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7BBC14" w14:textId="77777777" w:rsidR="004F2058" w:rsidRDefault="004F2058">
      <w:pPr>
        <w:pStyle w:val="BodyText"/>
        <w:rPr>
          <w:sz w:val="36"/>
        </w:rPr>
      </w:pPr>
    </w:p>
    <w:p w14:paraId="517BBC15" w14:textId="77777777" w:rsidR="004F2058" w:rsidRDefault="004F2058">
      <w:pPr>
        <w:pStyle w:val="BodyText"/>
        <w:rPr>
          <w:sz w:val="36"/>
        </w:rPr>
      </w:pPr>
    </w:p>
    <w:p w14:paraId="517BBC16" w14:textId="77777777" w:rsidR="004F2058" w:rsidRDefault="004F2058">
      <w:pPr>
        <w:pStyle w:val="BodyText"/>
        <w:spacing w:before="16"/>
        <w:rPr>
          <w:sz w:val="36"/>
        </w:rPr>
      </w:pPr>
    </w:p>
    <w:p w14:paraId="517BBC17" w14:textId="77777777" w:rsidR="004F2058" w:rsidRDefault="00716D2D">
      <w:pPr>
        <w:pStyle w:val="Heading2"/>
        <w:spacing w:line="578" w:lineRule="auto"/>
        <w:ind w:left="4139" w:right="4138" w:firstLine="31"/>
      </w:pPr>
      <w:bookmarkStart w:id="0" w:name="4._Notice_of_Intent"/>
      <w:bookmarkEnd w:id="0"/>
      <w:r>
        <w:t>APPENDIX 4 NOTICE</w:t>
      </w:r>
      <w:r>
        <w:rPr>
          <w:spacing w:val="-20"/>
        </w:rPr>
        <w:t xml:space="preserve"> </w:t>
      </w:r>
      <w:r>
        <w:t>OF</w:t>
      </w:r>
      <w:r>
        <w:rPr>
          <w:spacing w:val="-19"/>
        </w:rPr>
        <w:t xml:space="preserve"> </w:t>
      </w:r>
      <w:r>
        <w:t>INTENT</w:t>
      </w:r>
    </w:p>
    <w:p w14:paraId="517BBC18" w14:textId="2073BFDC" w:rsidR="000B281C" w:rsidRDefault="000B281C">
      <w:r>
        <w:br w:type="page"/>
      </w:r>
    </w:p>
    <w:p w14:paraId="45BDE1EE" w14:textId="440AD30B" w:rsidR="00E75A37" w:rsidRDefault="00E75A37">
      <w:r>
        <w:lastRenderedPageBreak/>
        <w:tab/>
      </w:r>
      <w:r>
        <w:tab/>
      </w:r>
      <w:r>
        <w:rPr>
          <w:noProof/>
        </w:rPr>
        <w:drawing>
          <wp:inline distT="0" distB="0" distL="0" distR="0" wp14:anchorId="05F10BEA" wp14:editId="7D4BBD38">
            <wp:extent cx="4457065" cy="8724900"/>
            <wp:effectExtent l="0" t="0" r="635" b="0"/>
            <wp:docPr id="376523975" name="Picture 2" descr="Public Notice 1, The Republican, Friday, October 18,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23975" name="Picture 2" descr="Public Notice 1, The Republican, Friday, October 18, 20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457065" cy="8724900"/>
                    </a:xfrm>
                    <a:prstGeom prst="rect">
                      <a:avLst/>
                    </a:prstGeom>
                    <a:noFill/>
                    <a:ln>
                      <a:noFill/>
                    </a:ln>
                  </pic:spPr>
                </pic:pic>
              </a:graphicData>
            </a:graphic>
          </wp:inline>
        </w:drawing>
      </w:r>
      <w:r>
        <w:br w:type="page"/>
      </w:r>
    </w:p>
    <w:p w14:paraId="7F6BF9AD" w14:textId="282D4AE3" w:rsidR="00E75A37" w:rsidRDefault="00196A30">
      <w:r>
        <w:lastRenderedPageBreak/>
        <w:tab/>
      </w:r>
      <w:r>
        <w:lastRenderedPageBreak/>
        <w:tab/>
      </w:r>
      <w:r>
        <w:rPr>
          <w:noProof/>
        </w:rPr>
        <w:drawing>
          <wp:inline distT="0" distB="0" distL="0" distR="0" wp14:anchorId="6131EB7E" wp14:editId="0CFCC8DB">
            <wp:extent cx="4881880" cy="8724900"/>
            <wp:effectExtent l="0" t="0" r="0" b="0"/>
            <wp:docPr id="1118273403" name="Picture 3" descr="Public Notice 2, The Republican, Friday, October 18,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73403" name="Picture 3" descr="Public Notice 2, The Republican, Friday, October 18, 20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81880" cy="8724900"/>
                    </a:xfrm>
                    <a:prstGeom prst="rect">
                      <a:avLst/>
                    </a:prstGeom>
                    <a:noFill/>
                    <a:ln>
                      <a:noFill/>
                    </a:ln>
                  </pic:spPr>
                </pic:pic>
              </a:graphicData>
            </a:graphic>
          </wp:inline>
        </w:drawing>
      </w:r>
    </w:p>
    <w:p w14:paraId="517BBC1A" w14:textId="66FE3A71" w:rsidR="004F2058" w:rsidRDefault="004F2058" w:rsidP="0001361C">
      <w:pPr>
        <w:rPr>
          <w:rFonts w:ascii="Times New Roman"/>
          <w:b/>
          <w:sz w:val="36"/>
        </w:rPr>
      </w:pPr>
      <w:bookmarkStart w:id="1" w:name="5._Affiliated_Parties"/>
      <w:bookmarkEnd w:id="1"/>
    </w:p>
    <w:p w14:paraId="517BC052" w14:textId="77777777" w:rsidR="004F2058" w:rsidRDefault="004F2058">
      <w:pPr>
        <w:pStyle w:val="BodyText"/>
        <w:spacing w:before="141"/>
        <w:rPr>
          <w:b/>
          <w:sz w:val="36"/>
        </w:rPr>
      </w:pPr>
    </w:p>
    <w:p w14:paraId="517BC053" w14:textId="77777777" w:rsidR="004F2058" w:rsidRDefault="00716D2D">
      <w:pPr>
        <w:pStyle w:val="Heading2"/>
        <w:spacing w:line="480" w:lineRule="auto"/>
        <w:ind w:left="1531" w:right="1546" w:firstLine="1912"/>
        <w:jc w:val="left"/>
      </w:pPr>
      <w:bookmarkStart w:id="2" w:name="7._Articles_of_Incorporations"/>
      <w:bookmarkEnd w:id="2"/>
      <w:r>
        <w:t>APPENDIX 7 ARTICLES</w:t>
      </w:r>
      <w:r>
        <w:rPr>
          <w:spacing w:val="-18"/>
        </w:rPr>
        <w:t xml:space="preserve"> </w:t>
      </w:r>
      <w:r>
        <w:t>OF</w:t>
      </w:r>
      <w:r>
        <w:rPr>
          <w:spacing w:val="-18"/>
        </w:rPr>
        <w:t xml:space="preserve"> </w:t>
      </w:r>
      <w:r>
        <w:t>INCORPORATION</w:t>
      </w:r>
    </w:p>
    <w:p w14:paraId="517BC054" w14:textId="77777777" w:rsidR="004F2058" w:rsidRDefault="004F2058">
      <w:pPr>
        <w:pStyle w:val="BodyText"/>
        <w:rPr>
          <w:rFonts w:ascii="Times New Roman"/>
          <w:b/>
          <w:sz w:val="36"/>
        </w:rPr>
      </w:pPr>
    </w:p>
    <w:p w14:paraId="517BC055" w14:textId="77777777" w:rsidR="004F2058" w:rsidRDefault="004F2058">
      <w:pPr>
        <w:pStyle w:val="BodyText"/>
        <w:spacing w:before="208"/>
        <w:rPr>
          <w:rFonts w:ascii="Times New Roman"/>
          <w:b/>
          <w:sz w:val="36"/>
        </w:rPr>
      </w:pPr>
    </w:p>
    <w:p w14:paraId="517BC056" w14:textId="77777777" w:rsidR="004F2058" w:rsidRDefault="00716D2D">
      <w:pPr>
        <w:ind w:left="100"/>
        <w:rPr>
          <w:rFonts w:ascii="Times New Roman"/>
          <w:b/>
          <w:sz w:val="24"/>
        </w:rPr>
      </w:pPr>
      <w:hyperlink r:id="rId10">
        <w:r>
          <w:rPr>
            <w:rFonts w:ascii="Times New Roman"/>
            <w:b/>
            <w:color w:val="800080"/>
            <w:spacing w:val="-2"/>
            <w:sz w:val="24"/>
            <w:u w:val="single" w:color="800080"/>
          </w:rPr>
          <w:t>https://corp.sec.state.ma.us/CorpWeb/CorpSearch/CorpSearchRedirector.aspx?Action</w:t>
        </w:r>
      </w:hyperlink>
    </w:p>
    <w:p w14:paraId="517BC057" w14:textId="77777777" w:rsidR="004F2058" w:rsidRDefault="00716D2D">
      <w:pPr>
        <w:pStyle w:val="Heading4"/>
        <w:rPr>
          <w:u w:val="none"/>
        </w:rPr>
      </w:pPr>
      <w:hyperlink r:id="rId11">
        <w:r>
          <w:rPr>
            <w:color w:val="800080"/>
            <w:spacing w:val="-2"/>
            <w:u w:color="800080"/>
          </w:rPr>
          <w:t>=</w:t>
        </w:r>
        <w:proofErr w:type="spellStart"/>
        <w:r>
          <w:rPr>
            <w:color w:val="800080"/>
            <w:spacing w:val="-2"/>
            <w:u w:color="800080"/>
          </w:rPr>
          <w:t>PDF&amp;Path</w:t>
        </w:r>
        <w:proofErr w:type="spellEnd"/>
        <w:r>
          <w:rPr>
            <w:color w:val="800080"/>
            <w:spacing w:val="-2"/>
            <w:u w:color="800080"/>
          </w:rPr>
          <w:t>=</w:t>
        </w:r>
      </w:hyperlink>
      <w:r>
        <w:rPr>
          <w:color w:val="800080"/>
          <w:spacing w:val="-9"/>
          <w:u w:color="800080"/>
        </w:rPr>
        <w:t xml:space="preserve"> </w:t>
      </w:r>
      <w:hyperlink r:id="rId12">
        <w:r>
          <w:rPr>
            <w:color w:val="800080"/>
            <w:spacing w:val="-2"/>
            <w:u w:color="800080"/>
          </w:rPr>
          <w:t>CORP_DRIVE1/2003/1224/000071371/0001/200358622110_1.pdf</w:t>
        </w:r>
      </w:hyperlink>
    </w:p>
    <w:p w14:paraId="517BC058" w14:textId="77777777" w:rsidR="004F2058" w:rsidRDefault="004F2058">
      <w:pPr>
        <w:pStyle w:val="BodyText"/>
        <w:rPr>
          <w:rFonts w:ascii="Times New Roman"/>
          <w:b/>
          <w:sz w:val="24"/>
        </w:rPr>
      </w:pPr>
    </w:p>
    <w:p w14:paraId="517BC059" w14:textId="77777777" w:rsidR="004F2058" w:rsidRDefault="004F2058">
      <w:pPr>
        <w:pStyle w:val="BodyText"/>
        <w:rPr>
          <w:rFonts w:ascii="Times New Roman"/>
          <w:b/>
          <w:sz w:val="24"/>
        </w:rPr>
      </w:pPr>
    </w:p>
    <w:p w14:paraId="517BC05A" w14:textId="77777777" w:rsidR="004F2058" w:rsidRDefault="004F2058">
      <w:pPr>
        <w:pStyle w:val="BodyText"/>
        <w:rPr>
          <w:rFonts w:ascii="Times New Roman"/>
          <w:b/>
          <w:sz w:val="24"/>
        </w:rPr>
      </w:pPr>
    </w:p>
    <w:p w14:paraId="517BC05B" w14:textId="77777777" w:rsidR="004F2058" w:rsidRDefault="004F2058">
      <w:pPr>
        <w:pStyle w:val="BodyText"/>
        <w:spacing w:before="70"/>
        <w:rPr>
          <w:rFonts w:ascii="Times New Roman"/>
          <w:b/>
          <w:sz w:val="24"/>
        </w:rPr>
      </w:pPr>
    </w:p>
    <w:p w14:paraId="517BC05C" w14:textId="77777777" w:rsidR="004F2058" w:rsidRDefault="00716D2D">
      <w:pPr>
        <w:ind w:left="100"/>
        <w:rPr>
          <w:rFonts w:ascii="Times New Roman"/>
          <w:b/>
          <w:sz w:val="24"/>
        </w:rPr>
      </w:pPr>
      <w:hyperlink r:id="rId13">
        <w:r>
          <w:rPr>
            <w:rFonts w:ascii="Times New Roman"/>
            <w:b/>
            <w:color w:val="800080"/>
            <w:spacing w:val="-2"/>
            <w:sz w:val="24"/>
            <w:u w:val="single" w:color="800080"/>
          </w:rPr>
          <w:t>https://corp.sec.state.ma.us/CorpWeb/CorpSearch/CorpSearchRedirector.aspx?Action</w:t>
        </w:r>
      </w:hyperlink>
    </w:p>
    <w:p w14:paraId="517BC05D" w14:textId="77777777" w:rsidR="004F2058" w:rsidRDefault="00716D2D">
      <w:pPr>
        <w:ind w:left="100"/>
        <w:rPr>
          <w:rFonts w:ascii="Times New Roman"/>
          <w:b/>
          <w:sz w:val="24"/>
        </w:rPr>
      </w:pPr>
      <w:hyperlink r:id="rId14">
        <w:r>
          <w:rPr>
            <w:rFonts w:ascii="Times New Roman"/>
            <w:b/>
            <w:color w:val="800080"/>
            <w:spacing w:val="-2"/>
            <w:sz w:val="24"/>
            <w:u w:val="single" w:color="800080"/>
          </w:rPr>
          <w:t>=</w:t>
        </w:r>
        <w:proofErr w:type="spellStart"/>
        <w:r>
          <w:rPr>
            <w:rFonts w:ascii="Times New Roman"/>
            <w:b/>
            <w:color w:val="800080"/>
            <w:spacing w:val="-2"/>
            <w:sz w:val="24"/>
            <w:u w:val="single" w:color="800080"/>
          </w:rPr>
          <w:t>PDF&amp;Path</w:t>
        </w:r>
        <w:proofErr w:type="spellEnd"/>
        <w:r>
          <w:rPr>
            <w:rFonts w:ascii="Times New Roman"/>
            <w:b/>
            <w:color w:val="800080"/>
            <w:spacing w:val="-2"/>
            <w:sz w:val="24"/>
            <w:u w:val="single" w:color="800080"/>
          </w:rPr>
          <w:t>=</w:t>
        </w:r>
      </w:hyperlink>
      <w:r>
        <w:rPr>
          <w:rFonts w:ascii="Times New Roman"/>
          <w:b/>
          <w:color w:val="800080"/>
          <w:spacing w:val="-9"/>
          <w:sz w:val="24"/>
          <w:u w:val="single" w:color="800080"/>
        </w:rPr>
        <w:t xml:space="preserve"> </w:t>
      </w:r>
      <w:hyperlink r:id="rId15">
        <w:r>
          <w:rPr>
            <w:rFonts w:ascii="Times New Roman"/>
            <w:b/>
            <w:color w:val="800080"/>
            <w:spacing w:val="-2"/>
            <w:sz w:val="24"/>
            <w:u w:val="single" w:color="800080"/>
          </w:rPr>
          <w:t>CORP_DRIVE1/2005/0725/000143793/0001/200520540770_1.pdf</w:t>
        </w:r>
      </w:hyperlink>
    </w:p>
    <w:p w14:paraId="517BC05E" w14:textId="77777777" w:rsidR="004F2058" w:rsidRDefault="004F2058">
      <w:pPr>
        <w:rPr>
          <w:rFonts w:ascii="Times New Roman"/>
          <w:sz w:val="24"/>
        </w:rPr>
        <w:sectPr w:rsidR="004F2058">
          <w:footerReference w:type="default" r:id="rId16"/>
          <w:pgSz w:w="12240" w:h="15840"/>
          <w:pgMar w:top="1820" w:right="1680" w:bottom="280" w:left="1620" w:header="0" w:footer="0" w:gutter="0"/>
          <w:cols w:space="720"/>
        </w:sectPr>
      </w:pPr>
    </w:p>
    <w:p w14:paraId="517BC05F" w14:textId="77777777" w:rsidR="004F2058" w:rsidRDefault="004F2058">
      <w:pPr>
        <w:pStyle w:val="BodyText"/>
        <w:spacing w:before="173"/>
        <w:rPr>
          <w:rFonts w:ascii="Times New Roman"/>
          <w:b/>
          <w:sz w:val="36"/>
        </w:rPr>
      </w:pPr>
    </w:p>
    <w:p w14:paraId="517BC060" w14:textId="77777777" w:rsidR="004F2058" w:rsidRDefault="00716D2D">
      <w:pPr>
        <w:pStyle w:val="Heading2"/>
        <w:spacing w:line="480" w:lineRule="auto"/>
        <w:ind w:left="3331" w:right="3273" w:firstLine="16"/>
      </w:pPr>
      <w:bookmarkStart w:id="3" w:name="8._ACO_Letter"/>
      <w:bookmarkEnd w:id="3"/>
      <w:r>
        <w:t>APPENDIX 8 ACO</w:t>
      </w:r>
      <w:r>
        <w:rPr>
          <w:spacing w:val="-3"/>
        </w:rPr>
        <w:t xml:space="preserve"> </w:t>
      </w:r>
      <w:r>
        <w:rPr>
          <w:spacing w:val="-5"/>
        </w:rPr>
        <w:t>LETTER</w:t>
      </w:r>
    </w:p>
    <w:p w14:paraId="517BC061" w14:textId="77777777" w:rsidR="004F2058" w:rsidRDefault="004F2058">
      <w:pPr>
        <w:spacing w:line="480" w:lineRule="auto"/>
        <w:sectPr w:rsidR="004F2058">
          <w:footerReference w:type="default" r:id="rId17"/>
          <w:pgSz w:w="12240" w:h="15840"/>
          <w:pgMar w:top="1820" w:right="1680" w:bottom="280" w:left="1620" w:header="0" w:footer="0" w:gutter="0"/>
          <w:cols w:space="720"/>
        </w:sectPr>
      </w:pPr>
    </w:p>
    <w:p w14:paraId="517BC062" w14:textId="77777777" w:rsidR="004F2058" w:rsidRDefault="00716D2D">
      <w:pPr>
        <w:pStyle w:val="BodyText"/>
        <w:ind w:left="101"/>
        <w:rPr>
          <w:rFonts w:ascii="Times New Roman"/>
        </w:rPr>
      </w:pPr>
      <w:r>
        <w:rPr>
          <w:rFonts w:ascii="Times New Roman"/>
          <w:noProof/>
        </w:rPr>
        <w:lastRenderedPageBreak/>
        <w:drawing>
          <wp:inline distT="0" distB="0" distL="0" distR="0" wp14:anchorId="517BC305" wp14:editId="6E03BAA1">
            <wp:extent cx="7022770" cy="1618488"/>
            <wp:effectExtent l="0" t="0" r="6985" b="1270"/>
            <wp:docPr id="905" name="Image 905" descr="The Commonwealth of Massachusetts&#10;Health Policy Commission&#10;50 Milk Street, 8th Floor&#10;Boston, MA 02109; 617-979-1400&#10;Deborah Devaux: Chair&#10;David M. Seltz: Executive Directo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5" name="Image 905" descr="The Commonwealth of Massachusetts&#10;Health Policy Commission&#10;50 Milk Street, 8th Floor&#10;Boston, MA 02109; 617-979-1400&#10;Deborah Devaux: Chair&#10;David M. Seltz: Executive Director">
                      <a:extLst>
                        <a:ext uri="{C183D7F6-B498-43B3-948B-1728B52AA6E4}">
                          <adec:decorative xmlns:adec="http://schemas.microsoft.com/office/drawing/2017/decorative" val="0"/>
                        </a:ext>
                      </a:extLst>
                    </pic:cNvPr>
                    <pic:cNvPicPr/>
                  </pic:nvPicPr>
                  <pic:blipFill>
                    <a:blip r:embed="rId18" cstate="print"/>
                    <a:stretch>
                      <a:fillRect/>
                    </a:stretch>
                  </pic:blipFill>
                  <pic:spPr>
                    <a:xfrm>
                      <a:off x="0" y="0"/>
                      <a:ext cx="7022770" cy="1618488"/>
                    </a:xfrm>
                    <a:prstGeom prst="rect">
                      <a:avLst/>
                    </a:prstGeom>
                  </pic:spPr>
                </pic:pic>
              </a:graphicData>
            </a:graphic>
          </wp:inline>
        </w:drawing>
      </w:r>
    </w:p>
    <w:p w14:paraId="517BC063" w14:textId="77777777" w:rsidR="004F2058" w:rsidRDefault="004F2058">
      <w:pPr>
        <w:pStyle w:val="BodyText"/>
        <w:spacing w:before="88"/>
        <w:rPr>
          <w:rFonts w:ascii="Times New Roman"/>
          <w:b/>
          <w:sz w:val="23"/>
        </w:rPr>
      </w:pPr>
    </w:p>
    <w:p w14:paraId="517BC064" w14:textId="77777777" w:rsidR="004F2058" w:rsidRDefault="00716D2D">
      <w:pPr>
        <w:spacing w:line="530" w:lineRule="atLeast"/>
        <w:ind w:left="1080" w:right="7851"/>
        <w:rPr>
          <w:rFonts w:ascii="Times New Roman"/>
          <w:sz w:val="23"/>
        </w:rPr>
      </w:pPr>
      <w:r>
        <w:rPr>
          <w:rFonts w:ascii="Times New Roman"/>
          <w:sz w:val="23"/>
        </w:rPr>
        <w:t>December</w:t>
      </w:r>
      <w:r>
        <w:rPr>
          <w:rFonts w:ascii="Times New Roman"/>
          <w:spacing w:val="-15"/>
          <w:sz w:val="23"/>
        </w:rPr>
        <w:t xml:space="preserve"> </w:t>
      </w:r>
      <w:r>
        <w:rPr>
          <w:rFonts w:ascii="Times New Roman"/>
          <w:sz w:val="23"/>
        </w:rPr>
        <w:t>27,</w:t>
      </w:r>
      <w:r>
        <w:rPr>
          <w:rFonts w:ascii="Times New Roman"/>
          <w:spacing w:val="-14"/>
          <w:sz w:val="23"/>
        </w:rPr>
        <w:t xml:space="preserve"> </w:t>
      </w:r>
      <w:proofErr w:type="gramStart"/>
      <w:r>
        <w:rPr>
          <w:rFonts w:ascii="Times New Roman"/>
          <w:sz w:val="23"/>
        </w:rPr>
        <w:t>2023</w:t>
      </w:r>
      <w:proofErr w:type="gramEnd"/>
      <w:r>
        <w:rPr>
          <w:rFonts w:ascii="Times New Roman"/>
          <w:sz w:val="23"/>
        </w:rPr>
        <w:t xml:space="preserve"> Carlos Martins</w:t>
      </w:r>
    </w:p>
    <w:p w14:paraId="517BC065" w14:textId="77777777" w:rsidR="004F2058" w:rsidRDefault="00716D2D">
      <w:pPr>
        <w:ind w:left="1080" w:right="7183"/>
        <w:rPr>
          <w:rFonts w:ascii="Times New Roman"/>
          <w:sz w:val="23"/>
        </w:rPr>
      </w:pPr>
      <w:r>
        <w:rPr>
          <w:rFonts w:ascii="Times New Roman"/>
          <w:sz w:val="23"/>
        </w:rPr>
        <w:t>Baycare Health Partners, Inc. 101</w:t>
      </w:r>
      <w:r>
        <w:rPr>
          <w:rFonts w:ascii="Times New Roman"/>
          <w:spacing w:val="-3"/>
          <w:sz w:val="23"/>
        </w:rPr>
        <w:t xml:space="preserve"> </w:t>
      </w:r>
      <w:r>
        <w:rPr>
          <w:rFonts w:ascii="Times New Roman"/>
          <w:sz w:val="23"/>
        </w:rPr>
        <w:t>Wason</w:t>
      </w:r>
      <w:r>
        <w:rPr>
          <w:rFonts w:ascii="Times New Roman"/>
          <w:spacing w:val="-2"/>
          <w:sz w:val="23"/>
        </w:rPr>
        <w:t xml:space="preserve"> </w:t>
      </w:r>
      <w:r>
        <w:rPr>
          <w:rFonts w:ascii="Times New Roman"/>
          <w:sz w:val="23"/>
        </w:rPr>
        <w:t>Avenue,</w:t>
      </w:r>
      <w:r>
        <w:rPr>
          <w:rFonts w:ascii="Times New Roman"/>
          <w:spacing w:val="-2"/>
          <w:sz w:val="23"/>
        </w:rPr>
        <w:t xml:space="preserve"> </w:t>
      </w:r>
      <w:r>
        <w:rPr>
          <w:rFonts w:ascii="Times New Roman"/>
          <w:sz w:val="23"/>
        </w:rPr>
        <w:t>Suite</w:t>
      </w:r>
      <w:r>
        <w:rPr>
          <w:rFonts w:ascii="Times New Roman"/>
          <w:spacing w:val="-3"/>
          <w:sz w:val="23"/>
        </w:rPr>
        <w:t xml:space="preserve"> </w:t>
      </w:r>
      <w:r>
        <w:rPr>
          <w:rFonts w:ascii="Times New Roman"/>
          <w:spacing w:val="-5"/>
          <w:sz w:val="23"/>
        </w:rPr>
        <w:t>200</w:t>
      </w:r>
    </w:p>
    <w:p w14:paraId="517BC066" w14:textId="77777777" w:rsidR="004F2058" w:rsidRDefault="00716D2D">
      <w:pPr>
        <w:spacing w:line="264" w:lineRule="exact"/>
        <w:ind w:left="1080"/>
        <w:rPr>
          <w:rFonts w:ascii="Times New Roman"/>
          <w:sz w:val="23"/>
        </w:rPr>
      </w:pPr>
      <w:r>
        <w:rPr>
          <w:rFonts w:ascii="Times New Roman"/>
          <w:sz w:val="23"/>
        </w:rPr>
        <w:t>Springfield,</w:t>
      </w:r>
      <w:r>
        <w:rPr>
          <w:rFonts w:ascii="Times New Roman"/>
          <w:spacing w:val="-3"/>
          <w:sz w:val="23"/>
        </w:rPr>
        <w:t xml:space="preserve"> </w:t>
      </w:r>
      <w:r>
        <w:rPr>
          <w:rFonts w:ascii="Times New Roman"/>
          <w:sz w:val="23"/>
        </w:rPr>
        <w:t>MA</w:t>
      </w:r>
      <w:r>
        <w:rPr>
          <w:rFonts w:ascii="Times New Roman"/>
          <w:spacing w:val="-2"/>
          <w:sz w:val="23"/>
        </w:rPr>
        <w:t xml:space="preserve"> 01107</w:t>
      </w:r>
    </w:p>
    <w:p w14:paraId="517BC067" w14:textId="77777777" w:rsidR="004F2058" w:rsidRDefault="004F2058">
      <w:pPr>
        <w:pStyle w:val="BodyText"/>
        <w:spacing w:before="2"/>
        <w:rPr>
          <w:rFonts w:ascii="Times New Roman"/>
          <w:sz w:val="23"/>
        </w:rPr>
      </w:pPr>
    </w:p>
    <w:p w14:paraId="517BC068" w14:textId="77777777" w:rsidR="004F2058" w:rsidRDefault="00716D2D">
      <w:pPr>
        <w:tabs>
          <w:tab w:val="left" w:pos="1800"/>
        </w:tabs>
        <w:spacing w:line="480" w:lineRule="auto"/>
        <w:ind w:left="1080" w:right="6816"/>
        <w:rPr>
          <w:rFonts w:ascii="Times New Roman"/>
          <w:sz w:val="23"/>
        </w:rPr>
      </w:pPr>
      <w:r>
        <w:rPr>
          <w:rFonts w:ascii="Times New Roman"/>
          <w:spacing w:val="-4"/>
          <w:sz w:val="23"/>
        </w:rPr>
        <w:t>RE:</w:t>
      </w:r>
      <w:r>
        <w:rPr>
          <w:rFonts w:ascii="Times New Roman"/>
          <w:sz w:val="23"/>
        </w:rPr>
        <w:tab/>
        <w:t>ACO</w:t>
      </w:r>
      <w:r>
        <w:rPr>
          <w:rFonts w:ascii="Times New Roman"/>
          <w:spacing w:val="-15"/>
          <w:sz w:val="23"/>
        </w:rPr>
        <w:t xml:space="preserve"> </w:t>
      </w:r>
      <w:r>
        <w:rPr>
          <w:rFonts w:ascii="Times New Roman"/>
          <w:sz w:val="23"/>
        </w:rPr>
        <w:t>LEAP</w:t>
      </w:r>
      <w:r>
        <w:rPr>
          <w:rFonts w:ascii="Times New Roman"/>
          <w:spacing w:val="-14"/>
          <w:sz w:val="23"/>
        </w:rPr>
        <w:t xml:space="preserve"> </w:t>
      </w:r>
      <w:r>
        <w:rPr>
          <w:rFonts w:ascii="Times New Roman"/>
          <w:sz w:val="23"/>
        </w:rPr>
        <w:t>Re-Certification Dear Mr. Martins:</w:t>
      </w:r>
    </w:p>
    <w:p w14:paraId="517BC069" w14:textId="77777777" w:rsidR="004F2058" w:rsidRDefault="00716D2D">
      <w:pPr>
        <w:ind w:left="1080" w:right="1296"/>
        <w:rPr>
          <w:rFonts w:ascii="Times New Roman"/>
          <w:sz w:val="23"/>
        </w:rPr>
      </w:pPr>
      <w:r>
        <w:rPr>
          <w:rFonts w:ascii="Times New Roman"/>
          <w:sz w:val="23"/>
        </w:rPr>
        <w:t>Congratulations! The Health Policy Commission (HPC) is pleased to inform you that Baycare Health Partners, Inc. meets the requirements for ACO Certification under our Learning, Equity, and</w:t>
      </w:r>
      <w:r>
        <w:rPr>
          <w:rFonts w:ascii="Times New Roman"/>
          <w:spacing w:val="-3"/>
          <w:sz w:val="23"/>
        </w:rPr>
        <w:t xml:space="preserve"> </w:t>
      </w:r>
      <w:r>
        <w:rPr>
          <w:rFonts w:ascii="Times New Roman"/>
          <w:sz w:val="23"/>
        </w:rPr>
        <w:t>Patient-Centeredness</w:t>
      </w:r>
      <w:r>
        <w:rPr>
          <w:rFonts w:ascii="Times New Roman"/>
          <w:spacing w:val="-6"/>
          <w:sz w:val="23"/>
        </w:rPr>
        <w:t xml:space="preserve"> </w:t>
      </w:r>
      <w:r>
        <w:rPr>
          <w:rFonts w:ascii="Times New Roman"/>
          <w:sz w:val="23"/>
        </w:rPr>
        <w:t>(LEAP)</w:t>
      </w:r>
      <w:r>
        <w:rPr>
          <w:rFonts w:ascii="Times New Roman"/>
          <w:spacing w:val="-3"/>
          <w:sz w:val="23"/>
        </w:rPr>
        <w:t xml:space="preserve"> </w:t>
      </w:r>
      <w:r>
        <w:rPr>
          <w:rFonts w:ascii="Times New Roman"/>
          <w:sz w:val="23"/>
        </w:rPr>
        <w:t>standards.</w:t>
      </w:r>
      <w:r>
        <w:rPr>
          <w:rFonts w:ascii="Times New Roman"/>
          <w:spacing w:val="-3"/>
          <w:sz w:val="23"/>
        </w:rPr>
        <w:t xml:space="preserve"> </w:t>
      </w:r>
      <w:r>
        <w:rPr>
          <w:rFonts w:ascii="Times New Roman"/>
          <w:sz w:val="23"/>
        </w:rPr>
        <w:t>This</w:t>
      </w:r>
      <w:r>
        <w:rPr>
          <w:rFonts w:ascii="Times New Roman"/>
          <w:spacing w:val="-3"/>
          <w:sz w:val="23"/>
        </w:rPr>
        <w:t xml:space="preserve"> </w:t>
      </w:r>
      <w:r>
        <w:rPr>
          <w:rFonts w:ascii="Times New Roman"/>
          <w:sz w:val="23"/>
        </w:rPr>
        <w:t>certification</w:t>
      </w:r>
      <w:r>
        <w:rPr>
          <w:rFonts w:ascii="Times New Roman"/>
          <w:spacing w:val="-5"/>
          <w:sz w:val="23"/>
        </w:rPr>
        <w:t xml:space="preserve"> </w:t>
      </w:r>
      <w:r>
        <w:rPr>
          <w:rFonts w:ascii="Times New Roman"/>
          <w:sz w:val="23"/>
        </w:rPr>
        <w:t>is</w:t>
      </w:r>
      <w:r>
        <w:rPr>
          <w:rFonts w:ascii="Times New Roman"/>
          <w:spacing w:val="-4"/>
          <w:sz w:val="23"/>
        </w:rPr>
        <w:t xml:space="preserve"> </w:t>
      </w:r>
      <w:r>
        <w:rPr>
          <w:rFonts w:ascii="Times New Roman"/>
          <w:sz w:val="23"/>
        </w:rPr>
        <w:t>effective</w:t>
      </w:r>
      <w:r>
        <w:rPr>
          <w:rFonts w:ascii="Times New Roman"/>
          <w:spacing w:val="-2"/>
          <w:sz w:val="23"/>
        </w:rPr>
        <w:t xml:space="preserve"> </w:t>
      </w:r>
      <w:r>
        <w:rPr>
          <w:rFonts w:ascii="Times New Roman"/>
          <w:sz w:val="23"/>
        </w:rPr>
        <w:t>from</w:t>
      </w:r>
      <w:r>
        <w:rPr>
          <w:rFonts w:ascii="Times New Roman"/>
          <w:spacing w:val="-2"/>
          <w:sz w:val="23"/>
        </w:rPr>
        <w:t xml:space="preserve"> </w:t>
      </w:r>
      <w:r>
        <w:rPr>
          <w:rFonts w:ascii="Times New Roman"/>
          <w:sz w:val="23"/>
        </w:rPr>
        <w:t>January</w:t>
      </w:r>
      <w:r>
        <w:rPr>
          <w:rFonts w:ascii="Times New Roman"/>
          <w:spacing w:val="-5"/>
          <w:sz w:val="23"/>
        </w:rPr>
        <w:t xml:space="preserve"> </w:t>
      </w:r>
      <w:r>
        <w:rPr>
          <w:rFonts w:ascii="Times New Roman"/>
          <w:sz w:val="23"/>
        </w:rPr>
        <w:t>1,</w:t>
      </w:r>
      <w:r>
        <w:rPr>
          <w:rFonts w:ascii="Times New Roman"/>
          <w:spacing w:val="-3"/>
          <w:sz w:val="23"/>
        </w:rPr>
        <w:t xml:space="preserve"> </w:t>
      </w:r>
      <w:r>
        <w:rPr>
          <w:rFonts w:ascii="Times New Roman"/>
          <w:sz w:val="23"/>
        </w:rPr>
        <w:t>2024, through December 31, 2025.</w:t>
      </w:r>
    </w:p>
    <w:p w14:paraId="517BC06A" w14:textId="77777777" w:rsidR="004F2058" w:rsidRDefault="00716D2D">
      <w:pPr>
        <w:spacing w:before="263"/>
        <w:ind w:left="1080" w:right="1296"/>
        <w:rPr>
          <w:rFonts w:ascii="Times New Roman"/>
          <w:sz w:val="23"/>
        </w:rPr>
      </w:pPr>
      <w:r>
        <w:rPr>
          <w:rFonts w:ascii="Times New Roman"/>
          <w:sz w:val="23"/>
        </w:rPr>
        <w:t>The</w:t>
      </w:r>
      <w:r>
        <w:rPr>
          <w:rFonts w:ascii="Times New Roman"/>
          <w:spacing w:val="-2"/>
          <w:sz w:val="23"/>
        </w:rPr>
        <w:t xml:space="preserve"> </w:t>
      </w:r>
      <w:r>
        <w:rPr>
          <w:rFonts w:ascii="Times New Roman"/>
          <w:sz w:val="23"/>
        </w:rPr>
        <w:t>ACO</w:t>
      </w:r>
      <w:r>
        <w:rPr>
          <w:rFonts w:ascii="Times New Roman"/>
          <w:spacing w:val="-3"/>
          <w:sz w:val="23"/>
        </w:rPr>
        <w:t xml:space="preserve"> </w:t>
      </w:r>
      <w:r>
        <w:rPr>
          <w:rFonts w:ascii="Times New Roman"/>
          <w:sz w:val="23"/>
        </w:rPr>
        <w:t>Certification program,</w:t>
      </w:r>
      <w:r>
        <w:rPr>
          <w:rFonts w:ascii="Times New Roman"/>
          <w:spacing w:val="-5"/>
          <w:sz w:val="23"/>
        </w:rPr>
        <w:t xml:space="preserve"> </w:t>
      </w:r>
      <w:r>
        <w:rPr>
          <w:rFonts w:ascii="Times New Roman"/>
          <w:sz w:val="23"/>
        </w:rPr>
        <w:t>in</w:t>
      </w:r>
      <w:r>
        <w:rPr>
          <w:rFonts w:ascii="Times New Roman"/>
          <w:spacing w:val="-2"/>
          <w:sz w:val="23"/>
        </w:rPr>
        <w:t xml:space="preserve"> </w:t>
      </w:r>
      <w:r>
        <w:rPr>
          <w:rFonts w:ascii="Times New Roman"/>
          <w:sz w:val="23"/>
        </w:rPr>
        <w:t>alignment</w:t>
      </w:r>
      <w:r>
        <w:rPr>
          <w:rFonts w:ascii="Times New Roman"/>
          <w:spacing w:val="-2"/>
          <w:sz w:val="23"/>
        </w:rPr>
        <w:t xml:space="preserve"> </w:t>
      </w:r>
      <w:r>
        <w:rPr>
          <w:rFonts w:ascii="Times New Roman"/>
          <w:sz w:val="23"/>
        </w:rPr>
        <w:t>with</w:t>
      </w:r>
      <w:r>
        <w:rPr>
          <w:rFonts w:ascii="Times New Roman"/>
          <w:spacing w:val="-5"/>
          <w:sz w:val="23"/>
        </w:rPr>
        <w:t xml:space="preserve"> </w:t>
      </w:r>
      <w:r>
        <w:rPr>
          <w:rFonts w:ascii="Times New Roman"/>
          <w:sz w:val="23"/>
        </w:rPr>
        <w:t>other</w:t>
      </w:r>
      <w:r>
        <w:rPr>
          <w:rFonts w:ascii="Times New Roman"/>
          <w:spacing w:val="-2"/>
          <w:sz w:val="23"/>
        </w:rPr>
        <w:t xml:space="preserve"> </w:t>
      </w:r>
      <w:r>
        <w:rPr>
          <w:rFonts w:ascii="Times New Roman"/>
          <w:sz w:val="23"/>
        </w:rPr>
        <w:t>state</w:t>
      </w:r>
      <w:r>
        <w:rPr>
          <w:rFonts w:ascii="Times New Roman"/>
          <w:spacing w:val="-4"/>
          <w:sz w:val="23"/>
        </w:rPr>
        <w:t xml:space="preserve"> </w:t>
      </w:r>
      <w:r>
        <w:rPr>
          <w:rFonts w:ascii="Times New Roman"/>
          <w:sz w:val="23"/>
        </w:rPr>
        <w:t>agencies</w:t>
      </w:r>
      <w:r>
        <w:rPr>
          <w:rFonts w:ascii="Times New Roman"/>
          <w:spacing w:val="-3"/>
          <w:sz w:val="23"/>
        </w:rPr>
        <w:t xml:space="preserve"> </w:t>
      </w:r>
      <w:r>
        <w:rPr>
          <w:rFonts w:ascii="Times New Roman"/>
          <w:sz w:val="23"/>
        </w:rPr>
        <w:t>including</w:t>
      </w:r>
      <w:r>
        <w:rPr>
          <w:rFonts w:ascii="Times New Roman"/>
          <w:spacing w:val="-2"/>
          <w:sz w:val="23"/>
        </w:rPr>
        <w:t xml:space="preserve"> </w:t>
      </w:r>
      <w:r>
        <w:rPr>
          <w:rFonts w:ascii="Times New Roman"/>
          <w:sz w:val="23"/>
        </w:rPr>
        <w:t>MassHealth,</w:t>
      </w:r>
      <w:r>
        <w:rPr>
          <w:rFonts w:ascii="Times New Roman"/>
          <w:spacing w:val="-2"/>
          <w:sz w:val="23"/>
        </w:rPr>
        <w:t xml:space="preserve"> </w:t>
      </w:r>
      <w:r>
        <w:rPr>
          <w:rFonts w:ascii="Times New Roman"/>
          <w:sz w:val="23"/>
        </w:rPr>
        <w:t>is designed</w:t>
      </w:r>
      <w:r>
        <w:rPr>
          <w:rFonts w:ascii="Times New Roman"/>
          <w:spacing w:val="-6"/>
          <w:sz w:val="23"/>
        </w:rPr>
        <w:t xml:space="preserve"> </w:t>
      </w:r>
      <w:r>
        <w:rPr>
          <w:rFonts w:ascii="Times New Roman"/>
          <w:sz w:val="23"/>
        </w:rPr>
        <w:t>to</w:t>
      </w:r>
      <w:r>
        <w:rPr>
          <w:rFonts w:ascii="Times New Roman"/>
          <w:spacing w:val="-3"/>
          <w:sz w:val="23"/>
        </w:rPr>
        <w:t xml:space="preserve"> </w:t>
      </w:r>
      <w:r>
        <w:rPr>
          <w:rFonts w:ascii="Times New Roman"/>
          <w:sz w:val="23"/>
        </w:rPr>
        <w:t>accelerate</w:t>
      </w:r>
      <w:r>
        <w:rPr>
          <w:rFonts w:ascii="Times New Roman"/>
          <w:spacing w:val="-3"/>
          <w:sz w:val="23"/>
        </w:rPr>
        <w:t xml:space="preserve"> </w:t>
      </w:r>
      <w:r>
        <w:rPr>
          <w:rFonts w:ascii="Times New Roman"/>
          <w:sz w:val="23"/>
        </w:rPr>
        <w:t>care</w:t>
      </w:r>
      <w:r>
        <w:rPr>
          <w:rFonts w:ascii="Times New Roman"/>
          <w:spacing w:val="-3"/>
          <w:sz w:val="23"/>
        </w:rPr>
        <w:t xml:space="preserve"> </w:t>
      </w:r>
      <w:r>
        <w:rPr>
          <w:rFonts w:ascii="Times New Roman"/>
          <w:sz w:val="23"/>
        </w:rPr>
        <w:t>delivery</w:t>
      </w:r>
      <w:r>
        <w:rPr>
          <w:rFonts w:ascii="Times New Roman"/>
          <w:spacing w:val="-6"/>
          <w:sz w:val="23"/>
        </w:rPr>
        <w:t xml:space="preserve"> </w:t>
      </w:r>
      <w:r>
        <w:rPr>
          <w:rFonts w:ascii="Times New Roman"/>
          <w:sz w:val="23"/>
        </w:rPr>
        <w:t>transformation</w:t>
      </w:r>
      <w:r>
        <w:rPr>
          <w:rFonts w:ascii="Times New Roman"/>
          <w:spacing w:val="-6"/>
          <w:sz w:val="23"/>
        </w:rPr>
        <w:t xml:space="preserve"> </w:t>
      </w:r>
      <w:r>
        <w:rPr>
          <w:rFonts w:ascii="Times New Roman"/>
          <w:sz w:val="23"/>
        </w:rPr>
        <w:t>in Massachusetts</w:t>
      </w:r>
      <w:r>
        <w:rPr>
          <w:rFonts w:ascii="Times New Roman"/>
          <w:spacing w:val="-3"/>
          <w:sz w:val="23"/>
        </w:rPr>
        <w:t xml:space="preserve"> </w:t>
      </w:r>
      <w:r>
        <w:rPr>
          <w:rFonts w:ascii="Times New Roman"/>
          <w:sz w:val="23"/>
        </w:rPr>
        <w:t>and</w:t>
      </w:r>
      <w:r>
        <w:rPr>
          <w:rFonts w:ascii="Times New Roman"/>
          <w:spacing w:val="-3"/>
          <w:sz w:val="23"/>
        </w:rPr>
        <w:t xml:space="preserve"> </w:t>
      </w:r>
      <w:r>
        <w:rPr>
          <w:rFonts w:ascii="Times New Roman"/>
          <w:sz w:val="23"/>
        </w:rPr>
        <w:t>promote</w:t>
      </w:r>
      <w:r>
        <w:rPr>
          <w:rFonts w:ascii="Times New Roman"/>
          <w:spacing w:val="-3"/>
          <w:sz w:val="23"/>
        </w:rPr>
        <w:t xml:space="preserve"> </w:t>
      </w:r>
      <w:r>
        <w:rPr>
          <w:rFonts w:ascii="Times New Roman"/>
          <w:sz w:val="23"/>
        </w:rPr>
        <w:t>a</w:t>
      </w:r>
      <w:r>
        <w:rPr>
          <w:rFonts w:ascii="Times New Roman"/>
          <w:spacing w:val="-5"/>
          <w:sz w:val="23"/>
        </w:rPr>
        <w:t xml:space="preserve"> </w:t>
      </w:r>
      <w:r>
        <w:rPr>
          <w:rFonts w:ascii="Times New Roman"/>
          <w:sz w:val="23"/>
        </w:rPr>
        <w:t>high</w:t>
      </w:r>
      <w:r>
        <w:rPr>
          <w:rFonts w:ascii="Times New Roman"/>
          <w:spacing w:val="-3"/>
          <w:sz w:val="23"/>
        </w:rPr>
        <w:t xml:space="preserve"> </w:t>
      </w:r>
      <w:r>
        <w:rPr>
          <w:rFonts w:ascii="Times New Roman"/>
          <w:sz w:val="23"/>
        </w:rPr>
        <w:t>quality, efficient health system. ACOs participating in the program have met a set of objective criteria focused on core ACO capabilities demonstrating dedication to patient-centered care, use of evidence-based and data-driven strategies to improve care delivery, and commitment to addressing long-standing health inequities. Baycare Health Partners, Inc. meets those criteria.</w:t>
      </w:r>
    </w:p>
    <w:p w14:paraId="517BC06B" w14:textId="77777777" w:rsidR="004F2058" w:rsidRDefault="004F2058">
      <w:pPr>
        <w:pStyle w:val="BodyText"/>
        <w:spacing w:before="1"/>
        <w:rPr>
          <w:rFonts w:ascii="Times New Roman"/>
          <w:sz w:val="23"/>
        </w:rPr>
      </w:pPr>
    </w:p>
    <w:p w14:paraId="517BC06C" w14:textId="77777777" w:rsidR="004F2058" w:rsidRDefault="00716D2D">
      <w:pPr>
        <w:ind w:left="1080" w:right="1236"/>
        <w:rPr>
          <w:rFonts w:ascii="Times New Roman"/>
          <w:sz w:val="23"/>
        </w:rPr>
      </w:pPr>
      <w:r>
        <w:rPr>
          <w:rFonts w:ascii="Times New Roman"/>
          <w:sz w:val="23"/>
        </w:rPr>
        <w:t>The HPC will promote Baycare Health Partners, Inc. as a Certified ACO on our website and in our marketing and public materials. Enclosed you will find an ACO Certification logo for your organization</w:t>
      </w:r>
      <w:r>
        <w:rPr>
          <w:rFonts w:ascii="Times New Roman"/>
          <w:spacing w:val="-2"/>
          <w:sz w:val="23"/>
        </w:rPr>
        <w:t xml:space="preserve"> </w:t>
      </w:r>
      <w:r>
        <w:rPr>
          <w:rFonts w:ascii="Times New Roman"/>
          <w:sz w:val="23"/>
        </w:rPr>
        <w:t>to</w:t>
      </w:r>
      <w:r>
        <w:rPr>
          <w:rFonts w:ascii="Times New Roman"/>
          <w:spacing w:val="-4"/>
          <w:sz w:val="23"/>
        </w:rPr>
        <w:t xml:space="preserve"> </w:t>
      </w:r>
      <w:r>
        <w:rPr>
          <w:rFonts w:ascii="Times New Roman"/>
          <w:sz w:val="23"/>
        </w:rPr>
        <w:t>use in</w:t>
      </w:r>
      <w:r>
        <w:rPr>
          <w:rFonts w:ascii="Times New Roman"/>
          <w:spacing w:val="-4"/>
          <w:sz w:val="23"/>
        </w:rPr>
        <w:t xml:space="preserve"> </w:t>
      </w:r>
      <w:r>
        <w:rPr>
          <w:rFonts w:ascii="Times New Roman"/>
          <w:sz w:val="23"/>
        </w:rPr>
        <w:t>accordance</w:t>
      </w:r>
      <w:r>
        <w:rPr>
          <w:rFonts w:ascii="Times New Roman"/>
          <w:spacing w:val="-2"/>
          <w:sz w:val="23"/>
        </w:rPr>
        <w:t xml:space="preserve"> </w:t>
      </w:r>
      <w:r>
        <w:rPr>
          <w:rFonts w:ascii="Times New Roman"/>
          <w:sz w:val="23"/>
        </w:rPr>
        <w:t>with</w:t>
      </w:r>
      <w:r>
        <w:rPr>
          <w:rFonts w:ascii="Times New Roman"/>
          <w:spacing w:val="-3"/>
          <w:sz w:val="23"/>
        </w:rPr>
        <w:t xml:space="preserve"> </w:t>
      </w:r>
      <w:r>
        <w:rPr>
          <w:rFonts w:ascii="Times New Roman"/>
          <w:sz w:val="23"/>
        </w:rPr>
        <w:t>the</w:t>
      </w:r>
      <w:r>
        <w:rPr>
          <w:rFonts w:ascii="Times New Roman"/>
          <w:spacing w:val="-4"/>
          <w:sz w:val="23"/>
        </w:rPr>
        <w:t xml:space="preserve"> </w:t>
      </w:r>
      <w:r>
        <w:rPr>
          <w:rFonts w:ascii="Times New Roman"/>
          <w:sz w:val="23"/>
        </w:rPr>
        <w:t>attached</w:t>
      </w:r>
      <w:r>
        <w:rPr>
          <w:rFonts w:ascii="Times New Roman"/>
          <w:spacing w:val="-3"/>
          <w:sz w:val="23"/>
        </w:rPr>
        <w:t xml:space="preserve"> </w:t>
      </w:r>
      <w:r>
        <w:rPr>
          <w:rFonts w:ascii="Times New Roman"/>
          <w:sz w:val="23"/>
        </w:rPr>
        <w:t>Terms</w:t>
      </w:r>
      <w:r>
        <w:rPr>
          <w:rFonts w:ascii="Times New Roman"/>
          <w:spacing w:val="-3"/>
          <w:sz w:val="23"/>
        </w:rPr>
        <w:t xml:space="preserve"> </w:t>
      </w:r>
      <w:r>
        <w:rPr>
          <w:rFonts w:ascii="Times New Roman"/>
          <w:sz w:val="23"/>
        </w:rPr>
        <w:t>of</w:t>
      </w:r>
      <w:r>
        <w:rPr>
          <w:rFonts w:ascii="Times New Roman"/>
          <w:spacing w:val="-2"/>
          <w:sz w:val="23"/>
        </w:rPr>
        <w:t xml:space="preserve"> </w:t>
      </w:r>
      <w:r>
        <w:rPr>
          <w:rFonts w:ascii="Times New Roman"/>
          <w:sz w:val="23"/>
        </w:rPr>
        <w:t>Use.</w:t>
      </w:r>
      <w:r>
        <w:rPr>
          <w:rFonts w:ascii="Times New Roman"/>
          <w:spacing w:val="-4"/>
          <w:sz w:val="23"/>
        </w:rPr>
        <w:t xml:space="preserve"> </w:t>
      </w:r>
      <w:r>
        <w:rPr>
          <w:rFonts w:ascii="Times New Roman"/>
          <w:sz w:val="23"/>
        </w:rPr>
        <w:t>We</w:t>
      </w:r>
      <w:r>
        <w:rPr>
          <w:rFonts w:ascii="Times New Roman"/>
          <w:spacing w:val="-4"/>
          <w:sz w:val="23"/>
        </w:rPr>
        <w:t xml:space="preserve"> </w:t>
      </w:r>
      <w:r>
        <w:rPr>
          <w:rFonts w:ascii="Times New Roman"/>
          <w:sz w:val="23"/>
        </w:rPr>
        <w:t>hope you</w:t>
      </w:r>
      <w:r>
        <w:rPr>
          <w:rFonts w:ascii="Times New Roman"/>
          <w:spacing w:val="-2"/>
          <w:sz w:val="23"/>
        </w:rPr>
        <w:t xml:space="preserve"> </w:t>
      </w:r>
      <w:r>
        <w:rPr>
          <w:rFonts w:ascii="Times New Roman"/>
          <w:sz w:val="23"/>
        </w:rPr>
        <w:t>will</w:t>
      </w:r>
      <w:r>
        <w:rPr>
          <w:rFonts w:ascii="Times New Roman"/>
          <w:spacing w:val="-1"/>
          <w:sz w:val="23"/>
        </w:rPr>
        <w:t xml:space="preserve"> </w:t>
      </w:r>
      <w:r>
        <w:rPr>
          <w:rFonts w:ascii="Times New Roman"/>
          <w:sz w:val="23"/>
        </w:rPr>
        <w:t>use</w:t>
      </w:r>
      <w:r>
        <w:rPr>
          <w:rFonts w:ascii="Times New Roman"/>
          <w:spacing w:val="-4"/>
          <w:sz w:val="23"/>
        </w:rPr>
        <w:t xml:space="preserve"> </w:t>
      </w:r>
      <w:r>
        <w:rPr>
          <w:rFonts w:ascii="Times New Roman"/>
          <w:sz w:val="23"/>
        </w:rPr>
        <w:t>the</w:t>
      </w:r>
      <w:r>
        <w:rPr>
          <w:rFonts w:ascii="Times New Roman"/>
          <w:spacing w:val="-3"/>
          <w:sz w:val="23"/>
        </w:rPr>
        <w:t xml:space="preserve"> </w:t>
      </w:r>
      <w:r>
        <w:rPr>
          <w:rFonts w:ascii="Times New Roman"/>
          <w:sz w:val="23"/>
        </w:rPr>
        <w:t>logo on promotional materials when you highlight your ACO Certification to your patients, payers, and others.</w:t>
      </w:r>
    </w:p>
    <w:p w14:paraId="517BC06D" w14:textId="77777777" w:rsidR="004F2058" w:rsidRDefault="004F2058">
      <w:pPr>
        <w:pStyle w:val="BodyText"/>
        <w:rPr>
          <w:rFonts w:ascii="Times New Roman"/>
          <w:sz w:val="23"/>
        </w:rPr>
      </w:pPr>
    </w:p>
    <w:p w14:paraId="517BC06E" w14:textId="77777777" w:rsidR="004F2058" w:rsidRDefault="00716D2D">
      <w:pPr>
        <w:spacing w:before="1"/>
        <w:ind w:left="1080" w:right="1303"/>
        <w:rPr>
          <w:rFonts w:ascii="Times New Roman"/>
          <w:sz w:val="23"/>
        </w:rPr>
      </w:pPr>
      <w:r>
        <w:rPr>
          <w:rFonts w:ascii="Times New Roman"/>
          <w:sz w:val="23"/>
        </w:rPr>
        <w:t>The</w:t>
      </w:r>
      <w:r>
        <w:rPr>
          <w:rFonts w:ascii="Times New Roman"/>
          <w:spacing w:val="-3"/>
          <w:sz w:val="23"/>
        </w:rPr>
        <w:t xml:space="preserve"> </w:t>
      </w:r>
      <w:r>
        <w:rPr>
          <w:rFonts w:ascii="Times New Roman"/>
          <w:sz w:val="23"/>
        </w:rPr>
        <w:t>HPC</w:t>
      </w:r>
      <w:r>
        <w:rPr>
          <w:rFonts w:ascii="Times New Roman"/>
          <w:spacing w:val="-3"/>
          <w:sz w:val="23"/>
        </w:rPr>
        <w:t xml:space="preserve"> </w:t>
      </w:r>
      <w:r>
        <w:rPr>
          <w:rFonts w:ascii="Times New Roman"/>
          <w:sz w:val="23"/>
        </w:rPr>
        <w:t>looks</w:t>
      </w:r>
      <w:r>
        <w:rPr>
          <w:rFonts w:ascii="Times New Roman"/>
          <w:spacing w:val="-3"/>
          <w:sz w:val="23"/>
        </w:rPr>
        <w:t xml:space="preserve"> </w:t>
      </w:r>
      <w:r>
        <w:rPr>
          <w:rFonts w:ascii="Times New Roman"/>
          <w:sz w:val="23"/>
        </w:rPr>
        <w:t>forward</w:t>
      </w:r>
      <w:r>
        <w:rPr>
          <w:rFonts w:ascii="Times New Roman"/>
          <w:spacing w:val="-3"/>
          <w:sz w:val="23"/>
        </w:rPr>
        <w:t xml:space="preserve"> </w:t>
      </w:r>
      <w:r>
        <w:rPr>
          <w:rFonts w:ascii="Times New Roman"/>
          <w:sz w:val="23"/>
        </w:rPr>
        <w:t>to</w:t>
      </w:r>
      <w:r>
        <w:rPr>
          <w:rFonts w:ascii="Times New Roman"/>
          <w:spacing w:val="-6"/>
          <w:sz w:val="23"/>
        </w:rPr>
        <w:t xml:space="preserve"> </w:t>
      </w:r>
      <w:r>
        <w:rPr>
          <w:rFonts w:ascii="Times New Roman"/>
          <w:sz w:val="23"/>
        </w:rPr>
        <w:t>your</w:t>
      </w:r>
      <w:r>
        <w:rPr>
          <w:rFonts w:ascii="Times New Roman"/>
          <w:spacing w:val="-3"/>
          <w:sz w:val="23"/>
        </w:rPr>
        <w:t xml:space="preserve"> </w:t>
      </w:r>
      <w:r>
        <w:rPr>
          <w:rFonts w:ascii="Times New Roman"/>
          <w:sz w:val="23"/>
        </w:rPr>
        <w:t>continued</w:t>
      </w:r>
      <w:r>
        <w:rPr>
          <w:rFonts w:ascii="Times New Roman"/>
          <w:spacing w:val="-6"/>
          <w:sz w:val="23"/>
        </w:rPr>
        <w:t xml:space="preserve"> </w:t>
      </w:r>
      <w:r>
        <w:rPr>
          <w:rFonts w:ascii="Times New Roman"/>
          <w:sz w:val="23"/>
        </w:rPr>
        <w:t>engagement</w:t>
      </w:r>
      <w:r>
        <w:rPr>
          <w:rFonts w:ascii="Times New Roman"/>
          <w:spacing w:val="-3"/>
          <w:sz w:val="23"/>
        </w:rPr>
        <w:t xml:space="preserve"> </w:t>
      </w:r>
      <w:r>
        <w:rPr>
          <w:rFonts w:ascii="Times New Roman"/>
          <w:sz w:val="23"/>
        </w:rPr>
        <w:t>in</w:t>
      </w:r>
      <w:r>
        <w:rPr>
          <w:rFonts w:ascii="Times New Roman"/>
          <w:spacing w:val="-3"/>
          <w:sz w:val="23"/>
        </w:rPr>
        <w:t xml:space="preserve"> </w:t>
      </w:r>
      <w:r>
        <w:rPr>
          <w:rFonts w:ascii="Times New Roman"/>
          <w:sz w:val="23"/>
        </w:rPr>
        <w:t>the</w:t>
      </w:r>
      <w:r>
        <w:rPr>
          <w:rFonts w:ascii="Times New Roman"/>
          <w:spacing w:val="-3"/>
          <w:sz w:val="23"/>
        </w:rPr>
        <w:t xml:space="preserve"> </w:t>
      </w:r>
      <w:r>
        <w:rPr>
          <w:rFonts w:ascii="Times New Roman"/>
          <w:sz w:val="23"/>
        </w:rPr>
        <w:t>ACO</w:t>
      </w:r>
      <w:r>
        <w:rPr>
          <w:rFonts w:ascii="Times New Roman"/>
          <w:spacing w:val="-4"/>
          <w:sz w:val="23"/>
        </w:rPr>
        <w:t xml:space="preserve"> </w:t>
      </w:r>
      <w:r>
        <w:rPr>
          <w:rFonts w:ascii="Times New Roman"/>
          <w:sz w:val="23"/>
        </w:rPr>
        <w:t>Certification</w:t>
      </w:r>
      <w:r>
        <w:rPr>
          <w:rFonts w:ascii="Times New Roman"/>
          <w:spacing w:val="-3"/>
          <w:sz w:val="23"/>
        </w:rPr>
        <w:t xml:space="preserve"> </w:t>
      </w:r>
      <w:r>
        <w:rPr>
          <w:rFonts w:ascii="Times New Roman"/>
          <w:sz w:val="23"/>
        </w:rPr>
        <w:t>program</w:t>
      </w:r>
      <w:r>
        <w:rPr>
          <w:rFonts w:ascii="Times New Roman"/>
          <w:spacing w:val="-5"/>
          <w:sz w:val="23"/>
        </w:rPr>
        <w:t xml:space="preserve"> </w:t>
      </w:r>
      <w:r>
        <w:rPr>
          <w:rFonts w:ascii="Times New Roman"/>
          <w:sz w:val="23"/>
        </w:rPr>
        <w:t>over the next two years.</w:t>
      </w:r>
    </w:p>
    <w:p w14:paraId="517BC06F" w14:textId="77777777" w:rsidR="004F2058" w:rsidRDefault="004F2058">
      <w:pPr>
        <w:pStyle w:val="BodyText"/>
        <w:rPr>
          <w:rFonts w:ascii="Times New Roman"/>
          <w:sz w:val="23"/>
        </w:rPr>
      </w:pPr>
    </w:p>
    <w:p w14:paraId="517BC070" w14:textId="77777777" w:rsidR="004F2058" w:rsidRDefault="00716D2D">
      <w:pPr>
        <w:ind w:left="1080" w:right="1236"/>
        <w:rPr>
          <w:rFonts w:ascii="Times New Roman"/>
          <w:sz w:val="23"/>
        </w:rPr>
      </w:pPr>
      <w:r>
        <w:rPr>
          <w:rFonts w:ascii="Times New Roman"/>
          <w:sz w:val="23"/>
        </w:rPr>
        <w:t>Thank</w:t>
      </w:r>
      <w:r>
        <w:rPr>
          <w:rFonts w:ascii="Times New Roman"/>
          <w:spacing w:val="-3"/>
          <w:sz w:val="23"/>
        </w:rPr>
        <w:t xml:space="preserve"> </w:t>
      </w:r>
      <w:r>
        <w:rPr>
          <w:rFonts w:ascii="Times New Roman"/>
          <w:sz w:val="23"/>
        </w:rPr>
        <w:t>you</w:t>
      </w:r>
      <w:r>
        <w:rPr>
          <w:rFonts w:ascii="Times New Roman"/>
          <w:spacing w:val="-5"/>
          <w:sz w:val="23"/>
        </w:rPr>
        <w:t xml:space="preserve"> </w:t>
      </w:r>
      <w:r>
        <w:rPr>
          <w:rFonts w:ascii="Times New Roman"/>
          <w:sz w:val="23"/>
        </w:rPr>
        <w:t>for</w:t>
      </w:r>
      <w:r>
        <w:rPr>
          <w:rFonts w:ascii="Times New Roman"/>
          <w:spacing w:val="-3"/>
          <w:sz w:val="23"/>
        </w:rPr>
        <w:t xml:space="preserve"> </w:t>
      </w:r>
      <w:r>
        <w:rPr>
          <w:rFonts w:ascii="Times New Roman"/>
          <w:sz w:val="23"/>
        </w:rPr>
        <w:t>your</w:t>
      </w:r>
      <w:r>
        <w:rPr>
          <w:rFonts w:ascii="Times New Roman"/>
          <w:spacing w:val="-3"/>
          <w:sz w:val="23"/>
        </w:rPr>
        <w:t xml:space="preserve"> </w:t>
      </w:r>
      <w:r>
        <w:rPr>
          <w:rFonts w:ascii="Times New Roman"/>
          <w:sz w:val="23"/>
        </w:rPr>
        <w:t>dedication</w:t>
      </w:r>
      <w:r>
        <w:rPr>
          <w:rFonts w:ascii="Times New Roman"/>
          <w:spacing w:val="-3"/>
          <w:sz w:val="23"/>
        </w:rPr>
        <w:t xml:space="preserve"> </w:t>
      </w:r>
      <w:r>
        <w:rPr>
          <w:rFonts w:ascii="Times New Roman"/>
          <w:sz w:val="23"/>
        </w:rPr>
        <w:t>to</w:t>
      </w:r>
      <w:r>
        <w:rPr>
          <w:rFonts w:ascii="Times New Roman"/>
          <w:spacing w:val="-5"/>
          <w:sz w:val="23"/>
        </w:rPr>
        <w:t xml:space="preserve"> </w:t>
      </w:r>
      <w:r>
        <w:rPr>
          <w:rFonts w:ascii="Times New Roman"/>
          <w:sz w:val="23"/>
        </w:rPr>
        <w:t>providing</w:t>
      </w:r>
      <w:r>
        <w:rPr>
          <w:rFonts w:ascii="Times New Roman"/>
          <w:spacing w:val="-1"/>
          <w:sz w:val="23"/>
        </w:rPr>
        <w:t xml:space="preserve"> </w:t>
      </w:r>
      <w:r>
        <w:rPr>
          <w:rFonts w:ascii="Times New Roman"/>
          <w:sz w:val="23"/>
        </w:rPr>
        <w:t>accountable,</w:t>
      </w:r>
      <w:r>
        <w:rPr>
          <w:rFonts w:ascii="Times New Roman"/>
          <w:spacing w:val="-3"/>
          <w:sz w:val="23"/>
        </w:rPr>
        <w:t xml:space="preserve"> </w:t>
      </w:r>
      <w:r>
        <w:rPr>
          <w:rFonts w:ascii="Times New Roman"/>
          <w:sz w:val="23"/>
        </w:rPr>
        <w:t>coordinated</w:t>
      </w:r>
      <w:r>
        <w:rPr>
          <w:rFonts w:ascii="Times New Roman"/>
          <w:spacing w:val="-3"/>
          <w:sz w:val="23"/>
        </w:rPr>
        <w:t xml:space="preserve"> </w:t>
      </w:r>
      <w:r>
        <w:rPr>
          <w:rFonts w:ascii="Times New Roman"/>
          <w:sz w:val="23"/>
        </w:rPr>
        <w:t>health</w:t>
      </w:r>
      <w:r>
        <w:rPr>
          <w:rFonts w:ascii="Times New Roman"/>
          <w:spacing w:val="-5"/>
          <w:sz w:val="23"/>
        </w:rPr>
        <w:t xml:space="preserve"> </w:t>
      </w:r>
      <w:r>
        <w:rPr>
          <w:rFonts w:ascii="Times New Roman"/>
          <w:sz w:val="23"/>
        </w:rPr>
        <w:t>care</w:t>
      </w:r>
      <w:r>
        <w:rPr>
          <w:rFonts w:ascii="Times New Roman"/>
          <w:spacing w:val="-3"/>
          <w:sz w:val="23"/>
        </w:rPr>
        <w:t xml:space="preserve"> </w:t>
      </w:r>
      <w:r>
        <w:rPr>
          <w:rFonts w:ascii="Times New Roman"/>
          <w:sz w:val="23"/>
        </w:rPr>
        <w:t>to</w:t>
      </w:r>
      <w:r>
        <w:rPr>
          <w:rFonts w:ascii="Times New Roman"/>
          <w:spacing w:val="-3"/>
          <w:sz w:val="23"/>
        </w:rPr>
        <w:t xml:space="preserve"> </w:t>
      </w:r>
      <w:r>
        <w:rPr>
          <w:rFonts w:ascii="Times New Roman"/>
          <w:sz w:val="23"/>
        </w:rPr>
        <w:t>your</w:t>
      </w:r>
      <w:r>
        <w:rPr>
          <w:rFonts w:ascii="Times New Roman"/>
          <w:spacing w:val="-3"/>
          <w:sz w:val="23"/>
        </w:rPr>
        <w:t xml:space="preserve"> </w:t>
      </w:r>
      <w:r>
        <w:rPr>
          <w:rFonts w:ascii="Times New Roman"/>
          <w:sz w:val="23"/>
        </w:rPr>
        <w:t>patients, and to</w:t>
      </w:r>
      <w:r>
        <w:rPr>
          <w:rFonts w:ascii="Times New Roman"/>
          <w:spacing w:val="-1"/>
          <w:sz w:val="23"/>
        </w:rPr>
        <w:t xml:space="preserve"> </w:t>
      </w:r>
      <w:r>
        <w:rPr>
          <w:rFonts w:ascii="Times New Roman"/>
          <w:sz w:val="23"/>
        </w:rPr>
        <w:t>continued</w:t>
      </w:r>
      <w:r>
        <w:rPr>
          <w:rFonts w:ascii="Times New Roman"/>
          <w:spacing w:val="-2"/>
          <w:sz w:val="23"/>
        </w:rPr>
        <w:t xml:space="preserve"> </w:t>
      </w:r>
      <w:r>
        <w:rPr>
          <w:rFonts w:ascii="Times New Roman"/>
          <w:sz w:val="23"/>
        </w:rPr>
        <w:t>learning</w:t>
      </w:r>
      <w:r>
        <w:rPr>
          <w:rFonts w:ascii="Times New Roman"/>
          <w:spacing w:val="-2"/>
          <w:sz w:val="23"/>
        </w:rPr>
        <w:t xml:space="preserve"> </w:t>
      </w:r>
      <w:r>
        <w:rPr>
          <w:rFonts w:ascii="Times New Roman"/>
          <w:sz w:val="23"/>
        </w:rPr>
        <w:t>and improvement over</w:t>
      </w:r>
      <w:r>
        <w:rPr>
          <w:rFonts w:ascii="Times New Roman"/>
          <w:spacing w:val="-2"/>
          <w:sz w:val="23"/>
        </w:rPr>
        <w:t xml:space="preserve"> </w:t>
      </w:r>
      <w:r>
        <w:rPr>
          <w:rFonts w:ascii="Times New Roman"/>
          <w:sz w:val="23"/>
        </w:rPr>
        <w:t>time. If you have</w:t>
      </w:r>
      <w:r>
        <w:rPr>
          <w:rFonts w:ascii="Times New Roman"/>
          <w:spacing w:val="-1"/>
          <w:sz w:val="23"/>
        </w:rPr>
        <w:t xml:space="preserve"> </w:t>
      </w:r>
      <w:r>
        <w:rPr>
          <w:rFonts w:ascii="Times New Roman"/>
          <w:sz w:val="23"/>
        </w:rPr>
        <w:t xml:space="preserve">any questions about this letter or the ACO Certification program, please do not hesitate to contact Mike Stanek, Associate Director, at </w:t>
      </w:r>
      <w:hyperlink r:id="rId19">
        <w:r>
          <w:rPr>
            <w:rFonts w:ascii="Times New Roman"/>
            <w:color w:val="0000FF"/>
            <w:sz w:val="23"/>
            <w:u w:val="single" w:color="0000FF"/>
          </w:rPr>
          <w:t>HPC-Certification@mass.gov</w:t>
        </w:r>
      </w:hyperlink>
      <w:r>
        <w:rPr>
          <w:rFonts w:ascii="Times New Roman"/>
          <w:color w:val="0000FF"/>
          <w:sz w:val="23"/>
        </w:rPr>
        <w:t xml:space="preserve"> </w:t>
      </w:r>
      <w:r>
        <w:rPr>
          <w:rFonts w:ascii="Times New Roman"/>
          <w:sz w:val="23"/>
        </w:rPr>
        <w:t>or (617) 757-1649.</w:t>
      </w:r>
    </w:p>
    <w:p w14:paraId="517BC071" w14:textId="77777777" w:rsidR="004F2058" w:rsidRDefault="004F2058">
      <w:pPr>
        <w:pStyle w:val="BodyText"/>
        <w:rPr>
          <w:rFonts w:ascii="Times New Roman"/>
          <w:sz w:val="23"/>
        </w:rPr>
      </w:pPr>
    </w:p>
    <w:p w14:paraId="517BC072" w14:textId="77777777" w:rsidR="004F2058" w:rsidRDefault="00716D2D">
      <w:pPr>
        <w:ind w:left="1080"/>
        <w:rPr>
          <w:rFonts w:ascii="Times New Roman"/>
          <w:sz w:val="23"/>
        </w:rPr>
      </w:pPr>
      <w:r>
        <w:rPr>
          <w:rFonts w:ascii="Times New Roman"/>
          <w:sz w:val="23"/>
        </w:rPr>
        <w:t>Best</w:t>
      </w:r>
      <w:r>
        <w:rPr>
          <w:rFonts w:ascii="Times New Roman"/>
          <w:spacing w:val="-1"/>
          <w:sz w:val="23"/>
        </w:rPr>
        <w:t xml:space="preserve"> </w:t>
      </w:r>
      <w:r>
        <w:rPr>
          <w:rFonts w:ascii="Times New Roman"/>
          <w:spacing w:val="-2"/>
          <w:sz w:val="23"/>
        </w:rPr>
        <w:t>wishes,</w:t>
      </w:r>
    </w:p>
    <w:p w14:paraId="517BC073" w14:textId="77777777" w:rsidR="004F2058" w:rsidRDefault="00716D2D">
      <w:pPr>
        <w:pStyle w:val="BodyText"/>
        <w:ind w:left="1117"/>
        <w:rPr>
          <w:rFonts w:ascii="Times New Roman"/>
        </w:rPr>
      </w:pPr>
      <w:r>
        <w:rPr>
          <w:rFonts w:ascii="Times New Roman"/>
          <w:noProof/>
        </w:rPr>
        <w:drawing>
          <wp:inline distT="0" distB="0" distL="0" distR="0" wp14:anchorId="517BC307" wp14:editId="048AE102">
            <wp:extent cx="1725225" cy="424053"/>
            <wp:effectExtent l="0" t="0" r="0" b="0"/>
            <wp:docPr id="906" name="Image 9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6" name="Image 906">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725225" cy="424053"/>
                    </a:xfrm>
                    <a:prstGeom prst="rect">
                      <a:avLst/>
                    </a:prstGeom>
                  </pic:spPr>
                </pic:pic>
              </a:graphicData>
            </a:graphic>
          </wp:inline>
        </w:drawing>
      </w:r>
    </w:p>
    <w:p w14:paraId="517BC074" w14:textId="77777777" w:rsidR="004F2058" w:rsidRDefault="00716D2D">
      <w:pPr>
        <w:spacing w:before="2"/>
        <w:ind w:left="1080" w:right="8461"/>
        <w:rPr>
          <w:rFonts w:ascii="Times New Roman"/>
          <w:sz w:val="23"/>
        </w:rPr>
      </w:pPr>
      <w:r>
        <w:rPr>
          <w:rFonts w:ascii="Times New Roman"/>
          <w:sz w:val="23"/>
        </w:rPr>
        <w:t>David Seltz Executive</w:t>
      </w:r>
      <w:r>
        <w:rPr>
          <w:rFonts w:ascii="Times New Roman"/>
          <w:spacing w:val="-15"/>
          <w:sz w:val="23"/>
        </w:rPr>
        <w:t xml:space="preserve"> </w:t>
      </w:r>
      <w:r>
        <w:rPr>
          <w:rFonts w:ascii="Times New Roman"/>
          <w:sz w:val="23"/>
        </w:rPr>
        <w:t>Director</w:t>
      </w:r>
    </w:p>
    <w:p w14:paraId="517BC075" w14:textId="77777777" w:rsidR="004F2058" w:rsidRDefault="004F2058">
      <w:pPr>
        <w:rPr>
          <w:rFonts w:ascii="Times New Roman"/>
          <w:sz w:val="23"/>
        </w:rPr>
        <w:sectPr w:rsidR="004F2058">
          <w:footerReference w:type="default" r:id="rId21"/>
          <w:pgSz w:w="11910" w:h="16840"/>
          <w:pgMar w:top="560" w:right="260" w:bottom="280" w:left="360" w:header="0" w:footer="0" w:gutter="0"/>
          <w:cols w:space="720"/>
        </w:sectPr>
      </w:pPr>
    </w:p>
    <w:p w14:paraId="517BC076" w14:textId="77777777" w:rsidR="004F2058" w:rsidRDefault="004F2058">
      <w:pPr>
        <w:pStyle w:val="BodyText"/>
        <w:rPr>
          <w:rFonts w:ascii="Times New Roman"/>
          <w:sz w:val="36"/>
        </w:rPr>
      </w:pPr>
    </w:p>
    <w:p w14:paraId="517BC077" w14:textId="77777777" w:rsidR="004F2058" w:rsidRDefault="004F2058">
      <w:pPr>
        <w:pStyle w:val="BodyText"/>
        <w:spacing w:before="133"/>
        <w:rPr>
          <w:rFonts w:ascii="Times New Roman"/>
          <w:sz w:val="36"/>
        </w:rPr>
      </w:pPr>
    </w:p>
    <w:p w14:paraId="517BC078" w14:textId="77777777" w:rsidR="004F2058" w:rsidRDefault="00716D2D">
      <w:pPr>
        <w:pStyle w:val="Heading2"/>
        <w:spacing w:line="578" w:lineRule="auto"/>
        <w:ind w:left="2652"/>
      </w:pPr>
      <w:bookmarkStart w:id="4" w:name="9._Affidavit"/>
      <w:bookmarkEnd w:id="4"/>
      <w:r>
        <w:t>APPENDIX</w:t>
      </w:r>
      <w:r>
        <w:rPr>
          <w:spacing w:val="-23"/>
        </w:rPr>
        <w:t xml:space="preserve"> </w:t>
      </w:r>
      <w:r>
        <w:t xml:space="preserve">9 </w:t>
      </w:r>
      <w:r>
        <w:rPr>
          <w:spacing w:val="-2"/>
        </w:rPr>
        <w:t>AFFIDAVIT</w:t>
      </w:r>
    </w:p>
    <w:p w14:paraId="22F900DB" w14:textId="77777777" w:rsidR="004F2058" w:rsidRDefault="004F2058">
      <w:pPr>
        <w:spacing w:line="578" w:lineRule="auto"/>
      </w:pPr>
    </w:p>
    <w:p w14:paraId="06C03E99" w14:textId="77777777" w:rsidR="00FA6CAD" w:rsidRDefault="00FA6CAD">
      <w:pPr>
        <w:spacing w:line="578" w:lineRule="auto"/>
        <w:sectPr w:rsidR="00FA6CAD">
          <w:footerReference w:type="default" r:id="rId22"/>
          <w:pgSz w:w="12240" w:h="15840"/>
          <w:pgMar w:top="1820" w:right="1720" w:bottom="280" w:left="1720" w:header="0" w:footer="0" w:gutter="0"/>
          <w:cols w:space="720"/>
        </w:sectPr>
      </w:pPr>
    </w:p>
    <w:p w14:paraId="1FE19EFE" w14:textId="134D6222" w:rsidR="00383C85" w:rsidRPr="008526BF" w:rsidRDefault="00383C85" w:rsidP="00383C85">
      <w:pPr>
        <w:pStyle w:val="BodyText"/>
        <w:tabs>
          <w:tab w:val="left" w:pos="1056"/>
        </w:tabs>
        <w:ind w:left="990" w:right="960"/>
        <w:rPr>
          <w:rFonts w:asciiTheme="majorHAnsi" w:hAnsiTheme="majorHAnsi"/>
        </w:rPr>
      </w:pPr>
      <w:r>
        <w:rPr>
          <w:noProof/>
        </w:rPr>
        <w:lastRenderedPageBreak/>
        <w:drawing>
          <wp:inline distT="0" distB="0" distL="0" distR="0" wp14:anchorId="74D947C6" wp14:editId="4EA365F9">
            <wp:extent cx="764931" cy="778755"/>
            <wp:effectExtent l="0" t="0" r="0" b="2540"/>
            <wp:docPr id="229682504" name="Picture 229682504" descr="Commonwealth of Massachusetts Department of Public Health logo: Serpent encircling healing staff under shield with state seal of Massachuset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Commonwealth of Massachusetts Department of Public Health logo: Serpent encircling healing staff under shield with state seal of Massachusetts"/>
                    <pic:cNvPicPr/>
                  </pic:nvPicPr>
                  <pic:blipFill>
                    <a:blip r:embed="rId23" cstate="screen">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2838" cy="786805"/>
                    </a:xfrm>
                    <a:prstGeom prst="rect">
                      <a:avLst/>
                    </a:prstGeom>
                  </pic:spPr>
                </pic:pic>
              </a:graphicData>
            </a:graphic>
          </wp:inline>
        </w:drawing>
      </w:r>
      <w:r w:rsidRPr="00E4670D">
        <w:rPr>
          <w:color w:val="161616"/>
        </w:rPr>
        <w:t xml:space="preserve"> </w:t>
      </w:r>
      <w:r>
        <w:rPr>
          <w:color w:val="161616"/>
        </w:rPr>
        <w:tab/>
      </w:r>
      <w:r>
        <w:rPr>
          <w:color w:val="161616"/>
        </w:rPr>
        <w:tab/>
      </w:r>
      <w:r>
        <w:rPr>
          <w:color w:val="161616"/>
        </w:rPr>
        <w:tab/>
      </w:r>
      <w:r w:rsidRPr="008526BF">
        <w:rPr>
          <w:rFonts w:asciiTheme="majorHAnsi" w:hAnsiTheme="majorHAnsi"/>
          <w:color w:val="161616"/>
        </w:rPr>
        <w:tab/>
      </w:r>
      <w:r w:rsidRPr="008526BF">
        <w:rPr>
          <w:rFonts w:asciiTheme="majorHAnsi" w:hAnsiTheme="majorHAnsi"/>
          <w:color w:val="161616"/>
        </w:rPr>
        <w:tab/>
      </w:r>
      <w:r w:rsidRPr="008526BF">
        <w:rPr>
          <w:rFonts w:asciiTheme="majorHAnsi" w:hAnsiTheme="majorHAnsi"/>
          <w:color w:val="161616"/>
        </w:rPr>
        <w:tab/>
      </w:r>
      <w:r w:rsidRPr="008526BF">
        <w:t>Version:</w:t>
      </w:r>
      <w:r w:rsidRPr="008526BF">
        <w:tab/>
        <w:t>7-6-17</w:t>
      </w:r>
    </w:p>
    <w:p w14:paraId="2D9D2E8C" w14:textId="77777777" w:rsidR="00383C85" w:rsidRPr="008526BF" w:rsidRDefault="00383C85" w:rsidP="00383C85">
      <w:pPr>
        <w:pStyle w:val="Title"/>
        <w:spacing w:before="76" w:line="271" w:lineRule="auto"/>
        <w:ind w:left="990" w:right="960"/>
        <w:jc w:val="center"/>
        <w:rPr>
          <w:rStyle w:val="Strong"/>
          <w:b w:val="0"/>
          <w:bCs w:val="0"/>
          <w:sz w:val="24"/>
          <w:szCs w:val="24"/>
        </w:rPr>
      </w:pPr>
      <w:r w:rsidRPr="008526BF">
        <w:rPr>
          <w:rStyle w:val="Strong"/>
          <w:sz w:val="24"/>
          <w:szCs w:val="24"/>
        </w:rPr>
        <w:t>Massachusetts Department of Public Health</w:t>
      </w:r>
    </w:p>
    <w:p w14:paraId="020F7426" w14:textId="77777777" w:rsidR="00383C85" w:rsidRPr="008526BF" w:rsidRDefault="00383C85" w:rsidP="00383C85">
      <w:pPr>
        <w:pStyle w:val="Title"/>
        <w:spacing w:before="76" w:line="271" w:lineRule="auto"/>
        <w:ind w:left="990" w:right="960"/>
        <w:jc w:val="center"/>
        <w:rPr>
          <w:rStyle w:val="Strong"/>
          <w:b w:val="0"/>
          <w:bCs w:val="0"/>
          <w:sz w:val="24"/>
          <w:szCs w:val="24"/>
        </w:rPr>
      </w:pPr>
      <w:r w:rsidRPr="008526BF">
        <w:rPr>
          <w:rStyle w:val="Strong"/>
          <w:sz w:val="24"/>
          <w:szCs w:val="24"/>
        </w:rPr>
        <w:t>Determination of Need</w:t>
      </w:r>
    </w:p>
    <w:p w14:paraId="25E78DA1" w14:textId="77777777" w:rsidR="00383C85" w:rsidRPr="008526BF" w:rsidRDefault="00383C85" w:rsidP="00383C85">
      <w:pPr>
        <w:pStyle w:val="Title"/>
        <w:spacing w:line="271" w:lineRule="auto"/>
        <w:ind w:left="990" w:right="960"/>
        <w:jc w:val="center"/>
        <w:rPr>
          <w:rStyle w:val="Strong"/>
          <w:b w:val="0"/>
          <w:bCs w:val="0"/>
          <w:sz w:val="24"/>
          <w:szCs w:val="24"/>
        </w:rPr>
      </w:pPr>
      <w:r w:rsidRPr="008526BF">
        <w:rPr>
          <w:rStyle w:val="Strong"/>
          <w:sz w:val="24"/>
          <w:szCs w:val="24"/>
        </w:rPr>
        <w:t>Affidavit of Truthfulness and Compliance</w:t>
      </w:r>
    </w:p>
    <w:p w14:paraId="3F311954" w14:textId="77777777" w:rsidR="00383C85" w:rsidRPr="008526BF" w:rsidRDefault="00383C85" w:rsidP="00383C85">
      <w:pPr>
        <w:pStyle w:val="Title"/>
        <w:spacing w:line="271" w:lineRule="auto"/>
        <w:ind w:left="990" w:right="960"/>
        <w:jc w:val="center"/>
        <w:rPr>
          <w:rStyle w:val="Strong"/>
          <w:b w:val="0"/>
          <w:bCs w:val="0"/>
          <w:sz w:val="24"/>
          <w:szCs w:val="24"/>
        </w:rPr>
      </w:pPr>
      <w:r w:rsidRPr="008526BF">
        <w:rPr>
          <w:rStyle w:val="Strong"/>
          <w:sz w:val="24"/>
          <w:szCs w:val="24"/>
        </w:rPr>
        <w:t>with Law and Disclosure Form 100.405 (B)</w:t>
      </w:r>
    </w:p>
    <w:p w14:paraId="59A59311" w14:textId="77777777" w:rsidR="00383C85" w:rsidRPr="008526BF" w:rsidRDefault="00383C85" w:rsidP="00383C85">
      <w:pPr>
        <w:pStyle w:val="BodyText"/>
        <w:spacing w:before="6" w:line="280" w:lineRule="auto"/>
        <w:ind w:left="990" w:right="960" w:hanging="1"/>
        <w:jc w:val="both"/>
        <w:rPr>
          <w:rFonts w:ascii="Trebuchet MS" w:eastAsia="Trebuchet MS" w:hAnsi="Trebuchet MS" w:cs="Trebuchet MS"/>
          <w:color w:val="161616"/>
          <w:spacing w:val="-1"/>
          <w:w w:val="105"/>
          <w:sz w:val="17"/>
        </w:rPr>
      </w:pPr>
      <w:r w:rsidRPr="008526BF">
        <w:rPr>
          <w:rFonts w:ascii="Trebuchet MS" w:eastAsia="Trebuchet MS" w:hAnsi="Trebuchet MS" w:cs="Trebuchet MS"/>
          <w:b/>
          <w:bCs/>
          <w:color w:val="161616"/>
          <w:spacing w:val="-1"/>
          <w:w w:val="105"/>
          <w:sz w:val="17"/>
        </w:rPr>
        <w:t>Instructions</w:t>
      </w:r>
      <w:r w:rsidRPr="008526BF">
        <w:rPr>
          <w:rFonts w:ascii="Trebuchet MS" w:eastAsia="Trebuchet MS" w:hAnsi="Trebuchet MS" w:cs="Trebuchet MS"/>
          <w:color w:val="161616"/>
          <w:spacing w:val="-1"/>
          <w:w w:val="105"/>
          <w:sz w:val="17"/>
        </w:rPr>
        <w:t xml:space="preserve">: Complete Information below. When complete check the box "This document is ready to print:". This will date stamp and lock the form. Print Form. Each person must sign and date the form. When all signatures have been collected, scan the document and e-mail to: </w:t>
      </w:r>
      <w:hyperlink r:id="rId24">
        <w:r w:rsidRPr="008526BF">
          <w:rPr>
            <w:rFonts w:ascii="Trebuchet MS" w:eastAsia="Trebuchet MS" w:hAnsi="Trebuchet MS" w:cs="Trebuchet MS"/>
            <w:color w:val="161616"/>
            <w:spacing w:val="-1"/>
            <w:w w:val="105"/>
            <w:sz w:val="17"/>
          </w:rPr>
          <w:t>dph.don@state.ma.us</w:t>
        </w:r>
      </w:hyperlink>
      <w:r w:rsidRPr="008526BF">
        <w:rPr>
          <w:rFonts w:ascii="Trebuchet MS" w:eastAsia="Trebuchet MS" w:hAnsi="Trebuchet MS" w:cs="Trebuchet MS"/>
          <w:color w:val="161616"/>
          <w:spacing w:val="-1"/>
          <w:w w:val="105"/>
          <w:sz w:val="17"/>
        </w:rPr>
        <w:t xml:space="preserve"> Include all attachments as requested.</w:t>
      </w:r>
    </w:p>
    <w:p w14:paraId="4007CE10" w14:textId="487A3AF5" w:rsidR="00383C85" w:rsidRPr="008526BF" w:rsidRDefault="00383C85" w:rsidP="00383C85">
      <w:pPr>
        <w:pStyle w:val="BodyText"/>
        <w:tabs>
          <w:tab w:val="left" w:pos="6920"/>
          <w:tab w:val="left" w:pos="10858"/>
        </w:tabs>
        <w:spacing w:before="87"/>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Application Number</w:t>
      </w:r>
      <w:proofErr w:type="gramStart"/>
      <w:r w:rsidRPr="008526BF">
        <w:rPr>
          <w:rFonts w:ascii="Trebuchet MS" w:eastAsia="Trebuchet MS" w:hAnsi="Trebuchet MS" w:cs="Trebuchet MS"/>
          <w:color w:val="161616"/>
          <w:spacing w:val="-1"/>
          <w:w w:val="105"/>
          <w:sz w:val="17"/>
        </w:rPr>
        <w:t xml:space="preserve">:  </w:t>
      </w:r>
      <w:r>
        <w:rPr>
          <w:rFonts w:ascii="Trebuchet MS" w:eastAsia="Trebuchet MS" w:hAnsi="Trebuchet MS" w:cs="Trebuchet MS"/>
          <w:color w:val="161616"/>
          <w:spacing w:val="-1"/>
          <w:w w:val="105"/>
          <w:sz w:val="17"/>
        </w:rPr>
        <w:t>BH</w:t>
      </w:r>
      <w:proofErr w:type="gramEnd"/>
      <w:r>
        <w:rPr>
          <w:rFonts w:ascii="Trebuchet MS" w:eastAsia="Trebuchet MS" w:hAnsi="Trebuchet MS" w:cs="Trebuchet MS"/>
          <w:color w:val="161616"/>
          <w:spacing w:val="-1"/>
          <w:w w:val="105"/>
          <w:sz w:val="17"/>
        </w:rPr>
        <w:t>-231102416-RE</w:t>
      </w:r>
    </w:p>
    <w:p w14:paraId="06792251" w14:textId="63C2A432" w:rsidR="00383C85" w:rsidRPr="008526BF" w:rsidRDefault="00383C85" w:rsidP="00383C85">
      <w:pPr>
        <w:pStyle w:val="BodyText"/>
        <w:tabs>
          <w:tab w:val="left" w:pos="6920"/>
          <w:tab w:val="left" w:pos="10858"/>
        </w:tabs>
        <w:spacing w:before="87"/>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Original Application Date: </w:t>
      </w:r>
      <w:r>
        <w:rPr>
          <w:rFonts w:ascii="Trebuchet MS" w:eastAsia="Trebuchet MS" w:hAnsi="Trebuchet MS" w:cs="Trebuchet MS"/>
          <w:color w:val="161616"/>
          <w:spacing w:val="-1"/>
          <w:w w:val="105"/>
          <w:sz w:val="17"/>
        </w:rPr>
        <w:t>12/</w:t>
      </w:r>
      <w:r>
        <w:rPr>
          <w:rFonts w:ascii="Trebuchet MS" w:eastAsia="Trebuchet MS" w:hAnsi="Trebuchet MS" w:cs="Trebuchet MS"/>
          <w:color w:val="161616"/>
          <w:spacing w:val="-1"/>
          <w:w w:val="105"/>
          <w:sz w:val="17"/>
        </w:rPr>
        <w:t>18</w:t>
      </w:r>
      <w:r w:rsidRPr="00EE4345">
        <w:rPr>
          <w:rFonts w:ascii="Trebuchet MS" w:eastAsia="Trebuchet MS" w:hAnsi="Trebuchet MS" w:cs="Trebuchet MS"/>
          <w:color w:val="161616"/>
          <w:spacing w:val="-1"/>
          <w:w w:val="105"/>
          <w:sz w:val="17"/>
        </w:rPr>
        <w:t>/2024</w:t>
      </w:r>
      <w:r w:rsidRPr="008526BF">
        <w:rPr>
          <w:rFonts w:ascii="Trebuchet MS" w:eastAsia="Trebuchet MS" w:hAnsi="Trebuchet MS" w:cs="Trebuchet MS"/>
          <w:color w:val="161616"/>
          <w:spacing w:val="-1"/>
          <w:w w:val="105"/>
          <w:sz w:val="17"/>
        </w:rPr>
        <w:tab/>
      </w:r>
    </w:p>
    <w:p w14:paraId="7026437B" w14:textId="44D7AA16" w:rsidR="00383C85" w:rsidRPr="008526BF" w:rsidRDefault="00383C85" w:rsidP="00383C85">
      <w:pPr>
        <w:pStyle w:val="BodyText"/>
        <w:tabs>
          <w:tab w:val="left" w:pos="10906"/>
        </w:tabs>
        <w:spacing w:before="74"/>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 xml:space="preserve">Applicant Name:   </w:t>
      </w:r>
      <w:r w:rsidR="00146761" w:rsidRPr="00146761">
        <w:rPr>
          <w:rFonts w:ascii="Trebuchet MS" w:eastAsia="Trebuchet MS" w:hAnsi="Trebuchet MS" w:cs="Trebuchet MS"/>
          <w:color w:val="161616"/>
          <w:spacing w:val="-1"/>
          <w:w w:val="105"/>
          <w:sz w:val="17"/>
        </w:rPr>
        <w:t>Baystate Health, Inc.</w:t>
      </w:r>
    </w:p>
    <w:p w14:paraId="06F7BF85" w14:textId="77777777" w:rsidR="00383C85" w:rsidRPr="008526BF" w:rsidRDefault="00383C85" w:rsidP="00383C85">
      <w:pPr>
        <w:pStyle w:val="BodyText"/>
        <w:spacing w:before="95"/>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Application Type</w:t>
      </w:r>
      <w:proofErr w:type="gramStart"/>
      <w:r w:rsidRPr="008526BF">
        <w:rPr>
          <w:rFonts w:ascii="Trebuchet MS" w:eastAsia="Trebuchet MS" w:hAnsi="Trebuchet MS" w:cs="Trebuchet MS"/>
          <w:color w:val="161616"/>
          <w:spacing w:val="-1"/>
          <w:w w:val="105"/>
          <w:sz w:val="17"/>
        </w:rPr>
        <w:t xml:space="preserve">:  </w:t>
      </w:r>
      <w:proofErr w:type="spellStart"/>
      <w:r>
        <w:rPr>
          <w:rFonts w:ascii="Trebuchet MS" w:eastAsia="Trebuchet MS" w:hAnsi="Trebuchet MS" w:cs="Trebuchet MS"/>
          <w:color w:val="161616"/>
          <w:spacing w:val="-1"/>
          <w:w w:val="105"/>
          <w:sz w:val="17"/>
        </w:rPr>
        <w:t>DoN</w:t>
      </w:r>
      <w:proofErr w:type="spellEnd"/>
      <w:proofErr w:type="gramEnd"/>
      <w:r>
        <w:rPr>
          <w:rFonts w:ascii="Trebuchet MS" w:eastAsia="Trebuchet MS" w:hAnsi="Trebuchet MS" w:cs="Trebuchet MS"/>
          <w:color w:val="161616"/>
          <w:spacing w:val="-1"/>
          <w:w w:val="105"/>
          <w:sz w:val="17"/>
        </w:rPr>
        <w:t>-Required Equipment</w:t>
      </w:r>
    </w:p>
    <w:p w14:paraId="697B1247" w14:textId="77777777" w:rsidR="00383C85" w:rsidRPr="008526BF" w:rsidRDefault="00383C85" w:rsidP="00383C85">
      <w:pPr>
        <w:pStyle w:val="BodyText"/>
        <w:spacing w:before="95"/>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Applicant's Business Type:</w:t>
      </w:r>
      <w:r w:rsidRPr="008526BF">
        <w:rPr>
          <w:rFonts w:ascii="Trebuchet MS" w:eastAsia="Trebuchet MS" w:hAnsi="Trebuchet MS" w:cs="Trebuchet MS"/>
          <w:color w:val="161616"/>
          <w:spacing w:val="-1"/>
          <w:w w:val="105"/>
          <w:sz w:val="17"/>
        </w:rPr>
        <w:tab/>
      </w:r>
      <w:r>
        <w:rPr>
          <w:rFonts w:ascii="Trebuchet MS" w:eastAsia="Trebuchet MS" w:hAnsi="Trebuchet MS" w:cs="Trebuchet MS"/>
          <w:color w:val="161616"/>
          <w:spacing w:val="-1"/>
          <w:w w:val="105"/>
          <w:sz w:val="17"/>
        </w:rPr>
        <w:t>Corporation</w:t>
      </w:r>
    </w:p>
    <w:p w14:paraId="31791A24" w14:textId="77777777" w:rsidR="00383C85" w:rsidRDefault="00383C85" w:rsidP="00383C85">
      <w:pPr>
        <w:pStyle w:val="BodyText"/>
        <w:spacing w:before="95"/>
        <w:ind w:left="990" w:right="960"/>
        <w:rPr>
          <w:rFonts w:ascii="Trebuchet MS" w:eastAsia="Trebuchet MS" w:hAnsi="Trebuchet MS" w:cs="Trebuchet MS"/>
          <w:color w:val="161616"/>
          <w:spacing w:val="-1"/>
          <w:w w:val="105"/>
          <w:sz w:val="17"/>
        </w:rPr>
      </w:pPr>
      <w:r w:rsidRPr="008526BF">
        <w:rPr>
          <w:rFonts w:ascii="Trebuchet MS" w:eastAsia="Trebuchet MS" w:hAnsi="Trebuchet MS" w:cs="Trebuchet MS"/>
          <w:color w:val="161616"/>
          <w:spacing w:val="-1"/>
          <w:w w:val="105"/>
          <w:sz w:val="17"/>
        </w:rPr>
        <w:t>Is the Applicant the sole member or sole shareholder of the Health Facility(</w:t>
      </w:r>
      <w:proofErr w:type="spellStart"/>
      <w:r w:rsidRPr="008526BF">
        <w:rPr>
          <w:rFonts w:ascii="Trebuchet MS" w:eastAsia="Trebuchet MS" w:hAnsi="Trebuchet MS" w:cs="Trebuchet MS"/>
          <w:color w:val="161616"/>
          <w:spacing w:val="-1"/>
          <w:w w:val="105"/>
          <w:sz w:val="17"/>
        </w:rPr>
        <w:t>ies</w:t>
      </w:r>
      <w:proofErr w:type="spellEnd"/>
      <w:r w:rsidRPr="008526BF">
        <w:rPr>
          <w:rFonts w:ascii="Trebuchet MS" w:eastAsia="Trebuchet MS" w:hAnsi="Trebuchet MS" w:cs="Trebuchet MS"/>
          <w:color w:val="161616"/>
          <w:spacing w:val="-1"/>
          <w:w w:val="105"/>
          <w:sz w:val="17"/>
        </w:rPr>
        <w:t>) that are the subject of this Application?  Yes</w:t>
      </w:r>
    </w:p>
    <w:p w14:paraId="0DECA395" w14:textId="77777777" w:rsidR="00383C85" w:rsidRDefault="00383C85" w:rsidP="00383C85">
      <w:pPr>
        <w:pStyle w:val="TableParagraph"/>
        <w:spacing w:before="15"/>
        <w:ind w:left="990" w:right="960" w:hanging="630"/>
        <w:rPr>
          <w:color w:val="161616"/>
          <w:spacing w:val="-1"/>
          <w:w w:val="105"/>
          <w:sz w:val="17"/>
        </w:rPr>
      </w:pPr>
    </w:p>
    <w:p w14:paraId="4A4C5010" w14:textId="77777777" w:rsidR="00383C85" w:rsidRDefault="00383C85" w:rsidP="00383C85">
      <w:pPr>
        <w:pStyle w:val="TableParagraph"/>
        <w:spacing w:before="15"/>
        <w:ind w:left="990" w:right="960" w:hanging="630"/>
        <w:rPr>
          <w:sz w:val="17"/>
        </w:rPr>
      </w:pPr>
      <w:r>
        <w:rPr>
          <w:color w:val="161616"/>
          <w:spacing w:val="-1"/>
          <w:w w:val="105"/>
          <w:sz w:val="17"/>
        </w:rPr>
        <w:t>Th</w:t>
      </w:r>
      <w:r>
        <w:rPr>
          <w:color w:val="3A3A3A"/>
          <w:spacing w:val="-1"/>
          <w:w w:val="105"/>
          <w:sz w:val="17"/>
        </w:rPr>
        <w:t>e</w:t>
      </w:r>
      <w:r>
        <w:rPr>
          <w:color w:val="3A3A3A"/>
          <w:spacing w:val="-25"/>
          <w:w w:val="105"/>
          <w:sz w:val="17"/>
        </w:rPr>
        <w:t xml:space="preserve"> </w:t>
      </w:r>
      <w:r>
        <w:rPr>
          <w:color w:val="161616"/>
          <w:spacing w:val="-1"/>
          <w:w w:val="105"/>
          <w:sz w:val="17"/>
        </w:rPr>
        <w:t>undersigned</w:t>
      </w:r>
      <w:r>
        <w:rPr>
          <w:color w:val="161616"/>
          <w:spacing w:val="5"/>
          <w:w w:val="105"/>
          <w:sz w:val="17"/>
        </w:rPr>
        <w:t xml:space="preserve"> </w:t>
      </w:r>
      <w:r>
        <w:rPr>
          <w:color w:val="161616"/>
          <w:spacing w:val="-1"/>
          <w:w w:val="105"/>
          <w:sz w:val="17"/>
        </w:rPr>
        <w:t>certifies</w:t>
      </w:r>
      <w:r>
        <w:rPr>
          <w:color w:val="161616"/>
          <w:w w:val="105"/>
          <w:sz w:val="17"/>
        </w:rPr>
        <w:t xml:space="preserve"> u</w:t>
      </w:r>
      <w:r>
        <w:rPr>
          <w:color w:val="3A3A3A"/>
          <w:w w:val="105"/>
          <w:sz w:val="17"/>
        </w:rPr>
        <w:t>n</w:t>
      </w:r>
      <w:r>
        <w:rPr>
          <w:color w:val="161616"/>
          <w:w w:val="105"/>
          <w:sz w:val="17"/>
        </w:rPr>
        <w:t>de</w:t>
      </w:r>
      <w:r>
        <w:rPr>
          <w:color w:val="3A3A3A"/>
          <w:w w:val="105"/>
          <w:sz w:val="17"/>
        </w:rPr>
        <w:t>r</w:t>
      </w:r>
      <w:r>
        <w:rPr>
          <w:color w:val="3A3A3A"/>
          <w:spacing w:val="-3"/>
          <w:w w:val="105"/>
          <w:sz w:val="17"/>
        </w:rPr>
        <w:t xml:space="preserve"> </w:t>
      </w:r>
      <w:r>
        <w:rPr>
          <w:color w:val="3A3A3A"/>
          <w:w w:val="105"/>
          <w:sz w:val="17"/>
        </w:rPr>
        <w:t>th</w:t>
      </w:r>
      <w:r>
        <w:rPr>
          <w:color w:val="161616"/>
          <w:w w:val="105"/>
          <w:sz w:val="17"/>
        </w:rPr>
        <w:t>e</w:t>
      </w:r>
      <w:r>
        <w:rPr>
          <w:color w:val="161616"/>
          <w:spacing w:val="-15"/>
          <w:w w:val="105"/>
          <w:sz w:val="17"/>
        </w:rPr>
        <w:t xml:space="preserve"> </w:t>
      </w:r>
      <w:r>
        <w:rPr>
          <w:color w:val="161616"/>
          <w:w w:val="105"/>
          <w:sz w:val="17"/>
        </w:rPr>
        <w:t>pains</w:t>
      </w:r>
      <w:r>
        <w:rPr>
          <w:color w:val="161616"/>
          <w:spacing w:val="-3"/>
          <w:w w:val="105"/>
          <w:sz w:val="17"/>
        </w:rPr>
        <w:t xml:space="preserve"> </w:t>
      </w:r>
      <w:r>
        <w:rPr>
          <w:color w:val="161616"/>
          <w:w w:val="105"/>
          <w:sz w:val="17"/>
        </w:rPr>
        <w:t>and</w:t>
      </w:r>
      <w:r>
        <w:rPr>
          <w:color w:val="161616"/>
          <w:spacing w:val="-12"/>
          <w:w w:val="105"/>
          <w:sz w:val="17"/>
        </w:rPr>
        <w:t xml:space="preserve"> </w:t>
      </w:r>
      <w:r>
        <w:rPr>
          <w:color w:val="161616"/>
          <w:w w:val="105"/>
          <w:sz w:val="17"/>
        </w:rPr>
        <w:t>penalties of</w:t>
      </w:r>
      <w:r>
        <w:rPr>
          <w:color w:val="161616"/>
          <w:spacing w:val="2"/>
          <w:w w:val="105"/>
          <w:sz w:val="17"/>
        </w:rPr>
        <w:t xml:space="preserve"> </w:t>
      </w:r>
      <w:r>
        <w:rPr>
          <w:color w:val="161616"/>
          <w:w w:val="105"/>
          <w:sz w:val="17"/>
        </w:rPr>
        <w:t>perjury:</w:t>
      </w:r>
    </w:p>
    <w:p w14:paraId="6CA853D8" w14:textId="77777777" w:rsidR="00383C85" w:rsidRDefault="00383C85" w:rsidP="00383C85">
      <w:pPr>
        <w:pStyle w:val="TableParagraph"/>
        <w:numPr>
          <w:ilvl w:val="0"/>
          <w:numId w:val="6"/>
        </w:numPr>
        <w:spacing w:before="26"/>
        <w:ind w:left="1530" w:right="610"/>
        <w:rPr>
          <w:sz w:val="17"/>
        </w:rPr>
      </w:pPr>
      <w:r>
        <w:rPr>
          <w:color w:val="161616"/>
          <w:sz w:val="17"/>
        </w:rPr>
        <w:t>The</w:t>
      </w:r>
      <w:r>
        <w:rPr>
          <w:color w:val="161616"/>
          <w:spacing w:val="11"/>
          <w:sz w:val="17"/>
        </w:rPr>
        <w:t xml:space="preserve"> </w:t>
      </w:r>
      <w:r>
        <w:rPr>
          <w:color w:val="161616"/>
          <w:sz w:val="17"/>
        </w:rPr>
        <w:t>Applicant</w:t>
      </w:r>
      <w:r>
        <w:rPr>
          <w:color w:val="161616"/>
          <w:spacing w:val="22"/>
          <w:sz w:val="17"/>
        </w:rPr>
        <w:t xml:space="preserve"> </w:t>
      </w:r>
      <w:r>
        <w:rPr>
          <w:color w:val="161616"/>
          <w:sz w:val="17"/>
        </w:rPr>
        <w:t>is the sole corporate member or sole shareholder of the Health Facility(</w:t>
      </w:r>
      <w:proofErr w:type="spellStart"/>
      <w:r>
        <w:rPr>
          <w:color w:val="161616"/>
          <w:sz w:val="17"/>
        </w:rPr>
        <w:t>ies</w:t>
      </w:r>
      <w:proofErr w:type="spellEnd"/>
      <w:r>
        <w:rPr>
          <w:color w:val="161616"/>
          <w:sz w:val="17"/>
        </w:rPr>
        <w:t xml:space="preserve">) that are the subject of this </w:t>
      </w:r>
      <w:proofErr w:type="gramStart"/>
      <w:r>
        <w:rPr>
          <w:color w:val="161616"/>
          <w:sz w:val="17"/>
        </w:rPr>
        <w:t>Application</w:t>
      </w:r>
      <w:r>
        <w:rPr>
          <w:color w:val="161616"/>
          <w:spacing w:val="4"/>
          <w:sz w:val="17"/>
        </w:rPr>
        <w:t>;</w:t>
      </w:r>
      <w:proofErr w:type="gramEnd"/>
      <w:r>
        <w:rPr>
          <w:color w:val="161616"/>
          <w:spacing w:val="4"/>
          <w:sz w:val="17"/>
        </w:rPr>
        <w:t xml:space="preserve"> </w:t>
      </w:r>
    </w:p>
    <w:p w14:paraId="10A5841A" w14:textId="77777777" w:rsidR="00383C85" w:rsidRDefault="00383C85" w:rsidP="00383C85">
      <w:pPr>
        <w:pStyle w:val="TableParagraph"/>
        <w:numPr>
          <w:ilvl w:val="0"/>
          <w:numId w:val="6"/>
        </w:numPr>
        <w:spacing w:before="26"/>
        <w:ind w:left="1530" w:right="610"/>
        <w:rPr>
          <w:sz w:val="17"/>
        </w:rPr>
      </w:pPr>
      <w:r w:rsidRPr="000F4BEC">
        <w:rPr>
          <w:sz w:val="17"/>
        </w:rPr>
        <w:t xml:space="preserve">I have </w:t>
      </w:r>
      <w:r w:rsidRPr="00FE1323">
        <w:rPr>
          <w:strike/>
          <w:sz w:val="17"/>
        </w:rPr>
        <w:t>read</w:t>
      </w:r>
      <w:r w:rsidRPr="000F4BEC">
        <w:rPr>
          <w:sz w:val="17"/>
        </w:rPr>
        <w:t xml:space="preserve"> </w:t>
      </w:r>
      <w:r>
        <w:rPr>
          <w:sz w:val="17"/>
        </w:rPr>
        <w:t xml:space="preserve">[been informed of the contents of] </w:t>
      </w:r>
      <w:r>
        <w:rPr>
          <w:color w:val="161616"/>
          <w:sz w:val="17"/>
        </w:rPr>
        <w:t>105</w:t>
      </w:r>
      <w:r>
        <w:rPr>
          <w:color w:val="161616"/>
          <w:spacing w:val="8"/>
          <w:sz w:val="17"/>
        </w:rPr>
        <w:t xml:space="preserve"> </w:t>
      </w:r>
      <w:r>
        <w:rPr>
          <w:color w:val="161616"/>
          <w:sz w:val="17"/>
        </w:rPr>
        <w:t>CMR</w:t>
      </w:r>
      <w:r>
        <w:rPr>
          <w:color w:val="161616"/>
          <w:spacing w:val="7"/>
          <w:sz w:val="17"/>
        </w:rPr>
        <w:t xml:space="preserve"> </w:t>
      </w:r>
      <w:r>
        <w:rPr>
          <w:color w:val="161616"/>
          <w:sz w:val="17"/>
        </w:rPr>
        <w:t>100.000,</w:t>
      </w:r>
      <w:r>
        <w:rPr>
          <w:color w:val="161616"/>
          <w:spacing w:val="3"/>
          <w:sz w:val="17"/>
        </w:rPr>
        <w:t xml:space="preserve"> </w:t>
      </w:r>
      <w:r>
        <w:rPr>
          <w:color w:val="161616"/>
          <w:sz w:val="17"/>
        </w:rPr>
        <w:t>the</w:t>
      </w:r>
      <w:r>
        <w:rPr>
          <w:color w:val="161616"/>
          <w:spacing w:val="3"/>
          <w:sz w:val="17"/>
        </w:rPr>
        <w:t xml:space="preserve"> </w:t>
      </w:r>
      <w:r>
        <w:rPr>
          <w:color w:val="161616"/>
          <w:sz w:val="17"/>
        </w:rPr>
        <w:t>Massachusetts</w:t>
      </w:r>
      <w:r>
        <w:rPr>
          <w:color w:val="161616"/>
          <w:spacing w:val="19"/>
          <w:sz w:val="17"/>
        </w:rPr>
        <w:t xml:space="preserve"> </w:t>
      </w:r>
      <w:r>
        <w:rPr>
          <w:color w:val="161616"/>
          <w:sz w:val="17"/>
        </w:rPr>
        <w:t>Determination</w:t>
      </w:r>
      <w:r>
        <w:rPr>
          <w:color w:val="161616"/>
          <w:spacing w:val="14"/>
          <w:sz w:val="17"/>
        </w:rPr>
        <w:t xml:space="preserve"> </w:t>
      </w:r>
      <w:r>
        <w:rPr>
          <w:color w:val="161616"/>
          <w:sz w:val="17"/>
        </w:rPr>
        <w:t>of</w:t>
      </w:r>
      <w:r>
        <w:rPr>
          <w:color w:val="161616"/>
          <w:spacing w:val="8"/>
          <w:sz w:val="17"/>
        </w:rPr>
        <w:t xml:space="preserve"> </w:t>
      </w:r>
      <w:r>
        <w:rPr>
          <w:color w:val="161616"/>
          <w:sz w:val="17"/>
        </w:rPr>
        <w:t>Need</w:t>
      </w:r>
      <w:r>
        <w:rPr>
          <w:color w:val="161616"/>
          <w:spacing w:val="-4"/>
          <w:sz w:val="17"/>
        </w:rPr>
        <w:t xml:space="preserve"> </w:t>
      </w:r>
      <w:proofErr w:type="gramStart"/>
      <w:r>
        <w:rPr>
          <w:color w:val="161616"/>
          <w:sz w:val="17"/>
        </w:rPr>
        <w:t>Regulation;</w:t>
      </w:r>
      <w:proofErr w:type="gramEnd"/>
    </w:p>
    <w:p w14:paraId="38C98C06" w14:textId="77777777" w:rsidR="00383C85" w:rsidRDefault="00383C85" w:rsidP="00383C85">
      <w:pPr>
        <w:pStyle w:val="TableParagraph"/>
        <w:numPr>
          <w:ilvl w:val="0"/>
          <w:numId w:val="6"/>
        </w:numPr>
        <w:spacing w:before="26"/>
        <w:ind w:left="1530" w:right="610"/>
        <w:rPr>
          <w:sz w:val="17"/>
        </w:rPr>
      </w:pPr>
      <w:r w:rsidRPr="005A610D">
        <w:rPr>
          <w:sz w:val="17"/>
        </w:rPr>
        <w:t xml:space="preserve">I understand and agree to the expected and appropriate conduct of the Applicant pursuant to 105 CMR </w:t>
      </w:r>
      <w:proofErr w:type="gramStart"/>
      <w:r w:rsidRPr="005A610D">
        <w:rPr>
          <w:sz w:val="17"/>
        </w:rPr>
        <w:t>100.800;</w:t>
      </w:r>
      <w:proofErr w:type="gramEnd"/>
    </w:p>
    <w:p w14:paraId="270D8CF6" w14:textId="77777777" w:rsidR="00383C85" w:rsidRDefault="00383C85" w:rsidP="00383C85">
      <w:pPr>
        <w:pStyle w:val="TableParagraph"/>
        <w:numPr>
          <w:ilvl w:val="0"/>
          <w:numId w:val="6"/>
        </w:numPr>
        <w:spacing w:before="26"/>
        <w:ind w:left="1530" w:right="610"/>
        <w:rPr>
          <w:sz w:val="17"/>
        </w:rPr>
      </w:pPr>
      <w:r w:rsidRPr="00E64ED9">
        <w:rPr>
          <w:sz w:val="17"/>
        </w:rPr>
        <w:t xml:space="preserve">I have </w:t>
      </w:r>
      <w:r w:rsidRPr="00FE1323">
        <w:rPr>
          <w:strike/>
          <w:sz w:val="17"/>
        </w:rPr>
        <w:t>read</w:t>
      </w:r>
      <w:r w:rsidRPr="000F4BEC">
        <w:rPr>
          <w:sz w:val="17"/>
        </w:rPr>
        <w:t xml:space="preserve"> </w:t>
      </w:r>
      <w:r>
        <w:rPr>
          <w:sz w:val="17"/>
        </w:rPr>
        <w:t xml:space="preserve">[been informed of the contents of] </w:t>
      </w:r>
      <w:r w:rsidRPr="00E64ED9">
        <w:rPr>
          <w:sz w:val="17"/>
        </w:rPr>
        <w:t xml:space="preserve">this application for Determination of Need including all exhibits and attachments, and </w:t>
      </w:r>
      <w:r w:rsidRPr="00510C6E">
        <w:rPr>
          <w:strike/>
          <w:sz w:val="17"/>
        </w:rPr>
        <w:t>certify that</w:t>
      </w:r>
      <w:r w:rsidRPr="00E64ED9">
        <w:rPr>
          <w:sz w:val="17"/>
        </w:rPr>
        <w:t xml:space="preserve"> </w:t>
      </w:r>
      <w:r>
        <w:rPr>
          <w:sz w:val="17"/>
        </w:rPr>
        <w:t xml:space="preserve">[have been informed that] </w:t>
      </w:r>
      <w:r w:rsidRPr="00E64ED9">
        <w:rPr>
          <w:sz w:val="17"/>
        </w:rPr>
        <w:t>all of the</w:t>
      </w:r>
      <w:r>
        <w:rPr>
          <w:sz w:val="17"/>
        </w:rPr>
        <w:t xml:space="preserve"> </w:t>
      </w:r>
      <w:r w:rsidRPr="00E64ED9">
        <w:rPr>
          <w:sz w:val="17"/>
        </w:rPr>
        <w:t xml:space="preserve">information contained herein is accurate and </w:t>
      </w:r>
      <w:proofErr w:type="gramStart"/>
      <w:r w:rsidRPr="00E64ED9">
        <w:rPr>
          <w:sz w:val="17"/>
        </w:rPr>
        <w:t>true;</w:t>
      </w:r>
      <w:proofErr w:type="gramEnd"/>
    </w:p>
    <w:p w14:paraId="4DE5777B" w14:textId="77777777" w:rsidR="00383C85" w:rsidRDefault="00383C85" w:rsidP="00383C85">
      <w:pPr>
        <w:pStyle w:val="TableParagraph"/>
        <w:numPr>
          <w:ilvl w:val="0"/>
          <w:numId w:val="6"/>
        </w:numPr>
        <w:spacing w:before="26"/>
        <w:ind w:left="1530" w:right="610"/>
        <w:rPr>
          <w:sz w:val="17"/>
        </w:rPr>
      </w:pPr>
      <w:r w:rsidRPr="00E64ED9">
        <w:rPr>
          <w:sz w:val="17"/>
        </w:rPr>
        <w:t xml:space="preserve">I have submitted the correct Filing Fee and understand </w:t>
      </w:r>
      <w:r>
        <w:rPr>
          <w:sz w:val="17"/>
        </w:rPr>
        <w:t>i</w:t>
      </w:r>
      <w:r w:rsidRPr="00E64ED9">
        <w:rPr>
          <w:sz w:val="17"/>
        </w:rPr>
        <w:t xml:space="preserve">t </w:t>
      </w:r>
      <w:r>
        <w:rPr>
          <w:sz w:val="17"/>
        </w:rPr>
        <w:t>i</w:t>
      </w:r>
      <w:r w:rsidRPr="00E64ED9">
        <w:rPr>
          <w:sz w:val="17"/>
        </w:rPr>
        <w:t xml:space="preserve">s nonrefundable pursuant to </w:t>
      </w:r>
      <w:r w:rsidRPr="00B37D34">
        <w:rPr>
          <w:sz w:val="17"/>
        </w:rPr>
        <w:t>1</w:t>
      </w:r>
      <w:r>
        <w:rPr>
          <w:sz w:val="17"/>
        </w:rPr>
        <w:t>05</w:t>
      </w:r>
      <w:r w:rsidRPr="00B37D34">
        <w:rPr>
          <w:sz w:val="17"/>
        </w:rPr>
        <w:t xml:space="preserve"> </w:t>
      </w:r>
      <w:r w:rsidRPr="00E64ED9">
        <w:rPr>
          <w:sz w:val="17"/>
        </w:rPr>
        <w:t xml:space="preserve">CMR </w:t>
      </w:r>
      <w:proofErr w:type="gramStart"/>
      <w:r w:rsidRPr="00E64ED9">
        <w:rPr>
          <w:sz w:val="17"/>
        </w:rPr>
        <w:t>100.405(</w:t>
      </w:r>
      <w:r>
        <w:rPr>
          <w:sz w:val="17"/>
        </w:rPr>
        <w:t>B</w:t>
      </w:r>
      <w:r w:rsidRPr="00E64ED9">
        <w:rPr>
          <w:sz w:val="17"/>
        </w:rPr>
        <w:t>);</w:t>
      </w:r>
      <w:proofErr w:type="gramEnd"/>
    </w:p>
    <w:p w14:paraId="772599C6" w14:textId="77777777" w:rsidR="00383C85" w:rsidRDefault="00383C85" w:rsidP="00383C85">
      <w:pPr>
        <w:pStyle w:val="TableParagraph"/>
        <w:numPr>
          <w:ilvl w:val="0"/>
          <w:numId w:val="6"/>
        </w:numPr>
        <w:spacing w:before="26"/>
        <w:ind w:left="1530" w:right="610"/>
        <w:rPr>
          <w:sz w:val="17"/>
        </w:rPr>
      </w:pPr>
      <w:r w:rsidRPr="00AE631E">
        <w:rPr>
          <w:sz w:val="17"/>
        </w:rPr>
        <w:t>I have submitted the required copies of this application to the Determination of Need Program, and, as applicable, to all</w:t>
      </w:r>
      <w:r>
        <w:rPr>
          <w:sz w:val="17"/>
        </w:rPr>
        <w:t xml:space="preserve"> </w:t>
      </w:r>
      <w:r w:rsidRPr="00152F66">
        <w:rPr>
          <w:sz w:val="17"/>
        </w:rPr>
        <w:t xml:space="preserve">Parties of Record and other parties as required pursuant to 105 CMR </w:t>
      </w:r>
      <w:proofErr w:type="gramStart"/>
      <w:r w:rsidRPr="00152F66">
        <w:rPr>
          <w:sz w:val="17"/>
        </w:rPr>
        <w:t>100.405(</w:t>
      </w:r>
      <w:r>
        <w:rPr>
          <w:sz w:val="17"/>
        </w:rPr>
        <w:t>B</w:t>
      </w:r>
      <w:r w:rsidRPr="00152F66">
        <w:rPr>
          <w:sz w:val="17"/>
        </w:rPr>
        <w:t>);</w:t>
      </w:r>
      <w:proofErr w:type="gramEnd"/>
    </w:p>
    <w:p w14:paraId="788936F0" w14:textId="77777777" w:rsidR="00383C85" w:rsidRDefault="00383C85" w:rsidP="00383C85">
      <w:pPr>
        <w:pStyle w:val="TableParagraph"/>
        <w:numPr>
          <w:ilvl w:val="0"/>
          <w:numId w:val="6"/>
        </w:numPr>
        <w:spacing w:before="26"/>
        <w:ind w:left="1530" w:right="610"/>
        <w:rPr>
          <w:sz w:val="17"/>
        </w:rPr>
      </w:pPr>
      <w:r w:rsidRPr="00152F66">
        <w:rPr>
          <w:sz w:val="17"/>
        </w:rPr>
        <w:t>I have caused, as required, notices of intent to be published and duplicate copies to be submitted to all Parties of Record, and</w:t>
      </w:r>
      <w:r>
        <w:rPr>
          <w:sz w:val="17"/>
        </w:rPr>
        <w:t xml:space="preserve"> </w:t>
      </w:r>
      <w:r w:rsidRPr="00152F66">
        <w:rPr>
          <w:sz w:val="17"/>
        </w:rPr>
        <w:t>all carriers or third-party administrators, public and commercial, for the payment of health care services with which the</w:t>
      </w:r>
      <w:r>
        <w:rPr>
          <w:sz w:val="17"/>
        </w:rPr>
        <w:t xml:space="preserve"> </w:t>
      </w:r>
      <w:r w:rsidRPr="00B37D34">
        <w:rPr>
          <w:sz w:val="17"/>
        </w:rPr>
        <w:t>Applicant contracts, and with Medicare and Medicaid, as required by 1</w:t>
      </w:r>
      <w:r>
        <w:rPr>
          <w:sz w:val="17"/>
        </w:rPr>
        <w:t>05</w:t>
      </w:r>
      <w:r w:rsidRPr="00B37D34">
        <w:rPr>
          <w:sz w:val="17"/>
        </w:rPr>
        <w:t xml:space="preserve"> CMR 100.40S(</w:t>
      </w:r>
      <w:r>
        <w:rPr>
          <w:sz w:val="17"/>
        </w:rPr>
        <w:t>C)</w:t>
      </w:r>
      <w:r w:rsidRPr="00B37D34">
        <w:rPr>
          <w:sz w:val="17"/>
        </w:rPr>
        <w:t xml:space="preserve">, et </w:t>
      </w:r>
      <w:proofErr w:type="gramStart"/>
      <w:r>
        <w:rPr>
          <w:sz w:val="17"/>
        </w:rPr>
        <w:t>s</w:t>
      </w:r>
      <w:r w:rsidRPr="00B37D34">
        <w:rPr>
          <w:sz w:val="17"/>
        </w:rPr>
        <w:t>eq.;</w:t>
      </w:r>
      <w:proofErr w:type="gramEnd"/>
    </w:p>
    <w:p w14:paraId="430D98B0" w14:textId="77777777" w:rsidR="00383C85" w:rsidRDefault="00383C85" w:rsidP="00383C85">
      <w:pPr>
        <w:pStyle w:val="TableParagraph"/>
        <w:numPr>
          <w:ilvl w:val="0"/>
          <w:numId w:val="6"/>
        </w:numPr>
        <w:spacing w:before="26"/>
        <w:ind w:left="1530" w:right="610"/>
        <w:rPr>
          <w:sz w:val="17"/>
        </w:rPr>
      </w:pPr>
      <w:r w:rsidRPr="00A35AF9">
        <w:rPr>
          <w:sz w:val="17"/>
        </w:rPr>
        <w:t xml:space="preserve">I </w:t>
      </w:r>
      <w:r w:rsidRPr="00811400">
        <w:rPr>
          <w:strike/>
          <w:sz w:val="17"/>
        </w:rPr>
        <w:t>have caused</w:t>
      </w:r>
      <w:r w:rsidRPr="00A35AF9">
        <w:rPr>
          <w:sz w:val="17"/>
        </w:rPr>
        <w:t xml:space="preserve"> </w:t>
      </w:r>
      <w:r>
        <w:rPr>
          <w:sz w:val="17"/>
        </w:rPr>
        <w:t xml:space="preserve">[have been informed that] </w:t>
      </w:r>
      <w:r w:rsidRPr="00A35AF9">
        <w:rPr>
          <w:sz w:val="17"/>
        </w:rPr>
        <w:t xml:space="preserve">proper notification and submissions to the Secretary of Environmental Affairs pursuant to </w:t>
      </w:r>
      <w:r w:rsidRPr="00B37D34">
        <w:rPr>
          <w:sz w:val="17"/>
        </w:rPr>
        <w:t>1</w:t>
      </w:r>
      <w:r>
        <w:rPr>
          <w:sz w:val="17"/>
        </w:rPr>
        <w:t>05</w:t>
      </w:r>
      <w:r w:rsidRPr="00B37D34">
        <w:rPr>
          <w:sz w:val="17"/>
        </w:rPr>
        <w:t xml:space="preserve"> CMR </w:t>
      </w:r>
      <w:r w:rsidRPr="00A35AF9">
        <w:rPr>
          <w:sz w:val="17"/>
        </w:rPr>
        <w:t xml:space="preserve">100.405(E) and 301 CMR </w:t>
      </w:r>
      <w:proofErr w:type="gramStart"/>
      <w:r w:rsidRPr="00A35AF9">
        <w:rPr>
          <w:sz w:val="17"/>
        </w:rPr>
        <w:t>11.00;</w:t>
      </w:r>
      <w:proofErr w:type="gramEnd"/>
    </w:p>
    <w:p w14:paraId="7BA76962" w14:textId="77777777" w:rsidR="00383C85" w:rsidRDefault="00383C85" w:rsidP="00383C85">
      <w:pPr>
        <w:pStyle w:val="TableParagraph"/>
        <w:numPr>
          <w:ilvl w:val="0"/>
          <w:numId w:val="6"/>
        </w:numPr>
        <w:spacing w:before="26"/>
        <w:ind w:left="1530" w:right="610"/>
        <w:rPr>
          <w:sz w:val="17"/>
        </w:rPr>
      </w:pPr>
      <w:r w:rsidRPr="00A078E1">
        <w:rPr>
          <w:sz w:val="17"/>
        </w:rPr>
        <w:t xml:space="preserve">If subject to M.G.L c. 6D, § 13 and 958 CMR 7 .00, I have submitted such Notice of Material Change to the HPC </w:t>
      </w:r>
      <w:r>
        <w:rPr>
          <w:sz w:val="17"/>
        </w:rPr>
        <w:t xml:space="preserve">– </w:t>
      </w:r>
      <w:r w:rsidRPr="00A078E1">
        <w:rPr>
          <w:sz w:val="17"/>
        </w:rPr>
        <w:t>in</w:t>
      </w:r>
      <w:r>
        <w:rPr>
          <w:sz w:val="17"/>
        </w:rPr>
        <w:t xml:space="preserve"> </w:t>
      </w:r>
      <w:r w:rsidRPr="007B7816">
        <w:rPr>
          <w:sz w:val="17"/>
        </w:rPr>
        <w:t>accordance with 105 CMR 100.40S(G</w:t>
      </w:r>
      <w:proofErr w:type="gramStart"/>
      <w:r w:rsidRPr="007B7816">
        <w:rPr>
          <w:sz w:val="17"/>
        </w:rPr>
        <w:t>);</w:t>
      </w:r>
      <w:proofErr w:type="gramEnd"/>
    </w:p>
    <w:p w14:paraId="6082BF73" w14:textId="77777777" w:rsidR="00383C85" w:rsidRDefault="00383C85" w:rsidP="00383C85">
      <w:pPr>
        <w:pStyle w:val="TableParagraph"/>
        <w:numPr>
          <w:ilvl w:val="0"/>
          <w:numId w:val="6"/>
        </w:numPr>
        <w:spacing w:before="26"/>
        <w:ind w:left="1530" w:right="610"/>
        <w:rPr>
          <w:sz w:val="17"/>
        </w:rPr>
      </w:pPr>
      <w:r w:rsidRPr="00360115">
        <w:rPr>
          <w:sz w:val="17"/>
        </w:rPr>
        <w:t>Pursuant to 105 CMR 100.210(A)(3), I certify that both the Applicant and the Proposed Project are in material and substantial compliance and good standing with relevant federal, state, and local laws and regulations, as well as with all</w:t>
      </w:r>
      <w:r>
        <w:rPr>
          <w:sz w:val="17"/>
        </w:rPr>
        <w:t xml:space="preserve"> </w:t>
      </w:r>
      <w:r w:rsidRPr="00811400">
        <w:rPr>
          <w:strike/>
          <w:sz w:val="17"/>
        </w:rPr>
        <w:t>previously issued</w:t>
      </w:r>
      <w:r w:rsidRPr="00360115">
        <w:rPr>
          <w:sz w:val="17"/>
        </w:rPr>
        <w:t xml:space="preserve"> Notices of Determination of Need and the terms </w:t>
      </w:r>
      <w:r w:rsidRPr="00811400">
        <w:rPr>
          <w:strike/>
          <w:sz w:val="17"/>
        </w:rPr>
        <w:t>and Conditions attached therein;</w:t>
      </w:r>
      <w:r w:rsidRPr="00811400">
        <w:rPr>
          <w:sz w:val="17"/>
        </w:rPr>
        <w:t xml:space="preserve"> </w:t>
      </w:r>
      <w:r>
        <w:rPr>
          <w:sz w:val="17"/>
        </w:rPr>
        <w:t>[issued in compliance with 105 CMR 100.00, the Massachusetts Determination of Need Regulation effective January 27, 2017 and amended December 28, 2018]</w:t>
      </w:r>
    </w:p>
    <w:p w14:paraId="12F77985" w14:textId="77777777" w:rsidR="00383C85" w:rsidRDefault="00383C85" w:rsidP="00383C85">
      <w:pPr>
        <w:pStyle w:val="TableParagraph"/>
        <w:numPr>
          <w:ilvl w:val="0"/>
          <w:numId w:val="6"/>
        </w:numPr>
        <w:spacing w:before="26"/>
        <w:ind w:left="1530" w:right="610"/>
        <w:rPr>
          <w:sz w:val="17"/>
        </w:rPr>
      </w:pPr>
      <w:r w:rsidRPr="00CB5E94">
        <w:rPr>
          <w:sz w:val="17"/>
        </w:rPr>
        <w:t>I have read and understand the limitations on solicitation of funding from the general public prior to receiving a Notice of</w:t>
      </w:r>
      <w:r>
        <w:rPr>
          <w:sz w:val="17"/>
        </w:rPr>
        <w:t xml:space="preserve"> </w:t>
      </w:r>
      <w:r w:rsidRPr="00A0697F">
        <w:rPr>
          <w:sz w:val="17"/>
        </w:rPr>
        <w:t>Determination of Need as established in 1</w:t>
      </w:r>
      <w:r>
        <w:rPr>
          <w:sz w:val="17"/>
        </w:rPr>
        <w:t xml:space="preserve">05 </w:t>
      </w:r>
      <w:r w:rsidRPr="00A0697F">
        <w:rPr>
          <w:sz w:val="17"/>
        </w:rPr>
        <w:t xml:space="preserve">CMR </w:t>
      </w:r>
      <w:proofErr w:type="gramStart"/>
      <w:r w:rsidRPr="00A0697F">
        <w:rPr>
          <w:sz w:val="17"/>
        </w:rPr>
        <w:t>100.415;</w:t>
      </w:r>
      <w:proofErr w:type="gramEnd"/>
    </w:p>
    <w:p w14:paraId="3AFD9585" w14:textId="77777777" w:rsidR="00383C85" w:rsidRDefault="00383C85" w:rsidP="00383C85">
      <w:pPr>
        <w:pStyle w:val="TableParagraph"/>
        <w:numPr>
          <w:ilvl w:val="0"/>
          <w:numId w:val="6"/>
        </w:numPr>
        <w:spacing w:before="26"/>
        <w:ind w:left="1530" w:right="610"/>
        <w:rPr>
          <w:sz w:val="17"/>
        </w:rPr>
      </w:pPr>
      <w:r w:rsidRPr="00C91FD7">
        <w:rPr>
          <w:sz w:val="17"/>
        </w:rPr>
        <w:lastRenderedPageBreak/>
        <w:t xml:space="preserve">I understand that, if </w:t>
      </w:r>
      <w:proofErr w:type="gramStart"/>
      <w:r w:rsidRPr="00C91FD7">
        <w:rPr>
          <w:sz w:val="17"/>
        </w:rPr>
        <w:t>Approved</w:t>
      </w:r>
      <w:proofErr w:type="gramEnd"/>
      <w:r w:rsidRPr="00C91FD7">
        <w:rPr>
          <w:sz w:val="17"/>
        </w:rPr>
        <w:t xml:space="preserve">, the Applicant, as Holder of the </w:t>
      </w:r>
      <w:proofErr w:type="spellStart"/>
      <w:r w:rsidRPr="00C91FD7">
        <w:rPr>
          <w:sz w:val="17"/>
        </w:rPr>
        <w:t>DoN</w:t>
      </w:r>
      <w:proofErr w:type="spellEnd"/>
      <w:r w:rsidRPr="00C91FD7">
        <w:rPr>
          <w:sz w:val="17"/>
        </w:rPr>
        <w:t>, shall become obligated to all Standard Conditions</w:t>
      </w:r>
      <w:r>
        <w:rPr>
          <w:sz w:val="17"/>
        </w:rPr>
        <w:t xml:space="preserve"> </w:t>
      </w:r>
      <w:r w:rsidRPr="00A833A3">
        <w:rPr>
          <w:sz w:val="17"/>
        </w:rPr>
        <w:t>pursuant to 105 CMR 100310, as well as any applicable Other Conditions as outlined within 105 CMR 100.000 or that</w:t>
      </w:r>
      <w:r>
        <w:rPr>
          <w:sz w:val="17"/>
        </w:rPr>
        <w:t xml:space="preserve"> </w:t>
      </w:r>
      <w:r w:rsidRPr="0048071E">
        <w:rPr>
          <w:sz w:val="17"/>
        </w:rPr>
        <w:t>otherwise become a part of the final Action pursuant to 105 CMR 100.360;</w:t>
      </w:r>
    </w:p>
    <w:p w14:paraId="2D5DDD9E" w14:textId="77777777" w:rsidR="00383C85" w:rsidRDefault="00383C85" w:rsidP="00383C85">
      <w:pPr>
        <w:pStyle w:val="TableParagraph"/>
        <w:numPr>
          <w:ilvl w:val="0"/>
          <w:numId w:val="6"/>
        </w:numPr>
        <w:spacing w:before="26"/>
        <w:ind w:left="1530" w:right="610"/>
        <w:rPr>
          <w:sz w:val="17"/>
        </w:rPr>
      </w:pPr>
      <w:r w:rsidRPr="00F67939">
        <w:rPr>
          <w:sz w:val="17"/>
        </w:rPr>
        <w:t>Pursuant to 1</w:t>
      </w:r>
      <w:r>
        <w:rPr>
          <w:sz w:val="17"/>
        </w:rPr>
        <w:t>05</w:t>
      </w:r>
      <w:r w:rsidRPr="00F67939">
        <w:rPr>
          <w:sz w:val="17"/>
        </w:rPr>
        <w:t xml:space="preserve"> CMR 100.705(A), I certify that the Applicant has Sufficient Interest in the Site or facility; and</w:t>
      </w:r>
    </w:p>
    <w:p w14:paraId="050BC920" w14:textId="77777777" w:rsidR="00383C85" w:rsidRDefault="00383C85" w:rsidP="00383C85">
      <w:pPr>
        <w:pStyle w:val="TableParagraph"/>
        <w:numPr>
          <w:ilvl w:val="0"/>
          <w:numId w:val="6"/>
        </w:numPr>
        <w:spacing w:before="26"/>
        <w:ind w:left="1530" w:right="610"/>
        <w:rPr>
          <w:sz w:val="17"/>
        </w:rPr>
      </w:pPr>
      <w:r w:rsidRPr="00F67939">
        <w:rPr>
          <w:sz w:val="17"/>
        </w:rPr>
        <w:t>Pursuant to 105 CMR 100.70S(A), I certify that the Proposed Project is authorized under applicable zoning by-laws or</w:t>
      </w:r>
      <w:r>
        <w:rPr>
          <w:sz w:val="17"/>
        </w:rPr>
        <w:t xml:space="preserve"> </w:t>
      </w:r>
      <w:r w:rsidRPr="00B468D7">
        <w:rPr>
          <w:sz w:val="17"/>
        </w:rPr>
        <w:t xml:space="preserve">ordinances, </w:t>
      </w:r>
      <w:proofErr w:type="gramStart"/>
      <w:r w:rsidRPr="00B468D7">
        <w:rPr>
          <w:sz w:val="17"/>
        </w:rPr>
        <w:t>whether or not</w:t>
      </w:r>
      <w:proofErr w:type="gramEnd"/>
      <w:r w:rsidRPr="00B468D7">
        <w:rPr>
          <w:sz w:val="17"/>
        </w:rPr>
        <w:t xml:space="preserve"> a special permit is required; or,</w:t>
      </w:r>
    </w:p>
    <w:p w14:paraId="302F721F" w14:textId="77777777" w:rsidR="00383C85" w:rsidRDefault="00383C85" w:rsidP="00383C85">
      <w:pPr>
        <w:pStyle w:val="TableParagraph"/>
        <w:numPr>
          <w:ilvl w:val="1"/>
          <w:numId w:val="6"/>
        </w:numPr>
        <w:spacing w:before="26"/>
        <w:ind w:left="2160" w:right="610"/>
        <w:rPr>
          <w:sz w:val="17"/>
        </w:rPr>
      </w:pPr>
      <w:r w:rsidRPr="00B468D7">
        <w:rPr>
          <w:sz w:val="17"/>
        </w:rPr>
        <w:t>If the Proposed Project is not authorized under applicable zoning by-laws or ordinances, a variance has been</w:t>
      </w:r>
      <w:r>
        <w:rPr>
          <w:sz w:val="17"/>
        </w:rPr>
        <w:t xml:space="preserve"> </w:t>
      </w:r>
      <w:r w:rsidRPr="00B468D7">
        <w:rPr>
          <w:sz w:val="17"/>
        </w:rPr>
        <w:t>received to permit such Proposed Project; or,</w:t>
      </w:r>
    </w:p>
    <w:p w14:paraId="2739CA28" w14:textId="77777777" w:rsidR="00383C85" w:rsidRPr="00B468D7" w:rsidRDefault="00383C85" w:rsidP="00383C85">
      <w:pPr>
        <w:pStyle w:val="TableParagraph"/>
        <w:numPr>
          <w:ilvl w:val="1"/>
          <w:numId w:val="6"/>
        </w:numPr>
        <w:spacing w:before="26"/>
        <w:ind w:left="2160" w:right="610"/>
        <w:rPr>
          <w:sz w:val="17"/>
        </w:rPr>
      </w:pPr>
      <w:r w:rsidRPr="00B468D7">
        <w:rPr>
          <w:sz w:val="17"/>
        </w:rPr>
        <w:t>The Proposed Project is exempt from zoning by-laws or ordinances.</w:t>
      </w:r>
    </w:p>
    <w:p w14:paraId="6F0D3187" w14:textId="77777777" w:rsidR="00383C85" w:rsidRPr="00656D2F" w:rsidRDefault="00383C85" w:rsidP="00383C85">
      <w:pPr>
        <w:pStyle w:val="BodyText"/>
        <w:spacing w:before="95"/>
        <w:ind w:left="900" w:right="1160"/>
        <w:rPr>
          <w:color w:val="161616"/>
        </w:rPr>
      </w:pPr>
    </w:p>
    <w:tbl>
      <w:tblPr>
        <w:tblW w:w="759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595"/>
      </w:tblGrid>
      <w:tr w:rsidR="00383C85" w:rsidRPr="00E71E86" w14:paraId="763EC6EA" w14:textId="77777777" w:rsidTr="00996DD0">
        <w:trPr>
          <w:cantSplit/>
          <w:trHeight w:val="1202"/>
        </w:trPr>
        <w:tc>
          <w:tcPr>
            <w:tcW w:w="7595" w:type="dxa"/>
          </w:tcPr>
          <w:p w14:paraId="6831EF71" w14:textId="77777777" w:rsidR="00383C85" w:rsidRPr="00AE5F1E" w:rsidRDefault="00383C85" w:rsidP="00996DD0">
            <w:pPr>
              <w:pStyle w:val="TableParagraph"/>
              <w:spacing w:before="13"/>
              <w:ind w:left="108" w:right="1160"/>
              <w:rPr>
                <w:rStyle w:val="Strong"/>
                <w:sz w:val="17"/>
                <w:szCs w:val="17"/>
              </w:rPr>
            </w:pPr>
            <w:r>
              <w:rPr>
                <w:rStyle w:val="Strong"/>
                <w:sz w:val="17"/>
                <w:szCs w:val="17"/>
              </w:rPr>
              <w:t>Corporation</w:t>
            </w:r>
          </w:p>
          <w:p w14:paraId="5EBBB55D" w14:textId="77777777" w:rsidR="00383C85" w:rsidRDefault="00383C85" w:rsidP="00996DD0">
            <w:pPr>
              <w:pStyle w:val="TableParagraph"/>
              <w:tabs>
                <w:tab w:val="left" w:pos="4200"/>
                <w:tab w:val="left" w:pos="9212"/>
              </w:tabs>
              <w:ind w:left="108" w:right="1160"/>
              <w:rPr>
                <w:color w:val="111111"/>
                <w:w w:val="105"/>
                <w:sz w:val="17"/>
              </w:rPr>
            </w:pPr>
            <w:r w:rsidRPr="00676841">
              <w:rPr>
                <w:color w:val="111111"/>
                <w:w w:val="105"/>
                <w:sz w:val="17"/>
              </w:rPr>
              <w:t>All parties must sign. Add additional names as needed.</w:t>
            </w:r>
          </w:p>
          <w:p w14:paraId="62299F87" w14:textId="77777777" w:rsidR="00383C85" w:rsidRDefault="00383C85" w:rsidP="00996DD0">
            <w:pPr>
              <w:pStyle w:val="TableParagraph"/>
              <w:tabs>
                <w:tab w:val="left" w:pos="4200"/>
                <w:tab w:val="left" w:pos="9212"/>
              </w:tabs>
              <w:ind w:left="108" w:right="1160"/>
              <w:rPr>
                <w:color w:val="161616"/>
                <w:spacing w:val="-1"/>
                <w:w w:val="108"/>
                <w:sz w:val="16"/>
                <w:szCs w:val="16"/>
                <w:u w:color="161616"/>
              </w:rPr>
            </w:pPr>
          </w:p>
          <w:p w14:paraId="71D9E9B6" w14:textId="6E1B6E0B" w:rsidR="00383C85" w:rsidRPr="00E71E86" w:rsidRDefault="00BC3FCE" w:rsidP="00996DD0">
            <w:pPr>
              <w:pStyle w:val="TableParagraph"/>
              <w:tabs>
                <w:tab w:val="left" w:pos="4200"/>
                <w:tab w:val="left" w:pos="9212"/>
              </w:tabs>
              <w:ind w:left="108" w:right="821"/>
              <w:rPr>
                <w:rFonts w:ascii="Times New Roman"/>
                <w:b/>
                <w:i/>
                <w:sz w:val="16"/>
                <w:szCs w:val="16"/>
              </w:rPr>
            </w:pPr>
            <w:r w:rsidRPr="00BC3FCE">
              <w:rPr>
                <w:color w:val="161616"/>
                <w:spacing w:val="-1"/>
                <w:w w:val="108"/>
                <w:sz w:val="16"/>
                <w:szCs w:val="16"/>
                <w:u w:val="single" w:color="161616"/>
              </w:rPr>
              <w:t>Peter D. Banko</w:t>
            </w:r>
            <w:r w:rsidR="00383C85" w:rsidRPr="00E71E86">
              <w:rPr>
                <w:color w:val="161616"/>
                <w:sz w:val="16"/>
                <w:szCs w:val="16"/>
              </w:rPr>
              <w:tab/>
            </w:r>
            <w:r w:rsidR="00383C85" w:rsidRPr="004328F9">
              <w:rPr>
                <w:color w:val="161616"/>
                <w:sz w:val="16"/>
                <w:szCs w:val="16"/>
                <w:u w:val="single"/>
              </w:rPr>
              <w:t>&lt;Signature on File</w:t>
            </w:r>
            <w:r w:rsidR="00383C85" w:rsidRPr="004328F9">
              <w:rPr>
                <w:sz w:val="16"/>
                <w:szCs w:val="16"/>
                <w:u w:val="single"/>
              </w:rPr>
              <w:t xml:space="preserve">&gt;     </w:t>
            </w:r>
            <w:r w:rsidR="00383C85" w:rsidRPr="004328F9">
              <w:rPr>
                <w:color w:val="161616"/>
                <w:sz w:val="16"/>
                <w:szCs w:val="16"/>
                <w:u w:val="single"/>
              </w:rPr>
              <w:t>12/</w:t>
            </w:r>
            <w:r>
              <w:rPr>
                <w:color w:val="161616"/>
                <w:sz w:val="16"/>
                <w:szCs w:val="16"/>
                <w:u w:val="single"/>
              </w:rPr>
              <w:t>9</w:t>
            </w:r>
            <w:r w:rsidR="00383C85" w:rsidRPr="004328F9">
              <w:rPr>
                <w:color w:val="161616"/>
                <w:sz w:val="16"/>
                <w:szCs w:val="16"/>
                <w:u w:val="single"/>
              </w:rPr>
              <w:t>/2024</w:t>
            </w:r>
            <w:r w:rsidR="00383C85" w:rsidRPr="00E71E86">
              <w:rPr>
                <w:rFonts w:ascii="Times New Roman"/>
                <w:b/>
                <w:i/>
                <w:color w:val="5B5B5B"/>
                <w:spacing w:val="42"/>
                <w:sz w:val="16"/>
                <w:szCs w:val="16"/>
                <w:u w:color="5B5B5B"/>
              </w:rPr>
              <w:tab/>
            </w:r>
          </w:p>
          <w:p w14:paraId="4FE7EBFE" w14:textId="77777777" w:rsidR="00383C85" w:rsidRDefault="00383C85" w:rsidP="00996DD0">
            <w:pPr>
              <w:pStyle w:val="TableParagraph"/>
              <w:tabs>
                <w:tab w:val="left" w:pos="4116"/>
                <w:tab w:val="left" w:pos="6270"/>
                <w:tab w:val="left" w:pos="8732"/>
              </w:tabs>
              <w:ind w:left="108" w:right="821"/>
              <w:rPr>
                <w:color w:val="161616"/>
                <w:sz w:val="16"/>
                <w:szCs w:val="16"/>
              </w:rPr>
            </w:pPr>
            <w:r>
              <w:rPr>
                <w:color w:val="161616"/>
                <w:sz w:val="16"/>
                <w:szCs w:val="16"/>
              </w:rPr>
              <w:t>CEO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0F55594D" w14:textId="77777777" w:rsidR="00383C85" w:rsidRDefault="00383C85" w:rsidP="00996DD0">
            <w:pPr>
              <w:pStyle w:val="TableParagraph"/>
              <w:tabs>
                <w:tab w:val="left" w:pos="4116"/>
                <w:tab w:val="left" w:pos="6270"/>
                <w:tab w:val="left" w:pos="8732"/>
              </w:tabs>
              <w:ind w:left="108" w:right="821"/>
              <w:rPr>
                <w:color w:val="161616"/>
                <w:sz w:val="16"/>
                <w:szCs w:val="16"/>
              </w:rPr>
            </w:pPr>
          </w:p>
          <w:p w14:paraId="584F9345" w14:textId="303161B4" w:rsidR="00383C85" w:rsidRPr="00E71E86" w:rsidRDefault="0077697A" w:rsidP="00996DD0">
            <w:pPr>
              <w:pStyle w:val="TableParagraph"/>
              <w:tabs>
                <w:tab w:val="left" w:pos="4200"/>
                <w:tab w:val="left" w:pos="9212"/>
              </w:tabs>
              <w:ind w:left="108" w:right="821"/>
              <w:rPr>
                <w:rFonts w:ascii="Times New Roman"/>
                <w:b/>
                <w:i/>
                <w:sz w:val="16"/>
                <w:szCs w:val="16"/>
              </w:rPr>
            </w:pPr>
            <w:r w:rsidRPr="0077697A">
              <w:rPr>
                <w:color w:val="161616"/>
                <w:spacing w:val="-1"/>
                <w:w w:val="108"/>
                <w:sz w:val="16"/>
                <w:szCs w:val="16"/>
                <w:u w:val="single" w:color="161616"/>
              </w:rPr>
              <w:t xml:space="preserve">Harriet </w:t>
            </w:r>
            <w:proofErr w:type="spellStart"/>
            <w:r w:rsidRPr="0077697A">
              <w:rPr>
                <w:color w:val="161616"/>
                <w:spacing w:val="-1"/>
                <w:w w:val="108"/>
                <w:sz w:val="16"/>
                <w:szCs w:val="16"/>
                <w:u w:val="single" w:color="161616"/>
              </w:rPr>
              <w:t>DeVerry</w:t>
            </w:r>
            <w:proofErr w:type="spellEnd"/>
            <w:r w:rsidR="00383C85" w:rsidRPr="00E71E86">
              <w:rPr>
                <w:color w:val="161616"/>
                <w:sz w:val="16"/>
                <w:szCs w:val="16"/>
              </w:rPr>
              <w:tab/>
            </w:r>
            <w:r w:rsidR="00383C85" w:rsidRPr="004328F9">
              <w:rPr>
                <w:color w:val="161616"/>
                <w:sz w:val="16"/>
                <w:szCs w:val="16"/>
                <w:u w:val="single"/>
              </w:rPr>
              <w:t>&lt;Signature on File</w:t>
            </w:r>
            <w:r w:rsidR="00383C85" w:rsidRPr="004328F9">
              <w:rPr>
                <w:sz w:val="16"/>
                <w:szCs w:val="16"/>
                <w:u w:val="single"/>
              </w:rPr>
              <w:t xml:space="preserve">&gt;     </w:t>
            </w:r>
            <w:r w:rsidR="00383C85" w:rsidRPr="004328F9">
              <w:rPr>
                <w:color w:val="161616"/>
                <w:sz w:val="16"/>
                <w:szCs w:val="16"/>
                <w:u w:val="single"/>
              </w:rPr>
              <w:t>12</w:t>
            </w:r>
            <w:r w:rsidR="006F2961">
              <w:rPr>
                <w:color w:val="161616"/>
                <w:sz w:val="16"/>
                <w:szCs w:val="16"/>
                <w:u w:val="single"/>
              </w:rPr>
              <w:t>.9.</w:t>
            </w:r>
            <w:r w:rsidR="00383C85" w:rsidRPr="004328F9">
              <w:rPr>
                <w:color w:val="161616"/>
                <w:sz w:val="16"/>
                <w:szCs w:val="16"/>
                <w:u w:val="single"/>
              </w:rPr>
              <w:t>2024</w:t>
            </w:r>
            <w:r w:rsidR="00383C85" w:rsidRPr="00E71E86">
              <w:rPr>
                <w:rFonts w:ascii="Times New Roman"/>
                <w:b/>
                <w:i/>
                <w:color w:val="5B5B5B"/>
                <w:spacing w:val="42"/>
                <w:sz w:val="16"/>
                <w:szCs w:val="16"/>
                <w:u w:color="5B5B5B"/>
              </w:rPr>
              <w:tab/>
            </w:r>
          </w:p>
          <w:p w14:paraId="7FD1B606" w14:textId="77777777" w:rsidR="00383C85" w:rsidRDefault="00383C85" w:rsidP="00996DD0">
            <w:pPr>
              <w:pStyle w:val="TableParagraph"/>
              <w:tabs>
                <w:tab w:val="left" w:pos="4116"/>
                <w:tab w:val="left" w:pos="6270"/>
                <w:tab w:val="left" w:pos="8732"/>
              </w:tabs>
              <w:ind w:left="108" w:right="821"/>
              <w:rPr>
                <w:color w:val="161616"/>
                <w:sz w:val="16"/>
                <w:szCs w:val="16"/>
              </w:rPr>
            </w:pPr>
            <w:r>
              <w:rPr>
                <w:color w:val="161616"/>
                <w:sz w:val="16"/>
                <w:szCs w:val="16"/>
              </w:rPr>
              <w:t>Board Chair for Corporation Name:</w:t>
            </w:r>
            <w:r w:rsidRPr="00E71E86">
              <w:rPr>
                <w:color w:val="161616"/>
                <w:sz w:val="16"/>
                <w:szCs w:val="16"/>
              </w:rPr>
              <w:tab/>
              <w:t>Signature:</w:t>
            </w:r>
            <w:r w:rsidRPr="00E71E86">
              <w:rPr>
                <w:color w:val="161616"/>
                <w:sz w:val="16"/>
                <w:szCs w:val="16"/>
              </w:rPr>
              <w:tab/>
            </w:r>
            <w:r>
              <w:rPr>
                <w:color w:val="161616"/>
                <w:sz w:val="16"/>
                <w:szCs w:val="16"/>
              </w:rPr>
              <w:t xml:space="preserve">Date: </w:t>
            </w:r>
          </w:p>
          <w:p w14:paraId="2B40FCF7" w14:textId="77777777" w:rsidR="00383C85" w:rsidRDefault="00383C85" w:rsidP="00996DD0">
            <w:pPr>
              <w:pStyle w:val="TableParagraph"/>
              <w:tabs>
                <w:tab w:val="left" w:pos="4116"/>
                <w:tab w:val="left" w:pos="6270"/>
                <w:tab w:val="left" w:pos="8732"/>
              </w:tabs>
              <w:ind w:left="900" w:right="821"/>
              <w:rPr>
                <w:color w:val="161616"/>
                <w:sz w:val="16"/>
                <w:szCs w:val="16"/>
              </w:rPr>
            </w:pPr>
          </w:p>
          <w:p w14:paraId="77356213" w14:textId="77777777" w:rsidR="00383C85" w:rsidRDefault="00383C85" w:rsidP="00996DD0">
            <w:pPr>
              <w:pStyle w:val="TableParagraph"/>
              <w:tabs>
                <w:tab w:val="left" w:pos="4116"/>
                <w:tab w:val="left" w:pos="6270"/>
                <w:tab w:val="left" w:pos="8732"/>
              </w:tabs>
              <w:ind w:left="900" w:right="1160"/>
              <w:rPr>
                <w:color w:val="161616"/>
                <w:sz w:val="16"/>
                <w:szCs w:val="16"/>
              </w:rPr>
            </w:pPr>
          </w:p>
          <w:p w14:paraId="560064A4" w14:textId="77777777" w:rsidR="00383C85" w:rsidRDefault="00383C85" w:rsidP="00996DD0">
            <w:pPr>
              <w:pStyle w:val="TableParagraph"/>
              <w:tabs>
                <w:tab w:val="left" w:pos="4116"/>
                <w:tab w:val="left" w:pos="6270"/>
                <w:tab w:val="left" w:pos="8732"/>
              </w:tabs>
              <w:ind w:left="900" w:right="1160"/>
              <w:rPr>
                <w:color w:val="161616"/>
                <w:sz w:val="16"/>
                <w:szCs w:val="16"/>
              </w:rPr>
            </w:pPr>
          </w:p>
          <w:p w14:paraId="6821DD97" w14:textId="77777777" w:rsidR="00383C85" w:rsidRPr="00E71E86" w:rsidRDefault="00383C85" w:rsidP="00996DD0">
            <w:pPr>
              <w:pStyle w:val="TableParagraph"/>
              <w:tabs>
                <w:tab w:val="left" w:pos="4116"/>
                <w:tab w:val="left" w:pos="6270"/>
                <w:tab w:val="left" w:pos="8732"/>
              </w:tabs>
              <w:ind w:left="900" w:right="1160"/>
              <w:rPr>
                <w:color w:val="161616"/>
                <w:w w:val="95"/>
                <w:position w:val="1"/>
                <w:sz w:val="17"/>
              </w:rPr>
            </w:pPr>
          </w:p>
        </w:tc>
      </w:tr>
    </w:tbl>
    <w:p w14:paraId="6161EFC6" w14:textId="77777777" w:rsidR="00383C85" w:rsidRDefault="00383C85" w:rsidP="00383C85">
      <w:pPr>
        <w:ind w:left="900" w:right="1160"/>
      </w:pPr>
    </w:p>
    <w:p w14:paraId="05386702" w14:textId="77777777" w:rsidR="00383C85" w:rsidRDefault="00383C85" w:rsidP="00383C85">
      <w:pPr>
        <w:ind w:left="900" w:right="1160"/>
        <w:rPr>
          <w:sz w:val="16"/>
          <w:szCs w:val="16"/>
        </w:rPr>
      </w:pPr>
      <w:r w:rsidRPr="00702C96">
        <w:rPr>
          <w:b/>
          <w:bCs/>
          <w:sz w:val="18"/>
          <w:szCs w:val="18"/>
        </w:rPr>
        <w:t xml:space="preserve">This document is ready to </w:t>
      </w:r>
      <w:proofErr w:type="gramStart"/>
      <w:r w:rsidRPr="00702C96">
        <w:rPr>
          <w:b/>
          <w:bCs/>
          <w:sz w:val="18"/>
          <w:szCs w:val="18"/>
        </w:rPr>
        <w:t>print:</w:t>
      </w:r>
      <w:proofErr w:type="gramEnd"/>
      <w:r>
        <w:rPr>
          <w:b/>
          <w:bCs/>
          <w:sz w:val="18"/>
          <w:szCs w:val="18"/>
        </w:rPr>
        <w:t xml:space="preserve"> </w:t>
      </w:r>
      <w:r>
        <w:rPr>
          <w:sz w:val="16"/>
          <w:szCs w:val="16"/>
        </w:rPr>
        <w:t>[unchecked]</w:t>
      </w:r>
      <w:r w:rsidRPr="00702C96">
        <w:rPr>
          <w:sz w:val="18"/>
          <w:szCs w:val="18"/>
        </w:rPr>
        <w:tab/>
      </w:r>
      <w:r w:rsidRPr="00702C96">
        <w:rPr>
          <w:b/>
          <w:bCs/>
          <w:sz w:val="18"/>
          <w:szCs w:val="18"/>
        </w:rPr>
        <w:t xml:space="preserve">Date/time Stamp: </w:t>
      </w:r>
      <w:r>
        <w:rPr>
          <w:sz w:val="16"/>
          <w:szCs w:val="16"/>
        </w:rPr>
        <w:t>[blank]</w:t>
      </w:r>
    </w:p>
    <w:p w14:paraId="5FD476AA" w14:textId="77777777" w:rsidR="00383C85" w:rsidRDefault="00383C85" w:rsidP="00383C85">
      <w:pPr>
        <w:pStyle w:val="ListParagraph"/>
        <w:spacing w:line="480" w:lineRule="auto"/>
        <w:ind w:left="1080"/>
        <w:rPr>
          <w:b/>
          <w:bCs/>
          <w:sz w:val="32"/>
          <w:szCs w:val="32"/>
        </w:rPr>
      </w:pPr>
    </w:p>
    <w:p w14:paraId="517BC079" w14:textId="77777777" w:rsidR="00542A85" w:rsidRDefault="00542A85">
      <w:pPr>
        <w:spacing w:line="578" w:lineRule="auto"/>
        <w:sectPr w:rsidR="00542A85">
          <w:pgSz w:w="12240" w:h="15840"/>
          <w:pgMar w:top="1820" w:right="1720" w:bottom="280" w:left="1720" w:header="0" w:footer="0" w:gutter="0"/>
          <w:cols w:space="720"/>
        </w:sectPr>
      </w:pPr>
    </w:p>
    <w:p w14:paraId="517BC0FE" w14:textId="77777777" w:rsidR="004F2058" w:rsidRDefault="004F2058">
      <w:pPr>
        <w:pStyle w:val="BodyText"/>
        <w:spacing w:before="85"/>
        <w:rPr>
          <w:rFonts w:ascii="Arial"/>
          <w:sz w:val="36"/>
        </w:rPr>
      </w:pPr>
    </w:p>
    <w:p w14:paraId="517BC0FF" w14:textId="77777777" w:rsidR="004F2058" w:rsidRDefault="00716D2D">
      <w:pPr>
        <w:pStyle w:val="Heading2"/>
        <w:spacing w:line="578" w:lineRule="auto"/>
        <w:ind w:left="2649"/>
      </w:pPr>
      <w:bookmarkStart w:id="5" w:name="10._Filing_Fee"/>
      <w:bookmarkEnd w:id="5"/>
      <w:r>
        <w:t>APPENDIX</w:t>
      </w:r>
      <w:r>
        <w:rPr>
          <w:spacing w:val="-23"/>
        </w:rPr>
        <w:t xml:space="preserve"> </w:t>
      </w:r>
      <w:r>
        <w:t>10 FILING FEE</w:t>
      </w:r>
    </w:p>
    <w:p w14:paraId="517BC100" w14:textId="77777777" w:rsidR="004F2058" w:rsidRDefault="004F2058">
      <w:pPr>
        <w:spacing w:line="578" w:lineRule="auto"/>
        <w:sectPr w:rsidR="004F2058">
          <w:footerReference w:type="default" r:id="rId25"/>
          <w:pgSz w:w="12240" w:h="15840"/>
          <w:pgMar w:top="1820" w:right="1720" w:bottom="280" w:left="1720" w:header="0" w:footer="0" w:gutter="0"/>
          <w:cols w:space="720"/>
        </w:sectPr>
      </w:pPr>
    </w:p>
    <w:p w14:paraId="517BC101" w14:textId="77777777" w:rsidR="004F2058" w:rsidRDefault="004F2058">
      <w:pPr>
        <w:pStyle w:val="BodyText"/>
        <w:rPr>
          <w:rFonts w:ascii="Times New Roman"/>
          <w:b/>
          <w:sz w:val="27"/>
        </w:rPr>
      </w:pPr>
    </w:p>
    <w:p w14:paraId="517BC102" w14:textId="77777777" w:rsidR="004F2058" w:rsidRDefault="004F2058">
      <w:pPr>
        <w:pStyle w:val="BodyText"/>
        <w:rPr>
          <w:rFonts w:ascii="Times New Roman"/>
          <w:b/>
          <w:sz w:val="27"/>
        </w:rPr>
      </w:pPr>
    </w:p>
    <w:p w14:paraId="517BC103" w14:textId="77777777" w:rsidR="004F2058" w:rsidRDefault="004F2058">
      <w:pPr>
        <w:pStyle w:val="BodyText"/>
        <w:spacing w:before="211"/>
        <w:rPr>
          <w:rFonts w:ascii="Times New Roman"/>
          <w:b/>
          <w:sz w:val="27"/>
        </w:rPr>
      </w:pPr>
    </w:p>
    <w:p w14:paraId="517BC104" w14:textId="77777777" w:rsidR="004F2058" w:rsidRDefault="00716D2D">
      <w:pPr>
        <w:ind w:left="26"/>
        <w:jc w:val="center"/>
        <w:rPr>
          <w:rFonts w:ascii="Times New Roman"/>
          <w:b/>
          <w:sz w:val="27"/>
        </w:rPr>
      </w:pPr>
      <w:r>
        <w:rPr>
          <w:noProof/>
        </w:rPr>
        <mc:AlternateContent>
          <mc:Choice Requires="wps">
            <w:drawing>
              <wp:anchor distT="0" distB="0" distL="0" distR="0" simplePos="0" relativeHeight="484441600" behindDoc="1" locked="0" layoutInCell="1" allowOverlap="1" wp14:anchorId="517BC317" wp14:editId="517BC318">
                <wp:simplePos x="0" y="0"/>
                <wp:positionH relativeFrom="page">
                  <wp:posOffset>3539771</wp:posOffset>
                </wp:positionH>
                <wp:positionV relativeFrom="paragraph">
                  <wp:posOffset>-686246</wp:posOffset>
                </wp:positionV>
                <wp:extent cx="6350" cy="1014094"/>
                <wp:effectExtent l="0" t="0" r="0" b="0"/>
                <wp:wrapNone/>
                <wp:docPr id="928" name="Text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0" cy="1014094"/>
                        </a:xfrm>
                        <a:prstGeom prst="rect">
                          <a:avLst/>
                        </a:prstGeom>
                      </wps:spPr>
                      <wps:txbx>
                        <w:txbxContent>
                          <w:p w14:paraId="517BC3D4" w14:textId="77777777" w:rsidR="004F2058" w:rsidRDefault="00716D2D">
                            <w:pPr>
                              <w:spacing w:line="1596" w:lineRule="exact"/>
                              <w:rPr>
                                <w:rFonts w:ascii="Times New Roman" w:hAnsi="Times New Roman"/>
                                <w:sz w:val="144"/>
                              </w:rPr>
                            </w:pPr>
                            <w:r>
                              <w:rPr>
                                <w:rFonts w:ascii="Times New Roman" w:hAnsi="Times New Roman"/>
                                <w:color w:val="1C1F21"/>
                                <w:spacing w:val="-506"/>
                                <w:sz w:val="144"/>
                              </w:rPr>
                              <w:t>•</w:t>
                            </w:r>
                          </w:p>
                        </w:txbxContent>
                      </wps:txbx>
                      <wps:bodyPr wrap="square" lIns="0" tIns="0" rIns="0" bIns="0" rtlCol="0">
                        <a:noAutofit/>
                      </wps:bodyPr>
                    </wps:wsp>
                  </a:graphicData>
                </a:graphic>
              </wp:anchor>
            </w:drawing>
          </mc:Choice>
          <mc:Fallback>
            <w:pict>
              <v:shapetype w14:anchorId="517BC317" id="_x0000_t202" coordsize="21600,21600" o:spt="202" path="m,l,21600r21600,l21600,xe">
                <v:stroke joinstyle="miter"/>
                <v:path gradientshapeok="t" o:connecttype="rect"/>
              </v:shapetype>
              <v:shape id="Textbox 928" o:spid="_x0000_s1026" type="#_x0000_t202" style="position:absolute;left:0;text-align:left;margin-left:278.7pt;margin-top:-54.05pt;width:.5pt;height:79.85pt;z-index:-18874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" filled="f" stroked="f">
                <v:textbox inset="0,0,0,0">
                  <w:txbxContent>
                    <w:p w14:paraId="517BC3D4" w14:textId="77777777" w:rsidR="004F2058" w:rsidRDefault="00716D2D">
                      <w:pPr>
                        <w:spacing w:line="1596" w:lineRule="exact"/>
                        <w:rPr>
                          <w:rFonts w:ascii="Times New Roman" w:hAnsi="Times New Roman"/>
                          <w:sz w:val="144"/>
                        </w:rPr>
                      </w:pPr>
                      <w:r>
                        <w:rPr>
                          <w:rFonts w:ascii="Times New Roman" w:hAnsi="Times New Roman"/>
                          <w:color w:val="1C1F21"/>
                          <w:spacing w:val="-506"/>
                          <w:sz w:val="144"/>
                        </w:rPr>
                        <w:t>•</w:t>
                      </w:r>
                    </w:p>
                  </w:txbxContent>
                </v:textbox>
                <w10:wrap anchorx="page"/>
              </v:shape>
            </w:pict>
          </mc:Fallback>
        </mc:AlternateContent>
      </w:r>
      <w:r>
        <w:rPr>
          <w:rFonts w:ascii="Times New Roman"/>
          <w:b/>
          <w:color w:val="1C1F21"/>
          <w:sz w:val="27"/>
        </w:rPr>
        <w:t>BAYSTATE</w:t>
      </w:r>
      <w:r>
        <w:rPr>
          <w:rFonts w:ascii="Times New Roman"/>
          <w:b/>
          <w:color w:val="1C1F21"/>
          <w:spacing w:val="51"/>
          <w:sz w:val="27"/>
        </w:rPr>
        <w:t xml:space="preserve"> </w:t>
      </w:r>
      <w:r>
        <w:rPr>
          <w:rFonts w:ascii="Times New Roman"/>
          <w:b/>
          <w:color w:val="1C1F21"/>
          <w:sz w:val="27"/>
        </w:rPr>
        <w:t>RADIOLOGY</w:t>
      </w:r>
      <w:r>
        <w:rPr>
          <w:rFonts w:ascii="Times New Roman"/>
          <w:b/>
          <w:color w:val="1C1F21"/>
          <w:spacing w:val="53"/>
          <w:sz w:val="27"/>
        </w:rPr>
        <w:t xml:space="preserve"> </w:t>
      </w:r>
      <w:r>
        <w:rPr>
          <w:rFonts w:ascii="Times New Roman"/>
          <w:b/>
          <w:color w:val="1C1F21"/>
          <w:sz w:val="27"/>
        </w:rPr>
        <w:t>AND</w:t>
      </w:r>
      <w:r>
        <w:rPr>
          <w:rFonts w:ascii="Times New Roman"/>
          <w:b/>
          <w:color w:val="1C1F21"/>
          <w:spacing w:val="33"/>
          <w:sz w:val="27"/>
        </w:rPr>
        <w:t xml:space="preserve"> </w:t>
      </w:r>
      <w:r>
        <w:rPr>
          <w:rFonts w:ascii="Times New Roman"/>
          <w:b/>
          <w:color w:val="1C1F21"/>
          <w:sz w:val="27"/>
        </w:rPr>
        <w:t>IMAGING,</w:t>
      </w:r>
      <w:r>
        <w:rPr>
          <w:rFonts w:ascii="Times New Roman"/>
          <w:b/>
          <w:color w:val="1C1F21"/>
          <w:spacing w:val="48"/>
          <w:sz w:val="27"/>
        </w:rPr>
        <w:t xml:space="preserve"> </w:t>
      </w:r>
      <w:r>
        <w:rPr>
          <w:rFonts w:ascii="Times New Roman"/>
          <w:b/>
          <w:color w:val="1C1F21"/>
          <w:spacing w:val="-2"/>
          <w:sz w:val="27"/>
        </w:rPr>
        <w:t>L.L.C.</w:t>
      </w:r>
    </w:p>
    <w:p w14:paraId="517BC105" w14:textId="77777777" w:rsidR="004F2058" w:rsidRDefault="00716D2D">
      <w:pPr>
        <w:spacing w:before="15"/>
        <w:ind w:left="26" w:right="1"/>
        <w:jc w:val="center"/>
        <w:rPr>
          <w:rFonts w:ascii="Times New Roman"/>
          <w:b/>
          <w:sz w:val="23"/>
        </w:rPr>
      </w:pPr>
      <w:r>
        <w:rPr>
          <w:rFonts w:ascii="Times New Roman"/>
          <w:b/>
          <w:color w:val="1C1F21"/>
          <w:sz w:val="23"/>
        </w:rPr>
        <w:t>Department</w:t>
      </w:r>
      <w:r>
        <w:rPr>
          <w:rFonts w:ascii="Times New Roman"/>
          <w:b/>
          <w:color w:val="1C1F21"/>
          <w:spacing w:val="49"/>
          <w:sz w:val="23"/>
        </w:rPr>
        <w:t xml:space="preserve"> </w:t>
      </w:r>
      <w:r>
        <w:rPr>
          <w:rFonts w:ascii="Times New Roman"/>
          <w:b/>
          <w:color w:val="1C1F21"/>
          <w:spacing w:val="-4"/>
          <w:sz w:val="23"/>
        </w:rPr>
        <w:t>7991</w:t>
      </w:r>
    </w:p>
    <w:p w14:paraId="517BC106" w14:textId="77777777" w:rsidR="004F2058" w:rsidRDefault="00716D2D">
      <w:pPr>
        <w:spacing w:before="14"/>
        <w:ind w:left="26" w:right="6"/>
        <w:jc w:val="center"/>
        <w:rPr>
          <w:rFonts w:ascii="Times New Roman"/>
          <w:b/>
          <w:sz w:val="23"/>
        </w:rPr>
      </w:pPr>
      <w:r>
        <w:rPr>
          <w:rFonts w:ascii="Times New Roman"/>
          <w:b/>
          <w:color w:val="1C1F21"/>
          <w:sz w:val="23"/>
        </w:rPr>
        <w:t>PO</w:t>
      </w:r>
      <w:r>
        <w:rPr>
          <w:rFonts w:ascii="Times New Roman"/>
          <w:b/>
          <w:color w:val="1C1F21"/>
          <w:spacing w:val="53"/>
          <w:w w:val="150"/>
          <w:sz w:val="23"/>
        </w:rPr>
        <w:t xml:space="preserve"> </w:t>
      </w:r>
      <w:r>
        <w:rPr>
          <w:rFonts w:ascii="Times New Roman"/>
          <w:b/>
          <w:color w:val="1C1F21"/>
          <w:sz w:val="23"/>
        </w:rPr>
        <w:t>Box</w:t>
      </w:r>
      <w:r>
        <w:rPr>
          <w:rFonts w:ascii="Times New Roman"/>
          <w:b/>
          <w:color w:val="1C1F21"/>
          <w:spacing w:val="10"/>
          <w:sz w:val="23"/>
        </w:rPr>
        <w:t xml:space="preserve"> </w:t>
      </w:r>
      <w:r>
        <w:rPr>
          <w:rFonts w:ascii="Times New Roman"/>
          <w:b/>
          <w:color w:val="1C1F21"/>
          <w:spacing w:val="-4"/>
          <w:sz w:val="23"/>
        </w:rPr>
        <w:t>4110</w:t>
      </w:r>
    </w:p>
    <w:p w14:paraId="517BC107" w14:textId="77777777" w:rsidR="004F2058" w:rsidRDefault="00716D2D">
      <w:pPr>
        <w:spacing w:before="10"/>
        <w:ind w:left="3127"/>
        <w:rPr>
          <w:rFonts w:ascii="Times New Roman"/>
          <w:b/>
          <w:sz w:val="23"/>
        </w:rPr>
      </w:pPr>
      <w:r>
        <w:rPr>
          <w:rFonts w:ascii="Times New Roman"/>
          <w:b/>
          <w:color w:val="1C1F21"/>
          <w:sz w:val="23"/>
        </w:rPr>
        <w:t>Woburn,</w:t>
      </w:r>
      <w:r>
        <w:rPr>
          <w:rFonts w:ascii="Times New Roman"/>
          <w:b/>
          <w:color w:val="1C1F21"/>
          <w:spacing w:val="45"/>
          <w:sz w:val="23"/>
        </w:rPr>
        <w:t xml:space="preserve"> </w:t>
      </w:r>
      <w:r>
        <w:rPr>
          <w:rFonts w:ascii="Times New Roman"/>
          <w:b/>
          <w:color w:val="1C1F21"/>
          <w:sz w:val="23"/>
        </w:rPr>
        <w:t>MA</w:t>
      </w:r>
      <w:r>
        <w:rPr>
          <w:rFonts w:ascii="Times New Roman"/>
          <w:b/>
          <w:color w:val="1C1F21"/>
          <w:spacing w:val="25"/>
          <w:sz w:val="23"/>
        </w:rPr>
        <w:t xml:space="preserve"> </w:t>
      </w:r>
      <w:r>
        <w:rPr>
          <w:rFonts w:ascii="Times New Roman"/>
          <w:b/>
          <w:color w:val="1C1F21"/>
          <w:sz w:val="23"/>
        </w:rPr>
        <w:t>01888-</w:t>
      </w:r>
      <w:r>
        <w:rPr>
          <w:rFonts w:ascii="Times New Roman"/>
          <w:b/>
          <w:color w:val="1C1F21"/>
          <w:spacing w:val="-4"/>
          <w:sz w:val="23"/>
        </w:rPr>
        <w:t>4110</w:t>
      </w:r>
    </w:p>
    <w:p w14:paraId="517BC108" w14:textId="77777777" w:rsidR="004F2058" w:rsidRDefault="00716D2D">
      <w:pPr>
        <w:spacing w:before="14"/>
        <w:ind w:left="3677"/>
        <w:rPr>
          <w:rFonts w:ascii="Times New Roman"/>
          <w:b/>
          <w:sz w:val="23"/>
        </w:rPr>
      </w:pPr>
      <w:r>
        <w:rPr>
          <w:rFonts w:ascii="Times New Roman"/>
          <w:b/>
          <w:color w:val="1C1F21"/>
          <w:sz w:val="23"/>
        </w:rPr>
        <w:t>(413)</w:t>
      </w:r>
      <w:r>
        <w:rPr>
          <w:rFonts w:ascii="Times New Roman"/>
          <w:b/>
          <w:color w:val="1C1F21"/>
          <w:spacing w:val="31"/>
          <w:sz w:val="23"/>
        </w:rPr>
        <w:t xml:space="preserve"> </w:t>
      </w:r>
      <w:r>
        <w:rPr>
          <w:rFonts w:ascii="Times New Roman"/>
          <w:b/>
          <w:color w:val="1C1F21"/>
          <w:sz w:val="23"/>
        </w:rPr>
        <w:t>495-</w:t>
      </w:r>
      <w:r>
        <w:rPr>
          <w:rFonts w:ascii="Times New Roman"/>
          <w:b/>
          <w:color w:val="1C1F21"/>
          <w:spacing w:val="-4"/>
          <w:sz w:val="23"/>
        </w:rPr>
        <w:t>1100</w:t>
      </w:r>
    </w:p>
    <w:p w14:paraId="517BC109" w14:textId="77777777" w:rsidR="004F2058" w:rsidRDefault="004F2058">
      <w:pPr>
        <w:pStyle w:val="BodyText"/>
        <w:rPr>
          <w:rFonts w:ascii="Times New Roman"/>
          <w:b/>
          <w:sz w:val="23"/>
        </w:rPr>
      </w:pPr>
    </w:p>
    <w:p w14:paraId="517BC10A" w14:textId="77777777" w:rsidR="004F2058" w:rsidRDefault="004F2058">
      <w:pPr>
        <w:pStyle w:val="BodyText"/>
        <w:spacing w:before="234"/>
        <w:rPr>
          <w:rFonts w:ascii="Times New Roman"/>
          <w:b/>
          <w:sz w:val="23"/>
        </w:rPr>
      </w:pPr>
    </w:p>
    <w:p w14:paraId="517BC10B" w14:textId="77777777" w:rsidR="004F2058" w:rsidRDefault="00716D2D">
      <w:pPr>
        <w:ind w:left="104"/>
        <w:rPr>
          <w:rFonts w:ascii="Arial"/>
          <w:sz w:val="23"/>
        </w:rPr>
      </w:pPr>
      <w:r>
        <w:rPr>
          <w:rFonts w:ascii="Arial"/>
          <w:color w:val="1C1F21"/>
          <w:spacing w:val="-2"/>
          <w:w w:val="110"/>
          <w:sz w:val="23"/>
        </w:rPr>
        <w:t>10/17/2024</w:t>
      </w:r>
    </w:p>
    <w:p w14:paraId="517BC10C" w14:textId="77777777" w:rsidR="004F2058" w:rsidRDefault="004F2058">
      <w:pPr>
        <w:pStyle w:val="BodyText"/>
        <w:rPr>
          <w:rFonts w:ascii="Arial"/>
          <w:sz w:val="23"/>
        </w:rPr>
      </w:pPr>
    </w:p>
    <w:p w14:paraId="517BC10D" w14:textId="77777777" w:rsidR="004F2058" w:rsidRDefault="004F2058">
      <w:pPr>
        <w:pStyle w:val="BodyText"/>
        <w:spacing w:before="163"/>
        <w:rPr>
          <w:rFonts w:ascii="Arial"/>
          <w:sz w:val="23"/>
        </w:rPr>
      </w:pPr>
    </w:p>
    <w:p w14:paraId="517BC10E" w14:textId="77777777" w:rsidR="004F2058" w:rsidRDefault="00716D2D">
      <w:pPr>
        <w:spacing w:line="290" w:lineRule="auto"/>
        <w:ind w:left="111" w:right="4591"/>
        <w:rPr>
          <w:rFonts w:ascii="Arial"/>
          <w:sz w:val="23"/>
        </w:rPr>
      </w:pPr>
      <w:r>
        <w:rPr>
          <w:rFonts w:ascii="Arial"/>
          <w:color w:val="1C1F21"/>
          <w:w w:val="105"/>
          <w:sz w:val="23"/>
        </w:rPr>
        <w:t>Dennis Renaud, Director Determination</w:t>
      </w:r>
      <w:r>
        <w:rPr>
          <w:rFonts w:ascii="Arial"/>
          <w:color w:val="1C1F21"/>
          <w:spacing w:val="-12"/>
          <w:w w:val="105"/>
          <w:sz w:val="23"/>
        </w:rPr>
        <w:t xml:space="preserve"> </w:t>
      </w:r>
      <w:r>
        <w:rPr>
          <w:rFonts w:ascii="Arial"/>
          <w:color w:val="1C1F21"/>
          <w:w w:val="105"/>
          <w:sz w:val="23"/>
        </w:rPr>
        <w:t>of</w:t>
      </w:r>
      <w:r>
        <w:rPr>
          <w:rFonts w:ascii="Arial"/>
          <w:color w:val="1C1F21"/>
          <w:spacing w:val="-17"/>
          <w:w w:val="105"/>
          <w:sz w:val="23"/>
        </w:rPr>
        <w:t xml:space="preserve"> </w:t>
      </w:r>
      <w:r>
        <w:rPr>
          <w:rFonts w:ascii="Arial"/>
          <w:color w:val="1C1F21"/>
          <w:w w:val="105"/>
          <w:sz w:val="23"/>
        </w:rPr>
        <w:t>Need</w:t>
      </w:r>
      <w:r>
        <w:rPr>
          <w:rFonts w:ascii="Arial"/>
          <w:color w:val="1C1F21"/>
          <w:spacing w:val="-16"/>
          <w:w w:val="105"/>
          <w:sz w:val="23"/>
        </w:rPr>
        <w:t xml:space="preserve"> </w:t>
      </w:r>
      <w:r>
        <w:rPr>
          <w:rFonts w:ascii="Arial"/>
          <w:color w:val="1C1F21"/>
          <w:w w:val="105"/>
          <w:sz w:val="23"/>
        </w:rPr>
        <w:t>Program Department of Public Health</w:t>
      </w:r>
    </w:p>
    <w:p w14:paraId="517BC10F" w14:textId="77777777" w:rsidR="004F2058" w:rsidRDefault="00716D2D">
      <w:pPr>
        <w:spacing w:before="1"/>
        <w:ind w:left="115"/>
        <w:rPr>
          <w:rFonts w:ascii="Arial"/>
          <w:sz w:val="23"/>
        </w:rPr>
      </w:pPr>
      <w:r>
        <w:rPr>
          <w:rFonts w:ascii="Arial"/>
          <w:color w:val="1C1F21"/>
          <w:sz w:val="23"/>
        </w:rPr>
        <w:t>67</w:t>
      </w:r>
      <w:r>
        <w:rPr>
          <w:rFonts w:ascii="Arial"/>
          <w:color w:val="1C1F21"/>
          <w:spacing w:val="-16"/>
          <w:sz w:val="23"/>
        </w:rPr>
        <w:t xml:space="preserve"> </w:t>
      </w:r>
      <w:r>
        <w:rPr>
          <w:rFonts w:ascii="Arial"/>
          <w:color w:val="1C1F21"/>
          <w:sz w:val="23"/>
        </w:rPr>
        <w:t>Forest</w:t>
      </w:r>
      <w:r>
        <w:rPr>
          <w:rFonts w:ascii="Arial"/>
          <w:color w:val="1C1F21"/>
          <w:spacing w:val="-6"/>
          <w:sz w:val="23"/>
        </w:rPr>
        <w:t xml:space="preserve"> </w:t>
      </w:r>
      <w:r>
        <w:rPr>
          <w:rFonts w:ascii="Arial"/>
          <w:color w:val="1C1F21"/>
          <w:spacing w:val="-5"/>
          <w:sz w:val="23"/>
        </w:rPr>
        <w:t>St.</w:t>
      </w:r>
    </w:p>
    <w:p w14:paraId="517BC110" w14:textId="77777777" w:rsidR="004F2058" w:rsidRDefault="00716D2D">
      <w:pPr>
        <w:spacing w:before="58"/>
        <w:ind w:left="116"/>
        <w:rPr>
          <w:rFonts w:ascii="Arial"/>
          <w:sz w:val="23"/>
        </w:rPr>
      </w:pPr>
      <w:r>
        <w:rPr>
          <w:rFonts w:ascii="Arial"/>
          <w:color w:val="1C1F21"/>
          <w:w w:val="105"/>
          <w:sz w:val="23"/>
        </w:rPr>
        <w:t>Marlborough,</w:t>
      </w:r>
      <w:r>
        <w:rPr>
          <w:rFonts w:ascii="Arial"/>
          <w:color w:val="1C1F21"/>
          <w:spacing w:val="7"/>
          <w:w w:val="105"/>
          <w:sz w:val="23"/>
        </w:rPr>
        <w:t xml:space="preserve"> </w:t>
      </w:r>
      <w:r>
        <w:rPr>
          <w:rFonts w:ascii="Arial"/>
          <w:color w:val="1C1F21"/>
          <w:w w:val="105"/>
          <w:sz w:val="23"/>
        </w:rPr>
        <w:t>MA</w:t>
      </w:r>
      <w:r>
        <w:rPr>
          <w:rFonts w:ascii="Arial"/>
          <w:color w:val="1C1F21"/>
          <w:spacing w:val="-5"/>
          <w:w w:val="105"/>
          <w:sz w:val="23"/>
        </w:rPr>
        <w:t xml:space="preserve"> </w:t>
      </w:r>
      <w:r>
        <w:rPr>
          <w:rFonts w:ascii="Arial"/>
          <w:color w:val="1C1F21"/>
          <w:spacing w:val="-4"/>
          <w:w w:val="105"/>
          <w:sz w:val="23"/>
        </w:rPr>
        <w:t>01752</w:t>
      </w:r>
    </w:p>
    <w:p w14:paraId="517BC111" w14:textId="77777777" w:rsidR="004F2058" w:rsidRDefault="004F2058">
      <w:pPr>
        <w:pStyle w:val="BodyText"/>
        <w:rPr>
          <w:rFonts w:ascii="Arial"/>
          <w:sz w:val="23"/>
        </w:rPr>
      </w:pPr>
    </w:p>
    <w:p w14:paraId="517BC112" w14:textId="77777777" w:rsidR="004F2058" w:rsidRDefault="004F2058">
      <w:pPr>
        <w:pStyle w:val="BodyText"/>
        <w:spacing w:before="167"/>
        <w:rPr>
          <w:rFonts w:ascii="Arial"/>
          <w:sz w:val="23"/>
        </w:rPr>
      </w:pPr>
    </w:p>
    <w:p w14:paraId="517BC113" w14:textId="77777777" w:rsidR="004F2058" w:rsidRDefault="00716D2D">
      <w:pPr>
        <w:ind w:left="116"/>
        <w:rPr>
          <w:rFonts w:ascii="Arial"/>
          <w:sz w:val="23"/>
        </w:rPr>
      </w:pPr>
      <w:r>
        <w:rPr>
          <w:rFonts w:ascii="Arial"/>
          <w:color w:val="1C1F21"/>
          <w:sz w:val="23"/>
        </w:rPr>
        <w:t>Dear</w:t>
      </w:r>
      <w:r>
        <w:rPr>
          <w:rFonts w:ascii="Arial"/>
          <w:color w:val="1C1F21"/>
          <w:spacing w:val="-6"/>
          <w:sz w:val="23"/>
        </w:rPr>
        <w:t xml:space="preserve"> </w:t>
      </w:r>
      <w:r>
        <w:rPr>
          <w:rFonts w:ascii="Arial"/>
          <w:color w:val="1C1F21"/>
          <w:sz w:val="23"/>
        </w:rPr>
        <w:t>Dennis</w:t>
      </w:r>
      <w:r>
        <w:rPr>
          <w:rFonts w:ascii="Arial"/>
          <w:color w:val="1C1F21"/>
          <w:spacing w:val="-4"/>
          <w:sz w:val="23"/>
        </w:rPr>
        <w:t xml:space="preserve"> </w:t>
      </w:r>
      <w:r>
        <w:rPr>
          <w:rFonts w:ascii="Arial"/>
          <w:color w:val="1C1F21"/>
          <w:spacing w:val="-2"/>
          <w:sz w:val="23"/>
        </w:rPr>
        <w:t>Renaud,</w:t>
      </w:r>
    </w:p>
    <w:p w14:paraId="517BC114" w14:textId="77777777" w:rsidR="004F2058" w:rsidRDefault="004F2058">
      <w:pPr>
        <w:pStyle w:val="BodyText"/>
        <w:spacing w:before="101"/>
        <w:rPr>
          <w:rFonts w:ascii="Arial"/>
          <w:sz w:val="23"/>
        </w:rPr>
      </w:pPr>
    </w:p>
    <w:p w14:paraId="517BC115" w14:textId="77777777" w:rsidR="004F2058" w:rsidRDefault="00716D2D">
      <w:pPr>
        <w:spacing w:line="292" w:lineRule="auto"/>
        <w:ind w:left="112" w:hanging="1"/>
        <w:rPr>
          <w:rFonts w:ascii="Arial"/>
          <w:sz w:val="23"/>
        </w:rPr>
      </w:pPr>
      <w:r>
        <w:rPr>
          <w:rFonts w:ascii="Arial"/>
          <w:color w:val="1C1F21"/>
          <w:w w:val="105"/>
          <w:sz w:val="23"/>
        </w:rPr>
        <w:t>I</w:t>
      </w:r>
      <w:r>
        <w:rPr>
          <w:rFonts w:ascii="Arial"/>
          <w:color w:val="1C1F21"/>
          <w:spacing w:val="-17"/>
          <w:w w:val="105"/>
          <w:sz w:val="23"/>
        </w:rPr>
        <w:t xml:space="preserve"> </w:t>
      </w:r>
      <w:r>
        <w:rPr>
          <w:rFonts w:ascii="Arial"/>
          <w:color w:val="1C1F21"/>
          <w:w w:val="105"/>
          <w:sz w:val="23"/>
        </w:rPr>
        <w:t>am writing</w:t>
      </w:r>
      <w:r>
        <w:rPr>
          <w:rFonts w:ascii="Arial"/>
          <w:color w:val="1C1F21"/>
          <w:spacing w:val="-15"/>
          <w:w w:val="105"/>
          <w:sz w:val="23"/>
        </w:rPr>
        <w:t xml:space="preserve"> </w:t>
      </w:r>
      <w:r>
        <w:rPr>
          <w:rFonts w:ascii="Arial"/>
          <w:color w:val="1C1F21"/>
          <w:w w:val="105"/>
          <w:sz w:val="23"/>
        </w:rPr>
        <w:t>to submit a check pursuant to the</w:t>
      </w:r>
      <w:r>
        <w:rPr>
          <w:rFonts w:ascii="Arial"/>
          <w:color w:val="1C1F21"/>
          <w:spacing w:val="-7"/>
          <w:w w:val="105"/>
          <w:sz w:val="23"/>
        </w:rPr>
        <w:t xml:space="preserve"> </w:t>
      </w:r>
      <w:r>
        <w:rPr>
          <w:rFonts w:ascii="Arial"/>
          <w:color w:val="1C1F21"/>
          <w:w w:val="105"/>
          <w:sz w:val="23"/>
        </w:rPr>
        <w:t>Determination of</w:t>
      </w:r>
      <w:r>
        <w:rPr>
          <w:rFonts w:ascii="Arial"/>
          <w:color w:val="1C1F21"/>
          <w:spacing w:val="-4"/>
          <w:w w:val="105"/>
          <w:sz w:val="23"/>
        </w:rPr>
        <w:t xml:space="preserve"> </w:t>
      </w:r>
      <w:r>
        <w:rPr>
          <w:rFonts w:ascii="Arial"/>
          <w:color w:val="1C1F21"/>
          <w:w w:val="105"/>
          <w:sz w:val="23"/>
        </w:rPr>
        <w:t>Need</w:t>
      </w:r>
      <w:r>
        <w:rPr>
          <w:rFonts w:ascii="Arial"/>
          <w:color w:val="1C1F21"/>
          <w:spacing w:val="-3"/>
          <w:w w:val="105"/>
          <w:sz w:val="23"/>
        </w:rPr>
        <w:t xml:space="preserve"> </w:t>
      </w:r>
      <w:r>
        <w:rPr>
          <w:rFonts w:ascii="Arial"/>
          <w:color w:val="1C1F21"/>
          <w:w w:val="105"/>
          <w:sz w:val="23"/>
        </w:rPr>
        <w:t>application filed</w:t>
      </w:r>
      <w:r>
        <w:rPr>
          <w:rFonts w:ascii="Arial"/>
          <w:color w:val="1C1F21"/>
          <w:spacing w:val="-17"/>
          <w:w w:val="105"/>
          <w:sz w:val="23"/>
        </w:rPr>
        <w:t xml:space="preserve"> </w:t>
      </w:r>
      <w:r>
        <w:rPr>
          <w:rFonts w:ascii="Arial"/>
          <w:color w:val="1C1F21"/>
          <w:w w:val="105"/>
          <w:sz w:val="23"/>
        </w:rPr>
        <w:t>by</w:t>
      </w:r>
      <w:r>
        <w:rPr>
          <w:rFonts w:ascii="Arial"/>
          <w:color w:val="1C1F21"/>
          <w:spacing w:val="-17"/>
          <w:w w:val="105"/>
          <w:sz w:val="23"/>
        </w:rPr>
        <w:t xml:space="preserve"> </w:t>
      </w:r>
      <w:r>
        <w:rPr>
          <w:rFonts w:ascii="Arial"/>
          <w:color w:val="1C1F21"/>
          <w:w w:val="105"/>
          <w:sz w:val="23"/>
        </w:rPr>
        <w:t>Baystate</w:t>
      </w:r>
      <w:r>
        <w:rPr>
          <w:rFonts w:ascii="Arial"/>
          <w:color w:val="1C1F21"/>
          <w:spacing w:val="-16"/>
          <w:w w:val="105"/>
          <w:sz w:val="23"/>
        </w:rPr>
        <w:t xml:space="preserve"> </w:t>
      </w:r>
      <w:r>
        <w:rPr>
          <w:rFonts w:ascii="Arial"/>
          <w:color w:val="1C1F21"/>
          <w:w w:val="105"/>
          <w:sz w:val="23"/>
        </w:rPr>
        <w:t>Health,</w:t>
      </w:r>
      <w:r>
        <w:rPr>
          <w:rFonts w:ascii="Arial"/>
          <w:color w:val="1C1F21"/>
          <w:spacing w:val="-17"/>
          <w:w w:val="105"/>
          <w:sz w:val="23"/>
        </w:rPr>
        <w:t xml:space="preserve"> </w:t>
      </w:r>
      <w:r>
        <w:rPr>
          <w:rFonts w:ascii="Arial"/>
          <w:color w:val="1C1F21"/>
          <w:w w:val="105"/>
          <w:sz w:val="23"/>
        </w:rPr>
        <w:t>Inc.</w:t>
      </w:r>
      <w:r>
        <w:rPr>
          <w:rFonts w:ascii="Arial"/>
          <w:color w:val="1C1F21"/>
          <w:spacing w:val="-17"/>
          <w:w w:val="105"/>
          <w:sz w:val="23"/>
        </w:rPr>
        <w:t xml:space="preserve"> </w:t>
      </w:r>
      <w:r>
        <w:rPr>
          <w:rFonts w:ascii="Arial"/>
          <w:color w:val="1C1F21"/>
          <w:w w:val="105"/>
          <w:sz w:val="23"/>
        </w:rPr>
        <w:t>under</w:t>
      </w:r>
      <w:r>
        <w:rPr>
          <w:rFonts w:ascii="Arial"/>
          <w:color w:val="1C1F21"/>
          <w:spacing w:val="-17"/>
          <w:w w:val="105"/>
          <w:sz w:val="23"/>
        </w:rPr>
        <w:t xml:space="preserve"> </w:t>
      </w:r>
      <w:r>
        <w:rPr>
          <w:rFonts w:ascii="Arial"/>
          <w:color w:val="1C1F21"/>
          <w:w w:val="105"/>
          <w:sz w:val="23"/>
        </w:rPr>
        <w:t>Application</w:t>
      </w:r>
      <w:r>
        <w:rPr>
          <w:rFonts w:ascii="Arial"/>
          <w:color w:val="1C1F21"/>
          <w:spacing w:val="-12"/>
          <w:w w:val="105"/>
          <w:sz w:val="23"/>
        </w:rPr>
        <w:t xml:space="preserve"> </w:t>
      </w:r>
      <w:r>
        <w:rPr>
          <w:rFonts w:ascii="Arial"/>
          <w:color w:val="1C1F21"/>
          <w:w w:val="105"/>
          <w:sz w:val="23"/>
        </w:rPr>
        <w:t>#BH-23102416-RE.</w:t>
      </w:r>
      <w:r>
        <w:rPr>
          <w:rFonts w:ascii="Arial"/>
          <w:color w:val="1C1F21"/>
          <w:spacing w:val="-17"/>
          <w:w w:val="105"/>
          <w:sz w:val="23"/>
        </w:rPr>
        <w:t xml:space="preserve"> </w:t>
      </w:r>
      <w:r>
        <w:rPr>
          <w:rFonts w:ascii="Arial"/>
          <w:color w:val="1C1F21"/>
          <w:w w:val="105"/>
          <w:sz w:val="23"/>
        </w:rPr>
        <w:t>Enclosed, please find</w:t>
      </w:r>
      <w:r>
        <w:rPr>
          <w:rFonts w:ascii="Arial"/>
          <w:color w:val="1C1F21"/>
          <w:spacing w:val="-6"/>
          <w:w w:val="105"/>
          <w:sz w:val="23"/>
        </w:rPr>
        <w:t xml:space="preserve"> </w:t>
      </w:r>
      <w:r>
        <w:rPr>
          <w:rFonts w:ascii="Arial"/>
          <w:color w:val="1C1F21"/>
          <w:w w:val="105"/>
          <w:sz w:val="23"/>
        </w:rPr>
        <w:t>the</w:t>
      </w:r>
      <w:r>
        <w:rPr>
          <w:rFonts w:ascii="Arial"/>
          <w:color w:val="1C1F21"/>
          <w:spacing w:val="-7"/>
          <w:w w:val="105"/>
          <w:sz w:val="23"/>
        </w:rPr>
        <w:t xml:space="preserve"> </w:t>
      </w:r>
      <w:r>
        <w:rPr>
          <w:rFonts w:ascii="Arial"/>
          <w:color w:val="1C1F21"/>
          <w:w w:val="105"/>
          <w:sz w:val="23"/>
        </w:rPr>
        <w:t>check for $1,988.93 as</w:t>
      </w:r>
      <w:r>
        <w:rPr>
          <w:rFonts w:ascii="Arial"/>
          <w:color w:val="1C1F21"/>
          <w:spacing w:val="-10"/>
          <w:w w:val="105"/>
          <w:sz w:val="23"/>
        </w:rPr>
        <w:t xml:space="preserve"> </w:t>
      </w:r>
      <w:r>
        <w:rPr>
          <w:rFonts w:ascii="Arial"/>
          <w:color w:val="1C1F21"/>
          <w:w w:val="105"/>
          <w:sz w:val="23"/>
        </w:rPr>
        <w:t>required for</w:t>
      </w:r>
      <w:r>
        <w:rPr>
          <w:rFonts w:ascii="Arial"/>
          <w:color w:val="1C1F21"/>
          <w:spacing w:val="-3"/>
          <w:w w:val="105"/>
          <w:sz w:val="23"/>
        </w:rPr>
        <w:t xml:space="preserve"> </w:t>
      </w:r>
      <w:r>
        <w:rPr>
          <w:rFonts w:ascii="Arial"/>
          <w:color w:val="1C1F21"/>
          <w:w w:val="105"/>
          <w:sz w:val="23"/>
        </w:rPr>
        <w:t>the</w:t>
      </w:r>
      <w:r>
        <w:rPr>
          <w:rFonts w:ascii="Arial"/>
          <w:color w:val="1C1F21"/>
          <w:spacing w:val="-4"/>
          <w:w w:val="105"/>
          <w:sz w:val="23"/>
        </w:rPr>
        <w:t xml:space="preserve"> </w:t>
      </w:r>
      <w:r>
        <w:rPr>
          <w:rFonts w:ascii="Arial"/>
          <w:color w:val="1C1F21"/>
          <w:w w:val="105"/>
          <w:sz w:val="23"/>
        </w:rPr>
        <w:t>application process.</w:t>
      </w:r>
    </w:p>
    <w:p w14:paraId="517BC116" w14:textId="77777777" w:rsidR="004F2058" w:rsidRDefault="00716D2D">
      <w:pPr>
        <w:spacing w:line="292" w:lineRule="auto"/>
        <w:ind w:left="112" w:right="143" w:firstLine="4"/>
        <w:rPr>
          <w:rFonts w:ascii="Arial"/>
          <w:sz w:val="23"/>
        </w:rPr>
      </w:pPr>
      <w:r>
        <w:rPr>
          <w:rFonts w:ascii="Arial"/>
          <w:color w:val="1C1F21"/>
          <w:w w:val="105"/>
          <w:sz w:val="23"/>
        </w:rPr>
        <w:t>We appreciate the opportunity to participate in this important initiative and look forward to the review and consideration of our application. If there are any further requirements or additional information needed,</w:t>
      </w:r>
      <w:r>
        <w:rPr>
          <w:rFonts w:ascii="Arial"/>
          <w:color w:val="1C1F21"/>
          <w:spacing w:val="-1"/>
          <w:w w:val="105"/>
          <w:sz w:val="23"/>
        </w:rPr>
        <w:t xml:space="preserve"> </w:t>
      </w:r>
      <w:r>
        <w:rPr>
          <w:rFonts w:ascii="Arial"/>
          <w:color w:val="1C1F21"/>
          <w:w w:val="105"/>
          <w:sz w:val="23"/>
        </w:rPr>
        <w:t>please do</w:t>
      </w:r>
      <w:r>
        <w:rPr>
          <w:rFonts w:ascii="Arial"/>
          <w:color w:val="1C1F21"/>
          <w:spacing w:val="-5"/>
          <w:w w:val="105"/>
          <w:sz w:val="23"/>
        </w:rPr>
        <w:t xml:space="preserve"> </w:t>
      </w:r>
      <w:r>
        <w:rPr>
          <w:rFonts w:ascii="Arial"/>
          <w:color w:val="1C1F21"/>
          <w:w w:val="105"/>
          <w:sz w:val="23"/>
        </w:rPr>
        <w:t>not hesitate to reach out.</w:t>
      </w:r>
    </w:p>
    <w:p w14:paraId="517BC117" w14:textId="77777777" w:rsidR="004F2058" w:rsidRDefault="004F2058">
      <w:pPr>
        <w:pStyle w:val="BodyText"/>
        <w:spacing w:before="38"/>
        <w:rPr>
          <w:rFonts w:ascii="Arial"/>
          <w:sz w:val="23"/>
        </w:rPr>
      </w:pPr>
    </w:p>
    <w:p w14:paraId="517BC118" w14:textId="77777777" w:rsidR="004F2058" w:rsidRDefault="00716D2D">
      <w:pPr>
        <w:ind w:left="114"/>
        <w:rPr>
          <w:rFonts w:ascii="Arial"/>
          <w:sz w:val="23"/>
        </w:rPr>
      </w:pPr>
      <w:r>
        <w:rPr>
          <w:rFonts w:ascii="Arial"/>
          <w:color w:val="1C1F21"/>
          <w:sz w:val="23"/>
        </w:rPr>
        <w:t>Thank</w:t>
      </w:r>
      <w:r>
        <w:rPr>
          <w:rFonts w:ascii="Arial"/>
          <w:color w:val="1C1F21"/>
          <w:spacing w:val="33"/>
          <w:sz w:val="23"/>
        </w:rPr>
        <w:t xml:space="preserve"> </w:t>
      </w:r>
      <w:r>
        <w:rPr>
          <w:rFonts w:ascii="Arial"/>
          <w:color w:val="1C1F21"/>
          <w:sz w:val="23"/>
        </w:rPr>
        <w:t>you</w:t>
      </w:r>
      <w:r>
        <w:rPr>
          <w:rFonts w:ascii="Arial"/>
          <w:color w:val="1C1F21"/>
          <w:spacing w:val="24"/>
          <w:sz w:val="23"/>
        </w:rPr>
        <w:t xml:space="preserve"> </w:t>
      </w:r>
      <w:r>
        <w:rPr>
          <w:rFonts w:ascii="Arial"/>
          <w:color w:val="1C1F21"/>
          <w:sz w:val="23"/>
        </w:rPr>
        <w:t>for</w:t>
      </w:r>
      <w:r>
        <w:rPr>
          <w:rFonts w:ascii="Arial"/>
          <w:color w:val="1C1F21"/>
          <w:spacing w:val="33"/>
          <w:sz w:val="23"/>
        </w:rPr>
        <w:t xml:space="preserve"> </w:t>
      </w:r>
      <w:r>
        <w:rPr>
          <w:rFonts w:ascii="Arial"/>
          <w:color w:val="1C1F21"/>
          <w:sz w:val="23"/>
        </w:rPr>
        <w:t>your</w:t>
      </w:r>
      <w:r>
        <w:rPr>
          <w:rFonts w:ascii="Arial"/>
          <w:color w:val="1C1F21"/>
          <w:spacing w:val="40"/>
          <w:sz w:val="23"/>
        </w:rPr>
        <w:t xml:space="preserve"> </w:t>
      </w:r>
      <w:r>
        <w:rPr>
          <w:rFonts w:ascii="Arial"/>
          <w:color w:val="1C1F21"/>
          <w:sz w:val="23"/>
        </w:rPr>
        <w:t>attention</w:t>
      </w:r>
      <w:r>
        <w:rPr>
          <w:rFonts w:ascii="Arial"/>
          <w:color w:val="1C1F21"/>
          <w:spacing w:val="33"/>
          <w:sz w:val="23"/>
        </w:rPr>
        <w:t xml:space="preserve"> </w:t>
      </w:r>
      <w:r>
        <w:rPr>
          <w:rFonts w:ascii="Arial"/>
          <w:color w:val="1C1F21"/>
          <w:sz w:val="23"/>
        </w:rPr>
        <w:t>to</w:t>
      </w:r>
      <w:r>
        <w:rPr>
          <w:rFonts w:ascii="Arial"/>
          <w:color w:val="1C1F21"/>
          <w:spacing w:val="24"/>
          <w:sz w:val="23"/>
        </w:rPr>
        <w:t xml:space="preserve"> </w:t>
      </w:r>
      <w:r>
        <w:rPr>
          <w:rFonts w:ascii="Arial"/>
          <w:color w:val="1C1F21"/>
          <w:sz w:val="23"/>
        </w:rPr>
        <w:t>this</w:t>
      </w:r>
      <w:r>
        <w:rPr>
          <w:rFonts w:ascii="Arial"/>
          <w:color w:val="1C1F21"/>
          <w:spacing w:val="23"/>
          <w:sz w:val="23"/>
        </w:rPr>
        <w:t xml:space="preserve"> </w:t>
      </w:r>
      <w:r>
        <w:rPr>
          <w:rFonts w:ascii="Arial"/>
          <w:color w:val="1C1F21"/>
          <w:spacing w:val="-2"/>
          <w:sz w:val="23"/>
        </w:rPr>
        <w:t>matter.</w:t>
      </w:r>
    </w:p>
    <w:p w14:paraId="517BC119" w14:textId="77777777" w:rsidR="004F2058" w:rsidRDefault="004F2058">
      <w:pPr>
        <w:pStyle w:val="BodyText"/>
        <w:rPr>
          <w:rFonts w:ascii="Arial"/>
          <w:sz w:val="23"/>
        </w:rPr>
      </w:pPr>
    </w:p>
    <w:p w14:paraId="517BC11A" w14:textId="77777777" w:rsidR="004F2058" w:rsidRDefault="004F2058">
      <w:pPr>
        <w:pStyle w:val="BodyText"/>
        <w:spacing w:before="168"/>
        <w:rPr>
          <w:rFonts w:ascii="Arial"/>
          <w:sz w:val="23"/>
        </w:rPr>
      </w:pPr>
    </w:p>
    <w:p w14:paraId="517BC11B" w14:textId="77777777" w:rsidR="004F2058" w:rsidRDefault="00716D2D">
      <w:pPr>
        <w:ind w:left="113"/>
        <w:rPr>
          <w:rFonts w:ascii="Arial"/>
          <w:sz w:val="23"/>
        </w:rPr>
      </w:pPr>
      <w:r>
        <w:rPr>
          <w:rFonts w:ascii="Arial"/>
          <w:color w:val="1C1F21"/>
          <w:spacing w:val="-2"/>
          <w:sz w:val="23"/>
        </w:rPr>
        <w:t>Sincerely,</w:t>
      </w:r>
    </w:p>
    <w:p w14:paraId="517BC11C" w14:textId="2167F75E" w:rsidR="004F2058" w:rsidRDefault="004F2058">
      <w:pPr>
        <w:pStyle w:val="BodyText"/>
        <w:spacing w:before="167"/>
        <w:rPr>
          <w:rFonts w:ascii="Arial"/>
          <w:sz w:val="23"/>
        </w:rPr>
      </w:pPr>
    </w:p>
    <w:p w14:paraId="517BC11D" w14:textId="1DE4C7B3" w:rsidR="004F2058" w:rsidRPr="00DE24FC" w:rsidRDefault="00DE24FC" w:rsidP="002D7B47">
      <w:pPr>
        <w:spacing w:before="1"/>
        <w:rPr>
          <w:rFonts w:ascii="Arial"/>
          <w:iCs/>
        </w:rPr>
      </w:pPr>
      <w:r>
        <w:rPr>
          <w:rFonts w:ascii="Arial"/>
          <w:iCs/>
        </w:rPr>
        <w:t>[signature on file]</w:t>
      </w:r>
    </w:p>
    <w:p w14:paraId="34A8C92A" w14:textId="77777777" w:rsidR="00DE24FC" w:rsidRDefault="00DE24FC">
      <w:pPr>
        <w:spacing w:before="2"/>
        <w:ind w:left="122" w:right="6715"/>
        <w:rPr>
          <w:rFonts w:ascii="Arial"/>
          <w:color w:val="1C1F21"/>
          <w:spacing w:val="-2"/>
          <w:sz w:val="23"/>
        </w:rPr>
      </w:pPr>
    </w:p>
    <w:p w14:paraId="517BC11E" w14:textId="2C8991BD" w:rsidR="004F2058" w:rsidRDefault="00716D2D">
      <w:pPr>
        <w:spacing w:before="2"/>
        <w:ind w:left="122" w:right="6715"/>
        <w:rPr>
          <w:rFonts w:ascii="Arial"/>
          <w:sz w:val="23"/>
        </w:rPr>
      </w:pPr>
      <w:r>
        <w:rPr>
          <w:rFonts w:ascii="Arial"/>
          <w:color w:val="1C1F21"/>
          <w:spacing w:val="-2"/>
          <w:sz w:val="23"/>
        </w:rPr>
        <w:t>Kai</w:t>
      </w:r>
      <w:r>
        <w:rPr>
          <w:rFonts w:ascii="Arial"/>
          <w:color w:val="1C1F21"/>
          <w:spacing w:val="-11"/>
          <w:sz w:val="23"/>
        </w:rPr>
        <w:t xml:space="preserve"> </w:t>
      </w:r>
      <w:proofErr w:type="spellStart"/>
      <w:r>
        <w:rPr>
          <w:rFonts w:ascii="Arial"/>
          <w:color w:val="1C1F21"/>
          <w:spacing w:val="-2"/>
          <w:sz w:val="23"/>
        </w:rPr>
        <w:t>Dulaimy</w:t>
      </w:r>
      <w:proofErr w:type="spellEnd"/>
      <w:r>
        <w:rPr>
          <w:rFonts w:ascii="Arial"/>
          <w:color w:val="1C1F21"/>
          <w:spacing w:val="-2"/>
          <w:sz w:val="23"/>
        </w:rPr>
        <w:t>,</w:t>
      </w:r>
      <w:r>
        <w:rPr>
          <w:rFonts w:ascii="Arial"/>
          <w:color w:val="1C1F21"/>
          <w:spacing w:val="-6"/>
          <w:sz w:val="23"/>
        </w:rPr>
        <w:t xml:space="preserve"> </w:t>
      </w:r>
      <w:r>
        <w:rPr>
          <w:rFonts w:ascii="Arial"/>
          <w:color w:val="1C1F21"/>
          <w:spacing w:val="-4"/>
          <w:sz w:val="23"/>
        </w:rPr>
        <w:t>M.D.</w:t>
      </w:r>
    </w:p>
    <w:p w14:paraId="517BC11F" w14:textId="77777777" w:rsidR="004F2058" w:rsidRDefault="00716D2D">
      <w:pPr>
        <w:spacing w:before="57"/>
        <w:ind w:left="122" w:right="6715"/>
        <w:rPr>
          <w:rFonts w:ascii="Arial"/>
          <w:sz w:val="23"/>
        </w:rPr>
      </w:pPr>
      <w:r>
        <w:rPr>
          <w:rFonts w:ascii="Arial"/>
          <w:color w:val="1C1F21"/>
          <w:spacing w:val="-4"/>
          <w:sz w:val="23"/>
        </w:rPr>
        <w:t>BRI</w:t>
      </w:r>
      <w:r>
        <w:rPr>
          <w:rFonts w:ascii="Arial"/>
          <w:color w:val="1C1F21"/>
          <w:spacing w:val="-10"/>
          <w:sz w:val="23"/>
        </w:rPr>
        <w:t xml:space="preserve"> </w:t>
      </w:r>
      <w:r>
        <w:rPr>
          <w:rFonts w:ascii="Arial"/>
          <w:color w:val="1C1F21"/>
          <w:spacing w:val="-4"/>
          <w:sz w:val="23"/>
        </w:rPr>
        <w:t>Board</w:t>
      </w:r>
      <w:r>
        <w:rPr>
          <w:rFonts w:ascii="Arial"/>
          <w:color w:val="1C1F21"/>
          <w:spacing w:val="-5"/>
          <w:sz w:val="23"/>
        </w:rPr>
        <w:t xml:space="preserve"> </w:t>
      </w:r>
      <w:r>
        <w:rPr>
          <w:rFonts w:ascii="Arial"/>
          <w:color w:val="1C1F21"/>
          <w:spacing w:val="-4"/>
          <w:sz w:val="23"/>
        </w:rPr>
        <w:t>Member</w:t>
      </w:r>
    </w:p>
    <w:p w14:paraId="517BC120" w14:textId="77777777" w:rsidR="004F2058" w:rsidRDefault="00716D2D">
      <w:pPr>
        <w:spacing w:before="59" w:line="258" w:lineRule="exact"/>
        <w:ind w:left="122"/>
        <w:rPr>
          <w:rFonts w:ascii="Arial"/>
          <w:sz w:val="23"/>
        </w:rPr>
      </w:pPr>
      <w:r>
        <w:rPr>
          <w:rFonts w:ascii="Arial"/>
          <w:color w:val="1C1F21"/>
          <w:sz w:val="23"/>
        </w:rPr>
        <w:t>Baystate</w:t>
      </w:r>
      <w:r>
        <w:rPr>
          <w:rFonts w:ascii="Arial"/>
          <w:color w:val="1C1F21"/>
          <w:spacing w:val="15"/>
          <w:sz w:val="23"/>
        </w:rPr>
        <w:t xml:space="preserve"> </w:t>
      </w:r>
      <w:r>
        <w:rPr>
          <w:rFonts w:ascii="Arial"/>
          <w:color w:val="1C1F21"/>
          <w:sz w:val="23"/>
        </w:rPr>
        <w:t>Radiology</w:t>
      </w:r>
      <w:r>
        <w:rPr>
          <w:rFonts w:ascii="Arial"/>
          <w:color w:val="1C1F21"/>
          <w:spacing w:val="6"/>
          <w:sz w:val="23"/>
        </w:rPr>
        <w:t xml:space="preserve"> </w:t>
      </w:r>
      <w:r>
        <w:rPr>
          <w:rFonts w:ascii="Arial"/>
          <w:color w:val="1C1F21"/>
          <w:sz w:val="23"/>
        </w:rPr>
        <w:t>&amp;</w:t>
      </w:r>
      <w:r>
        <w:rPr>
          <w:rFonts w:ascii="Arial"/>
          <w:color w:val="1C1F21"/>
          <w:spacing w:val="-2"/>
          <w:sz w:val="23"/>
        </w:rPr>
        <w:t xml:space="preserve"> </w:t>
      </w:r>
      <w:r>
        <w:rPr>
          <w:rFonts w:ascii="Arial"/>
          <w:color w:val="1C1F21"/>
          <w:sz w:val="23"/>
        </w:rPr>
        <w:t xml:space="preserve">Imaging </w:t>
      </w:r>
      <w:r>
        <w:rPr>
          <w:rFonts w:ascii="Arial"/>
          <w:color w:val="1C1F21"/>
          <w:spacing w:val="-5"/>
          <w:sz w:val="23"/>
        </w:rPr>
        <w:t>LLC</w:t>
      </w:r>
    </w:p>
    <w:p w14:paraId="53E56EAE" w14:textId="77777777" w:rsidR="004F2058" w:rsidRDefault="004F2058">
      <w:pPr>
        <w:spacing w:line="258" w:lineRule="exact"/>
        <w:rPr>
          <w:rFonts w:ascii="Arial"/>
          <w:sz w:val="23"/>
        </w:rPr>
      </w:pPr>
    </w:p>
    <w:p w14:paraId="517BC121" w14:textId="23D3E90C" w:rsidR="00B175EC" w:rsidRDefault="00B175EC">
      <w:pPr>
        <w:rPr>
          <w:rFonts w:ascii="Arial"/>
          <w:sz w:val="23"/>
        </w:rPr>
      </w:pPr>
      <w:r>
        <w:rPr>
          <w:rFonts w:ascii="Arial"/>
          <w:sz w:val="23"/>
        </w:rPr>
        <w:br w:type="page"/>
      </w:r>
    </w:p>
    <w:p w14:paraId="4397B624" w14:textId="77777777" w:rsidR="00785ADE" w:rsidRDefault="00785ADE">
      <w:pPr>
        <w:rPr>
          <w:rFonts w:ascii="Arial"/>
          <w:sz w:val="23"/>
        </w:rPr>
      </w:pPr>
    </w:p>
    <w:p w14:paraId="01868BCF" w14:textId="77777777" w:rsidR="00785ADE" w:rsidRDefault="00785ADE">
      <w:pPr>
        <w:rPr>
          <w:rFonts w:ascii="Arial"/>
          <w:sz w:val="23"/>
        </w:rPr>
      </w:pPr>
    </w:p>
    <w:p w14:paraId="32FF8081" w14:textId="77777777" w:rsidR="00785ADE" w:rsidRDefault="00785ADE">
      <w:pPr>
        <w:rPr>
          <w:rFonts w:ascii="Arial"/>
          <w:sz w:val="23"/>
        </w:rPr>
      </w:pPr>
    </w:p>
    <w:p w14:paraId="694ACB2D" w14:textId="77777777" w:rsidR="00785ADE" w:rsidRDefault="00785ADE">
      <w:pPr>
        <w:rPr>
          <w:rFonts w:ascii="Arial"/>
          <w:sz w:val="23"/>
        </w:rPr>
      </w:pPr>
    </w:p>
    <w:p w14:paraId="35CE8661" w14:textId="77777777" w:rsidR="00785ADE" w:rsidRDefault="00785ADE">
      <w:pPr>
        <w:rPr>
          <w:rFonts w:ascii="Arial"/>
          <w:sz w:val="23"/>
        </w:rPr>
      </w:pPr>
    </w:p>
    <w:p w14:paraId="370EFAD6" w14:textId="77777777" w:rsidR="00785ADE" w:rsidRDefault="00785ADE">
      <w:pPr>
        <w:rPr>
          <w:rFonts w:ascii="Arial"/>
          <w:sz w:val="23"/>
        </w:rPr>
      </w:pPr>
    </w:p>
    <w:p w14:paraId="7146B5DB" w14:textId="77777777" w:rsidR="00785ADE" w:rsidRDefault="00785ADE">
      <w:pPr>
        <w:rPr>
          <w:rFonts w:ascii="Arial"/>
          <w:sz w:val="23"/>
        </w:rPr>
      </w:pPr>
    </w:p>
    <w:p w14:paraId="13A0310D" w14:textId="009DB319" w:rsidR="00B175EC" w:rsidRDefault="00785ADE">
      <w:pPr>
        <w:rPr>
          <w:rFonts w:ascii="Arial"/>
          <w:sz w:val="23"/>
        </w:rPr>
      </w:pPr>
      <w:r>
        <w:rPr>
          <w:noProof/>
        </w:rPr>
        <w:drawing>
          <wp:inline distT="0" distB="0" distL="0" distR="0" wp14:anchorId="6A73603D" wp14:editId="3234AA51">
            <wp:extent cx="5530810" cy="1978025"/>
            <wp:effectExtent l="0" t="0" r="0" b="3175"/>
            <wp:docPr id="501335576" name="Picture 6" descr="Filing fee, paid 10/18/24, in amount of $198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335576" name="Picture 6" descr="Filing fee, paid 10/18/24, in amount of $1988.9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530810" cy="1978025"/>
                    </a:xfrm>
                    <a:prstGeom prst="rect">
                      <a:avLst/>
                    </a:prstGeom>
                    <a:noFill/>
                    <a:ln>
                      <a:noFill/>
                    </a:ln>
                  </pic:spPr>
                </pic:pic>
              </a:graphicData>
            </a:graphic>
          </wp:inline>
        </w:drawing>
      </w:r>
      <w:r w:rsidR="00B175EC">
        <w:rPr>
          <w:rFonts w:ascii="Arial"/>
          <w:sz w:val="23"/>
        </w:rPr>
        <w:br w:type="page"/>
      </w:r>
    </w:p>
    <w:p w14:paraId="7BCEA9F6" w14:textId="77777777" w:rsidR="00B175EC" w:rsidRDefault="00B175EC">
      <w:pPr>
        <w:spacing w:line="258" w:lineRule="exact"/>
        <w:rPr>
          <w:rFonts w:ascii="Arial"/>
          <w:sz w:val="23"/>
        </w:rPr>
      </w:pPr>
    </w:p>
    <w:p w14:paraId="517BC13F" w14:textId="77777777" w:rsidR="004F2058" w:rsidRDefault="004F2058">
      <w:pPr>
        <w:pStyle w:val="BodyText"/>
        <w:rPr>
          <w:rFonts w:ascii="Times New Roman"/>
          <w:sz w:val="36"/>
        </w:rPr>
      </w:pPr>
    </w:p>
    <w:p w14:paraId="517BC140" w14:textId="77777777" w:rsidR="004F2058" w:rsidRDefault="004F2058">
      <w:pPr>
        <w:pStyle w:val="BodyText"/>
        <w:rPr>
          <w:rFonts w:ascii="Times New Roman"/>
          <w:sz w:val="36"/>
        </w:rPr>
      </w:pPr>
    </w:p>
    <w:p w14:paraId="517BC141" w14:textId="77777777" w:rsidR="004F2058" w:rsidRDefault="004F2058">
      <w:pPr>
        <w:pStyle w:val="BodyText"/>
        <w:spacing w:before="40"/>
        <w:rPr>
          <w:rFonts w:ascii="Times New Roman"/>
          <w:sz w:val="36"/>
        </w:rPr>
      </w:pPr>
    </w:p>
    <w:p w14:paraId="517BC142" w14:textId="77777777" w:rsidR="004F2058" w:rsidRDefault="00716D2D">
      <w:pPr>
        <w:pStyle w:val="Heading2"/>
        <w:spacing w:line="580" w:lineRule="auto"/>
        <w:ind w:left="3336" w:right="3339" w:firstLine="5"/>
      </w:pPr>
      <w:bookmarkStart w:id="6" w:name="11._CHI_Narrative"/>
      <w:bookmarkEnd w:id="6"/>
      <w:r>
        <w:t xml:space="preserve">APPENDIX 11 </w:t>
      </w:r>
      <w:r>
        <w:rPr>
          <w:spacing w:val="-2"/>
        </w:rPr>
        <w:t>CHI</w:t>
      </w:r>
      <w:r>
        <w:rPr>
          <w:spacing w:val="-21"/>
        </w:rPr>
        <w:t xml:space="preserve"> </w:t>
      </w:r>
      <w:r>
        <w:rPr>
          <w:spacing w:val="-2"/>
        </w:rPr>
        <w:t>NARRATIVE</w:t>
      </w:r>
    </w:p>
    <w:p w14:paraId="517BC143" w14:textId="77777777" w:rsidR="004F2058" w:rsidRDefault="004F2058">
      <w:pPr>
        <w:spacing w:line="580" w:lineRule="auto"/>
        <w:sectPr w:rsidR="004F2058">
          <w:footerReference w:type="default" r:id="rId27"/>
          <w:pgSz w:w="12240" w:h="15840"/>
          <w:pgMar w:top="1820" w:right="1320" w:bottom="280" w:left="1320" w:header="0" w:footer="0" w:gutter="0"/>
          <w:cols w:space="720"/>
        </w:sectPr>
      </w:pPr>
    </w:p>
    <w:p w14:paraId="517BC144" w14:textId="77777777" w:rsidR="004F2058" w:rsidRDefault="00716D2D">
      <w:pPr>
        <w:pStyle w:val="Heading5"/>
        <w:spacing w:before="77"/>
        <w:ind w:left="120"/>
        <w:rPr>
          <w:rFonts w:ascii="Calibri"/>
        </w:rPr>
      </w:pPr>
      <w:r>
        <w:rPr>
          <w:rFonts w:ascii="Calibri"/>
          <w:spacing w:val="4"/>
        </w:rPr>
        <w:lastRenderedPageBreak/>
        <w:t>Factor</w:t>
      </w:r>
      <w:r>
        <w:rPr>
          <w:rFonts w:ascii="Calibri"/>
          <w:spacing w:val="29"/>
        </w:rPr>
        <w:t xml:space="preserve"> </w:t>
      </w:r>
      <w:r>
        <w:rPr>
          <w:rFonts w:ascii="Calibri"/>
          <w:spacing w:val="4"/>
        </w:rPr>
        <w:t>6.1:</w:t>
      </w:r>
      <w:r>
        <w:rPr>
          <w:rFonts w:ascii="Calibri"/>
          <w:spacing w:val="27"/>
        </w:rPr>
        <w:t xml:space="preserve"> </w:t>
      </w:r>
      <w:r>
        <w:rPr>
          <w:rFonts w:ascii="Calibri"/>
          <w:spacing w:val="4"/>
        </w:rPr>
        <w:t>Community</w:t>
      </w:r>
      <w:r>
        <w:rPr>
          <w:rFonts w:ascii="Calibri"/>
          <w:spacing w:val="24"/>
        </w:rPr>
        <w:t xml:space="preserve"> </w:t>
      </w:r>
      <w:r>
        <w:rPr>
          <w:rFonts w:ascii="Calibri"/>
          <w:spacing w:val="4"/>
        </w:rPr>
        <w:t>Health</w:t>
      </w:r>
      <w:r>
        <w:rPr>
          <w:rFonts w:ascii="Calibri"/>
          <w:spacing w:val="29"/>
        </w:rPr>
        <w:t xml:space="preserve"> </w:t>
      </w:r>
      <w:r>
        <w:rPr>
          <w:rFonts w:ascii="Calibri"/>
          <w:spacing w:val="4"/>
        </w:rPr>
        <w:t>Initiative</w:t>
      </w:r>
      <w:r>
        <w:rPr>
          <w:rFonts w:ascii="Calibri"/>
          <w:spacing w:val="26"/>
        </w:rPr>
        <w:t xml:space="preserve"> </w:t>
      </w:r>
      <w:r>
        <w:rPr>
          <w:rFonts w:ascii="Calibri"/>
          <w:spacing w:val="-2"/>
        </w:rPr>
        <w:t>Narrative</w:t>
      </w:r>
    </w:p>
    <w:p w14:paraId="517BC145" w14:textId="77777777" w:rsidR="004F2058" w:rsidRDefault="004F2058">
      <w:pPr>
        <w:pStyle w:val="BodyText"/>
        <w:spacing w:before="41"/>
        <w:rPr>
          <w:rFonts w:ascii="Calibri"/>
          <w:b/>
          <w:sz w:val="22"/>
        </w:rPr>
      </w:pPr>
    </w:p>
    <w:p w14:paraId="517BC146" w14:textId="77777777" w:rsidR="004F2058" w:rsidRDefault="00716D2D">
      <w:pPr>
        <w:ind w:left="1199"/>
        <w:rPr>
          <w:rFonts w:ascii="Calibri"/>
        </w:rPr>
      </w:pPr>
      <w:r>
        <w:rPr>
          <w:rFonts w:ascii="Calibri"/>
          <w:w w:val="105"/>
        </w:rPr>
        <w:t>A.</w:t>
      </w:r>
      <w:r>
        <w:rPr>
          <w:rFonts w:ascii="Calibri"/>
          <w:spacing w:val="33"/>
          <w:w w:val="105"/>
        </w:rPr>
        <w:t xml:space="preserve">  </w:t>
      </w:r>
      <w:r>
        <w:rPr>
          <w:rFonts w:ascii="Calibri"/>
          <w:w w:val="105"/>
          <w:u w:val="single"/>
        </w:rPr>
        <w:t>Community</w:t>
      </w:r>
      <w:r>
        <w:rPr>
          <w:rFonts w:ascii="Calibri"/>
          <w:spacing w:val="-6"/>
          <w:w w:val="105"/>
          <w:u w:val="single"/>
        </w:rPr>
        <w:t xml:space="preserve"> </w:t>
      </w:r>
      <w:r>
        <w:rPr>
          <w:rFonts w:ascii="Calibri"/>
          <w:w w:val="105"/>
          <w:u w:val="single"/>
        </w:rPr>
        <w:t>Health</w:t>
      </w:r>
      <w:r>
        <w:rPr>
          <w:rFonts w:ascii="Calibri"/>
          <w:spacing w:val="-7"/>
          <w:w w:val="105"/>
          <w:u w:val="single"/>
        </w:rPr>
        <w:t xml:space="preserve"> </w:t>
      </w:r>
      <w:r>
        <w:rPr>
          <w:rFonts w:ascii="Calibri"/>
          <w:w w:val="105"/>
          <w:u w:val="single"/>
        </w:rPr>
        <w:t>Initiative</w:t>
      </w:r>
      <w:r>
        <w:rPr>
          <w:rFonts w:ascii="Calibri"/>
          <w:spacing w:val="-8"/>
          <w:w w:val="105"/>
          <w:u w:val="single"/>
        </w:rPr>
        <w:t xml:space="preserve"> </w:t>
      </w:r>
      <w:r>
        <w:rPr>
          <w:rFonts w:ascii="Calibri"/>
          <w:spacing w:val="-2"/>
          <w:w w:val="105"/>
          <w:u w:val="single"/>
        </w:rPr>
        <w:t>Monies</w:t>
      </w:r>
    </w:p>
    <w:p w14:paraId="517BC147" w14:textId="77777777" w:rsidR="004F2058" w:rsidRDefault="00716D2D">
      <w:pPr>
        <w:pStyle w:val="Heading6"/>
        <w:spacing w:before="238"/>
        <w:ind w:left="119"/>
      </w:pPr>
      <w:r>
        <w:rPr>
          <w:w w:val="105"/>
        </w:rPr>
        <w:t>Based on the Proposed Project’s MCE of $994,467,</w:t>
      </w:r>
      <w:r>
        <w:rPr>
          <w:spacing w:val="-2"/>
          <w:w w:val="105"/>
        </w:rPr>
        <w:t xml:space="preserve"> </w:t>
      </w:r>
      <w:r>
        <w:rPr>
          <w:w w:val="105"/>
        </w:rPr>
        <w:t xml:space="preserve">the corresponding Community Health Initiative (“CHI”) is $49,723.35. The following breakdown of CHI monies illustrates the total dollars to be </w:t>
      </w:r>
      <w:r>
        <w:rPr>
          <w:spacing w:val="-2"/>
          <w:w w:val="105"/>
        </w:rPr>
        <w:t>allocated.</w:t>
      </w:r>
    </w:p>
    <w:p w14:paraId="517BC148" w14:textId="77777777" w:rsidR="004F2058" w:rsidRDefault="004F2058">
      <w:pPr>
        <w:pStyle w:val="BodyText"/>
        <w:rPr>
          <w:rFonts w:ascii="Calibri"/>
        </w:rPr>
      </w:pPr>
    </w:p>
    <w:p w14:paraId="517BC149" w14:textId="77777777" w:rsidR="004F2058" w:rsidRDefault="004F2058">
      <w:pPr>
        <w:pStyle w:val="BodyText"/>
        <w:spacing w:before="52"/>
        <w:rPr>
          <w:rFonts w:ascii="Calibri"/>
        </w:rPr>
      </w:pPr>
    </w:p>
    <w:tbl>
      <w:tblPr>
        <w:tblW w:w="0" w:type="auto"/>
        <w:tblInd w:w="122" w:type="dxa"/>
        <w:tblLayout w:type="fixed"/>
        <w:tblCellMar>
          <w:left w:w="0" w:type="dxa"/>
          <w:right w:w="0" w:type="dxa"/>
        </w:tblCellMar>
        <w:tblLook w:val="01E0" w:firstRow="1" w:lastRow="1" w:firstColumn="1" w:lastColumn="1" w:noHBand="0" w:noVBand="0"/>
      </w:tblPr>
      <w:tblGrid>
        <w:gridCol w:w="2566"/>
        <w:gridCol w:w="1760"/>
        <w:gridCol w:w="4859"/>
      </w:tblGrid>
      <w:tr w:rsidR="004F2058" w14:paraId="517BC14D" w14:textId="77777777" w:rsidTr="00DE24FC">
        <w:trPr>
          <w:cantSplit/>
          <w:trHeight w:val="296"/>
          <w:tblHeader/>
        </w:trPr>
        <w:tc>
          <w:tcPr>
            <w:tcW w:w="2566" w:type="dxa"/>
          </w:tcPr>
          <w:p w14:paraId="517BC14A" w14:textId="77777777" w:rsidR="004F2058" w:rsidRDefault="004F2058">
            <w:pPr>
              <w:pStyle w:val="TableParagraph"/>
              <w:rPr>
                <w:rFonts w:ascii="Times New Roman"/>
                <w:sz w:val="20"/>
              </w:rPr>
            </w:pPr>
          </w:p>
        </w:tc>
        <w:tc>
          <w:tcPr>
            <w:tcW w:w="1760" w:type="dxa"/>
          </w:tcPr>
          <w:p w14:paraId="517BC14B" w14:textId="77777777" w:rsidR="004F2058" w:rsidRDefault="00716D2D">
            <w:pPr>
              <w:pStyle w:val="TableParagraph"/>
              <w:spacing w:line="266" w:lineRule="exact"/>
              <w:ind w:right="104"/>
              <w:jc w:val="right"/>
              <w:rPr>
                <w:rFonts w:ascii="Calibri"/>
                <w:b/>
              </w:rPr>
            </w:pPr>
            <w:r>
              <w:rPr>
                <w:rFonts w:ascii="Calibri"/>
                <w:b/>
                <w:spacing w:val="-4"/>
                <w:w w:val="110"/>
              </w:rPr>
              <w:t>Total</w:t>
            </w:r>
          </w:p>
        </w:tc>
        <w:tc>
          <w:tcPr>
            <w:tcW w:w="4859" w:type="dxa"/>
          </w:tcPr>
          <w:p w14:paraId="517BC14C" w14:textId="77777777" w:rsidR="004F2058" w:rsidRDefault="00716D2D">
            <w:pPr>
              <w:pStyle w:val="TableParagraph"/>
              <w:spacing w:line="266" w:lineRule="exact"/>
              <w:ind w:left="106"/>
              <w:rPr>
                <w:rFonts w:ascii="Calibri"/>
                <w:b/>
              </w:rPr>
            </w:pPr>
            <w:r>
              <w:rPr>
                <w:rFonts w:ascii="Calibri"/>
                <w:b/>
                <w:spacing w:val="-2"/>
                <w:w w:val="110"/>
              </w:rPr>
              <w:t>Description</w:t>
            </w:r>
          </w:p>
        </w:tc>
      </w:tr>
      <w:tr w:rsidR="004F2058" w14:paraId="517BC151" w14:textId="77777777" w:rsidTr="00DE24FC">
        <w:trPr>
          <w:cantSplit/>
          <w:trHeight w:val="321"/>
        </w:trPr>
        <w:tc>
          <w:tcPr>
            <w:tcW w:w="2566" w:type="dxa"/>
            <w:tcBorders>
              <w:bottom w:val="single" w:sz="4" w:space="0" w:color="000000"/>
            </w:tcBorders>
          </w:tcPr>
          <w:p w14:paraId="517BC14E" w14:textId="77777777" w:rsidR="004F2058" w:rsidRDefault="00716D2D">
            <w:pPr>
              <w:pStyle w:val="TableParagraph"/>
              <w:spacing w:before="23"/>
              <w:ind w:left="107"/>
              <w:rPr>
                <w:rFonts w:ascii="Calibri"/>
                <w:b/>
                <w:sz w:val="20"/>
              </w:rPr>
            </w:pPr>
            <w:r>
              <w:rPr>
                <w:rFonts w:ascii="Calibri"/>
                <w:b/>
                <w:spacing w:val="-5"/>
                <w:w w:val="115"/>
                <w:sz w:val="20"/>
              </w:rPr>
              <w:t>MCE</w:t>
            </w:r>
          </w:p>
        </w:tc>
        <w:tc>
          <w:tcPr>
            <w:tcW w:w="1760" w:type="dxa"/>
            <w:tcBorders>
              <w:bottom w:val="single" w:sz="4" w:space="0" w:color="000000"/>
            </w:tcBorders>
          </w:tcPr>
          <w:p w14:paraId="517BC14F" w14:textId="77777777" w:rsidR="004F2058" w:rsidRDefault="00716D2D">
            <w:pPr>
              <w:pStyle w:val="TableParagraph"/>
              <w:spacing w:before="23"/>
              <w:ind w:right="109"/>
              <w:jc w:val="right"/>
              <w:rPr>
                <w:rFonts w:ascii="Calibri"/>
                <w:sz w:val="20"/>
              </w:rPr>
            </w:pPr>
            <w:r>
              <w:rPr>
                <w:rFonts w:ascii="Calibri"/>
                <w:spacing w:val="-2"/>
                <w:w w:val="105"/>
                <w:sz w:val="20"/>
              </w:rPr>
              <w:t>$994,467.00</w:t>
            </w:r>
          </w:p>
        </w:tc>
        <w:tc>
          <w:tcPr>
            <w:tcW w:w="4859" w:type="dxa"/>
            <w:tcBorders>
              <w:bottom w:val="single" w:sz="4" w:space="0" w:color="000000"/>
            </w:tcBorders>
          </w:tcPr>
          <w:p w14:paraId="517BC150" w14:textId="77777777" w:rsidR="004F2058" w:rsidRDefault="004F2058">
            <w:pPr>
              <w:pStyle w:val="TableParagraph"/>
              <w:rPr>
                <w:rFonts w:ascii="Times New Roman"/>
                <w:sz w:val="20"/>
              </w:rPr>
            </w:pPr>
          </w:p>
        </w:tc>
      </w:tr>
      <w:tr w:rsidR="004F2058" w14:paraId="517BC155" w14:textId="77777777" w:rsidTr="00DE24FC">
        <w:trPr>
          <w:cantSplit/>
          <w:trHeight w:val="285"/>
        </w:trPr>
        <w:tc>
          <w:tcPr>
            <w:tcW w:w="2566" w:type="dxa"/>
            <w:tcBorders>
              <w:top w:val="single" w:sz="4" w:space="0" w:color="000000"/>
              <w:bottom w:val="single" w:sz="4" w:space="0" w:color="000000"/>
            </w:tcBorders>
          </w:tcPr>
          <w:p w14:paraId="517BC152" w14:textId="77777777" w:rsidR="004F2058" w:rsidRDefault="00716D2D">
            <w:pPr>
              <w:pStyle w:val="TableParagraph"/>
              <w:spacing w:line="241" w:lineRule="exact"/>
              <w:ind w:left="107"/>
              <w:rPr>
                <w:rFonts w:ascii="Calibri"/>
                <w:b/>
                <w:sz w:val="20"/>
              </w:rPr>
            </w:pPr>
            <w:r>
              <w:rPr>
                <w:rFonts w:ascii="Calibri"/>
                <w:b/>
                <w:w w:val="115"/>
                <w:sz w:val="20"/>
              </w:rPr>
              <w:t>CHI</w:t>
            </w:r>
            <w:r>
              <w:rPr>
                <w:rFonts w:ascii="Calibri"/>
                <w:b/>
                <w:spacing w:val="3"/>
                <w:w w:val="115"/>
                <w:sz w:val="20"/>
              </w:rPr>
              <w:t xml:space="preserve"> </w:t>
            </w:r>
            <w:r>
              <w:rPr>
                <w:rFonts w:ascii="Calibri"/>
                <w:b/>
                <w:spacing w:val="-2"/>
                <w:w w:val="115"/>
                <w:sz w:val="20"/>
              </w:rPr>
              <w:t>Monies</w:t>
            </w:r>
          </w:p>
        </w:tc>
        <w:tc>
          <w:tcPr>
            <w:tcW w:w="1760" w:type="dxa"/>
            <w:tcBorders>
              <w:top w:val="single" w:sz="4" w:space="0" w:color="000000"/>
              <w:bottom w:val="single" w:sz="4" w:space="0" w:color="000000"/>
            </w:tcBorders>
          </w:tcPr>
          <w:p w14:paraId="517BC153" w14:textId="77777777" w:rsidR="004F2058" w:rsidRDefault="00716D2D">
            <w:pPr>
              <w:pStyle w:val="TableParagraph"/>
              <w:spacing w:line="241" w:lineRule="exact"/>
              <w:ind w:right="108"/>
              <w:jc w:val="right"/>
              <w:rPr>
                <w:rFonts w:ascii="Calibri"/>
                <w:sz w:val="20"/>
              </w:rPr>
            </w:pPr>
            <w:r>
              <w:rPr>
                <w:rFonts w:ascii="Calibri"/>
                <w:spacing w:val="-2"/>
                <w:w w:val="105"/>
                <w:sz w:val="20"/>
              </w:rPr>
              <w:t>$49,723.35</w:t>
            </w:r>
          </w:p>
        </w:tc>
        <w:tc>
          <w:tcPr>
            <w:tcW w:w="4859" w:type="dxa"/>
            <w:tcBorders>
              <w:top w:val="single" w:sz="4" w:space="0" w:color="000000"/>
              <w:bottom w:val="single" w:sz="4" w:space="0" w:color="000000"/>
            </w:tcBorders>
          </w:tcPr>
          <w:p w14:paraId="517BC154" w14:textId="77777777" w:rsidR="004F2058" w:rsidRDefault="00716D2D">
            <w:pPr>
              <w:pStyle w:val="TableParagraph"/>
              <w:spacing w:line="241" w:lineRule="exact"/>
              <w:ind w:left="106"/>
              <w:rPr>
                <w:rFonts w:ascii="Calibri"/>
                <w:sz w:val="20"/>
              </w:rPr>
            </w:pPr>
            <w:r>
              <w:rPr>
                <w:rFonts w:ascii="Calibri"/>
                <w:w w:val="105"/>
                <w:sz w:val="20"/>
              </w:rPr>
              <w:t>(5%</w:t>
            </w:r>
            <w:r>
              <w:rPr>
                <w:rFonts w:ascii="Calibri"/>
                <w:spacing w:val="-3"/>
                <w:w w:val="105"/>
                <w:sz w:val="20"/>
              </w:rPr>
              <w:t xml:space="preserve"> </w:t>
            </w:r>
            <w:r>
              <w:rPr>
                <w:rFonts w:ascii="Calibri"/>
                <w:w w:val="105"/>
                <w:sz w:val="20"/>
              </w:rPr>
              <w:t>of</w:t>
            </w:r>
            <w:r>
              <w:rPr>
                <w:rFonts w:ascii="Calibri"/>
                <w:spacing w:val="-5"/>
                <w:w w:val="105"/>
                <w:sz w:val="20"/>
              </w:rPr>
              <w:t xml:space="preserve"> </w:t>
            </w:r>
            <w:r>
              <w:rPr>
                <w:rFonts w:ascii="Calibri"/>
                <w:w w:val="105"/>
                <w:sz w:val="20"/>
              </w:rPr>
              <w:t>Maximum</w:t>
            </w:r>
            <w:r>
              <w:rPr>
                <w:rFonts w:ascii="Calibri"/>
                <w:spacing w:val="-2"/>
                <w:w w:val="105"/>
                <w:sz w:val="20"/>
              </w:rPr>
              <w:t xml:space="preserve"> </w:t>
            </w:r>
            <w:r>
              <w:rPr>
                <w:rFonts w:ascii="Calibri"/>
                <w:w w:val="105"/>
                <w:sz w:val="20"/>
              </w:rPr>
              <w:t>Capital</w:t>
            </w:r>
            <w:r>
              <w:rPr>
                <w:rFonts w:ascii="Calibri"/>
                <w:spacing w:val="-3"/>
                <w:w w:val="105"/>
                <w:sz w:val="20"/>
              </w:rPr>
              <w:t xml:space="preserve"> </w:t>
            </w:r>
            <w:r>
              <w:rPr>
                <w:rFonts w:ascii="Calibri"/>
                <w:spacing w:val="-2"/>
                <w:w w:val="105"/>
                <w:sz w:val="20"/>
              </w:rPr>
              <w:t>Expenditure)</w:t>
            </w:r>
          </w:p>
        </w:tc>
      </w:tr>
      <w:tr w:rsidR="004F2058" w14:paraId="517BC159" w14:textId="77777777" w:rsidTr="00DE24FC">
        <w:trPr>
          <w:cantSplit/>
          <w:trHeight w:val="282"/>
        </w:trPr>
        <w:tc>
          <w:tcPr>
            <w:tcW w:w="2566" w:type="dxa"/>
            <w:tcBorders>
              <w:top w:val="single" w:sz="4" w:space="0" w:color="000000"/>
              <w:bottom w:val="single" w:sz="4" w:space="0" w:color="000000"/>
            </w:tcBorders>
          </w:tcPr>
          <w:p w14:paraId="517BC156" w14:textId="77777777" w:rsidR="004F2058" w:rsidRDefault="00716D2D">
            <w:pPr>
              <w:pStyle w:val="TableParagraph"/>
              <w:spacing w:line="241" w:lineRule="exact"/>
              <w:ind w:left="107"/>
              <w:rPr>
                <w:rFonts w:ascii="Calibri"/>
                <w:b/>
                <w:sz w:val="20"/>
              </w:rPr>
            </w:pPr>
            <w:r>
              <w:rPr>
                <w:rFonts w:ascii="Calibri"/>
                <w:b/>
                <w:w w:val="105"/>
                <w:sz w:val="20"/>
              </w:rPr>
              <w:t>Administrative</w:t>
            </w:r>
            <w:r>
              <w:rPr>
                <w:rFonts w:ascii="Calibri"/>
                <w:b/>
                <w:spacing w:val="21"/>
                <w:w w:val="110"/>
                <w:sz w:val="20"/>
              </w:rPr>
              <w:t xml:space="preserve"> </w:t>
            </w:r>
            <w:r>
              <w:rPr>
                <w:rFonts w:ascii="Calibri"/>
                <w:b/>
                <w:spacing w:val="-5"/>
                <w:w w:val="110"/>
                <w:sz w:val="20"/>
              </w:rPr>
              <w:t>Fee</w:t>
            </w:r>
          </w:p>
        </w:tc>
        <w:tc>
          <w:tcPr>
            <w:tcW w:w="1760" w:type="dxa"/>
            <w:tcBorders>
              <w:top w:val="single" w:sz="4" w:space="0" w:color="000000"/>
              <w:bottom w:val="single" w:sz="4" w:space="0" w:color="000000"/>
            </w:tcBorders>
          </w:tcPr>
          <w:p w14:paraId="517BC157" w14:textId="77777777" w:rsidR="004F2058" w:rsidRDefault="00716D2D">
            <w:pPr>
              <w:pStyle w:val="TableParagraph"/>
              <w:spacing w:line="241" w:lineRule="exact"/>
              <w:ind w:right="109"/>
              <w:jc w:val="right"/>
              <w:rPr>
                <w:rFonts w:ascii="Calibri"/>
                <w:sz w:val="20"/>
              </w:rPr>
            </w:pPr>
            <w:r>
              <w:rPr>
                <w:rFonts w:ascii="Calibri"/>
                <w:spacing w:val="-2"/>
                <w:w w:val="105"/>
                <w:sz w:val="20"/>
              </w:rPr>
              <w:t>$1,988.93</w:t>
            </w:r>
          </w:p>
        </w:tc>
        <w:tc>
          <w:tcPr>
            <w:tcW w:w="4859" w:type="dxa"/>
            <w:tcBorders>
              <w:top w:val="single" w:sz="4" w:space="0" w:color="000000"/>
              <w:bottom w:val="single" w:sz="4" w:space="0" w:color="000000"/>
            </w:tcBorders>
          </w:tcPr>
          <w:p w14:paraId="517BC158" w14:textId="77777777" w:rsidR="004F2058" w:rsidRDefault="00716D2D">
            <w:pPr>
              <w:pStyle w:val="TableParagraph"/>
              <w:spacing w:line="241" w:lineRule="exact"/>
              <w:ind w:left="106"/>
              <w:rPr>
                <w:rFonts w:ascii="Calibri"/>
                <w:sz w:val="20"/>
              </w:rPr>
            </w:pPr>
            <w:r>
              <w:rPr>
                <w:rFonts w:ascii="Calibri"/>
                <w:w w:val="105"/>
                <w:sz w:val="20"/>
              </w:rPr>
              <w:t>(4%</w:t>
            </w:r>
            <w:r>
              <w:rPr>
                <w:rFonts w:ascii="Calibri"/>
                <w:spacing w:val="-6"/>
                <w:w w:val="105"/>
                <w:sz w:val="20"/>
              </w:rPr>
              <w:t xml:space="preserve"> </w:t>
            </w:r>
            <w:r>
              <w:rPr>
                <w:rFonts w:ascii="Calibri"/>
                <w:w w:val="105"/>
                <w:sz w:val="20"/>
              </w:rPr>
              <w:t>of</w:t>
            </w:r>
            <w:r>
              <w:rPr>
                <w:rFonts w:ascii="Calibri"/>
                <w:spacing w:val="-7"/>
                <w:w w:val="105"/>
                <w:sz w:val="20"/>
              </w:rPr>
              <w:t xml:space="preserve"> </w:t>
            </w:r>
            <w:r>
              <w:rPr>
                <w:rFonts w:ascii="Calibri"/>
                <w:w w:val="105"/>
                <w:sz w:val="20"/>
              </w:rPr>
              <w:t>the</w:t>
            </w:r>
            <w:r>
              <w:rPr>
                <w:rFonts w:ascii="Calibri"/>
                <w:spacing w:val="-5"/>
                <w:w w:val="105"/>
                <w:sz w:val="20"/>
              </w:rPr>
              <w:t xml:space="preserve"> </w:t>
            </w:r>
            <w:r>
              <w:rPr>
                <w:rFonts w:ascii="Calibri"/>
                <w:w w:val="105"/>
                <w:sz w:val="20"/>
              </w:rPr>
              <w:t>CHI</w:t>
            </w:r>
            <w:r>
              <w:rPr>
                <w:rFonts w:ascii="Calibri"/>
                <w:spacing w:val="-6"/>
                <w:w w:val="105"/>
                <w:sz w:val="20"/>
              </w:rPr>
              <w:t xml:space="preserve"> </w:t>
            </w:r>
            <w:r>
              <w:rPr>
                <w:rFonts w:ascii="Calibri"/>
                <w:w w:val="105"/>
                <w:sz w:val="20"/>
              </w:rPr>
              <w:t>Monies,</w:t>
            </w:r>
            <w:r>
              <w:rPr>
                <w:rFonts w:ascii="Calibri"/>
                <w:spacing w:val="-5"/>
                <w:w w:val="105"/>
                <w:sz w:val="20"/>
              </w:rPr>
              <w:t xml:space="preserve"> </w:t>
            </w:r>
            <w:r>
              <w:rPr>
                <w:rFonts w:ascii="Calibri"/>
                <w:w w:val="105"/>
                <w:sz w:val="20"/>
              </w:rPr>
              <w:t>retained</w:t>
            </w:r>
            <w:r>
              <w:rPr>
                <w:rFonts w:ascii="Calibri"/>
                <w:spacing w:val="-6"/>
                <w:w w:val="105"/>
                <w:sz w:val="20"/>
              </w:rPr>
              <w:t xml:space="preserve"> </w:t>
            </w:r>
            <w:r>
              <w:rPr>
                <w:rFonts w:ascii="Calibri"/>
                <w:w w:val="105"/>
                <w:sz w:val="20"/>
              </w:rPr>
              <w:t>by</w:t>
            </w:r>
            <w:r>
              <w:rPr>
                <w:rFonts w:ascii="Calibri"/>
                <w:spacing w:val="-6"/>
                <w:w w:val="105"/>
                <w:sz w:val="20"/>
              </w:rPr>
              <w:t xml:space="preserve"> </w:t>
            </w:r>
            <w:r>
              <w:rPr>
                <w:rFonts w:ascii="Calibri"/>
                <w:spacing w:val="-2"/>
                <w:w w:val="105"/>
                <w:sz w:val="20"/>
              </w:rPr>
              <w:t>Baystate)</w:t>
            </w:r>
          </w:p>
        </w:tc>
      </w:tr>
      <w:tr w:rsidR="004F2058" w14:paraId="517BC15D" w14:textId="77777777" w:rsidTr="00DE24FC">
        <w:trPr>
          <w:cantSplit/>
          <w:trHeight w:val="285"/>
        </w:trPr>
        <w:tc>
          <w:tcPr>
            <w:tcW w:w="2566" w:type="dxa"/>
            <w:tcBorders>
              <w:top w:val="single" w:sz="4" w:space="0" w:color="000000"/>
              <w:bottom w:val="single" w:sz="4" w:space="0" w:color="000000"/>
            </w:tcBorders>
          </w:tcPr>
          <w:p w14:paraId="517BC15A" w14:textId="77777777" w:rsidR="004F2058" w:rsidRDefault="00716D2D">
            <w:pPr>
              <w:pStyle w:val="TableParagraph"/>
              <w:spacing w:line="241" w:lineRule="exact"/>
              <w:ind w:left="107"/>
              <w:rPr>
                <w:rFonts w:ascii="Calibri"/>
                <w:b/>
                <w:sz w:val="20"/>
              </w:rPr>
            </w:pPr>
            <w:r>
              <w:rPr>
                <w:rFonts w:ascii="Calibri"/>
                <w:b/>
                <w:w w:val="105"/>
                <w:sz w:val="20"/>
              </w:rPr>
              <w:t>Remaining</w:t>
            </w:r>
            <w:r>
              <w:rPr>
                <w:rFonts w:ascii="Calibri"/>
                <w:b/>
                <w:spacing w:val="19"/>
                <w:w w:val="110"/>
                <w:sz w:val="20"/>
              </w:rPr>
              <w:t xml:space="preserve"> </w:t>
            </w:r>
            <w:r>
              <w:rPr>
                <w:rFonts w:ascii="Calibri"/>
                <w:b/>
                <w:spacing w:val="-2"/>
                <w:w w:val="110"/>
                <w:sz w:val="20"/>
              </w:rPr>
              <w:t>Monies</w:t>
            </w:r>
          </w:p>
        </w:tc>
        <w:tc>
          <w:tcPr>
            <w:tcW w:w="1760" w:type="dxa"/>
            <w:tcBorders>
              <w:top w:val="single" w:sz="4" w:space="0" w:color="000000"/>
              <w:bottom w:val="single" w:sz="4" w:space="0" w:color="000000"/>
            </w:tcBorders>
          </w:tcPr>
          <w:p w14:paraId="517BC15B" w14:textId="77777777" w:rsidR="004F2058" w:rsidRDefault="00716D2D">
            <w:pPr>
              <w:pStyle w:val="TableParagraph"/>
              <w:spacing w:line="241" w:lineRule="exact"/>
              <w:ind w:right="108"/>
              <w:jc w:val="right"/>
              <w:rPr>
                <w:rFonts w:ascii="Calibri"/>
                <w:sz w:val="20"/>
              </w:rPr>
            </w:pPr>
            <w:r>
              <w:rPr>
                <w:rFonts w:ascii="Calibri"/>
                <w:spacing w:val="-2"/>
                <w:w w:val="105"/>
                <w:sz w:val="20"/>
              </w:rPr>
              <w:t>$47,734.42</w:t>
            </w:r>
          </w:p>
        </w:tc>
        <w:tc>
          <w:tcPr>
            <w:tcW w:w="4859" w:type="dxa"/>
            <w:tcBorders>
              <w:top w:val="single" w:sz="4" w:space="0" w:color="000000"/>
              <w:bottom w:val="single" w:sz="4" w:space="0" w:color="000000"/>
            </w:tcBorders>
          </w:tcPr>
          <w:p w14:paraId="517BC15C" w14:textId="77777777" w:rsidR="004F2058" w:rsidRDefault="00716D2D">
            <w:pPr>
              <w:pStyle w:val="TableParagraph"/>
              <w:spacing w:line="241" w:lineRule="exact"/>
              <w:ind w:left="106"/>
              <w:rPr>
                <w:rFonts w:ascii="Calibri"/>
                <w:sz w:val="20"/>
              </w:rPr>
            </w:pPr>
            <w:r>
              <w:rPr>
                <w:rFonts w:ascii="Calibri"/>
                <w:w w:val="105"/>
                <w:sz w:val="20"/>
              </w:rPr>
              <w:t>(CHI</w:t>
            </w:r>
            <w:r>
              <w:rPr>
                <w:rFonts w:ascii="Calibri"/>
                <w:spacing w:val="-4"/>
                <w:w w:val="105"/>
                <w:sz w:val="20"/>
              </w:rPr>
              <w:t xml:space="preserve"> </w:t>
            </w:r>
            <w:r>
              <w:rPr>
                <w:rFonts w:ascii="Calibri"/>
                <w:w w:val="105"/>
                <w:sz w:val="20"/>
              </w:rPr>
              <w:t>Monies</w:t>
            </w:r>
            <w:r>
              <w:rPr>
                <w:rFonts w:ascii="Calibri"/>
                <w:spacing w:val="-5"/>
                <w:w w:val="105"/>
                <w:sz w:val="20"/>
              </w:rPr>
              <w:t xml:space="preserve"> </w:t>
            </w:r>
            <w:r>
              <w:rPr>
                <w:rFonts w:ascii="Calibri"/>
                <w:w w:val="105"/>
                <w:sz w:val="20"/>
              </w:rPr>
              <w:t>minus</w:t>
            </w:r>
            <w:r>
              <w:rPr>
                <w:rFonts w:ascii="Calibri"/>
                <w:spacing w:val="-6"/>
                <w:w w:val="105"/>
                <w:sz w:val="20"/>
              </w:rPr>
              <w:t xml:space="preserve"> </w:t>
            </w:r>
            <w:r>
              <w:rPr>
                <w:rFonts w:ascii="Calibri"/>
                <w:w w:val="105"/>
                <w:sz w:val="20"/>
              </w:rPr>
              <w:t>the</w:t>
            </w:r>
            <w:r>
              <w:rPr>
                <w:rFonts w:ascii="Calibri"/>
                <w:spacing w:val="-3"/>
                <w:w w:val="105"/>
                <w:sz w:val="20"/>
              </w:rPr>
              <w:t xml:space="preserve"> </w:t>
            </w:r>
            <w:r>
              <w:rPr>
                <w:rFonts w:ascii="Calibri"/>
                <w:w w:val="105"/>
                <w:sz w:val="20"/>
              </w:rPr>
              <w:t>Administrative</w:t>
            </w:r>
            <w:r>
              <w:rPr>
                <w:rFonts w:ascii="Calibri"/>
                <w:spacing w:val="-3"/>
                <w:w w:val="105"/>
                <w:sz w:val="20"/>
              </w:rPr>
              <w:t xml:space="preserve"> </w:t>
            </w:r>
            <w:r>
              <w:rPr>
                <w:rFonts w:ascii="Calibri"/>
                <w:spacing w:val="-4"/>
                <w:w w:val="105"/>
                <w:sz w:val="20"/>
              </w:rPr>
              <w:t>fee)</w:t>
            </w:r>
          </w:p>
        </w:tc>
      </w:tr>
      <w:tr w:rsidR="004F2058" w14:paraId="517BC161" w14:textId="77777777" w:rsidTr="00DE24FC">
        <w:trPr>
          <w:cantSplit/>
          <w:trHeight w:val="282"/>
        </w:trPr>
        <w:tc>
          <w:tcPr>
            <w:tcW w:w="2566" w:type="dxa"/>
            <w:tcBorders>
              <w:top w:val="single" w:sz="4" w:space="0" w:color="000000"/>
              <w:bottom w:val="single" w:sz="4" w:space="0" w:color="000000"/>
            </w:tcBorders>
          </w:tcPr>
          <w:p w14:paraId="517BC15E" w14:textId="77777777" w:rsidR="004F2058" w:rsidRDefault="00716D2D">
            <w:pPr>
              <w:pStyle w:val="TableParagraph"/>
              <w:spacing w:line="241" w:lineRule="exact"/>
              <w:ind w:left="107"/>
              <w:rPr>
                <w:rFonts w:ascii="Calibri"/>
                <w:b/>
                <w:sz w:val="20"/>
              </w:rPr>
            </w:pPr>
            <w:r>
              <w:rPr>
                <w:rFonts w:ascii="Calibri"/>
                <w:b/>
                <w:spacing w:val="4"/>
                <w:sz w:val="20"/>
              </w:rPr>
              <w:t>Statewide</w:t>
            </w:r>
            <w:r>
              <w:rPr>
                <w:rFonts w:ascii="Calibri"/>
                <w:b/>
                <w:spacing w:val="30"/>
                <w:sz w:val="20"/>
              </w:rPr>
              <w:t xml:space="preserve"> </w:t>
            </w:r>
            <w:r>
              <w:rPr>
                <w:rFonts w:ascii="Calibri"/>
                <w:b/>
                <w:spacing w:val="-2"/>
                <w:sz w:val="20"/>
              </w:rPr>
              <w:t>Initiative</w:t>
            </w:r>
          </w:p>
        </w:tc>
        <w:tc>
          <w:tcPr>
            <w:tcW w:w="1760" w:type="dxa"/>
            <w:tcBorders>
              <w:top w:val="single" w:sz="4" w:space="0" w:color="000000"/>
              <w:bottom w:val="single" w:sz="4" w:space="0" w:color="000000"/>
            </w:tcBorders>
          </w:tcPr>
          <w:p w14:paraId="517BC15F" w14:textId="77777777" w:rsidR="004F2058" w:rsidRDefault="00716D2D">
            <w:pPr>
              <w:pStyle w:val="TableParagraph"/>
              <w:spacing w:line="241" w:lineRule="exact"/>
              <w:ind w:right="109"/>
              <w:jc w:val="right"/>
              <w:rPr>
                <w:rFonts w:ascii="Calibri"/>
                <w:sz w:val="20"/>
              </w:rPr>
            </w:pPr>
            <w:r>
              <w:rPr>
                <w:rFonts w:ascii="Calibri"/>
                <w:spacing w:val="-2"/>
                <w:w w:val="105"/>
                <w:sz w:val="20"/>
              </w:rPr>
              <w:t>$4,773.44</w:t>
            </w:r>
          </w:p>
        </w:tc>
        <w:tc>
          <w:tcPr>
            <w:tcW w:w="4859" w:type="dxa"/>
            <w:tcBorders>
              <w:top w:val="single" w:sz="4" w:space="0" w:color="000000"/>
              <w:bottom w:val="single" w:sz="4" w:space="0" w:color="000000"/>
            </w:tcBorders>
          </w:tcPr>
          <w:p w14:paraId="517BC160" w14:textId="77777777" w:rsidR="004F2058" w:rsidRDefault="00716D2D">
            <w:pPr>
              <w:pStyle w:val="TableParagraph"/>
              <w:spacing w:line="241" w:lineRule="exact"/>
              <w:ind w:left="106"/>
              <w:rPr>
                <w:rFonts w:ascii="Calibri"/>
                <w:sz w:val="20"/>
              </w:rPr>
            </w:pPr>
            <w:r>
              <w:rPr>
                <w:rFonts w:ascii="Calibri"/>
                <w:w w:val="105"/>
                <w:sz w:val="20"/>
              </w:rPr>
              <w:t>(10%</w:t>
            </w:r>
            <w:r>
              <w:rPr>
                <w:rFonts w:ascii="Calibri"/>
                <w:spacing w:val="-5"/>
                <w:w w:val="105"/>
                <w:sz w:val="20"/>
              </w:rPr>
              <w:t xml:space="preserve"> </w:t>
            </w:r>
            <w:r>
              <w:rPr>
                <w:rFonts w:ascii="Calibri"/>
                <w:w w:val="105"/>
                <w:sz w:val="20"/>
              </w:rPr>
              <w:t>of</w:t>
            </w:r>
            <w:r>
              <w:rPr>
                <w:rFonts w:ascii="Calibri"/>
                <w:spacing w:val="-5"/>
                <w:w w:val="105"/>
                <w:sz w:val="20"/>
              </w:rPr>
              <w:t xml:space="preserve"> </w:t>
            </w:r>
            <w:r>
              <w:rPr>
                <w:rFonts w:ascii="Calibri"/>
                <w:w w:val="105"/>
                <w:sz w:val="20"/>
              </w:rPr>
              <w:t>remaining</w:t>
            </w:r>
            <w:r>
              <w:rPr>
                <w:rFonts w:ascii="Calibri"/>
                <w:spacing w:val="-6"/>
                <w:w w:val="105"/>
                <w:sz w:val="20"/>
              </w:rPr>
              <w:t xml:space="preserve"> </w:t>
            </w:r>
            <w:r>
              <w:rPr>
                <w:rFonts w:ascii="Calibri"/>
                <w:w w:val="105"/>
                <w:sz w:val="20"/>
              </w:rPr>
              <w:t>monies,</w:t>
            </w:r>
            <w:r>
              <w:rPr>
                <w:rFonts w:ascii="Calibri"/>
                <w:spacing w:val="-4"/>
                <w:w w:val="105"/>
                <w:sz w:val="20"/>
              </w:rPr>
              <w:t xml:space="preserve"> </w:t>
            </w:r>
            <w:r>
              <w:rPr>
                <w:rFonts w:ascii="Calibri"/>
                <w:w w:val="105"/>
                <w:sz w:val="20"/>
              </w:rPr>
              <w:t>paid</w:t>
            </w:r>
            <w:r>
              <w:rPr>
                <w:rFonts w:ascii="Calibri"/>
                <w:spacing w:val="-5"/>
                <w:w w:val="105"/>
                <w:sz w:val="20"/>
              </w:rPr>
              <w:t xml:space="preserve"> </w:t>
            </w:r>
            <w:r>
              <w:rPr>
                <w:rFonts w:ascii="Calibri"/>
                <w:w w:val="105"/>
                <w:sz w:val="20"/>
              </w:rPr>
              <w:t>to</w:t>
            </w:r>
            <w:r>
              <w:rPr>
                <w:rFonts w:ascii="Calibri"/>
                <w:spacing w:val="-4"/>
                <w:w w:val="105"/>
                <w:sz w:val="20"/>
              </w:rPr>
              <w:t xml:space="preserve"> </w:t>
            </w:r>
            <w:r>
              <w:rPr>
                <w:rFonts w:ascii="Calibri"/>
                <w:w w:val="105"/>
                <w:sz w:val="20"/>
              </w:rPr>
              <w:t>State-wide</w:t>
            </w:r>
            <w:r>
              <w:rPr>
                <w:rFonts w:ascii="Calibri"/>
                <w:spacing w:val="-5"/>
                <w:w w:val="105"/>
                <w:sz w:val="20"/>
              </w:rPr>
              <w:t xml:space="preserve"> </w:t>
            </w:r>
            <w:r>
              <w:rPr>
                <w:rFonts w:ascii="Calibri"/>
                <w:spacing w:val="-4"/>
                <w:w w:val="105"/>
                <w:sz w:val="20"/>
              </w:rPr>
              <w:t>fund)</w:t>
            </w:r>
          </w:p>
        </w:tc>
      </w:tr>
      <w:tr w:rsidR="004F2058" w14:paraId="517BC165" w14:textId="77777777" w:rsidTr="00DE24FC">
        <w:trPr>
          <w:cantSplit/>
          <w:trHeight w:val="285"/>
        </w:trPr>
        <w:tc>
          <w:tcPr>
            <w:tcW w:w="2566" w:type="dxa"/>
            <w:tcBorders>
              <w:top w:val="single" w:sz="4" w:space="0" w:color="000000"/>
              <w:bottom w:val="single" w:sz="4" w:space="0" w:color="000000"/>
            </w:tcBorders>
          </w:tcPr>
          <w:p w14:paraId="517BC162" w14:textId="77777777" w:rsidR="004F2058" w:rsidRDefault="00716D2D">
            <w:pPr>
              <w:pStyle w:val="TableParagraph"/>
              <w:spacing w:line="243" w:lineRule="exact"/>
              <w:ind w:left="107"/>
              <w:rPr>
                <w:rFonts w:ascii="Calibri"/>
                <w:b/>
                <w:sz w:val="20"/>
              </w:rPr>
            </w:pPr>
            <w:r>
              <w:rPr>
                <w:rFonts w:ascii="Calibri"/>
                <w:b/>
                <w:w w:val="110"/>
                <w:sz w:val="20"/>
              </w:rPr>
              <w:t>Local</w:t>
            </w:r>
            <w:r>
              <w:rPr>
                <w:rFonts w:ascii="Calibri"/>
                <w:b/>
                <w:spacing w:val="20"/>
                <w:w w:val="110"/>
                <w:sz w:val="20"/>
              </w:rPr>
              <w:t xml:space="preserve"> </w:t>
            </w:r>
            <w:r>
              <w:rPr>
                <w:rFonts w:ascii="Calibri"/>
                <w:b/>
                <w:spacing w:val="-2"/>
                <w:w w:val="110"/>
                <w:sz w:val="20"/>
              </w:rPr>
              <w:t>Initiative</w:t>
            </w:r>
          </w:p>
        </w:tc>
        <w:tc>
          <w:tcPr>
            <w:tcW w:w="1760" w:type="dxa"/>
            <w:tcBorders>
              <w:top w:val="single" w:sz="4" w:space="0" w:color="000000"/>
              <w:bottom w:val="single" w:sz="4" w:space="0" w:color="000000"/>
            </w:tcBorders>
          </w:tcPr>
          <w:p w14:paraId="517BC163" w14:textId="77777777" w:rsidR="004F2058" w:rsidRDefault="00716D2D">
            <w:pPr>
              <w:pStyle w:val="TableParagraph"/>
              <w:spacing w:line="243" w:lineRule="exact"/>
              <w:ind w:right="108"/>
              <w:jc w:val="right"/>
              <w:rPr>
                <w:rFonts w:ascii="Calibri"/>
                <w:sz w:val="20"/>
              </w:rPr>
            </w:pPr>
            <w:r>
              <w:rPr>
                <w:rFonts w:ascii="Calibri"/>
                <w:spacing w:val="-2"/>
                <w:w w:val="105"/>
                <w:sz w:val="20"/>
              </w:rPr>
              <w:t>$42,960.98</w:t>
            </w:r>
          </w:p>
        </w:tc>
        <w:tc>
          <w:tcPr>
            <w:tcW w:w="4859" w:type="dxa"/>
            <w:tcBorders>
              <w:top w:val="single" w:sz="4" w:space="0" w:color="000000"/>
              <w:bottom w:val="single" w:sz="4" w:space="0" w:color="000000"/>
            </w:tcBorders>
          </w:tcPr>
          <w:p w14:paraId="517BC164" w14:textId="77777777" w:rsidR="004F2058" w:rsidRDefault="00716D2D">
            <w:pPr>
              <w:pStyle w:val="TableParagraph"/>
              <w:spacing w:line="243" w:lineRule="exact"/>
              <w:ind w:left="106"/>
              <w:rPr>
                <w:rFonts w:ascii="Calibri"/>
                <w:sz w:val="20"/>
              </w:rPr>
            </w:pPr>
            <w:r>
              <w:rPr>
                <w:rFonts w:ascii="Calibri"/>
                <w:w w:val="105"/>
                <w:sz w:val="20"/>
              </w:rPr>
              <w:t>(90%</w:t>
            </w:r>
            <w:r>
              <w:rPr>
                <w:rFonts w:ascii="Calibri"/>
                <w:spacing w:val="-10"/>
                <w:w w:val="105"/>
                <w:sz w:val="20"/>
              </w:rPr>
              <w:t xml:space="preserve"> </w:t>
            </w:r>
            <w:r>
              <w:rPr>
                <w:rFonts w:ascii="Calibri"/>
                <w:w w:val="105"/>
                <w:sz w:val="20"/>
              </w:rPr>
              <w:t>of</w:t>
            </w:r>
            <w:r>
              <w:rPr>
                <w:rFonts w:ascii="Calibri"/>
                <w:spacing w:val="-11"/>
                <w:w w:val="105"/>
                <w:sz w:val="20"/>
              </w:rPr>
              <w:t xml:space="preserve"> </w:t>
            </w:r>
            <w:r>
              <w:rPr>
                <w:rFonts w:ascii="Calibri"/>
                <w:w w:val="105"/>
                <w:sz w:val="20"/>
              </w:rPr>
              <w:t>remaining</w:t>
            </w:r>
            <w:r>
              <w:rPr>
                <w:rFonts w:ascii="Calibri"/>
                <w:spacing w:val="-11"/>
                <w:w w:val="105"/>
                <w:sz w:val="20"/>
              </w:rPr>
              <w:t xml:space="preserve"> </w:t>
            </w:r>
            <w:r>
              <w:rPr>
                <w:rFonts w:ascii="Calibri"/>
                <w:spacing w:val="-2"/>
                <w:w w:val="105"/>
                <w:sz w:val="20"/>
              </w:rPr>
              <w:t>monies)</w:t>
            </w:r>
          </w:p>
        </w:tc>
      </w:tr>
      <w:tr w:rsidR="004F2058" w14:paraId="517BC169" w14:textId="77777777" w:rsidTr="00DE24FC">
        <w:trPr>
          <w:cantSplit/>
          <w:trHeight w:val="285"/>
        </w:trPr>
        <w:tc>
          <w:tcPr>
            <w:tcW w:w="2566" w:type="dxa"/>
            <w:tcBorders>
              <w:top w:val="single" w:sz="4" w:space="0" w:color="000000"/>
              <w:bottom w:val="single" w:sz="4" w:space="0" w:color="000000"/>
            </w:tcBorders>
          </w:tcPr>
          <w:p w14:paraId="517BC166" w14:textId="77777777" w:rsidR="004F2058" w:rsidRDefault="00716D2D">
            <w:pPr>
              <w:pStyle w:val="TableParagraph"/>
              <w:spacing w:line="241" w:lineRule="exact"/>
              <w:ind w:left="107"/>
              <w:rPr>
                <w:rFonts w:ascii="Calibri"/>
                <w:b/>
                <w:sz w:val="20"/>
              </w:rPr>
            </w:pPr>
            <w:r>
              <w:rPr>
                <w:rFonts w:ascii="Calibri"/>
                <w:b/>
                <w:w w:val="105"/>
                <w:sz w:val="20"/>
              </w:rPr>
              <w:t>Evaluation</w:t>
            </w:r>
            <w:r>
              <w:rPr>
                <w:rFonts w:ascii="Calibri"/>
                <w:b/>
                <w:spacing w:val="23"/>
                <w:w w:val="110"/>
                <w:sz w:val="20"/>
              </w:rPr>
              <w:t xml:space="preserve"> </w:t>
            </w:r>
            <w:r>
              <w:rPr>
                <w:rFonts w:ascii="Calibri"/>
                <w:b/>
                <w:spacing w:val="-2"/>
                <w:w w:val="110"/>
                <w:sz w:val="20"/>
              </w:rPr>
              <w:t>Monies</w:t>
            </w:r>
          </w:p>
        </w:tc>
        <w:tc>
          <w:tcPr>
            <w:tcW w:w="1760" w:type="dxa"/>
            <w:tcBorders>
              <w:top w:val="single" w:sz="4" w:space="0" w:color="000000"/>
              <w:bottom w:val="single" w:sz="4" w:space="0" w:color="000000"/>
            </w:tcBorders>
          </w:tcPr>
          <w:p w14:paraId="517BC167" w14:textId="77777777" w:rsidR="004F2058" w:rsidRDefault="00716D2D">
            <w:pPr>
              <w:pStyle w:val="TableParagraph"/>
              <w:spacing w:line="241" w:lineRule="exact"/>
              <w:ind w:right="109"/>
              <w:jc w:val="right"/>
              <w:rPr>
                <w:rFonts w:ascii="Calibri"/>
                <w:sz w:val="20"/>
              </w:rPr>
            </w:pPr>
            <w:r>
              <w:rPr>
                <w:rFonts w:ascii="Calibri"/>
                <w:spacing w:val="-2"/>
                <w:w w:val="105"/>
                <w:sz w:val="20"/>
              </w:rPr>
              <w:t>$4,296.09</w:t>
            </w:r>
          </w:p>
        </w:tc>
        <w:tc>
          <w:tcPr>
            <w:tcW w:w="4859" w:type="dxa"/>
            <w:tcBorders>
              <w:top w:val="single" w:sz="4" w:space="0" w:color="000000"/>
              <w:bottom w:val="single" w:sz="4" w:space="0" w:color="000000"/>
            </w:tcBorders>
          </w:tcPr>
          <w:p w14:paraId="517BC168" w14:textId="77777777" w:rsidR="004F2058" w:rsidRDefault="00716D2D">
            <w:pPr>
              <w:pStyle w:val="TableParagraph"/>
              <w:spacing w:line="241" w:lineRule="exact"/>
              <w:ind w:left="106"/>
              <w:rPr>
                <w:rFonts w:ascii="Calibri"/>
                <w:sz w:val="20"/>
              </w:rPr>
            </w:pPr>
            <w:r>
              <w:rPr>
                <w:rFonts w:ascii="Calibri"/>
                <w:w w:val="105"/>
                <w:sz w:val="20"/>
              </w:rPr>
              <w:t>(10%</w:t>
            </w:r>
            <w:r>
              <w:rPr>
                <w:rFonts w:ascii="Calibri"/>
                <w:spacing w:val="-8"/>
                <w:w w:val="105"/>
                <w:sz w:val="20"/>
              </w:rPr>
              <w:t xml:space="preserve"> </w:t>
            </w:r>
            <w:r>
              <w:rPr>
                <w:rFonts w:ascii="Calibri"/>
                <w:w w:val="105"/>
                <w:sz w:val="20"/>
              </w:rPr>
              <w:t>of</w:t>
            </w:r>
            <w:r>
              <w:rPr>
                <w:rFonts w:ascii="Calibri"/>
                <w:spacing w:val="-7"/>
                <w:w w:val="105"/>
                <w:sz w:val="20"/>
              </w:rPr>
              <w:t xml:space="preserve"> </w:t>
            </w:r>
            <w:r>
              <w:rPr>
                <w:rFonts w:ascii="Calibri"/>
                <w:w w:val="105"/>
                <w:sz w:val="20"/>
              </w:rPr>
              <w:t>Local</w:t>
            </w:r>
            <w:r>
              <w:rPr>
                <w:rFonts w:ascii="Calibri"/>
                <w:spacing w:val="-8"/>
                <w:w w:val="105"/>
                <w:sz w:val="20"/>
              </w:rPr>
              <w:t xml:space="preserve"> </w:t>
            </w:r>
            <w:r>
              <w:rPr>
                <w:rFonts w:ascii="Calibri"/>
                <w:w w:val="105"/>
                <w:sz w:val="20"/>
              </w:rPr>
              <w:t>Initiative</w:t>
            </w:r>
            <w:r>
              <w:rPr>
                <w:rFonts w:ascii="Calibri"/>
                <w:spacing w:val="-8"/>
                <w:w w:val="105"/>
                <w:sz w:val="20"/>
              </w:rPr>
              <w:t xml:space="preserve"> </w:t>
            </w:r>
            <w:r>
              <w:rPr>
                <w:rFonts w:ascii="Calibri"/>
                <w:w w:val="105"/>
                <w:sz w:val="20"/>
              </w:rPr>
              <w:t>Monies,</w:t>
            </w:r>
            <w:r>
              <w:rPr>
                <w:rFonts w:ascii="Calibri"/>
                <w:spacing w:val="-7"/>
                <w:w w:val="105"/>
                <w:sz w:val="20"/>
              </w:rPr>
              <w:t xml:space="preserve"> </w:t>
            </w:r>
            <w:r>
              <w:rPr>
                <w:rFonts w:ascii="Calibri"/>
                <w:w w:val="105"/>
                <w:sz w:val="20"/>
              </w:rPr>
              <w:t>retained</w:t>
            </w:r>
            <w:r>
              <w:rPr>
                <w:rFonts w:ascii="Calibri"/>
                <w:spacing w:val="-8"/>
                <w:w w:val="105"/>
                <w:sz w:val="20"/>
              </w:rPr>
              <w:t xml:space="preserve"> </w:t>
            </w:r>
            <w:r>
              <w:rPr>
                <w:rFonts w:ascii="Calibri"/>
                <w:w w:val="105"/>
                <w:sz w:val="20"/>
              </w:rPr>
              <w:t>by</w:t>
            </w:r>
            <w:r>
              <w:rPr>
                <w:rFonts w:ascii="Calibri"/>
                <w:spacing w:val="-8"/>
                <w:w w:val="105"/>
                <w:sz w:val="20"/>
              </w:rPr>
              <w:t xml:space="preserve"> </w:t>
            </w:r>
            <w:r>
              <w:rPr>
                <w:rFonts w:ascii="Calibri"/>
                <w:spacing w:val="-2"/>
                <w:w w:val="105"/>
                <w:sz w:val="20"/>
              </w:rPr>
              <w:t>Baystate)</w:t>
            </w:r>
          </w:p>
        </w:tc>
      </w:tr>
      <w:tr w:rsidR="004F2058" w14:paraId="517BC16D" w14:textId="77777777" w:rsidTr="00DE24FC">
        <w:trPr>
          <w:cantSplit/>
          <w:trHeight w:val="527"/>
        </w:trPr>
        <w:tc>
          <w:tcPr>
            <w:tcW w:w="2566" w:type="dxa"/>
            <w:tcBorders>
              <w:top w:val="single" w:sz="4" w:space="0" w:color="000000"/>
            </w:tcBorders>
            <w:shd w:val="clear" w:color="auto" w:fill="F1F1F1"/>
          </w:tcPr>
          <w:p w14:paraId="517BC16A" w14:textId="77777777" w:rsidR="004F2058" w:rsidRDefault="00716D2D">
            <w:pPr>
              <w:pStyle w:val="TableParagraph"/>
              <w:spacing w:line="237" w:lineRule="auto"/>
              <w:ind w:left="107"/>
              <w:rPr>
                <w:rFonts w:ascii="Calibri"/>
                <w:b/>
                <w:sz w:val="20"/>
              </w:rPr>
            </w:pPr>
            <w:r>
              <w:rPr>
                <w:rFonts w:ascii="Calibri"/>
                <w:b/>
                <w:w w:val="110"/>
                <w:sz w:val="20"/>
              </w:rPr>
              <w:t>CHI</w:t>
            </w:r>
            <w:r>
              <w:rPr>
                <w:rFonts w:ascii="Calibri"/>
                <w:b/>
                <w:spacing w:val="-12"/>
                <w:w w:val="110"/>
                <w:sz w:val="20"/>
              </w:rPr>
              <w:t xml:space="preserve"> </w:t>
            </w:r>
            <w:r>
              <w:rPr>
                <w:rFonts w:ascii="Calibri"/>
                <w:b/>
                <w:w w:val="110"/>
                <w:sz w:val="20"/>
              </w:rPr>
              <w:t>Monies</w:t>
            </w:r>
            <w:r>
              <w:rPr>
                <w:rFonts w:ascii="Calibri"/>
                <w:b/>
                <w:spacing w:val="-10"/>
                <w:w w:val="110"/>
                <w:sz w:val="20"/>
              </w:rPr>
              <w:t xml:space="preserve"> </w:t>
            </w:r>
            <w:r>
              <w:rPr>
                <w:rFonts w:ascii="Calibri"/>
                <w:b/>
                <w:w w:val="110"/>
                <w:sz w:val="20"/>
              </w:rPr>
              <w:t>for</w:t>
            </w:r>
            <w:r>
              <w:rPr>
                <w:rFonts w:ascii="Calibri"/>
                <w:b/>
                <w:spacing w:val="-10"/>
                <w:w w:val="110"/>
                <w:sz w:val="20"/>
              </w:rPr>
              <w:t xml:space="preserve"> </w:t>
            </w:r>
            <w:r>
              <w:rPr>
                <w:rFonts w:ascii="Calibri"/>
                <w:b/>
                <w:w w:val="110"/>
                <w:sz w:val="20"/>
              </w:rPr>
              <w:t xml:space="preserve">Local </w:t>
            </w:r>
            <w:r>
              <w:rPr>
                <w:rFonts w:ascii="Calibri"/>
                <w:b/>
                <w:spacing w:val="-2"/>
                <w:w w:val="110"/>
                <w:sz w:val="20"/>
              </w:rPr>
              <w:t>Disbursement</w:t>
            </w:r>
          </w:p>
        </w:tc>
        <w:tc>
          <w:tcPr>
            <w:tcW w:w="1760" w:type="dxa"/>
            <w:tcBorders>
              <w:top w:val="single" w:sz="4" w:space="0" w:color="000000"/>
            </w:tcBorders>
            <w:shd w:val="clear" w:color="auto" w:fill="F1F1F1"/>
          </w:tcPr>
          <w:p w14:paraId="517BC16B" w14:textId="77777777" w:rsidR="004F2058" w:rsidRDefault="00716D2D">
            <w:pPr>
              <w:pStyle w:val="TableParagraph"/>
              <w:spacing w:before="119"/>
              <w:ind w:right="108"/>
              <w:jc w:val="right"/>
              <w:rPr>
                <w:rFonts w:ascii="Calibri"/>
                <w:sz w:val="20"/>
              </w:rPr>
            </w:pPr>
            <w:r>
              <w:rPr>
                <w:rFonts w:ascii="Calibri"/>
                <w:spacing w:val="-2"/>
                <w:w w:val="105"/>
                <w:sz w:val="20"/>
              </w:rPr>
              <w:t>$38,664.89</w:t>
            </w:r>
          </w:p>
        </w:tc>
        <w:tc>
          <w:tcPr>
            <w:tcW w:w="4859" w:type="dxa"/>
            <w:tcBorders>
              <w:top w:val="single" w:sz="4" w:space="0" w:color="000000"/>
            </w:tcBorders>
            <w:shd w:val="clear" w:color="auto" w:fill="F1F1F1"/>
          </w:tcPr>
          <w:p w14:paraId="517BC16C" w14:textId="77777777" w:rsidR="004F2058" w:rsidRDefault="004F2058">
            <w:pPr>
              <w:pStyle w:val="TableParagraph"/>
              <w:rPr>
                <w:rFonts w:ascii="Times New Roman"/>
                <w:sz w:val="20"/>
              </w:rPr>
            </w:pPr>
          </w:p>
        </w:tc>
      </w:tr>
    </w:tbl>
    <w:p w14:paraId="517BC16E" w14:textId="77777777" w:rsidR="004F2058" w:rsidRDefault="004F2058">
      <w:pPr>
        <w:pStyle w:val="BodyText"/>
        <w:spacing w:before="39"/>
        <w:rPr>
          <w:rFonts w:ascii="Calibri"/>
          <w:sz w:val="22"/>
        </w:rPr>
      </w:pPr>
    </w:p>
    <w:p w14:paraId="517BC16F" w14:textId="77777777" w:rsidR="004F2058" w:rsidRDefault="00716D2D">
      <w:pPr>
        <w:pStyle w:val="ListParagraph"/>
        <w:numPr>
          <w:ilvl w:val="0"/>
          <w:numId w:val="1"/>
        </w:numPr>
        <w:tabs>
          <w:tab w:val="left" w:pos="1558"/>
        </w:tabs>
        <w:ind w:left="1558" w:hanging="359"/>
        <w:rPr>
          <w:rFonts w:ascii="Calibri"/>
        </w:rPr>
      </w:pPr>
      <w:r>
        <w:rPr>
          <w:rFonts w:ascii="Calibri"/>
          <w:w w:val="105"/>
          <w:u w:val="single"/>
        </w:rPr>
        <w:t>Request</w:t>
      </w:r>
      <w:r>
        <w:rPr>
          <w:rFonts w:ascii="Calibri"/>
          <w:spacing w:val="-12"/>
          <w:w w:val="105"/>
          <w:u w:val="single"/>
        </w:rPr>
        <w:t xml:space="preserve"> </w:t>
      </w:r>
      <w:r>
        <w:rPr>
          <w:rFonts w:ascii="Calibri"/>
          <w:w w:val="105"/>
          <w:u w:val="single"/>
        </w:rPr>
        <w:t>to</w:t>
      </w:r>
      <w:r>
        <w:rPr>
          <w:rFonts w:ascii="Calibri"/>
          <w:spacing w:val="-13"/>
          <w:w w:val="105"/>
          <w:u w:val="single"/>
        </w:rPr>
        <w:t xml:space="preserve"> </w:t>
      </w:r>
      <w:r>
        <w:rPr>
          <w:rFonts w:ascii="Calibri"/>
          <w:w w:val="105"/>
          <w:u w:val="single"/>
        </w:rPr>
        <w:t>Pool</w:t>
      </w:r>
      <w:r>
        <w:rPr>
          <w:rFonts w:ascii="Calibri"/>
          <w:spacing w:val="-10"/>
          <w:w w:val="105"/>
          <w:u w:val="single"/>
        </w:rPr>
        <w:t xml:space="preserve"> </w:t>
      </w:r>
      <w:r>
        <w:rPr>
          <w:rFonts w:ascii="Calibri"/>
          <w:w w:val="105"/>
          <w:u w:val="single"/>
        </w:rPr>
        <w:t>Funding</w:t>
      </w:r>
      <w:r>
        <w:rPr>
          <w:rFonts w:ascii="Calibri"/>
          <w:spacing w:val="-12"/>
          <w:w w:val="105"/>
          <w:u w:val="single"/>
        </w:rPr>
        <w:t xml:space="preserve"> </w:t>
      </w:r>
      <w:r>
        <w:rPr>
          <w:rFonts w:ascii="Calibri"/>
          <w:w w:val="105"/>
          <w:u w:val="single"/>
        </w:rPr>
        <w:t>with</w:t>
      </w:r>
      <w:r>
        <w:rPr>
          <w:rFonts w:ascii="Calibri"/>
          <w:spacing w:val="-10"/>
          <w:w w:val="105"/>
          <w:u w:val="single"/>
        </w:rPr>
        <w:t xml:space="preserve"> </w:t>
      </w:r>
      <w:r>
        <w:rPr>
          <w:rFonts w:ascii="Calibri"/>
          <w:w w:val="105"/>
          <w:u w:val="single"/>
        </w:rPr>
        <w:t>Another</w:t>
      </w:r>
      <w:r>
        <w:rPr>
          <w:rFonts w:ascii="Calibri"/>
          <w:spacing w:val="-9"/>
          <w:w w:val="105"/>
          <w:u w:val="single"/>
        </w:rPr>
        <w:t xml:space="preserve"> </w:t>
      </w:r>
      <w:r>
        <w:rPr>
          <w:rFonts w:ascii="Calibri"/>
          <w:w w:val="105"/>
          <w:u w:val="single"/>
        </w:rPr>
        <w:t>Project</w:t>
      </w:r>
      <w:r>
        <w:rPr>
          <w:rFonts w:ascii="Calibri"/>
          <w:spacing w:val="-13"/>
          <w:w w:val="105"/>
          <w:u w:val="single"/>
        </w:rPr>
        <w:t xml:space="preserve"> </w:t>
      </w:r>
      <w:r>
        <w:rPr>
          <w:rFonts w:ascii="Calibri"/>
          <w:w w:val="105"/>
          <w:u w:val="single"/>
        </w:rPr>
        <w:t>for</w:t>
      </w:r>
      <w:r>
        <w:rPr>
          <w:rFonts w:ascii="Calibri"/>
          <w:spacing w:val="-11"/>
          <w:w w:val="105"/>
          <w:u w:val="single"/>
        </w:rPr>
        <w:t xml:space="preserve"> </w:t>
      </w:r>
      <w:r>
        <w:rPr>
          <w:rFonts w:ascii="Calibri"/>
          <w:w w:val="105"/>
          <w:u w:val="single"/>
        </w:rPr>
        <w:t>the</w:t>
      </w:r>
      <w:r>
        <w:rPr>
          <w:rFonts w:ascii="Calibri"/>
          <w:spacing w:val="-12"/>
          <w:w w:val="105"/>
          <w:u w:val="single"/>
        </w:rPr>
        <w:t xml:space="preserve"> </w:t>
      </w:r>
      <w:r>
        <w:rPr>
          <w:rFonts w:ascii="Calibri"/>
          <w:spacing w:val="-2"/>
          <w:w w:val="105"/>
          <w:u w:val="single"/>
        </w:rPr>
        <w:t>Hospital</w:t>
      </w:r>
    </w:p>
    <w:p w14:paraId="517BC170" w14:textId="77777777" w:rsidR="004F2058" w:rsidRDefault="00716D2D">
      <w:pPr>
        <w:pStyle w:val="Heading6"/>
        <w:spacing w:before="240" w:line="276" w:lineRule="auto"/>
        <w:ind w:right="112" w:hanging="1"/>
        <w:jc w:val="both"/>
      </w:pPr>
      <w:r>
        <w:rPr>
          <w:w w:val="105"/>
        </w:rPr>
        <w:t>In</w:t>
      </w:r>
      <w:r>
        <w:rPr>
          <w:spacing w:val="-4"/>
          <w:w w:val="105"/>
        </w:rPr>
        <w:t xml:space="preserve"> </w:t>
      </w:r>
      <w:r>
        <w:rPr>
          <w:w w:val="105"/>
        </w:rPr>
        <w:t>2022,</w:t>
      </w:r>
      <w:r>
        <w:rPr>
          <w:spacing w:val="-8"/>
          <w:w w:val="105"/>
        </w:rPr>
        <w:t xml:space="preserve"> </w:t>
      </w:r>
      <w:r>
        <w:rPr>
          <w:w w:val="105"/>
        </w:rPr>
        <w:t>Baystate</w:t>
      </w:r>
      <w:r>
        <w:rPr>
          <w:spacing w:val="-7"/>
          <w:w w:val="105"/>
        </w:rPr>
        <w:t xml:space="preserve"> </w:t>
      </w:r>
      <w:r>
        <w:rPr>
          <w:w w:val="105"/>
        </w:rPr>
        <w:t>Health</w:t>
      </w:r>
      <w:r>
        <w:rPr>
          <w:spacing w:val="-7"/>
          <w:w w:val="105"/>
        </w:rPr>
        <w:t xml:space="preserve"> </w:t>
      </w:r>
      <w:r>
        <w:rPr>
          <w:w w:val="105"/>
        </w:rPr>
        <w:t>received</w:t>
      </w:r>
      <w:r>
        <w:rPr>
          <w:spacing w:val="-7"/>
          <w:w w:val="105"/>
        </w:rPr>
        <w:t xml:space="preserve"> </w:t>
      </w:r>
      <w:r>
        <w:rPr>
          <w:w w:val="105"/>
        </w:rPr>
        <w:t>approval</w:t>
      </w:r>
      <w:r>
        <w:rPr>
          <w:spacing w:val="-8"/>
          <w:w w:val="105"/>
        </w:rPr>
        <w:t xml:space="preserve"> </w:t>
      </w:r>
      <w:r>
        <w:rPr>
          <w:w w:val="105"/>
        </w:rPr>
        <w:t>for</w:t>
      </w:r>
      <w:r>
        <w:rPr>
          <w:spacing w:val="-8"/>
          <w:w w:val="105"/>
        </w:rPr>
        <w:t xml:space="preserve"> </w:t>
      </w:r>
      <w:r>
        <w:rPr>
          <w:w w:val="105"/>
        </w:rPr>
        <w:t>Baystate</w:t>
      </w:r>
      <w:r>
        <w:rPr>
          <w:spacing w:val="-7"/>
          <w:w w:val="105"/>
        </w:rPr>
        <w:t xml:space="preserve"> </w:t>
      </w:r>
      <w:r>
        <w:rPr>
          <w:w w:val="105"/>
        </w:rPr>
        <w:t>Medical</w:t>
      </w:r>
      <w:r>
        <w:rPr>
          <w:spacing w:val="-8"/>
          <w:w w:val="105"/>
        </w:rPr>
        <w:t xml:space="preserve"> </w:t>
      </w:r>
      <w:r>
        <w:rPr>
          <w:w w:val="105"/>
        </w:rPr>
        <w:t>Center</w:t>
      </w:r>
      <w:r>
        <w:rPr>
          <w:spacing w:val="-7"/>
          <w:w w:val="105"/>
        </w:rPr>
        <w:t xml:space="preserve"> </w:t>
      </w:r>
      <w:r>
        <w:rPr>
          <w:w w:val="105"/>
        </w:rPr>
        <w:t>(“BMC”)</w:t>
      </w:r>
      <w:r>
        <w:rPr>
          <w:spacing w:val="-8"/>
          <w:w w:val="105"/>
        </w:rPr>
        <w:t xml:space="preserve"> </w:t>
      </w:r>
      <w:r>
        <w:rPr>
          <w:w w:val="105"/>
        </w:rPr>
        <w:t>to</w:t>
      </w:r>
      <w:r>
        <w:rPr>
          <w:spacing w:val="-4"/>
          <w:w w:val="105"/>
        </w:rPr>
        <w:t xml:space="preserve"> </w:t>
      </w:r>
      <w:r>
        <w:rPr>
          <w:w w:val="105"/>
        </w:rPr>
        <w:t>carry</w:t>
      </w:r>
      <w:r>
        <w:rPr>
          <w:spacing w:val="-7"/>
          <w:w w:val="105"/>
        </w:rPr>
        <w:t xml:space="preserve"> </w:t>
      </w:r>
      <w:r>
        <w:rPr>
          <w:w w:val="105"/>
        </w:rPr>
        <w:t>out</w:t>
      </w:r>
      <w:r>
        <w:rPr>
          <w:spacing w:val="-7"/>
          <w:w w:val="105"/>
        </w:rPr>
        <w:t xml:space="preserve"> </w:t>
      </w:r>
      <w:r>
        <w:rPr>
          <w:w w:val="105"/>
        </w:rPr>
        <w:t>the</w:t>
      </w:r>
      <w:r>
        <w:rPr>
          <w:spacing w:val="-6"/>
          <w:w w:val="105"/>
        </w:rPr>
        <w:t xml:space="preserve"> </w:t>
      </w:r>
      <w:r>
        <w:rPr>
          <w:w w:val="105"/>
        </w:rPr>
        <w:t>CHI on behalf of Baystate New England Orthopedic Surgeons Alliance, LLC (“BNEOS”) for DoN # BNEOS- 21122916-AS. Accordingly, BMC kicked off that CHI in 2023. In June 2024, BMC awarded $500,000 in Better Together grant awards targeting youth mental health prevention. Five local non-profit organizations benefitted from $100,000 awards aimed at addressing youth mental health in their respective target populations. Those organizations were: Latino Counseling Center, Martin Luther King Jr. Family Services, Springfield Pride Parade Organization, Community Legal Aid and Follow</w:t>
      </w:r>
      <w:r>
        <w:rPr>
          <w:spacing w:val="-3"/>
          <w:w w:val="105"/>
        </w:rPr>
        <w:t xml:space="preserve"> </w:t>
      </w:r>
      <w:r>
        <w:rPr>
          <w:w w:val="105"/>
        </w:rPr>
        <w:t>My Steps</w:t>
      </w:r>
      <w:r>
        <w:rPr>
          <w:spacing w:val="-9"/>
          <w:w w:val="105"/>
        </w:rPr>
        <w:t xml:space="preserve"> </w:t>
      </w:r>
      <w:r>
        <w:rPr>
          <w:w w:val="105"/>
        </w:rPr>
        <w:t>Foundation.</w:t>
      </w:r>
      <w:r>
        <w:rPr>
          <w:spacing w:val="-10"/>
          <w:w w:val="105"/>
        </w:rPr>
        <w:t xml:space="preserve"> </w:t>
      </w:r>
      <w:r>
        <w:rPr>
          <w:w w:val="105"/>
        </w:rPr>
        <w:t>These</w:t>
      </w:r>
      <w:r>
        <w:rPr>
          <w:spacing w:val="-7"/>
          <w:w w:val="105"/>
        </w:rPr>
        <w:t xml:space="preserve"> </w:t>
      </w:r>
      <w:r>
        <w:rPr>
          <w:w w:val="105"/>
        </w:rPr>
        <w:t>projects</w:t>
      </w:r>
      <w:r>
        <w:rPr>
          <w:spacing w:val="-6"/>
          <w:w w:val="105"/>
        </w:rPr>
        <w:t xml:space="preserve"> </w:t>
      </w:r>
      <w:r>
        <w:rPr>
          <w:w w:val="105"/>
        </w:rPr>
        <w:t>will</w:t>
      </w:r>
      <w:r>
        <w:rPr>
          <w:spacing w:val="-9"/>
          <w:w w:val="105"/>
        </w:rPr>
        <w:t xml:space="preserve"> </w:t>
      </w:r>
      <w:r>
        <w:rPr>
          <w:w w:val="105"/>
        </w:rPr>
        <w:t>continue</w:t>
      </w:r>
      <w:r>
        <w:rPr>
          <w:spacing w:val="-7"/>
          <w:w w:val="105"/>
        </w:rPr>
        <w:t xml:space="preserve"> </w:t>
      </w:r>
      <w:r>
        <w:rPr>
          <w:w w:val="105"/>
        </w:rPr>
        <w:t>for</w:t>
      </w:r>
      <w:r>
        <w:rPr>
          <w:spacing w:val="-13"/>
          <w:w w:val="105"/>
        </w:rPr>
        <w:t xml:space="preserve"> </w:t>
      </w:r>
      <w:r>
        <w:rPr>
          <w:w w:val="105"/>
        </w:rPr>
        <w:t>1-2</w:t>
      </w:r>
      <w:r>
        <w:rPr>
          <w:spacing w:val="-7"/>
          <w:w w:val="105"/>
        </w:rPr>
        <w:t xml:space="preserve"> </w:t>
      </w:r>
      <w:r>
        <w:rPr>
          <w:w w:val="105"/>
        </w:rPr>
        <w:t>years.</w:t>
      </w:r>
      <w:r>
        <w:rPr>
          <w:spacing w:val="-7"/>
          <w:w w:val="105"/>
        </w:rPr>
        <w:t xml:space="preserve"> </w:t>
      </w:r>
      <w:r>
        <w:rPr>
          <w:w w:val="105"/>
        </w:rPr>
        <w:t>To</w:t>
      </w:r>
      <w:r>
        <w:rPr>
          <w:spacing w:val="-9"/>
          <w:w w:val="105"/>
        </w:rPr>
        <w:t xml:space="preserve"> </w:t>
      </w:r>
      <w:r>
        <w:rPr>
          <w:w w:val="105"/>
        </w:rPr>
        <w:t>date,</w:t>
      </w:r>
      <w:r>
        <w:rPr>
          <w:spacing w:val="-7"/>
          <w:w w:val="105"/>
        </w:rPr>
        <w:t xml:space="preserve"> </w:t>
      </w:r>
      <w:r>
        <w:rPr>
          <w:w w:val="105"/>
        </w:rPr>
        <w:t>each</w:t>
      </w:r>
      <w:r>
        <w:rPr>
          <w:spacing w:val="-9"/>
          <w:w w:val="105"/>
        </w:rPr>
        <w:t xml:space="preserve"> </w:t>
      </w:r>
      <w:r>
        <w:rPr>
          <w:w w:val="105"/>
        </w:rPr>
        <w:t>organization</w:t>
      </w:r>
      <w:r>
        <w:rPr>
          <w:spacing w:val="-9"/>
          <w:w w:val="105"/>
        </w:rPr>
        <w:t xml:space="preserve"> </w:t>
      </w:r>
      <w:r>
        <w:rPr>
          <w:w w:val="105"/>
        </w:rPr>
        <w:t>has</w:t>
      </w:r>
      <w:r>
        <w:rPr>
          <w:spacing w:val="-6"/>
          <w:w w:val="105"/>
        </w:rPr>
        <w:t xml:space="preserve"> </w:t>
      </w:r>
      <w:r>
        <w:rPr>
          <w:w w:val="105"/>
        </w:rPr>
        <w:t>received an initial installment of $25,000 to begin their work. Investments were decided in partnership with the BMC Community Benefits Advisory Council (CBAC). Given the size of the present CHI, Baystate Health</w:t>
      </w:r>
      <w:r>
        <w:rPr>
          <w:spacing w:val="-9"/>
          <w:w w:val="105"/>
        </w:rPr>
        <w:t xml:space="preserve"> </w:t>
      </w:r>
      <w:r>
        <w:rPr>
          <w:w w:val="105"/>
        </w:rPr>
        <w:t>is</w:t>
      </w:r>
      <w:r>
        <w:rPr>
          <w:spacing w:val="-12"/>
          <w:w w:val="105"/>
        </w:rPr>
        <w:t xml:space="preserve"> </w:t>
      </w:r>
      <w:r>
        <w:rPr>
          <w:w w:val="105"/>
        </w:rPr>
        <w:t>requesting</w:t>
      </w:r>
      <w:r>
        <w:rPr>
          <w:spacing w:val="-8"/>
          <w:w w:val="105"/>
        </w:rPr>
        <w:t xml:space="preserve"> </w:t>
      </w:r>
      <w:r>
        <w:rPr>
          <w:w w:val="105"/>
        </w:rPr>
        <w:t>approval</w:t>
      </w:r>
      <w:r>
        <w:rPr>
          <w:spacing w:val="-12"/>
          <w:w w:val="105"/>
        </w:rPr>
        <w:t xml:space="preserve"> </w:t>
      </w:r>
      <w:r>
        <w:rPr>
          <w:w w:val="105"/>
        </w:rPr>
        <w:t>for</w:t>
      </w:r>
      <w:r>
        <w:rPr>
          <w:spacing w:val="-9"/>
          <w:w w:val="105"/>
        </w:rPr>
        <w:t xml:space="preserve"> </w:t>
      </w:r>
      <w:r>
        <w:rPr>
          <w:w w:val="105"/>
        </w:rPr>
        <w:t>the</w:t>
      </w:r>
      <w:r>
        <w:rPr>
          <w:spacing w:val="-8"/>
          <w:w w:val="105"/>
        </w:rPr>
        <w:t xml:space="preserve"> </w:t>
      </w:r>
      <w:r>
        <w:rPr>
          <w:w w:val="105"/>
        </w:rPr>
        <w:t>CHI</w:t>
      </w:r>
      <w:r>
        <w:rPr>
          <w:spacing w:val="-9"/>
          <w:w w:val="105"/>
        </w:rPr>
        <w:t xml:space="preserve"> </w:t>
      </w:r>
      <w:r>
        <w:rPr>
          <w:w w:val="105"/>
        </w:rPr>
        <w:t>to</w:t>
      </w:r>
      <w:r>
        <w:rPr>
          <w:spacing w:val="-9"/>
          <w:w w:val="105"/>
        </w:rPr>
        <w:t xml:space="preserve"> </w:t>
      </w:r>
      <w:r>
        <w:rPr>
          <w:w w:val="105"/>
        </w:rPr>
        <w:t>be</w:t>
      </w:r>
      <w:r>
        <w:rPr>
          <w:spacing w:val="-8"/>
          <w:w w:val="105"/>
        </w:rPr>
        <w:t xml:space="preserve"> </w:t>
      </w:r>
      <w:r>
        <w:rPr>
          <w:w w:val="105"/>
        </w:rPr>
        <w:t>rolled</w:t>
      </w:r>
      <w:r>
        <w:rPr>
          <w:spacing w:val="-6"/>
          <w:w w:val="105"/>
        </w:rPr>
        <w:t xml:space="preserve"> </w:t>
      </w:r>
      <w:r>
        <w:rPr>
          <w:w w:val="105"/>
        </w:rPr>
        <w:t>into</w:t>
      </w:r>
      <w:r>
        <w:rPr>
          <w:spacing w:val="-9"/>
          <w:w w:val="105"/>
        </w:rPr>
        <w:t xml:space="preserve"> </w:t>
      </w:r>
      <w:r>
        <w:rPr>
          <w:w w:val="105"/>
        </w:rPr>
        <w:t>BMC’s</w:t>
      </w:r>
      <w:r>
        <w:rPr>
          <w:spacing w:val="-8"/>
          <w:w w:val="105"/>
        </w:rPr>
        <w:t xml:space="preserve"> </w:t>
      </w:r>
      <w:r>
        <w:rPr>
          <w:w w:val="105"/>
        </w:rPr>
        <w:t>ongoing</w:t>
      </w:r>
      <w:r>
        <w:rPr>
          <w:spacing w:val="-8"/>
          <w:w w:val="105"/>
        </w:rPr>
        <w:t xml:space="preserve"> </w:t>
      </w:r>
      <w:r>
        <w:rPr>
          <w:w w:val="105"/>
        </w:rPr>
        <w:t>CHI</w:t>
      </w:r>
      <w:r>
        <w:rPr>
          <w:spacing w:val="-12"/>
          <w:w w:val="105"/>
        </w:rPr>
        <w:t xml:space="preserve"> </w:t>
      </w:r>
      <w:r>
        <w:rPr>
          <w:w w:val="105"/>
        </w:rPr>
        <w:t>to</w:t>
      </w:r>
      <w:r>
        <w:rPr>
          <w:spacing w:val="-9"/>
          <w:w w:val="105"/>
        </w:rPr>
        <w:t xml:space="preserve"> </w:t>
      </w:r>
      <w:r>
        <w:rPr>
          <w:w w:val="105"/>
        </w:rPr>
        <w:t>maximize</w:t>
      </w:r>
      <w:r>
        <w:rPr>
          <w:spacing w:val="-8"/>
          <w:w w:val="105"/>
        </w:rPr>
        <w:t xml:space="preserve"> </w:t>
      </w:r>
      <w:r>
        <w:rPr>
          <w:w w:val="105"/>
        </w:rPr>
        <w:t>the</w:t>
      </w:r>
      <w:r>
        <w:rPr>
          <w:spacing w:val="-8"/>
          <w:w w:val="105"/>
        </w:rPr>
        <w:t xml:space="preserve"> </w:t>
      </w:r>
      <w:r>
        <w:rPr>
          <w:w w:val="105"/>
        </w:rPr>
        <w:t>impact the combined funding.</w:t>
      </w:r>
    </w:p>
    <w:p w14:paraId="517BC171" w14:textId="77777777" w:rsidR="004F2058" w:rsidRDefault="00716D2D">
      <w:pPr>
        <w:pStyle w:val="ListParagraph"/>
        <w:numPr>
          <w:ilvl w:val="0"/>
          <w:numId w:val="1"/>
        </w:numPr>
        <w:tabs>
          <w:tab w:val="left" w:pos="1559"/>
        </w:tabs>
        <w:spacing w:before="201"/>
        <w:ind w:left="1559" w:hanging="359"/>
        <w:rPr>
          <w:rFonts w:ascii="Calibri"/>
        </w:rPr>
      </w:pPr>
      <w:r>
        <w:rPr>
          <w:rFonts w:ascii="Calibri"/>
          <w:w w:val="105"/>
          <w:u w:val="single"/>
        </w:rPr>
        <w:t>Timeline</w:t>
      </w:r>
      <w:r>
        <w:rPr>
          <w:rFonts w:ascii="Calibri"/>
          <w:spacing w:val="-2"/>
          <w:w w:val="105"/>
          <w:u w:val="single"/>
        </w:rPr>
        <w:t xml:space="preserve"> </w:t>
      </w:r>
      <w:r>
        <w:rPr>
          <w:rFonts w:ascii="Calibri"/>
          <w:w w:val="105"/>
          <w:u w:val="single"/>
        </w:rPr>
        <w:t>for</w:t>
      </w:r>
      <w:r>
        <w:rPr>
          <w:rFonts w:ascii="Calibri"/>
          <w:spacing w:val="-2"/>
          <w:w w:val="105"/>
          <w:u w:val="single"/>
        </w:rPr>
        <w:t xml:space="preserve"> </w:t>
      </w:r>
      <w:r>
        <w:rPr>
          <w:rFonts w:ascii="Calibri"/>
          <w:w w:val="105"/>
          <w:u w:val="single"/>
        </w:rPr>
        <w:t>CHI</w:t>
      </w:r>
      <w:r>
        <w:rPr>
          <w:rFonts w:ascii="Calibri"/>
          <w:spacing w:val="1"/>
          <w:w w:val="105"/>
          <w:u w:val="single"/>
        </w:rPr>
        <w:t xml:space="preserve"> </w:t>
      </w:r>
      <w:r>
        <w:rPr>
          <w:rFonts w:ascii="Calibri"/>
          <w:spacing w:val="-2"/>
          <w:w w:val="105"/>
          <w:u w:val="single"/>
        </w:rPr>
        <w:t>Activities</w:t>
      </w:r>
    </w:p>
    <w:p w14:paraId="517BC172" w14:textId="77777777" w:rsidR="004F2058" w:rsidRDefault="00716D2D">
      <w:pPr>
        <w:pStyle w:val="Heading6"/>
        <w:spacing w:before="241" w:line="276" w:lineRule="auto"/>
        <w:ind w:right="116"/>
        <w:jc w:val="both"/>
      </w:pPr>
      <w:r>
        <w:rPr>
          <w:w w:val="105"/>
        </w:rPr>
        <w:t>BMC</w:t>
      </w:r>
      <w:r>
        <w:rPr>
          <w:spacing w:val="-5"/>
          <w:w w:val="105"/>
        </w:rPr>
        <w:t xml:space="preserve"> </w:t>
      </w:r>
      <w:r>
        <w:rPr>
          <w:w w:val="105"/>
        </w:rPr>
        <w:t>will</w:t>
      </w:r>
      <w:r>
        <w:rPr>
          <w:spacing w:val="-5"/>
          <w:w w:val="105"/>
        </w:rPr>
        <w:t xml:space="preserve"> </w:t>
      </w:r>
      <w:r>
        <w:rPr>
          <w:w w:val="105"/>
        </w:rPr>
        <w:t>convene</w:t>
      </w:r>
      <w:r>
        <w:rPr>
          <w:spacing w:val="-4"/>
          <w:w w:val="105"/>
        </w:rPr>
        <w:t xml:space="preserve"> </w:t>
      </w:r>
      <w:r>
        <w:rPr>
          <w:w w:val="105"/>
        </w:rPr>
        <w:t>its</w:t>
      </w:r>
      <w:r>
        <w:rPr>
          <w:spacing w:val="-7"/>
          <w:w w:val="105"/>
        </w:rPr>
        <w:t xml:space="preserve"> </w:t>
      </w:r>
      <w:r>
        <w:rPr>
          <w:w w:val="105"/>
        </w:rPr>
        <w:t>CBAC</w:t>
      </w:r>
      <w:r>
        <w:rPr>
          <w:spacing w:val="-5"/>
          <w:w w:val="105"/>
        </w:rPr>
        <w:t xml:space="preserve"> </w:t>
      </w:r>
      <w:r>
        <w:rPr>
          <w:w w:val="105"/>
        </w:rPr>
        <w:t>following</w:t>
      </w:r>
      <w:r>
        <w:rPr>
          <w:spacing w:val="-4"/>
          <w:w w:val="105"/>
        </w:rPr>
        <w:t xml:space="preserve"> </w:t>
      </w:r>
      <w:r>
        <w:rPr>
          <w:w w:val="105"/>
        </w:rPr>
        <w:t>approval</w:t>
      </w:r>
      <w:r>
        <w:rPr>
          <w:spacing w:val="-8"/>
          <w:w w:val="105"/>
        </w:rPr>
        <w:t xml:space="preserve"> </w:t>
      </w:r>
      <w:r>
        <w:rPr>
          <w:w w:val="105"/>
        </w:rPr>
        <w:t>of</w:t>
      </w:r>
      <w:r>
        <w:rPr>
          <w:spacing w:val="-7"/>
          <w:w w:val="105"/>
        </w:rPr>
        <w:t xml:space="preserve"> </w:t>
      </w:r>
      <w:r>
        <w:rPr>
          <w:w w:val="105"/>
        </w:rPr>
        <w:t>this</w:t>
      </w:r>
      <w:r>
        <w:rPr>
          <w:spacing w:val="-5"/>
          <w:w w:val="105"/>
        </w:rPr>
        <w:t xml:space="preserve"> </w:t>
      </w:r>
      <w:r>
        <w:rPr>
          <w:w w:val="105"/>
        </w:rPr>
        <w:t>Application</w:t>
      </w:r>
      <w:r>
        <w:rPr>
          <w:spacing w:val="-7"/>
          <w:w w:val="105"/>
        </w:rPr>
        <w:t xml:space="preserve"> </w:t>
      </w:r>
      <w:r>
        <w:rPr>
          <w:w w:val="105"/>
        </w:rPr>
        <w:t>to</w:t>
      </w:r>
      <w:r>
        <w:rPr>
          <w:spacing w:val="-7"/>
          <w:w w:val="105"/>
        </w:rPr>
        <w:t xml:space="preserve"> </w:t>
      </w:r>
      <w:r>
        <w:rPr>
          <w:w w:val="105"/>
        </w:rPr>
        <w:t>determine</w:t>
      </w:r>
      <w:r>
        <w:rPr>
          <w:spacing w:val="-4"/>
          <w:w w:val="105"/>
        </w:rPr>
        <w:t xml:space="preserve"> </w:t>
      </w:r>
      <w:r>
        <w:rPr>
          <w:w w:val="105"/>
        </w:rPr>
        <w:t>the</w:t>
      </w:r>
      <w:r>
        <w:rPr>
          <w:spacing w:val="-7"/>
          <w:w w:val="105"/>
        </w:rPr>
        <w:t xml:space="preserve"> </w:t>
      </w:r>
      <w:r>
        <w:rPr>
          <w:w w:val="105"/>
        </w:rPr>
        <w:t>most</w:t>
      </w:r>
      <w:r>
        <w:rPr>
          <w:spacing w:val="-7"/>
          <w:w w:val="105"/>
        </w:rPr>
        <w:t xml:space="preserve"> </w:t>
      </w:r>
      <w:r>
        <w:rPr>
          <w:w w:val="105"/>
        </w:rPr>
        <w:t>appropriate distribution of the CHI funding. It expects to have a distribution plan within three months of DoN approval and will meet with DPH staff for review and approval.</w:t>
      </w:r>
    </w:p>
    <w:p w14:paraId="517BC173" w14:textId="77777777" w:rsidR="004F2058" w:rsidRDefault="00716D2D">
      <w:pPr>
        <w:pStyle w:val="ListParagraph"/>
        <w:numPr>
          <w:ilvl w:val="0"/>
          <w:numId w:val="1"/>
        </w:numPr>
        <w:tabs>
          <w:tab w:val="left" w:pos="1559"/>
        </w:tabs>
        <w:spacing w:before="199"/>
        <w:ind w:left="1559" w:hanging="359"/>
        <w:rPr>
          <w:rFonts w:ascii="Calibri"/>
        </w:rPr>
      </w:pPr>
      <w:r>
        <w:rPr>
          <w:rFonts w:ascii="Calibri"/>
          <w:w w:val="105"/>
          <w:u w:val="single"/>
        </w:rPr>
        <w:t>Administrative</w:t>
      </w:r>
      <w:r>
        <w:rPr>
          <w:rFonts w:ascii="Calibri"/>
          <w:spacing w:val="-8"/>
          <w:w w:val="105"/>
          <w:u w:val="single"/>
        </w:rPr>
        <w:t xml:space="preserve"> </w:t>
      </w:r>
      <w:r>
        <w:rPr>
          <w:rFonts w:ascii="Calibri"/>
          <w:w w:val="105"/>
          <w:u w:val="single"/>
        </w:rPr>
        <w:t>and</w:t>
      </w:r>
      <w:r>
        <w:rPr>
          <w:rFonts w:ascii="Calibri"/>
          <w:spacing w:val="-6"/>
          <w:w w:val="105"/>
          <w:u w:val="single"/>
        </w:rPr>
        <w:t xml:space="preserve"> </w:t>
      </w:r>
      <w:r>
        <w:rPr>
          <w:rFonts w:ascii="Calibri"/>
          <w:w w:val="105"/>
          <w:u w:val="single"/>
        </w:rPr>
        <w:t>Evaluation</w:t>
      </w:r>
      <w:r>
        <w:rPr>
          <w:rFonts w:ascii="Calibri"/>
          <w:spacing w:val="-6"/>
          <w:w w:val="105"/>
          <w:u w:val="single"/>
        </w:rPr>
        <w:t xml:space="preserve"> </w:t>
      </w:r>
      <w:r>
        <w:rPr>
          <w:rFonts w:ascii="Calibri"/>
          <w:spacing w:val="-4"/>
          <w:w w:val="105"/>
          <w:u w:val="single"/>
        </w:rPr>
        <w:t>Funds</w:t>
      </w:r>
    </w:p>
    <w:p w14:paraId="517BC174" w14:textId="77777777" w:rsidR="004F2058" w:rsidRDefault="00716D2D">
      <w:pPr>
        <w:spacing w:before="240" w:line="276" w:lineRule="auto"/>
        <w:ind w:left="120" w:right="116"/>
        <w:jc w:val="both"/>
        <w:rPr>
          <w:rFonts w:ascii="Calibri"/>
        </w:rPr>
      </w:pPr>
      <w:r>
        <w:rPr>
          <w:rFonts w:ascii="Calibri"/>
          <w:w w:val="105"/>
        </w:rPr>
        <w:t>Baystate is requesting $1,988.93 (4% of the CHI) to be used towards administrative costs. These monies</w:t>
      </w:r>
      <w:r>
        <w:rPr>
          <w:rFonts w:ascii="Calibri"/>
          <w:spacing w:val="40"/>
          <w:w w:val="105"/>
        </w:rPr>
        <w:t xml:space="preserve"> </w:t>
      </w:r>
      <w:r>
        <w:rPr>
          <w:rFonts w:ascii="Calibri"/>
          <w:w w:val="105"/>
        </w:rPr>
        <w:t>will</w:t>
      </w:r>
      <w:r>
        <w:rPr>
          <w:rFonts w:ascii="Calibri"/>
          <w:spacing w:val="40"/>
          <w:w w:val="105"/>
        </w:rPr>
        <w:t xml:space="preserve"> </w:t>
      </w:r>
      <w:r>
        <w:rPr>
          <w:rFonts w:ascii="Calibri"/>
          <w:w w:val="105"/>
        </w:rPr>
        <w:t>assist</w:t>
      </w:r>
      <w:r>
        <w:rPr>
          <w:rFonts w:ascii="Calibri"/>
          <w:spacing w:val="40"/>
          <w:w w:val="105"/>
        </w:rPr>
        <w:t xml:space="preserve"> </w:t>
      </w:r>
      <w:r>
        <w:rPr>
          <w:rFonts w:ascii="Calibri"/>
          <w:w w:val="105"/>
        </w:rPr>
        <w:t>with</w:t>
      </w:r>
      <w:r>
        <w:rPr>
          <w:rFonts w:ascii="Calibri"/>
          <w:spacing w:val="40"/>
          <w:w w:val="105"/>
        </w:rPr>
        <w:t xml:space="preserve"> </w:t>
      </w:r>
      <w:r>
        <w:rPr>
          <w:rFonts w:ascii="Calibri"/>
          <w:w w:val="105"/>
        </w:rPr>
        <w:t>staff</w:t>
      </w:r>
      <w:r>
        <w:rPr>
          <w:rFonts w:ascii="Calibri"/>
          <w:spacing w:val="40"/>
          <w:w w:val="105"/>
        </w:rPr>
        <w:t xml:space="preserve"> </w:t>
      </w:r>
      <w:r>
        <w:rPr>
          <w:rFonts w:ascii="Calibri"/>
          <w:w w:val="105"/>
        </w:rPr>
        <w:t>salaries</w:t>
      </w:r>
      <w:r>
        <w:rPr>
          <w:rFonts w:ascii="Calibri"/>
          <w:spacing w:val="40"/>
          <w:w w:val="105"/>
        </w:rPr>
        <w:t xml:space="preserve"> </w:t>
      </w:r>
      <w:r>
        <w:rPr>
          <w:rFonts w:ascii="Calibri"/>
          <w:w w:val="105"/>
        </w:rPr>
        <w:t>and</w:t>
      </w:r>
      <w:r>
        <w:rPr>
          <w:rFonts w:ascii="Calibri"/>
          <w:spacing w:val="40"/>
          <w:w w:val="105"/>
        </w:rPr>
        <w:t xml:space="preserve"> </w:t>
      </w:r>
      <w:r>
        <w:rPr>
          <w:rFonts w:ascii="Calibri"/>
          <w:w w:val="105"/>
        </w:rPr>
        <w:t>may</w:t>
      </w:r>
      <w:r>
        <w:rPr>
          <w:rFonts w:ascii="Calibri"/>
          <w:spacing w:val="40"/>
          <w:w w:val="105"/>
        </w:rPr>
        <w:t xml:space="preserve"> </w:t>
      </w:r>
      <w:r>
        <w:rPr>
          <w:rFonts w:ascii="Calibri"/>
          <w:w w:val="105"/>
        </w:rPr>
        <w:t>also</w:t>
      </w:r>
      <w:r>
        <w:rPr>
          <w:rFonts w:ascii="Calibri"/>
          <w:spacing w:val="40"/>
          <w:w w:val="105"/>
        </w:rPr>
        <w:t xml:space="preserve"> </w:t>
      </w:r>
      <w:r>
        <w:rPr>
          <w:rFonts w:ascii="Calibri"/>
          <w:w w:val="105"/>
        </w:rPr>
        <w:t>be</w:t>
      </w:r>
      <w:r>
        <w:rPr>
          <w:rFonts w:ascii="Calibri"/>
          <w:spacing w:val="40"/>
          <w:w w:val="105"/>
        </w:rPr>
        <w:t xml:space="preserve"> </w:t>
      </w:r>
      <w:r>
        <w:rPr>
          <w:rFonts w:ascii="Calibri"/>
          <w:w w:val="105"/>
        </w:rPr>
        <w:t>used</w:t>
      </w:r>
      <w:r>
        <w:rPr>
          <w:rFonts w:ascii="Calibri"/>
          <w:spacing w:val="40"/>
          <w:w w:val="105"/>
        </w:rPr>
        <w:t xml:space="preserve"> </w:t>
      </w:r>
      <w:r>
        <w:rPr>
          <w:rFonts w:ascii="Calibri"/>
          <w:w w:val="105"/>
        </w:rPr>
        <w:t>towards</w:t>
      </w:r>
      <w:r>
        <w:rPr>
          <w:rFonts w:ascii="Calibri"/>
          <w:spacing w:val="40"/>
          <w:w w:val="105"/>
        </w:rPr>
        <w:t xml:space="preserve"> </w:t>
      </w:r>
      <w:r>
        <w:rPr>
          <w:rFonts w:ascii="Calibri"/>
          <w:w w:val="105"/>
        </w:rPr>
        <w:t>the</w:t>
      </w:r>
      <w:r>
        <w:rPr>
          <w:rFonts w:ascii="Calibri"/>
          <w:spacing w:val="40"/>
          <w:w w:val="105"/>
        </w:rPr>
        <w:t xml:space="preserve"> </w:t>
      </w:r>
      <w:r>
        <w:rPr>
          <w:rFonts w:ascii="Calibri"/>
          <w:w w:val="105"/>
        </w:rPr>
        <w:t>cost</w:t>
      </w:r>
      <w:r>
        <w:rPr>
          <w:rFonts w:ascii="Calibri"/>
          <w:spacing w:val="40"/>
          <w:w w:val="105"/>
        </w:rPr>
        <w:t xml:space="preserve"> </w:t>
      </w:r>
      <w:r>
        <w:rPr>
          <w:rFonts w:ascii="Calibri"/>
          <w:w w:val="105"/>
        </w:rPr>
        <w:t>of</w:t>
      </w:r>
      <w:r>
        <w:rPr>
          <w:rFonts w:ascii="Calibri"/>
          <w:spacing w:val="40"/>
          <w:w w:val="105"/>
        </w:rPr>
        <w:t xml:space="preserve"> </w:t>
      </w:r>
      <w:r>
        <w:rPr>
          <w:rFonts w:ascii="Calibri"/>
          <w:w w:val="105"/>
        </w:rPr>
        <w:t>reporting</w:t>
      </w:r>
      <w:r>
        <w:rPr>
          <w:rFonts w:ascii="Calibri"/>
          <w:spacing w:val="40"/>
          <w:w w:val="105"/>
        </w:rPr>
        <w:t xml:space="preserve"> </w:t>
      </w:r>
      <w:r>
        <w:rPr>
          <w:rFonts w:ascii="Calibri"/>
          <w:w w:val="105"/>
        </w:rPr>
        <w:t>and</w:t>
      </w:r>
    </w:p>
    <w:p w14:paraId="517BC175" w14:textId="77777777" w:rsidR="004F2058" w:rsidRDefault="004F2058">
      <w:pPr>
        <w:spacing w:line="276" w:lineRule="auto"/>
        <w:jc w:val="both"/>
        <w:rPr>
          <w:rFonts w:ascii="Calibri"/>
        </w:rPr>
        <w:sectPr w:rsidR="004F2058">
          <w:footerReference w:type="default" r:id="rId28"/>
          <w:pgSz w:w="12240" w:h="15840"/>
          <w:pgMar w:top="1360" w:right="1320" w:bottom="1140" w:left="1320" w:header="0" w:footer="950" w:gutter="0"/>
          <w:pgNumType w:start="1"/>
          <w:cols w:space="720"/>
        </w:sectPr>
      </w:pPr>
    </w:p>
    <w:p w14:paraId="517BC176" w14:textId="77777777" w:rsidR="004F2058" w:rsidRDefault="00716D2D">
      <w:pPr>
        <w:spacing w:before="77" w:line="276" w:lineRule="auto"/>
        <w:ind w:left="119" w:right="112"/>
        <w:jc w:val="both"/>
        <w:rPr>
          <w:rFonts w:ascii="Calibri"/>
        </w:rPr>
      </w:pPr>
      <w:r>
        <w:rPr>
          <w:rFonts w:ascii="Calibri"/>
          <w:w w:val="105"/>
        </w:rPr>
        <w:lastRenderedPageBreak/>
        <w:t>distributing promising practices and lessons learned, facilitation support for the CBAC and Allocation Committee, the development of communication materials and placement of procurement</w:t>
      </w:r>
      <w:r>
        <w:rPr>
          <w:rFonts w:ascii="Calibri"/>
          <w:spacing w:val="-5"/>
          <w:w w:val="105"/>
        </w:rPr>
        <w:t xml:space="preserve"> </w:t>
      </w:r>
      <w:r>
        <w:rPr>
          <w:rFonts w:ascii="Calibri"/>
          <w:w w:val="105"/>
        </w:rPr>
        <w:t>information</w:t>
      </w:r>
      <w:r>
        <w:rPr>
          <w:rFonts w:ascii="Calibri"/>
          <w:spacing w:val="-5"/>
          <w:w w:val="105"/>
        </w:rPr>
        <w:t xml:space="preserve"> </w:t>
      </w:r>
      <w:r>
        <w:rPr>
          <w:rFonts w:ascii="Calibri"/>
          <w:w w:val="105"/>
        </w:rPr>
        <w:t>in</w:t>
      </w:r>
      <w:r>
        <w:rPr>
          <w:rFonts w:ascii="Calibri"/>
          <w:spacing w:val="-3"/>
          <w:w w:val="105"/>
        </w:rPr>
        <w:t xml:space="preserve"> </w:t>
      </w:r>
      <w:r>
        <w:rPr>
          <w:rFonts w:ascii="Calibri"/>
          <w:w w:val="105"/>
        </w:rPr>
        <w:t>community</w:t>
      </w:r>
      <w:r>
        <w:rPr>
          <w:rFonts w:ascii="Calibri"/>
          <w:spacing w:val="-5"/>
          <w:w w:val="105"/>
        </w:rPr>
        <w:t xml:space="preserve"> </w:t>
      </w:r>
      <w:r>
        <w:rPr>
          <w:rFonts w:ascii="Calibri"/>
          <w:w w:val="105"/>
        </w:rPr>
        <w:t>newspapers.</w:t>
      </w:r>
      <w:r>
        <w:rPr>
          <w:rFonts w:ascii="Calibri"/>
          <w:spacing w:val="-4"/>
          <w:w w:val="105"/>
        </w:rPr>
        <w:t xml:space="preserve"> </w:t>
      </w:r>
      <w:r>
        <w:rPr>
          <w:rFonts w:ascii="Calibri"/>
          <w:w w:val="105"/>
        </w:rPr>
        <w:t>Additionally,</w:t>
      </w:r>
      <w:r>
        <w:rPr>
          <w:rFonts w:ascii="Calibri"/>
          <w:spacing w:val="-7"/>
          <w:w w:val="105"/>
        </w:rPr>
        <w:t xml:space="preserve"> </w:t>
      </w:r>
      <w:r>
        <w:rPr>
          <w:rFonts w:ascii="Calibri"/>
          <w:w w:val="105"/>
        </w:rPr>
        <w:t>Baystate</w:t>
      </w:r>
      <w:r>
        <w:rPr>
          <w:rFonts w:ascii="Calibri"/>
          <w:spacing w:val="-2"/>
          <w:w w:val="105"/>
        </w:rPr>
        <w:t xml:space="preserve"> </w:t>
      </w:r>
      <w:r>
        <w:rPr>
          <w:rFonts w:ascii="Calibri"/>
          <w:w w:val="105"/>
        </w:rPr>
        <w:t>is</w:t>
      </w:r>
      <w:r>
        <w:rPr>
          <w:rFonts w:ascii="Calibri"/>
          <w:spacing w:val="-3"/>
          <w:w w:val="105"/>
        </w:rPr>
        <w:t xml:space="preserve"> </w:t>
      </w:r>
      <w:r>
        <w:rPr>
          <w:rFonts w:ascii="Calibri"/>
          <w:w w:val="105"/>
        </w:rPr>
        <w:t>seeking</w:t>
      </w:r>
      <w:r>
        <w:rPr>
          <w:rFonts w:ascii="Calibri"/>
          <w:spacing w:val="-5"/>
          <w:w w:val="105"/>
        </w:rPr>
        <w:t xml:space="preserve"> </w:t>
      </w:r>
      <w:r>
        <w:rPr>
          <w:rFonts w:ascii="Calibri"/>
          <w:w w:val="105"/>
        </w:rPr>
        <w:t>to</w:t>
      </w:r>
      <w:r>
        <w:rPr>
          <w:rFonts w:ascii="Calibri"/>
          <w:spacing w:val="-3"/>
          <w:w w:val="105"/>
        </w:rPr>
        <w:t xml:space="preserve"> </w:t>
      </w:r>
      <w:r>
        <w:rPr>
          <w:rFonts w:ascii="Calibri"/>
          <w:w w:val="105"/>
        </w:rPr>
        <w:t>use</w:t>
      </w:r>
      <w:r>
        <w:rPr>
          <w:rFonts w:ascii="Calibri"/>
          <w:spacing w:val="-2"/>
          <w:w w:val="105"/>
        </w:rPr>
        <w:t xml:space="preserve"> </w:t>
      </w:r>
      <w:r>
        <w:rPr>
          <w:rFonts w:ascii="Calibri"/>
          <w:w w:val="105"/>
        </w:rPr>
        <w:t>10%</w:t>
      </w:r>
      <w:r>
        <w:rPr>
          <w:rFonts w:ascii="Calibri"/>
          <w:spacing w:val="-3"/>
          <w:w w:val="105"/>
        </w:rPr>
        <w:t xml:space="preserve"> </w:t>
      </w:r>
      <w:r>
        <w:rPr>
          <w:rFonts w:ascii="Calibri"/>
          <w:w w:val="105"/>
        </w:rPr>
        <w:t>of local CHI funding, $4,296.09, for evaluation efforts. These monies may be used to engage a third- party evaluator to carry out technical assistance and ensure appropriate evaluation of the CHI- funded</w:t>
      </w:r>
      <w:r>
        <w:rPr>
          <w:rFonts w:ascii="Calibri"/>
          <w:spacing w:val="-5"/>
          <w:w w:val="105"/>
        </w:rPr>
        <w:t xml:space="preserve"> </w:t>
      </w:r>
      <w:r>
        <w:rPr>
          <w:rFonts w:ascii="Calibri"/>
          <w:w w:val="105"/>
        </w:rPr>
        <w:t>projects.</w:t>
      </w:r>
    </w:p>
    <w:sectPr w:rsidR="004F2058">
      <w:pgSz w:w="12240" w:h="15840"/>
      <w:pgMar w:top="1360" w:right="1320" w:bottom="1140" w:left="1320" w:header="0" w:footer="9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656FA" w14:textId="77777777" w:rsidR="00C31D75" w:rsidRDefault="00C31D75">
      <w:r>
        <w:separator/>
      </w:r>
    </w:p>
  </w:endnote>
  <w:endnote w:type="continuationSeparator" w:id="0">
    <w:p w14:paraId="62285361" w14:textId="77777777" w:rsidR="00C31D75" w:rsidRDefault="00C3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BC32F" w14:textId="77777777" w:rsidR="004F2058" w:rsidRDefault="004F2058">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BC330" w14:textId="77777777" w:rsidR="004F2058" w:rsidRDefault="004F2058">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BC331" w14:textId="77777777" w:rsidR="004F2058" w:rsidRDefault="004F2058">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BC332" w14:textId="77777777" w:rsidR="004F2058" w:rsidRDefault="004F2058">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BC335" w14:textId="77777777" w:rsidR="004F2058" w:rsidRDefault="004F2058">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BC338" w14:textId="77777777" w:rsidR="004F2058" w:rsidRDefault="004F2058">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17A1" w14:textId="25CB29E4" w:rsidR="00DE24FC" w:rsidRPr="00DE24FC" w:rsidRDefault="00DE24FC" w:rsidP="00DE24FC">
    <w:pPr>
      <w:tabs>
        <w:tab w:val="left" w:pos="720"/>
      </w:tabs>
      <w:spacing w:before="15"/>
      <w:ind w:left="20"/>
      <w:rPr>
        <w:rFonts w:ascii="Arial"/>
        <w:sz w:val="16"/>
      </w:rPr>
    </w:pPr>
    <w:r w:rsidRPr="00DE24FC">
      <w:rPr>
        <w:rFonts w:ascii="Arial"/>
        <w:sz w:val="16"/>
      </w:rPr>
      <w:t xml:space="preserve"> </w:t>
    </w:r>
    <w:r>
      <w:rPr>
        <w:rFonts w:ascii="Arial"/>
        <w:sz w:val="16"/>
      </w:rPr>
      <w:t>HB:</w:t>
    </w:r>
    <w:r>
      <w:rPr>
        <w:rFonts w:ascii="Arial"/>
        <w:spacing w:val="-9"/>
        <w:sz w:val="16"/>
      </w:rPr>
      <w:t xml:space="preserve"> </w:t>
    </w:r>
    <w:r>
      <w:rPr>
        <w:rFonts w:ascii="Arial"/>
        <w:sz w:val="16"/>
      </w:rPr>
      <w:t>4877-9302-</w:t>
    </w:r>
    <w:r>
      <w:rPr>
        <w:rFonts w:ascii="Arial"/>
        <w:spacing w:val="-2"/>
        <w:sz w:val="16"/>
      </w:rPr>
      <w:t>1588.1</w:t>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z w:val="16"/>
      </w:rPr>
      <w:tab/>
    </w:r>
    <w:r>
      <w:rPr>
        <w:rFonts w:ascii="Arial"/>
        <w:spacing w:val="-10"/>
      </w:rPr>
      <w:fldChar w:fldCharType="begin"/>
    </w:r>
    <w:r>
      <w:rPr>
        <w:rFonts w:ascii="Arial"/>
        <w:spacing w:val="-10"/>
      </w:rPr>
      <w:instrText xml:space="preserve"> PAGE </w:instrText>
    </w:r>
    <w:r>
      <w:rPr>
        <w:rFonts w:ascii="Arial"/>
        <w:spacing w:val="-10"/>
      </w:rPr>
      <w:fldChar w:fldCharType="separate"/>
    </w:r>
    <w:r>
      <w:rPr>
        <w:rFonts w:ascii="Arial"/>
        <w:spacing w:val="-10"/>
      </w:rPr>
      <w:t>1</w:t>
    </w:r>
    <w:r>
      <w:rPr>
        <w:rFonts w:ascii="Arial"/>
        <w:spacing w:val="-10"/>
      </w:rPr>
      <w:fldChar w:fldCharType="end"/>
    </w:r>
  </w:p>
  <w:p w14:paraId="517BC339" w14:textId="5288D5DE" w:rsidR="004F2058" w:rsidRDefault="004F2058">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21FA27" w14:textId="77777777" w:rsidR="00C31D75" w:rsidRDefault="00C31D75">
      <w:r>
        <w:separator/>
      </w:r>
    </w:p>
  </w:footnote>
  <w:footnote w:type="continuationSeparator" w:id="0">
    <w:p w14:paraId="2B27420C" w14:textId="77777777" w:rsidR="00C31D75" w:rsidRDefault="00C31D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31E80"/>
    <w:multiLevelType w:val="hybridMultilevel"/>
    <w:tmpl w:val="9F0CF564"/>
    <w:lvl w:ilvl="0" w:tplc="A77E0796">
      <w:start w:val="1"/>
      <w:numFmt w:val="decimal"/>
      <w:lvlText w:val="%1."/>
      <w:lvlJc w:val="left"/>
      <w:pPr>
        <w:ind w:left="731" w:hanging="674"/>
        <w:jc w:val="left"/>
      </w:pPr>
      <w:rPr>
        <w:rFonts w:ascii="Arial" w:eastAsia="Arial" w:hAnsi="Arial" w:cs="Arial" w:hint="default"/>
        <w:b w:val="0"/>
        <w:bCs w:val="0"/>
        <w:i w:val="0"/>
        <w:iCs w:val="0"/>
        <w:color w:val="1F1F1F"/>
        <w:spacing w:val="-1"/>
        <w:w w:val="100"/>
        <w:sz w:val="17"/>
        <w:szCs w:val="17"/>
        <w:lang w:val="en-US" w:eastAsia="en-US" w:bidi="ar-SA"/>
      </w:rPr>
    </w:lvl>
    <w:lvl w:ilvl="1" w:tplc="6FD6D8E2">
      <w:start w:val="1"/>
      <w:numFmt w:val="lowerLetter"/>
      <w:lvlText w:val="%2."/>
      <w:lvlJc w:val="left"/>
      <w:pPr>
        <w:ind w:left="2060" w:hanging="169"/>
        <w:jc w:val="left"/>
      </w:pPr>
      <w:rPr>
        <w:rFonts w:ascii="Arial" w:eastAsia="Arial" w:hAnsi="Arial" w:cs="Arial" w:hint="default"/>
        <w:b w:val="0"/>
        <w:bCs w:val="0"/>
        <w:i w:val="0"/>
        <w:iCs w:val="0"/>
        <w:color w:val="1F1F1F"/>
        <w:spacing w:val="0"/>
        <w:w w:val="101"/>
        <w:sz w:val="17"/>
        <w:szCs w:val="17"/>
        <w:lang w:val="en-US" w:eastAsia="en-US" w:bidi="ar-SA"/>
      </w:rPr>
    </w:lvl>
    <w:lvl w:ilvl="2" w:tplc="07D4CF38">
      <w:numFmt w:val="bullet"/>
      <w:lvlText w:val="•"/>
      <w:lvlJc w:val="left"/>
      <w:pPr>
        <w:ind w:left="3036" w:hanging="169"/>
      </w:pPr>
      <w:rPr>
        <w:rFonts w:hint="default"/>
        <w:lang w:val="en-US" w:eastAsia="en-US" w:bidi="ar-SA"/>
      </w:rPr>
    </w:lvl>
    <w:lvl w:ilvl="3" w:tplc="4F5CDCE0">
      <w:numFmt w:val="bullet"/>
      <w:lvlText w:val="•"/>
      <w:lvlJc w:val="left"/>
      <w:pPr>
        <w:ind w:left="4012" w:hanging="169"/>
      </w:pPr>
      <w:rPr>
        <w:rFonts w:hint="default"/>
        <w:lang w:val="en-US" w:eastAsia="en-US" w:bidi="ar-SA"/>
      </w:rPr>
    </w:lvl>
    <w:lvl w:ilvl="4" w:tplc="36943EB4">
      <w:numFmt w:val="bullet"/>
      <w:lvlText w:val="•"/>
      <w:lvlJc w:val="left"/>
      <w:pPr>
        <w:ind w:left="4989" w:hanging="169"/>
      </w:pPr>
      <w:rPr>
        <w:rFonts w:hint="default"/>
        <w:lang w:val="en-US" w:eastAsia="en-US" w:bidi="ar-SA"/>
      </w:rPr>
    </w:lvl>
    <w:lvl w:ilvl="5" w:tplc="EA9046A8">
      <w:numFmt w:val="bullet"/>
      <w:lvlText w:val="•"/>
      <w:lvlJc w:val="left"/>
      <w:pPr>
        <w:ind w:left="5965" w:hanging="169"/>
      </w:pPr>
      <w:rPr>
        <w:rFonts w:hint="default"/>
        <w:lang w:val="en-US" w:eastAsia="en-US" w:bidi="ar-SA"/>
      </w:rPr>
    </w:lvl>
    <w:lvl w:ilvl="6" w:tplc="E8467D78">
      <w:numFmt w:val="bullet"/>
      <w:lvlText w:val="•"/>
      <w:lvlJc w:val="left"/>
      <w:pPr>
        <w:ind w:left="6941" w:hanging="169"/>
      </w:pPr>
      <w:rPr>
        <w:rFonts w:hint="default"/>
        <w:lang w:val="en-US" w:eastAsia="en-US" w:bidi="ar-SA"/>
      </w:rPr>
    </w:lvl>
    <w:lvl w:ilvl="7" w:tplc="EA9ABA38">
      <w:numFmt w:val="bullet"/>
      <w:lvlText w:val="•"/>
      <w:lvlJc w:val="left"/>
      <w:pPr>
        <w:ind w:left="7918" w:hanging="169"/>
      </w:pPr>
      <w:rPr>
        <w:rFonts w:hint="default"/>
        <w:lang w:val="en-US" w:eastAsia="en-US" w:bidi="ar-SA"/>
      </w:rPr>
    </w:lvl>
    <w:lvl w:ilvl="8" w:tplc="8500C16E">
      <w:numFmt w:val="bullet"/>
      <w:lvlText w:val="•"/>
      <w:lvlJc w:val="left"/>
      <w:pPr>
        <w:ind w:left="8894" w:hanging="169"/>
      </w:pPr>
      <w:rPr>
        <w:rFonts w:hint="default"/>
        <w:lang w:val="en-US" w:eastAsia="en-US" w:bidi="ar-SA"/>
      </w:rPr>
    </w:lvl>
  </w:abstractNum>
  <w:abstractNum w:abstractNumId="1" w15:restartNumberingAfterBreak="0">
    <w:nsid w:val="127964CF"/>
    <w:multiLevelType w:val="hybridMultilevel"/>
    <w:tmpl w:val="63925904"/>
    <w:lvl w:ilvl="0" w:tplc="5A32B072">
      <w:start w:val="1"/>
      <w:numFmt w:val="upperLetter"/>
      <w:lvlText w:val="%1."/>
      <w:lvlJc w:val="left"/>
      <w:pPr>
        <w:ind w:left="1560" w:hanging="361"/>
        <w:jc w:val="left"/>
      </w:pPr>
      <w:rPr>
        <w:rFonts w:ascii="Calibri" w:eastAsia="Calibri" w:hAnsi="Calibri" w:cs="Calibri" w:hint="default"/>
        <w:b w:val="0"/>
        <w:bCs w:val="0"/>
        <w:i w:val="0"/>
        <w:iCs w:val="0"/>
        <w:spacing w:val="-1"/>
        <w:w w:val="105"/>
        <w:sz w:val="22"/>
        <w:szCs w:val="22"/>
        <w:lang w:val="en-US" w:eastAsia="en-US" w:bidi="ar-SA"/>
      </w:rPr>
    </w:lvl>
    <w:lvl w:ilvl="1" w:tplc="A5C877BC">
      <w:numFmt w:val="bullet"/>
      <w:lvlText w:val="•"/>
      <w:lvlJc w:val="left"/>
      <w:pPr>
        <w:ind w:left="2364" w:hanging="361"/>
      </w:pPr>
      <w:rPr>
        <w:rFonts w:hint="default"/>
        <w:lang w:val="en-US" w:eastAsia="en-US" w:bidi="ar-SA"/>
      </w:rPr>
    </w:lvl>
    <w:lvl w:ilvl="2" w:tplc="C5527332">
      <w:numFmt w:val="bullet"/>
      <w:lvlText w:val="•"/>
      <w:lvlJc w:val="left"/>
      <w:pPr>
        <w:ind w:left="3168" w:hanging="361"/>
      </w:pPr>
      <w:rPr>
        <w:rFonts w:hint="default"/>
        <w:lang w:val="en-US" w:eastAsia="en-US" w:bidi="ar-SA"/>
      </w:rPr>
    </w:lvl>
    <w:lvl w:ilvl="3" w:tplc="D69476FE">
      <w:numFmt w:val="bullet"/>
      <w:lvlText w:val="•"/>
      <w:lvlJc w:val="left"/>
      <w:pPr>
        <w:ind w:left="3972" w:hanging="361"/>
      </w:pPr>
      <w:rPr>
        <w:rFonts w:hint="default"/>
        <w:lang w:val="en-US" w:eastAsia="en-US" w:bidi="ar-SA"/>
      </w:rPr>
    </w:lvl>
    <w:lvl w:ilvl="4" w:tplc="557257CE">
      <w:numFmt w:val="bullet"/>
      <w:lvlText w:val="•"/>
      <w:lvlJc w:val="left"/>
      <w:pPr>
        <w:ind w:left="4776" w:hanging="361"/>
      </w:pPr>
      <w:rPr>
        <w:rFonts w:hint="default"/>
        <w:lang w:val="en-US" w:eastAsia="en-US" w:bidi="ar-SA"/>
      </w:rPr>
    </w:lvl>
    <w:lvl w:ilvl="5" w:tplc="E2C07DC6">
      <w:numFmt w:val="bullet"/>
      <w:lvlText w:val="•"/>
      <w:lvlJc w:val="left"/>
      <w:pPr>
        <w:ind w:left="5580" w:hanging="361"/>
      </w:pPr>
      <w:rPr>
        <w:rFonts w:hint="default"/>
        <w:lang w:val="en-US" w:eastAsia="en-US" w:bidi="ar-SA"/>
      </w:rPr>
    </w:lvl>
    <w:lvl w:ilvl="6" w:tplc="A35EC176">
      <w:numFmt w:val="bullet"/>
      <w:lvlText w:val="•"/>
      <w:lvlJc w:val="left"/>
      <w:pPr>
        <w:ind w:left="6384" w:hanging="361"/>
      </w:pPr>
      <w:rPr>
        <w:rFonts w:hint="default"/>
        <w:lang w:val="en-US" w:eastAsia="en-US" w:bidi="ar-SA"/>
      </w:rPr>
    </w:lvl>
    <w:lvl w:ilvl="7" w:tplc="45CE7B2C">
      <w:numFmt w:val="bullet"/>
      <w:lvlText w:val="•"/>
      <w:lvlJc w:val="left"/>
      <w:pPr>
        <w:ind w:left="7188" w:hanging="361"/>
      </w:pPr>
      <w:rPr>
        <w:rFonts w:hint="default"/>
        <w:lang w:val="en-US" w:eastAsia="en-US" w:bidi="ar-SA"/>
      </w:rPr>
    </w:lvl>
    <w:lvl w:ilvl="8" w:tplc="D3A01EBE">
      <w:numFmt w:val="bullet"/>
      <w:lvlText w:val="•"/>
      <w:lvlJc w:val="left"/>
      <w:pPr>
        <w:ind w:left="7992" w:hanging="361"/>
      </w:pPr>
      <w:rPr>
        <w:rFonts w:hint="default"/>
        <w:lang w:val="en-US" w:eastAsia="en-US" w:bidi="ar-SA"/>
      </w:rPr>
    </w:lvl>
  </w:abstractNum>
  <w:abstractNum w:abstractNumId="2" w15:restartNumberingAfterBreak="0">
    <w:nsid w:val="1799095A"/>
    <w:multiLevelType w:val="hybridMultilevel"/>
    <w:tmpl w:val="C9FC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5B2F32"/>
    <w:multiLevelType w:val="multilevel"/>
    <w:tmpl w:val="9E5A790E"/>
    <w:lvl w:ilvl="0">
      <w:start w:val="1"/>
      <w:numFmt w:val="decimal"/>
      <w:lvlText w:val="%1."/>
      <w:lvlJc w:val="left"/>
      <w:pPr>
        <w:ind w:left="489" w:hanging="370"/>
        <w:jc w:val="left"/>
      </w:pPr>
      <w:rPr>
        <w:rFonts w:ascii="Myriad Pro" w:eastAsia="Myriad Pro" w:hAnsi="Myriad Pro" w:cs="Myriad Pro" w:hint="default"/>
        <w:b/>
        <w:bCs/>
        <w:i w:val="0"/>
        <w:iCs w:val="0"/>
        <w:color w:val="FFFFFF"/>
        <w:spacing w:val="0"/>
        <w:w w:val="100"/>
        <w:sz w:val="28"/>
        <w:szCs w:val="28"/>
        <w:shd w:val="clear" w:color="auto" w:fill="252E73"/>
        <w:lang w:val="en-US" w:eastAsia="en-US" w:bidi="ar-SA"/>
      </w:rPr>
    </w:lvl>
    <w:lvl w:ilvl="1">
      <w:start w:val="1"/>
      <w:numFmt w:val="decimal"/>
      <w:lvlText w:val="%1.%2"/>
      <w:lvlJc w:val="left"/>
      <w:pPr>
        <w:ind w:left="508" w:hanging="332"/>
        <w:jc w:val="left"/>
      </w:pPr>
      <w:rPr>
        <w:rFonts w:hint="default"/>
        <w:spacing w:val="0"/>
        <w:w w:val="100"/>
        <w:lang w:val="en-US" w:eastAsia="en-US" w:bidi="ar-SA"/>
      </w:rPr>
    </w:lvl>
    <w:lvl w:ilvl="2">
      <w:numFmt w:val="bullet"/>
      <w:lvlText w:val="•"/>
      <w:lvlJc w:val="left"/>
      <w:pPr>
        <w:ind w:left="1751" w:hanging="332"/>
      </w:pPr>
      <w:rPr>
        <w:rFonts w:hint="default"/>
        <w:lang w:val="en-US" w:eastAsia="en-US" w:bidi="ar-SA"/>
      </w:rPr>
    </w:lvl>
    <w:lvl w:ilvl="3">
      <w:numFmt w:val="bullet"/>
      <w:lvlText w:val="•"/>
      <w:lvlJc w:val="left"/>
      <w:pPr>
        <w:ind w:left="3002" w:hanging="332"/>
      </w:pPr>
      <w:rPr>
        <w:rFonts w:hint="default"/>
        <w:lang w:val="en-US" w:eastAsia="en-US" w:bidi="ar-SA"/>
      </w:rPr>
    </w:lvl>
    <w:lvl w:ilvl="4">
      <w:numFmt w:val="bullet"/>
      <w:lvlText w:val="•"/>
      <w:lvlJc w:val="left"/>
      <w:pPr>
        <w:ind w:left="4253" w:hanging="332"/>
      </w:pPr>
      <w:rPr>
        <w:rFonts w:hint="default"/>
        <w:lang w:val="en-US" w:eastAsia="en-US" w:bidi="ar-SA"/>
      </w:rPr>
    </w:lvl>
    <w:lvl w:ilvl="5">
      <w:numFmt w:val="bullet"/>
      <w:lvlText w:val="•"/>
      <w:lvlJc w:val="left"/>
      <w:pPr>
        <w:ind w:left="5504" w:hanging="332"/>
      </w:pPr>
      <w:rPr>
        <w:rFonts w:hint="default"/>
        <w:lang w:val="en-US" w:eastAsia="en-US" w:bidi="ar-SA"/>
      </w:rPr>
    </w:lvl>
    <w:lvl w:ilvl="6">
      <w:numFmt w:val="bullet"/>
      <w:lvlText w:val="•"/>
      <w:lvlJc w:val="left"/>
      <w:pPr>
        <w:ind w:left="6755" w:hanging="332"/>
      </w:pPr>
      <w:rPr>
        <w:rFonts w:hint="default"/>
        <w:lang w:val="en-US" w:eastAsia="en-US" w:bidi="ar-SA"/>
      </w:rPr>
    </w:lvl>
    <w:lvl w:ilvl="7">
      <w:numFmt w:val="bullet"/>
      <w:lvlText w:val="•"/>
      <w:lvlJc w:val="left"/>
      <w:pPr>
        <w:ind w:left="8006" w:hanging="332"/>
      </w:pPr>
      <w:rPr>
        <w:rFonts w:hint="default"/>
        <w:lang w:val="en-US" w:eastAsia="en-US" w:bidi="ar-SA"/>
      </w:rPr>
    </w:lvl>
    <w:lvl w:ilvl="8">
      <w:numFmt w:val="bullet"/>
      <w:lvlText w:val="•"/>
      <w:lvlJc w:val="left"/>
      <w:pPr>
        <w:ind w:left="9257" w:hanging="332"/>
      </w:pPr>
      <w:rPr>
        <w:rFonts w:hint="default"/>
        <w:lang w:val="en-US" w:eastAsia="en-US" w:bidi="ar-SA"/>
      </w:rPr>
    </w:lvl>
  </w:abstractNum>
  <w:abstractNum w:abstractNumId="4" w15:restartNumberingAfterBreak="0">
    <w:nsid w:val="2EFA769D"/>
    <w:multiLevelType w:val="hybridMultilevel"/>
    <w:tmpl w:val="5F3E6A5C"/>
    <w:lvl w:ilvl="0" w:tplc="C7B85C76">
      <w:numFmt w:val="bullet"/>
      <w:lvlText w:val="-"/>
      <w:lvlJc w:val="left"/>
      <w:pPr>
        <w:ind w:left="2247" w:hanging="569"/>
      </w:pPr>
      <w:rPr>
        <w:rFonts w:ascii="Arial" w:eastAsia="Arial" w:hAnsi="Arial" w:cs="Arial" w:hint="default"/>
        <w:spacing w:val="0"/>
        <w:w w:val="109"/>
        <w:lang w:val="en-US" w:eastAsia="en-US" w:bidi="ar-SA"/>
      </w:rPr>
    </w:lvl>
    <w:lvl w:ilvl="1" w:tplc="B3D2117E">
      <w:numFmt w:val="bullet"/>
      <w:lvlText w:val="•"/>
      <w:lvlJc w:val="left"/>
      <w:pPr>
        <w:ind w:left="2678" w:hanging="569"/>
      </w:pPr>
      <w:rPr>
        <w:rFonts w:hint="default"/>
        <w:lang w:val="en-US" w:eastAsia="en-US" w:bidi="ar-SA"/>
      </w:rPr>
    </w:lvl>
    <w:lvl w:ilvl="2" w:tplc="76867482">
      <w:numFmt w:val="bullet"/>
      <w:lvlText w:val="•"/>
      <w:lvlJc w:val="left"/>
      <w:pPr>
        <w:ind w:left="3117" w:hanging="569"/>
      </w:pPr>
      <w:rPr>
        <w:rFonts w:hint="default"/>
        <w:lang w:val="en-US" w:eastAsia="en-US" w:bidi="ar-SA"/>
      </w:rPr>
    </w:lvl>
    <w:lvl w:ilvl="3" w:tplc="287ED33A">
      <w:numFmt w:val="bullet"/>
      <w:lvlText w:val="•"/>
      <w:lvlJc w:val="left"/>
      <w:pPr>
        <w:ind w:left="3556" w:hanging="569"/>
      </w:pPr>
      <w:rPr>
        <w:rFonts w:hint="default"/>
        <w:lang w:val="en-US" w:eastAsia="en-US" w:bidi="ar-SA"/>
      </w:rPr>
    </w:lvl>
    <w:lvl w:ilvl="4" w:tplc="D056EEF0">
      <w:numFmt w:val="bullet"/>
      <w:lvlText w:val="•"/>
      <w:lvlJc w:val="left"/>
      <w:pPr>
        <w:ind w:left="3995" w:hanging="569"/>
      </w:pPr>
      <w:rPr>
        <w:rFonts w:hint="default"/>
        <w:lang w:val="en-US" w:eastAsia="en-US" w:bidi="ar-SA"/>
      </w:rPr>
    </w:lvl>
    <w:lvl w:ilvl="5" w:tplc="ED8A5F24">
      <w:numFmt w:val="bullet"/>
      <w:lvlText w:val="•"/>
      <w:lvlJc w:val="left"/>
      <w:pPr>
        <w:ind w:left="4434" w:hanging="569"/>
      </w:pPr>
      <w:rPr>
        <w:rFonts w:hint="default"/>
        <w:lang w:val="en-US" w:eastAsia="en-US" w:bidi="ar-SA"/>
      </w:rPr>
    </w:lvl>
    <w:lvl w:ilvl="6" w:tplc="52121442">
      <w:numFmt w:val="bullet"/>
      <w:lvlText w:val="•"/>
      <w:lvlJc w:val="left"/>
      <w:pPr>
        <w:ind w:left="4873" w:hanging="569"/>
      </w:pPr>
      <w:rPr>
        <w:rFonts w:hint="default"/>
        <w:lang w:val="en-US" w:eastAsia="en-US" w:bidi="ar-SA"/>
      </w:rPr>
    </w:lvl>
    <w:lvl w:ilvl="7" w:tplc="9FBEBAF0">
      <w:numFmt w:val="bullet"/>
      <w:lvlText w:val="•"/>
      <w:lvlJc w:val="left"/>
      <w:pPr>
        <w:ind w:left="5312" w:hanging="569"/>
      </w:pPr>
      <w:rPr>
        <w:rFonts w:hint="default"/>
        <w:lang w:val="en-US" w:eastAsia="en-US" w:bidi="ar-SA"/>
      </w:rPr>
    </w:lvl>
    <w:lvl w:ilvl="8" w:tplc="1DF83C2C">
      <w:numFmt w:val="bullet"/>
      <w:lvlText w:val="•"/>
      <w:lvlJc w:val="left"/>
      <w:pPr>
        <w:ind w:left="5751" w:hanging="569"/>
      </w:pPr>
      <w:rPr>
        <w:rFonts w:hint="default"/>
        <w:lang w:val="en-US" w:eastAsia="en-US" w:bidi="ar-SA"/>
      </w:rPr>
    </w:lvl>
  </w:abstractNum>
  <w:abstractNum w:abstractNumId="5" w15:restartNumberingAfterBreak="0">
    <w:nsid w:val="34E57404"/>
    <w:multiLevelType w:val="multilevel"/>
    <w:tmpl w:val="14E29790"/>
    <w:lvl w:ilvl="0">
      <w:start w:val="5"/>
      <w:numFmt w:val="decimal"/>
      <w:lvlText w:val="%1"/>
      <w:lvlJc w:val="left"/>
      <w:pPr>
        <w:ind w:left="508" w:hanging="332"/>
        <w:jc w:val="left"/>
      </w:pPr>
      <w:rPr>
        <w:rFonts w:hint="default"/>
        <w:lang w:val="en-US" w:eastAsia="en-US" w:bidi="ar-SA"/>
      </w:rPr>
    </w:lvl>
    <w:lvl w:ilvl="1">
      <w:start w:val="1"/>
      <w:numFmt w:val="decimal"/>
      <w:lvlText w:val="%1.%2"/>
      <w:lvlJc w:val="left"/>
      <w:pPr>
        <w:ind w:left="508" w:hanging="332"/>
        <w:jc w:val="left"/>
      </w:pPr>
      <w:rPr>
        <w:rFonts w:ascii="Myriad Pro" w:eastAsia="Myriad Pro" w:hAnsi="Myriad Pro" w:cs="Myriad Pro" w:hint="default"/>
        <w:b w:val="0"/>
        <w:bCs w:val="0"/>
        <w:i w:val="0"/>
        <w:iCs w:val="0"/>
        <w:color w:val="010202"/>
        <w:spacing w:val="0"/>
        <w:w w:val="100"/>
        <w:sz w:val="20"/>
        <w:szCs w:val="20"/>
        <w:lang w:val="en-US" w:eastAsia="en-US" w:bidi="ar-SA"/>
      </w:rPr>
    </w:lvl>
    <w:lvl w:ilvl="2">
      <w:numFmt w:val="bullet"/>
      <w:lvlText w:val="•"/>
      <w:lvlJc w:val="left"/>
      <w:pPr>
        <w:ind w:left="2752" w:hanging="332"/>
      </w:pPr>
      <w:rPr>
        <w:rFonts w:hint="default"/>
        <w:lang w:val="en-US" w:eastAsia="en-US" w:bidi="ar-SA"/>
      </w:rPr>
    </w:lvl>
    <w:lvl w:ilvl="3">
      <w:numFmt w:val="bullet"/>
      <w:lvlText w:val="•"/>
      <w:lvlJc w:val="left"/>
      <w:pPr>
        <w:ind w:left="3878" w:hanging="332"/>
      </w:pPr>
      <w:rPr>
        <w:rFonts w:hint="default"/>
        <w:lang w:val="en-US" w:eastAsia="en-US" w:bidi="ar-SA"/>
      </w:rPr>
    </w:lvl>
    <w:lvl w:ilvl="4">
      <w:numFmt w:val="bullet"/>
      <w:lvlText w:val="•"/>
      <w:lvlJc w:val="left"/>
      <w:pPr>
        <w:ind w:left="5004" w:hanging="332"/>
      </w:pPr>
      <w:rPr>
        <w:rFonts w:hint="default"/>
        <w:lang w:val="en-US" w:eastAsia="en-US" w:bidi="ar-SA"/>
      </w:rPr>
    </w:lvl>
    <w:lvl w:ilvl="5">
      <w:numFmt w:val="bullet"/>
      <w:lvlText w:val="•"/>
      <w:lvlJc w:val="left"/>
      <w:pPr>
        <w:ind w:left="6130" w:hanging="332"/>
      </w:pPr>
      <w:rPr>
        <w:rFonts w:hint="default"/>
        <w:lang w:val="en-US" w:eastAsia="en-US" w:bidi="ar-SA"/>
      </w:rPr>
    </w:lvl>
    <w:lvl w:ilvl="6">
      <w:numFmt w:val="bullet"/>
      <w:lvlText w:val="•"/>
      <w:lvlJc w:val="left"/>
      <w:pPr>
        <w:ind w:left="7256" w:hanging="332"/>
      </w:pPr>
      <w:rPr>
        <w:rFonts w:hint="default"/>
        <w:lang w:val="en-US" w:eastAsia="en-US" w:bidi="ar-SA"/>
      </w:rPr>
    </w:lvl>
    <w:lvl w:ilvl="7">
      <w:numFmt w:val="bullet"/>
      <w:lvlText w:val="•"/>
      <w:lvlJc w:val="left"/>
      <w:pPr>
        <w:ind w:left="8382" w:hanging="332"/>
      </w:pPr>
      <w:rPr>
        <w:rFonts w:hint="default"/>
        <w:lang w:val="en-US" w:eastAsia="en-US" w:bidi="ar-SA"/>
      </w:rPr>
    </w:lvl>
    <w:lvl w:ilvl="8">
      <w:numFmt w:val="bullet"/>
      <w:lvlText w:val="•"/>
      <w:lvlJc w:val="left"/>
      <w:pPr>
        <w:ind w:left="9508" w:hanging="332"/>
      </w:pPr>
      <w:rPr>
        <w:rFonts w:hint="default"/>
        <w:lang w:val="en-US" w:eastAsia="en-US" w:bidi="ar-SA"/>
      </w:rPr>
    </w:lvl>
  </w:abstractNum>
  <w:num w:numId="1" w16cid:durableId="769083836">
    <w:abstractNumId w:val="1"/>
  </w:num>
  <w:num w:numId="2" w16cid:durableId="13197130">
    <w:abstractNumId w:val="4"/>
  </w:num>
  <w:num w:numId="3" w16cid:durableId="1626812951">
    <w:abstractNumId w:val="0"/>
  </w:num>
  <w:num w:numId="4" w16cid:durableId="1807891131">
    <w:abstractNumId w:val="5"/>
  </w:num>
  <w:num w:numId="5" w16cid:durableId="1334189606">
    <w:abstractNumId w:val="3"/>
  </w:num>
  <w:num w:numId="6" w16cid:durableId="160068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F2058"/>
    <w:rsid w:val="0001361C"/>
    <w:rsid w:val="00066077"/>
    <w:rsid w:val="000B281C"/>
    <w:rsid w:val="00146761"/>
    <w:rsid w:val="00173CB7"/>
    <w:rsid w:val="00196A30"/>
    <w:rsid w:val="001E463D"/>
    <w:rsid w:val="00235A49"/>
    <w:rsid w:val="002C386C"/>
    <w:rsid w:val="002D7B47"/>
    <w:rsid w:val="00383C85"/>
    <w:rsid w:val="00386497"/>
    <w:rsid w:val="003C75B5"/>
    <w:rsid w:val="004774D1"/>
    <w:rsid w:val="004F2058"/>
    <w:rsid w:val="00542A85"/>
    <w:rsid w:val="00582591"/>
    <w:rsid w:val="006C21D3"/>
    <w:rsid w:val="006F2961"/>
    <w:rsid w:val="00716D2D"/>
    <w:rsid w:val="0077697A"/>
    <w:rsid w:val="007831DB"/>
    <w:rsid w:val="00785ADE"/>
    <w:rsid w:val="007D19D0"/>
    <w:rsid w:val="0080298D"/>
    <w:rsid w:val="00886E64"/>
    <w:rsid w:val="00891331"/>
    <w:rsid w:val="00894998"/>
    <w:rsid w:val="008E02D0"/>
    <w:rsid w:val="009A199B"/>
    <w:rsid w:val="00A13649"/>
    <w:rsid w:val="00AF7972"/>
    <w:rsid w:val="00B175EC"/>
    <w:rsid w:val="00B44657"/>
    <w:rsid w:val="00BC3FCE"/>
    <w:rsid w:val="00BF3D34"/>
    <w:rsid w:val="00C01340"/>
    <w:rsid w:val="00C31D75"/>
    <w:rsid w:val="00C5279F"/>
    <w:rsid w:val="00CB2608"/>
    <w:rsid w:val="00CB6B1A"/>
    <w:rsid w:val="00D174E6"/>
    <w:rsid w:val="00DE24FC"/>
    <w:rsid w:val="00E75A37"/>
    <w:rsid w:val="00F372A0"/>
    <w:rsid w:val="00FA6CAD"/>
    <w:rsid w:val="00FD24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BB91F"/>
  <w15:docId w15:val="{F8D8C543-8021-4042-8EEB-C9AC755083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yriad Pro" w:eastAsia="Myriad Pro" w:hAnsi="Myriad Pro" w:cs="Myriad Pro"/>
    </w:rPr>
  </w:style>
  <w:style w:type="paragraph" w:styleId="Heading1">
    <w:name w:val="heading 1"/>
    <w:basedOn w:val="Normal"/>
    <w:uiPriority w:val="9"/>
    <w:qFormat/>
    <w:pPr>
      <w:spacing w:before="84"/>
      <w:ind w:left="172"/>
      <w:outlineLvl w:val="0"/>
    </w:pPr>
    <w:rPr>
      <w:b/>
      <w:bCs/>
      <w:sz w:val="39"/>
      <w:szCs w:val="39"/>
    </w:rPr>
  </w:style>
  <w:style w:type="paragraph" w:styleId="Heading2">
    <w:name w:val="heading 2"/>
    <w:basedOn w:val="Normal"/>
    <w:uiPriority w:val="9"/>
    <w:unhideWhenUsed/>
    <w:qFormat/>
    <w:pPr>
      <w:ind w:left="2346" w:right="2623"/>
      <w:jc w:val="center"/>
      <w:outlineLvl w:val="1"/>
    </w:pPr>
    <w:rPr>
      <w:rFonts w:ascii="Times New Roman" w:eastAsia="Times New Roman" w:hAnsi="Times New Roman" w:cs="Times New Roman"/>
      <w:b/>
      <w:bCs/>
      <w:sz w:val="36"/>
      <w:szCs w:val="36"/>
    </w:rPr>
  </w:style>
  <w:style w:type="paragraph" w:styleId="Heading3">
    <w:name w:val="heading 3"/>
    <w:basedOn w:val="Normal"/>
    <w:uiPriority w:val="9"/>
    <w:unhideWhenUsed/>
    <w:qFormat/>
    <w:pPr>
      <w:spacing w:line="310" w:lineRule="exact"/>
      <w:ind w:left="28"/>
      <w:outlineLvl w:val="2"/>
    </w:pPr>
    <w:rPr>
      <w:b/>
      <w:bCs/>
      <w:sz w:val="28"/>
      <w:szCs w:val="28"/>
    </w:rPr>
  </w:style>
  <w:style w:type="paragraph" w:styleId="Heading4">
    <w:name w:val="heading 4"/>
    <w:basedOn w:val="Normal"/>
    <w:uiPriority w:val="9"/>
    <w:unhideWhenUsed/>
    <w:qFormat/>
    <w:pPr>
      <w:ind w:left="100"/>
      <w:outlineLvl w:val="3"/>
    </w:pPr>
    <w:rPr>
      <w:rFonts w:ascii="Times New Roman" w:eastAsia="Times New Roman" w:hAnsi="Times New Roman" w:cs="Times New Roman"/>
      <w:b/>
      <w:bCs/>
      <w:sz w:val="24"/>
      <w:szCs w:val="24"/>
      <w:u w:val="single" w:color="000000"/>
    </w:rPr>
  </w:style>
  <w:style w:type="paragraph" w:styleId="Heading5">
    <w:name w:val="heading 5"/>
    <w:basedOn w:val="Normal"/>
    <w:uiPriority w:val="9"/>
    <w:unhideWhenUsed/>
    <w:qFormat/>
    <w:pPr>
      <w:ind w:left="122"/>
      <w:outlineLvl w:val="4"/>
    </w:pPr>
    <w:rPr>
      <w:b/>
      <w:bCs/>
    </w:rPr>
  </w:style>
  <w:style w:type="paragraph" w:styleId="Heading6">
    <w:name w:val="heading 6"/>
    <w:basedOn w:val="Normal"/>
    <w:uiPriority w:val="9"/>
    <w:unhideWhenUsed/>
    <w:qFormat/>
    <w:pPr>
      <w:ind w:left="120"/>
      <w:outlineLvl w:val="5"/>
    </w:pPr>
    <w:rPr>
      <w:rFonts w:ascii="Calibri" w:eastAsia="Calibri" w:hAnsi="Calibri" w:cs="Calibri"/>
    </w:rPr>
  </w:style>
  <w:style w:type="paragraph" w:styleId="Heading7">
    <w:name w:val="heading 7"/>
    <w:basedOn w:val="Normal"/>
    <w:uiPriority w:val="1"/>
    <w:qFormat/>
    <w:pPr>
      <w:spacing w:before="65"/>
      <w:ind w:left="216"/>
      <w:outlineLvl w:val="6"/>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34"/>
    <w:qFormat/>
    <w:pPr>
      <w:ind w:left="507" w:hanging="331"/>
    </w:pPr>
  </w:style>
  <w:style w:type="paragraph" w:customStyle="1" w:styleId="TableParagraph">
    <w:name w:val="Table Paragraph"/>
    <w:basedOn w:val="Normal"/>
    <w:uiPriority w:val="1"/>
    <w:qFormat/>
  </w:style>
  <w:style w:type="paragraph" w:styleId="Title">
    <w:name w:val="Title"/>
    <w:basedOn w:val="Normal"/>
    <w:next w:val="Normal"/>
    <w:link w:val="TitleChar"/>
    <w:uiPriority w:val="10"/>
    <w:qFormat/>
    <w:rsid w:val="00383C85"/>
    <w:pPr>
      <w:widowControl/>
      <w:autoSpaceDE/>
      <w:autoSpaceDN/>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383C85"/>
    <w:rPr>
      <w:rFonts w:asciiTheme="majorHAnsi" w:eastAsiaTheme="majorEastAsia" w:hAnsiTheme="majorHAnsi" w:cstheme="majorBidi"/>
      <w:spacing w:val="-10"/>
      <w:kern w:val="28"/>
      <w:sz w:val="56"/>
      <w:szCs w:val="56"/>
      <w14:ligatures w14:val="standardContextual"/>
    </w:rPr>
  </w:style>
  <w:style w:type="character" w:styleId="Strong">
    <w:name w:val="Strong"/>
    <w:basedOn w:val="DefaultParagraphFont"/>
    <w:uiPriority w:val="22"/>
    <w:qFormat/>
    <w:rsid w:val="00383C85"/>
    <w:rPr>
      <w:b/>
      <w:bCs/>
    </w:rPr>
  </w:style>
  <w:style w:type="paragraph" w:styleId="Header">
    <w:name w:val="header"/>
    <w:basedOn w:val="Normal"/>
    <w:link w:val="HeaderChar"/>
    <w:uiPriority w:val="99"/>
    <w:unhideWhenUsed/>
    <w:rsid w:val="00DE24FC"/>
    <w:pPr>
      <w:tabs>
        <w:tab w:val="center" w:pos="4680"/>
        <w:tab w:val="right" w:pos="9360"/>
      </w:tabs>
    </w:pPr>
  </w:style>
  <w:style w:type="character" w:customStyle="1" w:styleId="HeaderChar">
    <w:name w:val="Header Char"/>
    <w:basedOn w:val="DefaultParagraphFont"/>
    <w:link w:val="Header"/>
    <w:uiPriority w:val="99"/>
    <w:rsid w:val="00DE24FC"/>
    <w:rPr>
      <w:rFonts w:ascii="Myriad Pro" w:eastAsia="Myriad Pro" w:hAnsi="Myriad Pro" w:cs="Myriad Pro"/>
    </w:rPr>
  </w:style>
  <w:style w:type="paragraph" w:styleId="Footer">
    <w:name w:val="footer"/>
    <w:basedOn w:val="Normal"/>
    <w:link w:val="FooterChar"/>
    <w:uiPriority w:val="99"/>
    <w:unhideWhenUsed/>
    <w:rsid w:val="00DE24FC"/>
    <w:pPr>
      <w:tabs>
        <w:tab w:val="center" w:pos="4680"/>
        <w:tab w:val="right" w:pos="9360"/>
      </w:tabs>
    </w:pPr>
  </w:style>
  <w:style w:type="character" w:customStyle="1" w:styleId="FooterChar">
    <w:name w:val="Footer Char"/>
    <w:basedOn w:val="DefaultParagraphFont"/>
    <w:link w:val="Footer"/>
    <w:uiPriority w:val="99"/>
    <w:rsid w:val="00DE24FC"/>
    <w:rPr>
      <w:rFonts w:ascii="Myriad Pro" w:eastAsia="Myriad Pro" w:hAnsi="Myriad Pro" w:cs="Myriad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orp.sec.state.ma.us/CorpWeb/CorpSearch/CorpSearchRedirector.aspx?Action=PDF&amp;Path=CORP_DRIVE1/2005/0725/000143793/0001/200520540770_1.pdf" TargetMode="External"/><Relationship Id="rId18" Type="http://schemas.openxmlformats.org/officeDocument/2006/relationships/image" Target="media/image3.jpeg"/><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corp.sec.state.ma.us/CorpWeb/CorpSearch/CorpSearchRedirector.aspx?Action=PDF&amp;Path=CORP_DRIVE1/2003/1224/000071371/0001/200358622110_1.pdf" TargetMode="External"/><Relationship Id="rId17" Type="http://schemas.openxmlformats.org/officeDocument/2006/relationships/footer" Target="footer2.xm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rp.sec.state.ma.us/CorpWeb/CorpSearch/CorpSearchRedirector.aspx?Action=PDF&amp;Path=CORP_DRIVE1/2003/1224/000071371/0001/200358622110_1.pdf" TargetMode="External"/><Relationship Id="rId24" Type="http://schemas.openxmlformats.org/officeDocument/2006/relationships/hyperlink" Target="mailto:dph.don@state.ma.us" TargetMode="External"/><Relationship Id="rId5" Type="http://schemas.openxmlformats.org/officeDocument/2006/relationships/webSettings" Target="webSettings.xml"/><Relationship Id="rId15" Type="http://schemas.openxmlformats.org/officeDocument/2006/relationships/hyperlink" Target="https://corp.sec.state.ma.us/CorpWeb/CorpSearch/CorpSearchRedirector.aspx?Action=PDF&amp;Path=CORP_DRIVE1/2005/0725/000143793/0001/200520540770_1.pdf" TargetMode="External"/><Relationship Id="rId23" Type="http://schemas.openxmlformats.org/officeDocument/2006/relationships/image" Target="media/image5.png"/><Relationship Id="rId28" Type="http://schemas.openxmlformats.org/officeDocument/2006/relationships/footer" Target="footer7.xml"/><Relationship Id="rId10" Type="http://schemas.openxmlformats.org/officeDocument/2006/relationships/hyperlink" Target="https://corp.sec.state.ma.us/CorpWeb/CorpSearch/CorpSearchRedirector.aspx?Action=PDF&amp;Path=CORP_DRIVE1/2003/1224/000071371/0001/200358622110_1.pdf" TargetMode="External"/><Relationship Id="rId19" Type="http://schemas.openxmlformats.org/officeDocument/2006/relationships/hyperlink" Target="mailto:HPC-Certification@mass.gov"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orp.sec.state.ma.us/CorpWeb/CorpSearch/CorpSearchRedirector.aspx?Action=PDF&amp;Path=CORP_DRIVE1/2005/0725/000143793/0001/200520540770_1.pdf"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439DD-CF61-4DD9-90D1-02B345CD3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16</Pages>
  <Words>1742</Words>
  <Characters>9930</Characters>
  <Application>Microsoft Office Word</Application>
  <DocSecurity>0</DocSecurity>
  <Lines>82</Lines>
  <Paragraphs>23</Paragraphs>
  <ScaleCrop>false</ScaleCrop>
  <Company/>
  <LinksUpToDate>false</LinksUpToDate>
  <CharactersWithSpaces>11649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B&amp;S</dc:creator>
  <cp:lastModifiedBy>Marks, Brett (DPH)</cp:lastModifiedBy>
  <cp:revision>43</cp:revision>
  <dcterms:created xsi:type="dcterms:W3CDTF">2024-12-18T18:28:00Z</dcterms:created>
  <dcterms:modified xsi:type="dcterms:W3CDTF">2025-01-17T16:30:00Z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2024-12-05T00:00:00Z</vt:filetime>
  </property>
  <property fmtid="{D5CDD505-2E9C-101B-9397-08002B2CF9AE}" pid="3" name="Creator">
    <vt:lpwstr>Acrobat PDFMaker 24 for Word</vt:lpwstr>
  </property>
  <property fmtid="{D5CDD505-2E9C-101B-9397-08002B2CF9AE}" pid="4" name="DOCXDOCID">
    <vt:lpwstr>HB: 4866-5416-6305.1</vt:lpwstr>
  </property>
  <property fmtid="{D5CDD505-2E9C-101B-9397-08002B2CF9AE}" pid="5" name="DocXFormat">
    <vt:lpwstr>HB DocID w/ver w/HB Label</vt:lpwstr>
  </property>
  <property fmtid="{D5CDD505-2E9C-101B-9397-08002B2CF9AE}" pid="6" name="DocXLocation">
    <vt:lpwstr>EveryPage</vt:lpwstr>
  </property>
  <property fmtid="{D5CDD505-2E9C-101B-9397-08002B2CF9AE}" pid="7" name="LastSaved">
    <vt:filetime>2024-12-18T00:00:00Z</vt:filetime>
  </property>
  <property fmtid="{D5CDD505-2E9C-101B-9397-08002B2CF9AE}" pid="8" name="Producer">
    <vt:lpwstr>Adobe PDF Library 24.4.48</vt:lpwstr>
  </property>
  <property fmtid="{D5CDD505-2E9C-101B-9397-08002B2CF9AE}" pid="9" name="SourceModified">
    <vt:lpwstr/>
  </property>
  <property fmtid="{D5CDD505-2E9C-101B-9397-08002B2CF9AE}" pid="10" name="ndDocumentId">
    <vt:lpwstr>4866-5416-6305</vt:lpwstr>
  </property>
</Properties>
</file>