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97DB1" w14:textId="77777777" w:rsidR="00E910EC" w:rsidRDefault="00E910EC">
      <w:pPr>
        <w:pStyle w:val="BodyText"/>
        <w:rPr>
          <w:rFonts w:ascii="Times New Roman"/>
          <w:sz w:val="36"/>
        </w:rPr>
      </w:pPr>
    </w:p>
    <w:p w14:paraId="6E397DB2" w14:textId="77777777" w:rsidR="00E910EC" w:rsidRDefault="00E910EC">
      <w:pPr>
        <w:pStyle w:val="BodyText"/>
        <w:rPr>
          <w:rFonts w:ascii="Times New Roman"/>
          <w:sz w:val="36"/>
        </w:rPr>
      </w:pPr>
    </w:p>
    <w:p w14:paraId="6E397DB3" w14:textId="77777777" w:rsidR="00E910EC" w:rsidRDefault="00E910EC">
      <w:pPr>
        <w:pStyle w:val="BodyText"/>
        <w:spacing w:before="72"/>
        <w:rPr>
          <w:rFonts w:ascii="Times New Roman"/>
          <w:sz w:val="36"/>
        </w:rPr>
      </w:pPr>
    </w:p>
    <w:p w14:paraId="6E397DB4" w14:textId="77777777" w:rsidR="00E910EC" w:rsidRDefault="00000000">
      <w:pPr>
        <w:ind w:left="62" w:right="108"/>
        <w:jc w:val="center"/>
        <w:rPr>
          <w:rFonts w:ascii="Times New Roman"/>
          <w:b/>
          <w:sz w:val="36"/>
        </w:rPr>
      </w:pPr>
      <w:r>
        <w:rPr>
          <w:rFonts w:ascii="Times New Roman"/>
          <w:b/>
          <w:sz w:val="36"/>
        </w:rPr>
        <w:t>APPENDIX</w:t>
      </w:r>
      <w:r>
        <w:rPr>
          <w:rFonts w:ascii="Times New Roman"/>
          <w:b/>
          <w:spacing w:val="-10"/>
          <w:sz w:val="36"/>
        </w:rPr>
        <w:t xml:space="preserve"> 4</w:t>
      </w:r>
    </w:p>
    <w:p w14:paraId="6E397DB5" w14:textId="77777777" w:rsidR="00E910EC" w:rsidRDefault="00E910EC">
      <w:pPr>
        <w:pStyle w:val="BodyText"/>
        <w:spacing w:before="171"/>
        <w:rPr>
          <w:rFonts w:ascii="Times New Roman"/>
          <w:b/>
          <w:sz w:val="36"/>
        </w:rPr>
      </w:pPr>
    </w:p>
    <w:p w14:paraId="6E397DB6" w14:textId="77777777" w:rsidR="00E910EC" w:rsidRDefault="00000000">
      <w:pPr>
        <w:ind w:right="108"/>
        <w:jc w:val="center"/>
        <w:rPr>
          <w:rFonts w:ascii="Times New Roman"/>
          <w:b/>
          <w:sz w:val="36"/>
        </w:rPr>
      </w:pPr>
      <w:r>
        <w:rPr>
          <w:rFonts w:ascii="Times New Roman"/>
          <w:b/>
          <w:sz w:val="36"/>
        </w:rPr>
        <w:t>FACTOR</w:t>
      </w:r>
      <w:r>
        <w:rPr>
          <w:rFonts w:ascii="Times New Roman"/>
          <w:b/>
          <w:spacing w:val="-13"/>
          <w:sz w:val="36"/>
        </w:rPr>
        <w:t xml:space="preserve"> </w:t>
      </w:r>
      <w:r>
        <w:rPr>
          <w:rFonts w:ascii="Times New Roman"/>
          <w:b/>
          <w:sz w:val="36"/>
        </w:rPr>
        <w:t>6</w:t>
      </w:r>
      <w:r>
        <w:rPr>
          <w:rFonts w:ascii="Times New Roman"/>
          <w:b/>
          <w:spacing w:val="-5"/>
          <w:sz w:val="36"/>
        </w:rPr>
        <w:t xml:space="preserve"> </w:t>
      </w:r>
      <w:r>
        <w:rPr>
          <w:rFonts w:ascii="Times New Roman"/>
          <w:b/>
          <w:sz w:val="36"/>
        </w:rPr>
        <w:t>SUPPLEMENTAL</w:t>
      </w:r>
      <w:r>
        <w:rPr>
          <w:rFonts w:ascii="Times New Roman"/>
          <w:b/>
          <w:spacing w:val="-5"/>
          <w:sz w:val="36"/>
        </w:rPr>
        <w:t xml:space="preserve"> </w:t>
      </w:r>
      <w:r>
        <w:rPr>
          <w:rFonts w:ascii="Times New Roman"/>
          <w:b/>
          <w:spacing w:val="-2"/>
          <w:sz w:val="36"/>
        </w:rPr>
        <w:t>DOCUMENTS</w:t>
      </w:r>
    </w:p>
    <w:p w14:paraId="6E397DB7" w14:textId="77777777" w:rsidR="00E910EC" w:rsidRDefault="00E910EC">
      <w:pPr>
        <w:jc w:val="center"/>
        <w:rPr>
          <w:rFonts w:ascii="Times New Roman"/>
          <w:sz w:val="36"/>
        </w:rPr>
        <w:sectPr w:rsidR="00E910EC">
          <w:type w:val="continuous"/>
          <w:pgSz w:w="12240" w:h="15840"/>
          <w:pgMar w:top="1820" w:right="1240" w:bottom="280" w:left="1320" w:header="720" w:footer="720" w:gutter="0"/>
          <w:cols w:space="720"/>
        </w:sectPr>
      </w:pPr>
    </w:p>
    <w:p w14:paraId="6E397DB8" w14:textId="77777777" w:rsidR="00E910EC" w:rsidRDefault="00E910EC">
      <w:pPr>
        <w:pStyle w:val="BodyText"/>
        <w:rPr>
          <w:rFonts w:ascii="Times New Roman"/>
          <w:b/>
          <w:sz w:val="36"/>
        </w:rPr>
      </w:pPr>
    </w:p>
    <w:p w14:paraId="6E397DB9" w14:textId="77777777" w:rsidR="00E910EC" w:rsidRDefault="00E910EC">
      <w:pPr>
        <w:pStyle w:val="BodyText"/>
        <w:spacing w:before="366"/>
        <w:rPr>
          <w:rFonts w:ascii="Times New Roman"/>
          <w:b/>
          <w:sz w:val="36"/>
        </w:rPr>
      </w:pPr>
    </w:p>
    <w:p w14:paraId="6E397DBA" w14:textId="77777777" w:rsidR="00E910EC" w:rsidRDefault="00000000">
      <w:pPr>
        <w:spacing w:line="578" w:lineRule="auto"/>
        <w:ind w:left="3334" w:right="3414" w:firstLine="23"/>
        <w:jc w:val="center"/>
        <w:rPr>
          <w:rFonts w:ascii="Times New Roman"/>
          <w:b/>
          <w:sz w:val="36"/>
        </w:rPr>
      </w:pPr>
      <w:r>
        <w:rPr>
          <w:rFonts w:ascii="Times New Roman"/>
          <w:b/>
          <w:sz w:val="36"/>
        </w:rPr>
        <w:t xml:space="preserve">APPENDIX 4.1 </w:t>
      </w:r>
      <w:r>
        <w:rPr>
          <w:rFonts w:ascii="Times New Roman"/>
          <w:b/>
          <w:spacing w:val="-2"/>
          <w:sz w:val="36"/>
        </w:rPr>
        <w:t>CHI</w:t>
      </w:r>
      <w:r>
        <w:rPr>
          <w:rFonts w:ascii="Times New Roman"/>
          <w:b/>
          <w:spacing w:val="-21"/>
          <w:sz w:val="36"/>
        </w:rPr>
        <w:t xml:space="preserve"> </w:t>
      </w:r>
      <w:r>
        <w:rPr>
          <w:rFonts w:ascii="Times New Roman"/>
          <w:b/>
          <w:spacing w:val="-2"/>
          <w:sz w:val="36"/>
        </w:rPr>
        <w:t>NARRATIVE</w:t>
      </w:r>
    </w:p>
    <w:p w14:paraId="6E397DBB" w14:textId="77777777" w:rsidR="00E910EC" w:rsidRDefault="00E910EC">
      <w:pPr>
        <w:spacing w:line="578" w:lineRule="auto"/>
        <w:jc w:val="center"/>
        <w:rPr>
          <w:rFonts w:ascii="Times New Roman"/>
          <w:sz w:val="36"/>
        </w:rPr>
        <w:sectPr w:rsidR="00E910EC">
          <w:pgSz w:w="12240" w:h="15840"/>
          <w:pgMar w:top="1820" w:right="1240" w:bottom="280" w:left="1320" w:header="720" w:footer="720" w:gutter="0"/>
          <w:cols w:space="720"/>
        </w:sectPr>
      </w:pPr>
    </w:p>
    <w:p w14:paraId="6E397DBC" w14:textId="77777777" w:rsidR="00E910EC" w:rsidRDefault="00000000">
      <w:pPr>
        <w:pStyle w:val="Heading4"/>
        <w:ind w:left="120"/>
      </w:pPr>
      <w:r>
        <w:rPr>
          <w:spacing w:val="2"/>
        </w:rPr>
        <w:lastRenderedPageBreak/>
        <w:t>Factor</w:t>
      </w:r>
      <w:r>
        <w:rPr>
          <w:spacing w:val="36"/>
        </w:rPr>
        <w:t xml:space="preserve"> </w:t>
      </w:r>
      <w:r>
        <w:rPr>
          <w:spacing w:val="2"/>
        </w:rPr>
        <w:t>6:</w:t>
      </w:r>
      <w:r>
        <w:rPr>
          <w:spacing w:val="34"/>
        </w:rPr>
        <w:t xml:space="preserve"> </w:t>
      </w:r>
      <w:r>
        <w:rPr>
          <w:spacing w:val="2"/>
        </w:rPr>
        <w:t>Community</w:t>
      </w:r>
      <w:r>
        <w:rPr>
          <w:spacing w:val="35"/>
        </w:rPr>
        <w:t xml:space="preserve"> </w:t>
      </w:r>
      <w:r>
        <w:rPr>
          <w:spacing w:val="2"/>
        </w:rPr>
        <w:t>Health</w:t>
      </w:r>
      <w:r>
        <w:rPr>
          <w:spacing w:val="34"/>
        </w:rPr>
        <w:t xml:space="preserve"> </w:t>
      </w:r>
      <w:r>
        <w:rPr>
          <w:spacing w:val="2"/>
        </w:rPr>
        <w:t>Initiative</w:t>
      </w:r>
      <w:r>
        <w:rPr>
          <w:spacing w:val="35"/>
        </w:rPr>
        <w:t xml:space="preserve"> </w:t>
      </w:r>
      <w:r>
        <w:rPr>
          <w:spacing w:val="-2"/>
        </w:rPr>
        <w:t>Narrative</w:t>
      </w:r>
    </w:p>
    <w:p w14:paraId="6E397DBD" w14:textId="77777777" w:rsidR="00E910EC" w:rsidRDefault="00000000">
      <w:pPr>
        <w:pStyle w:val="ListParagraph"/>
        <w:numPr>
          <w:ilvl w:val="0"/>
          <w:numId w:val="3"/>
        </w:numPr>
        <w:tabs>
          <w:tab w:val="left" w:pos="1559"/>
        </w:tabs>
        <w:spacing w:before="236"/>
        <w:ind w:left="1559" w:hanging="359"/>
        <w:rPr>
          <w:rFonts w:ascii="Calibri"/>
          <w:sz w:val="20"/>
        </w:rPr>
      </w:pPr>
      <w:r>
        <w:rPr>
          <w:rFonts w:ascii="Calibri"/>
          <w:w w:val="105"/>
          <w:sz w:val="20"/>
          <w:u w:val="single"/>
        </w:rPr>
        <w:t>Community</w:t>
      </w:r>
      <w:r>
        <w:rPr>
          <w:rFonts w:ascii="Calibri"/>
          <w:spacing w:val="-6"/>
          <w:w w:val="105"/>
          <w:sz w:val="20"/>
          <w:u w:val="single"/>
        </w:rPr>
        <w:t xml:space="preserve"> </w:t>
      </w:r>
      <w:r>
        <w:rPr>
          <w:rFonts w:ascii="Calibri"/>
          <w:w w:val="105"/>
          <w:sz w:val="20"/>
          <w:u w:val="single"/>
        </w:rPr>
        <w:t>Health</w:t>
      </w:r>
      <w:r>
        <w:rPr>
          <w:rFonts w:ascii="Calibri"/>
          <w:spacing w:val="-6"/>
          <w:w w:val="105"/>
          <w:sz w:val="20"/>
          <w:u w:val="single"/>
        </w:rPr>
        <w:t xml:space="preserve"> </w:t>
      </w:r>
      <w:r>
        <w:rPr>
          <w:rFonts w:ascii="Calibri"/>
          <w:w w:val="105"/>
          <w:sz w:val="20"/>
          <w:u w:val="single"/>
        </w:rPr>
        <w:t>Initiative</w:t>
      </w:r>
      <w:r>
        <w:rPr>
          <w:rFonts w:ascii="Calibri"/>
          <w:spacing w:val="-7"/>
          <w:w w:val="105"/>
          <w:sz w:val="20"/>
          <w:u w:val="single"/>
        </w:rPr>
        <w:t xml:space="preserve"> </w:t>
      </w:r>
      <w:r>
        <w:rPr>
          <w:rFonts w:ascii="Calibri"/>
          <w:spacing w:val="-2"/>
          <w:w w:val="105"/>
          <w:sz w:val="20"/>
          <w:u w:val="single"/>
        </w:rPr>
        <w:t>Monies</w:t>
      </w:r>
    </w:p>
    <w:p w14:paraId="6E397DBE" w14:textId="77777777" w:rsidR="00E910EC" w:rsidRDefault="00000000">
      <w:pPr>
        <w:spacing w:before="239"/>
        <w:ind w:left="120" w:right="195"/>
        <w:jc w:val="both"/>
        <w:rPr>
          <w:rFonts w:ascii="Calibri" w:hAnsi="Calibri"/>
          <w:sz w:val="20"/>
        </w:rPr>
      </w:pPr>
      <w:r>
        <w:rPr>
          <w:rFonts w:ascii="Calibri" w:hAnsi="Calibri"/>
          <w:w w:val="105"/>
          <w:sz w:val="20"/>
        </w:rPr>
        <w:t>This Determination of Need (“</w:t>
      </w:r>
      <w:proofErr w:type="spellStart"/>
      <w:r>
        <w:rPr>
          <w:rFonts w:ascii="Calibri" w:hAnsi="Calibri"/>
          <w:w w:val="105"/>
          <w:sz w:val="20"/>
        </w:rPr>
        <w:t>DoN</w:t>
      </w:r>
      <w:proofErr w:type="spellEnd"/>
      <w:r>
        <w:rPr>
          <w:rFonts w:ascii="Calibri" w:hAnsi="Calibri"/>
          <w:w w:val="105"/>
          <w:sz w:val="20"/>
        </w:rPr>
        <w:t>”) Application requests approval for the construction of a new, expanded emergency department to be constructed on the main campus of Sturdy Memorial Hospital located at 211 Park</w:t>
      </w:r>
      <w:r>
        <w:rPr>
          <w:rFonts w:ascii="Calibri" w:hAnsi="Calibri"/>
          <w:spacing w:val="-12"/>
          <w:w w:val="105"/>
          <w:sz w:val="20"/>
        </w:rPr>
        <w:t xml:space="preserve"> </w:t>
      </w:r>
      <w:r>
        <w:rPr>
          <w:rFonts w:ascii="Calibri" w:hAnsi="Calibri"/>
          <w:w w:val="105"/>
          <w:sz w:val="20"/>
        </w:rPr>
        <w:t>Street,</w:t>
      </w:r>
      <w:r>
        <w:rPr>
          <w:rFonts w:ascii="Calibri" w:hAnsi="Calibri"/>
          <w:spacing w:val="-11"/>
          <w:w w:val="105"/>
          <w:sz w:val="20"/>
        </w:rPr>
        <w:t xml:space="preserve"> </w:t>
      </w:r>
      <w:r>
        <w:rPr>
          <w:rFonts w:ascii="Calibri" w:hAnsi="Calibri"/>
          <w:w w:val="105"/>
          <w:sz w:val="20"/>
        </w:rPr>
        <w:t>Attleboro,</w:t>
      </w:r>
      <w:r>
        <w:rPr>
          <w:rFonts w:ascii="Calibri" w:hAnsi="Calibri"/>
          <w:spacing w:val="-11"/>
          <w:w w:val="105"/>
          <w:sz w:val="20"/>
        </w:rPr>
        <w:t xml:space="preserve"> </w:t>
      </w:r>
      <w:r>
        <w:rPr>
          <w:rFonts w:ascii="Calibri" w:hAnsi="Calibri"/>
          <w:w w:val="105"/>
          <w:sz w:val="20"/>
        </w:rPr>
        <w:t>MA</w:t>
      </w:r>
      <w:r>
        <w:rPr>
          <w:rFonts w:ascii="Calibri" w:hAnsi="Calibri"/>
          <w:spacing w:val="-11"/>
          <w:w w:val="105"/>
          <w:sz w:val="20"/>
        </w:rPr>
        <w:t xml:space="preserve"> </w:t>
      </w:r>
      <w:r>
        <w:rPr>
          <w:rFonts w:ascii="Calibri" w:hAnsi="Calibri"/>
          <w:w w:val="105"/>
          <w:sz w:val="20"/>
        </w:rPr>
        <w:t>02703.</w:t>
      </w:r>
      <w:r>
        <w:rPr>
          <w:rFonts w:ascii="Calibri" w:hAnsi="Calibri"/>
          <w:spacing w:val="-11"/>
          <w:w w:val="105"/>
          <w:sz w:val="20"/>
        </w:rPr>
        <w:t xml:space="preserve"> </w:t>
      </w:r>
      <w:r>
        <w:rPr>
          <w:rFonts w:ascii="Calibri" w:hAnsi="Calibri"/>
          <w:w w:val="105"/>
          <w:sz w:val="20"/>
        </w:rPr>
        <w:t>(the</w:t>
      </w:r>
      <w:r>
        <w:rPr>
          <w:rFonts w:ascii="Calibri" w:hAnsi="Calibri"/>
          <w:spacing w:val="-11"/>
          <w:w w:val="105"/>
          <w:sz w:val="20"/>
        </w:rPr>
        <w:t xml:space="preserve"> </w:t>
      </w:r>
      <w:r>
        <w:rPr>
          <w:rFonts w:ascii="Calibri" w:hAnsi="Calibri"/>
          <w:w w:val="105"/>
          <w:sz w:val="20"/>
        </w:rPr>
        <w:t>“Proposed</w:t>
      </w:r>
      <w:r>
        <w:rPr>
          <w:rFonts w:ascii="Calibri" w:hAnsi="Calibri"/>
          <w:spacing w:val="-10"/>
          <w:w w:val="105"/>
          <w:sz w:val="20"/>
        </w:rPr>
        <w:t xml:space="preserve"> </w:t>
      </w:r>
      <w:r>
        <w:rPr>
          <w:rFonts w:ascii="Calibri" w:hAnsi="Calibri"/>
          <w:w w:val="105"/>
          <w:sz w:val="20"/>
        </w:rPr>
        <w:t>Project”).</w:t>
      </w:r>
      <w:r>
        <w:rPr>
          <w:rFonts w:ascii="Calibri" w:hAnsi="Calibri"/>
          <w:spacing w:val="-11"/>
          <w:w w:val="105"/>
          <w:sz w:val="20"/>
        </w:rPr>
        <w:t xml:space="preserve"> </w:t>
      </w:r>
      <w:r>
        <w:rPr>
          <w:rFonts w:ascii="Calibri" w:hAnsi="Calibri"/>
          <w:w w:val="105"/>
          <w:sz w:val="20"/>
        </w:rPr>
        <w:t>The</w:t>
      </w:r>
      <w:r>
        <w:rPr>
          <w:rFonts w:ascii="Calibri" w:hAnsi="Calibri"/>
          <w:spacing w:val="-11"/>
          <w:w w:val="105"/>
          <w:sz w:val="20"/>
        </w:rPr>
        <w:t xml:space="preserve"> </w:t>
      </w:r>
      <w:r>
        <w:rPr>
          <w:rFonts w:ascii="Calibri" w:hAnsi="Calibri"/>
          <w:w w:val="105"/>
          <w:sz w:val="20"/>
        </w:rPr>
        <w:t>Maximum</w:t>
      </w:r>
      <w:r>
        <w:rPr>
          <w:rFonts w:ascii="Calibri" w:hAnsi="Calibri"/>
          <w:spacing w:val="-11"/>
          <w:w w:val="105"/>
          <w:sz w:val="20"/>
        </w:rPr>
        <w:t xml:space="preserve"> </w:t>
      </w:r>
      <w:r>
        <w:rPr>
          <w:rFonts w:ascii="Calibri" w:hAnsi="Calibri"/>
          <w:w w:val="105"/>
          <w:sz w:val="20"/>
        </w:rPr>
        <w:t>Capital</w:t>
      </w:r>
      <w:r>
        <w:rPr>
          <w:rFonts w:ascii="Calibri" w:hAnsi="Calibri"/>
          <w:spacing w:val="-10"/>
          <w:w w:val="105"/>
          <w:sz w:val="20"/>
        </w:rPr>
        <w:t xml:space="preserve"> </w:t>
      </w:r>
      <w:r>
        <w:rPr>
          <w:rFonts w:ascii="Calibri" w:hAnsi="Calibri"/>
          <w:w w:val="105"/>
          <w:sz w:val="20"/>
        </w:rPr>
        <w:t>Expenditure</w:t>
      </w:r>
      <w:r>
        <w:rPr>
          <w:rFonts w:ascii="Calibri" w:hAnsi="Calibri"/>
          <w:spacing w:val="-11"/>
          <w:w w:val="105"/>
          <w:sz w:val="20"/>
        </w:rPr>
        <w:t xml:space="preserve"> </w:t>
      </w:r>
      <w:r>
        <w:rPr>
          <w:rFonts w:ascii="Calibri" w:hAnsi="Calibri"/>
          <w:w w:val="105"/>
          <w:sz w:val="20"/>
        </w:rPr>
        <w:t>(“MCE”)</w:t>
      </w:r>
      <w:r>
        <w:rPr>
          <w:rFonts w:ascii="Calibri" w:hAnsi="Calibri"/>
          <w:spacing w:val="-12"/>
          <w:w w:val="105"/>
          <w:sz w:val="20"/>
        </w:rPr>
        <w:t xml:space="preserve"> </w:t>
      </w:r>
      <w:r>
        <w:rPr>
          <w:rFonts w:ascii="Calibri" w:hAnsi="Calibri"/>
          <w:w w:val="105"/>
          <w:sz w:val="20"/>
        </w:rPr>
        <w:t>for</w:t>
      </w:r>
      <w:r>
        <w:rPr>
          <w:rFonts w:ascii="Calibri" w:hAnsi="Calibri"/>
          <w:spacing w:val="-11"/>
          <w:w w:val="105"/>
          <w:sz w:val="20"/>
        </w:rPr>
        <w:t xml:space="preserve"> </w:t>
      </w:r>
      <w:r>
        <w:rPr>
          <w:rFonts w:ascii="Calibri" w:hAnsi="Calibri"/>
          <w:w w:val="105"/>
          <w:sz w:val="20"/>
        </w:rPr>
        <w:t>the Proposed Project is $81,441,502.</w:t>
      </w:r>
    </w:p>
    <w:p w14:paraId="6E397DBF" w14:textId="77777777" w:rsidR="00E910EC" w:rsidRDefault="00E910EC">
      <w:pPr>
        <w:pStyle w:val="BodyText"/>
        <w:rPr>
          <w:rFonts w:ascii="Calibri"/>
          <w:sz w:val="20"/>
        </w:rPr>
      </w:pPr>
    </w:p>
    <w:p w14:paraId="6E397DC0" w14:textId="77777777" w:rsidR="00E910EC" w:rsidRDefault="00000000">
      <w:pPr>
        <w:spacing w:before="1"/>
        <w:ind w:left="120" w:right="197"/>
        <w:jc w:val="both"/>
        <w:rPr>
          <w:rFonts w:ascii="Calibri" w:hAnsi="Calibri"/>
          <w:sz w:val="20"/>
        </w:rPr>
      </w:pPr>
      <w:r>
        <w:rPr>
          <w:rFonts w:ascii="Calibri" w:hAnsi="Calibri"/>
          <w:w w:val="105"/>
          <w:sz w:val="20"/>
        </w:rPr>
        <w:t>The</w:t>
      </w:r>
      <w:r>
        <w:rPr>
          <w:rFonts w:ascii="Calibri" w:hAnsi="Calibri"/>
          <w:spacing w:val="-10"/>
          <w:w w:val="105"/>
          <w:sz w:val="20"/>
        </w:rPr>
        <w:t xml:space="preserve"> </w:t>
      </w:r>
      <w:r>
        <w:rPr>
          <w:rFonts w:ascii="Calibri" w:hAnsi="Calibri"/>
          <w:w w:val="105"/>
          <w:sz w:val="20"/>
        </w:rPr>
        <w:t>breakdown</w:t>
      </w:r>
      <w:r>
        <w:rPr>
          <w:rFonts w:ascii="Calibri" w:hAnsi="Calibri"/>
          <w:spacing w:val="-10"/>
          <w:w w:val="105"/>
          <w:sz w:val="20"/>
        </w:rPr>
        <w:t xml:space="preserve"> </w:t>
      </w:r>
      <w:r>
        <w:rPr>
          <w:rFonts w:ascii="Calibri" w:hAnsi="Calibri"/>
          <w:w w:val="105"/>
          <w:sz w:val="20"/>
        </w:rPr>
        <w:t>of</w:t>
      </w:r>
      <w:r>
        <w:rPr>
          <w:rFonts w:ascii="Calibri" w:hAnsi="Calibri"/>
          <w:spacing w:val="-10"/>
          <w:w w:val="105"/>
          <w:sz w:val="20"/>
        </w:rPr>
        <w:t xml:space="preserve"> </w:t>
      </w:r>
      <w:r>
        <w:rPr>
          <w:rFonts w:ascii="Calibri" w:hAnsi="Calibri"/>
          <w:w w:val="105"/>
          <w:sz w:val="20"/>
        </w:rPr>
        <w:t>Community</w:t>
      </w:r>
      <w:r>
        <w:rPr>
          <w:rFonts w:ascii="Calibri" w:hAnsi="Calibri"/>
          <w:spacing w:val="-9"/>
          <w:w w:val="105"/>
          <w:sz w:val="20"/>
        </w:rPr>
        <w:t xml:space="preserve"> </w:t>
      </w:r>
      <w:r>
        <w:rPr>
          <w:rFonts w:ascii="Calibri" w:hAnsi="Calibri"/>
          <w:w w:val="105"/>
          <w:sz w:val="20"/>
        </w:rPr>
        <w:t>Health</w:t>
      </w:r>
      <w:r>
        <w:rPr>
          <w:rFonts w:ascii="Calibri" w:hAnsi="Calibri"/>
          <w:spacing w:val="-10"/>
          <w:w w:val="105"/>
          <w:sz w:val="20"/>
        </w:rPr>
        <w:t xml:space="preserve"> </w:t>
      </w:r>
      <w:r>
        <w:rPr>
          <w:rFonts w:ascii="Calibri" w:hAnsi="Calibri"/>
          <w:w w:val="105"/>
          <w:sz w:val="20"/>
        </w:rPr>
        <w:t>Initiative</w:t>
      </w:r>
      <w:r>
        <w:rPr>
          <w:rFonts w:ascii="Calibri" w:hAnsi="Calibri"/>
          <w:spacing w:val="-10"/>
          <w:w w:val="105"/>
          <w:sz w:val="20"/>
        </w:rPr>
        <w:t xml:space="preserve"> </w:t>
      </w:r>
      <w:r>
        <w:rPr>
          <w:rFonts w:ascii="Calibri" w:hAnsi="Calibri"/>
          <w:w w:val="105"/>
          <w:sz w:val="20"/>
        </w:rPr>
        <w:t>(“CHI”)</w:t>
      </w:r>
      <w:r>
        <w:rPr>
          <w:rFonts w:ascii="Calibri" w:hAnsi="Calibri"/>
          <w:spacing w:val="-11"/>
          <w:w w:val="105"/>
          <w:sz w:val="20"/>
        </w:rPr>
        <w:t xml:space="preserve"> </w:t>
      </w:r>
      <w:r>
        <w:rPr>
          <w:rFonts w:ascii="Calibri" w:hAnsi="Calibri"/>
          <w:w w:val="105"/>
          <w:sz w:val="20"/>
        </w:rPr>
        <w:t>monies</w:t>
      </w:r>
      <w:r>
        <w:rPr>
          <w:rFonts w:ascii="Calibri" w:hAnsi="Calibri"/>
          <w:spacing w:val="-11"/>
          <w:w w:val="105"/>
          <w:sz w:val="20"/>
        </w:rPr>
        <w:t xml:space="preserve"> </w:t>
      </w:r>
      <w:r>
        <w:rPr>
          <w:rFonts w:ascii="Calibri" w:hAnsi="Calibri"/>
          <w:w w:val="105"/>
          <w:sz w:val="20"/>
        </w:rPr>
        <w:t>for</w:t>
      </w:r>
      <w:r>
        <w:rPr>
          <w:rFonts w:ascii="Calibri" w:hAnsi="Calibri"/>
          <w:spacing w:val="-10"/>
          <w:w w:val="105"/>
          <w:sz w:val="20"/>
        </w:rPr>
        <w:t xml:space="preserve"> </w:t>
      </w:r>
      <w:r>
        <w:rPr>
          <w:rFonts w:ascii="Calibri" w:hAnsi="Calibri"/>
          <w:w w:val="105"/>
          <w:sz w:val="20"/>
        </w:rPr>
        <w:t>the</w:t>
      </w:r>
      <w:r>
        <w:rPr>
          <w:rFonts w:ascii="Calibri" w:hAnsi="Calibri"/>
          <w:spacing w:val="-10"/>
          <w:w w:val="105"/>
          <w:sz w:val="20"/>
        </w:rPr>
        <w:t xml:space="preserve"> </w:t>
      </w:r>
      <w:r>
        <w:rPr>
          <w:rFonts w:ascii="Calibri" w:hAnsi="Calibri"/>
          <w:w w:val="105"/>
          <w:sz w:val="20"/>
        </w:rPr>
        <w:t>Proposed</w:t>
      </w:r>
      <w:r>
        <w:rPr>
          <w:rFonts w:ascii="Calibri" w:hAnsi="Calibri"/>
          <w:spacing w:val="-9"/>
          <w:w w:val="105"/>
          <w:sz w:val="20"/>
        </w:rPr>
        <w:t xml:space="preserve"> </w:t>
      </w:r>
      <w:r>
        <w:rPr>
          <w:rFonts w:ascii="Calibri" w:hAnsi="Calibri"/>
          <w:w w:val="105"/>
          <w:sz w:val="20"/>
        </w:rPr>
        <w:t>Project</w:t>
      </w:r>
      <w:r>
        <w:rPr>
          <w:rFonts w:ascii="Calibri" w:hAnsi="Calibri"/>
          <w:spacing w:val="-10"/>
          <w:w w:val="105"/>
          <w:sz w:val="20"/>
        </w:rPr>
        <w:t xml:space="preserve"> </w:t>
      </w:r>
      <w:r>
        <w:rPr>
          <w:rFonts w:ascii="Calibri" w:hAnsi="Calibri"/>
          <w:w w:val="105"/>
          <w:sz w:val="20"/>
        </w:rPr>
        <w:t>is</w:t>
      </w:r>
      <w:r>
        <w:rPr>
          <w:rFonts w:ascii="Calibri" w:hAnsi="Calibri"/>
          <w:spacing w:val="-11"/>
          <w:w w:val="105"/>
          <w:sz w:val="20"/>
        </w:rPr>
        <w:t xml:space="preserve"> </w:t>
      </w:r>
      <w:r>
        <w:rPr>
          <w:rFonts w:ascii="Calibri" w:hAnsi="Calibri"/>
          <w:w w:val="105"/>
          <w:sz w:val="20"/>
        </w:rPr>
        <w:t>as</w:t>
      </w:r>
      <w:r>
        <w:rPr>
          <w:rFonts w:ascii="Calibri" w:hAnsi="Calibri"/>
          <w:spacing w:val="-9"/>
          <w:w w:val="105"/>
          <w:sz w:val="20"/>
        </w:rPr>
        <w:t xml:space="preserve"> </w:t>
      </w:r>
      <w:r>
        <w:rPr>
          <w:rFonts w:ascii="Calibri" w:hAnsi="Calibri"/>
          <w:w w:val="105"/>
          <w:sz w:val="20"/>
        </w:rPr>
        <w:t>follows,</w:t>
      </w:r>
      <w:r>
        <w:rPr>
          <w:rFonts w:ascii="Calibri" w:hAnsi="Calibri"/>
          <w:spacing w:val="-10"/>
          <w:w w:val="105"/>
          <w:sz w:val="20"/>
        </w:rPr>
        <w:t xml:space="preserve"> </w:t>
      </w:r>
      <w:r>
        <w:rPr>
          <w:rFonts w:ascii="Calibri" w:hAnsi="Calibri"/>
          <w:w w:val="105"/>
          <w:sz w:val="20"/>
        </w:rPr>
        <w:t>beginning with the MCE.</w:t>
      </w:r>
    </w:p>
    <w:p w14:paraId="6E397DC1" w14:textId="77777777" w:rsidR="00E910EC" w:rsidRDefault="00E910EC">
      <w:pPr>
        <w:pStyle w:val="BodyText"/>
        <w:rPr>
          <w:rFonts w:ascii="Calibri"/>
          <w:sz w:val="20"/>
        </w:rPr>
      </w:pPr>
    </w:p>
    <w:tbl>
      <w:tblPr>
        <w:tblW w:w="0" w:type="auto"/>
        <w:tblInd w:w="122" w:type="dxa"/>
        <w:tblLayout w:type="fixed"/>
        <w:tblCellMar>
          <w:left w:w="0" w:type="dxa"/>
          <w:right w:w="0" w:type="dxa"/>
        </w:tblCellMar>
        <w:tblLook w:val="01E0" w:firstRow="1" w:lastRow="1" w:firstColumn="1" w:lastColumn="1" w:noHBand="0" w:noVBand="0"/>
      </w:tblPr>
      <w:tblGrid>
        <w:gridCol w:w="2868"/>
        <w:gridCol w:w="2279"/>
        <w:gridCol w:w="4308"/>
      </w:tblGrid>
      <w:tr w:rsidR="00E910EC" w14:paraId="6E397DC5" w14:textId="77777777" w:rsidTr="00166FE7">
        <w:trPr>
          <w:cantSplit/>
          <w:trHeight w:val="264"/>
          <w:tblHeader/>
        </w:trPr>
        <w:tc>
          <w:tcPr>
            <w:tcW w:w="2868" w:type="dxa"/>
          </w:tcPr>
          <w:p w14:paraId="6E397DC2" w14:textId="77777777" w:rsidR="00E910EC" w:rsidRDefault="00E910EC">
            <w:pPr>
              <w:pStyle w:val="TableParagraph"/>
              <w:spacing w:line="240" w:lineRule="auto"/>
              <w:ind w:right="0"/>
              <w:jc w:val="left"/>
              <w:rPr>
                <w:rFonts w:ascii="Times New Roman"/>
                <w:sz w:val="18"/>
              </w:rPr>
            </w:pPr>
          </w:p>
        </w:tc>
        <w:tc>
          <w:tcPr>
            <w:tcW w:w="2279" w:type="dxa"/>
          </w:tcPr>
          <w:p w14:paraId="6E397DC3" w14:textId="77777777" w:rsidR="00E910EC" w:rsidRDefault="00000000">
            <w:pPr>
              <w:pStyle w:val="TableParagraph"/>
              <w:ind w:right="298"/>
              <w:rPr>
                <w:b/>
                <w:sz w:val="20"/>
              </w:rPr>
            </w:pPr>
            <w:r>
              <w:rPr>
                <w:b/>
                <w:spacing w:val="-2"/>
                <w:w w:val="110"/>
                <w:sz w:val="20"/>
              </w:rPr>
              <w:t>Total</w:t>
            </w:r>
          </w:p>
        </w:tc>
        <w:tc>
          <w:tcPr>
            <w:tcW w:w="4308" w:type="dxa"/>
          </w:tcPr>
          <w:p w14:paraId="6E397DC4" w14:textId="77777777" w:rsidR="00E910EC" w:rsidRDefault="00000000">
            <w:pPr>
              <w:pStyle w:val="TableParagraph"/>
              <w:ind w:right="107"/>
              <w:rPr>
                <w:b/>
                <w:sz w:val="20"/>
              </w:rPr>
            </w:pPr>
            <w:r>
              <w:rPr>
                <w:b/>
                <w:spacing w:val="-2"/>
                <w:w w:val="110"/>
                <w:sz w:val="20"/>
              </w:rPr>
              <w:t>Description</w:t>
            </w:r>
          </w:p>
        </w:tc>
      </w:tr>
      <w:tr w:rsidR="00E910EC" w14:paraId="6E397DC9" w14:textId="77777777" w:rsidTr="00166FE7">
        <w:trPr>
          <w:cantSplit/>
          <w:trHeight w:val="304"/>
        </w:trPr>
        <w:tc>
          <w:tcPr>
            <w:tcW w:w="2868" w:type="dxa"/>
            <w:tcBorders>
              <w:bottom w:val="single" w:sz="4" w:space="0" w:color="000000"/>
            </w:tcBorders>
          </w:tcPr>
          <w:p w14:paraId="6E397DC6" w14:textId="77777777" w:rsidR="00E910EC" w:rsidRDefault="00000000">
            <w:pPr>
              <w:pStyle w:val="TableParagraph"/>
              <w:spacing w:before="18" w:line="240" w:lineRule="auto"/>
              <w:ind w:right="630"/>
              <w:rPr>
                <w:b/>
                <w:sz w:val="20"/>
              </w:rPr>
            </w:pPr>
            <w:r>
              <w:rPr>
                <w:b/>
                <w:spacing w:val="-5"/>
                <w:w w:val="115"/>
                <w:sz w:val="20"/>
              </w:rPr>
              <w:t>MCE</w:t>
            </w:r>
          </w:p>
        </w:tc>
        <w:tc>
          <w:tcPr>
            <w:tcW w:w="2279" w:type="dxa"/>
            <w:tcBorders>
              <w:bottom w:val="single" w:sz="4" w:space="0" w:color="000000"/>
            </w:tcBorders>
          </w:tcPr>
          <w:p w14:paraId="6E397DC7" w14:textId="77777777" w:rsidR="00E910EC" w:rsidRDefault="00000000">
            <w:pPr>
              <w:pStyle w:val="TableParagraph"/>
              <w:spacing w:before="18" w:line="240" w:lineRule="auto"/>
              <w:ind w:right="301"/>
              <w:rPr>
                <w:sz w:val="20"/>
              </w:rPr>
            </w:pPr>
            <w:r>
              <w:rPr>
                <w:spacing w:val="-2"/>
                <w:w w:val="105"/>
                <w:sz w:val="20"/>
              </w:rPr>
              <w:t>$81,441,502.00</w:t>
            </w:r>
          </w:p>
        </w:tc>
        <w:tc>
          <w:tcPr>
            <w:tcW w:w="4308" w:type="dxa"/>
            <w:tcBorders>
              <w:bottom w:val="single" w:sz="4" w:space="0" w:color="000000"/>
            </w:tcBorders>
          </w:tcPr>
          <w:p w14:paraId="6E397DC8" w14:textId="77777777" w:rsidR="00E910EC" w:rsidRDefault="00E910EC">
            <w:pPr>
              <w:pStyle w:val="TableParagraph"/>
              <w:spacing w:line="240" w:lineRule="auto"/>
              <w:ind w:right="0"/>
              <w:jc w:val="left"/>
              <w:rPr>
                <w:rFonts w:ascii="Times New Roman"/>
                <w:sz w:val="18"/>
              </w:rPr>
            </w:pPr>
          </w:p>
        </w:tc>
      </w:tr>
      <w:tr w:rsidR="00E910EC" w14:paraId="6E397DCD" w14:textId="77777777" w:rsidTr="00166FE7">
        <w:trPr>
          <w:cantSplit/>
          <w:trHeight w:val="285"/>
        </w:trPr>
        <w:tc>
          <w:tcPr>
            <w:tcW w:w="2868" w:type="dxa"/>
            <w:tcBorders>
              <w:top w:val="single" w:sz="4" w:space="0" w:color="000000"/>
              <w:bottom w:val="single" w:sz="4" w:space="0" w:color="000000"/>
            </w:tcBorders>
          </w:tcPr>
          <w:p w14:paraId="6E397DCA" w14:textId="77777777" w:rsidR="00E910EC" w:rsidRDefault="00000000">
            <w:pPr>
              <w:pStyle w:val="TableParagraph"/>
              <w:ind w:right="629"/>
              <w:rPr>
                <w:b/>
                <w:sz w:val="20"/>
              </w:rPr>
            </w:pPr>
            <w:r>
              <w:rPr>
                <w:b/>
                <w:w w:val="115"/>
                <w:sz w:val="20"/>
              </w:rPr>
              <w:t>CHI</w:t>
            </w:r>
            <w:r>
              <w:rPr>
                <w:b/>
                <w:spacing w:val="3"/>
                <w:w w:val="115"/>
                <w:sz w:val="20"/>
              </w:rPr>
              <w:t xml:space="preserve"> </w:t>
            </w:r>
            <w:r>
              <w:rPr>
                <w:b/>
                <w:spacing w:val="-2"/>
                <w:w w:val="115"/>
                <w:sz w:val="20"/>
              </w:rPr>
              <w:t>Monies</w:t>
            </w:r>
          </w:p>
        </w:tc>
        <w:tc>
          <w:tcPr>
            <w:tcW w:w="2279" w:type="dxa"/>
            <w:tcBorders>
              <w:top w:val="single" w:sz="4" w:space="0" w:color="000000"/>
              <w:bottom w:val="single" w:sz="4" w:space="0" w:color="000000"/>
            </w:tcBorders>
          </w:tcPr>
          <w:p w14:paraId="6E397DCB" w14:textId="77777777" w:rsidR="00E910EC" w:rsidRDefault="00000000">
            <w:pPr>
              <w:pStyle w:val="TableParagraph"/>
              <w:rPr>
                <w:sz w:val="20"/>
              </w:rPr>
            </w:pPr>
            <w:r>
              <w:rPr>
                <w:spacing w:val="-2"/>
                <w:w w:val="105"/>
                <w:sz w:val="20"/>
              </w:rPr>
              <w:t>$4,072,075.10</w:t>
            </w:r>
          </w:p>
        </w:tc>
        <w:tc>
          <w:tcPr>
            <w:tcW w:w="4308" w:type="dxa"/>
            <w:tcBorders>
              <w:top w:val="single" w:sz="4" w:space="0" w:color="000000"/>
              <w:bottom w:val="single" w:sz="4" w:space="0" w:color="000000"/>
            </w:tcBorders>
          </w:tcPr>
          <w:p w14:paraId="6E397DCC" w14:textId="77777777" w:rsidR="00E910EC" w:rsidRDefault="00000000">
            <w:pPr>
              <w:pStyle w:val="TableParagraph"/>
              <w:ind w:right="105"/>
              <w:rPr>
                <w:sz w:val="20"/>
              </w:rPr>
            </w:pPr>
            <w:r>
              <w:rPr>
                <w:w w:val="105"/>
                <w:sz w:val="20"/>
              </w:rPr>
              <w:t>(5%</w:t>
            </w:r>
            <w:r>
              <w:rPr>
                <w:spacing w:val="-3"/>
                <w:w w:val="105"/>
                <w:sz w:val="20"/>
              </w:rPr>
              <w:t xml:space="preserve"> </w:t>
            </w:r>
            <w:r>
              <w:rPr>
                <w:w w:val="105"/>
                <w:sz w:val="20"/>
              </w:rPr>
              <w:t>of</w:t>
            </w:r>
            <w:r>
              <w:rPr>
                <w:spacing w:val="-5"/>
                <w:w w:val="105"/>
                <w:sz w:val="20"/>
              </w:rPr>
              <w:t xml:space="preserve"> </w:t>
            </w:r>
            <w:r>
              <w:rPr>
                <w:w w:val="105"/>
                <w:sz w:val="20"/>
              </w:rPr>
              <w:t>Maximum</w:t>
            </w:r>
            <w:r>
              <w:rPr>
                <w:spacing w:val="-2"/>
                <w:w w:val="105"/>
                <w:sz w:val="20"/>
              </w:rPr>
              <w:t xml:space="preserve"> </w:t>
            </w:r>
            <w:r>
              <w:rPr>
                <w:w w:val="105"/>
                <w:sz w:val="20"/>
              </w:rPr>
              <w:t>Capital</w:t>
            </w:r>
            <w:r>
              <w:rPr>
                <w:spacing w:val="-3"/>
                <w:w w:val="105"/>
                <w:sz w:val="20"/>
              </w:rPr>
              <w:t xml:space="preserve"> </w:t>
            </w:r>
            <w:r>
              <w:rPr>
                <w:spacing w:val="-2"/>
                <w:w w:val="105"/>
                <w:sz w:val="20"/>
              </w:rPr>
              <w:t>Expenditure)</w:t>
            </w:r>
          </w:p>
        </w:tc>
      </w:tr>
      <w:tr w:rsidR="00E910EC" w14:paraId="6E397DD1" w14:textId="77777777" w:rsidTr="00166FE7">
        <w:trPr>
          <w:cantSplit/>
          <w:trHeight w:val="282"/>
        </w:trPr>
        <w:tc>
          <w:tcPr>
            <w:tcW w:w="2868" w:type="dxa"/>
            <w:tcBorders>
              <w:top w:val="single" w:sz="4" w:space="0" w:color="000000"/>
              <w:bottom w:val="single" w:sz="4" w:space="0" w:color="000000"/>
            </w:tcBorders>
          </w:tcPr>
          <w:p w14:paraId="6E397DCE" w14:textId="77777777" w:rsidR="00E910EC" w:rsidRDefault="00000000">
            <w:pPr>
              <w:pStyle w:val="TableParagraph"/>
              <w:ind w:right="628"/>
              <w:rPr>
                <w:b/>
                <w:sz w:val="20"/>
              </w:rPr>
            </w:pPr>
            <w:r>
              <w:rPr>
                <w:b/>
                <w:w w:val="105"/>
                <w:sz w:val="20"/>
              </w:rPr>
              <w:t>Administrative</w:t>
            </w:r>
            <w:r>
              <w:rPr>
                <w:b/>
                <w:spacing w:val="21"/>
                <w:w w:val="110"/>
                <w:sz w:val="20"/>
              </w:rPr>
              <w:t xml:space="preserve"> </w:t>
            </w:r>
            <w:r>
              <w:rPr>
                <w:b/>
                <w:spacing w:val="-5"/>
                <w:w w:val="110"/>
                <w:sz w:val="20"/>
              </w:rPr>
              <w:t>Fee</w:t>
            </w:r>
          </w:p>
        </w:tc>
        <w:tc>
          <w:tcPr>
            <w:tcW w:w="2279" w:type="dxa"/>
            <w:tcBorders>
              <w:top w:val="single" w:sz="4" w:space="0" w:color="000000"/>
              <w:bottom w:val="single" w:sz="4" w:space="0" w:color="000000"/>
            </w:tcBorders>
          </w:tcPr>
          <w:p w14:paraId="6E397DCF" w14:textId="77777777" w:rsidR="00E910EC" w:rsidRDefault="00000000">
            <w:pPr>
              <w:pStyle w:val="TableParagraph"/>
              <w:rPr>
                <w:sz w:val="20"/>
              </w:rPr>
            </w:pPr>
            <w:r>
              <w:rPr>
                <w:spacing w:val="-2"/>
                <w:w w:val="105"/>
                <w:sz w:val="20"/>
              </w:rPr>
              <w:t>$81,441.50</w:t>
            </w:r>
          </w:p>
        </w:tc>
        <w:tc>
          <w:tcPr>
            <w:tcW w:w="4308" w:type="dxa"/>
            <w:tcBorders>
              <w:top w:val="single" w:sz="4" w:space="0" w:color="000000"/>
              <w:bottom w:val="single" w:sz="4" w:space="0" w:color="000000"/>
            </w:tcBorders>
          </w:tcPr>
          <w:p w14:paraId="6E397DD0" w14:textId="77777777" w:rsidR="00E910EC" w:rsidRDefault="00000000">
            <w:pPr>
              <w:pStyle w:val="TableParagraph"/>
              <w:ind w:right="104"/>
              <w:rPr>
                <w:sz w:val="20"/>
              </w:rPr>
            </w:pPr>
            <w:r>
              <w:rPr>
                <w:w w:val="105"/>
                <w:sz w:val="20"/>
              </w:rPr>
              <w:t>(2%</w:t>
            </w:r>
            <w:r>
              <w:rPr>
                <w:spacing w:val="-6"/>
                <w:w w:val="105"/>
                <w:sz w:val="20"/>
              </w:rPr>
              <w:t xml:space="preserve"> </w:t>
            </w:r>
            <w:r>
              <w:rPr>
                <w:w w:val="105"/>
                <w:sz w:val="20"/>
              </w:rPr>
              <w:t>of</w:t>
            </w:r>
            <w:r>
              <w:rPr>
                <w:spacing w:val="-7"/>
                <w:w w:val="105"/>
                <w:sz w:val="20"/>
              </w:rPr>
              <w:t xml:space="preserve"> </w:t>
            </w:r>
            <w:r>
              <w:rPr>
                <w:w w:val="105"/>
                <w:sz w:val="20"/>
              </w:rPr>
              <w:t>the</w:t>
            </w:r>
            <w:r>
              <w:rPr>
                <w:spacing w:val="-5"/>
                <w:w w:val="105"/>
                <w:sz w:val="20"/>
              </w:rPr>
              <w:t xml:space="preserve"> </w:t>
            </w:r>
            <w:r>
              <w:rPr>
                <w:w w:val="105"/>
                <w:sz w:val="20"/>
              </w:rPr>
              <w:t>CHI</w:t>
            </w:r>
            <w:r>
              <w:rPr>
                <w:spacing w:val="-6"/>
                <w:w w:val="105"/>
                <w:sz w:val="20"/>
              </w:rPr>
              <w:t xml:space="preserve"> </w:t>
            </w:r>
            <w:r>
              <w:rPr>
                <w:w w:val="105"/>
                <w:sz w:val="20"/>
              </w:rPr>
              <w:t>Monies,</w:t>
            </w:r>
            <w:r>
              <w:rPr>
                <w:spacing w:val="-5"/>
                <w:w w:val="105"/>
                <w:sz w:val="20"/>
              </w:rPr>
              <w:t xml:space="preserve"> </w:t>
            </w:r>
            <w:r>
              <w:rPr>
                <w:w w:val="105"/>
                <w:sz w:val="20"/>
              </w:rPr>
              <w:t>retained</w:t>
            </w:r>
            <w:r>
              <w:rPr>
                <w:spacing w:val="-6"/>
                <w:w w:val="105"/>
                <w:sz w:val="20"/>
              </w:rPr>
              <w:t xml:space="preserve"> </w:t>
            </w:r>
            <w:r>
              <w:rPr>
                <w:w w:val="105"/>
                <w:sz w:val="20"/>
              </w:rPr>
              <w:t>by</w:t>
            </w:r>
            <w:r>
              <w:rPr>
                <w:spacing w:val="-6"/>
                <w:w w:val="105"/>
                <w:sz w:val="20"/>
              </w:rPr>
              <w:t xml:space="preserve"> </w:t>
            </w:r>
            <w:r>
              <w:rPr>
                <w:spacing w:val="-2"/>
                <w:w w:val="105"/>
                <w:sz w:val="20"/>
              </w:rPr>
              <w:t>Applicant)</w:t>
            </w:r>
          </w:p>
        </w:tc>
      </w:tr>
      <w:tr w:rsidR="00E910EC" w14:paraId="6E397DD5" w14:textId="77777777" w:rsidTr="00166FE7">
        <w:trPr>
          <w:cantSplit/>
          <w:trHeight w:val="285"/>
        </w:trPr>
        <w:tc>
          <w:tcPr>
            <w:tcW w:w="2868" w:type="dxa"/>
            <w:tcBorders>
              <w:top w:val="single" w:sz="4" w:space="0" w:color="000000"/>
              <w:bottom w:val="single" w:sz="4" w:space="0" w:color="000000"/>
            </w:tcBorders>
          </w:tcPr>
          <w:p w14:paraId="6E397DD2" w14:textId="77777777" w:rsidR="00E910EC" w:rsidRDefault="00000000">
            <w:pPr>
              <w:pStyle w:val="TableParagraph"/>
              <w:spacing w:line="243" w:lineRule="exact"/>
              <w:ind w:right="629"/>
              <w:rPr>
                <w:b/>
                <w:sz w:val="20"/>
              </w:rPr>
            </w:pPr>
            <w:r>
              <w:rPr>
                <w:b/>
                <w:w w:val="105"/>
                <w:sz w:val="20"/>
              </w:rPr>
              <w:t>Remaining</w:t>
            </w:r>
            <w:r>
              <w:rPr>
                <w:b/>
                <w:spacing w:val="19"/>
                <w:w w:val="110"/>
                <w:sz w:val="20"/>
              </w:rPr>
              <w:t xml:space="preserve"> </w:t>
            </w:r>
            <w:r>
              <w:rPr>
                <w:b/>
                <w:spacing w:val="-2"/>
                <w:w w:val="110"/>
                <w:sz w:val="20"/>
              </w:rPr>
              <w:t>Monies</w:t>
            </w:r>
          </w:p>
        </w:tc>
        <w:tc>
          <w:tcPr>
            <w:tcW w:w="2279" w:type="dxa"/>
            <w:tcBorders>
              <w:top w:val="single" w:sz="4" w:space="0" w:color="000000"/>
              <w:bottom w:val="single" w:sz="4" w:space="0" w:color="000000"/>
            </w:tcBorders>
          </w:tcPr>
          <w:p w14:paraId="6E397DD3" w14:textId="77777777" w:rsidR="00E910EC" w:rsidRDefault="00000000">
            <w:pPr>
              <w:pStyle w:val="TableParagraph"/>
              <w:spacing w:line="243" w:lineRule="exact"/>
              <w:rPr>
                <w:sz w:val="20"/>
              </w:rPr>
            </w:pPr>
            <w:r>
              <w:rPr>
                <w:spacing w:val="-2"/>
                <w:w w:val="105"/>
                <w:sz w:val="20"/>
              </w:rPr>
              <w:t>$3,990,633.50</w:t>
            </w:r>
          </w:p>
        </w:tc>
        <w:tc>
          <w:tcPr>
            <w:tcW w:w="4308" w:type="dxa"/>
            <w:tcBorders>
              <w:top w:val="single" w:sz="4" w:space="0" w:color="000000"/>
              <w:bottom w:val="single" w:sz="4" w:space="0" w:color="000000"/>
            </w:tcBorders>
          </w:tcPr>
          <w:p w14:paraId="6E397DD4" w14:textId="77777777" w:rsidR="00E910EC" w:rsidRDefault="00000000">
            <w:pPr>
              <w:pStyle w:val="TableParagraph"/>
              <w:spacing w:line="243" w:lineRule="exact"/>
              <w:ind w:right="105"/>
              <w:rPr>
                <w:sz w:val="20"/>
              </w:rPr>
            </w:pPr>
            <w:r>
              <w:rPr>
                <w:w w:val="105"/>
                <w:sz w:val="20"/>
              </w:rPr>
              <w:t>(CHI</w:t>
            </w:r>
            <w:r>
              <w:rPr>
                <w:spacing w:val="-4"/>
                <w:w w:val="105"/>
                <w:sz w:val="20"/>
              </w:rPr>
              <w:t xml:space="preserve"> </w:t>
            </w:r>
            <w:r>
              <w:rPr>
                <w:w w:val="105"/>
                <w:sz w:val="20"/>
              </w:rPr>
              <w:t>Monies</w:t>
            </w:r>
            <w:r>
              <w:rPr>
                <w:spacing w:val="-5"/>
                <w:w w:val="105"/>
                <w:sz w:val="20"/>
              </w:rPr>
              <w:t xml:space="preserve"> </w:t>
            </w:r>
            <w:r>
              <w:rPr>
                <w:w w:val="105"/>
                <w:sz w:val="20"/>
              </w:rPr>
              <w:t>minus</w:t>
            </w:r>
            <w:r>
              <w:rPr>
                <w:spacing w:val="-6"/>
                <w:w w:val="105"/>
                <w:sz w:val="20"/>
              </w:rPr>
              <w:t xml:space="preserve"> </w:t>
            </w:r>
            <w:r>
              <w:rPr>
                <w:w w:val="105"/>
                <w:sz w:val="20"/>
              </w:rPr>
              <w:t>the</w:t>
            </w:r>
            <w:r>
              <w:rPr>
                <w:spacing w:val="-3"/>
                <w:w w:val="105"/>
                <w:sz w:val="20"/>
              </w:rPr>
              <w:t xml:space="preserve"> </w:t>
            </w:r>
            <w:r>
              <w:rPr>
                <w:w w:val="105"/>
                <w:sz w:val="20"/>
              </w:rPr>
              <w:t>Administrative</w:t>
            </w:r>
            <w:r>
              <w:rPr>
                <w:spacing w:val="-3"/>
                <w:w w:val="105"/>
                <w:sz w:val="20"/>
              </w:rPr>
              <w:t xml:space="preserve"> </w:t>
            </w:r>
            <w:r>
              <w:rPr>
                <w:spacing w:val="-4"/>
                <w:w w:val="105"/>
                <w:sz w:val="20"/>
              </w:rPr>
              <w:t>fee)</w:t>
            </w:r>
          </w:p>
        </w:tc>
      </w:tr>
      <w:tr w:rsidR="00E910EC" w14:paraId="6E397DDA" w14:textId="77777777" w:rsidTr="00166FE7">
        <w:trPr>
          <w:cantSplit/>
          <w:trHeight w:val="527"/>
        </w:trPr>
        <w:tc>
          <w:tcPr>
            <w:tcW w:w="2868" w:type="dxa"/>
            <w:tcBorders>
              <w:top w:val="single" w:sz="4" w:space="0" w:color="000000"/>
              <w:bottom w:val="single" w:sz="4" w:space="0" w:color="000000"/>
            </w:tcBorders>
          </w:tcPr>
          <w:p w14:paraId="6E397DD6" w14:textId="77777777" w:rsidR="00E910EC" w:rsidRDefault="00000000">
            <w:pPr>
              <w:pStyle w:val="TableParagraph"/>
              <w:spacing w:before="119" w:line="240" w:lineRule="auto"/>
              <w:ind w:right="628"/>
              <w:rPr>
                <w:b/>
                <w:sz w:val="20"/>
              </w:rPr>
            </w:pPr>
            <w:r>
              <w:rPr>
                <w:b/>
                <w:spacing w:val="4"/>
                <w:sz w:val="20"/>
              </w:rPr>
              <w:t>Statewide</w:t>
            </w:r>
            <w:r>
              <w:rPr>
                <w:b/>
                <w:spacing w:val="30"/>
                <w:sz w:val="20"/>
              </w:rPr>
              <w:t xml:space="preserve"> </w:t>
            </w:r>
            <w:r>
              <w:rPr>
                <w:b/>
                <w:spacing w:val="-2"/>
                <w:sz w:val="20"/>
              </w:rPr>
              <w:t>Initiative</w:t>
            </w:r>
          </w:p>
        </w:tc>
        <w:tc>
          <w:tcPr>
            <w:tcW w:w="2279" w:type="dxa"/>
            <w:tcBorders>
              <w:top w:val="single" w:sz="4" w:space="0" w:color="000000"/>
              <w:bottom w:val="single" w:sz="4" w:space="0" w:color="000000"/>
            </w:tcBorders>
          </w:tcPr>
          <w:p w14:paraId="6E397DD7" w14:textId="77777777" w:rsidR="00E910EC" w:rsidRDefault="00000000">
            <w:pPr>
              <w:pStyle w:val="TableParagraph"/>
              <w:spacing w:before="119" w:line="240" w:lineRule="auto"/>
              <w:ind w:right="301"/>
              <w:rPr>
                <w:sz w:val="20"/>
              </w:rPr>
            </w:pPr>
            <w:r>
              <w:rPr>
                <w:spacing w:val="-2"/>
                <w:w w:val="105"/>
                <w:sz w:val="20"/>
              </w:rPr>
              <w:t>$997,658.40</w:t>
            </w:r>
          </w:p>
        </w:tc>
        <w:tc>
          <w:tcPr>
            <w:tcW w:w="4308" w:type="dxa"/>
            <w:tcBorders>
              <w:top w:val="single" w:sz="4" w:space="0" w:color="000000"/>
              <w:bottom w:val="single" w:sz="4" w:space="0" w:color="000000"/>
            </w:tcBorders>
          </w:tcPr>
          <w:p w14:paraId="6E397DD8" w14:textId="77777777" w:rsidR="00E910EC" w:rsidRDefault="00000000">
            <w:pPr>
              <w:pStyle w:val="TableParagraph"/>
              <w:spacing w:line="242" w:lineRule="exact"/>
              <w:ind w:right="107"/>
              <w:rPr>
                <w:sz w:val="20"/>
              </w:rPr>
            </w:pPr>
            <w:r>
              <w:rPr>
                <w:w w:val="105"/>
                <w:sz w:val="20"/>
              </w:rPr>
              <w:t>(25%</w:t>
            </w:r>
            <w:r>
              <w:rPr>
                <w:spacing w:val="-4"/>
                <w:w w:val="105"/>
                <w:sz w:val="20"/>
              </w:rPr>
              <w:t xml:space="preserve"> </w:t>
            </w:r>
            <w:r>
              <w:rPr>
                <w:w w:val="105"/>
                <w:sz w:val="20"/>
              </w:rPr>
              <w:t>of</w:t>
            </w:r>
            <w:r>
              <w:rPr>
                <w:spacing w:val="-4"/>
                <w:w w:val="105"/>
                <w:sz w:val="20"/>
              </w:rPr>
              <w:t xml:space="preserve"> </w:t>
            </w:r>
            <w:r>
              <w:rPr>
                <w:w w:val="105"/>
                <w:sz w:val="20"/>
              </w:rPr>
              <w:t>remaining</w:t>
            </w:r>
            <w:r>
              <w:rPr>
                <w:spacing w:val="-5"/>
                <w:w w:val="105"/>
                <w:sz w:val="20"/>
              </w:rPr>
              <w:t xml:space="preserve"> </w:t>
            </w:r>
            <w:r>
              <w:rPr>
                <w:w w:val="105"/>
                <w:sz w:val="20"/>
              </w:rPr>
              <w:t>monies,</w:t>
            </w:r>
            <w:r>
              <w:rPr>
                <w:spacing w:val="-3"/>
                <w:w w:val="105"/>
                <w:sz w:val="20"/>
              </w:rPr>
              <w:t xml:space="preserve"> </w:t>
            </w:r>
            <w:r>
              <w:rPr>
                <w:w w:val="105"/>
                <w:sz w:val="20"/>
              </w:rPr>
              <w:t>paid</w:t>
            </w:r>
            <w:r>
              <w:rPr>
                <w:spacing w:val="-3"/>
                <w:w w:val="105"/>
                <w:sz w:val="20"/>
              </w:rPr>
              <w:t xml:space="preserve"> </w:t>
            </w:r>
            <w:r>
              <w:rPr>
                <w:w w:val="105"/>
                <w:sz w:val="20"/>
              </w:rPr>
              <w:t>to</w:t>
            </w:r>
            <w:r>
              <w:rPr>
                <w:spacing w:val="-3"/>
                <w:w w:val="105"/>
                <w:sz w:val="20"/>
              </w:rPr>
              <w:t xml:space="preserve"> </w:t>
            </w:r>
            <w:r>
              <w:rPr>
                <w:w w:val="105"/>
                <w:sz w:val="20"/>
              </w:rPr>
              <w:t>State-</w:t>
            </w:r>
            <w:r>
              <w:rPr>
                <w:spacing w:val="-4"/>
                <w:w w:val="105"/>
                <w:sz w:val="20"/>
              </w:rPr>
              <w:t>wide</w:t>
            </w:r>
          </w:p>
          <w:p w14:paraId="6E397DD9" w14:textId="77777777" w:rsidR="00E910EC" w:rsidRDefault="00000000">
            <w:pPr>
              <w:pStyle w:val="TableParagraph"/>
              <w:spacing w:line="243" w:lineRule="exact"/>
              <w:ind w:right="109"/>
              <w:rPr>
                <w:sz w:val="20"/>
              </w:rPr>
            </w:pPr>
            <w:r>
              <w:rPr>
                <w:spacing w:val="-2"/>
                <w:sz w:val="20"/>
              </w:rPr>
              <w:t>fund)</w:t>
            </w:r>
          </w:p>
        </w:tc>
      </w:tr>
      <w:tr w:rsidR="00E910EC" w14:paraId="6E397DDE" w14:textId="77777777" w:rsidTr="00166FE7">
        <w:trPr>
          <w:cantSplit/>
          <w:trHeight w:val="285"/>
        </w:trPr>
        <w:tc>
          <w:tcPr>
            <w:tcW w:w="2868" w:type="dxa"/>
            <w:tcBorders>
              <w:top w:val="single" w:sz="4" w:space="0" w:color="000000"/>
              <w:bottom w:val="single" w:sz="4" w:space="0" w:color="000000"/>
            </w:tcBorders>
          </w:tcPr>
          <w:p w14:paraId="6E397DDB" w14:textId="77777777" w:rsidR="00E910EC" w:rsidRDefault="00000000">
            <w:pPr>
              <w:pStyle w:val="TableParagraph"/>
              <w:ind w:right="628"/>
              <w:rPr>
                <w:b/>
                <w:sz w:val="20"/>
              </w:rPr>
            </w:pPr>
            <w:r>
              <w:rPr>
                <w:b/>
                <w:w w:val="110"/>
                <w:sz w:val="20"/>
              </w:rPr>
              <w:t>Local</w:t>
            </w:r>
            <w:r>
              <w:rPr>
                <w:b/>
                <w:spacing w:val="20"/>
                <w:w w:val="110"/>
                <w:sz w:val="20"/>
              </w:rPr>
              <w:t xml:space="preserve"> </w:t>
            </w:r>
            <w:r>
              <w:rPr>
                <w:b/>
                <w:spacing w:val="-2"/>
                <w:w w:val="110"/>
                <w:sz w:val="20"/>
              </w:rPr>
              <w:t>Initiative</w:t>
            </w:r>
          </w:p>
        </w:tc>
        <w:tc>
          <w:tcPr>
            <w:tcW w:w="2279" w:type="dxa"/>
            <w:tcBorders>
              <w:top w:val="single" w:sz="4" w:space="0" w:color="000000"/>
              <w:bottom w:val="single" w:sz="4" w:space="0" w:color="000000"/>
            </w:tcBorders>
          </w:tcPr>
          <w:p w14:paraId="6E397DDC" w14:textId="77777777" w:rsidR="00E910EC" w:rsidRDefault="00000000">
            <w:pPr>
              <w:pStyle w:val="TableParagraph"/>
              <w:rPr>
                <w:sz w:val="20"/>
              </w:rPr>
            </w:pPr>
            <w:r>
              <w:rPr>
                <w:spacing w:val="-2"/>
                <w:w w:val="105"/>
                <w:sz w:val="20"/>
              </w:rPr>
              <w:t>$2,992,975.10</w:t>
            </w:r>
          </w:p>
        </w:tc>
        <w:tc>
          <w:tcPr>
            <w:tcW w:w="4308" w:type="dxa"/>
            <w:tcBorders>
              <w:top w:val="single" w:sz="4" w:space="0" w:color="000000"/>
              <w:bottom w:val="single" w:sz="4" w:space="0" w:color="000000"/>
            </w:tcBorders>
          </w:tcPr>
          <w:p w14:paraId="6E397DDD" w14:textId="77777777" w:rsidR="00E910EC" w:rsidRDefault="00000000">
            <w:pPr>
              <w:pStyle w:val="TableParagraph"/>
              <w:ind w:right="109"/>
              <w:rPr>
                <w:sz w:val="20"/>
              </w:rPr>
            </w:pPr>
            <w:r>
              <w:rPr>
                <w:w w:val="105"/>
                <w:sz w:val="20"/>
              </w:rPr>
              <w:t>(75%</w:t>
            </w:r>
            <w:r>
              <w:rPr>
                <w:spacing w:val="-10"/>
                <w:w w:val="105"/>
                <w:sz w:val="20"/>
              </w:rPr>
              <w:t xml:space="preserve"> </w:t>
            </w:r>
            <w:r>
              <w:rPr>
                <w:w w:val="105"/>
                <w:sz w:val="20"/>
              </w:rPr>
              <w:t>of</w:t>
            </w:r>
            <w:r>
              <w:rPr>
                <w:spacing w:val="-11"/>
                <w:w w:val="105"/>
                <w:sz w:val="20"/>
              </w:rPr>
              <w:t xml:space="preserve"> </w:t>
            </w:r>
            <w:r>
              <w:rPr>
                <w:w w:val="105"/>
                <w:sz w:val="20"/>
              </w:rPr>
              <w:t>remaining</w:t>
            </w:r>
            <w:r>
              <w:rPr>
                <w:spacing w:val="-10"/>
                <w:w w:val="105"/>
                <w:sz w:val="20"/>
              </w:rPr>
              <w:t xml:space="preserve"> </w:t>
            </w:r>
            <w:r>
              <w:rPr>
                <w:spacing w:val="-2"/>
                <w:w w:val="105"/>
                <w:sz w:val="20"/>
              </w:rPr>
              <w:t>monies)</w:t>
            </w:r>
          </w:p>
        </w:tc>
      </w:tr>
      <w:tr w:rsidR="00E910EC" w14:paraId="6E397DE3" w14:textId="77777777" w:rsidTr="00166FE7">
        <w:trPr>
          <w:cantSplit/>
          <w:trHeight w:val="527"/>
        </w:trPr>
        <w:tc>
          <w:tcPr>
            <w:tcW w:w="2868" w:type="dxa"/>
            <w:tcBorders>
              <w:top w:val="single" w:sz="4" w:space="0" w:color="000000"/>
              <w:bottom w:val="single" w:sz="4" w:space="0" w:color="000000"/>
            </w:tcBorders>
          </w:tcPr>
          <w:p w14:paraId="6E397DDF" w14:textId="77777777" w:rsidR="00E910EC" w:rsidRDefault="00000000">
            <w:pPr>
              <w:pStyle w:val="TableParagraph"/>
              <w:spacing w:before="119" w:line="240" w:lineRule="auto"/>
              <w:ind w:right="629"/>
              <w:rPr>
                <w:b/>
                <w:sz w:val="20"/>
              </w:rPr>
            </w:pPr>
            <w:r>
              <w:rPr>
                <w:b/>
                <w:w w:val="105"/>
                <w:sz w:val="20"/>
              </w:rPr>
              <w:t>Evaluation</w:t>
            </w:r>
            <w:r>
              <w:rPr>
                <w:b/>
                <w:spacing w:val="23"/>
                <w:w w:val="110"/>
                <w:sz w:val="20"/>
              </w:rPr>
              <w:t xml:space="preserve"> </w:t>
            </w:r>
            <w:r>
              <w:rPr>
                <w:b/>
                <w:spacing w:val="-2"/>
                <w:w w:val="110"/>
                <w:sz w:val="20"/>
              </w:rPr>
              <w:t>Monies</w:t>
            </w:r>
          </w:p>
        </w:tc>
        <w:tc>
          <w:tcPr>
            <w:tcW w:w="2279" w:type="dxa"/>
            <w:tcBorders>
              <w:top w:val="single" w:sz="4" w:space="0" w:color="000000"/>
              <w:bottom w:val="single" w:sz="4" w:space="0" w:color="000000"/>
            </w:tcBorders>
          </w:tcPr>
          <w:p w14:paraId="6E397DE0" w14:textId="77777777" w:rsidR="00E910EC" w:rsidRDefault="00000000">
            <w:pPr>
              <w:pStyle w:val="TableParagraph"/>
              <w:spacing w:before="119" w:line="240" w:lineRule="auto"/>
              <w:ind w:right="301"/>
              <w:rPr>
                <w:sz w:val="20"/>
              </w:rPr>
            </w:pPr>
            <w:r>
              <w:rPr>
                <w:spacing w:val="-2"/>
                <w:w w:val="105"/>
                <w:sz w:val="20"/>
              </w:rPr>
              <w:t>$299,297.51</w:t>
            </w:r>
          </w:p>
        </w:tc>
        <w:tc>
          <w:tcPr>
            <w:tcW w:w="4308" w:type="dxa"/>
            <w:tcBorders>
              <w:top w:val="single" w:sz="4" w:space="0" w:color="000000"/>
              <w:bottom w:val="single" w:sz="4" w:space="0" w:color="000000"/>
            </w:tcBorders>
          </w:tcPr>
          <w:p w14:paraId="6E397DE1" w14:textId="77777777" w:rsidR="00E910EC" w:rsidRDefault="00000000">
            <w:pPr>
              <w:pStyle w:val="TableParagraph"/>
              <w:spacing w:line="242" w:lineRule="exact"/>
              <w:ind w:right="108"/>
              <w:rPr>
                <w:sz w:val="20"/>
              </w:rPr>
            </w:pPr>
            <w:r>
              <w:rPr>
                <w:w w:val="105"/>
                <w:sz w:val="20"/>
              </w:rPr>
              <w:t>(10%</w:t>
            </w:r>
            <w:r>
              <w:rPr>
                <w:spacing w:val="-8"/>
                <w:w w:val="105"/>
                <w:sz w:val="20"/>
              </w:rPr>
              <w:t xml:space="preserve"> </w:t>
            </w:r>
            <w:r>
              <w:rPr>
                <w:w w:val="105"/>
                <w:sz w:val="20"/>
              </w:rPr>
              <w:t>of</w:t>
            </w:r>
            <w:r>
              <w:rPr>
                <w:spacing w:val="-6"/>
                <w:w w:val="105"/>
                <w:sz w:val="20"/>
              </w:rPr>
              <w:t xml:space="preserve"> </w:t>
            </w:r>
            <w:r>
              <w:rPr>
                <w:w w:val="105"/>
                <w:sz w:val="20"/>
              </w:rPr>
              <w:t>Local</w:t>
            </w:r>
            <w:r>
              <w:rPr>
                <w:spacing w:val="-8"/>
                <w:w w:val="105"/>
                <w:sz w:val="20"/>
              </w:rPr>
              <w:t xml:space="preserve"> </w:t>
            </w:r>
            <w:r>
              <w:rPr>
                <w:w w:val="105"/>
                <w:sz w:val="20"/>
              </w:rPr>
              <w:t>Initiative</w:t>
            </w:r>
            <w:r>
              <w:rPr>
                <w:spacing w:val="-7"/>
                <w:w w:val="105"/>
                <w:sz w:val="20"/>
              </w:rPr>
              <w:t xml:space="preserve"> </w:t>
            </w:r>
            <w:r>
              <w:rPr>
                <w:w w:val="105"/>
                <w:sz w:val="20"/>
              </w:rPr>
              <w:t>Monies,</w:t>
            </w:r>
            <w:r>
              <w:rPr>
                <w:spacing w:val="-8"/>
                <w:w w:val="105"/>
                <w:sz w:val="20"/>
              </w:rPr>
              <w:t xml:space="preserve"> </w:t>
            </w:r>
            <w:r>
              <w:rPr>
                <w:w w:val="105"/>
                <w:sz w:val="20"/>
              </w:rPr>
              <w:t>retained</w:t>
            </w:r>
            <w:r>
              <w:rPr>
                <w:spacing w:val="-7"/>
                <w:w w:val="105"/>
                <w:sz w:val="20"/>
              </w:rPr>
              <w:t xml:space="preserve"> </w:t>
            </w:r>
            <w:r>
              <w:rPr>
                <w:spacing w:val="-5"/>
                <w:w w:val="105"/>
                <w:sz w:val="20"/>
              </w:rPr>
              <w:t>by</w:t>
            </w:r>
          </w:p>
          <w:p w14:paraId="6E397DE2" w14:textId="77777777" w:rsidR="00E910EC" w:rsidRDefault="00000000">
            <w:pPr>
              <w:pStyle w:val="TableParagraph"/>
              <w:spacing w:line="243" w:lineRule="exact"/>
              <w:ind w:right="106"/>
              <w:rPr>
                <w:sz w:val="20"/>
              </w:rPr>
            </w:pPr>
            <w:r>
              <w:rPr>
                <w:spacing w:val="-2"/>
                <w:w w:val="105"/>
                <w:sz w:val="20"/>
              </w:rPr>
              <w:t>Applicant)</w:t>
            </w:r>
          </w:p>
        </w:tc>
      </w:tr>
      <w:tr w:rsidR="00E910EC" w14:paraId="6E397DE8" w14:textId="77777777" w:rsidTr="00166FE7">
        <w:trPr>
          <w:cantSplit/>
          <w:trHeight w:val="527"/>
        </w:trPr>
        <w:tc>
          <w:tcPr>
            <w:tcW w:w="2868" w:type="dxa"/>
            <w:tcBorders>
              <w:top w:val="single" w:sz="4" w:space="0" w:color="000000"/>
            </w:tcBorders>
            <w:shd w:val="clear" w:color="auto" w:fill="F1F1F1"/>
          </w:tcPr>
          <w:p w14:paraId="6E397DE4" w14:textId="77777777" w:rsidR="00E910EC" w:rsidRDefault="00000000">
            <w:pPr>
              <w:pStyle w:val="TableParagraph"/>
              <w:spacing w:line="242" w:lineRule="exact"/>
              <w:ind w:right="630"/>
              <w:rPr>
                <w:b/>
                <w:sz w:val="20"/>
              </w:rPr>
            </w:pPr>
            <w:r>
              <w:rPr>
                <w:b/>
                <w:spacing w:val="-2"/>
                <w:w w:val="110"/>
                <w:sz w:val="20"/>
              </w:rPr>
              <w:t>CHI</w:t>
            </w:r>
            <w:r>
              <w:rPr>
                <w:b/>
                <w:spacing w:val="-7"/>
                <w:w w:val="110"/>
                <w:sz w:val="20"/>
              </w:rPr>
              <w:t xml:space="preserve"> </w:t>
            </w:r>
            <w:r>
              <w:rPr>
                <w:b/>
                <w:spacing w:val="-2"/>
                <w:w w:val="110"/>
                <w:sz w:val="20"/>
              </w:rPr>
              <w:t>Monies</w:t>
            </w:r>
            <w:r>
              <w:rPr>
                <w:b/>
                <w:spacing w:val="-4"/>
                <w:w w:val="110"/>
                <w:sz w:val="20"/>
              </w:rPr>
              <w:t xml:space="preserve"> </w:t>
            </w:r>
            <w:r>
              <w:rPr>
                <w:b/>
                <w:spacing w:val="-2"/>
                <w:w w:val="110"/>
                <w:sz w:val="20"/>
              </w:rPr>
              <w:t>for</w:t>
            </w:r>
            <w:r>
              <w:rPr>
                <w:b/>
                <w:spacing w:val="-4"/>
                <w:w w:val="110"/>
                <w:sz w:val="20"/>
              </w:rPr>
              <w:t xml:space="preserve"> Local</w:t>
            </w:r>
          </w:p>
          <w:p w14:paraId="6E397DE5" w14:textId="77777777" w:rsidR="00E910EC" w:rsidRDefault="00000000">
            <w:pPr>
              <w:pStyle w:val="TableParagraph"/>
              <w:spacing w:line="243" w:lineRule="exact"/>
              <w:ind w:right="630"/>
              <w:rPr>
                <w:b/>
                <w:sz w:val="20"/>
              </w:rPr>
            </w:pPr>
            <w:r>
              <w:rPr>
                <w:b/>
                <w:spacing w:val="-2"/>
                <w:w w:val="110"/>
                <w:sz w:val="20"/>
              </w:rPr>
              <w:t>Disbursement</w:t>
            </w:r>
          </w:p>
        </w:tc>
        <w:tc>
          <w:tcPr>
            <w:tcW w:w="2279" w:type="dxa"/>
            <w:tcBorders>
              <w:top w:val="single" w:sz="4" w:space="0" w:color="000000"/>
            </w:tcBorders>
            <w:shd w:val="clear" w:color="auto" w:fill="F1F1F1"/>
          </w:tcPr>
          <w:p w14:paraId="6E397DE6" w14:textId="77777777" w:rsidR="00E910EC" w:rsidRDefault="00000000">
            <w:pPr>
              <w:pStyle w:val="TableParagraph"/>
              <w:spacing w:before="119" w:line="240" w:lineRule="auto"/>
              <w:rPr>
                <w:sz w:val="20"/>
              </w:rPr>
            </w:pPr>
            <w:r>
              <w:rPr>
                <w:spacing w:val="-2"/>
                <w:w w:val="105"/>
                <w:sz w:val="20"/>
              </w:rPr>
              <w:t>$2,693,677.59</w:t>
            </w:r>
          </w:p>
        </w:tc>
        <w:tc>
          <w:tcPr>
            <w:tcW w:w="4308" w:type="dxa"/>
            <w:tcBorders>
              <w:top w:val="single" w:sz="4" w:space="0" w:color="000000"/>
            </w:tcBorders>
            <w:shd w:val="clear" w:color="auto" w:fill="F1F1F1"/>
          </w:tcPr>
          <w:p w14:paraId="6E397DE7" w14:textId="77777777" w:rsidR="00E910EC" w:rsidRDefault="00E910EC">
            <w:pPr>
              <w:pStyle w:val="TableParagraph"/>
              <w:spacing w:line="240" w:lineRule="auto"/>
              <w:ind w:right="0"/>
              <w:jc w:val="left"/>
              <w:rPr>
                <w:rFonts w:ascii="Times New Roman"/>
                <w:sz w:val="18"/>
              </w:rPr>
            </w:pPr>
          </w:p>
        </w:tc>
      </w:tr>
    </w:tbl>
    <w:p w14:paraId="6E397DE9" w14:textId="77777777" w:rsidR="00E910EC" w:rsidRDefault="00E910EC">
      <w:pPr>
        <w:pStyle w:val="BodyText"/>
        <w:spacing w:before="42"/>
        <w:rPr>
          <w:rFonts w:ascii="Calibri"/>
          <w:sz w:val="20"/>
        </w:rPr>
      </w:pPr>
    </w:p>
    <w:p w14:paraId="6E397DEA" w14:textId="77777777" w:rsidR="00E910EC" w:rsidRDefault="00000000">
      <w:pPr>
        <w:pStyle w:val="ListParagraph"/>
        <w:numPr>
          <w:ilvl w:val="0"/>
          <w:numId w:val="3"/>
        </w:numPr>
        <w:tabs>
          <w:tab w:val="left" w:pos="1559"/>
        </w:tabs>
        <w:spacing w:before="0"/>
        <w:ind w:left="1559" w:hanging="359"/>
        <w:rPr>
          <w:rFonts w:ascii="Calibri"/>
          <w:sz w:val="20"/>
        </w:rPr>
      </w:pPr>
      <w:r>
        <w:rPr>
          <w:rFonts w:ascii="Calibri"/>
          <w:w w:val="105"/>
          <w:sz w:val="20"/>
          <w:u w:val="single"/>
        </w:rPr>
        <w:t>Overview</w:t>
      </w:r>
      <w:r>
        <w:rPr>
          <w:rFonts w:ascii="Calibri"/>
          <w:spacing w:val="-4"/>
          <w:w w:val="105"/>
          <w:sz w:val="20"/>
          <w:u w:val="single"/>
        </w:rPr>
        <w:t xml:space="preserve"> </w:t>
      </w:r>
      <w:r>
        <w:rPr>
          <w:rFonts w:ascii="Calibri"/>
          <w:w w:val="105"/>
          <w:sz w:val="20"/>
          <w:u w:val="single"/>
        </w:rPr>
        <w:t>of</w:t>
      </w:r>
      <w:r>
        <w:rPr>
          <w:rFonts w:ascii="Calibri"/>
          <w:spacing w:val="-4"/>
          <w:w w:val="105"/>
          <w:sz w:val="20"/>
          <w:u w:val="single"/>
        </w:rPr>
        <w:t xml:space="preserve"> </w:t>
      </w:r>
      <w:r>
        <w:rPr>
          <w:rFonts w:ascii="Calibri"/>
          <w:w w:val="105"/>
          <w:sz w:val="20"/>
          <w:u w:val="single"/>
        </w:rPr>
        <w:t>Sturdy</w:t>
      </w:r>
      <w:r>
        <w:rPr>
          <w:rFonts w:ascii="Calibri"/>
          <w:spacing w:val="-4"/>
          <w:w w:val="105"/>
          <w:sz w:val="20"/>
          <w:u w:val="single"/>
        </w:rPr>
        <w:t xml:space="preserve"> </w:t>
      </w:r>
      <w:r>
        <w:rPr>
          <w:rFonts w:ascii="Calibri"/>
          <w:w w:val="105"/>
          <w:sz w:val="20"/>
          <w:u w:val="single"/>
        </w:rPr>
        <w:t>Memorial</w:t>
      </w:r>
      <w:r>
        <w:rPr>
          <w:rFonts w:ascii="Calibri"/>
          <w:spacing w:val="-3"/>
          <w:w w:val="105"/>
          <w:sz w:val="20"/>
          <w:u w:val="single"/>
        </w:rPr>
        <w:t xml:space="preserve"> </w:t>
      </w:r>
      <w:r>
        <w:rPr>
          <w:rFonts w:ascii="Calibri"/>
          <w:w w:val="105"/>
          <w:sz w:val="20"/>
          <w:u w:val="single"/>
        </w:rPr>
        <w:t>Hospital</w:t>
      </w:r>
      <w:r>
        <w:rPr>
          <w:rFonts w:ascii="Calibri"/>
          <w:spacing w:val="-3"/>
          <w:w w:val="105"/>
          <w:sz w:val="20"/>
          <w:u w:val="single"/>
        </w:rPr>
        <w:t xml:space="preserve"> </w:t>
      </w:r>
      <w:r>
        <w:rPr>
          <w:rFonts w:ascii="Calibri"/>
          <w:w w:val="105"/>
          <w:sz w:val="20"/>
          <w:u w:val="single"/>
        </w:rPr>
        <w:t>and</w:t>
      </w:r>
      <w:r>
        <w:rPr>
          <w:rFonts w:ascii="Calibri"/>
          <w:spacing w:val="-3"/>
          <w:w w:val="105"/>
          <w:sz w:val="20"/>
          <w:u w:val="single"/>
        </w:rPr>
        <w:t xml:space="preserve"> </w:t>
      </w:r>
      <w:r>
        <w:rPr>
          <w:rFonts w:ascii="Calibri"/>
          <w:w w:val="105"/>
          <w:sz w:val="20"/>
          <w:u w:val="single"/>
        </w:rPr>
        <w:t>its</w:t>
      </w:r>
      <w:r>
        <w:rPr>
          <w:rFonts w:ascii="Calibri"/>
          <w:spacing w:val="-6"/>
          <w:w w:val="105"/>
          <w:sz w:val="20"/>
          <w:u w:val="single"/>
        </w:rPr>
        <w:t xml:space="preserve"> </w:t>
      </w:r>
      <w:r>
        <w:rPr>
          <w:rFonts w:ascii="Calibri"/>
          <w:w w:val="105"/>
          <w:sz w:val="20"/>
          <w:u w:val="single"/>
        </w:rPr>
        <w:t>Community</w:t>
      </w:r>
      <w:r>
        <w:rPr>
          <w:rFonts w:ascii="Calibri"/>
          <w:spacing w:val="-3"/>
          <w:w w:val="105"/>
          <w:sz w:val="20"/>
          <w:u w:val="single"/>
        </w:rPr>
        <w:t xml:space="preserve"> </w:t>
      </w:r>
      <w:r>
        <w:rPr>
          <w:rFonts w:ascii="Calibri"/>
          <w:w w:val="105"/>
          <w:sz w:val="20"/>
          <w:u w:val="single"/>
        </w:rPr>
        <w:t>Health</w:t>
      </w:r>
      <w:r>
        <w:rPr>
          <w:rFonts w:ascii="Calibri"/>
          <w:spacing w:val="-4"/>
          <w:w w:val="105"/>
          <w:sz w:val="20"/>
          <w:u w:val="single"/>
        </w:rPr>
        <w:t xml:space="preserve"> </w:t>
      </w:r>
      <w:r>
        <w:rPr>
          <w:rFonts w:ascii="Calibri"/>
          <w:w w:val="105"/>
          <w:sz w:val="20"/>
          <w:u w:val="single"/>
        </w:rPr>
        <w:t>Needs</w:t>
      </w:r>
      <w:r>
        <w:rPr>
          <w:rFonts w:ascii="Calibri"/>
          <w:spacing w:val="-5"/>
          <w:w w:val="105"/>
          <w:sz w:val="20"/>
          <w:u w:val="single"/>
        </w:rPr>
        <w:t xml:space="preserve"> </w:t>
      </w:r>
      <w:r>
        <w:rPr>
          <w:rFonts w:ascii="Calibri"/>
          <w:spacing w:val="-2"/>
          <w:w w:val="105"/>
          <w:sz w:val="20"/>
          <w:u w:val="single"/>
        </w:rPr>
        <w:t>Assessment</w:t>
      </w:r>
    </w:p>
    <w:p w14:paraId="6E397DEB" w14:textId="77777777" w:rsidR="00E910EC" w:rsidRDefault="00000000">
      <w:pPr>
        <w:spacing w:before="238"/>
        <w:ind w:left="119" w:right="196"/>
        <w:jc w:val="both"/>
        <w:rPr>
          <w:rFonts w:ascii="Calibri" w:hAnsi="Calibri"/>
          <w:sz w:val="20"/>
        </w:rPr>
      </w:pPr>
      <w:r>
        <w:rPr>
          <w:rFonts w:ascii="Calibri" w:hAnsi="Calibri"/>
          <w:w w:val="105"/>
          <w:sz w:val="20"/>
        </w:rPr>
        <w:t>The CHI for the Proposed Project will be conducted by Sturdy Memorial Hospital (the “Hospital) using its upcoming Community Health Needs Assessment which, as with past years, will be conducted with Sturdy Health Medical Group (“SHMG”, formerly known as Sturdy Memorial Associates). Kicking off in early 2025, Sturdy Memorial Hospital and SHMG will carry out a comprehensive CHNA to evaluate the health needs of individuals living in the hospital service area within Bristol and Norfolk counties in Massachusetts. The assessment will examine a variety of health indicators, including chronic health conditions, access to health care, and social determinants of health.</w:t>
      </w:r>
    </w:p>
    <w:p w14:paraId="6E397DEC" w14:textId="77777777" w:rsidR="00E910EC" w:rsidRDefault="00E910EC">
      <w:pPr>
        <w:pStyle w:val="BodyText"/>
        <w:rPr>
          <w:rFonts w:ascii="Calibri"/>
          <w:sz w:val="20"/>
        </w:rPr>
      </w:pPr>
    </w:p>
    <w:p w14:paraId="6E397DED" w14:textId="77777777" w:rsidR="00E910EC" w:rsidRDefault="00000000">
      <w:pPr>
        <w:spacing w:before="1"/>
        <w:ind w:left="119" w:right="196" w:hanging="1"/>
        <w:jc w:val="both"/>
        <w:rPr>
          <w:rFonts w:ascii="Calibri"/>
          <w:sz w:val="20"/>
        </w:rPr>
      </w:pPr>
      <w:r>
        <w:rPr>
          <w:rFonts w:ascii="Calibri"/>
          <w:w w:val="105"/>
          <w:sz w:val="20"/>
        </w:rPr>
        <w:t>This</w:t>
      </w:r>
      <w:r>
        <w:rPr>
          <w:rFonts w:ascii="Calibri"/>
          <w:spacing w:val="-3"/>
          <w:w w:val="105"/>
          <w:sz w:val="20"/>
        </w:rPr>
        <w:t xml:space="preserve"> </w:t>
      </w:r>
      <w:r>
        <w:rPr>
          <w:rFonts w:ascii="Calibri"/>
          <w:w w:val="105"/>
          <w:sz w:val="20"/>
        </w:rPr>
        <w:t>CHNA</w:t>
      </w:r>
      <w:r>
        <w:rPr>
          <w:rFonts w:ascii="Calibri"/>
          <w:spacing w:val="-2"/>
          <w:w w:val="105"/>
          <w:sz w:val="20"/>
        </w:rPr>
        <w:t xml:space="preserve"> </w:t>
      </w:r>
      <w:r>
        <w:rPr>
          <w:rFonts w:ascii="Calibri"/>
          <w:w w:val="105"/>
          <w:sz w:val="20"/>
        </w:rPr>
        <w:t>will</w:t>
      </w:r>
      <w:r>
        <w:rPr>
          <w:rFonts w:ascii="Calibri"/>
          <w:spacing w:val="-1"/>
          <w:w w:val="105"/>
          <w:sz w:val="20"/>
        </w:rPr>
        <w:t xml:space="preserve"> </w:t>
      </w:r>
      <w:r>
        <w:rPr>
          <w:rFonts w:ascii="Calibri"/>
          <w:w w:val="105"/>
          <w:sz w:val="20"/>
        </w:rPr>
        <w:t>enable</w:t>
      </w:r>
      <w:r>
        <w:rPr>
          <w:rFonts w:ascii="Calibri"/>
          <w:spacing w:val="-5"/>
          <w:w w:val="105"/>
          <w:sz w:val="20"/>
        </w:rPr>
        <w:t xml:space="preserve"> </w:t>
      </w:r>
      <w:r>
        <w:rPr>
          <w:rFonts w:ascii="Calibri"/>
          <w:w w:val="105"/>
          <w:sz w:val="20"/>
        </w:rPr>
        <w:t>the</w:t>
      </w:r>
      <w:r>
        <w:rPr>
          <w:rFonts w:ascii="Calibri"/>
          <w:spacing w:val="-2"/>
          <w:w w:val="105"/>
          <w:sz w:val="20"/>
        </w:rPr>
        <w:t xml:space="preserve"> </w:t>
      </w:r>
      <w:r>
        <w:rPr>
          <w:rFonts w:ascii="Calibri"/>
          <w:w w:val="105"/>
          <w:sz w:val="20"/>
        </w:rPr>
        <w:t>Hospital,</w:t>
      </w:r>
      <w:r>
        <w:rPr>
          <w:rFonts w:ascii="Calibri"/>
          <w:spacing w:val="-2"/>
          <w:w w:val="105"/>
          <w:sz w:val="20"/>
        </w:rPr>
        <w:t xml:space="preserve"> </w:t>
      </w:r>
      <w:r>
        <w:rPr>
          <w:rFonts w:ascii="Calibri"/>
          <w:w w:val="105"/>
          <w:sz w:val="20"/>
        </w:rPr>
        <w:t>SHMG,</w:t>
      </w:r>
      <w:r>
        <w:rPr>
          <w:rFonts w:ascii="Calibri"/>
          <w:spacing w:val="-2"/>
          <w:w w:val="105"/>
          <w:sz w:val="20"/>
        </w:rPr>
        <w:t xml:space="preserve"> </w:t>
      </w:r>
      <w:r>
        <w:rPr>
          <w:rFonts w:ascii="Calibri"/>
          <w:w w:val="105"/>
          <w:sz w:val="20"/>
        </w:rPr>
        <w:t>and</w:t>
      </w:r>
      <w:r>
        <w:rPr>
          <w:rFonts w:ascii="Calibri"/>
          <w:spacing w:val="-1"/>
          <w:w w:val="105"/>
          <w:sz w:val="20"/>
        </w:rPr>
        <w:t xml:space="preserve"> </w:t>
      </w:r>
      <w:r>
        <w:rPr>
          <w:rFonts w:ascii="Calibri"/>
          <w:w w:val="105"/>
          <w:sz w:val="20"/>
        </w:rPr>
        <w:t>Sturdy</w:t>
      </w:r>
      <w:r>
        <w:rPr>
          <w:rFonts w:ascii="Calibri"/>
          <w:spacing w:val="-1"/>
          <w:w w:val="105"/>
          <w:sz w:val="20"/>
        </w:rPr>
        <w:t xml:space="preserve"> </w:t>
      </w:r>
      <w:r>
        <w:rPr>
          <w:rFonts w:ascii="Calibri"/>
          <w:w w:val="105"/>
          <w:sz w:val="20"/>
        </w:rPr>
        <w:t>Health</w:t>
      </w:r>
      <w:r>
        <w:rPr>
          <w:rFonts w:ascii="Calibri"/>
          <w:spacing w:val="-2"/>
          <w:w w:val="105"/>
          <w:sz w:val="20"/>
        </w:rPr>
        <w:t xml:space="preserve"> </w:t>
      </w:r>
      <w:r>
        <w:rPr>
          <w:rFonts w:ascii="Calibri"/>
          <w:w w:val="105"/>
          <w:sz w:val="20"/>
        </w:rPr>
        <w:t>broadly</w:t>
      </w:r>
      <w:r>
        <w:rPr>
          <w:rFonts w:ascii="Calibri"/>
          <w:spacing w:val="-1"/>
          <w:w w:val="105"/>
          <w:sz w:val="20"/>
        </w:rPr>
        <w:t xml:space="preserve"> </w:t>
      </w:r>
      <w:r>
        <w:rPr>
          <w:rFonts w:ascii="Calibri"/>
          <w:w w:val="105"/>
          <w:sz w:val="20"/>
        </w:rPr>
        <w:t>to</w:t>
      </w:r>
      <w:r>
        <w:rPr>
          <w:rFonts w:ascii="Calibri"/>
          <w:spacing w:val="-2"/>
          <w:w w:val="105"/>
          <w:sz w:val="20"/>
        </w:rPr>
        <w:t xml:space="preserve"> </w:t>
      </w:r>
      <w:proofErr w:type="gramStart"/>
      <w:r>
        <w:rPr>
          <w:rFonts w:ascii="Calibri"/>
          <w:w w:val="105"/>
          <w:sz w:val="20"/>
        </w:rPr>
        <w:t>more</w:t>
      </w:r>
      <w:r>
        <w:rPr>
          <w:rFonts w:ascii="Calibri"/>
          <w:spacing w:val="-5"/>
          <w:w w:val="105"/>
          <w:sz w:val="20"/>
        </w:rPr>
        <w:t xml:space="preserve"> </w:t>
      </w:r>
      <w:r>
        <w:rPr>
          <w:rFonts w:ascii="Calibri"/>
          <w:w w:val="105"/>
          <w:sz w:val="20"/>
        </w:rPr>
        <w:t>fully</w:t>
      </w:r>
      <w:proofErr w:type="gramEnd"/>
      <w:r>
        <w:rPr>
          <w:rFonts w:ascii="Calibri"/>
          <w:spacing w:val="-1"/>
          <w:w w:val="105"/>
          <w:sz w:val="20"/>
        </w:rPr>
        <w:t xml:space="preserve"> </w:t>
      </w:r>
      <w:r>
        <w:rPr>
          <w:rFonts w:ascii="Calibri"/>
          <w:w w:val="105"/>
          <w:sz w:val="20"/>
        </w:rPr>
        <w:t>understand</w:t>
      </w:r>
      <w:r>
        <w:rPr>
          <w:rFonts w:ascii="Calibri"/>
          <w:spacing w:val="-1"/>
          <w:w w:val="105"/>
          <w:sz w:val="20"/>
        </w:rPr>
        <w:t xml:space="preserve"> </w:t>
      </w:r>
      <w:r>
        <w:rPr>
          <w:rFonts w:ascii="Calibri"/>
          <w:w w:val="105"/>
          <w:sz w:val="20"/>
        </w:rPr>
        <w:t>its</w:t>
      </w:r>
      <w:r>
        <w:rPr>
          <w:rFonts w:ascii="Calibri"/>
          <w:spacing w:val="-3"/>
          <w:w w:val="105"/>
          <w:sz w:val="20"/>
        </w:rPr>
        <w:t xml:space="preserve"> </w:t>
      </w:r>
      <w:r>
        <w:rPr>
          <w:rFonts w:ascii="Calibri"/>
          <w:w w:val="105"/>
          <w:sz w:val="20"/>
        </w:rPr>
        <w:t>community and the most important issues to them. The 2025 CHNA will build off the work done for the 2022 CHNA. Through that CHNA and based on feedback from community partners, including health care providers, public health experts, health and human service agencies, and other community representatives, Sturdy Health focused community health improvement efforts on the four (4) health and wellness focused priorities while supporting community partners in addressing Affordable Housing and Income over the next three-year cycle:</w:t>
      </w:r>
    </w:p>
    <w:p w14:paraId="6E397DEE" w14:textId="77777777" w:rsidR="00E910EC" w:rsidRDefault="00000000">
      <w:pPr>
        <w:pStyle w:val="ListParagraph"/>
        <w:numPr>
          <w:ilvl w:val="0"/>
          <w:numId w:val="2"/>
        </w:numPr>
        <w:tabs>
          <w:tab w:val="left" w:pos="839"/>
        </w:tabs>
        <w:spacing w:before="0"/>
        <w:rPr>
          <w:rFonts w:ascii="Calibri" w:hAnsi="Calibri"/>
          <w:sz w:val="20"/>
        </w:rPr>
      </w:pPr>
      <w:r>
        <w:rPr>
          <w:rFonts w:ascii="Calibri" w:hAnsi="Calibri"/>
          <w:w w:val="110"/>
          <w:sz w:val="20"/>
        </w:rPr>
        <w:t>Access</w:t>
      </w:r>
      <w:r>
        <w:rPr>
          <w:rFonts w:ascii="Calibri" w:hAnsi="Calibri"/>
          <w:spacing w:val="-5"/>
          <w:w w:val="110"/>
          <w:sz w:val="20"/>
        </w:rPr>
        <w:t xml:space="preserve"> </w:t>
      </w:r>
      <w:r>
        <w:rPr>
          <w:rFonts w:ascii="Calibri" w:hAnsi="Calibri"/>
          <w:w w:val="110"/>
          <w:sz w:val="20"/>
        </w:rPr>
        <w:t>to</w:t>
      </w:r>
      <w:r>
        <w:rPr>
          <w:rFonts w:ascii="Calibri" w:hAnsi="Calibri"/>
          <w:spacing w:val="-2"/>
          <w:w w:val="110"/>
          <w:sz w:val="20"/>
        </w:rPr>
        <w:t xml:space="preserve"> </w:t>
      </w:r>
      <w:r>
        <w:rPr>
          <w:rFonts w:ascii="Calibri" w:hAnsi="Calibri"/>
          <w:spacing w:val="-4"/>
          <w:w w:val="110"/>
          <w:sz w:val="20"/>
        </w:rPr>
        <w:t>Care</w:t>
      </w:r>
    </w:p>
    <w:p w14:paraId="6E397DEF" w14:textId="77777777" w:rsidR="00E910EC" w:rsidRDefault="00000000">
      <w:pPr>
        <w:pStyle w:val="ListParagraph"/>
        <w:numPr>
          <w:ilvl w:val="0"/>
          <w:numId w:val="2"/>
        </w:numPr>
        <w:tabs>
          <w:tab w:val="left" w:pos="839"/>
        </w:tabs>
        <w:rPr>
          <w:rFonts w:ascii="Calibri" w:hAnsi="Calibri"/>
          <w:sz w:val="20"/>
        </w:rPr>
      </w:pPr>
      <w:r>
        <w:rPr>
          <w:rFonts w:ascii="Calibri" w:hAnsi="Calibri"/>
          <w:w w:val="105"/>
          <w:sz w:val="20"/>
        </w:rPr>
        <w:t>Behavioral</w:t>
      </w:r>
      <w:r>
        <w:rPr>
          <w:rFonts w:ascii="Calibri" w:hAnsi="Calibri"/>
          <w:spacing w:val="8"/>
          <w:w w:val="105"/>
          <w:sz w:val="20"/>
        </w:rPr>
        <w:t xml:space="preserve"> </w:t>
      </w:r>
      <w:r>
        <w:rPr>
          <w:rFonts w:ascii="Calibri" w:hAnsi="Calibri"/>
          <w:w w:val="105"/>
          <w:sz w:val="20"/>
        </w:rPr>
        <w:t>Health</w:t>
      </w:r>
      <w:r>
        <w:rPr>
          <w:rFonts w:ascii="Calibri" w:hAnsi="Calibri"/>
          <w:spacing w:val="8"/>
          <w:w w:val="105"/>
          <w:sz w:val="20"/>
        </w:rPr>
        <w:t xml:space="preserve"> </w:t>
      </w:r>
      <w:r>
        <w:rPr>
          <w:rFonts w:ascii="Calibri" w:hAnsi="Calibri"/>
          <w:w w:val="105"/>
          <w:sz w:val="20"/>
        </w:rPr>
        <w:t>and</w:t>
      </w:r>
      <w:r>
        <w:rPr>
          <w:rFonts w:ascii="Calibri" w:hAnsi="Calibri"/>
          <w:spacing w:val="8"/>
          <w:w w:val="105"/>
          <w:sz w:val="20"/>
        </w:rPr>
        <w:t xml:space="preserve"> </w:t>
      </w:r>
      <w:r>
        <w:rPr>
          <w:rFonts w:ascii="Calibri" w:hAnsi="Calibri"/>
          <w:w w:val="105"/>
          <w:sz w:val="20"/>
        </w:rPr>
        <w:t>Substance</w:t>
      </w:r>
      <w:r>
        <w:rPr>
          <w:rFonts w:ascii="Calibri" w:hAnsi="Calibri"/>
          <w:spacing w:val="8"/>
          <w:w w:val="105"/>
          <w:sz w:val="20"/>
        </w:rPr>
        <w:t xml:space="preserve"> </w:t>
      </w:r>
      <w:r>
        <w:rPr>
          <w:rFonts w:ascii="Calibri" w:hAnsi="Calibri"/>
          <w:spacing w:val="-4"/>
          <w:w w:val="105"/>
          <w:sz w:val="20"/>
        </w:rPr>
        <w:t>Abuse</w:t>
      </w:r>
    </w:p>
    <w:p w14:paraId="6E397DF0" w14:textId="77777777" w:rsidR="00E910EC" w:rsidRDefault="00000000">
      <w:pPr>
        <w:pStyle w:val="ListParagraph"/>
        <w:numPr>
          <w:ilvl w:val="0"/>
          <w:numId w:val="2"/>
        </w:numPr>
        <w:tabs>
          <w:tab w:val="left" w:pos="839"/>
        </w:tabs>
        <w:spacing w:before="5"/>
        <w:rPr>
          <w:rFonts w:ascii="Calibri" w:hAnsi="Calibri"/>
          <w:sz w:val="20"/>
        </w:rPr>
      </w:pPr>
      <w:r>
        <w:rPr>
          <w:rFonts w:ascii="Calibri" w:hAnsi="Calibri"/>
          <w:w w:val="105"/>
          <w:sz w:val="20"/>
        </w:rPr>
        <w:t>Chronic</w:t>
      </w:r>
      <w:r>
        <w:rPr>
          <w:rFonts w:ascii="Calibri" w:hAnsi="Calibri"/>
          <w:spacing w:val="6"/>
          <w:w w:val="105"/>
          <w:sz w:val="20"/>
        </w:rPr>
        <w:t xml:space="preserve"> </w:t>
      </w:r>
      <w:r>
        <w:rPr>
          <w:rFonts w:ascii="Calibri" w:hAnsi="Calibri"/>
          <w:w w:val="105"/>
          <w:sz w:val="20"/>
        </w:rPr>
        <w:t>Disease</w:t>
      </w:r>
      <w:r>
        <w:rPr>
          <w:rFonts w:ascii="Calibri" w:hAnsi="Calibri"/>
          <w:spacing w:val="7"/>
          <w:w w:val="105"/>
          <w:sz w:val="20"/>
        </w:rPr>
        <w:t xml:space="preserve"> </w:t>
      </w:r>
      <w:r>
        <w:rPr>
          <w:rFonts w:ascii="Calibri" w:hAnsi="Calibri"/>
          <w:w w:val="105"/>
          <w:sz w:val="20"/>
        </w:rPr>
        <w:t>Management</w:t>
      </w:r>
      <w:r>
        <w:rPr>
          <w:rFonts w:ascii="Calibri" w:hAnsi="Calibri"/>
          <w:spacing w:val="6"/>
          <w:w w:val="105"/>
          <w:sz w:val="20"/>
        </w:rPr>
        <w:t xml:space="preserve"> </w:t>
      </w:r>
      <w:r>
        <w:rPr>
          <w:rFonts w:ascii="Calibri" w:hAnsi="Calibri"/>
          <w:w w:val="105"/>
          <w:sz w:val="20"/>
        </w:rPr>
        <w:t>and</w:t>
      </w:r>
      <w:r>
        <w:rPr>
          <w:rFonts w:ascii="Calibri" w:hAnsi="Calibri"/>
          <w:spacing w:val="7"/>
          <w:w w:val="105"/>
          <w:sz w:val="20"/>
        </w:rPr>
        <w:t xml:space="preserve"> </w:t>
      </w:r>
      <w:r>
        <w:rPr>
          <w:rFonts w:ascii="Calibri" w:hAnsi="Calibri"/>
          <w:spacing w:val="-2"/>
          <w:w w:val="105"/>
          <w:sz w:val="20"/>
        </w:rPr>
        <w:t>Prevention</w:t>
      </w:r>
    </w:p>
    <w:p w14:paraId="6E397DF1" w14:textId="77777777" w:rsidR="00E910EC" w:rsidRDefault="00000000">
      <w:pPr>
        <w:pStyle w:val="ListParagraph"/>
        <w:numPr>
          <w:ilvl w:val="0"/>
          <w:numId w:val="2"/>
        </w:numPr>
        <w:tabs>
          <w:tab w:val="left" w:pos="839"/>
        </w:tabs>
        <w:rPr>
          <w:rFonts w:ascii="Calibri" w:hAnsi="Calibri"/>
          <w:sz w:val="20"/>
        </w:rPr>
      </w:pPr>
      <w:r>
        <w:rPr>
          <w:rFonts w:ascii="Calibri" w:hAnsi="Calibri"/>
          <w:w w:val="105"/>
          <w:sz w:val="20"/>
        </w:rPr>
        <w:t>Cancer</w:t>
      </w:r>
      <w:r>
        <w:rPr>
          <w:rFonts w:ascii="Calibri" w:hAnsi="Calibri"/>
          <w:spacing w:val="5"/>
          <w:w w:val="105"/>
          <w:sz w:val="20"/>
        </w:rPr>
        <w:t xml:space="preserve"> </w:t>
      </w:r>
      <w:r>
        <w:rPr>
          <w:rFonts w:ascii="Calibri" w:hAnsi="Calibri"/>
          <w:w w:val="105"/>
          <w:sz w:val="20"/>
        </w:rPr>
        <w:t>Prevention</w:t>
      </w:r>
      <w:r>
        <w:rPr>
          <w:rFonts w:ascii="Calibri" w:hAnsi="Calibri"/>
          <w:spacing w:val="1"/>
          <w:w w:val="105"/>
          <w:sz w:val="20"/>
        </w:rPr>
        <w:t xml:space="preserve"> </w:t>
      </w:r>
      <w:r>
        <w:rPr>
          <w:rFonts w:ascii="Calibri" w:hAnsi="Calibri"/>
          <w:w w:val="105"/>
          <w:sz w:val="20"/>
        </w:rPr>
        <w:t>Education</w:t>
      </w:r>
      <w:r>
        <w:rPr>
          <w:rFonts w:ascii="Calibri" w:hAnsi="Calibri"/>
          <w:spacing w:val="6"/>
          <w:w w:val="105"/>
          <w:sz w:val="20"/>
        </w:rPr>
        <w:t xml:space="preserve"> </w:t>
      </w:r>
      <w:r>
        <w:rPr>
          <w:rFonts w:ascii="Calibri" w:hAnsi="Calibri"/>
          <w:w w:val="105"/>
          <w:sz w:val="20"/>
        </w:rPr>
        <w:t>and</w:t>
      </w:r>
      <w:r>
        <w:rPr>
          <w:rFonts w:ascii="Calibri" w:hAnsi="Calibri"/>
          <w:spacing w:val="5"/>
          <w:w w:val="105"/>
          <w:sz w:val="20"/>
        </w:rPr>
        <w:t xml:space="preserve"> </w:t>
      </w:r>
      <w:r>
        <w:rPr>
          <w:rFonts w:ascii="Calibri" w:hAnsi="Calibri"/>
          <w:spacing w:val="-2"/>
          <w:w w:val="105"/>
          <w:sz w:val="20"/>
        </w:rPr>
        <w:t>Screening</w:t>
      </w:r>
    </w:p>
    <w:p w14:paraId="6E397DF2" w14:textId="77777777" w:rsidR="00E910EC" w:rsidRDefault="00000000">
      <w:pPr>
        <w:spacing w:before="120"/>
        <w:ind w:left="119" w:right="160"/>
        <w:rPr>
          <w:rFonts w:ascii="Calibri" w:hAnsi="Calibri"/>
          <w:sz w:val="20"/>
        </w:rPr>
      </w:pPr>
      <w:r>
        <w:rPr>
          <w:rFonts w:ascii="Calibri" w:hAnsi="Calibri"/>
          <w:w w:val="105"/>
          <w:sz w:val="20"/>
        </w:rPr>
        <w:t>These priorities are currently being addressed in accordance with the Hospital’s CHNA Implementation Plan for FY2023-2025 and will be updated for FY2026-FY2028 following the completion of the 2025 CHNA.</w:t>
      </w:r>
    </w:p>
    <w:p w14:paraId="6E397DF3" w14:textId="77777777" w:rsidR="00E910EC" w:rsidRDefault="00E910EC">
      <w:pPr>
        <w:pStyle w:val="BodyText"/>
        <w:rPr>
          <w:rFonts w:ascii="Calibri"/>
          <w:sz w:val="22"/>
        </w:rPr>
      </w:pPr>
    </w:p>
    <w:p w14:paraId="6E397DF4" w14:textId="77777777" w:rsidR="00E910EC" w:rsidRDefault="00E910EC">
      <w:pPr>
        <w:pStyle w:val="BodyText"/>
        <w:rPr>
          <w:rFonts w:ascii="Calibri"/>
          <w:sz w:val="22"/>
        </w:rPr>
      </w:pPr>
    </w:p>
    <w:p w14:paraId="6E397DF5" w14:textId="77777777" w:rsidR="00E910EC" w:rsidRDefault="00E910EC">
      <w:pPr>
        <w:pStyle w:val="BodyText"/>
        <w:rPr>
          <w:rFonts w:ascii="Calibri"/>
          <w:sz w:val="22"/>
        </w:rPr>
      </w:pPr>
    </w:p>
    <w:p w14:paraId="6E397DF6" w14:textId="77777777" w:rsidR="00E910EC" w:rsidRDefault="00E910EC">
      <w:pPr>
        <w:pStyle w:val="BodyText"/>
        <w:spacing w:before="75"/>
        <w:rPr>
          <w:rFonts w:ascii="Calibri"/>
          <w:sz w:val="22"/>
        </w:rPr>
      </w:pPr>
    </w:p>
    <w:p w14:paraId="6E397DF7" w14:textId="77777777" w:rsidR="00E910EC" w:rsidRDefault="00000000">
      <w:pPr>
        <w:ind w:right="197"/>
        <w:jc w:val="right"/>
      </w:pPr>
      <w:r>
        <w:rPr>
          <w:spacing w:val="-10"/>
        </w:rPr>
        <w:t>1</w:t>
      </w:r>
    </w:p>
    <w:p w14:paraId="6E397DF8" w14:textId="77777777" w:rsidR="00E910EC" w:rsidRDefault="00000000">
      <w:pPr>
        <w:ind w:left="120"/>
        <w:rPr>
          <w:sz w:val="16"/>
        </w:rPr>
      </w:pPr>
      <w:r>
        <w:rPr>
          <w:sz w:val="16"/>
        </w:rPr>
        <w:t>HB:</w:t>
      </w:r>
      <w:r>
        <w:rPr>
          <w:spacing w:val="-9"/>
          <w:sz w:val="16"/>
        </w:rPr>
        <w:t xml:space="preserve"> </w:t>
      </w:r>
      <w:r>
        <w:rPr>
          <w:sz w:val="16"/>
        </w:rPr>
        <w:t>4893-3049-</w:t>
      </w:r>
      <w:r>
        <w:rPr>
          <w:spacing w:val="-2"/>
          <w:sz w:val="16"/>
        </w:rPr>
        <w:t>8814.1</w:t>
      </w:r>
    </w:p>
    <w:p w14:paraId="6E397DF9" w14:textId="77777777" w:rsidR="00E910EC" w:rsidRDefault="00E910EC">
      <w:pPr>
        <w:rPr>
          <w:sz w:val="16"/>
        </w:rPr>
        <w:sectPr w:rsidR="00E910EC">
          <w:pgSz w:w="12240" w:h="15840"/>
          <w:pgMar w:top="1360" w:right="1240" w:bottom="280" w:left="1320" w:header="720" w:footer="720" w:gutter="0"/>
          <w:cols w:space="720"/>
        </w:sectPr>
      </w:pPr>
    </w:p>
    <w:p w14:paraId="6E397DFA" w14:textId="77777777" w:rsidR="00E910EC" w:rsidRDefault="00000000">
      <w:pPr>
        <w:pStyle w:val="ListParagraph"/>
        <w:numPr>
          <w:ilvl w:val="0"/>
          <w:numId w:val="3"/>
        </w:numPr>
        <w:tabs>
          <w:tab w:val="left" w:pos="1559"/>
        </w:tabs>
        <w:spacing w:before="76"/>
        <w:ind w:left="1559" w:hanging="359"/>
        <w:rPr>
          <w:rFonts w:ascii="Calibri"/>
          <w:sz w:val="20"/>
        </w:rPr>
      </w:pPr>
      <w:r>
        <w:rPr>
          <w:rFonts w:ascii="Calibri"/>
          <w:w w:val="105"/>
          <w:sz w:val="20"/>
          <w:u w:val="single"/>
        </w:rPr>
        <w:lastRenderedPageBreak/>
        <w:t>Oversight</w:t>
      </w:r>
      <w:r>
        <w:rPr>
          <w:rFonts w:ascii="Calibri"/>
          <w:spacing w:val="-7"/>
          <w:w w:val="105"/>
          <w:sz w:val="20"/>
          <w:u w:val="single"/>
        </w:rPr>
        <w:t xml:space="preserve"> </w:t>
      </w:r>
      <w:r>
        <w:rPr>
          <w:rFonts w:ascii="Calibri"/>
          <w:w w:val="105"/>
          <w:sz w:val="20"/>
          <w:u w:val="single"/>
        </w:rPr>
        <w:t>of</w:t>
      </w:r>
      <w:r>
        <w:rPr>
          <w:rFonts w:ascii="Calibri"/>
          <w:spacing w:val="-6"/>
          <w:w w:val="105"/>
          <w:sz w:val="20"/>
          <w:u w:val="single"/>
        </w:rPr>
        <w:t xml:space="preserve"> </w:t>
      </w:r>
      <w:r>
        <w:rPr>
          <w:rFonts w:ascii="Calibri"/>
          <w:w w:val="105"/>
          <w:sz w:val="20"/>
          <w:u w:val="single"/>
        </w:rPr>
        <w:t>the</w:t>
      </w:r>
      <w:r>
        <w:rPr>
          <w:rFonts w:ascii="Calibri"/>
          <w:spacing w:val="-5"/>
          <w:w w:val="105"/>
          <w:sz w:val="20"/>
          <w:u w:val="single"/>
        </w:rPr>
        <w:t xml:space="preserve"> </w:t>
      </w:r>
      <w:r>
        <w:rPr>
          <w:rFonts w:ascii="Calibri"/>
          <w:w w:val="105"/>
          <w:sz w:val="20"/>
          <w:u w:val="single"/>
        </w:rPr>
        <w:t>Community</w:t>
      </w:r>
      <w:r>
        <w:rPr>
          <w:rFonts w:ascii="Calibri"/>
          <w:spacing w:val="-5"/>
          <w:w w:val="105"/>
          <w:sz w:val="20"/>
          <w:u w:val="single"/>
        </w:rPr>
        <w:t xml:space="preserve"> </w:t>
      </w:r>
      <w:r>
        <w:rPr>
          <w:rFonts w:ascii="Calibri"/>
          <w:w w:val="105"/>
          <w:sz w:val="20"/>
          <w:u w:val="single"/>
        </w:rPr>
        <w:t>Health</w:t>
      </w:r>
      <w:r>
        <w:rPr>
          <w:rFonts w:ascii="Calibri"/>
          <w:spacing w:val="-5"/>
          <w:w w:val="105"/>
          <w:sz w:val="20"/>
          <w:u w:val="single"/>
        </w:rPr>
        <w:t xml:space="preserve"> </w:t>
      </w:r>
      <w:r>
        <w:rPr>
          <w:rFonts w:ascii="Calibri"/>
          <w:spacing w:val="-2"/>
          <w:w w:val="105"/>
          <w:sz w:val="20"/>
          <w:u w:val="single"/>
        </w:rPr>
        <w:t>Initiative</w:t>
      </w:r>
    </w:p>
    <w:p w14:paraId="6E397DFB" w14:textId="77777777" w:rsidR="00E910EC" w:rsidRDefault="00000000">
      <w:pPr>
        <w:spacing w:before="239" w:line="273" w:lineRule="auto"/>
        <w:ind w:left="119" w:right="160"/>
        <w:rPr>
          <w:rFonts w:ascii="Calibri" w:hAnsi="Calibri"/>
          <w:sz w:val="20"/>
        </w:rPr>
      </w:pPr>
      <w:proofErr w:type="gramStart"/>
      <w:r>
        <w:rPr>
          <w:rFonts w:ascii="Calibri" w:hAnsi="Calibri"/>
          <w:w w:val="105"/>
          <w:sz w:val="20"/>
        </w:rPr>
        <w:t>In order to</w:t>
      </w:r>
      <w:proofErr w:type="gramEnd"/>
      <w:r>
        <w:rPr>
          <w:rFonts w:ascii="Calibri" w:hAnsi="Calibri"/>
          <w:w w:val="105"/>
          <w:sz w:val="20"/>
        </w:rPr>
        <w:t xml:space="preserve"> facilitate a</w:t>
      </w:r>
      <w:r>
        <w:rPr>
          <w:rFonts w:ascii="Calibri" w:hAnsi="Calibri"/>
          <w:spacing w:val="-1"/>
          <w:w w:val="105"/>
          <w:sz w:val="20"/>
        </w:rPr>
        <w:t xml:space="preserve"> </w:t>
      </w:r>
      <w:r>
        <w:rPr>
          <w:rFonts w:ascii="Calibri" w:hAnsi="Calibri"/>
          <w:w w:val="105"/>
          <w:sz w:val="20"/>
        </w:rPr>
        <w:t>CHI that is</w:t>
      </w:r>
      <w:r>
        <w:rPr>
          <w:rFonts w:ascii="Calibri" w:hAnsi="Calibri"/>
          <w:spacing w:val="-1"/>
          <w:w w:val="105"/>
          <w:sz w:val="20"/>
        </w:rPr>
        <w:t xml:space="preserve"> </w:t>
      </w:r>
      <w:r>
        <w:rPr>
          <w:rFonts w:ascii="Calibri" w:hAnsi="Calibri"/>
          <w:w w:val="105"/>
          <w:sz w:val="20"/>
        </w:rPr>
        <w:t>transparent and representative of the community, the Hospital will convene its Community Benefits Advisory Committee (“CBAC”). Its duties will include:</w:t>
      </w:r>
    </w:p>
    <w:p w14:paraId="6E397DFC" w14:textId="77777777" w:rsidR="00E910EC" w:rsidRDefault="00000000">
      <w:pPr>
        <w:pStyle w:val="ListParagraph"/>
        <w:numPr>
          <w:ilvl w:val="0"/>
          <w:numId w:val="2"/>
        </w:numPr>
        <w:tabs>
          <w:tab w:val="left" w:pos="839"/>
        </w:tabs>
        <w:spacing w:before="210" w:line="271" w:lineRule="auto"/>
        <w:ind w:right="945"/>
        <w:rPr>
          <w:rFonts w:ascii="Calibri" w:hAnsi="Calibri"/>
          <w:sz w:val="20"/>
        </w:rPr>
      </w:pPr>
      <w:r>
        <w:rPr>
          <w:rFonts w:ascii="Calibri" w:hAnsi="Calibri"/>
          <w:w w:val="105"/>
          <w:sz w:val="20"/>
        </w:rPr>
        <w:t>Selecting</w:t>
      </w:r>
      <w:r>
        <w:rPr>
          <w:rFonts w:ascii="Calibri" w:hAnsi="Calibri"/>
          <w:spacing w:val="-5"/>
          <w:w w:val="105"/>
          <w:sz w:val="20"/>
        </w:rPr>
        <w:t xml:space="preserve"> </w:t>
      </w:r>
      <w:r>
        <w:rPr>
          <w:rFonts w:ascii="Calibri" w:hAnsi="Calibri"/>
          <w:w w:val="105"/>
          <w:sz w:val="20"/>
        </w:rPr>
        <w:t>the</w:t>
      </w:r>
      <w:r>
        <w:rPr>
          <w:rFonts w:ascii="Calibri" w:hAnsi="Calibri"/>
          <w:spacing w:val="-4"/>
          <w:w w:val="105"/>
          <w:sz w:val="20"/>
        </w:rPr>
        <w:t xml:space="preserve"> </w:t>
      </w:r>
      <w:r>
        <w:rPr>
          <w:rFonts w:ascii="Calibri" w:hAnsi="Calibri"/>
          <w:w w:val="105"/>
          <w:sz w:val="20"/>
        </w:rPr>
        <w:t>Health</w:t>
      </w:r>
      <w:r>
        <w:rPr>
          <w:rFonts w:ascii="Calibri" w:hAnsi="Calibri"/>
          <w:spacing w:val="-4"/>
          <w:w w:val="105"/>
          <w:sz w:val="20"/>
        </w:rPr>
        <w:t xml:space="preserve"> </w:t>
      </w:r>
      <w:r>
        <w:rPr>
          <w:rFonts w:ascii="Calibri" w:hAnsi="Calibri"/>
          <w:w w:val="105"/>
          <w:sz w:val="20"/>
        </w:rPr>
        <w:t>Priority(</w:t>
      </w:r>
      <w:proofErr w:type="spellStart"/>
      <w:r>
        <w:rPr>
          <w:rFonts w:ascii="Calibri" w:hAnsi="Calibri"/>
          <w:w w:val="105"/>
          <w:sz w:val="20"/>
        </w:rPr>
        <w:t>ies</w:t>
      </w:r>
      <w:proofErr w:type="spellEnd"/>
      <w:r>
        <w:rPr>
          <w:rFonts w:ascii="Calibri" w:hAnsi="Calibri"/>
          <w:w w:val="105"/>
          <w:sz w:val="20"/>
        </w:rPr>
        <w:t>)</w:t>
      </w:r>
      <w:r>
        <w:rPr>
          <w:rFonts w:ascii="Calibri" w:hAnsi="Calibri"/>
          <w:spacing w:val="-5"/>
          <w:w w:val="105"/>
          <w:sz w:val="20"/>
        </w:rPr>
        <w:t xml:space="preserve"> </w:t>
      </w:r>
      <w:r>
        <w:rPr>
          <w:rFonts w:ascii="Calibri" w:hAnsi="Calibri"/>
          <w:w w:val="105"/>
          <w:sz w:val="20"/>
        </w:rPr>
        <w:t>for</w:t>
      </w:r>
      <w:r>
        <w:rPr>
          <w:rFonts w:ascii="Calibri" w:hAnsi="Calibri"/>
          <w:spacing w:val="-4"/>
          <w:w w:val="105"/>
          <w:sz w:val="20"/>
        </w:rPr>
        <w:t xml:space="preserve"> </w:t>
      </w:r>
      <w:r>
        <w:rPr>
          <w:rFonts w:ascii="Calibri" w:hAnsi="Calibri"/>
          <w:w w:val="105"/>
          <w:sz w:val="20"/>
        </w:rPr>
        <w:t>CHI</w:t>
      </w:r>
      <w:r>
        <w:rPr>
          <w:rFonts w:ascii="Calibri" w:hAnsi="Calibri"/>
          <w:spacing w:val="-4"/>
          <w:w w:val="105"/>
          <w:sz w:val="20"/>
        </w:rPr>
        <w:t xml:space="preserve"> </w:t>
      </w:r>
      <w:r>
        <w:rPr>
          <w:rFonts w:ascii="Calibri" w:hAnsi="Calibri"/>
          <w:w w:val="105"/>
          <w:sz w:val="20"/>
        </w:rPr>
        <w:t>funding</w:t>
      </w:r>
      <w:r>
        <w:rPr>
          <w:rFonts w:ascii="Calibri" w:hAnsi="Calibri"/>
          <w:spacing w:val="-5"/>
          <w:w w:val="105"/>
          <w:sz w:val="20"/>
        </w:rPr>
        <w:t xml:space="preserve"> </w:t>
      </w:r>
      <w:r>
        <w:rPr>
          <w:rFonts w:ascii="Calibri" w:hAnsi="Calibri"/>
          <w:w w:val="105"/>
          <w:sz w:val="20"/>
        </w:rPr>
        <w:t>based</w:t>
      </w:r>
      <w:r>
        <w:rPr>
          <w:rFonts w:ascii="Calibri" w:hAnsi="Calibri"/>
          <w:spacing w:val="-4"/>
          <w:w w:val="105"/>
          <w:sz w:val="20"/>
        </w:rPr>
        <w:t xml:space="preserve"> </w:t>
      </w:r>
      <w:r>
        <w:rPr>
          <w:rFonts w:ascii="Calibri" w:hAnsi="Calibri"/>
          <w:w w:val="105"/>
          <w:sz w:val="20"/>
        </w:rPr>
        <w:t>upon</w:t>
      </w:r>
      <w:r>
        <w:rPr>
          <w:rFonts w:ascii="Calibri" w:hAnsi="Calibri"/>
          <w:spacing w:val="-4"/>
          <w:w w:val="105"/>
          <w:sz w:val="20"/>
        </w:rPr>
        <w:t xml:space="preserve"> </w:t>
      </w:r>
      <w:r>
        <w:rPr>
          <w:rFonts w:ascii="Calibri" w:hAnsi="Calibri"/>
          <w:w w:val="105"/>
          <w:sz w:val="20"/>
        </w:rPr>
        <w:t>the</w:t>
      </w:r>
      <w:r>
        <w:rPr>
          <w:rFonts w:ascii="Calibri" w:hAnsi="Calibri"/>
          <w:spacing w:val="-4"/>
          <w:w w:val="105"/>
          <w:sz w:val="20"/>
        </w:rPr>
        <w:t xml:space="preserve"> </w:t>
      </w:r>
      <w:r>
        <w:rPr>
          <w:rFonts w:ascii="Calibri" w:hAnsi="Calibri"/>
          <w:w w:val="105"/>
          <w:sz w:val="20"/>
        </w:rPr>
        <w:t>needs</w:t>
      </w:r>
      <w:r>
        <w:rPr>
          <w:rFonts w:ascii="Calibri" w:hAnsi="Calibri"/>
          <w:spacing w:val="-6"/>
          <w:w w:val="105"/>
          <w:sz w:val="20"/>
        </w:rPr>
        <w:t xml:space="preserve"> </w:t>
      </w:r>
      <w:r>
        <w:rPr>
          <w:rFonts w:ascii="Calibri" w:hAnsi="Calibri"/>
          <w:w w:val="105"/>
          <w:sz w:val="20"/>
        </w:rPr>
        <w:t>identified</w:t>
      </w:r>
      <w:r>
        <w:rPr>
          <w:rFonts w:ascii="Calibri" w:hAnsi="Calibri"/>
          <w:spacing w:val="-4"/>
          <w:w w:val="105"/>
          <w:sz w:val="20"/>
        </w:rPr>
        <w:t xml:space="preserve"> </w:t>
      </w:r>
      <w:r>
        <w:rPr>
          <w:rFonts w:ascii="Calibri" w:hAnsi="Calibri"/>
          <w:w w:val="105"/>
          <w:sz w:val="20"/>
        </w:rPr>
        <w:t>in</w:t>
      </w:r>
      <w:r>
        <w:rPr>
          <w:rFonts w:ascii="Calibri" w:hAnsi="Calibri"/>
          <w:spacing w:val="-4"/>
          <w:w w:val="105"/>
          <w:sz w:val="20"/>
        </w:rPr>
        <w:t xml:space="preserve"> </w:t>
      </w:r>
      <w:r>
        <w:rPr>
          <w:rFonts w:ascii="Calibri" w:hAnsi="Calibri"/>
          <w:w w:val="105"/>
          <w:sz w:val="20"/>
        </w:rPr>
        <w:t>the</w:t>
      </w:r>
      <w:r>
        <w:rPr>
          <w:rFonts w:ascii="Calibri" w:hAnsi="Calibri"/>
          <w:spacing w:val="-4"/>
          <w:w w:val="105"/>
          <w:sz w:val="20"/>
        </w:rPr>
        <w:t xml:space="preserve"> </w:t>
      </w:r>
      <w:r>
        <w:rPr>
          <w:rFonts w:ascii="Calibri" w:hAnsi="Calibri"/>
          <w:w w:val="105"/>
          <w:sz w:val="20"/>
        </w:rPr>
        <w:t xml:space="preserve">2022 CHNA/CHIP and in alignment with the Department of Public Health’s Health </w:t>
      </w:r>
      <w:proofErr w:type="gramStart"/>
      <w:r>
        <w:rPr>
          <w:rFonts w:ascii="Calibri" w:hAnsi="Calibri"/>
          <w:w w:val="105"/>
          <w:sz w:val="20"/>
        </w:rPr>
        <w:t>Priorities;</w:t>
      </w:r>
      <w:proofErr w:type="gramEnd"/>
    </w:p>
    <w:p w14:paraId="6E397DFD" w14:textId="77777777" w:rsidR="00E910EC" w:rsidRDefault="00000000">
      <w:pPr>
        <w:pStyle w:val="ListParagraph"/>
        <w:numPr>
          <w:ilvl w:val="0"/>
          <w:numId w:val="2"/>
        </w:numPr>
        <w:tabs>
          <w:tab w:val="left" w:pos="840"/>
        </w:tabs>
        <w:spacing w:before="11" w:line="273" w:lineRule="auto"/>
        <w:ind w:left="840" w:right="541" w:hanging="361"/>
        <w:rPr>
          <w:rFonts w:ascii="Calibri" w:hAnsi="Calibri"/>
          <w:sz w:val="20"/>
        </w:rPr>
      </w:pPr>
      <w:r>
        <w:rPr>
          <w:rFonts w:ascii="Calibri" w:hAnsi="Calibri"/>
          <w:w w:val="105"/>
          <w:sz w:val="20"/>
        </w:rPr>
        <w:t>Determining</w:t>
      </w:r>
      <w:r>
        <w:rPr>
          <w:rFonts w:ascii="Calibri" w:hAnsi="Calibri"/>
          <w:spacing w:val="-3"/>
          <w:w w:val="105"/>
          <w:sz w:val="20"/>
        </w:rPr>
        <w:t xml:space="preserve"> </w:t>
      </w:r>
      <w:r>
        <w:rPr>
          <w:rFonts w:ascii="Calibri" w:hAnsi="Calibri"/>
          <w:w w:val="105"/>
          <w:sz w:val="20"/>
        </w:rPr>
        <w:t>the</w:t>
      </w:r>
      <w:r>
        <w:rPr>
          <w:rFonts w:ascii="Calibri" w:hAnsi="Calibri"/>
          <w:spacing w:val="-2"/>
          <w:w w:val="105"/>
          <w:sz w:val="20"/>
        </w:rPr>
        <w:t xml:space="preserve"> </w:t>
      </w:r>
      <w:r>
        <w:rPr>
          <w:rFonts w:ascii="Calibri" w:hAnsi="Calibri"/>
          <w:w w:val="105"/>
          <w:sz w:val="20"/>
        </w:rPr>
        <w:t>strategies</w:t>
      </w:r>
      <w:r>
        <w:rPr>
          <w:rFonts w:ascii="Calibri" w:hAnsi="Calibri"/>
          <w:spacing w:val="-4"/>
          <w:w w:val="105"/>
          <w:sz w:val="20"/>
        </w:rPr>
        <w:t xml:space="preserve"> </w:t>
      </w:r>
      <w:r>
        <w:rPr>
          <w:rFonts w:ascii="Calibri" w:hAnsi="Calibri"/>
          <w:w w:val="105"/>
          <w:sz w:val="20"/>
        </w:rPr>
        <w:t>to</w:t>
      </w:r>
      <w:r>
        <w:rPr>
          <w:rFonts w:ascii="Calibri" w:hAnsi="Calibri"/>
          <w:spacing w:val="-2"/>
          <w:w w:val="105"/>
          <w:sz w:val="20"/>
        </w:rPr>
        <w:t xml:space="preserve"> </w:t>
      </w:r>
      <w:r>
        <w:rPr>
          <w:rFonts w:ascii="Calibri" w:hAnsi="Calibri"/>
          <w:w w:val="105"/>
          <w:sz w:val="20"/>
        </w:rPr>
        <w:t>address</w:t>
      </w:r>
      <w:r>
        <w:rPr>
          <w:rFonts w:ascii="Calibri" w:hAnsi="Calibri"/>
          <w:spacing w:val="-4"/>
          <w:w w:val="105"/>
          <w:sz w:val="20"/>
        </w:rPr>
        <w:t xml:space="preserve"> </w:t>
      </w:r>
      <w:r>
        <w:rPr>
          <w:rFonts w:ascii="Calibri" w:hAnsi="Calibri"/>
          <w:w w:val="105"/>
          <w:sz w:val="20"/>
        </w:rPr>
        <w:t>the</w:t>
      </w:r>
      <w:r>
        <w:rPr>
          <w:rFonts w:ascii="Calibri" w:hAnsi="Calibri"/>
          <w:spacing w:val="-2"/>
          <w:w w:val="105"/>
          <w:sz w:val="20"/>
        </w:rPr>
        <w:t xml:space="preserve"> </w:t>
      </w:r>
      <w:r>
        <w:rPr>
          <w:rFonts w:ascii="Calibri" w:hAnsi="Calibri"/>
          <w:w w:val="105"/>
          <w:sz w:val="20"/>
        </w:rPr>
        <w:t>identified</w:t>
      </w:r>
      <w:r>
        <w:rPr>
          <w:rFonts w:ascii="Calibri" w:hAnsi="Calibri"/>
          <w:spacing w:val="-2"/>
          <w:w w:val="105"/>
          <w:sz w:val="20"/>
        </w:rPr>
        <w:t xml:space="preserve"> </w:t>
      </w:r>
      <w:r>
        <w:rPr>
          <w:rFonts w:ascii="Calibri" w:hAnsi="Calibri"/>
          <w:w w:val="105"/>
          <w:sz w:val="20"/>
        </w:rPr>
        <w:t>Health</w:t>
      </w:r>
      <w:r>
        <w:rPr>
          <w:rFonts w:ascii="Calibri" w:hAnsi="Calibri"/>
          <w:spacing w:val="-2"/>
          <w:w w:val="105"/>
          <w:sz w:val="20"/>
        </w:rPr>
        <w:t xml:space="preserve"> </w:t>
      </w:r>
      <w:r>
        <w:rPr>
          <w:rFonts w:ascii="Calibri" w:hAnsi="Calibri"/>
          <w:w w:val="105"/>
          <w:sz w:val="20"/>
        </w:rPr>
        <w:t>Priorities;</w:t>
      </w:r>
      <w:r>
        <w:rPr>
          <w:rFonts w:ascii="Calibri" w:hAnsi="Calibri"/>
          <w:spacing w:val="-2"/>
          <w:w w:val="105"/>
          <w:sz w:val="20"/>
        </w:rPr>
        <w:t xml:space="preserve"> </w:t>
      </w:r>
      <w:r>
        <w:rPr>
          <w:rFonts w:ascii="Calibri" w:hAnsi="Calibri"/>
          <w:w w:val="105"/>
          <w:sz w:val="20"/>
        </w:rPr>
        <w:t>and,</w:t>
      </w:r>
      <w:r>
        <w:rPr>
          <w:rFonts w:ascii="Calibri" w:hAnsi="Calibri"/>
          <w:spacing w:val="-2"/>
          <w:w w:val="105"/>
          <w:sz w:val="20"/>
        </w:rPr>
        <w:t xml:space="preserve"> </w:t>
      </w:r>
      <w:r>
        <w:rPr>
          <w:rFonts w:ascii="Calibri" w:hAnsi="Calibri"/>
          <w:w w:val="105"/>
          <w:sz w:val="20"/>
        </w:rPr>
        <w:t>following</w:t>
      </w:r>
      <w:r>
        <w:rPr>
          <w:rFonts w:ascii="Calibri" w:hAnsi="Calibri"/>
          <w:spacing w:val="-6"/>
          <w:w w:val="105"/>
          <w:sz w:val="20"/>
        </w:rPr>
        <w:t xml:space="preserve"> </w:t>
      </w:r>
      <w:r>
        <w:rPr>
          <w:rFonts w:ascii="Calibri" w:hAnsi="Calibri"/>
          <w:w w:val="105"/>
          <w:sz w:val="20"/>
        </w:rPr>
        <w:t>a</w:t>
      </w:r>
      <w:r>
        <w:rPr>
          <w:rFonts w:ascii="Calibri" w:hAnsi="Calibri"/>
          <w:spacing w:val="-3"/>
          <w:w w:val="105"/>
          <w:sz w:val="20"/>
        </w:rPr>
        <w:t xml:space="preserve"> </w:t>
      </w:r>
      <w:r>
        <w:rPr>
          <w:rFonts w:ascii="Calibri" w:hAnsi="Calibri"/>
          <w:w w:val="105"/>
          <w:sz w:val="20"/>
        </w:rPr>
        <w:t>conflicts</w:t>
      </w:r>
      <w:r>
        <w:rPr>
          <w:rFonts w:ascii="Calibri" w:hAnsi="Calibri"/>
          <w:spacing w:val="-4"/>
          <w:w w:val="105"/>
          <w:sz w:val="20"/>
        </w:rPr>
        <w:t xml:space="preserve"> </w:t>
      </w:r>
      <w:r>
        <w:rPr>
          <w:rFonts w:ascii="Calibri" w:hAnsi="Calibri"/>
          <w:w w:val="105"/>
          <w:sz w:val="20"/>
        </w:rPr>
        <w:t>of interest</w:t>
      </w:r>
      <w:r>
        <w:rPr>
          <w:rFonts w:ascii="Calibri" w:hAnsi="Calibri"/>
          <w:spacing w:val="-6"/>
          <w:w w:val="105"/>
          <w:sz w:val="20"/>
        </w:rPr>
        <w:t xml:space="preserve"> </w:t>
      </w:r>
      <w:r>
        <w:rPr>
          <w:rFonts w:ascii="Calibri" w:hAnsi="Calibri"/>
          <w:w w:val="105"/>
          <w:sz w:val="20"/>
        </w:rPr>
        <w:t>process,</w:t>
      </w:r>
    </w:p>
    <w:p w14:paraId="6E397DFE" w14:textId="77777777" w:rsidR="00E910EC" w:rsidRDefault="00000000">
      <w:pPr>
        <w:pStyle w:val="ListParagraph"/>
        <w:numPr>
          <w:ilvl w:val="0"/>
          <w:numId w:val="2"/>
        </w:numPr>
        <w:tabs>
          <w:tab w:val="left" w:pos="840"/>
        </w:tabs>
        <w:spacing w:before="9" w:line="271" w:lineRule="auto"/>
        <w:ind w:left="840" w:right="942"/>
        <w:rPr>
          <w:rFonts w:ascii="Calibri" w:hAnsi="Calibri"/>
          <w:sz w:val="20"/>
        </w:rPr>
      </w:pPr>
      <w:r>
        <w:rPr>
          <w:rFonts w:ascii="Calibri" w:hAnsi="Calibri"/>
          <w:w w:val="105"/>
          <w:sz w:val="20"/>
        </w:rPr>
        <w:t>Deciding</w:t>
      </w:r>
      <w:r>
        <w:rPr>
          <w:rFonts w:ascii="Calibri" w:hAnsi="Calibri"/>
          <w:spacing w:val="-2"/>
          <w:w w:val="105"/>
          <w:sz w:val="20"/>
        </w:rPr>
        <w:t xml:space="preserve"> </w:t>
      </w:r>
      <w:r>
        <w:rPr>
          <w:rFonts w:ascii="Calibri" w:hAnsi="Calibri"/>
          <w:w w:val="105"/>
          <w:sz w:val="20"/>
        </w:rPr>
        <w:t>on funding</w:t>
      </w:r>
      <w:r>
        <w:rPr>
          <w:rFonts w:ascii="Calibri" w:hAnsi="Calibri"/>
          <w:spacing w:val="-2"/>
          <w:w w:val="105"/>
          <w:sz w:val="20"/>
        </w:rPr>
        <w:t xml:space="preserve"> </w:t>
      </w:r>
      <w:r>
        <w:rPr>
          <w:rFonts w:ascii="Calibri" w:hAnsi="Calibri"/>
          <w:w w:val="105"/>
          <w:sz w:val="20"/>
        </w:rPr>
        <w:t>amounts</w:t>
      </w:r>
      <w:r>
        <w:rPr>
          <w:rFonts w:ascii="Calibri" w:hAnsi="Calibri"/>
          <w:spacing w:val="-3"/>
          <w:w w:val="105"/>
          <w:sz w:val="20"/>
        </w:rPr>
        <w:t xml:space="preserve"> </w:t>
      </w:r>
      <w:r>
        <w:rPr>
          <w:rFonts w:ascii="Calibri" w:hAnsi="Calibri"/>
          <w:w w:val="105"/>
          <w:sz w:val="20"/>
        </w:rPr>
        <w:t>for each strategy and advising</w:t>
      </w:r>
      <w:r>
        <w:rPr>
          <w:rFonts w:ascii="Calibri" w:hAnsi="Calibri"/>
          <w:spacing w:val="-2"/>
          <w:w w:val="105"/>
          <w:sz w:val="20"/>
        </w:rPr>
        <w:t xml:space="preserve"> </w:t>
      </w:r>
      <w:r>
        <w:rPr>
          <w:rFonts w:ascii="Calibri" w:hAnsi="Calibri"/>
          <w:w w:val="105"/>
          <w:sz w:val="20"/>
        </w:rPr>
        <w:t>on how to award and select CHI grantees;</w:t>
      </w:r>
      <w:r>
        <w:rPr>
          <w:rFonts w:ascii="Calibri" w:hAnsi="Calibri"/>
          <w:spacing w:val="-6"/>
          <w:w w:val="105"/>
          <w:sz w:val="20"/>
        </w:rPr>
        <w:t xml:space="preserve"> </w:t>
      </w:r>
      <w:r>
        <w:rPr>
          <w:rFonts w:ascii="Calibri" w:hAnsi="Calibri"/>
          <w:w w:val="105"/>
          <w:sz w:val="20"/>
        </w:rPr>
        <w:t>and</w:t>
      </w:r>
    </w:p>
    <w:p w14:paraId="6E397DFF" w14:textId="77777777" w:rsidR="00E910EC" w:rsidRDefault="00000000">
      <w:pPr>
        <w:pStyle w:val="ListParagraph"/>
        <w:numPr>
          <w:ilvl w:val="0"/>
          <w:numId w:val="2"/>
        </w:numPr>
        <w:tabs>
          <w:tab w:val="left" w:pos="840"/>
        </w:tabs>
        <w:spacing w:before="11"/>
        <w:ind w:left="840"/>
        <w:rPr>
          <w:rFonts w:ascii="Calibri" w:hAnsi="Calibri"/>
          <w:sz w:val="20"/>
        </w:rPr>
      </w:pPr>
      <w:r>
        <w:rPr>
          <w:rFonts w:ascii="Calibri" w:hAnsi="Calibri"/>
          <w:w w:val="105"/>
          <w:sz w:val="20"/>
        </w:rPr>
        <w:t>Providing</w:t>
      </w:r>
      <w:r>
        <w:rPr>
          <w:rFonts w:ascii="Calibri" w:hAnsi="Calibri"/>
          <w:spacing w:val="-5"/>
          <w:w w:val="105"/>
          <w:sz w:val="20"/>
        </w:rPr>
        <w:t xml:space="preserve"> </w:t>
      </w:r>
      <w:r>
        <w:rPr>
          <w:rFonts w:ascii="Calibri" w:hAnsi="Calibri"/>
          <w:w w:val="105"/>
          <w:sz w:val="20"/>
        </w:rPr>
        <w:t>general</w:t>
      </w:r>
      <w:r>
        <w:rPr>
          <w:rFonts w:ascii="Calibri" w:hAnsi="Calibri"/>
          <w:spacing w:val="-4"/>
          <w:w w:val="105"/>
          <w:sz w:val="20"/>
        </w:rPr>
        <w:t xml:space="preserve"> </w:t>
      </w:r>
      <w:r>
        <w:rPr>
          <w:rFonts w:ascii="Calibri" w:hAnsi="Calibri"/>
          <w:w w:val="105"/>
          <w:sz w:val="20"/>
        </w:rPr>
        <w:t>oversight</w:t>
      </w:r>
      <w:r>
        <w:rPr>
          <w:rFonts w:ascii="Calibri" w:hAnsi="Calibri"/>
          <w:spacing w:val="-6"/>
          <w:w w:val="105"/>
          <w:sz w:val="20"/>
        </w:rPr>
        <w:t xml:space="preserve"> </w:t>
      </w:r>
      <w:r>
        <w:rPr>
          <w:rFonts w:ascii="Calibri" w:hAnsi="Calibri"/>
          <w:w w:val="105"/>
          <w:sz w:val="20"/>
        </w:rPr>
        <w:t>of</w:t>
      </w:r>
      <w:r>
        <w:rPr>
          <w:rFonts w:ascii="Calibri" w:hAnsi="Calibri"/>
          <w:spacing w:val="-5"/>
          <w:w w:val="105"/>
          <w:sz w:val="20"/>
        </w:rPr>
        <w:t xml:space="preserve"> </w:t>
      </w:r>
      <w:r>
        <w:rPr>
          <w:rFonts w:ascii="Calibri" w:hAnsi="Calibri"/>
          <w:w w:val="105"/>
          <w:sz w:val="20"/>
        </w:rPr>
        <w:t>CHI</w:t>
      </w:r>
      <w:r>
        <w:rPr>
          <w:rFonts w:ascii="Calibri" w:hAnsi="Calibri"/>
          <w:spacing w:val="-4"/>
          <w:w w:val="105"/>
          <w:sz w:val="20"/>
        </w:rPr>
        <w:t xml:space="preserve"> </w:t>
      </w:r>
      <w:r>
        <w:rPr>
          <w:rFonts w:ascii="Calibri" w:hAnsi="Calibri"/>
          <w:w w:val="105"/>
          <w:sz w:val="20"/>
        </w:rPr>
        <w:t>projects</w:t>
      </w:r>
      <w:r>
        <w:rPr>
          <w:rFonts w:ascii="Calibri" w:hAnsi="Calibri"/>
          <w:spacing w:val="-5"/>
          <w:w w:val="105"/>
          <w:sz w:val="20"/>
        </w:rPr>
        <w:t xml:space="preserve"> </w:t>
      </w:r>
      <w:r>
        <w:rPr>
          <w:rFonts w:ascii="Calibri" w:hAnsi="Calibri"/>
          <w:w w:val="105"/>
          <w:sz w:val="20"/>
        </w:rPr>
        <w:t>and</w:t>
      </w:r>
      <w:r>
        <w:rPr>
          <w:rFonts w:ascii="Calibri" w:hAnsi="Calibri"/>
          <w:spacing w:val="-4"/>
          <w:w w:val="105"/>
          <w:sz w:val="20"/>
        </w:rPr>
        <w:t xml:space="preserve"> </w:t>
      </w:r>
      <w:r>
        <w:rPr>
          <w:rFonts w:ascii="Calibri" w:hAnsi="Calibri"/>
          <w:spacing w:val="-2"/>
          <w:w w:val="105"/>
          <w:sz w:val="20"/>
        </w:rPr>
        <w:t>progress.</w:t>
      </w:r>
    </w:p>
    <w:p w14:paraId="6E397E00" w14:textId="77777777" w:rsidR="00E910EC" w:rsidRDefault="00E910EC">
      <w:pPr>
        <w:pStyle w:val="BodyText"/>
        <w:spacing w:before="71"/>
        <w:rPr>
          <w:rFonts w:ascii="Calibri"/>
          <w:sz w:val="20"/>
        </w:rPr>
      </w:pPr>
    </w:p>
    <w:p w14:paraId="6E397E01" w14:textId="77777777" w:rsidR="00E910EC" w:rsidRDefault="00000000">
      <w:pPr>
        <w:pStyle w:val="ListParagraph"/>
        <w:numPr>
          <w:ilvl w:val="0"/>
          <w:numId w:val="3"/>
        </w:numPr>
        <w:tabs>
          <w:tab w:val="left" w:pos="1559"/>
        </w:tabs>
        <w:spacing w:before="0"/>
        <w:ind w:left="1559" w:hanging="359"/>
        <w:rPr>
          <w:rFonts w:ascii="Calibri"/>
          <w:sz w:val="20"/>
        </w:rPr>
      </w:pPr>
      <w:r>
        <w:rPr>
          <w:rFonts w:ascii="Calibri"/>
          <w:w w:val="105"/>
          <w:sz w:val="20"/>
          <w:u w:val="single"/>
        </w:rPr>
        <w:t>Timeline</w:t>
      </w:r>
      <w:r>
        <w:rPr>
          <w:rFonts w:ascii="Calibri"/>
          <w:spacing w:val="-2"/>
          <w:w w:val="105"/>
          <w:sz w:val="20"/>
          <w:u w:val="single"/>
        </w:rPr>
        <w:t xml:space="preserve"> </w:t>
      </w:r>
      <w:r>
        <w:rPr>
          <w:rFonts w:ascii="Calibri"/>
          <w:w w:val="105"/>
          <w:sz w:val="20"/>
          <w:u w:val="single"/>
        </w:rPr>
        <w:t>for</w:t>
      </w:r>
      <w:r>
        <w:rPr>
          <w:rFonts w:ascii="Calibri"/>
          <w:spacing w:val="-2"/>
          <w:w w:val="105"/>
          <w:sz w:val="20"/>
          <w:u w:val="single"/>
        </w:rPr>
        <w:t xml:space="preserve"> </w:t>
      </w:r>
      <w:r>
        <w:rPr>
          <w:rFonts w:ascii="Calibri"/>
          <w:w w:val="105"/>
          <w:sz w:val="20"/>
          <w:u w:val="single"/>
        </w:rPr>
        <w:t>CHI</w:t>
      </w:r>
      <w:r>
        <w:rPr>
          <w:rFonts w:ascii="Calibri"/>
          <w:spacing w:val="-2"/>
          <w:w w:val="105"/>
          <w:sz w:val="20"/>
          <w:u w:val="single"/>
        </w:rPr>
        <w:t xml:space="preserve"> Activities</w:t>
      </w:r>
    </w:p>
    <w:p w14:paraId="6E397E02" w14:textId="77777777" w:rsidR="00E910EC" w:rsidRDefault="00000000">
      <w:pPr>
        <w:spacing w:before="238" w:line="273" w:lineRule="auto"/>
        <w:ind w:left="120" w:right="160"/>
        <w:rPr>
          <w:rFonts w:ascii="Calibri"/>
          <w:sz w:val="20"/>
        </w:rPr>
      </w:pPr>
      <w:r>
        <w:rPr>
          <w:rFonts w:ascii="Calibri"/>
          <w:w w:val="105"/>
          <w:sz w:val="20"/>
        </w:rPr>
        <w:t>Given the size of the CHI, the Hospital is requesting additional time to disburse CHI monies and evaluate initiatives. The timeline for CHI activities is as follows:</w:t>
      </w:r>
    </w:p>
    <w:p w14:paraId="6E397E03" w14:textId="77777777" w:rsidR="00E910EC" w:rsidRDefault="00000000">
      <w:pPr>
        <w:pStyle w:val="ListParagraph"/>
        <w:numPr>
          <w:ilvl w:val="0"/>
          <w:numId w:val="2"/>
        </w:numPr>
        <w:tabs>
          <w:tab w:val="left" w:pos="840"/>
        </w:tabs>
        <w:spacing w:before="208" w:line="273" w:lineRule="auto"/>
        <w:ind w:left="840" w:right="525"/>
        <w:rPr>
          <w:rFonts w:ascii="Calibri" w:hAnsi="Calibri"/>
          <w:sz w:val="20"/>
        </w:rPr>
      </w:pPr>
      <w:r>
        <w:rPr>
          <w:rFonts w:ascii="Calibri" w:hAnsi="Calibri"/>
          <w:w w:val="105"/>
          <w:sz w:val="20"/>
          <w:u w:val="single"/>
        </w:rPr>
        <w:t>Three</w:t>
      </w:r>
      <w:r>
        <w:rPr>
          <w:rFonts w:ascii="Calibri" w:hAnsi="Calibri"/>
          <w:spacing w:val="-5"/>
          <w:w w:val="105"/>
          <w:sz w:val="20"/>
          <w:u w:val="single"/>
        </w:rPr>
        <w:t xml:space="preserve"> </w:t>
      </w:r>
      <w:r>
        <w:rPr>
          <w:rFonts w:ascii="Calibri" w:hAnsi="Calibri"/>
          <w:w w:val="105"/>
          <w:sz w:val="20"/>
          <w:u w:val="single"/>
        </w:rPr>
        <w:t>months</w:t>
      </w:r>
      <w:r>
        <w:rPr>
          <w:rFonts w:ascii="Calibri" w:hAnsi="Calibri"/>
          <w:spacing w:val="-7"/>
          <w:w w:val="105"/>
          <w:sz w:val="20"/>
          <w:u w:val="single"/>
        </w:rPr>
        <w:t xml:space="preserve"> </w:t>
      </w:r>
      <w:r>
        <w:rPr>
          <w:rFonts w:ascii="Calibri" w:hAnsi="Calibri"/>
          <w:w w:val="105"/>
          <w:sz w:val="20"/>
          <w:u w:val="single"/>
        </w:rPr>
        <w:t>post-approval</w:t>
      </w:r>
      <w:r>
        <w:rPr>
          <w:rFonts w:ascii="Calibri" w:hAnsi="Calibri"/>
          <w:w w:val="105"/>
          <w:sz w:val="20"/>
        </w:rPr>
        <w:t>:</w:t>
      </w:r>
      <w:r>
        <w:rPr>
          <w:rFonts w:ascii="Calibri" w:hAnsi="Calibri"/>
          <w:spacing w:val="-5"/>
          <w:w w:val="105"/>
          <w:sz w:val="20"/>
        </w:rPr>
        <w:t xml:space="preserve"> </w:t>
      </w:r>
      <w:r>
        <w:rPr>
          <w:rFonts w:ascii="Calibri" w:hAnsi="Calibri"/>
          <w:w w:val="105"/>
          <w:sz w:val="20"/>
        </w:rPr>
        <w:t>The</w:t>
      </w:r>
      <w:r>
        <w:rPr>
          <w:rFonts w:ascii="Calibri" w:hAnsi="Calibri"/>
          <w:spacing w:val="-5"/>
          <w:w w:val="105"/>
          <w:sz w:val="20"/>
        </w:rPr>
        <w:t xml:space="preserve"> </w:t>
      </w:r>
      <w:r>
        <w:rPr>
          <w:rFonts w:ascii="Calibri" w:hAnsi="Calibri"/>
          <w:w w:val="105"/>
          <w:sz w:val="20"/>
        </w:rPr>
        <w:t>CBAC</w:t>
      </w:r>
      <w:r>
        <w:rPr>
          <w:rFonts w:ascii="Calibri" w:hAnsi="Calibri"/>
          <w:spacing w:val="-4"/>
          <w:w w:val="105"/>
          <w:sz w:val="20"/>
        </w:rPr>
        <w:t xml:space="preserve"> </w:t>
      </w:r>
      <w:r>
        <w:rPr>
          <w:rFonts w:ascii="Calibri" w:hAnsi="Calibri"/>
          <w:w w:val="105"/>
          <w:sz w:val="20"/>
        </w:rPr>
        <w:t>will</w:t>
      </w:r>
      <w:r>
        <w:rPr>
          <w:rFonts w:ascii="Calibri" w:hAnsi="Calibri"/>
          <w:spacing w:val="-7"/>
          <w:w w:val="105"/>
          <w:sz w:val="20"/>
        </w:rPr>
        <w:t xml:space="preserve"> </w:t>
      </w:r>
      <w:r>
        <w:rPr>
          <w:rFonts w:ascii="Calibri" w:hAnsi="Calibri"/>
          <w:w w:val="105"/>
          <w:sz w:val="20"/>
        </w:rPr>
        <w:t>begin</w:t>
      </w:r>
      <w:r>
        <w:rPr>
          <w:rFonts w:ascii="Calibri" w:hAnsi="Calibri"/>
          <w:spacing w:val="-5"/>
          <w:w w:val="105"/>
          <w:sz w:val="20"/>
        </w:rPr>
        <w:t xml:space="preserve"> </w:t>
      </w:r>
      <w:r>
        <w:rPr>
          <w:rFonts w:ascii="Calibri" w:hAnsi="Calibri"/>
          <w:w w:val="105"/>
          <w:sz w:val="20"/>
        </w:rPr>
        <w:t>meeting</w:t>
      </w:r>
      <w:r>
        <w:rPr>
          <w:rFonts w:ascii="Calibri" w:hAnsi="Calibri"/>
          <w:spacing w:val="-6"/>
          <w:w w:val="105"/>
          <w:sz w:val="20"/>
        </w:rPr>
        <w:t xml:space="preserve"> </w:t>
      </w:r>
      <w:r>
        <w:rPr>
          <w:rFonts w:ascii="Calibri" w:hAnsi="Calibri"/>
          <w:w w:val="105"/>
          <w:sz w:val="20"/>
        </w:rPr>
        <w:t>and</w:t>
      </w:r>
      <w:r>
        <w:rPr>
          <w:rFonts w:ascii="Calibri" w:hAnsi="Calibri"/>
          <w:spacing w:val="-5"/>
          <w:w w:val="105"/>
          <w:sz w:val="20"/>
        </w:rPr>
        <w:t xml:space="preserve"> </w:t>
      </w:r>
      <w:r>
        <w:rPr>
          <w:rFonts w:ascii="Calibri" w:hAnsi="Calibri"/>
          <w:w w:val="105"/>
          <w:sz w:val="20"/>
        </w:rPr>
        <w:t>reviewing</w:t>
      </w:r>
      <w:r>
        <w:rPr>
          <w:rFonts w:ascii="Calibri" w:hAnsi="Calibri"/>
          <w:spacing w:val="-6"/>
          <w:w w:val="105"/>
          <w:sz w:val="20"/>
        </w:rPr>
        <w:t xml:space="preserve"> </w:t>
      </w:r>
      <w:r>
        <w:rPr>
          <w:rFonts w:ascii="Calibri" w:hAnsi="Calibri"/>
          <w:w w:val="105"/>
          <w:sz w:val="20"/>
        </w:rPr>
        <w:t>the</w:t>
      </w:r>
      <w:r>
        <w:rPr>
          <w:rFonts w:ascii="Calibri" w:hAnsi="Calibri"/>
          <w:spacing w:val="-5"/>
          <w:w w:val="105"/>
          <w:sz w:val="20"/>
        </w:rPr>
        <w:t xml:space="preserve"> </w:t>
      </w:r>
      <w:r>
        <w:rPr>
          <w:rFonts w:ascii="Calibri" w:hAnsi="Calibri"/>
          <w:w w:val="105"/>
          <w:sz w:val="20"/>
        </w:rPr>
        <w:t>initial</w:t>
      </w:r>
      <w:r>
        <w:rPr>
          <w:rFonts w:ascii="Calibri" w:hAnsi="Calibri"/>
          <w:spacing w:val="-5"/>
          <w:w w:val="105"/>
          <w:sz w:val="20"/>
        </w:rPr>
        <w:t xml:space="preserve"> </w:t>
      </w:r>
      <w:r>
        <w:rPr>
          <w:rFonts w:ascii="Calibri" w:hAnsi="Calibri"/>
          <w:w w:val="105"/>
          <w:sz w:val="20"/>
        </w:rPr>
        <w:t>findings</w:t>
      </w:r>
      <w:r>
        <w:rPr>
          <w:rFonts w:ascii="Calibri" w:hAnsi="Calibri"/>
          <w:spacing w:val="-7"/>
          <w:w w:val="105"/>
          <w:sz w:val="20"/>
        </w:rPr>
        <w:t xml:space="preserve"> </w:t>
      </w:r>
      <w:r>
        <w:rPr>
          <w:rFonts w:ascii="Calibri" w:hAnsi="Calibri"/>
          <w:w w:val="105"/>
          <w:sz w:val="20"/>
        </w:rPr>
        <w:t>of</w:t>
      </w:r>
      <w:r>
        <w:rPr>
          <w:rFonts w:ascii="Calibri" w:hAnsi="Calibri"/>
          <w:spacing w:val="-6"/>
          <w:w w:val="105"/>
          <w:sz w:val="20"/>
        </w:rPr>
        <w:t xml:space="preserve"> </w:t>
      </w:r>
      <w:r>
        <w:rPr>
          <w:rFonts w:ascii="Calibri" w:hAnsi="Calibri"/>
          <w:w w:val="105"/>
          <w:sz w:val="20"/>
        </w:rPr>
        <w:t>the 2025 CHNA to commence the process of selecting CHI Health Priorities.</w:t>
      </w:r>
    </w:p>
    <w:p w14:paraId="6E397E04" w14:textId="77777777" w:rsidR="00E910EC" w:rsidRDefault="00000000">
      <w:pPr>
        <w:pStyle w:val="ListParagraph"/>
        <w:numPr>
          <w:ilvl w:val="0"/>
          <w:numId w:val="2"/>
        </w:numPr>
        <w:tabs>
          <w:tab w:val="left" w:pos="840"/>
        </w:tabs>
        <w:spacing w:before="9" w:line="271" w:lineRule="auto"/>
        <w:ind w:left="840" w:right="865" w:hanging="361"/>
        <w:rPr>
          <w:rFonts w:ascii="Calibri" w:hAnsi="Calibri"/>
          <w:sz w:val="20"/>
        </w:rPr>
      </w:pPr>
      <w:r>
        <w:rPr>
          <w:rFonts w:ascii="Calibri" w:hAnsi="Calibri"/>
          <w:w w:val="105"/>
          <w:sz w:val="20"/>
          <w:u w:val="single"/>
        </w:rPr>
        <w:t>Five to six months</w:t>
      </w:r>
      <w:r>
        <w:rPr>
          <w:rFonts w:ascii="Calibri" w:hAnsi="Calibri"/>
          <w:spacing w:val="-1"/>
          <w:w w:val="105"/>
          <w:sz w:val="20"/>
          <w:u w:val="single"/>
        </w:rPr>
        <w:t xml:space="preserve"> </w:t>
      </w:r>
      <w:r>
        <w:rPr>
          <w:rFonts w:ascii="Calibri" w:hAnsi="Calibri"/>
          <w:w w:val="105"/>
          <w:sz w:val="20"/>
          <w:u w:val="single"/>
        </w:rPr>
        <w:t>post-approval</w:t>
      </w:r>
      <w:r>
        <w:rPr>
          <w:rFonts w:ascii="Calibri" w:hAnsi="Calibri"/>
          <w:w w:val="105"/>
          <w:sz w:val="20"/>
        </w:rPr>
        <w:t>: The CBAC will select the Health Priorities</w:t>
      </w:r>
      <w:r>
        <w:rPr>
          <w:rFonts w:ascii="Calibri" w:hAnsi="Calibri"/>
          <w:spacing w:val="-1"/>
          <w:w w:val="105"/>
          <w:sz w:val="20"/>
        </w:rPr>
        <w:t xml:space="preserve"> </w:t>
      </w:r>
      <w:r>
        <w:rPr>
          <w:rFonts w:ascii="Calibri" w:hAnsi="Calibri"/>
          <w:w w:val="105"/>
          <w:sz w:val="20"/>
        </w:rPr>
        <w:t>and Strategies</w:t>
      </w:r>
      <w:r>
        <w:rPr>
          <w:rFonts w:ascii="Calibri" w:hAnsi="Calibri"/>
          <w:spacing w:val="-1"/>
          <w:w w:val="105"/>
          <w:sz w:val="20"/>
        </w:rPr>
        <w:t xml:space="preserve"> </w:t>
      </w:r>
      <w:r>
        <w:rPr>
          <w:rFonts w:ascii="Calibri" w:hAnsi="Calibri"/>
          <w:w w:val="105"/>
          <w:sz w:val="20"/>
        </w:rPr>
        <w:t xml:space="preserve">for </w:t>
      </w:r>
      <w:r>
        <w:rPr>
          <w:rFonts w:ascii="Calibri" w:hAnsi="Calibri"/>
          <w:spacing w:val="-2"/>
          <w:w w:val="105"/>
          <w:sz w:val="20"/>
        </w:rPr>
        <w:t>funding.</w:t>
      </w:r>
    </w:p>
    <w:p w14:paraId="6E397E05" w14:textId="77777777" w:rsidR="00E910EC" w:rsidRDefault="00000000">
      <w:pPr>
        <w:pStyle w:val="ListParagraph"/>
        <w:numPr>
          <w:ilvl w:val="0"/>
          <w:numId w:val="2"/>
        </w:numPr>
        <w:tabs>
          <w:tab w:val="left" w:pos="840"/>
        </w:tabs>
        <w:spacing w:before="11" w:line="273" w:lineRule="auto"/>
        <w:ind w:left="840" w:right="435"/>
        <w:rPr>
          <w:rFonts w:ascii="Calibri" w:hAnsi="Calibri"/>
          <w:sz w:val="20"/>
        </w:rPr>
      </w:pPr>
      <w:r>
        <w:rPr>
          <w:rFonts w:ascii="Calibri" w:hAnsi="Calibri"/>
          <w:w w:val="105"/>
          <w:sz w:val="20"/>
          <w:u w:val="single"/>
        </w:rPr>
        <w:t>Eight</w:t>
      </w:r>
      <w:r>
        <w:rPr>
          <w:rFonts w:ascii="Calibri" w:hAnsi="Calibri"/>
          <w:spacing w:val="-3"/>
          <w:w w:val="105"/>
          <w:sz w:val="20"/>
          <w:u w:val="single"/>
        </w:rPr>
        <w:t xml:space="preserve"> </w:t>
      </w:r>
      <w:r>
        <w:rPr>
          <w:rFonts w:ascii="Calibri" w:hAnsi="Calibri"/>
          <w:w w:val="105"/>
          <w:sz w:val="20"/>
          <w:u w:val="single"/>
        </w:rPr>
        <w:t>months</w:t>
      </w:r>
      <w:r>
        <w:rPr>
          <w:rFonts w:ascii="Calibri" w:hAnsi="Calibri"/>
          <w:spacing w:val="-5"/>
          <w:w w:val="105"/>
          <w:sz w:val="20"/>
          <w:u w:val="single"/>
        </w:rPr>
        <w:t xml:space="preserve"> </w:t>
      </w:r>
      <w:r>
        <w:rPr>
          <w:rFonts w:ascii="Calibri" w:hAnsi="Calibri"/>
          <w:w w:val="105"/>
          <w:sz w:val="20"/>
          <w:u w:val="single"/>
        </w:rPr>
        <w:t>post-approval</w:t>
      </w:r>
      <w:r>
        <w:rPr>
          <w:rFonts w:ascii="Calibri" w:hAnsi="Calibri"/>
          <w:w w:val="105"/>
          <w:sz w:val="20"/>
        </w:rPr>
        <w:t>:</w:t>
      </w:r>
      <w:r>
        <w:rPr>
          <w:rFonts w:ascii="Calibri" w:hAnsi="Calibri"/>
          <w:spacing w:val="-6"/>
          <w:w w:val="105"/>
          <w:sz w:val="20"/>
        </w:rPr>
        <w:t xml:space="preserve"> </w:t>
      </w:r>
      <w:r>
        <w:rPr>
          <w:rFonts w:ascii="Calibri" w:hAnsi="Calibri"/>
          <w:w w:val="105"/>
          <w:sz w:val="20"/>
        </w:rPr>
        <w:t>The</w:t>
      </w:r>
      <w:r>
        <w:rPr>
          <w:rFonts w:ascii="Calibri" w:hAnsi="Calibri"/>
          <w:spacing w:val="-3"/>
          <w:w w:val="105"/>
          <w:sz w:val="20"/>
        </w:rPr>
        <w:t xml:space="preserve"> </w:t>
      </w:r>
      <w:r>
        <w:rPr>
          <w:rFonts w:ascii="Calibri" w:hAnsi="Calibri"/>
          <w:w w:val="105"/>
          <w:sz w:val="20"/>
        </w:rPr>
        <w:t>Health</w:t>
      </w:r>
      <w:r>
        <w:rPr>
          <w:rFonts w:ascii="Calibri" w:hAnsi="Calibri"/>
          <w:spacing w:val="-3"/>
          <w:w w:val="105"/>
          <w:sz w:val="20"/>
        </w:rPr>
        <w:t xml:space="preserve"> </w:t>
      </w:r>
      <w:r>
        <w:rPr>
          <w:rFonts w:ascii="Calibri" w:hAnsi="Calibri"/>
          <w:w w:val="105"/>
          <w:sz w:val="20"/>
        </w:rPr>
        <w:t>Priorities</w:t>
      </w:r>
      <w:r>
        <w:rPr>
          <w:rFonts w:ascii="Calibri" w:hAnsi="Calibri"/>
          <w:spacing w:val="-5"/>
          <w:w w:val="105"/>
          <w:sz w:val="20"/>
        </w:rPr>
        <w:t xml:space="preserve"> </w:t>
      </w:r>
      <w:r>
        <w:rPr>
          <w:rFonts w:ascii="Calibri" w:hAnsi="Calibri"/>
          <w:w w:val="105"/>
          <w:sz w:val="20"/>
        </w:rPr>
        <w:t>and</w:t>
      </w:r>
      <w:r>
        <w:rPr>
          <w:rFonts w:ascii="Calibri" w:hAnsi="Calibri"/>
          <w:spacing w:val="-3"/>
          <w:w w:val="105"/>
          <w:sz w:val="20"/>
        </w:rPr>
        <w:t xml:space="preserve"> </w:t>
      </w:r>
      <w:r>
        <w:rPr>
          <w:rFonts w:ascii="Calibri" w:hAnsi="Calibri"/>
          <w:w w:val="105"/>
          <w:sz w:val="20"/>
        </w:rPr>
        <w:t>Strategies</w:t>
      </w:r>
      <w:r>
        <w:rPr>
          <w:rFonts w:ascii="Calibri" w:hAnsi="Calibri"/>
          <w:spacing w:val="-5"/>
          <w:w w:val="105"/>
          <w:sz w:val="20"/>
        </w:rPr>
        <w:t xml:space="preserve"> </w:t>
      </w:r>
      <w:r>
        <w:rPr>
          <w:rFonts w:ascii="Calibri" w:hAnsi="Calibri"/>
          <w:w w:val="105"/>
          <w:sz w:val="20"/>
        </w:rPr>
        <w:t>form</w:t>
      </w:r>
      <w:r>
        <w:rPr>
          <w:rFonts w:ascii="Calibri" w:hAnsi="Calibri"/>
          <w:spacing w:val="-3"/>
          <w:w w:val="105"/>
          <w:sz w:val="20"/>
        </w:rPr>
        <w:t xml:space="preserve"> </w:t>
      </w:r>
      <w:r>
        <w:rPr>
          <w:rFonts w:ascii="Calibri" w:hAnsi="Calibri"/>
          <w:w w:val="105"/>
          <w:sz w:val="20"/>
        </w:rPr>
        <w:t>will</w:t>
      </w:r>
      <w:r>
        <w:rPr>
          <w:rFonts w:ascii="Calibri" w:hAnsi="Calibri"/>
          <w:spacing w:val="-3"/>
          <w:w w:val="105"/>
          <w:sz w:val="20"/>
        </w:rPr>
        <w:t xml:space="preserve"> </w:t>
      </w:r>
      <w:r>
        <w:rPr>
          <w:rFonts w:ascii="Calibri" w:hAnsi="Calibri"/>
          <w:w w:val="105"/>
          <w:sz w:val="20"/>
        </w:rPr>
        <w:t>be</w:t>
      </w:r>
      <w:r>
        <w:rPr>
          <w:rFonts w:ascii="Calibri" w:hAnsi="Calibri"/>
          <w:spacing w:val="-3"/>
          <w:w w:val="105"/>
          <w:sz w:val="20"/>
        </w:rPr>
        <w:t xml:space="preserve"> </w:t>
      </w:r>
      <w:r>
        <w:rPr>
          <w:rFonts w:ascii="Calibri" w:hAnsi="Calibri"/>
          <w:w w:val="105"/>
          <w:sz w:val="20"/>
        </w:rPr>
        <w:t>submitted</w:t>
      </w:r>
      <w:r>
        <w:rPr>
          <w:rFonts w:ascii="Calibri" w:hAnsi="Calibri"/>
          <w:spacing w:val="-3"/>
          <w:w w:val="105"/>
          <w:sz w:val="20"/>
        </w:rPr>
        <w:t xml:space="preserve"> </w:t>
      </w:r>
      <w:r>
        <w:rPr>
          <w:rFonts w:ascii="Calibri" w:hAnsi="Calibri"/>
          <w:w w:val="105"/>
          <w:sz w:val="20"/>
        </w:rPr>
        <w:t>to</w:t>
      </w:r>
      <w:r>
        <w:rPr>
          <w:rFonts w:ascii="Calibri" w:hAnsi="Calibri"/>
          <w:spacing w:val="-3"/>
          <w:w w:val="105"/>
          <w:sz w:val="20"/>
        </w:rPr>
        <w:t xml:space="preserve"> </w:t>
      </w:r>
      <w:r>
        <w:rPr>
          <w:rFonts w:ascii="Calibri" w:hAnsi="Calibri"/>
          <w:w w:val="105"/>
          <w:sz w:val="20"/>
        </w:rPr>
        <w:t>DPH</w:t>
      </w:r>
      <w:r>
        <w:rPr>
          <w:rFonts w:ascii="Calibri" w:hAnsi="Calibri"/>
          <w:spacing w:val="-3"/>
          <w:w w:val="105"/>
          <w:sz w:val="20"/>
        </w:rPr>
        <w:t xml:space="preserve"> </w:t>
      </w:r>
      <w:r>
        <w:rPr>
          <w:rFonts w:ascii="Calibri" w:hAnsi="Calibri"/>
          <w:w w:val="105"/>
          <w:sz w:val="20"/>
        </w:rPr>
        <w:t>for review and approval.</w:t>
      </w:r>
    </w:p>
    <w:p w14:paraId="6E397E06" w14:textId="77777777" w:rsidR="00E910EC" w:rsidRDefault="00000000">
      <w:pPr>
        <w:pStyle w:val="ListParagraph"/>
        <w:numPr>
          <w:ilvl w:val="0"/>
          <w:numId w:val="2"/>
        </w:numPr>
        <w:tabs>
          <w:tab w:val="left" w:pos="840"/>
        </w:tabs>
        <w:spacing w:before="8" w:line="273" w:lineRule="auto"/>
        <w:ind w:left="840" w:right="704"/>
        <w:rPr>
          <w:rFonts w:ascii="Calibri" w:hAnsi="Calibri"/>
          <w:sz w:val="20"/>
        </w:rPr>
      </w:pPr>
      <w:r>
        <w:rPr>
          <w:rFonts w:ascii="Calibri" w:hAnsi="Calibri"/>
          <w:w w:val="105"/>
          <w:sz w:val="20"/>
          <w:u w:val="single"/>
        </w:rPr>
        <w:t>Seven to nine months post-approval</w:t>
      </w:r>
      <w:r>
        <w:rPr>
          <w:rFonts w:ascii="Calibri" w:hAnsi="Calibri"/>
          <w:w w:val="105"/>
          <w:sz w:val="20"/>
        </w:rPr>
        <w:t>: Following a conflicts of interest disclosure process, the Hospital</w:t>
      </w:r>
      <w:r>
        <w:rPr>
          <w:rFonts w:ascii="Calibri" w:hAnsi="Calibri"/>
          <w:spacing w:val="-2"/>
          <w:w w:val="105"/>
          <w:sz w:val="20"/>
        </w:rPr>
        <w:t xml:space="preserve"> </w:t>
      </w:r>
      <w:r>
        <w:rPr>
          <w:rFonts w:ascii="Calibri" w:hAnsi="Calibri"/>
          <w:w w:val="105"/>
          <w:sz w:val="20"/>
        </w:rPr>
        <w:t>will</w:t>
      </w:r>
      <w:r>
        <w:rPr>
          <w:rFonts w:ascii="Calibri" w:hAnsi="Calibri"/>
          <w:spacing w:val="-2"/>
          <w:w w:val="105"/>
          <w:sz w:val="20"/>
        </w:rPr>
        <w:t xml:space="preserve"> </w:t>
      </w:r>
      <w:r>
        <w:rPr>
          <w:rFonts w:ascii="Calibri" w:hAnsi="Calibri"/>
          <w:w w:val="105"/>
          <w:sz w:val="20"/>
        </w:rPr>
        <w:t>form</w:t>
      </w:r>
      <w:r>
        <w:rPr>
          <w:rFonts w:ascii="Calibri" w:hAnsi="Calibri"/>
          <w:spacing w:val="-2"/>
          <w:w w:val="105"/>
          <w:sz w:val="20"/>
        </w:rPr>
        <w:t xml:space="preserve"> </w:t>
      </w:r>
      <w:r>
        <w:rPr>
          <w:rFonts w:ascii="Calibri" w:hAnsi="Calibri"/>
          <w:w w:val="105"/>
          <w:sz w:val="20"/>
        </w:rPr>
        <w:t>an</w:t>
      </w:r>
      <w:r>
        <w:rPr>
          <w:rFonts w:ascii="Calibri" w:hAnsi="Calibri"/>
          <w:spacing w:val="-2"/>
          <w:w w:val="105"/>
          <w:sz w:val="20"/>
        </w:rPr>
        <w:t xml:space="preserve"> </w:t>
      </w:r>
      <w:r>
        <w:rPr>
          <w:rFonts w:ascii="Calibri" w:hAnsi="Calibri"/>
          <w:w w:val="105"/>
          <w:sz w:val="20"/>
        </w:rPr>
        <w:t>Allocation</w:t>
      </w:r>
      <w:r>
        <w:rPr>
          <w:rFonts w:ascii="Calibri" w:hAnsi="Calibri"/>
          <w:spacing w:val="-2"/>
          <w:w w:val="105"/>
          <w:sz w:val="20"/>
        </w:rPr>
        <w:t xml:space="preserve"> </w:t>
      </w:r>
      <w:r>
        <w:rPr>
          <w:rFonts w:ascii="Calibri" w:hAnsi="Calibri"/>
          <w:w w:val="105"/>
          <w:sz w:val="20"/>
        </w:rPr>
        <w:t>Committee</w:t>
      </w:r>
      <w:r>
        <w:rPr>
          <w:rFonts w:ascii="Calibri" w:hAnsi="Calibri"/>
          <w:spacing w:val="-2"/>
          <w:w w:val="105"/>
          <w:sz w:val="20"/>
        </w:rPr>
        <w:t xml:space="preserve"> </w:t>
      </w:r>
      <w:r>
        <w:rPr>
          <w:rFonts w:ascii="Calibri" w:hAnsi="Calibri"/>
          <w:w w:val="105"/>
          <w:sz w:val="20"/>
        </w:rPr>
        <w:t>to</w:t>
      </w:r>
      <w:r>
        <w:rPr>
          <w:rFonts w:ascii="Calibri" w:hAnsi="Calibri"/>
          <w:spacing w:val="-2"/>
          <w:w w:val="105"/>
          <w:sz w:val="20"/>
        </w:rPr>
        <w:t xml:space="preserve"> </w:t>
      </w:r>
      <w:r>
        <w:rPr>
          <w:rFonts w:ascii="Calibri" w:hAnsi="Calibri"/>
          <w:w w:val="105"/>
          <w:sz w:val="20"/>
        </w:rPr>
        <w:t>determine</w:t>
      </w:r>
      <w:r>
        <w:rPr>
          <w:rFonts w:ascii="Calibri" w:hAnsi="Calibri"/>
          <w:spacing w:val="-4"/>
          <w:w w:val="105"/>
          <w:sz w:val="20"/>
        </w:rPr>
        <w:t xml:space="preserve"> </w:t>
      </w:r>
      <w:r>
        <w:rPr>
          <w:rFonts w:ascii="Calibri" w:hAnsi="Calibri"/>
          <w:w w:val="105"/>
          <w:sz w:val="20"/>
        </w:rPr>
        <w:t>funding</w:t>
      </w:r>
      <w:r>
        <w:rPr>
          <w:rFonts w:ascii="Calibri" w:hAnsi="Calibri"/>
          <w:spacing w:val="-3"/>
          <w:w w:val="105"/>
          <w:sz w:val="20"/>
        </w:rPr>
        <w:t xml:space="preserve"> </w:t>
      </w:r>
      <w:r>
        <w:rPr>
          <w:rFonts w:ascii="Calibri" w:hAnsi="Calibri"/>
          <w:w w:val="105"/>
          <w:sz w:val="20"/>
        </w:rPr>
        <w:t>methods,</w:t>
      </w:r>
      <w:r>
        <w:rPr>
          <w:rFonts w:ascii="Calibri" w:hAnsi="Calibri"/>
          <w:spacing w:val="-2"/>
          <w:w w:val="105"/>
          <w:sz w:val="20"/>
        </w:rPr>
        <w:t xml:space="preserve"> </w:t>
      </w:r>
      <w:r>
        <w:rPr>
          <w:rFonts w:ascii="Calibri" w:hAnsi="Calibri"/>
          <w:w w:val="105"/>
          <w:sz w:val="20"/>
        </w:rPr>
        <w:t>including</w:t>
      </w:r>
      <w:r>
        <w:rPr>
          <w:rFonts w:ascii="Calibri" w:hAnsi="Calibri"/>
          <w:spacing w:val="-3"/>
          <w:w w:val="105"/>
          <w:sz w:val="20"/>
        </w:rPr>
        <w:t xml:space="preserve"> </w:t>
      </w:r>
      <w:r>
        <w:rPr>
          <w:rFonts w:ascii="Calibri" w:hAnsi="Calibri"/>
          <w:w w:val="105"/>
          <w:sz w:val="20"/>
        </w:rPr>
        <w:t>the</w:t>
      </w:r>
      <w:r>
        <w:rPr>
          <w:rFonts w:ascii="Calibri" w:hAnsi="Calibri"/>
          <w:spacing w:val="-2"/>
          <w:w w:val="105"/>
          <w:sz w:val="20"/>
        </w:rPr>
        <w:t xml:space="preserve"> </w:t>
      </w:r>
      <w:r>
        <w:rPr>
          <w:rFonts w:ascii="Calibri" w:hAnsi="Calibri"/>
          <w:w w:val="105"/>
          <w:sz w:val="20"/>
        </w:rPr>
        <w:t>use</w:t>
      </w:r>
      <w:r>
        <w:rPr>
          <w:rFonts w:ascii="Calibri" w:hAnsi="Calibri"/>
          <w:spacing w:val="-2"/>
          <w:w w:val="105"/>
          <w:sz w:val="20"/>
        </w:rPr>
        <w:t xml:space="preserve"> </w:t>
      </w:r>
      <w:r>
        <w:rPr>
          <w:rFonts w:ascii="Calibri" w:hAnsi="Calibri"/>
          <w:w w:val="105"/>
          <w:sz w:val="20"/>
        </w:rPr>
        <w:t>of direct funding, invitations to apply, and open requests for proposals.</w:t>
      </w:r>
    </w:p>
    <w:p w14:paraId="6E397E07" w14:textId="77777777" w:rsidR="00E910EC" w:rsidRDefault="00000000">
      <w:pPr>
        <w:pStyle w:val="ListParagraph"/>
        <w:numPr>
          <w:ilvl w:val="0"/>
          <w:numId w:val="2"/>
        </w:numPr>
        <w:tabs>
          <w:tab w:val="left" w:pos="839"/>
        </w:tabs>
        <w:spacing w:before="9"/>
        <w:ind w:hanging="359"/>
        <w:rPr>
          <w:rFonts w:ascii="Calibri" w:hAnsi="Calibri"/>
          <w:sz w:val="20"/>
        </w:rPr>
      </w:pPr>
      <w:r>
        <w:rPr>
          <w:rFonts w:ascii="Calibri" w:hAnsi="Calibri"/>
          <w:w w:val="105"/>
          <w:sz w:val="20"/>
          <w:u w:val="single"/>
        </w:rPr>
        <w:t>Ten</w:t>
      </w:r>
      <w:r>
        <w:rPr>
          <w:rFonts w:ascii="Calibri" w:hAnsi="Calibri"/>
          <w:spacing w:val="-8"/>
          <w:w w:val="105"/>
          <w:sz w:val="20"/>
          <w:u w:val="single"/>
        </w:rPr>
        <w:t xml:space="preserve"> </w:t>
      </w:r>
      <w:r>
        <w:rPr>
          <w:rFonts w:ascii="Calibri" w:hAnsi="Calibri"/>
          <w:w w:val="105"/>
          <w:sz w:val="20"/>
          <w:u w:val="single"/>
        </w:rPr>
        <w:t>to</w:t>
      </w:r>
      <w:r>
        <w:rPr>
          <w:rFonts w:ascii="Calibri" w:hAnsi="Calibri"/>
          <w:spacing w:val="-8"/>
          <w:w w:val="105"/>
          <w:sz w:val="20"/>
          <w:u w:val="single"/>
        </w:rPr>
        <w:t xml:space="preserve"> </w:t>
      </w:r>
      <w:r>
        <w:rPr>
          <w:rFonts w:ascii="Calibri" w:hAnsi="Calibri"/>
          <w:w w:val="105"/>
          <w:sz w:val="20"/>
          <w:u w:val="single"/>
        </w:rPr>
        <w:t>twelve</w:t>
      </w:r>
      <w:r>
        <w:rPr>
          <w:rFonts w:ascii="Calibri" w:hAnsi="Calibri"/>
          <w:spacing w:val="-8"/>
          <w:w w:val="105"/>
          <w:sz w:val="20"/>
          <w:u w:val="single"/>
        </w:rPr>
        <w:t xml:space="preserve"> </w:t>
      </w:r>
      <w:r>
        <w:rPr>
          <w:rFonts w:ascii="Calibri" w:hAnsi="Calibri"/>
          <w:w w:val="105"/>
          <w:sz w:val="20"/>
          <w:u w:val="single"/>
        </w:rPr>
        <w:t>months</w:t>
      </w:r>
      <w:r>
        <w:rPr>
          <w:rFonts w:ascii="Calibri" w:hAnsi="Calibri"/>
          <w:spacing w:val="-9"/>
          <w:w w:val="105"/>
          <w:sz w:val="20"/>
          <w:u w:val="single"/>
        </w:rPr>
        <w:t xml:space="preserve"> </w:t>
      </w:r>
      <w:r>
        <w:rPr>
          <w:rFonts w:ascii="Calibri" w:hAnsi="Calibri"/>
          <w:w w:val="105"/>
          <w:sz w:val="20"/>
          <w:u w:val="single"/>
        </w:rPr>
        <w:t>post-approval</w:t>
      </w:r>
      <w:r>
        <w:rPr>
          <w:rFonts w:ascii="Calibri" w:hAnsi="Calibri"/>
          <w:w w:val="105"/>
          <w:sz w:val="20"/>
        </w:rPr>
        <w:t>:</w:t>
      </w:r>
      <w:r>
        <w:rPr>
          <w:rFonts w:ascii="Calibri" w:hAnsi="Calibri"/>
          <w:spacing w:val="-8"/>
          <w:w w:val="105"/>
          <w:sz w:val="20"/>
        </w:rPr>
        <w:t xml:space="preserve"> </w:t>
      </w:r>
      <w:r>
        <w:rPr>
          <w:rFonts w:ascii="Calibri" w:hAnsi="Calibri"/>
          <w:w w:val="105"/>
          <w:sz w:val="20"/>
        </w:rPr>
        <w:t>Applications</w:t>
      </w:r>
      <w:r>
        <w:rPr>
          <w:rFonts w:ascii="Calibri" w:hAnsi="Calibri"/>
          <w:spacing w:val="-10"/>
          <w:w w:val="105"/>
          <w:sz w:val="20"/>
        </w:rPr>
        <w:t xml:space="preserve"> </w:t>
      </w:r>
      <w:r>
        <w:rPr>
          <w:rFonts w:ascii="Calibri" w:hAnsi="Calibri"/>
          <w:w w:val="105"/>
          <w:sz w:val="20"/>
        </w:rPr>
        <w:t>for</w:t>
      </w:r>
      <w:r>
        <w:rPr>
          <w:rFonts w:ascii="Calibri" w:hAnsi="Calibri"/>
          <w:spacing w:val="-7"/>
          <w:w w:val="105"/>
          <w:sz w:val="20"/>
        </w:rPr>
        <w:t xml:space="preserve"> </w:t>
      </w:r>
      <w:r>
        <w:rPr>
          <w:rFonts w:ascii="Calibri" w:hAnsi="Calibri"/>
          <w:w w:val="105"/>
          <w:sz w:val="20"/>
        </w:rPr>
        <w:t>funding</w:t>
      </w:r>
      <w:r>
        <w:rPr>
          <w:rFonts w:ascii="Calibri" w:hAnsi="Calibri"/>
          <w:spacing w:val="-9"/>
          <w:w w:val="105"/>
          <w:sz w:val="20"/>
        </w:rPr>
        <w:t xml:space="preserve"> </w:t>
      </w:r>
      <w:r>
        <w:rPr>
          <w:rFonts w:ascii="Calibri" w:hAnsi="Calibri"/>
          <w:w w:val="105"/>
          <w:sz w:val="20"/>
        </w:rPr>
        <w:t>are</w:t>
      </w:r>
      <w:r>
        <w:rPr>
          <w:rFonts w:ascii="Calibri" w:hAnsi="Calibri"/>
          <w:spacing w:val="-8"/>
          <w:w w:val="105"/>
          <w:sz w:val="20"/>
        </w:rPr>
        <w:t xml:space="preserve"> </w:t>
      </w:r>
      <w:r>
        <w:rPr>
          <w:rFonts w:ascii="Calibri" w:hAnsi="Calibri"/>
          <w:spacing w:val="-2"/>
          <w:w w:val="105"/>
          <w:sz w:val="20"/>
        </w:rPr>
        <w:t>drafted.</w:t>
      </w:r>
    </w:p>
    <w:p w14:paraId="6E397E08" w14:textId="77777777" w:rsidR="00E910EC" w:rsidRDefault="00000000">
      <w:pPr>
        <w:pStyle w:val="ListParagraph"/>
        <w:numPr>
          <w:ilvl w:val="0"/>
          <w:numId w:val="2"/>
        </w:numPr>
        <w:tabs>
          <w:tab w:val="left" w:pos="840"/>
        </w:tabs>
        <w:spacing w:before="40" w:line="271" w:lineRule="auto"/>
        <w:ind w:left="840" w:right="310"/>
        <w:rPr>
          <w:rFonts w:ascii="Calibri" w:hAnsi="Calibri"/>
          <w:sz w:val="20"/>
        </w:rPr>
      </w:pPr>
      <w:r>
        <w:rPr>
          <w:rFonts w:ascii="Calibri" w:hAnsi="Calibri"/>
          <w:w w:val="105"/>
          <w:sz w:val="20"/>
          <w:u w:val="single"/>
        </w:rPr>
        <w:t>Thirteen</w:t>
      </w:r>
      <w:r>
        <w:rPr>
          <w:rFonts w:ascii="Calibri" w:hAnsi="Calibri"/>
          <w:spacing w:val="-7"/>
          <w:w w:val="105"/>
          <w:sz w:val="20"/>
          <w:u w:val="single"/>
        </w:rPr>
        <w:t xml:space="preserve"> </w:t>
      </w:r>
      <w:r>
        <w:rPr>
          <w:rFonts w:ascii="Calibri" w:hAnsi="Calibri"/>
          <w:w w:val="105"/>
          <w:sz w:val="20"/>
          <w:u w:val="single"/>
        </w:rPr>
        <w:t>to</w:t>
      </w:r>
      <w:r>
        <w:rPr>
          <w:rFonts w:ascii="Calibri" w:hAnsi="Calibri"/>
          <w:spacing w:val="-7"/>
          <w:w w:val="105"/>
          <w:sz w:val="20"/>
          <w:u w:val="single"/>
        </w:rPr>
        <w:t xml:space="preserve"> </w:t>
      </w:r>
      <w:r>
        <w:rPr>
          <w:rFonts w:ascii="Calibri" w:hAnsi="Calibri"/>
          <w:w w:val="105"/>
          <w:sz w:val="20"/>
          <w:u w:val="single"/>
        </w:rPr>
        <w:t>fourteen</w:t>
      </w:r>
      <w:r>
        <w:rPr>
          <w:rFonts w:ascii="Calibri" w:hAnsi="Calibri"/>
          <w:spacing w:val="-7"/>
          <w:w w:val="105"/>
          <w:sz w:val="20"/>
          <w:u w:val="single"/>
        </w:rPr>
        <w:t xml:space="preserve"> </w:t>
      </w:r>
      <w:r>
        <w:rPr>
          <w:rFonts w:ascii="Calibri" w:hAnsi="Calibri"/>
          <w:w w:val="105"/>
          <w:sz w:val="20"/>
          <w:u w:val="single"/>
        </w:rPr>
        <w:t>months</w:t>
      </w:r>
      <w:r>
        <w:rPr>
          <w:rFonts w:ascii="Calibri" w:hAnsi="Calibri"/>
          <w:spacing w:val="-9"/>
          <w:w w:val="105"/>
          <w:sz w:val="20"/>
          <w:u w:val="single"/>
        </w:rPr>
        <w:t xml:space="preserve"> </w:t>
      </w:r>
      <w:r>
        <w:rPr>
          <w:rFonts w:ascii="Calibri" w:hAnsi="Calibri"/>
          <w:w w:val="105"/>
          <w:sz w:val="20"/>
          <w:u w:val="single"/>
        </w:rPr>
        <w:t>post</w:t>
      </w:r>
      <w:r>
        <w:rPr>
          <w:rFonts w:ascii="Calibri" w:hAnsi="Calibri"/>
          <w:spacing w:val="-7"/>
          <w:w w:val="105"/>
          <w:sz w:val="20"/>
          <w:u w:val="single"/>
        </w:rPr>
        <w:t xml:space="preserve"> </w:t>
      </w:r>
      <w:r>
        <w:rPr>
          <w:rFonts w:ascii="Calibri" w:hAnsi="Calibri"/>
          <w:w w:val="105"/>
          <w:sz w:val="20"/>
          <w:u w:val="single"/>
        </w:rPr>
        <w:t>approval</w:t>
      </w:r>
      <w:r>
        <w:rPr>
          <w:rFonts w:ascii="Calibri" w:hAnsi="Calibri"/>
          <w:w w:val="105"/>
          <w:sz w:val="20"/>
        </w:rPr>
        <w:t>:</w:t>
      </w:r>
      <w:r>
        <w:rPr>
          <w:rFonts w:ascii="Calibri" w:hAnsi="Calibri"/>
          <w:spacing w:val="-7"/>
          <w:w w:val="105"/>
          <w:sz w:val="20"/>
        </w:rPr>
        <w:t xml:space="preserve"> </w:t>
      </w:r>
      <w:r>
        <w:rPr>
          <w:rFonts w:ascii="Calibri" w:hAnsi="Calibri"/>
          <w:w w:val="105"/>
          <w:sz w:val="20"/>
        </w:rPr>
        <w:t>Invitations</w:t>
      </w:r>
      <w:r>
        <w:rPr>
          <w:rFonts w:ascii="Calibri" w:hAnsi="Calibri"/>
          <w:spacing w:val="-9"/>
          <w:w w:val="105"/>
          <w:sz w:val="20"/>
        </w:rPr>
        <w:t xml:space="preserve"> </w:t>
      </w:r>
      <w:r>
        <w:rPr>
          <w:rFonts w:ascii="Calibri" w:hAnsi="Calibri"/>
          <w:w w:val="105"/>
          <w:sz w:val="20"/>
        </w:rPr>
        <w:t>and/or</w:t>
      </w:r>
      <w:r>
        <w:rPr>
          <w:rFonts w:ascii="Calibri" w:hAnsi="Calibri"/>
          <w:spacing w:val="-7"/>
          <w:w w:val="105"/>
          <w:sz w:val="20"/>
        </w:rPr>
        <w:t xml:space="preserve"> </w:t>
      </w:r>
      <w:r>
        <w:rPr>
          <w:rFonts w:ascii="Calibri" w:hAnsi="Calibri"/>
          <w:w w:val="105"/>
          <w:sz w:val="20"/>
        </w:rPr>
        <w:t>requests</w:t>
      </w:r>
      <w:r>
        <w:rPr>
          <w:rFonts w:ascii="Calibri" w:hAnsi="Calibri"/>
          <w:spacing w:val="-9"/>
          <w:w w:val="105"/>
          <w:sz w:val="20"/>
        </w:rPr>
        <w:t xml:space="preserve"> </w:t>
      </w:r>
      <w:r>
        <w:rPr>
          <w:rFonts w:ascii="Calibri" w:hAnsi="Calibri"/>
          <w:w w:val="105"/>
          <w:sz w:val="20"/>
        </w:rPr>
        <w:t>for</w:t>
      </w:r>
      <w:r>
        <w:rPr>
          <w:rFonts w:ascii="Calibri" w:hAnsi="Calibri"/>
          <w:spacing w:val="-7"/>
          <w:w w:val="105"/>
          <w:sz w:val="20"/>
        </w:rPr>
        <w:t xml:space="preserve"> </w:t>
      </w:r>
      <w:r>
        <w:rPr>
          <w:rFonts w:ascii="Calibri" w:hAnsi="Calibri"/>
          <w:w w:val="105"/>
          <w:sz w:val="20"/>
        </w:rPr>
        <w:t>proposals</w:t>
      </w:r>
      <w:r>
        <w:rPr>
          <w:rFonts w:ascii="Calibri" w:hAnsi="Calibri"/>
          <w:spacing w:val="-6"/>
          <w:w w:val="105"/>
          <w:sz w:val="20"/>
        </w:rPr>
        <w:t xml:space="preserve"> </w:t>
      </w:r>
      <w:r>
        <w:rPr>
          <w:rFonts w:ascii="Calibri" w:hAnsi="Calibri"/>
          <w:w w:val="105"/>
          <w:sz w:val="20"/>
        </w:rPr>
        <w:t>are</w:t>
      </w:r>
      <w:r>
        <w:rPr>
          <w:rFonts w:ascii="Calibri" w:hAnsi="Calibri"/>
          <w:spacing w:val="-7"/>
          <w:w w:val="105"/>
          <w:sz w:val="20"/>
        </w:rPr>
        <w:t xml:space="preserve"> </w:t>
      </w:r>
      <w:r>
        <w:rPr>
          <w:rFonts w:ascii="Calibri" w:hAnsi="Calibri"/>
          <w:w w:val="105"/>
          <w:sz w:val="20"/>
        </w:rPr>
        <w:t>distributed widely through various communication channels.</w:t>
      </w:r>
    </w:p>
    <w:p w14:paraId="6E397E09" w14:textId="77777777" w:rsidR="00E910EC" w:rsidRDefault="00000000">
      <w:pPr>
        <w:pStyle w:val="ListParagraph"/>
        <w:numPr>
          <w:ilvl w:val="0"/>
          <w:numId w:val="2"/>
        </w:numPr>
        <w:tabs>
          <w:tab w:val="left" w:pos="840"/>
        </w:tabs>
        <w:spacing w:before="11" w:line="273" w:lineRule="auto"/>
        <w:ind w:left="840" w:right="1021"/>
        <w:rPr>
          <w:rFonts w:ascii="Calibri" w:hAnsi="Calibri"/>
          <w:sz w:val="20"/>
        </w:rPr>
      </w:pPr>
      <w:r>
        <w:rPr>
          <w:rFonts w:ascii="Calibri" w:hAnsi="Calibri"/>
          <w:w w:val="105"/>
          <w:sz w:val="20"/>
          <w:u w:val="single"/>
        </w:rPr>
        <w:t>Sixteen months post approval</w:t>
      </w:r>
      <w:r>
        <w:rPr>
          <w:rFonts w:ascii="Calibri" w:hAnsi="Calibri"/>
          <w:w w:val="105"/>
          <w:sz w:val="20"/>
        </w:rPr>
        <w:t xml:space="preserve">: Funding decisions are made and communicated to selected </w:t>
      </w:r>
      <w:r>
        <w:rPr>
          <w:rFonts w:ascii="Calibri" w:hAnsi="Calibri"/>
          <w:spacing w:val="-2"/>
          <w:w w:val="105"/>
          <w:sz w:val="20"/>
        </w:rPr>
        <w:t>recipients.</w:t>
      </w:r>
    </w:p>
    <w:p w14:paraId="6E397E0A" w14:textId="77777777" w:rsidR="00E910EC" w:rsidRDefault="00000000">
      <w:pPr>
        <w:pStyle w:val="ListParagraph"/>
        <w:numPr>
          <w:ilvl w:val="0"/>
          <w:numId w:val="2"/>
        </w:numPr>
        <w:tabs>
          <w:tab w:val="left" w:pos="840"/>
        </w:tabs>
        <w:spacing w:before="9" w:line="271" w:lineRule="auto"/>
        <w:ind w:left="840" w:right="469" w:hanging="361"/>
        <w:rPr>
          <w:rFonts w:ascii="Calibri" w:hAnsi="Calibri"/>
          <w:sz w:val="20"/>
        </w:rPr>
      </w:pPr>
      <w:r>
        <w:rPr>
          <w:rFonts w:ascii="Calibri" w:hAnsi="Calibri"/>
          <w:w w:val="105"/>
          <w:sz w:val="20"/>
          <w:u w:val="single"/>
        </w:rPr>
        <w:t>Eighteen</w:t>
      </w:r>
      <w:r>
        <w:rPr>
          <w:rFonts w:ascii="Calibri" w:hAnsi="Calibri"/>
          <w:spacing w:val="-2"/>
          <w:w w:val="105"/>
          <w:sz w:val="20"/>
          <w:u w:val="single"/>
        </w:rPr>
        <w:t xml:space="preserve"> </w:t>
      </w:r>
      <w:r>
        <w:rPr>
          <w:rFonts w:ascii="Calibri" w:hAnsi="Calibri"/>
          <w:w w:val="105"/>
          <w:sz w:val="20"/>
          <w:u w:val="single"/>
        </w:rPr>
        <w:t>months</w:t>
      </w:r>
      <w:r>
        <w:rPr>
          <w:rFonts w:ascii="Calibri" w:hAnsi="Calibri"/>
          <w:spacing w:val="-4"/>
          <w:w w:val="105"/>
          <w:sz w:val="20"/>
          <w:u w:val="single"/>
        </w:rPr>
        <w:t xml:space="preserve"> </w:t>
      </w:r>
      <w:r>
        <w:rPr>
          <w:rFonts w:ascii="Calibri" w:hAnsi="Calibri"/>
          <w:w w:val="105"/>
          <w:sz w:val="20"/>
          <w:u w:val="single"/>
        </w:rPr>
        <w:t>to</w:t>
      </w:r>
      <w:r>
        <w:rPr>
          <w:rFonts w:ascii="Calibri" w:hAnsi="Calibri"/>
          <w:spacing w:val="-3"/>
          <w:w w:val="105"/>
          <w:sz w:val="20"/>
          <w:u w:val="single"/>
        </w:rPr>
        <w:t xml:space="preserve"> </w:t>
      </w:r>
      <w:r>
        <w:rPr>
          <w:rFonts w:ascii="Calibri" w:hAnsi="Calibri"/>
          <w:w w:val="105"/>
          <w:sz w:val="20"/>
          <w:u w:val="single"/>
        </w:rPr>
        <w:t>eight</w:t>
      </w:r>
      <w:r>
        <w:rPr>
          <w:rFonts w:ascii="Calibri" w:hAnsi="Calibri"/>
          <w:spacing w:val="-2"/>
          <w:w w:val="105"/>
          <w:sz w:val="20"/>
          <w:u w:val="single"/>
        </w:rPr>
        <w:t xml:space="preserve"> </w:t>
      </w:r>
      <w:r>
        <w:rPr>
          <w:rFonts w:ascii="Calibri" w:hAnsi="Calibri"/>
          <w:w w:val="105"/>
          <w:sz w:val="20"/>
          <w:u w:val="single"/>
        </w:rPr>
        <w:t>years</w:t>
      </w:r>
      <w:r>
        <w:rPr>
          <w:rFonts w:ascii="Calibri" w:hAnsi="Calibri"/>
          <w:spacing w:val="-4"/>
          <w:w w:val="105"/>
          <w:sz w:val="20"/>
          <w:u w:val="single"/>
        </w:rPr>
        <w:t xml:space="preserve"> </w:t>
      </w:r>
      <w:r>
        <w:rPr>
          <w:rFonts w:ascii="Calibri" w:hAnsi="Calibri"/>
          <w:w w:val="105"/>
          <w:sz w:val="20"/>
          <w:u w:val="single"/>
        </w:rPr>
        <w:t>post-approval</w:t>
      </w:r>
      <w:r>
        <w:rPr>
          <w:rFonts w:ascii="Calibri" w:hAnsi="Calibri"/>
          <w:w w:val="105"/>
          <w:sz w:val="20"/>
        </w:rPr>
        <w:t>:</w:t>
      </w:r>
      <w:r>
        <w:rPr>
          <w:rFonts w:ascii="Calibri" w:hAnsi="Calibri"/>
          <w:spacing w:val="-2"/>
          <w:w w:val="105"/>
          <w:sz w:val="20"/>
        </w:rPr>
        <w:t xml:space="preserve"> </w:t>
      </w:r>
      <w:r>
        <w:rPr>
          <w:rFonts w:ascii="Calibri" w:hAnsi="Calibri"/>
          <w:w w:val="105"/>
          <w:sz w:val="20"/>
        </w:rPr>
        <w:t>Strategies</w:t>
      </w:r>
      <w:r>
        <w:rPr>
          <w:rFonts w:ascii="Calibri" w:hAnsi="Calibri"/>
          <w:spacing w:val="-4"/>
          <w:w w:val="105"/>
          <w:sz w:val="20"/>
        </w:rPr>
        <w:t xml:space="preserve"> </w:t>
      </w:r>
      <w:r>
        <w:rPr>
          <w:rFonts w:ascii="Calibri" w:hAnsi="Calibri"/>
          <w:w w:val="105"/>
          <w:sz w:val="20"/>
        </w:rPr>
        <w:t>are</w:t>
      </w:r>
      <w:r>
        <w:rPr>
          <w:rFonts w:ascii="Calibri" w:hAnsi="Calibri"/>
          <w:spacing w:val="-2"/>
          <w:w w:val="105"/>
          <w:sz w:val="20"/>
        </w:rPr>
        <w:t xml:space="preserve"> </w:t>
      </w:r>
      <w:r>
        <w:rPr>
          <w:rFonts w:ascii="Calibri" w:hAnsi="Calibri"/>
          <w:w w:val="105"/>
          <w:sz w:val="20"/>
        </w:rPr>
        <w:t>implemented,</w:t>
      </w:r>
      <w:r>
        <w:rPr>
          <w:rFonts w:ascii="Calibri" w:hAnsi="Calibri"/>
          <w:spacing w:val="-2"/>
          <w:w w:val="105"/>
          <w:sz w:val="20"/>
        </w:rPr>
        <w:t xml:space="preserve"> </w:t>
      </w:r>
      <w:r>
        <w:rPr>
          <w:rFonts w:ascii="Calibri" w:hAnsi="Calibri"/>
          <w:w w:val="105"/>
          <w:sz w:val="20"/>
        </w:rPr>
        <w:t>and</w:t>
      </w:r>
      <w:r>
        <w:rPr>
          <w:rFonts w:ascii="Calibri" w:hAnsi="Calibri"/>
          <w:spacing w:val="-2"/>
          <w:w w:val="105"/>
          <w:sz w:val="20"/>
        </w:rPr>
        <w:t xml:space="preserve"> </w:t>
      </w:r>
      <w:r>
        <w:rPr>
          <w:rFonts w:ascii="Calibri" w:hAnsi="Calibri"/>
          <w:w w:val="105"/>
          <w:sz w:val="20"/>
        </w:rPr>
        <w:t>annual</w:t>
      </w:r>
      <w:r>
        <w:rPr>
          <w:rFonts w:ascii="Calibri" w:hAnsi="Calibri"/>
          <w:spacing w:val="-2"/>
          <w:w w:val="105"/>
          <w:sz w:val="20"/>
        </w:rPr>
        <w:t xml:space="preserve"> </w:t>
      </w:r>
      <w:proofErr w:type="gramStart"/>
      <w:r>
        <w:rPr>
          <w:rFonts w:ascii="Calibri" w:hAnsi="Calibri"/>
          <w:w w:val="105"/>
          <w:sz w:val="20"/>
        </w:rPr>
        <w:t>evaluating</w:t>
      </w:r>
      <w:proofErr w:type="gramEnd"/>
      <w:r>
        <w:rPr>
          <w:rFonts w:ascii="Calibri" w:hAnsi="Calibri"/>
          <w:w w:val="105"/>
          <w:sz w:val="20"/>
        </w:rPr>
        <w:t xml:space="preserve"> </w:t>
      </w:r>
      <w:r>
        <w:rPr>
          <w:rFonts w:ascii="Calibri" w:hAnsi="Calibri"/>
          <w:spacing w:val="-2"/>
          <w:w w:val="105"/>
          <w:sz w:val="20"/>
        </w:rPr>
        <w:t>occurs.</w:t>
      </w:r>
    </w:p>
    <w:p w14:paraId="6E397E0B" w14:textId="77777777" w:rsidR="00E910EC" w:rsidRDefault="00000000">
      <w:pPr>
        <w:pStyle w:val="ListParagraph"/>
        <w:numPr>
          <w:ilvl w:val="0"/>
          <w:numId w:val="2"/>
        </w:numPr>
        <w:tabs>
          <w:tab w:val="left" w:pos="839"/>
        </w:tabs>
        <w:spacing w:before="11"/>
        <w:ind w:hanging="359"/>
        <w:rPr>
          <w:rFonts w:ascii="Calibri" w:hAnsi="Calibri"/>
          <w:sz w:val="20"/>
        </w:rPr>
      </w:pPr>
      <w:r>
        <w:rPr>
          <w:rFonts w:ascii="Calibri" w:hAnsi="Calibri"/>
          <w:w w:val="105"/>
          <w:sz w:val="20"/>
          <w:u w:val="single"/>
        </w:rPr>
        <w:t>Nine</w:t>
      </w:r>
      <w:r>
        <w:rPr>
          <w:rFonts w:ascii="Calibri" w:hAnsi="Calibri"/>
          <w:spacing w:val="-4"/>
          <w:w w:val="105"/>
          <w:sz w:val="20"/>
          <w:u w:val="single"/>
        </w:rPr>
        <w:t xml:space="preserve"> </w:t>
      </w:r>
      <w:r>
        <w:rPr>
          <w:rFonts w:ascii="Calibri" w:hAnsi="Calibri"/>
          <w:w w:val="105"/>
          <w:sz w:val="20"/>
          <w:u w:val="single"/>
        </w:rPr>
        <w:t>years</w:t>
      </w:r>
      <w:r>
        <w:rPr>
          <w:rFonts w:ascii="Calibri" w:hAnsi="Calibri"/>
          <w:spacing w:val="-6"/>
          <w:w w:val="105"/>
          <w:sz w:val="20"/>
          <w:u w:val="single"/>
        </w:rPr>
        <w:t xml:space="preserve"> </w:t>
      </w:r>
      <w:r>
        <w:rPr>
          <w:rFonts w:ascii="Calibri" w:hAnsi="Calibri"/>
          <w:w w:val="105"/>
          <w:sz w:val="20"/>
          <w:u w:val="single"/>
        </w:rPr>
        <w:t>post-approval</w:t>
      </w:r>
      <w:r>
        <w:rPr>
          <w:rFonts w:ascii="Calibri" w:hAnsi="Calibri"/>
          <w:w w:val="105"/>
          <w:sz w:val="20"/>
        </w:rPr>
        <w:t>:</w:t>
      </w:r>
      <w:r>
        <w:rPr>
          <w:rFonts w:ascii="Calibri" w:hAnsi="Calibri"/>
          <w:spacing w:val="-3"/>
          <w:w w:val="105"/>
          <w:sz w:val="20"/>
        </w:rPr>
        <w:t xml:space="preserve"> </w:t>
      </w:r>
      <w:r>
        <w:rPr>
          <w:rFonts w:ascii="Calibri" w:hAnsi="Calibri"/>
          <w:w w:val="105"/>
          <w:sz w:val="20"/>
        </w:rPr>
        <w:t>Final</w:t>
      </w:r>
      <w:r>
        <w:rPr>
          <w:rFonts w:ascii="Calibri" w:hAnsi="Calibri"/>
          <w:spacing w:val="-4"/>
          <w:w w:val="105"/>
          <w:sz w:val="20"/>
        </w:rPr>
        <w:t xml:space="preserve"> </w:t>
      </w:r>
      <w:r>
        <w:rPr>
          <w:rFonts w:ascii="Calibri" w:hAnsi="Calibri"/>
          <w:w w:val="105"/>
          <w:sz w:val="20"/>
        </w:rPr>
        <w:t>evaluation</w:t>
      </w:r>
      <w:r>
        <w:rPr>
          <w:rFonts w:ascii="Calibri" w:hAnsi="Calibri"/>
          <w:spacing w:val="-4"/>
          <w:w w:val="105"/>
          <w:sz w:val="20"/>
        </w:rPr>
        <w:t xml:space="preserve"> </w:t>
      </w:r>
      <w:r>
        <w:rPr>
          <w:rFonts w:ascii="Calibri" w:hAnsi="Calibri"/>
          <w:w w:val="105"/>
          <w:sz w:val="20"/>
        </w:rPr>
        <w:t>of</w:t>
      </w:r>
      <w:r>
        <w:rPr>
          <w:rFonts w:ascii="Calibri" w:hAnsi="Calibri"/>
          <w:spacing w:val="-4"/>
          <w:w w:val="105"/>
          <w:sz w:val="20"/>
        </w:rPr>
        <w:t xml:space="preserve"> </w:t>
      </w:r>
      <w:r>
        <w:rPr>
          <w:rFonts w:ascii="Calibri" w:hAnsi="Calibri"/>
          <w:w w:val="105"/>
          <w:sz w:val="20"/>
        </w:rPr>
        <w:t>funded</w:t>
      </w:r>
      <w:r>
        <w:rPr>
          <w:rFonts w:ascii="Calibri" w:hAnsi="Calibri"/>
          <w:spacing w:val="-4"/>
          <w:w w:val="105"/>
          <w:sz w:val="20"/>
        </w:rPr>
        <w:t xml:space="preserve"> </w:t>
      </w:r>
      <w:r>
        <w:rPr>
          <w:rFonts w:ascii="Calibri" w:hAnsi="Calibri"/>
          <w:spacing w:val="-2"/>
          <w:w w:val="105"/>
          <w:sz w:val="20"/>
        </w:rPr>
        <w:t>projects.</w:t>
      </w:r>
    </w:p>
    <w:p w14:paraId="6E397E0C" w14:textId="77777777" w:rsidR="00E910EC" w:rsidRDefault="00E910EC">
      <w:pPr>
        <w:pStyle w:val="BodyText"/>
        <w:spacing w:before="71"/>
        <w:rPr>
          <w:rFonts w:ascii="Calibri"/>
          <w:sz w:val="20"/>
        </w:rPr>
      </w:pPr>
    </w:p>
    <w:p w14:paraId="6E397E0D" w14:textId="77777777" w:rsidR="00E910EC" w:rsidRDefault="00000000">
      <w:pPr>
        <w:pStyle w:val="ListParagraph"/>
        <w:numPr>
          <w:ilvl w:val="0"/>
          <w:numId w:val="3"/>
        </w:numPr>
        <w:tabs>
          <w:tab w:val="left" w:pos="1557"/>
        </w:tabs>
        <w:spacing w:before="0"/>
        <w:ind w:left="1557" w:hanging="358"/>
        <w:rPr>
          <w:rFonts w:ascii="Calibri"/>
          <w:sz w:val="20"/>
        </w:rPr>
      </w:pPr>
      <w:r>
        <w:rPr>
          <w:rFonts w:ascii="Calibri"/>
          <w:w w:val="105"/>
          <w:sz w:val="20"/>
          <w:u w:val="single"/>
        </w:rPr>
        <w:t>Administrative</w:t>
      </w:r>
      <w:r>
        <w:rPr>
          <w:rFonts w:ascii="Calibri"/>
          <w:spacing w:val="-8"/>
          <w:w w:val="105"/>
          <w:sz w:val="20"/>
          <w:u w:val="single"/>
        </w:rPr>
        <w:t xml:space="preserve"> </w:t>
      </w:r>
      <w:r>
        <w:rPr>
          <w:rFonts w:ascii="Calibri"/>
          <w:w w:val="105"/>
          <w:sz w:val="20"/>
          <w:u w:val="single"/>
        </w:rPr>
        <w:t>and</w:t>
      </w:r>
      <w:r>
        <w:rPr>
          <w:rFonts w:ascii="Calibri"/>
          <w:spacing w:val="-7"/>
          <w:w w:val="105"/>
          <w:sz w:val="20"/>
          <w:u w:val="single"/>
        </w:rPr>
        <w:t xml:space="preserve"> </w:t>
      </w:r>
      <w:r>
        <w:rPr>
          <w:rFonts w:ascii="Calibri"/>
          <w:w w:val="105"/>
          <w:sz w:val="20"/>
          <w:u w:val="single"/>
        </w:rPr>
        <w:t>Evaluation</w:t>
      </w:r>
      <w:r>
        <w:rPr>
          <w:rFonts w:ascii="Calibri"/>
          <w:spacing w:val="-8"/>
          <w:w w:val="105"/>
          <w:sz w:val="20"/>
          <w:u w:val="single"/>
        </w:rPr>
        <w:t xml:space="preserve"> </w:t>
      </w:r>
      <w:r>
        <w:rPr>
          <w:rFonts w:ascii="Calibri"/>
          <w:spacing w:val="-2"/>
          <w:w w:val="105"/>
          <w:sz w:val="20"/>
          <w:u w:val="single"/>
        </w:rPr>
        <w:t>Monies</w:t>
      </w:r>
    </w:p>
    <w:p w14:paraId="6E397E0E" w14:textId="77777777" w:rsidR="00E910EC" w:rsidRDefault="00000000">
      <w:pPr>
        <w:spacing w:before="238" w:line="276" w:lineRule="auto"/>
        <w:ind w:left="120" w:right="195" w:hanging="1"/>
        <w:jc w:val="both"/>
        <w:rPr>
          <w:rFonts w:ascii="Calibri"/>
          <w:sz w:val="20"/>
        </w:rPr>
      </w:pPr>
      <w:r>
        <w:rPr>
          <w:rFonts w:ascii="Calibri"/>
          <w:w w:val="105"/>
          <w:sz w:val="20"/>
        </w:rPr>
        <w:t>Applicants</w:t>
      </w:r>
      <w:r>
        <w:rPr>
          <w:rFonts w:ascii="Calibri"/>
          <w:spacing w:val="-12"/>
          <w:w w:val="105"/>
          <w:sz w:val="20"/>
        </w:rPr>
        <w:t xml:space="preserve"> </w:t>
      </w:r>
      <w:r>
        <w:rPr>
          <w:rFonts w:ascii="Calibri"/>
          <w:w w:val="105"/>
          <w:sz w:val="20"/>
        </w:rPr>
        <w:t>submitting</w:t>
      </w:r>
      <w:r>
        <w:rPr>
          <w:rFonts w:ascii="Calibri"/>
          <w:spacing w:val="-12"/>
          <w:w w:val="105"/>
          <w:sz w:val="20"/>
        </w:rPr>
        <w:t xml:space="preserve"> </w:t>
      </w:r>
      <w:r>
        <w:rPr>
          <w:rFonts w:ascii="Calibri"/>
          <w:w w:val="105"/>
          <w:sz w:val="20"/>
        </w:rPr>
        <w:t>a</w:t>
      </w:r>
      <w:r>
        <w:rPr>
          <w:rFonts w:ascii="Calibri"/>
          <w:spacing w:val="-12"/>
          <w:w w:val="105"/>
          <w:sz w:val="20"/>
        </w:rPr>
        <w:t xml:space="preserve"> </w:t>
      </w:r>
      <w:r>
        <w:rPr>
          <w:rFonts w:ascii="Calibri"/>
          <w:w w:val="105"/>
          <w:sz w:val="20"/>
        </w:rPr>
        <w:t>Tier</w:t>
      </w:r>
      <w:r>
        <w:rPr>
          <w:rFonts w:ascii="Calibri"/>
          <w:spacing w:val="-12"/>
          <w:w w:val="105"/>
          <w:sz w:val="20"/>
        </w:rPr>
        <w:t xml:space="preserve"> </w:t>
      </w:r>
      <w:r>
        <w:rPr>
          <w:rFonts w:ascii="Calibri"/>
          <w:w w:val="105"/>
          <w:sz w:val="20"/>
        </w:rPr>
        <w:t>3</w:t>
      </w:r>
      <w:r>
        <w:rPr>
          <w:rFonts w:ascii="Calibri"/>
          <w:spacing w:val="-12"/>
          <w:w w:val="105"/>
          <w:sz w:val="20"/>
        </w:rPr>
        <w:t xml:space="preserve"> </w:t>
      </w:r>
      <w:r>
        <w:rPr>
          <w:rFonts w:ascii="Calibri"/>
          <w:w w:val="105"/>
          <w:sz w:val="20"/>
        </w:rPr>
        <w:t>CHI</w:t>
      </w:r>
      <w:r>
        <w:rPr>
          <w:rFonts w:ascii="Calibri"/>
          <w:spacing w:val="-12"/>
          <w:w w:val="105"/>
          <w:sz w:val="20"/>
        </w:rPr>
        <w:t xml:space="preserve"> </w:t>
      </w:r>
      <w:r>
        <w:rPr>
          <w:rFonts w:ascii="Calibri"/>
          <w:w w:val="105"/>
          <w:sz w:val="20"/>
        </w:rPr>
        <w:t>are</w:t>
      </w:r>
      <w:r>
        <w:rPr>
          <w:rFonts w:ascii="Calibri"/>
          <w:spacing w:val="-12"/>
          <w:w w:val="105"/>
          <w:sz w:val="20"/>
        </w:rPr>
        <w:t xml:space="preserve"> </w:t>
      </w:r>
      <w:r>
        <w:rPr>
          <w:rFonts w:ascii="Calibri"/>
          <w:w w:val="105"/>
          <w:sz w:val="20"/>
        </w:rPr>
        <w:t>eligible</w:t>
      </w:r>
      <w:r>
        <w:rPr>
          <w:rFonts w:ascii="Calibri"/>
          <w:spacing w:val="-11"/>
          <w:w w:val="105"/>
          <w:sz w:val="20"/>
        </w:rPr>
        <w:t xml:space="preserve"> </w:t>
      </w:r>
      <w:r>
        <w:rPr>
          <w:rFonts w:ascii="Calibri"/>
          <w:w w:val="105"/>
          <w:sz w:val="20"/>
        </w:rPr>
        <w:t>to</w:t>
      </w:r>
      <w:r>
        <w:rPr>
          <w:rFonts w:ascii="Calibri"/>
          <w:spacing w:val="-12"/>
          <w:w w:val="105"/>
          <w:sz w:val="20"/>
        </w:rPr>
        <w:t xml:space="preserve"> </w:t>
      </w:r>
      <w:r>
        <w:rPr>
          <w:rFonts w:ascii="Calibri"/>
          <w:w w:val="105"/>
          <w:sz w:val="20"/>
        </w:rPr>
        <w:t>retain</w:t>
      </w:r>
      <w:r>
        <w:rPr>
          <w:rFonts w:ascii="Calibri"/>
          <w:spacing w:val="-12"/>
          <w:w w:val="105"/>
          <w:sz w:val="20"/>
        </w:rPr>
        <w:t xml:space="preserve"> </w:t>
      </w:r>
      <w:r>
        <w:rPr>
          <w:rFonts w:ascii="Calibri"/>
          <w:w w:val="105"/>
          <w:sz w:val="20"/>
        </w:rPr>
        <w:t>up</w:t>
      </w:r>
      <w:r>
        <w:rPr>
          <w:rFonts w:ascii="Calibri"/>
          <w:spacing w:val="-12"/>
          <w:w w:val="105"/>
          <w:sz w:val="20"/>
        </w:rPr>
        <w:t xml:space="preserve"> </w:t>
      </w:r>
      <w:r>
        <w:rPr>
          <w:rFonts w:ascii="Calibri"/>
          <w:w w:val="105"/>
          <w:sz w:val="20"/>
        </w:rPr>
        <w:t>to</w:t>
      </w:r>
      <w:r>
        <w:rPr>
          <w:rFonts w:ascii="Calibri"/>
          <w:spacing w:val="-12"/>
          <w:w w:val="105"/>
          <w:sz w:val="20"/>
        </w:rPr>
        <w:t xml:space="preserve"> </w:t>
      </w:r>
      <w:r>
        <w:rPr>
          <w:rFonts w:ascii="Calibri"/>
          <w:w w:val="105"/>
          <w:sz w:val="20"/>
        </w:rPr>
        <w:t>two</w:t>
      </w:r>
      <w:r>
        <w:rPr>
          <w:rFonts w:ascii="Calibri"/>
          <w:spacing w:val="-12"/>
          <w:w w:val="105"/>
          <w:sz w:val="20"/>
        </w:rPr>
        <w:t xml:space="preserve"> </w:t>
      </w:r>
      <w:r>
        <w:rPr>
          <w:rFonts w:ascii="Calibri"/>
          <w:w w:val="105"/>
          <w:sz w:val="20"/>
        </w:rPr>
        <w:t>percent</w:t>
      </w:r>
      <w:r>
        <w:rPr>
          <w:rFonts w:ascii="Calibri"/>
          <w:spacing w:val="-12"/>
          <w:w w:val="105"/>
          <w:sz w:val="20"/>
        </w:rPr>
        <w:t xml:space="preserve"> </w:t>
      </w:r>
      <w:r>
        <w:rPr>
          <w:rFonts w:ascii="Calibri"/>
          <w:w w:val="105"/>
          <w:sz w:val="20"/>
        </w:rPr>
        <w:t>(2%)</w:t>
      </w:r>
      <w:r>
        <w:rPr>
          <w:rFonts w:ascii="Calibri"/>
          <w:spacing w:val="-12"/>
          <w:w w:val="105"/>
          <w:sz w:val="20"/>
        </w:rPr>
        <w:t xml:space="preserve"> </w:t>
      </w:r>
      <w:r>
        <w:rPr>
          <w:rFonts w:ascii="Calibri"/>
          <w:w w:val="105"/>
          <w:sz w:val="20"/>
        </w:rPr>
        <w:t>of</w:t>
      </w:r>
      <w:r>
        <w:rPr>
          <w:rFonts w:ascii="Calibri"/>
          <w:spacing w:val="-11"/>
          <w:w w:val="105"/>
          <w:sz w:val="20"/>
        </w:rPr>
        <w:t xml:space="preserve"> </w:t>
      </w:r>
      <w:r>
        <w:rPr>
          <w:rFonts w:ascii="Calibri"/>
          <w:w w:val="105"/>
          <w:sz w:val="20"/>
        </w:rPr>
        <w:t>the</w:t>
      </w:r>
      <w:r>
        <w:rPr>
          <w:rFonts w:ascii="Calibri"/>
          <w:spacing w:val="-12"/>
          <w:w w:val="105"/>
          <w:sz w:val="20"/>
        </w:rPr>
        <w:t xml:space="preserve"> </w:t>
      </w:r>
      <w:r>
        <w:rPr>
          <w:rFonts w:ascii="Calibri"/>
          <w:w w:val="105"/>
          <w:sz w:val="20"/>
        </w:rPr>
        <w:t>total</w:t>
      </w:r>
      <w:r>
        <w:rPr>
          <w:rFonts w:ascii="Calibri"/>
          <w:spacing w:val="-12"/>
          <w:w w:val="105"/>
          <w:sz w:val="20"/>
        </w:rPr>
        <w:t xml:space="preserve"> </w:t>
      </w:r>
      <w:r>
        <w:rPr>
          <w:rFonts w:ascii="Calibri"/>
          <w:w w:val="105"/>
          <w:sz w:val="20"/>
        </w:rPr>
        <w:t>CHI</w:t>
      </w:r>
      <w:r>
        <w:rPr>
          <w:rFonts w:ascii="Calibri"/>
          <w:spacing w:val="-12"/>
          <w:w w:val="105"/>
          <w:sz w:val="20"/>
        </w:rPr>
        <w:t xml:space="preserve"> </w:t>
      </w:r>
      <w:r>
        <w:rPr>
          <w:rFonts w:ascii="Calibri"/>
          <w:w w:val="105"/>
          <w:sz w:val="20"/>
        </w:rPr>
        <w:t>for</w:t>
      </w:r>
      <w:r>
        <w:rPr>
          <w:rFonts w:ascii="Calibri"/>
          <w:spacing w:val="-12"/>
          <w:w w:val="105"/>
          <w:sz w:val="20"/>
        </w:rPr>
        <w:t xml:space="preserve"> </w:t>
      </w:r>
      <w:r>
        <w:rPr>
          <w:rFonts w:ascii="Calibri"/>
          <w:w w:val="105"/>
          <w:sz w:val="20"/>
        </w:rPr>
        <w:t>administrative costs. Accordingly,</w:t>
      </w:r>
      <w:r>
        <w:rPr>
          <w:rFonts w:ascii="Calibri"/>
          <w:spacing w:val="-2"/>
          <w:w w:val="105"/>
          <w:sz w:val="20"/>
        </w:rPr>
        <w:t xml:space="preserve"> </w:t>
      </w:r>
      <w:r>
        <w:rPr>
          <w:rFonts w:ascii="Calibri"/>
          <w:w w:val="105"/>
          <w:sz w:val="20"/>
        </w:rPr>
        <w:t>the</w:t>
      </w:r>
      <w:r>
        <w:rPr>
          <w:rFonts w:ascii="Calibri"/>
          <w:spacing w:val="-2"/>
          <w:w w:val="105"/>
          <w:sz w:val="20"/>
        </w:rPr>
        <w:t xml:space="preserve"> </w:t>
      </w:r>
      <w:r>
        <w:rPr>
          <w:rFonts w:ascii="Calibri"/>
          <w:w w:val="105"/>
          <w:sz w:val="20"/>
        </w:rPr>
        <w:t>Hospital is requesting $81,441.50 in administrative funding.</w:t>
      </w:r>
      <w:r>
        <w:rPr>
          <w:rFonts w:ascii="Calibri"/>
          <w:spacing w:val="-2"/>
          <w:w w:val="105"/>
          <w:sz w:val="20"/>
        </w:rPr>
        <w:t xml:space="preserve"> </w:t>
      </w:r>
      <w:r>
        <w:rPr>
          <w:rFonts w:ascii="Calibri"/>
          <w:w w:val="105"/>
          <w:sz w:val="20"/>
        </w:rPr>
        <w:t>These monies will</w:t>
      </w:r>
      <w:r>
        <w:rPr>
          <w:rFonts w:ascii="Calibri"/>
          <w:spacing w:val="-2"/>
          <w:w w:val="105"/>
          <w:sz w:val="20"/>
        </w:rPr>
        <w:t xml:space="preserve"> </w:t>
      </w:r>
      <w:r>
        <w:rPr>
          <w:rFonts w:ascii="Calibri"/>
          <w:w w:val="105"/>
          <w:sz w:val="20"/>
        </w:rPr>
        <w:t>support promotion</w:t>
      </w:r>
      <w:r>
        <w:rPr>
          <w:rFonts w:ascii="Calibri"/>
          <w:spacing w:val="-4"/>
          <w:w w:val="105"/>
          <w:sz w:val="20"/>
        </w:rPr>
        <w:t xml:space="preserve"> </w:t>
      </w:r>
      <w:r>
        <w:rPr>
          <w:rFonts w:ascii="Calibri"/>
          <w:w w:val="105"/>
          <w:sz w:val="20"/>
        </w:rPr>
        <w:t>of</w:t>
      </w:r>
      <w:r>
        <w:rPr>
          <w:rFonts w:ascii="Calibri"/>
          <w:spacing w:val="-4"/>
          <w:w w:val="105"/>
          <w:sz w:val="20"/>
        </w:rPr>
        <w:t xml:space="preserve"> </w:t>
      </w:r>
      <w:r>
        <w:rPr>
          <w:rFonts w:ascii="Calibri"/>
          <w:w w:val="105"/>
          <w:sz w:val="20"/>
        </w:rPr>
        <w:t>meetings,</w:t>
      </w:r>
      <w:r>
        <w:rPr>
          <w:rFonts w:ascii="Calibri"/>
          <w:spacing w:val="-3"/>
          <w:w w:val="105"/>
          <w:sz w:val="20"/>
        </w:rPr>
        <w:t xml:space="preserve"> </w:t>
      </w:r>
      <w:r>
        <w:rPr>
          <w:rFonts w:ascii="Calibri"/>
          <w:w w:val="105"/>
          <w:sz w:val="20"/>
        </w:rPr>
        <w:t>interpretation/translation,</w:t>
      </w:r>
      <w:r>
        <w:rPr>
          <w:rFonts w:ascii="Calibri"/>
          <w:spacing w:val="-3"/>
          <w:w w:val="105"/>
          <w:sz w:val="20"/>
        </w:rPr>
        <w:t xml:space="preserve"> </w:t>
      </w:r>
      <w:r>
        <w:rPr>
          <w:rFonts w:ascii="Calibri"/>
          <w:w w:val="105"/>
          <w:sz w:val="20"/>
        </w:rPr>
        <w:t>community</w:t>
      </w:r>
      <w:r>
        <w:rPr>
          <w:rFonts w:ascii="Calibri"/>
          <w:spacing w:val="-3"/>
          <w:w w:val="105"/>
          <w:sz w:val="20"/>
        </w:rPr>
        <w:t xml:space="preserve"> </w:t>
      </w:r>
      <w:r>
        <w:rPr>
          <w:rFonts w:ascii="Calibri"/>
          <w:w w:val="105"/>
          <w:sz w:val="20"/>
        </w:rPr>
        <w:t>engagement,</w:t>
      </w:r>
      <w:r>
        <w:rPr>
          <w:rFonts w:ascii="Calibri"/>
          <w:spacing w:val="-3"/>
          <w:w w:val="105"/>
          <w:sz w:val="20"/>
        </w:rPr>
        <w:t xml:space="preserve"> </w:t>
      </w:r>
      <w:r>
        <w:rPr>
          <w:rFonts w:ascii="Calibri"/>
          <w:w w:val="105"/>
          <w:sz w:val="20"/>
        </w:rPr>
        <w:t>stipends</w:t>
      </w:r>
      <w:r>
        <w:rPr>
          <w:rFonts w:ascii="Calibri"/>
          <w:spacing w:val="-5"/>
          <w:w w:val="105"/>
          <w:sz w:val="20"/>
        </w:rPr>
        <w:t xml:space="preserve"> </w:t>
      </w:r>
      <w:r>
        <w:rPr>
          <w:rFonts w:ascii="Calibri"/>
          <w:w w:val="105"/>
          <w:sz w:val="20"/>
        </w:rPr>
        <w:t>for</w:t>
      </w:r>
      <w:r>
        <w:rPr>
          <w:rFonts w:ascii="Calibri"/>
          <w:spacing w:val="-4"/>
          <w:w w:val="105"/>
          <w:sz w:val="20"/>
        </w:rPr>
        <w:t xml:space="preserve"> </w:t>
      </w:r>
      <w:r>
        <w:rPr>
          <w:rFonts w:ascii="Calibri"/>
          <w:w w:val="105"/>
          <w:sz w:val="20"/>
        </w:rPr>
        <w:t>community</w:t>
      </w:r>
      <w:r>
        <w:rPr>
          <w:rFonts w:ascii="Calibri"/>
          <w:spacing w:val="-3"/>
          <w:w w:val="105"/>
          <w:sz w:val="20"/>
        </w:rPr>
        <w:t xml:space="preserve"> </w:t>
      </w:r>
      <w:r>
        <w:rPr>
          <w:rFonts w:ascii="Calibri"/>
          <w:w w:val="105"/>
          <w:sz w:val="20"/>
        </w:rPr>
        <w:t>resident participation, and additional staff time for these efforts.</w:t>
      </w:r>
    </w:p>
    <w:p w14:paraId="6E397E0F" w14:textId="77777777" w:rsidR="00E910EC" w:rsidRDefault="00000000">
      <w:pPr>
        <w:spacing w:before="200" w:line="276" w:lineRule="auto"/>
        <w:ind w:left="120" w:right="196"/>
        <w:jc w:val="both"/>
        <w:rPr>
          <w:rFonts w:ascii="Calibri"/>
          <w:sz w:val="20"/>
        </w:rPr>
      </w:pPr>
      <w:r>
        <w:rPr>
          <w:rFonts w:ascii="Calibri"/>
          <w:w w:val="105"/>
          <w:sz w:val="20"/>
        </w:rPr>
        <w:t>Additionally,</w:t>
      </w:r>
      <w:r>
        <w:rPr>
          <w:rFonts w:ascii="Calibri"/>
          <w:spacing w:val="-6"/>
          <w:w w:val="105"/>
          <w:sz w:val="20"/>
        </w:rPr>
        <w:t xml:space="preserve"> </w:t>
      </w:r>
      <w:r>
        <w:rPr>
          <w:rFonts w:ascii="Calibri"/>
          <w:w w:val="105"/>
          <w:sz w:val="20"/>
        </w:rPr>
        <w:t>the</w:t>
      </w:r>
      <w:r>
        <w:rPr>
          <w:rFonts w:ascii="Calibri"/>
          <w:spacing w:val="-6"/>
          <w:w w:val="105"/>
          <w:sz w:val="20"/>
        </w:rPr>
        <w:t xml:space="preserve"> </w:t>
      </w:r>
      <w:r>
        <w:rPr>
          <w:rFonts w:ascii="Calibri"/>
          <w:w w:val="105"/>
          <w:sz w:val="20"/>
        </w:rPr>
        <w:t>Hospital</w:t>
      </w:r>
      <w:r>
        <w:rPr>
          <w:rFonts w:ascii="Calibri"/>
          <w:spacing w:val="-6"/>
          <w:w w:val="105"/>
          <w:sz w:val="20"/>
        </w:rPr>
        <w:t xml:space="preserve"> </w:t>
      </w:r>
      <w:r>
        <w:rPr>
          <w:rFonts w:ascii="Calibri"/>
          <w:w w:val="105"/>
          <w:sz w:val="20"/>
        </w:rPr>
        <w:t>is</w:t>
      </w:r>
      <w:r>
        <w:rPr>
          <w:rFonts w:ascii="Calibri"/>
          <w:spacing w:val="-9"/>
          <w:w w:val="105"/>
          <w:sz w:val="20"/>
        </w:rPr>
        <w:t xml:space="preserve"> </w:t>
      </w:r>
      <w:r>
        <w:rPr>
          <w:rFonts w:ascii="Calibri"/>
          <w:w w:val="105"/>
          <w:sz w:val="20"/>
        </w:rPr>
        <w:t>seeking</w:t>
      </w:r>
      <w:r>
        <w:rPr>
          <w:rFonts w:ascii="Calibri"/>
          <w:spacing w:val="-9"/>
          <w:w w:val="105"/>
          <w:sz w:val="20"/>
        </w:rPr>
        <w:t xml:space="preserve"> </w:t>
      </w:r>
      <w:r>
        <w:rPr>
          <w:rFonts w:ascii="Calibri"/>
          <w:w w:val="105"/>
          <w:sz w:val="20"/>
        </w:rPr>
        <w:t>to</w:t>
      </w:r>
      <w:r>
        <w:rPr>
          <w:rFonts w:ascii="Calibri"/>
          <w:spacing w:val="-4"/>
          <w:w w:val="105"/>
          <w:sz w:val="20"/>
        </w:rPr>
        <w:t xml:space="preserve"> </w:t>
      </w:r>
      <w:r>
        <w:rPr>
          <w:rFonts w:ascii="Calibri"/>
          <w:w w:val="105"/>
          <w:sz w:val="20"/>
        </w:rPr>
        <w:t>use</w:t>
      </w:r>
      <w:r>
        <w:rPr>
          <w:rFonts w:ascii="Calibri"/>
          <w:spacing w:val="-4"/>
          <w:w w:val="105"/>
          <w:sz w:val="20"/>
        </w:rPr>
        <w:t xml:space="preserve"> </w:t>
      </w:r>
      <w:r>
        <w:rPr>
          <w:rFonts w:ascii="Calibri"/>
          <w:w w:val="105"/>
          <w:sz w:val="20"/>
        </w:rPr>
        <w:t>10%</w:t>
      </w:r>
      <w:r>
        <w:rPr>
          <w:rFonts w:ascii="Calibri"/>
          <w:spacing w:val="-6"/>
          <w:w w:val="105"/>
          <w:sz w:val="20"/>
        </w:rPr>
        <w:t xml:space="preserve"> </w:t>
      </w:r>
      <w:r>
        <w:rPr>
          <w:rFonts w:ascii="Calibri"/>
          <w:w w:val="105"/>
          <w:sz w:val="20"/>
        </w:rPr>
        <w:t>of</w:t>
      </w:r>
      <w:r>
        <w:rPr>
          <w:rFonts w:ascii="Calibri"/>
          <w:spacing w:val="-7"/>
          <w:w w:val="105"/>
          <w:sz w:val="20"/>
        </w:rPr>
        <w:t xml:space="preserve"> </w:t>
      </w:r>
      <w:r>
        <w:rPr>
          <w:rFonts w:ascii="Calibri"/>
          <w:w w:val="105"/>
          <w:sz w:val="20"/>
        </w:rPr>
        <w:t>local</w:t>
      </w:r>
      <w:r>
        <w:rPr>
          <w:rFonts w:ascii="Calibri"/>
          <w:spacing w:val="-6"/>
          <w:w w:val="105"/>
          <w:sz w:val="20"/>
        </w:rPr>
        <w:t xml:space="preserve"> </w:t>
      </w:r>
      <w:r>
        <w:rPr>
          <w:rFonts w:ascii="Calibri"/>
          <w:w w:val="105"/>
          <w:sz w:val="20"/>
        </w:rPr>
        <w:t>CHI</w:t>
      </w:r>
      <w:r>
        <w:rPr>
          <w:rFonts w:ascii="Calibri"/>
          <w:spacing w:val="-6"/>
          <w:w w:val="105"/>
          <w:sz w:val="20"/>
        </w:rPr>
        <w:t xml:space="preserve"> </w:t>
      </w:r>
      <w:r>
        <w:rPr>
          <w:rFonts w:ascii="Calibri"/>
          <w:w w:val="105"/>
          <w:sz w:val="20"/>
        </w:rPr>
        <w:t>funding</w:t>
      </w:r>
      <w:r>
        <w:rPr>
          <w:rFonts w:ascii="Calibri"/>
          <w:spacing w:val="-9"/>
          <w:w w:val="105"/>
          <w:sz w:val="20"/>
        </w:rPr>
        <w:t xml:space="preserve"> </w:t>
      </w:r>
      <w:r>
        <w:rPr>
          <w:rFonts w:ascii="Calibri"/>
          <w:w w:val="105"/>
          <w:sz w:val="20"/>
        </w:rPr>
        <w:t>($299,297.51)</w:t>
      </w:r>
      <w:r>
        <w:rPr>
          <w:rFonts w:ascii="Calibri"/>
          <w:spacing w:val="-6"/>
          <w:w w:val="105"/>
          <w:sz w:val="20"/>
        </w:rPr>
        <w:t xml:space="preserve"> </w:t>
      </w:r>
      <w:r>
        <w:rPr>
          <w:rFonts w:ascii="Calibri"/>
          <w:w w:val="105"/>
          <w:sz w:val="20"/>
        </w:rPr>
        <w:t>for</w:t>
      </w:r>
      <w:r>
        <w:rPr>
          <w:rFonts w:ascii="Calibri"/>
          <w:spacing w:val="-7"/>
          <w:w w:val="105"/>
          <w:sz w:val="20"/>
        </w:rPr>
        <w:t xml:space="preserve"> </w:t>
      </w:r>
      <w:r>
        <w:rPr>
          <w:rFonts w:ascii="Calibri"/>
          <w:w w:val="105"/>
          <w:sz w:val="20"/>
        </w:rPr>
        <w:t>evaluation</w:t>
      </w:r>
      <w:r>
        <w:rPr>
          <w:rFonts w:ascii="Calibri"/>
          <w:spacing w:val="-6"/>
          <w:w w:val="105"/>
          <w:sz w:val="20"/>
        </w:rPr>
        <w:t xml:space="preserve"> </w:t>
      </w:r>
      <w:r>
        <w:rPr>
          <w:rFonts w:ascii="Calibri"/>
          <w:w w:val="105"/>
          <w:sz w:val="20"/>
        </w:rPr>
        <w:t>efforts.</w:t>
      </w:r>
      <w:r>
        <w:rPr>
          <w:rFonts w:ascii="Calibri"/>
          <w:spacing w:val="-6"/>
          <w:w w:val="105"/>
          <w:sz w:val="20"/>
        </w:rPr>
        <w:t xml:space="preserve"> </w:t>
      </w:r>
      <w:r>
        <w:rPr>
          <w:rFonts w:ascii="Calibri"/>
          <w:w w:val="105"/>
          <w:sz w:val="20"/>
        </w:rPr>
        <w:t>These monies</w:t>
      </w:r>
      <w:r>
        <w:rPr>
          <w:rFonts w:ascii="Calibri"/>
          <w:spacing w:val="-4"/>
          <w:w w:val="105"/>
          <w:sz w:val="20"/>
        </w:rPr>
        <w:t xml:space="preserve"> </w:t>
      </w:r>
      <w:r>
        <w:rPr>
          <w:rFonts w:ascii="Calibri"/>
          <w:w w:val="105"/>
          <w:sz w:val="20"/>
        </w:rPr>
        <w:t>will</w:t>
      </w:r>
      <w:r>
        <w:rPr>
          <w:rFonts w:ascii="Calibri"/>
          <w:spacing w:val="-3"/>
          <w:w w:val="105"/>
          <w:sz w:val="20"/>
        </w:rPr>
        <w:t xml:space="preserve"> </w:t>
      </w:r>
      <w:r>
        <w:rPr>
          <w:rFonts w:ascii="Calibri"/>
          <w:w w:val="105"/>
          <w:sz w:val="20"/>
        </w:rPr>
        <w:t>allow</w:t>
      </w:r>
      <w:r>
        <w:rPr>
          <w:rFonts w:ascii="Calibri"/>
          <w:spacing w:val="-3"/>
          <w:w w:val="105"/>
          <w:sz w:val="20"/>
        </w:rPr>
        <w:t xml:space="preserve"> </w:t>
      </w:r>
      <w:r>
        <w:rPr>
          <w:rFonts w:ascii="Calibri"/>
          <w:w w:val="105"/>
          <w:sz w:val="20"/>
        </w:rPr>
        <w:t>the</w:t>
      </w:r>
      <w:r>
        <w:rPr>
          <w:rFonts w:ascii="Calibri"/>
          <w:spacing w:val="-3"/>
          <w:w w:val="105"/>
          <w:sz w:val="20"/>
        </w:rPr>
        <w:t xml:space="preserve"> </w:t>
      </w:r>
      <w:r>
        <w:rPr>
          <w:rFonts w:ascii="Calibri"/>
          <w:w w:val="105"/>
          <w:sz w:val="20"/>
        </w:rPr>
        <w:t>Hospital</w:t>
      </w:r>
      <w:r>
        <w:rPr>
          <w:rFonts w:ascii="Calibri"/>
          <w:spacing w:val="-2"/>
          <w:w w:val="105"/>
          <w:sz w:val="20"/>
        </w:rPr>
        <w:t xml:space="preserve"> </w:t>
      </w:r>
      <w:r>
        <w:rPr>
          <w:rFonts w:ascii="Calibri"/>
          <w:w w:val="105"/>
          <w:sz w:val="20"/>
        </w:rPr>
        <w:t>to</w:t>
      </w:r>
      <w:r>
        <w:rPr>
          <w:rFonts w:ascii="Calibri"/>
          <w:spacing w:val="-3"/>
          <w:w w:val="105"/>
          <w:sz w:val="20"/>
        </w:rPr>
        <w:t xml:space="preserve"> </w:t>
      </w:r>
      <w:r>
        <w:rPr>
          <w:rFonts w:ascii="Calibri"/>
          <w:w w:val="105"/>
          <w:sz w:val="20"/>
        </w:rPr>
        <w:t>retain</w:t>
      </w:r>
      <w:r>
        <w:rPr>
          <w:rFonts w:ascii="Calibri"/>
          <w:spacing w:val="-3"/>
          <w:w w:val="105"/>
          <w:sz w:val="20"/>
        </w:rPr>
        <w:t xml:space="preserve"> </w:t>
      </w:r>
      <w:r>
        <w:rPr>
          <w:rFonts w:ascii="Calibri"/>
          <w:w w:val="105"/>
          <w:sz w:val="20"/>
        </w:rPr>
        <w:t>the</w:t>
      </w:r>
      <w:r>
        <w:rPr>
          <w:rFonts w:ascii="Calibri"/>
          <w:spacing w:val="-3"/>
          <w:w w:val="105"/>
          <w:sz w:val="20"/>
        </w:rPr>
        <w:t xml:space="preserve"> </w:t>
      </w:r>
      <w:r>
        <w:rPr>
          <w:rFonts w:ascii="Calibri"/>
          <w:w w:val="105"/>
          <w:sz w:val="20"/>
        </w:rPr>
        <w:t>expertise</w:t>
      </w:r>
      <w:r>
        <w:rPr>
          <w:rFonts w:ascii="Calibri"/>
          <w:spacing w:val="-3"/>
          <w:w w:val="105"/>
          <w:sz w:val="20"/>
        </w:rPr>
        <w:t xml:space="preserve"> </w:t>
      </w:r>
      <w:r>
        <w:rPr>
          <w:rFonts w:ascii="Calibri"/>
          <w:w w:val="105"/>
          <w:sz w:val="20"/>
        </w:rPr>
        <w:t>of</w:t>
      </w:r>
      <w:r>
        <w:rPr>
          <w:rFonts w:ascii="Calibri"/>
          <w:spacing w:val="-1"/>
          <w:w w:val="105"/>
          <w:sz w:val="20"/>
        </w:rPr>
        <w:t xml:space="preserve"> </w:t>
      </w:r>
      <w:r>
        <w:rPr>
          <w:rFonts w:ascii="Calibri"/>
          <w:w w:val="105"/>
          <w:sz w:val="20"/>
        </w:rPr>
        <w:t>the</w:t>
      </w:r>
      <w:r>
        <w:rPr>
          <w:rFonts w:ascii="Calibri"/>
          <w:spacing w:val="-3"/>
          <w:w w:val="105"/>
          <w:sz w:val="20"/>
        </w:rPr>
        <w:t xml:space="preserve"> </w:t>
      </w:r>
      <w:r>
        <w:rPr>
          <w:rFonts w:ascii="Calibri"/>
          <w:w w:val="105"/>
          <w:sz w:val="20"/>
        </w:rPr>
        <w:t>internal</w:t>
      </w:r>
      <w:r>
        <w:rPr>
          <w:rFonts w:ascii="Calibri"/>
          <w:spacing w:val="-3"/>
          <w:w w:val="105"/>
          <w:sz w:val="20"/>
        </w:rPr>
        <w:t xml:space="preserve"> </w:t>
      </w:r>
      <w:r>
        <w:rPr>
          <w:rFonts w:ascii="Calibri"/>
          <w:w w:val="105"/>
          <w:sz w:val="20"/>
        </w:rPr>
        <w:t>and/or</w:t>
      </w:r>
      <w:r>
        <w:rPr>
          <w:rFonts w:ascii="Calibri"/>
          <w:spacing w:val="-3"/>
          <w:w w:val="105"/>
          <w:sz w:val="20"/>
        </w:rPr>
        <w:t xml:space="preserve"> </w:t>
      </w:r>
      <w:r>
        <w:rPr>
          <w:rFonts w:ascii="Calibri"/>
          <w:w w:val="105"/>
          <w:sz w:val="20"/>
        </w:rPr>
        <w:t>external</w:t>
      </w:r>
      <w:r>
        <w:rPr>
          <w:rFonts w:ascii="Calibri"/>
          <w:spacing w:val="-3"/>
          <w:w w:val="105"/>
          <w:sz w:val="20"/>
        </w:rPr>
        <w:t xml:space="preserve"> </w:t>
      </w:r>
      <w:r>
        <w:rPr>
          <w:rFonts w:ascii="Calibri"/>
          <w:w w:val="105"/>
          <w:sz w:val="20"/>
        </w:rPr>
        <w:t>resources</w:t>
      </w:r>
      <w:r>
        <w:rPr>
          <w:rFonts w:ascii="Calibri"/>
          <w:spacing w:val="-4"/>
          <w:w w:val="105"/>
          <w:sz w:val="20"/>
        </w:rPr>
        <w:t xml:space="preserve"> </w:t>
      </w:r>
      <w:r>
        <w:rPr>
          <w:rFonts w:ascii="Calibri"/>
          <w:w w:val="105"/>
          <w:sz w:val="20"/>
        </w:rPr>
        <w:t>to</w:t>
      </w:r>
      <w:r>
        <w:rPr>
          <w:rFonts w:ascii="Calibri"/>
          <w:spacing w:val="-1"/>
          <w:w w:val="105"/>
          <w:sz w:val="20"/>
        </w:rPr>
        <w:t xml:space="preserve"> </w:t>
      </w:r>
      <w:r>
        <w:rPr>
          <w:rFonts w:ascii="Calibri"/>
          <w:w w:val="105"/>
          <w:sz w:val="20"/>
        </w:rPr>
        <w:t>develop</w:t>
      </w:r>
      <w:r>
        <w:rPr>
          <w:rFonts w:ascii="Calibri"/>
          <w:spacing w:val="-2"/>
          <w:w w:val="105"/>
          <w:sz w:val="20"/>
        </w:rPr>
        <w:t xml:space="preserve"> </w:t>
      </w:r>
      <w:r>
        <w:rPr>
          <w:rFonts w:ascii="Calibri"/>
          <w:w w:val="105"/>
          <w:sz w:val="20"/>
        </w:rPr>
        <w:t>and implement appropriate evaluation metrics of the CHI-funded projects.</w:t>
      </w:r>
    </w:p>
    <w:p w14:paraId="6E397E10" w14:textId="77777777" w:rsidR="00E910EC" w:rsidRDefault="00E910EC">
      <w:pPr>
        <w:pStyle w:val="BodyText"/>
        <w:rPr>
          <w:rFonts w:ascii="Calibri"/>
          <w:sz w:val="22"/>
        </w:rPr>
      </w:pPr>
    </w:p>
    <w:p w14:paraId="6E397E11" w14:textId="77777777" w:rsidR="00E910EC" w:rsidRDefault="00E910EC">
      <w:pPr>
        <w:pStyle w:val="BodyText"/>
        <w:spacing w:before="104"/>
        <w:rPr>
          <w:rFonts w:ascii="Calibri"/>
          <w:sz w:val="22"/>
        </w:rPr>
      </w:pPr>
    </w:p>
    <w:p w14:paraId="6E397E12" w14:textId="77777777" w:rsidR="00E910EC" w:rsidRDefault="00000000">
      <w:pPr>
        <w:ind w:right="197"/>
        <w:jc w:val="right"/>
      </w:pPr>
      <w:r>
        <w:rPr>
          <w:spacing w:val="-10"/>
        </w:rPr>
        <w:t>2</w:t>
      </w:r>
    </w:p>
    <w:p w14:paraId="6E397E13" w14:textId="77777777" w:rsidR="00E910EC" w:rsidRDefault="00000000">
      <w:pPr>
        <w:ind w:left="120"/>
        <w:rPr>
          <w:sz w:val="16"/>
        </w:rPr>
      </w:pPr>
      <w:r>
        <w:rPr>
          <w:sz w:val="16"/>
        </w:rPr>
        <w:t>HB:</w:t>
      </w:r>
      <w:r>
        <w:rPr>
          <w:spacing w:val="-9"/>
          <w:sz w:val="16"/>
        </w:rPr>
        <w:t xml:space="preserve"> </w:t>
      </w:r>
      <w:r>
        <w:rPr>
          <w:sz w:val="16"/>
        </w:rPr>
        <w:t>4893-3049-</w:t>
      </w:r>
      <w:r>
        <w:rPr>
          <w:spacing w:val="-2"/>
          <w:sz w:val="16"/>
        </w:rPr>
        <w:t>8814.1</w:t>
      </w:r>
    </w:p>
    <w:p w14:paraId="6E397E14" w14:textId="77777777" w:rsidR="00E910EC" w:rsidRDefault="00E910EC">
      <w:pPr>
        <w:rPr>
          <w:sz w:val="16"/>
        </w:rPr>
        <w:sectPr w:rsidR="00E910EC">
          <w:pgSz w:w="12240" w:h="15840"/>
          <w:pgMar w:top="1360" w:right="1240" w:bottom="280" w:left="1320" w:header="720" w:footer="720" w:gutter="0"/>
          <w:cols w:space="720"/>
        </w:sectPr>
      </w:pPr>
    </w:p>
    <w:p w14:paraId="6E397E15" w14:textId="77777777" w:rsidR="00E910EC" w:rsidRDefault="00E910EC">
      <w:pPr>
        <w:spacing w:before="180"/>
        <w:rPr>
          <w:sz w:val="36"/>
        </w:rPr>
      </w:pPr>
    </w:p>
    <w:p w14:paraId="6E397E16" w14:textId="77777777" w:rsidR="00E910EC" w:rsidRDefault="00000000">
      <w:pPr>
        <w:pStyle w:val="Heading1"/>
        <w:ind w:left="51"/>
      </w:pPr>
      <w:r>
        <w:t>APPENDIX</w:t>
      </w:r>
      <w:r>
        <w:rPr>
          <w:spacing w:val="-10"/>
        </w:rPr>
        <w:t xml:space="preserve"> </w:t>
      </w:r>
      <w:r>
        <w:rPr>
          <w:spacing w:val="-5"/>
        </w:rPr>
        <w:t>4.2</w:t>
      </w:r>
    </w:p>
    <w:p w14:paraId="6E397E17" w14:textId="77777777" w:rsidR="00E910EC" w:rsidRDefault="00E910EC">
      <w:pPr>
        <w:pStyle w:val="BodyText"/>
        <w:spacing w:before="84"/>
        <w:rPr>
          <w:rFonts w:ascii="Times New Roman"/>
          <w:b/>
          <w:sz w:val="36"/>
        </w:rPr>
      </w:pPr>
    </w:p>
    <w:p w14:paraId="6E397E18" w14:textId="77777777" w:rsidR="00E910EC" w:rsidRDefault="00000000">
      <w:pPr>
        <w:ind w:left="28" w:right="108"/>
        <w:jc w:val="center"/>
        <w:rPr>
          <w:rFonts w:ascii="Times New Roman"/>
          <w:b/>
          <w:sz w:val="36"/>
        </w:rPr>
      </w:pPr>
      <w:r>
        <w:rPr>
          <w:rFonts w:ascii="Times New Roman"/>
          <w:b/>
          <w:spacing w:val="-2"/>
          <w:sz w:val="36"/>
        </w:rPr>
        <w:t>COMMUNITY</w:t>
      </w:r>
      <w:r>
        <w:rPr>
          <w:rFonts w:ascii="Times New Roman"/>
          <w:b/>
          <w:spacing w:val="-17"/>
          <w:sz w:val="36"/>
        </w:rPr>
        <w:t xml:space="preserve"> </w:t>
      </w:r>
      <w:r>
        <w:rPr>
          <w:rFonts w:ascii="Times New Roman"/>
          <w:b/>
          <w:spacing w:val="-2"/>
          <w:sz w:val="36"/>
        </w:rPr>
        <w:t>HEALTH</w:t>
      </w:r>
      <w:r>
        <w:rPr>
          <w:rFonts w:ascii="Times New Roman"/>
          <w:b/>
          <w:sz w:val="36"/>
        </w:rPr>
        <w:t xml:space="preserve"> </w:t>
      </w:r>
      <w:r>
        <w:rPr>
          <w:rFonts w:ascii="Times New Roman"/>
          <w:b/>
          <w:spacing w:val="-2"/>
          <w:sz w:val="36"/>
        </w:rPr>
        <w:t>NEEDS</w:t>
      </w:r>
      <w:r>
        <w:rPr>
          <w:rFonts w:ascii="Times New Roman"/>
          <w:b/>
          <w:spacing w:val="-22"/>
          <w:sz w:val="36"/>
        </w:rPr>
        <w:t xml:space="preserve"> </w:t>
      </w:r>
      <w:r>
        <w:rPr>
          <w:rFonts w:ascii="Times New Roman"/>
          <w:b/>
          <w:spacing w:val="-2"/>
          <w:sz w:val="36"/>
        </w:rPr>
        <w:t>ASSESSMENT</w:t>
      </w:r>
    </w:p>
    <w:p w14:paraId="6E397E19" w14:textId="77777777" w:rsidR="00E910EC" w:rsidRDefault="00E910EC">
      <w:pPr>
        <w:pStyle w:val="BodyText"/>
        <w:rPr>
          <w:rFonts w:ascii="Times New Roman"/>
          <w:b/>
          <w:sz w:val="36"/>
        </w:rPr>
      </w:pPr>
    </w:p>
    <w:p w14:paraId="6E397E1A" w14:textId="77777777" w:rsidR="00E910EC" w:rsidRDefault="00E910EC">
      <w:pPr>
        <w:pStyle w:val="BodyText"/>
        <w:rPr>
          <w:rFonts w:ascii="Times New Roman"/>
          <w:b/>
          <w:sz w:val="36"/>
        </w:rPr>
      </w:pPr>
    </w:p>
    <w:p w14:paraId="6E397E1B" w14:textId="77777777" w:rsidR="00E910EC" w:rsidRDefault="00E910EC">
      <w:pPr>
        <w:pStyle w:val="BodyText"/>
        <w:spacing w:before="138"/>
        <w:rPr>
          <w:rFonts w:ascii="Times New Roman"/>
          <w:b/>
          <w:sz w:val="36"/>
        </w:rPr>
      </w:pPr>
    </w:p>
    <w:p w14:paraId="6E397E1C" w14:textId="77777777" w:rsidR="00E910EC" w:rsidRDefault="00000000">
      <w:pPr>
        <w:spacing w:before="1"/>
        <w:ind w:left="1010" w:right="1089" w:hanging="3"/>
        <w:jc w:val="center"/>
        <w:rPr>
          <w:rFonts w:ascii="Times New Roman"/>
          <w:sz w:val="24"/>
        </w:rPr>
      </w:pPr>
      <w:hyperlink r:id="rId7">
        <w:r>
          <w:rPr>
            <w:rFonts w:ascii="Times New Roman"/>
            <w:color w:val="467885"/>
            <w:spacing w:val="-2"/>
            <w:sz w:val="24"/>
            <w:u w:val="single" w:color="467885"/>
          </w:rPr>
          <w:t>https://www.sturdyhealth.org/app/files/public/a1d5cf1b-5981-4059-a3b1-</w:t>
        </w:r>
      </w:hyperlink>
      <w:r>
        <w:rPr>
          <w:rFonts w:ascii="Times New Roman"/>
          <w:color w:val="467885"/>
          <w:spacing w:val="-2"/>
          <w:sz w:val="24"/>
        </w:rPr>
        <w:t xml:space="preserve"> </w:t>
      </w:r>
      <w:hyperlink r:id="rId8">
        <w:r>
          <w:rPr>
            <w:rFonts w:ascii="Times New Roman"/>
            <w:color w:val="467885"/>
            <w:spacing w:val="-2"/>
            <w:sz w:val="24"/>
            <w:u w:val="single" w:color="467885"/>
          </w:rPr>
          <w:t>c249e2ee7b8c/2022%20Community%20Health%20Needs%20Assessment.pdf</w:t>
        </w:r>
      </w:hyperlink>
    </w:p>
    <w:p w14:paraId="6E397E1D" w14:textId="77777777" w:rsidR="00E910EC" w:rsidRDefault="00E910EC">
      <w:pPr>
        <w:jc w:val="center"/>
        <w:rPr>
          <w:rFonts w:ascii="Times New Roman"/>
          <w:sz w:val="24"/>
        </w:rPr>
        <w:sectPr w:rsidR="00E910EC">
          <w:pgSz w:w="12240" w:h="15840"/>
          <w:pgMar w:top="1820" w:right="1240" w:bottom="280" w:left="1320" w:header="720" w:footer="720" w:gutter="0"/>
          <w:cols w:space="720"/>
        </w:sectPr>
      </w:pPr>
    </w:p>
    <w:p w14:paraId="6E397E1E" w14:textId="77777777" w:rsidR="00E910EC" w:rsidRDefault="00E910EC">
      <w:pPr>
        <w:pStyle w:val="BodyText"/>
        <w:rPr>
          <w:rFonts w:ascii="Times New Roman"/>
          <w:sz w:val="36"/>
        </w:rPr>
      </w:pPr>
    </w:p>
    <w:p w14:paraId="6E397E1F" w14:textId="77777777" w:rsidR="00E910EC" w:rsidRDefault="00E910EC">
      <w:pPr>
        <w:pStyle w:val="BodyText"/>
        <w:rPr>
          <w:rFonts w:ascii="Times New Roman"/>
          <w:sz w:val="36"/>
        </w:rPr>
      </w:pPr>
    </w:p>
    <w:p w14:paraId="6E397E20" w14:textId="77777777" w:rsidR="00E910EC" w:rsidRDefault="00E910EC">
      <w:pPr>
        <w:pStyle w:val="BodyText"/>
        <w:spacing w:before="72"/>
        <w:rPr>
          <w:rFonts w:ascii="Times New Roman"/>
          <w:sz w:val="36"/>
        </w:rPr>
      </w:pPr>
    </w:p>
    <w:p w14:paraId="6E397E21" w14:textId="77777777" w:rsidR="00E910EC" w:rsidRDefault="00000000">
      <w:pPr>
        <w:pStyle w:val="Heading1"/>
        <w:spacing w:line="578" w:lineRule="auto"/>
        <w:ind w:left="2525" w:right="2603" w:firstLine="1094"/>
        <w:jc w:val="left"/>
      </w:pPr>
      <w:r>
        <w:t>APPENDIX 4.3 CHNA</w:t>
      </w:r>
      <w:r>
        <w:rPr>
          <w:spacing w:val="-23"/>
        </w:rPr>
        <w:t xml:space="preserve"> </w:t>
      </w:r>
      <w:r>
        <w:t>SELF-ASSESSMENT</w:t>
      </w:r>
    </w:p>
    <w:p w14:paraId="6E397E22" w14:textId="77777777" w:rsidR="00E910EC" w:rsidRDefault="00E910EC">
      <w:pPr>
        <w:pStyle w:val="BodyText"/>
        <w:spacing w:before="87"/>
        <w:rPr>
          <w:rFonts w:ascii="Times New Roman"/>
          <w:b/>
          <w:sz w:val="36"/>
        </w:rPr>
      </w:pPr>
    </w:p>
    <w:p w14:paraId="6E397E23" w14:textId="77777777" w:rsidR="00E910EC" w:rsidRDefault="00000000">
      <w:pPr>
        <w:ind w:left="26" w:right="108"/>
        <w:jc w:val="center"/>
        <w:rPr>
          <w:rFonts w:ascii="Times New Roman"/>
          <w:i/>
          <w:sz w:val="36"/>
        </w:rPr>
      </w:pPr>
      <w:r>
        <w:rPr>
          <w:rFonts w:ascii="Times New Roman"/>
          <w:i/>
          <w:sz w:val="36"/>
        </w:rPr>
        <w:t>(Submitted</w:t>
      </w:r>
      <w:r>
        <w:rPr>
          <w:rFonts w:ascii="Times New Roman"/>
          <w:i/>
          <w:spacing w:val="-6"/>
          <w:sz w:val="36"/>
        </w:rPr>
        <w:t xml:space="preserve"> </w:t>
      </w:r>
      <w:r>
        <w:rPr>
          <w:rFonts w:ascii="Times New Roman"/>
          <w:i/>
          <w:sz w:val="36"/>
        </w:rPr>
        <w:t>separately</w:t>
      </w:r>
      <w:r>
        <w:rPr>
          <w:rFonts w:ascii="Times New Roman"/>
          <w:i/>
          <w:spacing w:val="-3"/>
          <w:sz w:val="36"/>
        </w:rPr>
        <w:t xml:space="preserve"> </w:t>
      </w:r>
      <w:r>
        <w:rPr>
          <w:rFonts w:ascii="Times New Roman"/>
          <w:i/>
          <w:sz w:val="36"/>
        </w:rPr>
        <w:t>to</w:t>
      </w:r>
      <w:r>
        <w:rPr>
          <w:rFonts w:ascii="Times New Roman"/>
          <w:i/>
          <w:spacing w:val="-4"/>
          <w:sz w:val="36"/>
        </w:rPr>
        <w:t xml:space="preserve"> </w:t>
      </w:r>
      <w:r>
        <w:rPr>
          <w:rFonts w:ascii="Times New Roman"/>
          <w:i/>
          <w:sz w:val="36"/>
        </w:rPr>
        <w:t>the CHI</w:t>
      </w:r>
      <w:r>
        <w:rPr>
          <w:rFonts w:ascii="Times New Roman"/>
          <w:i/>
          <w:spacing w:val="-2"/>
          <w:sz w:val="36"/>
        </w:rPr>
        <w:t xml:space="preserve"> Program)</w:t>
      </w:r>
    </w:p>
    <w:p w14:paraId="6E397E24" w14:textId="77777777" w:rsidR="00E910EC" w:rsidRDefault="00E910EC">
      <w:pPr>
        <w:jc w:val="center"/>
        <w:rPr>
          <w:rFonts w:ascii="Times New Roman"/>
          <w:sz w:val="36"/>
        </w:rPr>
        <w:sectPr w:rsidR="00E910EC">
          <w:pgSz w:w="12240" w:h="15840"/>
          <w:pgMar w:top="1820" w:right="1240" w:bottom="280" w:left="1320" w:header="720" w:footer="720" w:gutter="0"/>
          <w:cols w:space="720"/>
        </w:sectPr>
      </w:pPr>
    </w:p>
    <w:p w14:paraId="6E397E25" w14:textId="77777777" w:rsidR="00E910EC" w:rsidRDefault="00E910EC">
      <w:pPr>
        <w:pStyle w:val="BodyText"/>
        <w:rPr>
          <w:rFonts w:ascii="Times New Roman"/>
          <w:i/>
          <w:sz w:val="36"/>
        </w:rPr>
      </w:pPr>
    </w:p>
    <w:p w14:paraId="6E397E26" w14:textId="77777777" w:rsidR="00E910EC" w:rsidRDefault="00E910EC">
      <w:pPr>
        <w:pStyle w:val="BodyText"/>
        <w:rPr>
          <w:rFonts w:ascii="Times New Roman"/>
          <w:i/>
          <w:sz w:val="36"/>
        </w:rPr>
      </w:pPr>
    </w:p>
    <w:p w14:paraId="6E397E27" w14:textId="77777777" w:rsidR="00E910EC" w:rsidRDefault="00E910EC">
      <w:pPr>
        <w:pStyle w:val="BodyText"/>
        <w:spacing w:before="211"/>
        <w:rPr>
          <w:rFonts w:ascii="Times New Roman"/>
          <w:i/>
          <w:sz w:val="36"/>
        </w:rPr>
      </w:pPr>
    </w:p>
    <w:p w14:paraId="6E397E28" w14:textId="77777777" w:rsidR="00E910EC" w:rsidRDefault="00000000">
      <w:pPr>
        <w:pStyle w:val="Heading1"/>
        <w:spacing w:line="578" w:lineRule="auto"/>
        <w:ind w:left="1711" w:right="1304" w:firstLine="1905"/>
        <w:jc w:val="left"/>
      </w:pPr>
      <w:r>
        <w:t>APPENDIX 4.4 COMMUNITY</w:t>
      </w:r>
      <w:r>
        <w:rPr>
          <w:spacing w:val="-18"/>
        </w:rPr>
        <w:t xml:space="preserve"> </w:t>
      </w:r>
      <w:r>
        <w:t>ENGAGEMENT</w:t>
      </w:r>
      <w:r>
        <w:rPr>
          <w:spacing w:val="-19"/>
        </w:rPr>
        <w:t xml:space="preserve"> </w:t>
      </w:r>
      <w:r>
        <w:t>PLAN</w:t>
      </w:r>
    </w:p>
    <w:p w14:paraId="6E397E29" w14:textId="77777777" w:rsidR="00E910EC" w:rsidRDefault="00E910EC">
      <w:pPr>
        <w:pStyle w:val="BodyText"/>
        <w:spacing w:before="87"/>
        <w:rPr>
          <w:rFonts w:ascii="Times New Roman"/>
          <w:b/>
          <w:sz w:val="36"/>
        </w:rPr>
      </w:pPr>
    </w:p>
    <w:p w14:paraId="6E397E2A" w14:textId="77777777" w:rsidR="00E910EC" w:rsidRDefault="00000000">
      <w:pPr>
        <w:spacing w:before="1"/>
        <w:ind w:left="26" w:right="108"/>
        <w:jc w:val="center"/>
        <w:rPr>
          <w:rFonts w:ascii="Times New Roman"/>
          <w:i/>
          <w:sz w:val="36"/>
        </w:rPr>
      </w:pPr>
      <w:r>
        <w:rPr>
          <w:rFonts w:ascii="Times New Roman"/>
          <w:i/>
          <w:sz w:val="36"/>
        </w:rPr>
        <w:t>(Submitted</w:t>
      </w:r>
      <w:r>
        <w:rPr>
          <w:rFonts w:ascii="Times New Roman"/>
          <w:i/>
          <w:spacing w:val="-6"/>
          <w:sz w:val="36"/>
        </w:rPr>
        <w:t xml:space="preserve"> </w:t>
      </w:r>
      <w:r>
        <w:rPr>
          <w:rFonts w:ascii="Times New Roman"/>
          <w:i/>
          <w:sz w:val="36"/>
        </w:rPr>
        <w:t>separately</w:t>
      </w:r>
      <w:r>
        <w:rPr>
          <w:rFonts w:ascii="Times New Roman"/>
          <w:i/>
          <w:spacing w:val="-3"/>
          <w:sz w:val="36"/>
        </w:rPr>
        <w:t xml:space="preserve"> </w:t>
      </w:r>
      <w:r>
        <w:rPr>
          <w:rFonts w:ascii="Times New Roman"/>
          <w:i/>
          <w:sz w:val="36"/>
        </w:rPr>
        <w:t>to</w:t>
      </w:r>
      <w:r>
        <w:rPr>
          <w:rFonts w:ascii="Times New Roman"/>
          <w:i/>
          <w:spacing w:val="-4"/>
          <w:sz w:val="36"/>
        </w:rPr>
        <w:t xml:space="preserve"> </w:t>
      </w:r>
      <w:r>
        <w:rPr>
          <w:rFonts w:ascii="Times New Roman"/>
          <w:i/>
          <w:sz w:val="36"/>
        </w:rPr>
        <w:t>the CHI</w:t>
      </w:r>
      <w:r>
        <w:rPr>
          <w:rFonts w:ascii="Times New Roman"/>
          <w:i/>
          <w:spacing w:val="-2"/>
          <w:sz w:val="36"/>
        </w:rPr>
        <w:t xml:space="preserve"> Program)</w:t>
      </w:r>
    </w:p>
    <w:p w14:paraId="6E397E2B" w14:textId="77777777" w:rsidR="00E910EC" w:rsidRDefault="00E910EC">
      <w:pPr>
        <w:jc w:val="center"/>
        <w:rPr>
          <w:rFonts w:ascii="Times New Roman"/>
          <w:sz w:val="36"/>
        </w:rPr>
        <w:sectPr w:rsidR="00E910EC" w:rsidSect="005B664D">
          <w:pgSz w:w="12240" w:h="15840"/>
          <w:pgMar w:top="1820" w:right="1240" w:bottom="280" w:left="1320" w:header="720" w:footer="0" w:gutter="0"/>
          <w:cols w:space="720"/>
          <w:docGrid w:linePitch="299"/>
        </w:sectPr>
      </w:pPr>
    </w:p>
    <w:p w14:paraId="6E397E2C" w14:textId="77777777" w:rsidR="00E910EC" w:rsidRDefault="00E910EC">
      <w:pPr>
        <w:pStyle w:val="BodyText"/>
        <w:spacing w:before="173"/>
        <w:rPr>
          <w:rFonts w:ascii="Times New Roman"/>
          <w:i/>
          <w:sz w:val="36"/>
        </w:rPr>
      </w:pPr>
    </w:p>
    <w:p w14:paraId="6E397E2D" w14:textId="77777777" w:rsidR="00E910EC" w:rsidRDefault="00000000">
      <w:pPr>
        <w:pStyle w:val="Heading1"/>
        <w:spacing w:line="480" w:lineRule="auto"/>
        <w:ind w:left="3064" w:right="2603" w:firstLine="679"/>
        <w:jc w:val="left"/>
      </w:pPr>
      <w:r>
        <w:t>APPENDIX 7 NOTICE</w:t>
      </w:r>
      <w:r>
        <w:rPr>
          <w:spacing w:val="-23"/>
        </w:rPr>
        <w:t xml:space="preserve"> </w:t>
      </w:r>
      <w:r>
        <w:t>OF</w:t>
      </w:r>
      <w:r>
        <w:rPr>
          <w:spacing w:val="-22"/>
        </w:rPr>
        <w:t xml:space="preserve"> </w:t>
      </w:r>
      <w:r>
        <w:t>INTENT</w:t>
      </w:r>
    </w:p>
    <w:p w14:paraId="42E19187" w14:textId="77777777" w:rsidR="00E910EC" w:rsidRDefault="00E910EC">
      <w:pPr>
        <w:spacing w:line="480" w:lineRule="auto"/>
      </w:pPr>
    </w:p>
    <w:p w14:paraId="0B1760FF" w14:textId="77777777" w:rsidR="00E61BC5" w:rsidRDefault="00E61BC5">
      <w:pPr>
        <w:spacing w:line="480" w:lineRule="auto"/>
        <w:sectPr w:rsidR="00E61BC5">
          <w:pgSz w:w="12240" w:h="15840"/>
          <w:pgMar w:top="1820" w:right="1240" w:bottom="280" w:left="1320" w:header="720" w:footer="720" w:gutter="0"/>
          <w:cols w:space="720"/>
        </w:sectPr>
      </w:pPr>
    </w:p>
    <w:p w14:paraId="5A5DF315" w14:textId="77777777" w:rsidR="00CC7A91" w:rsidRDefault="005B664D">
      <w:pPr>
        <w:spacing w:line="480" w:lineRule="auto"/>
      </w:pPr>
      <w:r w:rsidRPr="005B664D">
        <w:rPr>
          <w:noProof/>
        </w:rPr>
        <w:lastRenderedPageBreak/>
        <w:drawing>
          <wp:inline distT="0" distB="0" distL="0" distR="0" wp14:anchorId="74585DE9" wp14:editId="28FD70B6">
            <wp:extent cx="4941493" cy="9692523"/>
            <wp:effectExtent l="0" t="0" r="0" b="4445"/>
            <wp:docPr id="326747505" name="Picture 131" descr="Public Notice, The Sun Chronicle, Friday November 15,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47505" name="Picture 131" descr="Public Notice, The Sun Chronicle, Friday November 15, 20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8224" cy="9725340"/>
                    </a:xfrm>
                    <a:prstGeom prst="rect">
                      <a:avLst/>
                    </a:prstGeom>
                    <a:noFill/>
                    <a:ln>
                      <a:noFill/>
                    </a:ln>
                  </pic:spPr>
                </pic:pic>
              </a:graphicData>
            </a:graphic>
          </wp:inline>
        </w:drawing>
      </w:r>
    </w:p>
    <w:p w14:paraId="61434BF0" w14:textId="77777777" w:rsidR="001B790B" w:rsidRDefault="001B790B">
      <w:pPr>
        <w:spacing w:line="480" w:lineRule="auto"/>
        <w:sectPr w:rsidR="001B790B" w:rsidSect="006B38BA">
          <w:pgSz w:w="12240" w:h="15840"/>
          <w:pgMar w:top="450" w:right="1240" w:bottom="280" w:left="1320" w:header="720" w:footer="720" w:gutter="0"/>
          <w:cols w:space="720"/>
        </w:sectPr>
      </w:pPr>
    </w:p>
    <w:p w14:paraId="6E397E2E" w14:textId="3E133883" w:rsidR="001B790B" w:rsidRDefault="005E5D4D">
      <w:pPr>
        <w:spacing w:line="480" w:lineRule="auto"/>
        <w:sectPr w:rsidR="001B790B" w:rsidSect="006B38BA">
          <w:pgSz w:w="12240" w:h="15840"/>
          <w:pgMar w:top="450" w:right="1240" w:bottom="280" w:left="1320" w:header="720" w:footer="720" w:gutter="0"/>
          <w:cols w:space="720"/>
        </w:sectPr>
      </w:pPr>
      <w:r w:rsidRPr="005E5D4D">
        <w:rPr>
          <w:noProof/>
        </w:rPr>
        <w:lastRenderedPageBreak/>
        <w:drawing>
          <wp:inline distT="0" distB="0" distL="0" distR="0" wp14:anchorId="14453C3F" wp14:editId="0AFF6F26">
            <wp:extent cx="4890052" cy="9631366"/>
            <wp:effectExtent l="0" t="0" r="6350" b="8255"/>
            <wp:docPr id="1826353895" name="Picture 132" descr="Public Notice, The Sun Chronicle, Friday November 15,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53895" name="Picture 132" descr="Public Notice, The Sun Chronicle, Friday November 15, 20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9299" cy="9669275"/>
                    </a:xfrm>
                    <a:prstGeom prst="rect">
                      <a:avLst/>
                    </a:prstGeom>
                    <a:noFill/>
                    <a:ln>
                      <a:noFill/>
                    </a:ln>
                  </pic:spPr>
                </pic:pic>
              </a:graphicData>
            </a:graphic>
          </wp:inline>
        </w:drawing>
      </w:r>
    </w:p>
    <w:p w14:paraId="6E397F8F" w14:textId="77777777" w:rsidR="00E910EC" w:rsidRDefault="00E910EC">
      <w:pPr>
        <w:pStyle w:val="BodyText"/>
        <w:spacing w:before="32"/>
        <w:rPr>
          <w:rFonts w:ascii="Calibri"/>
          <w:sz w:val="36"/>
        </w:rPr>
      </w:pPr>
    </w:p>
    <w:p w14:paraId="6E397F90" w14:textId="77777777" w:rsidR="00E910EC" w:rsidRDefault="00000000">
      <w:pPr>
        <w:pStyle w:val="Heading1"/>
        <w:spacing w:line="482" w:lineRule="auto"/>
        <w:ind w:left="2988" w:right="2721" w:firstLine="1660"/>
        <w:jc w:val="left"/>
      </w:pPr>
      <w:r>
        <w:t>APPENDIX 8 ARTICLES</w:t>
      </w:r>
      <w:r>
        <w:rPr>
          <w:spacing w:val="-18"/>
        </w:rPr>
        <w:t xml:space="preserve"> </w:t>
      </w:r>
      <w:r>
        <w:t>OF</w:t>
      </w:r>
      <w:r>
        <w:rPr>
          <w:spacing w:val="-18"/>
        </w:rPr>
        <w:t xml:space="preserve"> </w:t>
      </w:r>
      <w:r>
        <w:t>ORGANIZATION</w:t>
      </w:r>
    </w:p>
    <w:p w14:paraId="6E397F91" w14:textId="77777777" w:rsidR="00E910EC" w:rsidRDefault="00E910EC">
      <w:pPr>
        <w:pStyle w:val="BodyText"/>
        <w:spacing w:before="410"/>
        <w:rPr>
          <w:rFonts w:ascii="Times New Roman"/>
          <w:b/>
          <w:sz w:val="36"/>
        </w:rPr>
      </w:pPr>
    </w:p>
    <w:p w14:paraId="6E397F92" w14:textId="77777777" w:rsidR="00E910EC" w:rsidRDefault="00000000">
      <w:pPr>
        <w:ind w:left="1020"/>
        <w:rPr>
          <w:rFonts w:ascii="Times New Roman"/>
          <w:sz w:val="24"/>
        </w:rPr>
      </w:pPr>
      <w:hyperlink r:id="rId11">
        <w:r>
          <w:rPr>
            <w:rFonts w:ascii="Times New Roman"/>
            <w:color w:val="467885"/>
            <w:spacing w:val="-2"/>
            <w:sz w:val="24"/>
            <w:u w:val="single" w:color="467885"/>
          </w:rPr>
          <w:t>https://corp.sec.state.ma.us/CorpWeb/CorpSearch/CorpSearchRedirector.aspx?Action=PDF&amp;Pat</w:t>
        </w:r>
      </w:hyperlink>
      <w:r>
        <w:rPr>
          <w:rFonts w:ascii="Times New Roman"/>
          <w:color w:val="467885"/>
          <w:spacing w:val="-2"/>
          <w:sz w:val="24"/>
        </w:rPr>
        <w:t xml:space="preserve"> </w:t>
      </w:r>
      <w:hyperlink r:id="rId12">
        <w:r>
          <w:rPr>
            <w:rFonts w:ascii="Times New Roman"/>
            <w:color w:val="467885"/>
            <w:spacing w:val="-2"/>
            <w:sz w:val="24"/>
            <w:u w:val="single" w:color="467885"/>
          </w:rPr>
          <w:t>h=CORP_DRIVE1/2011/0404/000339424/0024/020500208391_1.pdf</w:t>
        </w:r>
      </w:hyperlink>
    </w:p>
    <w:p w14:paraId="6E397F93" w14:textId="77777777" w:rsidR="00E910EC" w:rsidRDefault="00E910EC">
      <w:pPr>
        <w:pStyle w:val="BodyText"/>
        <w:rPr>
          <w:rFonts w:ascii="Times New Roman"/>
          <w:sz w:val="24"/>
        </w:rPr>
      </w:pPr>
    </w:p>
    <w:p w14:paraId="6E397F94" w14:textId="77777777" w:rsidR="00E910EC" w:rsidRDefault="00000000">
      <w:pPr>
        <w:ind w:left="1020"/>
        <w:rPr>
          <w:rFonts w:ascii="Times New Roman"/>
          <w:sz w:val="24"/>
        </w:rPr>
      </w:pPr>
      <w:hyperlink r:id="rId13">
        <w:r>
          <w:rPr>
            <w:rFonts w:ascii="Times New Roman"/>
            <w:color w:val="467885"/>
            <w:spacing w:val="-2"/>
            <w:sz w:val="24"/>
            <w:u w:val="single" w:color="467885"/>
          </w:rPr>
          <w:t>https://corp.sec.state.ma.us/CorpWeb/CorpSearch/CorpSearchRedirector.aspx?Action=PDF&amp;Pat</w:t>
        </w:r>
      </w:hyperlink>
      <w:r>
        <w:rPr>
          <w:rFonts w:ascii="Times New Roman"/>
          <w:color w:val="467885"/>
          <w:spacing w:val="-2"/>
          <w:sz w:val="24"/>
        </w:rPr>
        <w:t xml:space="preserve"> </w:t>
      </w:r>
      <w:hyperlink r:id="rId14">
        <w:r>
          <w:rPr>
            <w:rFonts w:ascii="Times New Roman"/>
            <w:color w:val="467885"/>
            <w:spacing w:val="-2"/>
            <w:sz w:val="24"/>
            <w:u w:val="single" w:color="467885"/>
          </w:rPr>
          <w:t>h=CORP_DRIVE1/2002/1106/000037689/0001/200225106910_1.pdf</w:t>
        </w:r>
      </w:hyperlink>
    </w:p>
    <w:p w14:paraId="6E397F95" w14:textId="77777777" w:rsidR="00E910EC" w:rsidRDefault="00000000">
      <w:pPr>
        <w:spacing w:before="274"/>
        <w:ind w:left="1020"/>
        <w:rPr>
          <w:rFonts w:ascii="Times New Roman"/>
          <w:sz w:val="24"/>
        </w:rPr>
      </w:pPr>
      <w:hyperlink r:id="rId15">
        <w:r>
          <w:rPr>
            <w:rFonts w:ascii="Times New Roman"/>
            <w:color w:val="467885"/>
            <w:spacing w:val="-2"/>
            <w:sz w:val="24"/>
            <w:u w:val="single" w:color="467885"/>
          </w:rPr>
          <w:t>https://corp.sec.state.ma.us/CorpWeb/CorpSearch/CorpSearchRedirector.aspx?Action=PDF&amp;Pat</w:t>
        </w:r>
      </w:hyperlink>
      <w:r>
        <w:rPr>
          <w:rFonts w:ascii="Times New Roman"/>
          <w:color w:val="467885"/>
          <w:spacing w:val="-2"/>
          <w:sz w:val="24"/>
        </w:rPr>
        <w:t xml:space="preserve"> </w:t>
      </w:r>
      <w:hyperlink r:id="rId16">
        <w:r>
          <w:rPr>
            <w:rFonts w:ascii="Times New Roman"/>
            <w:color w:val="467885"/>
            <w:spacing w:val="-2"/>
            <w:sz w:val="24"/>
            <w:u w:val="single" w:color="467885"/>
          </w:rPr>
          <w:t>h=CORP_DRIVE1/2009/0529/000293946/0001/200968252480_1.pdf</w:t>
        </w:r>
      </w:hyperlink>
    </w:p>
    <w:p w14:paraId="6E397F96" w14:textId="77777777" w:rsidR="00E910EC" w:rsidRDefault="00E910EC">
      <w:pPr>
        <w:pStyle w:val="BodyText"/>
        <w:rPr>
          <w:rFonts w:ascii="Times New Roman"/>
          <w:sz w:val="24"/>
        </w:rPr>
      </w:pPr>
    </w:p>
    <w:p w14:paraId="6E397F97" w14:textId="77777777" w:rsidR="00E910EC" w:rsidRDefault="00000000">
      <w:pPr>
        <w:ind w:left="1020"/>
        <w:rPr>
          <w:rFonts w:ascii="Times New Roman"/>
          <w:sz w:val="24"/>
        </w:rPr>
      </w:pPr>
      <w:hyperlink r:id="rId17">
        <w:r>
          <w:rPr>
            <w:rFonts w:ascii="Times New Roman"/>
            <w:color w:val="467885"/>
            <w:spacing w:val="-2"/>
            <w:sz w:val="24"/>
            <w:u w:val="single" w:color="467885"/>
          </w:rPr>
          <w:t>https://corp.sec.state.ma.us/CorpWeb/CorpSearch/CorpSearchRedirector.aspx?Action=PDF&amp;Pat</w:t>
        </w:r>
      </w:hyperlink>
      <w:r>
        <w:rPr>
          <w:rFonts w:ascii="Times New Roman"/>
          <w:color w:val="467885"/>
          <w:spacing w:val="-2"/>
          <w:sz w:val="24"/>
        </w:rPr>
        <w:t xml:space="preserve"> </w:t>
      </w:r>
      <w:hyperlink r:id="rId18">
        <w:r>
          <w:rPr>
            <w:rFonts w:ascii="Times New Roman"/>
            <w:color w:val="467885"/>
            <w:spacing w:val="-2"/>
            <w:sz w:val="24"/>
            <w:u w:val="single" w:color="467885"/>
          </w:rPr>
          <w:t>h=CORP_DRIVE1/2023/0928/002658466/0001/202319410190_1.pdf</w:t>
        </w:r>
      </w:hyperlink>
    </w:p>
    <w:p w14:paraId="6E397F98" w14:textId="77777777" w:rsidR="00E910EC" w:rsidRDefault="00E910EC">
      <w:pPr>
        <w:rPr>
          <w:rFonts w:ascii="Times New Roman"/>
          <w:sz w:val="24"/>
        </w:rPr>
        <w:sectPr w:rsidR="00E910EC">
          <w:pgSz w:w="12240" w:h="15840"/>
          <w:pgMar w:top="1820" w:right="500" w:bottom="280" w:left="420" w:header="720" w:footer="720" w:gutter="0"/>
          <w:cols w:space="720"/>
        </w:sectPr>
      </w:pPr>
    </w:p>
    <w:p w14:paraId="6E397F99" w14:textId="77777777" w:rsidR="00E910EC" w:rsidRDefault="00E910EC">
      <w:pPr>
        <w:pStyle w:val="BodyText"/>
        <w:rPr>
          <w:rFonts w:ascii="Times New Roman"/>
          <w:sz w:val="36"/>
        </w:rPr>
      </w:pPr>
    </w:p>
    <w:p w14:paraId="6E397F9A" w14:textId="77777777" w:rsidR="00E910EC" w:rsidRDefault="00E910EC">
      <w:pPr>
        <w:pStyle w:val="BodyText"/>
        <w:spacing w:before="167"/>
        <w:rPr>
          <w:rFonts w:ascii="Times New Roman"/>
          <w:sz w:val="36"/>
        </w:rPr>
      </w:pPr>
    </w:p>
    <w:p w14:paraId="6E397F9B" w14:textId="77777777" w:rsidR="00E910EC" w:rsidRDefault="00000000">
      <w:pPr>
        <w:pStyle w:val="Heading1"/>
        <w:spacing w:line="578" w:lineRule="auto"/>
        <w:ind w:right="3860"/>
      </w:pPr>
      <w:r>
        <w:t>APPENDIX</w:t>
      </w:r>
      <w:r>
        <w:rPr>
          <w:spacing w:val="-23"/>
        </w:rPr>
        <w:t xml:space="preserve"> </w:t>
      </w:r>
      <w:r>
        <w:t xml:space="preserve">9 </w:t>
      </w:r>
      <w:r>
        <w:rPr>
          <w:spacing w:val="-2"/>
        </w:rPr>
        <w:t>AFFIDAVIT</w:t>
      </w:r>
    </w:p>
    <w:p w14:paraId="0A7D8196" w14:textId="77777777" w:rsidR="00E910EC" w:rsidRDefault="00E910EC">
      <w:pPr>
        <w:spacing w:line="578" w:lineRule="auto"/>
      </w:pPr>
    </w:p>
    <w:p w14:paraId="0BE11E4E" w14:textId="77777777" w:rsidR="007471C8" w:rsidRDefault="007471C8">
      <w:pPr>
        <w:spacing w:line="578" w:lineRule="auto"/>
        <w:sectPr w:rsidR="007471C8">
          <w:pgSz w:w="12240" w:h="15840"/>
          <w:pgMar w:top="1820" w:right="500" w:bottom="280" w:left="420" w:header="720" w:footer="720" w:gutter="0"/>
          <w:cols w:space="720"/>
        </w:sectPr>
      </w:pPr>
    </w:p>
    <w:p w14:paraId="56543C66" w14:textId="77777777" w:rsidR="007471C8" w:rsidRPr="008526BF" w:rsidRDefault="007471C8" w:rsidP="007471C8">
      <w:pPr>
        <w:pStyle w:val="BodyText"/>
        <w:tabs>
          <w:tab w:val="left" w:pos="1056"/>
        </w:tabs>
        <w:ind w:left="1170" w:right="610"/>
        <w:rPr>
          <w:rFonts w:asciiTheme="majorHAnsi" w:hAnsiTheme="majorHAnsi"/>
        </w:rPr>
      </w:pPr>
      <w:r>
        <w:rPr>
          <w:noProof/>
        </w:rPr>
        <w:lastRenderedPageBreak/>
        <w:drawing>
          <wp:inline distT="0" distB="0" distL="0" distR="0" wp14:anchorId="6A163BBB" wp14:editId="71FE628D">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9"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t>Version:</w:t>
      </w:r>
      <w:r w:rsidRPr="008526BF">
        <w:tab/>
        <w:t>7-6-17</w:t>
      </w:r>
    </w:p>
    <w:p w14:paraId="789DF961" w14:textId="77777777" w:rsidR="007471C8" w:rsidRPr="008526BF" w:rsidRDefault="007471C8" w:rsidP="007471C8">
      <w:pPr>
        <w:pStyle w:val="Title"/>
        <w:spacing w:before="76" w:line="271" w:lineRule="auto"/>
        <w:ind w:left="1170" w:right="610"/>
        <w:jc w:val="center"/>
        <w:rPr>
          <w:rStyle w:val="Strong"/>
          <w:b w:val="0"/>
          <w:bCs w:val="0"/>
          <w:sz w:val="24"/>
          <w:szCs w:val="24"/>
        </w:rPr>
      </w:pPr>
      <w:r w:rsidRPr="008526BF">
        <w:rPr>
          <w:rStyle w:val="Strong"/>
          <w:sz w:val="24"/>
          <w:szCs w:val="24"/>
        </w:rPr>
        <w:t>Massachusetts Department of Public Health</w:t>
      </w:r>
    </w:p>
    <w:p w14:paraId="5F7506C2" w14:textId="77777777" w:rsidR="007471C8" w:rsidRPr="008526BF" w:rsidRDefault="007471C8" w:rsidP="007471C8">
      <w:pPr>
        <w:pStyle w:val="Title"/>
        <w:spacing w:before="76" w:line="271" w:lineRule="auto"/>
        <w:ind w:left="1170" w:right="610"/>
        <w:jc w:val="center"/>
        <w:rPr>
          <w:rStyle w:val="Strong"/>
          <w:b w:val="0"/>
          <w:bCs w:val="0"/>
          <w:sz w:val="24"/>
          <w:szCs w:val="24"/>
        </w:rPr>
      </w:pPr>
      <w:r w:rsidRPr="008526BF">
        <w:rPr>
          <w:rStyle w:val="Strong"/>
          <w:sz w:val="24"/>
          <w:szCs w:val="24"/>
        </w:rPr>
        <w:t>Determination of Need</w:t>
      </w:r>
    </w:p>
    <w:p w14:paraId="27911885" w14:textId="77777777" w:rsidR="007471C8" w:rsidRPr="008526BF" w:rsidRDefault="007471C8" w:rsidP="007471C8">
      <w:pPr>
        <w:pStyle w:val="Title"/>
        <w:spacing w:line="271" w:lineRule="auto"/>
        <w:ind w:left="1170" w:right="610"/>
        <w:jc w:val="center"/>
        <w:rPr>
          <w:rStyle w:val="Strong"/>
          <w:b w:val="0"/>
          <w:bCs w:val="0"/>
          <w:sz w:val="24"/>
          <w:szCs w:val="24"/>
        </w:rPr>
      </w:pPr>
      <w:r w:rsidRPr="008526BF">
        <w:rPr>
          <w:rStyle w:val="Strong"/>
          <w:sz w:val="24"/>
          <w:szCs w:val="24"/>
        </w:rPr>
        <w:t>Affidavit of Truthfulness and Compliance</w:t>
      </w:r>
    </w:p>
    <w:p w14:paraId="04666A35" w14:textId="77777777" w:rsidR="007471C8" w:rsidRPr="008526BF" w:rsidRDefault="007471C8" w:rsidP="007471C8">
      <w:pPr>
        <w:pStyle w:val="Title"/>
        <w:spacing w:line="271" w:lineRule="auto"/>
        <w:ind w:left="1170" w:right="610"/>
        <w:jc w:val="center"/>
        <w:rPr>
          <w:rStyle w:val="Strong"/>
          <w:b w:val="0"/>
          <w:bCs w:val="0"/>
          <w:sz w:val="24"/>
          <w:szCs w:val="24"/>
        </w:rPr>
      </w:pPr>
      <w:r w:rsidRPr="008526BF">
        <w:rPr>
          <w:rStyle w:val="Strong"/>
          <w:sz w:val="24"/>
          <w:szCs w:val="24"/>
        </w:rPr>
        <w:t>with Law and Disclosure Form 100.405 (B)</w:t>
      </w:r>
    </w:p>
    <w:p w14:paraId="68051618" w14:textId="77777777" w:rsidR="007471C8" w:rsidRPr="008526BF" w:rsidRDefault="007471C8" w:rsidP="007471C8">
      <w:pPr>
        <w:pStyle w:val="BodyText"/>
        <w:spacing w:before="6" w:line="280" w:lineRule="auto"/>
        <w:ind w:left="1170" w:right="61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20">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262D8251" w14:textId="1648AB0C" w:rsidR="007471C8" w:rsidRPr="008526BF" w:rsidRDefault="007471C8" w:rsidP="007471C8">
      <w:pPr>
        <w:pStyle w:val="BodyText"/>
        <w:tabs>
          <w:tab w:val="left" w:pos="6920"/>
          <w:tab w:val="left" w:pos="10858"/>
        </w:tabs>
        <w:spacing w:before="87"/>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Number</w:t>
      </w:r>
      <w:proofErr w:type="gramStart"/>
      <w:r w:rsidRPr="008526BF">
        <w:rPr>
          <w:rFonts w:ascii="Trebuchet MS" w:eastAsia="Trebuchet MS" w:hAnsi="Trebuchet MS" w:cs="Trebuchet MS"/>
          <w:color w:val="161616"/>
          <w:spacing w:val="-1"/>
          <w:w w:val="105"/>
          <w:sz w:val="17"/>
        </w:rPr>
        <w:t xml:space="preserve">:  </w:t>
      </w:r>
      <w:r w:rsidR="001B0DDB">
        <w:rPr>
          <w:rFonts w:ascii="Trebuchet MS" w:eastAsia="Trebuchet MS" w:hAnsi="Trebuchet MS" w:cs="Trebuchet MS"/>
          <w:color w:val="161616"/>
          <w:spacing w:val="-1"/>
          <w:w w:val="105"/>
          <w:sz w:val="17"/>
        </w:rPr>
        <w:t>SH</w:t>
      </w:r>
      <w:proofErr w:type="gramEnd"/>
      <w:r w:rsidR="001B0DDB">
        <w:rPr>
          <w:rFonts w:ascii="Trebuchet MS" w:eastAsia="Trebuchet MS" w:hAnsi="Trebuchet MS" w:cs="Trebuchet MS"/>
          <w:color w:val="161616"/>
          <w:spacing w:val="-1"/>
          <w:w w:val="105"/>
          <w:sz w:val="17"/>
        </w:rPr>
        <w:t>-24100710-HE</w:t>
      </w:r>
    </w:p>
    <w:p w14:paraId="3AED30F9" w14:textId="7CBF745C" w:rsidR="007471C8" w:rsidRPr="008526BF" w:rsidRDefault="007471C8" w:rsidP="007471C8">
      <w:pPr>
        <w:pStyle w:val="BodyText"/>
        <w:tabs>
          <w:tab w:val="left" w:pos="6920"/>
          <w:tab w:val="left" w:pos="10858"/>
        </w:tabs>
        <w:spacing w:before="87"/>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sidR="00A1182F">
        <w:rPr>
          <w:rFonts w:ascii="Trebuchet MS" w:eastAsia="Trebuchet MS" w:hAnsi="Trebuchet MS" w:cs="Trebuchet MS"/>
          <w:color w:val="161616"/>
          <w:spacing w:val="-1"/>
          <w:w w:val="105"/>
          <w:sz w:val="17"/>
        </w:rPr>
        <w:t>12/05</w:t>
      </w:r>
      <w:r w:rsidRPr="00EE4345">
        <w:rPr>
          <w:rFonts w:ascii="Trebuchet MS" w:eastAsia="Trebuchet MS" w:hAnsi="Trebuchet MS" w:cs="Trebuchet MS"/>
          <w:color w:val="161616"/>
          <w:spacing w:val="-1"/>
          <w:w w:val="105"/>
          <w:sz w:val="17"/>
        </w:rPr>
        <w:t>/2024</w:t>
      </w:r>
      <w:r w:rsidRPr="008526BF">
        <w:rPr>
          <w:rFonts w:ascii="Trebuchet MS" w:eastAsia="Trebuchet MS" w:hAnsi="Trebuchet MS" w:cs="Trebuchet MS"/>
          <w:color w:val="161616"/>
          <w:spacing w:val="-1"/>
          <w:w w:val="105"/>
          <w:sz w:val="17"/>
        </w:rPr>
        <w:tab/>
      </w:r>
    </w:p>
    <w:p w14:paraId="387C883D" w14:textId="4F96FB3D" w:rsidR="007471C8" w:rsidRPr="008526BF" w:rsidRDefault="007471C8" w:rsidP="007471C8">
      <w:pPr>
        <w:pStyle w:val="BodyText"/>
        <w:tabs>
          <w:tab w:val="left" w:pos="10906"/>
        </w:tabs>
        <w:spacing w:before="74"/>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sidR="00A1182F">
        <w:rPr>
          <w:rFonts w:ascii="Trebuchet MS" w:eastAsia="Trebuchet MS" w:hAnsi="Trebuchet MS" w:cs="Trebuchet MS"/>
          <w:color w:val="161616"/>
          <w:spacing w:val="-1"/>
          <w:w w:val="105"/>
          <w:sz w:val="17"/>
        </w:rPr>
        <w:t>Sturdy Health Foundation, Inc.</w:t>
      </w:r>
    </w:p>
    <w:p w14:paraId="1C836674" w14:textId="77777777" w:rsidR="007471C8" w:rsidRPr="008526BF" w:rsidRDefault="007471C8" w:rsidP="007471C8">
      <w:pPr>
        <w:pStyle w:val="BodyText"/>
        <w:spacing w:before="95"/>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Type</w:t>
      </w:r>
      <w:proofErr w:type="gramStart"/>
      <w:r w:rsidRPr="008526BF">
        <w:rPr>
          <w:rFonts w:ascii="Trebuchet MS" w:eastAsia="Trebuchet MS" w:hAnsi="Trebuchet MS" w:cs="Trebuchet MS"/>
          <w:color w:val="161616"/>
          <w:spacing w:val="-1"/>
          <w:w w:val="105"/>
          <w:sz w:val="17"/>
        </w:rPr>
        <w:t xml:space="preserve">:  </w:t>
      </w:r>
      <w:r w:rsidRPr="000572FC">
        <w:rPr>
          <w:rFonts w:ascii="Trebuchet MS" w:eastAsia="Trebuchet MS" w:hAnsi="Trebuchet MS" w:cs="Trebuchet MS"/>
          <w:color w:val="161616"/>
          <w:spacing w:val="-1"/>
          <w:w w:val="105"/>
          <w:sz w:val="17"/>
        </w:rPr>
        <w:t>Hospital</w:t>
      </w:r>
      <w:proofErr w:type="gramEnd"/>
      <w:r w:rsidRPr="000572FC">
        <w:rPr>
          <w:rFonts w:ascii="Trebuchet MS" w:eastAsia="Trebuchet MS" w:hAnsi="Trebuchet MS" w:cs="Trebuchet MS"/>
          <w:color w:val="161616"/>
          <w:spacing w:val="-1"/>
          <w:w w:val="105"/>
          <w:sz w:val="17"/>
        </w:rPr>
        <w:t>/Clinic Substantial Capital Expenditure</w:t>
      </w:r>
    </w:p>
    <w:p w14:paraId="77FE1EE5" w14:textId="77777777" w:rsidR="007471C8" w:rsidRPr="008526BF" w:rsidRDefault="007471C8" w:rsidP="007471C8">
      <w:pPr>
        <w:pStyle w:val="BodyText"/>
        <w:spacing w:before="95"/>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Applicant's Business Type:</w:t>
      </w:r>
      <w:r w:rsidRPr="008526BF">
        <w:rPr>
          <w:rFonts w:ascii="Trebuchet MS" w:eastAsia="Trebuchet MS" w:hAnsi="Trebuchet MS" w:cs="Trebuchet MS"/>
          <w:color w:val="161616"/>
          <w:spacing w:val="-1"/>
          <w:w w:val="105"/>
          <w:sz w:val="17"/>
        </w:rPr>
        <w:tab/>
      </w:r>
      <w:r>
        <w:rPr>
          <w:rFonts w:ascii="Trebuchet MS" w:eastAsia="Trebuchet MS" w:hAnsi="Trebuchet MS" w:cs="Trebuchet MS"/>
          <w:color w:val="161616"/>
          <w:spacing w:val="-1"/>
          <w:w w:val="105"/>
          <w:sz w:val="17"/>
        </w:rPr>
        <w:t>Corporation</w:t>
      </w:r>
    </w:p>
    <w:p w14:paraId="6AF41E37" w14:textId="77777777" w:rsidR="007471C8" w:rsidRDefault="007471C8" w:rsidP="00E55156">
      <w:pPr>
        <w:pStyle w:val="BodyText"/>
        <w:spacing w:before="95"/>
        <w:ind w:left="1170" w:right="61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w:t>
      </w:r>
      <w:proofErr w:type="spellStart"/>
      <w:r w:rsidRPr="008526BF">
        <w:rPr>
          <w:rFonts w:ascii="Trebuchet MS" w:eastAsia="Trebuchet MS" w:hAnsi="Trebuchet MS" w:cs="Trebuchet MS"/>
          <w:color w:val="161616"/>
          <w:spacing w:val="-1"/>
          <w:w w:val="105"/>
          <w:sz w:val="17"/>
        </w:rPr>
        <w:t>ies</w:t>
      </w:r>
      <w:proofErr w:type="spellEnd"/>
      <w:r w:rsidRPr="008526BF">
        <w:rPr>
          <w:rFonts w:ascii="Trebuchet MS" w:eastAsia="Trebuchet MS" w:hAnsi="Trebuchet MS" w:cs="Trebuchet MS"/>
          <w:color w:val="161616"/>
          <w:spacing w:val="-1"/>
          <w:w w:val="105"/>
          <w:sz w:val="17"/>
        </w:rPr>
        <w:t>) that are the subject of this Application?  Yes</w:t>
      </w:r>
    </w:p>
    <w:p w14:paraId="32381AE5" w14:textId="77777777" w:rsidR="007471C8" w:rsidRDefault="007471C8" w:rsidP="00E55156">
      <w:pPr>
        <w:pStyle w:val="TableParagraph"/>
        <w:spacing w:before="15"/>
        <w:ind w:left="1170" w:right="610"/>
        <w:rPr>
          <w:color w:val="161616"/>
          <w:spacing w:val="-1"/>
          <w:w w:val="105"/>
          <w:sz w:val="17"/>
        </w:rPr>
      </w:pPr>
    </w:p>
    <w:p w14:paraId="68D5DEB9" w14:textId="77777777" w:rsidR="00E55156" w:rsidRDefault="00E55156" w:rsidP="00E55156">
      <w:pPr>
        <w:pStyle w:val="TableParagraph"/>
        <w:spacing w:before="15"/>
        <w:ind w:left="1170" w:right="610"/>
        <w:jc w:val="left"/>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6FCE4448" w14:textId="77777777" w:rsidR="00E55156" w:rsidRDefault="00E55156" w:rsidP="00E55156">
      <w:pPr>
        <w:pStyle w:val="TableParagraph"/>
        <w:numPr>
          <w:ilvl w:val="0"/>
          <w:numId w:val="7"/>
        </w:numPr>
        <w:spacing w:before="26" w:line="240" w:lineRule="auto"/>
        <w:ind w:left="1530" w:right="610"/>
        <w:jc w:val="left"/>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 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r>
        <w:rPr>
          <w:color w:val="161616"/>
          <w:spacing w:val="4"/>
          <w:sz w:val="17"/>
        </w:rPr>
        <w:t>;</w:t>
      </w:r>
      <w:proofErr w:type="gramEnd"/>
      <w:r>
        <w:rPr>
          <w:color w:val="161616"/>
          <w:spacing w:val="4"/>
          <w:sz w:val="17"/>
        </w:rPr>
        <w:t xml:space="preserve"> </w:t>
      </w:r>
    </w:p>
    <w:p w14:paraId="571E7FA2" w14:textId="77777777" w:rsidR="00E55156" w:rsidRDefault="00E55156" w:rsidP="00E55156">
      <w:pPr>
        <w:pStyle w:val="TableParagraph"/>
        <w:numPr>
          <w:ilvl w:val="0"/>
          <w:numId w:val="7"/>
        </w:numPr>
        <w:spacing w:before="26" w:line="240" w:lineRule="auto"/>
        <w:ind w:left="1530" w:right="610"/>
        <w:jc w:val="left"/>
        <w:rPr>
          <w:sz w:val="17"/>
        </w:rPr>
      </w:pPr>
      <w:r w:rsidRPr="000F4BEC">
        <w:rPr>
          <w:sz w:val="17"/>
        </w:rPr>
        <w:t xml:space="preserve">I have </w:t>
      </w:r>
      <w:r w:rsidRPr="00FE1323">
        <w:rPr>
          <w:strike/>
          <w:sz w:val="17"/>
        </w:rPr>
        <w:t>read</w:t>
      </w:r>
      <w:r w:rsidRPr="000F4BEC">
        <w:rPr>
          <w:sz w:val="17"/>
        </w:rPr>
        <w:t xml:space="preserve"> </w:t>
      </w:r>
      <w:r>
        <w:rPr>
          <w:sz w:val="17"/>
        </w:rPr>
        <w:t xml:space="preserve">[been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48133EE5" w14:textId="77777777" w:rsidR="00E55156" w:rsidRDefault="00E55156" w:rsidP="00E55156">
      <w:pPr>
        <w:pStyle w:val="TableParagraph"/>
        <w:numPr>
          <w:ilvl w:val="0"/>
          <w:numId w:val="7"/>
        </w:numPr>
        <w:spacing w:before="26" w:line="240" w:lineRule="auto"/>
        <w:ind w:left="1530" w:right="610"/>
        <w:jc w:val="left"/>
        <w:rPr>
          <w:sz w:val="17"/>
        </w:rPr>
      </w:pPr>
      <w:r w:rsidRPr="005A610D">
        <w:rPr>
          <w:sz w:val="17"/>
        </w:rPr>
        <w:t xml:space="preserve">I understand and agree to the expected and appropriate conduct of the Applicant pursuant to 105 CMR </w:t>
      </w:r>
      <w:proofErr w:type="gramStart"/>
      <w:r w:rsidRPr="005A610D">
        <w:rPr>
          <w:sz w:val="17"/>
        </w:rPr>
        <w:t>100.800;</w:t>
      </w:r>
      <w:proofErr w:type="gramEnd"/>
    </w:p>
    <w:p w14:paraId="2560B740" w14:textId="77777777" w:rsidR="00E55156" w:rsidRDefault="00E55156" w:rsidP="00E55156">
      <w:pPr>
        <w:pStyle w:val="TableParagraph"/>
        <w:numPr>
          <w:ilvl w:val="0"/>
          <w:numId w:val="7"/>
        </w:numPr>
        <w:spacing w:before="26" w:line="240" w:lineRule="auto"/>
        <w:ind w:left="1530" w:right="610"/>
        <w:jc w:val="left"/>
        <w:rPr>
          <w:sz w:val="17"/>
        </w:rPr>
      </w:pPr>
      <w:r w:rsidRPr="00E64ED9">
        <w:rPr>
          <w:sz w:val="17"/>
        </w:rPr>
        <w:t xml:space="preserve">I have </w:t>
      </w:r>
      <w:r w:rsidRPr="00FE1323">
        <w:rPr>
          <w:strike/>
          <w:sz w:val="17"/>
        </w:rPr>
        <w:t>read</w:t>
      </w:r>
      <w:r w:rsidRPr="000F4BEC">
        <w:rPr>
          <w:sz w:val="17"/>
        </w:rPr>
        <w:t xml:space="preserve"> </w:t>
      </w:r>
      <w:r>
        <w:rPr>
          <w:sz w:val="17"/>
        </w:rPr>
        <w:t xml:space="preserve">[been informed of the contents of] </w:t>
      </w:r>
      <w:r w:rsidRPr="00E64ED9">
        <w:rPr>
          <w:sz w:val="17"/>
        </w:rPr>
        <w:t xml:space="preserve">this application for Determination of Need including all exhibits and attachments, and </w:t>
      </w:r>
      <w:r w:rsidRPr="00510C6E">
        <w:rPr>
          <w:strike/>
          <w:sz w:val="17"/>
        </w:rPr>
        <w:t>certify that</w:t>
      </w:r>
      <w:r w:rsidRPr="00E64ED9">
        <w:rPr>
          <w:sz w:val="17"/>
        </w:rPr>
        <w:t xml:space="preserve"> </w:t>
      </w:r>
      <w:r>
        <w:rPr>
          <w:sz w:val="17"/>
        </w:rPr>
        <w:t xml:space="preserve">[have been informed that] </w:t>
      </w:r>
      <w:r w:rsidRPr="00E64ED9">
        <w:rPr>
          <w:sz w:val="17"/>
        </w:rPr>
        <w:t>all of the</w:t>
      </w:r>
      <w:r>
        <w:rPr>
          <w:sz w:val="17"/>
        </w:rPr>
        <w:t xml:space="preserve"> </w:t>
      </w:r>
      <w:r w:rsidRPr="00E64ED9">
        <w:rPr>
          <w:sz w:val="17"/>
        </w:rPr>
        <w:t xml:space="preserve">information contained herein is accurate and </w:t>
      </w:r>
      <w:proofErr w:type="gramStart"/>
      <w:r w:rsidRPr="00E64ED9">
        <w:rPr>
          <w:sz w:val="17"/>
        </w:rPr>
        <w:t>true;</w:t>
      </w:r>
      <w:proofErr w:type="gramEnd"/>
    </w:p>
    <w:p w14:paraId="0A62E6D9" w14:textId="77777777" w:rsidR="00E55156" w:rsidRDefault="00E55156" w:rsidP="00E55156">
      <w:pPr>
        <w:pStyle w:val="TableParagraph"/>
        <w:numPr>
          <w:ilvl w:val="0"/>
          <w:numId w:val="7"/>
        </w:numPr>
        <w:spacing w:before="26" w:line="240" w:lineRule="auto"/>
        <w:ind w:left="1530" w:right="610"/>
        <w:jc w:val="left"/>
        <w:rPr>
          <w:sz w:val="17"/>
        </w:rPr>
      </w:pPr>
      <w:r w:rsidRPr="00E64ED9">
        <w:rPr>
          <w:sz w:val="17"/>
        </w:rPr>
        <w:t xml:space="preserve">I have submitted the correct Filing Fee and understand </w:t>
      </w:r>
      <w:r>
        <w:rPr>
          <w:sz w:val="17"/>
        </w:rPr>
        <w:t>i</w:t>
      </w:r>
      <w:r w:rsidRPr="00E64ED9">
        <w:rPr>
          <w:sz w:val="17"/>
        </w:rPr>
        <w:t xml:space="preserve">t </w:t>
      </w:r>
      <w:r>
        <w:rPr>
          <w:sz w:val="17"/>
        </w:rPr>
        <w:t>i</w:t>
      </w:r>
      <w:r w:rsidRPr="00E64ED9">
        <w:rPr>
          <w:sz w:val="17"/>
        </w:rPr>
        <w:t xml:space="preserve">s nonrefundable pursuant to </w:t>
      </w:r>
      <w:r w:rsidRPr="00B37D34">
        <w:rPr>
          <w:sz w:val="17"/>
        </w:rPr>
        <w:t>1</w:t>
      </w:r>
      <w:r>
        <w:rPr>
          <w:sz w:val="17"/>
        </w:rPr>
        <w:t>05</w:t>
      </w:r>
      <w:r w:rsidRPr="00B37D34">
        <w:rPr>
          <w:sz w:val="17"/>
        </w:rPr>
        <w:t xml:space="preserve"> </w:t>
      </w:r>
      <w:r w:rsidRPr="00E64ED9">
        <w:rPr>
          <w:sz w:val="17"/>
        </w:rPr>
        <w:t xml:space="preserve">CMR </w:t>
      </w:r>
      <w:proofErr w:type="gramStart"/>
      <w:r w:rsidRPr="00E64ED9">
        <w:rPr>
          <w:sz w:val="17"/>
        </w:rPr>
        <w:t>100.405(</w:t>
      </w:r>
      <w:r>
        <w:rPr>
          <w:sz w:val="17"/>
        </w:rPr>
        <w:t>B</w:t>
      </w:r>
      <w:r w:rsidRPr="00E64ED9">
        <w:rPr>
          <w:sz w:val="17"/>
        </w:rPr>
        <w:t>);</w:t>
      </w:r>
      <w:proofErr w:type="gramEnd"/>
    </w:p>
    <w:p w14:paraId="0F3EC915" w14:textId="77777777" w:rsidR="00E55156" w:rsidRDefault="00E55156" w:rsidP="00E55156">
      <w:pPr>
        <w:pStyle w:val="TableParagraph"/>
        <w:numPr>
          <w:ilvl w:val="0"/>
          <w:numId w:val="7"/>
        </w:numPr>
        <w:spacing w:before="26" w:line="240" w:lineRule="auto"/>
        <w:ind w:left="1530" w:right="610"/>
        <w:jc w:val="left"/>
        <w:rPr>
          <w:sz w:val="17"/>
        </w:rPr>
      </w:pPr>
      <w:r w:rsidRPr="00AE631E">
        <w:rPr>
          <w:sz w:val="17"/>
        </w:rPr>
        <w:t>I have submitted the required copies of this application to the Determination of Need Program, and, as applicable, to all</w:t>
      </w:r>
      <w:r>
        <w:rPr>
          <w:sz w:val="17"/>
        </w:rPr>
        <w:t xml:space="preserve"> </w:t>
      </w:r>
      <w:r w:rsidRPr="00152F66">
        <w:rPr>
          <w:sz w:val="17"/>
        </w:rPr>
        <w:t xml:space="preserve">Parties of Record and other parties as required pursuant to 105 CMR </w:t>
      </w:r>
      <w:proofErr w:type="gramStart"/>
      <w:r w:rsidRPr="00152F66">
        <w:rPr>
          <w:sz w:val="17"/>
        </w:rPr>
        <w:t>100.405(</w:t>
      </w:r>
      <w:r>
        <w:rPr>
          <w:sz w:val="17"/>
        </w:rPr>
        <w:t>B</w:t>
      </w:r>
      <w:r w:rsidRPr="00152F66">
        <w:rPr>
          <w:sz w:val="17"/>
        </w:rPr>
        <w:t>);</w:t>
      </w:r>
      <w:proofErr w:type="gramEnd"/>
    </w:p>
    <w:p w14:paraId="76B4F195" w14:textId="77777777" w:rsidR="00E55156" w:rsidRDefault="00E55156" w:rsidP="00E55156">
      <w:pPr>
        <w:pStyle w:val="TableParagraph"/>
        <w:numPr>
          <w:ilvl w:val="0"/>
          <w:numId w:val="7"/>
        </w:numPr>
        <w:spacing w:before="26" w:line="240" w:lineRule="auto"/>
        <w:ind w:left="1530" w:right="610"/>
        <w:jc w:val="left"/>
        <w:rPr>
          <w:sz w:val="17"/>
        </w:rPr>
      </w:pPr>
      <w:r w:rsidRPr="00152F66">
        <w:rPr>
          <w:sz w:val="17"/>
        </w:rPr>
        <w:t>I have caused,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proofErr w:type="gramStart"/>
      <w:r>
        <w:rPr>
          <w:sz w:val="17"/>
        </w:rPr>
        <w:t>s</w:t>
      </w:r>
      <w:r w:rsidRPr="00B37D34">
        <w:rPr>
          <w:sz w:val="17"/>
        </w:rPr>
        <w:t>eq.;</w:t>
      </w:r>
      <w:proofErr w:type="gramEnd"/>
    </w:p>
    <w:p w14:paraId="16A4E1DC" w14:textId="77777777" w:rsidR="00E55156" w:rsidRDefault="00E55156" w:rsidP="00E55156">
      <w:pPr>
        <w:pStyle w:val="TableParagraph"/>
        <w:numPr>
          <w:ilvl w:val="0"/>
          <w:numId w:val="7"/>
        </w:numPr>
        <w:spacing w:before="26" w:line="240" w:lineRule="auto"/>
        <w:ind w:left="1530" w:right="610"/>
        <w:jc w:val="left"/>
        <w:rPr>
          <w:sz w:val="17"/>
        </w:rPr>
      </w:pPr>
      <w:r w:rsidRPr="00A35AF9">
        <w:rPr>
          <w:sz w:val="17"/>
        </w:rPr>
        <w:t xml:space="preserve">I </w:t>
      </w:r>
      <w:r w:rsidRPr="00811400">
        <w:rPr>
          <w:strike/>
          <w:sz w:val="17"/>
        </w:rPr>
        <w:t>have caused</w:t>
      </w:r>
      <w:r w:rsidRPr="00A35AF9">
        <w:rPr>
          <w:sz w:val="17"/>
        </w:rPr>
        <w:t xml:space="preserve"> </w:t>
      </w:r>
      <w:r>
        <w:rPr>
          <w:sz w:val="17"/>
        </w:rPr>
        <w:t xml:space="preserve">[have been informed that] </w:t>
      </w:r>
      <w:r w:rsidRPr="00A35AF9">
        <w:rPr>
          <w:sz w:val="17"/>
        </w:rPr>
        <w:t xml:space="preserve">proper notification and submissions to the Secretary of Environmental Affairs pursuant to </w:t>
      </w:r>
      <w:r w:rsidRPr="00B37D34">
        <w:rPr>
          <w:sz w:val="17"/>
        </w:rPr>
        <w:t>1</w:t>
      </w:r>
      <w:r>
        <w:rPr>
          <w:sz w:val="17"/>
        </w:rPr>
        <w:t>05</w:t>
      </w:r>
      <w:r w:rsidRPr="00B37D34">
        <w:rPr>
          <w:sz w:val="17"/>
        </w:rPr>
        <w:t xml:space="preserve"> CMR </w:t>
      </w:r>
      <w:r w:rsidRPr="00A35AF9">
        <w:rPr>
          <w:sz w:val="17"/>
        </w:rPr>
        <w:t xml:space="preserve">100.405(E) and 301 CMR </w:t>
      </w:r>
      <w:proofErr w:type="gramStart"/>
      <w:r w:rsidRPr="00A35AF9">
        <w:rPr>
          <w:sz w:val="17"/>
        </w:rPr>
        <w:t>11.00;</w:t>
      </w:r>
      <w:proofErr w:type="gramEnd"/>
    </w:p>
    <w:p w14:paraId="4E796ACB" w14:textId="77777777" w:rsidR="00E55156" w:rsidRDefault="00E55156" w:rsidP="00E55156">
      <w:pPr>
        <w:pStyle w:val="TableParagraph"/>
        <w:numPr>
          <w:ilvl w:val="0"/>
          <w:numId w:val="7"/>
        </w:numPr>
        <w:spacing w:before="26" w:line="240" w:lineRule="auto"/>
        <w:ind w:left="1530" w:right="610"/>
        <w:jc w:val="left"/>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roofErr w:type="gramStart"/>
      <w:r w:rsidRPr="007B7816">
        <w:rPr>
          <w:sz w:val="17"/>
        </w:rPr>
        <w:t>);</w:t>
      </w:r>
      <w:proofErr w:type="gramEnd"/>
    </w:p>
    <w:p w14:paraId="2302DE97" w14:textId="77777777" w:rsidR="00E55156" w:rsidRDefault="00E55156" w:rsidP="00E55156">
      <w:pPr>
        <w:pStyle w:val="TableParagraph"/>
        <w:numPr>
          <w:ilvl w:val="0"/>
          <w:numId w:val="7"/>
        </w:numPr>
        <w:spacing w:before="26" w:line="240" w:lineRule="auto"/>
        <w:ind w:left="1530" w:right="610"/>
        <w:jc w:val="left"/>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811400">
        <w:rPr>
          <w:strike/>
          <w:sz w:val="17"/>
        </w:rPr>
        <w:t>previously issued</w:t>
      </w:r>
      <w:r w:rsidRPr="00360115">
        <w:rPr>
          <w:sz w:val="17"/>
        </w:rPr>
        <w:t xml:space="preserve"> Notices of Determination of Need and the terms </w:t>
      </w:r>
      <w:r w:rsidRPr="00811400">
        <w:rPr>
          <w:strike/>
          <w:sz w:val="17"/>
        </w:rPr>
        <w:t>and Conditions attached therein;</w:t>
      </w:r>
      <w:r w:rsidRPr="00811400">
        <w:rPr>
          <w:sz w:val="17"/>
        </w:rPr>
        <w:t xml:space="preserve"> </w:t>
      </w:r>
      <w:r>
        <w:rPr>
          <w:sz w:val="17"/>
        </w:rPr>
        <w:t>[issued in compliance with 105 CMR 100.00, the Massachusetts Determination of Need Regulation effective January 27, 2017 and amended December 28, 2018]</w:t>
      </w:r>
    </w:p>
    <w:p w14:paraId="40220F76" w14:textId="77777777" w:rsidR="00E55156" w:rsidRDefault="00E55156" w:rsidP="00E55156">
      <w:pPr>
        <w:pStyle w:val="TableParagraph"/>
        <w:numPr>
          <w:ilvl w:val="0"/>
          <w:numId w:val="7"/>
        </w:numPr>
        <w:spacing w:before="26" w:line="240" w:lineRule="auto"/>
        <w:ind w:left="1530" w:right="610"/>
        <w:jc w:val="left"/>
        <w:rPr>
          <w:sz w:val="17"/>
        </w:rPr>
      </w:pPr>
      <w:r w:rsidRPr="00CB5E94">
        <w:rPr>
          <w:sz w:val="17"/>
        </w:rPr>
        <w:t>I have read and understand the limitations on solicitation of funding from the general public prior to receiving a Notice of</w:t>
      </w:r>
      <w:r>
        <w:rPr>
          <w:sz w:val="17"/>
        </w:rPr>
        <w:t xml:space="preserve"> </w:t>
      </w:r>
      <w:r w:rsidRPr="00A0697F">
        <w:rPr>
          <w:sz w:val="17"/>
        </w:rPr>
        <w:t>Determination of Need as established in 1</w:t>
      </w:r>
      <w:r>
        <w:rPr>
          <w:sz w:val="17"/>
        </w:rPr>
        <w:t xml:space="preserve">05 </w:t>
      </w:r>
      <w:r w:rsidRPr="00A0697F">
        <w:rPr>
          <w:sz w:val="17"/>
        </w:rPr>
        <w:t xml:space="preserve">CMR </w:t>
      </w:r>
      <w:proofErr w:type="gramStart"/>
      <w:r w:rsidRPr="00A0697F">
        <w:rPr>
          <w:sz w:val="17"/>
        </w:rPr>
        <w:t>100.415;</w:t>
      </w:r>
      <w:proofErr w:type="gramEnd"/>
    </w:p>
    <w:p w14:paraId="75B7FC14" w14:textId="77777777" w:rsidR="00E55156" w:rsidRDefault="00E55156" w:rsidP="00E55156">
      <w:pPr>
        <w:pStyle w:val="TableParagraph"/>
        <w:numPr>
          <w:ilvl w:val="0"/>
          <w:numId w:val="7"/>
        </w:numPr>
        <w:spacing w:before="26" w:line="240" w:lineRule="auto"/>
        <w:ind w:left="1530" w:right="610"/>
        <w:jc w:val="left"/>
        <w:rPr>
          <w:sz w:val="17"/>
        </w:rPr>
      </w:pPr>
      <w:r w:rsidRPr="00C91FD7">
        <w:rPr>
          <w:sz w:val="17"/>
        </w:rPr>
        <w:t xml:space="preserve">I understand that, if </w:t>
      </w:r>
      <w:proofErr w:type="gramStart"/>
      <w:r w:rsidRPr="00C91FD7">
        <w:rPr>
          <w:sz w:val="17"/>
        </w:rPr>
        <w:t>Approved</w:t>
      </w:r>
      <w:proofErr w:type="gramEnd"/>
      <w:r w:rsidRPr="00C91FD7">
        <w:rPr>
          <w:sz w:val="17"/>
        </w:rPr>
        <w:t xml:space="preserve">, the Applicant, as Holder of the </w:t>
      </w:r>
      <w:proofErr w:type="spellStart"/>
      <w:r w:rsidRPr="00C91FD7">
        <w:rPr>
          <w:sz w:val="17"/>
        </w:rPr>
        <w:t>DoN</w:t>
      </w:r>
      <w:proofErr w:type="spellEnd"/>
      <w:r w:rsidRPr="00C91FD7">
        <w:rPr>
          <w:sz w:val="17"/>
        </w:rPr>
        <w:t>,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otherwise become a part of the final Action pursuant to 105 CMR 100.360;</w:t>
      </w:r>
    </w:p>
    <w:p w14:paraId="2E4E7FC8" w14:textId="77777777" w:rsidR="00E55156" w:rsidRDefault="00E55156" w:rsidP="00E55156">
      <w:pPr>
        <w:pStyle w:val="TableParagraph"/>
        <w:numPr>
          <w:ilvl w:val="0"/>
          <w:numId w:val="7"/>
        </w:numPr>
        <w:spacing w:before="26" w:line="240" w:lineRule="auto"/>
        <w:ind w:left="1530" w:right="610"/>
        <w:jc w:val="left"/>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1488E085" w14:textId="77777777" w:rsidR="00E55156" w:rsidRDefault="00E55156" w:rsidP="00E55156">
      <w:pPr>
        <w:pStyle w:val="TableParagraph"/>
        <w:numPr>
          <w:ilvl w:val="0"/>
          <w:numId w:val="7"/>
        </w:numPr>
        <w:spacing w:before="26" w:line="240" w:lineRule="auto"/>
        <w:ind w:left="1530" w:right="610"/>
        <w:jc w:val="left"/>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 xml:space="preserve">ordinances, </w:t>
      </w:r>
      <w:proofErr w:type="gramStart"/>
      <w:r w:rsidRPr="00B468D7">
        <w:rPr>
          <w:sz w:val="17"/>
        </w:rPr>
        <w:t>whether or not</w:t>
      </w:r>
      <w:proofErr w:type="gramEnd"/>
      <w:r w:rsidRPr="00B468D7">
        <w:rPr>
          <w:sz w:val="17"/>
        </w:rPr>
        <w:t xml:space="preserve"> a special permit is required; or,</w:t>
      </w:r>
    </w:p>
    <w:p w14:paraId="6219FF05" w14:textId="77777777" w:rsidR="00E55156" w:rsidRDefault="00E55156" w:rsidP="00E55156">
      <w:pPr>
        <w:pStyle w:val="TableParagraph"/>
        <w:numPr>
          <w:ilvl w:val="1"/>
          <w:numId w:val="7"/>
        </w:numPr>
        <w:spacing w:before="26" w:line="240" w:lineRule="auto"/>
        <w:ind w:left="2160" w:right="610"/>
        <w:jc w:val="left"/>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1A593F35" w14:textId="77777777" w:rsidR="00E55156" w:rsidRPr="00B468D7" w:rsidRDefault="00E55156" w:rsidP="00E55156">
      <w:pPr>
        <w:pStyle w:val="TableParagraph"/>
        <w:numPr>
          <w:ilvl w:val="1"/>
          <w:numId w:val="7"/>
        </w:numPr>
        <w:spacing w:before="26" w:line="240" w:lineRule="auto"/>
        <w:ind w:left="2160" w:right="610"/>
        <w:jc w:val="left"/>
        <w:rPr>
          <w:sz w:val="17"/>
        </w:rPr>
      </w:pPr>
      <w:r w:rsidRPr="00B468D7">
        <w:rPr>
          <w:sz w:val="17"/>
        </w:rPr>
        <w:t>The Proposed Project is exempt from zoning by-laws or ordinances.</w:t>
      </w:r>
    </w:p>
    <w:p w14:paraId="4DC6DB81" w14:textId="77777777" w:rsidR="007471C8" w:rsidRPr="00656D2F" w:rsidRDefault="007471C8" w:rsidP="007471C8">
      <w:pPr>
        <w:pStyle w:val="BodyText"/>
        <w:spacing w:before="95"/>
        <w:ind w:left="900" w:right="1160"/>
        <w:rPr>
          <w:color w:val="161616"/>
        </w:rPr>
      </w:pPr>
    </w:p>
    <w:tbl>
      <w:tblPr>
        <w:tblW w:w="7595" w:type="dxa"/>
        <w:tblInd w:w="1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95"/>
      </w:tblGrid>
      <w:tr w:rsidR="007471C8" w:rsidRPr="00E71E86" w14:paraId="16994F3C" w14:textId="77777777" w:rsidTr="00BD511F">
        <w:trPr>
          <w:cantSplit/>
          <w:trHeight w:val="1202"/>
        </w:trPr>
        <w:tc>
          <w:tcPr>
            <w:tcW w:w="7595" w:type="dxa"/>
          </w:tcPr>
          <w:p w14:paraId="60DFC99D" w14:textId="77777777" w:rsidR="007471C8" w:rsidRPr="00AE5F1E" w:rsidRDefault="007471C8" w:rsidP="00BD511F">
            <w:pPr>
              <w:pStyle w:val="TableParagraph"/>
              <w:spacing w:before="13"/>
              <w:ind w:left="108" w:right="1160"/>
              <w:jc w:val="left"/>
              <w:rPr>
                <w:rStyle w:val="Strong"/>
                <w:sz w:val="17"/>
                <w:szCs w:val="17"/>
              </w:rPr>
            </w:pPr>
            <w:r>
              <w:rPr>
                <w:rStyle w:val="Strong"/>
                <w:sz w:val="17"/>
                <w:szCs w:val="17"/>
              </w:rPr>
              <w:lastRenderedPageBreak/>
              <w:t>Corporation</w:t>
            </w:r>
          </w:p>
          <w:p w14:paraId="04467F81" w14:textId="77777777" w:rsidR="007471C8" w:rsidRDefault="007471C8" w:rsidP="00BD511F">
            <w:pPr>
              <w:pStyle w:val="TableParagraph"/>
              <w:tabs>
                <w:tab w:val="left" w:pos="4200"/>
                <w:tab w:val="left" w:pos="9212"/>
              </w:tabs>
              <w:ind w:left="108" w:right="1160"/>
              <w:jc w:val="left"/>
              <w:rPr>
                <w:color w:val="111111"/>
                <w:w w:val="105"/>
                <w:sz w:val="17"/>
              </w:rPr>
            </w:pPr>
            <w:r w:rsidRPr="00676841">
              <w:rPr>
                <w:color w:val="111111"/>
                <w:w w:val="105"/>
                <w:sz w:val="17"/>
              </w:rPr>
              <w:t>All parties must sign. Add additional names as needed.</w:t>
            </w:r>
          </w:p>
          <w:p w14:paraId="1F9627D2" w14:textId="77777777" w:rsidR="007471C8" w:rsidRDefault="007471C8" w:rsidP="002914A2">
            <w:pPr>
              <w:pStyle w:val="TableParagraph"/>
              <w:tabs>
                <w:tab w:val="left" w:pos="4200"/>
                <w:tab w:val="left" w:pos="9212"/>
              </w:tabs>
              <w:ind w:left="108" w:right="1160"/>
              <w:rPr>
                <w:color w:val="161616"/>
                <w:spacing w:val="-1"/>
                <w:w w:val="108"/>
                <w:sz w:val="16"/>
                <w:szCs w:val="16"/>
                <w:u w:color="161616"/>
              </w:rPr>
            </w:pPr>
          </w:p>
          <w:p w14:paraId="5E82605B" w14:textId="1283D80B" w:rsidR="007471C8" w:rsidRPr="00E71E86" w:rsidRDefault="00F72CCD" w:rsidP="002914A2">
            <w:pPr>
              <w:pStyle w:val="TableParagraph"/>
              <w:tabs>
                <w:tab w:val="left" w:pos="4200"/>
                <w:tab w:val="left" w:pos="9212"/>
              </w:tabs>
              <w:ind w:left="108" w:right="821"/>
              <w:rPr>
                <w:rFonts w:ascii="Times New Roman"/>
                <w:b/>
                <w:i/>
                <w:sz w:val="16"/>
                <w:szCs w:val="16"/>
              </w:rPr>
            </w:pPr>
            <w:r w:rsidRPr="00F72CCD">
              <w:rPr>
                <w:color w:val="161616"/>
                <w:spacing w:val="-1"/>
                <w:w w:val="108"/>
                <w:sz w:val="16"/>
                <w:szCs w:val="16"/>
                <w:u w:val="single" w:color="161616"/>
              </w:rPr>
              <w:t>Aimee Brewer</w:t>
            </w:r>
            <w:r w:rsidR="007471C8" w:rsidRPr="00E71E86">
              <w:rPr>
                <w:color w:val="161616"/>
                <w:sz w:val="16"/>
                <w:szCs w:val="16"/>
              </w:rPr>
              <w:tab/>
              <w:t>&lt;Signature on File</w:t>
            </w:r>
            <w:r w:rsidR="007471C8" w:rsidRPr="002B05F8">
              <w:rPr>
                <w:sz w:val="16"/>
                <w:szCs w:val="16"/>
              </w:rPr>
              <w:t xml:space="preserve">&gt;     </w:t>
            </w:r>
            <w:r>
              <w:rPr>
                <w:color w:val="161616"/>
                <w:sz w:val="16"/>
                <w:szCs w:val="16"/>
              </w:rPr>
              <w:t>12/2</w:t>
            </w:r>
            <w:r w:rsidR="007471C8" w:rsidRPr="00852CEF">
              <w:rPr>
                <w:color w:val="161616"/>
                <w:sz w:val="16"/>
                <w:szCs w:val="16"/>
              </w:rPr>
              <w:t>/2024</w:t>
            </w:r>
            <w:r w:rsidR="007471C8" w:rsidRPr="00E71E86">
              <w:rPr>
                <w:rFonts w:ascii="Times New Roman"/>
                <w:b/>
                <w:i/>
                <w:color w:val="5B5B5B"/>
                <w:spacing w:val="42"/>
                <w:sz w:val="16"/>
                <w:szCs w:val="16"/>
                <w:u w:color="5B5B5B"/>
              </w:rPr>
              <w:tab/>
            </w:r>
          </w:p>
          <w:p w14:paraId="4AB75E52" w14:textId="693DDB6B" w:rsidR="007471C8" w:rsidRDefault="007471C8" w:rsidP="002914A2">
            <w:pPr>
              <w:pStyle w:val="TableParagraph"/>
              <w:tabs>
                <w:tab w:val="left" w:pos="4116"/>
                <w:tab w:val="left" w:pos="6270"/>
                <w:tab w:val="left" w:pos="8732"/>
              </w:tabs>
              <w:ind w:left="108" w:right="821"/>
              <w:rPr>
                <w:color w:val="161616"/>
                <w:sz w:val="16"/>
                <w:szCs w:val="16"/>
              </w:rPr>
            </w:pPr>
            <w:r>
              <w:rPr>
                <w:color w:val="161616"/>
                <w:sz w:val="16"/>
                <w:szCs w:val="16"/>
              </w:rPr>
              <w:t>CEO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77AA52C4" w14:textId="77777777" w:rsidR="007471C8" w:rsidRDefault="007471C8" w:rsidP="002914A2">
            <w:pPr>
              <w:pStyle w:val="TableParagraph"/>
              <w:tabs>
                <w:tab w:val="left" w:pos="4116"/>
                <w:tab w:val="left" w:pos="6270"/>
                <w:tab w:val="left" w:pos="8732"/>
              </w:tabs>
              <w:ind w:left="108" w:right="821"/>
              <w:rPr>
                <w:color w:val="161616"/>
                <w:sz w:val="16"/>
                <w:szCs w:val="16"/>
              </w:rPr>
            </w:pPr>
          </w:p>
          <w:p w14:paraId="5C362762" w14:textId="24F51546" w:rsidR="007471C8" w:rsidRPr="00E71E86" w:rsidRDefault="000B2144" w:rsidP="002914A2">
            <w:pPr>
              <w:pStyle w:val="TableParagraph"/>
              <w:tabs>
                <w:tab w:val="left" w:pos="4200"/>
                <w:tab w:val="left" w:pos="9212"/>
              </w:tabs>
              <w:ind w:left="108" w:right="821"/>
              <w:rPr>
                <w:rFonts w:ascii="Times New Roman"/>
                <w:b/>
                <w:i/>
                <w:sz w:val="16"/>
                <w:szCs w:val="16"/>
              </w:rPr>
            </w:pPr>
            <w:r w:rsidRPr="000B2144">
              <w:rPr>
                <w:color w:val="161616"/>
                <w:spacing w:val="-1"/>
                <w:w w:val="108"/>
                <w:sz w:val="16"/>
                <w:szCs w:val="16"/>
                <w:u w:val="single" w:color="161616"/>
              </w:rPr>
              <w:t>Donna Kimmel</w:t>
            </w:r>
            <w:r w:rsidR="007471C8" w:rsidRPr="00E71E86">
              <w:rPr>
                <w:color w:val="161616"/>
                <w:sz w:val="16"/>
                <w:szCs w:val="16"/>
              </w:rPr>
              <w:tab/>
              <w:t>&lt;Signature on File</w:t>
            </w:r>
            <w:r w:rsidR="007471C8" w:rsidRPr="002B05F8">
              <w:rPr>
                <w:sz w:val="16"/>
                <w:szCs w:val="16"/>
              </w:rPr>
              <w:t xml:space="preserve">&gt;     </w:t>
            </w:r>
            <w:r>
              <w:rPr>
                <w:color w:val="161616"/>
                <w:sz w:val="16"/>
                <w:szCs w:val="16"/>
              </w:rPr>
              <w:t>12/2</w:t>
            </w:r>
            <w:r w:rsidR="007471C8" w:rsidRPr="00852CEF">
              <w:rPr>
                <w:color w:val="161616"/>
                <w:sz w:val="16"/>
                <w:szCs w:val="16"/>
              </w:rPr>
              <w:t>/2024</w:t>
            </w:r>
            <w:r w:rsidR="007471C8" w:rsidRPr="00E71E86">
              <w:rPr>
                <w:rFonts w:ascii="Times New Roman"/>
                <w:b/>
                <w:i/>
                <w:color w:val="5B5B5B"/>
                <w:spacing w:val="42"/>
                <w:sz w:val="16"/>
                <w:szCs w:val="16"/>
                <w:u w:color="5B5B5B"/>
              </w:rPr>
              <w:tab/>
            </w:r>
          </w:p>
          <w:p w14:paraId="2491AFF2" w14:textId="05179288" w:rsidR="007471C8" w:rsidRDefault="007471C8" w:rsidP="002914A2">
            <w:pPr>
              <w:pStyle w:val="TableParagraph"/>
              <w:tabs>
                <w:tab w:val="left" w:pos="4116"/>
                <w:tab w:val="left" w:pos="6270"/>
                <w:tab w:val="left" w:pos="8732"/>
              </w:tabs>
              <w:ind w:left="108" w:right="821"/>
              <w:rPr>
                <w:color w:val="161616"/>
                <w:sz w:val="16"/>
                <w:szCs w:val="16"/>
              </w:rPr>
            </w:pPr>
            <w:r>
              <w:rPr>
                <w:color w:val="161616"/>
                <w:sz w:val="16"/>
                <w:szCs w:val="16"/>
              </w:rPr>
              <w:t>Board Chair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0417AC7C" w14:textId="77777777" w:rsidR="007471C8" w:rsidRDefault="007471C8" w:rsidP="002914A2">
            <w:pPr>
              <w:pStyle w:val="TableParagraph"/>
              <w:tabs>
                <w:tab w:val="left" w:pos="4116"/>
                <w:tab w:val="left" w:pos="6270"/>
                <w:tab w:val="left" w:pos="8732"/>
              </w:tabs>
              <w:ind w:left="900" w:right="821"/>
              <w:rPr>
                <w:color w:val="161616"/>
                <w:sz w:val="16"/>
                <w:szCs w:val="16"/>
              </w:rPr>
            </w:pPr>
          </w:p>
          <w:p w14:paraId="1B40D529" w14:textId="77777777" w:rsidR="007471C8" w:rsidRDefault="007471C8" w:rsidP="002914A2">
            <w:pPr>
              <w:pStyle w:val="TableParagraph"/>
              <w:tabs>
                <w:tab w:val="left" w:pos="4116"/>
                <w:tab w:val="left" w:pos="6270"/>
                <w:tab w:val="left" w:pos="8732"/>
              </w:tabs>
              <w:ind w:left="900" w:right="1160"/>
              <w:rPr>
                <w:color w:val="161616"/>
                <w:sz w:val="16"/>
                <w:szCs w:val="16"/>
              </w:rPr>
            </w:pPr>
          </w:p>
          <w:p w14:paraId="213E3DA5" w14:textId="77777777" w:rsidR="007471C8" w:rsidRDefault="007471C8" w:rsidP="002914A2">
            <w:pPr>
              <w:pStyle w:val="TableParagraph"/>
              <w:tabs>
                <w:tab w:val="left" w:pos="4116"/>
                <w:tab w:val="left" w:pos="6270"/>
                <w:tab w:val="left" w:pos="8732"/>
              </w:tabs>
              <w:ind w:left="900" w:right="1160"/>
              <w:rPr>
                <w:color w:val="161616"/>
                <w:sz w:val="16"/>
                <w:szCs w:val="16"/>
              </w:rPr>
            </w:pPr>
          </w:p>
          <w:p w14:paraId="6BCF9BCF" w14:textId="77777777" w:rsidR="007471C8" w:rsidRPr="00E71E86" w:rsidRDefault="007471C8" w:rsidP="002914A2">
            <w:pPr>
              <w:pStyle w:val="TableParagraph"/>
              <w:tabs>
                <w:tab w:val="left" w:pos="4116"/>
                <w:tab w:val="left" w:pos="6270"/>
                <w:tab w:val="left" w:pos="8732"/>
              </w:tabs>
              <w:ind w:left="900" w:right="1160"/>
              <w:rPr>
                <w:color w:val="161616"/>
                <w:w w:val="95"/>
                <w:position w:val="1"/>
                <w:sz w:val="17"/>
              </w:rPr>
            </w:pPr>
          </w:p>
        </w:tc>
      </w:tr>
    </w:tbl>
    <w:p w14:paraId="12816E2B" w14:textId="77777777" w:rsidR="007471C8" w:rsidRDefault="007471C8" w:rsidP="007471C8">
      <w:pPr>
        <w:ind w:left="900" w:right="1160"/>
      </w:pPr>
    </w:p>
    <w:p w14:paraId="0A6C1209" w14:textId="77777777" w:rsidR="007471C8" w:rsidRDefault="007471C8" w:rsidP="007471C8">
      <w:pPr>
        <w:ind w:left="900" w:right="1160"/>
        <w:rPr>
          <w:sz w:val="16"/>
          <w:szCs w:val="16"/>
        </w:rPr>
      </w:pPr>
      <w:r w:rsidRPr="00702C96">
        <w:rPr>
          <w:b/>
          <w:bCs/>
          <w:sz w:val="18"/>
          <w:szCs w:val="18"/>
        </w:rPr>
        <w:t xml:space="preserve">This document is ready to </w:t>
      </w:r>
      <w:proofErr w:type="gramStart"/>
      <w:r w:rsidRPr="00702C96">
        <w:rPr>
          <w:b/>
          <w:bCs/>
          <w:sz w:val="18"/>
          <w:szCs w:val="18"/>
        </w:rPr>
        <w:t>print:</w:t>
      </w:r>
      <w:proofErr w:type="gramEnd"/>
      <w:r>
        <w:rPr>
          <w:b/>
          <w:bCs/>
          <w:sz w:val="18"/>
          <w:szCs w:val="18"/>
        </w:rPr>
        <w:t xml:space="preserve"> </w:t>
      </w:r>
      <w:r>
        <w:rPr>
          <w:sz w:val="16"/>
          <w:szCs w:val="16"/>
        </w:rPr>
        <w:t>[unchecked]</w:t>
      </w:r>
      <w:r w:rsidRPr="00702C96">
        <w:rPr>
          <w:sz w:val="18"/>
          <w:szCs w:val="18"/>
        </w:rPr>
        <w:tab/>
      </w:r>
      <w:r w:rsidRPr="00702C96">
        <w:rPr>
          <w:b/>
          <w:bCs/>
          <w:sz w:val="18"/>
          <w:szCs w:val="18"/>
        </w:rPr>
        <w:t xml:space="preserve">Date/time Stamp: </w:t>
      </w:r>
      <w:r>
        <w:rPr>
          <w:sz w:val="16"/>
          <w:szCs w:val="16"/>
        </w:rPr>
        <w:t>[blank]</w:t>
      </w:r>
    </w:p>
    <w:p w14:paraId="6EFC8F66" w14:textId="77777777" w:rsidR="007471C8" w:rsidRDefault="007471C8" w:rsidP="007471C8">
      <w:pPr>
        <w:pStyle w:val="ListParagraph"/>
        <w:spacing w:line="480" w:lineRule="auto"/>
        <w:ind w:left="1080"/>
        <w:rPr>
          <w:b/>
          <w:bCs/>
          <w:sz w:val="32"/>
          <w:szCs w:val="32"/>
        </w:rPr>
      </w:pPr>
    </w:p>
    <w:p w14:paraId="6E397F9C" w14:textId="77777777" w:rsidR="007471C8" w:rsidRDefault="007471C8">
      <w:pPr>
        <w:spacing w:line="578" w:lineRule="auto"/>
        <w:sectPr w:rsidR="007471C8">
          <w:pgSz w:w="12240" w:h="15840"/>
          <w:pgMar w:top="1820" w:right="500" w:bottom="280" w:left="420" w:header="720" w:footer="720" w:gutter="0"/>
          <w:cols w:space="720"/>
        </w:sectPr>
      </w:pPr>
    </w:p>
    <w:p w14:paraId="6E398011" w14:textId="77777777" w:rsidR="00E910EC" w:rsidRDefault="00E910EC">
      <w:pPr>
        <w:rPr>
          <w:sz w:val="36"/>
        </w:rPr>
      </w:pPr>
    </w:p>
    <w:p w14:paraId="6E398012" w14:textId="77777777" w:rsidR="00E910EC" w:rsidRDefault="00E910EC">
      <w:pPr>
        <w:spacing w:before="85"/>
        <w:rPr>
          <w:sz w:val="36"/>
        </w:rPr>
      </w:pPr>
    </w:p>
    <w:p w14:paraId="6E398013" w14:textId="77777777" w:rsidR="00E910EC" w:rsidRDefault="00000000">
      <w:pPr>
        <w:pStyle w:val="Heading1"/>
        <w:spacing w:line="480" w:lineRule="auto"/>
        <w:ind w:right="3843"/>
      </w:pPr>
      <w:r>
        <w:t>APPENDIX</w:t>
      </w:r>
      <w:r>
        <w:rPr>
          <w:spacing w:val="-23"/>
        </w:rPr>
        <w:t xml:space="preserve"> </w:t>
      </w:r>
      <w:r>
        <w:t>10 FILING FEE</w:t>
      </w:r>
    </w:p>
    <w:p w14:paraId="6E398014" w14:textId="77777777" w:rsidR="00E910EC" w:rsidRDefault="00E910EC">
      <w:pPr>
        <w:spacing w:line="480" w:lineRule="auto"/>
        <w:sectPr w:rsidR="00E910EC">
          <w:pgSz w:w="12240" w:h="15840"/>
          <w:pgMar w:top="1820" w:right="500" w:bottom="280" w:left="420" w:header="720" w:footer="720" w:gutter="0"/>
          <w:cols w:space="720"/>
        </w:sectPr>
      </w:pPr>
    </w:p>
    <w:p w14:paraId="6E398015" w14:textId="77777777" w:rsidR="00E910EC" w:rsidRDefault="00000000">
      <w:pPr>
        <w:spacing w:before="70"/>
        <w:ind w:left="1606"/>
        <w:rPr>
          <w:b/>
          <w:sz w:val="35"/>
        </w:rPr>
      </w:pPr>
      <w:r>
        <w:rPr>
          <w:noProof/>
        </w:rPr>
        <w:lastRenderedPageBreak/>
        <mc:AlternateContent>
          <mc:Choice Requires="wps">
            <w:drawing>
              <wp:anchor distT="0" distB="0" distL="0" distR="0" simplePos="0" relativeHeight="15746560" behindDoc="0" locked="0" layoutInCell="1" allowOverlap="1" wp14:anchorId="6E398085" wp14:editId="13DCF45B">
                <wp:simplePos x="0" y="0"/>
                <wp:positionH relativeFrom="page">
                  <wp:posOffset>73266</wp:posOffset>
                </wp:positionH>
                <wp:positionV relativeFrom="page">
                  <wp:posOffset>9847831</wp:posOffset>
                </wp:positionV>
                <wp:extent cx="7677784" cy="1270"/>
                <wp:effectExtent l="0" t="0" r="0" b="0"/>
                <wp:wrapNone/>
                <wp:docPr id="169" name="Graphic 169" descr="Filing Fee, paid 12/2/2024, in amount of $162,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7784" cy="1270"/>
                        </a:xfrm>
                        <a:custGeom>
                          <a:avLst/>
                          <a:gdLst/>
                          <a:ahLst/>
                          <a:cxnLst/>
                          <a:rect l="l" t="t" r="r" b="b"/>
                          <a:pathLst>
                            <a:path w="7677784">
                              <a:moveTo>
                                <a:pt x="0" y="0"/>
                              </a:moveTo>
                              <a:lnTo>
                                <a:pt x="7677747"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A7BCA3" id="Graphic 169" o:spid="_x0000_s1026" alt="Filing Fee, paid 12/2/2024, in amount of $162,883" style="position:absolute;margin-left:5.75pt;margin-top:775.4pt;width:604.55pt;height:.1pt;z-index:15746560;visibility:visible;mso-wrap-style:square;mso-wrap-distance-left:0;mso-wrap-distance-top:0;mso-wrap-distance-right:0;mso-wrap-distance-bottom:0;mso-position-horizontal:absolute;mso-position-horizontal-relative:page;mso-position-vertical:absolute;mso-position-vertical-relative:page;v-text-anchor:top" coordsize="76777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" path="m,l7677747,e" filled="f" strokeweight=".16953mm">
                <v:path arrowok="t"/>
                <w10:wrap anchorx="page" anchory="page"/>
              </v:shape>
            </w:pict>
          </mc:Fallback>
        </mc:AlternateContent>
      </w:r>
      <w:r>
        <w:rPr>
          <w:b/>
          <w:color w:val="417791"/>
          <w:sz w:val="35"/>
        </w:rPr>
        <w:t>Sturdy</w:t>
      </w:r>
      <w:r>
        <w:rPr>
          <w:b/>
          <w:color w:val="417791"/>
          <w:spacing w:val="4"/>
          <w:sz w:val="35"/>
        </w:rPr>
        <w:t xml:space="preserve"> </w:t>
      </w:r>
      <w:r>
        <w:rPr>
          <w:b/>
          <w:color w:val="417791"/>
          <w:spacing w:val="-2"/>
          <w:sz w:val="35"/>
        </w:rPr>
        <w:t>Health</w:t>
      </w:r>
    </w:p>
    <w:p w14:paraId="6E398016" w14:textId="77777777" w:rsidR="00E910EC" w:rsidRDefault="00E910EC">
      <w:pPr>
        <w:rPr>
          <w:b/>
          <w:sz w:val="35"/>
        </w:rPr>
      </w:pPr>
    </w:p>
    <w:p w14:paraId="6E398017" w14:textId="77777777" w:rsidR="00E910EC" w:rsidRDefault="00E910EC">
      <w:pPr>
        <w:spacing w:before="327"/>
        <w:rPr>
          <w:b/>
          <w:sz w:val="35"/>
        </w:rPr>
      </w:pPr>
    </w:p>
    <w:p w14:paraId="6E398018" w14:textId="77777777" w:rsidR="00E910EC" w:rsidRDefault="00000000">
      <w:pPr>
        <w:ind w:left="1102"/>
        <w:rPr>
          <w:sz w:val="21"/>
        </w:rPr>
      </w:pPr>
      <w:r>
        <w:rPr>
          <w:color w:val="4D4D4D"/>
          <w:sz w:val="21"/>
        </w:rPr>
        <w:t>December</w:t>
      </w:r>
      <w:r>
        <w:rPr>
          <w:color w:val="4D4D4D"/>
          <w:spacing w:val="34"/>
          <w:sz w:val="21"/>
        </w:rPr>
        <w:t xml:space="preserve"> </w:t>
      </w:r>
      <w:r>
        <w:rPr>
          <w:color w:val="4D4D4D"/>
          <w:sz w:val="21"/>
        </w:rPr>
        <w:t>2,</w:t>
      </w:r>
      <w:r>
        <w:rPr>
          <w:color w:val="4D4D4D"/>
          <w:spacing w:val="9"/>
          <w:sz w:val="21"/>
        </w:rPr>
        <w:t xml:space="preserve"> </w:t>
      </w:r>
      <w:r>
        <w:rPr>
          <w:color w:val="4D4D4D"/>
          <w:spacing w:val="-4"/>
          <w:sz w:val="21"/>
        </w:rPr>
        <w:t>2024</w:t>
      </w:r>
    </w:p>
    <w:p w14:paraId="6E398019" w14:textId="77777777" w:rsidR="00E910EC" w:rsidRDefault="00E910EC">
      <w:pPr>
        <w:rPr>
          <w:sz w:val="21"/>
        </w:rPr>
      </w:pPr>
    </w:p>
    <w:p w14:paraId="6E39801A" w14:textId="77777777" w:rsidR="00E910EC" w:rsidRDefault="00E910EC">
      <w:pPr>
        <w:rPr>
          <w:sz w:val="21"/>
        </w:rPr>
      </w:pPr>
    </w:p>
    <w:p w14:paraId="6E39801B" w14:textId="77777777" w:rsidR="00E910EC" w:rsidRDefault="00E910EC">
      <w:pPr>
        <w:spacing w:before="53"/>
        <w:rPr>
          <w:sz w:val="21"/>
        </w:rPr>
      </w:pPr>
    </w:p>
    <w:p w14:paraId="6E39801C" w14:textId="77777777" w:rsidR="00E910EC" w:rsidRDefault="00000000">
      <w:pPr>
        <w:ind w:left="1102"/>
        <w:rPr>
          <w:sz w:val="21"/>
        </w:rPr>
      </w:pPr>
      <w:r>
        <w:rPr>
          <w:color w:val="4D4D4D"/>
          <w:sz w:val="21"/>
        </w:rPr>
        <w:t>Dennis</w:t>
      </w:r>
      <w:r>
        <w:rPr>
          <w:color w:val="4D4D4D"/>
          <w:spacing w:val="11"/>
          <w:sz w:val="21"/>
        </w:rPr>
        <w:t xml:space="preserve"> </w:t>
      </w:r>
      <w:r>
        <w:rPr>
          <w:color w:val="4D4D4D"/>
          <w:spacing w:val="-2"/>
          <w:sz w:val="21"/>
        </w:rPr>
        <w:t>Renaud</w:t>
      </w:r>
    </w:p>
    <w:p w14:paraId="6E39801D" w14:textId="77777777" w:rsidR="00E910EC" w:rsidRDefault="00000000">
      <w:pPr>
        <w:spacing w:before="71"/>
        <w:ind w:left="1100"/>
        <w:rPr>
          <w:sz w:val="23"/>
        </w:rPr>
      </w:pPr>
      <w:r>
        <w:rPr>
          <w:color w:val="4D4D4D"/>
          <w:spacing w:val="-2"/>
          <w:sz w:val="23"/>
        </w:rPr>
        <w:t>Determination</w:t>
      </w:r>
      <w:r>
        <w:rPr>
          <w:color w:val="4D4D4D"/>
          <w:spacing w:val="-7"/>
          <w:sz w:val="23"/>
        </w:rPr>
        <w:t xml:space="preserve"> </w:t>
      </w:r>
      <w:r>
        <w:rPr>
          <w:color w:val="4D4D4D"/>
          <w:spacing w:val="-2"/>
          <w:sz w:val="23"/>
        </w:rPr>
        <w:t>of</w:t>
      </w:r>
      <w:r>
        <w:rPr>
          <w:color w:val="4D4D4D"/>
          <w:spacing w:val="-14"/>
          <w:sz w:val="23"/>
        </w:rPr>
        <w:t xml:space="preserve"> </w:t>
      </w:r>
      <w:r>
        <w:rPr>
          <w:color w:val="4D4D4D"/>
          <w:spacing w:val="-2"/>
          <w:sz w:val="23"/>
        </w:rPr>
        <w:t>Need</w:t>
      </w:r>
      <w:r>
        <w:rPr>
          <w:color w:val="4D4D4D"/>
          <w:spacing w:val="-14"/>
          <w:sz w:val="23"/>
        </w:rPr>
        <w:t xml:space="preserve"> </w:t>
      </w:r>
      <w:r>
        <w:rPr>
          <w:color w:val="4D4D4D"/>
          <w:spacing w:val="-2"/>
          <w:sz w:val="23"/>
        </w:rPr>
        <w:t>Program</w:t>
      </w:r>
    </w:p>
    <w:p w14:paraId="6E39801E" w14:textId="77777777" w:rsidR="00E910EC" w:rsidRDefault="00000000">
      <w:pPr>
        <w:spacing w:before="67" w:line="314" w:lineRule="auto"/>
        <w:ind w:left="1105" w:right="7253" w:firstLine="1"/>
        <w:rPr>
          <w:sz w:val="21"/>
        </w:rPr>
      </w:pPr>
      <w:r>
        <w:rPr>
          <w:color w:val="4D4D4D"/>
          <w:w w:val="105"/>
          <w:sz w:val="21"/>
        </w:rPr>
        <w:t>Department of</w:t>
      </w:r>
      <w:r>
        <w:rPr>
          <w:color w:val="4D4D4D"/>
          <w:spacing w:val="-11"/>
          <w:w w:val="105"/>
          <w:sz w:val="21"/>
        </w:rPr>
        <w:t xml:space="preserve"> </w:t>
      </w:r>
      <w:r>
        <w:rPr>
          <w:color w:val="4D4D4D"/>
          <w:w w:val="105"/>
          <w:sz w:val="21"/>
        </w:rPr>
        <w:t>Public</w:t>
      </w:r>
      <w:r>
        <w:rPr>
          <w:color w:val="4D4D4D"/>
          <w:spacing w:val="-11"/>
          <w:w w:val="105"/>
          <w:sz w:val="21"/>
        </w:rPr>
        <w:t xml:space="preserve"> </w:t>
      </w:r>
      <w:r>
        <w:rPr>
          <w:color w:val="4D4D4D"/>
          <w:w w:val="105"/>
          <w:sz w:val="21"/>
        </w:rPr>
        <w:t>Health 67 Forest Street</w:t>
      </w:r>
    </w:p>
    <w:p w14:paraId="6E39801F" w14:textId="77777777" w:rsidR="00E910EC" w:rsidRDefault="00000000">
      <w:pPr>
        <w:spacing w:before="1"/>
        <w:ind w:left="1107"/>
        <w:rPr>
          <w:sz w:val="21"/>
        </w:rPr>
      </w:pPr>
      <w:r>
        <w:rPr>
          <w:color w:val="4D4D4D"/>
          <w:w w:val="105"/>
          <w:sz w:val="21"/>
        </w:rPr>
        <w:t>Marlborough,</w:t>
      </w:r>
      <w:r>
        <w:rPr>
          <w:color w:val="4D4D4D"/>
          <w:spacing w:val="16"/>
          <w:w w:val="105"/>
          <w:sz w:val="21"/>
        </w:rPr>
        <w:t xml:space="preserve"> </w:t>
      </w:r>
      <w:r>
        <w:rPr>
          <w:color w:val="4D4D4D"/>
          <w:w w:val="105"/>
          <w:sz w:val="21"/>
        </w:rPr>
        <w:t>MA</w:t>
      </w:r>
      <w:r>
        <w:rPr>
          <w:color w:val="4D4D4D"/>
          <w:spacing w:val="18"/>
          <w:w w:val="105"/>
          <w:sz w:val="21"/>
        </w:rPr>
        <w:t xml:space="preserve"> </w:t>
      </w:r>
      <w:r>
        <w:rPr>
          <w:color w:val="4D4D4D"/>
          <w:spacing w:val="-2"/>
          <w:w w:val="105"/>
          <w:sz w:val="21"/>
        </w:rPr>
        <w:t>01752</w:t>
      </w:r>
    </w:p>
    <w:p w14:paraId="6E398020" w14:textId="77777777" w:rsidR="00E910EC" w:rsidRDefault="00E910EC">
      <w:pPr>
        <w:rPr>
          <w:sz w:val="21"/>
        </w:rPr>
      </w:pPr>
    </w:p>
    <w:p w14:paraId="6E398021" w14:textId="77777777" w:rsidR="00E910EC" w:rsidRDefault="00E910EC">
      <w:pPr>
        <w:spacing w:before="213"/>
        <w:rPr>
          <w:sz w:val="21"/>
        </w:rPr>
      </w:pPr>
    </w:p>
    <w:p w14:paraId="6E398022" w14:textId="77777777" w:rsidR="00E910EC" w:rsidRDefault="00000000">
      <w:pPr>
        <w:ind w:left="1107"/>
        <w:rPr>
          <w:sz w:val="21"/>
        </w:rPr>
      </w:pPr>
      <w:r>
        <w:rPr>
          <w:color w:val="4D4D4D"/>
          <w:sz w:val="21"/>
        </w:rPr>
        <w:t>Dear</w:t>
      </w:r>
      <w:r>
        <w:rPr>
          <w:color w:val="4D4D4D"/>
          <w:spacing w:val="2"/>
          <w:sz w:val="21"/>
        </w:rPr>
        <w:t xml:space="preserve"> </w:t>
      </w:r>
      <w:r>
        <w:rPr>
          <w:color w:val="4D4D4D"/>
          <w:sz w:val="21"/>
        </w:rPr>
        <w:t>Mr.</w:t>
      </w:r>
      <w:r>
        <w:rPr>
          <w:color w:val="4D4D4D"/>
          <w:spacing w:val="44"/>
          <w:sz w:val="21"/>
        </w:rPr>
        <w:t xml:space="preserve"> </w:t>
      </w:r>
      <w:r>
        <w:rPr>
          <w:color w:val="4D4D4D"/>
          <w:spacing w:val="-2"/>
          <w:sz w:val="21"/>
        </w:rPr>
        <w:t>Renaud,</w:t>
      </w:r>
    </w:p>
    <w:p w14:paraId="6E398023" w14:textId="77777777" w:rsidR="00E910EC" w:rsidRDefault="00000000">
      <w:pPr>
        <w:spacing w:before="225" w:line="309" w:lineRule="auto"/>
        <w:ind w:left="1105" w:right="811" w:hanging="3"/>
        <w:rPr>
          <w:sz w:val="21"/>
        </w:rPr>
      </w:pPr>
      <w:r>
        <w:rPr>
          <w:color w:val="4D4D4D"/>
          <w:w w:val="105"/>
          <w:sz w:val="21"/>
        </w:rPr>
        <w:t>The</w:t>
      </w:r>
      <w:r>
        <w:rPr>
          <w:color w:val="4D4D4D"/>
          <w:spacing w:val="-2"/>
          <w:w w:val="105"/>
          <w:sz w:val="21"/>
        </w:rPr>
        <w:t xml:space="preserve"> </w:t>
      </w:r>
      <w:r>
        <w:rPr>
          <w:color w:val="4D4D4D"/>
          <w:w w:val="105"/>
          <w:sz w:val="21"/>
        </w:rPr>
        <w:t>letter includes a</w:t>
      </w:r>
      <w:r>
        <w:rPr>
          <w:color w:val="4D4D4D"/>
          <w:spacing w:val="-4"/>
          <w:w w:val="105"/>
          <w:sz w:val="21"/>
        </w:rPr>
        <w:t xml:space="preserve"> </w:t>
      </w:r>
      <w:r>
        <w:rPr>
          <w:color w:val="4D4D4D"/>
          <w:w w:val="105"/>
          <w:sz w:val="21"/>
        </w:rPr>
        <w:t>check for</w:t>
      </w:r>
      <w:r>
        <w:rPr>
          <w:color w:val="4D4D4D"/>
          <w:spacing w:val="38"/>
          <w:w w:val="105"/>
          <w:sz w:val="21"/>
        </w:rPr>
        <w:t xml:space="preserve"> </w:t>
      </w:r>
      <w:r>
        <w:rPr>
          <w:color w:val="4D4D4D"/>
          <w:w w:val="105"/>
          <w:sz w:val="21"/>
        </w:rPr>
        <w:t>a</w:t>
      </w:r>
      <w:r>
        <w:rPr>
          <w:color w:val="4D4D4D"/>
          <w:spacing w:val="-2"/>
          <w:w w:val="105"/>
          <w:sz w:val="21"/>
        </w:rPr>
        <w:t xml:space="preserve"> </w:t>
      </w:r>
      <w:r>
        <w:rPr>
          <w:color w:val="4D4D4D"/>
          <w:w w:val="105"/>
          <w:sz w:val="21"/>
        </w:rPr>
        <w:t>Determination of Need</w:t>
      </w:r>
      <w:r>
        <w:rPr>
          <w:color w:val="4D4D4D"/>
          <w:spacing w:val="-4"/>
          <w:w w:val="105"/>
          <w:sz w:val="21"/>
        </w:rPr>
        <w:t xml:space="preserve"> </w:t>
      </w:r>
      <w:r>
        <w:rPr>
          <w:color w:val="4D4D4D"/>
          <w:w w:val="105"/>
          <w:sz w:val="21"/>
        </w:rPr>
        <w:t>filing</w:t>
      </w:r>
      <w:r>
        <w:rPr>
          <w:color w:val="4D4D4D"/>
          <w:spacing w:val="-21"/>
          <w:w w:val="105"/>
          <w:sz w:val="21"/>
        </w:rPr>
        <w:t xml:space="preserve"> </w:t>
      </w:r>
      <w:r>
        <w:rPr>
          <w:color w:val="4D4D4D"/>
          <w:w w:val="105"/>
          <w:sz w:val="21"/>
        </w:rPr>
        <w:t>submitted</w:t>
      </w:r>
      <w:r>
        <w:rPr>
          <w:color w:val="4D4D4D"/>
          <w:spacing w:val="-2"/>
          <w:w w:val="105"/>
          <w:sz w:val="21"/>
        </w:rPr>
        <w:t xml:space="preserve"> </w:t>
      </w:r>
      <w:r>
        <w:rPr>
          <w:color w:val="4D4D4D"/>
          <w:w w:val="105"/>
          <w:sz w:val="21"/>
        </w:rPr>
        <w:t>Sturdy</w:t>
      </w:r>
      <w:r>
        <w:rPr>
          <w:color w:val="4D4D4D"/>
          <w:spacing w:val="-2"/>
          <w:w w:val="105"/>
          <w:sz w:val="21"/>
        </w:rPr>
        <w:t xml:space="preserve"> </w:t>
      </w:r>
      <w:r>
        <w:rPr>
          <w:color w:val="4D4D4D"/>
          <w:w w:val="105"/>
          <w:sz w:val="21"/>
        </w:rPr>
        <w:t xml:space="preserve">Health Foundation Incorporated under Application Number </w:t>
      </w:r>
      <w:r w:rsidRPr="007D73D0">
        <w:rPr>
          <w:color w:val="4D4D4D"/>
          <w:w w:val="105"/>
          <w:sz w:val="21"/>
          <w:u w:val="single" w:color="4D4D4D"/>
        </w:rPr>
        <w:t>SH-24100710-HE</w:t>
      </w:r>
      <w:r w:rsidRPr="007D73D0">
        <w:rPr>
          <w:color w:val="4D4D4D"/>
          <w:w w:val="105"/>
          <w:sz w:val="21"/>
          <w:u w:val="single"/>
        </w:rPr>
        <w:t>.</w:t>
      </w:r>
    </w:p>
    <w:p w14:paraId="6E398024" w14:textId="77777777" w:rsidR="00E910EC" w:rsidRDefault="00E910EC">
      <w:pPr>
        <w:spacing w:before="240"/>
        <w:rPr>
          <w:sz w:val="21"/>
        </w:rPr>
      </w:pPr>
    </w:p>
    <w:p w14:paraId="6E398025" w14:textId="77777777" w:rsidR="00E910EC" w:rsidRDefault="00000000">
      <w:pPr>
        <w:spacing w:before="1"/>
        <w:ind w:left="1108"/>
        <w:rPr>
          <w:sz w:val="21"/>
        </w:rPr>
      </w:pPr>
      <w:r>
        <w:rPr>
          <w:color w:val="4D4D4D"/>
          <w:w w:val="105"/>
          <w:sz w:val="21"/>
        </w:rPr>
        <w:t>Thank</w:t>
      </w:r>
      <w:r>
        <w:rPr>
          <w:color w:val="4D4D4D"/>
          <w:spacing w:val="10"/>
          <w:w w:val="105"/>
          <w:sz w:val="21"/>
        </w:rPr>
        <w:t xml:space="preserve"> </w:t>
      </w:r>
      <w:r>
        <w:rPr>
          <w:color w:val="4D4D4D"/>
          <w:w w:val="105"/>
          <w:sz w:val="21"/>
        </w:rPr>
        <w:t>you</w:t>
      </w:r>
      <w:r>
        <w:rPr>
          <w:color w:val="4D4D4D"/>
          <w:spacing w:val="-1"/>
          <w:w w:val="105"/>
          <w:sz w:val="21"/>
        </w:rPr>
        <w:t xml:space="preserve"> </w:t>
      </w:r>
      <w:r>
        <w:rPr>
          <w:color w:val="4D4D4D"/>
          <w:w w:val="105"/>
          <w:sz w:val="21"/>
        </w:rPr>
        <w:t>for</w:t>
      </w:r>
      <w:r>
        <w:rPr>
          <w:color w:val="4D4D4D"/>
          <w:spacing w:val="25"/>
          <w:w w:val="105"/>
          <w:sz w:val="21"/>
        </w:rPr>
        <w:t xml:space="preserve"> </w:t>
      </w:r>
      <w:r>
        <w:rPr>
          <w:color w:val="4D4D4D"/>
          <w:w w:val="105"/>
          <w:sz w:val="21"/>
        </w:rPr>
        <w:t>your</w:t>
      </w:r>
      <w:r>
        <w:rPr>
          <w:color w:val="4D4D4D"/>
          <w:spacing w:val="11"/>
          <w:w w:val="105"/>
          <w:sz w:val="21"/>
        </w:rPr>
        <w:t xml:space="preserve"> </w:t>
      </w:r>
      <w:r>
        <w:rPr>
          <w:color w:val="4D4D4D"/>
          <w:w w:val="105"/>
          <w:sz w:val="21"/>
        </w:rPr>
        <w:t>attention</w:t>
      </w:r>
      <w:r>
        <w:rPr>
          <w:color w:val="4D4D4D"/>
          <w:spacing w:val="10"/>
          <w:w w:val="105"/>
          <w:sz w:val="21"/>
        </w:rPr>
        <w:t xml:space="preserve"> </w:t>
      </w:r>
      <w:r>
        <w:rPr>
          <w:color w:val="4D4D4D"/>
          <w:w w:val="105"/>
          <w:sz w:val="21"/>
        </w:rPr>
        <w:t>to</w:t>
      </w:r>
      <w:r>
        <w:rPr>
          <w:color w:val="4D4D4D"/>
          <w:spacing w:val="9"/>
          <w:w w:val="105"/>
          <w:sz w:val="21"/>
        </w:rPr>
        <w:t xml:space="preserve"> </w:t>
      </w:r>
      <w:r>
        <w:rPr>
          <w:color w:val="4D4D4D"/>
          <w:w w:val="105"/>
          <w:sz w:val="21"/>
        </w:rPr>
        <w:t>this</w:t>
      </w:r>
      <w:r>
        <w:rPr>
          <w:color w:val="4D4D4D"/>
          <w:spacing w:val="3"/>
          <w:w w:val="105"/>
          <w:sz w:val="21"/>
        </w:rPr>
        <w:t xml:space="preserve"> </w:t>
      </w:r>
      <w:r>
        <w:rPr>
          <w:color w:val="4D4D4D"/>
          <w:spacing w:val="-2"/>
          <w:w w:val="105"/>
          <w:sz w:val="21"/>
        </w:rPr>
        <w:t>submission.</w:t>
      </w:r>
    </w:p>
    <w:p w14:paraId="6E398026" w14:textId="77777777" w:rsidR="00E910EC" w:rsidRDefault="00E910EC">
      <w:pPr>
        <w:rPr>
          <w:sz w:val="21"/>
        </w:rPr>
      </w:pPr>
    </w:p>
    <w:p w14:paraId="6E398027" w14:textId="77777777" w:rsidR="00E910EC" w:rsidRDefault="00E910EC">
      <w:pPr>
        <w:spacing w:before="227"/>
        <w:rPr>
          <w:sz w:val="21"/>
        </w:rPr>
      </w:pPr>
    </w:p>
    <w:p w14:paraId="6E398028" w14:textId="77777777" w:rsidR="00E910EC" w:rsidRDefault="00000000">
      <w:pPr>
        <w:ind w:left="1108"/>
        <w:rPr>
          <w:color w:val="4D4D4D"/>
          <w:spacing w:val="-2"/>
          <w:sz w:val="21"/>
        </w:rPr>
      </w:pPr>
      <w:r>
        <w:rPr>
          <w:color w:val="4D4D4D"/>
          <w:spacing w:val="-2"/>
          <w:sz w:val="21"/>
        </w:rPr>
        <w:t>Sincerely,</w:t>
      </w:r>
    </w:p>
    <w:p w14:paraId="2BF99163" w14:textId="77777777" w:rsidR="001C5820" w:rsidRDefault="001C5820">
      <w:pPr>
        <w:ind w:left="1108"/>
        <w:rPr>
          <w:color w:val="4D4D4D"/>
          <w:spacing w:val="-2"/>
          <w:sz w:val="21"/>
        </w:rPr>
      </w:pPr>
    </w:p>
    <w:p w14:paraId="03823B8D" w14:textId="0DB9AD6B" w:rsidR="001C5820" w:rsidRDefault="001C5820">
      <w:pPr>
        <w:ind w:left="1108"/>
        <w:rPr>
          <w:sz w:val="21"/>
        </w:rPr>
      </w:pPr>
      <w:r>
        <w:rPr>
          <w:color w:val="4D4D4D"/>
          <w:spacing w:val="-2"/>
          <w:sz w:val="21"/>
        </w:rPr>
        <w:t>[signature on file]</w:t>
      </w:r>
    </w:p>
    <w:p w14:paraId="6E398029" w14:textId="77777777" w:rsidR="00E910EC" w:rsidRDefault="00E910EC">
      <w:pPr>
        <w:rPr>
          <w:sz w:val="21"/>
        </w:rPr>
      </w:pPr>
    </w:p>
    <w:p w14:paraId="6E39802A" w14:textId="77777777" w:rsidR="00E910EC" w:rsidRDefault="00E910EC">
      <w:pPr>
        <w:spacing w:before="207"/>
        <w:rPr>
          <w:sz w:val="21"/>
        </w:rPr>
      </w:pPr>
    </w:p>
    <w:p w14:paraId="6E39802B" w14:textId="77777777" w:rsidR="00E910EC" w:rsidRDefault="00000000">
      <w:pPr>
        <w:spacing w:before="1"/>
        <w:ind w:left="1118"/>
        <w:rPr>
          <w:sz w:val="21"/>
        </w:rPr>
      </w:pPr>
      <w:r>
        <w:rPr>
          <w:color w:val="4D4D4D"/>
          <w:sz w:val="21"/>
        </w:rPr>
        <w:t>Amy</w:t>
      </w:r>
      <w:r>
        <w:rPr>
          <w:color w:val="4D4D4D"/>
          <w:spacing w:val="8"/>
          <w:sz w:val="21"/>
        </w:rPr>
        <w:t xml:space="preserve"> </w:t>
      </w:r>
      <w:r>
        <w:rPr>
          <w:color w:val="4D4D4D"/>
          <w:spacing w:val="-2"/>
          <w:sz w:val="21"/>
        </w:rPr>
        <w:t>Pfeffer</w:t>
      </w:r>
    </w:p>
    <w:p w14:paraId="6E39802C" w14:textId="77777777" w:rsidR="00E910EC" w:rsidRDefault="00000000">
      <w:pPr>
        <w:pStyle w:val="BodyText"/>
        <w:spacing w:before="71"/>
        <w:ind w:left="1116"/>
        <w:rPr>
          <w:rFonts w:ascii="Times New Roman"/>
        </w:rPr>
      </w:pPr>
      <w:r>
        <w:rPr>
          <w:rFonts w:ascii="Times New Roman"/>
          <w:color w:val="4D4D4D"/>
          <w:w w:val="125"/>
        </w:rPr>
        <w:t>Chief</w:t>
      </w:r>
      <w:r>
        <w:rPr>
          <w:rFonts w:ascii="Times New Roman"/>
          <w:color w:val="4D4D4D"/>
          <w:spacing w:val="19"/>
          <w:w w:val="125"/>
        </w:rPr>
        <w:t xml:space="preserve"> </w:t>
      </w:r>
      <w:r>
        <w:rPr>
          <w:rFonts w:ascii="Times New Roman"/>
          <w:color w:val="4D4D4D"/>
          <w:w w:val="125"/>
        </w:rPr>
        <w:t>Financial</w:t>
      </w:r>
      <w:r>
        <w:rPr>
          <w:rFonts w:ascii="Times New Roman"/>
          <w:color w:val="4D4D4D"/>
          <w:spacing w:val="11"/>
          <w:w w:val="125"/>
        </w:rPr>
        <w:t xml:space="preserve"> </w:t>
      </w:r>
      <w:r>
        <w:rPr>
          <w:rFonts w:ascii="Times New Roman"/>
          <w:color w:val="4D4D4D"/>
          <w:w w:val="125"/>
        </w:rPr>
        <w:t>Officer</w:t>
      </w:r>
      <w:r>
        <w:rPr>
          <w:rFonts w:ascii="Times New Roman"/>
          <w:color w:val="4D4D4D"/>
          <w:spacing w:val="6"/>
          <w:w w:val="125"/>
        </w:rPr>
        <w:t xml:space="preserve"> </w:t>
      </w:r>
      <w:r>
        <w:rPr>
          <w:rFonts w:ascii="Times New Roman"/>
          <w:color w:val="4D4D4D"/>
          <w:w w:val="125"/>
        </w:rPr>
        <w:t>and</w:t>
      </w:r>
      <w:r>
        <w:rPr>
          <w:rFonts w:ascii="Times New Roman"/>
          <w:color w:val="4D4D4D"/>
          <w:spacing w:val="21"/>
          <w:w w:val="125"/>
        </w:rPr>
        <w:t xml:space="preserve"> </w:t>
      </w:r>
      <w:r>
        <w:rPr>
          <w:rFonts w:ascii="Times New Roman"/>
          <w:color w:val="4D4D4D"/>
          <w:spacing w:val="-2"/>
          <w:w w:val="125"/>
        </w:rPr>
        <w:t>Treasurer</w:t>
      </w:r>
    </w:p>
    <w:p w14:paraId="02FC4B2F" w14:textId="77777777" w:rsidR="00E910EC" w:rsidRDefault="00E910EC">
      <w:pPr>
        <w:rPr>
          <w:rFonts w:ascii="Times New Roman"/>
        </w:rPr>
      </w:pPr>
    </w:p>
    <w:p w14:paraId="57E55B7F" w14:textId="77777777" w:rsidR="007D73D0" w:rsidRDefault="007D73D0">
      <w:pPr>
        <w:rPr>
          <w:rFonts w:ascii="Times New Roman"/>
        </w:rPr>
        <w:sectPr w:rsidR="007D73D0">
          <w:pgSz w:w="12240" w:h="15840"/>
          <w:pgMar w:top="1380" w:right="500" w:bottom="0" w:left="420" w:header="720" w:footer="720" w:gutter="0"/>
          <w:cols w:space="720"/>
        </w:sectPr>
      </w:pPr>
    </w:p>
    <w:p w14:paraId="6E39802E" w14:textId="129C752F" w:rsidR="00E910EC" w:rsidRDefault="00375D3C" w:rsidP="00962021">
      <w:pPr>
        <w:rPr>
          <w:rFonts w:ascii="Times New Roman"/>
          <w:sz w:val="20"/>
        </w:rPr>
      </w:pPr>
      <w:r w:rsidRPr="00375D3C">
        <w:rPr>
          <w:rFonts w:ascii="Times New Roman"/>
          <w:noProof/>
        </w:rPr>
        <w:lastRenderedPageBreak/>
        <w:drawing>
          <wp:inline distT="0" distB="0" distL="0" distR="0" wp14:anchorId="19C7C834" wp14:editId="0152AEB6">
            <wp:extent cx="7188200" cy="4340860"/>
            <wp:effectExtent l="0" t="0" r="0" b="2540"/>
            <wp:docPr id="1407792976" name="Picture 133" descr="Filing fee, paid 12/2/2024, in amount of $16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92976" name="Picture 133" descr="Filing fee, paid 12/2/2024, in amount of $162,88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88200" cy="4340860"/>
                    </a:xfrm>
                    <a:prstGeom prst="rect">
                      <a:avLst/>
                    </a:prstGeom>
                    <a:noFill/>
                    <a:ln>
                      <a:noFill/>
                    </a:ln>
                  </pic:spPr>
                </pic:pic>
              </a:graphicData>
            </a:graphic>
          </wp:inline>
        </w:drawing>
      </w:r>
    </w:p>
    <w:sectPr w:rsidR="00E910EC" w:rsidSect="00CB5FDE">
      <w:pgSz w:w="12240" w:h="15840"/>
      <w:pgMar w:top="80" w:right="0" w:bottom="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AC3D6" w14:textId="77777777" w:rsidR="0096179D" w:rsidRDefault="0096179D" w:rsidP="005B664D">
      <w:r>
        <w:separator/>
      </w:r>
    </w:p>
  </w:endnote>
  <w:endnote w:type="continuationSeparator" w:id="0">
    <w:p w14:paraId="72FB30ED" w14:textId="77777777" w:rsidR="0096179D" w:rsidRDefault="0096179D" w:rsidP="005B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D7046" w14:textId="77777777" w:rsidR="0096179D" w:rsidRDefault="0096179D" w:rsidP="005B664D">
      <w:r>
        <w:separator/>
      </w:r>
    </w:p>
  </w:footnote>
  <w:footnote w:type="continuationSeparator" w:id="0">
    <w:p w14:paraId="2835F4FA" w14:textId="77777777" w:rsidR="0096179D" w:rsidRDefault="0096179D" w:rsidP="005B6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9095A"/>
    <w:multiLevelType w:val="hybridMultilevel"/>
    <w:tmpl w:val="C9FC44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A7F60"/>
    <w:multiLevelType w:val="hybridMultilevel"/>
    <w:tmpl w:val="9A1475CC"/>
    <w:lvl w:ilvl="0" w:tplc="B7305EF4">
      <w:numFmt w:val="bullet"/>
      <w:lvlText w:val=""/>
      <w:lvlJc w:val="left"/>
      <w:pPr>
        <w:ind w:left="839" w:hanging="360"/>
      </w:pPr>
      <w:rPr>
        <w:rFonts w:ascii="Symbol" w:eastAsia="Symbol" w:hAnsi="Symbol" w:cs="Symbol" w:hint="default"/>
        <w:b w:val="0"/>
        <w:bCs w:val="0"/>
        <w:i w:val="0"/>
        <w:iCs w:val="0"/>
        <w:spacing w:val="0"/>
        <w:w w:val="99"/>
        <w:sz w:val="20"/>
        <w:szCs w:val="20"/>
        <w:lang w:val="en-US" w:eastAsia="en-US" w:bidi="ar-SA"/>
      </w:rPr>
    </w:lvl>
    <w:lvl w:ilvl="1" w:tplc="54887F70">
      <w:numFmt w:val="bullet"/>
      <w:lvlText w:val="•"/>
      <w:lvlJc w:val="left"/>
      <w:pPr>
        <w:ind w:left="1724" w:hanging="360"/>
      </w:pPr>
      <w:rPr>
        <w:rFonts w:hint="default"/>
        <w:lang w:val="en-US" w:eastAsia="en-US" w:bidi="ar-SA"/>
      </w:rPr>
    </w:lvl>
    <w:lvl w:ilvl="2" w:tplc="530C538C">
      <w:numFmt w:val="bullet"/>
      <w:lvlText w:val="•"/>
      <w:lvlJc w:val="left"/>
      <w:pPr>
        <w:ind w:left="2608" w:hanging="360"/>
      </w:pPr>
      <w:rPr>
        <w:rFonts w:hint="default"/>
        <w:lang w:val="en-US" w:eastAsia="en-US" w:bidi="ar-SA"/>
      </w:rPr>
    </w:lvl>
    <w:lvl w:ilvl="3" w:tplc="AF76AE42">
      <w:numFmt w:val="bullet"/>
      <w:lvlText w:val="•"/>
      <w:lvlJc w:val="left"/>
      <w:pPr>
        <w:ind w:left="3492" w:hanging="360"/>
      </w:pPr>
      <w:rPr>
        <w:rFonts w:hint="default"/>
        <w:lang w:val="en-US" w:eastAsia="en-US" w:bidi="ar-SA"/>
      </w:rPr>
    </w:lvl>
    <w:lvl w:ilvl="4" w:tplc="92BEFFD4">
      <w:numFmt w:val="bullet"/>
      <w:lvlText w:val="•"/>
      <w:lvlJc w:val="left"/>
      <w:pPr>
        <w:ind w:left="4376" w:hanging="360"/>
      </w:pPr>
      <w:rPr>
        <w:rFonts w:hint="default"/>
        <w:lang w:val="en-US" w:eastAsia="en-US" w:bidi="ar-SA"/>
      </w:rPr>
    </w:lvl>
    <w:lvl w:ilvl="5" w:tplc="0F9AD43C">
      <w:numFmt w:val="bullet"/>
      <w:lvlText w:val="•"/>
      <w:lvlJc w:val="left"/>
      <w:pPr>
        <w:ind w:left="5260" w:hanging="360"/>
      </w:pPr>
      <w:rPr>
        <w:rFonts w:hint="default"/>
        <w:lang w:val="en-US" w:eastAsia="en-US" w:bidi="ar-SA"/>
      </w:rPr>
    </w:lvl>
    <w:lvl w:ilvl="6" w:tplc="A3F804B8">
      <w:numFmt w:val="bullet"/>
      <w:lvlText w:val="•"/>
      <w:lvlJc w:val="left"/>
      <w:pPr>
        <w:ind w:left="6144" w:hanging="360"/>
      </w:pPr>
      <w:rPr>
        <w:rFonts w:hint="default"/>
        <w:lang w:val="en-US" w:eastAsia="en-US" w:bidi="ar-SA"/>
      </w:rPr>
    </w:lvl>
    <w:lvl w:ilvl="7" w:tplc="432664E0">
      <w:numFmt w:val="bullet"/>
      <w:lvlText w:val="•"/>
      <w:lvlJc w:val="left"/>
      <w:pPr>
        <w:ind w:left="7028" w:hanging="360"/>
      </w:pPr>
      <w:rPr>
        <w:rFonts w:hint="default"/>
        <w:lang w:val="en-US" w:eastAsia="en-US" w:bidi="ar-SA"/>
      </w:rPr>
    </w:lvl>
    <w:lvl w:ilvl="8" w:tplc="50AC3FE4">
      <w:numFmt w:val="bullet"/>
      <w:lvlText w:val="•"/>
      <w:lvlJc w:val="left"/>
      <w:pPr>
        <w:ind w:left="7912" w:hanging="360"/>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2E971672"/>
    <w:multiLevelType w:val="hybridMultilevel"/>
    <w:tmpl w:val="924E264A"/>
    <w:lvl w:ilvl="0" w:tplc="303018C2">
      <w:start w:val="1"/>
      <w:numFmt w:val="decimal"/>
      <w:lvlText w:val="%1."/>
      <w:lvlJc w:val="left"/>
      <w:pPr>
        <w:ind w:left="849" w:hanging="679"/>
      </w:pPr>
      <w:rPr>
        <w:rFonts w:ascii="Arial" w:eastAsia="Arial" w:hAnsi="Arial" w:cs="Arial" w:hint="default"/>
        <w:b w:val="0"/>
        <w:bCs w:val="0"/>
        <w:i w:val="0"/>
        <w:iCs w:val="0"/>
        <w:color w:val="080808"/>
        <w:spacing w:val="-1"/>
        <w:w w:val="102"/>
        <w:sz w:val="18"/>
        <w:szCs w:val="18"/>
        <w:lang w:val="en-US" w:eastAsia="en-US" w:bidi="ar-SA"/>
      </w:rPr>
    </w:lvl>
    <w:lvl w:ilvl="1" w:tplc="20C0EAE0">
      <w:start w:val="1"/>
      <w:numFmt w:val="lowerLetter"/>
      <w:lvlText w:val="%2."/>
      <w:lvlJc w:val="left"/>
      <w:pPr>
        <w:ind w:left="2241" w:hanging="168"/>
      </w:pPr>
      <w:rPr>
        <w:rFonts w:ascii="Arial" w:eastAsia="Arial" w:hAnsi="Arial" w:cs="Arial" w:hint="default"/>
        <w:b w:val="0"/>
        <w:bCs w:val="0"/>
        <w:i w:val="0"/>
        <w:iCs w:val="0"/>
        <w:color w:val="080808"/>
        <w:spacing w:val="-1"/>
        <w:w w:val="96"/>
        <w:sz w:val="18"/>
        <w:szCs w:val="18"/>
        <w:lang w:val="en-US" w:eastAsia="en-US" w:bidi="ar-SA"/>
      </w:rPr>
    </w:lvl>
    <w:lvl w:ilvl="2" w:tplc="414201EE">
      <w:numFmt w:val="bullet"/>
      <w:lvlText w:val="•"/>
      <w:lvlJc w:val="left"/>
      <w:pPr>
        <w:ind w:left="3248" w:hanging="168"/>
      </w:pPr>
      <w:rPr>
        <w:rFonts w:hint="default"/>
        <w:lang w:val="en-US" w:eastAsia="en-US" w:bidi="ar-SA"/>
      </w:rPr>
    </w:lvl>
    <w:lvl w:ilvl="3" w:tplc="44CEFDC6">
      <w:numFmt w:val="bullet"/>
      <w:lvlText w:val="•"/>
      <w:lvlJc w:val="left"/>
      <w:pPr>
        <w:ind w:left="4257" w:hanging="168"/>
      </w:pPr>
      <w:rPr>
        <w:rFonts w:hint="default"/>
        <w:lang w:val="en-US" w:eastAsia="en-US" w:bidi="ar-SA"/>
      </w:rPr>
    </w:lvl>
    <w:lvl w:ilvl="4" w:tplc="1BB4332C">
      <w:numFmt w:val="bullet"/>
      <w:lvlText w:val="•"/>
      <w:lvlJc w:val="left"/>
      <w:pPr>
        <w:ind w:left="5266" w:hanging="168"/>
      </w:pPr>
      <w:rPr>
        <w:rFonts w:hint="default"/>
        <w:lang w:val="en-US" w:eastAsia="en-US" w:bidi="ar-SA"/>
      </w:rPr>
    </w:lvl>
    <w:lvl w:ilvl="5" w:tplc="7A8020D4">
      <w:numFmt w:val="bullet"/>
      <w:lvlText w:val="•"/>
      <w:lvlJc w:val="left"/>
      <w:pPr>
        <w:ind w:left="6275" w:hanging="168"/>
      </w:pPr>
      <w:rPr>
        <w:rFonts w:hint="default"/>
        <w:lang w:val="en-US" w:eastAsia="en-US" w:bidi="ar-SA"/>
      </w:rPr>
    </w:lvl>
    <w:lvl w:ilvl="6" w:tplc="EC2CE4B0">
      <w:numFmt w:val="bullet"/>
      <w:lvlText w:val="•"/>
      <w:lvlJc w:val="left"/>
      <w:pPr>
        <w:ind w:left="7284" w:hanging="168"/>
      </w:pPr>
      <w:rPr>
        <w:rFonts w:hint="default"/>
        <w:lang w:val="en-US" w:eastAsia="en-US" w:bidi="ar-SA"/>
      </w:rPr>
    </w:lvl>
    <w:lvl w:ilvl="7" w:tplc="F0269C82">
      <w:numFmt w:val="bullet"/>
      <w:lvlText w:val="•"/>
      <w:lvlJc w:val="left"/>
      <w:pPr>
        <w:ind w:left="8293" w:hanging="168"/>
      </w:pPr>
      <w:rPr>
        <w:rFonts w:hint="default"/>
        <w:lang w:val="en-US" w:eastAsia="en-US" w:bidi="ar-SA"/>
      </w:rPr>
    </w:lvl>
    <w:lvl w:ilvl="8" w:tplc="B8F8706E">
      <w:numFmt w:val="bullet"/>
      <w:lvlText w:val="•"/>
      <w:lvlJc w:val="left"/>
      <w:pPr>
        <w:ind w:left="9302" w:hanging="168"/>
      </w:pPr>
      <w:rPr>
        <w:rFonts w:hint="default"/>
        <w:lang w:val="en-US" w:eastAsia="en-US" w:bidi="ar-SA"/>
      </w:rPr>
    </w:lvl>
  </w:abstractNum>
  <w:abstractNum w:abstractNumId="4" w15:restartNumberingAfterBreak="0">
    <w:nsid w:val="373933A1"/>
    <w:multiLevelType w:val="hybridMultilevel"/>
    <w:tmpl w:val="EAB23E68"/>
    <w:lvl w:ilvl="0" w:tplc="0409000F">
      <w:start w:val="1"/>
      <w:numFmt w:val="decimal"/>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3F723AF6"/>
    <w:multiLevelType w:val="hybridMultilevel"/>
    <w:tmpl w:val="3D322D26"/>
    <w:lvl w:ilvl="0" w:tplc="0409000F">
      <w:start w:val="1"/>
      <w:numFmt w:val="decimal"/>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75894DDD"/>
    <w:multiLevelType w:val="hybridMultilevel"/>
    <w:tmpl w:val="CD5CD80C"/>
    <w:lvl w:ilvl="0" w:tplc="D0E467BE">
      <w:start w:val="1"/>
      <w:numFmt w:val="upperLetter"/>
      <w:lvlText w:val="%1."/>
      <w:lvlJc w:val="left"/>
      <w:pPr>
        <w:ind w:left="1560" w:hanging="361"/>
      </w:pPr>
      <w:rPr>
        <w:rFonts w:ascii="Calibri" w:eastAsia="Calibri" w:hAnsi="Calibri" w:cs="Calibri" w:hint="default"/>
        <w:b w:val="0"/>
        <w:bCs w:val="0"/>
        <w:i w:val="0"/>
        <w:iCs w:val="0"/>
        <w:spacing w:val="0"/>
        <w:w w:val="104"/>
        <w:sz w:val="20"/>
        <w:szCs w:val="20"/>
        <w:lang w:val="en-US" w:eastAsia="en-US" w:bidi="ar-SA"/>
      </w:rPr>
    </w:lvl>
    <w:lvl w:ilvl="1" w:tplc="6728FB2A">
      <w:numFmt w:val="bullet"/>
      <w:lvlText w:val="•"/>
      <w:lvlJc w:val="left"/>
      <w:pPr>
        <w:ind w:left="2372" w:hanging="361"/>
      </w:pPr>
      <w:rPr>
        <w:rFonts w:hint="default"/>
        <w:lang w:val="en-US" w:eastAsia="en-US" w:bidi="ar-SA"/>
      </w:rPr>
    </w:lvl>
    <w:lvl w:ilvl="2" w:tplc="05E47916">
      <w:numFmt w:val="bullet"/>
      <w:lvlText w:val="•"/>
      <w:lvlJc w:val="left"/>
      <w:pPr>
        <w:ind w:left="3184" w:hanging="361"/>
      </w:pPr>
      <w:rPr>
        <w:rFonts w:hint="default"/>
        <w:lang w:val="en-US" w:eastAsia="en-US" w:bidi="ar-SA"/>
      </w:rPr>
    </w:lvl>
    <w:lvl w:ilvl="3" w:tplc="E5A20EAE">
      <w:numFmt w:val="bullet"/>
      <w:lvlText w:val="•"/>
      <w:lvlJc w:val="left"/>
      <w:pPr>
        <w:ind w:left="3996" w:hanging="361"/>
      </w:pPr>
      <w:rPr>
        <w:rFonts w:hint="default"/>
        <w:lang w:val="en-US" w:eastAsia="en-US" w:bidi="ar-SA"/>
      </w:rPr>
    </w:lvl>
    <w:lvl w:ilvl="4" w:tplc="890C1440">
      <w:numFmt w:val="bullet"/>
      <w:lvlText w:val="•"/>
      <w:lvlJc w:val="left"/>
      <w:pPr>
        <w:ind w:left="4808" w:hanging="361"/>
      </w:pPr>
      <w:rPr>
        <w:rFonts w:hint="default"/>
        <w:lang w:val="en-US" w:eastAsia="en-US" w:bidi="ar-SA"/>
      </w:rPr>
    </w:lvl>
    <w:lvl w:ilvl="5" w:tplc="40CC2406">
      <w:numFmt w:val="bullet"/>
      <w:lvlText w:val="•"/>
      <w:lvlJc w:val="left"/>
      <w:pPr>
        <w:ind w:left="5620" w:hanging="361"/>
      </w:pPr>
      <w:rPr>
        <w:rFonts w:hint="default"/>
        <w:lang w:val="en-US" w:eastAsia="en-US" w:bidi="ar-SA"/>
      </w:rPr>
    </w:lvl>
    <w:lvl w:ilvl="6" w:tplc="6B2AB644">
      <w:numFmt w:val="bullet"/>
      <w:lvlText w:val="•"/>
      <w:lvlJc w:val="left"/>
      <w:pPr>
        <w:ind w:left="6432" w:hanging="361"/>
      </w:pPr>
      <w:rPr>
        <w:rFonts w:hint="default"/>
        <w:lang w:val="en-US" w:eastAsia="en-US" w:bidi="ar-SA"/>
      </w:rPr>
    </w:lvl>
    <w:lvl w:ilvl="7" w:tplc="ECA4EDD0">
      <w:numFmt w:val="bullet"/>
      <w:lvlText w:val="•"/>
      <w:lvlJc w:val="left"/>
      <w:pPr>
        <w:ind w:left="7244" w:hanging="361"/>
      </w:pPr>
      <w:rPr>
        <w:rFonts w:hint="default"/>
        <w:lang w:val="en-US" w:eastAsia="en-US" w:bidi="ar-SA"/>
      </w:rPr>
    </w:lvl>
    <w:lvl w:ilvl="8" w:tplc="DFA8D366">
      <w:numFmt w:val="bullet"/>
      <w:lvlText w:val="•"/>
      <w:lvlJc w:val="left"/>
      <w:pPr>
        <w:ind w:left="8056" w:hanging="361"/>
      </w:pPr>
      <w:rPr>
        <w:rFonts w:hint="default"/>
        <w:lang w:val="en-US" w:eastAsia="en-US" w:bidi="ar-SA"/>
      </w:rPr>
    </w:lvl>
  </w:abstractNum>
  <w:num w:numId="1" w16cid:durableId="697194038">
    <w:abstractNumId w:val="3"/>
  </w:num>
  <w:num w:numId="2" w16cid:durableId="498692852">
    <w:abstractNumId w:val="1"/>
  </w:num>
  <w:num w:numId="3" w16cid:durableId="316081790">
    <w:abstractNumId w:val="6"/>
  </w:num>
  <w:num w:numId="4" w16cid:durableId="295449546">
    <w:abstractNumId w:val="2"/>
  </w:num>
  <w:num w:numId="5" w16cid:durableId="96413489">
    <w:abstractNumId w:val="5"/>
  </w:num>
  <w:num w:numId="6" w16cid:durableId="2119829952">
    <w:abstractNumId w:val="4"/>
  </w:num>
  <w:num w:numId="7" w16cid:durableId="16006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910EC"/>
    <w:rsid w:val="000008DC"/>
    <w:rsid w:val="00047F56"/>
    <w:rsid w:val="000B2144"/>
    <w:rsid w:val="00163AE6"/>
    <w:rsid w:val="00166FE7"/>
    <w:rsid w:val="001B0DDB"/>
    <w:rsid w:val="001B790B"/>
    <w:rsid w:val="001C5820"/>
    <w:rsid w:val="00282F4A"/>
    <w:rsid w:val="00375D3C"/>
    <w:rsid w:val="00482621"/>
    <w:rsid w:val="005B664D"/>
    <w:rsid w:val="005E5D4D"/>
    <w:rsid w:val="0065262C"/>
    <w:rsid w:val="006B38BA"/>
    <w:rsid w:val="007471C8"/>
    <w:rsid w:val="007D73D0"/>
    <w:rsid w:val="0096179D"/>
    <w:rsid w:val="00962021"/>
    <w:rsid w:val="00A1182F"/>
    <w:rsid w:val="00BD511F"/>
    <w:rsid w:val="00BF1B0D"/>
    <w:rsid w:val="00CB5FDE"/>
    <w:rsid w:val="00CC7A91"/>
    <w:rsid w:val="00D94614"/>
    <w:rsid w:val="00E55156"/>
    <w:rsid w:val="00E61BC5"/>
    <w:rsid w:val="00E910EC"/>
    <w:rsid w:val="00F72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97DB1"/>
  <w15:docId w15:val="{3FA70407-7801-4EDB-A3C1-FC1D1C9DD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949" w:right="108"/>
      <w:jc w:val="center"/>
      <w:outlineLvl w:val="0"/>
    </w:pPr>
    <w:rPr>
      <w:rFonts w:ascii="Times New Roman" w:eastAsia="Times New Roman" w:hAnsi="Times New Roman" w:cs="Times New Roman"/>
      <w:b/>
      <w:bCs/>
      <w:sz w:val="36"/>
      <w:szCs w:val="36"/>
    </w:rPr>
  </w:style>
  <w:style w:type="paragraph" w:styleId="Heading2">
    <w:name w:val="heading 2"/>
    <w:basedOn w:val="Normal"/>
    <w:uiPriority w:val="9"/>
    <w:unhideWhenUsed/>
    <w:qFormat/>
    <w:pPr>
      <w:spacing w:before="5"/>
      <w:ind w:left="43"/>
      <w:outlineLvl w:val="1"/>
    </w:pPr>
    <w:rPr>
      <w:i/>
      <w:iCs/>
      <w:sz w:val="23"/>
      <w:szCs w:val="23"/>
    </w:rPr>
  </w:style>
  <w:style w:type="paragraph" w:styleId="Heading3">
    <w:name w:val="heading 3"/>
    <w:basedOn w:val="Normal"/>
    <w:uiPriority w:val="9"/>
    <w:unhideWhenUsed/>
    <w:qFormat/>
    <w:pPr>
      <w:ind w:right="197"/>
      <w:jc w:val="right"/>
      <w:outlineLvl w:val="2"/>
    </w:pPr>
    <w:rPr>
      <w:rFonts w:ascii="Franklin Gothic Book" w:eastAsia="Franklin Gothic Book" w:hAnsi="Franklin Gothic Book" w:cs="Franklin Gothic Book"/>
    </w:rPr>
  </w:style>
  <w:style w:type="paragraph" w:styleId="Heading4">
    <w:name w:val="heading 4"/>
    <w:basedOn w:val="Normal"/>
    <w:uiPriority w:val="9"/>
    <w:unhideWhenUsed/>
    <w:qFormat/>
    <w:pPr>
      <w:spacing w:before="76"/>
      <w:ind w:left="114"/>
      <w:jc w:val="both"/>
      <w:outlineLvl w:val="3"/>
    </w:pPr>
    <w:rPr>
      <w:rFonts w:ascii="Calibri" w:eastAsia="Calibri" w:hAnsi="Calibri" w:cs="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Bookman Old Style" w:eastAsia="Bookman Old Style" w:hAnsi="Bookman Old Style" w:cs="Bookman Old Style"/>
      <w:sz w:val="18"/>
      <w:szCs w:val="18"/>
    </w:rPr>
  </w:style>
  <w:style w:type="paragraph" w:styleId="ListParagraph">
    <w:name w:val="List Paragraph"/>
    <w:basedOn w:val="Normal"/>
    <w:uiPriority w:val="34"/>
    <w:qFormat/>
    <w:pPr>
      <w:spacing w:before="2"/>
      <w:ind w:left="840" w:hanging="360"/>
    </w:pPr>
  </w:style>
  <w:style w:type="paragraph" w:customStyle="1" w:styleId="TableParagraph">
    <w:name w:val="Table Paragraph"/>
    <w:basedOn w:val="Normal"/>
    <w:uiPriority w:val="1"/>
    <w:qFormat/>
    <w:pPr>
      <w:spacing w:line="241" w:lineRule="exact"/>
      <w:ind w:right="300"/>
      <w:jc w:val="right"/>
    </w:pPr>
    <w:rPr>
      <w:rFonts w:ascii="Calibri" w:eastAsia="Calibri" w:hAnsi="Calibri" w:cs="Calibri"/>
    </w:rPr>
  </w:style>
  <w:style w:type="paragraph" w:styleId="Header">
    <w:name w:val="header"/>
    <w:basedOn w:val="Normal"/>
    <w:link w:val="HeaderChar"/>
    <w:uiPriority w:val="99"/>
    <w:unhideWhenUsed/>
    <w:rsid w:val="005B664D"/>
    <w:pPr>
      <w:tabs>
        <w:tab w:val="center" w:pos="4680"/>
        <w:tab w:val="right" w:pos="9360"/>
      </w:tabs>
    </w:pPr>
  </w:style>
  <w:style w:type="character" w:customStyle="1" w:styleId="HeaderChar">
    <w:name w:val="Header Char"/>
    <w:basedOn w:val="DefaultParagraphFont"/>
    <w:link w:val="Header"/>
    <w:uiPriority w:val="99"/>
    <w:rsid w:val="005B664D"/>
    <w:rPr>
      <w:rFonts w:ascii="Arial" w:eastAsia="Arial" w:hAnsi="Arial" w:cs="Arial"/>
    </w:rPr>
  </w:style>
  <w:style w:type="paragraph" w:styleId="Footer">
    <w:name w:val="footer"/>
    <w:basedOn w:val="Normal"/>
    <w:link w:val="FooterChar"/>
    <w:uiPriority w:val="99"/>
    <w:unhideWhenUsed/>
    <w:rsid w:val="005B664D"/>
    <w:pPr>
      <w:tabs>
        <w:tab w:val="center" w:pos="4680"/>
        <w:tab w:val="right" w:pos="9360"/>
      </w:tabs>
    </w:pPr>
  </w:style>
  <w:style w:type="character" w:customStyle="1" w:styleId="FooterChar">
    <w:name w:val="Footer Char"/>
    <w:basedOn w:val="DefaultParagraphFont"/>
    <w:link w:val="Footer"/>
    <w:uiPriority w:val="99"/>
    <w:rsid w:val="005B664D"/>
    <w:rPr>
      <w:rFonts w:ascii="Arial" w:eastAsia="Arial" w:hAnsi="Arial" w:cs="Arial"/>
    </w:rPr>
  </w:style>
  <w:style w:type="paragraph" w:styleId="Title">
    <w:name w:val="Title"/>
    <w:basedOn w:val="Normal"/>
    <w:next w:val="Normal"/>
    <w:link w:val="TitleChar"/>
    <w:uiPriority w:val="10"/>
    <w:qFormat/>
    <w:rsid w:val="007471C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71C8"/>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7471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sturdyhealth.org/app/files/public/a1d5cf1b-5981-4059-a3b1-c249e2ee7b8c/2022%20Community%20Health%20Needs%20Assessment.pdf" TargetMode="External"/><Relationship Id="rId13" Type="http://schemas.openxmlformats.org/officeDocument/2006/relationships/hyperlink" Target="https://corp.sec.state.ma.us/CorpWeb/CorpSearch/CorpSearchRedirector.aspx?Action=PDF&amp;Path=CORP_DRIVE1/2002/1106/000037689/0001/200225106910_1.pdf" TargetMode="External"/><Relationship Id="rId18" Type="http://schemas.openxmlformats.org/officeDocument/2006/relationships/hyperlink" Target="https://corp.sec.state.ma.us/CorpWeb/CorpSearch/CorpSearchRedirector.aspx?Action=PDF&amp;Path=CORP_DRIVE1/2023/0928/002658466/0001/202319410190_1.pdf" TargetMode="External"/><Relationship Id="rId3" Type="http://schemas.openxmlformats.org/officeDocument/2006/relationships/settings" Target="settings.xml"/><Relationship Id="rId21" Type="http://schemas.openxmlformats.org/officeDocument/2006/relationships/image" Target="media/image4.emf"/><Relationship Id="rId7" Type="http://schemas.openxmlformats.org/officeDocument/2006/relationships/hyperlink" Target="https://www.sturdyhealth.org/app/files/public/a1d5cf1b-5981-4059-a3b1-c249e2ee7b8c/2022%20Community%20Health%20Needs%20Assessment.pdf" TargetMode="External"/><Relationship Id="rId12" Type="http://schemas.openxmlformats.org/officeDocument/2006/relationships/hyperlink" Target="https://corp.sec.state.ma.us/CorpWeb/CorpSearch/CorpSearchRedirector.aspx?Action=PDF&amp;Path=CORP_DRIVE1/2011/0404/000339424/0024/020500208391_1.pdf" TargetMode="External"/><Relationship Id="rId17" Type="http://schemas.openxmlformats.org/officeDocument/2006/relationships/hyperlink" Target="https://corp.sec.state.ma.us/CorpWeb/CorpSearch/CorpSearchRedirector.aspx?Action=PDF&amp;Path=CORP_DRIVE1/2023/0928/002658466/0001/202319410190_1.pdf" TargetMode="External"/><Relationship Id="rId2" Type="http://schemas.openxmlformats.org/officeDocument/2006/relationships/styles" Target="styles.xml"/><Relationship Id="rId16" Type="http://schemas.openxmlformats.org/officeDocument/2006/relationships/hyperlink" Target="https://corp.sec.state.ma.us/CorpWeb/CorpSearch/CorpSearchRedirector.aspx?Action=PDF&amp;Path=CORP_DRIVE1/2009/0529/000293946/0001/200968252480_1.pdf" TargetMode="External"/><Relationship Id="rId20" Type="http://schemas.openxmlformats.org/officeDocument/2006/relationships/hyperlink" Target="mailto:dph.don@state.ma.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p.sec.state.ma.us/CorpWeb/CorpSearch/CorpSearchRedirector.aspx?Action=PDF&amp;Path=CORP_DRIVE1/2011/0404/000339424/0024/020500208391_1.pdf" TargetMode="External"/><Relationship Id="rId5" Type="http://schemas.openxmlformats.org/officeDocument/2006/relationships/footnotes" Target="footnotes.xml"/><Relationship Id="rId15" Type="http://schemas.openxmlformats.org/officeDocument/2006/relationships/hyperlink" Target="https://corp.sec.state.ma.us/CorpWeb/CorpSearch/CorpSearchRedirector.aspx?Action=PDF&amp;Path=CORP_DRIVE1/2009/0529/000293946/0001/200968252480_1.pdf"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s://corp.sec.state.ma.us/CorpWeb/CorpSearch/CorpSearchRedirector.aspx?Action=PDF&amp;Path=CORP_DRIVE1/2002/1106/000037689/0001/200225106910_1.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231</TotalTime>
  <Pages>17</Pages>
  <Words>1972</Words>
  <Characters>11241</Characters>
  <Application>Microsoft Office Word</Application>
  <DocSecurity>0</DocSecurity>
  <Lines>93</Lines>
  <Paragraphs>26</Paragraphs>
  <ScaleCrop>false</ScaleCrop>
  <Company>Commonwealth of Massachusetts</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27</cp:revision>
  <dcterms:created xsi:type="dcterms:W3CDTF">2024-12-20T16:16:00Z</dcterms:created>
  <dcterms:modified xsi:type="dcterms:W3CDTF">2024-12-23T12:40:00Z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Acrobat PDFMaker 24 for Word</vt:lpwstr>
  </property>
  <property fmtid="{D5CDD505-2E9C-101B-9397-08002B2CF9AE}" pid="4" name="LastSaved">
    <vt:filetime>2024-12-20T00:00:00Z</vt:filetime>
  </property>
  <property fmtid="{D5CDD505-2E9C-101B-9397-08002B2CF9AE}" pid="5" name="Producer">
    <vt:lpwstr>Adobe PDF Library 24.4.48</vt:lpwstr>
  </property>
</Properties>
</file>