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49"/>
        <w:tblW w:w="10890" w:type="dxa"/>
        <w:tblLook w:val="04A0" w:firstRow="1" w:lastRow="0" w:firstColumn="1" w:lastColumn="0" w:noHBand="0" w:noVBand="1"/>
      </w:tblPr>
      <w:tblGrid>
        <w:gridCol w:w="2070"/>
        <w:gridCol w:w="6768"/>
        <w:gridCol w:w="2052"/>
      </w:tblGrid>
      <w:tr w:rsidR="003D5C9C" w:rsidRPr="00473EC1" w14:paraId="2F337453" w14:textId="77777777" w:rsidTr="000233D2">
        <w:trPr>
          <w:trHeight w:val="2700"/>
        </w:trPr>
        <w:tc>
          <w:tcPr>
            <w:tcW w:w="2070" w:type="dxa"/>
            <w:vMerge w:val="restart"/>
            <w:shd w:val="clear" w:color="auto" w:fill="auto"/>
          </w:tcPr>
          <w:p w14:paraId="1720BDBA" w14:textId="77777777" w:rsidR="003D5C9C" w:rsidRPr="00473EC1" w:rsidRDefault="003D5C9C" w:rsidP="000233D2">
            <w:pPr>
              <w:jc w:val="center"/>
              <w:rPr>
                <w:rFonts w:ascii="LinePrinter" w:hAnsi="LinePrinter"/>
                <w:szCs w:val="20"/>
              </w:rPr>
            </w:pPr>
            <w:r w:rsidRPr="003D5C9C">
              <w:rPr>
                <w:rFonts w:ascii="LinePrinter" w:hAnsi="LinePrinter"/>
                <w:noProof/>
                <w:szCs w:val="20"/>
              </w:rPr>
              <w:pict w14:anchorId="355648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76pt;height:90.5pt;visibility:visible">
                  <v:imagedata r:id="rId7" o:title=""/>
                </v:shape>
              </w:pict>
            </w:r>
          </w:p>
          <w:p w14:paraId="5E1B4004" w14:textId="77777777" w:rsidR="003D5C9C" w:rsidRPr="00473EC1" w:rsidRDefault="003D5C9C" w:rsidP="000233D2">
            <w:pPr>
              <w:jc w:val="center"/>
              <w:rPr>
                <w:rFonts w:ascii="Arial Rounded MT Bold" w:hAnsi="Arial Rounded MT Bold"/>
                <w:sz w:val="16"/>
                <w:szCs w:val="20"/>
              </w:rPr>
            </w:pPr>
            <w:r w:rsidRPr="00473EC1">
              <w:rPr>
                <w:rFonts w:ascii="Arial Rounded MT Bold" w:hAnsi="Arial Rounded MT Bold"/>
                <w:sz w:val="16"/>
                <w:szCs w:val="20"/>
              </w:rPr>
              <w:t>CHARLES D. BAKER</w:t>
            </w:r>
          </w:p>
          <w:p w14:paraId="5673C32D" w14:textId="77777777" w:rsidR="003D5C9C" w:rsidRPr="00473EC1" w:rsidRDefault="003D5C9C" w:rsidP="000233D2">
            <w:pPr>
              <w:spacing w:after="120"/>
              <w:jc w:val="center"/>
              <w:rPr>
                <w:rFonts w:ascii="Arial Rounded MT Bold" w:hAnsi="Arial Rounded MT Bold"/>
                <w:sz w:val="14"/>
                <w:szCs w:val="20"/>
              </w:rPr>
            </w:pPr>
            <w:r w:rsidRPr="00473EC1">
              <w:rPr>
                <w:rFonts w:ascii="Arial Rounded MT Bold" w:hAnsi="Arial Rounded MT Bold"/>
                <w:sz w:val="14"/>
                <w:szCs w:val="20"/>
              </w:rPr>
              <w:t>Governor</w:t>
            </w:r>
          </w:p>
          <w:p w14:paraId="32137A81" w14:textId="77777777" w:rsidR="003D5C9C" w:rsidRPr="00473EC1" w:rsidRDefault="003D5C9C" w:rsidP="000233D2">
            <w:pPr>
              <w:jc w:val="center"/>
              <w:rPr>
                <w:rFonts w:ascii="Arial Rounded MT Bold" w:hAnsi="Arial Rounded MT Bold"/>
                <w:sz w:val="16"/>
                <w:szCs w:val="20"/>
              </w:rPr>
            </w:pPr>
            <w:r w:rsidRPr="00473EC1">
              <w:rPr>
                <w:rFonts w:ascii="Arial Rounded MT Bold" w:hAnsi="Arial Rounded MT Bold"/>
                <w:sz w:val="16"/>
                <w:szCs w:val="20"/>
              </w:rPr>
              <w:t>KARYN E. POLITO</w:t>
            </w:r>
          </w:p>
          <w:p w14:paraId="304F6295" w14:textId="77777777" w:rsidR="003D5C9C" w:rsidRPr="00473EC1" w:rsidRDefault="003D5C9C" w:rsidP="000233D2">
            <w:pPr>
              <w:spacing w:after="120"/>
              <w:jc w:val="center"/>
              <w:rPr>
                <w:rFonts w:ascii="Arial Rounded MT Bold" w:hAnsi="Arial Rounded MT Bold"/>
                <w:sz w:val="14"/>
                <w:szCs w:val="20"/>
              </w:rPr>
            </w:pPr>
            <w:r w:rsidRPr="00473EC1">
              <w:rPr>
                <w:rFonts w:ascii="Arial Rounded MT Bold" w:hAnsi="Arial Rounded MT Bold"/>
                <w:sz w:val="14"/>
                <w:szCs w:val="20"/>
              </w:rPr>
              <w:t>Lieutenant Governor</w:t>
            </w:r>
          </w:p>
        </w:tc>
        <w:tc>
          <w:tcPr>
            <w:tcW w:w="6768" w:type="dxa"/>
            <w:shd w:val="clear" w:color="auto" w:fill="auto"/>
          </w:tcPr>
          <w:p w14:paraId="7085BF0C" w14:textId="77777777" w:rsidR="003D5C9C" w:rsidRPr="00473EC1" w:rsidRDefault="003D5C9C" w:rsidP="000233D2">
            <w:pPr>
              <w:jc w:val="center"/>
              <w:rPr>
                <w:rFonts w:ascii="Arial" w:hAnsi="Arial"/>
                <w:sz w:val="36"/>
                <w:szCs w:val="20"/>
              </w:rPr>
            </w:pPr>
            <w:r w:rsidRPr="00473EC1">
              <w:rPr>
                <w:rFonts w:ascii="Arial" w:hAnsi="Arial"/>
                <w:sz w:val="36"/>
                <w:szCs w:val="20"/>
              </w:rPr>
              <w:t>The Commonwealth of Massachusetts</w:t>
            </w:r>
          </w:p>
          <w:p w14:paraId="55FF3628" w14:textId="77777777" w:rsidR="003D5C9C" w:rsidRPr="00473EC1" w:rsidRDefault="003D5C9C" w:rsidP="000233D2">
            <w:pPr>
              <w:jc w:val="center"/>
              <w:rPr>
                <w:rFonts w:ascii="Arial" w:hAnsi="Arial"/>
                <w:sz w:val="28"/>
                <w:szCs w:val="20"/>
              </w:rPr>
            </w:pPr>
            <w:r w:rsidRPr="00473EC1">
              <w:rPr>
                <w:rFonts w:ascii="Arial" w:hAnsi="Arial"/>
                <w:sz w:val="28"/>
                <w:szCs w:val="20"/>
              </w:rPr>
              <w:t>Executive Office of Health and Human Services Department of Public Health</w:t>
            </w:r>
          </w:p>
          <w:p w14:paraId="3ACD6DAE" w14:textId="77777777" w:rsidR="003D5C9C" w:rsidRPr="00473EC1" w:rsidRDefault="003D5C9C" w:rsidP="000233D2">
            <w:pPr>
              <w:jc w:val="center"/>
              <w:rPr>
                <w:rFonts w:ascii="Arial" w:hAnsi="Arial"/>
                <w:sz w:val="28"/>
                <w:szCs w:val="20"/>
              </w:rPr>
            </w:pPr>
            <w:r w:rsidRPr="00473EC1">
              <w:rPr>
                <w:rFonts w:ascii="Arial" w:hAnsi="Arial"/>
                <w:sz w:val="28"/>
                <w:szCs w:val="20"/>
              </w:rPr>
              <w:t>Bureau of Health Professions Licensure</w:t>
            </w:r>
          </w:p>
          <w:p w14:paraId="75F57B2F" w14:textId="77777777" w:rsidR="003D5C9C" w:rsidRPr="00473EC1" w:rsidRDefault="00FE013C" w:rsidP="000233D2">
            <w:pPr>
              <w:jc w:val="center"/>
              <w:rPr>
                <w:rFonts w:ascii="Arial" w:hAnsi="Arial"/>
                <w:sz w:val="28"/>
                <w:szCs w:val="20"/>
              </w:rPr>
            </w:pPr>
            <w:r>
              <w:rPr>
                <w:rFonts w:ascii="Arial Rounded MT Bold" w:hAnsi="Arial Rounded MT Bold"/>
                <w:noProof/>
                <w:sz w:val="14"/>
                <w:szCs w:val="20"/>
              </w:rPr>
              <w:pict w14:anchorId="4A26606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13.2pt;margin-top:1.85pt;width:142.85pt;height:123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textbox style="mso-next-textbox:#Text Box 2;mso-fit-shape-to-text:t">
                    <w:txbxContent>
                      <w:p w14:paraId="7DABA8F6" w14:textId="77777777" w:rsidR="00A20562" w:rsidRDefault="00FE013C" w:rsidP="00A20562">
                        <w:pPr>
                          <w:jc w:val="center"/>
                          <w:rPr>
                            <w:rFonts w:ascii="Arial Rounded MT Bold" w:hAnsi="Arial Rounded MT Bold"/>
                            <w:sz w:val="14"/>
                            <w:szCs w:val="14"/>
                          </w:rPr>
                        </w:pPr>
                        <w:r w:rsidRPr="00FE013C">
                          <w:rPr>
                            <w:rFonts w:ascii="Arial Rounded MT Bold" w:hAnsi="Arial Rounded MT Bold"/>
                            <w:sz w:val="16"/>
                            <w:szCs w:val="20"/>
                          </w:rPr>
                          <w:pict w14:anchorId="14B21C4B">
                            <v:shape id="_x0000_i1026" type="#_x0000_t75" style="width:128.5pt;height:108pt">
                              <v:imagedata r:id="rId8" o:title=""/>
                            </v:shape>
                          </w:pict>
                        </w:r>
                      </w:p>
                      <w:p w14:paraId="3D7DE99E" w14:textId="77777777" w:rsidR="00A20562" w:rsidRPr="00FC6B42" w:rsidRDefault="00A20562" w:rsidP="00A20562">
                        <w:pPr>
                          <w:jc w:val="center"/>
                          <w:rPr>
                            <w:rFonts w:ascii="Arial Rounded MT Bold" w:hAnsi="Arial Rounded MT Bold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w:r>
            <w:r w:rsidR="003D5C9C" w:rsidRPr="00473EC1">
              <w:rPr>
                <w:rFonts w:ascii="Arial" w:hAnsi="Arial"/>
                <w:sz w:val="28"/>
                <w:szCs w:val="20"/>
              </w:rPr>
              <w:t>Drug Control Program</w:t>
            </w:r>
          </w:p>
          <w:p w14:paraId="6583A525" w14:textId="77777777" w:rsidR="003D5C9C" w:rsidRPr="00473EC1" w:rsidRDefault="003E095B" w:rsidP="000233D2">
            <w:pPr>
              <w:jc w:val="center"/>
              <w:rPr>
                <w:rFonts w:ascii="Arial" w:hAnsi="Arial"/>
                <w:sz w:val="28"/>
                <w:szCs w:val="20"/>
              </w:rPr>
            </w:pPr>
            <w:r w:rsidRPr="003E095B">
              <w:rPr>
                <w:rFonts w:ascii="Arial" w:hAnsi="Arial"/>
                <w:sz w:val="28"/>
                <w:szCs w:val="20"/>
              </w:rPr>
              <w:t>250 Washington Street, Boston, MA 02108</w:t>
            </w:r>
          </w:p>
        </w:tc>
        <w:tc>
          <w:tcPr>
            <w:tcW w:w="2052" w:type="dxa"/>
            <w:vMerge w:val="restart"/>
            <w:shd w:val="clear" w:color="auto" w:fill="auto"/>
            <w:vAlign w:val="bottom"/>
          </w:tcPr>
          <w:p w14:paraId="06636C03" w14:textId="77777777" w:rsidR="003D5C9C" w:rsidRPr="00473EC1" w:rsidRDefault="003D5C9C" w:rsidP="000233D2">
            <w:pPr>
              <w:spacing w:after="120"/>
              <w:jc w:val="center"/>
              <w:rPr>
                <w:rFonts w:ascii="Arial Rounded MT Bold" w:hAnsi="Arial Rounded MT Bold"/>
                <w:sz w:val="36"/>
                <w:szCs w:val="20"/>
              </w:rPr>
            </w:pPr>
          </w:p>
        </w:tc>
      </w:tr>
      <w:tr w:rsidR="003D5C9C" w:rsidRPr="00473EC1" w14:paraId="3B785D03" w14:textId="77777777" w:rsidTr="000233D2">
        <w:tc>
          <w:tcPr>
            <w:tcW w:w="2070" w:type="dxa"/>
            <w:vMerge/>
            <w:shd w:val="clear" w:color="auto" w:fill="auto"/>
          </w:tcPr>
          <w:p w14:paraId="640267B2" w14:textId="77777777" w:rsidR="003D5C9C" w:rsidRPr="00473EC1" w:rsidRDefault="003D5C9C" w:rsidP="000233D2">
            <w:pPr>
              <w:jc w:val="center"/>
              <w:rPr>
                <w:rFonts w:ascii="LinePrinter" w:hAnsi="LinePrinter"/>
                <w:szCs w:val="20"/>
              </w:rPr>
            </w:pPr>
          </w:p>
        </w:tc>
        <w:tc>
          <w:tcPr>
            <w:tcW w:w="6768" w:type="dxa"/>
            <w:shd w:val="clear" w:color="auto" w:fill="auto"/>
          </w:tcPr>
          <w:p w14:paraId="4B5105CF" w14:textId="77777777" w:rsidR="003D5C9C" w:rsidRPr="00473EC1" w:rsidRDefault="003D5C9C" w:rsidP="000233D2">
            <w:pPr>
              <w:rPr>
                <w:rFonts w:ascii="Arial" w:hAnsi="Arial" w:cs="Arial"/>
                <w:b/>
                <w:szCs w:val="20"/>
              </w:rPr>
            </w:pPr>
          </w:p>
          <w:p w14:paraId="7E58B07C" w14:textId="77777777" w:rsidR="003D5C9C" w:rsidRPr="00473EC1" w:rsidRDefault="003D5C9C" w:rsidP="000233D2">
            <w:pPr>
              <w:rPr>
                <w:rFonts w:ascii="Arial" w:hAnsi="Arial" w:cs="Arial"/>
                <w:b/>
                <w:szCs w:val="20"/>
              </w:rPr>
            </w:pPr>
          </w:p>
          <w:p w14:paraId="2B778088" w14:textId="77777777" w:rsidR="003D5C9C" w:rsidRPr="00473EC1" w:rsidRDefault="003D5C9C" w:rsidP="000233D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052" w:type="dxa"/>
            <w:vMerge/>
            <w:shd w:val="clear" w:color="auto" w:fill="auto"/>
            <w:vAlign w:val="bottom"/>
          </w:tcPr>
          <w:p w14:paraId="228AA212" w14:textId="77777777" w:rsidR="003D5C9C" w:rsidRPr="00473EC1" w:rsidRDefault="003D5C9C" w:rsidP="000233D2">
            <w:pPr>
              <w:jc w:val="center"/>
              <w:rPr>
                <w:rFonts w:ascii="Arial Rounded MT Bold" w:hAnsi="Arial Rounded MT Bold"/>
                <w:sz w:val="16"/>
                <w:szCs w:val="20"/>
              </w:rPr>
            </w:pPr>
          </w:p>
        </w:tc>
      </w:tr>
    </w:tbl>
    <w:p w14:paraId="13951914" w14:textId="77777777" w:rsidR="003D5C9C" w:rsidRPr="00473EC1" w:rsidRDefault="003D5C9C" w:rsidP="003D5C9C">
      <w:pPr>
        <w:autoSpaceDE w:val="0"/>
        <w:autoSpaceDN w:val="0"/>
        <w:adjustRightInd w:val="0"/>
        <w:rPr>
          <w:szCs w:val="20"/>
        </w:rPr>
      </w:pPr>
    </w:p>
    <w:p w14:paraId="59EFD7B3" w14:textId="77777777" w:rsidR="003D5C9C" w:rsidRPr="00D01718" w:rsidRDefault="009D2221" w:rsidP="003D5C9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Drug Control Program (DCP)</w:t>
      </w:r>
      <w:r w:rsidR="003D5C9C" w:rsidRPr="00D01718">
        <w:rPr>
          <w:rFonts w:ascii="Arial" w:hAnsi="Arial" w:cs="Arial"/>
          <w:b/>
          <w:sz w:val="30"/>
          <w:szCs w:val="30"/>
        </w:rPr>
        <w:t xml:space="preserve"> </w:t>
      </w:r>
    </w:p>
    <w:p w14:paraId="6132DA26" w14:textId="77777777" w:rsidR="003D5C9C" w:rsidRPr="00D01718" w:rsidRDefault="00435889" w:rsidP="009D2221">
      <w:pPr>
        <w:jc w:val="center"/>
        <w:rPr>
          <w:rFonts w:ascii="Arial" w:hAnsi="Arial" w:cs="Arial"/>
          <w:b/>
          <w:sz w:val="26"/>
          <w:szCs w:val="26"/>
        </w:rPr>
      </w:pPr>
      <w:r w:rsidRPr="00D01718">
        <w:rPr>
          <w:rFonts w:ascii="Arial" w:hAnsi="Arial" w:cs="Arial"/>
          <w:b/>
          <w:sz w:val="26"/>
          <w:szCs w:val="26"/>
        </w:rPr>
        <w:t>Statement Regarding Disposition</w:t>
      </w:r>
      <w:r w:rsidR="000663DA">
        <w:rPr>
          <w:rFonts w:ascii="Arial" w:hAnsi="Arial" w:cs="Arial"/>
          <w:b/>
          <w:sz w:val="26"/>
          <w:szCs w:val="26"/>
        </w:rPr>
        <w:t>*</w:t>
      </w:r>
      <w:r w:rsidRPr="00D01718">
        <w:rPr>
          <w:rFonts w:ascii="Arial" w:hAnsi="Arial" w:cs="Arial"/>
          <w:b/>
          <w:sz w:val="26"/>
          <w:szCs w:val="26"/>
        </w:rPr>
        <w:t xml:space="preserve"> of Controlled Substances</w:t>
      </w:r>
      <w:r w:rsidR="009D2221">
        <w:rPr>
          <w:rFonts w:ascii="Arial" w:hAnsi="Arial" w:cs="Arial"/>
          <w:b/>
          <w:sz w:val="26"/>
          <w:szCs w:val="26"/>
        </w:rPr>
        <w:t xml:space="preserve"> at MAP Sites</w:t>
      </w:r>
    </w:p>
    <w:p w14:paraId="76E7C1C3" w14:textId="77777777" w:rsidR="00435889" w:rsidRPr="00D01718" w:rsidRDefault="00435889" w:rsidP="00435889">
      <w:pPr>
        <w:jc w:val="center"/>
        <w:rPr>
          <w:rFonts w:ascii="Arial" w:hAnsi="Arial" w:cs="Arial"/>
          <w:b/>
          <w:sz w:val="26"/>
          <w:szCs w:val="26"/>
        </w:rPr>
      </w:pPr>
      <w:r w:rsidRPr="00D01718">
        <w:rPr>
          <w:rFonts w:ascii="Arial" w:hAnsi="Arial" w:cs="Arial"/>
          <w:b/>
          <w:sz w:val="26"/>
          <w:szCs w:val="26"/>
        </w:rPr>
        <w:t>Upon Termination or</w:t>
      </w:r>
      <w:r w:rsidR="00890187" w:rsidRPr="00D01718">
        <w:rPr>
          <w:rFonts w:ascii="Arial" w:hAnsi="Arial" w:cs="Arial"/>
          <w:b/>
          <w:sz w:val="26"/>
          <w:szCs w:val="26"/>
        </w:rPr>
        <w:t xml:space="preserve"> Closure or</w:t>
      </w:r>
      <w:r w:rsidRPr="00D01718">
        <w:rPr>
          <w:rFonts w:ascii="Arial" w:hAnsi="Arial" w:cs="Arial"/>
          <w:b/>
          <w:sz w:val="26"/>
          <w:szCs w:val="26"/>
        </w:rPr>
        <w:t xml:space="preserve"> Expiration or Voiding of</w:t>
      </w:r>
    </w:p>
    <w:p w14:paraId="34014D80" w14:textId="77777777" w:rsidR="005079E2" w:rsidRDefault="00435889" w:rsidP="005079E2">
      <w:pPr>
        <w:jc w:val="center"/>
        <w:rPr>
          <w:rFonts w:ascii="Arial" w:hAnsi="Arial" w:cs="Arial"/>
          <w:b/>
          <w:sz w:val="26"/>
          <w:szCs w:val="26"/>
        </w:rPr>
      </w:pPr>
      <w:r w:rsidRPr="00D01718">
        <w:rPr>
          <w:rFonts w:ascii="Arial" w:hAnsi="Arial" w:cs="Arial"/>
          <w:b/>
          <w:sz w:val="26"/>
          <w:szCs w:val="26"/>
        </w:rPr>
        <w:t>Massachusetts Controlled Substances Registration (MCSR)</w:t>
      </w:r>
      <w:r w:rsidR="005079E2">
        <w:rPr>
          <w:rFonts w:ascii="Arial" w:hAnsi="Arial" w:cs="Arial"/>
          <w:b/>
          <w:sz w:val="26"/>
          <w:szCs w:val="26"/>
        </w:rPr>
        <w:br/>
      </w:r>
    </w:p>
    <w:p w14:paraId="3107047D" w14:textId="77777777" w:rsidR="00435889" w:rsidRPr="005079E2" w:rsidRDefault="00642474" w:rsidP="0043588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5079E2">
        <w:rPr>
          <w:rFonts w:ascii="Arial" w:eastAsia="Calibri" w:hAnsi="Arial" w:cs="Arial"/>
          <w:color w:val="000000"/>
          <w:sz w:val="22"/>
          <w:szCs w:val="22"/>
        </w:rPr>
        <w:t>1. I understand that the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 xml:space="preserve"> Massachusetts Controlled Substances Registration (MCSR) 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 xml:space="preserve">for the address listed below 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>has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>expired, or has been terminated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>,</w:t>
      </w:r>
      <w:r w:rsidR="0006582F">
        <w:rPr>
          <w:rFonts w:ascii="Arial" w:eastAsia="Calibri" w:hAnsi="Arial" w:cs="Arial"/>
          <w:color w:val="000000"/>
          <w:sz w:val="22"/>
          <w:szCs w:val="22"/>
        </w:rPr>
        <w:t xml:space="preserve"> or revoked,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>or has become void due to process of law or</w:t>
      </w:r>
      <w:r w:rsidR="00940873" w:rsidRPr="005079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>regulation</w:t>
      </w:r>
      <w:r w:rsidR="0006582F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06582F" w:rsidRPr="005079E2">
        <w:rPr>
          <w:rFonts w:ascii="Arial" w:eastAsia="Calibri" w:hAnsi="Arial" w:cs="Arial"/>
          <w:color w:val="000000"/>
          <w:sz w:val="22"/>
          <w:szCs w:val="22"/>
        </w:rPr>
        <w:t>or the MAP site has closed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543F2D8" w14:textId="77777777" w:rsidR="00890187" w:rsidRPr="005079E2" w:rsidRDefault="00890187" w:rsidP="0043588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4AC83497" w14:textId="77777777" w:rsidR="00435889" w:rsidRPr="005079E2" w:rsidRDefault="00642474" w:rsidP="0043588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5079E2">
        <w:rPr>
          <w:rFonts w:ascii="Arial" w:eastAsia="Calibri" w:hAnsi="Arial" w:cs="Arial"/>
          <w:color w:val="000000"/>
          <w:sz w:val="22"/>
          <w:szCs w:val="22"/>
        </w:rPr>
        <w:t xml:space="preserve">2. I understand that the program site is 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>no l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>onger authorized to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 xml:space="preserve"> possess controlled substances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 as part of Medication Administration Program (MAP)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 xml:space="preserve"> in the Commonwealth of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>Massachusetts.</w:t>
      </w:r>
    </w:p>
    <w:p w14:paraId="7D9662E3" w14:textId="77777777" w:rsidR="00890187" w:rsidRPr="005079E2" w:rsidRDefault="00890187" w:rsidP="0043588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0D5C9D19" w14:textId="77777777" w:rsidR="00435889" w:rsidRPr="005079E2" w:rsidRDefault="00435889" w:rsidP="0043588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5079E2">
        <w:rPr>
          <w:rFonts w:ascii="Arial" w:eastAsia="Calibri" w:hAnsi="Arial" w:cs="Arial"/>
          <w:color w:val="000000"/>
          <w:sz w:val="22"/>
          <w:szCs w:val="22"/>
        </w:rPr>
        <w:t xml:space="preserve">3. </w:t>
      </w:r>
      <w:r w:rsidR="00642474" w:rsidRPr="005079E2">
        <w:rPr>
          <w:rFonts w:ascii="Arial" w:eastAsia="Calibri" w:hAnsi="Arial" w:cs="Arial"/>
          <w:color w:val="000000"/>
          <w:sz w:val="22"/>
          <w:szCs w:val="22"/>
        </w:rPr>
        <w:t xml:space="preserve">On behalf of the program site, 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>I hereby affi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>rm that (please check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 xml:space="preserve"> below, as appropriate):</w:t>
      </w:r>
    </w:p>
    <w:p w14:paraId="35037AA9" w14:textId="77777777" w:rsidR="00890187" w:rsidRPr="005079E2" w:rsidRDefault="00642474" w:rsidP="00890187">
      <w:pPr>
        <w:autoSpaceDE w:val="0"/>
        <w:autoSpaceDN w:val="0"/>
        <w:adjustRightInd w:val="0"/>
        <w:ind w:left="720"/>
        <w:rPr>
          <w:rFonts w:ascii="Arial" w:eastAsia="Calibri" w:hAnsi="Arial" w:cs="Arial"/>
          <w:color w:val="000000"/>
          <w:sz w:val="22"/>
          <w:szCs w:val="22"/>
        </w:rPr>
      </w:pPr>
      <w:r w:rsidRPr="005079E2">
        <w:rPr>
          <w:rFonts w:ascii="Arial" w:eastAsia="Calibri" w:hAnsi="Arial" w:cs="Arial"/>
          <w:color w:val="000000"/>
          <w:sz w:val="22"/>
          <w:szCs w:val="22"/>
        </w:rPr>
        <w:t>______ The program site has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 xml:space="preserve"> no controlled substances</w:t>
      </w:r>
      <w:r w:rsidR="00C81C32" w:rsidRPr="005079E2">
        <w:rPr>
          <w:rFonts w:ascii="Arial" w:eastAsia="Calibri" w:hAnsi="Arial" w:cs="Arial"/>
          <w:color w:val="000000"/>
          <w:sz w:val="22"/>
          <w:szCs w:val="22"/>
        </w:rPr>
        <w:t xml:space="preserve"> (i.e., prescription medications)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 xml:space="preserve"> in our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 xml:space="preserve"> possession, custody or control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>pursuant to</w:t>
      </w:r>
      <w:r w:rsidR="00C81C32" w:rsidRPr="005079E2">
        <w:rPr>
          <w:rFonts w:ascii="Arial" w:eastAsia="Calibri" w:hAnsi="Arial" w:cs="Arial"/>
          <w:color w:val="000000"/>
          <w:sz w:val="22"/>
          <w:szCs w:val="22"/>
        </w:rPr>
        <w:t xml:space="preserve"> the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 MAP site</w:t>
      </w:r>
      <w:r w:rsidR="00C81C32" w:rsidRPr="005079E2">
        <w:rPr>
          <w:rFonts w:ascii="Arial" w:eastAsia="Calibri" w:hAnsi="Arial" w:cs="Arial"/>
          <w:color w:val="000000"/>
          <w:sz w:val="22"/>
          <w:szCs w:val="22"/>
        </w:rPr>
        <w:t xml:space="preserve"> for which the MCSR was granted</w:t>
      </w:r>
      <w:r w:rsidR="00435889" w:rsidRPr="005079E2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185702C" w14:textId="77777777" w:rsidR="00890187" w:rsidRPr="005079E2" w:rsidRDefault="00435889" w:rsidP="00D01718">
      <w:pPr>
        <w:autoSpaceDE w:val="0"/>
        <w:autoSpaceDN w:val="0"/>
        <w:adjustRightInd w:val="0"/>
        <w:ind w:left="720"/>
        <w:rPr>
          <w:rFonts w:ascii="Arial" w:eastAsia="Calibri" w:hAnsi="Arial" w:cs="Arial"/>
          <w:color w:val="000000"/>
          <w:sz w:val="22"/>
          <w:szCs w:val="22"/>
        </w:rPr>
      </w:pPr>
      <w:r w:rsidRPr="005079E2">
        <w:rPr>
          <w:rFonts w:ascii="Arial" w:eastAsia="Calibri" w:hAnsi="Arial" w:cs="Arial"/>
          <w:color w:val="000000"/>
          <w:sz w:val="22"/>
          <w:szCs w:val="22"/>
        </w:rPr>
        <w:t>___</w:t>
      </w:r>
      <w:r w:rsidR="000663DA" w:rsidRPr="005079E2">
        <w:rPr>
          <w:rFonts w:ascii="Arial" w:eastAsia="Calibri" w:hAnsi="Arial" w:cs="Arial"/>
          <w:color w:val="000000"/>
          <w:sz w:val="22"/>
          <w:szCs w:val="22"/>
        </w:rPr>
        <w:t>___ I have attached a copy of the program site’s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 xml:space="preserve"> disposition plan 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(e.g., </w:t>
      </w:r>
      <w:r w:rsidR="00890187" w:rsidRPr="005079E2">
        <w:rPr>
          <w:rFonts w:ascii="Arial" w:eastAsia="Calibri" w:hAnsi="Arial" w:cs="Arial"/>
          <w:i/>
          <w:color w:val="000000"/>
          <w:sz w:val="22"/>
          <w:szCs w:val="22"/>
        </w:rPr>
        <w:t>Medication Transfer Sheets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890187" w:rsidRPr="005079E2">
        <w:rPr>
          <w:rFonts w:ascii="Arial" w:eastAsia="Calibri" w:hAnsi="Arial" w:cs="Arial"/>
          <w:i/>
          <w:color w:val="000000"/>
          <w:sz w:val="22"/>
          <w:szCs w:val="22"/>
        </w:rPr>
        <w:t>Disposal Records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C81C32" w:rsidRPr="005079E2">
        <w:rPr>
          <w:rFonts w:ascii="Arial" w:eastAsia="Calibri" w:hAnsi="Arial" w:cs="Arial"/>
          <w:i/>
          <w:color w:val="000000"/>
          <w:sz w:val="22"/>
          <w:szCs w:val="22"/>
        </w:rPr>
        <w:t>Letter of Closure</w:t>
      </w:r>
      <w:r w:rsidR="00C81C32" w:rsidRPr="005079E2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0663DA" w:rsidRPr="005079E2">
        <w:rPr>
          <w:rFonts w:ascii="Arial" w:eastAsia="Calibri" w:hAnsi="Arial" w:cs="Arial"/>
          <w:color w:val="000000"/>
          <w:sz w:val="22"/>
          <w:szCs w:val="22"/>
        </w:rPr>
        <w:t>and/or other documents that demonstrate the disposition</w:t>
      </w:r>
      <w:r w:rsidR="005079E2">
        <w:rPr>
          <w:rFonts w:ascii="Arial" w:eastAsia="Calibri" w:hAnsi="Arial" w:cs="Arial"/>
          <w:color w:val="000000"/>
          <w:sz w:val="22"/>
          <w:szCs w:val="22"/>
        </w:rPr>
        <w:t>*</w:t>
      </w:r>
      <w:r w:rsidR="000663DA" w:rsidRPr="005079E2">
        <w:rPr>
          <w:rFonts w:ascii="Arial" w:eastAsia="Calibri" w:hAnsi="Arial" w:cs="Arial"/>
          <w:color w:val="000000"/>
          <w:sz w:val="22"/>
          <w:szCs w:val="22"/>
        </w:rPr>
        <w:t xml:space="preserve"> of the medications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) 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>showing appropriate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 xml:space="preserve">legal disposition of the controlled </w:t>
      </w:r>
      <w:r w:rsidR="00C81C32" w:rsidRPr="005079E2">
        <w:rPr>
          <w:rFonts w:ascii="Arial" w:eastAsia="Calibri" w:hAnsi="Arial" w:cs="Arial"/>
          <w:color w:val="000000"/>
          <w:sz w:val="22"/>
          <w:szCs w:val="22"/>
        </w:rPr>
        <w:t>substances, which</w:t>
      </w:r>
      <w:r w:rsidR="005079E2">
        <w:rPr>
          <w:rFonts w:ascii="Arial" w:eastAsia="Calibri" w:hAnsi="Arial" w:cs="Arial"/>
          <w:color w:val="000000"/>
          <w:sz w:val="22"/>
          <w:szCs w:val="22"/>
        </w:rPr>
        <w:t xml:space="preserve"> were in our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 xml:space="preserve"> possession,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>custody or control pursuant to</w:t>
      </w:r>
      <w:r w:rsidR="00890187" w:rsidRPr="005079E2">
        <w:rPr>
          <w:rFonts w:ascii="Arial" w:eastAsia="Calibri" w:hAnsi="Arial" w:cs="Arial"/>
          <w:color w:val="000000"/>
          <w:sz w:val="22"/>
          <w:szCs w:val="22"/>
        </w:rPr>
        <w:t xml:space="preserve"> the closed MAP site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572D2C76" w14:textId="77777777" w:rsidR="00D01718" w:rsidRPr="005079E2" w:rsidRDefault="00D01718" w:rsidP="00D01718">
      <w:pPr>
        <w:autoSpaceDE w:val="0"/>
        <w:autoSpaceDN w:val="0"/>
        <w:adjustRightInd w:val="0"/>
        <w:ind w:left="720"/>
        <w:rPr>
          <w:rFonts w:ascii="Arial" w:eastAsia="Calibri" w:hAnsi="Arial" w:cs="Arial"/>
          <w:color w:val="000000"/>
          <w:sz w:val="22"/>
          <w:szCs w:val="22"/>
        </w:rPr>
      </w:pPr>
    </w:p>
    <w:p w14:paraId="7B0F9AF5" w14:textId="77777777" w:rsidR="00435889" w:rsidRPr="005079E2" w:rsidRDefault="00435889" w:rsidP="0043588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5079E2">
        <w:rPr>
          <w:rFonts w:ascii="Arial" w:eastAsia="Calibri" w:hAnsi="Arial" w:cs="Arial"/>
          <w:color w:val="000000"/>
          <w:sz w:val="22"/>
          <w:szCs w:val="22"/>
        </w:rPr>
        <w:t>ATTESTATION:</w:t>
      </w:r>
    </w:p>
    <w:p w14:paraId="20B89F05" w14:textId="77777777" w:rsidR="00435889" w:rsidRPr="005079E2" w:rsidRDefault="00435889" w:rsidP="0043588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5079E2">
        <w:rPr>
          <w:rFonts w:ascii="Arial" w:eastAsia="Calibri" w:hAnsi="Arial" w:cs="Arial"/>
          <w:color w:val="000000"/>
          <w:sz w:val="22"/>
          <w:szCs w:val="22"/>
        </w:rPr>
        <w:t>By signing this Statement, I certify, under penalty of perjury pursuant to the laws of the</w:t>
      </w:r>
    </w:p>
    <w:p w14:paraId="65B93996" w14:textId="77777777" w:rsidR="00435889" w:rsidRPr="005079E2" w:rsidRDefault="00435889" w:rsidP="00940873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5079E2">
        <w:rPr>
          <w:rFonts w:ascii="Arial" w:eastAsia="Calibri" w:hAnsi="Arial" w:cs="Arial"/>
          <w:color w:val="000000"/>
          <w:sz w:val="22"/>
          <w:szCs w:val="22"/>
        </w:rPr>
        <w:t xml:space="preserve">Commonwealth of </w:t>
      </w:r>
      <w:r w:rsidR="00C81C32" w:rsidRPr="005079E2">
        <w:rPr>
          <w:rFonts w:ascii="Arial" w:eastAsia="Calibri" w:hAnsi="Arial" w:cs="Arial"/>
          <w:color w:val="000000"/>
          <w:sz w:val="22"/>
          <w:szCs w:val="22"/>
        </w:rPr>
        <w:t>Massachusetts that</w:t>
      </w:r>
      <w:r w:rsidRPr="005079E2">
        <w:rPr>
          <w:rFonts w:ascii="Arial" w:eastAsia="Calibri" w:hAnsi="Arial" w:cs="Arial"/>
          <w:color w:val="000000"/>
          <w:sz w:val="22"/>
          <w:szCs w:val="22"/>
        </w:rPr>
        <w:t xml:space="preserve"> the information provided herein is truthful and accurate.</w:t>
      </w:r>
      <w:r w:rsidR="005079E2">
        <w:rPr>
          <w:rFonts w:ascii="Arial" w:eastAsia="Calibri" w:hAnsi="Arial" w:cs="Arial"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897"/>
        <w:gridCol w:w="3839"/>
        <w:gridCol w:w="767"/>
        <w:gridCol w:w="3390"/>
      </w:tblGrid>
      <w:tr w:rsidR="00890187" w:rsidRPr="005079E2" w14:paraId="713FCC52" w14:textId="77777777" w:rsidTr="0055147E">
        <w:trPr>
          <w:trHeight w:val="377"/>
        </w:trPr>
        <w:tc>
          <w:tcPr>
            <w:tcW w:w="1548" w:type="dxa"/>
            <w:shd w:val="clear" w:color="auto" w:fill="auto"/>
            <w:vAlign w:val="bottom"/>
          </w:tcPr>
          <w:p w14:paraId="0DE3273B" w14:textId="77777777" w:rsidR="00890187" w:rsidRPr="005079E2" w:rsidRDefault="00890187" w:rsidP="0055147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5079E2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  <w:r w:rsidR="00940873" w:rsidRPr="005079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753" w:type="dxa"/>
            <w:gridSpan w:val="2"/>
            <w:shd w:val="clear" w:color="auto" w:fill="auto"/>
          </w:tcPr>
          <w:p w14:paraId="5E64BFF3" w14:textId="77777777" w:rsidR="00890187" w:rsidRPr="005079E2" w:rsidRDefault="00890187" w:rsidP="0055147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14:paraId="5A24ABFC" w14:textId="77777777" w:rsidR="00890187" w:rsidRPr="005079E2" w:rsidRDefault="00890187" w:rsidP="0055147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5079E2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940873" w:rsidRPr="005079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4BE6D32A" w14:textId="77777777" w:rsidR="00890187" w:rsidRPr="005079E2" w:rsidRDefault="00890187" w:rsidP="0055147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0187" w:rsidRPr="005079E2" w14:paraId="52629091" w14:textId="77777777" w:rsidTr="0055147E">
        <w:trPr>
          <w:trHeight w:val="296"/>
        </w:trPr>
        <w:tc>
          <w:tcPr>
            <w:tcW w:w="2448" w:type="dxa"/>
            <w:gridSpan w:val="2"/>
            <w:shd w:val="clear" w:color="auto" w:fill="auto"/>
            <w:vAlign w:val="bottom"/>
          </w:tcPr>
          <w:p w14:paraId="378E4C5E" w14:textId="77777777" w:rsidR="00890187" w:rsidRPr="005079E2" w:rsidRDefault="00890187" w:rsidP="0055147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5079E2">
              <w:rPr>
                <w:rFonts w:ascii="Arial" w:hAnsi="Arial" w:cs="Arial"/>
                <w:b/>
                <w:sz w:val="22"/>
                <w:szCs w:val="22"/>
              </w:rPr>
              <w:t>Print Name/Title:</w:t>
            </w:r>
          </w:p>
        </w:tc>
        <w:tc>
          <w:tcPr>
            <w:tcW w:w="7992" w:type="dxa"/>
            <w:gridSpan w:val="3"/>
            <w:shd w:val="clear" w:color="auto" w:fill="auto"/>
          </w:tcPr>
          <w:p w14:paraId="69147F3F" w14:textId="77777777" w:rsidR="00890187" w:rsidRPr="005079E2" w:rsidRDefault="00890187" w:rsidP="0055147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0187" w:rsidRPr="005079E2" w14:paraId="7DBE5E84" w14:textId="77777777" w:rsidTr="0055147E">
        <w:trPr>
          <w:trHeight w:val="314"/>
        </w:trPr>
        <w:tc>
          <w:tcPr>
            <w:tcW w:w="2448" w:type="dxa"/>
            <w:gridSpan w:val="2"/>
            <w:shd w:val="clear" w:color="auto" w:fill="auto"/>
            <w:vAlign w:val="bottom"/>
          </w:tcPr>
          <w:p w14:paraId="2A50EE1B" w14:textId="77777777" w:rsidR="00890187" w:rsidRPr="005079E2" w:rsidRDefault="00890187" w:rsidP="0055147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5079E2">
              <w:rPr>
                <w:rFonts w:ascii="Arial" w:hAnsi="Arial" w:cs="Arial"/>
                <w:b/>
                <w:sz w:val="22"/>
                <w:szCs w:val="22"/>
              </w:rPr>
              <w:t>MAP Site Address</w:t>
            </w:r>
            <w:r w:rsidR="00940873" w:rsidRPr="005079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92" w:type="dxa"/>
            <w:gridSpan w:val="3"/>
            <w:shd w:val="clear" w:color="auto" w:fill="auto"/>
          </w:tcPr>
          <w:p w14:paraId="7DCB5D11" w14:textId="77777777" w:rsidR="00890187" w:rsidRPr="005079E2" w:rsidRDefault="00890187" w:rsidP="0055147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0187" w:rsidRPr="005079E2" w14:paraId="693330FE" w14:textId="77777777" w:rsidTr="0055147E">
        <w:trPr>
          <w:trHeight w:val="332"/>
        </w:trPr>
        <w:tc>
          <w:tcPr>
            <w:tcW w:w="2448" w:type="dxa"/>
            <w:gridSpan w:val="2"/>
            <w:shd w:val="clear" w:color="auto" w:fill="auto"/>
            <w:vAlign w:val="bottom"/>
          </w:tcPr>
          <w:p w14:paraId="0B3CEC36" w14:textId="77777777" w:rsidR="00890187" w:rsidRPr="005079E2" w:rsidRDefault="00890187" w:rsidP="0055147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5079E2">
              <w:rPr>
                <w:rFonts w:ascii="Arial" w:hAnsi="Arial" w:cs="Arial"/>
                <w:b/>
                <w:sz w:val="22"/>
                <w:szCs w:val="22"/>
              </w:rPr>
              <w:t>MCSR #</w:t>
            </w:r>
            <w:r w:rsidR="00940873" w:rsidRPr="005079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92" w:type="dxa"/>
            <w:gridSpan w:val="3"/>
            <w:shd w:val="clear" w:color="auto" w:fill="auto"/>
          </w:tcPr>
          <w:p w14:paraId="3B3E89A4" w14:textId="77777777" w:rsidR="00890187" w:rsidRPr="005079E2" w:rsidRDefault="00890187" w:rsidP="0055147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7FE0" w:rsidRPr="0055147E" w14:paraId="07E23960" w14:textId="77777777" w:rsidTr="0055147E">
        <w:trPr>
          <w:trHeight w:val="55"/>
        </w:trPr>
        <w:tc>
          <w:tcPr>
            <w:tcW w:w="10440" w:type="dxa"/>
            <w:gridSpan w:val="5"/>
            <w:shd w:val="clear" w:color="auto" w:fill="auto"/>
          </w:tcPr>
          <w:p w14:paraId="6BEB66FF" w14:textId="77777777" w:rsidR="00567FE0" w:rsidRPr="0055147E" w:rsidRDefault="00C81C32" w:rsidP="005514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47E">
              <w:rPr>
                <w:rFonts w:ascii="Arial" w:hAnsi="Arial" w:cs="Arial"/>
                <w:bCs/>
                <w:sz w:val="16"/>
                <w:szCs w:val="16"/>
              </w:rPr>
              <w:t>Disposition of Controlled Substances form</w:t>
            </w:r>
            <w:r w:rsidR="00567FE0" w:rsidRPr="0055147E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55147E">
              <w:rPr>
                <w:rFonts w:ascii="Arial" w:hAnsi="Arial" w:cs="Arial"/>
                <w:bCs/>
                <w:sz w:val="16"/>
                <w:szCs w:val="16"/>
              </w:rPr>
              <w:t xml:space="preserve"> s</w:t>
            </w:r>
            <w:r w:rsidR="00567FE0" w:rsidRPr="0055147E">
              <w:rPr>
                <w:rFonts w:ascii="Arial" w:hAnsi="Arial" w:cs="Arial"/>
                <w:bCs/>
                <w:sz w:val="16"/>
                <w:szCs w:val="16"/>
              </w:rPr>
              <w:t xml:space="preserve">hould be submitted, via </w:t>
            </w:r>
            <w:r w:rsidR="009C1164">
              <w:rPr>
                <w:rFonts w:ascii="Arial" w:hAnsi="Arial" w:cs="Arial"/>
                <w:bCs/>
                <w:sz w:val="16"/>
                <w:szCs w:val="16"/>
              </w:rPr>
              <w:t>email</w:t>
            </w:r>
            <w:r w:rsidR="003E095B">
              <w:rPr>
                <w:rFonts w:ascii="Arial" w:hAnsi="Arial" w:cs="Arial"/>
                <w:bCs/>
                <w:sz w:val="16"/>
                <w:szCs w:val="16"/>
              </w:rPr>
              <w:t>, to</w:t>
            </w:r>
            <w:r w:rsidR="009C116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hyperlink r:id="rId9" w:history="1">
              <w:r w:rsidR="009C1164" w:rsidRPr="00B34CD8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MAP.MCSR@mass.gov</w:t>
              </w:r>
            </w:hyperlink>
            <w:r w:rsidR="003E095B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940873" w:rsidRPr="0055147E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40DB45F7" w14:textId="77777777" w:rsidR="00567FE0" w:rsidRPr="0055147E" w:rsidRDefault="00C81C32" w:rsidP="005514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5147E">
              <w:rPr>
                <w:rFonts w:ascii="Arial" w:hAnsi="Arial" w:cs="Arial"/>
                <w:bCs/>
                <w:i/>
                <w:sz w:val="16"/>
                <w:szCs w:val="16"/>
              </w:rPr>
              <w:t>Drug Control Program-Medication Administration Program</w:t>
            </w:r>
          </w:p>
          <w:p w14:paraId="3717DBFD" w14:textId="77777777" w:rsidR="00567FE0" w:rsidRPr="0055147E" w:rsidRDefault="00567FE0" w:rsidP="0055147E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5147E">
              <w:rPr>
                <w:rFonts w:ascii="Arial" w:hAnsi="Arial" w:cs="Arial"/>
                <w:bCs/>
                <w:i/>
                <w:sz w:val="16"/>
                <w:szCs w:val="16"/>
              </w:rPr>
              <w:t>DPH Bureau of Health Professions Licensure</w:t>
            </w:r>
          </w:p>
          <w:p w14:paraId="295F48C9" w14:textId="77777777" w:rsidR="00567FE0" w:rsidRPr="0055147E" w:rsidRDefault="00567FE0" w:rsidP="0055147E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5147E">
              <w:rPr>
                <w:rFonts w:ascii="Arial" w:hAnsi="Arial" w:cs="Arial"/>
                <w:bCs/>
                <w:i/>
                <w:sz w:val="16"/>
                <w:szCs w:val="16"/>
              </w:rPr>
              <w:t>Drug Control Program</w:t>
            </w:r>
          </w:p>
          <w:p w14:paraId="4778129F" w14:textId="77777777" w:rsidR="003E095B" w:rsidRDefault="003E095B" w:rsidP="003E095B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3E095B">
              <w:rPr>
                <w:rFonts w:ascii="Arial" w:hAnsi="Arial" w:cs="Arial"/>
                <w:bCs/>
                <w:i/>
                <w:sz w:val="16"/>
                <w:szCs w:val="16"/>
              </w:rPr>
              <w:t>250 Washington Street</w:t>
            </w:r>
          </w:p>
          <w:p w14:paraId="646F422A" w14:textId="77777777" w:rsidR="003E095B" w:rsidRPr="003E095B" w:rsidRDefault="003E095B" w:rsidP="003E095B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3E095B">
              <w:rPr>
                <w:rFonts w:ascii="Arial" w:hAnsi="Arial" w:cs="Arial"/>
                <w:bCs/>
                <w:i/>
                <w:sz w:val="16"/>
                <w:szCs w:val="16"/>
              </w:rPr>
              <w:t>Boston, MA 02108</w:t>
            </w:r>
          </w:p>
          <w:p w14:paraId="1B4A2E63" w14:textId="77777777" w:rsidR="009C1164" w:rsidRPr="009C1164" w:rsidRDefault="009C1164" w:rsidP="009C1164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hyperlink r:id="rId10" w:history="1">
              <w:r w:rsidRPr="00B34CD8">
                <w:rPr>
                  <w:rStyle w:val="Hyperlink"/>
                  <w:rFonts w:ascii="Arial" w:hAnsi="Arial" w:cs="Arial"/>
                  <w:bCs/>
                  <w:i/>
                  <w:sz w:val="16"/>
                  <w:szCs w:val="16"/>
                </w:rPr>
                <w:t>MAP.MCSR@mass.gov</w:t>
              </w:r>
            </w:hyperlink>
          </w:p>
        </w:tc>
      </w:tr>
    </w:tbl>
    <w:p w14:paraId="0CBFCE34" w14:textId="77777777" w:rsidR="00890187" w:rsidRDefault="00890187" w:rsidP="00D01718">
      <w:pPr>
        <w:spacing w:after="240"/>
        <w:rPr>
          <w:rFonts w:ascii="Arial" w:hAnsi="Arial" w:cs="Arial"/>
          <w:b/>
        </w:rPr>
      </w:pPr>
    </w:p>
    <w:sectPr w:rsidR="00890187" w:rsidSect="005079E2">
      <w:footerReference w:type="default" r:id="rId11"/>
      <w:pgSz w:w="12240" w:h="15840"/>
      <w:pgMar w:top="1008" w:right="1008" w:bottom="432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04CDE" w14:textId="77777777" w:rsidR="006E73DF" w:rsidRDefault="006E73DF" w:rsidP="00C02B55">
      <w:r>
        <w:separator/>
      </w:r>
    </w:p>
  </w:endnote>
  <w:endnote w:type="continuationSeparator" w:id="0">
    <w:p w14:paraId="658069AF" w14:textId="77777777" w:rsidR="006E73DF" w:rsidRDefault="006E73DF" w:rsidP="00C0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CD76B" w14:textId="77777777" w:rsidR="005079E2" w:rsidRDefault="005079E2" w:rsidP="005079E2">
    <w:pPr>
      <w:rPr>
        <w:rFonts w:ascii="Arial" w:hAnsi="Arial" w:cs="Arial"/>
        <w:sz w:val="16"/>
        <w:szCs w:val="16"/>
      </w:rPr>
    </w:pPr>
    <w:r w:rsidRPr="005079E2">
      <w:rPr>
        <w:rFonts w:ascii="Arial" w:hAnsi="Arial" w:cs="Arial"/>
        <w:sz w:val="16"/>
        <w:szCs w:val="16"/>
      </w:rPr>
      <w:t>*</w:t>
    </w:r>
    <w:r w:rsidRPr="005079E2">
      <w:rPr>
        <w:rFonts w:ascii="Arial" w:hAnsi="Arial" w:cs="Arial"/>
        <w:i/>
        <w:sz w:val="16"/>
        <w:szCs w:val="16"/>
      </w:rPr>
      <w:t>Disposition: Act of disposing; transferring to the care or possession of another.  The parting with, alienation of, or giving up of property</w:t>
    </w:r>
    <w:r w:rsidRPr="005079E2">
      <w:rPr>
        <w:rFonts w:ascii="Arial" w:hAnsi="Arial" w:cs="Arial"/>
        <w:sz w:val="16"/>
        <w:szCs w:val="16"/>
      </w:rPr>
      <w:t xml:space="preserve">. </w:t>
    </w:r>
  </w:p>
  <w:p w14:paraId="27B0DD7E" w14:textId="77777777" w:rsidR="0029748E" w:rsidRPr="0029748E" w:rsidRDefault="005079E2" w:rsidP="005079E2">
    <w:pPr>
      <w:jc w:val="right"/>
      <w:rPr>
        <w:rFonts w:ascii="Arial" w:hAnsi="Arial" w:cs="Arial"/>
        <w:sz w:val="16"/>
        <w:szCs w:val="16"/>
      </w:rPr>
    </w:pPr>
    <w:r w:rsidRPr="005079E2">
      <w:rPr>
        <w:rFonts w:ascii="Arial" w:hAnsi="Arial" w:cs="Arial"/>
        <w:sz w:val="16"/>
        <w:szCs w:val="16"/>
      </w:rPr>
      <w:br/>
    </w:r>
    <w:r w:rsidR="003E095B">
      <w:rPr>
        <w:rFonts w:ascii="Arial" w:hAnsi="Arial" w:cs="Arial"/>
        <w:sz w:val="16"/>
        <w:szCs w:val="16"/>
      </w:rPr>
      <w:t>12</w:t>
    </w:r>
    <w:r w:rsidR="009C1164">
      <w:rPr>
        <w:rFonts w:ascii="Arial" w:hAnsi="Arial" w:cs="Arial"/>
        <w:sz w:val="16"/>
        <w:szCs w:val="16"/>
      </w:rPr>
      <w:t>-0</w:t>
    </w:r>
    <w:r w:rsidR="003E095B">
      <w:rPr>
        <w:rFonts w:ascii="Arial" w:hAnsi="Arial" w:cs="Arial"/>
        <w:sz w:val="16"/>
        <w:szCs w:val="16"/>
      </w:rPr>
      <w:t>2</w:t>
    </w:r>
    <w:r w:rsidR="009C1164">
      <w:rPr>
        <w:rFonts w:ascii="Arial" w:hAnsi="Arial" w:cs="Arial"/>
        <w:sz w:val="16"/>
        <w:szCs w:val="16"/>
      </w:rPr>
      <w:t>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C6C10" w14:textId="77777777" w:rsidR="006E73DF" w:rsidRDefault="006E73DF" w:rsidP="00C02B55">
      <w:r>
        <w:separator/>
      </w:r>
    </w:p>
  </w:footnote>
  <w:footnote w:type="continuationSeparator" w:id="0">
    <w:p w14:paraId="549B3DC5" w14:textId="77777777" w:rsidR="006E73DF" w:rsidRDefault="006E73DF" w:rsidP="00C0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F0AD6"/>
    <w:multiLevelType w:val="hybridMultilevel"/>
    <w:tmpl w:val="D7B0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50E1D"/>
    <w:multiLevelType w:val="hybridMultilevel"/>
    <w:tmpl w:val="52F0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930FC"/>
    <w:multiLevelType w:val="hybridMultilevel"/>
    <w:tmpl w:val="F6140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166978"/>
    <w:multiLevelType w:val="hybridMultilevel"/>
    <w:tmpl w:val="72A0C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B7896"/>
    <w:multiLevelType w:val="multilevel"/>
    <w:tmpl w:val="97A87D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abPara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pStyle w:val="aiiipara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4Para"/>
      <w:lvlText w:val="%4."/>
      <w:lvlJc w:val="left"/>
      <w:pPr>
        <w:tabs>
          <w:tab w:val="num" w:pos="2160"/>
        </w:tabs>
        <w:ind w:left="216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pStyle w:val="aindent"/>
      <w:lvlText w:val="(%5)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 w15:restartNumberingAfterBreak="0">
    <w:nsid w:val="531501DA"/>
    <w:multiLevelType w:val="hybridMultilevel"/>
    <w:tmpl w:val="535698F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B13166F"/>
    <w:multiLevelType w:val="hybridMultilevel"/>
    <w:tmpl w:val="599C4416"/>
    <w:lvl w:ilvl="0" w:tplc="CBF27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C9C"/>
    <w:rsid w:val="000162B6"/>
    <w:rsid w:val="000233D2"/>
    <w:rsid w:val="000451DF"/>
    <w:rsid w:val="0005328C"/>
    <w:rsid w:val="0006582F"/>
    <w:rsid w:val="000663DA"/>
    <w:rsid w:val="000A6585"/>
    <w:rsid w:val="000B2618"/>
    <w:rsid w:val="0010451F"/>
    <w:rsid w:val="00135153"/>
    <w:rsid w:val="0013732C"/>
    <w:rsid w:val="001636D1"/>
    <w:rsid w:val="00164AA5"/>
    <w:rsid w:val="00197EA5"/>
    <w:rsid w:val="001B2B62"/>
    <w:rsid w:val="001B7811"/>
    <w:rsid w:val="001D3266"/>
    <w:rsid w:val="001F16EA"/>
    <w:rsid w:val="0029748E"/>
    <w:rsid w:val="002A3B3D"/>
    <w:rsid w:val="002A67F7"/>
    <w:rsid w:val="002D517D"/>
    <w:rsid w:val="002F243B"/>
    <w:rsid w:val="002F51DB"/>
    <w:rsid w:val="003201E1"/>
    <w:rsid w:val="0038160E"/>
    <w:rsid w:val="00384D5C"/>
    <w:rsid w:val="00385C96"/>
    <w:rsid w:val="003C7140"/>
    <w:rsid w:val="003D5C9C"/>
    <w:rsid w:val="003E095B"/>
    <w:rsid w:val="003F2FFF"/>
    <w:rsid w:val="00404E54"/>
    <w:rsid w:val="00424650"/>
    <w:rsid w:val="00435889"/>
    <w:rsid w:val="0048796A"/>
    <w:rsid w:val="004D1A57"/>
    <w:rsid w:val="0050501C"/>
    <w:rsid w:val="00507670"/>
    <w:rsid w:val="005079E2"/>
    <w:rsid w:val="005107B9"/>
    <w:rsid w:val="0052328C"/>
    <w:rsid w:val="0055147E"/>
    <w:rsid w:val="005657E9"/>
    <w:rsid w:val="00567FE0"/>
    <w:rsid w:val="00573F39"/>
    <w:rsid w:val="005B2C9F"/>
    <w:rsid w:val="00614625"/>
    <w:rsid w:val="00642474"/>
    <w:rsid w:val="00655F13"/>
    <w:rsid w:val="00664A2D"/>
    <w:rsid w:val="006813A3"/>
    <w:rsid w:val="006E73DF"/>
    <w:rsid w:val="00716522"/>
    <w:rsid w:val="00720298"/>
    <w:rsid w:val="00752F43"/>
    <w:rsid w:val="0078014E"/>
    <w:rsid w:val="007B4E0E"/>
    <w:rsid w:val="007C2DB6"/>
    <w:rsid w:val="007F6D3C"/>
    <w:rsid w:val="0086101D"/>
    <w:rsid w:val="0088284B"/>
    <w:rsid w:val="008845FB"/>
    <w:rsid w:val="00890187"/>
    <w:rsid w:val="008C5E2D"/>
    <w:rsid w:val="009045A1"/>
    <w:rsid w:val="00923BD4"/>
    <w:rsid w:val="00940873"/>
    <w:rsid w:val="009668A2"/>
    <w:rsid w:val="00966A5C"/>
    <w:rsid w:val="00976F57"/>
    <w:rsid w:val="009C1164"/>
    <w:rsid w:val="009D2221"/>
    <w:rsid w:val="009E5B47"/>
    <w:rsid w:val="00A00260"/>
    <w:rsid w:val="00A04ADD"/>
    <w:rsid w:val="00A20562"/>
    <w:rsid w:val="00A27A46"/>
    <w:rsid w:val="00AA3001"/>
    <w:rsid w:val="00AB1A71"/>
    <w:rsid w:val="00AF745E"/>
    <w:rsid w:val="00B06D56"/>
    <w:rsid w:val="00B1507B"/>
    <w:rsid w:val="00B34CD8"/>
    <w:rsid w:val="00B703AB"/>
    <w:rsid w:val="00BB6BE6"/>
    <w:rsid w:val="00C02B55"/>
    <w:rsid w:val="00C16BA9"/>
    <w:rsid w:val="00C37941"/>
    <w:rsid w:val="00C81C32"/>
    <w:rsid w:val="00C86861"/>
    <w:rsid w:val="00C958AB"/>
    <w:rsid w:val="00CB11F6"/>
    <w:rsid w:val="00CB73BF"/>
    <w:rsid w:val="00D01718"/>
    <w:rsid w:val="00D31A14"/>
    <w:rsid w:val="00D343F1"/>
    <w:rsid w:val="00D51009"/>
    <w:rsid w:val="00D53933"/>
    <w:rsid w:val="00D90BF7"/>
    <w:rsid w:val="00D93AEF"/>
    <w:rsid w:val="00EC1E69"/>
    <w:rsid w:val="00F20BD5"/>
    <w:rsid w:val="00F80C22"/>
    <w:rsid w:val="00FA026F"/>
    <w:rsid w:val="00FC5D48"/>
    <w:rsid w:val="00FE013C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F2895C"/>
  <w15:chartTrackingRefBased/>
  <w15:docId w15:val="{50AC89F6-ED27-4A93-948F-8D4F708B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C9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C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2B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2B5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2B55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07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6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767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6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7670"/>
    <w:rPr>
      <w:rFonts w:ascii="Times New Roman" w:eastAsia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9748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29748E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29748E"/>
    <w:rPr>
      <w:vertAlign w:val="superscript"/>
    </w:rPr>
  </w:style>
  <w:style w:type="paragraph" w:customStyle="1" w:styleId="a1Para">
    <w:name w:val="a_1_Para"/>
    <w:aliases w:val="a1"/>
    <w:basedOn w:val="Normal"/>
    <w:next w:val="abPara"/>
    <w:link w:val="a1ParaChar"/>
    <w:rsid w:val="00D90BF7"/>
    <w:pPr>
      <w:spacing w:before="180" w:after="120"/>
    </w:pPr>
    <w:rPr>
      <w:rFonts w:ascii="Arial" w:hAnsi="Arial" w:cs="Arial"/>
    </w:rPr>
  </w:style>
  <w:style w:type="paragraph" w:customStyle="1" w:styleId="abPara">
    <w:name w:val="a_b_Para"/>
    <w:aliases w:val="ab"/>
    <w:basedOn w:val="Normal"/>
    <w:next w:val="aiiipara"/>
    <w:link w:val="abParaChar"/>
    <w:rsid w:val="00D90BF7"/>
    <w:pPr>
      <w:numPr>
        <w:ilvl w:val="1"/>
        <w:numId w:val="7"/>
      </w:numPr>
    </w:pPr>
    <w:rPr>
      <w:rFonts w:ascii="Arial" w:hAnsi="Arial" w:cs="Arial"/>
    </w:rPr>
  </w:style>
  <w:style w:type="paragraph" w:customStyle="1" w:styleId="aiiipara">
    <w:name w:val="a_iii_para"/>
    <w:aliases w:val="ai"/>
    <w:basedOn w:val="Normal"/>
    <w:next w:val="Normal"/>
    <w:link w:val="aiiiparaChar"/>
    <w:rsid w:val="00D90BF7"/>
    <w:pPr>
      <w:numPr>
        <w:ilvl w:val="2"/>
        <w:numId w:val="7"/>
      </w:numPr>
    </w:pPr>
    <w:rPr>
      <w:rFonts w:ascii="Arial" w:hAnsi="Arial" w:cs="Arial"/>
    </w:rPr>
  </w:style>
  <w:style w:type="character" w:customStyle="1" w:styleId="aiiiparaChar">
    <w:name w:val="a_iii_para Char"/>
    <w:aliases w:val="ai Char"/>
    <w:link w:val="aiiipara"/>
    <w:rsid w:val="00D90BF7"/>
    <w:rPr>
      <w:rFonts w:ascii="Arial" w:eastAsia="Times New Roman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rsid w:val="00D90BF7"/>
    <w:rPr>
      <w:rFonts w:ascii="Arial" w:eastAsia="Times New Roman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rsid w:val="00D90BF7"/>
    <w:rPr>
      <w:rFonts w:ascii="Arial" w:eastAsia="Times New Roman" w:hAnsi="Arial" w:cs="Arial"/>
      <w:sz w:val="24"/>
      <w:szCs w:val="24"/>
    </w:rPr>
  </w:style>
  <w:style w:type="paragraph" w:customStyle="1" w:styleId="a4Para">
    <w:name w:val="a_4_Para"/>
    <w:aliases w:val="ap"/>
    <w:basedOn w:val="Normal"/>
    <w:next w:val="Normal"/>
    <w:link w:val="a4ParaChar"/>
    <w:rsid w:val="00D90BF7"/>
    <w:pPr>
      <w:numPr>
        <w:ilvl w:val="3"/>
        <w:numId w:val="7"/>
      </w:numPr>
    </w:pPr>
    <w:rPr>
      <w:rFonts w:ascii="Arial" w:hAnsi="Arial" w:cs="Arial"/>
    </w:rPr>
  </w:style>
  <w:style w:type="character" w:customStyle="1" w:styleId="a4ParaChar">
    <w:name w:val="a_4_Para Char"/>
    <w:aliases w:val="ap Char"/>
    <w:link w:val="a4Para"/>
    <w:rsid w:val="00D90BF7"/>
    <w:rPr>
      <w:rFonts w:ascii="Arial" w:eastAsia="Times New Roman" w:hAnsi="Arial" w:cs="Arial"/>
      <w:sz w:val="24"/>
      <w:szCs w:val="24"/>
    </w:rPr>
  </w:style>
  <w:style w:type="character" w:customStyle="1" w:styleId="aDocTileRef">
    <w:name w:val="a_DocTileRef"/>
    <w:aliases w:val="dr"/>
    <w:rsid w:val="00D90BF7"/>
    <w:rPr>
      <w:i/>
      <w:color w:val="auto"/>
    </w:rPr>
  </w:style>
  <w:style w:type="paragraph" w:customStyle="1" w:styleId="aindent">
    <w:name w:val="(a)indent"/>
    <w:basedOn w:val="a4Para"/>
    <w:uiPriority w:val="99"/>
    <w:rsid w:val="00D90BF7"/>
    <w:pPr>
      <w:numPr>
        <w:ilvl w:val="4"/>
      </w:numPr>
    </w:pPr>
  </w:style>
  <w:style w:type="paragraph" w:customStyle="1" w:styleId="a1ParaUnderline">
    <w:name w:val="a_1_ParaUnderline"/>
    <w:basedOn w:val="a1Para"/>
    <w:link w:val="a1ParaUnderlineChar"/>
    <w:rsid w:val="00D90BF7"/>
    <w:rPr>
      <w:u w:val="single"/>
    </w:rPr>
  </w:style>
  <w:style w:type="character" w:customStyle="1" w:styleId="a1ParaUnderlineChar">
    <w:name w:val="a_1_ParaUnderline Char"/>
    <w:link w:val="a1ParaUnderline"/>
    <w:rsid w:val="00D90BF7"/>
    <w:rPr>
      <w:rFonts w:ascii="Arial" w:eastAsia="Times New Roman" w:hAnsi="Arial" w:cs="Arial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890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0663D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9C1164"/>
    <w:rPr>
      <w:color w:val="0000FF"/>
      <w:u w:val="single"/>
    </w:rPr>
  </w:style>
  <w:style w:type="paragraph" w:customStyle="1" w:styleId="Weld">
    <w:name w:val="Weld"/>
    <w:basedOn w:val="Normal"/>
    <w:rsid w:val="00A20562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A20562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P.MCSR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P.MCS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2188</CharactersWithSpaces>
  <SharedDoc>false</SharedDoc>
  <HLinks>
    <vt:vector size="12" baseType="variant"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0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 MAP</dc:creator>
  <cp:keywords/>
  <cp:lastModifiedBy>Woo, Karl (EHS)</cp:lastModifiedBy>
  <cp:revision>2</cp:revision>
  <cp:lastPrinted>2021-04-08T21:24:00Z</cp:lastPrinted>
  <dcterms:created xsi:type="dcterms:W3CDTF">2022-02-15T16:03:00Z</dcterms:created>
  <dcterms:modified xsi:type="dcterms:W3CDTF">2022-02-15T16:03:00Z</dcterms:modified>
</cp:coreProperties>
</file>