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402440"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 xml:space="preserve">INDOOR AIR QUALITY </w:t>
                            </w:r>
                            <w:r w:rsidR="00271743">
                              <w:rPr>
                                <w:b/>
                                <w:sz w:val="36"/>
                              </w:rPr>
                              <w:t>RE</w:t>
                            </w:r>
                            <w:r>
                              <w:rPr>
                                <w:b/>
                                <w:sz w:val="36"/>
                              </w:rPr>
                              <w:t>ASSESSMENT</w:t>
                            </w:r>
                          </w:p>
                          <w:p w:rsidR="00DB51C0" w:rsidRPr="004027AB" w:rsidRDefault="00DB51C0" w:rsidP="00DB51C0">
                            <w:pPr>
                              <w:jc w:val="center"/>
                              <w:rPr>
                                <w:b/>
                                <w:sz w:val="28"/>
                              </w:rPr>
                            </w:pPr>
                          </w:p>
                          <w:p w:rsidR="00DB51C0" w:rsidRDefault="00DB51C0" w:rsidP="00DB51C0">
                            <w:pPr>
                              <w:jc w:val="center"/>
                              <w:rPr>
                                <w:b/>
                                <w:sz w:val="28"/>
                              </w:rPr>
                            </w:pPr>
                          </w:p>
                          <w:p w:rsidR="00C424AE" w:rsidRDefault="00CC7501" w:rsidP="00C424AE">
                            <w:pPr>
                              <w:jc w:val="center"/>
                              <w:rPr>
                                <w:b/>
                                <w:bCs/>
                                <w:sz w:val="28"/>
                              </w:rPr>
                            </w:pPr>
                            <w:r>
                              <w:rPr>
                                <w:b/>
                                <w:bCs/>
                                <w:sz w:val="28"/>
                              </w:rPr>
                              <w:t>Attleboro District Court</w:t>
                            </w:r>
                          </w:p>
                          <w:p w:rsidR="00C424AE" w:rsidRDefault="00CC7501" w:rsidP="00C424AE">
                            <w:pPr>
                              <w:jc w:val="center"/>
                              <w:rPr>
                                <w:b/>
                                <w:bCs/>
                                <w:sz w:val="28"/>
                              </w:rPr>
                            </w:pPr>
                            <w:r>
                              <w:rPr>
                                <w:b/>
                                <w:bCs/>
                                <w:sz w:val="28"/>
                              </w:rPr>
                              <w:t>88 North Main Street</w:t>
                            </w:r>
                          </w:p>
                          <w:p w:rsidR="00C424AE" w:rsidRPr="00705149" w:rsidRDefault="00CC7501" w:rsidP="00C424AE">
                            <w:pPr>
                              <w:jc w:val="center"/>
                              <w:rPr>
                                <w:b/>
                                <w:bCs/>
                                <w:sz w:val="28"/>
                              </w:rPr>
                            </w:pPr>
                            <w:r>
                              <w:rPr>
                                <w:b/>
                                <w:bCs/>
                                <w:sz w:val="28"/>
                              </w:rPr>
                              <w:t>Attleboro</w:t>
                            </w:r>
                            <w:r w:rsidR="00C424AE">
                              <w:rPr>
                                <w:b/>
                                <w:bCs/>
                                <w:sz w:val="28"/>
                              </w:rPr>
                              <w:t xml:space="preserve">, </w:t>
                            </w:r>
                            <w:r w:rsidR="00C424AE" w:rsidRPr="00705149">
                              <w:rPr>
                                <w:b/>
                                <w:bCs/>
                                <w:sz w:val="28"/>
                              </w:rPr>
                              <w:t>Massachusetts</w:t>
                            </w:r>
                          </w:p>
                          <w:p w:rsidR="00C424AE" w:rsidRPr="00705149" w:rsidRDefault="00C424AE" w:rsidP="00C424AE">
                            <w:pPr>
                              <w:jc w:val="center"/>
                              <w:rPr>
                                <w:b/>
                                <w:bCs/>
                              </w:rPr>
                            </w:pPr>
                          </w:p>
                          <w:p w:rsidR="00C424AE" w:rsidRDefault="00C424AE" w:rsidP="00C424AE">
                            <w:pPr>
                              <w:jc w:val="center"/>
                              <w:rPr>
                                <w:b/>
                                <w:bCs/>
                              </w:rPr>
                            </w:pPr>
                          </w:p>
                          <w:p w:rsidR="00C424AE" w:rsidRDefault="00C424AE" w:rsidP="00C424AE">
                            <w:pPr>
                              <w:jc w:val="center"/>
                              <w:rPr>
                                <w:b/>
                                <w:bCs/>
                              </w:rPr>
                            </w:pPr>
                          </w:p>
                          <w:p w:rsidR="00C424AE" w:rsidRPr="00705149" w:rsidRDefault="00C424AE" w:rsidP="00C424AE">
                            <w:pPr>
                              <w:jc w:val="center"/>
                              <w:rPr>
                                <w:b/>
                              </w:rPr>
                            </w:pPr>
                          </w:p>
                          <w:p w:rsidR="00C424AE" w:rsidRPr="00705149" w:rsidRDefault="00402440" w:rsidP="00C424AE">
                            <w:pPr>
                              <w:jc w:val="center"/>
                              <w:rPr>
                                <w:b/>
                              </w:rPr>
                            </w:pPr>
                            <w:r>
                              <w:rPr>
                                <w:noProof/>
                              </w:rPr>
                              <w:drawing>
                                <wp:inline distT="0" distB="0" distL="0" distR="0">
                                  <wp:extent cx="4541520" cy="3025140"/>
                                  <wp:effectExtent l="0" t="0" r="0" b="0"/>
                                  <wp:docPr id="15" name="Picture 1" descr="front view of the Attleboro District Court, 88 North Main Street, Attleboro,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view of the Attleboro District Court, 88 North Main Street, Attleboro, Massachusetts&#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1520" cy="3025140"/>
                                          </a:xfrm>
                                          <a:prstGeom prst="rect">
                                            <a:avLst/>
                                          </a:prstGeom>
                                          <a:noFill/>
                                          <a:ln>
                                            <a:noFill/>
                                          </a:ln>
                                        </pic:spPr>
                                      </pic:pic>
                                    </a:graphicData>
                                  </a:graphic>
                                </wp:inline>
                              </w:drawing>
                            </w:r>
                          </w:p>
                          <w:p w:rsidR="0009667C" w:rsidRDefault="0009667C" w:rsidP="00DB51C0">
                            <w:pPr>
                              <w:jc w:val="center"/>
                            </w:pPr>
                          </w:p>
                          <w:p w:rsidR="00C424AE" w:rsidRDefault="00C424AE" w:rsidP="00DB51C0">
                            <w:pPr>
                              <w:jc w:val="center"/>
                            </w:pPr>
                          </w:p>
                          <w:p w:rsidR="00C424AE" w:rsidRDefault="00C424AE" w:rsidP="00DB51C0">
                            <w:pPr>
                              <w:jc w:val="center"/>
                            </w:pPr>
                          </w:p>
                          <w:p w:rsidR="00384964" w:rsidRDefault="00384964" w:rsidP="00DB51C0">
                            <w:pPr>
                              <w:jc w:val="center"/>
                            </w:pPr>
                          </w:p>
                          <w:p w:rsidR="00C424AE" w:rsidRDefault="00C424AE" w:rsidP="00DB51C0">
                            <w:pPr>
                              <w:jc w:val="center"/>
                            </w:pPr>
                          </w:p>
                          <w:p w:rsidR="001B28EA" w:rsidRDefault="001B28EA" w:rsidP="00DB51C0">
                            <w:pPr>
                              <w:jc w:val="center"/>
                            </w:pPr>
                          </w:p>
                          <w:p w:rsidR="001B28EA" w:rsidRDefault="001B28EA" w:rsidP="00DB51C0">
                            <w:pPr>
                              <w:jc w:val="center"/>
                            </w:pPr>
                          </w:p>
                          <w:p w:rsidR="001B28EA"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C32521" w:rsidP="00DB51C0">
                            <w:pPr>
                              <w:jc w:val="center"/>
                            </w:pPr>
                            <w:r>
                              <w:t>March</w:t>
                            </w:r>
                            <w:r w:rsidR="00CC7501">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 xml:space="preserve">INDOOR AIR QUALITY </w:t>
                      </w:r>
                      <w:r w:rsidR="00271743">
                        <w:rPr>
                          <w:b/>
                          <w:sz w:val="36"/>
                        </w:rPr>
                        <w:t>RE</w:t>
                      </w:r>
                      <w:r>
                        <w:rPr>
                          <w:b/>
                          <w:sz w:val="36"/>
                        </w:rPr>
                        <w:t>ASSESSMENT</w:t>
                      </w:r>
                    </w:p>
                    <w:p w:rsidR="00DB51C0" w:rsidRPr="004027AB" w:rsidRDefault="00DB51C0" w:rsidP="00DB51C0">
                      <w:pPr>
                        <w:jc w:val="center"/>
                        <w:rPr>
                          <w:b/>
                          <w:sz w:val="28"/>
                        </w:rPr>
                      </w:pPr>
                    </w:p>
                    <w:p w:rsidR="00DB51C0" w:rsidRDefault="00DB51C0" w:rsidP="00DB51C0">
                      <w:pPr>
                        <w:jc w:val="center"/>
                        <w:rPr>
                          <w:b/>
                          <w:sz w:val="28"/>
                        </w:rPr>
                      </w:pPr>
                    </w:p>
                    <w:p w:rsidR="00C424AE" w:rsidRDefault="00CC7501" w:rsidP="00C424AE">
                      <w:pPr>
                        <w:jc w:val="center"/>
                        <w:rPr>
                          <w:b/>
                          <w:bCs/>
                          <w:sz w:val="28"/>
                        </w:rPr>
                      </w:pPr>
                      <w:r>
                        <w:rPr>
                          <w:b/>
                          <w:bCs/>
                          <w:sz w:val="28"/>
                        </w:rPr>
                        <w:t>Attleboro District Court</w:t>
                      </w:r>
                    </w:p>
                    <w:p w:rsidR="00C424AE" w:rsidRDefault="00CC7501" w:rsidP="00C424AE">
                      <w:pPr>
                        <w:jc w:val="center"/>
                        <w:rPr>
                          <w:b/>
                          <w:bCs/>
                          <w:sz w:val="28"/>
                        </w:rPr>
                      </w:pPr>
                      <w:r>
                        <w:rPr>
                          <w:b/>
                          <w:bCs/>
                          <w:sz w:val="28"/>
                        </w:rPr>
                        <w:t>88 North Main Street</w:t>
                      </w:r>
                    </w:p>
                    <w:p w:rsidR="00C424AE" w:rsidRPr="00705149" w:rsidRDefault="00CC7501" w:rsidP="00C424AE">
                      <w:pPr>
                        <w:jc w:val="center"/>
                        <w:rPr>
                          <w:b/>
                          <w:bCs/>
                          <w:sz w:val="28"/>
                        </w:rPr>
                      </w:pPr>
                      <w:r>
                        <w:rPr>
                          <w:b/>
                          <w:bCs/>
                          <w:sz w:val="28"/>
                        </w:rPr>
                        <w:t>Attleboro</w:t>
                      </w:r>
                      <w:r w:rsidR="00C424AE">
                        <w:rPr>
                          <w:b/>
                          <w:bCs/>
                          <w:sz w:val="28"/>
                        </w:rPr>
                        <w:t xml:space="preserve">, </w:t>
                      </w:r>
                      <w:r w:rsidR="00C424AE" w:rsidRPr="00705149">
                        <w:rPr>
                          <w:b/>
                          <w:bCs/>
                          <w:sz w:val="28"/>
                        </w:rPr>
                        <w:t>Massachusetts</w:t>
                      </w:r>
                    </w:p>
                    <w:p w:rsidR="00C424AE" w:rsidRPr="00705149" w:rsidRDefault="00C424AE" w:rsidP="00C424AE">
                      <w:pPr>
                        <w:jc w:val="center"/>
                        <w:rPr>
                          <w:b/>
                          <w:bCs/>
                        </w:rPr>
                      </w:pPr>
                    </w:p>
                    <w:p w:rsidR="00C424AE" w:rsidRDefault="00C424AE" w:rsidP="00C424AE">
                      <w:pPr>
                        <w:jc w:val="center"/>
                        <w:rPr>
                          <w:b/>
                          <w:bCs/>
                        </w:rPr>
                      </w:pPr>
                    </w:p>
                    <w:p w:rsidR="00C424AE" w:rsidRDefault="00C424AE" w:rsidP="00C424AE">
                      <w:pPr>
                        <w:jc w:val="center"/>
                        <w:rPr>
                          <w:b/>
                          <w:bCs/>
                        </w:rPr>
                      </w:pPr>
                    </w:p>
                    <w:p w:rsidR="00C424AE" w:rsidRPr="00705149" w:rsidRDefault="00C424AE" w:rsidP="00C424AE">
                      <w:pPr>
                        <w:jc w:val="center"/>
                        <w:rPr>
                          <w:b/>
                        </w:rPr>
                      </w:pPr>
                    </w:p>
                    <w:p w:rsidR="00C424AE" w:rsidRPr="00705149" w:rsidRDefault="00402440" w:rsidP="00C424AE">
                      <w:pPr>
                        <w:jc w:val="center"/>
                        <w:rPr>
                          <w:b/>
                        </w:rPr>
                      </w:pPr>
                      <w:r>
                        <w:rPr>
                          <w:noProof/>
                        </w:rPr>
                        <w:drawing>
                          <wp:inline distT="0" distB="0" distL="0" distR="0">
                            <wp:extent cx="4541520" cy="3025140"/>
                            <wp:effectExtent l="0" t="0" r="0" b="0"/>
                            <wp:docPr id="15" name="Picture 1" descr="front view of the Attleboro District Court, 88 North Main Street, Attleboro,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view of the Attleboro District Court, 88 North Main Street, Attleboro, Massachusetts&#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1520" cy="3025140"/>
                                    </a:xfrm>
                                    <a:prstGeom prst="rect">
                                      <a:avLst/>
                                    </a:prstGeom>
                                    <a:noFill/>
                                    <a:ln>
                                      <a:noFill/>
                                    </a:ln>
                                  </pic:spPr>
                                </pic:pic>
                              </a:graphicData>
                            </a:graphic>
                          </wp:inline>
                        </w:drawing>
                      </w:r>
                    </w:p>
                    <w:p w:rsidR="0009667C" w:rsidRDefault="0009667C" w:rsidP="00DB51C0">
                      <w:pPr>
                        <w:jc w:val="center"/>
                      </w:pPr>
                    </w:p>
                    <w:p w:rsidR="00C424AE" w:rsidRDefault="00C424AE" w:rsidP="00DB51C0">
                      <w:pPr>
                        <w:jc w:val="center"/>
                      </w:pPr>
                    </w:p>
                    <w:p w:rsidR="00C424AE" w:rsidRDefault="00C424AE" w:rsidP="00DB51C0">
                      <w:pPr>
                        <w:jc w:val="center"/>
                      </w:pPr>
                    </w:p>
                    <w:p w:rsidR="00384964" w:rsidRDefault="00384964" w:rsidP="00DB51C0">
                      <w:pPr>
                        <w:jc w:val="center"/>
                      </w:pPr>
                    </w:p>
                    <w:p w:rsidR="00C424AE" w:rsidRDefault="00C424AE" w:rsidP="00DB51C0">
                      <w:pPr>
                        <w:jc w:val="center"/>
                      </w:pPr>
                    </w:p>
                    <w:p w:rsidR="001B28EA" w:rsidRDefault="001B28EA" w:rsidP="00DB51C0">
                      <w:pPr>
                        <w:jc w:val="center"/>
                      </w:pPr>
                    </w:p>
                    <w:p w:rsidR="001B28EA" w:rsidRDefault="001B28EA" w:rsidP="00DB51C0">
                      <w:pPr>
                        <w:jc w:val="center"/>
                      </w:pPr>
                    </w:p>
                    <w:p w:rsidR="001B28EA"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C32521" w:rsidP="00DB51C0">
                      <w:pPr>
                        <w:jc w:val="center"/>
                      </w:pPr>
                      <w:r>
                        <w:t>March</w:t>
                      </w:r>
                      <w:r w:rsidR="00CC7501">
                        <w:t xml:space="preserve"> 2017</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CC7501" w:rsidP="00E23ED1">
            <w:pPr>
              <w:tabs>
                <w:tab w:val="left" w:pos="1485"/>
              </w:tabs>
              <w:rPr>
                <w:bCs/>
              </w:rPr>
            </w:pPr>
            <w:r>
              <w:rPr>
                <w:bCs/>
              </w:rPr>
              <w:t>Attleboro District Court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CC7501" w:rsidP="00F0449B">
            <w:pPr>
              <w:pStyle w:val="StaffTitleHangingIndent"/>
            </w:pPr>
            <w:r>
              <w:t>88 North Main Street, Attleboro</w:t>
            </w:r>
            <w:r w:rsidR="005601C5" w:rsidRPr="005601C5">
              <w:t>, MA</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CC7501" w:rsidP="00C32521">
            <w:pPr>
              <w:pStyle w:val="StaffTitleHangingIndent"/>
            </w:pPr>
            <w:r>
              <w:t>Chris McQuaid, Administrative Att</w:t>
            </w:r>
            <w:r w:rsidR="00C32521">
              <w:t>orney</w:t>
            </w:r>
            <w:r>
              <w:t>/Leased Property M</w:t>
            </w:r>
            <w:r w:rsidR="00C32521">
              <w:t>anager</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CC7501" w:rsidP="00CC7501">
            <w:pPr>
              <w:tabs>
                <w:tab w:val="left" w:pos="1485"/>
              </w:tabs>
              <w:rPr>
                <w:bCs/>
              </w:rPr>
            </w:pPr>
            <w:r>
              <w:rPr>
                <w:bCs/>
              </w:rPr>
              <w:t>General indoor air quality (IAQ) assessment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CC7501" w:rsidP="00271743">
            <w:pPr>
              <w:tabs>
                <w:tab w:val="left" w:pos="1485"/>
              </w:tabs>
              <w:rPr>
                <w:bCs/>
              </w:rPr>
            </w:pPr>
            <w:r>
              <w:rPr>
                <w:bCs/>
              </w:rPr>
              <w:t>February 17, 2017</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CC7501" w:rsidP="00393D55">
            <w:pPr>
              <w:pStyle w:val="StaffTitleHangingIndent"/>
              <w:rPr>
                <w:bCs/>
              </w:rPr>
            </w:pPr>
            <w:r>
              <w:rPr>
                <w:bCs/>
              </w:rPr>
              <w:t>Cory Holmes</w:t>
            </w:r>
            <w:r w:rsidR="00E23ED1">
              <w:rPr>
                <w:bCs/>
              </w:rPr>
              <w:t xml:space="preserve">, Environmental </w:t>
            </w:r>
            <w:r w:rsidR="00F0449B">
              <w:rPr>
                <w:bCs/>
              </w:rPr>
              <w:t>Analyst</w:t>
            </w:r>
            <w:r w:rsidR="00E23ED1">
              <w:rPr>
                <w:bCs/>
              </w:rPr>
              <w:t>,</w:t>
            </w:r>
            <w:r w:rsidR="00A53180">
              <w:rPr>
                <w:bCs/>
              </w:rPr>
              <w:t xml:space="preserve"> </w:t>
            </w:r>
            <w:r w:rsidR="00B9470B">
              <w:rPr>
                <w:bCs/>
              </w:rPr>
              <w:t xml:space="preserve">IAQ </w:t>
            </w:r>
            <w:r w:rsidR="00966B98">
              <w:rPr>
                <w:bCs/>
              </w:rPr>
              <w:t>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CC7501" w:rsidP="00CC7501">
            <w:pPr>
              <w:pStyle w:val="StaffTitleHangingIndent"/>
              <w:rPr>
                <w:bCs/>
              </w:rPr>
            </w:pPr>
            <w:r>
              <w:rPr>
                <w:bCs/>
              </w:rPr>
              <w:t>Two-story brick/masonry</w:t>
            </w:r>
            <w:r w:rsidR="00F0449B">
              <w:t xml:space="preserve"> building</w:t>
            </w:r>
            <w:r>
              <w:t xml:space="preserve"> with occupied basement</w:t>
            </w:r>
            <w:r w:rsidR="006033DE">
              <w:rPr>
                <w:bCs/>
              </w:rPr>
              <w:t xml:space="preserve"> </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860808" w:rsidRDefault="0031007B" w:rsidP="00CC7501">
            <w:pPr>
              <w:tabs>
                <w:tab w:val="left" w:pos="1485"/>
              </w:tabs>
              <w:rPr>
                <w:bCs/>
                <w:highlight w:val="yellow"/>
              </w:rPr>
            </w:pPr>
            <w:r w:rsidRPr="006033DE">
              <w:rPr>
                <w:bCs/>
              </w:rPr>
              <w:t>Approximately</w:t>
            </w:r>
            <w:r w:rsidR="00640206" w:rsidRPr="006033DE">
              <w:rPr>
                <w:bCs/>
              </w:rPr>
              <w:t xml:space="preserve"> </w:t>
            </w:r>
            <w:r w:rsidR="00CC7501">
              <w:rPr>
                <w:bCs/>
              </w:rPr>
              <w:t>50-60</w:t>
            </w:r>
            <w:r w:rsidR="00154071" w:rsidRPr="006033DE">
              <w:rPr>
                <w:bCs/>
              </w:rPr>
              <w:t xml:space="preserve"> </w:t>
            </w:r>
            <w:r w:rsidR="00640206" w:rsidRPr="006033DE">
              <w:rPr>
                <w:bCs/>
              </w:rPr>
              <w:t>employees</w:t>
            </w:r>
            <w:r w:rsidR="00CC7501">
              <w:rPr>
                <w:bCs/>
              </w:rPr>
              <w:t>, with up to several hundred members of the public visiting daily</w:t>
            </w:r>
            <w:r w:rsidR="00A42F4F" w:rsidRPr="006033DE">
              <w:rPr>
                <w:bCs/>
              </w:rPr>
              <w:t xml:space="preserve"> </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CC7501" w:rsidP="00CC7501">
            <w:pPr>
              <w:tabs>
                <w:tab w:val="left" w:pos="1485"/>
              </w:tabs>
              <w:rPr>
                <w:bCs/>
              </w:rPr>
            </w:pPr>
            <w:r>
              <w:rPr>
                <w:bCs/>
              </w:rPr>
              <w:t>Op</w:t>
            </w:r>
            <w:r w:rsidR="0073731E">
              <w:rPr>
                <w:bCs/>
              </w:rPr>
              <w:t>enable</w:t>
            </w:r>
            <w:r w:rsidR="00863A05">
              <w:rPr>
                <w:bCs/>
              </w:rPr>
              <w:t xml:space="preserve"> </w:t>
            </w:r>
          </w:p>
        </w:tc>
      </w:tr>
    </w:tbl>
    <w:p w:rsidR="00F93352" w:rsidRDefault="00F93352" w:rsidP="00F93352">
      <w:pPr>
        <w:pStyle w:val="Heading1"/>
      </w:pPr>
      <w:r>
        <w:t>M</w:t>
      </w:r>
      <w:r w:rsidR="007154D5">
        <w:t>ethods</w:t>
      </w:r>
    </w:p>
    <w:p w:rsidR="00F93352"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rsidRPr="008E7D87">
        <w:t>I</w:t>
      </w:r>
      <w:r w:rsidR="009F6242" w:rsidRPr="008E7D87">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7154D5">
      <w:pPr>
        <w:pStyle w:val="BodyText"/>
        <w:numPr>
          <w:ilvl w:val="0"/>
          <w:numId w:val="15"/>
        </w:numPr>
        <w:rPr>
          <w:b/>
          <w:bCs/>
        </w:rPr>
      </w:pPr>
      <w:r w:rsidRPr="00665B76">
        <w:rPr>
          <w:b/>
          <w:i/>
        </w:rPr>
        <w:t>C</w:t>
      </w:r>
      <w:r w:rsidR="0085418C" w:rsidRPr="00665B76">
        <w:rPr>
          <w:b/>
          <w:i/>
        </w:rPr>
        <w:t>arbon dioxide levels</w:t>
      </w:r>
      <w:r w:rsidR="0085418C">
        <w:t xml:space="preserve"> </w:t>
      </w:r>
      <w:r w:rsidR="00E23ED1">
        <w:t xml:space="preserve">were </w:t>
      </w:r>
      <w:r w:rsidR="00F039D2">
        <w:t>above</w:t>
      </w:r>
      <w:r w:rsidR="0085418C" w:rsidRPr="00C4264C">
        <w:t xml:space="preserve"> 800 parts per million (ppm) </w:t>
      </w:r>
      <w:r w:rsidR="00C75B43">
        <w:t xml:space="preserve">in </w:t>
      </w:r>
      <w:r w:rsidR="00F039D2">
        <w:t>9 of 3</w:t>
      </w:r>
      <w:r w:rsidR="00361029">
        <w:t>1</w:t>
      </w:r>
      <w:r w:rsidR="0073731E">
        <w:t xml:space="preserve"> areas </w:t>
      </w:r>
      <w:r w:rsidR="007154D5">
        <w:t>assessed</w:t>
      </w:r>
      <w:r w:rsidR="00B25BED">
        <w:t>,</w:t>
      </w:r>
      <w:r w:rsidR="00FF4228">
        <w:t xml:space="preserve"> indicating </w:t>
      </w:r>
      <w:r w:rsidR="00F039D2">
        <w:t xml:space="preserve">a lack of air exchange in </w:t>
      </w:r>
      <w:r w:rsidR="00653AA7">
        <w:t>a quarter of</w:t>
      </w:r>
      <w:r w:rsidR="00F039D2">
        <w:t xml:space="preserve"> areas</w:t>
      </w:r>
      <w:r w:rsidR="00653AA7">
        <w:t xml:space="preserve"> tested</w:t>
      </w:r>
      <w:r>
        <w:t>.</w:t>
      </w:r>
    </w:p>
    <w:p w:rsidR="009F6242" w:rsidRPr="00665B76" w:rsidRDefault="009F6242" w:rsidP="007154D5">
      <w:pPr>
        <w:pStyle w:val="BodyText"/>
        <w:numPr>
          <w:ilvl w:val="0"/>
          <w:numId w:val="16"/>
        </w:numPr>
        <w:rPr>
          <w:b/>
          <w:bCs/>
        </w:rPr>
      </w:pPr>
      <w:r w:rsidRPr="00665B76">
        <w:rPr>
          <w:b/>
          <w:i/>
        </w:rPr>
        <w:t>Temperature</w:t>
      </w:r>
      <w:r>
        <w:t xml:space="preserve"> was </w:t>
      </w:r>
      <w:r w:rsidR="00F04D19">
        <w:t>within</w:t>
      </w:r>
      <w:r w:rsidR="00F039D2">
        <w:t xml:space="preserve"> </w:t>
      </w:r>
      <w:r w:rsidR="00991847">
        <w:t xml:space="preserve">the recommended </w:t>
      </w:r>
      <w:r w:rsidRPr="009F6242">
        <w:t>range of 70°F to 78°F</w:t>
      </w:r>
      <w:r>
        <w:t xml:space="preserve"> in </w:t>
      </w:r>
      <w:r w:rsidR="00361029">
        <w:t xml:space="preserve">most </w:t>
      </w:r>
      <w:r w:rsidR="00F039D2">
        <w:t>areas</w:t>
      </w:r>
      <w:r w:rsidR="00C424AE">
        <w:t xml:space="preserve"> assessed</w:t>
      </w:r>
      <w:r w:rsidR="005D2230">
        <w:t>.</w:t>
      </w:r>
    </w:p>
    <w:p w:rsidR="00991847" w:rsidRPr="00DB51C0" w:rsidRDefault="00DB51C0" w:rsidP="007154D5">
      <w:pPr>
        <w:pStyle w:val="BodyText"/>
        <w:numPr>
          <w:ilvl w:val="0"/>
          <w:numId w:val="17"/>
        </w:numPr>
        <w:rPr>
          <w:b/>
          <w:bCs/>
        </w:rPr>
      </w:pPr>
      <w:r>
        <w:rPr>
          <w:b/>
          <w:i/>
        </w:rPr>
        <w:t>Relative h</w:t>
      </w:r>
      <w:r w:rsidR="00991847" w:rsidRPr="00DB51C0">
        <w:rPr>
          <w:b/>
          <w:i/>
        </w:rPr>
        <w:t>umidity</w:t>
      </w:r>
      <w:r w:rsidR="00991847">
        <w:t xml:space="preserve"> was </w:t>
      </w:r>
      <w:r w:rsidR="00F039D2">
        <w:t>below</w:t>
      </w:r>
      <w:r w:rsidR="00967AF4">
        <w:t xml:space="preserve"> </w:t>
      </w:r>
      <w:r w:rsidR="00EA5EF2">
        <w:t xml:space="preserve">the </w:t>
      </w:r>
      <w:r w:rsidR="008261E3">
        <w:t>recommended range of 40</w:t>
      </w:r>
      <w:r w:rsidR="00C75B43">
        <w:t>%</w:t>
      </w:r>
      <w:r w:rsidR="008261E3">
        <w:t xml:space="preserve"> to 60</w:t>
      </w:r>
      <w:r w:rsidR="00991847">
        <w:t xml:space="preserve">% in </w:t>
      </w:r>
      <w:r w:rsidR="00753693">
        <w:t>all</w:t>
      </w:r>
      <w:r w:rsidR="00143327">
        <w:t xml:space="preserve"> areas </w:t>
      </w:r>
      <w:r w:rsidR="007154D5">
        <w:t>assessed</w:t>
      </w:r>
      <w:r w:rsidR="00361029">
        <w:t>, which is typical for weather conditions in the winter</w:t>
      </w:r>
      <w:r w:rsidR="005D2230">
        <w:t>.</w:t>
      </w:r>
    </w:p>
    <w:p w:rsidR="00991847" w:rsidRPr="00C424AE" w:rsidRDefault="00991847" w:rsidP="007154D5">
      <w:pPr>
        <w:pStyle w:val="BodyText"/>
        <w:numPr>
          <w:ilvl w:val="0"/>
          <w:numId w:val="18"/>
        </w:numPr>
        <w:rPr>
          <w:b/>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 xml:space="preserve">areas </w:t>
      </w:r>
      <w:r w:rsidR="007154D5">
        <w:t>assessed</w:t>
      </w:r>
      <w:r w:rsidR="00C4264C">
        <w:t>.</w:t>
      </w:r>
    </w:p>
    <w:p w:rsidR="00CA5013" w:rsidRPr="00E07353" w:rsidRDefault="00CA5013" w:rsidP="00CA5013">
      <w:pPr>
        <w:pStyle w:val="BodyText"/>
        <w:numPr>
          <w:ilvl w:val="0"/>
          <w:numId w:val="18"/>
        </w:numPr>
        <w:rPr>
          <w:b/>
          <w:bCs/>
        </w:rPr>
      </w:pPr>
      <w:r w:rsidRPr="00E07353">
        <w:rPr>
          <w:b/>
          <w:i/>
        </w:rPr>
        <w:lastRenderedPageBreak/>
        <w:t xml:space="preserve">Fine particulate matter (PM2.5) </w:t>
      </w:r>
      <w:r w:rsidRPr="00E07353">
        <w:t xml:space="preserve">concentrations measured were below the National Ambient Air Quality Standard (NAAQS) level of 35 </w:t>
      </w:r>
      <w:r>
        <w:t>micrograms per cubic meter (</w:t>
      </w:r>
      <w:r w:rsidRPr="00E07353">
        <w:t>μg/m</w:t>
      </w:r>
      <w:r w:rsidRPr="00E07353">
        <w:rPr>
          <w:vertAlign w:val="superscript"/>
        </w:rPr>
        <w:t>3</w:t>
      </w:r>
      <w:r>
        <w:t xml:space="preserve">) </w:t>
      </w:r>
      <w:r w:rsidRPr="00E07353">
        <w:t xml:space="preserve">in </w:t>
      </w:r>
      <w:r>
        <w:t>all areas assessed</w:t>
      </w:r>
      <w:r w:rsidRPr="00E07353">
        <w:t>.</w:t>
      </w:r>
    </w:p>
    <w:p w:rsidR="00F85E13" w:rsidRPr="00676A91" w:rsidRDefault="009F6242" w:rsidP="006E6262">
      <w:pPr>
        <w:pStyle w:val="Heading2"/>
      </w:pPr>
      <w:r w:rsidRPr="008E7D87">
        <w:t>Ventilation</w:t>
      </w:r>
    </w:p>
    <w:p w:rsidR="00DE64AD" w:rsidRDefault="00DE64AD" w:rsidP="00DE64AD">
      <w:pPr>
        <w:pStyle w:val="BodyText1"/>
      </w:pPr>
      <w:r w:rsidRPr="00D67CCA">
        <w:t xml:space="preserve">A heating, ventilating and air conditioning (HVAC) system has several functions. First it provides heating and, if equipped, cooling. Second, it is a source of fresh air. Finally, an HVAC system </w:t>
      </w:r>
      <w:r>
        <w:t>will dilute and remove normally-</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190F80" w:rsidRDefault="00DE64AD" w:rsidP="00190F80">
      <w:pPr>
        <w:pStyle w:val="BodyText"/>
      </w:pPr>
      <w:r>
        <w:t>Mechanical ventilation</w:t>
      </w:r>
      <w:r w:rsidR="00104481">
        <w:t xml:space="preserve"> </w:t>
      </w:r>
      <w:r w:rsidR="00C32521">
        <w:t>in most areas is provided by unit ventilators (univents) that draw air from the exterior via a fresh air intake (Pictures 1and 2). The univents</w:t>
      </w:r>
      <w:r w:rsidR="00653AA7">
        <w:t xml:space="preserve"> examined</w:t>
      </w:r>
      <w:r w:rsidR="00C32521">
        <w:t xml:space="preserve"> </w:t>
      </w:r>
      <w:r w:rsidR="000F5969">
        <w:t>were equipped with</w:t>
      </w:r>
      <w:r w:rsidR="00C32521">
        <w:t xml:space="preserve"> metal/mesh filters that provide minimal filtration</w:t>
      </w:r>
      <w:r>
        <w:t xml:space="preserve"> (Picture 3)</w:t>
      </w:r>
      <w:r w:rsidR="00C32521">
        <w:t xml:space="preserve">. </w:t>
      </w:r>
      <w:r>
        <w:t xml:space="preserve">Univents in the courtroom had a filter medium that needs to be physically cut </w:t>
      </w:r>
      <w:r w:rsidR="00653AA7">
        <w:t xml:space="preserve">to size </w:t>
      </w:r>
      <w:r>
        <w:t xml:space="preserve">(Picture 4). </w:t>
      </w:r>
      <w:r w:rsidR="00323D81">
        <w:t xml:space="preserve">MDPH recommends filters of </w:t>
      </w:r>
      <w:r w:rsidR="00323D81">
        <w:rPr>
          <w:szCs w:val="24"/>
        </w:rPr>
        <w:t xml:space="preserve">a </w:t>
      </w:r>
      <w:r w:rsidR="00323D81" w:rsidRPr="00406519">
        <w:rPr>
          <w:szCs w:val="24"/>
        </w:rPr>
        <w:t>Minimum</w:t>
      </w:r>
      <w:r w:rsidR="00323D81">
        <w:rPr>
          <w:szCs w:val="24"/>
        </w:rPr>
        <w:t xml:space="preserve"> </w:t>
      </w:r>
      <w:r w:rsidR="00323D81" w:rsidRPr="00406519">
        <w:rPr>
          <w:szCs w:val="24"/>
        </w:rPr>
        <w:t>Efficiency Reporting</w:t>
      </w:r>
      <w:r w:rsidR="00323D81">
        <w:rPr>
          <w:szCs w:val="24"/>
        </w:rPr>
        <w:t xml:space="preserve"> </w:t>
      </w:r>
      <w:r w:rsidR="00323D81" w:rsidRPr="00406519">
        <w:rPr>
          <w:szCs w:val="24"/>
        </w:rPr>
        <w:t>Value</w:t>
      </w:r>
      <w:r w:rsidR="00323D81">
        <w:rPr>
          <w:szCs w:val="24"/>
        </w:rPr>
        <w:t xml:space="preserve"> (MERV) of 8, which are adequate in filtering out pollen and mold spores (ASHRAE, 2012).</w:t>
      </w:r>
      <w:r w:rsidR="000F5969">
        <w:rPr>
          <w:szCs w:val="24"/>
        </w:rPr>
        <w:t xml:space="preserve"> </w:t>
      </w:r>
      <w:r w:rsidR="000F5969">
        <w:t>A</w:t>
      </w:r>
      <w:r w:rsidR="00C32521">
        <w:t xml:space="preserve">s observed from the outside, it appeared that the univents had no louvers or intake controls to adjust the amount of airflow into the </w:t>
      </w:r>
      <w:r w:rsidR="001E408E">
        <w:t>units</w:t>
      </w:r>
      <w:r>
        <w:t xml:space="preserve"> (Picture 5)</w:t>
      </w:r>
      <w:r w:rsidR="00C32521">
        <w:t>.</w:t>
      </w:r>
      <w:r>
        <w:t xml:space="preserve"> </w:t>
      </w:r>
      <w:r w:rsidR="001E408E">
        <w:t>In addition, n</w:t>
      </w:r>
      <w:r>
        <w:t xml:space="preserve">one of the areas were equipped with exhaust ventilation. </w:t>
      </w:r>
      <w:r w:rsidR="00190F80">
        <w:t>Lack of air exchange/circulation can lead to the build-up of naturally occurring pollutants in the space, which can result in IAQ/comfort complaints.</w:t>
      </w:r>
    </w:p>
    <w:p w:rsidR="00361029" w:rsidRDefault="00361029" w:rsidP="00190F80">
      <w:pPr>
        <w:pStyle w:val="BodyText"/>
      </w:pPr>
      <w:r>
        <w:t xml:space="preserve">It is also important </w:t>
      </w:r>
      <w:r w:rsidRPr="00361029">
        <w:t xml:space="preserve">to note that </w:t>
      </w:r>
      <w:r w:rsidR="00E36C42">
        <w:t>the uni</w:t>
      </w:r>
      <w:r w:rsidR="00653AA7">
        <w:t>vents</w:t>
      </w:r>
      <w:r w:rsidR="00E36C42">
        <w:t xml:space="preserve"> are over 30</w:t>
      </w:r>
      <w:r w:rsidRPr="00361029">
        <w:t xml:space="preserve"> years old. Efficient function of equipment of this age is difficult to maintain, since compatible replacement parts are often unavailable. According to the American Society of Heating, Refrigeration and Air-Conditioning Engineering (ASHRAE), </w:t>
      </w:r>
      <w:r w:rsidR="00E36C42" w:rsidRPr="00E36C42">
        <w:rPr>
          <w:szCs w:val="24"/>
        </w:rPr>
        <w:t>the service life</w:t>
      </w:r>
      <w:r w:rsidR="00E36C42" w:rsidRPr="00E36C42">
        <w:rPr>
          <w:szCs w:val="24"/>
          <w:vertAlign w:val="superscript"/>
        </w:rPr>
        <w:footnoteReference w:id="1"/>
      </w:r>
      <w:r w:rsidR="00E36C42" w:rsidRPr="00E36C42">
        <w:rPr>
          <w:szCs w:val="24"/>
        </w:rPr>
        <w:t xml:space="preserve"> for a unit heater</w:t>
      </w:r>
      <w:r w:rsidRPr="00361029">
        <w:t>, hot water or steam is 20 years, assuming routine maintenance of the equipment (ASHRAE, 1991). Despite attempts to maintain the equipment, the optimal operational lifespan of this equipment has been exceeded.</w:t>
      </w:r>
    </w:p>
    <w:p w:rsidR="00361029" w:rsidRDefault="00361029" w:rsidP="00190F80">
      <w:pPr>
        <w:pStyle w:val="BodyText"/>
      </w:pPr>
      <w:r>
        <w:lastRenderedPageBreak/>
        <w:t>Basement areas are mechanically ventilated by an air handling unit (AHU</w:t>
      </w:r>
      <w:r w:rsidR="00253088">
        <w:t>, Picture 6</w:t>
      </w:r>
      <w:r>
        <w:t xml:space="preserve">), controlled by a wall-mounted thermostat. Supply and return air is provided by ducted vents (Picture </w:t>
      </w:r>
      <w:r w:rsidR="00253088">
        <w:t>7</w:t>
      </w:r>
      <w:r>
        <w:t>).</w:t>
      </w:r>
    </w:p>
    <w:p w:rsidR="00DD7322" w:rsidRPr="00B75A42" w:rsidRDefault="00DD7322" w:rsidP="00DD7322">
      <w:pPr>
        <w:pStyle w:val="Heading2"/>
      </w:pPr>
      <w:r w:rsidRPr="00B75A42">
        <w:t>Microbial/Moisture Concerns</w:t>
      </w:r>
    </w:p>
    <w:p w:rsidR="00DD7322" w:rsidRDefault="00361029" w:rsidP="00DD7322">
      <w:pPr>
        <w:pStyle w:val="BodyText"/>
      </w:pPr>
      <w:r>
        <w:t>S</w:t>
      </w:r>
      <w:r w:rsidR="00DD7322" w:rsidRPr="00960714">
        <w:t>tained ceiling tile</w:t>
      </w:r>
      <w:r w:rsidR="00653AA7">
        <w:t>s</w:t>
      </w:r>
      <w:r w:rsidR="00DD7322" w:rsidRPr="00960714">
        <w:t xml:space="preserve"> </w:t>
      </w:r>
      <w:r w:rsidR="00DD7322">
        <w:t>w</w:t>
      </w:r>
      <w:r>
        <w:t>ere</w:t>
      </w:r>
      <w:r w:rsidR="00DD7322">
        <w:t xml:space="preserve"> observed in </w:t>
      </w:r>
      <w:r w:rsidR="00AC1387">
        <w:t>several areas, including the Probation Department</w:t>
      </w:r>
      <w:r w:rsidR="00DD7322">
        <w:t xml:space="preserve"> (</w:t>
      </w:r>
      <w:r w:rsidR="00AC1387">
        <w:t xml:space="preserve">Picture 8, </w:t>
      </w:r>
      <w:r w:rsidR="00DD7322">
        <w:t>Table 1</w:t>
      </w:r>
      <w:r w:rsidR="00DD7322" w:rsidRPr="00960714">
        <w:t>)</w:t>
      </w:r>
      <w:r w:rsidR="00DD7322">
        <w:t xml:space="preserve">. Water-damaged ceiling tiles can indicate roof or </w:t>
      </w:r>
      <w:r w:rsidR="007B0CE6">
        <w:t>plumbing</w:t>
      </w:r>
      <w:r w:rsidR="00DD7322">
        <w:t xml:space="preserve"> leaks. Any leaks should be reported promptly to building maintenance staff to ensure they can be repaired and materials can be dried. </w:t>
      </w:r>
      <w:r w:rsidR="00DD7322" w:rsidRPr="009B15BB">
        <w:t>The U</w:t>
      </w:r>
      <w:r w:rsidR="003C03E7">
        <w:t xml:space="preserve">nited </w:t>
      </w:r>
      <w:r w:rsidR="00DD7322" w:rsidRPr="009B15BB">
        <w:t>S</w:t>
      </w:r>
      <w:r w:rsidR="003C03E7">
        <w:t>tates</w:t>
      </w:r>
      <w:r w:rsidR="00DD7322" w:rsidRPr="009B15BB">
        <w:t xml:space="preserve"> E</w:t>
      </w:r>
      <w:r w:rsidR="003C03E7">
        <w:t xml:space="preserve">nvironmental </w:t>
      </w:r>
      <w:r w:rsidR="00DD7322" w:rsidRPr="009B15BB">
        <w:t>P</w:t>
      </w:r>
      <w:r w:rsidR="003C03E7">
        <w:t xml:space="preserve">rotection </w:t>
      </w:r>
      <w:r w:rsidR="00DD7322" w:rsidRPr="009B15BB">
        <w:t>A</w:t>
      </w:r>
      <w:r w:rsidR="003C03E7">
        <w:t>gency (US EPA)</w:t>
      </w:r>
      <w:r w:rsidR="00DD7322" w:rsidRPr="009B15BB">
        <w:t xml:space="preserve"> and the American Conference of Governmental Industrial Hygienists (ACGIH) recommend that porous materials be dried with fans and heating within 24 to 48 hours of becoming wet (US EPA, </w:t>
      </w:r>
      <w:r w:rsidR="00DD7322">
        <w:t>2008</w:t>
      </w:r>
      <w:r w:rsidR="00DD7322" w:rsidRPr="009B15BB">
        <w:t>; ACGIH, 1989).</w:t>
      </w:r>
      <w:r w:rsidR="00DD7322">
        <w:t xml:space="preserve"> </w:t>
      </w:r>
      <w:r w:rsidR="00DD7322" w:rsidRPr="009B15BB">
        <w:t>If porous materials are not dried within this time frame, mold growth may occur.</w:t>
      </w:r>
      <w:r w:rsidR="00DD7322">
        <w:t xml:space="preserve"> </w:t>
      </w:r>
      <w:r w:rsidR="00DD7322" w:rsidRPr="003A2177">
        <w:t>Once mold has colonized porous materials, they are difficult to clean and should be removed and discarded.</w:t>
      </w:r>
    </w:p>
    <w:p w:rsidR="00DD7322" w:rsidRDefault="00DD7322" w:rsidP="00DD7322">
      <w:pPr>
        <w:pStyle w:val="BodyText"/>
      </w:pPr>
      <w:r w:rsidRPr="001966AA">
        <w:t>Plants were observed in a few areas (Table 1).</w:t>
      </w:r>
      <w:r>
        <w:t xml:space="preserve"> </w:t>
      </w:r>
      <w:r w:rsidRPr="001966AA">
        <w:t>Plants can be a source of pollen and mold, which can be respiratory irritants to some individuals.</w:t>
      </w:r>
      <w:r>
        <w:t xml:space="preserve"> </w:t>
      </w:r>
      <w:r w:rsidRPr="001966AA">
        <w:t xml:space="preserve">Plants should be properly maintained and equipped with drip pans and should be located away from air diffusers to prevent the aerosolization of dirt, </w:t>
      </w:r>
      <w:r w:rsidR="003C03E7" w:rsidRPr="001966AA">
        <w:t>pollen,</w:t>
      </w:r>
      <w:r w:rsidRPr="001966AA">
        <w:t xml:space="preserve"> and mold.</w:t>
      </w:r>
    </w:p>
    <w:p w:rsidR="00A009E4" w:rsidRDefault="007472D9" w:rsidP="00DD7322">
      <w:pPr>
        <w:pStyle w:val="BodyText"/>
      </w:pPr>
      <w:r>
        <w:t>The bathr</w:t>
      </w:r>
      <w:r w:rsidR="00403E81">
        <w:t>oom in the basement had wall-to-</w:t>
      </w:r>
      <w:r>
        <w:t xml:space="preserve">wall carpeting (Picture 9). Carpeting in restrooms is not recommended because it can become easily </w:t>
      </w:r>
      <w:r w:rsidR="00403E81">
        <w:t xml:space="preserve">moistened or </w:t>
      </w:r>
      <w:r>
        <w:t>contaminated, which would necessitate its removal</w:t>
      </w:r>
      <w:r w:rsidR="00A009E4">
        <w:t>.</w:t>
      </w:r>
    </w:p>
    <w:p w:rsidR="003C03E7" w:rsidRDefault="003C03E7" w:rsidP="00403E81">
      <w:pPr>
        <w:pStyle w:val="Heading2"/>
      </w:pPr>
      <w:r>
        <w:t>Other Concerns</w:t>
      </w:r>
    </w:p>
    <w:p w:rsidR="007472D9" w:rsidRDefault="007472D9" w:rsidP="007472D9">
      <w:pPr>
        <w:spacing w:line="360" w:lineRule="auto"/>
        <w:ind w:firstLine="720"/>
      </w:pPr>
      <w:r w:rsidRPr="007472D9">
        <w:t>In a number of areas, items were observed on the floor, windowsills, tabletops, counters, bookcases and desks. The large number of items stored provides a source for dusts to accumulate. These items (e.g., papers, folders, boxes) make it difficult for custodial staff to clean. Items should be relocated and/or be cleaned periodically to avoid excessive dust build up. In addition, these materials can accumulate on flat surfaces (e.g., desktops, windowsills and carpets) in occupied areas and subsequently be re-aerosolized causing further irritation.</w:t>
      </w:r>
    </w:p>
    <w:p w:rsidR="007472D9" w:rsidRPr="007472D9" w:rsidRDefault="007472D9" w:rsidP="007472D9">
      <w:pPr>
        <w:spacing w:line="360" w:lineRule="auto"/>
        <w:ind w:firstLine="720"/>
      </w:pPr>
      <w:r w:rsidRPr="007472D9">
        <w:lastRenderedPageBreak/>
        <w:t xml:space="preserve">Several </w:t>
      </w:r>
      <w:r>
        <w:t>univents, portable and stand-up fans</w:t>
      </w:r>
      <w:r w:rsidRPr="007472D9">
        <w:t xml:space="preserve"> were observed to have accumulated dust/debris (Picture</w:t>
      </w:r>
      <w:r w:rsidR="00113E43">
        <w:t xml:space="preserve"> 10</w:t>
      </w:r>
      <w:r w:rsidRPr="007472D9">
        <w:t xml:space="preserve">). </w:t>
      </w:r>
      <w:r w:rsidR="00403E81">
        <w:t xml:space="preserve">Operation of this equipment </w:t>
      </w:r>
      <w:r w:rsidRPr="007472D9">
        <w:t>can re-aerosol</w:t>
      </w:r>
      <w:r w:rsidR="00B728BF">
        <w:t>ize accumulated dust particles.</w:t>
      </w:r>
    </w:p>
    <w:p w:rsidR="00113E43" w:rsidRPr="00113E43" w:rsidRDefault="00113E43" w:rsidP="00113E43">
      <w:pPr>
        <w:spacing w:line="360" w:lineRule="auto"/>
        <w:ind w:firstLine="720"/>
      </w:pPr>
      <w:r>
        <w:t xml:space="preserve">Many areas contained old, worn </w:t>
      </w:r>
      <w:r w:rsidR="0074198A">
        <w:t>carpeting that appeared to be past its useful life (Picture 11). T</w:t>
      </w:r>
      <w:r w:rsidRPr="00113E43">
        <w:t>he Institute of Inspection, Cleaning, and Restoration Certification (IICRC), recommends that</w:t>
      </w:r>
      <w:r w:rsidR="00403E81">
        <w:t xml:space="preserve"> carpeting be cleaned annually, </w:t>
      </w:r>
      <w:r w:rsidRPr="00113E43">
        <w:t>or semi-annual</w:t>
      </w:r>
      <w:r w:rsidR="00403E81">
        <w:t>ly in high-traffic areas</w:t>
      </w:r>
      <w:r w:rsidRPr="00113E43">
        <w:t xml:space="preserve"> (IICRC, 2012).</w:t>
      </w:r>
      <w:r w:rsidR="00403E81">
        <w:t xml:space="preserve"> </w:t>
      </w:r>
      <w:proofErr w:type="gramStart"/>
      <w:r w:rsidR="00403E81" w:rsidRPr="00113E43">
        <w:t>Since the average lifespan of carpeting is approximately eleven years (Bishop, 2002), consideration should be given to planning the installation of new flooring.</w:t>
      </w:r>
      <w:proofErr w:type="gramEnd"/>
      <w:r w:rsidR="00403E81">
        <w:t xml:space="preserve"> </w:t>
      </w:r>
      <w:r w:rsidRPr="00113E43">
        <w:t>In general, carpeting is not recommended in basement areas</w:t>
      </w:r>
      <w:r w:rsidR="00403E81">
        <w:t>,</w:t>
      </w:r>
      <w:r w:rsidRPr="00113E43">
        <w:t xml:space="preserve"> especially </w:t>
      </w:r>
      <w:r w:rsidR="00B728BF">
        <w:t>if exposed to chronic moisture.</w:t>
      </w:r>
    </w:p>
    <w:p w:rsidR="0097179C" w:rsidRDefault="0097179C" w:rsidP="00190F80">
      <w:pPr>
        <w:pStyle w:val="BodyText"/>
      </w:pPr>
      <w:r>
        <w:t>Exposed fiberglass insulation material was observed around windows on the second floor (Picture 12). Fiberglass can be irritating to the skin, eyes and respiratory system.</w:t>
      </w:r>
    </w:p>
    <w:p w:rsidR="00113E43" w:rsidRDefault="00113E43" w:rsidP="00190F80">
      <w:pPr>
        <w:pStyle w:val="BodyText"/>
      </w:pPr>
      <w:r>
        <w:t>Finally</w:t>
      </w:r>
      <w:r w:rsidR="00403E81">
        <w:t>,</w:t>
      </w:r>
      <w:r w:rsidRPr="00B434EE">
        <w:t xml:space="preserve"> mercury-containing thermostats</w:t>
      </w:r>
      <w:r w:rsidR="00403E81">
        <w:t xml:space="preserve"> were observed</w:t>
      </w:r>
      <w:r w:rsidRPr="00B434EE">
        <w:t xml:space="preserve"> in </w:t>
      </w:r>
      <w:r>
        <w:t>the Juvenile Probation area of the basement</w:t>
      </w:r>
      <w:r w:rsidRPr="00B434EE">
        <w:t xml:space="preserve"> (Picture </w:t>
      </w:r>
      <w:r w:rsidR="0097179C">
        <w:t>1</w:t>
      </w:r>
      <w:r w:rsidR="00DC707B">
        <w:t>3</w:t>
      </w:r>
      <w:r w:rsidRPr="00B434EE">
        <w:t>).</w:t>
      </w:r>
      <w:r w:rsidR="0097179C">
        <w:t xml:space="preserve"> </w:t>
      </w:r>
      <w:r w:rsidRPr="00D22FAF">
        <w:t>The mercury</w:t>
      </w:r>
      <w:r>
        <w:t xml:space="preserve"> in these thermostats</w:t>
      </w:r>
      <w:r w:rsidRPr="00D22FAF">
        <w:t xml:space="preserve"> is in an airtight glass ampoule.</w:t>
      </w:r>
      <w:r w:rsidR="0097179C">
        <w:t xml:space="preserve"> </w:t>
      </w:r>
      <w:r w:rsidRPr="00D22FAF">
        <w:t>While the mercury is not evaporating into the environment</w:t>
      </w:r>
      <w:r w:rsidR="00403E81">
        <w:t xml:space="preserve"> when intact</w:t>
      </w:r>
      <w:r w:rsidRPr="00D22FAF">
        <w:t>, these glass ampoules pose a hazard by accidental breakage.</w:t>
      </w:r>
      <w:r w:rsidR="0097179C">
        <w:t xml:space="preserve"> </w:t>
      </w:r>
      <w:r w:rsidRPr="00D22FAF">
        <w:t xml:space="preserve">If broken, mercury could be released into the indoor environment resulting in building evacuation, exposure </w:t>
      </w:r>
      <w:r w:rsidR="00403E81">
        <w:t xml:space="preserve">of occupants to mercury vapor, </w:t>
      </w:r>
      <w:r w:rsidRPr="00D22FAF">
        <w:t>and a costly hazardous material clean up/remediation.</w:t>
      </w:r>
    </w:p>
    <w:p w:rsidR="004D05AC" w:rsidRPr="00736ECE" w:rsidRDefault="00DF2A15" w:rsidP="00104481">
      <w:pPr>
        <w:pStyle w:val="Heading1"/>
      </w:pPr>
      <w:r w:rsidRPr="00736ECE">
        <w:t>C</w:t>
      </w:r>
      <w:r w:rsidR="004D05AC" w:rsidRPr="00736ECE">
        <w:t>onclusions/Recommendations</w:t>
      </w:r>
    </w:p>
    <w:p w:rsidR="007B5977" w:rsidRDefault="00F87A1A" w:rsidP="00E102B0">
      <w:pPr>
        <w:pStyle w:val="BodyText"/>
      </w:pPr>
      <w:r w:rsidRPr="00736ECE">
        <w:t xml:space="preserve">Based on observations at the time of assessment, </w:t>
      </w:r>
      <w:r w:rsidR="00590617">
        <w:t>the following is recommended:</w:t>
      </w:r>
    </w:p>
    <w:p w:rsidR="0074198A" w:rsidRDefault="00A009E4" w:rsidP="006A1E25">
      <w:pPr>
        <w:pStyle w:val="BodyText"/>
        <w:numPr>
          <w:ilvl w:val="0"/>
          <w:numId w:val="29"/>
        </w:numPr>
        <w:ind w:left="1152" w:hanging="576"/>
      </w:pPr>
      <w:r>
        <w:t xml:space="preserve">Operate </w:t>
      </w:r>
      <w:r w:rsidR="0074198A">
        <w:t>mechanical</w:t>
      </w:r>
      <w:r>
        <w:t xml:space="preserve"> ventilation continuously in all areas during occupied periods.</w:t>
      </w:r>
    </w:p>
    <w:p w:rsidR="00E53F85" w:rsidRDefault="00E53F85" w:rsidP="006A1E25">
      <w:pPr>
        <w:numPr>
          <w:ilvl w:val="0"/>
          <w:numId w:val="29"/>
        </w:numPr>
        <w:spacing w:line="360" w:lineRule="auto"/>
        <w:ind w:left="1152" w:hanging="576"/>
      </w:pPr>
      <w:r>
        <w:t xml:space="preserve">Have an HVAC engineering firm evaluate univents for proper operation and </w:t>
      </w:r>
      <w:r w:rsidR="001E408E">
        <w:t xml:space="preserve">future </w:t>
      </w:r>
      <w:r>
        <w:t>replacement</w:t>
      </w:r>
      <w:r w:rsidR="001E408E">
        <w:t>, including the addition of exhaust vents in rooms containing univents</w:t>
      </w:r>
      <w:r>
        <w:t>.</w:t>
      </w:r>
    </w:p>
    <w:p w:rsidR="0074198A" w:rsidRDefault="0097179C" w:rsidP="006A1E25">
      <w:pPr>
        <w:pStyle w:val="BodyText"/>
        <w:numPr>
          <w:ilvl w:val="0"/>
          <w:numId w:val="29"/>
        </w:numPr>
        <w:ind w:left="1152" w:hanging="576"/>
      </w:pPr>
      <w:r>
        <w:t>Clean</w:t>
      </w:r>
      <w:r w:rsidR="00403E81">
        <w:t xml:space="preserve"> univents and </w:t>
      </w:r>
      <w:r>
        <w:t>change filters</w:t>
      </w:r>
      <w:r w:rsidR="00403E81">
        <w:t xml:space="preserve"> </w:t>
      </w:r>
      <w:r>
        <w:t>2</w:t>
      </w:r>
      <w:r w:rsidR="00E53F85">
        <w:t xml:space="preserve"> to </w:t>
      </w:r>
      <w:r>
        <w:t xml:space="preserve">4 times a year. </w:t>
      </w:r>
      <w:r w:rsidR="0074198A">
        <w:t>Determine if univents can be outfitted with more efficient filters, MERV 8 or higher.</w:t>
      </w:r>
    </w:p>
    <w:p w:rsidR="0074198A" w:rsidRDefault="00A009E4" w:rsidP="006A1E25">
      <w:pPr>
        <w:pStyle w:val="BodyText"/>
        <w:numPr>
          <w:ilvl w:val="0"/>
          <w:numId w:val="29"/>
        </w:numPr>
        <w:ind w:left="1152" w:hanging="576"/>
      </w:pPr>
      <w:r>
        <w:t xml:space="preserve">Ensure </w:t>
      </w:r>
      <w:r w:rsidR="0097179C">
        <w:t xml:space="preserve">univents, supply vents and </w:t>
      </w:r>
      <w:r>
        <w:t>personal fans are cleaned periodically to prevent buildup and re-circulation of dust and debris.</w:t>
      </w:r>
    </w:p>
    <w:p w:rsidR="0074198A" w:rsidRDefault="00A009E4" w:rsidP="006A1E25">
      <w:pPr>
        <w:pStyle w:val="BodyText"/>
        <w:numPr>
          <w:ilvl w:val="0"/>
          <w:numId w:val="29"/>
        </w:numPr>
        <w:ind w:left="1152" w:hanging="576"/>
      </w:pPr>
      <w:r>
        <w:t>Replace water-damaged ceiling tile</w:t>
      </w:r>
      <w:r w:rsidR="0097179C">
        <w:t>s</w:t>
      </w:r>
      <w:r>
        <w:t xml:space="preserve"> once source of leak is repaired.</w:t>
      </w:r>
    </w:p>
    <w:p w:rsidR="0074198A" w:rsidRDefault="00A009E4" w:rsidP="006A1E25">
      <w:pPr>
        <w:pStyle w:val="BodyText"/>
        <w:numPr>
          <w:ilvl w:val="0"/>
          <w:numId w:val="29"/>
        </w:numPr>
        <w:ind w:left="1152" w:hanging="576"/>
      </w:pPr>
      <w:r>
        <w:t>Keep plants in good condition, avoid overwatering, and remove from the airstream of heating and ventilation equipment.</w:t>
      </w:r>
    </w:p>
    <w:p w:rsidR="0074198A" w:rsidRDefault="0074198A" w:rsidP="006A1E25">
      <w:pPr>
        <w:pStyle w:val="TOC6"/>
        <w:numPr>
          <w:ilvl w:val="0"/>
          <w:numId w:val="29"/>
        </w:numPr>
        <w:tabs>
          <w:tab w:val="clear" w:pos="9360"/>
        </w:tabs>
        <w:suppressAutoHyphens w:val="0"/>
        <w:spacing w:line="480" w:lineRule="auto"/>
        <w:ind w:left="1152" w:hanging="576"/>
      </w:pPr>
      <w:r>
        <w:t>Remove carpeting in basement restroom.</w:t>
      </w:r>
    </w:p>
    <w:p w:rsidR="0074198A" w:rsidRDefault="0074198A" w:rsidP="006A1E25">
      <w:pPr>
        <w:pStyle w:val="TOC6"/>
        <w:numPr>
          <w:ilvl w:val="0"/>
          <w:numId w:val="29"/>
        </w:numPr>
        <w:tabs>
          <w:tab w:val="clear" w:pos="9360"/>
        </w:tabs>
        <w:suppressAutoHyphens w:val="0"/>
        <w:ind w:left="1152" w:hanging="576"/>
      </w:pPr>
      <w:r>
        <w:lastRenderedPageBreak/>
        <w:t>Replace old/stained/worn carpeting throughout the building</w:t>
      </w:r>
      <w:r w:rsidR="00403E81">
        <w:t>; consider non-porous flooring such as tile for below-grade areas</w:t>
      </w:r>
      <w:r>
        <w:t>.</w:t>
      </w:r>
    </w:p>
    <w:p w:rsidR="0074198A" w:rsidRDefault="0074198A" w:rsidP="006A1E25">
      <w:pPr>
        <w:pStyle w:val="TOC6"/>
        <w:numPr>
          <w:ilvl w:val="0"/>
          <w:numId w:val="29"/>
        </w:numPr>
        <w:tabs>
          <w:tab w:val="clear" w:pos="9360"/>
        </w:tabs>
        <w:suppressAutoHyphens w:val="0"/>
        <w:ind w:left="1152" w:hanging="576"/>
      </w:pPr>
      <w:r>
        <w:t>C</w:t>
      </w:r>
      <w:r w:rsidRPr="00C71538">
        <w:t>lean existing carpeting annually</w:t>
      </w:r>
      <w:r>
        <w:t xml:space="preserve"> (or semi-annually in soiled high traffic areas) as per the recommendations of the Institute of Inspection, Cleaning and Restoration Certification (IICRC).</w:t>
      </w:r>
    </w:p>
    <w:p w:rsidR="0097179C" w:rsidRDefault="0097179C" w:rsidP="006A1E25">
      <w:pPr>
        <w:pStyle w:val="TOC6"/>
        <w:numPr>
          <w:ilvl w:val="0"/>
          <w:numId w:val="29"/>
        </w:numPr>
        <w:tabs>
          <w:tab w:val="clear" w:pos="9360"/>
        </w:tabs>
        <w:suppressAutoHyphens w:val="0"/>
        <w:ind w:left="1152" w:hanging="576"/>
      </w:pPr>
      <w:r>
        <w:t>Consider replacing mercury-containing thermostats with digital/programmable thermostats to improve temperature control. Have the mercury-containing items removed for proper disposal.</w:t>
      </w:r>
    </w:p>
    <w:p w:rsidR="0097179C" w:rsidRDefault="0097179C" w:rsidP="006A1E25">
      <w:pPr>
        <w:pStyle w:val="BodyText"/>
        <w:numPr>
          <w:ilvl w:val="0"/>
          <w:numId w:val="29"/>
        </w:numPr>
        <w:ind w:left="1152" w:hanging="576"/>
      </w:pPr>
      <w: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Drinking water during the day can help ease some symptoms associated with a dry environment (e.g., throat and sinus irritations).</w:t>
      </w:r>
    </w:p>
    <w:p w:rsidR="0097179C" w:rsidRDefault="0097179C" w:rsidP="006A1E25">
      <w:pPr>
        <w:pStyle w:val="BodyText"/>
        <w:numPr>
          <w:ilvl w:val="0"/>
          <w:numId w:val="29"/>
        </w:numPr>
        <w:ind w:left="1152" w:hanging="576"/>
      </w:pPr>
      <w:r>
        <w:t>Remove</w:t>
      </w:r>
      <w:r w:rsidR="00403E81">
        <w:t xml:space="preserve"> or </w:t>
      </w:r>
      <w:r>
        <w:t xml:space="preserve">cover exposed fiberglass insulation around windows on the </w:t>
      </w:r>
      <w:r w:rsidR="00403E81">
        <w:t xml:space="preserve">second </w:t>
      </w:r>
      <w:r>
        <w:t>floor.</w:t>
      </w:r>
    </w:p>
    <w:p w:rsidR="00A009E4" w:rsidRPr="00A009E4" w:rsidRDefault="00A009E4" w:rsidP="006A1E25">
      <w:pPr>
        <w:pStyle w:val="BodyText"/>
        <w:numPr>
          <w:ilvl w:val="0"/>
          <w:numId w:val="29"/>
        </w:numPr>
        <w:ind w:left="1152" w:hanging="576"/>
      </w:pPr>
      <w:r>
        <w:t xml:space="preserve">Refer to resource manual and other related IAQ documents located on the MDPH’s website for further building-wide evaluations and advice on maintaining public buildings. These documents are available at: </w:t>
      </w:r>
      <w:hyperlink r:id="rId10" w:tooltip="MDPH Indoor Air Quality Program" w:history="1">
        <w:r w:rsidR="00384964" w:rsidRPr="001E1C8B">
          <w:rPr>
            <w:rStyle w:val="Hyperlink"/>
          </w:rPr>
          <w:t>http://mass.g</w:t>
        </w:r>
        <w:r w:rsidR="00384964" w:rsidRPr="001E1C8B">
          <w:rPr>
            <w:rStyle w:val="Hyperlink"/>
          </w:rPr>
          <w:t>o</w:t>
        </w:r>
        <w:r w:rsidR="00384964" w:rsidRPr="001E1C8B">
          <w:rPr>
            <w:rStyle w:val="Hyperlink"/>
          </w:rPr>
          <w:t>v/dph/iaq</w:t>
        </w:r>
      </w:hyperlink>
      <w:r>
        <w:t>.</w:t>
      </w:r>
    </w:p>
    <w:p w:rsidR="004D05AC" w:rsidRPr="00A009E4" w:rsidRDefault="005942C5" w:rsidP="00A009E4">
      <w:pPr>
        <w:pStyle w:val="Heading1"/>
      </w:pPr>
      <w:r w:rsidRPr="00A009E4">
        <w:br w:type="page"/>
      </w:r>
      <w:r w:rsidR="004A28CB" w:rsidRPr="00A009E4">
        <w:lastRenderedPageBreak/>
        <w:t>R</w:t>
      </w:r>
      <w:r w:rsidR="004D05AC" w:rsidRPr="00A009E4">
        <w:t>eferences</w:t>
      </w:r>
    </w:p>
    <w:p w:rsidR="0097179C" w:rsidRPr="009958F9" w:rsidRDefault="0097179C" w:rsidP="0097179C">
      <w:pPr>
        <w:pStyle w:val="BodyText2"/>
      </w:pPr>
      <w:proofErr w:type="gramStart"/>
      <w:r w:rsidRPr="009958F9">
        <w:t>ACGIH.</w:t>
      </w:r>
      <w:proofErr w:type="gramEnd"/>
      <w:r w:rsidRPr="009958F9">
        <w:t xml:space="preserve"> 1989. Guidelines for the Assessment of Bioaerosols in the Indoor Environment. </w:t>
      </w:r>
      <w:proofErr w:type="gramStart"/>
      <w:r w:rsidRPr="009958F9">
        <w:t>American Conference of Governmental Industrial Hygienists, Cincinnati, OH.</w:t>
      </w:r>
      <w:proofErr w:type="gramEnd"/>
    </w:p>
    <w:p w:rsidR="00384964" w:rsidRPr="009958F9" w:rsidRDefault="00384964" w:rsidP="00384964">
      <w:pPr>
        <w:spacing w:after="240"/>
        <w:rPr>
          <w:szCs w:val="24"/>
        </w:rPr>
      </w:pPr>
      <w:proofErr w:type="gramStart"/>
      <w:r w:rsidRPr="009958F9">
        <w:rPr>
          <w:szCs w:val="24"/>
        </w:rPr>
        <w:t>ASHRAE.</w:t>
      </w:r>
      <w:proofErr w:type="gramEnd"/>
      <w:r w:rsidRPr="009958F9">
        <w:rPr>
          <w:szCs w:val="24"/>
        </w:rPr>
        <w:t xml:space="preserve"> 1991. ASHRAE Applications Handbook, Chapter 33 “Owning and Operating Costs”. </w:t>
      </w:r>
      <w:proofErr w:type="gramStart"/>
      <w:r w:rsidRPr="009958F9">
        <w:rPr>
          <w:szCs w:val="24"/>
        </w:rPr>
        <w:t>American Society of Heating, Refrigeration and Air Conditioning Engineers, Atlanta, GA.</w:t>
      </w:r>
      <w:proofErr w:type="gramEnd"/>
    </w:p>
    <w:p w:rsidR="00384964" w:rsidRPr="009958F9" w:rsidRDefault="00384964" w:rsidP="00384964">
      <w:pPr>
        <w:pStyle w:val="References"/>
        <w:rPr>
          <w:bCs/>
          <w:szCs w:val="24"/>
          <w:lang w:val="en"/>
        </w:rPr>
      </w:pPr>
      <w:proofErr w:type="gramStart"/>
      <w:r w:rsidRPr="009958F9">
        <w:rPr>
          <w:bCs/>
          <w:szCs w:val="24"/>
        </w:rPr>
        <w:t>ASHRAE.</w:t>
      </w:r>
      <w:proofErr w:type="gramEnd"/>
      <w:r w:rsidRPr="009958F9">
        <w:rPr>
          <w:bCs/>
          <w:szCs w:val="24"/>
        </w:rPr>
        <w:t xml:space="preserve"> 2012. American Society of Heating, Refrigeration and Air Conditioning Engineers (ASHRAE)</w:t>
      </w:r>
      <w:r w:rsidRPr="009958F9">
        <w:rPr>
          <w:bCs/>
          <w:szCs w:val="24"/>
          <w:lang w:val="en"/>
        </w:rPr>
        <w:t xml:space="preserve"> Standard 52.2-2012 -- Method of Testing General Ventilation Air-Cleaning Devices for Removal Efficiency by Particle Size (ANSI Approved). 2012.</w:t>
      </w:r>
    </w:p>
    <w:p w:rsidR="0097179C" w:rsidRPr="00A70259" w:rsidRDefault="0097179C" w:rsidP="0097179C">
      <w:pPr>
        <w:pStyle w:val="BodyText2"/>
      </w:pPr>
      <w:proofErr w:type="gramStart"/>
      <w:r w:rsidRPr="009958F9">
        <w:t>Bishop.</w:t>
      </w:r>
      <w:proofErr w:type="gramEnd"/>
      <w:r w:rsidRPr="009958F9">
        <w:t xml:space="preserve"> 2002. Bishop, J. &amp; Institute of Inspection, Cleaning and Restoration Certification. A Life </w:t>
      </w:r>
      <w:r w:rsidRPr="00A70259">
        <w:t>Cycle Cost Analysis for Floor Coverings in School Facilities.</w:t>
      </w:r>
    </w:p>
    <w:p w:rsidR="0097179C" w:rsidRPr="00A70259" w:rsidRDefault="0097179C" w:rsidP="0097179C">
      <w:pPr>
        <w:pStyle w:val="BodyText2"/>
      </w:pPr>
      <w:proofErr w:type="gramStart"/>
      <w:r w:rsidRPr="00A70259">
        <w:t>IICRC.</w:t>
      </w:r>
      <w:proofErr w:type="gramEnd"/>
      <w:r w:rsidRPr="00A70259">
        <w:t xml:space="preserve"> 2012. Institute of Inspection Cleaning and Restoration Certification. </w:t>
      </w:r>
      <w:proofErr w:type="gramStart"/>
      <w:r w:rsidRPr="00A70259">
        <w:t>Institute of Inspection, Cleaning and Restoration Certification.</w:t>
      </w:r>
      <w:proofErr w:type="gramEnd"/>
      <w:r w:rsidRPr="00A70259">
        <w:t xml:space="preserve"> Carpet Cleaning: FAQ. </w:t>
      </w:r>
      <w:proofErr w:type="gramStart"/>
      <w:r w:rsidRPr="00A70259">
        <w:t xml:space="preserve">Retrieved from </w:t>
      </w:r>
      <w:hyperlink r:id="rId11" w:tooltip="Institute of Inspection Cleaning and Restoration Certification. Institute of Inspection, Cleaning and Restoration Certification. Carpet Cleaning: FAQ" w:history="1">
        <w:r w:rsidR="00A70259" w:rsidRPr="00A70259">
          <w:rPr>
            <w:rStyle w:val="Hyperlink"/>
          </w:rPr>
          <w:t>http://www.iicrc.org/consumers/care/carpet-</w:t>
        </w:r>
        <w:r w:rsidR="00A70259" w:rsidRPr="00A70259">
          <w:rPr>
            <w:rStyle w:val="Hyperlink"/>
          </w:rPr>
          <w:t>c</w:t>
        </w:r>
        <w:r w:rsidR="00A70259" w:rsidRPr="00A70259">
          <w:rPr>
            <w:rStyle w:val="Hyperlink"/>
          </w:rPr>
          <w:t>l</w:t>
        </w:r>
        <w:r w:rsidR="00A70259" w:rsidRPr="00A70259">
          <w:rPr>
            <w:rStyle w:val="Hyperlink"/>
          </w:rPr>
          <w:t>eaning</w:t>
        </w:r>
      </w:hyperlink>
      <w:r w:rsidR="00B728BF">
        <w:t>.</w:t>
      </w:r>
      <w:proofErr w:type="gramEnd"/>
    </w:p>
    <w:p w:rsidR="0097179C" w:rsidRPr="00A70259" w:rsidRDefault="0097179C" w:rsidP="0097179C">
      <w:pPr>
        <w:pStyle w:val="BodyText2"/>
      </w:pPr>
      <w:proofErr w:type="gramStart"/>
      <w:r w:rsidRPr="00A70259">
        <w:t>MDPH.</w:t>
      </w:r>
      <w:proofErr w:type="gramEnd"/>
      <w:r w:rsidRPr="00A70259">
        <w:t xml:space="preserve"> </w:t>
      </w:r>
      <w:proofErr w:type="gramStart"/>
      <w:r w:rsidRPr="00A70259">
        <w:t>2015. Massachusetts Department of Public Health.</w:t>
      </w:r>
      <w:proofErr w:type="gramEnd"/>
      <w:r w:rsidRPr="00A70259">
        <w:t xml:space="preserve"> Massachusetts Department of Public Health Indoor Air Quality Manual: Chapters I-III. Available at: </w:t>
      </w:r>
      <w:hyperlink r:id="rId12" w:tooltip="Massachusetts Department of Public Health. Massachusetts Department of Public Health Indoor Air Quality Manual: Chapters I-III" w:history="1">
        <w:r w:rsidR="00384964" w:rsidRPr="00A70259">
          <w:rPr>
            <w:rStyle w:val="Hyperlink"/>
          </w:rPr>
          <w:t>http://www.mass.gov/eohhs/gov/de</w:t>
        </w:r>
        <w:r w:rsidR="00384964" w:rsidRPr="00A70259">
          <w:rPr>
            <w:rStyle w:val="Hyperlink"/>
          </w:rPr>
          <w:t>p</w:t>
        </w:r>
        <w:r w:rsidR="00384964" w:rsidRPr="00A70259">
          <w:rPr>
            <w:rStyle w:val="Hyperlink"/>
          </w:rPr>
          <w:t>artments</w:t>
        </w:r>
        <w:r w:rsidR="00384964" w:rsidRPr="00A70259">
          <w:rPr>
            <w:rStyle w:val="Hyperlink"/>
          </w:rPr>
          <w:t>/</w:t>
        </w:r>
        <w:r w:rsidR="00384964" w:rsidRPr="00A70259">
          <w:rPr>
            <w:rStyle w:val="Hyperlink"/>
          </w:rPr>
          <w:t>dph/programs/environmental-health/exposure-topics/iaq/iaq-manual/</w:t>
        </w:r>
      </w:hyperlink>
      <w:r w:rsidR="00384964" w:rsidRPr="00A70259">
        <w:t>.</w:t>
      </w:r>
    </w:p>
    <w:p w:rsidR="00534DA0" w:rsidRDefault="0097179C" w:rsidP="00534DA0">
      <w:pPr>
        <w:pStyle w:val="BodyText2"/>
        <w:sectPr w:rsidR="00534DA0" w:rsidSect="00B0444B">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noEndnote/>
          <w:titlePg/>
          <w:docGrid w:linePitch="254"/>
        </w:sectPr>
      </w:pPr>
      <w:proofErr w:type="gramStart"/>
      <w:r w:rsidRPr="009958F9">
        <w:t>US EPA.</w:t>
      </w:r>
      <w:proofErr w:type="gramEnd"/>
      <w:r w:rsidRPr="009958F9">
        <w:t xml:space="preserve"> 2008. “Mold Remediation in Schools and Commercial Buildings”. </w:t>
      </w:r>
      <w:proofErr w:type="gramStart"/>
      <w:r w:rsidRPr="009958F9">
        <w:t>Office of Air and Radiation, Indoor Environments Division, Washington, DC.</w:t>
      </w:r>
      <w:proofErr w:type="gramEnd"/>
      <w:r w:rsidRPr="009958F9">
        <w:t xml:space="preserve"> </w:t>
      </w:r>
      <w:proofErr w:type="gramStart"/>
      <w:r w:rsidRPr="009958F9">
        <w:t>EPA 402-K-01-001.</w:t>
      </w:r>
      <w:proofErr w:type="gramEnd"/>
      <w:r w:rsidRPr="009958F9">
        <w:t xml:space="preserve"> September 2008. Available at: </w:t>
      </w:r>
      <w:hyperlink r:id="rId19" w:tooltip="”Mold Remediation in Schools and Commercial Buildings”. Office of Air and Radiation, Indoor Environments Division, Washington, DC. EPA 402-K-01-001. September 2008" w:history="1">
        <w:r w:rsidR="00384964" w:rsidRPr="009958F9">
          <w:rPr>
            <w:rStyle w:val="Hyperlink"/>
          </w:rPr>
          <w:t>http://www.epa.gov/mold/mold-rem</w:t>
        </w:r>
        <w:r w:rsidR="00384964" w:rsidRPr="009958F9">
          <w:rPr>
            <w:rStyle w:val="Hyperlink"/>
          </w:rPr>
          <w:t>e</w:t>
        </w:r>
        <w:r w:rsidR="00384964" w:rsidRPr="009958F9">
          <w:rPr>
            <w:rStyle w:val="Hyperlink"/>
          </w:rPr>
          <w:t>di</w:t>
        </w:r>
        <w:r w:rsidR="00384964" w:rsidRPr="009958F9">
          <w:rPr>
            <w:rStyle w:val="Hyperlink"/>
          </w:rPr>
          <w:t>a</w:t>
        </w:r>
        <w:r w:rsidR="00384964" w:rsidRPr="009958F9">
          <w:rPr>
            <w:rStyle w:val="Hyperlink"/>
          </w:rPr>
          <w:t>tion-schools-and-commercial-buildings-guide</w:t>
        </w:r>
      </w:hyperlink>
      <w:r w:rsidR="00384964" w:rsidRPr="009958F9">
        <w:t>.</w:t>
      </w:r>
    </w:p>
    <w:p w:rsidR="00534DA0" w:rsidRPr="00534DA0" w:rsidRDefault="00534DA0" w:rsidP="00534DA0">
      <w:pPr>
        <w:spacing w:after="200" w:line="276" w:lineRule="auto"/>
        <w:rPr>
          <w:rFonts w:eastAsia="Calibri"/>
          <w:b/>
          <w:szCs w:val="24"/>
        </w:rPr>
      </w:pPr>
      <w:r w:rsidRPr="00534DA0">
        <w:rPr>
          <w:rFonts w:eastAsia="Calibri"/>
          <w:b/>
          <w:szCs w:val="24"/>
        </w:rPr>
        <w:lastRenderedPageBreak/>
        <w:t>Picture 1</w:t>
      </w:r>
    </w:p>
    <w:p w:rsidR="00534DA0" w:rsidRPr="00534DA0" w:rsidRDefault="00402440" w:rsidP="00534DA0">
      <w:pPr>
        <w:spacing w:after="200" w:line="276" w:lineRule="auto"/>
        <w:jc w:val="center"/>
        <w:rPr>
          <w:rFonts w:eastAsia="Calibri"/>
          <w:b/>
          <w:szCs w:val="24"/>
        </w:rPr>
      </w:pPr>
      <w:bookmarkStart w:id="0" w:name="_GoBack"/>
      <w:r>
        <w:rPr>
          <w:rFonts w:eastAsia="Calibri"/>
          <w:b/>
          <w:noProof/>
          <w:szCs w:val="24"/>
        </w:rPr>
        <w:drawing>
          <wp:inline distT="0" distB="0" distL="0" distR="0">
            <wp:extent cx="4396740" cy="3291840"/>
            <wp:effectExtent l="0" t="0" r="0" b="0"/>
            <wp:docPr id="2" name="Picture 1" descr="Title: Picture 1 - Description: Univent in Probation Department, 30 or more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Univent in Probation Department, 30 or more years old"/>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bookmarkEnd w:id="0"/>
    </w:p>
    <w:p w:rsidR="00534DA0" w:rsidRPr="00534DA0" w:rsidRDefault="00534DA0" w:rsidP="00534DA0">
      <w:pPr>
        <w:spacing w:after="200" w:line="276" w:lineRule="auto"/>
        <w:jc w:val="center"/>
        <w:rPr>
          <w:rFonts w:eastAsia="Calibri"/>
          <w:b/>
          <w:szCs w:val="24"/>
        </w:rPr>
      </w:pPr>
      <w:r w:rsidRPr="00534DA0">
        <w:rPr>
          <w:rFonts w:eastAsia="Calibri"/>
          <w:b/>
          <w:szCs w:val="24"/>
        </w:rPr>
        <w:t>Univent in Probation Department, 30 or more years old</w:t>
      </w:r>
    </w:p>
    <w:p w:rsidR="00534DA0" w:rsidRPr="00534DA0" w:rsidRDefault="00534DA0" w:rsidP="00534DA0">
      <w:pPr>
        <w:spacing w:after="200" w:line="276" w:lineRule="auto"/>
        <w:rPr>
          <w:rFonts w:eastAsia="Calibri"/>
          <w:b/>
          <w:szCs w:val="24"/>
        </w:rPr>
      </w:pPr>
      <w:r w:rsidRPr="00534DA0">
        <w:rPr>
          <w:rFonts w:eastAsia="Calibri"/>
          <w:b/>
          <w:szCs w:val="24"/>
        </w:rPr>
        <w:t>Picture 2</w:t>
      </w:r>
    </w:p>
    <w:p w:rsidR="00534DA0" w:rsidRPr="00534DA0" w:rsidRDefault="00402440" w:rsidP="00534DA0">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3" name="Picture 2" descr="Title: Picture 2 - Description: Outside air intake for uni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Outside air intake for univents"/>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534DA0" w:rsidRPr="00534DA0" w:rsidRDefault="00534DA0" w:rsidP="00534DA0">
      <w:pPr>
        <w:spacing w:after="200" w:line="276" w:lineRule="auto"/>
        <w:jc w:val="center"/>
        <w:rPr>
          <w:rFonts w:eastAsia="Calibri"/>
          <w:b/>
          <w:szCs w:val="24"/>
        </w:rPr>
      </w:pPr>
      <w:r w:rsidRPr="00534DA0">
        <w:rPr>
          <w:rFonts w:eastAsia="Calibri"/>
          <w:b/>
          <w:szCs w:val="24"/>
        </w:rPr>
        <w:t>Outside air intake for univents</w:t>
      </w:r>
    </w:p>
    <w:p w:rsidR="00534DA0" w:rsidRPr="00534DA0" w:rsidRDefault="00534DA0" w:rsidP="00534DA0">
      <w:pPr>
        <w:spacing w:after="200" w:line="276" w:lineRule="auto"/>
        <w:rPr>
          <w:rFonts w:eastAsia="Calibri"/>
          <w:b/>
          <w:szCs w:val="24"/>
        </w:rPr>
      </w:pPr>
      <w:r w:rsidRPr="00534DA0">
        <w:rPr>
          <w:rFonts w:eastAsia="Calibri"/>
          <w:b/>
          <w:szCs w:val="24"/>
        </w:rPr>
        <w:lastRenderedPageBreak/>
        <w:t>Picture 3</w:t>
      </w:r>
    </w:p>
    <w:p w:rsidR="00534DA0" w:rsidRPr="00534DA0" w:rsidRDefault="00402440" w:rsidP="00534DA0">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4" name="Picture 3" descr="Title: Picture 3 - Description: Metal-mesh filter for uni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Metal-mesh filter for univent "/>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534DA0" w:rsidRPr="00534DA0" w:rsidRDefault="00534DA0" w:rsidP="00534DA0">
      <w:pPr>
        <w:spacing w:after="200" w:line="276" w:lineRule="auto"/>
        <w:jc w:val="center"/>
        <w:rPr>
          <w:rFonts w:eastAsia="Calibri"/>
          <w:b/>
          <w:szCs w:val="24"/>
        </w:rPr>
      </w:pPr>
      <w:r w:rsidRPr="00534DA0">
        <w:rPr>
          <w:rFonts w:eastAsia="Calibri"/>
          <w:b/>
          <w:szCs w:val="24"/>
        </w:rPr>
        <w:t xml:space="preserve">Metal-mesh filter for univent </w:t>
      </w:r>
    </w:p>
    <w:p w:rsidR="00534DA0" w:rsidRPr="00534DA0" w:rsidRDefault="00534DA0" w:rsidP="00534DA0">
      <w:pPr>
        <w:spacing w:after="200" w:line="276" w:lineRule="auto"/>
        <w:rPr>
          <w:rFonts w:eastAsia="Calibri"/>
          <w:b/>
          <w:szCs w:val="24"/>
        </w:rPr>
      </w:pPr>
      <w:r w:rsidRPr="00534DA0">
        <w:rPr>
          <w:rFonts w:eastAsia="Calibri"/>
          <w:b/>
          <w:szCs w:val="24"/>
        </w:rPr>
        <w:t>Picture 4</w:t>
      </w:r>
    </w:p>
    <w:p w:rsidR="00534DA0" w:rsidRPr="00534DA0" w:rsidRDefault="00402440" w:rsidP="00534DA0">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5" name="Picture 4" descr="Title: Picture 4 - Description: Loose filter media in Courtroom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Loose filter media in Courtroom univent"/>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534DA0" w:rsidRPr="00534DA0" w:rsidRDefault="00534DA0" w:rsidP="00534DA0">
      <w:pPr>
        <w:spacing w:after="200" w:line="276" w:lineRule="auto"/>
        <w:jc w:val="center"/>
        <w:rPr>
          <w:rFonts w:eastAsia="Calibri"/>
          <w:b/>
          <w:szCs w:val="24"/>
        </w:rPr>
      </w:pPr>
      <w:r w:rsidRPr="00534DA0">
        <w:rPr>
          <w:rFonts w:eastAsia="Calibri"/>
          <w:b/>
          <w:szCs w:val="24"/>
        </w:rPr>
        <w:t>Loose filter media in Courtroom univent</w:t>
      </w:r>
    </w:p>
    <w:p w:rsidR="00534DA0" w:rsidRPr="00534DA0" w:rsidRDefault="00534DA0" w:rsidP="00534DA0">
      <w:pPr>
        <w:spacing w:after="200" w:line="276" w:lineRule="auto"/>
        <w:rPr>
          <w:rFonts w:eastAsia="Calibri"/>
          <w:b/>
          <w:szCs w:val="24"/>
        </w:rPr>
      </w:pPr>
      <w:r w:rsidRPr="00534DA0">
        <w:rPr>
          <w:rFonts w:eastAsia="Calibri"/>
          <w:b/>
          <w:szCs w:val="24"/>
        </w:rPr>
        <w:lastRenderedPageBreak/>
        <w:t>Picture 5</w:t>
      </w:r>
    </w:p>
    <w:p w:rsidR="00534DA0" w:rsidRPr="00534DA0" w:rsidRDefault="00402440" w:rsidP="00534DA0">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6" name="Picture 5" descr="Title: Picture 5 - Description: Univent air intake, note no mechanism/movable louvers for adjusting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Univent air intake, note no mechanism/movable louvers for adjusting air intake"/>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534DA0" w:rsidRPr="00534DA0" w:rsidRDefault="00534DA0" w:rsidP="00534DA0">
      <w:pPr>
        <w:spacing w:after="200" w:line="276" w:lineRule="auto"/>
        <w:jc w:val="center"/>
        <w:rPr>
          <w:rFonts w:eastAsia="Calibri"/>
          <w:b/>
          <w:szCs w:val="24"/>
        </w:rPr>
      </w:pPr>
      <w:r w:rsidRPr="00534DA0">
        <w:rPr>
          <w:rFonts w:eastAsia="Calibri"/>
          <w:b/>
          <w:szCs w:val="24"/>
        </w:rPr>
        <w:t>Univent air intake, note no mechanism/movable louvers for adjusting air intake</w:t>
      </w:r>
    </w:p>
    <w:p w:rsidR="00534DA0" w:rsidRPr="00534DA0" w:rsidRDefault="00534DA0" w:rsidP="00534DA0">
      <w:pPr>
        <w:spacing w:after="200" w:line="276" w:lineRule="auto"/>
        <w:rPr>
          <w:rFonts w:eastAsia="Calibri"/>
          <w:b/>
          <w:szCs w:val="24"/>
        </w:rPr>
      </w:pPr>
      <w:r w:rsidRPr="00534DA0">
        <w:rPr>
          <w:rFonts w:eastAsia="Calibri"/>
          <w:b/>
          <w:szCs w:val="24"/>
        </w:rPr>
        <w:t>Picture 6</w:t>
      </w:r>
    </w:p>
    <w:p w:rsidR="00534DA0" w:rsidRPr="00534DA0" w:rsidRDefault="00402440" w:rsidP="00534DA0">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7" name="Picture 6" descr="Title: Picture 6 - Description: Basement air handling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Basement air handling unit"/>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534DA0" w:rsidRPr="00534DA0" w:rsidRDefault="00534DA0" w:rsidP="00534DA0">
      <w:pPr>
        <w:spacing w:after="200" w:line="276" w:lineRule="auto"/>
        <w:jc w:val="center"/>
        <w:rPr>
          <w:rFonts w:eastAsia="Calibri"/>
          <w:b/>
          <w:szCs w:val="24"/>
        </w:rPr>
      </w:pPr>
      <w:r w:rsidRPr="00534DA0">
        <w:rPr>
          <w:rFonts w:eastAsia="Calibri"/>
          <w:b/>
          <w:szCs w:val="24"/>
        </w:rPr>
        <w:t>Basement air handling unit</w:t>
      </w:r>
    </w:p>
    <w:p w:rsidR="00534DA0" w:rsidRPr="00534DA0" w:rsidRDefault="00534DA0" w:rsidP="00534DA0">
      <w:pPr>
        <w:spacing w:after="200" w:line="276" w:lineRule="auto"/>
        <w:rPr>
          <w:rFonts w:eastAsia="Calibri"/>
          <w:b/>
          <w:szCs w:val="24"/>
        </w:rPr>
      </w:pPr>
      <w:r w:rsidRPr="00534DA0">
        <w:rPr>
          <w:rFonts w:eastAsia="Calibri"/>
          <w:b/>
          <w:szCs w:val="24"/>
        </w:rPr>
        <w:lastRenderedPageBreak/>
        <w:t>Picture 7</w:t>
      </w:r>
    </w:p>
    <w:p w:rsidR="00534DA0" w:rsidRPr="00534DA0" w:rsidRDefault="00402440" w:rsidP="00534DA0">
      <w:pPr>
        <w:spacing w:after="200" w:line="276" w:lineRule="auto"/>
        <w:jc w:val="center"/>
        <w:rPr>
          <w:rFonts w:eastAsia="Calibri"/>
          <w:b/>
          <w:szCs w:val="24"/>
        </w:rPr>
      </w:pPr>
      <w:r>
        <w:rPr>
          <w:rFonts w:eastAsia="Calibri"/>
          <w:b/>
          <w:noProof/>
          <w:szCs w:val="24"/>
        </w:rPr>
        <w:drawing>
          <wp:inline distT="0" distB="0" distL="0" distR="0">
            <wp:extent cx="4366260" cy="3291840"/>
            <wp:effectExtent l="0" t="0" r="0" b="0"/>
            <wp:docPr id="8" name="Picture 7" descr="Title: Picture 7 - Description: Basement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Basement supply vent"/>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66260" cy="3291840"/>
                    </a:xfrm>
                    <a:prstGeom prst="rect">
                      <a:avLst/>
                    </a:prstGeom>
                    <a:noFill/>
                    <a:ln>
                      <a:noFill/>
                    </a:ln>
                  </pic:spPr>
                </pic:pic>
              </a:graphicData>
            </a:graphic>
          </wp:inline>
        </w:drawing>
      </w:r>
    </w:p>
    <w:p w:rsidR="00534DA0" w:rsidRPr="00534DA0" w:rsidRDefault="00534DA0" w:rsidP="00534DA0">
      <w:pPr>
        <w:spacing w:after="200" w:line="276" w:lineRule="auto"/>
        <w:jc w:val="center"/>
        <w:rPr>
          <w:rFonts w:eastAsia="Calibri"/>
          <w:b/>
          <w:szCs w:val="24"/>
        </w:rPr>
      </w:pPr>
      <w:r w:rsidRPr="00534DA0">
        <w:rPr>
          <w:rFonts w:eastAsia="Calibri"/>
          <w:b/>
          <w:szCs w:val="24"/>
        </w:rPr>
        <w:t>Basement supply vent</w:t>
      </w:r>
    </w:p>
    <w:p w:rsidR="00534DA0" w:rsidRPr="00534DA0" w:rsidRDefault="00534DA0" w:rsidP="00534DA0">
      <w:pPr>
        <w:spacing w:after="200" w:line="276" w:lineRule="auto"/>
        <w:rPr>
          <w:rFonts w:eastAsia="Calibri"/>
          <w:b/>
          <w:szCs w:val="24"/>
        </w:rPr>
      </w:pPr>
      <w:r w:rsidRPr="00534DA0">
        <w:rPr>
          <w:rFonts w:eastAsia="Calibri"/>
          <w:b/>
          <w:szCs w:val="24"/>
        </w:rPr>
        <w:t>Picture 8</w:t>
      </w:r>
    </w:p>
    <w:p w:rsidR="00534DA0" w:rsidRPr="00534DA0" w:rsidRDefault="00402440" w:rsidP="00534DA0">
      <w:pPr>
        <w:spacing w:after="200" w:line="276" w:lineRule="auto"/>
        <w:jc w:val="center"/>
        <w:rPr>
          <w:rFonts w:eastAsia="Calibri"/>
          <w:b/>
          <w:szCs w:val="24"/>
        </w:rPr>
      </w:pPr>
      <w:r>
        <w:rPr>
          <w:rFonts w:eastAsia="Calibri"/>
          <w:b/>
          <w:noProof/>
          <w:szCs w:val="24"/>
        </w:rPr>
        <w:drawing>
          <wp:inline distT="0" distB="0" distL="0" distR="0">
            <wp:extent cx="3017520" cy="3291840"/>
            <wp:effectExtent l="0" t="0" r="0" b="0"/>
            <wp:docPr id="9" name="Picture 8" descr="Title: Picture 8 - Description: Water-damaged ceiling tiles in the Probation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Water-damaged ceiling tiles in the Probation Department"/>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17520" cy="3291840"/>
                    </a:xfrm>
                    <a:prstGeom prst="rect">
                      <a:avLst/>
                    </a:prstGeom>
                    <a:noFill/>
                    <a:ln>
                      <a:noFill/>
                    </a:ln>
                  </pic:spPr>
                </pic:pic>
              </a:graphicData>
            </a:graphic>
          </wp:inline>
        </w:drawing>
      </w:r>
    </w:p>
    <w:p w:rsidR="00534DA0" w:rsidRPr="00534DA0" w:rsidRDefault="00534DA0" w:rsidP="00534DA0">
      <w:pPr>
        <w:spacing w:after="200" w:line="276" w:lineRule="auto"/>
        <w:jc w:val="center"/>
        <w:rPr>
          <w:rFonts w:eastAsia="Calibri"/>
          <w:b/>
          <w:szCs w:val="24"/>
        </w:rPr>
      </w:pPr>
      <w:r w:rsidRPr="00534DA0">
        <w:rPr>
          <w:rFonts w:eastAsia="Calibri"/>
          <w:b/>
          <w:szCs w:val="24"/>
        </w:rPr>
        <w:t>Water-damaged ceiling tiles in the Probation Department</w:t>
      </w:r>
    </w:p>
    <w:p w:rsidR="00534DA0" w:rsidRPr="00534DA0" w:rsidRDefault="00534DA0" w:rsidP="00534DA0">
      <w:pPr>
        <w:spacing w:after="200" w:line="276" w:lineRule="auto"/>
        <w:rPr>
          <w:rFonts w:eastAsia="Calibri"/>
          <w:b/>
          <w:szCs w:val="24"/>
        </w:rPr>
      </w:pPr>
      <w:r w:rsidRPr="00534DA0">
        <w:rPr>
          <w:rFonts w:eastAsia="Calibri"/>
          <w:b/>
          <w:szCs w:val="24"/>
        </w:rPr>
        <w:lastRenderedPageBreak/>
        <w:t>Picture 9</w:t>
      </w:r>
    </w:p>
    <w:p w:rsidR="00534DA0" w:rsidRPr="00534DA0" w:rsidRDefault="00402440" w:rsidP="00534DA0">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10" name="Picture 9" descr="Title: Picture 9 - Description: Carpeting in basement bath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Carpeting in basement bathroom"/>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534DA0" w:rsidRPr="00534DA0" w:rsidRDefault="00534DA0" w:rsidP="00534DA0">
      <w:pPr>
        <w:spacing w:after="200" w:line="276" w:lineRule="auto"/>
        <w:jc w:val="center"/>
        <w:rPr>
          <w:rFonts w:eastAsia="Calibri"/>
          <w:b/>
          <w:szCs w:val="24"/>
        </w:rPr>
      </w:pPr>
      <w:r w:rsidRPr="00534DA0">
        <w:rPr>
          <w:rFonts w:eastAsia="Calibri"/>
          <w:b/>
          <w:szCs w:val="24"/>
        </w:rPr>
        <w:t>Carpeting in basement bathroom</w:t>
      </w:r>
    </w:p>
    <w:p w:rsidR="00534DA0" w:rsidRPr="00534DA0" w:rsidRDefault="00534DA0" w:rsidP="00534DA0">
      <w:pPr>
        <w:spacing w:after="200" w:line="276" w:lineRule="auto"/>
        <w:rPr>
          <w:rFonts w:eastAsia="Calibri"/>
          <w:b/>
          <w:szCs w:val="24"/>
        </w:rPr>
      </w:pPr>
      <w:r w:rsidRPr="00534DA0">
        <w:rPr>
          <w:rFonts w:eastAsia="Calibri"/>
          <w:b/>
          <w:szCs w:val="24"/>
        </w:rPr>
        <w:t>Picture 10</w:t>
      </w:r>
    </w:p>
    <w:p w:rsidR="00534DA0" w:rsidRPr="00534DA0" w:rsidRDefault="00402440" w:rsidP="00534DA0">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11" name="Picture 10" descr="Title: Picture 10 - Description: Dust/debris inside univent 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10 - Description: Dust/debris inside univent grill"/>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534DA0" w:rsidRPr="00534DA0" w:rsidRDefault="00534DA0" w:rsidP="00534DA0">
      <w:pPr>
        <w:spacing w:after="200" w:line="276" w:lineRule="auto"/>
        <w:jc w:val="center"/>
        <w:rPr>
          <w:rFonts w:eastAsia="Calibri"/>
          <w:b/>
          <w:szCs w:val="24"/>
        </w:rPr>
      </w:pPr>
      <w:r w:rsidRPr="00534DA0">
        <w:rPr>
          <w:rFonts w:eastAsia="Calibri"/>
          <w:b/>
          <w:szCs w:val="24"/>
        </w:rPr>
        <w:t>Dust/debris inside univent grill</w:t>
      </w:r>
    </w:p>
    <w:p w:rsidR="00534DA0" w:rsidRPr="00534DA0" w:rsidRDefault="00534DA0" w:rsidP="00534DA0">
      <w:pPr>
        <w:spacing w:after="200" w:line="276" w:lineRule="auto"/>
        <w:rPr>
          <w:rFonts w:eastAsia="Calibri"/>
          <w:b/>
          <w:szCs w:val="24"/>
        </w:rPr>
      </w:pPr>
      <w:r w:rsidRPr="00534DA0">
        <w:rPr>
          <w:rFonts w:eastAsia="Calibri"/>
          <w:b/>
          <w:szCs w:val="24"/>
        </w:rPr>
        <w:lastRenderedPageBreak/>
        <w:t>Picture 11</w:t>
      </w:r>
    </w:p>
    <w:p w:rsidR="00534DA0" w:rsidRPr="00534DA0" w:rsidRDefault="00402440" w:rsidP="00534DA0">
      <w:pPr>
        <w:spacing w:after="200" w:line="276" w:lineRule="auto"/>
        <w:jc w:val="center"/>
        <w:rPr>
          <w:rFonts w:eastAsia="Calibri"/>
          <w:b/>
          <w:szCs w:val="24"/>
        </w:rPr>
      </w:pPr>
      <w:r>
        <w:rPr>
          <w:rFonts w:eastAsia="Calibri"/>
          <w:b/>
          <w:noProof/>
          <w:szCs w:val="24"/>
        </w:rPr>
        <w:drawing>
          <wp:inline distT="0" distB="0" distL="0" distR="0">
            <wp:extent cx="4396740" cy="3291840"/>
            <wp:effectExtent l="0" t="0" r="0" b="0"/>
            <wp:docPr id="12" name="Picture 11" descr="Title: Picture 11 - Description: Old/worn carpeting held by duct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11 - Description: Old/worn carpeting held by duct tape"/>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396740" cy="3291840"/>
                    </a:xfrm>
                    <a:prstGeom prst="rect">
                      <a:avLst/>
                    </a:prstGeom>
                    <a:noFill/>
                    <a:ln>
                      <a:noFill/>
                    </a:ln>
                  </pic:spPr>
                </pic:pic>
              </a:graphicData>
            </a:graphic>
          </wp:inline>
        </w:drawing>
      </w:r>
    </w:p>
    <w:p w:rsidR="00534DA0" w:rsidRPr="00534DA0" w:rsidRDefault="00534DA0" w:rsidP="00534DA0">
      <w:pPr>
        <w:spacing w:after="200" w:line="276" w:lineRule="auto"/>
        <w:jc w:val="center"/>
        <w:rPr>
          <w:rFonts w:eastAsia="Calibri"/>
          <w:b/>
          <w:szCs w:val="24"/>
        </w:rPr>
      </w:pPr>
      <w:r w:rsidRPr="00534DA0">
        <w:rPr>
          <w:rFonts w:eastAsia="Calibri"/>
          <w:b/>
          <w:szCs w:val="24"/>
        </w:rPr>
        <w:t>Old/worn carpeting held by duct tape</w:t>
      </w:r>
    </w:p>
    <w:p w:rsidR="00534DA0" w:rsidRPr="00534DA0" w:rsidRDefault="00534DA0" w:rsidP="00534DA0">
      <w:pPr>
        <w:spacing w:after="200" w:line="276" w:lineRule="auto"/>
        <w:rPr>
          <w:rFonts w:eastAsia="Calibri"/>
          <w:b/>
          <w:szCs w:val="24"/>
        </w:rPr>
      </w:pPr>
      <w:r w:rsidRPr="00534DA0">
        <w:rPr>
          <w:rFonts w:eastAsia="Calibri"/>
          <w:b/>
          <w:szCs w:val="24"/>
        </w:rPr>
        <w:t>Picture 12</w:t>
      </w:r>
    </w:p>
    <w:p w:rsidR="00534DA0" w:rsidRPr="00534DA0" w:rsidRDefault="00402440" w:rsidP="00534DA0">
      <w:pPr>
        <w:spacing w:after="200" w:line="276" w:lineRule="auto"/>
        <w:jc w:val="center"/>
        <w:rPr>
          <w:rFonts w:eastAsia="Calibri"/>
          <w:b/>
          <w:szCs w:val="24"/>
        </w:rPr>
      </w:pPr>
      <w:r>
        <w:rPr>
          <w:rFonts w:eastAsia="Calibri"/>
          <w:b/>
          <w:noProof/>
          <w:szCs w:val="24"/>
        </w:rPr>
        <w:drawing>
          <wp:inline distT="0" distB="0" distL="0" distR="0">
            <wp:extent cx="5257800" cy="3291840"/>
            <wp:effectExtent l="0" t="0" r="0" b="0"/>
            <wp:docPr id="13" name="Picture 12" descr="Title: Picture 12 - Description: Exposed fiberglass insulation around windows on the 2nd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2 - Description: Exposed fiberglass insulation around windows on the 2nd floor"/>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257800" cy="3291840"/>
                    </a:xfrm>
                    <a:prstGeom prst="rect">
                      <a:avLst/>
                    </a:prstGeom>
                    <a:noFill/>
                    <a:ln>
                      <a:noFill/>
                    </a:ln>
                  </pic:spPr>
                </pic:pic>
              </a:graphicData>
            </a:graphic>
          </wp:inline>
        </w:drawing>
      </w:r>
    </w:p>
    <w:p w:rsidR="00534DA0" w:rsidRPr="00534DA0" w:rsidRDefault="00534DA0" w:rsidP="00534DA0">
      <w:pPr>
        <w:spacing w:after="200" w:line="276" w:lineRule="auto"/>
        <w:jc w:val="center"/>
        <w:rPr>
          <w:rFonts w:eastAsia="Calibri"/>
          <w:b/>
          <w:szCs w:val="24"/>
        </w:rPr>
      </w:pPr>
      <w:r w:rsidRPr="00534DA0">
        <w:rPr>
          <w:rFonts w:eastAsia="Calibri"/>
          <w:b/>
          <w:szCs w:val="24"/>
        </w:rPr>
        <w:t>Exposed fiberglass insulation around windows on the 2nd floor</w:t>
      </w:r>
    </w:p>
    <w:p w:rsidR="00534DA0" w:rsidRPr="00534DA0" w:rsidRDefault="00534DA0" w:rsidP="00534DA0">
      <w:pPr>
        <w:spacing w:after="200" w:line="276" w:lineRule="auto"/>
        <w:rPr>
          <w:rFonts w:eastAsia="Calibri"/>
          <w:b/>
          <w:szCs w:val="24"/>
        </w:rPr>
      </w:pPr>
      <w:r w:rsidRPr="00534DA0">
        <w:rPr>
          <w:rFonts w:eastAsia="Calibri"/>
          <w:b/>
          <w:szCs w:val="24"/>
        </w:rPr>
        <w:lastRenderedPageBreak/>
        <w:t>Picture 13</w:t>
      </w:r>
    </w:p>
    <w:p w:rsidR="00534DA0" w:rsidRPr="00534DA0" w:rsidRDefault="00402440" w:rsidP="00534DA0">
      <w:pPr>
        <w:spacing w:after="200" w:line="276" w:lineRule="auto"/>
        <w:jc w:val="center"/>
        <w:rPr>
          <w:rFonts w:eastAsia="Calibri"/>
          <w:b/>
          <w:szCs w:val="24"/>
        </w:rPr>
      </w:pPr>
      <w:r>
        <w:rPr>
          <w:rFonts w:eastAsia="Calibri"/>
          <w:b/>
          <w:noProof/>
          <w:szCs w:val="24"/>
        </w:rPr>
        <w:drawing>
          <wp:inline distT="0" distB="0" distL="0" distR="0">
            <wp:extent cx="3482340" cy="3291840"/>
            <wp:effectExtent l="0" t="0" r="0" b="0"/>
            <wp:docPr id="14" name="Picture 13" descr="Title: Picture 13 - Description: Mercury-containing thermostat in Juvenile Prob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13 - Description: Mercury-containing thermostat in Juvenile Probation area"/>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482340" cy="3291840"/>
                    </a:xfrm>
                    <a:prstGeom prst="rect">
                      <a:avLst/>
                    </a:prstGeom>
                    <a:noFill/>
                    <a:ln>
                      <a:noFill/>
                    </a:ln>
                  </pic:spPr>
                </pic:pic>
              </a:graphicData>
            </a:graphic>
          </wp:inline>
        </w:drawing>
      </w:r>
    </w:p>
    <w:p w:rsidR="00534DA0" w:rsidRPr="00534DA0" w:rsidRDefault="00534DA0" w:rsidP="00534DA0">
      <w:pPr>
        <w:spacing w:after="200" w:line="276" w:lineRule="auto"/>
        <w:jc w:val="center"/>
        <w:rPr>
          <w:rFonts w:eastAsia="Calibri"/>
          <w:sz w:val="22"/>
          <w:szCs w:val="22"/>
        </w:rPr>
      </w:pPr>
      <w:r w:rsidRPr="00534DA0">
        <w:rPr>
          <w:rFonts w:eastAsia="Calibri"/>
          <w:b/>
          <w:szCs w:val="24"/>
        </w:rPr>
        <w:t>Mercury-containing thermostat in Juvenile Probation area</w:t>
      </w:r>
    </w:p>
    <w:p w:rsidR="005024C5" w:rsidRDefault="005024C5" w:rsidP="00534DA0">
      <w:pPr>
        <w:pStyle w:val="BodyText2"/>
        <w:sectPr w:rsidR="005024C5">
          <w:footerReference w:type="default" r:id="rId33"/>
          <w:pgSz w:w="12240" w:h="15840"/>
          <w:pgMar w:top="1440" w:right="1440" w:bottom="1440" w:left="1440" w:header="720" w:footer="720" w:gutter="0"/>
          <w:cols w:space="720"/>
          <w:docGrid w:linePitch="360"/>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5024C5" w:rsidRPr="005024C5" w:rsidTr="000478BF">
        <w:tblPrEx>
          <w:tblCellMar>
            <w:top w:w="0" w:type="dxa"/>
            <w:bottom w:w="0" w:type="dxa"/>
          </w:tblCellMar>
        </w:tblPrEx>
        <w:trPr>
          <w:cantSplit/>
          <w:trHeight w:val="350"/>
          <w:tblHeader/>
          <w:jc w:val="center"/>
        </w:trPr>
        <w:tc>
          <w:tcPr>
            <w:tcW w:w="1909" w:type="dxa"/>
            <w:vMerge w:val="restart"/>
            <w:vAlign w:val="bottom"/>
          </w:tcPr>
          <w:p w:rsidR="005024C5" w:rsidRPr="005024C5" w:rsidRDefault="005024C5" w:rsidP="005024C5">
            <w:pPr>
              <w:keepNext/>
              <w:jc w:val="center"/>
              <w:outlineLvl w:val="0"/>
              <w:rPr>
                <w:b/>
                <w:sz w:val="20"/>
              </w:rPr>
            </w:pPr>
            <w:r w:rsidRPr="005024C5">
              <w:rPr>
                <w:b/>
                <w:sz w:val="20"/>
              </w:rPr>
              <w:lastRenderedPageBreak/>
              <w:t>Location</w:t>
            </w:r>
          </w:p>
        </w:tc>
        <w:tc>
          <w:tcPr>
            <w:tcW w:w="920" w:type="dxa"/>
            <w:vMerge w:val="restart"/>
            <w:vAlign w:val="bottom"/>
          </w:tcPr>
          <w:p w:rsidR="005024C5" w:rsidRPr="005024C5" w:rsidRDefault="005024C5" w:rsidP="005024C5">
            <w:pPr>
              <w:jc w:val="center"/>
              <w:rPr>
                <w:b/>
                <w:sz w:val="20"/>
              </w:rPr>
            </w:pPr>
            <w:r w:rsidRPr="005024C5">
              <w:rPr>
                <w:b/>
                <w:sz w:val="20"/>
              </w:rPr>
              <w:t>Carbon</w:t>
            </w:r>
          </w:p>
          <w:p w:rsidR="005024C5" w:rsidRPr="005024C5" w:rsidRDefault="005024C5" w:rsidP="005024C5">
            <w:pPr>
              <w:jc w:val="center"/>
              <w:rPr>
                <w:b/>
                <w:sz w:val="20"/>
              </w:rPr>
            </w:pPr>
            <w:r w:rsidRPr="005024C5">
              <w:rPr>
                <w:b/>
                <w:sz w:val="20"/>
              </w:rPr>
              <w:t>Dioxide</w:t>
            </w:r>
          </w:p>
          <w:p w:rsidR="005024C5" w:rsidRPr="005024C5" w:rsidRDefault="005024C5" w:rsidP="005024C5">
            <w:pPr>
              <w:jc w:val="center"/>
              <w:rPr>
                <w:b/>
                <w:sz w:val="20"/>
              </w:rPr>
            </w:pPr>
            <w:r w:rsidRPr="005024C5">
              <w:rPr>
                <w:b/>
                <w:sz w:val="20"/>
              </w:rPr>
              <w:t>(ppm)</w:t>
            </w:r>
          </w:p>
        </w:tc>
        <w:tc>
          <w:tcPr>
            <w:tcW w:w="1136" w:type="dxa"/>
            <w:vMerge w:val="restart"/>
            <w:vAlign w:val="bottom"/>
          </w:tcPr>
          <w:p w:rsidR="005024C5" w:rsidRPr="005024C5" w:rsidRDefault="005024C5" w:rsidP="005024C5">
            <w:pPr>
              <w:jc w:val="center"/>
              <w:rPr>
                <w:b/>
                <w:sz w:val="20"/>
              </w:rPr>
            </w:pPr>
            <w:r w:rsidRPr="005024C5">
              <w:rPr>
                <w:b/>
                <w:sz w:val="20"/>
              </w:rPr>
              <w:t>Carbon Monoxide</w:t>
            </w:r>
          </w:p>
          <w:p w:rsidR="005024C5" w:rsidRPr="005024C5" w:rsidRDefault="005024C5" w:rsidP="005024C5">
            <w:pPr>
              <w:jc w:val="center"/>
              <w:rPr>
                <w:b/>
                <w:sz w:val="20"/>
              </w:rPr>
            </w:pPr>
            <w:r w:rsidRPr="005024C5">
              <w:rPr>
                <w:b/>
                <w:sz w:val="20"/>
              </w:rPr>
              <w:t>(ppm)</w:t>
            </w:r>
          </w:p>
        </w:tc>
        <w:tc>
          <w:tcPr>
            <w:tcW w:w="810" w:type="dxa"/>
            <w:vMerge w:val="restart"/>
            <w:vAlign w:val="bottom"/>
          </w:tcPr>
          <w:p w:rsidR="005024C5" w:rsidRPr="005024C5" w:rsidRDefault="005024C5" w:rsidP="005024C5">
            <w:pPr>
              <w:jc w:val="center"/>
              <w:rPr>
                <w:b/>
                <w:sz w:val="20"/>
              </w:rPr>
            </w:pPr>
            <w:r w:rsidRPr="005024C5">
              <w:rPr>
                <w:b/>
                <w:sz w:val="20"/>
              </w:rPr>
              <w:t>Temp</w:t>
            </w:r>
          </w:p>
          <w:p w:rsidR="005024C5" w:rsidRPr="005024C5" w:rsidRDefault="005024C5" w:rsidP="005024C5">
            <w:pPr>
              <w:jc w:val="center"/>
              <w:rPr>
                <w:b/>
                <w:sz w:val="20"/>
              </w:rPr>
            </w:pPr>
            <w:r w:rsidRPr="005024C5">
              <w:rPr>
                <w:b/>
                <w:sz w:val="20"/>
              </w:rPr>
              <w:t>(°F)</w:t>
            </w:r>
          </w:p>
        </w:tc>
        <w:tc>
          <w:tcPr>
            <w:tcW w:w="1080" w:type="dxa"/>
            <w:vMerge w:val="restart"/>
            <w:vAlign w:val="bottom"/>
          </w:tcPr>
          <w:p w:rsidR="005024C5" w:rsidRPr="005024C5" w:rsidRDefault="005024C5" w:rsidP="005024C5">
            <w:pPr>
              <w:jc w:val="center"/>
              <w:rPr>
                <w:b/>
                <w:sz w:val="20"/>
              </w:rPr>
            </w:pPr>
            <w:r w:rsidRPr="005024C5">
              <w:rPr>
                <w:b/>
                <w:sz w:val="20"/>
              </w:rPr>
              <w:t>Relative</w:t>
            </w:r>
          </w:p>
          <w:p w:rsidR="005024C5" w:rsidRPr="005024C5" w:rsidRDefault="005024C5" w:rsidP="005024C5">
            <w:pPr>
              <w:jc w:val="center"/>
              <w:rPr>
                <w:b/>
                <w:sz w:val="20"/>
              </w:rPr>
            </w:pPr>
            <w:r w:rsidRPr="005024C5">
              <w:rPr>
                <w:b/>
                <w:sz w:val="20"/>
              </w:rPr>
              <w:t>Humidity</w:t>
            </w:r>
          </w:p>
          <w:p w:rsidR="005024C5" w:rsidRPr="005024C5" w:rsidRDefault="005024C5" w:rsidP="005024C5">
            <w:pPr>
              <w:jc w:val="center"/>
              <w:rPr>
                <w:b/>
                <w:sz w:val="20"/>
              </w:rPr>
            </w:pPr>
            <w:r w:rsidRPr="005024C5">
              <w:rPr>
                <w:b/>
                <w:sz w:val="20"/>
              </w:rPr>
              <w:t>(%)</w:t>
            </w:r>
          </w:p>
        </w:tc>
        <w:tc>
          <w:tcPr>
            <w:tcW w:w="954" w:type="dxa"/>
            <w:vMerge w:val="restart"/>
            <w:vAlign w:val="bottom"/>
          </w:tcPr>
          <w:p w:rsidR="005024C5" w:rsidRPr="005024C5" w:rsidRDefault="005024C5" w:rsidP="005024C5">
            <w:pPr>
              <w:jc w:val="center"/>
              <w:rPr>
                <w:b/>
                <w:sz w:val="20"/>
              </w:rPr>
            </w:pPr>
            <w:r w:rsidRPr="005024C5">
              <w:rPr>
                <w:b/>
                <w:sz w:val="20"/>
              </w:rPr>
              <w:t>PM2.5</w:t>
            </w:r>
          </w:p>
          <w:p w:rsidR="005024C5" w:rsidRPr="005024C5" w:rsidRDefault="005024C5" w:rsidP="005024C5">
            <w:pPr>
              <w:jc w:val="center"/>
              <w:rPr>
                <w:b/>
                <w:sz w:val="20"/>
              </w:rPr>
            </w:pPr>
            <w:r w:rsidRPr="005024C5">
              <w:rPr>
                <w:b/>
                <w:sz w:val="20"/>
              </w:rPr>
              <w:t>(µg/m</w:t>
            </w:r>
            <w:r w:rsidRPr="005024C5">
              <w:rPr>
                <w:b/>
                <w:sz w:val="20"/>
                <w:vertAlign w:val="superscript"/>
              </w:rPr>
              <w:t>3</w:t>
            </w:r>
            <w:r w:rsidRPr="005024C5">
              <w:rPr>
                <w:b/>
                <w:sz w:val="20"/>
              </w:rPr>
              <w:t>)</w:t>
            </w:r>
          </w:p>
        </w:tc>
        <w:tc>
          <w:tcPr>
            <w:tcW w:w="1260" w:type="dxa"/>
            <w:vMerge w:val="restart"/>
            <w:vAlign w:val="bottom"/>
          </w:tcPr>
          <w:p w:rsidR="005024C5" w:rsidRPr="005024C5" w:rsidRDefault="005024C5" w:rsidP="005024C5">
            <w:pPr>
              <w:jc w:val="center"/>
              <w:rPr>
                <w:b/>
                <w:sz w:val="20"/>
              </w:rPr>
            </w:pPr>
            <w:r w:rsidRPr="005024C5">
              <w:rPr>
                <w:b/>
                <w:sz w:val="20"/>
              </w:rPr>
              <w:t>Occupants</w:t>
            </w:r>
          </w:p>
          <w:p w:rsidR="005024C5" w:rsidRPr="005024C5" w:rsidRDefault="005024C5" w:rsidP="005024C5">
            <w:pPr>
              <w:jc w:val="center"/>
              <w:rPr>
                <w:b/>
                <w:sz w:val="20"/>
              </w:rPr>
            </w:pPr>
            <w:r w:rsidRPr="005024C5">
              <w:rPr>
                <w:b/>
                <w:sz w:val="20"/>
              </w:rPr>
              <w:t>in Room</w:t>
            </w:r>
          </w:p>
        </w:tc>
        <w:tc>
          <w:tcPr>
            <w:tcW w:w="1260" w:type="dxa"/>
            <w:vMerge w:val="restart"/>
            <w:vAlign w:val="bottom"/>
          </w:tcPr>
          <w:p w:rsidR="005024C5" w:rsidRPr="005024C5" w:rsidRDefault="005024C5" w:rsidP="005024C5">
            <w:pPr>
              <w:jc w:val="center"/>
              <w:rPr>
                <w:b/>
                <w:sz w:val="20"/>
              </w:rPr>
            </w:pPr>
            <w:r w:rsidRPr="005024C5">
              <w:rPr>
                <w:b/>
                <w:sz w:val="20"/>
              </w:rPr>
              <w:t>Windows</w:t>
            </w:r>
          </w:p>
          <w:p w:rsidR="005024C5" w:rsidRPr="005024C5" w:rsidRDefault="005024C5" w:rsidP="005024C5">
            <w:pPr>
              <w:jc w:val="center"/>
              <w:rPr>
                <w:b/>
                <w:sz w:val="20"/>
              </w:rPr>
            </w:pPr>
            <w:r w:rsidRPr="005024C5">
              <w:rPr>
                <w:b/>
                <w:sz w:val="20"/>
              </w:rPr>
              <w:t>Openable</w:t>
            </w:r>
          </w:p>
        </w:tc>
        <w:tc>
          <w:tcPr>
            <w:tcW w:w="1890" w:type="dxa"/>
            <w:gridSpan w:val="3"/>
            <w:tcBorders>
              <w:left w:val="nil"/>
              <w:bottom w:val="nil"/>
            </w:tcBorders>
            <w:vAlign w:val="bottom"/>
          </w:tcPr>
          <w:p w:rsidR="005024C5" w:rsidRPr="005024C5" w:rsidRDefault="005024C5" w:rsidP="005024C5">
            <w:pPr>
              <w:ind w:left="-105"/>
              <w:jc w:val="center"/>
              <w:rPr>
                <w:b/>
                <w:sz w:val="20"/>
              </w:rPr>
            </w:pPr>
            <w:r w:rsidRPr="005024C5">
              <w:rPr>
                <w:b/>
                <w:sz w:val="20"/>
              </w:rPr>
              <w:t>Ventilation</w:t>
            </w:r>
          </w:p>
        </w:tc>
        <w:tc>
          <w:tcPr>
            <w:tcW w:w="2471" w:type="dxa"/>
            <w:vMerge w:val="restart"/>
            <w:vAlign w:val="bottom"/>
          </w:tcPr>
          <w:p w:rsidR="005024C5" w:rsidRPr="005024C5" w:rsidRDefault="005024C5" w:rsidP="005024C5">
            <w:pPr>
              <w:jc w:val="center"/>
              <w:rPr>
                <w:b/>
                <w:sz w:val="20"/>
              </w:rPr>
            </w:pPr>
            <w:r w:rsidRPr="005024C5">
              <w:rPr>
                <w:b/>
                <w:sz w:val="20"/>
              </w:rPr>
              <w:t>Remarks</w:t>
            </w:r>
          </w:p>
        </w:tc>
      </w:tr>
      <w:tr w:rsidR="005024C5" w:rsidRPr="005024C5" w:rsidTr="000478BF">
        <w:tblPrEx>
          <w:tblCellMar>
            <w:top w:w="0" w:type="dxa"/>
            <w:bottom w:w="0" w:type="dxa"/>
          </w:tblCellMar>
        </w:tblPrEx>
        <w:trPr>
          <w:cantSplit/>
          <w:trHeight w:val="350"/>
          <w:tblHeader/>
          <w:jc w:val="center"/>
        </w:trPr>
        <w:tc>
          <w:tcPr>
            <w:tcW w:w="1909" w:type="dxa"/>
            <w:vMerge/>
            <w:vAlign w:val="bottom"/>
          </w:tcPr>
          <w:p w:rsidR="005024C5" w:rsidRPr="005024C5" w:rsidRDefault="005024C5" w:rsidP="005024C5">
            <w:pPr>
              <w:keepNext/>
              <w:jc w:val="center"/>
              <w:outlineLvl w:val="0"/>
              <w:rPr>
                <w:b/>
                <w:sz w:val="20"/>
              </w:rPr>
            </w:pPr>
          </w:p>
        </w:tc>
        <w:tc>
          <w:tcPr>
            <w:tcW w:w="920" w:type="dxa"/>
            <w:vMerge/>
            <w:vAlign w:val="bottom"/>
          </w:tcPr>
          <w:p w:rsidR="005024C5" w:rsidRPr="005024C5" w:rsidRDefault="005024C5" w:rsidP="005024C5">
            <w:pPr>
              <w:jc w:val="center"/>
              <w:rPr>
                <w:b/>
                <w:sz w:val="20"/>
              </w:rPr>
            </w:pPr>
          </w:p>
        </w:tc>
        <w:tc>
          <w:tcPr>
            <w:tcW w:w="1136" w:type="dxa"/>
            <w:vMerge/>
          </w:tcPr>
          <w:p w:rsidR="005024C5" w:rsidRPr="005024C5" w:rsidRDefault="005024C5" w:rsidP="005024C5">
            <w:pPr>
              <w:jc w:val="center"/>
              <w:rPr>
                <w:b/>
                <w:sz w:val="20"/>
              </w:rPr>
            </w:pPr>
          </w:p>
        </w:tc>
        <w:tc>
          <w:tcPr>
            <w:tcW w:w="810" w:type="dxa"/>
            <w:vMerge/>
            <w:vAlign w:val="bottom"/>
          </w:tcPr>
          <w:p w:rsidR="005024C5" w:rsidRPr="005024C5" w:rsidRDefault="005024C5" w:rsidP="005024C5">
            <w:pPr>
              <w:jc w:val="center"/>
              <w:rPr>
                <w:b/>
                <w:sz w:val="20"/>
              </w:rPr>
            </w:pPr>
          </w:p>
        </w:tc>
        <w:tc>
          <w:tcPr>
            <w:tcW w:w="1080" w:type="dxa"/>
            <w:vMerge/>
            <w:vAlign w:val="bottom"/>
          </w:tcPr>
          <w:p w:rsidR="005024C5" w:rsidRPr="005024C5" w:rsidRDefault="005024C5" w:rsidP="005024C5">
            <w:pPr>
              <w:jc w:val="center"/>
              <w:rPr>
                <w:b/>
                <w:sz w:val="20"/>
              </w:rPr>
            </w:pPr>
          </w:p>
        </w:tc>
        <w:tc>
          <w:tcPr>
            <w:tcW w:w="954" w:type="dxa"/>
            <w:vMerge/>
          </w:tcPr>
          <w:p w:rsidR="005024C5" w:rsidRPr="005024C5" w:rsidRDefault="005024C5" w:rsidP="005024C5">
            <w:pPr>
              <w:jc w:val="center"/>
              <w:rPr>
                <w:b/>
                <w:sz w:val="20"/>
              </w:rPr>
            </w:pPr>
          </w:p>
        </w:tc>
        <w:tc>
          <w:tcPr>
            <w:tcW w:w="1260" w:type="dxa"/>
            <w:vMerge/>
            <w:vAlign w:val="bottom"/>
          </w:tcPr>
          <w:p w:rsidR="005024C5" w:rsidRPr="005024C5" w:rsidRDefault="005024C5" w:rsidP="005024C5">
            <w:pPr>
              <w:jc w:val="center"/>
              <w:rPr>
                <w:b/>
                <w:sz w:val="20"/>
              </w:rPr>
            </w:pPr>
          </w:p>
        </w:tc>
        <w:tc>
          <w:tcPr>
            <w:tcW w:w="1260" w:type="dxa"/>
            <w:vMerge/>
            <w:vAlign w:val="bottom"/>
          </w:tcPr>
          <w:p w:rsidR="005024C5" w:rsidRPr="005024C5" w:rsidRDefault="005024C5" w:rsidP="005024C5">
            <w:pPr>
              <w:jc w:val="center"/>
              <w:rPr>
                <w:b/>
                <w:sz w:val="20"/>
              </w:rPr>
            </w:pPr>
          </w:p>
        </w:tc>
        <w:tc>
          <w:tcPr>
            <w:tcW w:w="891" w:type="dxa"/>
            <w:tcBorders>
              <w:left w:val="nil"/>
              <w:bottom w:val="nil"/>
            </w:tcBorders>
            <w:vAlign w:val="bottom"/>
          </w:tcPr>
          <w:p w:rsidR="005024C5" w:rsidRPr="005024C5" w:rsidRDefault="005024C5" w:rsidP="005024C5">
            <w:pPr>
              <w:ind w:left="-105"/>
              <w:jc w:val="center"/>
              <w:rPr>
                <w:b/>
                <w:sz w:val="20"/>
              </w:rPr>
            </w:pPr>
            <w:r w:rsidRPr="005024C5">
              <w:rPr>
                <w:b/>
                <w:sz w:val="20"/>
              </w:rPr>
              <w:t>Intake</w:t>
            </w:r>
          </w:p>
        </w:tc>
        <w:tc>
          <w:tcPr>
            <w:tcW w:w="999" w:type="dxa"/>
            <w:gridSpan w:val="2"/>
            <w:tcBorders>
              <w:left w:val="nil"/>
              <w:bottom w:val="nil"/>
            </w:tcBorders>
            <w:vAlign w:val="bottom"/>
          </w:tcPr>
          <w:p w:rsidR="005024C5" w:rsidRPr="005024C5" w:rsidRDefault="005024C5" w:rsidP="005024C5">
            <w:pPr>
              <w:ind w:left="-105"/>
              <w:jc w:val="center"/>
              <w:rPr>
                <w:b/>
                <w:sz w:val="20"/>
              </w:rPr>
            </w:pPr>
            <w:r w:rsidRPr="005024C5">
              <w:rPr>
                <w:b/>
                <w:sz w:val="20"/>
              </w:rPr>
              <w:t>Exhaust</w:t>
            </w:r>
          </w:p>
        </w:tc>
        <w:tc>
          <w:tcPr>
            <w:tcW w:w="2471" w:type="dxa"/>
            <w:vMerge/>
            <w:vAlign w:val="bottom"/>
          </w:tcPr>
          <w:p w:rsidR="005024C5" w:rsidRPr="005024C5" w:rsidRDefault="005024C5" w:rsidP="005024C5">
            <w:pPr>
              <w:jc w:val="center"/>
              <w:rPr>
                <w:b/>
                <w:sz w:val="20"/>
              </w:rPr>
            </w:pPr>
          </w:p>
        </w:tc>
      </w:tr>
      <w:tr w:rsidR="005024C5" w:rsidRPr="005024C5" w:rsidTr="000478BF">
        <w:tblPrEx>
          <w:tblCellMar>
            <w:top w:w="0" w:type="dxa"/>
            <w:bottom w:w="0" w:type="dxa"/>
          </w:tblCellMar>
        </w:tblPrEx>
        <w:trPr>
          <w:trHeight w:val="570"/>
          <w:jc w:val="center"/>
        </w:trPr>
        <w:tc>
          <w:tcPr>
            <w:tcW w:w="1909" w:type="dxa"/>
            <w:tcBorders>
              <w:bottom w:val="single" w:sz="6" w:space="0" w:color="000000"/>
            </w:tcBorders>
            <w:vAlign w:val="center"/>
          </w:tcPr>
          <w:p w:rsidR="005024C5" w:rsidRPr="005024C5" w:rsidRDefault="005024C5" w:rsidP="005024C5">
            <w:pPr>
              <w:spacing w:before="60" w:after="60"/>
              <w:rPr>
                <w:sz w:val="20"/>
              </w:rPr>
            </w:pPr>
            <w:r w:rsidRPr="005024C5">
              <w:rPr>
                <w:sz w:val="20"/>
              </w:rPr>
              <w:t>Background</w:t>
            </w:r>
          </w:p>
        </w:tc>
        <w:tc>
          <w:tcPr>
            <w:tcW w:w="92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395</w:t>
            </w:r>
          </w:p>
        </w:tc>
        <w:tc>
          <w:tcPr>
            <w:tcW w:w="1136"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ND</w:t>
            </w:r>
          </w:p>
        </w:tc>
        <w:tc>
          <w:tcPr>
            <w:tcW w:w="81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&lt;32</w:t>
            </w:r>
          </w:p>
        </w:tc>
        <w:tc>
          <w:tcPr>
            <w:tcW w:w="108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23</w:t>
            </w:r>
          </w:p>
        </w:tc>
        <w:tc>
          <w:tcPr>
            <w:tcW w:w="954"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7</w:t>
            </w:r>
          </w:p>
        </w:tc>
        <w:tc>
          <w:tcPr>
            <w:tcW w:w="1260" w:type="dxa"/>
            <w:tcBorders>
              <w:bottom w:val="single" w:sz="6" w:space="0" w:color="000000"/>
            </w:tcBorders>
            <w:vAlign w:val="center"/>
          </w:tcPr>
          <w:p w:rsidR="005024C5" w:rsidRPr="005024C5" w:rsidRDefault="005024C5" w:rsidP="005024C5">
            <w:pPr>
              <w:spacing w:before="60" w:after="60"/>
              <w:jc w:val="center"/>
              <w:rPr>
                <w:sz w:val="20"/>
              </w:rPr>
            </w:pPr>
          </w:p>
        </w:tc>
        <w:tc>
          <w:tcPr>
            <w:tcW w:w="1260" w:type="dxa"/>
            <w:tcBorders>
              <w:bottom w:val="single" w:sz="6" w:space="0" w:color="000000"/>
            </w:tcBorders>
            <w:vAlign w:val="center"/>
          </w:tcPr>
          <w:p w:rsidR="005024C5" w:rsidRPr="005024C5" w:rsidRDefault="005024C5" w:rsidP="005024C5">
            <w:pPr>
              <w:spacing w:before="60" w:after="60"/>
              <w:jc w:val="center"/>
              <w:rPr>
                <w:sz w:val="20"/>
              </w:rPr>
            </w:pPr>
          </w:p>
        </w:tc>
        <w:tc>
          <w:tcPr>
            <w:tcW w:w="900" w:type="dxa"/>
            <w:gridSpan w:val="2"/>
            <w:tcBorders>
              <w:bottom w:val="single" w:sz="6" w:space="0" w:color="000000"/>
            </w:tcBorders>
            <w:vAlign w:val="center"/>
          </w:tcPr>
          <w:p w:rsidR="005024C5" w:rsidRPr="005024C5" w:rsidRDefault="005024C5" w:rsidP="005024C5">
            <w:pPr>
              <w:spacing w:before="60" w:after="60"/>
              <w:jc w:val="center"/>
              <w:rPr>
                <w:sz w:val="20"/>
              </w:rPr>
            </w:pPr>
          </w:p>
        </w:tc>
        <w:tc>
          <w:tcPr>
            <w:tcW w:w="990" w:type="dxa"/>
            <w:tcBorders>
              <w:bottom w:val="single" w:sz="6" w:space="0" w:color="000000"/>
            </w:tcBorders>
            <w:vAlign w:val="center"/>
          </w:tcPr>
          <w:p w:rsidR="005024C5" w:rsidRPr="005024C5" w:rsidRDefault="005024C5" w:rsidP="005024C5">
            <w:pPr>
              <w:spacing w:before="60" w:after="60"/>
              <w:jc w:val="center"/>
              <w:rPr>
                <w:sz w:val="20"/>
              </w:rPr>
            </w:pPr>
          </w:p>
        </w:tc>
        <w:tc>
          <w:tcPr>
            <w:tcW w:w="2471" w:type="dxa"/>
            <w:tcBorders>
              <w:left w:val="nil"/>
              <w:bottom w:val="single" w:sz="6" w:space="0" w:color="000000"/>
            </w:tcBorders>
            <w:vAlign w:val="center"/>
          </w:tcPr>
          <w:p w:rsidR="005024C5" w:rsidRPr="005024C5" w:rsidRDefault="005024C5" w:rsidP="005024C5">
            <w:pPr>
              <w:spacing w:before="60" w:after="60"/>
              <w:rPr>
                <w:sz w:val="20"/>
              </w:rPr>
            </w:pPr>
            <w:r w:rsidRPr="005024C5">
              <w:rPr>
                <w:sz w:val="20"/>
              </w:rPr>
              <w:t xml:space="preserve">Clear, cold, windy </w:t>
            </w:r>
          </w:p>
        </w:tc>
      </w:tr>
      <w:tr w:rsidR="005024C5" w:rsidRPr="005024C5" w:rsidTr="000478BF">
        <w:tblPrEx>
          <w:tblCellMar>
            <w:top w:w="0" w:type="dxa"/>
            <w:bottom w:w="0" w:type="dxa"/>
          </w:tblCellMar>
        </w:tblPrEx>
        <w:trPr>
          <w:trHeight w:val="570"/>
          <w:jc w:val="center"/>
        </w:trPr>
        <w:tc>
          <w:tcPr>
            <w:tcW w:w="1909" w:type="dxa"/>
            <w:tcBorders>
              <w:top w:val="single" w:sz="6" w:space="0" w:color="000000"/>
              <w:bottom w:val="single" w:sz="6" w:space="0" w:color="000000"/>
            </w:tcBorders>
            <w:shd w:val="clear" w:color="auto" w:fill="D9D9D9"/>
            <w:vAlign w:val="center"/>
          </w:tcPr>
          <w:p w:rsidR="005024C5" w:rsidRPr="005024C5" w:rsidRDefault="005024C5" w:rsidP="005024C5">
            <w:pPr>
              <w:spacing w:before="60" w:after="60"/>
              <w:rPr>
                <w:b/>
                <w:sz w:val="20"/>
              </w:rPr>
            </w:pPr>
            <w:r w:rsidRPr="005024C5">
              <w:rPr>
                <w:b/>
                <w:sz w:val="20"/>
              </w:rPr>
              <w:t>Probation Department</w:t>
            </w:r>
          </w:p>
        </w:tc>
        <w:tc>
          <w:tcPr>
            <w:tcW w:w="920" w:type="dxa"/>
            <w:tcBorders>
              <w:top w:val="single" w:sz="6" w:space="0" w:color="000000"/>
              <w:bottom w:val="single" w:sz="6" w:space="0" w:color="000000"/>
            </w:tcBorders>
            <w:shd w:val="clear" w:color="auto" w:fill="D9D9D9"/>
            <w:vAlign w:val="center"/>
          </w:tcPr>
          <w:p w:rsidR="005024C5" w:rsidRPr="005024C5" w:rsidRDefault="005024C5" w:rsidP="005024C5">
            <w:pPr>
              <w:spacing w:before="60" w:after="60"/>
              <w:jc w:val="center"/>
              <w:rPr>
                <w:sz w:val="20"/>
              </w:rPr>
            </w:pPr>
          </w:p>
        </w:tc>
        <w:tc>
          <w:tcPr>
            <w:tcW w:w="1136" w:type="dxa"/>
            <w:tcBorders>
              <w:top w:val="single" w:sz="6" w:space="0" w:color="000000"/>
              <w:bottom w:val="single" w:sz="6" w:space="0" w:color="000000"/>
            </w:tcBorders>
            <w:shd w:val="clear" w:color="auto" w:fill="D9D9D9"/>
            <w:vAlign w:val="center"/>
          </w:tcPr>
          <w:p w:rsidR="005024C5" w:rsidRPr="005024C5" w:rsidRDefault="005024C5" w:rsidP="005024C5">
            <w:pPr>
              <w:spacing w:before="60" w:after="60"/>
              <w:jc w:val="center"/>
              <w:rPr>
                <w:sz w:val="20"/>
              </w:rPr>
            </w:pPr>
          </w:p>
        </w:tc>
        <w:tc>
          <w:tcPr>
            <w:tcW w:w="810" w:type="dxa"/>
            <w:tcBorders>
              <w:top w:val="single" w:sz="6" w:space="0" w:color="000000"/>
              <w:bottom w:val="single" w:sz="6" w:space="0" w:color="000000"/>
            </w:tcBorders>
            <w:shd w:val="clear" w:color="auto" w:fill="D9D9D9"/>
            <w:vAlign w:val="center"/>
          </w:tcPr>
          <w:p w:rsidR="005024C5" w:rsidRPr="005024C5" w:rsidRDefault="005024C5" w:rsidP="005024C5">
            <w:pPr>
              <w:spacing w:before="60" w:after="60"/>
              <w:jc w:val="center"/>
              <w:rPr>
                <w:sz w:val="20"/>
              </w:rPr>
            </w:pPr>
          </w:p>
        </w:tc>
        <w:tc>
          <w:tcPr>
            <w:tcW w:w="1080" w:type="dxa"/>
            <w:tcBorders>
              <w:top w:val="single" w:sz="6" w:space="0" w:color="000000"/>
              <w:bottom w:val="single" w:sz="6" w:space="0" w:color="000000"/>
            </w:tcBorders>
            <w:shd w:val="clear" w:color="auto" w:fill="D9D9D9"/>
            <w:vAlign w:val="center"/>
          </w:tcPr>
          <w:p w:rsidR="005024C5" w:rsidRPr="005024C5" w:rsidRDefault="005024C5" w:rsidP="005024C5">
            <w:pPr>
              <w:spacing w:before="60" w:after="60"/>
              <w:jc w:val="center"/>
              <w:rPr>
                <w:sz w:val="20"/>
              </w:rPr>
            </w:pPr>
          </w:p>
        </w:tc>
        <w:tc>
          <w:tcPr>
            <w:tcW w:w="954" w:type="dxa"/>
            <w:tcBorders>
              <w:top w:val="single" w:sz="6" w:space="0" w:color="000000"/>
              <w:bottom w:val="single" w:sz="6" w:space="0" w:color="000000"/>
            </w:tcBorders>
            <w:shd w:val="clear" w:color="auto" w:fill="D9D9D9"/>
            <w:vAlign w:val="center"/>
          </w:tcPr>
          <w:p w:rsidR="005024C5" w:rsidRPr="005024C5" w:rsidRDefault="005024C5" w:rsidP="005024C5">
            <w:pPr>
              <w:spacing w:before="60" w:after="60"/>
              <w:jc w:val="center"/>
              <w:rPr>
                <w:sz w:val="20"/>
              </w:rPr>
            </w:pPr>
          </w:p>
        </w:tc>
        <w:tc>
          <w:tcPr>
            <w:tcW w:w="1260" w:type="dxa"/>
            <w:tcBorders>
              <w:top w:val="single" w:sz="6" w:space="0" w:color="000000"/>
              <w:bottom w:val="single" w:sz="6" w:space="0" w:color="000000"/>
            </w:tcBorders>
            <w:shd w:val="clear" w:color="auto" w:fill="D9D9D9"/>
            <w:vAlign w:val="center"/>
          </w:tcPr>
          <w:p w:rsidR="005024C5" w:rsidRPr="005024C5" w:rsidRDefault="005024C5" w:rsidP="005024C5">
            <w:pPr>
              <w:spacing w:before="60" w:after="60"/>
              <w:jc w:val="center"/>
              <w:rPr>
                <w:sz w:val="20"/>
              </w:rPr>
            </w:pPr>
          </w:p>
        </w:tc>
        <w:tc>
          <w:tcPr>
            <w:tcW w:w="1260" w:type="dxa"/>
            <w:tcBorders>
              <w:top w:val="single" w:sz="6" w:space="0" w:color="000000"/>
              <w:bottom w:val="single" w:sz="6" w:space="0" w:color="000000"/>
            </w:tcBorders>
            <w:shd w:val="clear" w:color="auto" w:fill="D9D9D9"/>
            <w:vAlign w:val="center"/>
          </w:tcPr>
          <w:p w:rsidR="005024C5" w:rsidRPr="005024C5" w:rsidRDefault="005024C5" w:rsidP="005024C5">
            <w:pPr>
              <w:spacing w:before="60" w:after="60"/>
              <w:jc w:val="center"/>
              <w:rPr>
                <w:sz w:val="20"/>
              </w:rPr>
            </w:pPr>
          </w:p>
        </w:tc>
        <w:tc>
          <w:tcPr>
            <w:tcW w:w="900" w:type="dxa"/>
            <w:gridSpan w:val="2"/>
            <w:tcBorders>
              <w:top w:val="single" w:sz="6" w:space="0" w:color="000000"/>
              <w:bottom w:val="single" w:sz="6" w:space="0" w:color="000000"/>
            </w:tcBorders>
            <w:shd w:val="clear" w:color="auto" w:fill="D9D9D9"/>
            <w:vAlign w:val="center"/>
          </w:tcPr>
          <w:p w:rsidR="005024C5" w:rsidRPr="005024C5" w:rsidRDefault="005024C5" w:rsidP="005024C5">
            <w:pPr>
              <w:spacing w:before="60" w:after="60"/>
              <w:jc w:val="center"/>
              <w:rPr>
                <w:sz w:val="20"/>
              </w:rPr>
            </w:pPr>
          </w:p>
        </w:tc>
        <w:tc>
          <w:tcPr>
            <w:tcW w:w="990" w:type="dxa"/>
            <w:tcBorders>
              <w:top w:val="single" w:sz="6" w:space="0" w:color="000000"/>
              <w:bottom w:val="single" w:sz="6" w:space="0" w:color="000000"/>
            </w:tcBorders>
            <w:shd w:val="clear" w:color="auto" w:fill="D9D9D9"/>
            <w:vAlign w:val="center"/>
          </w:tcPr>
          <w:p w:rsidR="005024C5" w:rsidRPr="005024C5" w:rsidRDefault="005024C5" w:rsidP="005024C5">
            <w:pPr>
              <w:spacing w:before="60" w:after="60"/>
              <w:jc w:val="center"/>
              <w:rPr>
                <w:sz w:val="20"/>
              </w:rPr>
            </w:pPr>
          </w:p>
        </w:tc>
        <w:tc>
          <w:tcPr>
            <w:tcW w:w="2471" w:type="dxa"/>
            <w:tcBorders>
              <w:top w:val="single" w:sz="6" w:space="0" w:color="000000"/>
              <w:left w:val="nil"/>
              <w:bottom w:val="single" w:sz="6" w:space="0" w:color="000000"/>
            </w:tcBorders>
            <w:shd w:val="clear" w:color="auto" w:fill="D9D9D9"/>
            <w:vAlign w:val="center"/>
          </w:tcPr>
          <w:p w:rsidR="005024C5" w:rsidRPr="005024C5" w:rsidRDefault="005024C5" w:rsidP="005024C5">
            <w:pPr>
              <w:spacing w:before="60" w:after="60"/>
              <w:rPr>
                <w:sz w:val="20"/>
              </w:rPr>
            </w:pPr>
          </w:p>
        </w:tc>
      </w:tr>
      <w:tr w:rsidR="005024C5" w:rsidRPr="005024C5" w:rsidTr="000478BF">
        <w:tblPrEx>
          <w:tblCellMar>
            <w:top w:w="0" w:type="dxa"/>
            <w:bottom w:w="0" w:type="dxa"/>
          </w:tblCellMar>
        </w:tblPrEx>
        <w:trPr>
          <w:trHeight w:val="570"/>
          <w:jc w:val="center"/>
        </w:trPr>
        <w:tc>
          <w:tcPr>
            <w:tcW w:w="1909" w:type="dxa"/>
            <w:tcBorders>
              <w:top w:val="single" w:sz="6" w:space="0" w:color="000000"/>
            </w:tcBorders>
            <w:vAlign w:val="center"/>
          </w:tcPr>
          <w:p w:rsidR="005024C5" w:rsidRPr="005024C5" w:rsidRDefault="005024C5" w:rsidP="005024C5">
            <w:pPr>
              <w:spacing w:before="60" w:after="60"/>
              <w:rPr>
                <w:sz w:val="20"/>
              </w:rPr>
            </w:pPr>
            <w:r w:rsidRPr="005024C5">
              <w:rPr>
                <w:sz w:val="20"/>
              </w:rPr>
              <w:t>Cotter Office</w:t>
            </w:r>
          </w:p>
        </w:tc>
        <w:tc>
          <w:tcPr>
            <w:tcW w:w="92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636</w:t>
            </w:r>
          </w:p>
        </w:tc>
        <w:tc>
          <w:tcPr>
            <w:tcW w:w="1136"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ND</w:t>
            </w:r>
          </w:p>
        </w:tc>
        <w:tc>
          <w:tcPr>
            <w:tcW w:w="81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73</w:t>
            </w:r>
          </w:p>
        </w:tc>
        <w:tc>
          <w:tcPr>
            <w:tcW w:w="108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22</w:t>
            </w:r>
          </w:p>
        </w:tc>
        <w:tc>
          <w:tcPr>
            <w:tcW w:w="954"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5</w:t>
            </w:r>
          </w:p>
        </w:tc>
        <w:tc>
          <w:tcPr>
            <w:tcW w:w="126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0</w:t>
            </w:r>
          </w:p>
        </w:tc>
        <w:tc>
          <w:tcPr>
            <w:tcW w:w="126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Y</w:t>
            </w:r>
          </w:p>
        </w:tc>
        <w:tc>
          <w:tcPr>
            <w:tcW w:w="900" w:type="dxa"/>
            <w:gridSpan w:val="2"/>
            <w:tcBorders>
              <w:top w:val="single" w:sz="6" w:space="0" w:color="000000"/>
            </w:tcBorders>
            <w:vAlign w:val="center"/>
          </w:tcPr>
          <w:p w:rsidR="005024C5" w:rsidRPr="005024C5" w:rsidRDefault="005024C5" w:rsidP="005024C5">
            <w:pPr>
              <w:spacing w:before="60" w:after="60"/>
              <w:jc w:val="center"/>
              <w:rPr>
                <w:sz w:val="20"/>
              </w:rPr>
            </w:pPr>
            <w:r w:rsidRPr="005024C5">
              <w:rPr>
                <w:sz w:val="20"/>
              </w:rPr>
              <w:t>Y</w:t>
            </w:r>
          </w:p>
        </w:tc>
        <w:tc>
          <w:tcPr>
            <w:tcW w:w="99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N</w:t>
            </w:r>
          </w:p>
        </w:tc>
        <w:tc>
          <w:tcPr>
            <w:tcW w:w="2471" w:type="dxa"/>
            <w:tcBorders>
              <w:top w:val="single" w:sz="6" w:space="0" w:color="000000"/>
              <w:left w:val="nil"/>
            </w:tcBorders>
            <w:vAlign w:val="center"/>
          </w:tcPr>
          <w:p w:rsidR="005024C5" w:rsidRPr="005024C5" w:rsidRDefault="005024C5" w:rsidP="005024C5">
            <w:pPr>
              <w:spacing w:before="60" w:after="60"/>
              <w:rPr>
                <w:sz w:val="20"/>
              </w:rPr>
            </w:pPr>
            <w:r w:rsidRPr="005024C5">
              <w:rPr>
                <w:sz w:val="20"/>
              </w:rPr>
              <w:t xml:space="preserve">Old/worn wall-to-wall carpeting </w:t>
            </w:r>
          </w:p>
        </w:tc>
      </w:tr>
      <w:tr w:rsidR="005024C5" w:rsidRPr="005024C5" w:rsidTr="000478BF">
        <w:tblPrEx>
          <w:tblCellMar>
            <w:top w:w="0" w:type="dxa"/>
            <w:bottom w:w="0" w:type="dxa"/>
          </w:tblCellMar>
        </w:tblPrEx>
        <w:trPr>
          <w:trHeight w:val="570"/>
          <w:jc w:val="center"/>
        </w:trPr>
        <w:tc>
          <w:tcPr>
            <w:tcW w:w="1909" w:type="dxa"/>
            <w:vAlign w:val="center"/>
          </w:tcPr>
          <w:p w:rsidR="005024C5" w:rsidRPr="005024C5" w:rsidRDefault="005024C5" w:rsidP="005024C5">
            <w:pPr>
              <w:spacing w:before="60" w:after="60"/>
              <w:rPr>
                <w:sz w:val="20"/>
              </w:rPr>
            </w:pPr>
            <w:proofErr w:type="spellStart"/>
            <w:r w:rsidRPr="005024C5">
              <w:rPr>
                <w:sz w:val="20"/>
              </w:rPr>
              <w:t>Deslauriers</w:t>
            </w:r>
            <w:proofErr w:type="spellEnd"/>
            <w:r w:rsidRPr="005024C5">
              <w:rPr>
                <w:sz w:val="20"/>
              </w:rPr>
              <w:t xml:space="preserve"> Office</w:t>
            </w:r>
          </w:p>
        </w:tc>
        <w:tc>
          <w:tcPr>
            <w:tcW w:w="920" w:type="dxa"/>
            <w:vAlign w:val="center"/>
          </w:tcPr>
          <w:p w:rsidR="005024C5" w:rsidRPr="005024C5" w:rsidRDefault="005024C5" w:rsidP="005024C5">
            <w:pPr>
              <w:spacing w:before="60" w:after="60"/>
              <w:jc w:val="center"/>
              <w:rPr>
                <w:sz w:val="20"/>
              </w:rPr>
            </w:pPr>
            <w:r w:rsidRPr="005024C5">
              <w:rPr>
                <w:sz w:val="20"/>
              </w:rPr>
              <w:t>912</w:t>
            </w:r>
          </w:p>
        </w:tc>
        <w:tc>
          <w:tcPr>
            <w:tcW w:w="1136" w:type="dxa"/>
            <w:vAlign w:val="center"/>
          </w:tcPr>
          <w:p w:rsidR="005024C5" w:rsidRPr="005024C5" w:rsidRDefault="005024C5" w:rsidP="005024C5">
            <w:pPr>
              <w:spacing w:before="60" w:after="60"/>
              <w:jc w:val="center"/>
              <w:rPr>
                <w:sz w:val="20"/>
              </w:rP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74</w:t>
            </w:r>
          </w:p>
        </w:tc>
        <w:tc>
          <w:tcPr>
            <w:tcW w:w="1080" w:type="dxa"/>
            <w:vAlign w:val="center"/>
          </w:tcPr>
          <w:p w:rsidR="005024C5" w:rsidRPr="005024C5" w:rsidRDefault="005024C5" w:rsidP="005024C5">
            <w:pPr>
              <w:spacing w:before="60" w:after="60"/>
              <w:jc w:val="center"/>
              <w:rPr>
                <w:sz w:val="20"/>
              </w:rPr>
            </w:pPr>
            <w:r w:rsidRPr="005024C5">
              <w:rPr>
                <w:sz w:val="20"/>
              </w:rPr>
              <w:t>21</w:t>
            </w:r>
          </w:p>
        </w:tc>
        <w:tc>
          <w:tcPr>
            <w:tcW w:w="954" w:type="dxa"/>
            <w:vAlign w:val="center"/>
          </w:tcPr>
          <w:p w:rsidR="005024C5" w:rsidRPr="005024C5" w:rsidRDefault="005024C5" w:rsidP="005024C5">
            <w:pPr>
              <w:spacing w:before="60" w:after="60"/>
              <w:jc w:val="center"/>
              <w:rPr>
                <w:sz w:val="20"/>
              </w:rPr>
            </w:pPr>
            <w:r w:rsidRPr="005024C5">
              <w:rPr>
                <w:sz w:val="20"/>
              </w:rPr>
              <w:t>3</w:t>
            </w:r>
          </w:p>
        </w:tc>
        <w:tc>
          <w:tcPr>
            <w:tcW w:w="1260" w:type="dxa"/>
            <w:vAlign w:val="center"/>
          </w:tcPr>
          <w:p w:rsidR="005024C5" w:rsidRPr="005024C5" w:rsidRDefault="005024C5" w:rsidP="005024C5">
            <w:pPr>
              <w:spacing w:before="60" w:after="60"/>
              <w:jc w:val="center"/>
              <w:rPr>
                <w:sz w:val="20"/>
              </w:rPr>
            </w:pPr>
            <w:r w:rsidRPr="005024C5">
              <w:rPr>
                <w:sz w:val="20"/>
              </w:rPr>
              <w:t>0</w:t>
            </w:r>
          </w:p>
        </w:tc>
        <w:tc>
          <w:tcPr>
            <w:tcW w:w="1260" w:type="dxa"/>
            <w:vAlign w:val="center"/>
          </w:tcPr>
          <w:p w:rsidR="005024C5" w:rsidRPr="005024C5" w:rsidRDefault="005024C5" w:rsidP="005024C5">
            <w:pPr>
              <w:spacing w:before="60" w:after="60"/>
              <w:jc w:val="center"/>
              <w:rPr>
                <w:sz w:val="20"/>
              </w:rPr>
            </w:pPr>
            <w:r w:rsidRPr="005024C5">
              <w:rPr>
                <w:sz w:val="20"/>
              </w:rPr>
              <w:t>N</w:t>
            </w:r>
          </w:p>
        </w:tc>
        <w:tc>
          <w:tcPr>
            <w:tcW w:w="900" w:type="dxa"/>
            <w:gridSpan w:val="2"/>
            <w:vAlign w:val="center"/>
          </w:tcPr>
          <w:p w:rsidR="005024C5" w:rsidRPr="005024C5" w:rsidRDefault="005024C5" w:rsidP="005024C5">
            <w:pPr>
              <w:spacing w:before="60" w:after="60"/>
              <w:jc w:val="center"/>
              <w:rPr>
                <w:sz w:val="20"/>
              </w:rPr>
            </w:pPr>
            <w:r w:rsidRPr="005024C5">
              <w:rPr>
                <w:sz w:val="20"/>
              </w:rPr>
              <w:t>N</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r w:rsidRPr="005024C5">
              <w:rPr>
                <w:sz w:val="20"/>
              </w:rPr>
              <w:t>Radiator, old/worn wall-to-wall carpeting, missing light cover</w:t>
            </w:r>
          </w:p>
        </w:tc>
      </w:tr>
      <w:tr w:rsidR="005024C5" w:rsidRPr="005024C5" w:rsidTr="000478BF">
        <w:tblPrEx>
          <w:tblCellMar>
            <w:top w:w="0" w:type="dxa"/>
            <w:bottom w:w="0" w:type="dxa"/>
          </w:tblCellMar>
        </w:tblPrEx>
        <w:trPr>
          <w:trHeight w:val="570"/>
          <w:jc w:val="center"/>
        </w:trPr>
        <w:tc>
          <w:tcPr>
            <w:tcW w:w="1909" w:type="dxa"/>
            <w:vAlign w:val="center"/>
          </w:tcPr>
          <w:p w:rsidR="005024C5" w:rsidRPr="005024C5" w:rsidRDefault="005024C5" w:rsidP="005024C5">
            <w:pPr>
              <w:spacing w:before="60" w:after="60"/>
              <w:rPr>
                <w:sz w:val="20"/>
              </w:rPr>
            </w:pPr>
            <w:r w:rsidRPr="005024C5">
              <w:rPr>
                <w:sz w:val="20"/>
              </w:rPr>
              <w:t>Adams Office</w:t>
            </w:r>
          </w:p>
        </w:tc>
        <w:tc>
          <w:tcPr>
            <w:tcW w:w="920" w:type="dxa"/>
            <w:vAlign w:val="center"/>
          </w:tcPr>
          <w:p w:rsidR="005024C5" w:rsidRPr="005024C5" w:rsidRDefault="005024C5" w:rsidP="005024C5">
            <w:pPr>
              <w:spacing w:before="60" w:after="60"/>
              <w:jc w:val="center"/>
              <w:rPr>
                <w:sz w:val="20"/>
              </w:rPr>
            </w:pPr>
            <w:r w:rsidRPr="005024C5">
              <w:rPr>
                <w:sz w:val="20"/>
              </w:rPr>
              <w:t>891</w:t>
            </w:r>
          </w:p>
        </w:tc>
        <w:tc>
          <w:tcPr>
            <w:tcW w:w="1136" w:type="dxa"/>
            <w:vAlign w:val="center"/>
          </w:tcPr>
          <w:p w:rsidR="005024C5" w:rsidRPr="005024C5" w:rsidRDefault="005024C5" w:rsidP="005024C5">
            <w:pPr>
              <w:spacing w:before="60" w:after="60"/>
              <w:jc w:val="center"/>
              <w:rPr>
                <w:sz w:val="20"/>
              </w:rP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74</w:t>
            </w:r>
          </w:p>
        </w:tc>
        <w:tc>
          <w:tcPr>
            <w:tcW w:w="1080" w:type="dxa"/>
            <w:vAlign w:val="center"/>
          </w:tcPr>
          <w:p w:rsidR="005024C5" w:rsidRPr="005024C5" w:rsidRDefault="005024C5" w:rsidP="005024C5">
            <w:pPr>
              <w:spacing w:before="60" w:after="60"/>
              <w:jc w:val="center"/>
              <w:rPr>
                <w:sz w:val="20"/>
              </w:rPr>
            </w:pPr>
            <w:r w:rsidRPr="005024C5">
              <w:rPr>
                <w:sz w:val="20"/>
              </w:rPr>
              <w:t>20</w:t>
            </w:r>
          </w:p>
        </w:tc>
        <w:tc>
          <w:tcPr>
            <w:tcW w:w="954" w:type="dxa"/>
            <w:vAlign w:val="center"/>
          </w:tcPr>
          <w:p w:rsidR="005024C5" w:rsidRPr="005024C5" w:rsidRDefault="005024C5" w:rsidP="005024C5">
            <w:pPr>
              <w:spacing w:before="60" w:after="60"/>
              <w:jc w:val="center"/>
              <w:rPr>
                <w:sz w:val="20"/>
              </w:rPr>
            </w:pPr>
            <w:r w:rsidRPr="005024C5">
              <w:rPr>
                <w:sz w:val="20"/>
              </w:rPr>
              <w:t>13</w:t>
            </w:r>
          </w:p>
        </w:tc>
        <w:tc>
          <w:tcPr>
            <w:tcW w:w="1260" w:type="dxa"/>
            <w:vAlign w:val="center"/>
          </w:tcPr>
          <w:p w:rsidR="005024C5" w:rsidRPr="005024C5" w:rsidRDefault="005024C5" w:rsidP="005024C5">
            <w:pPr>
              <w:spacing w:before="60" w:after="60"/>
              <w:jc w:val="center"/>
              <w:rPr>
                <w:sz w:val="20"/>
              </w:rPr>
            </w:pPr>
          </w:p>
        </w:tc>
        <w:tc>
          <w:tcPr>
            <w:tcW w:w="1260" w:type="dxa"/>
            <w:vAlign w:val="center"/>
          </w:tcPr>
          <w:p w:rsidR="005024C5" w:rsidRPr="005024C5" w:rsidRDefault="005024C5" w:rsidP="005024C5">
            <w:pPr>
              <w:spacing w:before="60" w:after="60"/>
              <w:jc w:val="center"/>
              <w:rPr>
                <w:sz w:val="20"/>
              </w:rPr>
            </w:pPr>
            <w:r w:rsidRPr="005024C5">
              <w:rPr>
                <w:sz w:val="20"/>
              </w:rPr>
              <w:t>N</w:t>
            </w:r>
          </w:p>
        </w:tc>
        <w:tc>
          <w:tcPr>
            <w:tcW w:w="900" w:type="dxa"/>
            <w:gridSpan w:val="2"/>
            <w:vAlign w:val="center"/>
          </w:tcPr>
          <w:p w:rsidR="005024C5" w:rsidRPr="005024C5" w:rsidRDefault="005024C5" w:rsidP="005024C5">
            <w:pPr>
              <w:spacing w:before="60" w:after="60"/>
              <w:jc w:val="center"/>
              <w:rPr>
                <w:sz w:val="20"/>
              </w:rPr>
            </w:pPr>
            <w:r w:rsidRPr="005024C5">
              <w:rPr>
                <w:sz w:val="20"/>
              </w:rPr>
              <w:t>Y</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p>
        </w:tc>
      </w:tr>
      <w:tr w:rsidR="005024C5" w:rsidRPr="005024C5" w:rsidTr="000478BF">
        <w:tblPrEx>
          <w:tblCellMar>
            <w:top w:w="0" w:type="dxa"/>
            <w:bottom w:w="0" w:type="dxa"/>
          </w:tblCellMar>
        </w:tblPrEx>
        <w:trPr>
          <w:trHeight w:val="570"/>
          <w:jc w:val="center"/>
        </w:trPr>
        <w:tc>
          <w:tcPr>
            <w:tcW w:w="1909" w:type="dxa"/>
            <w:vAlign w:val="center"/>
          </w:tcPr>
          <w:p w:rsidR="005024C5" w:rsidRPr="005024C5" w:rsidRDefault="005024C5" w:rsidP="005024C5">
            <w:pPr>
              <w:spacing w:before="60" w:after="60"/>
              <w:rPr>
                <w:sz w:val="20"/>
              </w:rPr>
            </w:pPr>
            <w:r w:rsidRPr="005024C5">
              <w:rPr>
                <w:sz w:val="20"/>
              </w:rPr>
              <w:t>Probation File Area</w:t>
            </w:r>
          </w:p>
        </w:tc>
        <w:tc>
          <w:tcPr>
            <w:tcW w:w="920" w:type="dxa"/>
            <w:vAlign w:val="center"/>
          </w:tcPr>
          <w:p w:rsidR="005024C5" w:rsidRPr="005024C5" w:rsidRDefault="005024C5" w:rsidP="005024C5">
            <w:pPr>
              <w:spacing w:before="60" w:after="60"/>
              <w:jc w:val="center"/>
              <w:rPr>
                <w:sz w:val="20"/>
              </w:rPr>
            </w:pPr>
            <w:r w:rsidRPr="005024C5">
              <w:rPr>
                <w:sz w:val="20"/>
              </w:rPr>
              <w:t>945</w:t>
            </w:r>
          </w:p>
        </w:tc>
        <w:tc>
          <w:tcPr>
            <w:tcW w:w="1136" w:type="dxa"/>
            <w:vAlign w:val="center"/>
          </w:tcPr>
          <w:p w:rsidR="005024C5" w:rsidRPr="005024C5" w:rsidRDefault="005024C5" w:rsidP="005024C5">
            <w:pPr>
              <w:spacing w:before="60" w:after="60"/>
              <w:jc w:val="center"/>
              <w:rPr>
                <w:sz w:val="20"/>
              </w:rP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74</w:t>
            </w:r>
          </w:p>
        </w:tc>
        <w:tc>
          <w:tcPr>
            <w:tcW w:w="1080" w:type="dxa"/>
            <w:vAlign w:val="center"/>
          </w:tcPr>
          <w:p w:rsidR="005024C5" w:rsidRPr="005024C5" w:rsidRDefault="005024C5" w:rsidP="005024C5">
            <w:pPr>
              <w:spacing w:before="60" w:after="60"/>
              <w:jc w:val="center"/>
              <w:rPr>
                <w:sz w:val="20"/>
              </w:rPr>
            </w:pPr>
            <w:r w:rsidRPr="005024C5">
              <w:rPr>
                <w:sz w:val="20"/>
              </w:rPr>
              <w:t>21</w:t>
            </w:r>
          </w:p>
        </w:tc>
        <w:tc>
          <w:tcPr>
            <w:tcW w:w="954" w:type="dxa"/>
            <w:vAlign w:val="center"/>
          </w:tcPr>
          <w:p w:rsidR="005024C5" w:rsidRPr="005024C5" w:rsidRDefault="005024C5" w:rsidP="005024C5">
            <w:pPr>
              <w:spacing w:before="60" w:after="60"/>
              <w:jc w:val="center"/>
              <w:rPr>
                <w:sz w:val="20"/>
              </w:rPr>
            </w:pPr>
            <w:r w:rsidRPr="005024C5">
              <w:rPr>
                <w:sz w:val="20"/>
              </w:rPr>
              <w:t>4</w:t>
            </w:r>
          </w:p>
        </w:tc>
        <w:tc>
          <w:tcPr>
            <w:tcW w:w="1260" w:type="dxa"/>
            <w:vAlign w:val="center"/>
          </w:tcPr>
          <w:p w:rsidR="005024C5" w:rsidRPr="005024C5" w:rsidRDefault="005024C5" w:rsidP="005024C5">
            <w:pPr>
              <w:spacing w:before="60" w:after="60"/>
              <w:jc w:val="center"/>
              <w:rPr>
                <w:sz w:val="20"/>
              </w:rPr>
            </w:pPr>
            <w:r w:rsidRPr="005024C5">
              <w:rPr>
                <w:sz w:val="20"/>
              </w:rPr>
              <w:t>0</w:t>
            </w:r>
          </w:p>
        </w:tc>
        <w:tc>
          <w:tcPr>
            <w:tcW w:w="1260" w:type="dxa"/>
            <w:vAlign w:val="center"/>
          </w:tcPr>
          <w:p w:rsidR="005024C5" w:rsidRPr="005024C5" w:rsidRDefault="005024C5" w:rsidP="005024C5">
            <w:pPr>
              <w:spacing w:before="60" w:after="60"/>
              <w:jc w:val="center"/>
              <w:rPr>
                <w:sz w:val="20"/>
              </w:rPr>
            </w:pPr>
            <w:r w:rsidRPr="005024C5">
              <w:rPr>
                <w:sz w:val="20"/>
              </w:rPr>
              <w:t>N</w:t>
            </w:r>
          </w:p>
        </w:tc>
        <w:tc>
          <w:tcPr>
            <w:tcW w:w="900" w:type="dxa"/>
            <w:gridSpan w:val="2"/>
            <w:vAlign w:val="center"/>
          </w:tcPr>
          <w:p w:rsidR="005024C5" w:rsidRPr="005024C5" w:rsidRDefault="005024C5" w:rsidP="005024C5">
            <w:pPr>
              <w:spacing w:before="60" w:after="60"/>
              <w:jc w:val="center"/>
              <w:rPr>
                <w:sz w:val="20"/>
              </w:rPr>
            </w:pPr>
            <w:r w:rsidRPr="005024C5">
              <w:rPr>
                <w:sz w:val="20"/>
              </w:rPr>
              <w:t>N</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r w:rsidRPr="005024C5">
              <w:rPr>
                <w:sz w:val="20"/>
              </w:rPr>
              <w:t xml:space="preserve">WD CT-old/historic stain </w:t>
            </w:r>
          </w:p>
        </w:tc>
      </w:tr>
      <w:tr w:rsidR="005024C5" w:rsidRPr="005024C5" w:rsidTr="000478BF">
        <w:tblPrEx>
          <w:tblCellMar>
            <w:top w:w="0" w:type="dxa"/>
            <w:bottom w:w="0" w:type="dxa"/>
          </w:tblCellMar>
        </w:tblPrEx>
        <w:trPr>
          <w:trHeight w:val="570"/>
          <w:jc w:val="center"/>
        </w:trPr>
        <w:tc>
          <w:tcPr>
            <w:tcW w:w="1909" w:type="dxa"/>
            <w:vAlign w:val="center"/>
          </w:tcPr>
          <w:p w:rsidR="005024C5" w:rsidRPr="005024C5" w:rsidRDefault="005024C5" w:rsidP="005024C5">
            <w:pPr>
              <w:spacing w:before="60" w:after="60"/>
              <w:rPr>
                <w:sz w:val="20"/>
              </w:rPr>
            </w:pPr>
            <w:r w:rsidRPr="005024C5">
              <w:rPr>
                <w:sz w:val="20"/>
              </w:rPr>
              <w:t>Probation Officers Area</w:t>
            </w:r>
          </w:p>
        </w:tc>
        <w:tc>
          <w:tcPr>
            <w:tcW w:w="920" w:type="dxa"/>
            <w:vAlign w:val="center"/>
          </w:tcPr>
          <w:p w:rsidR="005024C5" w:rsidRPr="005024C5" w:rsidRDefault="005024C5" w:rsidP="005024C5">
            <w:pPr>
              <w:spacing w:before="60" w:after="60"/>
              <w:jc w:val="center"/>
              <w:rPr>
                <w:sz w:val="20"/>
              </w:rPr>
            </w:pPr>
            <w:r w:rsidRPr="005024C5">
              <w:rPr>
                <w:sz w:val="20"/>
              </w:rPr>
              <w:t>964</w:t>
            </w:r>
          </w:p>
        </w:tc>
        <w:tc>
          <w:tcPr>
            <w:tcW w:w="1136" w:type="dxa"/>
            <w:vAlign w:val="center"/>
          </w:tcPr>
          <w:p w:rsidR="005024C5" w:rsidRPr="005024C5" w:rsidRDefault="005024C5" w:rsidP="005024C5">
            <w:pPr>
              <w:spacing w:before="60" w:after="60"/>
              <w:jc w:val="center"/>
              <w:rPr>
                <w:sz w:val="20"/>
              </w:rP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75</w:t>
            </w:r>
          </w:p>
        </w:tc>
        <w:tc>
          <w:tcPr>
            <w:tcW w:w="1080" w:type="dxa"/>
            <w:vAlign w:val="center"/>
          </w:tcPr>
          <w:p w:rsidR="005024C5" w:rsidRPr="005024C5" w:rsidRDefault="005024C5" w:rsidP="005024C5">
            <w:pPr>
              <w:spacing w:before="60" w:after="60"/>
              <w:jc w:val="center"/>
              <w:rPr>
                <w:sz w:val="20"/>
              </w:rPr>
            </w:pPr>
            <w:r w:rsidRPr="005024C5">
              <w:rPr>
                <w:sz w:val="20"/>
              </w:rPr>
              <w:t>20</w:t>
            </w:r>
          </w:p>
        </w:tc>
        <w:tc>
          <w:tcPr>
            <w:tcW w:w="954" w:type="dxa"/>
            <w:vAlign w:val="center"/>
          </w:tcPr>
          <w:p w:rsidR="005024C5" w:rsidRPr="005024C5" w:rsidRDefault="005024C5" w:rsidP="005024C5">
            <w:pPr>
              <w:spacing w:before="60" w:after="60"/>
              <w:jc w:val="center"/>
              <w:rPr>
                <w:sz w:val="20"/>
              </w:rPr>
            </w:pPr>
            <w:r w:rsidRPr="005024C5">
              <w:rPr>
                <w:sz w:val="20"/>
              </w:rPr>
              <w:t>3</w:t>
            </w:r>
          </w:p>
        </w:tc>
        <w:tc>
          <w:tcPr>
            <w:tcW w:w="1260" w:type="dxa"/>
            <w:vAlign w:val="center"/>
          </w:tcPr>
          <w:p w:rsidR="005024C5" w:rsidRPr="005024C5" w:rsidRDefault="005024C5" w:rsidP="005024C5">
            <w:pPr>
              <w:spacing w:before="60" w:after="60"/>
              <w:jc w:val="center"/>
              <w:rPr>
                <w:sz w:val="20"/>
              </w:rPr>
            </w:pPr>
            <w:r w:rsidRPr="005024C5">
              <w:rPr>
                <w:sz w:val="20"/>
              </w:rPr>
              <w:t>4</w:t>
            </w:r>
          </w:p>
        </w:tc>
        <w:tc>
          <w:tcPr>
            <w:tcW w:w="1260" w:type="dxa"/>
            <w:vAlign w:val="center"/>
          </w:tcPr>
          <w:p w:rsidR="005024C5" w:rsidRPr="005024C5" w:rsidRDefault="005024C5" w:rsidP="005024C5">
            <w:pPr>
              <w:spacing w:before="60" w:after="60"/>
              <w:jc w:val="center"/>
              <w:rPr>
                <w:sz w:val="20"/>
              </w:rPr>
            </w:pPr>
            <w:r w:rsidRPr="005024C5">
              <w:rPr>
                <w:sz w:val="20"/>
              </w:rPr>
              <w:t>Y</w:t>
            </w:r>
          </w:p>
        </w:tc>
        <w:tc>
          <w:tcPr>
            <w:tcW w:w="900" w:type="dxa"/>
            <w:gridSpan w:val="2"/>
            <w:vAlign w:val="center"/>
          </w:tcPr>
          <w:p w:rsidR="005024C5" w:rsidRPr="005024C5" w:rsidRDefault="005024C5" w:rsidP="005024C5">
            <w:pPr>
              <w:spacing w:before="60" w:after="60"/>
              <w:jc w:val="center"/>
              <w:rPr>
                <w:sz w:val="20"/>
              </w:rPr>
            </w:pPr>
            <w:r w:rsidRPr="005024C5">
              <w:rPr>
                <w:sz w:val="20"/>
              </w:rPr>
              <w:t>Y</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r w:rsidRPr="005024C5">
              <w:rPr>
                <w:sz w:val="20"/>
              </w:rPr>
              <w:t>Tile floor, 5 WD CT</w:t>
            </w:r>
          </w:p>
        </w:tc>
      </w:tr>
      <w:tr w:rsidR="005024C5" w:rsidRPr="005024C5" w:rsidTr="000478BF">
        <w:tblPrEx>
          <w:tblCellMar>
            <w:top w:w="0" w:type="dxa"/>
            <w:bottom w:w="0" w:type="dxa"/>
          </w:tblCellMar>
        </w:tblPrEx>
        <w:trPr>
          <w:trHeight w:val="570"/>
          <w:jc w:val="center"/>
        </w:trPr>
        <w:tc>
          <w:tcPr>
            <w:tcW w:w="1909" w:type="dxa"/>
            <w:vAlign w:val="center"/>
          </w:tcPr>
          <w:p w:rsidR="005024C5" w:rsidRPr="005024C5" w:rsidRDefault="005024C5" w:rsidP="005024C5">
            <w:pPr>
              <w:spacing w:before="60" w:after="60"/>
              <w:rPr>
                <w:sz w:val="20"/>
              </w:rPr>
            </w:pPr>
            <w:r w:rsidRPr="005024C5">
              <w:rPr>
                <w:sz w:val="20"/>
              </w:rPr>
              <w:t>Probation Front/Reception</w:t>
            </w:r>
          </w:p>
        </w:tc>
        <w:tc>
          <w:tcPr>
            <w:tcW w:w="920" w:type="dxa"/>
            <w:vAlign w:val="center"/>
          </w:tcPr>
          <w:p w:rsidR="005024C5" w:rsidRPr="005024C5" w:rsidRDefault="005024C5" w:rsidP="005024C5">
            <w:pPr>
              <w:spacing w:before="60" w:after="60"/>
              <w:jc w:val="center"/>
              <w:rPr>
                <w:sz w:val="20"/>
              </w:rPr>
            </w:pPr>
            <w:r w:rsidRPr="005024C5">
              <w:rPr>
                <w:sz w:val="20"/>
              </w:rPr>
              <w:t>975</w:t>
            </w:r>
          </w:p>
        </w:tc>
        <w:tc>
          <w:tcPr>
            <w:tcW w:w="1136" w:type="dxa"/>
            <w:vAlign w:val="center"/>
          </w:tcPr>
          <w:p w:rsidR="005024C5" w:rsidRPr="005024C5" w:rsidRDefault="005024C5" w:rsidP="005024C5">
            <w:pPr>
              <w:spacing w:before="60" w:after="60"/>
              <w:jc w:val="center"/>
              <w:rPr>
                <w:sz w:val="20"/>
              </w:rP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75</w:t>
            </w:r>
          </w:p>
        </w:tc>
        <w:tc>
          <w:tcPr>
            <w:tcW w:w="1080" w:type="dxa"/>
            <w:vAlign w:val="center"/>
          </w:tcPr>
          <w:p w:rsidR="005024C5" w:rsidRPr="005024C5" w:rsidRDefault="005024C5" w:rsidP="005024C5">
            <w:pPr>
              <w:spacing w:before="60" w:after="60"/>
              <w:jc w:val="center"/>
              <w:rPr>
                <w:sz w:val="20"/>
              </w:rPr>
            </w:pPr>
            <w:r w:rsidRPr="005024C5">
              <w:rPr>
                <w:sz w:val="20"/>
              </w:rPr>
              <w:t>19</w:t>
            </w:r>
          </w:p>
        </w:tc>
        <w:tc>
          <w:tcPr>
            <w:tcW w:w="954" w:type="dxa"/>
            <w:vAlign w:val="center"/>
          </w:tcPr>
          <w:p w:rsidR="005024C5" w:rsidRPr="005024C5" w:rsidRDefault="005024C5" w:rsidP="005024C5">
            <w:pPr>
              <w:spacing w:before="60" w:after="60"/>
              <w:jc w:val="center"/>
              <w:rPr>
                <w:sz w:val="20"/>
              </w:rPr>
            </w:pPr>
            <w:r w:rsidRPr="005024C5">
              <w:rPr>
                <w:sz w:val="20"/>
              </w:rPr>
              <w:t>7</w:t>
            </w:r>
          </w:p>
        </w:tc>
        <w:tc>
          <w:tcPr>
            <w:tcW w:w="1260" w:type="dxa"/>
            <w:vAlign w:val="center"/>
          </w:tcPr>
          <w:p w:rsidR="005024C5" w:rsidRPr="005024C5" w:rsidRDefault="005024C5" w:rsidP="005024C5">
            <w:pPr>
              <w:spacing w:before="60" w:after="60"/>
              <w:jc w:val="center"/>
              <w:rPr>
                <w:sz w:val="20"/>
              </w:rPr>
            </w:pPr>
            <w:r w:rsidRPr="005024C5">
              <w:rPr>
                <w:sz w:val="20"/>
              </w:rPr>
              <w:t>1</w:t>
            </w:r>
          </w:p>
        </w:tc>
        <w:tc>
          <w:tcPr>
            <w:tcW w:w="1260" w:type="dxa"/>
            <w:vAlign w:val="center"/>
          </w:tcPr>
          <w:p w:rsidR="005024C5" w:rsidRPr="005024C5" w:rsidRDefault="005024C5" w:rsidP="005024C5">
            <w:pPr>
              <w:spacing w:before="60" w:after="60"/>
              <w:jc w:val="center"/>
              <w:rPr>
                <w:sz w:val="20"/>
              </w:rPr>
            </w:pPr>
            <w:r w:rsidRPr="005024C5">
              <w:rPr>
                <w:sz w:val="20"/>
              </w:rPr>
              <w:t>Y</w:t>
            </w:r>
          </w:p>
        </w:tc>
        <w:tc>
          <w:tcPr>
            <w:tcW w:w="900" w:type="dxa"/>
            <w:gridSpan w:val="2"/>
            <w:vAlign w:val="center"/>
          </w:tcPr>
          <w:p w:rsidR="005024C5" w:rsidRPr="005024C5" w:rsidRDefault="005024C5" w:rsidP="005024C5">
            <w:pPr>
              <w:spacing w:before="60" w:after="60"/>
              <w:jc w:val="center"/>
              <w:rPr>
                <w:sz w:val="20"/>
              </w:rPr>
            </w:pPr>
            <w:r w:rsidRPr="005024C5">
              <w:rPr>
                <w:sz w:val="20"/>
              </w:rPr>
              <w:t>Y</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r w:rsidRPr="005024C5">
              <w:rPr>
                <w:sz w:val="20"/>
              </w:rPr>
              <w:t>2 PC</w:t>
            </w:r>
          </w:p>
        </w:tc>
      </w:tr>
      <w:tr w:rsidR="005024C5" w:rsidRPr="005024C5" w:rsidTr="000478BF">
        <w:tblPrEx>
          <w:tblCellMar>
            <w:top w:w="0" w:type="dxa"/>
            <w:bottom w:w="0" w:type="dxa"/>
          </w:tblCellMar>
        </w:tblPrEx>
        <w:trPr>
          <w:trHeight w:val="570"/>
          <w:jc w:val="center"/>
        </w:trPr>
        <w:tc>
          <w:tcPr>
            <w:tcW w:w="1909" w:type="dxa"/>
            <w:vAlign w:val="center"/>
          </w:tcPr>
          <w:p w:rsidR="005024C5" w:rsidRPr="005024C5" w:rsidRDefault="005024C5" w:rsidP="005024C5">
            <w:pPr>
              <w:spacing w:before="60" w:after="60"/>
              <w:rPr>
                <w:sz w:val="20"/>
              </w:rPr>
            </w:pPr>
            <w:r w:rsidRPr="005024C5">
              <w:rPr>
                <w:sz w:val="20"/>
              </w:rPr>
              <w:t>Bookkeeping</w:t>
            </w:r>
          </w:p>
        </w:tc>
        <w:tc>
          <w:tcPr>
            <w:tcW w:w="920" w:type="dxa"/>
            <w:vAlign w:val="center"/>
          </w:tcPr>
          <w:p w:rsidR="005024C5" w:rsidRPr="005024C5" w:rsidRDefault="005024C5" w:rsidP="005024C5">
            <w:pPr>
              <w:spacing w:before="60" w:after="60"/>
              <w:jc w:val="center"/>
              <w:rPr>
                <w:sz w:val="20"/>
              </w:rPr>
            </w:pPr>
            <w:r w:rsidRPr="005024C5">
              <w:rPr>
                <w:sz w:val="20"/>
              </w:rPr>
              <w:t>990</w:t>
            </w:r>
          </w:p>
        </w:tc>
        <w:tc>
          <w:tcPr>
            <w:tcW w:w="1136" w:type="dxa"/>
            <w:vAlign w:val="center"/>
          </w:tcPr>
          <w:p w:rsidR="005024C5" w:rsidRPr="005024C5" w:rsidRDefault="005024C5" w:rsidP="005024C5">
            <w:pPr>
              <w:spacing w:before="60" w:after="60"/>
              <w:jc w:val="center"/>
              <w:rPr>
                <w:sz w:val="20"/>
              </w:rP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77</w:t>
            </w:r>
          </w:p>
        </w:tc>
        <w:tc>
          <w:tcPr>
            <w:tcW w:w="1080" w:type="dxa"/>
            <w:vAlign w:val="center"/>
          </w:tcPr>
          <w:p w:rsidR="005024C5" w:rsidRPr="005024C5" w:rsidRDefault="005024C5" w:rsidP="005024C5">
            <w:pPr>
              <w:spacing w:before="60" w:after="60"/>
              <w:jc w:val="center"/>
              <w:rPr>
                <w:sz w:val="20"/>
              </w:rPr>
            </w:pPr>
            <w:r w:rsidRPr="005024C5">
              <w:rPr>
                <w:sz w:val="20"/>
              </w:rPr>
              <w:t>19</w:t>
            </w:r>
          </w:p>
        </w:tc>
        <w:tc>
          <w:tcPr>
            <w:tcW w:w="954" w:type="dxa"/>
            <w:vAlign w:val="center"/>
          </w:tcPr>
          <w:p w:rsidR="005024C5" w:rsidRPr="005024C5" w:rsidRDefault="005024C5" w:rsidP="005024C5">
            <w:pPr>
              <w:spacing w:before="60" w:after="60"/>
              <w:jc w:val="center"/>
              <w:rPr>
                <w:sz w:val="20"/>
              </w:rPr>
            </w:pPr>
            <w:r w:rsidRPr="005024C5">
              <w:rPr>
                <w:sz w:val="20"/>
              </w:rPr>
              <w:t>7</w:t>
            </w:r>
          </w:p>
        </w:tc>
        <w:tc>
          <w:tcPr>
            <w:tcW w:w="1260" w:type="dxa"/>
            <w:vAlign w:val="center"/>
          </w:tcPr>
          <w:p w:rsidR="005024C5" w:rsidRPr="005024C5" w:rsidRDefault="005024C5" w:rsidP="005024C5">
            <w:pPr>
              <w:spacing w:before="60" w:after="60"/>
              <w:jc w:val="center"/>
              <w:rPr>
                <w:sz w:val="20"/>
              </w:rPr>
            </w:pPr>
            <w:r w:rsidRPr="005024C5">
              <w:rPr>
                <w:sz w:val="20"/>
              </w:rPr>
              <w:t>1</w:t>
            </w:r>
          </w:p>
        </w:tc>
        <w:tc>
          <w:tcPr>
            <w:tcW w:w="1260" w:type="dxa"/>
            <w:vAlign w:val="center"/>
          </w:tcPr>
          <w:p w:rsidR="005024C5" w:rsidRPr="005024C5" w:rsidRDefault="005024C5" w:rsidP="005024C5">
            <w:pPr>
              <w:spacing w:before="60" w:after="60"/>
              <w:jc w:val="center"/>
              <w:rPr>
                <w:sz w:val="20"/>
              </w:rPr>
            </w:pPr>
            <w:r w:rsidRPr="005024C5">
              <w:rPr>
                <w:sz w:val="20"/>
              </w:rPr>
              <w:t>N</w:t>
            </w:r>
          </w:p>
        </w:tc>
        <w:tc>
          <w:tcPr>
            <w:tcW w:w="900" w:type="dxa"/>
            <w:gridSpan w:val="2"/>
            <w:vAlign w:val="center"/>
          </w:tcPr>
          <w:p w:rsidR="005024C5" w:rsidRPr="005024C5" w:rsidRDefault="005024C5" w:rsidP="005024C5">
            <w:pPr>
              <w:spacing w:before="60" w:after="60"/>
              <w:jc w:val="center"/>
              <w:rPr>
                <w:sz w:val="20"/>
              </w:rPr>
            </w:pPr>
            <w:r w:rsidRPr="005024C5">
              <w:rPr>
                <w:sz w:val="20"/>
              </w:rPr>
              <w:t>N</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r w:rsidRPr="005024C5">
              <w:rPr>
                <w:sz w:val="20"/>
              </w:rPr>
              <w:t xml:space="preserve">Water cooler on carpet, fan-dusty, old/worn carpeting </w:t>
            </w:r>
          </w:p>
        </w:tc>
      </w:tr>
      <w:tr w:rsidR="005024C5" w:rsidRPr="005024C5" w:rsidTr="000478BF">
        <w:tblPrEx>
          <w:tblCellMar>
            <w:top w:w="0" w:type="dxa"/>
            <w:bottom w:w="0" w:type="dxa"/>
          </w:tblCellMar>
        </w:tblPrEx>
        <w:trPr>
          <w:trHeight w:val="570"/>
          <w:jc w:val="center"/>
        </w:trPr>
        <w:tc>
          <w:tcPr>
            <w:tcW w:w="1909" w:type="dxa"/>
            <w:tcBorders>
              <w:bottom w:val="single" w:sz="6" w:space="0" w:color="000000"/>
            </w:tcBorders>
            <w:vAlign w:val="center"/>
          </w:tcPr>
          <w:p w:rsidR="005024C5" w:rsidRPr="005024C5" w:rsidRDefault="005024C5" w:rsidP="005024C5">
            <w:pPr>
              <w:spacing w:before="60" w:after="60"/>
              <w:rPr>
                <w:sz w:val="20"/>
              </w:rPr>
            </w:pPr>
            <w:r w:rsidRPr="005024C5">
              <w:rPr>
                <w:sz w:val="20"/>
              </w:rPr>
              <w:t>Superior Probation Office</w:t>
            </w:r>
          </w:p>
        </w:tc>
        <w:tc>
          <w:tcPr>
            <w:tcW w:w="92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779</w:t>
            </w:r>
          </w:p>
        </w:tc>
        <w:tc>
          <w:tcPr>
            <w:tcW w:w="1136"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ND</w:t>
            </w:r>
          </w:p>
        </w:tc>
        <w:tc>
          <w:tcPr>
            <w:tcW w:w="81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77</w:t>
            </w:r>
          </w:p>
        </w:tc>
        <w:tc>
          <w:tcPr>
            <w:tcW w:w="108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15</w:t>
            </w:r>
          </w:p>
        </w:tc>
        <w:tc>
          <w:tcPr>
            <w:tcW w:w="954"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11</w:t>
            </w:r>
          </w:p>
        </w:tc>
        <w:tc>
          <w:tcPr>
            <w:tcW w:w="126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0</w:t>
            </w:r>
          </w:p>
        </w:tc>
        <w:tc>
          <w:tcPr>
            <w:tcW w:w="126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Y</w:t>
            </w:r>
          </w:p>
        </w:tc>
        <w:tc>
          <w:tcPr>
            <w:tcW w:w="900" w:type="dxa"/>
            <w:gridSpan w:val="2"/>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N</w:t>
            </w:r>
          </w:p>
        </w:tc>
        <w:tc>
          <w:tcPr>
            <w:tcW w:w="99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bottom w:val="single" w:sz="6" w:space="0" w:color="000000"/>
            </w:tcBorders>
            <w:vAlign w:val="center"/>
          </w:tcPr>
          <w:p w:rsidR="005024C5" w:rsidRPr="005024C5" w:rsidRDefault="005024C5" w:rsidP="005024C5">
            <w:pPr>
              <w:spacing w:before="60" w:after="60"/>
              <w:rPr>
                <w:sz w:val="20"/>
              </w:rPr>
            </w:pPr>
            <w:r w:rsidRPr="005024C5">
              <w:rPr>
                <w:sz w:val="20"/>
              </w:rPr>
              <w:t xml:space="preserve">Carpet, plants, window AC </w:t>
            </w:r>
          </w:p>
        </w:tc>
      </w:tr>
      <w:tr w:rsidR="005024C5" w:rsidRPr="005024C5" w:rsidTr="000478BF">
        <w:tblPrEx>
          <w:tblCellMar>
            <w:top w:w="0" w:type="dxa"/>
            <w:bottom w:w="0" w:type="dxa"/>
          </w:tblCellMar>
        </w:tblPrEx>
        <w:trPr>
          <w:trHeight w:val="570"/>
          <w:jc w:val="center"/>
        </w:trPr>
        <w:tc>
          <w:tcPr>
            <w:tcW w:w="1909"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rPr>
                <w:b/>
                <w:sz w:val="20"/>
              </w:rPr>
            </w:pPr>
            <w:r w:rsidRPr="005024C5">
              <w:rPr>
                <w:b/>
                <w:sz w:val="20"/>
              </w:rPr>
              <w:t>1</w:t>
            </w:r>
            <w:r w:rsidRPr="005024C5">
              <w:rPr>
                <w:b/>
                <w:sz w:val="20"/>
                <w:vertAlign w:val="superscript"/>
              </w:rPr>
              <w:t>st</w:t>
            </w:r>
            <w:r w:rsidRPr="005024C5">
              <w:rPr>
                <w:b/>
                <w:sz w:val="20"/>
              </w:rPr>
              <w:t xml:space="preserve"> Floor</w:t>
            </w:r>
          </w:p>
        </w:tc>
        <w:tc>
          <w:tcPr>
            <w:tcW w:w="920"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b/>
                <w:sz w:val="20"/>
              </w:rPr>
            </w:pPr>
          </w:p>
        </w:tc>
        <w:tc>
          <w:tcPr>
            <w:tcW w:w="1136"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b/>
                <w:sz w:val="20"/>
              </w:rPr>
            </w:pPr>
          </w:p>
        </w:tc>
        <w:tc>
          <w:tcPr>
            <w:tcW w:w="810"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b/>
                <w:sz w:val="20"/>
              </w:rPr>
            </w:pPr>
          </w:p>
        </w:tc>
        <w:tc>
          <w:tcPr>
            <w:tcW w:w="1080"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b/>
                <w:sz w:val="20"/>
              </w:rPr>
            </w:pPr>
          </w:p>
        </w:tc>
        <w:tc>
          <w:tcPr>
            <w:tcW w:w="954"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b/>
                <w:sz w:val="20"/>
              </w:rPr>
            </w:pPr>
          </w:p>
        </w:tc>
        <w:tc>
          <w:tcPr>
            <w:tcW w:w="1260"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b/>
                <w:sz w:val="20"/>
              </w:rPr>
            </w:pPr>
          </w:p>
        </w:tc>
        <w:tc>
          <w:tcPr>
            <w:tcW w:w="1260"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b/>
                <w:sz w:val="20"/>
              </w:rPr>
            </w:pPr>
          </w:p>
        </w:tc>
        <w:tc>
          <w:tcPr>
            <w:tcW w:w="900" w:type="dxa"/>
            <w:gridSpan w:val="2"/>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b/>
                <w:sz w:val="20"/>
              </w:rPr>
            </w:pPr>
          </w:p>
        </w:tc>
        <w:tc>
          <w:tcPr>
            <w:tcW w:w="990"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b/>
                <w:sz w:val="20"/>
              </w:rPr>
            </w:pPr>
          </w:p>
        </w:tc>
        <w:tc>
          <w:tcPr>
            <w:tcW w:w="2471" w:type="dxa"/>
            <w:tcBorders>
              <w:top w:val="single" w:sz="6" w:space="0" w:color="000000"/>
              <w:left w:val="nil"/>
              <w:bottom w:val="single" w:sz="6" w:space="0" w:color="000000"/>
            </w:tcBorders>
            <w:shd w:val="clear" w:color="auto" w:fill="BFBFBF"/>
            <w:vAlign w:val="center"/>
          </w:tcPr>
          <w:p w:rsidR="005024C5" w:rsidRPr="005024C5" w:rsidRDefault="005024C5" w:rsidP="005024C5">
            <w:pPr>
              <w:spacing w:before="60" w:after="60"/>
              <w:rPr>
                <w:b/>
                <w:sz w:val="20"/>
              </w:rPr>
            </w:pPr>
          </w:p>
        </w:tc>
      </w:tr>
      <w:tr w:rsidR="005024C5" w:rsidRPr="005024C5" w:rsidTr="000478BF">
        <w:tblPrEx>
          <w:tblCellMar>
            <w:top w:w="0" w:type="dxa"/>
            <w:bottom w:w="0" w:type="dxa"/>
          </w:tblCellMar>
        </w:tblPrEx>
        <w:trPr>
          <w:trHeight w:val="648"/>
          <w:jc w:val="center"/>
        </w:trPr>
        <w:tc>
          <w:tcPr>
            <w:tcW w:w="1909" w:type="dxa"/>
            <w:tcBorders>
              <w:top w:val="single" w:sz="6" w:space="0" w:color="000000"/>
            </w:tcBorders>
            <w:vAlign w:val="center"/>
          </w:tcPr>
          <w:p w:rsidR="005024C5" w:rsidRPr="005024C5" w:rsidRDefault="005024C5" w:rsidP="005024C5">
            <w:pPr>
              <w:spacing w:before="60" w:after="60"/>
              <w:rPr>
                <w:sz w:val="20"/>
              </w:rPr>
            </w:pPr>
            <w:r w:rsidRPr="005024C5">
              <w:rPr>
                <w:sz w:val="20"/>
              </w:rPr>
              <w:lastRenderedPageBreak/>
              <w:t>DA’s Office</w:t>
            </w:r>
          </w:p>
        </w:tc>
        <w:tc>
          <w:tcPr>
            <w:tcW w:w="92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658</w:t>
            </w:r>
          </w:p>
        </w:tc>
        <w:tc>
          <w:tcPr>
            <w:tcW w:w="1136"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ND</w:t>
            </w:r>
          </w:p>
        </w:tc>
        <w:tc>
          <w:tcPr>
            <w:tcW w:w="81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76</w:t>
            </w:r>
          </w:p>
        </w:tc>
        <w:tc>
          <w:tcPr>
            <w:tcW w:w="108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11</w:t>
            </w:r>
          </w:p>
        </w:tc>
        <w:tc>
          <w:tcPr>
            <w:tcW w:w="954"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10</w:t>
            </w:r>
          </w:p>
        </w:tc>
        <w:tc>
          <w:tcPr>
            <w:tcW w:w="126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6</w:t>
            </w:r>
          </w:p>
        </w:tc>
        <w:tc>
          <w:tcPr>
            <w:tcW w:w="126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Y</w:t>
            </w:r>
          </w:p>
        </w:tc>
        <w:tc>
          <w:tcPr>
            <w:tcW w:w="900" w:type="dxa"/>
            <w:gridSpan w:val="2"/>
            <w:tcBorders>
              <w:top w:val="single" w:sz="6" w:space="0" w:color="000000"/>
            </w:tcBorders>
            <w:vAlign w:val="center"/>
          </w:tcPr>
          <w:p w:rsidR="005024C5" w:rsidRPr="005024C5" w:rsidRDefault="005024C5" w:rsidP="005024C5">
            <w:pPr>
              <w:spacing w:before="60" w:after="60"/>
              <w:jc w:val="center"/>
              <w:rPr>
                <w:sz w:val="20"/>
              </w:rPr>
            </w:pPr>
            <w:r w:rsidRPr="005024C5">
              <w:rPr>
                <w:sz w:val="20"/>
              </w:rPr>
              <w:t>N</w:t>
            </w:r>
          </w:p>
        </w:tc>
        <w:tc>
          <w:tcPr>
            <w:tcW w:w="99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N</w:t>
            </w:r>
          </w:p>
        </w:tc>
        <w:tc>
          <w:tcPr>
            <w:tcW w:w="2471" w:type="dxa"/>
            <w:tcBorders>
              <w:top w:val="single" w:sz="6" w:space="0" w:color="000000"/>
              <w:left w:val="nil"/>
            </w:tcBorders>
            <w:vAlign w:val="center"/>
          </w:tcPr>
          <w:p w:rsidR="005024C5" w:rsidRPr="005024C5" w:rsidRDefault="005024C5" w:rsidP="005024C5">
            <w:pPr>
              <w:spacing w:before="60" w:after="60"/>
              <w:rPr>
                <w:sz w:val="20"/>
              </w:rPr>
            </w:pPr>
            <w:r w:rsidRPr="005024C5">
              <w:rPr>
                <w:sz w:val="20"/>
              </w:rPr>
              <w:t>Window AC, radiator</w:t>
            </w:r>
          </w:p>
        </w:tc>
      </w:tr>
      <w:tr w:rsidR="005024C5" w:rsidRPr="005024C5" w:rsidTr="000478BF">
        <w:tblPrEx>
          <w:tblCellMar>
            <w:top w:w="0" w:type="dxa"/>
            <w:bottom w:w="0" w:type="dxa"/>
          </w:tblCellMar>
        </w:tblPrEx>
        <w:trPr>
          <w:trHeight w:val="648"/>
          <w:jc w:val="center"/>
        </w:trPr>
        <w:tc>
          <w:tcPr>
            <w:tcW w:w="1909" w:type="dxa"/>
            <w:vAlign w:val="center"/>
          </w:tcPr>
          <w:p w:rsidR="005024C5" w:rsidRPr="005024C5" w:rsidRDefault="005024C5" w:rsidP="005024C5">
            <w:pPr>
              <w:spacing w:before="60" w:after="60"/>
              <w:rPr>
                <w:sz w:val="20"/>
              </w:rPr>
            </w:pPr>
            <w:r w:rsidRPr="005024C5">
              <w:rPr>
                <w:sz w:val="20"/>
              </w:rPr>
              <w:t>DA Meeting Room</w:t>
            </w:r>
          </w:p>
        </w:tc>
        <w:tc>
          <w:tcPr>
            <w:tcW w:w="920" w:type="dxa"/>
            <w:vAlign w:val="center"/>
          </w:tcPr>
          <w:p w:rsidR="005024C5" w:rsidRPr="005024C5" w:rsidRDefault="005024C5" w:rsidP="005024C5">
            <w:pPr>
              <w:spacing w:before="60" w:after="60"/>
              <w:jc w:val="center"/>
              <w:rPr>
                <w:sz w:val="20"/>
              </w:rPr>
            </w:pPr>
            <w:r w:rsidRPr="005024C5">
              <w:rPr>
                <w:sz w:val="20"/>
              </w:rPr>
              <w:t>466</w:t>
            </w:r>
          </w:p>
        </w:tc>
        <w:tc>
          <w:tcPr>
            <w:tcW w:w="1136" w:type="dxa"/>
            <w:vAlign w:val="center"/>
          </w:tcPr>
          <w:p w:rsidR="005024C5" w:rsidRPr="005024C5" w:rsidRDefault="005024C5" w:rsidP="005024C5">
            <w:pPr>
              <w:spacing w:before="60" w:after="60"/>
              <w:jc w:val="center"/>
              <w:rPr>
                <w:sz w:val="20"/>
              </w:rP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71</w:t>
            </w:r>
          </w:p>
        </w:tc>
        <w:tc>
          <w:tcPr>
            <w:tcW w:w="1080" w:type="dxa"/>
            <w:vAlign w:val="center"/>
          </w:tcPr>
          <w:p w:rsidR="005024C5" w:rsidRPr="005024C5" w:rsidRDefault="005024C5" w:rsidP="005024C5">
            <w:pPr>
              <w:spacing w:before="60" w:after="60"/>
              <w:jc w:val="center"/>
              <w:rPr>
                <w:sz w:val="20"/>
              </w:rPr>
            </w:pPr>
            <w:r w:rsidRPr="005024C5">
              <w:rPr>
                <w:sz w:val="20"/>
              </w:rPr>
              <w:t>10</w:t>
            </w:r>
          </w:p>
        </w:tc>
        <w:tc>
          <w:tcPr>
            <w:tcW w:w="954" w:type="dxa"/>
            <w:vAlign w:val="center"/>
          </w:tcPr>
          <w:p w:rsidR="005024C5" w:rsidRPr="005024C5" w:rsidRDefault="005024C5" w:rsidP="005024C5">
            <w:pPr>
              <w:spacing w:before="60" w:after="60"/>
              <w:jc w:val="center"/>
              <w:rPr>
                <w:sz w:val="20"/>
              </w:rPr>
            </w:pPr>
            <w:r w:rsidRPr="005024C5">
              <w:rPr>
                <w:sz w:val="20"/>
              </w:rPr>
              <w:t>6</w:t>
            </w:r>
          </w:p>
        </w:tc>
        <w:tc>
          <w:tcPr>
            <w:tcW w:w="1260" w:type="dxa"/>
            <w:vAlign w:val="center"/>
          </w:tcPr>
          <w:p w:rsidR="005024C5" w:rsidRPr="005024C5" w:rsidRDefault="005024C5" w:rsidP="005024C5">
            <w:pPr>
              <w:spacing w:before="60" w:after="60"/>
              <w:jc w:val="center"/>
              <w:rPr>
                <w:sz w:val="20"/>
              </w:rPr>
            </w:pPr>
            <w:r w:rsidRPr="005024C5">
              <w:rPr>
                <w:sz w:val="20"/>
              </w:rPr>
              <w:t>0</w:t>
            </w:r>
          </w:p>
        </w:tc>
        <w:tc>
          <w:tcPr>
            <w:tcW w:w="1260" w:type="dxa"/>
            <w:vAlign w:val="center"/>
          </w:tcPr>
          <w:p w:rsidR="005024C5" w:rsidRPr="005024C5" w:rsidRDefault="005024C5" w:rsidP="005024C5">
            <w:pPr>
              <w:spacing w:before="60" w:after="60"/>
              <w:jc w:val="center"/>
              <w:rPr>
                <w:sz w:val="20"/>
              </w:rPr>
            </w:pPr>
            <w:r w:rsidRPr="005024C5">
              <w:rPr>
                <w:sz w:val="20"/>
              </w:rPr>
              <w:t>Y</w:t>
            </w:r>
          </w:p>
        </w:tc>
        <w:tc>
          <w:tcPr>
            <w:tcW w:w="900" w:type="dxa"/>
            <w:gridSpan w:val="2"/>
            <w:vAlign w:val="center"/>
          </w:tcPr>
          <w:p w:rsidR="005024C5" w:rsidRPr="005024C5" w:rsidRDefault="005024C5" w:rsidP="005024C5">
            <w:pPr>
              <w:spacing w:before="60" w:after="60"/>
              <w:jc w:val="center"/>
              <w:rPr>
                <w:sz w:val="20"/>
              </w:rPr>
            </w:pPr>
            <w:r w:rsidRPr="005024C5">
              <w:rPr>
                <w:sz w:val="20"/>
              </w:rPr>
              <w:t>N</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r w:rsidRPr="005024C5">
              <w:rPr>
                <w:sz w:val="20"/>
              </w:rPr>
              <w:t>Carpeting</w:t>
            </w:r>
          </w:p>
        </w:tc>
      </w:tr>
      <w:tr w:rsidR="005024C5" w:rsidRPr="005024C5" w:rsidTr="000478BF">
        <w:tblPrEx>
          <w:tblCellMar>
            <w:top w:w="0" w:type="dxa"/>
            <w:bottom w:w="0" w:type="dxa"/>
          </w:tblCellMar>
        </w:tblPrEx>
        <w:trPr>
          <w:trHeight w:val="648"/>
          <w:jc w:val="center"/>
        </w:trPr>
        <w:tc>
          <w:tcPr>
            <w:tcW w:w="1909" w:type="dxa"/>
            <w:vAlign w:val="center"/>
          </w:tcPr>
          <w:p w:rsidR="005024C5" w:rsidRPr="005024C5" w:rsidRDefault="005024C5" w:rsidP="005024C5">
            <w:pPr>
              <w:spacing w:before="60" w:after="60"/>
              <w:rPr>
                <w:sz w:val="20"/>
              </w:rPr>
            </w:pPr>
            <w:r w:rsidRPr="005024C5">
              <w:rPr>
                <w:sz w:val="20"/>
              </w:rPr>
              <w:t>Court Room 1</w:t>
            </w:r>
          </w:p>
        </w:tc>
        <w:tc>
          <w:tcPr>
            <w:tcW w:w="920" w:type="dxa"/>
            <w:vAlign w:val="center"/>
          </w:tcPr>
          <w:p w:rsidR="005024C5" w:rsidRPr="005024C5" w:rsidRDefault="005024C5" w:rsidP="005024C5">
            <w:pPr>
              <w:spacing w:before="60" w:after="60"/>
              <w:jc w:val="center"/>
              <w:rPr>
                <w:sz w:val="20"/>
              </w:rPr>
            </w:pPr>
            <w:r w:rsidRPr="005024C5">
              <w:rPr>
                <w:sz w:val="20"/>
              </w:rPr>
              <w:t>1191</w:t>
            </w:r>
          </w:p>
        </w:tc>
        <w:tc>
          <w:tcPr>
            <w:tcW w:w="1136" w:type="dxa"/>
            <w:vAlign w:val="center"/>
          </w:tcPr>
          <w:p w:rsidR="005024C5" w:rsidRPr="005024C5" w:rsidRDefault="005024C5" w:rsidP="005024C5">
            <w:pPr>
              <w:jc w:val="cente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74</w:t>
            </w:r>
          </w:p>
        </w:tc>
        <w:tc>
          <w:tcPr>
            <w:tcW w:w="1080" w:type="dxa"/>
            <w:vAlign w:val="center"/>
          </w:tcPr>
          <w:p w:rsidR="005024C5" w:rsidRPr="005024C5" w:rsidRDefault="005024C5" w:rsidP="005024C5">
            <w:pPr>
              <w:spacing w:before="60" w:after="60"/>
              <w:jc w:val="center"/>
              <w:rPr>
                <w:sz w:val="20"/>
              </w:rPr>
            </w:pPr>
            <w:r w:rsidRPr="005024C5">
              <w:rPr>
                <w:sz w:val="20"/>
              </w:rPr>
              <w:t>22</w:t>
            </w:r>
          </w:p>
        </w:tc>
        <w:tc>
          <w:tcPr>
            <w:tcW w:w="954" w:type="dxa"/>
            <w:vAlign w:val="center"/>
          </w:tcPr>
          <w:p w:rsidR="005024C5" w:rsidRPr="005024C5" w:rsidRDefault="005024C5" w:rsidP="005024C5">
            <w:pPr>
              <w:spacing w:before="60" w:after="60"/>
              <w:jc w:val="center"/>
              <w:rPr>
                <w:sz w:val="20"/>
              </w:rPr>
            </w:pPr>
            <w:r w:rsidRPr="005024C5">
              <w:rPr>
                <w:sz w:val="20"/>
              </w:rPr>
              <w:t>10</w:t>
            </w:r>
          </w:p>
        </w:tc>
        <w:tc>
          <w:tcPr>
            <w:tcW w:w="1260" w:type="dxa"/>
            <w:vAlign w:val="center"/>
          </w:tcPr>
          <w:p w:rsidR="005024C5" w:rsidRPr="005024C5" w:rsidRDefault="005024C5" w:rsidP="005024C5">
            <w:pPr>
              <w:spacing w:before="60" w:after="60"/>
              <w:jc w:val="center"/>
              <w:rPr>
                <w:sz w:val="20"/>
              </w:rPr>
            </w:pPr>
            <w:r w:rsidRPr="005024C5">
              <w:rPr>
                <w:sz w:val="20"/>
              </w:rPr>
              <w:t>~50</w:t>
            </w:r>
          </w:p>
        </w:tc>
        <w:tc>
          <w:tcPr>
            <w:tcW w:w="1260" w:type="dxa"/>
            <w:vAlign w:val="center"/>
          </w:tcPr>
          <w:p w:rsidR="005024C5" w:rsidRPr="005024C5" w:rsidRDefault="005024C5" w:rsidP="005024C5">
            <w:pPr>
              <w:spacing w:before="60" w:after="60"/>
              <w:jc w:val="center"/>
              <w:rPr>
                <w:sz w:val="20"/>
              </w:rPr>
            </w:pPr>
            <w:r w:rsidRPr="005024C5">
              <w:rPr>
                <w:sz w:val="20"/>
              </w:rPr>
              <w:t>Y</w:t>
            </w:r>
          </w:p>
        </w:tc>
        <w:tc>
          <w:tcPr>
            <w:tcW w:w="900" w:type="dxa"/>
            <w:gridSpan w:val="2"/>
            <w:vAlign w:val="center"/>
          </w:tcPr>
          <w:p w:rsidR="005024C5" w:rsidRPr="005024C5" w:rsidRDefault="005024C5" w:rsidP="005024C5">
            <w:pPr>
              <w:spacing w:before="60" w:after="60"/>
              <w:jc w:val="center"/>
              <w:rPr>
                <w:sz w:val="20"/>
              </w:rPr>
            </w:pPr>
            <w:r w:rsidRPr="005024C5">
              <w:rPr>
                <w:sz w:val="20"/>
              </w:rPr>
              <w:t>Y</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r w:rsidRPr="005024C5">
              <w:rPr>
                <w:sz w:val="20"/>
              </w:rPr>
              <w:t>Carpeting</w:t>
            </w:r>
          </w:p>
        </w:tc>
      </w:tr>
      <w:tr w:rsidR="005024C5" w:rsidRPr="005024C5" w:rsidTr="000478BF">
        <w:tblPrEx>
          <w:tblCellMar>
            <w:top w:w="0" w:type="dxa"/>
            <w:bottom w:w="0" w:type="dxa"/>
          </w:tblCellMar>
        </w:tblPrEx>
        <w:trPr>
          <w:trHeight w:val="648"/>
          <w:jc w:val="center"/>
        </w:trPr>
        <w:tc>
          <w:tcPr>
            <w:tcW w:w="1909" w:type="dxa"/>
            <w:vAlign w:val="center"/>
          </w:tcPr>
          <w:p w:rsidR="005024C5" w:rsidRPr="005024C5" w:rsidRDefault="005024C5" w:rsidP="005024C5">
            <w:pPr>
              <w:spacing w:before="60" w:after="60"/>
              <w:rPr>
                <w:sz w:val="20"/>
              </w:rPr>
            </w:pPr>
            <w:r w:rsidRPr="005024C5">
              <w:rPr>
                <w:sz w:val="20"/>
              </w:rPr>
              <w:t>Magistrate Work Area (left)</w:t>
            </w:r>
          </w:p>
        </w:tc>
        <w:tc>
          <w:tcPr>
            <w:tcW w:w="920" w:type="dxa"/>
            <w:vAlign w:val="center"/>
          </w:tcPr>
          <w:p w:rsidR="005024C5" w:rsidRPr="005024C5" w:rsidRDefault="005024C5" w:rsidP="005024C5">
            <w:pPr>
              <w:spacing w:before="60" w:after="60"/>
              <w:jc w:val="center"/>
              <w:rPr>
                <w:sz w:val="20"/>
              </w:rPr>
            </w:pPr>
            <w:r w:rsidRPr="005024C5">
              <w:rPr>
                <w:sz w:val="20"/>
              </w:rPr>
              <w:t>891</w:t>
            </w:r>
          </w:p>
        </w:tc>
        <w:tc>
          <w:tcPr>
            <w:tcW w:w="1136" w:type="dxa"/>
            <w:vAlign w:val="center"/>
          </w:tcPr>
          <w:p w:rsidR="005024C5" w:rsidRPr="005024C5" w:rsidRDefault="005024C5" w:rsidP="005024C5">
            <w:pPr>
              <w:jc w:val="cente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75</w:t>
            </w:r>
          </w:p>
        </w:tc>
        <w:tc>
          <w:tcPr>
            <w:tcW w:w="1080" w:type="dxa"/>
            <w:vAlign w:val="center"/>
          </w:tcPr>
          <w:p w:rsidR="005024C5" w:rsidRPr="005024C5" w:rsidRDefault="005024C5" w:rsidP="005024C5">
            <w:pPr>
              <w:spacing w:before="60" w:after="60"/>
              <w:jc w:val="center"/>
              <w:rPr>
                <w:sz w:val="20"/>
              </w:rPr>
            </w:pPr>
            <w:r w:rsidRPr="005024C5">
              <w:rPr>
                <w:sz w:val="20"/>
              </w:rPr>
              <w:t>21</w:t>
            </w:r>
          </w:p>
        </w:tc>
        <w:tc>
          <w:tcPr>
            <w:tcW w:w="954" w:type="dxa"/>
            <w:vAlign w:val="center"/>
          </w:tcPr>
          <w:p w:rsidR="005024C5" w:rsidRPr="005024C5" w:rsidRDefault="005024C5" w:rsidP="005024C5">
            <w:pPr>
              <w:spacing w:before="60" w:after="60"/>
              <w:jc w:val="center"/>
              <w:rPr>
                <w:sz w:val="20"/>
              </w:rPr>
            </w:pPr>
            <w:r w:rsidRPr="005024C5">
              <w:rPr>
                <w:sz w:val="20"/>
              </w:rPr>
              <w:t>4</w:t>
            </w:r>
          </w:p>
        </w:tc>
        <w:tc>
          <w:tcPr>
            <w:tcW w:w="1260" w:type="dxa"/>
            <w:vAlign w:val="center"/>
          </w:tcPr>
          <w:p w:rsidR="005024C5" w:rsidRPr="005024C5" w:rsidRDefault="005024C5" w:rsidP="005024C5">
            <w:pPr>
              <w:spacing w:before="60" w:after="60"/>
              <w:jc w:val="center"/>
              <w:rPr>
                <w:sz w:val="20"/>
              </w:rPr>
            </w:pPr>
            <w:r w:rsidRPr="005024C5">
              <w:rPr>
                <w:sz w:val="20"/>
              </w:rPr>
              <w:t>5</w:t>
            </w:r>
          </w:p>
        </w:tc>
        <w:tc>
          <w:tcPr>
            <w:tcW w:w="1260" w:type="dxa"/>
            <w:vAlign w:val="center"/>
          </w:tcPr>
          <w:p w:rsidR="005024C5" w:rsidRPr="005024C5" w:rsidRDefault="005024C5" w:rsidP="005024C5">
            <w:pPr>
              <w:spacing w:before="60" w:after="60"/>
              <w:jc w:val="center"/>
              <w:rPr>
                <w:sz w:val="20"/>
              </w:rPr>
            </w:pPr>
            <w:r w:rsidRPr="005024C5">
              <w:rPr>
                <w:sz w:val="20"/>
              </w:rPr>
              <w:t>Y</w:t>
            </w:r>
          </w:p>
        </w:tc>
        <w:tc>
          <w:tcPr>
            <w:tcW w:w="900" w:type="dxa"/>
            <w:gridSpan w:val="2"/>
            <w:vAlign w:val="center"/>
          </w:tcPr>
          <w:p w:rsidR="005024C5" w:rsidRPr="005024C5" w:rsidRDefault="005024C5" w:rsidP="005024C5">
            <w:pPr>
              <w:spacing w:before="60" w:after="60"/>
              <w:jc w:val="center"/>
              <w:rPr>
                <w:sz w:val="20"/>
              </w:rPr>
            </w:pPr>
            <w:r w:rsidRPr="005024C5">
              <w:rPr>
                <w:sz w:val="20"/>
              </w:rPr>
              <w:t>Y</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r w:rsidRPr="005024C5">
              <w:rPr>
                <w:sz w:val="20"/>
              </w:rPr>
              <w:t>WD CT near window</w:t>
            </w:r>
          </w:p>
        </w:tc>
      </w:tr>
      <w:tr w:rsidR="005024C5" w:rsidRPr="005024C5" w:rsidTr="000478BF">
        <w:tblPrEx>
          <w:tblCellMar>
            <w:top w:w="0" w:type="dxa"/>
            <w:bottom w:w="0" w:type="dxa"/>
          </w:tblCellMar>
        </w:tblPrEx>
        <w:trPr>
          <w:trHeight w:val="648"/>
          <w:jc w:val="center"/>
        </w:trPr>
        <w:tc>
          <w:tcPr>
            <w:tcW w:w="1909" w:type="dxa"/>
            <w:vAlign w:val="center"/>
          </w:tcPr>
          <w:p w:rsidR="005024C5" w:rsidRPr="005024C5" w:rsidRDefault="005024C5" w:rsidP="005024C5">
            <w:pPr>
              <w:spacing w:before="60" w:after="60"/>
              <w:rPr>
                <w:sz w:val="20"/>
              </w:rPr>
            </w:pPr>
            <w:r w:rsidRPr="005024C5">
              <w:rPr>
                <w:sz w:val="20"/>
              </w:rPr>
              <w:t>Magistrate Office</w:t>
            </w:r>
          </w:p>
        </w:tc>
        <w:tc>
          <w:tcPr>
            <w:tcW w:w="920" w:type="dxa"/>
            <w:vAlign w:val="center"/>
          </w:tcPr>
          <w:p w:rsidR="005024C5" w:rsidRPr="005024C5" w:rsidRDefault="005024C5" w:rsidP="005024C5">
            <w:pPr>
              <w:spacing w:before="60" w:after="60"/>
              <w:jc w:val="center"/>
              <w:rPr>
                <w:sz w:val="20"/>
              </w:rPr>
            </w:pPr>
            <w:r w:rsidRPr="005024C5">
              <w:rPr>
                <w:sz w:val="20"/>
              </w:rPr>
              <w:t>757</w:t>
            </w:r>
          </w:p>
        </w:tc>
        <w:tc>
          <w:tcPr>
            <w:tcW w:w="1136" w:type="dxa"/>
            <w:vAlign w:val="center"/>
          </w:tcPr>
          <w:p w:rsidR="005024C5" w:rsidRPr="005024C5" w:rsidRDefault="005024C5" w:rsidP="005024C5">
            <w:pPr>
              <w:jc w:val="cente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75</w:t>
            </w:r>
          </w:p>
        </w:tc>
        <w:tc>
          <w:tcPr>
            <w:tcW w:w="1080" w:type="dxa"/>
            <w:vAlign w:val="center"/>
          </w:tcPr>
          <w:p w:rsidR="005024C5" w:rsidRPr="005024C5" w:rsidRDefault="005024C5" w:rsidP="005024C5">
            <w:pPr>
              <w:spacing w:before="60" w:after="60"/>
              <w:jc w:val="center"/>
              <w:rPr>
                <w:sz w:val="20"/>
              </w:rPr>
            </w:pPr>
            <w:r w:rsidRPr="005024C5">
              <w:rPr>
                <w:sz w:val="20"/>
              </w:rPr>
              <w:t>18</w:t>
            </w:r>
          </w:p>
        </w:tc>
        <w:tc>
          <w:tcPr>
            <w:tcW w:w="954" w:type="dxa"/>
            <w:vAlign w:val="center"/>
          </w:tcPr>
          <w:p w:rsidR="005024C5" w:rsidRPr="005024C5" w:rsidRDefault="005024C5" w:rsidP="005024C5">
            <w:pPr>
              <w:spacing w:before="60" w:after="60"/>
              <w:jc w:val="center"/>
              <w:rPr>
                <w:sz w:val="20"/>
              </w:rPr>
            </w:pPr>
            <w:r w:rsidRPr="005024C5">
              <w:rPr>
                <w:sz w:val="20"/>
              </w:rPr>
              <w:t>5</w:t>
            </w:r>
          </w:p>
        </w:tc>
        <w:tc>
          <w:tcPr>
            <w:tcW w:w="1260" w:type="dxa"/>
            <w:vAlign w:val="center"/>
          </w:tcPr>
          <w:p w:rsidR="005024C5" w:rsidRPr="005024C5" w:rsidRDefault="005024C5" w:rsidP="005024C5">
            <w:pPr>
              <w:spacing w:before="60" w:after="60"/>
              <w:jc w:val="center"/>
              <w:rPr>
                <w:sz w:val="20"/>
              </w:rPr>
            </w:pPr>
            <w:r w:rsidRPr="005024C5">
              <w:rPr>
                <w:sz w:val="20"/>
              </w:rPr>
              <w:t>1</w:t>
            </w:r>
          </w:p>
        </w:tc>
        <w:tc>
          <w:tcPr>
            <w:tcW w:w="1260" w:type="dxa"/>
            <w:vAlign w:val="center"/>
          </w:tcPr>
          <w:p w:rsidR="005024C5" w:rsidRPr="005024C5" w:rsidRDefault="005024C5" w:rsidP="005024C5">
            <w:pPr>
              <w:spacing w:before="60" w:after="60"/>
              <w:jc w:val="center"/>
              <w:rPr>
                <w:sz w:val="20"/>
              </w:rPr>
            </w:pPr>
            <w:r w:rsidRPr="005024C5">
              <w:rPr>
                <w:sz w:val="20"/>
              </w:rPr>
              <w:t>Y</w:t>
            </w:r>
          </w:p>
        </w:tc>
        <w:tc>
          <w:tcPr>
            <w:tcW w:w="900" w:type="dxa"/>
            <w:gridSpan w:val="2"/>
            <w:vAlign w:val="center"/>
          </w:tcPr>
          <w:p w:rsidR="005024C5" w:rsidRPr="005024C5" w:rsidRDefault="005024C5" w:rsidP="005024C5">
            <w:pPr>
              <w:spacing w:before="60" w:after="60"/>
              <w:jc w:val="center"/>
              <w:rPr>
                <w:sz w:val="20"/>
              </w:rPr>
            </w:pPr>
            <w:r w:rsidRPr="005024C5">
              <w:rPr>
                <w:sz w:val="20"/>
              </w:rPr>
              <w:t>Y</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p>
        </w:tc>
      </w:tr>
      <w:tr w:rsidR="005024C5" w:rsidRPr="005024C5" w:rsidTr="000478BF">
        <w:tblPrEx>
          <w:tblCellMar>
            <w:top w:w="0" w:type="dxa"/>
            <w:bottom w:w="0" w:type="dxa"/>
          </w:tblCellMar>
        </w:tblPrEx>
        <w:trPr>
          <w:trHeight w:val="648"/>
          <w:jc w:val="center"/>
        </w:trPr>
        <w:tc>
          <w:tcPr>
            <w:tcW w:w="1909" w:type="dxa"/>
            <w:vAlign w:val="center"/>
          </w:tcPr>
          <w:p w:rsidR="005024C5" w:rsidRPr="005024C5" w:rsidRDefault="005024C5" w:rsidP="005024C5">
            <w:pPr>
              <w:spacing w:before="60" w:after="60"/>
              <w:rPr>
                <w:sz w:val="20"/>
              </w:rPr>
            </w:pPr>
            <w:r w:rsidRPr="005024C5">
              <w:rPr>
                <w:sz w:val="20"/>
              </w:rPr>
              <w:t>Magistrate Work Area (right)</w:t>
            </w:r>
          </w:p>
        </w:tc>
        <w:tc>
          <w:tcPr>
            <w:tcW w:w="920" w:type="dxa"/>
            <w:vAlign w:val="center"/>
          </w:tcPr>
          <w:p w:rsidR="005024C5" w:rsidRPr="005024C5" w:rsidRDefault="005024C5" w:rsidP="005024C5">
            <w:pPr>
              <w:spacing w:before="60" w:after="60"/>
              <w:jc w:val="center"/>
              <w:rPr>
                <w:sz w:val="20"/>
              </w:rPr>
            </w:pPr>
            <w:r w:rsidRPr="005024C5">
              <w:rPr>
                <w:sz w:val="20"/>
              </w:rPr>
              <w:t>895</w:t>
            </w:r>
          </w:p>
        </w:tc>
        <w:tc>
          <w:tcPr>
            <w:tcW w:w="1136" w:type="dxa"/>
            <w:vAlign w:val="center"/>
          </w:tcPr>
          <w:p w:rsidR="005024C5" w:rsidRPr="005024C5" w:rsidRDefault="005024C5" w:rsidP="005024C5">
            <w:pPr>
              <w:jc w:val="cente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75</w:t>
            </w:r>
          </w:p>
        </w:tc>
        <w:tc>
          <w:tcPr>
            <w:tcW w:w="1080" w:type="dxa"/>
            <w:vAlign w:val="center"/>
          </w:tcPr>
          <w:p w:rsidR="005024C5" w:rsidRPr="005024C5" w:rsidRDefault="005024C5" w:rsidP="005024C5">
            <w:pPr>
              <w:spacing w:before="60" w:after="60"/>
              <w:jc w:val="center"/>
              <w:rPr>
                <w:sz w:val="20"/>
              </w:rPr>
            </w:pPr>
            <w:r w:rsidRPr="005024C5">
              <w:rPr>
                <w:sz w:val="20"/>
              </w:rPr>
              <w:t>20</w:t>
            </w:r>
          </w:p>
        </w:tc>
        <w:tc>
          <w:tcPr>
            <w:tcW w:w="954" w:type="dxa"/>
            <w:vAlign w:val="center"/>
          </w:tcPr>
          <w:p w:rsidR="005024C5" w:rsidRPr="005024C5" w:rsidRDefault="005024C5" w:rsidP="005024C5">
            <w:pPr>
              <w:spacing w:before="60" w:after="60"/>
              <w:jc w:val="center"/>
              <w:rPr>
                <w:sz w:val="20"/>
              </w:rPr>
            </w:pPr>
            <w:r w:rsidRPr="005024C5">
              <w:rPr>
                <w:sz w:val="20"/>
              </w:rPr>
              <w:t>5</w:t>
            </w:r>
          </w:p>
        </w:tc>
        <w:tc>
          <w:tcPr>
            <w:tcW w:w="1260" w:type="dxa"/>
            <w:vAlign w:val="center"/>
          </w:tcPr>
          <w:p w:rsidR="005024C5" w:rsidRPr="005024C5" w:rsidRDefault="005024C5" w:rsidP="005024C5">
            <w:pPr>
              <w:spacing w:before="60" w:after="60"/>
              <w:jc w:val="center"/>
              <w:rPr>
                <w:sz w:val="20"/>
              </w:rPr>
            </w:pPr>
            <w:r w:rsidRPr="005024C5">
              <w:rPr>
                <w:sz w:val="20"/>
              </w:rPr>
              <w:t>3</w:t>
            </w:r>
          </w:p>
        </w:tc>
        <w:tc>
          <w:tcPr>
            <w:tcW w:w="1260" w:type="dxa"/>
            <w:vAlign w:val="center"/>
          </w:tcPr>
          <w:p w:rsidR="005024C5" w:rsidRPr="005024C5" w:rsidRDefault="005024C5" w:rsidP="005024C5">
            <w:pPr>
              <w:spacing w:before="60" w:after="60"/>
              <w:jc w:val="center"/>
              <w:rPr>
                <w:sz w:val="20"/>
              </w:rPr>
            </w:pPr>
            <w:r w:rsidRPr="005024C5">
              <w:rPr>
                <w:sz w:val="20"/>
              </w:rPr>
              <w:t>Y</w:t>
            </w:r>
          </w:p>
        </w:tc>
        <w:tc>
          <w:tcPr>
            <w:tcW w:w="900" w:type="dxa"/>
            <w:gridSpan w:val="2"/>
            <w:vAlign w:val="center"/>
          </w:tcPr>
          <w:p w:rsidR="005024C5" w:rsidRPr="005024C5" w:rsidRDefault="005024C5" w:rsidP="005024C5">
            <w:pPr>
              <w:spacing w:before="60" w:after="60"/>
              <w:jc w:val="center"/>
              <w:rPr>
                <w:sz w:val="20"/>
              </w:rPr>
            </w:pPr>
            <w:r w:rsidRPr="005024C5">
              <w:rPr>
                <w:sz w:val="20"/>
              </w:rPr>
              <w:t>Y</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p>
        </w:tc>
      </w:tr>
      <w:tr w:rsidR="005024C5" w:rsidRPr="005024C5" w:rsidTr="000478BF">
        <w:tblPrEx>
          <w:tblCellMar>
            <w:top w:w="0" w:type="dxa"/>
            <w:bottom w:w="0" w:type="dxa"/>
          </w:tblCellMar>
        </w:tblPrEx>
        <w:trPr>
          <w:trHeight w:val="648"/>
          <w:jc w:val="center"/>
        </w:trPr>
        <w:tc>
          <w:tcPr>
            <w:tcW w:w="1909" w:type="dxa"/>
            <w:vAlign w:val="center"/>
          </w:tcPr>
          <w:p w:rsidR="005024C5" w:rsidRPr="005024C5" w:rsidRDefault="005024C5" w:rsidP="005024C5">
            <w:pPr>
              <w:spacing w:before="60" w:after="60"/>
              <w:rPr>
                <w:sz w:val="20"/>
              </w:rPr>
            </w:pPr>
            <w:proofErr w:type="spellStart"/>
            <w:r w:rsidRPr="005024C5">
              <w:rPr>
                <w:sz w:val="20"/>
              </w:rPr>
              <w:t>Perkoski</w:t>
            </w:r>
            <w:proofErr w:type="spellEnd"/>
            <w:r w:rsidRPr="005024C5">
              <w:rPr>
                <w:sz w:val="20"/>
              </w:rPr>
              <w:t xml:space="preserve"> Office</w:t>
            </w:r>
          </w:p>
        </w:tc>
        <w:tc>
          <w:tcPr>
            <w:tcW w:w="920" w:type="dxa"/>
            <w:vAlign w:val="center"/>
          </w:tcPr>
          <w:p w:rsidR="005024C5" w:rsidRPr="005024C5" w:rsidRDefault="005024C5" w:rsidP="005024C5">
            <w:pPr>
              <w:spacing w:before="60" w:after="60"/>
              <w:jc w:val="center"/>
              <w:rPr>
                <w:sz w:val="20"/>
              </w:rPr>
            </w:pPr>
            <w:r w:rsidRPr="005024C5">
              <w:rPr>
                <w:sz w:val="20"/>
              </w:rPr>
              <w:t>797</w:t>
            </w:r>
          </w:p>
        </w:tc>
        <w:tc>
          <w:tcPr>
            <w:tcW w:w="1136" w:type="dxa"/>
            <w:vAlign w:val="center"/>
          </w:tcPr>
          <w:p w:rsidR="005024C5" w:rsidRPr="005024C5" w:rsidRDefault="005024C5" w:rsidP="005024C5">
            <w:pPr>
              <w:jc w:val="cente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78</w:t>
            </w:r>
          </w:p>
        </w:tc>
        <w:tc>
          <w:tcPr>
            <w:tcW w:w="1080" w:type="dxa"/>
            <w:vAlign w:val="center"/>
          </w:tcPr>
          <w:p w:rsidR="005024C5" w:rsidRPr="005024C5" w:rsidRDefault="005024C5" w:rsidP="005024C5">
            <w:pPr>
              <w:spacing w:before="60" w:after="60"/>
              <w:jc w:val="center"/>
              <w:rPr>
                <w:sz w:val="20"/>
              </w:rPr>
            </w:pPr>
            <w:r w:rsidRPr="005024C5">
              <w:rPr>
                <w:sz w:val="20"/>
              </w:rPr>
              <w:t>17</w:t>
            </w:r>
          </w:p>
        </w:tc>
        <w:tc>
          <w:tcPr>
            <w:tcW w:w="954" w:type="dxa"/>
            <w:vAlign w:val="center"/>
          </w:tcPr>
          <w:p w:rsidR="005024C5" w:rsidRPr="005024C5" w:rsidRDefault="005024C5" w:rsidP="005024C5">
            <w:pPr>
              <w:spacing w:before="60" w:after="60"/>
              <w:jc w:val="center"/>
              <w:rPr>
                <w:sz w:val="20"/>
              </w:rPr>
            </w:pPr>
            <w:r w:rsidRPr="005024C5">
              <w:rPr>
                <w:sz w:val="20"/>
              </w:rPr>
              <w:t>6</w:t>
            </w:r>
          </w:p>
        </w:tc>
        <w:tc>
          <w:tcPr>
            <w:tcW w:w="1260" w:type="dxa"/>
            <w:vAlign w:val="center"/>
          </w:tcPr>
          <w:p w:rsidR="005024C5" w:rsidRPr="005024C5" w:rsidRDefault="005024C5" w:rsidP="005024C5">
            <w:pPr>
              <w:spacing w:before="60" w:after="60"/>
              <w:jc w:val="center"/>
              <w:rPr>
                <w:sz w:val="20"/>
              </w:rPr>
            </w:pPr>
            <w:r w:rsidRPr="005024C5">
              <w:rPr>
                <w:sz w:val="20"/>
              </w:rPr>
              <w:t>0</w:t>
            </w:r>
          </w:p>
        </w:tc>
        <w:tc>
          <w:tcPr>
            <w:tcW w:w="1260" w:type="dxa"/>
            <w:vAlign w:val="center"/>
          </w:tcPr>
          <w:p w:rsidR="005024C5" w:rsidRPr="005024C5" w:rsidRDefault="005024C5" w:rsidP="005024C5">
            <w:pPr>
              <w:spacing w:before="60" w:after="60"/>
              <w:jc w:val="center"/>
              <w:rPr>
                <w:sz w:val="20"/>
              </w:rPr>
            </w:pPr>
            <w:r w:rsidRPr="005024C5">
              <w:rPr>
                <w:sz w:val="20"/>
              </w:rPr>
              <w:t>N</w:t>
            </w:r>
          </w:p>
        </w:tc>
        <w:tc>
          <w:tcPr>
            <w:tcW w:w="900" w:type="dxa"/>
            <w:gridSpan w:val="2"/>
            <w:vAlign w:val="center"/>
          </w:tcPr>
          <w:p w:rsidR="005024C5" w:rsidRPr="005024C5" w:rsidRDefault="005024C5" w:rsidP="005024C5">
            <w:pPr>
              <w:spacing w:before="60" w:after="60"/>
              <w:jc w:val="center"/>
              <w:rPr>
                <w:sz w:val="20"/>
              </w:rPr>
            </w:pPr>
            <w:r w:rsidRPr="005024C5">
              <w:rPr>
                <w:sz w:val="20"/>
              </w:rPr>
              <w:t>N</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r w:rsidRPr="005024C5">
              <w:rPr>
                <w:sz w:val="20"/>
              </w:rPr>
              <w:t>PF</w:t>
            </w:r>
          </w:p>
        </w:tc>
      </w:tr>
      <w:tr w:rsidR="005024C5" w:rsidRPr="005024C5" w:rsidTr="000478BF">
        <w:tblPrEx>
          <w:tblCellMar>
            <w:top w:w="0" w:type="dxa"/>
            <w:bottom w:w="0" w:type="dxa"/>
          </w:tblCellMar>
        </w:tblPrEx>
        <w:trPr>
          <w:trHeight w:val="648"/>
          <w:jc w:val="center"/>
        </w:trPr>
        <w:tc>
          <w:tcPr>
            <w:tcW w:w="1909" w:type="dxa"/>
            <w:vAlign w:val="center"/>
          </w:tcPr>
          <w:p w:rsidR="005024C5" w:rsidRPr="005024C5" w:rsidRDefault="005024C5" w:rsidP="005024C5">
            <w:pPr>
              <w:spacing w:before="60" w:after="60"/>
              <w:rPr>
                <w:sz w:val="20"/>
              </w:rPr>
            </w:pPr>
            <w:r w:rsidRPr="005024C5">
              <w:rPr>
                <w:sz w:val="20"/>
              </w:rPr>
              <w:t>Judge’s Lobby</w:t>
            </w:r>
          </w:p>
        </w:tc>
        <w:tc>
          <w:tcPr>
            <w:tcW w:w="920" w:type="dxa"/>
            <w:vAlign w:val="center"/>
          </w:tcPr>
          <w:p w:rsidR="005024C5" w:rsidRPr="005024C5" w:rsidRDefault="005024C5" w:rsidP="005024C5">
            <w:pPr>
              <w:spacing w:before="60" w:after="60"/>
              <w:jc w:val="center"/>
              <w:rPr>
                <w:sz w:val="20"/>
              </w:rPr>
            </w:pPr>
            <w:r w:rsidRPr="005024C5">
              <w:rPr>
                <w:sz w:val="20"/>
              </w:rPr>
              <w:t>504</w:t>
            </w:r>
          </w:p>
        </w:tc>
        <w:tc>
          <w:tcPr>
            <w:tcW w:w="1136" w:type="dxa"/>
            <w:vAlign w:val="center"/>
          </w:tcPr>
          <w:p w:rsidR="005024C5" w:rsidRPr="005024C5" w:rsidRDefault="005024C5" w:rsidP="005024C5">
            <w:pPr>
              <w:jc w:val="cente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78</w:t>
            </w:r>
          </w:p>
        </w:tc>
        <w:tc>
          <w:tcPr>
            <w:tcW w:w="1080" w:type="dxa"/>
            <w:vAlign w:val="center"/>
          </w:tcPr>
          <w:p w:rsidR="005024C5" w:rsidRPr="005024C5" w:rsidRDefault="005024C5" w:rsidP="005024C5">
            <w:pPr>
              <w:spacing w:before="60" w:after="60"/>
              <w:jc w:val="center"/>
              <w:rPr>
                <w:sz w:val="20"/>
              </w:rPr>
            </w:pPr>
            <w:r w:rsidRPr="005024C5">
              <w:rPr>
                <w:sz w:val="20"/>
              </w:rPr>
              <w:t>13</w:t>
            </w:r>
          </w:p>
        </w:tc>
        <w:tc>
          <w:tcPr>
            <w:tcW w:w="954" w:type="dxa"/>
            <w:vAlign w:val="center"/>
          </w:tcPr>
          <w:p w:rsidR="005024C5" w:rsidRPr="005024C5" w:rsidRDefault="005024C5" w:rsidP="005024C5">
            <w:pPr>
              <w:spacing w:before="60" w:after="60"/>
              <w:jc w:val="center"/>
              <w:rPr>
                <w:sz w:val="20"/>
              </w:rPr>
            </w:pPr>
            <w:r w:rsidRPr="005024C5">
              <w:rPr>
                <w:sz w:val="20"/>
              </w:rPr>
              <w:t>3</w:t>
            </w:r>
          </w:p>
        </w:tc>
        <w:tc>
          <w:tcPr>
            <w:tcW w:w="1260" w:type="dxa"/>
            <w:vAlign w:val="center"/>
          </w:tcPr>
          <w:p w:rsidR="005024C5" w:rsidRPr="005024C5" w:rsidRDefault="005024C5" w:rsidP="005024C5">
            <w:pPr>
              <w:spacing w:before="60" w:after="60"/>
              <w:jc w:val="center"/>
              <w:rPr>
                <w:sz w:val="20"/>
              </w:rPr>
            </w:pPr>
            <w:r w:rsidRPr="005024C5">
              <w:rPr>
                <w:sz w:val="20"/>
              </w:rPr>
              <w:t>0</w:t>
            </w:r>
          </w:p>
        </w:tc>
        <w:tc>
          <w:tcPr>
            <w:tcW w:w="1260" w:type="dxa"/>
            <w:vAlign w:val="center"/>
          </w:tcPr>
          <w:p w:rsidR="005024C5" w:rsidRPr="005024C5" w:rsidRDefault="005024C5" w:rsidP="005024C5">
            <w:pPr>
              <w:spacing w:before="60" w:after="60"/>
              <w:jc w:val="center"/>
              <w:rPr>
                <w:sz w:val="20"/>
              </w:rPr>
            </w:pPr>
            <w:r w:rsidRPr="005024C5">
              <w:rPr>
                <w:sz w:val="20"/>
              </w:rPr>
              <w:t>Y</w:t>
            </w:r>
          </w:p>
        </w:tc>
        <w:tc>
          <w:tcPr>
            <w:tcW w:w="900" w:type="dxa"/>
            <w:gridSpan w:val="2"/>
            <w:vAlign w:val="center"/>
          </w:tcPr>
          <w:p w:rsidR="005024C5" w:rsidRPr="005024C5" w:rsidRDefault="005024C5" w:rsidP="005024C5">
            <w:pPr>
              <w:spacing w:before="60" w:after="60"/>
              <w:jc w:val="center"/>
              <w:rPr>
                <w:sz w:val="20"/>
              </w:rPr>
            </w:pPr>
            <w:r w:rsidRPr="005024C5">
              <w:rPr>
                <w:sz w:val="20"/>
              </w:rPr>
              <w:t>Y</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r w:rsidRPr="005024C5">
              <w:rPr>
                <w:sz w:val="20"/>
              </w:rPr>
              <w:t>Carpeting</w:t>
            </w:r>
          </w:p>
        </w:tc>
      </w:tr>
      <w:tr w:rsidR="005024C5" w:rsidRPr="005024C5" w:rsidTr="000478BF">
        <w:tblPrEx>
          <w:tblCellMar>
            <w:top w:w="0" w:type="dxa"/>
            <w:bottom w:w="0" w:type="dxa"/>
          </w:tblCellMar>
        </w:tblPrEx>
        <w:trPr>
          <w:trHeight w:val="648"/>
          <w:jc w:val="center"/>
        </w:trPr>
        <w:tc>
          <w:tcPr>
            <w:tcW w:w="1909" w:type="dxa"/>
            <w:tcBorders>
              <w:bottom w:val="single" w:sz="6" w:space="0" w:color="000000"/>
            </w:tcBorders>
            <w:vAlign w:val="center"/>
          </w:tcPr>
          <w:p w:rsidR="005024C5" w:rsidRPr="005024C5" w:rsidRDefault="005024C5" w:rsidP="005024C5">
            <w:pPr>
              <w:spacing w:before="60" w:after="60"/>
              <w:rPr>
                <w:sz w:val="20"/>
              </w:rPr>
            </w:pPr>
            <w:r w:rsidRPr="005024C5">
              <w:rPr>
                <w:sz w:val="20"/>
              </w:rPr>
              <w:t>Cashier Office</w:t>
            </w:r>
          </w:p>
        </w:tc>
        <w:tc>
          <w:tcPr>
            <w:tcW w:w="92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656</w:t>
            </w:r>
          </w:p>
        </w:tc>
        <w:tc>
          <w:tcPr>
            <w:tcW w:w="1136" w:type="dxa"/>
            <w:tcBorders>
              <w:bottom w:val="single" w:sz="6" w:space="0" w:color="000000"/>
            </w:tcBorders>
            <w:vAlign w:val="center"/>
          </w:tcPr>
          <w:p w:rsidR="005024C5" w:rsidRPr="005024C5" w:rsidRDefault="005024C5" w:rsidP="005024C5">
            <w:pPr>
              <w:jc w:val="center"/>
            </w:pPr>
            <w:r w:rsidRPr="005024C5">
              <w:rPr>
                <w:sz w:val="20"/>
              </w:rPr>
              <w:t>ND</w:t>
            </w:r>
          </w:p>
        </w:tc>
        <w:tc>
          <w:tcPr>
            <w:tcW w:w="81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78</w:t>
            </w:r>
          </w:p>
        </w:tc>
        <w:tc>
          <w:tcPr>
            <w:tcW w:w="108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14</w:t>
            </w:r>
          </w:p>
        </w:tc>
        <w:tc>
          <w:tcPr>
            <w:tcW w:w="954"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6</w:t>
            </w:r>
          </w:p>
        </w:tc>
        <w:tc>
          <w:tcPr>
            <w:tcW w:w="126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1</w:t>
            </w:r>
          </w:p>
        </w:tc>
        <w:tc>
          <w:tcPr>
            <w:tcW w:w="126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Y Open</w:t>
            </w:r>
          </w:p>
        </w:tc>
        <w:tc>
          <w:tcPr>
            <w:tcW w:w="900" w:type="dxa"/>
            <w:gridSpan w:val="2"/>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N</w:t>
            </w:r>
          </w:p>
        </w:tc>
        <w:tc>
          <w:tcPr>
            <w:tcW w:w="99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bottom w:val="single" w:sz="6" w:space="0" w:color="000000"/>
            </w:tcBorders>
            <w:vAlign w:val="center"/>
          </w:tcPr>
          <w:p w:rsidR="005024C5" w:rsidRPr="005024C5" w:rsidRDefault="005024C5" w:rsidP="005024C5">
            <w:pPr>
              <w:spacing w:before="60" w:after="60"/>
              <w:rPr>
                <w:sz w:val="20"/>
              </w:rPr>
            </w:pPr>
          </w:p>
        </w:tc>
      </w:tr>
      <w:tr w:rsidR="005024C5" w:rsidRPr="005024C5" w:rsidTr="000478BF">
        <w:tblPrEx>
          <w:tblCellMar>
            <w:top w:w="0" w:type="dxa"/>
            <w:bottom w:w="0" w:type="dxa"/>
          </w:tblCellMar>
        </w:tblPrEx>
        <w:trPr>
          <w:trHeight w:val="570"/>
          <w:jc w:val="center"/>
        </w:trPr>
        <w:tc>
          <w:tcPr>
            <w:tcW w:w="1909"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rPr>
                <w:sz w:val="20"/>
              </w:rPr>
            </w:pPr>
            <w:r w:rsidRPr="005024C5">
              <w:rPr>
                <w:sz w:val="20"/>
              </w:rPr>
              <w:t>2</w:t>
            </w:r>
            <w:r w:rsidRPr="005024C5">
              <w:rPr>
                <w:sz w:val="20"/>
                <w:vertAlign w:val="superscript"/>
              </w:rPr>
              <w:t>nd</w:t>
            </w:r>
            <w:r w:rsidRPr="005024C5">
              <w:rPr>
                <w:sz w:val="20"/>
              </w:rPr>
              <w:t xml:space="preserve"> Floor</w:t>
            </w:r>
          </w:p>
        </w:tc>
        <w:tc>
          <w:tcPr>
            <w:tcW w:w="920"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sz w:val="20"/>
              </w:rPr>
            </w:pPr>
          </w:p>
        </w:tc>
        <w:tc>
          <w:tcPr>
            <w:tcW w:w="1136" w:type="dxa"/>
            <w:tcBorders>
              <w:top w:val="single" w:sz="6" w:space="0" w:color="000000"/>
              <w:bottom w:val="single" w:sz="6" w:space="0" w:color="000000"/>
            </w:tcBorders>
            <w:shd w:val="clear" w:color="auto" w:fill="BFBFBF"/>
            <w:vAlign w:val="center"/>
          </w:tcPr>
          <w:p w:rsidR="005024C5" w:rsidRPr="005024C5" w:rsidRDefault="005024C5" w:rsidP="005024C5">
            <w:pPr>
              <w:jc w:val="center"/>
            </w:pPr>
          </w:p>
        </w:tc>
        <w:tc>
          <w:tcPr>
            <w:tcW w:w="810"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sz w:val="20"/>
              </w:rPr>
            </w:pPr>
          </w:p>
        </w:tc>
        <w:tc>
          <w:tcPr>
            <w:tcW w:w="1080"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sz w:val="20"/>
              </w:rPr>
            </w:pPr>
          </w:p>
        </w:tc>
        <w:tc>
          <w:tcPr>
            <w:tcW w:w="954"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sz w:val="20"/>
              </w:rPr>
            </w:pPr>
          </w:p>
        </w:tc>
        <w:tc>
          <w:tcPr>
            <w:tcW w:w="1260"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sz w:val="20"/>
              </w:rPr>
            </w:pPr>
          </w:p>
        </w:tc>
        <w:tc>
          <w:tcPr>
            <w:tcW w:w="1260"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sz w:val="20"/>
              </w:rPr>
            </w:pPr>
          </w:p>
        </w:tc>
        <w:tc>
          <w:tcPr>
            <w:tcW w:w="900" w:type="dxa"/>
            <w:gridSpan w:val="2"/>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sz w:val="20"/>
              </w:rPr>
            </w:pPr>
          </w:p>
        </w:tc>
        <w:tc>
          <w:tcPr>
            <w:tcW w:w="990"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sz w:val="20"/>
              </w:rPr>
            </w:pPr>
          </w:p>
        </w:tc>
        <w:tc>
          <w:tcPr>
            <w:tcW w:w="2471" w:type="dxa"/>
            <w:tcBorders>
              <w:top w:val="single" w:sz="6" w:space="0" w:color="000000"/>
              <w:left w:val="nil"/>
              <w:bottom w:val="single" w:sz="6" w:space="0" w:color="000000"/>
            </w:tcBorders>
            <w:shd w:val="clear" w:color="auto" w:fill="BFBFBF"/>
            <w:vAlign w:val="center"/>
          </w:tcPr>
          <w:p w:rsidR="005024C5" w:rsidRPr="005024C5" w:rsidRDefault="005024C5" w:rsidP="005024C5">
            <w:pPr>
              <w:spacing w:before="60" w:after="60"/>
              <w:rPr>
                <w:sz w:val="20"/>
              </w:rPr>
            </w:pPr>
          </w:p>
        </w:tc>
      </w:tr>
      <w:tr w:rsidR="005024C5" w:rsidRPr="005024C5" w:rsidTr="000478BF">
        <w:tblPrEx>
          <w:tblCellMar>
            <w:top w:w="0" w:type="dxa"/>
            <w:bottom w:w="0" w:type="dxa"/>
          </w:tblCellMar>
        </w:tblPrEx>
        <w:trPr>
          <w:trHeight w:val="570"/>
          <w:jc w:val="center"/>
        </w:trPr>
        <w:tc>
          <w:tcPr>
            <w:tcW w:w="1909" w:type="dxa"/>
            <w:tcBorders>
              <w:top w:val="single" w:sz="6" w:space="0" w:color="000000"/>
            </w:tcBorders>
            <w:vAlign w:val="center"/>
          </w:tcPr>
          <w:p w:rsidR="005024C5" w:rsidRPr="005024C5" w:rsidRDefault="005024C5" w:rsidP="005024C5">
            <w:pPr>
              <w:spacing w:before="60" w:after="60"/>
              <w:rPr>
                <w:sz w:val="20"/>
              </w:rPr>
            </w:pPr>
            <w:r w:rsidRPr="005024C5">
              <w:rPr>
                <w:sz w:val="20"/>
              </w:rPr>
              <w:lastRenderedPageBreak/>
              <w:t>Judge’s Office</w:t>
            </w:r>
          </w:p>
        </w:tc>
        <w:tc>
          <w:tcPr>
            <w:tcW w:w="92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738</w:t>
            </w:r>
          </w:p>
        </w:tc>
        <w:tc>
          <w:tcPr>
            <w:tcW w:w="1136" w:type="dxa"/>
            <w:tcBorders>
              <w:top w:val="single" w:sz="6" w:space="0" w:color="000000"/>
            </w:tcBorders>
            <w:vAlign w:val="center"/>
          </w:tcPr>
          <w:p w:rsidR="005024C5" w:rsidRPr="005024C5" w:rsidRDefault="005024C5" w:rsidP="005024C5">
            <w:pPr>
              <w:jc w:val="center"/>
            </w:pPr>
            <w:r w:rsidRPr="005024C5">
              <w:rPr>
                <w:sz w:val="20"/>
              </w:rPr>
              <w:t>ND</w:t>
            </w:r>
          </w:p>
        </w:tc>
        <w:tc>
          <w:tcPr>
            <w:tcW w:w="81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80</w:t>
            </w:r>
          </w:p>
        </w:tc>
        <w:tc>
          <w:tcPr>
            <w:tcW w:w="108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14</w:t>
            </w:r>
          </w:p>
        </w:tc>
        <w:tc>
          <w:tcPr>
            <w:tcW w:w="954"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4</w:t>
            </w:r>
          </w:p>
        </w:tc>
        <w:tc>
          <w:tcPr>
            <w:tcW w:w="126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0</w:t>
            </w:r>
          </w:p>
        </w:tc>
        <w:tc>
          <w:tcPr>
            <w:tcW w:w="126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Y</w:t>
            </w:r>
          </w:p>
        </w:tc>
        <w:tc>
          <w:tcPr>
            <w:tcW w:w="900" w:type="dxa"/>
            <w:gridSpan w:val="2"/>
            <w:tcBorders>
              <w:top w:val="single" w:sz="6" w:space="0" w:color="000000"/>
            </w:tcBorders>
            <w:vAlign w:val="center"/>
          </w:tcPr>
          <w:p w:rsidR="005024C5" w:rsidRPr="005024C5" w:rsidRDefault="005024C5" w:rsidP="005024C5">
            <w:pPr>
              <w:spacing w:before="60" w:after="60"/>
              <w:jc w:val="center"/>
              <w:rPr>
                <w:sz w:val="20"/>
              </w:rPr>
            </w:pPr>
            <w:r w:rsidRPr="005024C5">
              <w:rPr>
                <w:sz w:val="20"/>
              </w:rPr>
              <w:t>N</w:t>
            </w:r>
          </w:p>
        </w:tc>
        <w:tc>
          <w:tcPr>
            <w:tcW w:w="99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N</w:t>
            </w:r>
          </w:p>
        </w:tc>
        <w:tc>
          <w:tcPr>
            <w:tcW w:w="2471" w:type="dxa"/>
            <w:tcBorders>
              <w:top w:val="single" w:sz="6" w:space="0" w:color="000000"/>
              <w:left w:val="nil"/>
            </w:tcBorders>
            <w:vAlign w:val="center"/>
          </w:tcPr>
          <w:p w:rsidR="005024C5" w:rsidRPr="005024C5" w:rsidRDefault="005024C5" w:rsidP="005024C5">
            <w:pPr>
              <w:spacing w:before="60" w:after="60"/>
              <w:rPr>
                <w:sz w:val="20"/>
              </w:rPr>
            </w:pPr>
            <w:r w:rsidRPr="005024C5">
              <w:rPr>
                <w:sz w:val="20"/>
              </w:rPr>
              <w:t>AC, exposed fiberglass insulation over windows, carpeting</w:t>
            </w:r>
          </w:p>
        </w:tc>
      </w:tr>
      <w:tr w:rsidR="005024C5" w:rsidRPr="005024C5" w:rsidTr="000478BF">
        <w:tblPrEx>
          <w:tblCellMar>
            <w:top w:w="0" w:type="dxa"/>
            <w:bottom w:w="0" w:type="dxa"/>
          </w:tblCellMar>
        </w:tblPrEx>
        <w:trPr>
          <w:trHeight w:val="570"/>
          <w:jc w:val="center"/>
        </w:trPr>
        <w:tc>
          <w:tcPr>
            <w:tcW w:w="1909" w:type="dxa"/>
            <w:vAlign w:val="center"/>
          </w:tcPr>
          <w:p w:rsidR="005024C5" w:rsidRPr="005024C5" w:rsidRDefault="005024C5" w:rsidP="005024C5">
            <w:pPr>
              <w:spacing w:before="60" w:after="60"/>
              <w:rPr>
                <w:sz w:val="20"/>
              </w:rPr>
            </w:pPr>
            <w:r w:rsidRPr="005024C5">
              <w:rPr>
                <w:sz w:val="20"/>
              </w:rPr>
              <w:t>Civil Department</w:t>
            </w:r>
          </w:p>
        </w:tc>
        <w:tc>
          <w:tcPr>
            <w:tcW w:w="920" w:type="dxa"/>
            <w:vAlign w:val="center"/>
          </w:tcPr>
          <w:p w:rsidR="005024C5" w:rsidRPr="005024C5" w:rsidRDefault="005024C5" w:rsidP="005024C5">
            <w:pPr>
              <w:spacing w:before="60" w:after="60"/>
              <w:jc w:val="center"/>
              <w:rPr>
                <w:sz w:val="20"/>
              </w:rPr>
            </w:pPr>
            <w:r w:rsidRPr="005024C5">
              <w:rPr>
                <w:sz w:val="20"/>
              </w:rPr>
              <w:t>796</w:t>
            </w:r>
          </w:p>
        </w:tc>
        <w:tc>
          <w:tcPr>
            <w:tcW w:w="1136" w:type="dxa"/>
            <w:vAlign w:val="center"/>
          </w:tcPr>
          <w:p w:rsidR="005024C5" w:rsidRPr="005024C5" w:rsidRDefault="005024C5" w:rsidP="005024C5">
            <w:pPr>
              <w:jc w:val="cente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79</w:t>
            </w:r>
          </w:p>
        </w:tc>
        <w:tc>
          <w:tcPr>
            <w:tcW w:w="1080" w:type="dxa"/>
            <w:vAlign w:val="center"/>
          </w:tcPr>
          <w:p w:rsidR="005024C5" w:rsidRPr="005024C5" w:rsidRDefault="005024C5" w:rsidP="005024C5">
            <w:pPr>
              <w:spacing w:before="60" w:after="60"/>
              <w:jc w:val="center"/>
              <w:rPr>
                <w:sz w:val="20"/>
              </w:rPr>
            </w:pPr>
            <w:r w:rsidRPr="005024C5">
              <w:rPr>
                <w:sz w:val="20"/>
              </w:rPr>
              <w:t>16</w:t>
            </w:r>
          </w:p>
        </w:tc>
        <w:tc>
          <w:tcPr>
            <w:tcW w:w="954" w:type="dxa"/>
            <w:vAlign w:val="center"/>
          </w:tcPr>
          <w:p w:rsidR="005024C5" w:rsidRPr="005024C5" w:rsidRDefault="005024C5" w:rsidP="005024C5">
            <w:pPr>
              <w:spacing w:before="60" w:after="60"/>
              <w:jc w:val="center"/>
              <w:rPr>
                <w:sz w:val="20"/>
              </w:rPr>
            </w:pPr>
            <w:r w:rsidRPr="005024C5">
              <w:rPr>
                <w:sz w:val="20"/>
              </w:rPr>
              <w:t>5</w:t>
            </w:r>
          </w:p>
        </w:tc>
        <w:tc>
          <w:tcPr>
            <w:tcW w:w="1260" w:type="dxa"/>
            <w:vAlign w:val="center"/>
          </w:tcPr>
          <w:p w:rsidR="005024C5" w:rsidRPr="005024C5" w:rsidRDefault="005024C5" w:rsidP="005024C5">
            <w:pPr>
              <w:spacing w:before="60" w:after="60"/>
              <w:jc w:val="center"/>
              <w:rPr>
                <w:sz w:val="20"/>
              </w:rPr>
            </w:pPr>
            <w:r w:rsidRPr="005024C5">
              <w:rPr>
                <w:sz w:val="20"/>
              </w:rPr>
              <w:t>3</w:t>
            </w:r>
          </w:p>
        </w:tc>
        <w:tc>
          <w:tcPr>
            <w:tcW w:w="1260" w:type="dxa"/>
            <w:vAlign w:val="center"/>
          </w:tcPr>
          <w:p w:rsidR="005024C5" w:rsidRPr="005024C5" w:rsidRDefault="005024C5" w:rsidP="005024C5">
            <w:pPr>
              <w:spacing w:before="60" w:after="60"/>
              <w:jc w:val="center"/>
              <w:rPr>
                <w:sz w:val="20"/>
              </w:rPr>
            </w:pPr>
            <w:r w:rsidRPr="005024C5">
              <w:rPr>
                <w:sz w:val="20"/>
              </w:rPr>
              <w:t>Y</w:t>
            </w:r>
          </w:p>
        </w:tc>
        <w:tc>
          <w:tcPr>
            <w:tcW w:w="900" w:type="dxa"/>
            <w:gridSpan w:val="2"/>
            <w:vAlign w:val="center"/>
          </w:tcPr>
          <w:p w:rsidR="005024C5" w:rsidRPr="005024C5" w:rsidRDefault="005024C5" w:rsidP="005024C5">
            <w:pPr>
              <w:spacing w:before="60" w:after="60"/>
              <w:jc w:val="center"/>
              <w:rPr>
                <w:sz w:val="20"/>
              </w:rPr>
            </w:pPr>
            <w:r w:rsidRPr="005024C5">
              <w:rPr>
                <w:sz w:val="20"/>
              </w:rPr>
              <w:t>N</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r w:rsidRPr="005024C5">
              <w:rPr>
                <w:sz w:val="20"/>
              </w:rPr>
              <w:t>ACs</w:t>
            </w:r>
          </w:p>
        </w:tc>
      </w:tr>
      <w:tr w:rsidR="005024C5" w:rsidRPr="005024C5" w:rsidTr="000478BF">
        <w:tblPrEx>
          <w:tblCellMar>
            <w:top w:w="0" w:type="dxa"/>
            <w:bottom w:w="0" w:type="dxa"/>
          </w:tblCellMar>
        </w:tblPrEx>
        <w:trPr>
          <w:trHeight w:val="570"/>
          <w:jc w:val="center"/>
        </w:trPr>
        <w:tc>
          <w:tcPr>
            <w:tcW w:w="1909" w:type="dxa"/>
            <w:vAlign w:val="center"/>
          </w:tcPr>
          <w:p w:rsidR="005024C5" w:rsidRPr="005024C5" w:rsidRDefault="005024C5" w:rsidP="005024C5">
            <w:pPr>
              <w:spacing w:before="60" w:after="60"/>
              <w:rPr>
                <w:sz w:val="20"/>
              </w:rPr>
            </w:pPr>
            <w:r w:rsidRPr="005024C5">
              <w:rPr>
                <w:sz w:val="20"/>
              </w:rPr>
              <w:t>Court Room 3</w:t>
            </w:r>
          </w:p>
        </w:tc>
        <w:tc>
          <w:tcPr>
            <w:tcW w:w="920" w:type="dxa"/>
            <w:vAlign w:val="center"/>
          </w:tcPr>
          <w:p w:rsidR="005024C5" w:rsidRPr="005024C5" w:rsidRDefault="005024C5" w:rsidP="005024C5">
            <w:pPr>
              <w:spacing w:before="60" w:after="60"/>
              <w:jc w:val="center"/>
              <w:rPr>
                <w:sz w:val="20"/>
              </w:rPr>
            </w:pPr>
            <w:r w:rsidRPr="005024C5">
              <w:rPr>
                <w:sz w:val="20"/>
              </w:rPr>
              <w:t>617</w:t>
            </w:r>
          </w:p>
        </w:tc>
        <w:tc>
          <w:tcPr>
            <w:tcW w:w="1136" w:type="dxa"/>
            <w:vAlign w:val="center"/>
          </w:tcPr>
          <w:p w:rsidR="005024C5" w:rsidRPr="005024C5" w:rsidRDefault="005024C5" w:rsidP="005024C5">
            <w:pPr>
              <w:jc w:val="cente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76</w:t>
            </w:r>
          </w:p>
        </w:tc>
        <w:tc>
          <w:tcPr>
            <w:tcW w:w="1080" w:type="dxa"/>
            <w:vAlign w:val="center"/>
          </w:tcPr>
          <w:p w:rsidR="005024C5" w:rsidRPr="005024C5" w:rsidRDefault="005024C5" w:rsidP="005024C5">
            <w:pPr>
              <w:spacing w:before="60" w:after="60"/>
              <w:jc w:val="center"/>
              <w:rPr>
                <w:sz w:val="20"/>
              </w:rPr>
            </w:pPr>
            <w:r w:rsidRPr="005024C5">
              <w:rPr>
                <w:sz w:val="20"/>
              </w:rPr>
              <w:t>13</w:t>
            </w:r>
          </w:p>
        </w:tc>
        <w:tc>
          <w:tcPr>
            <w:tcW w:w="954" w:type="dxa"/>
            <w:vAlign w:val="center"/>
          </w:tcPr>
          <w:p w:rsidR="005024C5" w:rsidRPr="005024C5" w:rsidRDefault="005024C5" w:rsidP="005024C5">
            <w:pPr>
              <w:spacing w:before="60" w:after="60"/>
              <w:jc w:val="center"/>
              <w:rPr>
                <w:sz w:val="20"/>
              </w:rPr>
            </w:pPr>
            <w:r w:rsidRPr="005024C5">
              <w:rPr>
                <w:sz w:val="20"/>
              </w:rPr>
              <w:t>5</w:t>
            </w:r>
          </w:p>
        </w:tc>
        <w:tc>
          <w:tcPr>
            <w:tcW w:w="1260" w:type="dxa"/>
            <w:vAlign w:val="center"/>
          </w:tcPr>
          <w:p w:rsidR="005024C5" w:rsidRPr="005024C5" w:rsidRDefault="005024C5" w:rsidP="005024C5">
            <w:pPr>
              <w:spacing w:before="60" w:after="60"/>
              <w:jc w:val="center"/>
              <w:rPr>
                <w:sz w:val="20"/>
              </w:rPr>
            </w:pPr>
            <w:r w:rsidRPr="005024C5">
              <w:rPr>
                <w:sz w:val="20"/>
              </w:rPr>
              <w:t>0</w:t>
            </w:r>
          </w:p>
        </w:tc>
        <w:tc>
          <w:tcPr>
            <w:tcW w:w="1260" w:type="dxa"/>
            <w:vAlign w:val="center"/>
          </w:tcPr>
          <w:p w:rsidR="005024C5" w:rsidRPr="005024C5" w:rsidRDefault="005024C5" w:rsidP="005024C5">
            <w:pPr>
              <w:spacing w:before="60" w:after="60"/>
              <w:jc w:val="center"/>
              <w:rPr>
                <w:sz w:val="20"/>
              </w:rPr>
            </w:pPr>
            <w:r w:rsidRPr="005024C5">
              <w:rPr>
                <w:sz w:val="20"/>
              </w:rPr>
              <w:t>Y</w:t>
            </w:r>
          </w:p>
        </w:tc>
        <w:tc>
          <w:tcPr>
            <w:tcW w:w="900" w:type="dxa"/>
            <w:gridSpan w:val="2"/>
            <w:vAlign w:val="center"/>
          </w:tcPr>
          <w:p w:rsidR="005024C5" w:rsidRPr="005024C5" w:rsidRDefault="005024C5" w:rsidP="005024C5">
            <w:pPr>
              <w:spacing w:before="60" w:after="60"/>
              <w:jc w:val="center"/>
              <w:rPr>
                <w:sz w:val="20"/>
              </w:rPr>
            </w:pPr>
            <w:r w:rsidRPr="005024C5">
              <w:rPr>
                <w:sz w:val="20"/>
              </w:rPr>
              <w:t>N</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r w:rsidRPr="005024C5">
              <w:rPr>
                <w:sz w:val="20"/>
              </w:rPr>
              <w:t>Exposed fiberglass insulation over windows</w:t>
            </w:r>
          </w:p>
        </w:tc>
      </w:tr>
      <w:tr w:rsidR="005024C5" w:rsidRPr="005024C5" w:rsidTr="000478BF">
        <w:tblPrEx>
          <w:tblCellMar>
            <w:top w:w="0" w:type="dxa"/>
            <w:bottom w:w="0" w:type="dxa"/>
          </w:tblCellMar>
        </w:tblPrEx>
        <w:trPr>
          <w:trHeight w:val="570"/>
          <w:jc w:val="center"/>
        </w:trPr>
        <w:tc>
          <w:tcPr>
            <w:tcW w:w="1909" w:type="dxa"/>
            <w:vAlign w:val="center"/>
          </w:tcPr>
          <w:p w:rsidR="005024C5" w:rsidRPr="005024C5" w:rsidRDefault="005024C5" w:rsidP="005024C5">
            <w:pPr>
              <w:spacing w:before="60" w:after="60"/>
              <w:rPr>
                <w:sz w:val="20"/>
              </w:rPr>
            </w:pPr>
            <w:r w:rsidRPr="005024C5">
              <w:rPr>
                <w:sz w:val="20"/>
              </w:rPr>
              <w:t>File Room Civil</w:t>
            </w:r>
          </w:p>
        </w:tc>
        <w:tc>
          <w:tcPr>
            <w:tcW w:w="920" w:type="dxa"/>
            <w:vAlign w:val="center"/>
          </w:tcPr>
          <w:p w:rsidR="005024C5" w:rsidRPr="005024C5" w:rsidRDefault="005024C5" w:rsidP="005024C5">
            <w:pPr>
              <w:spacing w:before="60" w:after="60"/>
              <w:jc w:val="center"/>
              <w:rPr>
                <w:sz w:val="20"/>
              </w:rPr>
            </w:pPr>
            <w:r w:rsidRPr="005024C5">
              <w:rPr>
                <w:sz w:val="20"/>
              </w:rPr>
              <w:t>788</w:t>
            </w:r>
          </w:p>
        </w:tc>
        <w:tc>
          <w:tcPr>
            <w:tcW w:w="1136" w:type="dxa"/>
            <w:vAlign w:val="center"/>
          </w:tcPr>
          <w:p w:rsidR="005024C5" w:rsidRPr="005024C5" w:rsidRDefault="005024C5" w:rsidP="005024C5">
            <w:pPr>
              <w:jc w:val="cente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76</w:t>
            </w:r>
          </w:p>
        </w:tc>
        <w:tc>
          <w:tcPr>
            <w:tcW w:w="1080" w:type="dxa"/>
            <w:vAlign w:val="center"/>
          </w:tcPr>
          <w:p w:rsidR="005024C5" w:rsidRPr="005024C5" w:rsidRDefault="005024C5" w:rsidP="005024C5">
            <w:pPr>
              <w:spacing w:before="60" w:after="60"/>
              <w:jc w:val="center"/>
              <w:rPr>
                <w:sz w:val="20"/>
              </w:rPr>
            </w:pPr>
            <w:r w:rsidRPr="005024C5">
              <w:rPr>
                <w:sz w:val="20"/>
              </w:rPr>
              <w:t>18</w:t>
            </w:r>
          </w:p>
        </w:tc>
        <w:tc>
          <w:tcPr>
            <w:tcW w:w="954" w:type="dxa"/>
            <w:vAlign w:val="center"/>
          </w:tcPr>
          <w:p w:rsidR="005024C5" w:rsidRPr="005024C5" w:rsidRDefault="005024C5" w:rsidP="005024C5">
            <w:pPr>
              <w:spacing w:before="60" w:after="60"/>
              <w:jc w:val="center"/>
              <w:rPr>
                <w:sz w:val="20"/>
              </w:rPr>
            </w:pPr>
            <w:r w:rsidRPr="005024C5">
              <w:rPr>
                <w:sz w:val="20"/>
              </w:rPr>
              <w:t>6</w:t>
            </w:r>
          </w:p>
        </w:tc>
        <w:tc>
          <w:tcPr>
            <w:tcW w:w="1260" w:type="dxa"/>
            <w:vAlign w:val="center"/>
          </w:tcPr>
          <w:p w:rsidR="005024C5" w:rsidRPr="005024C5" w:rsidRDefault="005024C5" w:rsidP="005024C5">
            <w:pPr>
              <w:spacing w:before="60" w:after="60"/>
              <w:jc w:val="center"/>
              <w:rPr>
                <w:sz w:val="20"/>
              </w:rPr>
            </w:pPr>
            <w:r w:rsidRPr="005024C5">
              <w:rPr>
                <w:sz w:val="20"/>
              </w:rPr>
              <w:t>0</w:t>
            </w:r>
          </w:p>
        </w:tc>
        <w:tc>
          <w:tcPr>
            <w:tcW w:w="1260" w:type="dxa"/>
            <w:vAlign w:val="center"/>
          </w:tcPr>
          <w:p w:rsidR="005024C5" w:rsidRPr="005024C5" w:rsidRDefault="005024C5" w:rsidP="005024C5">
            <w:pPr>
              <w:spacing w:before="60" w:after="60"/>
              <w:jc w:val="center"/>
              <w:rPr>
                <w:sz w:val="20"/>
              </w:rPr>
            </w:pPr>
            <w:r w:rsidRPr="005024C5">
              <w:rPr>
                <w:sz w:val="20"/>
              </w:rPr>
              <w:t>Y</w:t>
            </w:r>
          </w:p>
        </w:tc>
        <w:tc>
          <w:tcPr>
            <w:tcW w:w="900" w:type="dxa"/>
            <w:gridSpan w:val="2"/>
            <w:vAlign w:val="center"/>
          </w:tcPr>
          <w:p w:rsidR="005024C5" w:rsidRPr="005024C5" w:rsidRDefault="005024C5" w:rsidP="005024C5">
            <w:pPr>
              <w:spacing w:before="60" w:after="60"/>
              <w:jc w:val="center"/>
              <w:rPr>
                <w:sz w:val="20"/>
              </w:rPr>
            </w:pPr>
            <w:r w:rsidRPr="005024C5">
              <w:rPr>
                <w:sz w:val="20"/>
              </w:rPr>
              <w:t>N</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r w:rsidRPr="005024C5">
              <w:rPr>
                <w:sz w:val="20"/>
              </w:rPr>
              <w:t>AC</w:t>
            </w:r>
          </w:p>
        </w:tc>
      </w:tr>
      <w:tr w:rsidR="005024C5" w:rsidRPr="005024C5" w:rsidTr="000478BF">
        <w:tblPrEx>
          <w:tblCellMar>
            <w:top w:w="0" w:type="dxa"/>
            <w:bottom w:w="0" w:type="dxa"/>
          </w:tblCellMar>
        </w:tblPrEx>
        <w:trPr>
          <w:trHeight w:val="570"/>
          <w:jc w:val="center"/>
        </w:trPr>
        <w:tc>
          <w:tcPr>
            <w:tcW w:w="1909" w:type="dxa"/>
            <w:tcBorders>
              <w:bottom w:val="single" w:sz="6" w:space="0" w:color="000000"/>
            </w:tcBorders>
            <w:vAlign w:val="center"/>
          </w:tcPr>
          <w:p w:rsidR="005024C5" w:rsidRPr="005024C5" w:rsidRDefault="005024C5" w:rsidP="005024C5">
            <w:pPr>
              <w:spacing w:before="60" w:after="60"/>
              <w:rPr>
                <w:sz w:val="20"/>
              </w:rPr>
            </w:pPr>
            <w:r w:rsidRPr="005024C5">
              <w:rPr>
                <w:sz w:val="20"/>
              </w:rPr>
              <w:t>Judge’s Lobby</w:t>
            </w:r>
          </w:p>
        </w:tc>
        <w:tc>
          <w:tcPr>
            <w:tcW w:w="92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795</w:t>
            </w:r>
          </w:p>
        </w:tc>
        <w:tc>
          <w:tcPr>
            <w:tcW w:w="1136" w:type="dxa"/>
            <w:tcBorders>
              <w:bottom w:val="single" w:sz="6" w:space="0" w:color="000000"/>
            </w:tcBorders>
            <w:vAlign w:val="center"/>
          </w:tcPr>
          <w:p w:rsidR="005024C5" w:rsidRPr="005024C5" w:rsidRDefault="005024C5" w:rsidP="005024C5">
            <w:pPr>
              <w:jc w:val="center"/>
            </w:pPr>
            <w:r w:rsidRPr="005024C5">
              <w:rPr>
                <w:sz w:val="20"/>
              </w:rPr>
              <w:t>ND</w:t>
            </w:r>
          </w:p>
        </w:tc>
        <w:tc>
          <w:tcPr>
            <w:tcW w:w="81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74</w:t>
            </w:r>
          </w:p>
        </w:tc>
        <w:tc>
          <w:tcPr>
            <w:tcW w:w="108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18</w:t>
            </w:r>
          </w:p>
        </w:tc>
        <w:tc>
          <w:tcPr>
            <w:tcW w:w="954"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5</w:t>
            </w:r>
          </w:p>
        </w:tc>
        <w:tc>
          <w:tcPr>
            <w:tcW w:w="126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0</w:t>
            </w:r>
          </w:p>
        </w:tc>
        <w:tc>
          <w:tcPr>
            <w:tcW w:w="126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Y</w:t>
            </w:r>
          </w:p>
        </w:tc>
        <w:tc>
          <w:tcPr>
            <w:tcW w:w="900" w:type="dxa"/>
            <w:gridSpan w:val="2"/>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N</w:t>
            </w:r>
          </w:p>
        </w:tc>
        <w:tc>
          <w:tcPr>
            <w:tcW w:w="990" w:type="dxa"/>
            <w:tcBorders>
              <w:bottom w:val="single" w:sz="6" w:space="0" w:color="000000"/>
            </w:tcBorders>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bottom w:val="single" w:sz="6" w:space="0" w:color="000000"/>
            </w:tcBorders>
            <w:vAlign w:val="center"/>
          </w:tcPr>
          <w:p w:rsidR="005024C5" w:rsidRPr="005024C5" w:rsidRDefault="005024C5" w:rsidP="005024C5">
            <w:pPr>
              <w:spacing w:before="60" w:after="60"/>
              <w:rPr>
                <w:sz w:val="20"/>
              </w:rPr>
            </w:pPr>
          </w:p>
        </w:tc>
      </w:tr>
      <w:tr w:rsidR="005024C5" w:rsidRPr="005024C5" w:rsidTr="000478BF">
        <w:tblPrEx>
          <w:tblCellMar>
            <w:top w:w="0" w:type="dxa"/>
            <w:bottom w:w="0" w:type="dxa"/>
          </w:tblCellMar>
        </w:tblPrEx>
        <w:trPr>
          <w:trHeight w:val="570"/>
          <w:jc w:val="center"/>
        </w:trPr>
        <w:tc>
          <w:tcPr>
            <w:tcW w:w="1909"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rPr>
                <w:b/>
                <w:sz w:val="20"/>
              </w:rPr>
            </w:pPr>
            <w:r w:rsidRPr="005024C5">
              <w:rPr>
                <w:b/>
                <w:sz w:val="20"/>
              </w:rPr>
              <w:t>Basement</w:t>
            </w:r>
          </w:p>
        </w:tc>
        <w:tc>
          <w:tcPr>
            <w:tcW w:w="920"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sz w:val="20"/>
              </w:rPr>
            </w:pPr>
          </w:p>
        </w:tc>
        <w:tc>
          <w:tcPr>
            <w:tcW w:w="1136" w:type="dxa"/>
            <w:tcBorders>
              <w:top w:val="single" w:sz="6" w:space="0" w:color="000000"/>
              <w:bottom w:val="single" w:sz="6" w:space="0" w:color="000000"/>
            </w:tcBorders>
            <w:shd w:val="clear" w:color="auto" w:fill="BFBFBF"/>
            <w:vAlign w:val="center"/>
          </w:tcPr>
          <w:p w:rsidR="005024C5" w:rsidRPr="005024C5" w:rsidRDefault="005024C5" w:rsidP="005024C5">
            <w:pPr>
              <w:jc w:val="center"/>
            </w:pPr>
          </w:p>
        </w:tc>
        <w:tc>
          <w:tcPr>
            <w:tcW w:w="810"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sz w:val="20"/>
              </w:rPr>
            </w:pPr>
          </w:p>
        </w:tc>
        <w:tc>
          <w:tcPr>
            <w:tcW w:w="1080"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sz w:val="20"/>
              </w:rPr>
            </w:pPr>
          </w:p>
        </w:tc>
        <w:tc>
          <w:tcPr>
            <w:tcW w:w="954"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sz w:val="20"/>
              </w:rPr>
            </w:pPr>
          </w:p>
        </w:tc>
        <w:tc>
          <w:tcPr>
            <w:tcW w:w="1260"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sz w:val="20"/>
              </w:rPr>
            </w:pPr>
          </w:p>
        </w:tc>
        <w:tc>
          <w:tcPr>
            <w:tcW w:w="1260"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sz w:val="20"/>
              </w:rPr>
            </w:pPr>
          </w:p>
        </w:tc>
        <w:tc>
          <w:tcPr>
            <w:tcW w:w="900" w:type="dxa"/>
            <w:gridSpan w:val="2"/>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sz w:val="20"/>
              </w:rPr>
            </w:pPr>
          </w:p>
        </w:tc>
        <w:tc>
          <w:tcPr>
            <w:tcW w:w="990" w:type="dxa"/>
            <w:tcBorders>
              <w:top w:val="single" w:sz="6" w:space="0" w:color="000000"/>
              <w:bottom w:val="single" w:sz="6" w:space="0" w:color="000000"/>
            </w:tcBorders>
            <w:shd w:val="clear" w:color="auto" w:fill="BFBFBF"/>
            <w:vAlign w:val="center"/>
          </w:tcPr>
          <w:p w:rsidR="005024C5" w:rsidRPr="005024C5" w:rsidRDefault="005024C5" w:rsidP="005024C5">
            <w:pPr>
              <w:spacing w:before="60" w:after="60"/>
              <w:jc w:val="center"/>
              <w:rPr>
                <w:sz w:val="20"/>
              </w:rPr>
            </w:pPr>
          </w:p>
        </w:tc>
        <w:tc>
          <w:tcPr>
            <w:tcW w:w="2471" w:type="dxa"/>
            <w:tcBorders>
              <w:top w:val="single" w:sz="6" w:space="0" w:color="000000"/>
              <w:left w:val="nil"/>
              <w:bottom w:val="single" w:sz="6" w:space="0" w:color="000000"/>
            </w:tcBorders>
            <w:shd w:val="clear" w:color="auto" w:fill="BFBFBF"/>
            <w:vAlign w:val="center"/>
          </w:tcPr>
          <w:p w:rsidR="005024C5" w:rsidRPr="005024C5" w:rsidRDefault="005024C5" w:rsidP="005024C5">
            <w:pPr>
              <w:spacing w:before="60" w:after="60"/>
              <w:rPr>
                <w:sz w:val="20"/>
              </w:rPr>
            </w:pPr>
          </w:p>
        </w:tc>
      </w:tr>
      <w:tr w:rsidR="005024C5" w:rsidRPr="005024C5" w:rsidTr="000478BF">
        <w:tblPrEx>
          <w:tblCellMar>
            <w:top w:w="0" w:type="dxa"/>
            <w:bottom w:w="0" w:type="dxa"/>
          </w:tblCellMar>
        </w:tblPrEx>
        <w:trPr>
          <w:trHeight w:val="570"/>
          <w:jc w:val="center"/>
        </w:trPr>
        <w:tc>
          <w:tcPr>
            <w:tcW w:w="1909" w:type="dxa"/>
            <w:tcBorders>
              <w:top w:val="single" w:sz="6" w:space="0" w:color="000000"/>
            </w:tcBorders>
            <w:vAlign w:val="center"/>
          </w:tcPr>
          <w:p w:rsidR="005024C5" w:rsidRPr="005024C5" w:rsidRDefault="005024C5" w:rsidP="005024C5">
            <w:pPr>
              <w:spacing w:before="60" w:after="60"/>
              <w:rPr>
                <w:sz w:val="20"/>
              </w:rPr>
            </w:pPr>
            <w:r w:rsidRPr="005024C5">
              <w:rPr>
                <w:sz w:val="20"/>
              </w:rPr>
              <w:t>Juvenile Probation</w:t>
            </w:r>
          </w:p>
        </w:tc>
        <w:tc>
          <w:tcPr>
            <w:tcW w:w="92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682</w:t>
            </w:r>
          </w:p>
        </w:tc>
        <w:tc>
          <w:tcPr>
            <w:tcW w:w="1136" w:type="dxa"/>
            <w:tcBorders>
              <w:top w:val="single" w:sz="6" w:space="0" w:color="000000"/>
            </w:tcBorders>
            <w:vAlign w:val="center"/>
          </w:tcPr>
          <w:p w:rsidR="005024C5" w:rsidRPr="005024C5" w:rsidRDefault="005024C5" w:rsidP="005024C5">
            <w:pPr>
              <w:jc w:val="center"/>
            </w:pPr>
            <w:r w:rsidRPr="005024C5">
              <w:rPr>
                <w:sz w:val="20"/>
              </w:rPr>
              <w:t>ND</w:t>
            </w:r>
          </w:p>
        </w:tc>
        <w:tc>
          <w:tcPr>
            <w:tcW w:w="81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74</w:t>
            </w:r>
          </w:p>
        </w:tc>
        <w:tc>
          <w:tcPr>
            <w:tcW w:w="108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19</w:t>
            </w:r>
          </w:p>
        </w:tc>
        <w:tc>
          <w:tcPr>
            <w:tcW w:w="954"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3</w:t>
            </w:r>
          </w:p>
        </w:tc>
        <w:tc>
          <w:tcPr>
            <w:tcW w:w="126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2</w:t>
            </w:r>
          </w:p>
        </w:tc>
        <w:tc>
          <w:tcPr>
            <w:tcW w:w="126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N</w:t>
            </w:r>
          </w:p>
        </w:tc>
        <w:tc>
          <w:tcPr>
            <w:tcW w:w="900" w:type="dxa"/>
            <w:gridSpan w:val="2"/>
            <w:tcBorders>
              <w:top w:val="single" w:sz="6" w:space="0" w:color="000000"/>
            </w:tcBorders>
            <w:vAlign w:val="center"/>
          </w:tcPr>
          <w:p w:rsidR="005024C5" w:rsidRPr="005024C5" w:rsidRDefault="005024C5" w:rsidP="005024C5">
            <w:pPr>
              <w:spacing w:before="60" w:after="60"/>
              <w:jc w:val="center"/>
              <w:rPr>
                <w:sz w:val="20"/>
              </w:rPr>
            </w:pPr>
            <w:r w:rsidRPr="005024C5">
              <w:rPr>
                <w:sz w:val="20"/>
              </w:rPr>
              <w:t>Y</w:t>
            </w:r>
          </w:p>
        </w:tc>
        <w:tc>
          <w:tcPr>
            <w:tcW w:w="990" w:type="dxa"/>
            <w:tcBorders>
              <w:top w:val="single" w:sz="6" w:space="0" w:color="000000"/>
            </w:tcBorders>
            <w:vAlign w:val="center"/>
          </w:tcPr>
          <w:p w:rsidR="005024C5" w:rsidRPr="005024C5" w:rsidRDefault="005024C5" w:rsidP="005024C5">
            <w:pPr>
              <w:spacing w:before="60" w:after="60"/>
              <w:jc w:val="center"/>
              <w:rPr>
                <w:sz w:val="20"/>
              </w:rPr>
            </w:pPr>
            <w:r w:rsidRPr="005024C5">
              <w:rPr>
                <w:sz w:val="20"/>
              </w:rPr>
              <w:t>N</w:t>
            </w:r>
          </w:p>
        </w:tc>
        <w:tc>
          <w:tcPr>
            <w:tcW w:w="2471" w:type="dxa"/>
            <w:tcBorders>
              <w:top w:val="single" w:sz="6" w:space="0" w:color="000000"/>
              <w:left w:val="nil"/>
            </w:tcBorders>
            <w:vAlign w:val="center"/>
          </w:tcPr>
          <w:p w:rsidR="005024C5" w:rsidRPr="005024C5" w:rsidRDefault="005024C5" w:rsidP="005024C5">
            <w:pPr>
              <w:spacing w:before="60" w:after="60"/>
              <w:rPr>
                <w:sz w:val="20"/>
              </w:rPr>
            </w:pPr>
          </w:p>
        </w:tc>
      </w:tr>
      <w:tr w:rsidR="005024C5" w:rsidRPr="005024C5" w:rsidTr="000478BF">
        <w:tblPrEx>
          <w:tblCellMar>
            <w:top w:w="0" w:type="dxa"/>
            <w:bottom w:w="0" w:type="dxa"/>
          </w:tblCellMar>
        </w:tblPrEx>
        <w:trPr>
          <w:trHeight w:val="570"/>
          <w:jc w:val="center"/>
        </w:trPr>
        <w:tc>
          <w:tcPr>
            <w:tcW w:w="1909" w:type="dxa"/>
            <w:vAlign w:val="center"/>
          </w:tcPr>
          <w:p w:rsidR="005024C5" w:rsidRPr="005024C5" w:rsidRDefault="005024C5" w:rsidP="005024C5">
            <w:pPr>
              <w:spacing w:before="60" w:after="60"/>
              <w:rPr>
                <w:sz w:val="20"/>
              </w:rPr>
            </w:pPr>
            <w:r w:rsidRPr="005024C5">
              <w:rPr>
                <w:sz w:val="20"/>
              </w:rPr>
              <w:t>Juvenile Court</w:t>
            </w:r>
          </w:p>
        </w:tc>
        <w:tc>
          <w:tcPr>
            <w:tcW w:w="920" w:type="dxa"/>
            <w:vAlign w:val="center"/>
          </w:tcPr>
          <w:p w:rsidR="005024C5" w:rsidRPr="005024C5" w:rsidRDefault="005024C5" w:rsidP="005024C5">
            <w:pPr>
              <w:spacing w:before="60" w:after="60"/>
              <w:jc w:val="center"/>
              <w:rPr>
                <w:sz w:val="20"/>
              </w:rPr>
            </w:pPr>
            <w:r w:rsidRPr="005024C5">
              <w:rPr>
                <w:sz w:val="20"/>
              </w:rPr>
              <w:t>438</w:t>
            </w:r>
          </w:p>
        </w:tc>
        <w:tc>
          <w:tcPr>
            <w:tcW w:w="1136" w:type="dxa"/>
            <w:vAlign w:val="center"/>
          </w:tcPr>
          <w:p w:rsidR="005024C5" w:rsidRPr="005024C5" w:rsidRDefault="005024C5" w:rsidP="005024C5">
            <w:pPr>
              <w:jc w:val="center"/>
              <w:rPr>
                <w:sz w:val="20"/>
              </w:rP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71</w:t>
            </w:r>
          </w:p>
        </w:tc>
        <w:tc>
          <w:tcPr>
            <w:tcW w:w="1080" w:type="dxa"/>
            <w:vAlign w:val="center"/>
          </w:tcPr>
          <w:p w:rsidR="005024C5" w:rsidRPr="005024C5" w:rsidRDefault="005024C5" w:rsidP="005024C5">
            <w:pPr>
              <w:spacing w:before="60" w:after="60"/>
              <w:jc w:val="center"/>
              <w:rPr>
                <w:sz w:val="20"/>
              </w:rPr>
            </w:pPr>
            <w:r w:rsidRPr="005024C5">
              <w:rPr>
                <w:sz w:val="20"/>
              </w:rPr>
              <w:t>14</w:t>
            </w:r>
          </w:p>
        </w:tc>
        <w:tc>
          <w:tcPr>
            <w:tcW w:w="954" w:type="dxa"/>
            <w:vAlign w:val="center"/>
          </w:tcPr>
          <w:p w:rsidR="005024C5" w:rsidRPr="005024C5" w:rsidRDefault="005024C5" w:rsidP="005024C5">
            <w:pPr>
              <w:spacing w:before="60" w:after="60"/>
              <w:jc w:val="center"/>
              <w:rPr>
                <w:sz w:val="20"/>
              </w:rPr>
            </w:pPr>
            <w:r w:rsidRPr="005024C5">
              <w:rPr>
                <w:sz w:val="20"/>
              </w:rPr>
              <w:t>4</w:t>
            </w:r>
          </w:p>
        </w:tc>
        <w:tc>
          <w:tcPr>
            <w:tcW w:w="1260" w:type="dxa"/>
            <w:vAlign w:val="center"/>
          </w:tcPr>
          <w:p w:rsidR="005024C5" w:rsidRPr="005024C5" w:rsidRDefault="005024C5" w:rsidP="005024C5">
            <w:pPr>
              <w:spacing w:before="60" w:after="60"/>
              <w:jc w:val="center"/>
              <w:rPr>
                <w:sz w:val="20"/>
              </w:rPr>
            </w:pPr>
            <w:r w:rsidRPr="005024C5">
              <w:rPr>
                <w:sz w:val="20"/>
              </w:rPr>
              <w:t>0</w:t>
            </w:r>
          </w:p>
        </w:tc>
        <w:tc>
          <w:tcPr>
            <w:tcW w:w="1260" w:type="dxa"/>
            <w:vAlign w:val="center"/>
          </w:tcPr>
          <w:p w:rsidR="005024C5" w:rsidRPr="005024C5" w:rsidRDefault="005024C5" w:rsidP="005024C5">
            <w:pPr>
              <w:spacing w:before="60" w:after="60"/>
              <w:jc w:val="center"/>
              <w:rPr>
                <w:sz w:val="20"/>
              </w:rPr>
            </w:pPr>
            <w:r w:rsidRPr="005024C5">
              <w:rPr>
                <w:sz w:val="20"/>
              </w:rPr>
              <w:t>Y</w:t>
            </w:r>
          </w:p>
        </w:tc>
        <w:tc>
          <w:tcPr>
            <w:tcW w:w="900" w:type="dxa"/>
            <w:gridSpan w:val="2"/>
            <w:vAlign w:val="center"/>
          </w:tcPr>
          <w:p w:rsidR="005024C5" w:rsidRPr="005024C5" w:rsidRDefault="005024C5" w:rsidP="005024C5">
            <w:pPr>
              <w:spacing w:before="60" w:after="60"/>
              <w:jc w:val="center"/>
              <w:rPr>
                <w:sz w:val="20"/>
              </w:rPr>
            </w:pPr>
            <w:r w:rsidRPr="005024C5">
              <w:rPr>
                <w:sz w:val="20"/>
              </w:rPr>
              <w:t>Y</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p>
        </w:tc>
      </w:tr>
      <w:tr w:rsidR="005024C5" w:rsidRPr="005024C5" w:rsidTr="000478BF">
        <w:tblPrEx>
          <w:tblCellMar>
            <w:top w:w="0" w:type="dxa"/>
            <w:bottom w:w="0" w:type="dxa"/>
          </w:tblCellMar>
        </w:tblPrEx>
        <w:trPr>
          <w:trHeight w:val="570"/>
          <w:jc w:val="center"/>
        </w:trPr>
        <w:tc>
          <w:tcPr>
            <w:tcW w:w="1909" w:type="dxa"/>
            <w:vAlign w:val="center"/>
          </w:tcPr>
          <w:p w:rsidR="005024C5" w:rsidRPr="005024C5" w:rsidRDefault="005024C5" w:rsidP="005024C5">
            <w:pPr>
              <w:spacing w:before="60" w:after="60"/>
              <w:rPr>
                <w:sz w:val="20"/>
              </w:rPr>
            </w:pPr>
            <w:r w:rsidRPr="005024C5">
              <w:rPr>
                <w:sz w:val="20"/>
              </w:rPr>
              <w:t>Bathroom</w:t>
            </w:r>
          </w:p>
        </w:tc>
        <w:tc>
          <w:tcPr>
            <w:tcW w:w="920" w:type="dxa"/>
            <w:vAlign w:val="center"/>
          </w:tcPr>
          <w:p w:rsidR="005024C5" w:rsidRPr="005024C5" w:rsidRDefault="005024C5" w:rsidP="005024C5">
            <w:pPr>
              <w:spacing w:before="60" w:after="60"/>
              <w:jc w:val="center"/>
              <w:rPr>
                <w:sz w:val="20"/>
              </w:rPr>
            </w:pPr>
          </w:p>
        </w:tc>
        <w:tc>
          <w:tcPr>
            <w:tcW w:w="1136" w:type="dxa"/>
            <w:vAlign w:val="center"/>
          </w:tcPr>
          <w:p w:rsidR="005024C5" w:rsidRPr="005024C5" w:rsidRDefault="005024C5" w:rsidP="005024C5">
            <w:pPr>
              <w:jc w:val="center"/>
              <w:rPr>
                <w:sz w:val="20"/>
              </w:rPr>
            </w:pPr>
          </w:p>
        </w:tc>
        <w:tc>
          <w:tcPr>
            <w:tcW w:w="810" w:type="dxa"/>
            <w:vAlign w:val="center"/>
          </w:tcPr>
          <w:p w:rsidR="005024C5" w:rsidRPr="005024C5" w:rsidRDefault="005024C5" w:rsidP="005024C5">
            <w:pPr>
              <w:spacing w:before="60" w:after="60"/>
              <w:jc w:val="center"/>
              <w:rPr>
                <w:sz w:val="20"/>
              </w:rPr>
            </w:pPr>
          </w:p>
        </w:tc>
        <w:tc>
          <w:tcPr>
            <w:tcW w:w="1080" w:type="dxa"/>
            <w:vAlign w:val="center"/>
          </w:tcPr>
          <w:p w:rsidR="005024C5" w:rsidRPr="005024C5" w:rsidRDefault="005024C5" w:rsidP="005024C5">
            <w:pPr>
              <w:spacing w:before="60" w:after="60"/>
              <w:jc w:val="center"/>
              <w:rPr>
                <w:sz w:val="20"/>
              </w:rPr>
            </w:pPr>
          </w:p>
        </w:tc>
        <w:tc>
          <w:tcPr>
            <w:tcW w:w="954" w:type="dxa"/>
            <w:vAlign w:val="center"/>
          </w:tcPr>
          <w:p w:rsidR="005024C5" w:rsidRPr="005024C5" w:rsidRDefault="005024C5" w:rsidP="005024C5">
            <w:pPr>
              <w:spacing w:before="60" w:after="60"/>
              <w:jc w:val="center"/>
              <w:rPr>
                <w:sz w:val="20"/>
              </w:rPr>
            </w:pPr>
          </w:p>
        </w:tc>
        <w:tc>
          <w:tcPr>
            <w:tcW w:w="1260" w:type="dxa"/>
            <w:vAlign w:val="center"/>
          </w:tcPr>
          <w:p w:rsidR="005024C5" w:rsidRPr="005024C5" w:rsidRDefault="005024C5" w:rsidP="005024C5">
            <w:pPr>
              <w:spacing w:before="60" w:after="60"/>
              <w:jc w:val="center"/>
              <w:rPr>
                <w:sz w:val="20"/>
              </w:rPr>
            </w:pPr>
          </w:p>
        </w:tc>
        <w:tc>
          <w:tcPr>
            <w:tcW w:w="1260" w:type="dxa"/>
            <w:vAlign w:val="center"/>
          </w:tcPr>
          <w:p w:rsidR="005024C5" w:rsidRPr="005024C5" w:rsidRDefault="005024C5" w:rsidP="005024C5">
            <w:pPr>
              <w:spacing w:before="60" w:after="60"/>
              <w:jc w:val="center"/>
              <w:rPr>
                <w:sz w:val="20"/>
              </w:rPr>
            </w:pPr>
          </w:p>
        </w:tc>
        <w:tc>
          <w:tcPr>
            <w:tcW w:w="900" w:type="dxa"/>
            <w:gridSpan w:val="2"/>
            <w:vAlign w:val="center"/>
          </w:tcPr>
          <w:p w:rsidR="005024C5" w:rsidRPr="005024C5" w:rsidRDefault="005024C5" w:rsidP="005024C5">
            <w:pPr>
              <w:spacing w:before="60" w:after="60"/>
              <w:jc w:val="center"/>
              <w:rPr>
                <w:sz w:val="20"/>
              </w:rPr>
            </w:pPr>
          </w:p>
        </w:tc>
        <w:tc>
          <w:tcPr>
            <w:tcW w:w="990" w:type="dxa"/>
            <w:vAlign w:val="center"/>
          </w:tcPr>
          <w:p w:rsidR="005024C5" w:rsidRPr="005024C5" w:rsidRDefault="005024C5" w:rsidP="005024C5">
            <w:pPr>
              <w:spacing w:before="60" w:after="60"/>
              <w:jc w:val="center"/>
              <w:rPr>
                <w:sz w:val="20"/>
              </w:rPr>
            </w:pPr>
          </w:p>
        </w:tc>
        <w:tc>
          <w:tcPr>
            <w:tcW w:w="2471" w:type="dxa"/>
            <w:tcBorders>
              <w:left w:val="nil"/>
            </w:tcBorders>
            <w:vAlign w:val="center"/>
          </w:tcPr>
          <w:p w:rsidR="005024C5" w:rsidRPr="005024C5" w:rsidRDefault="005024C5" w:rsidP="005024C5">
            <w:pPr>
              <w:spacing w:before="60" w:after="60"/>
              <w:rPr>
                <w:sz w:val="20"/>
              </w:rPr>
            </w:pPr>
            <w:r w:rsidRPr="005024C5">
              <w:rPr>
                <w:sz w:val="20"/>
              </w:rPr>
              <w:t>Carpeting</w:t>
            </w:r>
          </w:p>
        </w:tc>
      </w:tr>
      <w:tr w:rsidR="005024C5" w:rsidRPr="005024C5" w:rsidTr="000478BF">
        <w:tblPrEx>
          <w:tblCellMar>
            <w:top w:w="0" w:type="dxa"/>
            <w:bottom w:w="0" w:type="dxa"/>
          </w:tblCellMar>
        </w:tblPrEx>
        <w:trPr>
          <w:trHeight w:val="570"/>
          <w:jc w:val="center"/>
        </w:trPr>
        <w:tc>
          <w:tcPr>
            <w:tcW w:w="1909" w:type="dxa"/>
            <w:vAlign w:val="center"/>
          </w:tcPr>
          <w:p w:rsidR="005024C5" w:rsidRPr="005024C5" w:rsidRDefault="005024C5" w:rsidP="005024C5">
            <w:pPr>
              <w:spacing w:before="60" w:after="60"/>
              <w:rPr>
                <w:sz w:val="20"/>
              </w:rPr>
            </w:pPr>
            <w:r w:rsidRPr="005024C5">
              <w:rPr>
                <w:sz w:val="20"/>
              </w:rPr>
              <w:t>Juvenile Court Room</w:t>
            </w:r>
          </w:p>
        </w:tc>
        <w:tc>
          <w:tcPr>
            <w:tcW w:w="920" w:type="dxa"/>
            <w:vAlign w:val="center"/>
          </w:tcPr>
          <w:p w:rsidR="005024C5" w:rsidRPr="005024C5" w:rsidRDefault="005024C5" w:rsidP="005024C5">
            <w:pPr>
              <w:spacing w:before="60" w:after="60"/>
              <w:jc w:val="center"/>
              <w:rPr>
                <w:sz w:val="20"/>
              </w:rPr>
            </w:pPr>
            <w:r w:rsidRPr="005024C5">
              <w:rPr>
                <w:sz w:val="20"/>
              </w:rPr>
              <w:t>481</w:t>
            </w:r>
          </w:p>
        </w:tc>
        <w:tc>
          <w:tcPr>
            <w:tcW w:w="1136" w:type="dxa"/>
            <w:vAlign w:val="center"/>
          </w:tcPr>
          <w:p w:rsidR="005024C5" w:rsidRPr="005024C5" w:rsidRDefault="005024C5" w:rsidP="005024C5">
            <w:pPr>
              <w:jc w:val="center"/>
              <w:rPr>
                <w:sz w:val="20"/>
              </w:rP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72</w:t>
            </w:r>
          </w:p>
        </w:tc>
        <w:tc>
          <w:tcPr>
            <w:tcW w:w="1080" w:type="dxa"/>
            <w:vAlign w:val="center"/>
          </w:tcPr>
          <w:p w:rsidR="005024C5" w:rsidRPr="005024C5" w:rsidRDefault="005024C5" w:rsidP="005024C5">
            <w:pPr>
              <w:spacing w:before="60" w:after="60"/>
              <w:jc w:val="center"/>
              <w:rPr>
                <w:sz w:val="20"/>
              </w:rPr>
            </w:pPr>
            <w:r w:rsidRPr="005024C5">
              <w:rPr>
                <w:sz w:val="20"/>
              </w:rPr>
              <w:t>18</w:t>
            </w:r>
          </w:p>
        </w:tc>
        <w:tc>
          <w:tcPr>
            <w:tcW w:w="954" w:type="dxa"/>
            <w:vAlign w:val="center"/>
          </w:tcPr>
          <w:p w:rsidR="005024C5" w:rsidRPr="005024C5" w:rsidRDefault="005024C5" w:rsidP="005024C5">
            <w:pPr>
              <w:spacing w:before="60" w:after="60"/>
              <w:jc w:val="center"/>
              <w:rPr>
                <w:sz w:val="20"/>
              </w:rPr>
            </w:pPr>
            <w:r w:rsidRPr="005024C5">
              <w:rPr>
                <w:sz w:val="20"/>
              </w:rPr>
              <w:t>3</w:t>
            </w:r>
          </w:p>
        </w:tc>
        <w:tc>
          <w:tcPr>
            <w:tcW w:w="1260" w:type="dxa"/>
            <w:vAlign w:val="center"/>
          </w:tcPr>
          <w:p w:rsidR="005024C5" w:rsidRPr="005024C5" w:rsidRDefault="005024C5" w:rsidP="005024C5">
            <w:pPr>
              <w:spacing w:before="60" w:after="60"/>
              <w:jc w:val="center"/>
              <w:rPr>
                <w:sz w:val="20"/>
              </w:rPr>
            </w:pPr>
            <w:r w:rsidRPr="005024C5">
              <w:rPr>
                <w:sz w:val="20"/>
              </w:rPr>
              <w:t>0</w:t>
            </w:r>
          </w:p>
        </w:tc>
        <w:tc>
          <w:tcPr>
            <w:tcW w:w="1260" w:type="dxa"/>
            <w:vAlign w:val="center"/>
          </w:tcPr>
          <w:p w:rsidR="005024C5" w:rsidRPr="005024C5" w:rsidRDefault="005024C5" w:rsidP="005024C5">
            <w:pPr>
              <w:spacing w:before="60" w:after="60"/>
              <w:jc w:val="center"/>
              <w:rPr>
                <w:sz w:val="20"/>
              </w:rPr>
            </w:pPr>
            <w:r w:rsidRPr="005024C5">
              <w:rPr>
                <w:sz w:val="20"/>
              </w:rPr>
              <w:t>Y</w:t>
            </w:r>
          </w:p>
        </w:tc>
        <w:tc>
          <w:tcPr>
            <w:tcW w:w="900" w:type="dxa"/>
            <w:gridSpan w:val="2"/>
            <w:vAlign w:val="center"/>
          </w:tcPr>
          <w:p w:rsidR="005024C5" w:rsidRPr="005024C5" w:rsidRDefault="005024C5" w:rsidP="005024C5">
            <w:pPr>
              <w:spacing w:before="60" w:after="60"/>
              <w:jc w:val="center"/>
              <w:rPr>
                <w:sz w:val="20"/>
              </w:rPr>
            </w:pPr>
            <w:r w:rsidRPr="005024C5">
              <w:rPr>
                <w:sz w:val="20"/>
              </w:rPr>
              <w:t>Y</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r w:rsidRPr="005024C5">
              <w:rPr>
                <w:sz w:val="20"/>
              </w:rPr>
              <w:t>Carpeting</w:t>
            </w:r>
          </w:p>
        </w:tc>
      </w:tr>
      <w:tr w:rsidR="005024C5" w:rsidRPr="005024C5" w:rsidTr="000478BF">
        <w:tblPrEx>
          <w:tblCellMar>
            <w:top w:w="0" w:type="dxa"/>
            <w:bottom w:w="0" w:type="dxa"/>
          </w:tblCellMar>
        </w:tblPrEx>
        <w:trPr>
          <w:trHeight w:val="570"/>
          <w:jc w:val="center"/>
        </w:trPr>
        <w:tc>
          <w:tcPr>
            <w:tcW w:w="1909" w:type="dxa"/>
            <w:vAlign w:val="center"/>
          </w:tcPr>
          <w:p w:rsidR="005024C5" w:rsidRPr="005024C5" w:rsidRDefault="005024C5" w:rsidP="005024C5">
            <w:pPr>
              <w:spacing w:before="60" w:after="60"/>
              <w:rPr>
                <w:sz w:val="20"/>
              </w:rPr>
            </w:pPr>
            <w:r w:rsidRPr="005024C5">
              <w:rPr>
                <w:sz w:val="20"/>
              </w:rPr>
              <w:t>Juvenile Lockup</w:t>
            </w:r>
          </w:p>
        </w:tc>
        <w:tc>
          <w:tcPr>
            <w:tcW w:w="920" w:type="dxa"/>
            <w:vAlign w:val="center"/>
          </w:tcPr>
          <w:p w:rsidR="005024C5" w:rsidRPr="005024C5" w:rsidRDefault="005024C5" w:rsidP="005024C5">
            <w:pPr>
              <w:spacing w:before="60" w:after="60"/>
              <w:jc w:val="center"/>
              <w:rPr>
                <w:sz w:val="20"/>
              </w:rPr>
            </w:pPr>
            <w:r w:rsidRPr="005024C5">
              <w:rPr>
                <w:sz w:val="20"/>
              </w:rPr>
              <w:t>549</w:t>
            </w:r>
          </w:p>
        </w:tc>
        <w:tc>
          <w:tcPr>
            <w:tcW w:w="1136" w:type="dxa"/>
            <w:vAlign w:val="center"/>
          </w:tcPr>
          <w:p w:rsidR="005024C5" w:rsidRPr="005024C5" w:rsidRDefault="005024C5" w:rsidP="005024C5">
            <w:pPr>
              <w:jc w:val="center"/>
              <w:rPr>
                <w:sz w:val="20"/>
              </w:rP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79</w:t>
            </w:r>
          </w:p>
        </w:tc>
        <w:tc>
          <w:tcPr>
            <w:tcW w:w="1080" w:type="dxa"/>
            <w:vAlign w:val="center"/>
          </w:tcPr>
          <w:p w:rsidR="005024C5" w:rsidRPr="005024C5" w:rsidRDefault="005024C5" w:rsidP="005024C5">
            <w:pPr>
              <w:spacing w:before="60" w:after="60"/>
              <w:jc w:val="center"/>
              <w:rPr>
                <w:sz w:val="20"/>
              </w:rPr>
            </w:pPr>
            <w:r w:rsidRPr="005024C5">
              <w:rPr>
                <w:sz w:val="20"/>
              </w:rPr>
              <w:t>20</w:t>
            </w:r>
          </w:p>
        </w:tc>
        <w:tc>
          <w:tcPr>
            <w:tcW w:w="954" w:type="dxa"/>
            <w:vAlign w:val="center"/>
          </w:tcPr>
          <w:p w:rsidR="005024C5" w:rsidRPr="005024C5" w:rsidRDefault="005024C5" w:rsidP="005024C5">
            <w:pPr>
              <w:spacing w:before="60" w:after="60"/>
              <w:jc w:val="center"/>
              <w:rPr>
                <w:sz w:val="20"/>
              </w:rPr>
            </w:pPr>
            <w:r w:rsidRPr="005024C5">
              <w:rPr>
                <w:sz w:val="20"/>
              </w:rPr>
              <w:t>4</w:t>
            </w:r>
          </w:p>
        </w:tc>
        <w:tc>
          <w:tcPr>
            <w:tcW w:w="1260" w:type="dxa"/>
            <w:vAlign w:val="center"/>
          </w:tcPr>
          <w:p w:rsidR="005024C5" w:rsidRPr="005024C5" w:rsidRDefault="005024C5" w:rsidP="005024C5">
            <w:pPr>
              <w:spacing w:before="60" w:after="60"/>
              <w:jc w:val="center"/>
              <w:rPr>
                <w:sz w:val="20"/>
              </w:rPr>
            </w:pPr>
            <w:r w:rsidRPr="005024C5">
              <w:rPr>
                <w:sz w:val="20"/>
              </w:rPr>
              <w:t>0</w:t>
            </w:r>
          </w:p>
        </w:tc>
        <w:tc>
          <w:tcPr>
            <w:tcW w:w="1260" w:type="dxa"/>
            <w:vAlign w:val="center"/>
          </w:tcPr>
          <w:p w:rsidR="005024C5" w:rsidRPr="005024C5" w:rsidRDefault="005024C5" w:rsidP="005024C5">
            <w:pPr>
              <w:spacing w:before="60" w:after="60"/>
              <w:jc w:val="center"/>
              <w:rPr>
                <w:sz w:val="20"/>
              </w:rPr>
            </w:pPr>
            <w:r w:rsidRPr="005024C5">
              <w:rPr>
                <w:sz w:val="20"/>
              </w:rPr>
              <w:t>N</w:t>
            </w:r>
          </w:p>
        </w:tc>
        <w:tc>
          <w:tcPr>
            <w:tcW w:w="900" w:type="dxa"/>
            <w:gridSpan w:val="2"/>
            <w:vAlign w:val="center"/>
          </w:tcPr>
          <w:p w:rsidR="005024C5" w:rsidRPr="005024C5" w:rsidRDefault="005024C5" w:rsidP="005024C5">
            <w:pPr>
              <w:spacing w:before="60" w:after="60"/>
              <w:jc w:val="center"/>
              <w:rPr>
                <w:sz w:val="20"/>
              </w:rPr>
            </w:pPr>
            <w:r w:rsidRPr="005024C5">
              <w:rPr>
                <w:sz w:val="20"/>
              </w:rPr>
              <w:t>Y</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p>
        </w:tc>
      </w:tr>
      <w:tr w:rsidR="005024C5" w:rsidRPr="005024C5" w:rsidTr="000478BF">
        <w:tblPrEx>
          <w:tblCellMar>
            <w:top w:w="0" w:type="dxa"/>
            <w:bottom w:w="0" w:type="dxa"/>
          </w:tblCellMar>
        </w:tblPrEx>
        <w:trPr>
          <w:trHeight w:val="570"/>
          <w:jc w:val="center"/>
        </w:trPr>
        <w:tc>
          <w:tcPr>
            <w:tcW w:w="1909" w:type="dxa"/>
            <w:vAlign w:val="center"/>
          </w:tcPr>
          <w:p w:rsidR="005024C5" w:rsidRPr="005024C5" w:rsidRDefault="005024C5" w:rsidP="005024C5">
            <w:pPr>
              <w:spacing w:before="60" w:after="60"/>
              <w:rPr>
                <w:sz w:val="20"/>
              </w:rPr>
            </w:pPr>
            <w:r w:rsidRPr="005024C5">
              <w:rPr>
                <w:sz w:val="20"/>
              </w:rPr>
              <w:lastRenderedPageBreak/>
              <w:t>Basement Record Room</w:t>
            </w:r>
          </w:p>
        </w:tc>
        <w:tc>
          <w:tcPr>
            <w:tcW w:w="920" w:type="dxa"/>
            <w:vAlign w:val="center"/>
          </w:tcPr>
          <w:p w:rsidR="005024C5" w:rsidRPr="005024C5" w:rsidRDefault="005024C5" w:rsidP="005024C5">
            <w:pPr>
              <w:spacing w:before="60" w:after="60"/>
              <w:jc w:val="center"/>
              <w:rPr>
                <w:sz w:val="20"/>
              </w:rPr>
            </w:pPr>
            <w:r w:rsidRPr="005024C5">
              <w:rPr>
                <w:sz w:val="20"/>
              </w:rPr>
              <w:t>698</w:t>
            </w:r>
          </w:p>
        </w:tc>
        <w:tc>
          <w:tcPr>
            <w:tcW w:w="1136" w:type="dxa"/>
            <w:vAlign w:val="center"/>
          </w:tcPr>
          <w:p w:rsidR="005024C5" w:rsidRPr="005024C5" w:rsidRDefault="005024C5" w:rsidP="005024C5">
            <w:pPr>
              <w:jc w:val="center"/>
              <w:rPr>
                <w:sz w:val="20"/>
              </w:rP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73</w:t>
            </w:r>
          </w:p>
        </w:tc>
        <w:tc>
          <w:tcPr>
            <w:tcW w:w="1080" w:type="dxa"/>
            <w:vAlign w:val="center"/>
          </w:tcPr>
          <w:p w:rsidR="005024C5" w:rsidRPr="005024C5" w:rsidRDefault="005024C5" w:rsidP="005024C5">
            <w:pPr>
              <w:spacing w:before="60" w:after="60"/>
              <w:jc w:val="center"/>
              <w:rPr>
                <w:sz w:val="20"/>
              </w:rPr>
            </w:pPr>
            <w:r w:rsidRPr="005024C5">
              <w:rPr>
                <w:sz w:val="20"/>
              </w:rPr>
              <w:t>25</w:t>
            </w:r>
          </w:p>
        </w:tc>
        <w:tc>
          <w:tcPr>
            <w:tcW w:w="954" w:type="dxa"/>
            <w:vAlign w:val="center"/>
          </w:tcPr>
          <w:p w:rsidR="005024C5" w:rsidRPr="005024C5" w:rsidRDefault="005024C5" w:rsidP="005024C5">
            <w:pPr>
              <w:spacing w:before="60" w:after="60"/>
              <w:jc w:val="center"/>
              <w:rPr>
                <w:sz w:val="20"/>
              </w:rPr>
            </w:pPr>
            <w:r w:rsidRPr="005024C5">
              <w:rPr>
                <w:sz w:val="20"/>
              </w:rPr>
              <w:t>3</w:t>
            </w:r>
          </w:p>
        </w:tc>
        <w:tc>
          <w:tcPr>
            <w:tcW w:w="1260" w:type="dxa"/>
            <w:vAlign w:val="center"/>
          </w:tcPr>
          <w:p w:rsidR="005024C5" w:rsidRPr="005024C5" w:rsidRDefault="005024C5" w:rsidP="005024C5">
            <w:pPr>
              <w:spacing w:before="60" w:after="60"/>
              <w:jc w:val="center"/>
              <w:rPr>
                <w:sz w:val="20"/>
              </w:rPr>
            </w:pPr>
            <w:r w:rsidRPr="005024C5">
              <w:rPr>
                <w:sz w:val="20"/>
              </w:rPr>
              <w:t>0</w:t>
            </w:r>
          </w:p>
        </w:tc>
        <w:tc>
          <w:tcPr>
            <w:tcW w:w="1260" w:type="dxa"/>
            <w:vAlign w:val="center"/>
          </w:tcPr>
          <w:p w:rsidR="005024C5" w:rsidRPr="005024C5" w:rsidRDefault="005024C5" w:rsidP="005024C5">
            <w:pPr>
              <w:spacing w:before="60" w:after="60"/>
              <w:jc w:val="center"/>
              <w:rPr>
                <w:sz w:val="20"/>
              </w:rPr>
            </w:pPr>
            <w:r w:rsidRPr="005024C5">
              <w:rPr>
                <w:sz w:val="20"/>
              </w:rPr>
              <w:t>Y</w:t>
            </w:r>
          </w:p>
        </w:tc>
        <w:tc>
          <w:tcPr>
            <w:tcW w:w="900" w:type="dxa"/>
            <w:gridSpan w:val="2"/>
            <w:vAlign w:val="center"/>
          </w:tcPr>
          <w:p w:rsidR="005024C5" w:rsidRPr="005024C5" w:rsidRDefault="005024C5" w:rsidP="005024C5">
            <w:pPr>
              <w:spacing w:before="60" w:after="60"/>
              <w:jc w:val="center"/>
              <w:rPr>
                <w:sz w:val="20"/>
              </w:rPr>
            </w:pPr>
            <w:r w:rsidRPr="005024C5">
              <w:rPr>
                <w:sz w:val="20"/>
              </w:rPr>
              <w:t>N</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r w:rsidRPr="005024C5">
              <w:rPr>
                <w:sz w:val="20"/>
              </w:rPr>
              <w:t>No climate control</w:t>
            </w:r>
          </w:p>
        </w:tc>
      </w:tr>
      <w:tr w:rsidR="005024C5" w:rsidRPr="005024C5" w:rsidTr="000478BF">
        <w:tblPrEx>
          <w:tblCellMar>
            <w:top w:w="0" w:type="dxa"/>
            <w:bottom w:w="0" w:type="dxa"/>
          </w:tblCellMar>
        </w:tblPrEx>
        <w:trPr>
          <w:trHeight w:val="570"/>
          <w:jc w:val="center"/>
        </w:trPr>
        <w:tc>
          <w:tcPr>
            <w:tcW w:w="1909" w:type="dxa"/>
            <w:vAlign w:val="center"/>
          </w:tcPr>
          <w:p w:rsidR="005024C5" w:rsidRPr="005024C5" w:rsidRDefault="005024C5" w:rsidP="005024C5">
            <w:pPr>
              <w:spacing w:before="60" w:after="60"/>
              <w:rPr>
                <w:sz w:val="20"/>
              </w:rPr>
            </w:pPr>
            <w:r w:rsidRPr="005024C5">
              <w:rPr>
                <w:sz w:val="20"/>
              </w:rPr>
              <w:t>Maintenance Office</w:t>
            </w:r>
          </w:p>
        </w:tc>
        <w:tc>
          <w:tcPr>
            <w:tcW w:w="920" w:type="dxa"/>
            <w:vAlign w:val="center"/>
          </w:tcPr>
          <w:p w:rsidR="005024C5" w:rsidRPr="005024C5" w:rsidRDefault="005024C5" w:rsidP="005024C5">
            <w:pPr>
              <w:spacing w:before="60" w:after="60"/>
              <w:jc w:val="center"/>
              <w:rPr>
                <w:sz w:val="20"/>
              </w:rPr>
            </w:pPr>
            <w:r w:rsidRPr="005024C5">
              <w:rPr>
                <w:sz w:val="20"/>
              </w:rPr>
              <w:t>477</w:t>
            </w:r>
          </w:p>
        </w:tc>
        <w:tc>
          <w:tcPr>
            <w:tcW w:w="1136" w:type="dxa"/>
            <w:vAlign w:val="center"/>
          </w:tcPr>
          <w:p w:rsidR="005024C5" w:rsidRPr="005024C5" w:rsidRDefault="005024C5" w:rsidP="005024C5">
            <w:pPr>
              <w:jc w:val="center"/>
              <w:rPr>
                <w:sz w:val="20"/>
              </w:rP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80</w:t>
            </w:r>
          </w:p>
        </w:tc>
        <w:tc>
          <w:tcPr>
            <w:tcW w:w="1080" w:type="dxa"/>
            <w:vAlign w:val="center"/>
          </w:tcPr>
          <w:p w:rsidR="005024C5" w:rsidRPr="005024C5" w:rsidRDefault="005024C5" w:rsidP="005024C5">
            <w:pPr>
              <w:spacing w:before="60" w:after="60"/>
              <w:jc w:val="center"/>
              <w:rPr>
                <w:sz w:val="20"/>
              </w:rPr>
            </w:pPr>
            <w:r w:rsidRPr="005024C5">
              <w:rPr>
                <w:sz w:val="20"/>
              </w:rPr>
              <w:t>15</w:t>
            </w:r>
          </w:p>
        </w:tc>
        <w:tc>
          <w:tcPr>
            <w:tcW w:w="954" w:type="dxa"/>
            <w:vAlign w:val="center"/>
          </w:tcPr>
          <w:p w:rsidR="005024C5" w:rsidRPr="005024C5" w:rsidRDefault="005024C5" w:rsidP="005024C5">
            <w:pPr>
              <w:spacing w:before="60" w:after="60"/>
              <w:jc w:val="center"/>
              <w:rPr>
                <w:sz w:val="20"/>
              </w:rPr>
            </w:pPr>
            <w:r w:rsidRPr="005024C5">
              <w:rPr>
                <w:sz w:val="20"/>
              </w:rPr>
              <w:t>3</w:t>
            </w:r>
          </w:p>
        </w:tc>
        <w:tc>
          <w:tcPr>
            <w:tcW w:w="1260" w:type="dxa"/>
            <w:vAlign w:val="center"/>
          </w:tcPr>
          <w:p w:rsidR="005024C5" w:rsidRPr="005024C5" w:rsidRDefault="005024C5" w:rsidP="005024C5">
            <w:pPr>
              <w:spacing w:before="60" w:after="60"/>
              <w:jc w:val="center"/>
              <w:rPr>
                <w:sz w:val="20"/>
              </w:rPr>
            </w:pPr>
            <w:r w:rsidRPr="005024C5">
              <w:rPr>
                <w:sz w:val="20"/>
              </w:rPr>
              <w:t>0</w:t>
            </w:r>
          </w:p>
        </w:tc>
        <w:tc>
          <w:tcPr>
            <w:tcW w:w="1260" w:type="dxa"/>
            <w:vAlign w:val="center"/>
          </w:tcPr>
          <w:p w:rsidR="005024C5" w:rsidRPr="005024C5" w:rsidRDefault="005024C5" w:rsidP="005024C5">
            <w:pPr>
              <w:spacing w:before="60" w:after="60"/>
              <w:jc w:val="center"/>
              <w:rPr>
                <w:sz w:val="20"/>
              </w:rPr>
            </w:pPr>
            <w:r w:rsidRPr="005024C5">
              <w:rPr>
                <w:sz w:val="20"/>
              </w:rPr>
              <w:t>N</w:t>
            </w:r>
          </w:p>
        </w:tc>
        <w:tc>
          <w:tcPr>
            <w:tcW w:w="900" w:type="dxa"/>
            <w:gridSpan w:val="2"/>
            <w:vAlign w:val="center"/>
          </w:tcPr>
          <w:p w:rsidR="005024C5" w:rsidRPr="005024C5" w:rsidRDefault="005024C5" w:rsidP="005024C5">
            <w:pPr>
              <w:spacing w:before="60" w:after="60"/>
              <w:jc w:val="center"/>
              <w:rPr>
                <w:sz w:val="20"/>
              </w:rPr>
            </w:pPr>
            <w:r w:rsidRPr="005024C5">
              <w:rPr>
                <w:sz w:val="20"/>
              </w:rPr>
              <w:t>N</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r w:rsidRPr="005024C5">
              <w:rPr>
                <w:sz w:val="20"/>
              </w:rPr>
              <w:t>WD CT, carpeting</w:t>
            </w:r>
          </w:p>
        </w:tc>
      </w:tr>
      <w:tr w:rsidR="005024C5" w:rsidRPr="005024C5" w:rsidTr="000478BF">
        <w:tblPrEx>
          <w:tblCellMar>
            <w:top w:w="0" w:type="dxa"/>
            <w:bottom w:w="0" w:type="dxa"/>
          </w:tblCellMar>
        </w:tblPrEx>
        <w:trPr>
          <w:trHeight w:val="570"/>
          <w:jc w:val="center"/>
        </w:trPr>
        <w:tc>
          <w:tcPr>
            <w:tcW w:w="1909" w:type="dxa"/>
            <w:vAlign w:val="center"/>
          </w:tcPr>
          <w:p w:rsidR="005024C5" w:rsidRPr="005024C5" w:rsidRDefault="005024C5" w:rsidP="005024C5">
            <w:pPr>
              <w:spacing w:before="60" w:after="60"/>
              <w:rPr>
                <w:sz w:val="20"/>
              </w:rPr>
            </w:pPr>
            <w:r w:rsidRPr="005024C5">
              <w:rPr>
                <w:sz w:val="20"/>
              </w:rPr>
              <w:t>Lockup</w:t>
            </w:r>
          </w:p>
        </w:tc>
        <w:tc>
          <w:tcPr>
            <w:tcW w:w="920" w:type="dxa"/>
            <w:vAlign w:val="center"/>
          </w:tcPr>
          <w:p w:rsidR="005024C5" w:rsidRPr="005024C5" w:rsidRDefault="005024C5" w:rsidP="005024C5">
            <w:pPr>
              <w:spacing w:before="60" w:after="60"/>
              <w:jc w:val="center"/>
              <w:rPr>
                <w:sz w:val="20"/>
              </w:rPr>
            </w:pPr>
            <w:r w:rsidRPr="005024C5">
              <w:rPr>
                <w:sz w:val="20"/>
              </w:rPr>
              <w:t>604</w:t>
            </w:r>
          </w:p>
        </w:tc>
        <w:tc>
          <w:tcPr>
            <w:tcW w:w="1136" w:type="dxa"/>
            <w:vAlign w:val="center"/>
          </w:tcPr>
          <w:p w:rsidR="005024C5" w:rsidRPr="005024C5" w:rsidRDefault="005024C5" w:rsidP="005024C5">
            <w:pPr>
              <w:jc w:val="center"/>
              <w:rPr>
                <w:sz w:val="20"/>
              </w:rP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77</w:t>
            </w:r>
          </w:p>
        </w:tc>
        <w:tc>
          <w:tcPr>
            <w:tcW w:w="1080" w:type="dxa"/>
            <w:vAlign w:val="center"/>
          </w:tcPr>
          <w:p w:rsidR="005024C5" w:rsidRPr="005024C5" w:rsidRDefault="005024C5" w:rsidP="005024C5">
            <w:pPr>
              <w:spacing w:before="60" w:after="60"/>
              <w:jc w:val="center"/>
              <w:rPr>
                <w:sz w:val="20"/>
              </w:rPr>
            </w:pPr>
            <w:r w:rsidRPr="005024C5">
              <w:rPr>
                <w:sz w:val="20"/>
              </w:rPr>
              <w:t>15</w:t>
            </w:r>
          </w:p>
        </w:tc>
        <w:tc>
          <w:tcPr>
            <w:tcW w:w="954" w:type="dxa"/>
            <w:vAlign w:val="center"/>
          </w:tcPr>
          <w:p w:rsidR="005024C5" w:rsidRPr="005024C5" w:rsidRDefault="005024C5" w:rsidP="005024C5">
            <w:pPr>
              <w:spacing w:before="60" w:after="60"/>
              <w:jc w:val="center"/>
              <w:rPr>
                <w:sz w:val="20"/>
              </w:rPr>
            </w:pPr>
            <w:r w:rsidRPr="005024C5">
              <w:rPr>
                <w:sz w:val="20"/>
              </w:rPr>
              <w:t>4</w:t>
            </w:r>
          </w:p>
        </w:tc>
        <w:tc>
          <w:tcPr>
            <w:tcW w:w="1260" w:type="dxa"/>
            <w:vAlign w:val="center"/>
          </w:tcPr>
          <w:p w:rsidR="005024C5" w:rsidRPr="005024C5" w:rsidRDefault="005024C5" w:rsidP="005024C5">
            <w:pPr>
              <w:spacing w:before="60" w:after="60"/>
              <w:jc w:val="center"/>
              <w:rPr>
                <w:sz w:val="20"/>
              </w:rPr>
            </w:pPr>
            <w:r w:rsidRPr="005024C5">
              <w:rPr>
                <w:sz w:val="20"/>
              </w:rPr>
              <w:t>0</w:t>
            </w:r>
          </w:p>
        </w:tc>
        <w:tc>
          <w:tcPr>
            <w:tcW w:w="1260" w:type="dxa"/>
            <w:vAlign w:val="center"/>
          </w:tcPr>
          <w:p w:rsidR="005024C5" w:rsidRPr="005024C5" w:rsidRDefault="005024C5" w:rsidP="005024C5">
            <w:pPr>
              <w:spacing w:before="60" w:after="60"/>
              <w:jc w:val="center"/>
              <w:rPr>
                <w:sz w:val="20"/>
              </w:rPr>
            </w:pPr>
            <w:r w:rsidRPr="005024C5">
              <w:rPr>
                <w:sz w:val="20"/>
              </w:rPr>
              <w:t>N</w:t>
            </w:r>
          </w:p>
        </w:tc>
        <w:tc>
          <w:tcPr>
            <w:tcW w:w="900" w:type="dxa"/>
            <w:gridSpan w:val="2"/>
            <w:vAlign w:val="center"/>
          </w:tcPr>
          <w:p w:rsidR="005024C5" w:rsidRPr="005024C5" w:rsidRDefault="005024C5" w:rsidP="005024C5">
            <w:pPr>
              <w:spacing w:before="60" w:after="60"/>
              <w:jc w:val="center"/>
              <w:rPr>
                <w:sz w:val="20"/>
              </w:rPr>
            </w:pPr>
            <w:r w:rsidRPr="005024C5">
              <w:rPr>
                <w:sz w:val="20"/>
              </w:rPr>
              <w:t>N</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p>
        </w:tc>
      </w:tr>
      <w:tr w:rsidR="005024C5" w:rsidRPr="005024C5" w:rsidTr="000478BF">
        <w:tblPrEx>
          <w:tblCellMar>
            <w:top w:w="0" w:type="dxa"/>
            <w:bottom w:w="0" w:type="dxa"/>
          </w:tblCellMar>
        </w:tblPrEx>
        <w:trPr>
          <w:trHeight w:val="570"/>
          <w:jc w:val="center"/>
        </w:trPr>
        <w:tc>
          <w:tcPr>
            <w:tcW w:w="1909" w:type="dxa"/>
            <w:vAlign w:val="center"/>
          </w:tcPr>
          <w:p w:rsidR="005024C5" w:rsidRPr="005024C5" w:rsidRDefault="005024C5" w:rsidP="005024C5">
            <w:pPr>
              <w:spacing w:before="60" w:after="60"/>
              <w:rPr>
                <w:sz w:val="20"/>
              </w:rPr>
            </w:pPr>
            <w:r w:rsidRPr="005024C5">
              <w:rPr>
                <w:sz w:val="20"/>
              </w:rPr>
              <w:t>Security Office</w:t>
            </w:r>
          </w:p>
        </w:tc>
        <w:tc>
          <w:tcPr>
            <w:tcW w:w="920" w:type="dxa"/>
            <w:vAlign w:val="center"/>
          </w:tcPr>
          <w:p w:rsidR="005024C5" w:rsidRPr="005024C5" w:rsidRDefault="005024C5" w:rsidP="005024C5">
            <w:pPr>
              <w:spacing w:before="60" w:after="60"/>
              <w:jc w:val="center"/>
              <w:rPr>
                <w:sz w:val="20"/>
              </w:rPr>
            </w:pPr>
            <w:r w:rsidRPr="005024C5">
              <w:rPr>
                <w:sz w:val="20"/>
              </w:rPr>
              <w:t>582</w:t>
            </w:r>
          </w:p>
        </w:tc>
        <w:tc>
          <w:tcPr>
            <w:tcW w:w="1136" w:type="dxa"/>
            <w:vAlign w:val="center"/>
          </w:tcPr>
          <w:p w:rsidR="005024C5" w:rsidRPr="005024C5" w:rsidRDefault="005024C5" w:rsidP="005024C5">
            <w:pPr>
              <w:jc w:val="center"/>
              <w:rPr>
                <w:sz w:val="20"/>
              </w:rP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72</w:t>
            </w:r>
          </w:p>
        </w:tc>
        <w:tc>
          <w:tcPr>
            <w:tcW w:w="1080" w:type="dxa"/>
            <w:vAlign w:val="center"/>
          </w:tcPr>
          <w:p w:rsidR="005024C5" w:rsidRPr="005024C5" w:rsidRDefault="005024C5" w:rsidP="005024C5">
            <w:pPr>
              <w:spacing w:before="60" w:after="60"/>
              <w:jc w:val="center"/>
              <w:rPr>
                <w:sz w:val="20"/>
              </w:rPr>
            </w:pPr>
            <w:r w:rsidRPr="005024C5">
              <w:rPr>
                <w:sz w:val="20"/>
              </w:rPr>
              <w:t>14</w:t>
            </w:r>
          </w:p>
        </w:tc>
        <w:tc>
          <w:tcPr>
            <w:tcW w:w="954" w:type="dxa"/>
            <w:vAlign w:val="center"/>
          </w:tcPr>
          <w:p w:rsidR="005024C5" w:rsidRPr="005024C5" w:rsidRDefault="005024C5" w:rsidP="005024C5">
            <w:pPr>
              <w:spacing w:before="60" w:after="60"/>
              <w:jc w:val="center"/>
              <w:rPr>
                <w:sz w:val="20"/>
              </w:rPr>
            </w:pPr>
            <w:r w:rsidRPr="005024C5">
              <w:rPr>
                <w:sz w:val="20"/>
              </w:rPr>
              <w:t>4</w:t>
            </w:r>
          </w:p>
        </w:tc>
        <w:tc>
          <w:tcPr>
            <w:tcW w:w="1260" w:type="dxa"/>
            <w:vAlign w:val="center"/>
          </w:tcPr>
          <w:p w:rsidR="005024C5" w:rsidRPr="005024C5" w:rsidRDefault="005024C5" w:rsidP="005024C5">
            <w:pPr>
              <w:spacing w:before="60" w:after="60"/>
              <w:jc w:val="center"/>
              <w:rPr>
                <w:sz w:val="20"/>
              </w:rPr>
            </w:pPr>
            <w:r w:rsidRPr="005024C5">
              <w:rPr>
                <w:sz w:val="20"/>
              </w:rPr>
              <w:t>1</w:t>
            </w:r>
          </w:p>
        </w:tc>
        <w:tc>
          <w:tcPr>
            <w:tcW w:w="1260" w:type="dxa"/>
            <w:vAlign w:val="center"/>
          </w:tcPr>
          <w:p w:rsidR="005024C5" w:rsidRPr="005024C5" w:rsidRDefault="005024C5" w:rsidP="005024C5">
            <w:pPr>
              <w:spacing w:before="60" w:after="60"/>
              <w:jc w:val="center"/>
              <w:rPr>
                <w:sz w:val="20"/>
              </w:rPr>
            </w:pPr>
            <w:r w:rsidRPr="005024C5">
              <w:rPr>
                <w:sz w:val="20"/>
              </w:rPr>
              <w:t>Y Open</w:t>
            </w:r>
          </w:p>
        </w:tc>
        <w:tc>
          <w:tcPr>
            <w:tcW w:w="900" w:type="dxa"/>
            <w:gridSpan w:val="2"/>
            <w:vAlign w:val="center"/>
          </w:tcPr>
          <w:p w:rsidR="005024C5" w:rsidRPr="005024C5" w:rsidRDefault="005024C5" w:rsidP="005024C5">
            <w:pPr>
              <w:spacing w:before="60" w:after="60"/>
              <w:jc w:val="center"/>
              <w:rPr>
                <w:sz w:val="20"/>
              </w:rPr>
            </w:pPr>
            <w:r w:rsidRPr="005024C5">
              <w:rPr>
                <w:sz w:val="20"/>
              </w:rPr>
              <w:t>N</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p>
        </w:tc>
      </w:tr>
      <w:tr w:rsidR="005024C5" w:rsidRPr="005024C5" w:rsidTr="000478BF">
        <w:tblPrEx>
          <w:tblCellMar>
            <w:top w:w="0" w:type="dxa"/>
            <w:bottom w:w="0" w:type="dxa"/>
          </w:tblCellMar>
        </w:tblPrEx>
        <w:trPr>
          <w:trHeight w:val="570"/>
          <w:jc w:val="center"/>
        </w:trPr>
        <w:tc>
          <w:tcPr>
            <w:tcW w:w="1909" w:type="dxa"/>
            <w:vAlign w:val="center"/>
          </w:tcPr>
          <w:p w:rsidR="005024C5" w:rsidRPr="005024C5" w:rsidRDefault="005024C5" w:rsidP="005024C5">
            <w:pPr>
              <w:spacing w:before="60" w:after="60"/>
              <w:rPr>
                <w:sz w:val="20"/>
              </w:rPr>
            </w:pPr>
            <w:r w:rsidRPr="005024C5">
              <w:rPr>
                <w:sz w:val="20"/>
              </w:rPr>
              <w:t>Jury Pool</w:t>
            </w:r>
          </w:p>
        </w:tc>
        <w:tc>
          <w:tcPr>
            <w:tcW w:w="920" w:type="dxa"/>
            <w:vAlign w:val="center"/>
          </w:tcPr>
          <w:p w:rsidR="005024C5" w:rsidRPr="005024C5" w:rsidRDefault="005024C5" w:rsidP="005024C5">
            <w:pPr>
              <w:spacing w:before="60" w:after="60"/>
              <w:jc w:val="center"/>
              <w:rPr>
                <w:sz w:val="20"/>
              </w:rPr>
            </w:pPr>
            <w:r w:rsidRPr="005024C5">
              <w:rPr>
                <w:sz w:val="20"/>
              </w:rPr>
              <w:t>412</w:t>
            </w:r>
          </w:p>
        </w:tc>
        <w:tc>
          <w:tcPr>
            <w:tcW w:w="1136" w:type="dxa"/>
            <w:vAlign w:val="center"/>
          </w:tcPr>
          <w:p w:rsidR="005024C5" w:rsidRPr="005024C5" w:rsidRDefault="005024C5" w:rsidP="005024C5">
            <w:pPr>
              <w:jc w:val="center"/>
              <w:rPr>
                <w:sz w:val="20"/>
              </w:rPr>
            </w:pPr>
            <w:r w:rsidRPr="005024C5">
              <w:rPr>
                <w:sz w:val="20"/>
              </w:rPr>
              <w:t>ND</w:t>
            </w:r>
          </w:p>
        </w:tc>
        <w:tc>
          <w:tcPr>
            <w:tcW w:w="810" w:type="dxa"/>
            <w:vAlign w:val="center"/>
          </w:tcPr>
          <w:p w:rsidR="005024C5" w:rsidRPr="005024C5" w:rsidRDefault="005024C5" w:rsidP="005024C5">
            <w:pPr>
              <w:spacing w:before="60" w:after="60"/>
              <w:jc w:val="center"/>
              <w:rPr>
                <w:sz w:val="20"/>
              </w:rPr>
            </w:pPr>
            <w:r w:rsidRPr="005024C5">
              <w:rPr>
                <w:sz w:val="20"/>
              </w:rPr>
              <w:t>75</w:t>
            </w:r>
          </w:p>
        </w:tc>
        <w:tc>
          <w:tcPr>
            <w:tcW w:w="1080" w:type="dxa"/>
            <w:vAlign w:val="center"/>
          </w:tcPr>
          <w:p w:rsidR="005024C5" w:rsidRPr="005024C5" w:rsidRDefault="005024C5" w:rsidP="005024C5">
            <w:pPr>
              <w:spacing w:before="60" w:after="60"/>
              <w:jc w:val="center"/>
              <w:rPr>
                <w:sz w:val="20"/>
              </w:rPr>
            </w:pPr>
            <w:r w:rsidRPr="005024C5">
              <w:rPr>
                <w:sz w:val="20"/>
              </w:rPr>
              <w:t>10</w:t>
            </w:r>
          </w:p>
        </w:tc>
        <w:tc>
          <w:tcPr>
            <w:tcW w:w="954" w:type="dxa"/>
            <w:vAlign w:val="center"/>
          </w:tcPr>
          <w:p w:rsidR="005024C5" w:rsidRPr="005024C5" w:rsidRDefault="005024C5" w:rsidP="005024C5">
            <w:pPr>
              <w:spacing w:before="60" w:after="60"/>
              <w:jc w:val="center"/>
              <w:rPr>
                <w:sz w:val="20"/>
              </w:rPr>
            </w:pPr>
            <w:r w:rsidRPr="005024C5">
              <w:rPr>
                <w:sz w:val="20"/>
              </w:rPr>
              <w:t>4</w:t>
            </w:r>
          </w:p>
        </w:tc>
        <w:tc>
          <w:tcPr>
            <w:tcW w:w="1260" w:type="dxa"/>
            <w:vAlign w:val="center"/>
          </w:tcPr>
          <w:p w:rsidR="005024C5" w:rsidRPr="005024C5" w:rsidRDefault="005024C5" w:rsidP="005024C5">
            <w:pPr>
              <w:spacing w:before="60" w:after="60"/>
              <w:jc w:val="center"/>
              <w:rPr>
                <w:sz w:val="20"/>
              </w:rPr>
            </w:pPr>
            <w:r w:rsidRPr="005024C5">
              <w:rPr>
                <w:sz w:val="20"/>
              </w:rPr>
              <w:t>0</w:t>
            </w:r>
          </w:p>
        </w:tc>
        <w:tc>
          <w:tcPr>
            <w:tcW w:w="1260" w:type="dxa"/>
            <w:vAlign w:val="center"/>
          </w:tcPr>
          <w:p w:rsidR="005024C5" w:rsidRPr="005024C5" w:rsidRDefault="005024C5" w:rsidP="005024C5">
            <w:pPr>
              <w:spacing w:before="60" w:after="60"/>
              <w:jc w:val="center"/>
              <w:rPr>
                <w:sz w:val="20"/>
              </w:rPr>
            </w:pPr>
            <w:r w:rsidRPr="005024C5">
              <w:rPr>
                <w:sz w:val="20"/>
              </w:rPr>
              <w:t>Y</w:t>
            </w:r>
          </w:p>
        </w:tc>
        <w:tc>
          <w:tcPr>
            <w:tcW w:w="900" w:type="dxa"/>
            <w:gridSpan w:val="2"/>
            <w:vAlign w:val="center"/>
          </w:tcPr>
          <w:p w:rsidR="005024C5" w:rsidRPr="005024C5" w:rsidRDefault="005024C5" w:rsidP="005024C5">
            <w:pPr>
              <w:spacing w:before="60" w:after="60"/>
              <w:jc w:val="center"/>
              <w:rPr>
                <w:sz w:val="20"/>
              </w:rPr>
            </w:pPr>
            <w:r w:rsidRPr="005024C5">
              <w:rPr>
                <w:sz w:val="20"/>
              </w:rPr>
              <w:t>N</w:t>
            </w:r>
          </w:p>
        </w:tc>
        <w:tc>
          <w:tcPr>
            <w:tcW w:w="990" w:type="dxa"/>
            <w:vAlign w:val="center"/>
          </w:tcPr>
          <w:p w:rsidR="005024C5" w:rsidRPr="005024C5" w:rsidRDefault="005024C5" w:rsidP="005024C5">
            <w:pPr>
              <w:spacing w:before="60" w:after="60"/>
              <w:jc w:val="center"/>
              <w:rPr>
                <w:sz w:val="20"/>
              </w:rPr>
            </w:pPr>
            <w:r w:rsidRPr="005024C5">
              <w:rPr>
                <w:sz w:val="20"/>
              </w:rPr>
              <w:t>N</w:t>
            </w:r>
          </w:p>
        </w:tc>
        <w:tc>
          <w:tcPr>
            <w:tcW w:w="2471" w:type="dxa"/>
            <w:tcBorders>
              <w:left w:val="nil"/>
            </w:tcBorders>
            <w:vAlign w:val="center"/>
          </w:tcPr>
          <w:p w:rsidR="005024C5" w:rsidRPr="005024C5" w:rsidRDefault="005024C5" w:rsidP="005024C5">
            <w:pPr>
              <w:spacing w:before="60" w:after="60"/>
              <w:rPr>
                <w:sz w:val="20"/>
              </w:rPr>
            </w:pPr>
            <w:r w:rsidRPr="005024C5">
              <w:rPr>
                <w:sz w:val="20"/>
              </w:rPr>
              <w:t>AC</w:t>
            </w:r>
          </w:p>
        </w:tc>
      </w:tr>
    </w:tbl>
    <w:p w:rsidR="005024C5" w:rsidRPr="005024C5" w:rsidRDefault="005024C5" w:rsidP="005024C5"/>
    <w:p w:rsidR="00A009E4" w:rsidRPr="00534DA0" w:rsidRDefault="00A009E4" w:rsidP="00534DA0">
      <w:pPr>
        <w:pStyle w:val="BodyText2"/>
      </w:pPr>
    </w:p>
    <w:sectPr w:rsidR="00A009E4" w:rsidRPr="00534DA0" w:rsidSect="005024C5">
      <w:headerReference w:type="default" r:id="rId34"/>
      <w:footerReference w:type="default" r:id="rId35"/>
      <w:headerReference w:type="first" r:id="rId36"/>
      <w:footerReference w:type="first" r:id="rId3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432C" w:rsidRDefault="003B432C">
      <w:r>
        <w:separator/>
      </w:r>
    </w:p>
  </w:endnote>
  <w:endnote w:type="continuationSeparator" w:id="0">
    <w:p w:rsidR="003B432C" w:rsidRDefault="003B4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3229E">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4C5" w:rsidRDefault="005024C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4C5" w:rsidRDefault="005024C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72" w:type="dxa"/>
      <w:jc w:val="center"/>
      <w:tblInd w:w="-98" w:type="dxa"/>
      <w:tblLayout w:type="fixed"/>
      <w:tblLook w:val="0000" w:firstRow="0" w:lastRow="0" w:firstColumn="0" w:lastColumn="0" w:noHBand="0" w:noVBand="0"/>
    </w:tblPr>
    <w:tblGrid>
      <w:gridCol w:w="2735"/>
      <w:gridCol w:w="3593"/>
      <w:gridCol w:w="2922"/>
      <w:gridCol w:w="2922"/>
    </w:tblGrid>
    <w:tr w:rsidR="000478BF" w:rsidRPr="00F374D5" w:rsidTr="000478BF">
      <w:trPr>
        <w:trHeight w:val="312"/>
        <w:jc w:val="center"/>
      </w:trPr>
      <w:tc>
        <w:tcPr>
          <w:tcW w:w="2735" w:type="dxa"/>
          <w:tcBorders>
            <w:top w:val="nil"/>
            <w:left w:val="nil"/>
            <w:bottom w:val="nil"/>
            <w:right w:val="nil"/>
          </w:tcBorders>
          <w:shd w:val="clear" w:color="auto" w:fill="auto"/>
          <w:noWrap/>
          <w:vAlign w:val="center"/>
        </w:tcPr>
        <w:p w:rsidR="000478BF" w:rsidRPr="0016636B" w:rsidRDefault="000478BF" w:rsidP="000478BF">
          <w:pPr>
            <w:rPr>
              <w:rFonts w:ascii="Times" w:hAnsi="Times" w:cs="Times"/>
              <w:sz w:val="18"/>
              <w:szCs w:val="18"/>
            </w:rPr>
          </w:pPr>
          <w:r w:rsidRPr="0016636B">
            <w:rPr>
              <w:rFonts w:ascii="Times" w:hAnsi="Times" w:cs="Times"/>
              <w:sz w:val="18"/>
              <w:szCs w:val="18"/>
            </w:rPr>
            <w:t>ppm = parts per million</w:t>
          </w:r>
        </w:p>
      </w:tc>
      <w:tc>
        <w:tcPr>
          <w:tcW w:w="3593" w:type="dxa"/>
          <w:tcBorders>
            <w:top w:val="nil"/>
            <w:left w:val="nil"/>
            <w:bottom w:val="nil"/>
            <w:right w:val="nil"/>
          </w:tcBorders>
          <w:shd w:val="clear" w:color="auto" w:fill="auto"/>
          <w:noWrap/>
          <w:vAlign w:val="center"/>
        </w:tcPr>
        <w:p w:rsidR="000478BF" w:rsidRPr="0016636B" w:rsidRDefault="000478BF" w:rsidP="000478BF">
          <w:pPr>
            <w:rPr>
              <w:rFonts w:ascii="Times" w:hAnsi="Times" w:cs="Times"/>
              <w:sz w:val="18"/>
              <w:szCs w:val="18"/>
            </w:rPr>
          </w:pPr>
          <w:r w:rsidRPr="0016636B">
            <w:rPr>
              <w:rFonts w:ascii="Times" w:hAnsi="Times" w:cs="Times"/>
              <w:sz w:val="18"/>
              <w:szCs w:val="18"/>
            </w:rPr>
            <w:t>µg/m</w:t>
          </w:r>
          <w:r w:rsidRPr="0016636B">
            <w:rPr>
              <w:rFonts w:ascii="Times" w:hAnsi="Times" w:cs="Times"/>
              <w:sz w:val="18"/>
              <w:szCs w:val="18"/>
              <w:vertAlign w:val="superscript"/>
            </w:rPr>
            <w:t>3</w:t>
          </w:r>
          <w:r w:rsidRPr="0016636B">
            <w:rPr>
              <w:rFonts w:ascii="Times" w:hAnsi="Times" w:cs="Times"/>
              <w:sz w:val="18"/>
              <w:szCs w:val="18"/>
            </w:rPr>
            <w:t xml:space="preserve"> = micrograms per cubic meter</w:t>
          </w:r>
        </w:p>
      </w:tc>
      <w:tc>
        <w:tcPr>
          <w:tcW w:w="2922" w:type="dxa"/>
          <w:tcBorders>
            <w:top w:val="nil"/>
            <w:left w:val="nil"/>
            <w:bottom w:val="nil"/>
            <w:right w:val="nil"/>
          </w:tcBorders>
          <w:vAlign w:val="center"/>
        </w:tcPr>
        <w:p w:rsidR="000478BF" w:rsidRPr="0016636B" w:rsidRDefault="000478BF" w:rsidP="000478BF">
          <w:pPr>
            <w:rPr>
              <w:rFonts w:ascii="Times" w:hAnsi="Times" w:cs="Times"/>
              <w:sz w:val="18"/>
              <w:szCs w:val="18"/>
            </w:rPr>
          </w:pPr>
          <w:r w:rsidRPr="0016636B">
            <w:rPr>
              <w:rFonts w:ascii="Times" w:hAnsi="Times" w:cs="Times"/>
              <w:sz w:val="18"/>
              <w:szCs w:val="18"/>
            </w:rPr>
            <w:t>CT = ceiling tile</w:t>
          </w:r>
        </w:p>
      </w:tc>
      <w:tc>
        <w:tcPr>
          <w:tcW w:w="2922" w:type="dxa"/>
          <w:tcBorders>
            <w:top w:val="nil"/>
            <w:left w:val="nil"/>
            <w:bottom w:val="nil"/>
            <w:right w:val="nil"/>
          </w:tcBorders>
          <w:shd w:val="clear" w:color="auto" w:fill="auto"/>
          <w:noWrap/>
          <w:vAlign w:val="center"/>
        </w:tcPr>
        <w:p w:rsidR="000478BF" w:rsidRPr="0016636B" w:rsidRDefault="000478BF" w:rsidP="000478BF">
          <w:pPr>
            <w:rPr>
              <w:rFonts w:ascii="Times" w:hAnsi="Times" w:cs="Times"/>
              <w:sz w:val="18"/>
              <w:szCs w:val="18"/>
            </w:rPr>
          </w:pPr>
          <w:r w:rsidRPr="0016636B">
            <w:rPr>
              <w:rFonts w:ascii="Times" w:hAnsi="Times" w:cs="Times"/>
              <w:sz w:val="18"/>
              <w:szCs w:val="18"/>
            </w:rPr>
            <w:t>PF = personal fan</w:t>
          </w:r>
        </w:p>
      </w:tc>
    </w:tr>
    <w:tr w:rsidR="000478BF" w:rsidRPr="00F374D5" w:rsidTr="000478BF">
      <w:trPr>
        <w:trHeight w:val="312"/>
        <w:jc w:val="center"/>
      </w:trPr>
      <w:tc>
        <w:tcPr>
          <w:tcW w:w="2735" w:type="dxa"/>
          <w:tcBorders>
            <w:top w:val="nil"/>
            <w:left w:val="nil"/>
            <w:bottom w:val="nil"/>
            <w:right w:val="nil"/>
          </w:tcBorders>
          <w:shd w:val="clear" w:color="auto" w:fill="auto"/>
          <w:noWrap/>
          <w:vAlign w:val="center"/>
        </w:tcPr>
        <w:p w:rsidR="000478BF" w:rsidRPr="0016636B" w:rsidRDefault="000478BF" w:rsidP="000478BF">
          <w:pPr>
            <w:rPr>
              <w:rFonts w:ascii="Times" w:hAnsi="Times" w:cs="Times"/>
              <w:sz w:val="18"/>
              <w:szCs w:val="18"/>
            </w:rPr>
          </w:pPr>
          <w:r w:rsidRPr="0016636B">
            <w:rPr>
              <w:rFonts w:ascii="Times" w:hAnsi="Times" w:cs="Times"/>
              <w:sz w:val="18"/>
              <w:szCs w:val="18"/>
            </w:rPr>
            <w:t>ND = non-detect</w:t>
          </w:r>
        </w:p>
      </w:tc>
      <w:tc>
        <w:tcPr>
          <w:tcW w:w="3593" w:type="dxa"/>
          <w:tcBorders>
            <w:top w:val="nil"/>
            <w:left w:val="nil"/>
            <w:bottom w:val="nil"/>
            <w:right w:val="nil"/>
          </w:tcBorders>
          <w:shd w:val="clear" w:color="auto" w:fill="auto"/>
          <w:noWrap/>
          <w:vAlign w:val="center"/>
        </w:tcPr>
        <w:p w:rsidR="000478BF" w:rsidRPr="0016636B" w:rsidRDefault="000478BF" w:rsidP="000478BF">
          <w:pPr>
            <w:rPr>
              <w:rFonts w:ascii="Times" w:hAnsi="Times" w:cs="Times"/>
              <w:sz w:val="18"/>
              <w:szCs w:val="18"/>
            </w:rPr>
          </w:pPr>
          <w:r w:rsidRPr="0016636B">
            <w:rPr>
              <w:rFonts w:ascii="Times" w:hAnsi="Times" w:cs="Times"/>
              <w:sz w:val="18"/>
              <w:szCs w:val="18"/>
            </w:rPr>
            <w:t>AC = air conditioner</w:t>
          </w:r>
        </w:p>
      </w:tc>
      <w:tc>
        <w:tcPr>
          <w:tcW w:w="2922" w:type="dxa"/>
          <w:tcBorders>
            <w:top w:val="nil"/>
            <w:left w:val="nil"/>
            <w:bottom w:val="nil"/>
            <w:right w:val="nil"/>
          </w:tcBorders>
          <w:vAlign w:val="center"/>
        </w:tcPr>
        <w:p w:rsidR="000478BF" w:rsidRPr="0016636B" w:rsidRDefault="000478BF" w:rsidP="000478BF">
          <w:pPr>
            <w:rPr>
              <w:rFonts w:ascii="Times" w:hAnsi="Times" w:cs="Times"/>
              <w:sz w:val="18"/>
              <w:szCs w:val="18"/>
            </w:rPr>
          </w:pPr>
          <w:r w:rsidRPr="002711F2">
            <w:rPr>
              <w:rFonts w:ascii="Times" w:hAnsi="Times" w:cs="Times"/>
              <w:sz w:val="18"/>
              <w:szCs w:val="18"/>
            </w:rPr>
            <w:t>PC = photo copier</w:t>
          </w:r>
        </w:p>
      </w:tc>
      <w:tc>
        <w:tcPr>
          <w:tcW w:w="2922" w:type="dxa"/>
          <w:tcBorders>
            <w:top w:val="nil"/>
            <w:left w:val="nil"/>
            <w:bottom w:val="nil"/>
            <w:right w:val="nil"/>
          </w:tcBorders>
          <w:shd w:val="clear" w:color="auto" w:fill="auto"/>
          <w:noWrap/>
          <w:vAlign w:val="center"/>
        </w:tcPr>
        <w:p w:rsidR="000478BF" w:rsidRPr="0016636B" w:rsidRDefault="000478BF" w:rsidP="000478BF">
          <w:pPr>
            <w:rPr>
              <w:rFonts w:ascii="Times" w:hAnsi="Times" w:cs="Times"/>
              <w:sz w:val="18"/>
              <w:szCs w:val="18"/>
            </w:rPr>
          </w:pPr>
          <w:r w:rsidRPr="0016636B">
            <w:rPr>
              <w:rFonts w:ascii="Times" w:hAnsi="Times" w:cs="Times"/>
              <w:sz w:val="18"/>
              <w:szCs w:val="18"/>
            </w:rPr>
            <w:t>WD = water-damaged</w:t>
          </w:r>
        </w:p>
      </w:tc>
    </w:tr>
  </w:tbl>
  <w:p w:rsidR="000478BF" w:rsidRDefault="000478BF" w:rsidP="000478B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478BF">
      <w:tblPrEx>
        <w:tblCellMar>
          <w:top w:w="0" w:type="dxa"/>
          <w:bottom w:w="0" w:type="dxa"/>
        </w:tblCellMar>
      </w:tblPrEx>
      <w:tc>
        <w:tcPr>
          <w:tcW w:w="2718" w:type="dxa"/>
        </w:tcPr>
        <w:p w:rsidR="000478BF" w:rsidRDefault="000478BF" w:rsidP="000478B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0478BF" w:rsidRDefault="000478BF" w:rsidP="000478BF">
          <w:pPr>
            <w:rPr>
              <w:sz w:val="20"/>
            </w:rPr>
          </w:pPr>
          <w:r>
            <w:rPr>
              <w:sz w:val="20"/>
            </w:rPr>
            <w:t>&lt; 800 ppm = preferred</w:t>
          </w:r>
        </w:p>
      </w:tc>
      <w:tc>
        <w:tcPr>
          <w:tcW w:w="3600" w:type="dxa"/>
        </w:tcPr>
        <w:p w:rsidR="000478BF" w:rsidRDefault="000478BF" w:rsidP="000478BF">
          <w:pPr>
            <w:jc w:val="right"/>
            <w:rPr>
              <w:sz w:val="20"/>
            </w:rPr>
          </w:pPr>
          <w:r>
            <w:rPr>
              <w:sz w:val="20"/>
            </w:rPr>
            <w:t>Temperature:</w:t>
          </w:r>
        </w:p>
      </w:tc>
      <w:tc>
        <w:tcPr>
          <w:tcW w:w="3420" w:type="dxa"/>
        </w:tcPr>
        <w:p w:rsidR="000478BF" w:rsidRDefault="000478BF" w:rsidP="000478BF">
          <w:pPr>
            <w:rPr>
              <w:sz w:val="20"/>
            </w:rPr>
          </w:pPr>
          <w:r>
            <w:rPr>
              <w:sz w:val="20"/>
            </w:rPr>
            <w:t>70 - 78 °F</w:t>
          </w:r>
        </w:p>
      </w:tc>
    </w:tr>
    <w:tr w:rsidR="000478BF">
      <w:tblPrEx>
        <w:tblCellMar>
          <w:top w:w="0" w:type="dxa"/>
          <w:bottom w:w="0" w:type="dxa"/>
        </w:tblCellMar>
      </w:tblPrEx>
      <w:tc>
        <w:tcPr>
          <w:tcW w:w="2718" w:type="dxa"/>
        </w:tcPr>
        <w:p w:rsidR="000478BF" w:rsidRDefault="000478BF" w:rsidP="000478BF">
          <w:pPr>
            <w:jc w:val="right"/>
            <w:rPr>
              <w:sz w:val="20"/>
            </w:rPr>
          </w:pPr>
        </w:p>
      </w:tc>
      <w:tc>
        <w:tcPr>
          <w:tcW w:w="4860" w:type="dxa"/>
        </w:tcPr>
        <w:p w:rsidR="000478BF" w:rsidRDefault="000478BF" w:rsidP="000478BF">
          <w:pPr>
            <w:rPr>
              <w:sz w:val="20"/>
            </w:rPr>
          </w:pPr>
          <w:r>
            <w:rPr>
              <w:sz w:val="20"/>
            </w:rPr>
            <w:t>&gt; 800 ppm = indicative of ventilation problems</w:t>
          </w:r>
        </w:p>
      </w:tc>
      <w:tc>
        <w:tcPr>
          <w:tcW w:w="3600" w:type="dxa"/>
        </w:tcPr>
        <w:p w:rsidR="000478BF" w:rsidRDefault="000478BF" w:rsidP="000478BF">
          <w:pPr>
            <w:jc w:val="right"/>
            <w:rPr>
              <w:sz w:val="20"/>
            </w:rPr>
          </w:pPr>
          <w:r>
            <w:rPr>
              <w:sz w:val="20"/>
            </w:rPr>
            <w:t>Relative Humidity:</w:t>
          </w:r>
        </w:p>
      </w:tc>
      <w:tc>
        <w:tcPr>
          <w:tcW w:w="3420" w:type="dxa"/>
        </w:tcPr>
        <w:p w:rsidR="000478BF" w:rsidRDefault="000478BF" w:rsidP="000478BF">
          <w:pPr>
            <w:rPr>
              <w:sz w:val="20"/>
            </w:rPr>
          </w:pPr>
          <w:r>
            <w:rPr>
              <w:sz w:val="20"/>
            </w:rPr>
            <w:t>40 - 60%</w:t>
          </w:r>
        </w:p>
      </w:tc>
    </w:tr>
  </w:tbl>
  <w:p w:rsidR="000478BF" w:rsidRDefault="000478BF" w:rsidP="000478BF">
    <w:pPr>
      <w:pStyle w:val="Footer"/>
      <w:jc w:val="center"/>
    </w:pPr>
  </w:p>
  <w:p w:rsidR="000478BF" w:rsidRPr="00FB37EB" w:rsidRDefault="000478BF" w:rsidP="000478BF">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53229E">
      <w:rPr>
        <w:rStyle w:val="PageNumber"/>
        <w:noProof/>
      </w:rPr>
      <w:t>4</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72" w:type="dxa"/>
      <w:jc w:val="center"/>
      <w:tblInd w:w="-98" w:type="dxa"/>
      <w:tblLayout w:type="fixed"/>
      <w:tblLook w:val="0000" w:firstRow="0" w:lastRow="0" w:firstColumn="0" w:lastColumn="0" w:noHBand="0" w:noVBand="0"/>
    </w:tblPr>
    <w:tblGrid>
      <w:gridCol w:w="2735"/>
      <w:gridCol w:w="3593"/>
      <w:gridCol w:w="2922"/>
      <w:gridCol w:w="2922"/>
    </w:tblGrid>
    <w:tr w:rsidR="000478BF" w:rsidRPr="00F374D5" w:rsidTr="000478BF">
      <w:trPr>
        <w:trHeight w:val="312"/>
        <w:jc w:val="center"/>
      </w:trPr>
      <w:tc>
        <w:tcPr>
          <w:tcW w:w="2735" w:type="dxa"/>
          <w:tcBorders>
            <w:top w:val="nil"/>
            <w:left w:val="nil"/>
            <w:bottom w:val="nil"/>
            <w:right w:val="nil"/>
          </w:tcBorders>
          <w:shd w:val="clear" w:color="auto" w:fill="auto"/>
          <w:noWrap/>
          <w:vAlign w:val="center"/>
        </w:tcPr>
        <w:p w:rsidR="000478BF" w:rsidRPr="0016636B" w:rsidRDefault="000478BF" w:rsidP="000478BF">
          <w:pPr>
            <w:rPr>
              <w:rFonts w:ascii="Times" w:hAnsi="Times" w:cs="Times"/>
              <w:sz w:val="18"/>
              <w:szCs w:val="18"/>
            </w:rPr>
          </w:pPr>
          <w:r w:rsidRPr="0016636B">
            <w:rPr>
              <w:rFonts w:ascii="Times" w:hAnsi="Times" w:cs="Times"/>
              <w:sz w:val="18"/>
              <w:szCs w:val="18"/>
            </w:rPr>
            <w:t>ppm = parts per million</w:t>
          </w:r>
        </w:p>
      </w:tc>
      <w:tc>
        <w:tcPr>
          <w:tcW w:w="3593" w:type="dxa"/>
          <w:tcBorders>
            <w:top w:val="nil"/>
            <w:left w:val="nil"/>
            <w:bottom w:val="nil"/>
            <w:right w:val="nil"/>
          </w:tcBorders>
          <w:shd w:val="clear" w:color="auto" w:fill="auto"/>
          <w:noWrap/>
          <w:vAlign w:val="center"/>
        </w:tcPr>
        <w:p w:rsidR="000478BF" w:rsidRPr="0016636B" w:rsidRDefault="000478BF" w:rsidP="000478BF">
          <w:pPr>
            <w:rPr>
              <w:rFonts w:ascii="Times" w:hAnsi="Times" w:cs="Times"/>
              <w:sz w:val="18"/>
              <w:szCs w:val="18"/>
            </w:rPr>
          </w:pPr>
          <w:r w:rsidRPr="0016636B">
            <w:rPr>
              <w:rFonts w:ascii="Times" w:hAnsi="Times" w:cs="Times"/>
              <w:sz w:val="18"/>
              <w:szCs w:val="18"/>
            </w:rPr>
            <w:t>µg/m</w:t>
          </w:r>
          <w:r w:rsidRPr="0016636B">
            <w:rPr>
              <w:rFonts w:ascii="Times" w:hAnsi="Times" w:cs="Times"/>
              <w:sz w:val="18"/>
              <w:szCs w:val="18"/>
              <w:vertAlign w:val="superscript"/>
            </w:rPr>
            <w:t>3</w:t>
          </w:r>
          <w:r w:rsidRPr="0016636B">
            <w:rPr>
              <w:rFonts w:ascii="Times" w:hAnsi="Times" w:cs="Times"/>
              <w:sz w:val="18"/>
              <w:szCs w:val="18"/>
            </w:rPr>
            <w:t xml:space="preserve"> = micrograms per cubic meter</w:t>
          </w:r>
        </w:p>
      </w:tc>
      <w:tc>
        <w:tcPr>
          <w:tcW w:w="2922" w:type="dxa"/>
          <w:tcBorders>
            <w:top w:val="nil"/>
            <w:left w:val="nil"/>
            <w:bottom w:val="nil"/>
            <w:right w:val="nil"/>
          </w:tcBorders>
          <w:vAlign w:val="center"/>
        </w:tcPr>
        <w:p w:rsidR="000478BF" w:rsidRPr="0016636B" w:rsidRDefault="000478BF" w:rsidP="000478BF">
          <w:pPr>
            <w:rPr>
              <w:rFonts w:ascii="Times" w:hAnsi="Times" w:cs="Times"/>
              <w:sz w:val="18"/>
              <w:szCs w:val="18"/>
            </w:rPr>
          </w:pPr>
          <w:r w:rsidRPr="0016636B">
            <w:rPr>
              <w:rFonts w:ascii="Times" w:hAnsi="Times" w:cs="Times"/>
              <w:sz w:val="18"/>
              <w:szCs w:val="18"/>
            </w:rPr>
            <w:t>CT = ceiling tile</w:t>
          </w:r>
        </w:p>
      </w:tc>
      <w:tc>
        <w:tcPr>
          <w:tcW w:w="2922" w:type="dxa"/>
          <w:tcBorders>
            <w:top w:val="nil"/>
            <w:left w:val="nil"/>
            <w:bottom w:val="nil"/>
            <w:right w:val="nil"/>
          </w:tcBorders>
          <w:shd w:val="clear" w:color="auto" w:fill="auto"/>
          <w:noWrap/>
          <w:vAlign w:val="center"/>
        </w:tcPr>
        <w:p w:rsidR="000478BF" w:rsidRPr="0016636B" w:rsidRDefault="000478BF" w:rsidP="000478BF">
          <w:pPr>
            <w:rPr>
              <w:rFonts w:ascii="Times" w:hAnsi="Times" w:cs="Times"/>
              <w:sz w:val="18"/>
              <w:szCs w:val="18"/>
            </w:rPr>
          </w:pPr>
          <w:r w:rsidRPr="0016636B">
            <w:rPr>
              <w:rFonts w:ascii="Times" w:hAnsi="Times" w:cs="Times"/>
              <w:sz w:val="18"/>
              <w:szCs w:val="18"/>
            </w:rPr>
            <w:t>PF = personal fan</w:t>
          </w:r>
        </w:p>
      </w:tc>
    </w:tr>
    <w:tr w:rsidR="000478BF" w:rsidRPr="00F374D5" w:rsidTr="000478BF">
      <w:trPr>
        <w:trHeight w:val="312"/>
        <w:jc w:val="center"/>
      </w:trPr>
      <w:tc>
        <w:tcPr>
          <w:tcW w:w="2735" w:type="dxa"/>
          <w:tcBorders>
            <w:top w:val="nil"/>
            <w:left w:val="nil"/>
            <w:bottom w:val="nil"/>
            <w:right w:val="nil"/>
          </w:tcBorders>
          <w:shd w:val="clear" w:color="auto" w:fill="auto"/>
          <w:noWrap/>
          <w:vAlign w:val="center"/>
        </w:tcPr>
        <w:p w:rsidR="000478BF" w:rsidRPr="0016636B" w:rsidRDefault="000478BF" w:rsidP="000478BF">
          <w:pPr>
            <w:rPr>
              <w:rFonts w:ascii="Times" w:hAnsi="Times" w:cs="Times"/>
              <w:sz w:val="18"/>
              <w:szCs w:val="18"/>
            </w:rPr>
          </w:pPr>
          <w:r w:rsidRPr="0016636B">
            <w:rPr>
              <w:rFonts w:ascii="Times" w:hAnsi="Times" w:cs="Times"/>
              <w:sz w:val="18"/>
              <w:szCs w:val="18"/>
            </w:rPr>
            <w:t>ND = non-detect</w:t>
          </w:r>
        </w:p>
      </w:tc>
      <w:tc>
        <w:tcPr>
          <w:tcW w:w="3593" w:type="dxa"/>
          <w:tcBorders>
            <w:top w:val="nil"/>
            <w:left w:val="nil"/>
            <w:bottom w:val="nil"/>
            <w:right w:val="nil"/>
          </w:tcBorders>
          <w:shd w:val="clear" w:color="auto" w:fill="auto"/>
          <w:noWrap/>
          <w:vAlign w:val="center"/>
        </w:tcPr>
        <w:p w:rsidR="000478BF" w:rsidRPr="0016636B" w:rsidRDefault="000478BF" w:rsidP="000478BF">
          <w:pPr>
            <w:rPr>
              <w:rFonts w:ascii="Times" w:hAnsi="Times" w:cs="Times"/>
              <w:sz w:val="18"/>
              <w:szCs w:val="18"/>
            </w:rPr>
          </w:pPr>
          <w:r w:rsidRPr="0016636B">
            <w:rPr>
              <w:rFonts w:ascii="Times" w:hAnsi="Times" w:cs="Times"/>
              <w:sz w:val="18"/>
              <w:szCs w:val="18"/>
            </w:rPr>
            <w:t>AC = air conditioner</w:t>
          </w:r>
        </w:p>
      </w:tc>
      <w:tc>
        <w:tcPr>
          <w:tcW w:w="2922" w:type="dxa"/>
          <w:tcBorders>
            <w:top w:val="nil"/>
            <w:left w:val="nil"/>
            <w:bottom w:val="nil"/>
            <w:right w:val="nil"/>
          </w:tcBorders>
          <w:vAlign w:val="center"/>
        </w:tcPr>
        <w:p w:rsidR="000478BF" w:rsidRPr="0016636B" w:rsidRDefault="000478BF" w:rsidP="000478BF">
          <w:pPr>
            <w:rPr>
              <w:rFonts w:ascii="Times" w:hAnsi="Times" w:cs="Times"/>
              <w:sz w:val="18"/>
              <w:szCs w:val="18"/>
            </w:rPr>
          </w:pPr>
          <w:r w:rsidRPr="002711F2">
            <w:rPr>
              <w:rFonts w:ascii="Times" w:hAnsi="Times" w:cs="Times"/>
              <w:sz w:val="18"/>
              <w:szCs w:val="18"/>
            </w:rPr>
            <w:t>PC = photo copier</w:t>
          </w:r>
        </w:p>
      </w:tc>
      <w:tc>
        <w:tcPr>
          <w:tcW w:w="2922" w:type="dxa"/>
          <w:tcBorders>
            <w:top w:val="nil"/>
            <w:left w:val="nil"/>
            <w:bottom w:val="nil"/>
            <w:right w:val="nil"/>
          </w:tcBorders>
          <w:shd w:val="clear" w:color="auto" w:fill="auto"/>
          <w:noWrap/>
          <w:vAlign w:val="center"/>
        </w:tcPr>
        <w:p w:rsidR="000478BF" w:rsidRPr="0016636B" w:rsidRDefault="000478BF" w:rsidP="000478BF">
          <w:pPr>
            <w:rPr>
              <w:rFonts w:ascii="Times" w:hAnsi="Times" w:cs="Times"/>
              <w:sz w:val="18"/>
              <w:szCs w:val="18"/>
            </w:rPr>
          </w:pPr>
          <w:r w:rsidRPr="0016636B">
            <w:rPr>
              <w:rFonts w:ascii="Times" w:hAnsi="Times" w:cs="Times"/>
              <w:sz w:val="18"/>
              <w:szCs w:val="18"/>
            </w:rPr>
            <w:t>WD = water-damaged</w:t>
          </w:r>
        </w:p>
      </w:tc>
    </w:tr>
  </w:tbl>
  <w:p w:rsidR="000478BF" w:rsidRDefault="000478BF" w:rsidP="000478BF">
    <w:pPr>
      <w:jc w:val="right"/>
      <w:rPr>
        <w:sz w:val="20"/>
      </w:rPr>
    </w:pPr>
  </w:p>
  <w:p w:rsidR="000478BF" w:rsidRDefault="000478BF" w:rsidP="000478BF">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0478BF">
      <w:tblPrEx>
        <w:tblCellMar>
          <w:top w:w="0" w:type="dxa"/>
          <w:bottom w:w="0" w:type="dxa"/>
        </w:tblCellMar>
      </w:tblPrEx>
      <w:tc>
        <w:tcPr>
          <w:tcW w:w="2718" w:type="dxa"/>
        </w:tcPr>
        <w:p w:rsidR="000478BF" w:rsidRDefault="000478BF" w:rsidP="000478BF">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0478BF" w:rsidRDefault="000478BF" w:rsidP="000478BF">
          <w:pPr>
            <w:rPr>
              <w:sz w:val="20"/>
            </w:rPr>
          </w:pPr>
          <w:r>
            <w:rPr>
              <w:sz w:val="20"/>
            </w:rPr>
            <w:t>&lt; 800 ppm = preferred</w:t>
          </w:r>
        </w:p>
      </w:tc>
      <w:tc>
        <w:tcPr>
          <w:tcW w:w="3600" w:type="dxa"/>
        </w:tcPr>
        <w:p w:rsidR="000478BF" w:rsidRDefault="000478BF" w:rsidP="000478BF">
          <w:pPr>
            <w:jc w:val="right"/>
            <w:rPr>
              <w:sz w:val="20"/>
            </w:rPr>
          </w:pPr>
          <w:r>
            <w:rPr>
              <w:sz w:val="20"/>
            </w:rPr>
            <w:t>Temperature:</w:t>
          </w:r>
        </w:p>
      </w:tc>
      <w:tc>
        <w:tcPr>
          <w:tcW w:w="3420" w:type="dxa"/>
        </w:tcPr>
        <w:p w:rsidR="000478BF" w:rsidRDefault="000478BF" w:rsidP="000478BF">
          <w:pPr>
            <w:rPr>
              <w:sz w:val="20"/>
            </w:rPr>
          </w:pPr>
          <w:r>
            <w:rPr>
              <w:sz w:val="20"/>
            </w:rPr>
            <w:t>70 - 78 °F</w:t>
          </w:r>
        </w:p>
      </w:tc>
    </w:tr>
    <w:tr w:rsidR="000478BF">
      <w:tblPrEx>
        <w:tblCellMar>
          <w:top w:w="0" w:type="dxa"/>
          <w:bottom w:w="0" w:type="dxa"/>
        </w:tblCellMar>
      </w:tblPrEx>
      <w:tc>
        <w:tcPr>
          <w:tcW w:w="2718" w:type="dxa"/>
        </w:tcPr>
        <w:p w:rsidR="000478BF" w:rsidRDefault="000478BF" w:rsidP="000478BF">
          <w:pPr>
            <w:jc w:val="right"/>
            <w:rPr>
              <w:sz w:val="20"/>
            </w:rPr>
          </w:pPr>
        </w:p>
      </w:tc>
      <w:tc>
        <w:tcPr>
          <w:tcW w:w="4860" w:type="dxa"/>
        </w:tcPr>
        <w:p w:rsidR="000478BF" w:rsidRDefault="000478BF" w:rsidP="000478BF">
          <w:pPr>
            <w:rPr>
              <w:sz w:val="20"/>
            </w:rPr>
          </w:pPr>
          <w:r>
            <w:rPr>
              <w:sz w:val="20"/>
            </w:rPr>
            <w:t>&gt; 800 ppm = indicative of ventilation problems</w:t>
          </w:r>
        </w:p>
      </w:tc>
      <w:tc>
        <w:tcPr>
          <w:tcW w:w="3600" w:type="dxa"/>
        </w:tcPr>
        <w:p w:rsidR="000478BF" w:rsidRDefault="000478BF" w:rsidP="000478BF">
          <w:pPr>
            <w:jc w:val="right"/>
            <w:rPr>
              <w:sz w:val="20"/>
            </w:rPr>
          </w:pPr>
          <w:r>
            <w:rPr>
              <w:sz w:val="20"/>
            </w:rPr>
            <w:t>Relative Humidity:</w:t>
          </w:r>
        </w:p>
      </w:tc>
      <w:tc>
        <w:tcPr>
          <w:tcW w:w="3420" w:type="dxa"/>
        </w:tcPr>
        <w:p w:rsidR="000478BF" w:rsidRDefault="000478BF" w:rsidP="000478BF">
          <w:pPr>
            <w:rPr>
              <w:sz w:val="20"/>
            </w:rPr>
          </w:pPr>
          <w:r>
            <w:rPr>
              <w:sz w:val="20"/>
            </w:rPr>
            <w:t>40 - 60%</w:t>
          </w:r>
        </w:p>
      </w:tc>
    </w:tr>
  </w:tbl>
  <w:p w:rsidR="000478BF" w:rsidRDefault="000478BF" w:rsidP="000478BF">
    <w:pPr>
      <w:pStyle w:val="Footer"/>
      <w:jc w:val="center"/>
    </w:pPr>
  </w:p>
  <w:p w:rsidR="000478BF" w:rsidRDefault="000478BF" w:rsidP="000478BF">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53229E">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432C" w:rsidRDefault="003B432C">
      <w:r>
        <w:separator/>
      </w:r>
    </w:p>
  </w:footnote>
  <w:footnote w:type="continuationSeparator" w:id="0">
    <w:p w:rsidR="003B432C" w:rsidRDefault="003B432C">
      <w:r>
        <w:continuationSeparator/>
      </w:r>
    </w:p>
  </w:footnote>
  <w:footnote w:id="1">
    <w:p w:rsidR="00E36C42" w:rsidRDefault="00E36C42" w:rsidP="00E36C42">
      <w:pPr>
        <w:pStyle w:val="FootnoteText"/>
      </w:pPr>
      <w:r>
        <w:rPr>
          <w:rStyle w:val="FootnoteReference"/>
        </w:rPr>
        <w:footnoteRef/>
      </w:r>
      <w:r>
        <w:t xml:space="preserve"> The service life is the median time during which a particular system or component of </w:t>
      </w:r>
      <w:proofErr w:type="gramStart"/>
      <w:r>
        <w:t>…[</w:t>
      </w:r>
      <w:proofErr w:type="gramEnd"/>
      <w:r>
        <w:t>an HVAC]… system remains in its original service application and then is replaced.</w:t>
      </w:r>
      <w:r w:rsidR="0097179C">
        <w:t xml:space="preserve"> </w:t>
      </w:r>
      <w:r>
        <w:t>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4C5" w:rsidRDefault="005024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4C5" w:rsidRDefault="005024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4C5" w:rsidRDefault="005024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0478BF" w:rsidTr="000478BF">
      <w:tblPrEx>
        <w:tblCellMar>
          <w:top w:w="0" w:type="dxa"/>
          <w:bottom w:w="0" w:type="dxa"/>
        </w:tblCellMar>
      </w:tblPrEx>
      <w:trPr>
        <w:cantSplit/>
      </w:trPr>
      <w:tc>
        <w:tcPr>
          <w:tcW w:w="12258" w:type="dxa"/>
          <w:gridSpan w:val="3"/>
        </w:tcPr>
        <w:p w:rsidR="000478BF" w:rsidRPr="00677AC6" w:rsidRDefault="000478BF" w:rsidP="000478BF">
          <w:pPr>
            <w:pStyle w:val="Header"/>
            <w:spacing w:before="60" w:after="60"/>
            <w:rPr>
              <w:b/>
            </w:rPr>
          </w:pPr>
          <w:r>
            <w:rPr>
              <w:b/>
            </w:rPr>
            <w:t>Location: Attleboro District Court</w:t>
          </w:r>
        </w:p>
      </w:tc>
      <w:tc>
        <w:tcPr>
          <w:tcW w:w="2358" w:type="dxa"/>
        </w:tcPr>
        <w:p w:rsidR="000478BF" w:rsidRDefault="000478BF" w:rsidP="000478BF">
          <w:pPr>
            <w:pStyle w:val="Header"/>
            <w:tabs>
              <w:tab w:val="clear" w:pos="4320"/>
              <w:tab w:val="clear" w:pos="8640"/>
            </w:tabs>
            <w:spacing w:before="60" w:after="60"/>
            <w:rPr>
              <w:b/>
            </w:rPr>
          </w:pPr>
          <w:r>
            <w:rPr>
              <w:b/>
            </w:rPr>
            <w:t>Indoor Air Results</w:t>
          </w:r>
        </w:p>
      </w:tc>
    </w:tr>
    <w:tr w:rsidR="000478BF" w:rsidTr="000478BF">
      <w:tblPrEx>
        <w:tblCellMar>
          <w:top w:w="0" w:type="dxa"/>
          <w:bottom w:w="0" w:type="dxa"/>
        </w:tblCellMar>
      </w:tblPrEx>
      <w:trPr>
        <w:cantSplit/>
      </w:trPr>
      <w:tc>
        <w:tcPr>
          <w:tcW w:w="4872" w:type="dxa"/>
        </w:tcPr>
        <w:p w:rsidR="000478BF" w:rsidRDefault="000478BF" w:rsidP="000478BF">
          <w:pPr>
            <w:pStyle w:val="Header"/>
            <w:tabs>
              <w:tab w:val="clear" w:pos="4320"/>
              <w:tab w:val="clear" w:pos="8640"/>
            </w:tabs>
            <w:spacing w:before="60" w:after="60"/>
            <w:rPr>
              <w:b/>
            </w:rPr>
          </w:pPr>
          <w:r>
            <w:rPr>
              <w:b/>
            </w:rPr>
            <w:t xml:space="preserve">Address: 88 North Main St., Attleboro, MA </w:t>
          </w:r>
        </w:p>
      </w:tc>
      <w:tc>
        <w:tcPr>
          <w:tcW w:w="4872" w:type="dxa"/>
        </w:tcPr>
        <w:p w:rsidR="000478BF" w:rsidRDefault="000478BF" w:rsidP="000478BF">
          <w:pPr>
            <w:pStyle w:val="Header"/>
            <w:tabs>
              <w:tab w:val="clear" w:pos="4320"/>
              <w:tab w:val="clear" w:pos="8640"/>
            </w:tabs>
            <w:spacing w:before="60" w:after="60"/>
            <w:jc w:val="center"/>
            <w:rPr>
              <w:b/>
              <w:sz w:val="28"/>
            </w:rPr>
          </w:pPr>
          <w:r>
            <w:rPr>
              <w:b/>
              <w:sz w:val="28"/>
            </w:rPr>
            <w:t>Table 1 (continued)</w:t>
          </w:r>
        </w:p>
      </w:tc>
      <w:tc>
        <w:tcPr>
          <w:tcW w:w="2514" w:type="dxa"/>
        </w:tcPr>
        <w:p w:rsidR="000478BF" w:rsidRDefault="000478BF" w:rsidP="000478BF">
          <w:pPr>
            <w:pStyle w:val="Header"/>
            <w:tabs>
              <w:tab w:val="clear" w:pos="4320"/>
              <w:tab w:val="clear" w:pos="8640"/>
            </w:tabs>
            <w:spacing w:before="60" w:after="60"/>
            <w:rPr>
              <w:b/>
            </w:rPr>
          </w:pPr>
        </w:p>
      </w:tc>
      <w:tc>
        <w:tcPr>
          <w:tcW w:w="2358" w:type="dxa"/>
        </w:tcPr>
        <w:p w:rsidR="000478BF" w:rsidRDefault="000478BF" w:rsidP="000478BF">
          <w:pPr>
            <w:pStyle w:val="Header"/>
            <w:tabs>
              <w:tab w:val="clear" w:pos="4320"/>
              <w:tab w:val="clear" w:pos="8640"/>
            </w:tabs>
            <w:spacing w:before="60" w:after="60"/>
            <w:rPr>
              <w:b/>
            </w:rPr>
          </w:pPr>
          <w:r w:rsidRPr="00677AC6">
            <w:rPr>
              <w:b/>
            </w:rPr>
            <w:t>Date</w:t>
          </w:r>
          <w:r>
            <w:rPr>
              <w:b/>
            </w:rPr>
            <w:t>: 2/17/2017</w:t>
          </w:r>
        </w:p>
      </w:tc>
    </w:tr>
  </w:tbl>
  <w:p w:rsidR="000478BF" w:rsidRPr="00FB37EB" w:rsidRDefault="000478BF" w:rsidP="000478B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0478BF">
      <w:tblPrEx>
        <w:tblCellMar>
          <w:top w:w="0" w:type="dxa"/>
          <w:bottom w:w="0" w:type="dxa"/>
        </w:tblCellMar>
      </w:tblPrEx>
      <w:trPr>
        <w:cantSplit/>
      </w:trPr>
      <w:tc>
        <w:tcPr>
          <w:tcW w:w="12258" w:type="dxa"/>
          <w:gridSpan w:val="3"/>
        </w:tcPr>
        <w:p w:rsidR="000478BF" w:rsidRPr="00677AC6" w:rsidRDefault="000478BF" w:rsidP="000478BF">
          <w:pPr>
            <w:pStyle w:val="Header"/>
            <w:spacing w:before="60" w:after="60"/>
            <w:rPr>
              <w:b/>
            </w:rPr>
          </w:pPr>
          <w:r>
            <w:rPr>
              <w:b/>
            </w:rPr>
            <w:t>Location: Attleboro District Court</w:t>
          </w:r>
        </w:p>
      </w:tc>
      <w:tc>
        <w:tcPr>
          <w:tcW w:w="2358" w:type="dxa"/>
        </w:tcPr>
        <w:p w:rsidR="000478BF" w:rsidRDefault="000478BF" w:rsidP="000478BF">
          <w:pPr>
            <w:pStyle w:val="Header"/>
            <w:tabs>
              <w:tab w:val="clear" w:pos="4320"/>
              <w:tab w:val="clear" w:pos="8640"/>
            </w:tabs>
            <w:spacing w:before="60" w:after="60"/>
            <w:rPr>
              <w:b/>
            </w:rPr>
          </w:pPr>
          <w:r>
            <w:rPr>
              <w:b/>
            </w:rPr>
            <w:t>Indoor Air Results</w:t>
          </w:r>
        </w:p>
      </w:tc>
    </w:tr>
    <w:tr w:rsidR="000478BF">
      <w:tblPrEx>
        <w:tblCellMar>
          <w:top w:w="0" w:type="dxa"/>
          <w:bottom w:w="0" w:type="dxa"/>
        </w:tblCellMar>
      </w:tblPrEx>
      <w:trPr>
        <w:cantSplit/>
      </w:trPr>
      <w:tc>
        <w:tcPr>
          <w:tcW w:w="4872" w:type="dxa"/>
        </w:tcPr>
        <w:p w:rsidR="000478BF" w:rsidRDefault="000478BF" w:rsidP="000478BF">
          <w:pPr>
            <w:pStyle w:val="Header"/>
            <w:tabs>
              <w:tab w:val="clear" w:pos="4320"/>
              <w:tab w:val="clear" w:pos="8640"/>
            </w:tabs>
            <w:spacing w:before="60" w:after="60"/>
            <w:rPr>
              <w:b/>
            </w:rPr>
          </w:pPr>
          <w:r>
            <w:rPr>
              <w:b/>
            </w:rPr>
            <w:t xml:space="preserve">Address: 88 North Main St., Attleboro, MA </w:t>
          </w:r>
        </w:p>
      </w:tc>
      <w:tc>
        <w:tcPr>
          <w:tcW w:w="4872" w:type="dxa"/>
        </w:tcPr>
        <w:p w:rsidR="000478BF" w:rsidRDefault="000478BF" w:rsidP="000478BF">
          <w:pPr>
            <w:pStyle w:val="Header"/>
            <w:tabs>
              <w:tab w:val="clear" w:pos="4320"/>
              <w:tab w:val="clear" w:pos="8640"/>
            </w:tabs>
            <w:spacing w:before="60" w:after="60"/>
            <w:jc w:val="center"/>
            <w:rPr>
              <w:b/>
              <w:sz w:val="28"/>
            </w:rPr>
          </w:pPr>
          <w:r>
            <w:rPr>
              <w:b/>
              <w:sz w:val="28"/>
            </w:rPr>
            <w:t>Table 1</w:t>
          </w:r>
        </w:p>
      </w:tc>
      <w:tc>
        <w:tcPr>
          <w:tcW w:w="2514" w:type="dxa"/>
        </w:tcPr>
        <w:p w:rsidR="000478BF" w:rsidRDefault="000478BF" w:rsidP="000478BF">
          <w:pPr>
            <w:pStyle w:val="Header"/>
            <w:tabs>
              <w:tab w:val="clear" w:pos="4320"/>
              <w:tab w:val="clear" w:pos="8640"/>
            </w:tabs>
            <w:spacing w:before="60" w:after="60"/>
            <w:rPr>
              <w:b/>
            </w:rPr>
          </w:pPr>
        </w:p>
      </w:tc>
      <w:tc>
        <w:tcPr>
          <w:tcW w:w="2358" w:type="dxa"/>
        </w:tcPr>
        <w:p w:rsidR="000478BF" w:rsidRDefault="000478BF" w:rsidP="000478BF">
          <w:pPr>
            <w:pStyle w:val="Header"/>
            <w:tabs>
              <w:tab w:val="clear" w:pos="4320"/>
              <w:tab w:val="clear" w:pos="8640"/>
            </w:tabs>
            <w:spacing w:before="60" w:after="60"/>
            <w:rPr>
              <w:b/>
            </w:rPr>
          </w:pPr>
          <w:r w:rsidRPr="00677AC6">
            <w:rPr>
              <w:b/>
            </w:rPr>
            <w:t>Date</w:t>
          </w:r>
          <w:r>
            <w:rPr>
              <w:b/>
            </w:rPr>
            <w:t>: 2/17/2017</w:t>
          </w:r>
        </w:p>
      </w:tc>
    </w:tr>
  </w:tbl>
  <w:p w:rsidR="000478BF" w:rsidRDefault="000478BF" w:rsidP="000478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7DA75B3"/>
    <w:multiLevelType w:val="multilevel"/>
    <w:tmpl w:val="6E2E5560"/>
    <w:numStyleLink w:val="StyleNumbered1"/>
  </w:abstractNum>
  <w:abstractNum w:abstractNumId="2">
    <w:nsid w:val="090247C8"/>
    <w:multiLevelType w:val="multilevel"/>
    <w:tmpl w:val="CB4E28B8"/>
    <w:lvl w:ilvl="0">
      <w:start w:val="1"/>
      <w:numFmt w:val="decimal"/>
      <w:pStyle w:val="Heading1Left0"/>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A107CD"/>
    <w:multiLevelType w:val="hybridMultilevel"/>
    <w:tmpl w:val="CD5C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C1600B"/>
    <w:multiLevelType w:val="multilevel"/>
    <w:tmpl w:val="1762915E"/>
    <w:numStyleLink w:val="StyleBulletedSymbolsymbolBoldLeft0Hanging0251"/>
  </w:abstractNum>
  <w:abstractNum w:abstractNumId="7">
    <w:nsid w:val="1B6D4F5C"/>
    <w:multiLevelType w:val="multilevel"/>
    <w:tmpl w:val="DCE2720A"/>
    <w:lvl w:ilvl="0">
      <w:start w:val="1"/>
      <w:numFmt w:val="decimal"/>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1DF329A2"/>
    <w:multiLevelType w:val="multilevel"/>
    <w:tmpl w:val="1762915E"/>
    <w:numStyleLink w:val="StyleBulletedSymbolsymbolBoldLeft0Hanging0251"/>
  </w:abstractNum>
  <w:abstractNum w:abstractNumId="9">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nsid w:val="2AD30EED"/>
    <w:multiLevelType w:val="multilevel"/>
    <w:tmpl w:val="1762915E"/>
    <w:numStyleLink w:val="StyleBulletedSymbolsymbolBoldLeft0Hanging0251"/>
  </w:abstractNum>
  <w:abstractNum w:abstractNumId="13">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5">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6">
    <w:nsid w:val="3DAC2A70"/>
    <w:multiLevelType w:val="multilevel"/>
    <w:tmpl w:val="6E2E5560"/>
    <w:styleLink w:val="StyleNumbered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EDD64C6"/>
    <w:multiLevelType w:val="multilevel"/>
    <w:tmpl w:val="1762915E"/>
    <w:numStyleLink w:val="StyleBulletedSymbolsymbolBoldLeft0Hanging0251"/>
  </w:abstractNum>
  <w:abstractNum w:abstractNumId="19">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nsid w:val="44E67BEC"/>
    <w:multiLevelType w:val="multilevel"/>
    <w:tmpl w:val="71C4E34C"/>
    <w:numStyleLink w:val="StyleNumberedLeft0Hanging025"/>
  </w:abstractNum>
  <w:abstractNum w:abstractNumId="21">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nsid w:val="471A6608"/>
    <w:multiLevelType w:val="hybridMultilevel"/>
    <w:tmpl w:val="2914678A"/>
    <w:lvl w:ilvl="0" w:tplc="19681FB6">
      <w:start w:val="1"/>
      <w:numFmt w:val="decimal"/>
      <w:lvlText w:val="%1."/>
      <w:lvlJc w:val="right"/>
      <w:pPr>
        <w:tabs>
          <w:tab w:val="num" w:pos="1080"/>
        </w:tabs>
        <w:ind w:left="108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D5B7174"/>
    <w:multiLevelType w:val="hybridMultilevel"/>
    <w:tmpl w:val="FEA6C51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4FC6D8A"/>
    <w:multiLevelType w:val="multilevel"/>
    <w:tmpl w:val="1762915E"/>
    <w:numStyleLink w:val="StyleBulletedSymbolsymbolBoldLeft0Hanging0251"/>
  </w:abstractNum>
  <w:abstractNum w:abstractNumId="27">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8">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4"/>
  </w:num>
  <w:num w:numId="2">
    <w:abstractNumId w:val="0"/>
  </w:num>
  <w:num w:numId="3">
    <w:abstractNumId w:val="13"/>
  </w:num>
  <w:num w:numId="4">
    <w:abstractNumId w:val="15"/>
  </w:num>
  <w:num w:numId="5">
    <w:abstractNumId w:val="17"/>
  </w:num>
  <w:num w:numId="6">
    <w:abstractNumId w:val="28"/>
  </w:num>
  <w:num w:numId="7">
    <w:abstractNumId w:val="27"/>
  </w:num>
  <w:num w:numId="8">
    <w:abstractNumId w:val="10"/>
  </w:num>
  <w:num w:numId="9">
    <w:abstractNumId w:val="3"/>
  </w:num>
  <w:num w:numId="10">
    <w:abstractNumId w:val="11"/>
  </w:num>
  <w:num w:numId="11">
    <w:abstractNumId w:val="21"/>
  </w:num>
  <w:num w:numId="12">
    <w:abstractNumId w:val="9"/>
  </w:num>
  <w:num w:numId="13">
    <w:abstractNumId w:val="24"/>
  </w:num>
  <w:num w:numId="14">
    <w:abstractNumId w:val="19"/>
  </w:num>
  <w:num w:numId="15">
    <w:abstractNumId w:val="8"/>
  </w:num>
  <w:num w:numId="16">
    <w:abstractNumId w:val="18"/>
  </w:num>
  <w:num w:numId="17">
    <w:abstractNumId w:val="6"/>
  </w:num>
  <w:num w:numId="18">
    <w:abstractNumId w:val="12"/>
  </w:num>
  <w:num w:numId="19">
    <w:abstractNumId w:val="26"/>
  </w:num>
  <w:num w:numId="20">
    <w:abstractNumId w:val="25"/>
  </w:num>
  <w:num w:numId="21">
    <w:abstractNumId w:val="29"/>
  </w:num>
  <w:num w:numId="22">
    <w:abstractNumId w:val="20"/>
  </w:num>
  <w:num w:numId="23">
    <w:abstractNumId w:val="23"/>
  </w:num>
  <w:num w:numId="24">
    <w:abstractNumId w:val="4"/>
  </w:num>
  <w:num w:numId="25">
    <w:abstractNumId w:val="2"/>
  </w:num>
  <w:num w:numId="26">
    <w:abstractNumId w:val="7"/>
  </w:num>
  <w:num w:numId="27">
    <w:abstractNumId w:val="1"/>
  </w:num>
  <w:num w:numId="28">
    <w:abstractNumId w:val="16"/>
  </w:num>
  <w:num w:numId="29">
    <w:abstractNumId w:val="5"/>
  </w:num>
  <w:num w:numId="30">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962"/>
    <w:rsid w:val="00002DC6"/>
    <w:rsid w:val="00003CDA"/>
    <w:rsid w:val="00003E0B"/>
    <w:rsid w:val="00005661"/>
    <w:rsid w:val="000105AD"/>
    <w:rsid w:val="00010835"/>
    <w:rsid w:val="000108ED"/>
    <w:rsid w:val="00011F77"/>
    <w:rsid w:val="00012827"/>
    <w:rsid w:val="00012980"/>
    <w:rsid w:val="00012B49"/>
    <w:rsid w:val="0001560D"/>
    <w:rsid w:val="00020432"/>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05E"/>
    <w:rsid w:val="00045144"/>
    <w:rsid w:val="0004591A"/>
    <w:rsid w:val="00045DAC"/>
    <w:rsid w:val="000478BF"/>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369A"/>
    <w:rsid w:val="00064961"/>
    <w:rsid w:val="00064E64"/>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9081F"/>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3262"/>
    <w:rsid w:val="000E3EA9"/>
    <w:rsid w:val="000E64AB"/>
    <w:rsid w:val="000F07EE"/>
    <w:rsid w:val="000F247D"/>
    <w:rsid w:val="000F2B46"/>
    <w:rsid w:val="000F2DD2"/>
    <w:rsid w:val="000F5969"/>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3E43"/>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6E3E"/>
    <w:rsid w:val="001A6EC6"/>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08E"/>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48E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9E1"/>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65E4"/>
    <w:rsid w:val="00247F97"/>
    <w:rsid w:val="00251B76"/>
    <w:rsid w:val="0025271C"/>
    <w:rsid w:val="0025288A"/>
    <w:rsid w:val="00253088"/>
    <w:rsid w:val="00253B50"/>
    <w:rsid w:val="00253F0C"/>
    <w:rsid w:val="00255988"/>
    <w:rsid w:val="00257350"/>
    <w:rsid w:val="0026107E"/>
    <w:rsid w:val="00261269"/>
    <w:rsid w:val="00262919"/>
    <w:rsid w:val="00264059"/>
    <w:rsid w:val="00264AB2"/>
    <w:rsid w:val="00264AFB"/>
    <w:rsid w:val="00265723"/>
    <w:rsid w:val="002660FC"/>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B3E"/>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016"/>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20889"/>
    <w:rsid w:val="00323608"/>
    <w:rsid w:val="00323D81"/>
    <w:rsid w:val="00323F52"/>
    <w:rsid w:val="00324A6A"/>
    <w:rsid w:val="00325E7E"/>
    <w:rsid w:val="00330468"/>
    <w:rsid w:val="0033092B"/>
    <w:rsid w:val="00330F06"/>
    <w:rsid w:val="00330F29"/>
    <w:rsid w:val="003341D9"/>
    <w:rsid w:val="003343D6"/>
    <w:rsid w:val="003351C0"/>
    <w:rsid w:val="00335919"/>
    <w:rsid w:val="00336A6A"/>
    <w:rsid w:val="003375EE"/>
    <w:rsid w:val="003378F3"/>
    <w:rsid w:val="00337A18"/>
    <w:rsid w:val="00340473"/>
    <w:rsid w:val="00341095"/>
    <w:rsid w:val="003444FF"/>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532"/>
    <w:rsid w:val="00354EEA"/>
    <w:rsid w:val="00355280"/>
    <w:rsid w:val="00355B10"/>
    <w:rsid w:val="00356121"/>
    <w:rsid w:val="00356AA9"/>
    <w:rsid w:val="00356C15"/>
    <w:rsid w:val="00357BD9"/>
    <w:rsid w:val="00357CB2"/>
    <w:rsid w:val="003601DC"/>
    <w:rsid w:val="003609C4"/>
    <w:rsid w:val="00361029"/>
    <w:rsid w:val="0036112D"/>
    <w:rsid w:val="0036119D"/>
    <w:rsid w:val="00365C53"/>
    <w:rsid w:val="003671C5"/>
    <w:rsid w:val="00367B9E"/>
    <w:rsid w:val="00370275"/>
    <w:rsid w:val="00370784"/>
    <w:rsid w:val="00371434"/>
    <w:rsid w:val="003717E5"/>
    <w:rsid w:val="00372350"/>
    <w:rsid w:val="00373943"/>
    <w:rsid w:val="00373B4E"/>
    <w:rsid w:val="003754B2"/>
    <w:rsid w:val="0037757C"/>
    <w:rsid w:val="003820B3"/>
    <w:rsid w:val="00382A79"/>
    <w:rsid w:val="00382BFA"/>
    <w:rsid w:val="003835AD"/>
    <w:rsid w:val="00383BB7"/>
    <w:rsid w:val="00384964"/>
    <w:rsid w:val="0038729C"/>
    <w:rsid w:val="00387FDE"/>
    <w:rsid w:val="00390663"/>
    <w:rsid w:val="0039069F"/>
    <w:rsid w:val="00392217"/>
    <w:rsid w:val="0039263A"/>
    <w:rsid w:val="00393091"/>
    <w:rsid w:val="00393D55"/>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619"/>
    <w:rsid w:val="003B2EE4"/>
    <w:rsid w:val="003B3ACF"/>
    <w:rsid w:val="003B432C"/>
    <w:rsid w:val="003B4C3C"/>
    <w:rsid w:val="003B5CF0"/>
    <w:rsid w:val="003B610C"/>
    <w:rsid w:val="003B6252"/>
    <w:rsid w:val="003B78B1"/>
    <w:rsid w:val="003C0022"/>
    <w:rsid w:val="003C03E7"/>
    <w:rsid w:val="003C1744"/>
    <w:rsid w:val="003C25E4"/>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B5B"/>
    <w:rsid w:val="0040151C"/>
    <w:rsid w:val="00401927"/>
    <w:rsid w:val="00402440"/>
    <w:rsid w:val="00403858"/>
    <w:rsid w:val="00403E81"/>
    <w:rsid w:val="00404F8A"/>
    <w:rsid w:val="0040505D"/>
    <w:rsid w:val="00406079"/>
    <w:rsid w:val="00406760"/>
    <w:rsid w:val="0041005C"/>
    <w:rsid w:val="00410068"/>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97C"/>
    <w:rsid w:val="00425FC6"/>
    <w:rsid w:val="00426402"/>
    <w:rsid w:val="0042699C"/>
    <w:rsid w:val="004275C1"/>
    <w:rsid w:val="004301A4"/>
    <w:rsid w:val="0043075D"/>
    <w:rsid w:val="00430C1F"/>
    <w:rsid w:val="00430E0D"/>
    <w:rsid w:val="0043143C"/>
    <w:rsid w:val="00432201"/>
    <w:rsid w:val="0043332C"/>
    <w:rsid w:val="00433F00"/>
    <w:rsid w:val="004340D7"/>
    <w:rsid w:val="00436E4C"/>
    <w:rsid w:val="00437F04"/>
    <w:rsid w:val="00440042"/>
    <w:rsid w:val="004409C4"/>
    <w:rsid w:val="004411D8"/>
    <w:rsid w:val="00441201"/>
    <w:rsid w:val="00441790"/>
    <w:rsid w:val="00442450"/>
    <w:rsid w:val="004424F9"/>
    <w:rsid w:val="0044477F"/>
    <w:rsid w:val="00445006"/>
    <w:rsid w:val="0044643A"/>
    <w:rsid w:val="0045416E"/>
    <w:rsid w:val="004543CC"/>
    <w:rsid w:val="004545E3"/>
    <w:rsid w:val="00454B4A"/>
    <w:rsid w:val="00454D42"/>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4D7"/>
    <w:rsid w:val="004A19CE"/>
    <w:rsid w:val="004A1D9A"/>
    <w:rsid w:val="004A235A"/>
    <w:rsid w:val="004A28CB"/>
    <w:rsid w:val="004A2ADD"/>
    <w:rsid w:val="004A380E"/>
    <w:rsid w:val="004A40B5"/>
    <w:rsid w:val="004A4AE7"/>
    <w:rsid w:val="004A515F"/>
    <w:rsid w:val="004A64E1"/>
    <w:rsid w:val="004A6811"/>
    <w:rsid w:val="004A70D1"/>
    <w:rsid w:val="004A76E0"/>
    <w:rsid w:val="004A79DD"/>
    <w:rsid w:val="004A7EB8"/>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4C5"/>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229E"/>
    <w:rsid w:val="005333E0"/>
    <w:rsid w:val="005335FD"/>
    <w:rsid w:val="005338A3"/>
    <w:rsid w:val="00534DA0"/>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A2A"/>
    <w:rsid w:val="00641DDA"/>
    <w:rsid w:val="00642771"/>
    <w:rsid w:val="00644811"/>
    <w:rsid w:val="0064541B"/>
    <w:rsid w:val="0064547F"/>
    <w:rsid w:val="0064548F"/>
    <w:rsid w:val="00646E09"/>
    <w:rsid w:val="00651657"/>
    <w:rsid w:val="00651C6A"/>
    <w:rsid w:val="00651F00"/>
    <w:rsid w:val="00652F0C"/>
    <w:rsid w:val="00653719"/>
    <w:rsid w:val="00653AA7"/>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95D"/>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1E25"/>
    <w:rsid w:val="006A2B37"/>
    <w:rsid w:val="006A3281"/>
    <w:rsid w:val="006A45C5"/>
    <w:rsid w:val="006A4C27"/>
    <w:rsid w:val="006A7C9F"/>
    <w:rsid w:val="006B0B31"/>
    <w:rsid w:val="006B3423"/>
    <w:rsid w:val="006B55F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0EFC"/>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8BC"/>
    <w:rsid w:val="00741142"/>
    <w:rsid w:val="00741371"/>
    <w:rsid w:val="0074198A"/>
    <w:rsid w:val="00741C86"/>
    <w:rsid w:val="00741D4F"/>
    <w:rsid w:val="007420F3"/>
    <w:rsid w:val="0074263D"/>
    <w:rsid w:val="00742646"/>
    <w:rsid w:val="007428FE"/>
    <w:rsid w:val="007435D1"/>
    <w:rsid w:val="00743E76"/>
    <w:rsid w:val="00744C79"/>
    <w:rsid w:val="00745073"/>
    <w:rsid w:val="00745ED4"/>
    <w:rsid w:val="00746B1E"/>
    <w:rsid w:val="00746D99"/>
    <w:rsid w:val="007472D9"/>
    <w:rsid w:val="00747D2C"/>
    <w:rsid w:val="00750545"/>
    <w:rsid w:val="00750BD2"/>
    <w:rsid w:val="0075126F"/>
    <w:rsid w:val="00751572"/>
    <w:rsid w:val="007515A3"/>
    <w:rsid w:val="0075353C"/>
    <w:rsid w:val="00753693"/>
    <w:rsid w:val="0075388D"/>
    <w:rsid w:val="007548B2"/>
    <w:rsid w:val="0075685C"/>
    <w:rsid w:val="00757A0B"/>
    <w:rsid w:val="00757D0A"/>
    <w:rsid w:val="0076164D"/>
    <w:rsid w:val="00763F34"/>
    <w:rsid w:val="007659D3"/>
    <w:rsid w:val="00765A98"/>
    <w:rsid w:val="00766B6A"/>
    <w:rsid w:val="00766E6E"/>
    <w:rsid w:val="00766EE5"/>
    <w:rsid w:val="007746D5"/>
    <w:rsid w:val="00774BD5"/>
    <w:rsid w:val="00774E53"/>
    <w:rsid w:val="007759CE"/>
    <w:rsid w:val="007759E8"/>
    <w:rsid w:val="0077606E"/>
    <w:rsid w:val="0077623F"/>
    <w:rsid w:val="007764CB"/>
    <w:rsid w:val="0077662B"/>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96A"/>
    <w:rsid w:val="007A64F4"/>
    <w:rsid w:val="007A66B7"/>
    <w:rsid w:val="007A66BB"/>
    <w:rsid w:val="007A7D32"/>
    <w:rsid w:val="007B0CE6"/>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7B"/>
    <w:rsid w:val="008063F2"/>
    <w:rsid w:val="00806635"/>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706"/>
    <w:rsid w:val="0084092D"/>
    <w:rsid w:val="00841EA4"/>
    <w:rsid w:val="00841F5A"/>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2A88"/>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8E"/>
    <w:rsid w:val="008E5784"/>
    <w:rsid w:val="008E5EEC"/>
    <w:rsid w:val="008E7D87"/>
    <w:rsid w:val="008F0B78"/>
    <w:rsid w:val="008F13C9"/>
    <w:rsid w:val="008F31D0"/>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485B"/>
    <w:rsid w:val="009252C2"/>
    <w:rsid w:val="0092540C"/>
    <w:rsid w:val="00925B56"/>
    <w:rsid w:val="00925F8A"/>
    <w:rsid w:val="00926FFA"/>
    <w:rsid w:val="00927258"/>
    <w:rsid w:val="00927B9E"/>
    <w:rsid w:val="009306EB"/>
    <w:rsid w:val="00930A27"/>
    <w:rsid w:val="00931A87"/>
    <w:rsid w:val="009336DB"/>
    <w:rsid w:val="009337EE"/>
    <w:rsid w:val="0093398B"/>
    <w:rsid w:val="00933C10"/>
    <w:rsid w:val="009350FD"/>
    <w:rsid w:val="0093560B"/>
    <w:rsid w:val="00937C75"/>
    <w:rsid w:val="00941272"/>
    <w:rsid w:val="0094161E"/>
    <w:rsid w:val="00941AAB"/>
    <w:rsid w:val="00941BA1"/>
    <w:rsid w:val="00943A98"/>
    <w:rsid w:val="00943D81"/>
    <w:rsid w:val="0094588D"/>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179C"/>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366B"/>
    <w:rsid w:val="00985935"/>
    <w:rsid w:val="00985AA8"/>
    <w:rsid w:val="00986EA2"/>
    <w:rsid w:val="0099118D"/>
    <w:rsid w:val="00991847"/>
    <w:rsid w:val="00991D7C"/>
    <w:rsid w:val="00991FF4"/>
    <w:rsid w:val="00992DDA"/>
    <w:rsid w:val="009944F1"/>
    <w:rsid w:val="00994E6D"/>
    <w:rsid w:val="009958F9"/>
    <w:rsid w:val="00996404"/>
    <w:rsid w:val="00996E57"/>
    <w:rsid w:val="009973B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679"/>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2E84"/>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3CE"/>
    <w:rsid w:val="00A44AA2"/>
    <w:rsid w:val="00A46823"/>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679E5"/>
    <w:rsid w:val="00A7005E"/>
    <w:rsid w:val="00A70259"/>
    <w:rsid w:val="00A705B0"/>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879"/>
    <w:rsid w:val="00AB764B"/>
    <w:rsid w:val="00AB7B30"/>
    <w:rsid w:val="00AC1387"/>
    <w:rsid w:val="00AC1F0F"/>
    <w:rsid w:val="00AC2595"/>
    <w:rsid w:val="00AC3177"/>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6B33"/>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58C6"/>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135"/>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28BF"/>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9470B"/>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768"/>
    <w:rsid w:val="00BC47FB"/>
    <w:rsid w:val="00BC5778"/>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598"/>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393"/>
    <w:rsid w:val="00C17702"/>
    <w:rsid w:val="00C20116"/>
    <w:rsid w:val="00C21DA0"/>
    <w:rsid w:val="00C21FFB"/>
    <w:rsid w:val="00C227E2"/>
    <w:rsid w:val="00C2294D"/>
    <w:rsid w:val="00C230A5"/>
    <w:rsid w:val="00C235A1"/>
    <w:rsid w:val="00C23973"/>
    <w:rsid w:val="00C26B42"/>
    <w:rsid w:val="00C26B64"/>
    <w:rsid w:val="00C27AC9"/>
    <w:rsid w:val="00C3146A"/>
    <w:rsid w:val="00C32521"/>
    <w:rsid w:val="00C33EDD"/>
    <w:rsid w:val="00C3473F"/>
    <w:rsid w:val="00C3481E"/>
    <w:rsid w:val="00C34E04"/>
    <w:rsid w:val="00C3603B"/>
    <w:rsid w:val="00C36316"/>
    <w:rsid w:val="00C364EF"/>
    <w:rsid w:val="00C365E3"/>
    <w:rsid w:val="00C367F9"/>
    <w:rsid w:val="00C37A27"/>
    <w:rsid w:val="00C408A6"/>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6CE2"/>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501"/>
    <w:rsid w:val="00CC7B11"/>
    <w:rsid w:val="00CD09A2"/>
    <w:rsid w:val="00CD133C"/>
    <w:rsid w:val="00CD13F9"/>
    <w:rsid w:val="00CD19D7"/>
    <w:rsid w:val="00CD247C"/>
    <w:rsid w:val="00CD2B09"/>
    <w:rsid w:val="00CD2B5C"/>
    <w:rsid w:val="00CD30EF"/>
    <w:rsid w:val="00CD4380"/>
    <w:rsid w:val="00CD4559"/>
    <w:rsid w:val="00CD5328"/>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74C"/>
    <w:rsid w:val="00DC296A"/>
    <w:rsid w:val="00DC4407"/>
    <w:rsid w:val="00DC4961"/>
    <w:rsid w:val="00DC5569"/>
    <w:rsid w:val="00DC5A66"/>
    <w:rsid w:val="00DC6636"/>
    <w:rsid w:val="00DC707B"/>
    <w:rsid w:val="00DD0516"/>
    <w:rsid w:val="00DD0E39"/>
    <w:rsid w:val="00DD3D9A"/>
    <w:rsid w:val="00DD42C3"/>
    <w:rsid w:val="00DD5249"/>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64AD"/>
    <w:rsid w:val="00DE7850"/>
    <w:rsid w:val="00DE7DA0"/>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2B0"/>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2985"/>
    <w:rsid w:val="00E33F1B"/>
    <w:rsid w:val="00E35884"/>
    <w:rsid w:val="00E3648A"/>
    <w:rsid w:val="00E36752"/>
    <w:rsid w:val="00E368B6"/>
    <w:rsid w:val="00E36C42"/>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3F85"/>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2FCF"/>
    <w:rsid w:val="00EF3B42"/>
    <w:rsid w:val="00EF3C45"/>
    <w:rsid w:val="00EF3FC8"/>
    <w:rsid w:val="00EF6658"/>
    <w:rsid w:val="00EF697F"/>
    <w:rsid w:val="00EF6CE0"/>
    <w:rsid w:val="00F00E4B"/>
    <w:rsid w:val="00F02A7D"/>
    <w:rsid w:val="00F02C25"/>
    <w:rsid w:val="00F039D2"/>
    <w:rsid w:val="00F04081"/>
    <w:rsid w:val="00F0449B"/>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B57D1"/>
    <w:rsid w:val="00FC1BEF"/>
    <w:rsid w:val="00FC30CD"/>
    <w:rsid w:val="00FC475A"/>
    <w:rsid w:val="00FC49C1"/>
    <w:rsid w:val="00FC515C"/>
    <w:rsid w:val="00FD12CD"/>
    <w:rsid w:val="00FD151F"/>
    <w:rsid w:val="00FD1831"/>
    <w:rsid w:val="00FD1B0E"/>
    <w:rsid w:val="00FD2277"/>
    <w:rsid w:val="00FD2355"/>
    <w:rsid w:val="00FD2611"/>
    <w:rsid w:val="00FD3A75"/>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61BD"/>
    <w:rsid w:val="00FF6E17"/>
    <w:rsid w:val="00FF744B"/>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numbering" w:customStyle="1" w:styleId="StyleNumbered1">
    <w:name w:val="Style Numbered1"/>
    <w:basedOn w:val="NoList"/>
    <w:rsid w:val="0074198A"/>
    <w:pPr>
      <w:numPr>
        <w:numId w:val="2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numbering" w:customStyle="1" w:styleId="StyleNumbered1">
    <w:name w:val="Style Numbered1"/>
    <w:basedOn w:val="NoList"/>
    <w:rsid w:val="0074198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iicrc.org/consumers/care/carpet-cleaning"/>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hyperlink" TargetMode="External" Target="http://www.epa.gov/mold/mold-remediation-schools-and-commercial-buildings-guide"/>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image" Target="media/image6.png"/>
  <Relationship Id="rId25" Type="http://schemas.openxmlformats.org/officeDocument/2006/relationships/image" Target="media/image7.png"/>
  <Relationship Id="rId26" Type="http://schemas.openxmlformats.org/officeDocument/2006/relationships/image" Target="media/image8.png"/>
  <Relationship Id="rId27" Type="http://schemas.openxmlformats.org/officeDocument/2006/relationships/image" Target="media/image9.png"/>
  <Relationship Id="rId28" Type="http://schemas.openxmlformats.org/officeDocument/2006/relationships/image" Target="media/image10.png"/>
  <Relationship Id="rId29" Type="http://schemas.openxmlformats.org/officeDocument/2006/relationships/image" Target="media/image11.png"/>
  <Relationship Id="rId3" Type="http://schemas.openxmlformats.org/officeDocument/2006/relationships/styles" Target="styles.xml"/>
  <Relationship Id="rId30" Type="http://schemas.openxmlformats.org/officeDocument/2006/relationships/image" Target="media/image12.png"/>
  <Relationship Id="rId31" Type="http://schemas.openxmlformats.org/officeDocument/2006/relationships/image" Target="media/image13.png"/>
  <Relationship Id="rId32" Type="http://schemas.openxmlformats.org/officeDocument/2006/relationships/image" Target="media/image14.png"/>
  <Relationship Id="rId33" Type="http://schemas.openxmlformats.org/officeDocument/2006/relationships/footer" Target="footer4.xml"/>
  <Relationship Id="rId34" Type="http://schemas.openxmlformats.org/officeDocument/2006/relationships/header" Target="header4.xml"/>
  <Relationship Id="rId35" Type="http://schemas.openxmlformats.org/officeDocument/2006/relationships/footer" Target="footer5.xml"/>
  <Relationship Id="rId36" Type="http://schemas.openxmlformats.org/officeDocument/2006/relationships/header" Target="header5.xml"/>
  <Relationship Id="rId37" Type="http://schemas.openxmlformats.org/officeDocument/2006/relationships/footer" Target="footer6.xml"/>
  <Relationship Id="rId38" Type="http://schemas.openxmlformats.org/officeDocument/2006/relationships/fontTable" Target="fontTable.xml"/>
  <Relationship Id="rId39"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79173-0528-4B16-AA56-1905978B3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2142</Words>
  <Characters>12212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Indoor Air Quality Reassessment - Attleboro District Court, Attleboro, MA - March 2017</vt:lpstr>
    </vt:vector>
  </TitlesOfParts>
  <Company>MDPH</Company>
  <LinksUpToDate>false</LinksUpToDate>
  <CharactersWithSpaces>14326</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2017-03-22T15:46:00Z</dcterms:created>
  <dc:creator>MDPH - Indoor Air Quality Program</dc:creator>
  <keywords>Attleboro District Court</keywords>
  <lastModifiedBy>AutoBVT</lastModifiedBy>
  <lastPrinted>2017-03-01T19:56:00Z</lastPrinted>
  <dcterms:modified xsi:type="dcterms:W3CDTF">2017-03-22T15:46:00Z</dcterms:modified>
  <revision>3</revision>
  <dc:subject>On February 17, 2017; the MDPH Indoor Air Quality Program conducted a general indoor air quality reassessment at the Attleboro District Court.</dc:subject>
  <dc:title>Indoor Air Quality Reassessment - Attleboro District Court, Attleboro, MA - March 2017</dc:title>
</coreProperties>
</file>