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BDD1" w14:textId="77777777" w:rsidR="001C6CDF" w:rsidRDefault="00000000">
      <w:pPr>
        <w:spacing w:after="83"/>
        <w:ind w:right="2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23F613" wp14:editId="06C9F585">
            <wp:simplePos x="0" y="0"/>
            <wp:positionH relativeFrom="column">
              <wp:posOffset>-76504</wp:posOffset>
            </wp:positionH>
            <wp:positionV relativeFrom="paragraph">
              <wp:posOffset>-30859</wp:posOffset>
            </wp:positionV>
            <wp:extent cx="1018540" cy="1188720"/>
            <wp:effectExtent l="0" t="0" r="0" b="0"/>
            <wp:wrapSquare wrapText="bothSides"/>
            <wp:docPr id="317" name="Picture 317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 descr="Commonwealth State Sea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5852F13D" w14:textId="77777777" w:rsidR="001C6CDF" w:rsidRDefault="00000000">
      <w:pPr>
        <w:spacing w:after="101"/>
        <w:ind w:left="216"/>
        <w:jc w:val="center"/>
      </w:pP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4A8030CF" w14:textId="77777777" w:rsidR="001A2376" w:rsidRDefault="00000000">
      <w:pPr>
        <w:pStyle w:val="Heading1"/>
        <w:ind w:left="126" w:right="-97"/>
        <w:rPr>
          <w:rFonts w:ascii="Arial" w:eastAsia="Arial" w:hAnsi="Arial" w:cs="Arial"/>
          <w:b w:val="0"/>
          <w:sz w:val="20"/>
          <w:u w:val="none"/>
        </w:rPr>
      </w:pPr>
      <w:r>
        <w:rPr>
          <w:rFonts w:ascii="Arial" w:eastAsia="Arial" w:hAnsi="Arial" w:cs="Arial"/>
          <w:b w:val="0"/>
          <w:sz w:val="22"/>
          <w:u w:val="none"/>
        </w:rPr>
        <w:t>E</w:t>
      </w:r>
      <w:r>
        <w:rPr>
          <w:rFonts w:ascii="Arial" w:eastAsia="Arial" w:hAnsi="Arial" w:cs="Arial"/>
          <w:b w:val="0"/>
          <w:sz w:val="18"/>
          <w:u w:val="none"/>
        </w:rPr>
        <w:t xml:space="preserve">XECUTIVE </w:t>
      </w:r>
      <w:r>
        <w:rPr>
          <w:rFonts w:ascii="Arial" w:eastAsia="Arial" w:hAnsi="Arial" w:cs="Arial"/>
          <w:b w:val="0"/>
          <w:sz w:val="22"/>
          <w:u w:val="none"/>
        </w:rPr>
        <w:t>O</w:t>
      </w:r>
      <w:r>
        <w:rPr>
          <w:rFonts w:ascii="Arial" w:eastAsia="Arial" w:hAnsi="Arial" w:cs="Arial"/>
          <w:b w:val="0"/>
          <w:sz w:val="18"/>
          <w:u w:val="none"/>
        </w:rPr>
        <w:t>FFICE FOR</w:t>
      </w:r>
      <w:r>
        <w:rPr>
          <w:rFonts w:ascii="Arial" w:eastAsia="Arial" w:hAnsi="Arial" w:cs="Arial"/>
          <w:b w:val="0"/>
          <w:sz w:val="22"/>
          <w:u w:val="none"/>
        </w:rPr>
        <w:t xml:space="preserve"> A</w:t>
      </w:r>
      <w:r>
        <w:rPr>
          <w:rFonts w:ascii="Arial" w:eastAsia="Arial" w:hAnsi="Arial" w:cs="Arial"/>
          <w:b w:val="0"/>
          <w:sz w:val="18"/>
          <w:u w:val="none"/>
        </w:rPr>
        <w:t xml:space="preserve">DMINISTRATION AND </w:t>
      </w:r>
      <w:r>
        <w:rPr>
          <w:rFonts w:ascii="Arial" w:eastAsia="Arial" w:hAnsi="Arial" w:cs="Arial"/>
          <w:b w:val="0"/>
          <w:sz w:val="22"/>
          <w:u w:val="none"/>
        </w:rPr>
        <w:t>F</w:t>
      </w:r>
      <w:r>
        <w:rPr>
          <w:rFonts w:ascii="Arial" w:eastAsia="Arial" w:hAnsi="Arial" w:cs="Arial"/>
          <w:b w:val="0"/>
          <w:sz w:val="18"/>
          <w:u w:val="none"/>
        </w:rPr>
        <w:t>INANCE</w:t>
      </w:r>
      <w:r>
        <w:rPr>
          <w:rFonts w:ascii="Arial" w:eastAsia="Arial" w:hAnsi="Arial" w:cs="Arial"/>
          <w:b w:val="0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STATE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HOUSE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sz w:val="18"/>
          <w:u w:val="none"/>
        </w:rPr>
        <w:t>▪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b w:val="0"/>
          <w:sz w:val="18"/>
          <w:u w:val="none"/>
        </w:rPr>
        <w:t>ROOM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373 BOSTON,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MA</w:t>
      </w:r>
      <w:r>
        <w:rPr>
          <w:rFonts w:ascii="Arial" w:eastAsia="Arial" w:hAnsi="Arial" w:cs="Arial"/>
          <w:b w:val="0"/>
          <w:sz w:val="14"/>
          <w:u w:val="none"/>
        </w:rPr>
        <w:t xml:space="preserve">  </w:t>
      </w:r>
      <w:r>
        <w:rPr>
          <w:rFonts w:ascii="Arial" w:eastAsia="Arial" w:hAnsi="Arial" w:cs="Arial"/>
          <w:b w:val="0"/>
          <w:sz w:val="18"/>
          <w:u w:val="none"/>
        </w:rPr>
        <w:t>02133</w:t>
      </w:r>
      <w:r>
        <w:rPr>
          <w:rFonts w:ascii="Arial" w:eastAsia="Arial" w:hAnsi="Arial" w:cs="Arial"/>
          <w:b w:val="0"/>
          <w:sz w:val="20"/>
          <w:u w:val="none"/>
        </w:rPr>
        <w:t xml:space="preserve"> </w:t>
      </w:r>
    </w:p>
    <w:p w14:paraId="6EA6EA61" w14:textId="77777777" w:rsidR="001A2376" w:rsidRDefault="001A2376">
      <w:pPr>
        <w:pStyle w:val="Heading1"/>
        <w:ind w:left="126" w:right="-97"/>
        <w:rPr>
          <w:rFonts w:ascii="Arial" w:eastAsia="Arial" w:hAnsi="Arial" w:cs="Arial"/>
          <w:b w:val="0"/>
          <w:sz w:val="20"/>
          <w:u w:val="none"/>
        </w:rPr>
      </w:pPr>
    </w:p>
    <w:p w14:paraId="18B65D17" w14:textId="6B7B341F" w:rsidR="001C6CDF" w:rsidRDefault="00000000" w:rsidP="001A2376">
      <w:pPr>
        <w:pStyle w:val="Heading1"/>
        <w:ind w:left="126" w:right="-97"/>
        <w:jc w:val="right"/>
      </w:pPr>
      <w:r>
        <w:rPr>
          <w:rFonts w:ascii="Arial" w:eastAsia="Arial" w:hAnsi="Arial" w:cs="Arial"/>
          <w:b w:val="0"/>
          <w:sz w:val="18"/>
          <w:u w:val="none"/>
        </w:rPr>
        <w:t>TEL: (617) 727-2040</w:t>
      </w:r>
    </w:p>
    <w:p w14:paraId="271DFA60" w14:textId="77777777" w:rsidR="001C6CDF" w:rsidRDefault="00000000">
      <w:pPr>
        <w:spacing w:after="977" w:line="223" w:lineRule="auto"/>
        <w:ind w:left="7706"/>
      </w:pPr>
      <w:r>
        <w:rPr>
          <w:rFonts w:ascii="Arial" w:eastAsia="Arial" w:hAnsi="Arial" w:cs="Arial"/>
          <w:sz w:val="18"/>
        </w:rPr>
        <w:t>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1AEAA3" w14:textId="77777777" w:rsidR="001C6CDF" w:rsidRDefault="00000000">
      <w:pPr>
        <w:spacing w:after="0"/>
        <w:ind w:left="10" w:right="11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State Finance and Governance Board </w:t>
      </w:r>
    </w:p>
    <w:p w14:paraId="57A8426C" w14:textId="77777777" w:rsidR="001C6CDF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D090B3D" w14:textId="77777777" w:rsidR="001C6CDF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0F01137B" w14:textId="77777777" w:rsidR="001C6CDF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5513F3" w14:textId="77777777" w:rsidR="001C6CDF" w:rsidRDefault="00000000">
      <w:pPr>
        <w:spacing w:after="10" w:line="249" w:lineRule="auto"/>
        <w:ind w:left="4144" w:right="2954" w:hanging="687"/>
      </w:pPr>
      <w:r>
        <w:rPr>
          <w:rFonts w:ascii="Times New Roman" w:eastAsia="Times New Roman" w:hAnsi="Times New Roman" w:cs="Times New Roman"/>
          <w:b/>
          <w:sz w:val="24"/>
        </w:rPr>
        <w:t xml:space="preserve">Friday, August 20,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12:00 p.m. </w:t>
      </w:r>
    </w:p>
    <w:p w14:paraId="55EB28F1" w14:textId="77777777" w:rsidR="001C6CDF" w:rsidRDefault="00000000">
      <w:pPr>
        <w:spacing w:after="0" w:line="249" w:lineRule="auto"/>
        <w:ind w:left="450" w:hanging="379"/>
      </w:pP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teleconference: </w:t>
      </w:r>
    </w:p>
    <w:p w14:paraId="398E9352" w14:textId="77777777" w:rsidR="001C6CDF" w:rsidRDefault="00000000">
      <w:pPr>
        <w:spacing w:after="0"/>
        <w:ind w:left="10" w:right="11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Conference Line: 978-990-5000, access code: 244621# </w:t>
      </w:r>
    </w:p>
    <w:p w14:paraId="2DB68E9A" w14:textId="77777777" w:rsidR="001C6CD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896D4E" w14:textId="77777777" w:rsidR="001C6CDF" w:rsidRDefault="00000000">
      <w:pPr>
        <w:pStyle w:val="Heading1"/>
      </w:pPr>
      <w:r>
        <w:t>AGENDA</w:t>
      </w:r>
      <w:r>
        <w:rPr>
          <w:u w:val="none"/>
        </w:rPr>
        <w:t xml:space="preserve"> </w:t>
      </w:r>
    </w:p>
    <w:p w14:paraId="66332E7D" w14:textId="77777777" w:rsidR="001C6CD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8B537E" w14:textId="77777777" w:rsidR="001C6CD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0ED9B3" w14:textId="77777777" w:rsidR="001C6CDF" w:rsidRDefault="00000000">
      <w:pPr>
        <w:numPr>
          <w:ilvl w:val="0"/>
          <w:numId w:val="1"/>
        </w:numPr>
        <w:spacing w:after="10" w:line="249" w:lineRule="auto"/>
        <w:ind w:right="2954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Matters: </w:t>
      </w:r>
    </w:p>
    <w:p w14:paraId="54C26219" w14:textId="77777777" w:rsidR="001C6CDF" w:rsidRDefault="00000000">
      <w:pPr>
        <w:numPr>
          <w:ilvl w:val="1"/>
          <w:numId w:val="1"/>
        </w:numPr>
        <w:spacing w:after="0" w:line="249" w:lineRule="auto"/>
        <w:ind w:left="1350" w:hanging="500"/>
      </w:pPr>
      <w:r>
        <w:rPr>
          <w:rFonts w:ascii="Times New Roman" w:eastAsia="Times New Roman" w:hAnsi="Times New Roman" w:cs="Times New Roman"/>
          <w:sz w:val="24"/>
        </w:rPr>
        <w:t xml:space="preserve">Adoption of Meeting Minutes from April 26, 2021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II.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SFGB Secretary </w:t>
      </w:r>
    </w:p>
    <w:p w14:paraId="403A2A28" w14:textId="77777777" w:rsidR="001C6CD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70162D" w14:textId="77777777" w:rsidR="001C6CDF" w:rsidRDefault="00000000">
      <w:pPr>
        <w:numPr>
          <w:ilvl w:val="0"/>
          <w:numId w:val="1"/>
        </w:numPr>
        <w:spacing w:after="10" w:line="249" w:lineRule="auto"/>
        <w:ind w:right="2954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Derivative Reviews: </w:t>
      </w:r>
    </w:p>
    <w:p w14:paraId="710F876C" w14:textId="77777777" w:rsidR="001C6CDF" w:rsidRDefault="00000000">
      <w:pPr>
        <w:numPr>
          <w:ilvl w:val="1"/>
          <w:numId w:val="1"/>
        </w:numPr>
        <w:spacing w:after="0" w:line="249" w:lineRule="auto"/>
        <w:ind w:left="1350" w:hanging="500"/>
      </w:pPr>
      <w:r>
        <w:rPr>
          <w:rFonts w:ascii="Times New Roman" w:eastAsia="Times New Roman" w:hAnsi="Times New Roman" w:cs="Times New Roman"/>
          <w:sz w:val="24"/>
        </w:rPr>
        <w:t xml:space="preserve">Massachusetts Educational Financing Authority/Office of the Treasurer and Receiver-General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CB3A95" w14:textId="77777777" w:rsidR="001C6CD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936C2D" w14:textId="77777777" w:rsidR="001C6CDF" w:rsidRDefault="00000000">
      <w:pPr>
        <w:numPr>
          <w:ilvl w:val="0"/>
          <w:numId w:val="1"/>
        </w:numPr>
        <w:spacing w:after="0" w:line="249" w:lineRule="auto"/>
        <w:ind w:right="2954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Closed Transactions/Bond Sale Reviews: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Office of the Treasurer and Receiver-General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8A9D28A" w14:textId="77777777" w:rsidR="001C6CDF" w:rsidRDefault="00000000">
      <w:pPr>
        <w:spacing w:after="0"/>
        <w:ind w:left="135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FEC9F4" w14:textId="77777777" w:rsidR="001C6CDF" w:rsidRDefault="00000000">
      <w:pPr>
        <w:numPr>
          <w:ilvl w:val="0"/>
          <w:numId w:val="1"/>
        </w:numPr>
        <w:spacing w:after="10" w:line="249" w:lineRule="auto"/>
        <w:ind w:right="2954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Waiver Requests: </w:t>
      </w:r>
    </w:p>
    <w:p w14:paraId="7A967CF7" w14:textId="77777777" w:rsidR="001C6CDF" w:rsidRDefault="00000000">
      <w:pPr>
        <w:numPr>
          <w:ilvl w:val="1"/>
          <w:numId w:val="1"/>
        </w:numPr>
        <w:spacing w:after="0" w:line="249" w:lineRule="auto"/>
        <w:ind w:left="1350" w:hanging="500"/>
      </w:pPr>
      <w:r>
        <w:rPr>
          <w:rFonts w:ascii="Times New Roman" w:eastAsia="Times New Roman" w:hAnsi="Times New Roman" w:cs="Times New Roman"/>
          <w:sz w:val="24"/>
        </w:rPr>
        <w:t xml:space="preserve">Office of the Treasurer and Receiver-General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44FC13" w14:textId="77777777" w:rsidR="001C6CD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8757EB" w14:textId="77777777" w:rsidR="001C6CDF" w:rsidRDefault="00000000">
      <w:pPr>
        <w:numPr>
          <w:ilvl w:val="0"/>
          <w:numId w:val="1"/>
        </w:numPr>
        <w:spacing w:after="10" w:line="249" w:lineRule="auto"/>
        <w:ind w:right="2954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Discussion on Board Activities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3A44A551" w14:textId="77777777" w:rsidR="001C6CDF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86F12F" w14:textId="77777777" w:rsidR="001C6CDF" w:rsidRDefault="00000000">
      <w:pPr>
        <w:numPr>
          <w:ilvl w:val="0"/>
          <w:numId w:val="1"/>
        </w:numPr>
        <w:spacing w:after="1438" w:line="249" w:lineRule="auto"/>
        <w:ind w:right="2954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Adjournment </w:t>
      </w:r>
    </w:p>
    <w:p w14:paraId="31DF9355" w14:textId="77777777" w:rsidR="001C6CD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1C6CDF">
      <w:pgSz w:w="12240" w:h="15840"/>
      <w:pgMar w:top="1440" w:right="132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426D"/>
    <w:multiLevelType w:val="hybridMultilevel"/>
    <w:tmpl w:val="12500910"/>
    <w:lvl w:ilvl="0" w:tplc="1166ED9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DB12">
      <w:start w:val="1"/>
      <w:numFmt w:val="upperRoman"/>
      <w:lvlText w:val="%2.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82644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4116A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3588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84DCA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ADC0C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AB1D0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8E18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453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DF"/>
    <w:rsid w:val="001A2376"/>
    <w:rsid w:val="001C6CDF"/>
    <w:rsid w:val="0030567B"/>
    <w:rsid w:val="00A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24FF7"/>
  <w15:docId w15:val="{3A59040B-2DAB-A949-9199-AD0D1116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38024-B1DC-4200-8D79-80EA1D136775}"/>
</file>

<file path=customXml/itemProps2.xml><?xml version="1.0" encoding="utf-8"?>
<ds:datastoreItem xmlns:ds="http://schemas.openxmlformats.org/officeDocument/2006/customXml" ds:itemID="{6516D220-9C25-48A5-89A8-E11C1FFA871E}"/>
</file>

<file path=customXml/itemProps3.xml><?xml version="1.0" encoding="utf-8"?>
<ds:datastoreItem xmlns:ds="http://schemas.openxmlformats.org/officeDocument/2006/customXml" ds:itemID="{3CB6D24F-2A42-4A63-8897-13A8351062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Advisory Board</dc:title>
  <dc:subject/>
  <dc:creator>Jennifer Kraft Hewitt</dc:creator>
  <cp:keywords/>
  <cp:lastModifiedBy>Samantha Hammar</cp:lastModifiedBy>
  <cp:revision>3</cp:revision>
  <dcterms:created xsi:type="dcterms:W3CDTF">2026-01-20T19:19:00Z</dcterms:created>
  <dcterms:modified xsi:type="dcterms:W3CDTF">2026-01-20T19:19:00Z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