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F2" w:rsidRPr="00DA67F2" w:rsidRDefault="00DA67F2" w:rsidP="00DA67F2">
      <w:pPr>
        <w:jc w:val="center"/>
        <w:rPr>
          <w:rFonts w:ascii="Arial" w:hAnsi="Arial" w:cs="Arial"/>
          <w:b/>
          <w:szCs w:val="24"/>
        </w:rPr>
      </w:pPr>
      <w:r w:rsidRPr="00E14897">
        <w:rPr>
          <w:rFonts w:ascii="Arial" w:hAnsi="Arial" w:cs="Arial"/>
          <w:b/>
          <w:szCs w:val="24"/>
        </w:rPr>
        <w:t>COMMONWEA</w:t>
      </w:r>
      <w:r w:rsidRPr="00DA67F2">
        <w:rPr>
          <w:rFonts w:ascii="Arial" w:hAnsi="Arial" w:cs="Arial"/>
          <w:b/>
          <w:szCs w:val="24"/>
        </w:rPr>
        <w:t>LTH OF MASSACHUSETTS</w:t>
      </w:r>
    </w:p>
    <w:p w:rsidR="00DA67F2" w:rsidRPr="00DA67F2" w:rsidRDefault="00DA67F2" w:rsidP="00DA67F2">
      <w:pPr>
        <w:jc w:val="center"/>
        <w:rPr>
          <w:rFonts w:ascii="Arial" w:hAnsi="Arial" w:cs="Arial"/>
          <w:b/>
          <w:szCs w:val="24"/>
        </w:rPr>
      </w:pPr>
    </w:p>
    <w:p w:rsidR="00DA67F2" w:rsidRPr="00DA67F2" w:rsidRDefault="00DA67F2" w:rsidP="00DA67F2">
      <w:pPr>
        <w:jc w:val="center"/>
        <w:rPr>
          <w:rFonts w:ascii="Arial" w:hAnsi="Arial" w:cs="Arial"/>
          <w:b/>
          <w:szCs w:val="24"/>
        </w:rPr>
      </w:pPr>
      <w:r w:rsidRPr="00DA67F2">
        <w:rPr>
          <w:rFonts w:ascii="Arial" w:hAnsi="Arial" w:cs="Arial"/>
          <w:b/>
          <w:szCs w:val="24"/>
        </w:rPr>
        <w:t>BOARD OF CERTIFICATION OF COMMUNITY HEALTH WORKERS</w:t>
      </w:r>
    </w:p>
    <w:p w:rsidR="00DA67F2" w:rsidRPr="00DA67F2" w:rsidRDefault="00DA67F2" w:rsidP="00DA67F2">
      <w:pPr>
        <w:jc w:val="center"/>
        <w:rPr>
          <w:rFonts w:ascii="Arial" w:hAnsi="Arial" w:cs="Arial"/>
          <w:b/>
        </w:rPr>
      </w:pPr>
    </w:p>
    <w:p w:rsidR="00DA67F2" w:rsidRPr="00DA67F2" w:rsidRDefault="00DA67F2" w:rsidP="00DA67F2">
      <w:pPr>
        <w:jc w:val="center"/>
        <w:rPr>
          <w:rFonts w:ascii="Arial" w:hAnsi="Arial" w:cs="Arial"/>
          <w:b/>
        </w:rPr>
      </w:pPr>
      <w:r w:rsidRPr="00DA67F2">
        <w:rPr>
          <w:rFonts w:ascii="Arial" w:hAnsi="Arial" w:cs="Arial"/>
          <w:b/>
        </w:rPr>
        <w:t>THIS AGENDA CONSTITUTES NOTICE OF THE REGULARLY SCHEDULED MEETING OF THE</w:t>
      </w:r>
    </w:p>
    <w:p w:rsidR="00DA67F2" w:rsidRPr="00DA67F2" w:rsidRDefault="00DA67F2" w:rsidP="00DA67F2">
      <w:pPr>
        <w:jc w:val="center"/>
        <w:rPr>
          <w:rFonts w:ascii="Arial" w:hAnsi="Arial" w:cs="Arial"/>
          <w:b/>
        </w:rPr>
      </w:pPr>
      <w:r w:rsidRPr="00DA67F2">
        <w:rPr>
          <w:rFonts w:ascii="Arial" w:hAnsi="Arial" w:cs="Arial"/>
          <w:b/>
        </w:rPr>
        <w:t>BOARD OF CERTIFICATION OF COMMUNITY HEALTH WORKERS</w:t>
      </w:r>
    </w:p>
    <w:p w:rsidR="00DA67F2" w:rsidRPr="00DA67F2" w:rsidRDefault="00DA67F2" w:rsidP="00DA67F2">
      <w:pPr>
        <w:jc w:val="center"/>
        <w:rPr>
          <w:rFonts w:ascii="Arial" w:hAnsi="Arial" w:cs="Arial"/>
          <w:b/>
        </w:rPr>
      </w:pPr>
      <w:r w:rsidRPr="00DA67F2">
        <w:rPr>
          <w:rFonts w:ascii="Arial" w:hAnsi="Arial" w:cs="Arial"/>
          <w:b/>
        </w:rPr>
        <w:t>IN COMPLIANCE WITH THE OPEN MEETING LAW, M.G.L. c. 30A, § 20</w:t>
      </w:r>
    </w:p>
    <w:p w:rsidR="00DA67F2" w:rsidRPr="00DA67F2" w:rsidRDefault="00DA67F2" w:rsidP="00DA67F2">
      <w:pPr>
        <w:jc w:val="center"/>
        <w:rPr>
          <w:rFonts w:ascii="Arial" w:hAnsi="Arial" w:cs="Arial"/>
          <w:b/>
        </w:rPr>
      </w:pPr>
    </w:p>
    <w:p w:rsidR="00DA67F2" w:rsidRPr="00DA67F2" w:rsidRDefault="00DA67F2" w:rsidP="00DA67F2">
      <w:pPr>
        <w:jc w:val="center"/>
        <w:rPr>
          <w:rFonts w:ascii="Arial" w:hAnsi="Arial" w:cs="Arial"/>
          <w:b/>
        </w:rPr>
      </w:pPr>
      <w:r w:rsidRPr="00DA67F2">
        <w:rPr>
          <w:rFonts w:ascii="Arial" w:hAnsi="Arial" w:cs="Arial"/>
          <w:b/>
        </w:rPr>
        <w:t>Tuesday, August 22, 2017</w:t>
      </w:r>
    </w:p>
    <w:p w:rsidR="00DA67F2" w:rsidRPr="00DA67F2" w:rsidRDefault="00DA67F2" w:rsidP="00DA67F2">
      <w:pPr>
        <w:jc w:val="center"/>
        <w:rPr>
          <w:rFonts w:ascii="Arial" w:hAnsi="Arial" w:cs="Arial"/>
          <w:b/>
        </w:rPr>
      </w:pPr>
      <w:r w:rsidRPr="00DA67F2">
        <w:rPr>
          <w:rFonts w:ascii="Arial" w:hAnsi="Arial" w:cs="Arial"/>
          <w:b/>
        </w:rPr>
        <w:t>9:30 a.m.</w:t>
      </w:r>
    </w:p>
    <w:p w:rsidR="00DA67F2" w:rsidRPr="00DA67F2" w:rsidRDefault="00DA67F2" w:rsidP="00DA67F2">
      <w:pPr>
        <w:jc w:val="center"/>
        <w:rPr>
          <w:rFonts w:ascii="Arial" w:hAnsi="Arial" w:cs="Arial"/>
          <w:b/>
        </w:rPr>
      </w:pPr>
    </w:p>
    <w:p w:rsidR="00DA67F2" w:rsidRPr="00DA67F2" w:rsidRDefault="00DA67F2" w:rsidP="00DA67F2">
      <w:pPr>
        <w:jc w:val="center"/>
        <w:rPr>
          <w:rFonts w:ascii="Arial" w:hAnsi="Arial" w:cs="Arial"/>
          <w:b/>
        </w:rPr>
      </w:pPr>
      <w:r w:rsidRPr="00DA67F2">
        <w:rPr>
          <w:rFonts w:ascii="Arial" w:hAnsi="Arial" w:cs="Arial"/>
          <w:b/>
        </w:rPr>
        <w:t>239 Causeway Street ~ 4</w:t>
      </w:r>
      <w:r w:rsidRPr="00DA67F2">
        <w:rPr>
          <w:rFonts w:ascii="Arial" w:hAnsi="Arial" w:cs="Arial"/>
          <w:b/>
          <w:vertAlign w:val="superscript"/>
        </w:rPr>
        <w:t>th</w:t>
      </w:r>
      <w:r w:rsidRPr="00DA67F2">
        <w:rPr>
          <w:rFonts w:ascii="Arial" w:hAnsi="Arial" w:cs="Arial"/>
          <w:b/>
        </w:rPr>
        <w:t xml:space="preserve"> Floor ~ Room 417 A&amp;B</w:t>
      </w:r>
    </w:p>
    <w:p w:rsidR="00DA67F2" w:rsidRPr="00DA67F2" w:rsidRDefault="00DA67F2" w:rsidP="00DA67F2">
      <w:pPr>
        <w:pStyle w:val="Heading1"/>
        <w:spacing w:before="0"/>
        <w:jc w:val="center"/>
        <w:rPr>
          <w:rFonts w:ascii="Arial" w:hAnsi="Arial" w:cs="Arial"/>
          <w:b w:val="0"/>
          <w:color w:val="auto"/>
        </w:rPr>
      </w:pPr>
      <w:r w:rsidRPr="00DA67F2">
        <w:rPr>
          <w:rFonts w:ascii="Arial" w:hAnsi="Arial" w:cs="Arial"/>
          <w:b w:val="0"/>
          <w:color w:val="auto"/>
        </w:rPr>
        <w:t>Boston, Massachusetts 02114</w:t>
      </w:r>
    </w:p>
    <w:p w:rsidR="00DA67F2" w:rsidRPr="00DA67F2" w:rsidRDefault="00DA67F2" w:rsidP="00DA67F2">
      <w:pPr>
        <w:pStyle w:val="Heading4"/>
        <w:spacing w:before="0"/>
        <w:jc w:val="center"/>
        <w:rPr>
          <w:rFonts w:ascii="Arial" w:hAnsi="Arial" w:cs="Arial"/>
          <w:b w:val="0"/>
          <w:i w:val="0"/>
          <w:color w:val="auto"/>
        </w:rPr>
      </w:pPr>
    </w:p>
    <w:p w:rsidR="00DA67F2" w:rsidRPr="00DA67F2" w:rsidRDefault="00DA67F2" w:rsidP="00DA67F2">
      <w:pPr>
        <w:pStyle w:val="Heading4"/>
        <w:spacing w:before="0"/>
        <w:jc w:val="center"/>
        <w:rPr>
          <w:rFonts w:ascii="Arial" w:hAnsi="Arial" w:cs="Arial"/>
          <w:i w:val="0"/>
          <w:color w:val="auto"/>
          <w:szCs w:val="24"/>
          <w:u w:val="single"/>
        </w:rPr>
      </w:pPr>
      <w:r w:rsidRPr="00DA67F2">
        <w:rPr>
          <w:rFonts w:ascii="Arial" w:hAnsi="Arial" w:cs="Arial"/>
          <w:i w:val="0"/>
          <w:color w:val="auto"/>
          <w:u w:val="single"/>
        </w:rPr>
        <w:t>Agenda</w:t>
      </w:r>
    </w:p>
    <w:p w:rsidR="00DA67F2" w:rsidRPr="00DA67F2" w:rsidRDefault="00DA67F2" w:rsidP="00DA67F2">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668"/>
        <w:gridCol w:w="1335"/>
      </w:tblGrid>
      <w:tr w:rsidR="00DA67F2" w:rsidRPr="00DA67F2" w:rsidTr="00527727">
        <w:tblPrEx>
          <w:tblCellMar>
            <w:top w:w="0" w:type="dxa"/>
            <w:bottom w:w="0" w:type="dxa"/>
          </w:tblCellMar>
        </w:tblPrEx>
        <w:trPr>
          <w:cantSplit/>
          <w:trHeight w:val="408"/>
        </w:trPr>
        <w:tc>
          <w:tcPr>
            <w:tcW w:w="510" w:type="pct"/>
            <w:shd w:val="solid" w:color="FFFFFF" w:fill="auto"/>
          </w:tcPr>
          <w:p w:rsidR="00DA67F2" w:rsidRPr="00DA67F2" w:rsidRDefault="00DA67F2" w:rsidP="00527727">
            <w:pPr>
              <w:jc w:val="center"/>
              <w:rPr>
                <w:rFonts w:ascii="Arial" w:hAnsi="Arial" w:cs="Arial"/>
                <w:b/>
                <w:szCs w:val="24"/>
              </w:rPr>
            </w:pPr>
            <w:r w:rsidRPr="00DA67F2">
              <w:rPr>
                <w:rFonts w:ascii="Arial" w:hAnsi="Arial" w:cs="Arial"/>
                <w:b/>
                <w:szCs w:val="24"/>
              </w:rPr>
              <w:t>Time</w:t>
            </w:r>
          </w:p>
        </w:tc>
        <w:tc>
          <w:tcPr>
            <w:tcW w:w="350" w:type="pct"/>
            <w:shd w:val="solid" w:color="FFFFFF" w:fill="auto"/>
          </w:tcPr>
          <w:p w:rsidR="00DA67F2" w:rsidRPr="00DA67F2" w:rsidRDefault="00DA67F2" w:rsidP="00527727">
            <w:pPr>
              <w:jc w:val="center"/>
              <w:rPr>
                <w:rFonts w:ascii="Arial" w:hAnsi="Arial" w:cs="Arial"/>
                <w:b/>
                <w:szCs w:val="24"/>
              </w:rPr>
            </w:pPr>
            <w:r w:rsidRPr="00DA67F2">
              <w:rPr>
                <w:rFonts w:ascii="Arial" w:hAnsi="Arial" w:cs="Arial"/>
                <w:b/>
                <w:szCs w:val="24"/>
              </w:rPr>
              <w:t>Item #</w:t>
            </w:r>
          </w:p>
        </w:tc>
        <w:tc>
          <w:tcPr>
            <w:tcW w:w="2420" w:type="pct"/>
            <w:shd w:val="solid" w:color="FFFFFF" w:fill="auto"/>
          </w:tcPr>
          <w:p w:rsidR="00DA67F2" w:rsidRPr="00DA67F2" w:rsidRDefault="00DA67F2" w:rsidP="00527727">
            <w:pPr>
              <w:jc w:val="center"/>
              <w:rPr>
                <w:rFonts w:ascii="Arial" w:hAnsi="Arial" w:cs="Arial"/>
                <w:b/>
                <w:szCs w:val="24"/>
              </w:rPr>
            </w:pPr>
            <w:r w:rsidRPr="00DA67F2">
              <w:rPr>
                <w:rFonts w:ascii="Arial" w:hAnsi="Arial" w:cs="Arial"/>
                <w:b/>
                <w:szCs w:val="24"/>
              </w:rPr>
              <w:t>Item</w:t>
            </w:r>
          </w:p>
        </w:tc>
        <w:tc>
          <w:tcPr>
            <w:tcW w:w="954" w:type="pct"/>
            <w:shd w:val="solid" w:color="FFFFFF" w:fill="auto"/>
          </w:tcPr>
          <w:p w:rsidR="00DA67F2" w:rsidRPr="00DA67F2" w:rsidRDefault="00DA67F2" w:rsidP="00527727">
            <w:pPr>
              <w:jc w:val="center"/>
              <w:rPr>
                <w:rFonts w:ascii="Arial" w:hAnsi="Arial" w:cs="Arial"/>
                <w:b/>
                <w:szCs w:val="24"/>
              </w:rPr>
            </w:pPr>
            <w:r w:rsidRPr="00DA67F2">
              <w:rPr>
                <w:rFonts w:ascii="Arial" w:hAnsi="Arial" w:cs="Arial"/>
                <w:b/>
                <w:szCs w:val="24"/>
              </w:rPr>
              <w:t>Exhibits</w:t>
            </w:r>
          </w:p>
        </w:tc>
        <w:tc>
          <w:tcPr>
            <w:tcW w:w="766" w:type="pct"/>
            <w:shd w:val="solid" w:color="FFFFFF" w:fill="auto"/>
          </w:tcPr>
          <w:p w:rsidR="00DA67F2" w:rsidRPr="00DA67F2" w:rsidRDefault="00DA67F2" w:rsidP="00527727">
            <w:pPr>
              <w:jc w:val="center"/>
              <w:rPr>
                <w:rFonts w:ascii="Arial" w:hAnsi="Arial" w:cs="Arial"/>
                <w:b/>
                <w:szCs w:val="24"/>
              </w:rPr>
            </w:pPr>
            <w:r w:rsidRPr="00DA67F2">
              <w:rPr>
                <w:rFonts w:ascii="Arial" w:hAnsi="Arial" w:cs="Arial"/>
                <w:b/>
                <w:szCs w:val="24"/>
              </w:rPr>
              <w:t>Staff Contact</w:t>
            </w:r>
          </w:p>
        </w:tc>
      </w:tr>
      <w:tr w:rsidR="00DA67F2" w:rsidRPr="008F0688" w:rsidTr="00527727">
        <w:tblPrEx>
          <w:tblCellMar>
            <w:top w:w="0" w:type="dxa"/>
            <w:bottom w:w="0" w:type="dxa"/>
          </w:tblCellMar>
        </w:tblPrEx>
        <w:trPr>
          <w:cantSplit/>
          <w:trHeight w:val="417"/>
        </w:trPr>
        <w:tc>
          <w:tcPr>
            <w:tcW w:w="510" w:type="pct"/>
            <w:shd w:val="solid" w:color="FFFFFF" w:fill="auto"/>
          </w:tcPr>
          <w:p w:rsidR="00DA67F2" w:rsidRPr="00130034" w:rsidRDefault="00DA67F2" w:rsidP="00527727">
            <w:pPr>
              <w:jc w:val="center"/>
              <w:rPr>
                <w:rFonts w:ascii="Arial" w:hAnsi="Arial" w:cs="Arial"/>
                <w:szCs w:val="24"/>
              </w:rPr>
            </w:pPr>
            <w:r>
              <w:rPr>
                <w:rFonts w:ascii="Arial" w:hAnsi="Arial" w:cs="Arial"/>
                <w:szCs w:val="24"/>
              </w:rPr>
              <w:t xml:space="preserve">09:30 a.m. </w:t>
            </w:r>
          </w:p>
        </w:tc>
        <w:tc>
          <w:tcPr>
            <w:tcW w:w="350" w:type="pct"/>
            <w:shd w:val="solid" w:color="FFFFFF" w:fill="auto"/>
          </w:tcPr>
          <w:p w:rsidR="00DA67F2" w:rsidRPr="0011251D" w:rsidRDefault="00DA67F2" w:rsidP="00527727">
            <w:pPr>
              <w:jc w:val="center"/>
              <w:rPr>
                <w:rFonts w:ascii="Arial" w:hAnsi="Arial" w:cs="Arial"/>
                <w:szCs w:val="24"/>
              </w:rPr>
            </w:pPr>
            <w:r>
              <w:rPr>
                <w:rFonts w:ascii="Arial" w:hAnsi="Arial" w:cs="Arial"/>
                <w:szCs w:val="24"/>
              </w:rPr>
              <w:t>I</w:t>
            </w:r>
          </w:p>
        </w:tc>
        <w:tc>
          <w:tcPr>
            <w:tcW w:w="2420" w:type="pct"/>
            <w:shd w:val="solid" w:color="FFFFFF" w:fill="auto"/>
          </w:tcPr>
          <w:p w:rsidR="00DA67F2" w:rsidRPr="0011251D" w:rsidRDefault="00DA67F2" w:rsidP="00527727">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DA67F2" w:rsidRPr="0011251D" w:rsidRDefault="00DA67F2" w:rsidP="00527727">
            <w:pPr>
              <w:rPr>
                <w:rFonts w:ascii="Arial" w:hAnsi="Arial" w:cs="Arial"/>
                <w:szCs w:val="24"/>
              </w:rPr>
            </w:pPr>
            <w:r w:rsidRPr="0011251D">
              <w:rPr>
                <w:rFonts w:ascii="Arial" w:hAnsi="Arial" w:cs="Arial"/>
                <w:szCs w:val="24"/>
              </w:rPr>
              <w:t>Determination of Quorum</w:t>
            </w:r>
          </w:p>
          <w:p w:rsidR="00DA67F2" w:rsidRDefault="00DA67F2" w:rsidP="00527727">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DA67F2" w:rsidRPr="0011251D" w:rsidRDefault="00DA67F2" w:rsidP="00527727">
            <w:pPr>
              <w:rPr>
                <w:rFonts w:ascii="Arial" w:hAnsi="Arial" w:cs="Arial"/>
                <w:szCs w:val="24"/>
              </w:rPr>
            </w:pPr>
          </w:p>
        </w:tc>
        <w:tc>
          <w:tcPr>
            <w:tcW w:w="954" w:type="pct"/>
            <w:shd w:val="solid" w:color="FFFFFF" w:fill="auto"/>
          </w:tcPr>
          <w:p w:rsidR="00DA67F2" w:rsidRPr="008F0688" w:rsidRDefault="00DA67F2" w:rsidP="00527727">
            <w:pPr>
              <w:jc w:val="center"/>
              <w:rPr>
                <w:rFonts w:ascii="Arial" w:hAnsi="Arial" w:cs="Arial"/>
                <w:szCs w:val="24"/>
              </w:rPr>
            </w:pPr>
          </w:p>
        </w:tc>
        <w:tc>
          <w:tcPr>
            <w:tcW w:w="766" w:type="pct"/>
            <w:shd w:val="solid" w:color="FFFFFF" w:fill="auto"/>
          </w:tcPr>
          <w:p w:rsidR="00DA67F2" w:rsidRDefault="00DA67F2" w:rsidP="00527727">
            <w:pPr>
              <w:jc w:val="center"/>
              <w:rPr>
                <w:rFonts w:ascii="Arial" w:hAnsi="Arial" w:cs="Arial"/>
                <w:szCs w:val="24"/>
              </w:rPr>
            </w:pPr>
          </w:p>
          <w:p w:rsidR="00DA67F2" w:rsidRPr="008F0688" w:rsidRDefault="00DA67F2" w:rsidP="00527727">
            <w:pPr>
              <w:jc w:val="center"/>
              <w:rPr>
                <w:rFonts w:ascii="Arial" w:hAnsi="Arial" w:cs="Arial"/>
                <w:szCs w:val="24"/>
              </w:rPr>
            </w:pPr>
            <w:r>
              <w:rPr>
                <w:rFonts w:ascii="Arial" w:hAnsi="Arial" w:cs="Arial"/>
                <w:szCs w:val="24"/>
              </w:rPr>
              <w:t>Board Chair</w:t>
            </w:r>
          </w:p>
        </w:tc>
      </w:tr>
      <w:tr w:rsidR="00DA67F2" w:rsidRPr="008F0688" w:rsidTr="00527727">
        <w:tblPrEx>
          <w:tblCellMar>
            <w:top w:w="0" w:type="dxa"/>
            <w:bottom w:w="0" w:type="dxa"/>
          </w:tblCellMar>
        </w:tblPrEx>
        <w:trPr>
          <w:cantSplit/>
          <w:trHeight w:val="65"/>
        </w:trPr>
        <w:tc>
          <w:tcPr>
            <w:tcW w:w="510" w:type="pct"/>
            <w:shd w:val="solid" w:color="FFFFFF" w:fill="auto"/>
          </w:tcPr>
          <w:p w:rsidR="00DA67F2" w:rsidRPr="00130034" w:rsidRDefault="00DA67F2" w:rsidP="00527727">
            <w:pPr>
              <w:jc w:val="center"/>
              <w:rPr>
                <w:rFonts w:ascii="Arial" w:hAnsi="Arial" w:cs="Arial"/>
                <w:szCs w:val="24"/>
              </w:rPr>
            </w:pPr>
          </w:p>
        </w:tc>
        <w:tc>
          <w:tcPr>
            <w:tcW w:w="350" w:type="pct"/>
            <w:shd w:val="solid" w:color="FFFFFF" w:fill="auto"/>
          </w:tcPr>
          <w:p w:rsidR="00DA67F2" w:rsidRPr="0011251D" w:rsidRDefault="00DA67F2" w:rsidP="00527727">
            <w:pPr>
              <w:jc w:val="center"/>
              <w:rPr>
                <w:rFonts w:ascii="Arial" w:hAnsi="Arial" w:cs="Arial"/>
                <w:szCs w:val="24"/>
              </w:rPr>
            </w:pPr>
            <w:r>
              <w:rPr>
                <w:rFonts w:ascii="Arial" w:hAnsi="Arial" w:cs="Arial"/>
                <w:szCs w:val="24"/>
              </w:rPr>
              <w:t>II</w:t>
            </w:r>
          </w:p>
        </w:tc>
        <w:tc>
          <w:tcPr>
            <w:tcW w:w="2420" w:type="pct"/>
            <w:shd w:val="solid" w:color="FFFFFF" w:fill="auto"/>
          </w:tcPr>
          <w:p w:rsidR="00DA67F2" w:rsidRPr="0011251D" w:rsidRDefault="00DA67F2" w:rsidP="00527727">
            <w:pPr>
              <w:rPr>
                <w:rFonts w:ascii="Arial" w:hAnsi="Arial" w:cs="Arial"/>
                <w:szCs w:val="24"/>
              </w:rPr>
            </w:pPr>
            <w:r w:rsidRPr="0011251D">
              <w:rPr>
                <w:rFonts w:ascii="Arial" w:hAnsi="Arial" w:cs="Arial"/>
                <w:szCs w:val="24"/>
              </w:rPr>
              <w:t>Approval of Agenda</w:t>
            </w:r>
            <w:r>
              <w:rPr>
                <w:rFonts w:ascii="Arial" w:hAnsi="Arial" w:cs="Arial"/>
                <w:szCs w:val="24"/>
              </w:rPr>
              <w:t xml:space="preserve"> &amp; Conflict of Interest</w:t>
            </w:r>
          </w:p>
          <w:p w:rsidR="00DA67F2" w:rsidRPr="0011251D" w:rsidRDefault="00DA67F2" w:rsidP="00527727">
            <w:pPr>
              <w:rPr>
                <w:rFonts w:ascii="Arial" w:hAnsi="Arial" w:cs="Arial"/>
                <w:szCs w:val="24"/>
              </w:rPr>
            </w:pPr>
          </w:p>
        </w:tc>
        <w:tc>
          <w:tcPr>
            <w:tcW w:w="954" w:type="pct"/>
            <w:shd w:val="solid" w:color="FFFFFF" w:fill="auto"/>
          </w:tcPr>
          <w:p w:rsidR="00DA67F2" w:rsidRPr="008F0688" w:rsidRDefault="00DA67F2" w:rsidP="00527727">
            <w:pPr>
              <w:jc w:val="center"/>
              <w:rPr>
                <w:rFonts w:ascii="Arial" w:hAnsi="Arial" w:cs="Arial"/>
                <w:szCs w:val="24"/>
              </w:rPr>
            </w:pPr>
            <w:r>
              <w:rPr>
                <w:rFonts w:ascii="Arial" w:hAnsi="Arial" w:cs="Arial"/>
                <w:szCs w:val="24"/>
              </w:rPr>
              <w:t>Draft Agenda</w:t>
            </w:r>
          </w:p>
        </w:tc>
        <w:tc>
          <w:tcPr>
            <w:tcW w:w="766" w:type="pct"/>
            <w:shd w:val="solid" w:color="FFFFFF" w:fill="auto"/>
          </w:tcPr>
          <w:p w:rsidR="00DA67F2" w:rsidRPr="008F0688" w:rsidRDefault="00DA67F2" w:rsidP="00527727">
            <w:pPr>
              <w:jc w:val="center"/>
              <w:rPr>
                <w:rFonts w:ascii="Arial" w:hAnsi="Arial" w:cs="Arial"/>
                <w:szCs w:val="24"/>
              </w:rPr>
            </w:pPr>
            <w:r>
              <w:rPr>
                <w:rFonts w:ascii="Arial" w:hAnsi="Arial" w:cs="Arial"/>
                <w:szCs w:val="24"/>
              </w:rPr>
              <w:t>Board Chair</w:t>
            </w:r>
          </w:p>
        </w:tc>
      </w:tr>
      <w:tr w:rsidR="00DA67F2" w:rsidRPr="008F0688" w:rsidTr="00527727">
        <w:tblPrEx>
          <w:tblCellMar>
            <w:top w:w="0" w:type="dxa"/>
            <w:bottom w:w="0" w:type="dxa"/>
          </w:tblCellMar>
        </w:tblPrEx>
        <w:trPr>
          <w:cantSplit/>
          <w:trHeight w:val="65"/>
        </w:trPr>
        <w:tc>
          <w:tcPr>
            <w:tcW w:w="510" w:type="pct"/>
            <w:shd w:val="solid" w:color="FFFFFF" w:fill="auto"/>
          </w:tcPr>
          <w:p w:rsidR="00DA67F2" w:rsidRPr="00130034" w:rsidRDefault="00DA67F2" w:rsidP="00527727">
            <w:pPr>
              <w:jc w:val="center"/>
              <w:rPr>
                <w:rFonts w:ascii="Arial" w:hAnsi="Arial" w:cs="Arial"/>
                <w:szCs w:val="24"/>
              </w:rPr>
            </w:pPr>
          </w:p>
        </w:tc>
        <w:tc>
          <w:tcPr>
            <w:tcW w:w="350" w:type="pct"/>
            <w:shd w:val="solid" w:color="FFFFFF" w:fill="auto"/>
          </w:tcPr>
          <w:p w:rsidR="00DA67F2" w:rsidRPr="0011251D" w:rsidRDefault="00DA67F2" w:rsidP="00527727">
            <w:pPr>
              <w:jc w:val="center"/>
              <w:rPr>
                <w:rFonts w:ascii="Arial" w:hAnsi="Arial" w:cs="Arial"/>
                <w:szCs w:val="24"/>
              </w:rPr>
            </w:pPr>
            <w:r>
              <w:rPr>
                <w:rFonts w:ascii="Arial" w:hAnsi="Arial" w:cs="Arial"/>
                <w:szCs w:val="24"/>
              </w:rPr>
              <w:t>III</w:t>
            </w:r>
          </w:p>
        </w:tc>
        <w:tc>
          <w:tcPr>
            <w:tcW w:w="2420" w:type="pct"/>
            <w:shd w:val="solid" w:color="FFFFFF" w:fill="auto"/>
          </w:tcPr>
          <w:p w:rsidR="00DA67F2" w:rsidRPr="0011251D" w:rsidRDefault="00DA67F2" w:rsidP="00527727">
            <w:pPr>
              <w:rPr>
                <w:rFonts w:ascii="Arial" w:hAnsi="Arial" w:cs="Arial"/>
                <w:szCs w:val="24"/>
              </w:rPr>
            </w:pPr>
            <w:r w:rsidRPr="0011251D">
              <w:rPr>
                <w:rFonts w:ascii="Arial" w:hAnsi="Arial" w:cs="Arial"/>
                <w:szCs w:val="24"/>
              </w:rPr>
              <w:t>Approval of Minutes</w:t>
            </w:r>
            <w:r>
              <w:rPr>
                <w:rFonts w:ascii="Arial" w:hAnsi="Arial" w:cs="Arial"/>
                <w:szCs w:val="24"/>
              </w:rPr>
              <w:t>: July 11, 2017</w:t>
            </w:r>
          </w:p>
          <w:p w:rsidR="00DA67F2" w:rsidRPr="0011251D" w:rsidRDefault="00DA67F2" w:rsidP="00527727">
            <w:pPr>
              <w:rPr>
                <w:rFonts w:ascii="Arial" w:hAnsi="Arial" w:cs="Arial"/>
                <w:szCs w:val="24"/>
              </w:rPr>
            </w:pPr>
          </w:p>
        </w:tc>
        <w:tc>
          <w:tcPr>
            <w:tcW w:w="954" w:type="pct"/>
            <w:shd w:val="solid" w:color="FFFFFF" w:fill="auto"/>
          </w:tcPr>
          <w:p w:rsidR="00DA67F2" w:rsidRPr="008F0688" w:rsidRDefault="00DA67F2" w:rsidP="00527727">
            <w:pPr>
              <w:jc w:val="center"/>
              <w:rPr>
                <w:rFonts w:ascii="Arial" w:hAnsi="Arial" w:cs="Arial"/>
                <w:szCs w:val="24"/>
              </w:rPr>
            </w:pPr>
            <w:r>
              <w:rPr>
                <w:rFonts w:ascii="Arial" w:hAnsi="Arial" w:cs="Arial"/>
                <w:szCs w:val="24"/>
              </w:rPr>
              <w:t>Draft Minutes</w:t>
            </w:r>
          </w:p>
        </w:tc>
        <w:tc>
          <w:tcPr>
            <w:tcW w:w="766" w:type="pct"/>
            <w:shd w:val="solid" w:color="FFFFFF" w:fill="auto"/>
          </w:tcPr>
          <w:p w:rsidR="00DA67F2" w:rsidRPr="008F0688" w:rsidRDefault="00DA67F2" w:rsidP="00527727">
            <w:pPr>
              <w:jc w:val="center"/>
              <w:rPr>
                <w:rFonts w:ascii="Arial" w:hAnsi="Arial" w:cs="Arial"/>
                <w:szCs w:val="24"/>
              </w:rPr>
            </w:pPr>
            <w:r>
              <w:rPr>
                <w:rFonts w:ascii="Arial" w:hAnsi="Arial" w:cs="Arial"/>
                <w:szCs w:val="24"/>
              </w:rPr>
              <w:t>Board Chair</w:t>
            </w:r>
          </w:p>
        </w:tc>
      </w:tr>
      <w:tr w:rsidR="00DA67F2" w:rsidRPr="008F0688" w:rsidTr="00527727">
        <w:tblPrEx>
          <w:tblCellMar>
            <w:top w:w="0" w:type="dxa"/>
            <w:bottom w:w="0" w:type="dxa"/>
          </w:tblCellMar>
        </w:tblPrEx>
        <w:trPr>
          <w:cantSplit/>
          <w:trHeight w:val="65"/>
        </w:trPr>
        <w:tc>
          <w:tcPr>
            <w:tcW w:w="510" w:type="pct"/>
            <w:shd w:val="solid" w:color="FFFFFF" w:fill="auto"/>
          </w:tcPr>
          <w:p w:rsidR="00DA67F2" w:rsidRPr="00130034" w:rsidRDefault="00DA67F2" w:rsidP="00527727">
            <w:pPr>
              <w:jc w:val="center"/>
              <w:rPr>
                <w:rFonts w:ascii="Arial" w:hAnsi="Arial" w:cs="Arial"/>
                <w:b/>
                <w:szCs w:val="24"/>
              </w:rPr>
            </w:pPr>
          </w:p>
        </w:tc>
        <w:tc>
          <w:tcPr>
            <w:tcW w:w="350" w:type="pct"/>
            <w:shd w:val="solid" w:color="FFFFFF" w:fill="auto"/>
          </w:tcPr>
          <w:p w:rsidR="00DA67F2" w:rsidRPr="0011251D" w:rsidRDefault="00DA67F2" w:rsidP="00527727">
            <w:pPr>
              <w:jc w:val="center"/>
              <w:rPr>
                <w:rFonts w:ascii="Arial" w:hAnsi="Arial" w:cs="Arial"/>
                <w:szCs w:val="24"/>
              </w:rPr>
            </w:pPr>
            <w:r>
              <w:rPr>
                <w:rFonts w:ascii="Arial" w:hAnsi="Arial" w:cs="Arial"/>
                <w:szCs w:val="24"/>
              </w:rPr>
              <w:t>IV</w:t>
            </w:r>
          </w:p>
        </w:tc>
        <w:tc>
          <w:tcPr>
            <w:tcW w:w="2420" w:type="pct"/>
            <w:shd w:val="solid" w:color="FFFFFF" w:fill="auto"/>
          </w:tcPr>
          <w:p w:rsidR="00DA67F2" w:rsidRDefault="00DA67F2" w:rsidP="00527727">
            <w:pPr>
              <w:rPr>
                <w:rFonts w:ascii="Arial" w:hAnsi="Arial" w:cs="Arial"/>
                <w:szCs w:val="24"/>
                <w:u w:val="single"/>
              </w:rPr>
            </w:pPr>
            <w:r>
              <w:rPr>
                <w:rFonts w:ascii="Arial" w:hAnsi="Arial" w:cs="Arial"/>
                <w:szCs w:val="24"/>
                <w:u w:val="single"/>
              </w:rPr>
              <w:t>CHW Education &amp; Training Program Application</w:t>
            </w:r>
          </w:p>
          <w:p w:rsidR="00DA67F2" w:rsidRDefault="00DA67F2" w:rsidP="00DA67F2">
            <w:pPr>
              <w:numPr>
                <w:ilvl w:val="0"/>
                <w:numId w:val="4"/>
              </w:numPr>
              <w:rPr>
                <w:rFonts w:ascii="Arial" w:hAnsi="Arial" w:cs="Arial"/>
                <w:szCs w:val="24"/>
              </w:rPr>
            </w:pPr>
            <w:r>
              <w:rPr>
                <w:rFonts w:ascii="Arial" w:hAnsi="Arial" w:cs="Arial"/>
                <w:szCs w:val="24"/>
              </w:rPr>
              <w:t>Training Program Criteria Review</w:t>
            </w:r>
          </w:p>
          <w:p w:rsidR="00DA67F2" w:rsidRPr="00304D95" w:rsidRDefault="00DA67F2" w:rsidP="00DA67F2">
            <w:pPr>
              <w:numPr>
                <w:ilvl w:val="0"/>
                <w:numId w:val="4"/>
              </w:numPr>
              <w:rPr>
                <w:rFonts w:ascii="Arial" w:hAnsi="Arial" w:cs="Arial"/>
                <w:szCs w:val="24"/>
              </w:rPr>
            </w:pPr>
            <w:r>
              <w:rPr>
                <w:rFonts w:ascii="Arial" w:hAnsi="Arial" w:cs="Arial"/>
                <w:szCs w:val="24"/>
              </w:rPr>
              <w:t>Criteria for Review of Application</w:t>
            </w:r>
          </w:p>
          <w:p w:rsidR="00DA67F2" w:rsidRDefault="00DA67F2" w:rsidP="00527727">
            <w:pPr>
              <w:ind w:left="720"/>
              <w:rPr>
                <w:rFonts w:ascii="Arial" w:hAnsi="Arial" w:cs="Arial"/>
                <w:szCs w:val="24"/>
              </w:rPr>
            </w:pPr>
            <w:r>
              <w:rPr>
                <w:rFonts w:ascii="Arial" w:hAnsi="Arial" w:cs="Arial"/>
                <w:szCs w:val="24"/>
              </w:rPr>
              <w:t>Provisional v. Full Approval Chart</w:t>
            </w:r>
          </w:p>
          <w:p w:rsidR="00DA67F2" w:rsidRPr="004026BD" w:rsidRDefault="00DA67F2" w:rsidP="00527727">
            <w:pPr>
              <w:ind w:left="720"/>
              <w:rPr>
                <w:rFonts w:ascii="Arial" w:hAnsi="Arial" w:cs="Arial"/>
                <w:szCs w:val="24"/>
              </w:rPr>
            </w:pPr>
          </w:p>
        </w:tc>
        <w:tc>
          <w:tcPr>
            <w:tcW w:w="954" w:type="pct"/>
            <w:shd w:val="solid" w:color="FFFFFF" w:fill="auto"/>
          </w:tcPr>
          <w:p w:rsidR="00DA67F2" w:rsidRDefault="00DA67F2" w:rsidP="00527727">
            <w:pPr>
              <w:jc w:val="center"/>
              <w:rPr>
                <w:rFonts w:ascii="Arial" w:hAnsi="Arial" w:cs="Arial"/>
                <w:szCs w:val="24"/>
              </w:rPr>
            </w:pPr>
          </w:p>
          <w:p w:rsidR="00DA67F2" w:rsidRDefault="00DA67F2" w:rsidP="00527727">
            <w:pPr>
              <w:jc w:val="center"/>
              <w:rPr>
                <w:rFonts w:ascii="Arial" w:hAnsi="Arial" w:cs="Arial"/>
                <w:szCs w:val="24"/>
              </w:rPr>
            </w:pPr>
            <w:r>
              <w:rPr>
                <w:rFonts w:ascii="Arial" w:hAnsi="Arial" w:cs="Arial"/>
                <w:szCs w:val="24"/>
              </w:rPr>
              <w:t>Draft Criteria</w:t>
            </w:r>
          </w:p>
          <w:p w:rsidR="00DA67F2" w:rsidRPr="008F0688" w:rsidRDefault="00DA67F2" w:rsidP="00527727">
            <w:pPr>
              <w:jc w:val="center"/>
              <w:rPr>
                <w:rFonts w:ascii="Arial" w:hAnsi="Arial" w:cs="Arial"/>
                <w:szCs w:val="24"/>
              </w:rPr>
            </w:pPr>
            <w:r>
              <w:rPr>
                <w:rFonts w:ascii="Arial" w:hAnsi="Arial" w:cs="Arial"/>
                <w:szCs w:val="24"/>
              </w:rPr>
              <w:t>Comparison Chart</w:t>
            </w:r>
          </w:p>
        </w:tc>
        <w:tc>
          <w:tcPr>
            <w:tcW w:w="766" w:type="pct"/>
            <w:shd w:val="solid" w:color="FFFFFF" w:fill="auto"/>
          </w:tcPr>
          <w:p w:rsidR="00DA67F2" w:rsidRDefault="00DA67F2" w:rsidP="00527727">
            <w:pPr>
              <w:jc w:val="center"/>
              <w:rPr>
                <w:rFonts w:ascii="Arial" w:hAnsi="Arial" w:cs="Arial"/>
                <w:szCs w:val="24"/>
              </w:rPr>
            </w:pPr>
          </w:p>
          <w:p w:rsidR="00DA67F2" w:rsidRPr="008F0688" w:rsidRDefault="00DA67F2" w:rsidP="00527727">
            <w:pPr>
              <w:jc w:val="center"/>
              <w:rPr>
                <w:rFonts w:ascii="Arial" w:hAnsi="Arial" w:cs="Arial"/>
                <w:szCs w:val="24"/>
              </w:rPr>
            </w:pPr>
            <w:r>
              <w:rPr>
                <w:rFonts w:ascii="Arial" w:hAnsi="Arial" w:cs="Arial"/>
                <w:szCs w:val="24"/>
              </w:rPr>
              <w:t>Board Chair</w:t>
            </w:r>
          </w:p>
        </w:tc>
      </w:tr>
      <w:tr w:rsidR="00DA67F2" w:rsidRPr="008F0688" w:rsidTr="00527727">
        <w:tblPrEx>
          <w:tblCellMar>
            <w:top w:w="0" w:type="dxa"/>
            <w:bottom w:w="0" w:type="dxa"/>
          </w:tblCellMar>
        </w:tblPrEx>
        <w:trPr>
          <w:cantSplit/>
          <w:trHeight w:val="350"/>
        </w:trPr>
        <w:tc>
          <w:tcPr>
            <w:tcW w:w="510" w:type="pct"/>
            <w:shd w:val="solid" w:color="FFFFFF" w:fill="auto"/>
          </w:tcPr>
          <w:p w:rsidR="00DA67F2" w:rsidRDefault="00DA67F2" w:rsidP="00527727">
            <w:pPr>
              <w:jc w:val="center"/>
              <w:rPr>
                <w:rFonts w:ascii="Arial" w:hAnsi="Arial" w:cs="Arial"/>
                <w:szCs w:val="24"/>
              </w:rPr>
            </w:pPr>
          </w:p>
        </w:tc>
        <w:tc>
          <w:tcPr>
            <w:tcW w:w="350" w:type="pct"/>
            <w:shd w:val="solid" w:color="FFFFFF" w:fill="auto"/>
          </w:tcPr>
          <w:p w:rsidR="00DA67F2" w:rsidRDefault="00DA67F2" w:rsidP="00527727">
            <w:pPr>
              <w:jc w:val="center"/>
              <w:rPr>
                <w:rFonts w:ascii="Arial" w:hAnsi="Arial" w:cs="Arial"/>
                <w:szCs w:val="24"/>
              </w:rPr>
            </w:pPr>
            <w:r>
              <w:rPr>
                <w:rFonts w:ascii="Arial" w:hAnsi="Arial" w:cs="Arial"/>
                <w:szCs w:val="24"/>
              </w:rPr>
              <w:t>V</w:t>
            </w:r>
          </w:p>
        </w:tc>
        <w:tc>
          <w:tcPr>
            <w:tcW w:w="2420" w:type="pct"/>
            <w:shd w:val="solid" w:color="FFFFFF" w:fill="auto"/>
          </w:tcPr>
          <w:p w:rsidR="00DA67F2" w:rsidRDefault="00DA67F2" w:rsidP="00527727">
            <w:pPr>
              <w:rPr>
                <w:rFonts w:ascii="Arial" w:hAnsi="Arial" w:cs="Arial"/>
                <w:szCs w:val="24"/>
                <w:u w:val="single"/>
              </w:rPr>
            </w:pPr>
            <w:r>
              <w:rPr>
                <w:rFonts w:ascii="Arial" w:hAnsi="Arial" w:cs="Arial"/>
                <w:szCs w:val="24"/>
                <w:u w:val="single"/>
              </w:rPr>
              <w:t>CHW Certification Application</w:t>
            </w:r>
          </w:p>
          <w:p w:rsidR="00DA67F2" w:rsidRDefault="00DA67F2" w:rsidP="00DA67F2">
            <w:pPr>
              <w:numPr>
                <w:ilvl w:val="0"/>
                <w:numId w:val="3"/>
              </w:numPr>
              <w:rPr>
                <w:rFonts w:ascii="Arial" w:hAnsi="Arial" w:cs="Arial"/>
                <w:szCs w:val="24"/>
              </w:rPr>
            </w:pPr>
            <w:r>
              <w:rPr>
                <w:rFonts w:ascii="Arial" w:hAnsi="Arial" w:cs="Arial"/>
                <w:szCs w:val="24"/>
              </w:rPr>
              <w:t>MACHW Focus Group Feedback Review: Revised  &amp; Sample Application</w:t>
            </w:r>
          </w:p>
          <w:p w:rsidR="00DA67F2" w:rsidRPr="00304D95" w:rsidRDefault="00DA67F2" w:rsidP="00527727">
            <w:pPr>
              <w:ind w:left="720"/>
              <w:rPr>
                <w:rFonts w:ascii="Arial" w:hAnsi="Arial" w:cs="Arial"/>
                <w:szCs w:val="24"/>
              </w:rPr>
            </w:pPr>
          </w:p>
          <w:p w:rsidR="00DA67F2" w:rsidRDefault="00DA67F2" w:rsidP="00527727">
            <w:pPr>
              <w:rPr>
                <w:rFonts w:ascii="Arial" w:hAnsi="Arial" w:cs="Arial"/>
                <w:szCs w:val="24"/>
                <w:u w:val="single"/>
              </w:rPr>
            </w:pPr>
          </w:p>
        </w:tc>
        <w:tc>
          <w:tcPr>
            <w:tcW w:w="954" w:type="pct"/>
            <w:shd w:val="solid" w:color="FFFFFF" w:fill="auto"/>
          </w:tcPr>
          <w:p w:rsidR="00DA67F2" w:rsidRDefault="00DA67F2" w:rsidP="00527727">
            <w:pPr>
              <w:jc w:val="center"/>
              <w:rPr>
                <w:rFonts w:ascii="Arial" w:hAnsi="Arial" w:cs="Arial"/>
                <w:szCs w:val="24"/>
              </w:rPr>
            </w:pPr>
          </w:p>
          <w:p w:rsidR="00DA67F2" w:rsidRPr="008F0688" w:rsidRDefault="00DA67F2" w:rsidP="00527727">
            <w:pPr>
              <w:jc w:val="center"/>
              <w:rPr>
                <w:rFonts w:ascii="Arial" w:hAnsi="Arial" w:cs="Arial"/>
                <w:szCs w:val="24"/>
              </w:rPr>
            </w:pPr>
            <w:r>
              <w:rPr>
                <w:rFonts w:ascii="Arial" w:hAnsi="Arial" w:cs="Arial"/>
                <w:szCs w:val="24"/>
              </w:rPr>
              <w:t>Draft Application</w:t>
            </w:r>
          </w:p>
        </w:tc>
        <w:tc>
          <w:tcPr>
            <w:tcW w:w="766" w:type="pct"/>
            <w:shd w:val="solid" w:color="FFFFFF" w:fill="auto"/>
          </w:tcPr>
          <w:p w:rsidR="00DA67F2" w:rsidRDefault="00DA67F2" w:rsidP="00527727">
            <w:pPr>
              <w:jc w:val="center"/>
              <w:rPr>
                <w:rFonts w:ascii="Arial" w:hAnsi="Arial" w:cs="Arial"/>
                <w:szCs w:val="24"/>
              </w:rPr>
            </w:pPr>
          </w:p>
          <w:p w:rsidR="00DA67F2" w:rsidRDefault="00DA67F2" w:rsidP="00527727">
            <w:pPr>
              <w:jc w:val="center"/>
              <w:rPr>
                <w:rFonts w:ascii="Arial" w:hAnsi="Arial" w:cs="Arial"/>
                <w:szCs w:val="24"/>
              </w:rPr>
            </w:pPr>
            <w:r>
              <w:rPr>
                <w:rFonts w:ascii="Arial" w:hAnsi="Arial" w:cs="Arial"/>
                <w:szCs w:val="24"/>
              </w:rPr>
              <w:t>Board Chair</w:t>
            </w:r>
          </w:p>
        </w:tc>
      </w:tr>
      <w:tr w:rsidR="00DA67F2" w:rsidRPr="008F0688" w:rsidTr="00527727">
        <w:tblPrEx>
          <w:tblCellMar>
            <w:top w:w="0" w:type="dxa"/>
            <w:bottom w:w="0" w:type="dxa"/>
          </w:tblCellMar>
        </w:tblPrEx>
        <w:trPr>
          <w:cantSplit/>
          <w:trHeight w:val="350"/>
        </w:trPr>
        <w:tc>
          <w:tcPr>
            <w:tcW w:w="510" w:type="pct"/>
            <w:shd w:val="solid" w:color="FFFFFF" w:fill="auto"/>
          </w:tcPr>
          <w:p w:rsidR="00DA67F2" w:rsidRDefault="00DA67F2" w:rsidP="00527727">
            <w:pPr>
              <w:jc w:val="center"/>
              <w:rPr>
                <w:rFonts w:ascii="Arial" w:hAnsi="Arial" w:cs="Arial"/>
                <w:szCs w:val="24"/>
              </w:rPr>
            </w:pPr>
          </w:p>
        </w:tc>
        <w:tc>
          <w:tcPr>
            <w:tcW w:w="350" w:type="pct"/>
            <w:shd w:val="solid" w:color="FFFFFF" w:fill="auto"/>
          </w:tcPr>
          <w:p w:rsidR="00DA67F2" w:rsidRPr="0011251D" w:rsidRDefault="00DA67F2" w:rsidP="00527727">
            <w:pPr>
              <w:jc w:val="center"/>
              <w:rPr>
                <w:rFonts w:ascii="Arial" w:hAnsi="Arial" w:cs="Arial"/>
                <w:szCs w:val="24"/>
              </w:rPr>
            </w:pPr>
            <w:r>
              <w:rPr>
                <w:rFonts w:ascii="Arial" w:hAnsi="Arial" w:cs="Arial"/>
                <w:szCs w:val="24"/>
              </w:rPr>
              <w:t>VI</w:t>
            </w:r>
          </w:p>
        </w:tc>
        <w:tc>
          <w:tcPr>
            <w:tcW w:w="2420" w:type="pct"/>
            <w:shd w:val="solid" w:color="FFFFFF" w:fill="auto"/>
          </w:tcPr>
          <w:p w:rsidR="00DA67F2" w:rsidRDefault="00DA67F2" w:rsidP="00527727">
            <w:pPr>
              <w:rPr>
                <w:rFonts w:ascii="Arial" w:hAnsi="Arial" w:cs="Arial"/>
                <w:szCs w:val="24"/>
                <w:u w:val="single"/>
              </w:rPr>
            </w:pPr>
            <w:r>
              <w:rPr>
                <w:rFonts w:ascii="Arial" w:hAnsi="Arial" w:cs="Arial"/>
                <w:szCs w:val="24"/>
                <w:u w:val="single"/>
              </w:rPr>
              <w:t>Flex Session</w:t>
            </w:r>
          </w:p>
          <w:p w:rsidR="00DA67F2" w:rsidRDefault="00DA67F2" w:rsidP="00DA67F2">
            <w:pPr>
              <w:numPr>
                <w:ilvl w:val="0"/>
                <w:numId w:val="2"/>
              </w:numPr>
              <w:rPr>
                <w:rFonts w:ascii="Arial" w:hAnsi="Arial" w:cs="Arial"/>
                <w:szCs w:val="24"/>
              </w:rPr>
            </w:pPr>
            <w:r>
              <w:rPr>
                <w:rFonts w:ascii="Arial" w:hAnsi="Arial" w:cs="Arial"/>
                <w:szCs w:val="24"/>
              </w:rPr>
              <w:t>Announcement</w:t>
            </w:r>
          </w:p>
          <w:p w:rsidR="00DA67F2" w:rsidRPr="00DD1606" w:rsidRDefault="00DA67F2" w:rsidP="00527727">
            <w:pPr>
              <w:ind w:left="720"/>
              <w:rPr>
                <w:rFonts w:ascii="Arial" w:hAnsi="Arial" w:cs="Arial"/>
                <w:szCs w:val="24"/>
              </w:rPr>
            </w:pPr>
          </w:p>
          <w:p w:rsidR="00DA67F2" w:rsidRDefault="00DA67F2" w:rsidP="00DA67F2">
            <w:pPr>
              <w:numPr>
                <w:ilvl w:val="0"/>
                <w:numId w:val="2"/>
              </w:numPr>
              <w:rPr>
                <w:rFonts w:ascii="Arial" w:hAnsi="Arial" w:cs="Arial"/>
                <w:szCs w:val="24"/>
              </w:rPr>
            </w:pPr>
            <w:r>
              <w:rPr>
                <w:rFonts w:ascii="Arial" w:hAnsi="Arial" w:cs="Arial"/>
                <w:szCs w:val="24"/>
              </w:rPr>
              <w:t>Topics for next agenda</w:t>
            </w:r>
          </w:p>
          <w:p w:rsidR="00DA67F2" w:rsidRPr="00BF77F6" w:rsidRDefault="00DA67F2" w:rsidP="00527727">
            <w:pPr>
              <w:ind w:left="720"/>
              <w:rPr>
                <w:rFonts w:ascii="Arial" w:hAnsi="Arial" w:cs="Arial"/>
                <w:szCs w:val="24"/>
              </w:rPr>
            </w:pPr>
          </w:p>
        </w:tc>
        <w:tc>
          <w:tcPr>
            <w:tcW w:w="954" w:type="pct"/>
            <w:shd w:val="solid" w:color="FFFFFF" w:fill="auto"/>
          </w:tcPr>
          <w:p w:rsidR="00DA67F2" w:rsidRPr="008F0688" w:rsidRDefault="00DA67F2" w:rsidP="00527727">
            <w:pPr>
              <w:jc w:val="center"/>
              <w:rPr>
                <w:rFonts w:ascii="Arial" w:hAnsi="Arial" w:cs="Arial"/>
                <w:szCs w:val="24"/>
              </w:rPr>
            </w:pPr>
          </w:p>
        </w:tc>
        <w:tc>
          <w:tcPr>
            <w:tcW w:w="766" w:type="pct"/>
            <w:shd w:val="solid" w:color="FFFFFF" w:fill="auto"/>
          </w:tcPr>
          <w:p w:rsidR="00DA67F2" w:rsidRDefault="00DA67F2" w:rsidP="00527727">
            <w:pPr>
              <w:jc w:val="center"/>
              <w:rPr>
                <w:rFonts w:ascii="Arial" w:hAnsi="Arial" w:cs="Arial"/>
                <w:szCs w:val="24"/>
              </w:rPr>
            </w:pPr>
          </w:p>
          <w:p w:rsidR="00DA67F2" w:rsidRPr="008F0688" w:rsidRDefault="00DA67F2" w:rsidP="00527727">
            <w:pPr>
              <w:jc w:val="center"/>
              <w:rPr>
                <w:rFonts w:ascii="Arial" w:hAnsi="Arial" w:cs="Arial"/>
                <w:szCs w:val="24"/>
              </w:rPr>
            </w:pPr>
            <w:r>
              <w:rPr>
                <w:rFonts w:ascii="Arial" w:hAnsi="Arial" w:cs="Arial"/>
                <w:szCs w:val="24"/>
              </w:rPr>
              <w:t>RC</w:t>
            </w:r>
          </w:p>
        </w:tc>
      </w:tr>
      <w:tr w:rsidR="00DA67F2" w:rsidRPr="008F0688" w:rsidTr="00527727">
        <w:tblPrEx>
          <w:tblCellMar>
            <w:top w:w="0" w:type="dxa"/>
            <w:bottom w:w="0" w:type="dxa"/>
          </w:tblCellMar>
        </w:tblPrEx>
        <w:trPr>
          <w:cantSplit/>
          <w:trHeight w:val="350"/>
        </w:trPr>
        <w:tc>
          <w:tcPr>
            <w:tcW w:w="510" w:type="pct"/>
            <w:shd w:val="solid" w:color="FFFFFF" w:fill="auto"/>
          </w:tcPr>
          <w:p w:rsidR="00DA67F2" w:rsidRPr="00130034" w:rsidRDefault="00DA67F2" w:rsidP="00527727">
            <w:pPr>
              <w:jc w:val="center"/>
              <w:rPr>
                <w:rFonts w:ascii="Arial" w:hAnsi="Arial" w:cs="Arial"/>
                <w:b/>
                <w:szCs w:val="24"/>
              </w:rPr>
            </w:pPr>
            <w:r>
              <w:rPr>
                <w:rFonts w:ascii="Arial" w:hAnsi="Arial" w:cs="Arial"/>
                <w:szCs w:val="24"/>
              </w:rPr>
              <w:t xml:space="preserve">1:00 p.m. </w:t>
            </w:r>
          </w:p>
        </w:tc>
        <w:tc>
          <w:tcPr>
            <w:tcW w:w="350" w:type="pct"/>
            <w:shd w:val="solid" w:color="FFFFFF" w:fill="auto"/>
          </w:tcPr>
          <w:p w:rsidR="00DA67F2" w:rsidRPr="0011251D" w:rsidRDefault="00DA67F2" w:rsidP="00527727">
            <w:pPr>
              <w:jc w:val="center"/>
              <w:rPr>
                <w:rFonts w:ascii="Arial" w:hAnsi="Arial" w:cs="Arial"/>
                <w:szCs w:val="24"/>
              </w:rPr>
            </w:pPr>
            <w:r>
              <w:rPr>
                <w:rFonts w:ascii="Arial" w:hAnsi="Arial" w:cs="Arial"/>
                <w:szCs w:val="24"/>
              </w:rPr>
              <w:t>VII</w:t>
            </w:r>
          </w:p>
        </w:tc>
        <w:tc>
          <w:tcPr>
            <w:tcW w:w="2420" w:type="pct"/>
            <w:shd w:val="solid" w:color="FFFFFF" w:fill="auto"/>
          </w:tcPr>
          <w:p w:rsidR="00DA67F2" w:rsidRPr="0011251D" w:rsidRDefault="00DA67F2" w:rsidP="00527727">
            <w:pPr>
              <w:rPr>
                <w:rFonts w:ascii="Arial" w:hAnsi="Arial" w:cs="Arial"/>
                <w:szCs w:val="24"/>
              </w:rPr>
            </w:pPr>
            <w:r w:rsidRPr="0011251D">
              <w:rPr>
                <w:rFonts w:ascii="Arial" w:hAnsi="Arial" w:cs="Arial"/>
                <w:szCs w:val="24"/>
              </w:rPr>
              <w:t>Adjournment</w:t>
            </w:r>
            <w:r>
              <w:rPr>
                <w:rFonts w:ascii="Arial" w:hAnsi="Arial" w:cs="Arial"/>
                <w:szCs w:val="24"/>
              </w:rPr>
              <w:t>: Next meeting scheduled for September 18, 2017.</w:t>
            </w:r>
          </w:p>
          <w:p w:rsidR="00DA67F2" w:rsidRPr="0011251D" w:rsidRDefault="00DA67F2" w:rsidP="00527727">
            <w:pPr>
              <w:rPr>
                <w:rFonts w:ascii="Arial" w:hAnsi="Arial" w:cs="Arial"/>
                <w:szCs w:val="24"/>
              </w:rPr>
            </w:pPr>
            <w:r>
              <w:rPr>
                <w:rFonts w:ascii="Arial" w:hAnsi="Arial" w:cs="Arial"/>
                <w:szCs w:val="24"/>
              </w:rPr>
              <w:t xml:space="preserve"> </w:t>
            </w:r>
          </w:p>
        </w:tc>
        <w:tc>
          <w:tcPr>
            <w:tcW w:w="954" w:type="pct"/>
            <w:shd w:val="solid" w:color="FFFFFF" w:fill="auto"/>
          </w:tcPr>
          <w:p w:rsidR="00DA67F2" w:rsidRPr="008F0688" w:rsidRDefault="00DA67F2" w:rsidP="00527727">
            <w:pPr>
              <w:jc w:val="center"/>
              <w:rPr>
                <w:rFonts w:ascii="Arial" w:hAnsi="Arial" w:cs="Arial"/>
                <w:szCs w:val="24"/>
              </w:rPr>
            </w:pPr>
          </w:p>
        </w:tc>
        <w:tc>
          <w:tcPr>
            <w:tcW w:w="766" w:type="pct"/>
            <w:shd w:val="solid" w:color="FFFFFF" w:fill="auto"/>
          </w:tcPr>
          <w:p w:rsidR="00DA67F2" w:rsidRPr="008F0688" w:rsidRDefault="00DA67F2" w:rsidP="00527727">
            <w:pPr>
              <w:jc w:val="center"/>
              <w:rPr>
                <w:rFonts w:ascii="Arial" w:hAnsi="Arial" w:cs="Arial"/>
                <w:szCs w:val="24"/>
              </w:rPr>
            </w:pPr>
            <w:r>
              <w:rPr>
                <w:rFonts w:ascii="Arial" w:hAnsi="Arial" w:cs="Arial"/>
                <w:szCs w:val="24"/>
              </w:rPr>
              <w:t>Board Chair</w:t>
            </w:r>
          </w:p>
        </w:tc>
      </w:tr>
    </w:tbl>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p w:rsidR="00DA67F2" w:rsidRDefault="00DA67F2" w:rsidP="00DA67F2">
      <w:bookmarkStart w:id="0" w:name="_GoBack"/>
      <w:bookmarkEnd w:id="0"/>
    </w:p>
    <w:p w:rsidR="00DA67F2" w:rsidRDefault="00DA67F2" w:rsidP="00DA67F2">
      <w:pPr>
        <w:jc w:val="center"/>
        <w:rPr>
          <w:b/>
        </w:rPr>
      </w:pPr>
    </w:p>
    <w:p w:rsidR="00DA67F2" w:rsidRDefault="00DA67F2" w:rsidP="00DA67F2">
      <w:pPr>
        <w:jc w:val="center"/>
        <w:rPr>
          <w:b/>
        </w:rPr>
      </w:pPr>
      <w:r>
        <w:rPr>
          <w:b/>
        </w:rPr>
        <w:lastRenderedPageBreak/>
        <w:t>COMMONWEATH OF MASSACHUSETTS</w:t>
      </w:r>
    </w:p>
    <w:p w:rsidR="00DA67F2" w:rsidRDefault="00DA67F2" w:rsidP="00DA67F2">
      <w:pPr>
        <w:jc w:val="center"/>
      </w:pPr>
    </w:p>
    <w:p w:rsidR="00DA67F2" w:rsidRDefault="00DA67F2" w:rsidP="00DA67F2">
      <w:pPr>
        <w:jc w:val="center"/>
        <w:rPr>
          <w:b/>
        </w:rPr>
      </w:pPr>
      <w:r>
        <w:rPr>
          <w:b/>
        </w:rPr>
        <w:t>BOARD OF CERTIFICATION OF COMMUNITY HEALTH WORKERS</w:t>
      </w:r>
    </w:p>
    <w:p w:rsidR="00DA67F2" w:rsidRDefault="00DA67F2" w:rsidP="00DA67F2">
      <w:pPr>
        <w:pStyle w:val="Heading3"/>
        <w:rPr>
          <w:szCs w:val="24"/>
        </w:rPr>
      </w:pPr>
      <w:r>
        <w:rPr>
          <w:szCs w:val="24"/>
        </w:rPr>
        <w:t xml:space="preserve"> </w:t>
      </w:r>
    </w:p>
    <w:p w:rsidR="00DA67F2" w:rsidRDefault="00DA67F2" w:rsidP="00DA67F2">
      <w:pPr>
        <w:jc w:val="center"/>
        <w:rPr>
          <w:b/>
          <w:szCs w:val="24"/>
        </w:rPr>
      </w:pPr>
      <w:r>
        <w:rPr>
          <w:b/>
          <w:szCs w:val="24"/>
        </w:rPr>
        <w:t>BOARD MEETING MINUTES</w:t>
      </w:r>
    </w:p>
    <w:p w:rsidR="00DA67F2" w:rsidRDefault="00DA67F2" w:rsidP="00DA67F2">
      <w:pPr>
        <w:jc w:val="center"/>
        <w:rPr>
          <w:b/>
          <w:szCs w:val="24"/>
        </w:rPr>
      </w:pPr>
    </w:p>
    <w:p w:rsidR="00DA67F2" w:rsidRDefault="00DA67F2" w:rsidP="00DA67F2">
      <w:pPr>
        <w:jc w:val="center"/>
      </w:pPr>
      <w:r>
        <w:t>Tuesday, August 22, 2017</w:t>
      </w:r>
    </w:p>
    <w:p w:rsidR="00DA67F2" w:rsidRPr="005446FA" w:rsidRDefault="00DA67F2" w:rsidP="00DA67F2">
      <w:pPr>
        <w:jc w:val="center"/>
      </w:pPr>
      <w:r>
        <w:rPr>
          <w:szCs w:val="24"/>
        </w:rPr>
        <w:t>9:30 a.m.</w:t>
      </w:r>
    </w:p>
    <w:p w:rsidR="00DA67F2" w:rsidRDefault="00DA67F2" w:rsidP="00DA67F2">
      <w:pPr>
        <w:jc w:val="center"/>
      </w:pPr>
      <w:r>
        <w:t>239 Causeway Street</w:t>
      </w:r>
    </w:p>
    <w:p w:rsidR="00DA67F2" w:rsidRDefault="00DA67F2" w:rsidP="00DA67F2">
      <w:pPr>
        <w:jc w:val="center"/>
      </w:pPr>
      <w:r>
        <w:t>Room 417</w:t>
      </w:r>
    </w:p>
    <w:p w:rsidR="00DA67F2" w:rsidRDefault="00DA67F2" w:rsidP="00DA67F2">
      <w:pPr>
        <w:jc w:val="center"/>
      </w:pPr>
      <w:r>
        <w:t>Boston, MA  02114</w:t>
      </w:r>
    </w:p>
    <w:p w:rsidR="00DA67F2" w:rsidRDefault="00DA67F2" w:rsidP="00DA67F2">
      <w:pPr>
        <w:jc w:val="center"/>
        <w:rPr>
          <w:szCs w:val="24"/>
        </w:rPr>
      </w:pPr>
    </w:p>
    <w:p w:rsidR="00DA67F2" w:rsidRDefault="00DA67F2" w:rsidP="00DA67F2">
      <w:pPr>
        <w:rPr>
          <w:szCs w:val="24"/>
        </w:rPr>
      </w:pPr>
    </w:p>
    <w:p w:rsidR="00DA67F2" w:rsidRPr="00765949" w:rsidRDefault="00DA67F2" w:rsidP="00DA67F2">
      <w:pPr>
        <w:rPr>
          <w:szCs w:val="24"/>
        </w:rPr>
      </w:pPr>
      <w:r w:rsidRPr="00765949">
        <w:rPr>
          <w:szCs w:val="24"/>
          <w:u w:val="single"/>
        </w:rPr>
        <w:t>Board Members</w:t>
      </w:r>
      <w:r w:rsidRPr="00765949">
        <w:rPr>
          <w:szCs w:val="24"/>
        </w:rPr>
        <w:tab/>
      </w:r>
    </w:p>
    <w:p w:rsidR="00DA67F2" w:rsidRDefault="00DA67F2" w:rsidP="00DA67F2">
      <w:pPr>
        <w:ind w:left="2160" w:hanging="2160"/>
        <w:rPr>
          <w:szCs w:val="24"/>
        </w:rPr>
      </w:pPr>
      <w:r w:rsidRPr="00765949">
        <w:rPr>
          <w:szCs w:val="24"/>
          <w:u w:val="single"/>
        </w:rPr>
        <w:t>Present:</w:t>
      </w:r>
      <w:r>
        <w:rPr>
          <w:szCs w:val="24"/>
        </w:rPr>
        <w:tab/>
        <w:t xml:space="preserve">Jean </w:t>
      </w:r>
      <w:proofErr w:type="spellStart"/>
      <w:r>
        <w:rPr>
          <w:szCs w:val="24"/>
        </w:rPr>
        <w:t>Zotter</w:t>
      </w:r>
      <w:proofErr w:type="spellEnd"/>
      <w:r>
        <w:rPr>
          <w:szCs w:val="24"/>
        </w:rPr>
        <w:t>, DPH</w:t>
      </w:r>
      <w:r w:rsidRPr="00765949">
        <w:rPr>
          <w:szCs w:val="24"/>
        </w:rPr>
        <w:t>, Chair</w:t>
      </w:r>
    </w:p>
    <w:p w:rsidR="00DA67F2" w:rsidRDefault="00DA67F2" w:rsidP="00DA67F2">
      <w:pPr>
        <w:ind w:left="2160"/>
        <w:rPr>
          <w:b/>
          <w:szCs w:val="24"/>
        </w:rPr>
      </w:pPr>
      <w:r>
        <w:rPr>
          <w:szCs w:val="24"/>
        </w:rPr>
        <w:t xml:space="preserve">Peggy Hogarty, </w:t>
      </w:r>
      <w:r w:rsidRPr="00280048">
        <w:rPr>
          <w:szCs w:val="24"/>
        </w:rPr>
        <w:t>Massachusetts Public Health Association Representative</w:t>
      </w:r>
      <w:r w:rsidRPr="00765949">
        <w:rPr>
          <w:b/>
          <w:szCs w:val="24"/>
        </w:rPr>
        <w:tab/>
      </w:r>
    </w:p>
    <w:p w:rsidR="00DA67F2" w:rsidRDefault="00DA67F2" w:rsidP="00DA67F2">
      <w:pPr>
        <w:ind w:left="2160"/>
        <w:rPr>
          <w:szCs w:val="24"/>
        </w:rPr>
      </w:pPr>
      <w:r>
        <w:rPr>
          <w:szCs w:val="24"/>
        </w:rPr>
        <w:t xml:space="preserve">Steven </w:t>
      </w:r>
      <w:proofErr w:type="spellStart"/>
      <w:r>
        <w:rPr>
          <w:szCs w:val="24"/>
        </w:rPr>
        <w:t>Bucchianeri</w:t>
      </w:r>
      <w:proofErr w:type="spellEnd"/>
      <w:r>
        <w:rPr>
          <w:szCs w:val="24"/>
        </w:rPr>
        <w:t xml:space="preserve">, </w:t>
      </w:r>
      <w:r w:rsidRPr="00454A5E">
        <w:rPr>
          <w:szCs w:val="24"/>
        </w:rPr>
        <w:t>Massachusetts Association of Health Plans Representative</w:t>
      </w:r>
    </w:p>
    <w:p w:rsidR="00DA67F2" w:rsidRDefault="00DA67F2" w:rsidP="00DA67F2">
      <w:pPr>
        <w:ind w:left="1440" w:firstLine="720"/>
        <w:rPr>
          <w:szCs w:val="24"/>
        </w:rPr>
      </w:pPr>
      <w:r w:rsidRPr="00765949">
        <w:rPr>
          <w:szCs w:val="24"/>
        </w:rPr>
        <w:t>Maritz</w:t>
      </w:r>
      <w:r>
        <w:rPr>
          <w:szCs w:val="24"/>
        </w:rPr>
        <w:t xml:space="preserve">a </w:t>
      </w:r>
      <w:proofErr w:type="spellStart"/>
      <w:r>
        <w:rPr>
          <w:szCs w:val="24"/>
        </w:rPr>
        <w:t>Smidy</w:t>
      </w:r>
      <w:proofErr w:type="spellEnd"/>
      <w:r>
        <w:rPr>
          <w:szCs w:val="24"/>
        </w:rPr>
        <w:t>, Community Health Worker</w:t>
      </w:r>
    </w:p>
    <w:p w:rsidR="00DA67F2" w:rsidRDefault="00DA67F2" w:rsidP="00DA67F2">
      <w:pPr>
        <w:ind w:left="2160"/>
        <w:rPr>
          <w:szCs w:val="24"/>
        </w:rPr>
      </w:pPr>
      <w:r>
        <w:rPr>
          <w:szCs w:val="24"/>
        </w:rPr>
        <w:t>Catherine Bourassa, Community-Based CHW Employer</w:t>
      </w:r>
    </w:p>
    <w:p w:rsidR="00DA67F2" w:rsidRDefault="00DA67F2" w:rsidP="00DA67F2">
      <w:pPr>
        <w:ind w:left="2160"/>
        <w:rPr>
          <w:szCs w:val="24"/>
        </w:rPr>
      </w:pPr>
      <w:r w:rsidRPr="00765949">
        <w:rPr>
          <w:szCs w:val="24"/>
        </w:rPr>
        <w:t xml:space="preserve">Patricia </w:t>
      </w:r>
      <w:proofErr w:type="spellStart"/>
      <w:r w:rsidRPr="00765949">
        <w:rPr>
          <w:szCs w:val="24"/>
        </w:rPr>
        <w:t>Edraos</w:t>
      </w:r>
      <w:proofErr w:type="spellEnd"/>
      <w:r w:rsidRPr="00765949">
        <w:rPr>
          <w:szCs w:val="24"/>
        </w:rPr>
        <w:t>, Massachusetts League of Community Health Centers (MLCHC), Representative</w:t>
      </w:r>
    </w:p>
    <w:p w:rsidR="00DA67F2" w:rsidRPr="00765949" w:rsidRDefault="00DA67F2" w:rsidP="00DA67F2">
      <w:pPr>
        <w:rPr>
          <w:szCs w:val="24"/>
        </w:rPr>
      </w:pPr>
    </w:p>
    <w:p w:rsidR="00DA67F2" w:rsidRDefault="00DA67F2" w:rsidP="00DA67F2">
      <w:pPr>
        <w:rPr>
          <w:szCs w:val="24"/>
        </w:rPr>
      </w:pPr>
      <w:r w:rsidRPr="00765949">
        <w:rPr>
          <w:szCs w:val="24"/>
          <w:u w:val="single"/>
        </w:rPr>
        <w:t>Board Members</w:t>
      </w:r>
      <w:r w:rsidRPr="00765949">
        <w:rPr>
          <w:szCs w:val="24"/>
        </w:rPr>
        <w:tab/>
        <w:t xml:space="preserve"> </w:t>
      </w:r>
    </w:p>
    <w:p w:rsidR="00DA67F2" w:rsidRDefault="00DA67F2" w:rsidP="00DA67F2">
      <w:pPr>
        <w:ind w:left="2160" w:hanging="2160"/>
        <w:rPr>
          <w:szCs w:val="24"/>
        </w:rPr>
      </w:pPr>
      <w:r w:rsidRPr="00765949">
        <w:rPr>
          <w:szCs w:val="24"/>
          <w:u w:val="single"/>
        </w:rPr>
        <w:t>Not Present:</w:t>
      </w:r>
      <w:r>
        <w:rPr>
          <w:szCs w:val="24"/>
        </w:rPr>
        <w:t xml:space="preserve"> </w:t>
      </w:r>
      <w:r>
        <w:rPr>
          <w:szCs w:val="24"/>
        </w:rPr>
        <w:tab/>
      </w:r>
      <w:r w:rsidRPr="00984E93">
        <w:rPr>
          <w:szCs w:val="24"/>
        </w:rPr>
        <w:t>Sheila Och, Community Health Worker</w:t>
      </w:r>
    </w:p>
    <w:p w:rsidR="00DA67F2" w:rsidRDefault="00DA67F2" w:rsidP="00DA67F2">
      <w:pPr>
        <w:ind w:left="2160"/>
        <w:rPr>
          <w:szCs w:val="24"/>
        </w:rPr>
      </w:pPr>
      <w:r w:rsidRPr="00765949">
        <w:rPr>
          <w:szCs w:val="24"/>
        </w:rPr>
        <w:t>Joanne Calista, Community Health Worker Training Organization,</w:t>
      </w:r>
      <w:r>
        <w:rPr>
          <w:szCs w:val="24"/>
        </w:rPr>
        <w:t xml:space="preserve"> Representative</w:t>
      </w:r>
    </w:p>
    <w:p w:rsidR="00DA67F2" w:rsidRDefault="00DA67F2" w:rsidP="00DA67F2">
      <w:pPr>
        <w:ind w:left="2160"/>
        <w:rPr>
          <w:szCs w:val="24"/>
        </w:rPr>
      </w:pPr>
      <w:r>
        <w:rPr>
          <w:szCs w:val="24"/>
        </w:rPr>
        <w:t>Henrique O. Schmidt</w:t>
      </w:r>
      <w:r w:rsidRPr="00765949">
        <w:rPr>
          <w:szCs w:val="24"/>
        </w:rPr>
        <w:t>, Community Health Worker,</w:t>
      </w:r>
      <w:r>
        <w:rPr>
          <w:szCs w:val="24"/>
        </w:rPr>
        <w:t xml:space="preserve"> </w:t>
      </w:r>
      <w:r w:rsidRPr="00765949">
        <w:rPr>
          <w:szCs w:val="24"/>
        </w:rPr>
        <w:t>Secretary</w:t>
      </w:r>
    </w:p>
    <w:p w:rsidR="00DA67F2" w:rsidRDefault="00DA67F2" w:rsidP="00DA67F2">
      <w:pPr>
        <w:ind w:left="2160"/>
        <w:rPr>
          <w:szCs w:val="24"/>
        </w:rPr>
      </w:pPr>
      <w:r w:rsidRPr="00765949">
        <w:rPr>
          <w:szCs w:val="24"/>
        </w:rPr>
        <w:t>Denise Lau, Publ</w:t>
      </w:r>
      <w:r>
        <w:rPr>
          <w:szCs w:val="24"/>
        </w:rPr>
        <w:t>ic Member</w:t>
      </w:r>
    </w:p>
    <w:p w:rsidR="00DA67F2" w:rsidRPr="008B007D" w:rsidRDefault="00DA67F2" w:rsidP="00DA67F2">
      <w:pPr>
        <w:rPr>
          <w:szCs w:val="24"/>
        </w:rPr>
      </w:pPr>
    </w:p>
    <w:p w:rsidR="00DA67F2" w:rsidRPr="00765949" w:rsidRDefault="00DA67F2" w:rsidP="00DA67F2">
      <w:pPr>
        <w:ind w:left="1440" w:firstLine="720"/>
        <w:rPr>
          <w:b/>
          <w:szCs w:val="24"/>
        </w:rPr>
      </w:pPr>
    </w:p>
    <w:p w:rsidR="00DA67F2" w:rsidRDefault="00DA67F2" w:rsidP="00DA67F2">
      <w:pPr>
        <w:rPr>
          <w:szCs w:val="24"/>
        </w:rPr>
      </w:pPr>
      <w:r w:rsidRPr="00765949">
        <w:rPr>
          <w:szCs w:val="24"/>
          <w:u w:val="single"/>
        </w:rPr>
        <w:t>Staff Present</w:t>
      </w:r>
      <w:r>
        <w:rPr>
          <w:szCs w:val="24"/>
        </w:rPr>
        <w:t>:</w:t>
      </w:r>
      <w:r>
        <w:rPr>
          <w:szCs w:val="24"/>
        </w:rPr>
        <w:tab/>
      </w:r>
      <w:r>
        <w:rPr>
          <w:szCs w:val="24"/>
        </w:rPr>
        <w:tab/>
        <w:t>Roberlyne Cherfils, Executive Director, BHPL</w:t>
      </w:r>
    </w:p>
    <w:p w:rsidR="00DA67F2" w:rsidRDefault="00DA67F2" w:rsidP="00DA67F2">
      <w:pPr>
        <w:ind w:left="1440" w:firstLine="720"/>
        <w:rPr>
          <w:szCs w:val="24"/>
        </w:rPr>
      </w:pPr>
      <w:r>
        <w:rPr>
          <w:szCs w:val="24"/>
        </w:rPr>
        <w:t>Rebecca Ferullo, Office Support Specialist I, B</w:t>
      </w:r>
      <w:r w:rsidRPr="00765949">
        <w:rPr>
          <w:szCs w:val="24"/>
        </w:rPr>
        <w:t>HPL</w:t>
      </w:r>
    </w:p>
    <w:p w:rsidR="00DA67F2" w:rsidRPr="00765949" w:rsidRDefault="00DA67F2" w:rsidP="00DA67F2">
      <w:pPr>
        <w:ind w:left="1440" w:firstLine="720"/>
        <w:rPr>
          <w:szCs w:val="24"/>
        </w:rPr>
      </w:pPr>
      <w:r>
        <w:rPr>
          <w:szCs w:val="24"/>
        </w:rPr>
        <w:t>Mary Strachan, Board Counsel, DPH</w:t>
      </w:r>
      <w:r w:rsidRPr="00765949">
        <w:rPr>
          <w:szCs w:val="24"/>
        </w:rPr>
        <w:t xml:space="preserve"> </w:t>
      </w:r>
    </w:p>
    <w:p w:rsidR="00DA67F2" w:rsidRDefault="00DA67F2" w:rsidP="00DA67F2">
      <w:pPr>
        <w:ind w:left="2160"/>
        <w:rPr>
          <w:szCs w:val="24"/>
        </w:rPr>
      </w:pPr>
      <w:r>
        <w:rPr>
          <w:szCs w:val="24"/>
        </w:rPr>
        <w:t>Gail Hirsch, Office of Community Health Workers, DPH</w:t>
      </w:r>
    </w:p>
    <w:p w:rsidR="00DA67F2" w:rsidRDefault="00DA67F2" w:rsidP="00DA67F2">
      <w:pPr>
        <w:ind w:left="2160"/>
        <w:rPr>
          <w:szCs w:val="24"/>
        </w:rPr>
      </w:pPr>
      <w:r>
        <w:rPr>
          <w:szCs w:val="24"/>
        </w:rPr>
        <w:t>Erica Guimaraes, Office of Community Health Workers, DPH</w:t>
      </w:r>
    </w:p>
    <w:p w:rsidR="00DA67F2" w:rsidRPr="00765949" w:rsidRDefault="00DA67F2" w:rsidP="00DA67F2">
      <w:pPr>
        <w:ind w:left="2160"/>
        <w:rPr>
          <w:szCs w:val="24"/>
        </w:rPr>
      </w:pPr>
    </w:p>
    <w:p w:rsidR="00DA67F2" w:rsidRPr="00765949" w:rsidRDefault="00DA67F2" w:rsidP="00DA67F2">
      <w:pPr>
        <w:ind w:left="2160" w:hanging="2160"/>
        <w:rPr>
          <w:szCs w:val="24"/>
        </w:rPr>
      </w:pPr>
      <w:r w:rsidRPr="00765949">
        <w:rPr>
          <w:szCs w:val="24"/>
          <w:u w:val="single"/>
        </w:rPr>
        <w:t>Visitors</w:t>
      </w:r>
      <w:r>
        <w:rPr>
          <w:szCs w:val="24"/>
        </w:rPr>
        <w:t xml:space="preserve">: </w:t>
      </w:r>
      <w:r>
        <w:rPr>
          <w:szCs w:val="24"/>
        </w:rPr>
        <w:tab/>
      </w:r>
    </w:p>
    <w:p w:rsidR="00DA67F2" w:rsidRPr="00765949" w:rsidRDefault="00DA67F2" w:rsidP="00DA67F2">
      <w:pPr>
        <w:rPr>
          <w:szCs w:val="24"/>
        </w:rPr>
      </w:pPr>
    </w:p>
    <w:p w:rsidR="00DA67F2" w:rsidRPr="00765949" w:rsidRDefault="00DA67F2" w:rsidP="00DA67F2">
      <w:pPr>
        <w:rPr>
          <w:b/>
          <w:szCs w:val="24"/>
        </w:rPr>
      </w:pPr>
    </w:p>
    <w:p w:rsidR="00DA67F2" w:rsidRPr="00BB2607" w:rsidRDefault="00DA67F2" w:rsidP="00DA67F2">
      <w:pPr>
        <w:numPr>
          <w:ilvl w:val="0"/>
          <w:numId w:val="1"/>
        </w:numPr>
        <w:ind w:left="720" w:hanging="720"/>
        <w:rPr>
          <w:color w:val="FF0000"/>
          <w:szCs w:val="24"/>
        </w:rPr>
      </w:pPr>
      <w:r w:rsidRPr="00BB2607">
        <w:rPr>
          <w:szCs w:val="24"/>
          <w:u w:val="single"/>
        </w:rPr>
        <w:t>Call to Order and Determination of Quorum</w:t>
      </w:r>
    </w:p>
    <w:p w:rsidR="00DA67F2" w:rsidRPr="00BB2607" w:rsidRDefault="00DA67F2" w:rsidP="00DA67F2">
      <w:pPr>
        <w:ind w:left="720"/>
        <w:rPr>
          <w:szCs w:val="24"/>
        </w:rPr>
      </w:pPr>
      <w:r w:rsidRPr="00BB2607">
        <w:rPr>
          <w:szCs w:val="24"/>
        </w:rPr>
        <w:t xml:space="preserve">A quorum of the </w:t>
      </w:r>
      <w:r>
        <w:rPr>
          <w:szCs w:val="24"/>
        </w:rPr>
        <w:t xml:space="preserve">Board was present. Ms. </w:t>
      </w:r>
      <w:proofErr w:type="spellStart"/>
      <w:r>
        <w:rPr>
          <w:szCs w:val="24"/>
        </w:rPr>
        <w:t>Zotter</w:t>
      </w:r>
      <w:proofErr w:type="spellEnd"/>
      <w:r w:rsidRPr="00BB2607">
        <w:rPr>
          <w:szCs w:val="24"/>
        </w:rPr>
        <w:t xml:space="preserve">, Board Chair, </w:t>
      </w:r>
      <w:r>
        <w:rPr>
          <w:szCs w:val="24"/>
        </w:rPr>
        <w:t>called the meeting to order at 1</w:t>
      </w:r>
      <w:r w:rsidRPr="00BB2607">
        <w:rPr>
          <w:szCs w:val="24"/>
        </w:rPr>
        <w:t>:</w:t>
      </w:r>
      <w:r>
        <w:rPr>
          <w:szCs w:val="24"/>
        </w:rPr>
        <w:t>10 p</w:t>
      </w:r>
      <w:r w:rsidRPr="00BB2607">
        <w:rPr>
          <w:szCs w:val="24"/>
        </w:rPr>
        <w:t>.m.</w:t>
      </w:r>
    </w:p>
    <w:p w:rsidR="00DA67F2" w:rsidRPr="00BB2607" w:rsidRDefault="00DA67F2" w:rsidP="00DA67F2">
      <w:pPr>
        <w:ind w:left="720"/>
        <w:rPr>
          <w:szCs w:val="24"/>
        </w:rPr>
      </w:pPr>
    </w:p>
    <w:p w:rsidR="00DA67F2" w:rsidRDefault="00DA67F2" w:rsidP="00DA67F2">
      <w:pPr>
        <w:ind w:left="720"/>
        <w:rPr>
          <w:szCs w:val="24"/>
        </w:rPr>
      </w:pPr>
      <w:r>
        <w:rPr>
          <w:szCs w:val="24"/>
        </w:rPr>
        <w:lastRenderedPageBreak/>
        <w:t xml:space="preserve">Ms. </w:t>
      </w:r>
      <w:proofErr w:type="spellStart"/>
      <w:r>
        <w:rPr>
          <w:szCs w:val="24"/>
        </w:rPr>
        <w:t>Zotter</w:t>
      </w:r>
      <w:proofErr w:type="spellEnd"/>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established. </w:t>
      </w:r>
    </w:p>
    <w:p w:rsidR="00DA67F2" w:rsidRPr="00ED7DF9" w:rsidRDefault="00DA67F2" w:rsidP="00DA67F2">
      <w:pPr>
        <w:rPr>
          <w:szCs w:val="24"/>
        </w:rPr>
      </w:pPr>
      <w:r w:rsidRPr="00791E29">
        <w:rPr>
          <w:szCs w:val="24"/>
          <w:u w:val="single"/>
        </w:rPr>
        <w:br/>
      </w:r>
    </w:p>
    <w:p w:rsidR="00DA67F2" w:rsidRPr="00030AF5" w:rsidRDefault="00DA67F2" w:rsidP="00DA67F2">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rsidR="00DA67F2" w:rsidRPr="00030AF5" w:rsidRDefault="00DA67F2" w:rsidP="00DA67F2">
      <w:pPr>
        <w:ind w:left="720"/>
        <w:rPr>
          <w:color w:val="000000"/>
          <w:szCs w:val="24"/>
        </w:rPr>
      </w:pPr>
      <w:r w:rsidRPr="00BB2607">
        <w:rPr>
          <w:color w:val="000000"/>
          <w:szCs w:val="24"/>
        </w:rPr>
        <w:br/>
      </w:r>
      <w:r>
        <w:rPr>
          <w:color w:val="000000"/>
          <w:szCs w:val="24"/>
          <w:u w:val="single"/>
        </w:rPr>
        <w:t>DISCUSSION:</w:t>
      </w:r>
      <w:r>
        <w:rPr>
          <w:color w:val="000000"/>
          <w:szCs w:val="24"/>
        </w:rPr>
        <w:t xml:space="preserve">  Board members agreed to defer Item IV-A</w:t>
      </w:r>
    </w:p>
    <w:p w:rsidR="00DA67F2" w:rsidRDefault="00DA67F2" w:rsidP="00DA67F2">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Ms. </w:t>
      </w:r>
      <w:proofErr w:type="spellStart"/>
      <w:r>
        <w:rPr>
          <w:color w:val="000000"/>
          <w:szCs w:val="24"/>
        </w:rPr>
        <w:t>Zotter</w:t>
      </w:r>
      <w:proofErr w:type="spellEnd"/>
      <w:r w:rsidRPr="00BB2607">
        <w:rPr>
          <w:color w:val="000000"/>
          <w:szCs w:val="24"/>
        </w:rPr>
        <w:t xml:space="preserve"> made a motion to </w:t>
      </w:r>
      <w:r>
        <w:rPr>
          <w:szCs w:val="24"/>
        </w:rPr>
        <w:t>approve the agenda as amended;</w:t>
      </w:r>
      <w:r>
        <w:rPr>
          <w:color w:val="000000"/>
          <w:szCs w:val="24"/>
        </w:rPr>
        <w:t xml:space="preserve"> Ms. </w:t>
      </w:r>
      <w:proofErr w:type="spellStart"/>
      <w:r>
        <w:rPr>
          <w:color w:val="000000"/>
          <w:szCs w:val="24"/>
        </w:rPr>
        <w:t>Smidy</w:t>
      </w:r>
      <w:proofErr w:type="spellEnd"/>
      <w:r>
        <w:rPr>
          <w:color w:val="000000"/>
          <w:szCs w:val="24"/>
        </w:rPr>
        <w:t xml:space="preserve"> </w:t>
      </w:r>
      <w:r w:rsidRPr="00BB2607">
        <w:rPr>
          <w:color w:val="000000"/>
          <w:szCs w:val="24"/>
        </w:rPr>
        <w:t>seconded the motion. The motion passed unanimously.</w:t>
      </w:r>
    </w:p>
    <w:p w:rsidR="00DA67F2" w:rsidRPr="00BB2607" w:rsidRDefault="00DA67F2" w:rsidP="00DA67F2">
      <w:pPr>
        <w:rPr>
          <w:szCs w:val="24"/>
        </w:rPr>
      </w:pPr>
    </w:p>
    <w:p w:rsidR="00DA67F2" w:rsidRDefault="00DA67F2" w:rsidP="00DA67F2">
      <w:pPr>
        <w:ind w:left="720"/>
        <w:rPr>
          <w:szCs w:val="24"/>
        </w:rPr>
      </w:pPr>
      <w:r w:rsidRPr="0048741E">
        <w:rPr>
          <w:szCs w:val="24"/>
        </w:rPr>
        <w:t>Document</w:t>
      </w:r>
      <w:r>
        <w:rPr>
          <w:szCs w:val="24"/>
        </w:rPr>
        <w:t>:  August 22</w:t>
      </w:r>
      <w:r w:rsidRPr="00BB2607">
        <w:rPr>
          <w:szCs w:val="24"/>
        </w:rPr>
        <w:t xml:space="preserve">, </w:t>
      </w:r>
      <w:r>
        <w:rPr>
          <w:szCs w:val="24"/>
        </w:rPr>
        <w:t>2017</w:t>
      </w:r>
      <w:r w:rsidRPr="00BB2607">
        <w:rPr>
          <w:szCs w:val="24"/>
        </w:rPr>
        <w:t xml:space="preserve"> Board Meeting Agenda</w:t>
      </w:r>
    </w:p>
    <w:p w:rsidR="00DA67F2" w:rsidRDefault="00DA67F2" w:rsidP="00DA67F2">
      <w:pPr>
        <w:rPr>
          <w:szCs w:val="24"/>
        </w:rPr>
      </w:pPr>
    </w:p>
    <w:p w:rsidR="00DA67F2" w:rsidRPr="001800F3" w:rsidRDefault="00DA67F2" w:rsidP="00DA67F2">
      <w:pPr>
        <w:ind w:left="720"/>
        <w:rPr>
          <w:szCs w:val="24"/>
          <w:u w:val="single"/>
        </w:rPr>
      </w:pPr>
    </w:p>
    <w:p w:rsidR="00DA67F2" w:rsidRPr="00BB2607" w:rsidRDefault="00DA67F2" w:rsidP="00DA67F2">
      <w:pPr>
        <w:numPr>
          <w:ilvl w:val="0"/>
          <w:numId w:val="1"/>
        </w:numPr>
        <w:ind w:left="720" w:hanging="720"/>
        <w:rPr>
          <w:rStyle w:val="Strong"/>
          <w:b w:val="0"/>
          <w:szCs w:val="24"/>
          <w:u w:val="single"/>
        </w:rPr>
      </w:pPr>
      <w:r>
        <w:rPr>
          <w:szCs w:val="24"/>
          <w:u w:val="single"/>
        </w:rPr>
        <w:t>Approval of the July 11, 2017</w:t>
      </w:r>
      <w:r w:rsidRPr="00BB2607">
        <w:rPr>
          <w:szCs w:val="24"/>
          <w:u w:val="single"/>
        </w:rPr>
        <w:t xml:space="preserve"> Regularly Scheduled Meeting Minutes</w:t>
      </w:r>
      <w:r>
        <w:rPr>
          <w:szCs w:val="24"/>
        </w:rPr>
        <w:br/>
        <w:t xml:space="preserve"> </w:t>
      </w:r>
      <w:proofErr w:type="gramStart"/>
      <w:r>
        <w:rPr>
          <w:szCs w:val="24"/>
        </w:rPr>
        <w:t>The</w:t>
      </w:r>
      <w:proofErr w:type="gramEnd"/>
      <w:r>
        <w:rPr>
          <w:szCs w:val="24"/>
        </w:rPr>
        <w:t xml:space="preserve"> Minutes of the July 11, 2017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Board members noted that where it says “30% online” it should be corrected to “in-person.”</w:t>
      </w:r>
      <w:r w:rsidRPr="00BB2607">
        <w:rPr>
          <w:szCs w:val="24"/>
        </w:rPr>
        <w:br/>
      </w:r>
      <w:r w:rsidRPr="00BB2607">
        <w:rPr>
          <w:szCs w:val="24"/>
        </w:rPr>
        <w:br/>
      </w:r>
      <w:r w:rsidRPr="00BB2607">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made a motion to approve the minutes</w:t>
      </w:r>
      <w:r>
        <w:rPr>
          <w:szCs w:val="24"/>
        </w:rPr>
        <w:t xml:space="preserve"> as amended; Mr. </w:t>
      </w:r>
      <w:proofErr w:type="spellStart"/>
      <w:r>
        <w:rPr>
          <w:szCs w:val="24"/>
        </w:rPr>
        <w:t>Bucchianeri</w:t>
      </w:r>
      <w:proofErr w:type="spellEnd"/>
      <w:r>
        <w:rPr>
          <w:szCs w:val="24"/>
        </w:rPr>
        <w:t xml:space="preserve"> </w:t>
      </w:r>
      <w:r w:rsidRPr="00BB2607">
        <w:rPr>
          <w:rStyle w:val="Strong"/>
          <w:b w:val="0"/>
          <w:bCs/>
          <w:color w:val="000000"/>
          <w:szCs w:val="24"/>
        </w:rPr>
        <w:t>seconded the motion. The motion passed unanimously.</w:t>
      </w:r>
    </w:p>
    <w:p w:rsidR="00DA67F2" w:rsidRPr="00BB2607" w:rsidRDefault="00DA67F2" w:rsidP="00DA67F2">
      <w:pPr>
        <w:ind w:left="720" w:hanging="720"/>
        <w:rPr>
          <w:szCs w:val="24"/>
        </w:rPr>
      </w:pPr>
    </w:p>
    <w:p w:rsidR="00DA67F2" w:rsidRDefault="00DA67F2" w:rsidP="00DA67F2">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rsidR="00DA67F2" w:rsidRDefault="00DA67F2" w:rsidP="00DA67F2">
      <w:pPr>
        <w:tabs>
          <w:tab w:val="left" w:pos="720"/>
        </w:tabs>
        <w:ind w:left="720" w:hanging="720"/>
        <w:rPr>
          <w:szCs w:val="24"/>
        </w:rPr>
      </w:pPr>
    </w:p>
    <w:p w:rsidR="00DA67F2" w:rsidRDefault="00DA67F2" w:rsidP="00DA67F2">
      <w:pPr>
        <w:numPr>
          <w:ilvl w:val="0"/>
          <w:numId w:val="1"/>
        </w:numPr>
        <w:ind w:left="720" w:hanging="720"/>
        <w:rPr>
          <w:szCs w:val="24"/>
        </w:rPr>
      </w:pPr>
      <w:r>
        <w:rPr>
          <w:szCs w:val="24"/>
          <w:u w:val="single"/>
        </w:rPr>
        <w:t>CHW Education &amp; Training Program Application</w:t>
      </w:r>
    </w:p>
    <w:p w:rsidR="00DA67F2" w:rsidRPr="00FA02DC" w:rsidRDefault="00DA67F2" w:rsidP="00DA67F2">
      <w:pPr>
        <w:ind w:left="720"/>
        <w:rPr>
          <w:szCs w:val="24"/>
        </w:rPr>
      </w:pPr>
      <w:r w:rsidRPr="00FA02DC">
        <w:rPr>
          <w:szCs w:val="24"/>
        </w:rPr>
        <w:t>A.</w:t>
      </w:r>
      <w:r>
        <w:rPr>
          <w:szCs w:val="24"/>
        </w:rPr>
        <w:t xml:space="preserve"> </w:t>
      </w:r>
      <w:r w:rsidRPr="00FA02DC">
        <w:rPr>
          <w:szCs w:val="24"/>
        </w:rPr>
        <w:t>Criteria Review of Application – Provisional vs. Full Approval Chart</w:t>
      </w:r>
    </w:p>
    <w:p w:rsidR="00DA67F2" w:rsidRPr="00FA02DC" w:rsidRDefault="00DA67F2" w:rsidP="00DA67F2">
      <w:pPr>
        <w:ind w:left="720"/>
      </w:pPr>
      <w:r>
        <w:t xml:space="preserve">A chart was created based on the draft regulations to help decide if provisional licensure is still necessary, as the draft regulation pertaining to it was created over a year ago, and specifies a date which has already passed. Additionally, there is an option to change the date listed. </w:t>
      </w:r>
    </w:p>
    <w:p w:rsidR="00DA67F2" w:rsidRDefault="00DA67F2" w:rsidP="00DA67F2">
      <w:pPr>
        <w:ind w:left="720"/>
        <w:rPr>
          <w:szCs w:val="24"/>
        </w:rPr>
      </w:pPr>
    </w:p>
    <w:p w:rsidR="00DA67F2" w:rsidRDefault="00DA67F2" w:rsidP="00DA67F2">
      <w:pPr>
        <w:ind w:left="720"/>
        <w:rPr>
          <w:szCs w:val="24"/>
        </w:rPr>
      </w:pPr>
      <w:r>
        <w:rPr>
          <w:szCs w:val="24"/>
          <w:u w:val="single"/>
        </w:rPr>
        <w:t>DISCUSSION:</w:t>
      </w:r>
      <w:r>
        <w:rPr>
          <w:szCs w:val="24"/>
        </w:rPr>
        <w:t xml:space="preserve"> Board members discussed concerns that some students will not meet the education hour requirement but will not have had enough time to build up the work hours to use the work experience pathway. Ms. Hogarty noted that some people can go back to classes to make up the education hours. She also encourages everyone possible to use the grandfathering pathway. Ms. Hirsch stated that not all programs allow students to come back for additional classes. Board members discussed using a lookback period for programs and how long the period could be. Board members agreed to look at three options: remove provisional approval entirely, create a lookback period and remove provisional approval, and altering provisional approval to coincide with full approval as a type of retroactive provisional approval. Ms. </w:t>
      </w:r>
      <w:proofErr w:type="spellStart"/>
      <w:r>
        <w:rPr>
          <w:szCs w:val="24"/>
        </w:rPr>
        <w:t>Zotter</w:t>
      </w:r>
      <w:proofErr w:type="spellEnd"/>
      <w:r>
        <w:rPr>
          <w:szCs w:val="24"/>
        </w:rPr>
        <w:t xml:space="preserve"> expressed that she believes elimination of provisional approval is the most efficient option. The pros and cons </w:t>
      </w:r>
      <w:r>
        <w:rPr>
          <w:szCs w:val="24"/>
        </w:rPr>
        <w:lastRenderedPageBreak/>
        <w:t xml:space="preserve">of each option were discussed, the first and second of which seemed most viable. Board members agreed that dropping provisional approval entirely was the best option. </w:t>
      </w:r>
    </w:p>
    <w:p w:rsidR="00DA67F2" w:rsidRDefault="00DA67F2" w:rsidP="00DA67F2">
      <w:pPr>
        <w:ind w:left="720"/>
        <w:rPr>
          <w:szCs w:val="24"/>
        </w:rPr>
      </w:pPr>
    </w:p>
    <w:p w:rsidR="00DA67F2" w:rsidRDefault="00DA67F2" w:rsidP="00DA67F2">
      <w:pPr>
        <w:ind w:left="720"/>
        <w:rPr>
          <w:szCs w:val="24"/>
        </w:rPr>
      </w:pPr>
    </w:p>
    <w:p w:rsidR="00DA67F2" w:rsidRDefault="00DA67F2" w:rsidP="00DA67F2">
      <w:pPr>
        <w:ind w:left="720"/>
        <w:rPr>
          <w:rStyle w:val="Strong"/>
          <w:b w:val="0"/>
          <w:bCs/>
          <w:color w:val="000000"/>
          <w:szCs w:val="24"/>
        </w:rPr>
      </w:pPr>
      <w:r>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 xml:space="preserve">made a motion to </w:t>
      </w:r>
      <w:r>
        <w:rPr>
          <w:szCs w:val="24"/>
        </w:rPr>
        <w:t xml:space="preserve">remove provisional approval; Ms. Bourassa </w:t>
      </w:r>
      <w:r w:rsidRPr="00BB2607">
        <w:rPr>
          <w:rStyle w:val="Strong"/>
          <w:b w:val="0"/>
          <w:bCs/>
          <w:color w:val="000000"/>
          <w:szCs w:val="24"/>
        </w:rPr>
        <w:t>seconded the motion. The motion passed unanimously.</w:t>
      </w:r>
    </w:p>
    <w:p w:rsidR="00DA67F2" w:rsidRDefault="00DA67F2" w:rsidP="00DA67F2">
      <w:pPr>
        <w:ind w:left="720"/>
        <w:rPr>
          <w:rStyle w:val="Strong"/>
          <w:b w:val="0"/>
          <w:bCs/>
          <w:color w:val="000000"/>
          <w:szCs w:val="24"/>
        </w:rPr>
      </w:pPr>
    </w:p>
    <w:p w:rsidR="00DA67F2" w:rsidRDefault="00DA67F2" w:rsidP="00DA67F2">
      <w:pPr>
        <w:ind w:left="720"/>
        <w:rPr>
          <w:rStyle w:val="Strong"/>
          <w:b w:val="0"/>
          <w:bCs/>
          <w:color w:val="000000"/>
          <w:szCs w:val="24"/>
        </w:rPr>
      </w:pPr>
      <w:r>
        <w:rPr>
          <w:rStyle w:val="Strong"/>
          <w:b w:val="0"/>
          <w:bCs/>
          <w:color w:val="000000"/>
          <w:szCs w:val="24"/>
        </w:rPr>
        <w:t>Document: Comparison Chart</w:t>
      </w:r>
    </w:p>
    <w:p w:rsidR="00DA67F2" w:rsidRDefault="00DA67F2" w:rsidP="00DA67F2">
      <w:pPr>
        <w:ind w:left="720"/>
        <w:rPr>
          <w:rStyle w:val="Strong"/>
          <w:b w:val="0"/>
          <w:bCs/>
          <w:color w:val="000000"/>
          <w:szCs w:val="24"/>
        </w:rPr>
      </w:pPr>
    </w:p>
    <w:p w:rsidR="00DA67F2" w:rsidRPr="0084408C" w:rsidRDefault="00DA67F2" w:rsidP="00DA67F2">
      <w:pPr>
        <w:numPr>
          <w:ilvl w:val="0"/>
          <w:numId w:val="1"/>
        </w:numPr>
        <w:ind w:left="720" w:hanging="720"/>
        <w:rPr>
          <w:szCs w:val="24"/>
          <w:u w:val="single"/>
        </w:rPr>
      </w:pPr>
      <w:r>
        <w:rPr>
          <w:szCs w:val="24"/>
          <w:u w:val="single"/>
        </w:rPr>
        <w:t>CHW Certification Application</w:t>
      </w:r>
    </w:p>
    <w:p w:rsidR="00DA67F2" w:rsidRPr="00603FB7" w:rsidRDefault="00DA67F2" w:rsidP="00DA67F2">
      <w:pPr>
        <w:ind w:left="720"/>
        <w:rPr>
          <w:szCs w:val="24"/>
        </w:rPr>
      </w:pPr>
      <w:r w:rsidRPr="00603FB7">
        <w:rPr>
          <w:szCs w:val="24"/>
        </w:rPr>
        <w:t>A.</w:t>
      </w:r>
      <w:r>
        <w:rPr>
          <w:szCs w:val="24"/>
        </w:rPr>
        <w:t xml:space="preserve"> </w:t>
      </w:r>
      <w:r w:rsidRPr="00603FB7">
        <w:rPr>
          <w:szCs w:val="24"/>
        </w:rPr>
        <w:t xml:space="preserve">MACHW Focus </w:t>
      </w:r>
      <w:r>
        <w:rPr>
          <w:szCs w:val="24"/>
        </w:rPr>
        <w:t xml:space="preserve">Group Feedback Review: Revised </w:t>
      </w:r>
      <w:r w:rsidRPr="00603FB7">
        <w:rPr>
          <w:szCs w:val="24"/>
        </w:rPr>
        <w:t>&amp; Sample Application</w:t>
      </w:r>
    </w:p>
    <w:p w:rsidR="00DA67F2" w:rsidRPr="00603FB7" w:rsidRDefault="00DA67F2" w:rsidP="00DA67F2">
      <w:pPr>
        <w:ind w:left="720"/>
      </w:pPr>
    </w:p>
    <w:p w:rsidR="00DA67F2" w:rsidRDefault="00DA67F2" w:rsidP="00DA67F2">
      <w:pPr>
        <w:ind w:left="720"/>
        <w:rPr>
          <w:szCs w:val="24"/>
        </w:rPr>
      </w:pPr>
      <w:r>
        <w:rPr>
          <w:szCs w:val="24"/>
        </w:rPr>
        <w:t xml:space="preserve">Ms. Guimaraes reviewed the changes made to the draft application and a newly created FAQ. </w:t>
      </w:r>
    </w:p>
    <w:p w:rsidR="00DA67F2" w:rsidRDefault="00DA67F2" w:rsidP="00DA67F2">
      <w:pPr>
        <w:ind w:left="720"/>
        <w:rPr>
          <w:szCs w:val="24"/>
        </w:rPr>
      </w:pPr>
    </w:p>
    <w:p w:rsidR="00DA67F2" w:rsidRDefault="00DA67F2" w:rsidP="00DA67F2">
      <w:pPr>
        <w:ind w:left="720"/>
        <w:rPr>
          <w:szCs w:val="24"/>
        </w:rPr>
      </w:pPr>
      <w:r>
        <w:rPr>
          <w:szCs w:val="24"/>
          <w:u w:val="single"/>
        </w:rPr>
        <w:t>DISCUSSION:</w:t>
      </w:r>
      <w:r>
        <w:rPr>
          <w:szCs w:val="24"/>
        </w:rPr>
        <w:t xml:space="preserve"> Board members discussed an added line at the end of the application asking if someone helped fill out the application and whether or not they should ask for the helper’s contact information. Some board members showed concern that if the application was denied or had an error, that person could be contacted to help clarify the dispute. Other board members had concerns about privacy, whether or not the helper would be contacted first, and that the applicant should be responsible for the information and to contact a helper if needed. Board members agreed the contact information was unnecessary, it will be removed. A line will be added to clarify that applicants may seek help filling out forms, but that the office will not provide this assistance. Board members agreed to add a line clarifying that the training pathway will not be available until programs have been approved. </w:t>
      </w:r>
    </w:p>
    <w:p w:rsidR="00DA67F2" w:rsidRDefault="00DA67F2" w:rsidP="00DA67F2">
      <w:pPr>
        <w:rPr>
          <w:szCs w:val="24"/>
        </w:rPr>
      </w:pPr>
    </w:p>
    <w:p w:rsidR="00DA67F2" w:rsidRDefault="00DA67F2" w:rsidP="00DA67F2">
      <w:pPr>
        <w:rPr>
          <w:szCs w:val="24"/>
        </w:rPr>
      </w:pPr>
      <w:r>
        <w:rPr>
          <w:szCs w:val="24"/>
        </w:rPr>
        <w:t>2:55pm Break, 3:06pm Return</w:t>
      </w:r>
    </w:p>
    <w:p w:rsidR="00DA67F2" w:rsidRDefault="00DA67F2" w:rsidP="00DA67F2">
      <w:pPr>
        <w:rPr>
          <w:szCs w:val="24"/>
        </w:rPr>
      </w:pPr>
    </w:p>
    <w:p w:rsidR="00DA67F2" w:rsidRDefault="00DA67F2" w:rsidP="00DA67F2">
      <w:pPr>
        <w:ind w:left="720"/>
        <w:rPr>
          <w:szCs w:val="24"/>
        </w:rPr>
      </w:pPr>
      <w:r>
        <w:rPr>
          <w:szCs w:val="24"/>
        </w:rPr>
        <w:t xml:space="preserve">In the section asking for previously held licenses, a list of all BHPL license types will be added. Wherever a link is referenced in the application, it will also be added to the FAQ. Board members discussed the issues surrounding references and whether or not applicants will be able to obtain them. Ms. </w:t>
      </w:r>
      <w:proofErr w:type="spellStart"/>
      <w:r>
        <w:rPr>
          <w:szCs w:val="24"/>
        </w:rPr>
        <w:t>Smidy</w:t>
      </w:r>
      <w:proofErr w:type="spellEnd"/>
      <w:r>
        <w:rPr>
          <w:szCs w:val="24"/>
        </w:rPr>
        <w:t xml:space="preserve"> stated that her HR office informed her that if a release was signed, the most recent performance review could be provided. She had not showed HR the proposed form. Board members discussed if these references would be easier to obtain because they are more like college references than ones for a job. Removing the supervising reference requirement was also discussed as a possibility. Ms. Strachan asked how the reference requirement was chosen. Ms. </w:t>
      </w:r>
      <w:proofErr w:type="spellStart"/>
      <w:r>
        <w:rPr>
          <w:szCs w:val="24"/>
        </w:rPr>
        <w:t>Zotter</w:t>
      </w:r>
      <w:proofErr w:type="spellEnd"/>
      <w:r>
        <w:rPr>
          <w:szCs w:val="24"/>
        </w:rPr>
        <w:t xml:space="preserve"> stated that because there is no standardized test and because of the unique CHW community, this was the best option they could come up with to verify that an applicant was qualified. Board members continued discussions on whether this was the best option. Ms. </w:t>
      </w:r>
      <w:proofErr w:type="spellStart"/>
      <w:r>
        <w:rPr>
          <w:szCs w:val="24"/>
        </w:rPr>
        <w:t>Zotter</w:t>
      </w:r>
      <w:proofErr w:type="spellEnd"/>
      <w:r>
        <w:rPr>
          <w:szCs w:val="24"/>
        </w:rPr>
        <w:t xml:space="preserve"> reminded board members that the decision had been made at the beginning of the process and that if changed, would require significant </w:t>
      </w:r>
      <w:r>
        <w:rPr>
          <w:szCs w:val="24"/>
        </w:rPr>
        <w:lastRenderedPageBreak/>
        <w:t xml:space="preserve">changes to the regulations. Board members agreed to hold the discussion until the next meeting, which will allow for more time and more board members to be present. </w:t>
      </w:r>
    </w:p>
    <w:p w:rsidR="00DA67F2" w:rsidRDefault="00DA67F2" w:rsidP="00DA67F2">
      <w:pPr>
        <w:rPr>
          <w:szCs w:val="24"/>
        </w:rPr>
      </w:pPr>
    </w:p>
    <w:p w:rsidR="00DA67F2" w:rsidRDefault="00DA67F2" w:rsidP="00DA67F2">
      <w:pPr>
        <w:ind w:left="720"/>
        <w:rPr>
          <w:szCs w:val="24"/>
        </w:rPr>
      </w:pPr>
      <w:r>
        <w:rPr>
          <w:szCs w:val="24"/>
          <w:u w:val="single"/>
        </w:rPr>
        <w:t>ACTION:</w:t>
      </w:r>
      <w:r>
        <w:rPr>
          <w:szCs w:val="24"/>
        </w:rPr>
        <w:t xml:space="preserve"> None</w:t>
      </w:r>
    </w:p>
    <w:p w:rsidR="00DA67F2" w:rsidRDefault="00DA67F2" w:rsidP="00DA67F2">
      <w:pPr>
        <w:ind w:left="720"/>
        <w:rPr>
          <w:szCs w:val="24"/>
        </w:rPr>
      </w:pPr>
    </w:p>
    <w:p w:rsidR="00DA67F2" w:rsidRPr="00D80D52" w:rsidRDefault="00DA67F2" w:rsidP="00DA67F2">
      <w:pPr>
        <w:ind w:left="720"/>
        <w:rPr>
          <w:szCs w:val="24"/>
        </w:rPr>
      </w:pPr>
      <w:r>
        <w:rPr>
          <w:szCs w:val="24"/>
        </w:rPr>
        <w:t>Document: Draft Application</w:t>
      </w:r>
    </w:p>
    <w:p w:rsidR="00DA67F2" w:rsidRPr="00134BB2" w:rsidRDefault="00DA67F2" w:rsidP="00DA67F2">
      <w:pPr>
        <w:rPr>
          <w:szCs w:val="24"/>
        </w:rPr>
      </w:pPr>
    </w:p>
    <w:p w:rsidR="00DA67F2" w:rsidRDefault="00DA67F2" w:rsidP="00DA67F2">
      <w:pPr>
        <w:rPr>
          <w:szCs w:val="24"/>
        </w:rPr>
      </w:pPr>
    </w:p>
    <w:p w:rsidR="00DA67F2" w:rsidRDefault="00DA67F2" w:rsidP="00DA67F2">
      <w:pPr>
        <w:numPr>
          <w:ilvl w:val="0"/>
          <w:numId w:val="1"/>
        </w:numPr>
        <w:ind w:left="720" w:hanging="720"/>
        <w:rPr>
          <w:szCs w:val="24"/>
          <w:u w:val="single"/>
        </w:rPr>
      </w:pPr>
      <w:r>
        <w:rPr>
          <w:szCs w:val="24"/>
          <w:u w:val="single"/>
        </w:rPr>
        <w:t>Flex Session</w:t>
      </w:r>
    </w:p>
    <w:p w:rsidR="00DA67F2" w:rsidRDefault="00DA67F2" w:rsidP="00DA67F2">
      <w:pPr>
        <w:ind w:left="720"/>
      </w:pPr>
    </w:p>
    <w:p w:rsidR="00DA67F2" w:rsidRPr="00C2232D" w:rsidRDefault="00DA67F2" w:rsidP="00DA67F2">
      <w:pPr>
        <w:ind w:left="720"/>
      </w:pPr>
      <w:r>
        <w:rPr>
          <w:u w:val="single"/>
        </w:rPr>
        <w:t>DISCUSSION:</w:t>
      </w:r>
      <w:r>
        <w:t xml:space="preserve"> None </w:t>
      </w:r>
      <w:r>
        <w:rPr>
          <w:szCs w:val="24"/>
        </w:rPr>
        <w:t xml:space="preserve"> </w:t>
      </w:r>
      <w:r>
        <w:t xml:space="preserve"> </w:t>
      </w:r>
    </w:p>
    <w:p w:rsidR="00DA67F2" w:rsidRDefault="00DA67F2" w:rsidP="00DA67F2">
      <w:pPr>
        <w:ind w:left="720"/>
        <w:rPr>
          <w:szCs w:val="24"/>
        </w:rPr>
      </w:pPr>
    </w:p>
    <w:p w:rsidR="00DA67F2" w:rsidRDefault="00DA67F2" w:rsidP="00DA67F2">
      <w:pPr>
        <w:ind w:left="720"/>
      </w:pPr>
      <w:r>
        <w:rPr>
          <w:szCs w:val="24"/>
          <w:u w:val="single"/>
        </w:rPr>
        <w:t>ACTION:</w:t>
      </w:r>
      <w:r>
        <w:t xml:space="preserve"> None</w:t>
      </w:r>
    </w:p>
    <w:p w:rsidR="00DA67F2" w:rsidRDefault="00DA67F2" w:rsidP="00DA67F2">
      <w:pPr>
        <w:ind w:left="720"/>
      </w:pPr>
    </w:p>
    <w:p w:rsidR="00DA67F2" w:rsidRDefault="00DA67F2" w:rsidP="00DA67F2">
      <w:pPr>
        <w:ind w:left="720"/>
      </w:pPr>
      <w:r>
        <w:t>Document: None</w:t>
      </w:r>
    </w:p>
    <w:p w:rsidR="00DA67F2" w:rsidRDefault="00DA67F2" w:rsidP="00DA67F2">
      <w:pPr>
        <w:ind w:left="720"/>
      </w:pPr>
    </w:p>
    <w:p w:rsidR="00DA67F2" w:rsidRPr="00BB2607" w:rsidRDefault="00DA67F2" w:rsidP="00DA67F2">
      <w:pPr>
        <w:rPr>
          <w:szCs w:val="24"/>
        </w:rPr>
      </w:pPr>
    </w:p>
    <w:p w:rsidR="00DA67F2" w:rsidRPr="00BB2607" w:rsidRDefault="00DA67F2" w:rsidP="00DA67F2">
      <w:pPr>
        <w:numPr>
          <w:ilvl w:val="0"/>
          <w:numId w:val="1"/>
        </w:numPr>
        <w:ind w:left="720" w:hanging="720"/>
        <w:rPr>
          <w:szCs w:val="24"/>
          <w:u w:val="single"/>
        </w:rPr>
      </w:pPr>
      <w:r w:rsidRPr="00BB2607">
        <w:rPr>
          <w:szCs w:val="24"/>
          <w:u w:val="single"/>
        </w:rPr>
        <w:t>Adjourn</w:t>
      </w:r>
      <w:r>
        <w:rPr>
          <w:szCs w:val="24"/>
          <w:u w:val="single"/>
        </w:rPr>
        <w:t xml:space="preserve"> </w:t>
      </w:r>
    </w:p>
    <w:p w:rsidR="00DA67F2" w:rsidRPr="00BB2607" w:rsidRDefault="00DA67F2" w:rsidP="00DA67F2">
      <w:pPr>
        <w:ind w:left="720"/>
        <w:rPr>
          <w:szCs w:val="24"/>
          <w:u w:val="single"/>
        </w:rPr>
      </w:pPr>
      <w:r w:rsidRPr="00BB2607">
        <w:rPr>
          <w:szCs w:val="24"/>
        </w:rPr>
        <w:t>There being no othe</w:t>
      </w:r>
      <w:r>
        <w:rPr>
          <w:szCs w:val="24"/>
        </w:rPr>
        <w:t xml:space="preserve">r business before the Board, Ms. </w:t>
      </w:r>
      <w:proofErr w:type="spellStart"/>
      <w:r>
        <w:rPr>
          <w:szCs w:val="24"/>
        </w:rPr>
        <w:t>Zotter</w:t>
      </w:r>
      <w:proofErr w:type="spellEnd"/>
      <w:r w:rsidRPr="00BB2607">
        <w:rPr>
          <w:szCs w:val="24"/>
        </w:rPr>
        <w:t xml:space="preserve"> made a m</w:t>
      </w:r>
      <w:r>
        <w:rPr>
          <w:szCs w:val="24"/>
        </w:rPr>
        <w:t xml:space="preserve">otion to adjourn the meeting. Mr. </w:t>
      </w:r>
      <w:proofErr w:type="spellStart"/>
      <w:r>
        <w:rPr>
          <w:szCs w:val="24"/>
        </w:rPr>
        <w:t>Bucchianeri</w:t>
      </w:r>
      <w:proofErr w:type="spellEnd"/>
      <w:r>
        <w:rPr>
          <w:szCs w:val="24"/>
        </w:rPr>
        <w:t xml:space="preserve"> </w:t>
      </w:r>
      <w:r w:rsidRPr="00BB2607">
        <w:rPr>
          <w:szCs w:val="24"/>
        </w:rPr>
        <w:t>seconded the motion. The motion passed unanimously</w:t>
      </w:r>
      <w:r>
        <w:rPr>
          <w:szCs w:val="24"/>
        </w:rPr>
        <w:t>. The meeting adjourned at 4:07</w:t>
      </w:r>
      <w:r w:rsidRPr="00BB2607">
        <w:rPr>
          <w:szCs w:val="24"/>
        </w:rPr>
        <w:t xml:space="preserve"> pm.</w:t>
      </w:r>
    </w:p>
    <w:p w:rsidR="00DA67F2" w:rsidRPr="00BB2607" w:rsidRDefault="00DA67F2" w:rsidP="00DA67F2">
      <w:pPr>
        <w:rPr>
          <w:szCs w:val="24"/>
          <w:u w:val="single"/>
        </w:rPr>
      </w:pPr>
    </w:p>
    <w:p w:rsidR="00DA67F2" w:rsidRPr="00BB2607" w:rsidRDefault="00DA67F2" w:rsidP="00DA67F2">
      <w:pPr>
        <w:rPr>
          <w:szCs w:val="24"/>
          <w:u w:val="single"/>
        </w:rPr>
      </w:pPr>
      <w:r w:rsidRPr="00BB2607">
        <w:rPr>
          <w:szCs w:val="24"/>
        </w:rPr>
        <w:t>The next meeting of the Board of Certification of Community Health Workers is s</w:t>
      </w:r>
      <w:r>
        <w:rPr>
          <w:szCs w:val="24"/>
        </w:rPr>
        <w:t>cheduled for Monday, September 18, 2017, at 9:30 a</w:t>
      </w:r>
      <w:r w:rsidRPr="00BB2607">
        <w:rPr>
          <w:szCs w:val="24"/>
        </w:rPr>
        <w:t>.m.</w:t>
      </w:r>
      <w:r w:rsidRPr="00BB2607">
        <w:rPr>
          <w:b/>
          <w:szCs w:val="24"/>
        </w:rPr>
        <w:t xml:space="preserve"> </w:t>
      </w:r>
      <w:r w:rsidRPr="00BB2607">
        <w:rPr>
          <w:szCs w:val="24"/>
        </w:rPr>
        <w:t xml:space="preserve">at 239 Causeway Street, Boston, Massachusetts.  </w:t>
      </w:r>
    </w:p>
    <w:p w:rsidR="00DA67F2" w:rsidRPr="00BB2607" w:rsidRDefault="00DA67F2" w:rsidP="00DA67F2">
      <w:pPr>
        <w:ind w:left="720" w:hanging="720"/>
        <w:rPr>
          <w:szCs w:val="24"/>
        </w:rPr>
      </w:pPr>
    </w:p>
    <w:p w:rsidR="00DA67F2" w:rsidRPr="00BB2607" w:rsidRDefault="00DA67F2" w:rsidP="00DA67F2">
      <w:pPr>
        <w:ind w:left="720" w:hanging="720"/>
        <w:rPr>
          <w:szCs w:val="24"/>
        </w:rPr>
      </w:pPr>
      <w:r w:rsidRPr="00BB2607">
        <w:rPr>
          <w:szCs w:val="24"/>
        </w:rPr>
        <w:t>Respectfully submitted:</w:t>
      </w:r>
      <w:r>
        <w:rPr>
          <w:szCs w:val="24"/>
        </w:rPr>
        <w:t xml:space="preserve"> </w:t>
      </w:r>
    </w:p>
    <w:p w:rsidR="00DA67F2" w:rsidRPr="00BB2607" w:rsidRDefault="00DA67F2" w:rsidP="00DA67F2">
      <w:pPr>
        <w:rPr>
          <w:szCs w:val="24"/>
        </w:rPr>
      </w:pPr>
    </w:p>
    <w:p w:rsidR="00DA67F2" w:rsidRDefault="00DA67F2" w:rsidP="00DA67F2">
      <w:pPr>
        <w:rPr>
          <w:szCs w:val="24"/>
        </w:rPr>
      </w:pPr>
    </w:p>
    <w:p w:rsidR="00DA67F2" w:rsidRDefault="00DA67F2" w:rsidP="00DA67F2">
      <w:pPr>
        <w:rPr>
          <w:szCs w:val="24"/>
        </w:rPr>
      </w:pPr>
      <w:r w:rsidRPr="00BB2607">
        <w:rPr>
          <w:szCs w:val="24"/>
        </w:rPr>
        <w:t>_____________________________</w:t>
      </w:r>
      <w:r>
        <w:rPr>
          <w:szCs w:val="24"/>
        </w:rPr>
        <w:t>__________________________________________</w:t>
      </w:r>
    </w:p>
    <w:p w:rsidR="00DA67F2" w:rsidRPr="00BB2607" w:rsidRDefault="00DA67F2" w:rsidP="00DA67F2">
      <w:pPr>
        <w:rPr>
          <w:szCs w:val="24"/>
        </w:rPr>
      </w:pPr>
    </w:p>
    <w:p w:rsidR="00DA67F2" w:rsidRPr="00203539" w:rsidRDefault="00DA67F2" w:rsidP="00DA67F2">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DA67F2" w:rsidP="00301C87">
    <w:pPr>
      <w:tabs>
        <w:tab w:val="center" w:pos="4680"/>
        <w:tab w:val="right" w:pos="9360"/>
      </w:tabs>
      <w:rPr>
        <w:sz w:val="20"/>
      </w:rPr>
    </w:pPr>
    <w:r w:rsidRPr="00301C87">
      <w:rPr>
        <w:sz w:val="20"/>
      </w:rPr>
      <w:t xml:space="preserve">Board of Certification of Community Health </w:t>
    </w:r>
    <w:r w:rsidRPr="00301C87">
      <w:rPr>
        <w:sz w:val="20"/>
      </w:rPr>
      <w:t xml:space="preserve">Workers </w:t>
    </w:r>
    <w:r w:rsidRPr="00301C87">
      <w:rPr>
        <w:sz w:val="20"/>
      </w:rPr>
      <w:tab/>
    </w:r>
    <w:r w:rsidRPr="00301C87">
      <w:rPr>
        <w:sz w:val="20"/>
      </w:rPr>
      <w:tab/>
      <w:t>Pag</w:t>
    </w:r>
    <w:r w:rsidRPr="00301C87">
      <w:rPr>
        <w:sz w:val="20"/>
      </w:rPr>
      <w:t xml:space="preserve">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1</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6</w:t>
    </w:r>
    <w:r w:rsidRPr="00301C87">
      <w:rPr>
        <w:b/>
        <w:bCs/>
        <w:sz w:val="20"/>
      </w:rPr>
      <w:fldChar w:fldCharType="end"/>
    </w:r>
  </w:p>
  <w:p w:rsidR="00DC4427" w:rsidRPr="00301C87" w:rsidRDefault="00DA67F2" w:rsidP="00301C87">
    <w:pPr>
      <w:tabs>
        <w:tab w:val="center" w:pos="4680"/>
        <w:tab w:val="right" w:pos="9360"/>
      </w:tabs>
      <w:rPr>
        <w:sz w:val="20"/>
      </w:rPr>
    </w:pPr>
    <w:r w:rsidRPr="00301C87">
      <w:rPr>
        <w:sz w:val="20"/>
      </w:rPr>
      <w:t xml:space="preserve">Minutes of </w:t>
    </w:r>
    <w:r>
      <w:rPr>
        <w:sz w:val="20"/>
      </w:rPr>
      <w:t>August</w:t>
    </w:r>
    <w:r>
      <w:rPr>
        <w:sz w:val="20"/>
      </w:rPr>
      <w:t xml:space="preserve"> </w:t>
    </w:r>
    <w:r>
      <w:rPr>
        <w:sz w:val="20"/>
      </w:rPr>
      <w:t>22</w:t>
    </w:r>
    <w:r w:rsidRPr="00301C87">
      <w:rPr>
        <w:sz w:val="20"/>
      </w:rPr>
      <w:t xml:space="preserve">, </w:t>
    </w:r>
    <w:r>
      <w:rPr>
        <w:sz w:val="20"/>
      </w:rPr>
      <w:t>2017</w:t>
    </w:r>
    <w:r w:rsidRPr="00301C87">
      <w:rPr>
        <w:sz w:val="20"/>
      </w:rPr>
      <w:t xml:space="preserve"> Regular Session</w:t>
    </w:r>
  </w:p>
  <w:p w:rsidR="00DC4427" w:rsidRPr="00301C87" w:rsidRDefault="00DA67F2" w:rsidP="00301C87">
    <w:pPr>
      <w:pStyle w:val="Footer"/>
      <w:rPr>
        <w:sz w:val="20"/>
      </w:rPr>
    </w:pPr>
    <w:r w:rsidRPr="00301C87">
      <w:rPr>
        <w:sz w:val="20"/>
      </w:rPr>
      <w:t xml:space="preserve">(To be approved at the </w:t>
    </w:r>
    <w:r>
      <w:rPr>
        <w:sz w:val="20"/>
      </w:rPr>
      <w:t>September</w:t>
    </w:r>
    <w:r>
      <w:rPr>
        <w:sz w:val="20"/>
      </w:rPr>
      <w:t xml:space="preserve"> </w:t>
    </w:r>
    <w:r>
      <w:rPr>
        <w:sz w:val="20"/>
      </w:rPr>
      <w:t>18</w:t>
    </w:r>
    <w:r w:rsidRPr="00301C87">
      <w:rPr>
        <w:sz w:val="20"/>
      </w:rPr>
      <w:t xml:space="preserve">, </w:t>
    </w:r>
    <w:r>
      <w:rPr>
        <w:sz w:val="20"/>
      </w:rPr>
      <w:t>2017</w:t>
    </w:r>
    <w:r w:rsidRPr="00301C87">
      <w:rPr>
        <w:sz w:val="20"/>
      </w:rPr>
      <w:t xml:space="preserve"> Board Meeting)</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21E2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46740"/>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F2"/>
    <w:rsid w:val="009421E7"/>
    <w:rsid w:val="00BF4B77"/>
    <w:rsid w:val="00DA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A6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DA67F2"/>
    <w:pPr>
      <w:keepNext/>
      <w:jc w:val="center"/>
      <w:outlineLvl w:val="2"/>
    </w:pPr>
    <w:rPr>
      <w:b/>
    </w:rPr>
  </w:style>
  <w:style w:type="paragraph" w:styleId="Heading4">
    <w:name w:val="heading 4"/>
    <w:basedOn w:val="Normal"/>
    <w:next w:val="Normal"/>
    <w:link w:val="Heading4Char"/>
    <w:uiPriority w:val="9"/>
    <w:semiHidden/>
    <w:unhideWhenUsed/>
    <w:qFormat/>
    <w:rsid w:val="00DA67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A67F2"/>
    <w:rPr>
      <w:rFonts w:ascii="Times New Roman" w:eastAsia="Times New Roman" w:hAnsi="Times New Roman" w:cs="Times New Roman"/>
      <w:b/>
      <w:sz w:val="24"/>
      <w:szCs w:val="20"/>
    </w:rPr>
  </w:style>
  <w:style w:type="character" w:styleId="Strong">
    <w:name w:val="Strong"/>
    <w:basedOn w:val="DefaultParagraphFont"/>
    <w:uiPriority w:val="99"/>
    <w:qFormat/>
    <w:rsid w:val="00DA67F2"/>
    <w:rPr>
      <w:rFonts w:cs="Times New Roman"/>
      <w:b/>
    </w:rPr>
  </w:style>
  <w:style w:type="paragraph" w:styleId="Footer">
    <w:name w:val="footer"/>
    <w:basedOn w:val="Normal"/>
    <w:link w:val="FooterChar"/>
    <w:uiPriority w:val="99"/>
    <w:rsid w:val="00DA67F2"/>
    <w:pPr>
      <w:tabs>
        <w:tab w:val="center" w:pos="4680"/>
        <w:tab w:val="right" w:pos="9360"/>
      </w:tabs>
    </w:pPr>
  </w:style>
  <w:style w:type="character" w:customStyle="1" w:styleId="FooterChar">
    <w:name w:val="Footer Char"/>
    <w:basedOn w:val="DefaultParagraphFont"/>
    <w:link w:val="Footer"/>
    <w:uiPriority w:val="99"/>
    <w:rsid w:val="00DA67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A67F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DA67F2"/>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A6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DA67F2"/>
    <w:pPr>
      <w:keepNext/>
      <w:jc w:val="center"/>
      <w:outlineLvl w:val="2"/>
    </w:pPr>
    <w:rPr>
      <w:b/>
    </w:rPr>
  </w:style>
  <w:style w:type="paragraph" w:styleId="Heading4">
    <w:name w:val="heading 4"/>
    <w:basedOn w:val="Normal"/>
    <w:next w:val="Normal"/>
    <w:link w:val="Heading4Char"/>
    <w:uiPriority w:val="9"/>
    <w:semiHidden/>
    <w:unhideWhenUsed/>
    <w:qFormat/>
    <w:rsid w:val="00DA67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A67F2"/>
    <w:rPr>
      <w:rFonts w:ascii="Times New Roman" w:eastAsia="Times New Roman" w:hAnsi="Times New Roman" w:cs="Times New Roman"/>
      <w:b/>
      <w:sz w:val="24"/>
      <w:szCs w:val="20"/>
    </w:rPr>
  </w:style>
  <w:style w:type="character" w:styleId="Strong">
    <w:name w:val="Strong"/>
    <w:basedOn w:val="DefaultParagraphFont"/>
    <w:uiPriority w:val="99"/>
    <w:qFormat/>
    <w:rsid w:val="00DA67F2"/>
    <w:rPr>
      <w:rFonts w:cs="Times New Roman"/>
      <w:b/>
    </w:rPr>
  </w:style>
  <w:style w:type="paragraph" w:styleId="Footer">
    <w:name w:val="footer"/>
    <w:basedOn w:val="Normal"/>
    <w:link w:val="FooterChar"/>
    <w:uiPriority w:val="99"/>
    <w:rsid w:val="00DA67F2"/>
    <w:pPr>
      <w:tabs>
        <w:tab w:val="center" w:pos="4680"/>
        <w:tab w:val="right" w:pos="9360"/>
      </w:tabs>
    </w:pPr>
  </w:style>
  <w:style w:type="character" w:customStyle="1" w:styleId="FooterChar">
    <w:name w:val="Footer Char"/>
    <w:basedOn w:val="DefaultParagraphFont"/>
    <w:link w:val="Footer"/>
    <w:uiPriority w:val="99"/>
    <w:rsid w:val="00DA67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A67F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DA67F2"/>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2019-11-19T18:47:00Z</dcterms:created>
  <dcterms:modified xsi:type="dcterms:W3CDTF">2019-11-19T18:49:00Z</dcterms:modified>
</cp:coreProperties>
</file>