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0C1F" w14:textId="7EA1FB45" w:rsidR="00540D68" w:rsidRDefault="00540D68">
      <w:r w:rsidRPr="00540D68">
        <w:rPr>
          <w:noProof/>
        </w:rPr>
        <w:drawing>
          <wp:inline distT="0" distB="0" distL="0" distR="0" wp14:anchorId="4E900BE3" wp14:editId="0724EED7">
            <wp:extent cx="5831601" cy="4351338"/>
            <wp:effectExtent l="0" t="0" r="0" b="0"/>
            <wp:docPr id="6" name="Picture 4" descr="Department of Developmental Services | Mass.gov">
              <a:extLst xmlns:a="http://schemas.openxmlformats.org/drawingml/2006/main">
                <a:ext uri="{FF2B5EF4-FFF2-40B4-BE49-F238E27FC236}">
                  <a16:creationId xmlns:a16="http://schemas.microsoft.com/office/drawing/2014/main" id="{210E8EDD-31AF-9A8E-BC28-CE6D85417FE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4" descr="Department of Developmental Services | Mass.gov">
                      <a:extLst>
                        <a:ext uri="{FF2B5EF4-FFF2-40B4-BE49-F238E27FC236}">
                          <a16:creationId xmlns:a16="http://schemas.microsoft.com/office/drawing/2014/main" id="{210E8EDD-31AF-9A8E-BC28-CE6D85417FE4}"/>
                        </a:ext>
                      </a:extLst>
                    </pic:cNvPr>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1601" cy="435133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7319495" w14:textId="77777777" w:rsidR="00540D68" w:rsidRDefault="00540D68">
      <w:r>
        <w:br w:type="page"/>
      </w:r>
    </w:p>
    <w:p w14:paraId="204B2A49" w14:textId="1A0D6743" w:rsidR="002C712E" w:rsidRDefault="00670264">
      <w:r w:rsidRPr="00670264">
        <w:lastRenderedPageBreak/>
        <w:t>Children’s Autism Unit</w:t>
      </w:r>
    </w:p>
    <w:p w14:paraId="0F3F24D9" w14:textId="04755275" w:rsidR="00670264" w:rsidRDefault="00670264"/>
    <w:p w14:paraId="23E8F9C5" w14:textId="3BC2B4F0" w:rsidR="00670264" w:rsidRDefault="00670264"/>
    <w:p w14:paraId="57F11029" w14:textId="77777777" w:rsidR="00A34FCE" w:rsidRPr="00A34FCE" w:rsidRDefault="00A34FCE" w:rsidP="00A34FCE">
      <w:pPr>
        <w:numPr>
          <w:ilvl w:val="0"/>
          <w:numId w:val="1"/>
        </w:numPr>
      </w:pPr>
      <w:r w:rsidRPr="00A34FCE">
        <w:t>5 new Autism Clinical Coordinators were hired which brings the total to 10</w:t>
      </w:r>
    </w:p>
    <w:p w14:paraId="5605D567" w14:textId="77777777" w:rsidR="00A34FCE" w:rsidRPr="00A34FCE" w:rsidRDefault="00A34FCE" w:rsidP="00A34FCE">
      <w:pPr>
        <w:numPr>
          <w:ilvl w:val="0"/>
          <w:numId w:val="1"/>
        </w:numPr>
      </w:pPr>
      <w:r w:rsidRPr="00A34FCE">
        <w:t>2 additional ACM positions posted</w:t>
      </w:r>
    </w:p>
    <w:p w14:paraId="38D8A876" w14:textId="77777777" w:rsidR="00A34FCE" w:rsidRPr="00A34FCE" w:rsidRDefault="00A34FCE" w:rsidP="00A34FCE">
      <w:pPr>
        <w:numPr>
          <w:ilvl w:val="0"/>
          <w:numId w:val="1"/>
        </w:numPr>
      </w:pPr>
      <w:r w:rsidRPr="00A34FCE">
        <w:t>332 participants as of 9/18/23</w:t>
      </w:r>
    </w:p>
    <w:p w14:paraId="37A421C5" w14:textId="6431FCC8" w:rsidR="00670264" w:rsidRDefault="00670264"/>
    <w:p w14:paraId="6CBB7B7D" w14:textId="2AB66A80" w:rsidR="00A34FCE" w:rsidRDefault="00A34FCE"/>
    <w:p w14:paraId="33206AF2" w14:textId="77777777" w:rsidR="00A34FCE" w:rsidRDefault="00A34FCE">
      <w:r>
        <w:br w:type="page"/>
      </w:r>
    </w:p>
    <w:p w14:paraId="39E8955A" w14:textId="15A6E726" w:rsidR="00A34FCE" w:rsidRDefault="00831785">
      <w:r w:rsidRPr="00831785">
        <w:lastRenderedPageBreak/>
        <w:t>Children’s Autism Waiver Expansion</w:t>
      </w:r>
    </w:p>
    <w:p w14:paraId="3EFE5C32" w14:textId="3F23B744" w:rsidR="00831785" w:rsidRDefault="00831785"/>
    <w:p w14:paraId="07E76E70" w14:textId="77777777" w:rsidR="00831785" w:rsidRPr="00831785" w:rsidRDefault="00831785" w:rsidP="00831785">
      <w:r w:rsidRPr="00831785">
        <w:t>First Waiver Amendment</w:t>
      </w:r>
    </w:p>
    <w:p w14:paraId="5484625A" w14:textId="77777777" w:rsidR="00831785" w:rsidRPr="00831785" w:rsidRDefault="00831785" w:rsidP="00831785">
      <w:pPr>
        <w:numPr>
          <w:ilvl w:val="0"/>
          <w:numId w:val="2"/>
        </w:numPr>
      </w:pPr>
      <w:r w:rsidRPr="00831785">
        <w:t>Added 75 slots* per year for 3 years:</w:t>
      </w:r>
    </w:p>
    <w:p w14:paraId="75BE0237" w14:textId="77777777" w:rsidR="00831785" w:rsidRPr="00831785" w:rsidRDefault="00831785" w:rsidP="00831785">
      <w:pPr>
        <w:numPr>
          <w:ilvl w:val="1"/>
          <w:numId w:val="2"/>
        </w:numPr>
      </w:pPr>
      <w:r w:rsidRPr="00831785">
        <w:t>10/1/22 – 9/30/23: 75</w:t>
      </w:r>
    </w:p>
    <w:p w14:paraId="1567EAEC" w14:textId="77777777" w:rsidR="00831785" w:rsidRPr="00831785" w:rsidRDefault="00831785" w:rsidP="00831785">
      <w:pPr>
        <w:numPr>
          <w:ilvl w:val="1"/>
          <w:numId w:val="2"/>
        </w:numPr>
      </w:pPr>
      <w:r w:rsidRPr="00831785">
        <w:t>10/1/23 – 9/30/24: 75</w:t>
      </w:r>
    </w:p>
    <w:p w14:paraId="4EAC2BC9" w14:textId="77777777" w:rsidR="00831785" w:rsidRPr="00831785" w:rsidRDefault="00831785" w:rsidP="00831785">
      <w:pPr>
        <w:numPr>
          <w:ilvl w:val="1"/>
          <w:numId w:val="2"/>
        </w:numPr>
      </w:pPr>
      <w:r w:rsidRPr="00831785">
        <w:t>10/1/24 – 9/30/25: 75</w:t>
      </w:r>
    </w:p>
    <w:p w14:paraId="3E18A5DF" w14:textId="77777777" w:rsidR="00831785" w:rsidRPr="00831785" w:rsidRDefault="00831785" w:rsidP="00831785">
      <w:pPr>
        <w:numPr>
          <w:ilvl w:val="1"/>
          <w:numId w:val="2"/>
        </w:numPr>
      </w:pPr>
      <w:r w:rsidRPr="00831785">
        <w:t>ARPA Funding</w:t>
      </w:r>
    </w:p>
    <w:p w14:paraId="52A02C69" w14:textId="77777777" w:rsidR="00831785" w:rsidRPr="00831785" w:rsidRDefault="00831785" w:rsidP="00831785">
      <w:r w:rsidRPr="00831785">
        <w:t>*In addition to the 10 added each year in the original waiver</w:t>
      </w:r>
    </w:p>
    <w:p w14:paraId="583A8205" w14:textId="5E2BBA16" w:rsidR="00831785" w:rsidRDefault="00831785"/>
    <w:p w14:paraId="4E8EB3DC" w14:textId="77777777" w:rsidR="00831785" w:rsidRDefault="00831785">
      <w:r>
        <w:br w:type="page"/>
      </w:r>
    </w:p>
    <w:p w14:paraId="19AEB392" w14:textId="75346C32" w:rsidR="00831785" w:rsidRDefault="006000C5">
      <w:r w:rsidRPr="006000C5">
        <w:lastRenderedPageBreak/>
        <w:t>Children’s Autism Waiver Expansion</w:t>
      </w:r>
    </w:p>
    <w:p w14:paraId="7727AE99" w14:textId="48622E46" w:rsidR="006000C5" w:rsidRDefault="006000C5"/>
    <w:p w14:paraId="799615A8" w14:textId="0DC9D342" w:rsidR="006000C5" w:rsidRDefault="006000C5"/>
    <w:p w14:paraId="31C25703" w14:textId="77777777" w:rsidR="006000C5" w:rsidRPr="006000C5" w:rsidRDefault="006000C5" w:rsidP="006000C5">
      <w:r w:rsidRPr="006000C5">
        <w:t>Second Waiver Amendment</w:t>
      </w:r>
    </w:p>
    <w:p w14:paraId="0790D20E" w14:textId="77777777" w:rsidR="006000C5" w:rsidRPr="006000C5" w:rsidRDefault="006000C5" w:rsidP="006000C5">
      <w:pPr>
        <w:numPr>
          <w:ilvl w:val="1"/>
          <w:numId w:val="3"/>
        </w:numPr>
      </w:pPr>
      <w:r w:rsidRPr="006000C5">
        <w:t>Raised the age through the 9</w:t>
      </w:r>
      <w:r w:rsidRPr="006000C5">
        <w:rPr>
          <w:vertAlign w:val="superscript"/>
        </w:rPr>
        <w:t>th</w:t>
      </w:r>
      <w:r w:rsidRPr="006000C5">
        <w:t xml:space="preserve"> birthday</w:t>
      </w:r>
    </w:p>
    <w:p w14:paraId="59D70CE5" w14:textId="77777777" w:rsidR="006000C5" w:rsidRPr="006000C5" w:rsidRDefault="006000C5" w:rsidP="006000C5">
      <w:pPr>
        <w:numPr>
          <w:ilvl w:val="1"/>
          <w:numId w:val="3"/>
        </w:numPr>
      </w:pPr>
      <w:r w:rsidRPr="006000C5">
        <w:t>Continue with telehealth for certain services past the end of Appendix K.</w:t>
      </w:r>
    </w:p>
    <w:p w14:paraId="2A1694AB" w14:textId="77777777" w:rsidR="006000C5" w:rsidRPr="006000C5" w:rsidRDefault="006000C5" w:rsidP="006000C5">
      <w:pPr>
        <w:numPr>
          <w:ilvl w:val="1"/>
          <w:numId w:val="3"/>
        </w:numPr>
      </w:pPr>
      <w:r w:rsidRPr="006000C5">
        <w:t xml:space="preserve"> Raised the cap of the step-down portion of the AWP from $8,500 to $9,000</w:t>
      </w:r>
    </w:p>
    <w:p w14:paraId="3F52380B" w14:textId="77777777" w:rsidR="006000C5" w:rsidRPr="006000C5" w:rsidRDefault="006000C5" w:rsidP="006000C5">
      <w:pPr>
        <w:numPr>
          <w:ilvl w:val="1"/>
          <w:numId w:val="3"/>
        </w:numPr>
      </w:pPr>
      <w:r w:rsidRPr="006000C5">
        <w:t>Changed the cap for home modifications (fences) to an AWP lifetime cap of $15,000 versus a $5,000 cap per year for 3 years</w:t>
      </w:r>
    </w:p>
    <w:p w14:paraId="503CC241" w14:textId="77777777" w:rsidR="006000C5" w:rsidRPr="006000C5" w:rsidRDefault="006000C5" w:rsidP="006000C5">
      <w:pPr>
        <w:numPr>
          <w:ilvl w:val="1"/>
          <w:numId w:val="3"/>
        </w:numPr>
      </w:pPr>
      <w:r w:rsidRPr="006000C5">
        <w:t>Increased the one-time emergency provision from $5,000 to $6,000</w:t>
      </w:r>
    </w:p>
    <w:p w14:paraId="12BA3CF5" w14:textId="395FDD9B" w:rsidR="006000C5" w:rsidRDefault="006000C5"/>
    <w:p w14:paraId="2DC55488" w14:textId="77777777" w:rsidR="006000C5" w:rsidRDefault="006000C5">
      <w:r>
        <w:br w:type="page"/>
      </w:r>
    </w:p>
    <w:p w14:paraId="6233AF31" w14:textId="77777777" w:rsidR="006000C5" w:rsidRPr="006000C5" w:rsidRDefault="006000C5" w:rsidP="006000C5">
      <w:r w:rsidRPr="006000C5">
        <w:lastRenderedPageBreak/>
        <w:t>Children’s Waiver</w:t>
      </w:r>
    </w:p>
    <w:p w14:paraId="37FB28FA" w14:textId="7C139051" w:rsidR="006000C5" w:rsidRDefault="006000C5"/>
    <w:p w14:paraId="15947129" w14:textId="7AC5DD93" w:rsidR="006000C5" w:rsidRDefault="006000C5"/>
    <w:p w14:paraId="13D24CA3" w14:textId="05D2C2FD" w:rsidR="006000C5" w:rsidRDefault="006000C5"/>
    <w:p w14:paraId="617E590F" w14:textId="77777777" w:rsidR="005D3CC0" w:rsidRPr="005D3CC0" w:rsidRDefault="005D3CC0" w:rsidP="005D3CC0">
      <w:pPr>
        <w:numPr>
          <w:ilvl w:val="0"/>
          <w:numId w:val="4"/>
        </w:numPr>
      </w:pPr>
      <w:r w:rsidRPr="005D3CC0">
        <w:t xml:space="preserve">Open Request runs from  10/16/23  through 10/31/23.  </w:t>
      </w:r>
    </w:p>
    <w:p w14:paraId="472B8FC8" w14:textId="77777777" w:rsidR="005D3CC0" w:rsidRPr="005D3CC0" w:rsidRDefault="005D3CC0" w:rsidP="005D3CC0">
      <w:pPr>
        <w:numPr>
          <w:ilvl w:val="0"/>
          <w:numId w:val="4"/>
        </w:numPr>
      </w:pPr>
      <w:r w:rsidRPr="005D3CC0">
        <w:t>Multiple Languages available on the DDS website in multiple languages</w:t>
      </w:r>
    </w:p>
    <w:p w14:paraId="6D37C4BE" w14:textId="77777777" w:rsidR="005D3CC0" w:rsidRPr="005D3CC0" w:rsidRDefault="005D3CC0" w:rsidP="005D3CC0">
      <w:pPr>
        <w:numPr>
          <w:ilvl w:val="0"/>
          <w:numId w:val="4"/>
        </w:numPr>
      </w:pPr>
      <w:r w:rsidRPr="005D3CC0">
        <w:t>Social media campaigns and direct mail/email start next week.</w:t>
      </w:r>
    </w:p>
    <w:p w14:paraId="018F191D" w14:textId="5470EEE8" w:rsidR="005D3CC0" w:rsidRDefault="005D3CC0"/>
    <w:p w14:paraId="0B8A2ECC" w14:textId="77777777" w:rsidR="005D3CC0" w:rsidRDefault="005D3CC0">
      <w:r>
        <w:br w:type="page"/>
      </w:r>
    </w:p>
    <w:p w14:paraId="3917785A" w14:textId="3460F082" w:rsidR="006000C5" w:rsidRDefault="005D3CC0">
      <w:r w:rsidRPr="005D3CC0">
        <w:lastRenderedPageBreak/>
        <w:t>Autism Support Centers</w:t>
      </w:r>
    </w:p>
    <w:p w14:paraId="05F77902" w14:textId="01E9E3AC" w:rsidR="005D3CC0" w:rsidRDefault="005D3CC0"/>
    <w:p w14:paraId="04CFFBD4" w14:textId="39FCAC4A" w:rsidR="005D3CC0" w:rsidRDefault="005D3CC0"/>
    <w:p w14:paraId="6CDEBE20" w14:textId="77777777" w:rsidR="005D3CC0" w:rsidRPr="005D3CC0" w:rsidRDefault="005D3CC0" w:rsidP="005D3CC0">
      <w:r w:rsidRPr="005D3CC0">
        <w:t>Seven Autism Support Centers support the Children’s Autism Waiver</w:t>
      </w:r>
    </w:p>
    <w:p w14:paraId="3830BBF3" w14:textId="77777777" w:rsidR="005D3CC0" w:rsidRPr="005D3CC0" w:rsidRDefault="005D3CC0" w:rsidP="005D3CC0">
      <w:r w:rsidRPr="005D3CC0">
        <w:t>Added 1 FTE to 6 of the 7 this year.</w:t>
      </w:r>
    </w:p>
    <w:p w14:paraId="2D6A6D2A" w14:textId="5ECD86D5" w:rsidR="00233A38" w:rsidRDefault="00233A38"/>
    <w:p w14:paraId="0DBA82E2" w14:textId="77777777" w:rsidR="00233A38" w:rsidRDefault="00233A38">
      <w:r>
        <w:br w:type="page"/>
      </w:r>
    </w:p>
    <w:p w14:paraId="40141DF1" w14:textId="4655FBAF" w:rsidR="005D3CC0" w:rsidRDefault="00233A38">
      <w:r w:rsidRPr="00233A38">
        <w:lastRenderedPageBreak/>
        <w:t>Adult</w:t>
      </w:r>
      <w:r>
        <w:t xml:space="preserve"> </w:t>
      </w:r>
      <w:r w:rsidRPr="00233A38">
        <w:t>Autism Supports</w:t>
      </w:r>
    </w:p>
    <w:p w14:paraId="4005B8F3" w14:textId="36952ABA" w:rsidR="00233A38" w:rsidRDefault="00233A38"/>
    <w:p w14:paraId="1395035B" w14:textId="56AE6F1B" w:rsidR="00233A38" w:rsidRDefault="00233A38"/>
    <w:p w14:paraId="7ADD0928" w14:textId="77777777" w:rsidR="00233A38" w:rsidRPr="00233A38" w:rsidRDefault="00233A38" w:rsidP="00233A38">
      <w:pPr>
        <w:numPr>
          <w:ilvl w:val="0"/>
          <w:numId w:val="5"/>
        </w:numPr>
      </w:pPr>
      <w:r w:rsidRPr="00233A38">
        <w:t>Two new Adult Autism Managers</w:t>
      </w:r>
    </w:p>
    <w:p w14:paraId="0CB54FE0" w14:textId="77777777" w:rsidR="00233A38" w:rsidRPr="00233A38" w:rsidRDefault="00233A38" w:rsidP="00233A38">
      <w:pPr>
        <w:numPr>
          <w:ilvl w:val="0"/>
          <w:numId w:val="5"/>
        </w:numPr>
      </w:pPr>
      <w:r w:rsidRPr="00233A38">
        <w:t>4533 Eligible as of 9/18/23</w:t>
      </w:r>
    </w:p>
    <w:p w14:paraId="7CE94FB9" w14:textId="1885E818" w:rsidR="00A31915" w:rsidRDefault="00A31915"/>
    <w:p w14:paraId="6425946B" w14:textId="77777777" w:rsidR="00A31915" w:rsidRDefault="00A31915">
      <w:r>
        <w:br w:type="page"/>
      </w:r>
    </w:p>
    <w:p w14:paraId="3EC14BCE" w14:textId="7F78833C" w:rsidR="00233A38" w:rsidRDefault="00A31915">
      <w:r w:rsidRPr="00A31915">
        <w:lastRenderedPageBreak/>
        <w:t>Growth in ASD Adults Eligible</w:t>
      </w:r>
    </w:p>
    <w:p w14:paraId="4D4F8E8E" w14:textId="001CBDDF" w:rsidR="00A31915" w:rsidRDefault="00A31915"/>
    <w:p w14:paraId="69ACD725" w14:textId="26C69D0E" w:rsidR="00A31915" w:rsidRDefault="00A31915"/>
    <w:p w14:paraId="2C83F88E" w14:textId="6C644073" w:rsidR="00A31915" w:rsidRDefault="00A31915">
      <w:r w:rsidRPr="00A31915">
        <w:rPr>
          <w:noProof/>
        </w:rPr>
        <w:lastRenderedPageBreak/>
        <w:drawing>
          <wp:inline distT="0" distB="0" distL="0" distR="0" wp14:anchorId="66D34F66" wp14:editId="5399EF25">
            <wp:extent cx="3698470" cy="4096512"/>
            <wp:effectExtent l="0" t="0" r="0" b="0"/>
            <wp:docPr id="7" name="Content Placeholder 10" descr="Table&#10;&#10;Description automatically generated">
              <a:extLst xmlns:a="http://schemas.openxmlformats.org/drawingml/2006/main">
                <a:ext uri="{FF2B5EF4-FFF2-40B4-BE49-F238E27FC236}">
                  <a16:creationId xmlns:a16="http://schemas.microsoft.com/office/drawing/2014/main" id="{4E95FEEF-070F-77E2-CD7D-DEC977D8F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10" descr="Table&#10;&#10;Description automatically generated">
                      <a:extLst>
                        <a:ext uri="{FF2B5EF4-FFF2-40B4-BE49-F238E27FC236}">
                          <a16:creationId xmlns:a16="http://schemas.microsoft.com/office/drawing/2014/main" id="{4E95FEEF-070F-77E2-CD7D-DEC977D8FA57}"/>
                        </a:ext>
                      </a:extLst>
                    </pic:cNvPr>
                    <pic:cNvPicPr>
                      <a:picLocks noChangeAspect="1"/>
                    </pic:cNvPicPr>
                  </pic:nvPicPr>
                  <pic:blipFill>
                    <a:blip r:embed="rId6"/>
                    <a:stretch>
                      <a:fillRect/>
                    </a:stretch>
                  </pic:blipFill>
                  <pic:spPr>
                    <a:xfrm>
                      <a:off x="0" y="0"/>
                      <a:ext cx="3698470" cy="4096512"/>
                    </a:xfrm>
                    <a:prstGeom prst="rect">
                      <a:avLst/>
                    </a:prstGeom>
                  </pic:spPr>
                </pic:pic>
              </a:graphicData>
            </a:graphic>
          </wp:inline>
        </w:drawing>
      </w:r>
      <w:r w:rsidRPr="00A31915">
        <w:rPr>
          <w:noProof/>
        </w:rPr>
        <w:drawing>
          <wp:inline distT="0" distB="0" distL="0" distR="0" wp14:anchorId="41695DDC" wp14:editId="024293DF">
            <wp:extent cx="5596128" cy="3638796"/>
            <wp:effectExtent l="0" t="0" r="5080" b="0"/>
            <wp:docPr id="1" name="Content Placeholder 8" descr="Table&#10;&#10;Description automatically generated">
              <a:extLst xmlns:a="http://schemas.openxmlformats.org/drawingml/2006/main">
                <a:ext uri="{FF2B5EF4-FFF2-40B4-BE49-F238E27FC236}">
                  <a16:creationId xmlns:a16="http://schemas.microsoft.com/office/drawing/2014/main" id="{5D59C10D-79C6-0D59-32BB-D62E0627AAD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8" descr="Table&#10;&#10;Description automatically generated">
                      <a:extLst>
                        <a:ext uri="{FF2B5EF4-FFF2-40B4-BE49-F238E27FC236}">
                          <a16:creationId xmlns:a16="http://schemas.microsoft.com/office/drawing/2014/main" id="{5D59C10D-79C6-0D59-32BB-D62E0627AAD7}"/>
                        </a:ext>
                      </a:extLst>
                    </pic:cNvPr>
                    <pic:cNvPicPr>
                      <a:picLocks noGrp="1" noChangeAspect="1"/>
                    </pic:cNvPicPr>
                  </pic:nvPicPr>
                  <pic:blipFill>
                    <a:blip r:embed="rId7"/>
                    <a:stretch>
                      <a:fillRect/>
                    </a:stretch>
                  </pic:blipFill>
                  <pic:spPr>
                    <a:xfrm>
                      <a:off x="0" y="0"/>
                      <a:ext cx="5596128" cy="3638796"/>
                    </a:xfrm>
                    <a:prstGeom prst="rect">
                      <a:avLst/>
                    </a:prstGeom>
                  </pic:spPr>
                </pic:pic>
              </a:graphicData>
            </a:graphic>
          </wp:inline>
        </w:drawing>
      </w:r>
    </w:p>
    <w:p w14:paraId="5D0965E0" w14:textId="77777777" w:rsidR="00A31915" w:rsidRDefault="00A31915">
      <w:r>
        <w:br w:type="page"/>
      </w:r>
    </w:p>
    <w:p w14:paraId="56BEAF9F" w14:textId="4CBBF8F5" w:rsidR="00A31915" w:rsidRDefault="00C00F0A">
      <w:r w:rsidRPr="00C00F0A">
        <w:lastRenderedPageBreak/>
        <w:t>Exploring New Services</w:t>
      </w:r>
    </w:p>
    <w:p w14:paraId="624A9D14" w14:textId="6378EC71" w:rsidR="00C00F0A" w:rsidRDefault="00C00F0A"/>
    <w:p w14:paraId="3113A5A2" w14:textId="59C617FC" w:rsidR="00C00F0A" w:rsidRDefault="00C00F0A"/>
    <w:p w14:paraId="24136426" w14:textId="77777777" w:rsidR="00C00F0A" w:rsidRPr="00C00F0A" w:rsidRDefault="00C00F0A" w:rsidP="00C00F0A">
      <w:r w:rsidRPr="00C00F0A">
        <w:rPr>
          <w:b/>
          <w:bCs/>
        </w:rPr>
        <w:t>Housing</w:t>
      </w:r>
    </w:p>
    <w:p w14:paraId="16F5BED4" w14:textId="77777777" w:rsidR="00C00F0A" w:rsidRPr="00C00F0A" w:rsidRDefault="00C00F0A" w:rsidP="00C00F0A">
      <w:pPr>
        <w:numPr>
          <w:ilvl w:val="0"/>
          <w:numId w:val="6"/>
        </w:numPr>
      </w:pPr>
      <w:r w:rsidRPr="00C00F0A">
        <w:t>Increasing knowledge and connections to Housing entities</w:t>
      </w:r>
    </w:p>
    <w:p w14:paraId="6CA68741" w14:textId="77777777" w:rsidR="00C00F0A" w:rsidRPr="00C00F0A" w:rsidRDefault="00C00F0A" w:rsidP="00C00F0A">
      <w:pPr>
        <w:numPr>
          <w:ilvl w:val="0"/>
          <w:numId w:val="6"/>
        </w:numPr>
      </w:pPr>
      <w:r w:rsidRPr="00C00F0A">
        <w:t>Researching a Housing Coordination and Stabilization service</w:t>
      </w:r>
    </w:p>
    <w:p w14:paraId="4B9FCA50" w14:textId="77777777" w:rsidR="00C00F0A" w:rsidRPr="00C00F0A" w:rsidRDefault="00C00F0A" w:rsidP="00C00F0A">
      <w:pPr>
        <w:numPr>
          <w:ilvl w:val="0"/>
          <w:numId w:val="6"/>
        </w:numPr>
      </w:pPr>
      <w:r w:rsidRPr="00C00F0A">
        <w:t>Meeting with EOHLC</w:t>
      </w:r>
    </w:p>
    <w:p w14:paraId="4C214916" w14:textId="77777777" w:rsidR="00C00F0A" w:rsidRPr="00C00F0A" w:rsidRDefault="00C00F0A" w:rsidP="00C00F0A">
      <w:pPr>
        <w:numPr>
          <w:ilvl w:val="0"/>
          <w:numId w:val="6"/>
        </w:numPr>
      </w:pPr>
      <w:r w:rsidRPr="00C00F0A">
        <w:t>Trained Tenancy Preservation Program Managers</w:t>
      </w:r>
    </w:p>
    <w:p w14:paraId="33FDABA8" w14:textId="77777777" w:rsidR="00C00F0A" w:rsidRPr="00C00F0A" w:rsidRDefault="00C00F0A" w:rsidP="00C00F0A">
      <w:r w:rsidRPr="00C00F0A">
        <w:rPr>
          <w:b/>
          <w:bCs/>
        </w:rPr>
        <w:t>Service Dogs</w:t>
      </w:r>
    </w:p>
    <w:p w14:paraId="25AF1DA1" w14:textId="77777777" w:rsidR="00C00F0A" w:rsidRPr="00C00F0A" w:rsidRDefault="00C00F0A" w:rsidP="00C00F0A">
      <w:pPr>
        <w:numPr>
          <w:ilvl w:val="0"/>
          <w:numId w:val="7"/>
        </w:numPr>
      </w:pPr>
      <w:r w:rsidRPr="00C00F0A">
        <w:t>Creating guidelines</w:t>
      </w:r>
    </w:p>
    <w:p w14:paraId="4A107BE9" w14:textId="77777777" w:rsidR="00C00F0A" w:rsidRPr="00C00F0A" w:rsidRDefault="00C00F0A" w:rsidP="00C00F0A">
      <w:pPr>
        <w:numPr>
          <w:ilvl w:val="0"/>
          <w:numId w:val="7"/>
        </w:numPr>
      </w:pPr>
      <w:r w:rsidRPr="00C00F0A">
        <w:t>Planning a Pilot Spring 2024</w:t>
      </w:r>
    </w:p>
    <w:p w14:paraId="1F92FA1D" w14:textId="2ABF49EC" w:rsidR="00C00F0A" w:rsidRDefault="00C00F0A"/>
    <w:p w14:paraId="0783AA38" w14:textId="77777777" w:rsidR="00C00F0A" w:rsidRDefault="00C00F0A">
      <w:r>
        <w:br w:type="page"/>
      </w:r>
    </w:p>
    <w:p w14:paraId="33B46624" w14:textId="29BF479B" w:rsidR="00C00F0A" w:rsidRDefault="00C00F0A">
      <w:r w:rsidRPr="00C00F0A">
        <w:lastRenderedPageBreak/>
        <w:t>EHS Collaborations</w:t>
      </w:r>
    </w:p>
    <w:p w14:paraId="2A2AE179" w14:textId="4A18A278" w:rsidR="00C00F0A" w:rsidRDefault="00C00F0A"/>
    <w:p w14:paraId="2E1DA252" w14:textId="41E8FDA1" w:rsidR="00C00F0A" w:rsidRDefault="00C00F0A"/>
    <w:p w14:paraId="09791D2C" w14:textId="77777777" w:rsidR="00EA7072" w:rsidRPr="00EA7072" w:rsidRDefault="00EA7072" w:rsidP="00EA7072">
      <w:pPr>
        <w:numPr>
          <w:ilvl w:val="0"/>
          <w:numId w:val="8"/>
        </w:numPr>
      </w:pPr>
      <w:r w:rsidRPr="00EA7072">
        <w:rPr>
          <w:b/>
          <w:bCs/>
        </w:rPr>
        <w:t xml:space="preserve">DMH </w:t>
      </w:r>
      <w:r w:rsidRPr="00EA7072">
        <w:t>to develop two APRA proof of concept projects; Intensive Community Wrap and Residential Homes for individuals with ASD and Significant Mental Illness.</w:t>
      </w:r>
    </w:p>
    <w:p w14:paraId="0660CAE0" w14:textId="77777777" w:rsidR="00EA7072" w:rsidRPr="00EA7072" w:rsidRDefault="00EA7072" w:rsidP="00EA7072">
      <w:pPr>
        <w:numPr>
          <w:ilvl w:val="0"/>
          <w:numId w:val="8"/>
        </w:numPr>
      </w:pPr>
      <w:r w:rsidRPr="00EA7072">
        <w:rPr>
          <w:b/>
          <w:bCs/>
        </w:rPr>
        <w:t>MBTA/WRTA </w:t>
      </w:r>
      <w:r w:rsidRPr="00EA7072">
        <w:t xml:space="preserve">- provided training and resources to MBTA and their Mobility Team on the needs of riders with ASD.   MBTA is collaborating with DDS Director of Supportive Technology Jennifer Petersen to discuss apps that can be used for travel training.  MBTA is providing training to DDS staff. </w:t>
      </w:r>
    </w:p>
    <w:p w14:paraId="4A539518" w14:textId="77777777" w:rsidR="00EA7072" w:rsidRPr="00EA7072" w:rsidRDefault="00EA7072" w:rsidP="00EA7072">
      <w:pPr>
        <w:numPr>
          <w:ilvl w:val="0"/>
          <w:numId w:val="8"/>
        </w:numPr>
      </w:pPr>
      <w:r w:rsidRPr="00EA7072">
        <w:rPr>
          <w:b/>
          <w:bCs/>
        </w:rPr>
        <w:t>Behavioral Health Workforce Training Clearinghouse @ UMass Chan Medical School</w:t>
      </w:r>
      <w:r w:rsidRPr="00EA7072">
        <w:t> -collaborating with the Behavior Health Clearinghouse at UMass on developing ASD-specific training and the sharing of already existing training resources for DDS &amp; EHS staff. </w:t>
      </w:r>
    </w:p>
    <w:p w14:paraId="038B8985" w14:textId="77777777" w:rsidR="00EA7072" w:rsidRPr="00EA7072" w:rsidRDefault="00EA7072" w:rsidP="00EA7072">
      <w:pPr>
        <w:numPr>
          <w:ilvl w:val="0"/>
          <w:numId w:val="8"/>
        </w:numPr>
      </w:pPr>
      <w:r w:rsidRPr="00EA7072">
        <w:rPr>
          <w:b/>
          <w:bCs/>
        </w:rPr>
        <w:t>MRC</w:t>
      </w:r>
      <w:r w:rsidRPr="00EA7072">
        <w:t> – started meeting with MRC regional teams around sharing resources and training opportunities around serving autistic individuals and their families.  </w:t>
      </w:r>
    </w:p>
    <w:p w14:paraId="1B2777F4" w14:textId="77777777" w:rsidR="00EA7072" w:rsidRPr="00EA7072" w:rsidRDefault="00EA7072" w:rsidP="00EA7072">
      <w:pPr>
        <w:numPr>
          <w:ilvl w:val="0"/>
          <w:numId w:val="8"/>
        </w:numPr>
      </w:pPr>
      <w:r w:rsidRPr="00EA7072">
        <w:rPr>
          <w:b/>
          <w:bCs/>
        </w:rPr>
        <w:t>Aging Services, DESE, EOHLC …</w:t>
      </w:r>
    </w:p>
    <w:p w14:paraId="2256DB2A" w14:textId="77777777" w:rsidR="00C00F0A" w:rsidRDefault="00C00F0A"/>
    <w:sectPr w:rsidR="00C00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3519"/>
    <w:multiLevelType w:val="hybridMultilevel"/>
    <w:tmpl w:val="90F6B2E6"/>
    <w:lvl w:ilvl="0" w:tplc="90EAD10E">
      <w:start w:val="1"/>
      <w:numFmt w:val="bullet"/>
      <w:lvlText w:val="•"/>
      <w:lvlJc w:val="left"/>
      <w:pPr>
        <w:tabs>
          <w:tab w:val="num" w:pos="720"/>
        </w:tabs>
        <w:ind w:left="720" w:hanging="360"/>
      </w:pPr>
      <w:rPr>
        <w:rFonts w:ascii="Arial" w:hAnsi="Arial" w:hint="default"/>
      </w:rPr>
    </w:lvl>
    <w:lvl w:ilvl="1" w:tplc="9B48A6D0" w:tentative="1">
      <w:start w:val="1"/>
      <w:numFmt w:val="bullet"/>
      <w:lvlText w:val="•"/>
      <w:lvlJc w:val="left"/>
      <w:pPr>
        <w:tabs>
          <w:tab w:val="num" w:pos="1440"/>
        </w:tabs>
        <w:ind w:left="1440" w:hanging="360"/>
      </w:pPr>
      <w:rPr>
        <w:rFonts w:ascii="Arial" w:hAnsi="Arial" w:hint="default"/>
      </w:rPr>
    </w:lvl>
    <w:lvl w:ilvl="2" w:tplc="15907BFC" w:tentative="1">
      <w:start w:val="1"/>
      <w:numFmt w:val="bullet"/>
      <w:lvlText w:val="•"/>
      <w:lvlJc w:val="left"/>
      <w:pPr>
        <w:tabs>
          <w:tab w:val="num" w:pos="2160"/>
        </w:tabs>
        <w:ind w:left="2160" w:hanging="360"/>
      </w:pPr>
      <w:rPr>
        <w:rFonts w:ascii="Arial" w:hAnsi="Arial" w:hint="default"/>
      </w:rPr>
    </w:lvl>
    <w:lvl w:ilvl="3" w:tplc="0EECC4C4" w:tentative="1">
      <w:start w:val="1"/>
      <w:numFmt w:val="bullet"/>
      <w:lvlText w:val="•"/>
      <w:lvlJc w:val="left"/>
      <w:pPr>
        <w:tabs>
          <w:tab w:val="num" w:pos="2880"/>
        </w:tabs>
        <w:ind w:left="2880" w:hanging="360"/>
      </w:pPr>
      <w:rPr>
        <w:rFonts w:ascii="Arial" w:hAnsi="Arial" w:hint="default"/>
      </w:rPr>
    </w:lvl>
    <w:lvl w:ilvl="4" w:tplc="1632FF26" w:tentative="1">
      <w:start w:val="1"/>
      <w:numFmt w:val="bullet"/>
      <w:lvlText w:val="•"/>
      <w:lvlJc w:val="left"/>
      <w:pPr>
        <w:tabs>
          <w:tab w:val="num" w:pos="3600"/>
        </w:tabs>
        <w:ind w:left="3600" w:hanging="360"/>
      </w:pPr>
      <w:rPr>
        <w:rFonts w:ascii="Arial" w:hAnsi="Arial" w:hint="default"/>
      </w:rPr>
    </w:lvl>
    <w:lvl w:ilvl="5" w:tplc="F5566CB6" w:tentative="1">
      <w:start w:val="1"/>
      <w:numFmt w:val="bullet"/>
      <w:lvlText w:val="•"/>
      <w:lvlJc w:val="left"/>
      <w:pPr>
        <w:tabs>
          <w:tab w:val="num" w:pos="4320"/>
        </w:tabs>
        <w:ind w:left="4320" w:hanging="360"/>
      </w:pPr>
      <w:rPr>
        <w:rFonts w:ascii="Arial" w:hAnsi="Arial" w:hint="default"/>
      </w:rPr>
    </w:lvl>
    <w:lvl w:ilvl="6" w:tplc="06EE4242" w:tentative="1">
      <w:start w:val="1"/>
      <w:numFmt w:val="bullet"/>
      <w:lvlText w:val="•"/>
      <w:lvlJc w:val="left"/>
      <w:pPr>
        <w:tabs>
          <w:tab w:val="num" w:pos="5040"/>
        </w:tabs>
        <w:ind w:left="5040" w:hanging="360"/>
      </w:pPr>
      <w:rPr>
        <w:rFonts w:ascii="Arial" w:hAnsi="Arial" w:hint="default"/>
      </w:rPr>
    </w:lvl>
    <w:lvl w:ilvl="7" w:tplc="3E0CCC2C" w:tentative="1">
      <w:start w:val="1"/>
      <w:numFmt w:val="bullet"/>
      <w:lvlText w:val="•"/>
      <w:lvlJc w:val="left"/>
      <w:pPr>
        <w:tabs>
          <w:tab w:val="num" w:pos="5760"/>
        </w:tabs>
        <w:ind w:left="5760" w:hanging="360"/>
      </w:pPr>
      <w:rPr>
        <w:rFonts w:ascii="Arial" w:hAnsi="Arial" w:hint="default"/>
      </w:rPr>
    </w:lvl>
    <w:lvl w:ilvl="8" w:tplc="4D4264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7F1519"/>
    <w:multiLevelType w:val="hybridMultilevel"/>
    <w:tmpl w:val="4C500692"/>
    <w:lvl w:ilvl="0" w:tplc="756414C0">
      <w:start w:val="1"/>
      <w:numFmt w:val="bullet"/>
      <w:lvlText w:val="•"/>
      <w:lvlJc w:val="left"/>
      <w:pPr>
        <w:tabs>
          <w:tab w:val="num" w:pos="720"/>
        </w:tabs>
        <w:ind w:left="720" w:hanging="360"/>
      </w:pPr>
      <w:rPr>
        <w:rFonts w:ascii="Arial" w:hAnsi="Arial" w:hint="default"/>
      </w:rPr>
    </w:lvl>
    <w:lvl w:ilvl="1" w:tplc="7D56C33C" w:tentative="1">
      <w:start w:val="1"/>
      <w:numFmt w:val="bullet"/>
      <w:lvlText w:val="•"/>
      <w:lvlJc w:val="left"/>
      <w:pPr>
        <w:tabs>
          <w:tab w:val="num" w:pos="1440"/>
        </w:tabs>
        <w:ind w:left="1440" w:hanging="360"/>
      </w:pPr>
      <w:rPr>
        <w:rFonts w:ascii="Arial" w:hAnsi="Arial" w:hint="default"/>
      </w:rPr>
    </w:lvl>
    <w:lvl w:ilvl="2" w:tplc="5CFA5452" w:tentative="1">
      <w:start w:val="1"/>
      <w:numFmt w:val="bullet"/>
      <w:lvlText w:val="•"/>
      <w:lvlJc w:val="left"/>
      <w:pPr>
        <w:tabs>
          <w:tab w:val="num" w:pos="2160"/>
        </w:tabs>
        <w:ind w:left="2160" w:hanging="360"/>
      </w:pPr>
      <w:rPr>
        <w:rFonts w:ascii="Arial" w:hAnsi="Arial" w:hint="default"/>
      </w:rPr>
    </w:lvl>
    <w:lvl w:ilvl="3" w:tplc="61789FD0" w:tentative="1">
      <w:start w:val="1"/>
      <w:numFmt w:val="bullet"/>
      <w:lvlText w:val="•"/>
      <w:lvlJc w:val="left"/>
      <w:pPr>
        <w:tabs>
          <w:tab w:val="num" w:pos="2880"/>
        </w:tabs>
        <w:ind w:left="2880" w:hanging="360"/>
      </w:pPr>
      <w:rPr>
        <w:rFonts w:ascii="Arial" w:hAnsi="Arial" w:hint="default"/>
      </w:rPr>
    </w:lvl>
    <w:lvl w:ilvl="4" w:tplc="9A7E6A20" w:tentative="1">
      <w:start w:val="1"/>
      <w:numFmt w:val="bullet"/>
      <w:lvlText w:val="•"/>
      <w:lvlJc w:val="left"/>
      <w:pPr>
        <w:tabs>
          <w:tab w:val="num" w:pos="3600"/>
        </w:tabs>
        <w:ind w:left="3600" w:hanging="360"/>
      </w:pPr>
      <w:rPr>
        <w:rFonts w:ascii="Arial" w:hAnsi="Arial" w:hint="default"/>
      </w:rPr>
    </w:lvl>
    <w:lvl w:ilvl="5" w:tplc="BC34BC9C" w:tentative="1">
      <w:start w:val="1"/>
      <w:numFmt w:val="bullet"/>
      <w:lvlText w:val="•"/>
      <w:lvlJc w:val="left"/>
      <w:pPr>
        <w:tabs>
          <w:tab w:val="num" w:pos="4320"/>
        </w:tabs>
        <w:ind w:left="4320" w:hanging="360"/>
      </w:pPr>
      <w:rPr>
        <w:rFonts w:ascii="Arial" w:hAnsi="Arial" w:hint="default"/>
      </w:rPr>
    </w:lvl>
    <w:lvl w:ilvl="6" w:tplc="4CC6CF34" w:tentative="1">
      <w:start w:val="1"/>
      <w:numFmt w:val="bullet"/>
      <w:lvlText w:val="•"/>
      <w:lvlJc w:val="left"/>
      <w:pPr>
        <w:tabs>
          <w:tab w:val="num" w:pos="5040"/>
        </w:tabs>
        <w:ind w:left="5040" w:hanging="360"/>
      </w:pPr>
      <w:rPr>
        <w:rFonts w:ascii="Arial" w:hAnsi="Arial" w:hint="default"/>
      </w:rPr>
    </w:lvl>
    <w:lvl w:ilvl="7" w:tplc="B8E25824" w:tentative="1">
      <w:start w:val="1"/>
      <w:numFmt w:val="bullet"/>
      <w:lvlText w:val="•"/>
      <w:lvlJc w:val="left"/>
      <w:pPr>
        <w:tabs>
          <w:tab w:val="num" w:pos="5760"/>
        </w:tabs>
        <w:ind w:left="5760" w:hanging="360"/>
      </w:pPr>
      <w:rPr>
        <w:rFonts w:ascii="Arial" w:hAnsi="Arial" w:hint="default"/>
      </w:rPr>
    </w:lvl>
    <w:lvl w:ilvl="8" w:tplc="E03A9F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C53B15"/>
    <w:multiLevelType w:val="hybridMultilevel"/>
    <w:tmpl w:val="A5A403DC"/>
    <w:lvl w:ilvl="0" w:tplc="8174B6DA">
      <w:start w:val="1"/>
      <w:numFmt w:val="bullet"/>
      <w:lvlText w:val=""/>
      <w:lvlJc w:val="left"/>
      <w:pPr>
        <w:tabs>
          <w:tab w:val="num" w:pos="720"/>
        </w:tabs>
        <w:ind w:left="720" w:hanging="360"/>
      </w:pPr>
      <w:rPr>
        <w:rFonts w:ascii="Symbol" w:hAnsi="Symbol" w:hint="default"/>
      </w:rPr>
    </w:lvl>
    <w:lvl w:ilvl="1" w:tplc="5A722362" w:tentative="1">
      <w:start w:val="1"/>
      <w:numFmt w:val="bullet"/>
      <w:lvlText w:val=""/>
      <w:lvlJc w:val="left"/>
      <w:pPr>
        <w:tabs>
          <w:tab w:val="num" w:pos="1440"/>
        </w:tabs>
        <w:ind w:left="1440" w:hanging="360"/>
      </w:pPr>
      <w:rPr>
        <w:rFonts w:ascii="Symbol" w:hAnsi="Symbol" w:hint="default"/>
      </w:rPr>
    </w:lvl>
    <w:lvl w:ilvl="2" w:tplc="C8B43EF4" w:tentative="1">
      <w:start w:val="1"/>
      <w:numFmt w:val="bullet"/>
      <w:lvlText w:val=""/>
      <w:lvlJc w:val="left"/>
      <w:pPr>
        <w:tabs>
          <w:tab w:val="num" w:pos="2160"/>
        </w:tabs>
        <w:ind w:left="2160" w:hanging="360"/>
      </w:pPr>
      <w:rPr>
        <w:rFonts w:ascii="Symbol" w:hAnsi="Symbol" w:hint="default"/>
      </w:rPr>
    </w:lvl>
    <w:lvl w:ilvl="3" w:tplc="AB14C82E" w:tentative="1">
      <w:start w:val="1"/>
      <w:numFmt w:val="bullet"/>
      <w:lvlText w:val=""/>
      <w:lvlJc w:val="left"/>
      <w:pPr>
        <w:tabs>
          <w:tab w:val="num" w:pos="2880"/>
        </w:tabs>
        <w:ind w:left="2880" w:hanging="360"/>
      </w:pPr>
      <w:rPr>
        <w:rFonts w:ascii="Symbol" w:hAnsi="Symbol" w:hint="default"/>
      </w:rPr>
    </w:lvl>
    <w:lvl w:ilvl="4" w:tplc="1848EAEE" w:tentative="1">
      <w:start w:val="1"/>
      <w:numFmt w:val="bullet"/>
      <w:lvlText w:val=""/>
      <w:lvlJc w:val="left"/>
      <w:pPr>
        <w:tabs>
          <w:tab w:val="num" w:pos="3600"/>
        </w:tabs>
        <w:ind w:left="3600" w:hanging="360"/>
      </w:pPr>
      <w:rPr>
        <w:rFonts w:ascii="Symbol" w:hAnsi="Symbol" w:hint="default"/>
      </w:rPr>
    </w:lvl>
    <w:lvl w:ilvl="5" w:tplc="48EA8C3E" w:tentative="1">
      <w:start w:val="1"/>
      <w:numFmt w:val="bullet"/>
      <w:lvlText w:val=""/>
      <w:lvlJc w:val="left"/>
      <w:pPr>
        <w:tabs>
          <w:tab w:val="num" w:pos="4320"/>
        </w:tabs>
        <w:ind w:left="4320" w:hanging="360"/>
      </w:pPr>
      <w:rPr>
        <w:rFonts w:ascii="Symbol" w:hAnsi="Symbol" w:hint="default"/>
      </w:rPr>
    </w:lvl>
    <w:lvl w:ilvl="6" w:tplc="91CCA962" w:tentative="1">
      <w:start w:val="1"/>
      <w:numFmt w:val="bullet"/>
      <w:lvlText w:val=""/>
      <w:lvlJc w:val="left"/>
      <w:pPr>
        <w:tabs>
          <w:tab w:val="num" w:pos="5040"/>
        </w:tabs>
        <w:ind w:left="5040" w:hanging="360"/>
      </w:pPr>
      <w:rPr>
        <w:rFonts w:ascii="Symbol" w:hAnsi="Symbol" w:hint="default"/>
      </w:rPr>
    </w:lvl>
    <w:lvl w:ilvl="7" w:tplc="B92C5DB0" w:tentative="1">
      <w:start w:val="1"/>
      <w:numFmt w:val="bullet"/>
      <w:lvlText w:val=""/>
      <w:lvlJc w:val="left"/>
      <w:pPr>
        <w:tabs>
          <w:tab w:val="num" w:pos="5760"/>
        </w:tabs>
        <w:ind w:left="5760" w:hanging="360"/>
      </w:pPr>
      <w:rPr>
        <w:rFonts w:ascii="Symbol" w:hAnsi="Symbol" w:hint="default"/>
      </w:rPr>
    </w:lvl>
    <w:lvl w:ilvl="8" w:tplc="A23C462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2347B2D"/>
    <w:multiLevelType w:val="hybridMultilevel"/>
    <w:tmpl w:val="94A2A170"/>
    <w:lvl w:ilvl="0" w:tplc="D3BA36D6">
      <w:start w:val="1"/>
      <w:numFmt w:val="bullet"/>
      <w:lvlText w:val="•"/>
      <w:lvlJc w:val="left"/>
      <w:pPr>
        <w:tabs>
          <w:tab w:val="num" w:pos="720"/>
        </w:tabs>
        <w:ind w:left="720" w:hanging="360"/>
      </w:pPr>
      <w:rPr>
        <w:rFonts w:ascii="Arial" w:hAnsi="Arial" w:hint="default"/>
      </w:rPr>
    </w:lvl>
    <w:lvl w:ilvl="1" w:tplc="1A80132C">
      <w:numFmt w:val="bullet"/>
      <w:lvlText w:val="•"/>
      <w:lvlJc w:val="left"/>
      <w:pPr>
        <w:tabs>
          <w:tab w:val="num" w:pos="1440"/>
        </w:tabs>
        <w:ind w:left="1440" w:hanging="360"/>
      </w:pPr>
      <w:rPr>
        <w:rFonts w:ascii="Arial" w:hAnsi="Arial" w:hint="default"/>
      </w:rPr>
    </w:lvl>
    <w:lvl w:ilvl="2" w:tplc="D50E3696" w:tentative="1">
      <w:start w:val="1"/>
      <w:numFmt w:val="bullet"/>
      <w:lvlText w:val="•"/>
      <w:lvlJc w:val="left"/>
      <w:pPr>
        <w:tabs>
          <w:tab w:val="num" w:pos="2160"/>
        </w:tabs>
        <w:ind w:left="2160" w:hanging="360"/>
      </w:pPr>
      <w:rPr>
        <w:rFonts w:ascii="Arial" w:hAnsi="Arial" w:hint="default"/>
      </w:rPr>
    </w:lvl>
    <w:lvl w:ilvl="3" w:tplc="96D4C142" w:tentative="1">
      <w:start w:val="1"/>
      <w:numFmt w:val="bullet"/>
      <w:lvlText w:val="•"/>
      <w:lvlJc w:val="left"/>
      <w:pPr>
        <w:tabs>
          <w:tab w:val="num" w:pos="2880"/>
        </w:tabs>
        <w:ind w:left="2880" w:hanging="360"/>
      </w:pPr>
      <w:rPr>
        <w:rFonts w:ascii="Arial" w:hAnsi="Arial" w:hint="default"/>
      </w:rPr>
    </w:lvl>
    <w:lvl w:ilvl="4" w:tplc="9BBE71C6" w:tentative="1">
      <w:start w:val="1"/>
      <w:numFmt w:val="bullet"/>
      <w:lvlText w:val="•"/>
      <w:lvlJc w:val="left"/>
      <w:pPr>
        <w:tabs>
          <w:tab w:val="num" w:pos="3600"/>
        </w:tabs>
        <w:ind w:left="3600" w:hanging="360"/>
      </w:pPr>
      <w:rPr>
        <w:rFonts w:ascii="Arial" w:hAnsi="Arial" w:hint="default"/>
      </w:rPr>
    </w:lvl>
    <w:lvl w:ilvl="5" w:tplc="4A109D16" w:tentative="1">
      <w:start w:val="1"/>
      <w:numFmt w:val="bullet"/>
      <w:lvlText w:val="•"/>
      <w:lvlJc w:val="left"/>
      <w:pPr>
        <w:tabs>
          <w:tab w:val="num" w:pos="4320"/>
        </w:tabs>
        <w:ind w:left="4320" w:hanging="360"/>
      </w:pPr>
      <w:rPr>
        <w:rFonts w:ascii="Arial" w:hAnsi="Arial" w:hint="default"/>
      </w:rPr>
    </w:lvl>
    <w:lvl w:ilvl="6" w:tplc="D6F89F6E" w:tentative="1">
      <w:start w:val="1"/>
      <w:numFmt w:val="bullet"/>
      <w:lvlText w:val="•"/>
      <w:lvlJc w:val="left"/>
      <w:pPr>
        <w:tabs>
          <w:tab w:val="num" w:pos="5040"/>
        </w:tabs>
        <w:ind w:left="5040" w:hanging="360"/>
      </w:pPr>
      <w:rPr>
        <w:rFonts w:ascii="Arial" w:hAnsi="Arial" w:hint="default"/>
      </w:rPr>
    </w:lvl>
    <w:lvl w:ilvl="7" w:tplc="BF06BB7C" w:tentative="1">
      <w:start w:val="1"/>
      <w:numFmt w:val="bullet"/>
      <w:lvlText w:val="•"/>
      <w:lvlJc w:val="left"/>
      <w:pPr>
        <w:tabs>
          <w:tab w:val="num" w:pos="5760"/>
        </w:tabs>
        <w:ind w:left="5760" w:hanging="360"/>
      </w:pPr>
      <w:rPr>
        <w:rFonts w:ascii="Arial" w:hAnsi="Arial" w:hint="default"/>
      </w:rPr>
    </w:lvl>
    <w:lvl w:ilvl="8" w:tplc="07B2A5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7FD4654"/>
    <w:multiLevelType w:val="hybridMultilevel"/>
    <w:tmpl w:val="93129C3E"/>
    <w:lvl w:ilvl="0" w:tplc="99A03A5A">
      <w:start w:val="1"/>
      <w:numFmt w:val="bullet"/>
      <w:lvlText w:val=""/>
      <w:lvlJc w:val="left"/>
      <w:pPr>
        <w:tabs>
          <w:tab w:val="num" w:pos="720"/>
        </w:tabs>
        <w:ind w:left="720" w:hanging="360"/>
      </w:pPr>
      <w:rPr>
        <w:rFonts w:ascii="Symbol" w:hAnsi="Symbol" w:hint="default"/>
      </w:rPr>
    </w:lvl>
    <w:lvl w:ilvl="1" w:tplc="D93A31A8" w:tentative="1">
      <w:start w:val="1"/>
      <w:numFmt w:val="bullet"/>
      <w:lvlText w:val=""/>
      <w:lvlJc w:val="left"/>
      <w:pPr>
        <w:tabs>
          <w:tab w:val="num" w:pos="1440"/>
        </w:tabs>
        <w:ind w:left="1440" w:hanging="360"/>
      </w:pPr>
      <w:rPr>
        <w:rFonts w:ascii="Symbol" w:hAnsi="Symbol" w:hint="default"/>
      </w:rPr>
    </w:lvl>
    <w:lvl w:ilvl="2" w:tplc="5F7A63A8" w:tentative="1">
      <w:start w:val="1"/>
      <w:numFmt w:val="bullet"/>
      <w:lvlText w:val=""/>
      <w:lvlJc w:val="left"/>
      <w:pPr>
        <w:tabs>
          <w:tab w:val="num" w:pos="2160"/>
        </w:tabs>
        <w:ind w:left="2160" w:hanging="360"/>
      </w:pPr>
      <w:rPr>
        <w:rFonts w:ascii="Symbol" w:hAnsi="Symbol" w:hint="default"/>
      </w:rPr>
    </w:lvl>
    <w:lvl w:ilvl="3" w:tplc="89CCED22" w:tentative="1">
      <w:start w:val="1"/>
      <w:numFmt w:val="bullet"/>
      <w:lvlText w:val=""/>
      <w:lvlJc w:val="left"/>
      <w:pPr>
        <w:tabs>
          <w:tab w:val="num" w:pos="2880"/>
        </w:tabs>
        <w:ind w:left="2880" w:hanging="360"/>
      </w:pPr>
      <w:rPr>
        <w:rFonts w:ascii="Symbol" w:hAnsi="Symbol" w:hint="default"/>
      </w:rPr>
    </w:lvl>
    <w:lvl w:ilvl="4" w:tplc="E69C79B0" w:tentative="1">
      <w:start w:val="1"/>
      <w:numFmt w:val="bullet"/>
      <w:lvlText w:val=""/>
      <w:lvlJc w:val="left"/>
      <w:pPr>
        <w:tabs>
          <w:tab w:val="num" w:pos="3600"/>
        </w:tabs>
        <w:ind w:left="3600" w:hanging="360"/>
      </w:pPr>
      <w:rPr>
        <w:rFonts w:ascii="Symbol" w:hAnsi="Symbol" w:hint="default"/>
      </w:rPr>
    </w:lvl>
    <w:lvl w:ilvl="5" w:tplc="BD24AF08" w:tentative="1">
      <w:start w:val="1"/>
      <w:numFmt w:val="bullet"/>
      <w:lvlText w:val=""/>
      <w:lvlJc w:val="left"/>
      <w:pPr>
        <w:tabs>
          <w:tab w:val="num" w:pos="4320"/>
        </w:tabs>
        <w:ind w:left="4320" w:hanging="360"/>
      </w:pPr>
      <w:rPr>
        <w:rFonts w:ascii="Symbol" w:hAnsi="Symbol" w:hint="default"/>
      </w:rPr>
    </w:lvl>
    <w:lvl w:ilvl="6" w:tplc="7AACAAAE" w:tentative="1">
      <w:start w:val="1"/>
      <w:numFmt w:val="bullet"/>
      <w:lvlText w:val=""/>
      <w:lvlJc w:val="left"/>
      <w:pPr>
        <w:tabs>
          <w:tab w:val="num" w:pos="5040"/>
        </w:tabs>
        <w:ind w:left="5040" w:hanging="360"/>
      </w:pPr>
      <w:rPr>
        <w:rFonts w:ascii="Symbol" w:hAnsi="Symbol" w:hint="default"/>
      </w:rPr>
    </w:lvl>
    <w:lvl w:ilvl="7" w:tplc="566CCADE" w:tentative="1">
      <w:start w:val="1"/>
      <w:numFmt w:val="bullet"/>
      <w:lvlText w:val=""/>
      <w:lvlJc w:val="left"/>
      <w:pPr>
        <w:tabs>
          <w:tab w:val="num" w:pos="5760"/>
        </w:tabs>
        <w:ind w:left="5760" w:hanging="360"/>
      </w:pPr>
      <w:rPr>
        <w:rFonts w:ascii="Symbol" w:hAnsi="Symbol" w:hint="default"/>
      </w:rPr>
    </w:lvl>
    <w:lvl w:ilvl="8" w:tplc="635ACA4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C403D70"/>
    <w:multiLevelType w:val="hybridMultilevel"/>
    <w:tmpl w:val="70FE2ECC"/>
    <w:lvl w:ilvl="0" w:tplc="9A8469DE">
      <w:start w:val="1"/>
      <w:numFmt w:val="bullet"/>
      <w:lvlText w:val="•"/>
      <w:lvlJc w:val="left"/>
      <w:pPr>
        <w:tabs>
          <w:tab w:val="num" w:pos="720"/>
        </w:tabs>
        <w:ind w:left="720" w:hanging="360"/>
      </w:pPr>
      <w:rPr>
        <w:rFonts w:ascii="Arial" w:hAnsi="Arial" w:hint="default"/>
      </w:rPr>
    </w:lvl>
    <w:lvl w:ilvl="1" w:tplc="E9E48A56">
      <w:start w:val="1"/>
      <w:numFmt w:val="bullet"/>
      <w:lvlText w:val="•"/>
      <w:lvlJc w:val="left"/>
      <w:pPr>
        <w:tabs>
          <w:tab w:val="num" w:pos="1440"/>
        </w:tabs>
        <w:ind w:left="1440" w:hanging="360"/>
      </w:pPr>
      <w:rPr>
        <w:rFonts w:ascii="Arial" w:hAnsi="Arial" w:hint="default"/>
      </w:rPr>
    </w:lvl>
    <w:lvl w:ilvl="2" w:tplc="8CF297E6" w:tentative="1">
      <w:start w:val="1"/>
      <w:numFmt w:val="bullet"/>
      <w:lvlText w:val="•"/>
      <w:lvlJc w:val="left"/>
      <w:pPr>
        <w:tabs>
          <w:tab w:val="num" w:pos="2160"/>
        </w:tabs>
        <w:ind w:left="2160" w:hanging="360"/>
      </w:pPr>
      <w:rPr>
        <w:rFonts w:ascii="Arial" w:hAnsi="Arial" w:hint="default"/>
      </w:rPr>
    </w:lvl>
    <w:lvl w:ilvl="3" w:tplc="CA9A0704" w:tentative="1">
      <w:start w:val="1"/>
      <w:numFmt w:val="bullet"/>
      <w:lvlText w:val="•"/>
      <w:lvlJc w:val="left"/>
      <w:pPr>
        <w:tabs>
          <w:tab w:val="num" w:pos="2880"/>
        </w:tabs>
        <w:ind w:left="2880" w:hanging="360"/>
      </w:pPr>
      <w:rPr>
        <w:rFonts w:ascii="Arial" w:hAnsi="Arial" w:hint="default"/>
      </w:rPr>
    </w:lvl>
    <w:lvl w:ilvl="4" w:tplc="A2A8B9E6" w:tentative="1">
      <w:start w:val="1"/>
      <w:numFmt w:val="bullet"/>
      <w:lvlText w:val="•"/>
      <w:lvlJc w:val="left"/>
      <w:pPr>
        <w:tabs>
          <w:tab w:val="num" w:pos="3600"/>
        </w:tabs>
        <w:ind w:left="3600" w:hanging="360"/>
      </w:pPr>
      <w:rPr>
        <w:rFonts w:ascii="Arial" w:hAnsi="Arial" w:hint="default"/>
      </w:rPr>
    </w:lvl>
    <w:lvl w:ilvl="5" w:tplc="2382AC1E" w:tentative="1">
      <w:start w:val="1"/>
      <w:numFmt w:val="bullet"/>
      <w:lvlText w:val="•"/>
      <w:lvlJc w:val="left"/>
      <w:pPr>
        <w:tabs>
          <w:tab w:val="num" w:pos="4320"/>
        </w:tabs>
        <w:ind w:left="4320" w:hanging="360"/>
      </w:pPr>
      <w:rPr>
        <w:rFonts w:ascii="Arial" w:hAnsi="Arial" w:hint="default"/>
      </w:rPr>
    </w:lvl>
    <w:lvl w:ilvl="6" w:tplc="ABCC3502" w:tentative="1">
      <w:start w:val="1"/>
      <w:numFmt w:val="bullet"/>
      <w:lvlText w:val="•"/>
      <w:lvlJc w:val="left"/>
      <w:pPr>
        <w:tabs>
          <w:tab w:val="num" w:pos="5040"/>
        </w:tabs>
        <w:ind w:left="5040" w:hanging="360"/>
      </w:pPr>
      <w:rPr>
        <w:rFonts w:ascii="Arial" w:hAnsi="Arial" w:hint="default"/>
      </w:rPr>
    </w:lvl>
    <w:lvl w:ilvl="7" w:tplc="E3EA488E" w:tentative="1">
      <w:start w:val="1"/>
      <w:numFmt w:val="bullet"/>
      <w:lvlText w:val="•"/>
      <w:lvlJc w:val="left"/>
      <w:pPr>
        <w:tabs>
          <w:tab w:val="num" w:pos="5760"/>
        </w:tabs>
        <w:ind w:left="5760" w:hanging="360"/>
      </w:pPr>
      <w:rPr>
        <w:rFonts w:ascii="Arial" w:hAnsi="Arial" w:hint="default"/>
      </w:rPr>
    </w:lvl>
    <w:lvl w:ilvl="8" w:tplc="BF709E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80611D"/>
    <w:multiLevelType w:val="hybridMultilevel"/>
    <w:tmpl w:val="E59AC504"/>
    <w:lvl w:ilvl="0" w:tplc="B51C7EA0">
      <w:start w:val="1"/>
      <w:numFmt w:val="bullet"/>
      <w:lvlText w:val=""/>
      <w:lvlJc w:val="left"/>
      <w:pPr>
        <w:tabs>
          <w:tab w:val="num" w:pos="720"/>
        </w:tabs>
        <w:ind w:left="720" w:hanging="360"/>
      </w:pPr>
      <w:rPr>
        <w:rFonts w:ascii="Symbol" w:hAnsi="Symbol" w:hint="default"/>
      </w:rPr>
    </w:lvl>
    <w:lvl w:ilvl="1" w:tplc="55C6F042" w:tentative="1">
      <w:start w:val="1"/>
      <w:numFmt w:val="bullet"/>
      <w:lvlText w:val=""/>
      <w:lvlJc w:val="left"/>
      <w:pPr>
        <w:tabs>
          <w:tab w:val="num" w:pos="1440"/>
        </w:tabs>
        <w:ind w:left="1440" w:hanging="360"/>
      </w:pPr>
      <w:rPr>
        <w:rFonts w:ascii="Symbol" w:hAnsi="Symbol" w:hint="default"/>
      </w:rPr>
    </w:lvl>
    <w:lvl w:ilvl="2" w:tplc="B7384EA8" w:tentative="1">
      <w:start w:val="1"/>
      <w:numFmt w:val="bullet"/>
      <w:lvlText w:val=""/>
      <w:lvlJc w:val="left"/>
      <w:pPr>
        <w:tabs>
          <w:tab w:val="num" w:pos="2160"/>
        </w:tabs>
        <w:ind w:left="2160" w:hanging="360"/>
      </w:pPr>
      <w:rPr>
        <w:rFonts w:ascii="Symbol" w:hAnsi="Symbol" w:hint="default"/>
      </w:rPr>
    </w:lvl>
    <w:lvl w:ilvl="3" w:tplc="ECA61E60" w:tentative="1">
      <w:start w:val="1"/>
      <w:numFmt w:val="bullet"/>
      <w:lvlText w:val=""/>
      <w:lvlJc w:val="left"/>
      <w:pPr>
        <w:tabs>
          <w:tab w:val="num" w:pos="2880"/>
        </w:tabs>
        <w:ind w:left="2880" w:hanging="360"/>
      </w:pPr>
      <w:rPr>
        <w:rFonts w:ascii="Symbol" w:hAnsi="Symbol" w:hint="default"/>
      </w:rPr>
    </w:lvl>
    <w:lvl w:ilvl="4" w:tplc="9732EE60" w:tentative="1">
      <w:start w:val="1"/>
      <w:numFmt w:val="bullet"/>
      <w:lvlText w:val=""/>
      <w:lvlJc w:val="left"/>
      <w:pPr>
        <w:tabs>
          <w:tab w:val="num" w:pos="3600"/>
        </w:tabs>
        <w:ind w:left="3600" w:hanging="360"/>
      </w:pPr>
      <w:rPr>
        <w:rFonts w:ascii="Symbol" w:hAnsi="Symbol" w:hint="default"/>
      </w:rPr>
    </w:lvl>
    <w:lvl w:ilvl="5" w:tplc="6642888A" w:tentative="1">
      <w:start w:val="1"/>
      <w:numFmt w:val="bullet"/>
      <w:lvlText w:val=""/>
      <w:lvlJc w:val="left"/>
      <w:pPr>
        <w:tabs>
          <w:tab w:val="num" w:pos="4320"/>
        </w:tabs>
        <w:ind w:left="4320" w:hanging="360"/>
      </w:pPr>
      <w:rPr>
        <w:rFonts w:ascii="Symbol" w:hAnsi="Symbol" w:hint="default"/>
      </w:rPr>
    </w:lvl>
    <w:lvl w:ilvl="6" w:tplc="7C1001E2" w:tentative="1">
      <w:start w:val="1"/>
      <w:numFmt w:val="bullet"/>
      <w:lvlText w:val=""/>
      <w:lvlJc w:val="left"/>
      <w:pPr>
        <w:tabs>
          <w:tab w:val="num" w:pos="5040"/>
        </w:tabs>
        <w:ind w:left="5040" w:hanging="360"/>
      </w:pPr>
      <w:rPr>
        <w:rFonts w:ascii="Symbol" w:hAnsi="Symbol" w:hint="default"/>
      </w:rPr>
    </w:lvl>
    <w:lvl w:ilvl="7" w:tplc="7E4A6030" w:tentative="1">
      <w:start w:val="1"/>
      <w:numFmt w:val="bullet"/>
      <w:lvlText w:val=""/>
      <w:lvlJc w:val="left"/>
      <w:pPr>
        <w:tabs>
          <w:tab w:val="num" w:pos="5760"/>
        </w:tabs>
        <w:ind w:left="5760" w:hanging="360"/>
      </w:pPr>
      <w:rPr>
        <w:rFonts w:ascii="Symbol" w:hAnsi="Symbol" w:hint="default"/>
      </w:rPr>
    </w:lvl>
    <w:lvl w:ilvl="8" w:tplc="7DEC54F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F8C2793"/>
    <w:multiLevelType w:val="hybridMultilevel"/>
    <w:tmpl w:val="FC9A529E"/>
    <w:lvl w:ilvl="0" w:tplc="E632B2DA">
      <w:start w:val="1"/>
      <w:numFmt w:val="bullet"/>
      <w:lvlText w:val=""/>
      <w:lvlJc w:val="left"/>
      <w:pPr>
        <w:tabs>
          <w:tab w:val="num" w:pos="720"/>
        </w:tabs>
        <w:ind w:left="720" w:hanging="360"/>
      </w:pPr>
      <w:rPr>
        <w:rFonts w:ascii="Symbol" w:hAnsi="Symbol" w:hint="default"/>
      </w:rPr>
    </w:lvl>
    <w:lvl w:ilvl="1" w:tplc="00D65D00" w:tentative="1">
      <w:start w:val="1"/>
      <w:numFmt w:val="bullet"/>
      <w:lvlText w:val=""/>
      <w:lvlJc w:val="left"/>
      <w:pPr>
        <w:tabs>
          <w:tab w:val="num" w:pos="1440"/>
        </w:tabs>
        <w:ind w:left="1440" w:hanging="360"/>
      </w:pPr>
      <w:rPr>
        <w:rFonts w:ascii="Symbol" w:hAnsi="Symbol" w:hint="default"/>
      </w:rPr>
    </w:lvl>
    <w:lvl w:ilvl="2" w:tplc="4EAEE85E" w:tentative="1">
      <w:start w:val="1"/>
      <w:numFmt w:val="bullet"/>
      <w:lvlText w:val=""/>
      <w:lvlJc w:val="left"/>
      <w:pPr>
        <w:tabs>
          <w:tab w:val="num" w:pos="2160"/>
        </w:tabs>
        <w:ind w:left="2160" w:hanging="360"/>
      </w:pPr>
      <w:rPr>
        <w:rFonts w:ascii="Symbol" w:hAnsi="Symbol" w:hint="default"/>
      </w:rPr>
    </w:lvl>
    <w:lvl w:ilvl="3" w:tplc="F62237C8" w:tentative="1">
      <w:start w:val="1"/>
      <w:numFmt w:val="bullet"/>
      <w:lvlText w:val=""/>
      <w:lvlJc w:val="left"/>
      <w:pPr>
        <w:tabs>
          <w:tab w:val="num" w:pos="2880"/>
        </w:tabs>
        <w:ind w:left="2880" w:hanging="360"/>
      </w:pPr>
      <w:rPr>
        <w:rFonts w:ascii="Symbol" w:hAnsi="Symbol" w:hint="default"/>
      </w:rPr>
    </w:lvl>
    <w:lvl w:ilvl="4" w:tplc="53A8D862" w:tentative="1">
      <w:start w:val="1"/>
      <w:numFmt w:val="bullet"/>
      <w:lvlText w:val=""/>
      <w:lvlJc w:val="left"/>
      <w:pPr>
        <w:tabs>
          <w:tab w:val="num" w:pos="3600"/>
        </w:tabs>
        <w:ind w:left="3600" w:hanging="360"/>
      </w:pPr>
      <w:rPr>
        <w:rFonts w:ascii="Symbol" w:hAnsi="Symbol" w:hint="default"/>
      </w:rPr>
    </w:lvl>
    <w:lvl w:ilvl="5" w:tplc="D7A68B94" w:tentative="1">
      <w:start w:val="1"/>
      <w:numFmt w:val="bullet"/>
      <w:lvlText w:val=""/>
      <w:lvlJc w:val="left"/>
      <w:pPr>
        <w:tabs>
          <w:tab w:val="num" w:pos="4320"/>
        </w:tabs>
        <w:ind w:left="4320" w:hanging="360"/>
      </w:pPr>
      <w:rPr>
        <w:rFonts w:ascii="Symbol" w:hAnsi="Symbol" w:hint="default"/>
      </w:rPr>
    </w:lvl>
    <w:lvl w:ilvl="6" w:tplc="57C233CC" w:tentative="1">
      <w:start w:val="1"/>
      <w:numFmt w:val="bullet"/>
      <w:lvlText w:val=""/>
      <w:lvlJc w:val="left"/>
      <w:pPr>
        <w:tabs>
          <w:tab w:val="num" w:pos="5040"/>
        </w:tabs>
        <w:ind w:left="5040" w:hanging="360"/>
      </w:pPr>
      <w:rPr>
        <w:rFonts w:ascii="Symbol" w:hAnsi="Symbol" w:hint="default"/>
      </w:rPr>
    </w:lvl>
    <w:lvl w:ilvl="7" w:tplc="72FCA9B2" w:tentative="1">
      <w:start w:val="1"/>
      <w:numFmt w:val="bullet"/>
      <w:lvlText w:val=""/>
      <w:lvlJc w:val="left"/>
      <w:pPr>
        <w:tabs>
          <w:tab w:val="num" w:pos="5760"/>
        </w:tabs>
        <w:ind w:left="5760" w:hanging="360"/>
      </w:pPr>
      <w:rPr>
        <w:rFonts w:ascii="Symbol" w:hAnsi="Symbol" w:hint="default"/>
      </w:rPr>
    </w:lvl>
    <w:lvl w:ilvl="8" w:tplc="B7583D6C" w:tentative="1">
      <w:start w:val="1"/>
      <w:numFmt w:val="bullet"/>
      <w:lvlText w:val=""/>
      <w:lvlJc w:val="left"/>
      <w:pPr>
        <w:tabs>
          <w:tab w:val="num" w:pos="6480"/>
        </w:tabs>
        <w:ind w:left="6480" w:hanging="360"/>
      </w:pPr>
      <w:rPr>
        <w:rFonts w:ascii="Symbol" w:hAnsi="Symbol" w:hint="default"/>
      </w:rPr>
    </w:lvl>
  </w:abstractNum>
  <w:num w:numId="1" w16cid:durableId="1791125576">
    <w:abstractNumId w:val="2"/>
  </w:num>
  <w:num w:numId="2" w16cid:durableId="1040209827">
    <w:abstractNumId w:val="3"/>
  </w:num>
  <w:num w:numId="3" w16cid:durableId="1479884586">
    <w:abstractNumId w:val="5"/>
  </w:num>
  <w:num w:numId="4" w16cid:durableId="1616982454">
    <w:abstractNumId w:val="1"/>
  </w:num>
  <w:num w:numId="5" w16cid:durableId="743843532">
    <w:abstractNumId w:val="0"/>
  </w:num>
  <w:num w:numId="6" w16cid:durableId="977994615">
    <w:abstractNumId w:val="7"/>
  </w:num>
  <w:num w:numId="7" w16cid:durableId="249395187">
    <w:abstractNumId w:val="4"/>
  </w:num>
  <w:num w:numId="8" w16cid:durableId="886262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8D"/>
    <w:rsid w:val="00233A38"/>
    <w:rsid w:val="002C712E"/>
    <w:rsid w:val="00540D68"/>
    <w:rsid w:val="005D3CC0"/>
    <w:rsid w:val="006000C5"/>
    <w:rsid w:val="00670264"/>
    <w:rsid w:val="00831785"/>
    <w:rsid w:val="0093272E"/>
    <w:rsid w:val="00A31915"/>
    <w:rsid w:val="00A34FCE"/>
    <w:rsid w:val="00C00F0A"/>
    <w:rsid w:val="00EA7072"/>
    <w:rsid w:val="00FB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9C28"/>
  <w15:chartTrackingRefBased/>
  <w15:docId w15:val="{5E5D87AE-7783-4ACC-974B-068CEE4C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2065">
      <w:bodyDiv w:val="1"/>
      <w:marLeft w:val="0"/>
      <w:marRight w:val="0"/>
      <w:marTop w:val="0"/>
      <w:marBottom w:val="0"/>
      <w:divBdr>
        <w:top w:val="none" w:sz="0" w:space="0" w:color="auto"/>
        <w:left w:val="none" w:sz="0" w:space="0" w:color="auto"/>
        <w:bottom w:val="none" w:sz="0" w:space="0" w:color="auto"/>
        <w:right w:val="none" w:sz="0" w:space="0" w:color="auto"/>
      </w:divBdr>
      <w:divsChild>
        <w:div w:id="450560445">
          <w:marLeft w:val="360"/>
          <w:marRight w:val="0"/>
          <w:marTop w:val="0"/>
          <w:marBottom w:val="0"/>
          <w:divBdr>
            <w:top w:val="none" w:sz="0" w:space="0" w:color="auto"/>
            <w:left w:val="none" w:sz="0" w:space="0" w:color="auto"/>
            <w:bottom w:val="none" w:sz="0" w:space="0" w:color="auto"/>
            <w:right w:val="none" w:sz="0" w:space="0" w:color="auto"/>
          </w:divBdr>
        </w:div>
        <w:div w:id="1734159801">
          <w:marLeft w:val="1080"/>
          <w:marRight w:val="0"/>
          <w:marTop w:val="0"/>
          <w:marBottom w:val="0"/>
          <w:divBdr>
            <w:top w:val="none" w:sz="0" w:space="0" w:color="auto"/>
            <w:left w:val="none" w:sz="0" w:space="0" w:color="auto"/>
            <w:bottom w:val="none" w:sz="0" w:space="0" w:color="auto"/>
            <w:right w:val="none" w:sz="0" w:space="0" w:color="auto"/>
          </w:divBdr>
        </w:div>
        <w:div w:id="773595002">
          <w:marLeft w:val="1080"/>
          <w:marRight w:val="0"/>
          <w:marTop w:val="0"/>
          <w:marBottom w:val="0"/>
          <w:divBdr>
            <w:top w:val="none" w:sz="0" w:space="0" w:color="auto"/>
            <w:left w:val="none" w:sz="0" w:space="0" w:color="auto"/>
            <w:bottom w:val="none" w:sz="0" w:space="0" w:color="auto"/>
            <w:right w:val="none" w:sz="0" w:space="0" w:color="auto"/>
          </w:divBdr>
        </w:div>
        <w:div w:id="1129587563">
          <w:marLeft w:val="1080"/>
          <w:marRight w:val="0"/>
          <w:marTop w:val="0"/>
          <w:marBottom w:val="0"/>
          <w:divBdr>
            <w:top w:val="none" w:sz="0" w:space="0" w:color="auto"/>
            <w:left w:val="none" w:sz="0" w:space="0" w:color="auto"/>
            <w:bottom w:val="none" w:sz="0" w:space="0" w:color="auto"/>
            <w:right w:val="none" w:sz="0" w:space="0" w:color="auto"/>
          </w:divBdr>
        </w:div>
        <w:div w:id="2025552037">
          <w:marLeft w:val="360"/>
          <w:marRight w:val="0"/>
          <w:marTop w:val="200"/>
          <w:marBottom w:val="0"/>
          <w:divBdr>
            <w:top w:val="none" w:sz="0" w:space="0" w:color="auto"/>
            <w:left w:val="none" w:sz="0" w:space="0" w:color="auto"/>
            <w:bottom w:val="none" w:sz="0" w:space="0" w:color="auto"/>
            <w:right w:val="none" w:sz="0" w:space="0" w:color="auto"/>
          </w:divBdr>
        </w:div>
      </w:divsChild>
    </w:div>
    <w:div w:id="368847762">
      <w:bodyDiv w:val="1"/>
      <w:marLeft w:val="0"/>
      <w:marRight w:val="0"/>
      <w:marTop w:val="0"/>
      <w:marBottom w:val="0"/>
      <w:divBdr>
        <w:top w:val="none" w:sz="0" w:space="0" w:color="auto"/>
        <w:left w:val="none" w:sz="0" w:space="0" w:color="auto"/>
        <w:bottom w:val="none" w:sz="0" w:space="0" w:color="auto"/>
        <w:right w:val="none" w:sz="0" w:space="0" w:color="auto"/>
      </w:divBdr>
      <w:divsChild>
        <w:div w:id="1962345866">
          <w:marLeft w:val="1166"/>
          <w:marRight w:val="0"/>
          <w:marTop w:val="0"/>
          <w:marBottom w:val="240"/>
          <w:divBdr>
            <w:top w:val="none" w:sz="0" w:space="0" w:color="auto"/>
            <w:left w:val="none" w:sz="0" w:space="0" w:color="auto"/>
            <w:bottom w:val="none" w:sz="0" w:space="0" w:color="auto"/>
            <w:right w:val="none" w:sz="0" w:space="0" w:color="auto"/>
          </w:divBdr>
        </w:div>
        <w:div w:id="1753549056">
          <w:marLeft w:val="1166"/>
          <w:marRight w:val="0"/>
          <w:marTop w:val="0"/>
          <w:marBottom w:val="240"/>
          <w:divBdr>
            <w:top w:val="none" w:sz="0" w:space="0" w:color="auto"/>
            <w:left w:val="none" w:sz="0" w:space="0" w:color="auto"/>
            <w:bottom w:val="none" w:sz="0" w:space="0" w:color="auto"/>
            <w:right w:val="none" w:sz="0" w:space="0" w:color="auto"/>
          </w:divBdr>
        </w:div>
        <w:div w:id="683358220">
          <w:marLeft w:val="1166"/>
          <w:marRight w:val="0"/>
          <w:marTop w:val="0"/>
          <w:marBottom w:val="240"/>
          <w:divBdr>
            <w:top w:val="none" w:sz="0" w:space="0" w:color="auto"/>
            <w:left w:val="none" w:sz="0" w:space="0" w:color="auto"/>
            <w:bottom w:val="none" w:sz="0" w:space="0" w:color="auto"/>
            <w:right w:val="none" w:sz="0" w:space="0" w:color="auto"/>
          </w:divBdr>
        </w:div>
        <w:div w:id="1582520092">
          <w:marLeft w:val="1166"/>
          <w:marRight w:val="0"/>
          <w:marTop w:val="0"/>
          <w:marBottom w:val="240"/>
          <w:divBdr>
            <w:top w:val="none" w:sz="0" w:space="0" w:color="auto"/>
            <w:left w:val="none" w:sz="0" w:space="0" w:color="auto"/>
            <w:bottom w:val="none" w:sz="0" w:space="0" w:color="auto"/>
            <w:right w:val="none" w:sz="0" w:space="0" w:color="auto"/>
          </w:divBdr>
        </w:div>
        <w:div w:id="566694954">
          <w:marLeft w:val="1166"/>
          <w:marRight w:val="0"/>
          <w:marTop w:val="0"/>
          <w:marBottom w:val="240"/>
          <w:divBdr>
            <w:top w:val="none" w:sz="0" w:space="0" w:color="auto"/>
            <w:left w:val="none" w:sz="0" w:space="0" w:color="auto"/>
            <w:bottom w:val="none" w:sz="0" w:space="0" w:color="auto"/>
            <w:right w:val="none" w:sz="0" w:space="0" w:color="auto"/>
          </w:divBdr>
        </w:div>
      </w:divsChild>
    </w:div>
    <w:div w:id="716465557">
      <w:bodyDiv w:val="1"/>
      <w:marLeft w:val="0"/>
      <w:marRight w:val="0"/>
      <w:marTop w:val="0"/>
      <w:marBottom w:val="0"/>
      <w:divBdr>
        <w:top w:val="none" w:sz="0" w:space="0" w:color="auto"/>
        <w:left w:val="none" w:sz="0" w:space="0" w:color="auto"/>
        <w:bottom w:val="none" w:sz="0" w:space="0" w:color="auto"/>
        <w:right w:val="none" w:sz="0" w:space="0" w:color="auto"/>
      </w:divBdr>
      <w:divsChild>
        <w:div w:id="2073193012">
          <w:marLeft w:val="360"/>
          <w:marRight w:val="0"/>
          <w:marTop w:val="0"/>
          <w:marBottom w:val="0"/>
          <w:divBdr>
            <w:top w:val="none" w:sz="0" w:space="0" w:color="auto"/>
            <w:left w:val="none" w:sz="0" w:space="0" w:color="auto"/>
            <w:bottom w:val="none" w:sz="0" w:space="0" w:color="auto"/>
            <w:right w:val="none" w:sz="0" w:space="0" w:color="auto"/>
          </w:divBdr>
        </w:div>
        <w:div w:id="306399285">
          <w:marLeft w:val="360"/>
          <w:marRight w:val="0"/>
          <w:marTop w:val="0"/>
          <w:marBottom w:val="0"/>
          <w:divBdr>
            <w:top w:val="none" w:sz="0" w:space="0" w:color="auto"/>
            <w:left w:val="none" w:sz="0" w:space="0" w:color="auto"/>
            <w:bottom w:val="none" w:sz="0" w:space="0" w:color="auto"/>
            <w:right w:val="none" w:sz="0" w:space="0" w:color="auto"/>
          </w:divBdr>
        </w:div>
        <w:div w:id="333530858">
          <w:marLeft w:val="360"/>
          <w:marRight w:val="0"/>
          <w:marTop w:val="0"/>
          <w:marBottom w:val="0"/>
          <w:divBdr>
            <w:top w:val="none" w:sz="0" w:space="0" w:color="auto"/>
            <w:left w:val="none" w:sz="0" w:space="0" w:color="auto"/>
            <w:bottom w:val="none" w:sz="0" w:space="0" w:color="auto"/>
            <w:right w:val="none" w:sz="0" w:space="0" w:color="auto"/>
          </w:divBdr>
        </w:div>
      </w:divsChild>
    </w:div>
    <w:div w:id="837235968">
      <w:bodyDiv w:val="1"/>
      <w:marLeft w:val="0"/>
      <w:marRight w:val="0"/>
      <w:marTop w:val="0"/>
      <w:marBottom w:val="0"/>
      <w:divBdr>
        <w:top w:val="none" w:sz="0" w:space="0" w:color="auto"/>
        <w:left w:val="none" w:sz="0" w:space="0" w:color="auto"/>
        <w:bottom w:val="none" w:sz="0" w:space="0" w:color="auto"/>
        <w:right w:val="none" w:sz="0" w:space="0" w:color="auto"/>
      </w:divBdr>
      <w:divsChild>
        <w:div w:id="1734692066">
          <w:marLeft w:val="547"/>
          <w:marRight w:val="0"/>
          <w:marTop w:val="0"/>
          <w:marBottom w:val="240"/>
          <w:divBdr>
            <w:top w:val="none" w:sz="0" w:space="0" w:color="auto"/>
            <w:left w:val="none" w:sz="0" w:space="0" w:color="auto"/>
            <w:bottom w:val="none" w:sz="0" w:space="0" w:color="auto"/>
            <w:right w:val="none" w:sz="0" w:space="0" w:color="auto"/>
          </w:divBdr>
        </w:div>
        <w:div w:id="1044133496">
          <w:marLeft w:val="547"/>
          <w:marRight w:val="0"/>
          <w:marTop w:val="0"/>
          <w:marBottom w:val="240"/>
          <w:divBdr>
            <w:top w:val="none" w:sz="0" w:space="0" w:color="auto"/>
            <w:left w:val="none" w:sz="0" w:space="0" w:color="auto"/>
            <w:bottom w:val="none" w:sz="0" w:space="0" w:color="auto"/>
            <w:right w:val="none" w:sz="0" w:space="0" w:color="auto"/>
          </w:divBdr>
        </w:div>
        <w:div w:id="1243299589">
          <w:marLeft w:val="547"/>
          <w:marRight w:val="0"/>
          <w:marTop w:val="0"/>
          <w:marBottom w:val="240"/>
          <w:divBdr>
            <w:top w:val="none" w:sz="0" w:space="0" w:color="auto"/>
            <w:left w:val="none" w:sz="0" w:space="0" w:color="auto"/>
            <w:bottom w:val="none" w:sz="0" w:space="0" w:color="auto"/>
            <w:right w:val="none" w:sz="0" w:space="0" w:color="auto"/>
          </w:divBdr>
        </w:div>
      </w:divsChild>
    </w:div>
    <w:div w:id="1085417290">
      <w:bodyDiv w:val="1"/>
      <w:marLeft w:val="0"/>
      <w:marRight w:val="0"/>
      <w:marTop w:val="0"/>
      <w:marBottom w:val="0"/>
      <w:divBdr>
        <w:top w:val="none" w:sz="0" w:space="0" w:color="auto"/>
        <w:left w:val="none" w:sz="0" w:space="0" w:color="auto"/>
        <w:bottom w:val="none" w:sz="0" w:space="0" w:color="auto"/>
        <w:right w:val="none" w:sz="0" w:space="0" w:color="auto"/>
      </w:divBdr>
    </w:div>
    <w:div w:id="1355881695">
      <w:bodyDiv w:val="1"/>
      <w:marLeft w:val="0"/>
      <w:marRight w:val="0"/>
      <w:marTop w:val="0"/>
      <w:marBottom w:val="0"/>
      <w:divBdr>
        <w:top w:val="none" w:sz="0" w:space="0" w:color="auto"/>
        <w:left w:val="none" w:sz="0" w:space="0" w:color="auto"/>
        <w:bottom w:val="none" w:sz="0" w:space="0" w:color="auto"/>
        <w:right w:val="none" w:sz="0" w:space="0" w:color="auto"/>
      </w:divBdr>
      <w:divsChild>
        <w:div w:id="1913851570">
          <w:marLeft w:val="547"/>
          <w:marRight w:val="0"/>
          <w:marTop w:val="0"/>
          <w:marBottom w:val="0"/>
          <w:divBdr>
            <w:top w:val="none" w:sz="0" w:space="0" w:color="auto"/>
            <w:left w:val="none" w:sz="0" w:space="0" w:color="auto"/>
            <w:bottom w:val="none" w:sz="0" w:space="0" w:color="auto"/>
            <w:right w:val="none" w:sz="0" w:space="0" w:color="auto"/>
          </w:divBdr>
        </w:div>
        <w:div w:id="1523326575">
          <w:marLeft w:val="547"/>
          <w:marRight w:val="0"/>
          <w:marTop w:val="0"/>
          <w:marBottom w:val="0"/>
          <w:divBdr>
            <w:top w:val="none" w:sz="0" w:space="0" w:color="auto"/>
            <w:left w:val="none" w:sz="0" w:space="0" w:color="auto"/>
            <w:bottom w:val="none" w:sz="0" w:space="0" w:color="auto"/>
            <w:right w:val="none" w:sz="0" w:space="0" w:color="auto"/>
          </w:divBdr>
        </w:div>
        <w:div w:id="985819686">
          <w:marLeft w:val="547"/>
          <w:marRight w:val="0"/>
          <w:marTop w:val="0"/>
          <w:marBottom w:val="0"/>
          <w:divBdr>
            <w:top w:val="none" w:sz="0" w:space="0" w:color="auto"/>
            <w:left w:val="none" w:sz="0" w:space="0" w:color="auto"/>
            <w:bottom w:val="none" w:sz="0" w:space="0" w:color="auto"/>
            <w:right w:val="none" w:sz="0" w:space="0" w:color="auto"/>
          </w:divBdr>
        </w:div>
        <w:div w:id="899286589">
          <w:marLeft w:val="547"/>
          <w:marRight w:val="0"/>
          <w:marTop w:val="0"/>
          <w:marBottom w:val="0"/>
          <w:divBdr>
            <w:top w:val="none" w:sz="0" w:space="0" w:color="auto"/>
            <w:left w:val="none" w:sz="0" w:space="0" w:color="auto"/>
            <w:bottom w:val="none" w:sz="0" w:space="0" w:color="auto"/>
            <w:right w:val="none" w:sz="0" w:space="0" w:color="auto"/>
          </w:divBdr>
        </w:div>
        <w:div w:id="1013386287">
          <w:marLeft w:val="547"/>
          <w:marRight w:val="0"/>
          <w:marTop w:val="0"/>
          <w:marBottom w:val="0"/>
          <w:divBdr>
            <w:top w:val="none" w:sz="0" w:space="0" w:color="auto"/>
            <w:left w:val="none" w:sz="0" w:space="0" w:color="auto"/>
            <w:bottom w:val="none" w:sz="0" w:space="0" w:color="auto"/>
            <w:right w:val="none" w:sz="0" w:space="0" w:color="auto"/>
          </w:divBdr>
        </w:div>
        <w:div w:id="42604281">
          <w:marLeft w:val="547"/>
          <w:marRight w:val="0"/>
          <w:marTop w:val="0"/>
          <w:marBottom w:val="0"/>
          <w:divBdr>
            <w:top w:val="none" w:sz="0" w:space="0" w:color="auto"/>
            <w:left w:val="none" w:sz="0" w:space="0" w:color="auto"/>
            <w:bottom w:val="none" w:sz="0" w:space="0" w:color="auto"/>
            <w:right w:val="none" w:sz="0" w:space="0" w:color="auto"/>
          </w:divBdr>
        </w:div>
      </w:divsChild>
    </w:div>
    <w:div w:id="1615676100">
      <w:bodyDiv w:val="1"/>
      <w:marLeft w:val="0"/>
      <w:marRight w:val="0"/>
      <w:marTop w:val="0"/>
      <w:marBottom w:val="0"/>
      <w:divBdr>
        <w:top w:val="none" w:sz="0" w:space="0" w:color="auto"/>
        <w:left w:val="none" w:sz="0" w:space="0" w:color="auto"/>
        <w:bottom w:val="none" w:sz="0" w:space="0" w:color="auto"/>
        <w:right w:val="none" w:sz="0" w:space="0" w:color="auto"/>
      </w:divBdr>
      <w:divsChild>
        <w:div w:id="1684548332">
          <w:marLeft w:val="547"/>
          <w:marRight w:val="0"/>
          <w:marTop w:val="0"/>
          <w:marBottom w:val="0"/>
          <w:divBdr>
            <w:top w:val="none" w:sz="0" w:space="0" w:color="auto"/>
            <w:left w:val="none" w:sz="0" w:space="0" w:color="auto"/>
            <w:bottom w:val="none" w:sz="0" w:space="0" w:color="auto"/>
            <w:right w:val="none" w:sz="0" w:space="0" w:color="auto"/>
          </w:divBdr>
        </w:div>
        <w:div w:id="40793039">
          <w:marLeft w:val="547"/>
          <w:marRight w:val="0"/>
          <w:marTop w:val="0"/>
          <w:marBottom w:val="0"/>
          <w:divBdr>
            <w:top w:val="none" w:sz="0" w:space="0" w:color="auto"/>
            <w:left w:val="none" w:sz="0" w:space="0" w:color="auto"/>
            <w:bottom w:val="none" w:sz="0" w:space="0" w:color="auto"/>
            <w:right w:val="none" w:sz="0" w:space="0" w:color="auto"/>
          </w:divBdr>
        </w:div>
        <w:div w:id="1107459555">
          <w:marLeft w:val="547"/>
          <w:marRight w:val="0"/>
          <w:marTop w:val="0"/>
          <w:marBottom w:val="0"/>
          <w:divBdr>
            <w:top w:val="none" w:sz="0" w:space="0" w:color="auto"/>
            <w:left w:val="none" w:sz="0" w:space="0" w:color="auto"/>
            <w:bottom w:val="none" w:sz="0" w:space="0" w:color="auto"/>
            <w:right w:val="none" w:sz="0" w:space="0" w:color="auto"/>
          </w:divBdr>
        </w:div>
        <w:div w:id="1510412012">
          <w:marLeft w:val="547"/>
          <w:marRight w:val="0"/>
          <w:marTop w:val="0"/>
          <w:marBottom w:val="0"/>
          <w:divBdr>
            <w:top w:val="none" w:sz="0" w:space="0" w:color="auto"/>
            <w:left w:val="none" w:sz="0" w:space="0" w:color="auto"/>
            <w:bottom w:val="none" w:sz="0" w:space="0" w:color="auto"/>
            <w:right w:val="none" w:sz="0" w:space="0" w:color="auto"/>
          </w:divBdr>
        </w:div>
        <w:div w:id="2143686940">
          <w:marLeft w:val="547"/>
          <w:marRight w:val="0"/>
          <w:marTop w:val="0"/>
          <w:marBottom w:val="0"/>
          <w:divBdr>
            <w:top w:val="none" w:sz="0" w:space="0" w:color="auto"/>
            <w:left w:val="none" w:sz="0" w:space="0" w:color="auto"/>
            <w:bottom w:val="none" w:sz="0" w:space="0" w:color="auto"/>
            <w:right w:val="none" w:sz="0" w:space="0" w:color="auto"/>
          </w:divBdr>
        </w:div>
      </w:divsChild>
    </w:div>
    <w:div w:id="2060395948">
      <w:bodyDiv w:val="1"/>
      <w:marLeft w:val="0"/>
      <w:marRight w:val="0"/>
      <w:marTop w:val="0"/>
      <w:marBottom w:val="0"/>
      <w:divBdr>
        <w:top w:val="none" w:sz="0" w:space="0" w:color="auto"/>
        <w:left w:val="none" w:sz="0" w:space="0" w:color="auto"/>
        <w:bottom w:val="none" w:sz="0" w:space="0" w:color="auto"/>
        <w:right w:val="none" w:sz="0" w:space="0" w:color="auto"/>
      </w:divBdr>
      <w:divsChild>
        <w:div w:id="964821636">
          <w:marLeft w:val="547"/>
          <w:marRight w:val="0"/>
          <w:marTop w:val="0"/>
          <w:marBottom w:val="0"/>
          <w:divBdr>
            <w:top w:val="none" w:sz="0" w:space="0" w:color="auto"/>
            <w:left w:val="none" w:sz="0" w:space="0" w:color="auto"/>
            <w:bottom w:val="none" w:sz="0" w:space="0" w:color="auto"/>
            <w:right w:val="none" w:sz="0" w:space="0" w:color="auto"/>
          </w:divBdr>
        </w:div>
        <w:div w:id="1343168154">
          <w:marLeft w:val="547"/>
          <w:marRight w:val="0"/>
          <w:marTop w:val="0"/>
          <w:marBottom w:val="0"/>
          <w:divBdr>
            <w:top w:val="none" w:sz="0" w:space="0" w:color="auto"/>
            <w:left w:val="none" w:sz="0" w:space="0" w:color="auto"/>
            <w:bottom w:val="none" w:sz="0" w:space="0" w:color="auto"/>
            <w:right w:val="none" w:sz="0" w:space="0" w:color="auto"/>
          </w:divBdr>
        </w:div>
      </w:divsChild>
    </w:div>
    <w:div w:id="21279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Carol M (EHS)</dc:creator>
  <cp:keywords/>
  <dc:description/>
  <cp:lastModifiedBy>Harrison, Deborah (EHS)</cp:lastModifiedBy>
  <cp:revision>2</cp:revision>
  <dcterms:created xsi:type="dcterms:W3CDTF">2023-09-26T18:43:00Z</dcterms:created>
  <dcterms:modified xsi:type="dcterms:W3CDTF">2023-09-26T18:43:00Z</dcterms:modified>
</cp:coreProperties>
</file>