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6CF2C" w14:textId="77777777" w:rsidR="00231146" w:rsidRPr="00694CBA" w:rsidRDefault="00231146" w:rsidP="0023114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94CBA">
        <w:rPr>
          <w:rFonts w:cstheme="minorHAnsi"/>
          <w:sz w:val="24"/>
          <w:szCs w:val="24"/>
        </w:rPr>
        <w:t xml:space="preserve">Massachusetts Autism Commission </w:t>
      </w:r>
    </w:p>
    <w:p w14:paraId="5D56B083" w14:textId="77777777" w:rsidR="00231146" w:rsidRPr="00694CBA" w:rsidRDefault="00231146" w:rsidP="0023114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94CBA">
        <w:rPr>
          <w:rFonts w:cstheme="minorHAnsi"/>
          <w:sz w:val="24"/>
          <w:szCs w:val="24"/>
        </w:rPr>
        <w:t>Meeting Minutes</w:t>
      </w:r>
    </w:p>
    <w:p w14:paraId="61BE7026" w14:textId="7CD2D63A" w:rsidR="00231146" w:rsidRPr="00694CBA" w:rsidRDefault="00231146" w:rsidP="00231146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November 28, 3</w:t>
      </w:r>
      <w:r w:rsidRPr="00694CBA">
        <w:rPr>
          <w:rFonts w:cstheme="minorHAnsi"/>
          <w:sz w:val="24"/>
          <w:szCs w:val="24"/>
        </w:rPr>
        <w:t xml:space="preserve">:00 p.m.– </w:t>
      </w:r>
      <w:r>
        <w:rPr>
          <w:rFonts w:cstheme="minorHAnsi"/>
          <w:sz w:val="24"/>
          <w:szCs w:val="24"/>
        </w:rPr>
        <w:t>4</w:t>
      </w:r>
      <w:r w:rsidRPr="00694CBA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>3</w:t>
      </w:r>
      <w:r w:rsidRPr="00694CBA">
        <w:rPr>
          <w:rFonts w:cstheme="minorHAnsi"/>
          <w:sz w:val="24"/>
          <w:szCs w:val="24"/>
        </w:rPr>
        <w:t>0 p.m.</w:t>
      </w:r>
    </w:p>
    <w:p w14:paraId="61E1447C" w14:textId="77777777" w:rsidR="00231146" w:rsidRPr="00694CBA" w:rsidRDefault="00231146" w:rsidP="00231146">
      <w:pPr>
        <w:tabs>
          <w:tab w:val="center" w:pos="4680"/>
          <w:tab w:val="left" w:pos="5560"/>
        </w:tabs>
        <w:spacing w:after="0" w:line="240" w:lineRule="auto"/>
        <w:jc w:val="center"/>
        <w:rPr>
          <w:rFonts w:cstheme="minorHAnsi"/>
          <w:sz w:val="24"/>
          <w:szCs w:val="24"/>
        </w:rPr>
      </w:pPr>
      <w:r w:rsidRPr="00694CBA">
        <w:rPr>
          <w:rFonts w:cstheme="minorHAnsi"/>
          <w:sz w:val="24"/>
          <w:szCs w:val="24"/>
        </w:rPr>
        <w:t>Via Zoom</w:t>
      </w:r>
    </w:p>
    <w:p w14:paraId="1A0D2B5B" w14:textId="77777777" w:rsidR="00231146" w:rsidRPr="00694CBA" w:rsidRDefault="00231146" w:rsidP="0023114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6450187" w14:textId="3E07F5C2" w:rsidR="00231146" w:rsidRDefault="00231146" w:rsidP="00231146">
      <w:pPr>
        <w:spacing w:after="0" w:line="240" w:lineRule="auto"/>
        <w:rPr>
          <w:rFonts w:cstheme="minorHAnsi"/>
          <w:sz w:val="24"/>
          <w:szCs w:val="24"/>
        </w:rPr>
      </w:pPr>
      <w:r w:rsidRPr="00694CBA">
        <w:rPr>
          <w:rFonts w:cstheme="minorHAnsi"/>
          <w:sz w:val="24"/>
          <w:szCs w:val="24"/>
          <w:u w:val="single"/>
        </w:rPr>
        <w:t>Autism Commission Members Present</w:t>
      </w:r>
      <w:r w:rsidRPr="00694CBA">
        <w:rPr>
          <w:rFonts w:cstheme="minorHAnsi"/>
          <w:sz w:val="24"/>
          <w:szCs w:val="24"/>
        </w:rPr>
        <w:t xml:space="preserve">:  </w:t>
      </w:r>
      <w:r>
        <w:rPr>
          <w:rFonts w:cstheme="minorHAnsi"/>
          <w:sz w:val="24"/>
          <w:szCs w:val="24"/>
        </w:rPr>
        <w:t xml:space="preserve">Undersecretary Mary McGeown, Michelle Harris </w:t>
      </w:r>
      <w:r w:rsidRPr="00694CBA">
        <w:rPr>
          <w:rFonts w:cstheme="minorHAnsi"/>
          <w:sz w:val="24"/>
          <w:szCs w:val="24"/>
        </w:rPr>
        <w:t>(DDS), Carolyn Kain (EHS), Elizabeth Morse (DDS),</w:t>
      </w:r>
      <w:r>
        <w:rPr>
          <w:rFonts w:cstheme="minorHAnsi"/>
          <w:sz w:val="24"/>
          <w:szCs w:val="24"/>
        </w:rPr>
        <w:t xml:space="preserve"> </w:t>
      </w:r>
      <w:r w:rsidRPr="00694CBA">
        <w:rPr>
          <w:rFonts w:cstheme="minorHAnsi"/>
          <w:sz w:val="24"/>
          <w:szCs w:val="24"/>
        </w:rPr>
        <w:t xml:space="preserve">Rep. Christine Barber (HOU), </w:t>
      </w:r>
      <w:r>
        <w:rPr>
          <w:rFonts w:cstheme="minorHAnsi"/>
          <w:sz w:val="24"/>
          <w:szCs w:val="24"/>
        </w:rPr>
        <w:t xml:space="preserve"> S</w:t>
      </w:r>
      <w:r w:rsidRPr="00694CBA">
        <w:rPr>
          <w:rFonts w:cstheme="minorHAnsi"/>
          <w:sz w:val="24"/>
          <w:szCs w:val="24"/>
        </w:rPr>
        <w:t>en. Joan Lovely (SEN),</w:t>
      </w:r>
      <w:r>
        <w:rPr>
          <w:rFonts w:cstheme="minorHAnsi"/>
          <w:sz w:val="24"/>
          <w:szCs w:val="24"/>
        </w:rPr>
        <w:t xml:space="preserve"> </w:t>
      </w:r>
      <w:r w:rsidRPr="00694CBA">
        <w:rPr>
          <w:rFonts w:cstheme="minorHAnsi"/>
          <w:sz w:val="24"/>
          <w:szCs w:val="24"/>
        </w:rPr>
        <w:t>Rep. Joseph McKenna (HOU),</w:t>
      </w:r>
      <w:r>
        <w:rPr>
          <w:rFonts w:cstheme="minorHAnsi"/>
          <w:sz w:val="24"/>
          <w:szCs w:val="24"/>
        </w:rPr>
        <w:t xml:space="preserve"> Mia-Haita James</w:t>
      </w:r>
      <w:r w:rsidRPr="00694CBA">
        <w:rPr>
          <w:rFonts w:cstheme="minorHAnsi"/>
          <w:sz w:val="24"/>
          <w:szCs w:val="24"/>
        </w:rPr>
        <w:t xml:space="preserve"> (EHS), Kathy Sanders (DMH), </w:t>
      </w:r>
      <w:r>
        <w:rPr>
          <w:rFonts w:cstheme="minorHAnsi"/>
          <w:sz w:val="24"/>
          <w:szCs w:val="24"/>
        </w:rPr>
        <w:t xml:space="preserve">Toni Wolf (MRC), </w:t>
      </w:r>
      <w:r w:rsidRPr="00694CBA">
        <w:rPr>
          <w:rFonts w:cstheme="minorHAnsi"/>
          <w:sz w:val="24"/>
          <w:szCs w:val="24"/>
        </w:rPr>
        <w:t xml:space="preserve">Christine Hubbard, Russell Johnston (DESE), Bronia Clifton (DHCD), </w:t>
      </w:r>
      <w:r>
        <w:rPr>
          <w:rFonts w:cstheme="minorHAnsi"/>
          <w:sz w:val="24"/>
          <w:szCs w:val="24"/>
        </w:rPr>
        <w:t xml:space="preserve">Emily White(DPH), Sacha Stadhard, Jo Ann Simons, </w:t>
      </w:r>
      <w:r w:rsidRPr="00694CBA">
        <w:rPr>
          <w:rFonts w:cstheme="minorHAnsi"/>
          <w:sz w:val="24"/>
          <w:szCs w:val="24"/>
        </w:rPr>
        <w:t>Michele Brait,</w:t>
      </w:r>
      <w:r>
        <w:rPr>
          <w:rFonts w:cstheme="minorHAnsi"/>
          <w:sz w:val="24"/>
          <w:szCs w:val="24"/>
        </w:rPr>
        <w:t xml:space="preserve"> </w:t>
      </w:r>
      <w:r w:rsidRPr="00694CBA">
        <w:rPr>
          <w:rFonts w:cstheme="minorHAnsi"/>
          <w:sz w:val="24"/>
          <w:szCs w:val="24"/>
        </w:rPr>
        <w:t xml:space="preserve">Katherine Canada (DCF), </w:t>
      </w:r>
      <w:r>
        <w:rPr>
          <w:rFonts w:cstheme="minorHAnsi"/>
          <w:sz w:val="24"/>
          <w:szCs w:val="24"/>
        </w:rPr>
        <w:t xml:space="preserve">Laurie </w:t>
      </w:r>
      <w:proofErr w:type="spellStart"/>
      <w:r>
        <w:rPr>
          <w:rFonts w:cstheme="minorHAnsi"/>
          <w:sz w:val="24"/>
          <w:szCs w:val="24"/>
        </w:rPr>
        <w:t>Anastopouos</w:t>
      </w:r>
      <w:proofErr w:type="spellEnd"/>
      <w:r>
        <w:rPr>
          <w:rFonts w:cstheme="minorHAnsi"/>
          <w:sz w:val="24"/>
          <w:szCs w:val="24"/>
        </w:rPr>
        <w:t xml:space="preserve">, </w:t>
      </w:r>
      <w:r w:rsidR="001A2C3E">
        <w:rPr>
          <w:rFonts w:cstheme="minorHAnsi"/>
          <w:sz w:val="24"/>
          <w:szCs w:val="24"/>
        </w:rPr>
        <w:t xml:space="preserve">Julia Landau, </w:t>
      </w:r>
      <w:r w:rsidR="007F521B">
        <w:rPr>
          <w:rFonts w:cstheme="minorHAnsi"/>
          <w:sz w:val="24"/>
          <w:szCs w:val="24"/>
        </w:rPr>
        <w:t>Janet Barb</w:t>
      </w:r>
      <w:r w:rsidR="00102E11">
        <w:rPr>
          <w:rFonts w:cstheme="minorHAnsi"/>
          <w:sz w:val="24"/>
          <w:szCs w:val="24"/>
        </w:rPr>
        <w:t xml:space="preserve">ieri, </w:t>
      </w:r>
      <w:r w:rsidR="001A2C3E">
        <w:rPr>
          <w:rFonts w:cstheme="minorHAnsi"/>
          <w:sz w:val="24"/>
          <w:szCs w:val="24"/>
        </w:rPr>
        <w:t xml:space="preserve">Ann Neumeyer, </w:t>
      </w:r>
      <w:r>
        <w:rPr>
          <w:rFonts w:cstheme="minorHAnsi"/>
          <w:sz w:val="24"/>
          <w:szCs w:val="24"/>
        </w:rPr>
        <w:t>Andrew Rome and Amy Weinstock</w:t>
      </w:r>
    </w:p>
    <w:p w14:paraId="4A8FC0F7" w14:textId="77777777" w:rsidR="001A2C3E" w:rsidRDefault="001A2C3E" w:rsidP="00231146">
      <w:pPr>
        <w:spacing w:after="0" w:line="240" w:lineRule="auto"/>
        <w:rPr>
          <w:rFonts w:cstheme="minorHAnsi"/>
          <w:sz w:val="24"/>
          <w:szCs w:val="24"/>
        </w:rPr>
      </w:pPr>
    </w:p>
    <w:p w14:paraId="51DC16FB" w14:textId="30A518E2" w:rsidR="001A2C3E" w:rsidRPr="00694CBA" w:rsidRDefault="001A2C3E" w:rsidP="00231146">
      <w:pPr>
        <w:spacing w:after="0" w:line="240" w:lineRule="auto"/>
        <w:rPr>
          <w:rFonts w:cstheme="minorHAnsi"/>
          <w:sz w:val="24"/>
          <w:szCs w:val="24"/>
        </w:rPr>
      </w:pPr>
      <w:r w:rsidRPr="00C77EC2">
        <w:rPr>
          <w:rFonts w:cstheme="minorHAnsi"/>
          <w:b/>
          <w:bCs/>
          <w:sz w:val="24"/>
          <w:szCs w:val="24"/>
          <w:u w:val="single"/>
        </w:rPr>
        <w:t>Guests:</w:t>
      </w:r>
      <w:r>
        <w:rPr>
          <w:rFonts w:cstheme="minorHAnsi"/>
          <w:sz w:val="24"/>
          <w:szCs w:val="24"/>
        </w:rPr>
        <w:t xml:space="preserve">  Elizabeth Sandblom (DDS) and Chris Peltier (DDS)</w:t>
      </w:r>
    </w:p>
    <w:p w14:paraId="205845C0" w14:textId="77777777" w:rsidR="00231146" w:rsidRDefault="00231146" w:rsidP="00231146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7578A8F2" w14:textId="77777777" w:rsidR="00231146" w:rsidRPr="00694CBA" w:rsidRDefault="00231146" w:rsidP="00231146">
      <w:pPr>
        <w:spacing w:after="0" w:line="240" w:lineRule="auto"/>
        <w:rPr>
          <w:rFonts w:cstheme="minorHAnsi"/>
          <w:sz w:val="24"/>
          <w:szCs w:val="24"/>
        </w:rPr>
      </w:pPr>
      <w:r w:rsidRPr="00694CBA">
        <w:rPr>
          <w:rFonts w:cstheme="minorHAnsi"/>
          <w:sz w:val="24"/>
          <w:szCs w:val="24"/>
          <w:u w:val="single"/>
        </w:rPr>
        <w:t>Meeting Minutes</w:t>
      </w:r>
      <w:r w:rsidRPr="00694CBA">
        <w:rPr>
          <w:rFonts w:cstheme="minorHAnsi"/>
          <w:sz w:val="24"/>
          <w:szCs w:val="24"/>
        </w:rPr>
        <w:t>:  Dianne Lescinskas (EHS)</w:t>
      </w:r>
    </w:p>
    <w:p w14:paraId="30F62FB8" w14:textId="77777777" w:rsidR="00231146" w:rsidRPr="00694CBA" w:rsidRDefault="00231146" w:rsidP="00231146">
      <w:pPr>
        <w:spacing w:after="0" w:line="240" w:lineRule="auto"/>
        <w:rPr>
          <w:rFonts w:cstheme="minorHAnsi"/>
          <w:sz w:val="24"/>
          <w:szCs w:val="24"/>
        </w:rPr>
      </w:pPr>
    </w:p>
    <w:p w14:paraId="6F917D95" w14:textId="6AD4A2C3" w:rsidR="00231146" w:rsidRDefault="001A2C3E" w:rsidP="00231146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Welcome </w:t>
      </w:r>
      <w:r w:rsidR="00C77EC2">
        <w:rPr>
          <w:rFonts w:cstheme="minorHAnsi"/>
          <w:sz w:val="24"/>
          <w:szCs w:val="24"/>
          <w:u w:val="single"/>
        </w:rPr>
        <w:t xml:space="preserve">and </w:t>
      </w:r>
      <w:r w:rsidR="00C77EC2" w:rsidRPr="00D7240B">
        <w:rPr>
          <w:rFonts w:cstheme="minorHAnsi"/>
          <w:sz w:val="24"/>
          <w:szCs w:val="24"/>
          <w:u w:val="single"/>
        </w:rPr>
        <w:t>Approval</w:t>
      </w:r>
      <w:r w:rsidR="00231146" w:rsidRPr="00D7240B">
        <w:rPr>
          <w:rFonts w:cstheme="minorHAnsi"/>
          <w:sz w:val="24"/>
          <w:szCs w:val="24"/>
          <w:u w:val="single"/>
        </w:rPr>
        <w:t xml:space="preserve"> of the Minutes from </w:t>
      </w:r>
      <w:r w:rsidR="00231146" w:rsidRPr="00D51181">
        <w:rPr>
          <w:rFonts w:cstheme="minorHAnsi"/>
          <w:sz w:val="24"/>
          <w:szCs w:val="24"/>
          <w:u w:val="single"/>
        </w:rPr>
        <w:t>September 1</w:t>
      </w:r>
      <w:r w:rsidR="00B51AC5">
        <w:rPr>
          <w:rFonts w:cstheme="minorHAnsi"/>
          <w:sz w:val="24"/>
          <w:szCs w:val="24"/>
          <w:u w:val="single"/>
        </w:rPr>
        <w:t>8</w:t>
      </w:r>
      <w:r w:rsidR="00231146" w:rsidRPr="00D51181">
        <w:rPr>
          <w:rFonts w:cstheme="minorHAnsi"/>
          <w:sz w:val="24"/>
          <w:szCs w:val="24"/>
          <w:u w:val="single"/>
        </w:rPr>
        <w:t>, 202</w:t>
      </w:r>
      <w:r w:rsidR="00B51AC5">
        <w:rPr>
          <w:rFonts w:cstheme="minorHAnsi"/>
          <w:sz w:val="24"/>
          <w:szCs w:val="24"/>
          <w:u w:val="single"/>
        </w:rPr>
        <w:t>3</w:t>
      </w:r>
    </w:p>
    <w:p w14:paraId="06FB6EF7" w14:textId="77777777" w:rsidR="001A2C3E" w:rsidRDefault="001A2C3E" w:rsidP="002311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Undersecretary Mary McGeown</w:t>
      </w:r>
      <w:r w:rsidR="00231146">
        <w:rPr>
          <w:rFonts w:cstheme="minorHAnsi"/>
          <w:sz w:val="24"/>
          <w:szCs w:val="24"/>
        </w:rPr>
        <w:t xml:space="preserve"> called the meeting to order and </w:t>
      </w:r>
      <w:r>
        <w:rPr>
          <w:rFonts w:cstheme="minorHAnsi"/>
          <w:sz w:val="24"/>
          <w:szCs w:val="24"/>
        </w:rPr>
        <w:t xml:space="preserve">introduced herself to members of the Autism Commission.  She is looking forward to chairing the Commission and wants to identify a few issues that will have a big impact as we move forward.  </w:t>
      </w:r>
    </w:p>
    <w:p w14:paraId="3B8BB1DE" w14:textId="16FACB49" w:rsidR="00231146" w:rsidRDefault="001A2C3E" w:rsidP="002311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Ms. Kain </w:t>
      </w:r>
      <w:r w:rsidR="00231146">
        <w:rPr>
          <w:rFonts w:cstheme="minorHAnsi"/>
          <w:sz w:val="24"/>
          <w:szCs w:val="24"/>
        </w:rPr>
        <w:t xml:space="preserve">asked for a motion to approve the meeting minutes from the Autism Commission meeting on </w:t>
      </w:r>
      <w:r w:rsidR="00B51AC5">
        <w:rPr>
          <w:rFonts w:cstheme="minorHAnsi"/>
          <w:sz w:val="24"/>
          <w:szCs w:val="24"/>
        </w:rPr>
        <w:t>September 18,</w:t>
      </w:r>
      <w:r w:rsidR="00231146">
        <w:rPr>
          <w:rFonts w:cstheme="minorHAnsi"/>
          <w:sz w:val="24"/>
          <w:szCs w:val="24"/>
        </w:rPr>
        <w:t xml:space="preserve"> 202</w:t>
      </w:r>
      <w:r w:rsidR="00F7171C">
        <w:rPr>
          <w:rFonts w:cstheme="minorHAnsi"/>
          <w:sz w:val="24"/>
          <w:szCs w:val="24"/>
        </w:rPr>
        <w:t>3</w:t>
      </w:r>
      <w:r w:rsidR="00231146">
        <w:rPr>
          <w:rFonts w:cstheme="minorHAnsi"/>
          <w:sz w:val="24"/>
          <w:szCs w:val="24"/>
        </w:rPr>
        <w:t xml:space="preserve">.  Ms. Simon made a motion to approve the minutes and </w:t>
      </w:r>
      <w:r w:rsidR="00B121B1">
        <w:rPr>
          <w:rFonts w:cstheme="minorHAnsi"/>
          <w:sz w:val="24"/>
          <w:szCs w:val="24"/>
        </w:rPr>
        <w:t>Dr. Sanders</w:t>
      </w:r>
      <w:r w:rsidR="00231146">
        <w:rPr>
          <w:rFonts w:cstheme="minorHAnsi"/>
          <w:sz w:val="24"/>
          <w:szCs w:val="24"/>
        </w:rPr>
        <w:t xml:space="preserve"> seconded the motion. Ms. Kain asked if there were any questions or comments on the minutes and seeing none, </w:t>
      </w:r>
      <w:r w:rsidR="00231146" w:rsidRPr="00694CBA">
        <w:rPr>
          <w:rFonts w:cstheme="minorHAnsi"/>
          <w:sz w:val="24"/>
          <w:szCs w:val="24"/>
        </w:rPr>
        <w:t>a roll call was done with members approving the minutes</w:t>
      </w:r>
      <w:r w:rsidR="00800C41">
        <w:rPr>
          <w:rFonts w:cstheme="minorHAnsi"/>
          <w:sz w:val="24"/>
          <w:szCs w:val="24"/>
        </w:rPr>
        <w:t>, Andrew Rome abstained</w:t>
      </w:r>
      <w:r w:rsidR="00231146">
        <w:rPr>
          <w:rFonts w:cstheme="minorHAnsi"/>
          <w:sz w:val="24"/>
          <w:szCs w:val="24"/>
        </w:rPr>
        <w:t xml:space="preserve">. </w:t>
      </w:r>
      <w:r w:rsidR="00231146" w:rsidRPr="00694CBA">
        <w:rPr>
          <w:rFonts w:cstheme="minorHAnsi"/>
          <w:sz w:val="24"/>
          <w:szCs w:val="24"/>
        </w:rPr>
        <w:t xml:space="preserve">  </w:t>
      </w:r>
      <w:r w:rsidR="00231146">
        <w:rPr>
          <w:rFonts w:cstheme="minorHAnsi"/>
          <w:sz w:val="24"/>
          <w:szCs w:val="24"/>
        </w:rPr>
        <w:t>The m</w:t>
      </w:r>
      <w:r w:rsidR="00231146" w:rsidRPr="00694CBA">
        <w:rPr>
          <w:rFonts w:cstheme="minorHAnsi"/>
          <w:sz w:val="24"/>
          <w:szCs w:val="24"/>
        </w:rPr>
        <w:t xml:space="preserve">inutes from </w:t>
      </w:r>
      <w:r w:rsidR="00C35F5F">
        <w:rPr>
          <w:rFonts w:cstheme="minorHAnsi"/>
          <w:sz w:val="24"/>
          <w:szCs w:val="24"/>
        </w:rPr>
        <w:t>September 18</w:t>
      </w:r>
      <w:r w:rsidR="00C35F5F" w:rsidRPr="00C35F5F">
        <w:rPr>
          <w:rFonts w:cstheme="minorHAnsi"/>
          <w:sz w:val="24"/>
          <w:szCs w:val="24"/>
          <w:vertAlign w:val="superscript"/>
        </w:rPr>
        <w:t>th</w:t>
      </w:r>
      <w:r w:rsidR="00C35F5F">
        <w:rPr>
          <w:rFonts w:cstheme="minorHAnsi"/>
          <w:sz w:val="24"/>
          <w:szCs w:val="24"/>
        </w:rPr>
        <w:t>, 2023</w:t>
      </w:r>
      <w:r w:rsidR="00231146">
        <w:rPr>
          <w:rFonts w:cstheme="minorHAnsi"/>
          <w:sz w:val="24"/>
          <w:szCs w:val="24"/>
        </w:rPr>
        <w:t>,</w:t>
      </w:r>
      <w:r w:rsidR="00231146" w:rsidRPr="00694CBA">
        <w:rPr>
          <w:rFonts w:cstheme="minorHAnsi"/>
          <w:sz w:val="24"/>
          <w:szCs w:val="24"/>
        </w:rPr>
        <w:t xml:space="preserve"> were approved</w:t>
      </w:r>
      <w:r w:rsidR="00231146">
        <w:rPr>
          <w:rFonts w:cstheme="minorHAnsi"/>
          <w:sz w:val="24"/>
          <w:szCs w:val="24"/>
        </w:rPr>
        <w:t>.</w:t>
      </w:r>
    </w:p>
    <w:p w14:paraId="569745C1" w14:textId="380C01F6" w:rsidR="000E44B8" w:rsidRDefault="005C0609">
      <w:pPr>
        <w:rPr>
          <w:b/>
          <w:bCs/>
          <w:u w:val="single"/>
        </w:rPr>
      </w:pPr>
      <w:r w:rsidRPr="005C0609">
        <w:rPr>
          <w:b/>
          <w:bCs/>
          <w:u w:val="single"/>
        </w:rPr>
        <w:t xml:space="preserve">The Path Forward </w:t>
      </w:r>
      <w:r>
        <w:rPr>
          <w:b/>
          <w:bCs/>
          <w:u w:val="single"/>
        </w:rPr>
        <w:t>–</w:t>
      </w:r>
      <w:r w:rsidRPr="005C0609">
        <w:rPr>
          <w:b/>
          <w:bCs/>
          <w:u w:val="single"/>
        </w:rPr>
        <w:t xml:space="preserve"> DDS</w:t>
      </w:r>
    </w:p>
    <w:p w14:paraId="77B206DE" w14:textId="5EFD8729" w:rsidR="005C0609" w:rsidRDefault="005C0609">
      <w:r w:rsidRPr="0060448C">
        <w:t xml:space="preserve">Liz Sandblom, Deputy </w:t>
      </w:r>
      <w:r w:rsidR="0060448C" w:rsidRPr="0060448C">
        <w:t>Assistant Commissioner for Operations</w:t>
      </w:r>
      <w:r w:rsidR="0060448C">
        <w:t xml:space="preserve"> joined the meeting to present The Path Forward</w:t>
      </w:r>
      <w:r w:rsidR="005119EC">
        <w:t xml:space="preserve"> – Implementing the Supports Intensity Scale – Adults, Second </w:t>
      </w:r>
      <w:r w:rsidR="00C77EC2">
        <w:t>Edition</w:t>
      </w:r>
      <w:r w:rsidR="005119EC">
        <w:t>.</w:t>
      </w:r>
    </w:p>
    <w:p w14:paraId="5D5AD98E" w14:textId="63A941C1" w:rsidR="00755446" w:rsidRDefault="00297E28">
      <w:r>
        <w:t xml:space="preserve">The goal of this project is to </w:t>
      </w:r>
      <w:r w:rsidR="006E2776">
        <w:t>transition</w:t>
      </w:r>
      <w:r>
        <w:t xml:space="preserve"> </w:t>
      </w:r>
      <w:r w:rsidR="00C77EC2">
        <w:t>from the current assessment tool</w:t>
      </w:r>
      <w:r w:rsidR="00555614">
        <w:t xml:space="preserve"> to a more contemporary, person-centered assessment system to which is validated and reliable.  This tool will enable the </w:t>
      </w:r>
      <w:r w:rsidR="006E2776">
        <w:t>D</w:t>
      </w:r>
      <w:r w:rsidR="00555614">
        <w:t>epartment to</w:t>
      </w:r>
      <w:r w:rsidR="006E2776">
        <w:t xml:space="preserve"> improve transparency, consistency and equity when identifying support needs for eligible individuals.</w:t>
      </w:r>
    </w:p>
    <w:p w14:paraId="2D1C8D99" w14:textId="0BC6DD40" w:rsidR="00000AE3" w:rsidRDefault="0001371F" w:rsidP="00000AE3">
      <w:pPr>
        <w:pStyle w:val="ListParagraph"/>
        <w:numPr>
          <w:ilvl w:val="0"/>
          <w:numId w:val="2"/>
        </w:numPr>
      </w:pPr>
      <w:r>
        <w:t xml:space="preserve">Identified what was crucial for an assessment tool in Massachusetts: validated and reliable, </w:t>
      </w:r>
      <w:r w:rsidR="005A7F68">
        <w:t>Person Centered, strength based and in alignment with Best Practices Nation Wide</w:t>
      </w:r>
      <w:r w:rsidR="00F97B85">
        <w:t xml:space="preserve">, Available in or for translation in other languages, ability to customize for MA needs, uses a web-based </w:t>
      </w:r>
      <w:r w:rsidR="00E9285E">
        <w:t>platform.</w:t>
      </w:r>
    </w:p>
    <w:p w14:paraId="1BC6FCD1" w14:textId="6BB4F937" w:rsidR="006E7FA7" w:rsidRDefault="006E7FA7" w:rsidP="00000AE3">
      <w:pPr>
        <w:pStyle w:val="ListParagraph"/>
        <w:numPr>
          <w:ilvl w:val="0"/>
          <w:numId w:val="2"/>
        </w:numPr>
      </w:pPr>
      <w:r>
        <w:t>The Supports Intensity Scale (SIS)</w:t>
      </w:r>
      <w:r w:rsidR="006B44BA">
        <w:t xml:space="preserve"> suite of tools shifts the focus from deficiencies to support needs</w:t>
      </w:r>
      <w:r w:rsidR="00C8671C">
        <w:t xml:space="preserve">, by evaluating the practical supports a person needs to lead an independent </w:t>
      </w:r>
      <w:proofErr w:type="gramStart"/>
      <w:r w:rsidR="00C8671C">
        <w:t>life</w:t>
      </w:r>
      <w:proofErr w:type="gramEnd"/>
    </w:p>
    <w:p w14:paraId="0CF1A391" w14:textId="0614E21E" w:rsidR="00C8671C" w:rsidRDefault="007A7BA3" w:rsidP="00000AE3">
      <w:pPr>
        <w:pStyle w:val="ListParagraph"/>
        <w:numPr>
          <w:ilvl w:val="0"/>
          <w:numId w:val="2"/>
        </w:numPr>
      </w:pPr>
      <w:r>
        <w:lastRenderedPageBreak/>
        <w:t>The SIS measures and individuals exceptional medical and behavioral needs</w:t>
      </w:r>
    </w:p>
    <w:p w14:paraId="4EC63C5F" w14:textId="72234817" w:rsidR="007A7BA3" w:rsidRDefault="00074F34" w:rsidP="00000AE3">
      <w:pPr>
        <w:pStyle w:val="ListParagraph"/>
        <w:numPr>
          <w:ilvl w:val="0"/>
          <w:numId w:val="2"/>
        </w:numPr>
      </w:pPr>
      <w:r>
        <w:t xml:space="preserve">Documents support needs according to frequency, amount, and type of support </w:t>
      </w:r>
      <w:r w:rsidR="00C908FF">
        <w:t>needed.</w:t>
      </w:r>
    </w:p>
    <w:p w14:paraId="753AB8CB" w14:textId="335D1073" w:rsidR="00074F34" w:rsidRDefault="00BE61DA" w:rsidP="00000AE3">
      <w:pPr>
        <w:pStyle w:val="ListParagraph"/>
        <w:numPr>
          <w:ilvl w:val="0"/>
          <w:numId w:val="2"/>
        </w:numPr>
      </w:pPr>
      <w:r>
        <w:t>7 subsections include:  home living activities, community living activities, lifelong learning activities, employment activities, health and safety activities, social activities,</w:t>
      </w:r>
      <w:r w:rsidR="00633077">
        <w:t xml:space="preserve"> protection and </w:t>
      </w:r>
      <w:proofErr w:type="gramStart"/>
      <w:r w:rsidR="00633077">
        <w:t>advocacy</w:t>
      </w:r>
      <w:proofErr w:type="gramEnd"/>
      <w:r w:rsidR="00633077">
        <w:t xml:space="preserve"> </w:t>
      </w:r>
    </w:p>
    <w:p w14:paraId="620F52BA" w14:textId="20801D5F" w:rsidR="00633077" w:rsidRDefault="00633077" w:rsidP="00000AE3">
      <w:pPr>
        <w:pStyle w:val="ListParagraph"/>
        <w:numPr>
          <w:ilvl w:val="0"/>
          <w:numId w:val="2"/>
        </w:numPr>
      </w:pPr>
      <w:r>
        <w:t xml:space="preserve">Scores from the 7 subsections are aggregated to provide a </w:t>
      </w:r>
      <w:r w:rsidR="00CA4792">
        <w:t>composite scale score to illustrate the magnitude of individual support need but also this need relative to others.</w:t>
      </w:r>
    </w:p>
    <w:p w14:paraId="4857C3B0" w14:textId="7CE48CA6" w:rsidR="00D51A1E" w:rsidRDefault="00A20D10" w:rsidP="00000AE3">
      <w:pPr>
        <w:pStyle w:val="ListParagraph"/>
        <w:numPr>
          <w:ilvl w:val="0"/>
          <w:numId w:val="2"/>
        </w:numPr>
      </w:pPr>
      <w:r>
        <w:t xml:space="preserve">The SIS focus’ on </w:t>
      </w:r>
      <w:r w:rsidR="00F94ACF">
        <w:t xml:space="preserve">supports an individual needs to be successful – does not focus on what the individual cannot do – it is strength </w:t>
      </w:r>
      <w:r w:rsidR="00C908FF">
        <w:t>based.</w:t>
      </w:r>
    </w:p>
    <w:p w14:paraId="5756828C" w14:textId="566B5A5A" w:rsidR="002C28D0" w:rsidRDefault="002C28D0" w:rsidP="00000AE3">
      <w:pPr>
        <w:pStyle w:val="ListParagraph"/>
        <w:numPr>
          <w:ilvl w:val="0"/>
          <w:numId w:val="2"/>
        </w:numPr>
      </w:pPr>
      <w:r>
        <w:t xml:space="preserve">Looks at natural supports, </w:t>
      </w:r>
      <w:r w:rsidR="00531913">
        <w:t xml:space="preserve">strategies, who is there to help </w:t>
      </w:r>
      <w:r w:rsidR="00C908FF">
        <w:t>you.</w:t>
      </w:r>
    </w:p>
    <w:p w14:paraId="1E725C68" w14:textId="7E9E1373" w:rsidR="00412EF2" w:rsidRDefault="00412EF2" w:rsidP="00000AE3">
      <w:pPr>
        <w:pStyle w:val="ListParagraph"/>
        <w:numPr>
          <w:ilvl w:val="0"/>
          <w:numId w:val="2"/>
        </w:numPr>
      </w:pPr>
      <w:r>
        <w:t xml:space="preserve">This is </w:t>
      </w:r>
      <w:r w:rsidR="00C77EC2">
        <w:t>big systems</w:t>
      </w:r>
      <w:r>
        <w:t xml:space="preserve"> change and will replace the current tool</w:t>
      </w:r>
      <w:r w:rsidR="00955900">
        <w:t xml:space="preserve"> – it will occur in phases – phase 1 will focus on people who are self-</w:t>
      </w:r>
      <w:r w:rsidR="00C908FF">
        <w:t>directing.</w:t>
      </w:r>
    </w:p>
    <w:p w14:paraId="4750E721" w14:textId="1C0A4E3B" w:rsidR="00E53AF2" w:rsidRDefault="00E53AF2" w:rsidP="00000AE3">
      <w:pPr>
        <w:pStyle w:val="ListParagraph"/>
        <w:numPr>
          <w:ilvl w:val="0"/>
          <w:numId w:val="2"/>
        </w:numPr>
      </w:pPr>
      <w:r>
        <w:t xml:space="preserve">For ASD only – sometimes not able to </w:t>
      </w:r>
      <w:r w:rsidR="00EA1978">
        <w:t xml:space="preserve">capture all of their needs – hoping that this tool will capture all the </w:t>
      </w:r>
      <w:r w:rsidR="00C908FF">
        <w:t>needs.</w:t>
      </w:r>
    </w:p>
    <w:p w14:paraId="4BF88239" w14:textId="58F38866" w:rsidR="00E15619" w:rsidRDefault="00E15619" w:rsidP="00000AE3">
      <w:pPr>
        <w:pStyle w:val="ListParagraph"/>
        <w:numPr>
          <w:ilvl w:val="0"/>
          <w:numId w:val="2"/>
        </w:numPr>
      </w:pPr>
      <w:r>
        <w:t>500 Virtual Assessments administered by AAID (Nov</w:t>
      </w:r>
      <w:r w:rsidR="004C4032">
        <w:t>.2023-May 2024) – 100 in-person assessments administered by AAIDD (March 2024)</w:t>
      </w:r>
    </w:p>
    <w:p w14:paraId="668CC39B" w14:textId="286B2E90" w:rsidR="00892E91" w:rsidRDefault="00DD46CE" w:rsidP="00000AE3">
      <w:pPr>
        <w:pStyle w:val="ListParagraph"/>
        <w:numPr>
          <w:ilvl w:val="0"/>
          <w:numId w:val="2"/>
        </w:numPr>
      </w:pPr>
      <w:r>
        <w:t>As they gather data, they will look at a typical array of services within the levels of need and how it relates to individual budgets</w:t>
      </w:r>
      <w:r w:rsidR="003573CF">
        <w:t xml:space="preserve"> and how they access </w:t>
      </w:r>
      <w:r w:rsidR="00C908FF">
        <w:t>services.</w:t>
      </w:r>
    </w:p>
    <w:p w14:paraId="4BDC6EDD" w14:textId="65E7621C" w:rsidR="00913379" w:rsidRDefault="00913379" w:rsidP="00000AE3">
      <w:pPr>
        <w:pStyle w:val="ListParagraph"/>
        <w:numPr>
          <w:ilvl w:val="0"/>
          <w:numId w:val="2"/>
        </w:numPr>
      </w:pPr>
      <w:r>
        <w:t xml:space="preserve">Exceptions:  the supports budgeting process will account for most </w:t>
      </w:r>
      <w:r w:rsidR="00C908FF">
        <w:t>people,</w:t>
      </w:r>
      <w:r>
        <w:t xml:space="preserve"> yet some people will have exceptional needs and must be considered one by one</w:t>
      </w:r>
      <w:r w:rsidR="009A7804">
        <w:t xml:space="preserve"> – an exceptions process is designed to ensure that these individuals</w:t>
      </w:r>
      <w:r w:rsidR="00EF3EED">
        <w:t xml:space="preserve"> have their needs met.</w:t>
      </w:r>
    </w:p>
    <w:p w14:paraId="5013D9F2" w14:textId="4D083EB7" w:rsidR="00EF3EED" w:rsidRDefault="00EF3EED" w:rsidP="00000AE3">
      <w:pPr>
        <w:pStyle w:val="ListParagraph"/>
        <w:numPr>
          <w:ilvl w:val="0"/>
          <w:numId w:val="2"/>
        </w:numPr>
      </w:pPr>
      <w:r>
        <w:t>The support level framework has 5 levels</w:t>
      </w:r>
      <w:r w:rsidR="003B7EF5">
        <w:t xml:space="preserve"> – level 1-3 </w:t>
      </w:r>
      <w:r w:rsidR="00C908FF">
        <w:t>ranges</w:t>
      </w:r>
      <w:r w:rsidR="003B7EF5">
        <w:t xml:space="preserve"> from minimal to moderate to </w:t>
      </w:r>
      <w:r w:rsidR="00C908FF">
        <w:t>extensive</w:t>
      </w:r>
      <w:r w:rsidR="003B7EF5">
        <w:t xml:space="preserve"> general support need – level 4 &amp; 5 are specific levels for people with </w:t>
      </w:r>
      <w:r w:rsidR="00B15B20">
        <w:t>extensive medical and behavioral needs.</w:t>
      </w:r>
    </w:p>
    <w:p w14:paraId="6AE80164" w14:textId="430774B2" w:rsidR="001360BA" w:rsidRPr="00C77EC2" w:rsidRDefault="001360BA" w:rsidP="001360BA">
      <w:pPr>
        <w:rPr>
          <w:b/>
          <w:bCs/>
          <w:i/>
          <w:iCs/>
          <w:u w:val="single"/>
        </w:rPr>
      </w:pPr>
      <w:r w:rsidRPr="00C77EC2">
        <w:rPr>
          <w:b/>
          <w:bCs/>
          <w:i/>
          <w:iCs/>
          <w:u w:val="single"/>
        </w:rPr>
        <w:t>Questions/comments</w:t>
      </w:r>
    </w:p>
    <w:p w14:paraId="288003EB" w14:textId="1117526A" w:rsidR="001360BA" w:rsidRDefault="001360BA" w:rsidP="001360BA">
      <w:pPr>
        <w:pStyle w:val="ListParagraph"/>
        <w:numPr>
          <w:ilvl w:val="0"/>
          <w:numId w:val="3"/>
        </w:numPr>
      </w:pPr>
      <w:r>
        <w:t>MRC asked if this could be shared with the</w:t>
      </w:r>
      <w:r w:rsidR="001A6437">
        <w:t>m – envisioning helping families utilizing</w:t>
      </w:r>
      <w:r w:rsidR="00BD702E">
        <w:t xml:space="preserve"> PCP tool so they can look at gaps and where they could have community connections to lead to </w:t>
      </w:r>
      <w:r w:rsidR="00C908FF">
        <w:t>employment.</w:t>
      </w:r>
    </w:p>
    <w:p w14:paraId="1EBC57E9" w14:textId="59316EFA" w:rsidR="00BD702E" w:rsidRDefault="00210DC9" w:rsidP="001360BA">
      <w:pPr>
        <w:pStyle w:val="ListParagraph"/>
        <w:numPr>
          <w:ilvl w:val="0"/>
          <w:numId w:val="3"/>
        </w:numPr>
      </w:pPr>
      <w:r>
        <w:t>Will this tool be used at intake</w:t>
      </w:r>
      <w:r w:rsidR="007271C9">
        <w:t xml:space="preserve"> or an identified period of time – it could be used at intake and if and when needs </w:t>
      </w:r>
      <w:r w:rsidR="00C908FF">
        <w:t>shift.</w:t>
      </w:r>
    </w:p>
    <w:p w14:paraId="38A00569" w14:textId="4691A618" w:rsidR="008427B3" w:rsidRDefault="008427B3" w:rsidP="001360BA">
      <w:pPr>
        <w:pStyle w:val="ListParagraph"/>
        <w:numPr>
          <w:ilvl w:val="0"/>
          <w:numId w:val="3"/>
        </w:numPr>
      </w:pPr>
      <w:r>
        <w:t xml:space="preserve">This tool is utilized in 17 </w:t>
      </w:r>
      <w:r w:rsidR="00C908FF">
        <w:t>states.</w:t>
      </w:r>
    </w:p>
    <w:p w14:paraId="04E6126E" w14:textId="3DE21AAD" w:rsidR="008427B3" w:rsidRDefault="00EF67A8" w:rsidP="001360BA">
      <w:pPr>
        <w:pStyle w:val="ListParagraph"/>
        <w:numPr>
          <w:ilvl w:val="0"/>
          <w:numId w:val="3"/>
        </w:numPr>
      </w:pPr>
      <w:r>
        <w:t>As people age, they may require more support – this tool</w:t>
      </w:r>
      <w:r w:rsidR="00A9324B">
        <w:t xml:space="preserve"> will be </w:t>
      </w:r>
      <w:r w:rsidR="00C908FF">
        <w:t>helpful.</w:t>
      </w:r>
    </w:p>
    <w:p w14:paraId="472B577E" w14:textId="4BFE0591" w:rsidR="00A9324B" w:rsidRDefault="00F3158C" w:rsidP="001360BA">
      <w:pPr>
        <w:pStyle w:val="ListParagraph"/>
        <w:numPr>
          <w:ilvl w:val="0"/>
          <w:numId w:val="3"/>
        </w:numPr>
      </w:pPr>
      <w:r>
        <w:t xml:space="preserve">This tool </w:t>
      </w:r>
      <w:r w:rsidR="00C908FF">
        <w:t>can</w:t>
      </w:r>
      <w:r>
        <w:t xml:space="preserve"> identify support needs for ASD </w:t>
      </w:r>
      <w:r w:rsidR="00C908FF">
        <w:t>only.</w:t>
      </w:r>
    </w:p>
    <w:p w14:paraId="3CF556FF" w14:textId="2512BA59" w:rsidR="00FF435D" w:rsidRDefault="00FF435D" w:rsidP="001360BA">
      <w:pPr>
        <w:pStyle w:val="ListParagraph"/>
        <w:numPr>
          <w:ilvl w:val="0"/>
          <w:numId w:val="3"/>
        </w:numPr>
      </w:pPr>
      <w:r>
        <w:t xml:space="preserve">Addressing a diverse range </w:t>
      </w:r>
      <w:r w:rsidR="00C908FF">
        <w:t>of people</w:t>
      </w:r>
      <w:r>
        <w:t xml:space="preserve"> is important to DDS – this tool can do </w:t>
      </w:r>
      <w:proofErr w:type="gramStart"/>
      <w:r>
        <w:t>that</w:t>
      </w:r>
      <w:proofErr w:type="gramEnd"/>
    </w:p>
    <w:p w14:paraId="672EEF3B" w14:textId="093CCDFD" w:rsidR="00FF435D" w:rsidRDefault="00697630" w:rsidP="001360BA">
      <w:pPr>
        <w:pStyle w:val="ListParagraph"/>
        <w:numPr>
          <w:ilvl w:val="0"/>
          <w:numId w:val="3"/>
        </w:numPr>
      </w:pPr>
      <w:r>
        <w:t xml:space="preserve">Assessment, currently, can take up to 3 hours </w:t>
      </w:r>
      <w:r w:rsidR="00A02215">
        <w:t xml:space="preserve">– having a large team at the school made it </w:t>
      </w:r>
      <w:r w:rsidR="00C908FF">
        <w:t>challenge</w:t>
      </w:r>
      <w:r w:rsidR="00A02215">
        <w:t xml:space="preserve"> – not thinking about incorporating this tool in the </w:t>
      </w:r>
      <w:r w:rsidR="00C908FF">
        <w:t>ISP.</w:t>
      </w:r>
    </w:p>
    <w:p w14:paraId="085AC37F" w14:textId="19B5633A" w:rsidR="00E042FF" w:rsidRDefault="00E042FF" w:rsidP="001360BA">
      <w:pPr>
        <w:pStyle w:val="ListParagraph"/>
        <w:numPr>
          <w:ilvl w:val="0"/>
          <w:numId w:val="3"/>
        </w:numPr>
      </w:pPr>
      <w:r>
        <w:t xml:space="preserve">As this assessment is used more often, it should get a little shorter time </w:t>
      </w:r>
      <w:r w:rsidR="00C908FF">
        <w:t>frame.</w:t>
      </w:r>
    </w:p>
    <w:p w14:paraId="33276A53" w14:textId="1B54A10A" w:rsidR="00991EB7" w:rsidRDefault="00991EB7" w:rsidP="001360BA">
      <w:pPr>
        <w:pStyle w:val="ListParagraph"/>
        <w:numPr>
          <w:ilvl w:val="0"/>
          <w:numId w:val="3"/>
        </w:numPr>
      </w:pPr>
      <w:r>
        <w:t>This tool helps to identify</w:t>
      </w:r>
      <w:r w:rsidR="00E7163F">
        <w:t xml:space="preserve"> needs which will level the playing field – not everyone has the capacity to advocate for needs – this tool will identify the </w:t>
      </w:r>
      <w:r w:rsidR="00C908FF">
        <w:t>needs.</w:t>
      </w:r>
    </w:p>
    <w:p w14:paraId="4CECCB73" w14:textId="0657A642" w:rsidR="00527583" w:rsidRDefault="00527583" w:rsidP="001360BA">
      <w:pPr>
        <w:pStyle w:val="ListParagraph"/>
        <w:numPr>
          <w:ilvl w:val="0"/>
          <w:numId w:val="3"/>
        </w:numPr>
      </w:pPr>
      <w:r>
        <w:lastRenderedPageBreak/>
        <w:t xml:space="preserve">DDS is developing a unit that will act like quality </w:t>
      </w:r>
      <w:r w:rsidR="00C908FF">
        <w:t>assurance.</w:t>
      </w:r>
    </w:p>
    <w:p w14:paraId="534D7731" w14:textId="2A24364B" w:rsidR="00653A7F" w:rsidRDefault="00653A7F" w:rsidP="001360BA">
      <w:pPr>
        <w:pStyle w:val="ListParagraph"/>
        <w:numPr>
          <w:ilvl w:val="0"/>
          <w:numId w:val="3"/>
        </w:numPr>
      </w:pPr>
      <w:r>
        <w:t>The tool</w:t>
      </w:r>
      <w:r w:rsidR="00D65386">
        <w:t xml:space="preserve"> is for ages 18-</w:t>
      </w:r>
      <w:r w:rsidR="00C908FF">
        <w:t>up.</w:t>
      </w:r>
    </w:p>
    <w:p w14:paraId="2780FD98" w14:textId="1EF2A4B2" w:rsidR="00E83CB7" w:rsidRDefault="00E83CB7" w:rsidP="001360BA">
      <w:pPr>
        <w:pStyle w:val="ListParagraph"/>
        <w:numPr>
          <w:ilvl w:val="0"/>
          <w:numId w:val="3"/>
        </w:numPr>
      </w:pPr>
      <w:r>
        <w:t xml:space="preserve">DDS is willing to present this information for others who are </w:t>
      </w:r>
      <w:r w:rsidR="00C908FF">
        <w:t>interested.</w:t>
      </w:r>
    </w:p>
    <w:p w14:paraId="38AAD1F7" w14:textId="2B54E197" w:rsidR="00E83CB7" w:rsidRPr="00C77EC2" w:rsidRDefault="00E83CB7" w:rsidP="00E83CB7">
      <w:pPr>
        <w:rPr>
          <w:b/>
          <w:bCs/>
          <w:i/>
          <w:iCs/>
          <w:u w:val="single"/>
        </w:rPr>
      </w:pPr>
      <w:r w:rsidRPr="00C77EC2">
        <w:rPr>
          <w:b/>
          <w:bCs/>
          <w:i/>
          <w:iCs/>
          <w:u w:val="single"/>
        </w:rPr>
        <w:t>Other Business</w:t>
      </w:r>
    </w:p>
    <w:p w14:paraId="5559455B" w14:textId="4125C021" w:rsidR="00E83CB7" w:rsidRDefault="00217E9E" w:rsidP="00E83CB7">
      <w:r>
        <w:t>ARC Tank will take place on December 5, 2023 – 2:00 – 5:00 p.m.</w:t>
      </w:r>
      <w:r w:rsidR="00B84CE9">
        <w:t xml:space="preserve"> at the Kennedy Library in Dorchester.</w:t>
      </w:r>
    </w:p>
    <w:p w14:paraId="2ABC6E07" w14:textId="200AFC8C" w:rsidR="008B3048" w:rsidRDefault="00B84CE9" w:rsidP="00E83CB7">
      <w:r>
        <w:t xml:space="preserve">The </w:t>
      </w:r>
      <w:r w:rsidR="00C908FF">
        <w:t>Northeast</w:t>
      </w:r>
      <w:r>
        <w:t xml:space="preserve"> ARC</w:t>
      </w:r>
      <w:r w:rsidR="00F45607">
        <w:t xml:space="preserve"> has a pop-up market </w:t>
      </w:r>
      <w:r w:rsidR="00800C41">
        <w:t>at the</w:t>
      </w:r>
      <w:r w:rsidR="00F45607">
        <w:t xml:space="preserve"> Liberty Tree Mall on Saturday 10:00 – 12:00</w:t>
      </w:r>
      <w:r w:rsidR="008B3048">
        <w:t xml:space="preserve"> – there will be dozens of vendors from the disability community.</w:t>
      </w:r>
    </w:p>
    <w:p w14:paraId="56AB1950" w14:textId="7AFF9A99" w:rsidR="00B922ED" w:rsidRDefault="00B922ED" w:rsidP="00E83CB7">
      <w:r>
        <w:t>With no further business to discuss</w:t>
      </w:r>
      <w:r w:rsidR="001F175B">
        <w:t xml:space="preserve">, Ms. Kain asked for a motion to adjourn the meeting; Ms. Simons made a motion to </w:t>
      </w:r>
      <w:r w:rsidR="00C908FF">
        <w:t>adjourn,</w:t>
      </w:r>
      <w:r w:rsidR="00CD7A64">
        <w:t xml:space="preserve"> and Mr. Rome seconded</w:t>
      </w:r>
      <w:r w:rsidR="00800C41">
        <w:t xml:space="preserve"> and the motion was approved without objection</w:t>
      </w:r>
      <w:r w:rsidR="00CD7A64">
        <w:t>.  The meeting was adjourned.</w:t>
      </w:r>
    </w:p>
    <w:p w14:paraId="46C82951" w14:textId="77777777" w:rsidR="00527583" w:rsidRPr="0060448C" w:rsidRDefault="00527583" w:rsidP="00653A7F"/>
    <w:sectPr w:rsidR="00527583" w:rsidRPr="006044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8C944" w14:textId="77777777" w:rsidR="009C472C" w:rsidRDefault="009C472C" w:rsidP="00C908FF">
      <w:pPr>
        <w:spacing w:after="0" w:line="240" w:lineRule="auto"/>
      </w:pPr>
      <w:r>
        <w:separator/>
      </w:r>
    </w:p>
  </w:endnote>
  <w:endnote w:type="continuationSeparator" w:id="0">
    <w:p w14:paraId="7D9F936B" w14:textId="77777777" w:rsidR="009C472C" w:rsidRDefault="009C472C" w:rsidP="00C90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3B38E" w14:textId="77777777" w:rsidR="00C908FF" w:rsidRDefault="00C908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888D2" w14:textId="77777777" w:rsidR="00C908FF" w:rsidRDefault="00C908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120B3" w14:textId="77777777" w:rsidR="00C908FF" w:rsidRDefault="00C90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F1804" w14:textId="77777777" w:rsidR="009C472C" w:rsidRDefault="009C472C" w:rsidP="00C908FF">
      <w:pPr>
        <w:spacing w:after="0" w:line="240" w:lineRule="auto"/>
      </w:pPr>
      <w:r>
        <w:separator/>
      </w:r>
    </w:p>
  </w:footnote>
  <w:footnote w:type="continuationSeparator" w:id="0">
    <w:p w14:paraId="78504429" w14:textId="77777777" w:rsidR="009C472C" w:rsidRDefault="009C472C" w:rsidP="00C90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EF8C0" w14:textId="77777777" w:rsidR="00C908FF" w:rsidRDefault="00C908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7704D" w14:textId="2ACCB374" w:rsidR="00C908FF" w:rsidRDefault="00C908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EC37F" w14:textId="77777777" w:rsidR="00C908FF" w:rsidRDefault="00C908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05F20"/>
    <w:multiLevelType w:val="hybridMultilevel"/>
    <w:tmpl w:val="3A400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90CEA"/>
    <w:multiLevelType w:val="hybridMultilevel"/>
    <w:tmpl w:val="5A6C6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155A1"/>
    <w:multiLevelType w:val="hybridMultilevel"/>
    <w:tmpl w:val="9B5A5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226936">
    <w:abstractNumId w:val="2"/>
  </w:num>
  <w:num w:numId="2" w16cid:durableId="1641958857">
    <w:abstractNumId w:val="1"/>
  </w:num>
  <w:num w:numId="3" w16cid:durableId="1864399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46"/>
    <w:rsid w:val="00000AE3"/>
    <w:rsid w:val="0001371F"/>
    <w:rsid w:val="00057342"/>
    <w:rsid w:val="00074F34"/>
    <w:rsid w:val="000E44B8"/>
    <w:rsid w:val="00102E11"/>
    <w:rsid w:val="001360BA"/>
    <w:rsid w:val="001A2C3E"/>
    <w:rsid w:val="001A6437"/>
    <w:rsid w:val="001F175B"/>
    <w:rsid w:val="00210DC9"/>
    <w:rsid w:val="00217E9E"/>
    <w:rsid w:val="00231146"/>
    <w:rsid w:val="00297E28"/>
    <w:rsid w:val="002C28D0"/>
    <w:rsid w:val="003573CF"/>
    <w:rsid w:val="003B7EF5"/>
    <w:rsid w:val="00412EF2"/>
    <w:rsid w:val="004C4032"/>
    <w:rsid w:val="005119EC"/>
    <w:rsid w:val="00527583"/>
    <w:rsid w:val="00531913"/>
    <w:rsid w:val="00555614"/>
    <w:rsid w:val="005A7F68"/>
    <w:rsid w:val="005C0609"/>
    <w:rsid w:val="0060448C"/>
    <w:rsid w:val="00633077"/>
    <w:rsid w:val="00653A7F"/>
    <w:rsid w:val="00697630"/>
    <w:rsid w:val="006B44BA"/>
    <w:rsid w:val="006E2776"/>
    <w:rsid w:val="006E7FA7"/>
    <w:rsid w:val="007271C9"/>
    <w:rsid w:val="00755446"/>
    <w:rsid w:val="007A7BA3"/>
    <w:rsid w:val="007F521B"/>
    <w:rsid w:val="00800C41"/>
    <w:rsid w:val="008427B3"/>
    <w:rsid w:val="00892E91"/>
    <w:rsid w:val="008B3048"/>
    <w:rsid w:val="008D0021"/>
    <w:rsid w:val="00913379"/>
    <w:rsid w:val="00945F7D"/>
    <w:rsid w:val="00955900"/>
    <w:rsid w:val="00991EB7"/>
    <w:rsid w:val="009A7804"/>
    <w:rsid w:val="009C472C"/>
    <w:rsid w:val="00A02215"/>
    <w:rsid w:val="00A20D10"/>
    <w:rsid w:val="00A9324B"/>
    <w:rsid w:val="00B121B1"/>
    <w:rsid w:val="00B15B20"/>
    <w:rsid w:val="00B51AC5"/>
    <w:rsid w:val="00B6550B"/>
    <w:rsid w:val="00B84CE9"/>
    <w:rsid w:val="00B922ED"/>
    <w:rsid w:val="00BD702E"/>
    <w:rsid w:val="00BE61DA"/>
    <w:rsid w:val="00C35F5F"/>
    <w:rsid w:val="00C77EC2"/>
    <w:rsid w:val="00C8671C"/>
    <w:rsid w:val="00C908FF"/>
    <w:rsid w:val="00CA4792"/>
    <w:rsid w:val="00CD7A64"/>
    <w:rsid w:val="00D51A1E"/>
    <w:rsid w:val="00D65386"/>
    <w:rsid w:val="00D7033C"/>
    <w:rsid w:val="00DD46CE"/>
    <w:rsid w:val="00E03A77"/>
    <w:rsid w:val="00E042FF"/>
    <w:rsid w:val="00E15619"/>
    <w:rsid w:val="00E53AF2"/>
    <w:rsid w:val="00E7163F"/>
    <w:rsid w:val="00E83CB7"/>
    <w:rsid w:val="00E9285E"/>
    <w:rsid w:val="00EA1978"/>
    <w:rsid w:val="00EF3EED"/>
    <w:rsid w:val="00EF67A8"/>
    <w:rsid w:val="00F3158C"/>
    <w:rsid w:val="00F45607"/>
    <w:rsid w:val="00F7171C"/>
    <w:rsid w:val="00F94ACF"/>
    <w:rsid w:val="00F97B85"/>
    <w:rsid w:val="00FF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FE854"/>
  <w15:chartTrackingRefBased/>
  <w15:docId w15:val="{7779E9EB-3921-4E39-B815-8299B6E5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146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A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0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8F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90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8F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Lescinskas, Dianne (EHS)</dc:creator>
  <cp:keywords/>
  <dc:description/>
  <cp:lastModifiedBy>Gracia, Carol M (EHS)</cp:lastModifiedBy>
  <cp:revision>3</cp:revision>
  <dcterms:created xsi:type="dcterms:W3CDTF">2023-12-08T13:26:00Z</dcterms:created>
  <dcterms:modified xsi:type="dcterms:W3CDTF">2023-12-12T19:41:00Z</dcterms:modified>
</cp:coreProperties>
</file>