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7DAB" w14:textId="79621766" w:rsidR="001F6909" w:rsidRDefault="001F6909" w:rsidP="001F6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Attachment B1 </w:t>
      </w:r>
    </w:p>
    <w:p w14:paraId="024B0907" w14:textId="56C49335" w:rsidR="001F6909" w:rsidRDefault="001F6909" w:rsidP="001F690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Expected Performance Measures for </w:t>
      </w:r>
      <w:r>
        <w:rPr>
          <w:rFonts w:ascii="Arial" w:hAnsi="Arial" w:cs="Arial"/>
          <w:b/>
          <w:bCs/>
          <w:u w:val="single"/>
        </w:rPr>
        <w:t>Infrastructure Grants</w:t>
      </w:r>
    </w:p>
    <w:p w14:paraId="63775E5A" w14:textId="7A3F7072" w:rsidR="001F6909" w:rsidRDefault="001F6909" w:rsidP="00510798">
      <w:pPr>
        <w:rPr>
          <w:rFonts w:ascii="Arial" w:hAnsi="Arial" w:cs="Arial"/>
        </w:rPr>
      </w:pPr>
    </w:p>
    <w:p w14:paraId="12A0638D" w14:textId="77777777" w:rsidR="002C6EBB" w:rsidRDefault="001F6909" w:rsidP="001F6909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Instructions: Input values for all of the following Expected Performance Measures that best aligns with your proposed project. Input the expected value in the “Expected Numbers” section of the table. If a Performance Measure is not applicable to your project, click the N/A box on the accompanying row. If awarded, you will be expected to report on these outcomes in annual and final reporting. </w:t>
      </w:r>
    </w:p>
    <w:p w14:paraId="21B1972F" w14:textId="7A2C408B" w:rsidR="00A241EF" w:rsidRDefault="00270AD6" w:rsidP="001F6909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253191">
        <w:rPr>
          <w:rFonts w:ascii="Arial" w:hAnsi="Arial" w:cs="Arial"/>
        </w:rPr>
        <w:t xml:space="preserve">ese Expected Performance Measures will be provided in the </w:t>
      </w:r>
      <w:r w:rsidR="00B10352">
        <w:rPr>
          <w:rFonts w:ascii="Arial" w:hAnsi="Arial" w:cs="Arial"/>
        </w:rPr>
        <w:t>online app</w:t>
      </w:r>
      <w:r w:rsidR="005A4148">
        <w:rPr>
          <w:rFonts w:ascii="Arial" w:hAnsi="Arial" w:cs="Arial"/>
        </w:rPr>
        <w:t>lication. This attachment is for reference and planning purposes.</w:t>
      </w:r>
    </w:p>
    <w:p w14:paraId="22A8904F" w14:textId="1BF32B05" w:rsidR="00A241EF" w:rsidRDefault="00A241EF" w:rsidP="00A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are responding to Outcomes 2 and 3 as outlined by USDA in its reporting requirements of MDAR. MDAR is internally reporting on Outcome 1, so you may disregard the fact that Outcome 1 is not included on this worksheet. </w:t>
      </w:r>
    </w:p>
    <w:p w14:paraId="57CABFE8" w14:textId="3E1765C8" w:rsidR="00A241EF" w:rsidRDefault="00A241EF" w:rsidP="00A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please contact Keri Cornman at </w:t>
      </w:r>
      <w:hyperlink r:id="rId7" w:history="1">
        <w:r w:rsidRPr="00595750">
          <w:rPr>
            <w:rStyle w:val="Hyperlink"/>
            <w:rFonts w:ascii="Arial" w:hAnsi="Arial" w:cs="Arial"/>
          </w:rPr>
          <w:t>Keri.Cornman@mass.gov</w:t>
        </w:r>
      </w:hyperlink>
      <w:r>
        <w:rPr>
          <w:rFonts w:ascii="Arial" w:hAnsi="Arial" w:cs="Arial"/>
        </w:rPr>
        <w:t xml:space="preserve">. </w:t>
      </w:r>
    </w:p>
    <w:p w14:paraId="40F30EDE" w14:textId="77777777" w:rsidR="00A241EF" w:rsidRDefault="00A241EF" w:rsidP="00A241EF">
      <w:pPr>
        <w:rPr>
          <w:rFonts w:ascii="Arial" w:hAnsi="Arial" w:cs="Arial"/>
        </w:rPr>
      </w:pPr>
    </w:p>
    <w:p w14:paraId="25018057" w14:textId="77777777" w:rsidR="00A241EF" w:rsidRDefault="00A241EF" w:rsidP="00A241E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23"/>
        <w:gridCol w:w="7802"/>
        <w:gridCol w:w="1440"/>
        <w:gridCol w:w="630"/>
      </w:tblGrid>
      <w:tr w:rsidR="00A241EF" w:rsidRPr="002F2862" w14:paraId="71C2E22A" w14:textId="77777777" w:rsidTr="00A241EF">
        <w:tc>
          <w:tcPr>
            <w:tcW w:w="10795" w:type="dxa"/>
            <w:gridSpan w:val="4"/>
          </w:tcPr>
          <w:p w14:paraId="45A54E8A" w14:textId="77777777" w:rsidR="00A241EF" w:rsidRPr="00985F84" w:rsidRDefault="00A241EF" w:rsidP="00783476">
            <w:pPr>
              <w:pStyle w:val="NoSpacing"/>
              <w:spacing w:before="60" w:after="60"/>
              <w:rPr>
                <w:rFonts w:cstheme="minorHAnsi"/>
                <w:b/>
                <w:bCs/>
              </w:rPr>
            </w:pPr>
            <w:r w:rsidRPr="00985F84">
              <w:rPr>
                <w:rFonts w:cstheme="minorHAnsi"/>
                <w:b/>
                <w:bCs/>
              </w:rPr>
              <w:t>OUTCOME 2: CAPACITY IN THE MIDDLE OF THE SUPPLY CHAIN FOR LOCAL/REGIONAL FOOD PRODUCTS</w:t>
            </w:r>
          </w:p>
        </w:tc>
      </w:tr>
      <w:tr w:rsidR="00A241EF" w:rsidRPr="002F2862" w14:paraId="3EFB93B1" w14:textId="77777777" w:rsidTr="00A241EF">
        <w:tc>
          <w:tcPr>
            <w:tcW w:w="923" w:type="dxa"/>
          </w:tcPr>
          <w:p w14:paraId="5C6B63E3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Indicator</w:t>
            </w:r>
          </w:p>
        </w:tc>
        <w:tc>
          <w:tcPr>
            <w:tcW w:w="7802" w:type="dxa"/>
          </w:tcPr>
          <w:p w14:paraId="1EE3D468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Description</w:t>
            </w:r>
          </w:p>
        </w:tc>
        <w:tc>
          <w:tcPr>
            <w:tcW w:w="1440" w:type="dxa"/>
          </w:tcPr>
          <w:p w14:paraId="25586490" w14:textId="77777777" w:rsidR="00A241EF" w:rsidRPr="00985F84" w:rsidRDefault="00A241EF" w:rsidP="00783476">
            <w:pPr>
              <w:pStyle w:val="NoSpacing"/>
              <w:rPr>
                <w:rFonts w:cstheme="minorHAnsi"/>
                <w:b/>
                <w:bCs/>
              </w:rPr>
            </w:pPr>
            <w:r w:rsidRPr="00985F84">
              <w:rPr>
                <w:rFonts w:cstheme="minorHAnsi"/>
                <w:b/>
                <w:bCs/>
              </w:rPr>
              <w:t>Expected Numbers</w:t>
            </w:r>
          </w:p>
        </w:tc>
        <w:tc>
          <w:tcPr>
            <w:tcW w:w="630" w:type="dxa"/>
          </w:tcPr>
          <w:p w14:paraId="4B16A66D" w14:textId="77777777" w:rsidR="00A241EF" w:rsidRPr="00985F84" w:rsidRDefault="00A241EF" w:rsidP="00783476">
            <w:pPr>
              <w:pStyle w:val="NoSpacing"/>
              <w:rPr>
                <w:rFonts w:cstheme="minorHAnsi"/>
                <w:b/>
                <w:bCs/>
              </w:rPr>
            </w:pPr>
            <w:r w:rsidRPr="00985F84">
              <w:rPr>
                <w:rFonts w:cstheme="minorHAnsi"/>
                <w:b/>
                <w:bCs/>
              </w:rPr>
              <w:t>N/A</w:t>
            </w:r>
          </w:p>
        </w:tc>
      </w:tr>
      <w:tr w:rsidR="00A241EF" w:rsidRPr="002F2862" w14:paraId="0D10F4E9" w14:textId="77777777" w:rsidTr="00A241EF">
        <w:tc>
          <w:tcPr>
            <w:tcW w:w="923" w:type="dxa"/>
          </w:tcPr>
          <w:p w14:paraId="545DBCF3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2.1</w:t>
            </w:r>
          </w:p>
        </w:tc>
        <w:tc>
          <w:tcPr>
            <w:tcW w:w="7802" w:type="dxa"/>
          </w:tcPr>
          <w:p w14:paraId="2B269357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facilities constructed:</w:t>
            </w:r>
          </w:p>
        </w:tc>
        <w:tc>
          <w:tcPr>
            <w:tcW w:w="1440" w:type="dxa"/>
          </w:tcPr>
          <w:p w14:paraId="01EF3B03" w14:textId="229B8F02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70994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1B7A3BA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61CF96E1" w14:textId="77777777" w:rsidTr="00A241EF">
        <w:tc>
          <w:tcPr>
            <w:tcW w:w="923" w:type="dxa"/>
          </w:tcPr>
          <w:p w14:paraId="5E904D0F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2.2</w:t>
            </w:r>
          </w:p>
        </w:tc>
        <w:tc>
          <w:tcPr>
            <w:tcW w:w="7802" w:type="dxa"/>
          </w:tcPr>
          <w:p w14:paraId="60E91E0D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existing facilities improved or expanded:</w:t>
            </w:r>
          </w:p>
        </w:tc>
        <w:tc>
          <w:tcPr>
            <w:tcW w:w="1440" w:type="dxa"/>
          </w:tcPr>
          <w:p w14:paraId="6A32BE40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1460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7B97BCF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39070D44" w14:textId="77777777" w:rsidTr="00A241EF">
        <w:tc>
          <w:tcPr>
            <w:tcW w:w="923" w:type="dxa"/>
          </w:tcPr>
          <w:p w14:paraId="73DC180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2.3</w:t>
            </w:r>
          </w:p>
        </w:tc>
        <w:tc>
          <w:tcPr>
            <w:tcW w:w="7802" w:type="dxa"/>
          </w:tcPr>
          <w:p w14:paraId="5D9343D2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processing equipment units purchased and installed:</w:t>
            </w:r>
          </w:p>
        </w:tc>
        <w:tc>
          <w:tcPr>
            <w:tcW w:w="1440" w:type="dxa"/>
          </w:tcPr>
          <w:p w14:paraId="759DC9C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74557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1537046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2CBFDA58" w14:textId="77777777" w:rsidTr="00A241EF">
        <w:tc>
          <w:tcPr>
            <w:tcW w:w="923" w:type="dxa"/>
          </w:tcPr>
          <w:p w14:paraId="5E94A964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2.4</w:t>
            </w:r>
          </w:p>
        </w:tc>
        <w:tc>
          <w:tcPr>
            <w:tcW w:w="7802" w:type="dxa"/>
          </w:tcPr>
          <w:p w14:paraId="08334A4E" w14:textId="77777777" w:rsidR="00A241EF" w:rsidRPr="00985F84" w:rsidRDefault="00A241EF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processing equipment units modernized through</w:t>
            </w:r>
          </w:p>
          <w:p w14:paraId="32B6582C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upgrades, repairs, or retooling:</w:t>
            </w:r>
          </w:p>
        </w:tc>
        <w:tc>
          <w:tcPr>
            <w:tcW w:w="1440" w:type="dxa"/>
          </w:tcPr>
          <w:p w14:paraId="18614E8D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85715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80F4466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27DC9BB7" w14:textId="77777777" w:rsidTr="00A241EF">
        <w:tc>
          <w:tcPr>
            <w:tcW w:w="923" w:type="dxa"/>
          </w:tcPr>
          <w:p w14:paraId="57281AEA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2.5</w:t>
            </w:r>
          </w:p>
        </w:tc>
        <w:tc>
          <w:tcPr>
            <w:tcW w:w="7802" w:type="dxa"/>
          </w:tcPr>
          <w:p w14:paraId="389D5EA5" w14:textId="77777777" w:rsidR="00A241EF" w:rsidRPr="00985F84" w:rsidRDefault="00A241EF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aggregation, storage, distribution equipment units</w:t>
            </w:r>
          </w:p>
          <w:p w14:paraId="0844BF67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purchased and installed:</w:t>
            </w:r>
          </w:p>
        </w:tc>
        <w:tc>
          <w:tcPr>
            <w:tcW w:w="1440" w:type="dxa"/>
          </w:tcPr>
          <w:p w14:paraId="506F95A1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7593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3CC18B4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60F8B2FC" w14:textId="77777777" w:rsidTr="00A241EF">
        <w:tc>
          <w:tcPr>
            <w:tcW w:w="923" w:type="dxa"/>
          </w:tcPr>
          <w:p w14:paraId="554E8BA7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2.6</w:t>
            </w:r>
          </w:p>
        </w:tc>
        <w:tc>
          <w:tcPr>
            <w:tcW w:w="7802" w:type="dxa"/>
          </w:tcPr>
          <w:p w14:paraId="41506D25" w14:textId="77777777" w:rsidR="00A241EF" w:rsidRPr="00985F84" w:rsidRDefault="00A241EF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aggregation, storage, distribution equipment units</w:t>
            </w:r>
          </w:p>
          <w:p w14:paraId="4577F85C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modernized through upgrades, repairs, or retooling:</w:t>
            </w:r>
          </w:p>
        </w:tc>
        <w:tc>
          <w:tcPr>
            <w:tcW w:w="1440" w:type="dxa"/>
          </w:tcPr>
          <w:p w14:paraId="267FCC0C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6933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FC3AE0C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776B85C0" w14:textId="77777777" w:rsidTr="00A241EF">
        <w:tc>
          <w:tcPr>
            <w:tcW w:w="923" w:type="dxa"/>
          </w:tcPr>
          <w:p w14:paraId="3FF76954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2.7</w:t>
            </w:r>
          </w:p>
        </w:tc>
        <w:tc>
          <w:tcPr>
            <w:tcW w:w="7802" w:type="dxa"/>
          </w:tcPr>
          <w:p w14:paraId="1190980E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employees trained on new equipment and processes:</w:t>
            </w:r>
          </w:p>
        </w:tc>
        <w:tc>
          <w:tcPr>
            <w:tcW w:w="1440" w:type="dxa"/>
          </w:tcPr>
          <w:p w14:paraId="73261112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1081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669E464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0D5D782D" w14:textId="77777777" w:rsidTr="00A241EF">
        <w:tc>
          <w:tcPr>
            <w:tcW w:w="923" w:type="dxa"/>
          </w:tcPr>
          <w:p w14:paraId="72F70424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2.8</w:t>
            </w:r>
          </w:p>
        </w:tc>
        <w:tc>
          <w:tcPr>
            <w:tcW w:w="7802" w:type="dxa"/>
          </w:tcPr>
          <w:p w14:paraId="0966E0C7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employees that received food safety training:</w:t>
            </w:r>
          </w:p>
        </w:tc>
        <w:tc>
          <w:tcPr>
            <w:tcW w:w="1440" w:type="dxa"/>
          </w:tcPr>
          <w:p w14:paraId="4AC9E3F8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54903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E3B8B58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306F9B6A" w14:textId="77777777" w:rsidTr="00A241EF">
        <w:tc>
          <w:tcPr>
            <w:tcW w:w="923" w:type="dxa"/>
          </w:tcPr>
          <w:p w14:paraId="55D81B95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2.9</w:t>
            </w:r>
          </w:p>
        </w:tc>
        <w:tc>
          <w:tcPr>
            <w:tcW w:w="7802" w:type="dxa"/>
          </w:tcPr>
          <w:p w14:paraId="5EA6F6AC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employees that received worker safety training:</w:t>
            </w:r>
          </w:p>
        </w:tc>
        <w:tc>
          <w:tcPr>
            <w:tcW w:w="1440" w:type="dxa"/>
          </w:tcPr>
          <w:p w14:paraId="465212A1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83883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A184C7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563DB560" w14:textId="77777777" w:rsidTr="00A241EF">
        <w:tc>
          <w:tcPr>
            <w:tcW w:w="923" w:type="dxa"/>
          </w:tcPr>
          <w:p w14:paraId="44A9F22C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2.10</w:t>
            </w:r>
          </w:p>
        </w:tc>
        <w:tc>
          <w:tcPr>
            <w:tcW w:w="7802" w:type="dxa"/>
          </w:tcPr>
          <w:p w14:paraId="46BC5275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or improved wastewater management systems:</w:t>
            </w:r>
          </w:p>
        </w:tc>
        <w:tc>
          <w:tcPr>
            <w:tcW w:w="1440" w:type="dxa"/>
          </w:tcPr>
          <w:p w14:paraId="41B42F7D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25788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88EB836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6BF95764" w14:textId="77777777" w:rsidTr="00A241EF">
        <w:tc>
          <w:tcPr>
            <w:tcW w:w="923" w:type="dxa"/>
          </w:tcPr>
          <w:p w14:paraId="186401D6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2.11</w:t>
            </w:r>
          </w:p>
        </w:tc>
        <w:tc>
          <w:tcPr>
            <w:tcW w:w="7802" w:type="dxa"/>
          </w:tcPr>
          <w:p w14:paraId="4FA7400A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or improved information technology systems:</w:t>
            </w:r>
          </w:p>
        </w:tc>
        <w:tc>
          <w:tcPr>
            <w:tcW w:w="1440" w:type="dxa"/>
          </w:tcPr>
          <w:p w14:paraId="5E509C8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64798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926353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6143C7AF" w14:textId="77777777" w:rsidTr="00A241EF">
        <w:trPr>
          <w:trHeight w:val="314"/>
        </w:trPr>
        <w:tc>
          <w:tcPr>
            <w:tcW w:w="10795" w:type="dxa"/>
            <w:gridSpan w:val="4"/>
          </w:tcPr>
          <w:p w14:paraId="579A9B47" w14:textId="77777777" w:rsidR="00A241EF" w:rsidRPr="00985F84" w:rsidRDefault="00A241EF" w:rsidP="00783476">
            <w:pPr>
              <w:pStyle w:val="NoSpacing"/>
              <w:spacing w:before="60"/>
              <w:rPr>
                <w:rFonts w:cstheme="minorHAnsi"/>
              </w:rPr>
            </w:pPr>
            <w:r w:rsidRPr="00985F84">
              <w:rPr>
                <w:rFonts w:cstheme="minorHAnsi"/>
                <w:b/>
                <w:bCs/>
              </w:rPr>
              <w:t>OUTCOME 3: INCREASE ECONOMIC VIABILITY OF LOCAL/REGIONAL PRODUCERS AND PROCESSORS</w:t>
            </w:r>
          </w:p>
        </w:tc>
      </w:tr>
      <w:tr w:rsidR="00A241EF" w:rsidRPr="002F2862" w14:paraId="434E0653" w14:textId="77777777" w:rsidTr="00A241EF">
        <w:tc>
          <w:tcPr>
            <w:tcW w:w="923" w:type="dxa"/>
          </w:tcPr>
          <w:p w14:paraId="00507D10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Indicator</w:t>
            </w:r>
          </w:p>
        </w:tc>
        <w:tc>
          <w:tcPr>
            <w:tcW w:w="7802" w:type="dxa"/>
          </w:tcPr>
          <w:p w14:paraId="2ADA8549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Description</w:t>
            </w:r>
          </w:p>
        </w:tc>
        <w:tc>
          <w:tcPr>
            <w:tcW w:w="1440" w:type="dxa"/>
          </w:tcPr>
          <w:p w14:paraId="1C381D63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  <w:b/>
                <w:bCs/>
              </w:rPr>
              <w:t>Expected Numbers</w:t>
            </w:r>
          </w:p>
        </w:tc>
        <w:tc>
          <w:tcPr>
            <w:tcW w:w="630" w:type="dxa"/>
          </w:tcPr>
          <w:p w14:paraId="2FCC14FD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  <w:b/>
                <w:bCs/>
              </w:rPr>
              <w:t>N/A</w:t>
            </w:r>
          </w:p>
        </w:tc>
      </w:tr>
      <w:tr w:rsidR="00A241EF" w:rsidRPr="002F2862" w14:paraId="1F332A89" w14:textId="77777777" w:rsidTr="00A241EF">
        <w:tc>
          <w:tcPr>
            <w:tcW w:w="923" w:type="dxa"/>
          </w:tcPr>
          <w:p w14:paraId="235584E2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3.1</w:t>
            </w:r>
          </w:p>
        </w:tc>
        <w:tc>
          <w:tcPr>
            <w:tcW w:w="7802" w:type="dxa"/>
          </w:tcPr>
          <w:p w14:paraId="22D786B4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jobs created:</w:t>
            </w:r>
          </w:p>
        </w:tc>
        <w:tc>
          <w:tcPr>
            <w:tcW w:w="1440" w:type="dxa"/>
          </w:tcPr>
          <w:p w14:paraId="41576E7F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71150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236E670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0ACC110F" w14:textId="77777777" w:rsidTr="00A241EF">
        <w:tc>
          <w:tcPr>
            <w:tcW w:w="923" w:type="dxa"/>
          </w:tcPr>
          <w:p w14:paraId="08F38711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3.2</w:t>
            </w:r>
          </w:p>
        </w:tc>
        <w:tc>
          <w:tcPr>
            <w:tcW w:w="7802" w:type="dxa"/>
          </w:tcPr>
          <w:p w14:paraId="01913A9F" w14:textId="77777777" w:rsidR="00A241EF" w:rsidRPr="00985F84" w:rsidRDefault="00A241EF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local/regional agricultural producers who benefited</w:t>
            </w:r>
          </w:p>
          <w:p w14:paraId="3B829604" w14:textId="77777777" w:rsidR="00A241EF" w:rsidRPr="00985F84" w:rsidRDefault="00A241EF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from the new or improved processing/aggregation/storage or</w:t>
            </w:r>
          </w:p>
          <w:p w14:paraId="1BC1F066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distribution capacity:</w:t>
            </w:r>
          </w:p>
        </w:tc>
        <w:tc>
          <w:tcPr>
            <w:tcW w:w="1440" w:type="dxa"/>
          </w:tcPr>
          <w:p w14:paraId="7A3028EE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07527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49F354A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43EFEFF8" w14:textId="77777777" w:rsidTr="00A241EF">
        <w:tc>
          <w:tcPr>
            <w:tcW w:w="923" w:type="dxa"/>
          </w:tcPr>
          <w:p w14:paraId="51B71044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3.3</w:t>
            </w:r>
          </w:p>
        </w:tc>
        <w:tc>
          <w:tcPr>
            <w:tcW w:w="7802" w:type="dxa"/>
          </w:tcPr>
          <w:p w14:paraId="76F7D3CC" w14:textId="77777777" w:rsidR="00A241EF" w:rsidRPr="00985F84" w:rsidRDefault="00A241EF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local/regional products processed, aggregated,</w:t>
            </w:r>
          </w:p>
          <w:p w14:paraId="1C8523CF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stored or distributed:</w:t>
            </w:r>
          </w:p>
        </w:tc>
        <w:tc>
          <w:tcPr>
            <w:tcW w:w="1440" w:type="dxa"/>
          </w:tcPr>
          <w:p w14:paraId="3ABB88DA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8351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77DE611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12D9AFC3" w14:textId="77777777" w:rsidTr="00A241EF">
        <w:tc>
          <w:tcPr>
            <w:tcW w:w="923" w:type="dxa"/>
          </w:tcPr>
          <w:p w14:paraId="66D5D61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3.4</w:t>
            </w:r>
          </w:p>
        </w:tc>
        <w:tc>
          <w:tcPr>
            <w:tcW w:w="7802" w:type="dxa"/>
          </w:tcPr>
          <w:p w14:paraId="3483C1E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value-added products developed:</w:t>
            </w:r>
          </w:p>
        </w:tc>
        <w:tc>
          <w:tcPr>
            <w:tcW w:w="1440" w:type="dxa"/>
          </w:tcPr>
          <w:p w14:paraId="3DB334B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21377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FAB40A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241EF" w:rsidRPr="002F2862" w14:paraId="78396624" w14:textId="77777777" w:rsidTr="00A241EF">
        <w:tc>
          <w:tcPr>
            <w:tcW w:w="923" w:type="dxa"/>
          </w:tcPr>
          <w:p w14:paraId="4438944C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3.5</w:t>
            </w:r>
          </w:p>
        </w:tc>
        <w:tc>
          <w:tcPr>
            <w:tcW w:w="7802" w:type="dxa"/>
          </w:tcPr>
          <w:p w14:paraId="499DF3E3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market-outlets established:</w:t>
            </w:r>
          </w:p>
        </w:tc>
        <w:tc>
          <w:tcPr>
            <w:tcW w:w="1440" w:type="dxa"/>
          </w:tcPr>
          <w:p w14:paraId="4BA221DB" w14:textId="77777777" w:rsidR="00A241EF" w:rsidRPr="00985F84" w:rsidRDefault="00A241EF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68400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5F9B8F5" w14:textId="77777777" w:rsidR="00A241EF" w:rsidRPr="00985F84" w:rsidRDefault="00A241EF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785D9CE" w14:textId="77777777" w:rsidR="00A241EF" w:rsidRPr="00A241EF" w:rsidRDefault="00A241EF" w:rsidP="00A241EF">
      <w:pPr>
        <w:rPr>
          <w:rFonts w:ascii="Arial" w:hAnsi="Arial" w:cs="Arial"/>
        </w:rPr>
      </w:pPr>
    </w:p>
    <w:sectPr w:rsidR="00A241EF" w:rsidRPr="00A241EF" w:rsidSect="00A241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F"/>
    <w:rsid w:val="00002872"/>
    <w:rsid w:val="001F6909"/>
    <w:rsid w:val="00253191"/>
    <w:rsid w:val="00270AD6"/>
    <w:rsid w:val="002C6EBB"/>
    <w:rsid w:val="00510798"/>
    <w:rsid w:val="005A4148"/>
    <w:rsid w:val="005F65FE"/>
    <w:rsid w:val="00A241EF"/>
    <w:rsid w:val="00B10352"/>
    <w:rsid w:val="6C36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D503"/>
  <w15:chartTrackingRefBased/>
  <w15:docId w15:val="{22261919-BCCE-41E7-94BE-588B5A5C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41EF"/>
    <w:pPr>
      <w:spacing w:after="0" w:line="240" w:lineRule="auto"/>
    </w:pPr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241EF"/>
    <w:pPr>
      <w:spacing w:after="0" w:line="240" w:lineRule="auto"/>
    </w:pPr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241EF"/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eri.Cornman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624b7-72be-487d-bd50-02150a1be639" xsi:nil="true"/>
    <lcf76f155ced4ddcb4097134ff3c332f xmlns="48f30bca-c979-46f7-850a-58ff91b595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1E666AD563438D6194530940EB5C" ma:contentTypeVersion="15" ma:contentTypeDescription="Create a new document." ma:contentTypeScope="" ma:versionID="af64c8b24e1c855a1df0e3db3c27f5dd">
  <xsd:schema xmlns:xsd="http://www.w3.org/2001/XMLSchema" xmlns:xs="http://www.w3.org/2001/XMLSchema" xmlns:p="http://schemas.microsoft.com/office/2006/metadata/properties" xmlns:ns2="48f30bca-c979-46f7-850a-58ff91b59583" xmlns:ns3="326624b7-72be-487d-bd50-02150a1be639" targetNamespace="http://schemas.microsoft.com/office/2006/metadata/properties" ma:root="true" ma:fieldsID="2d4c457be4a19941fa327a4c735023c3" ns2:_="" ns3:_="">
    <xsd:import namespace="48f30bca-c979-46f7-850a-58ff91b59583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30bca-c979-46f7-850a-58ff91b59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C1498-3597-41F1-946B-7BC2424C421F}">
  <ds:schemaRefs>
    <ds:schemaRef ds:uri="http://schemas.microsoft.com/office/2006/metadata/properties"/>
    <ds:schemaRef ds:uri="http://schemas.microsoft.com/office/infopath/2007/PartnerControls"/>
    <ds:schemaRef ds:uri="326624b7-72be-487d-bd50-02150a1be639"/>
    <ds:schemaRef ds:uri="48f30bca-c979-46f7-850a-58ff91b59583"/>
  </ds:schemaRefs>
</ds:datastoreItem>
</file>

<file path=customXml/itemProps2.xml><?xml version="1.0" encoding="utf-8"?>
<ds:datastoreItem xmlns:ds="http://schemas.openxmlformats.org/officeDocument/2006/customXml" ds:itemID="{7AFFE729-61D3-4001-9905-A6FF27B6F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E228B-1FF9-4946-B084-F6A130B80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30bca-c979-46f7-850a-58ff91b59583"/>
    <ds:schemaRef ds:uri="326624b7-72be-487d-bd50-02150a1be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2090</Characters>
  <Application>Microsoft Office Word</Application>
  <DocSecurity>0</DocSecurity>
  <Lines>17</Lines>
  <Paragraphs>4</Paragraphs>
  <ScaleCrop>false</ScaleCrop>
  <Company>Executive Office of Energy and Environmental Affairs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Cornman, Keri (AGR)</dc:creator>
  <cp:keywords/>
  <dc:description/>
  <cp:lastModifiedBy>Cornman, Keri (AGR)</cp:lastModifiedBy>
  <cp:revision>10</cp:revision>
  <dcterms:created xsi:type="dcterms:W3CDTF">2023-11-22T01:13:00Z</dcterms:created>
  <dcterms:modified xsi:type="dcterms:W3CDTF">2024-01-12T17:55:00Z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0x010100F1D91E666AD563438D6194530940EB5C</vt:lpwstr>
  </property>
  <property fmtid="{D5CDD505-2E9C-101B-9397-08002B2CF9AE}" pid="3" name="MediaServiceImageTags">
    <vt:lpwstr/>
  </property>
</Properties>
</file>