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D7DAB" w14:textId="79621766" w:rsidR="001F6909" w:rsidRDefault="001F6909" w:rsidP="001F690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Attachment B1 </w:t>
      </w:r>
    </w:p>
    <w:p w14:paraId="024B0907" w14:textId="56C49335" w:rsidR="001F6909" w:rsidRDefault="001F6909" w:rsidP="001F6909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Expected Performance Measures for </w:t>
      </w:r>
      <w:r>
        <w:rPr>
          <w:rFonts w:ascii="Arial" w:hAnsi="Arial" w:cs="Arial"/>
          <w:b/>
          <w:bCs/>
          <w:u w:val="single"/>
        </w:rPr>
        <w:t>Infrastructure Grants</w:t>
      </w:r>
    </w:p>
    <w:p w14:paraId="63775E5A" w14:textId="7A3F7072" w:rsidR="001F6909" w:rsidRDefault="001F6909" w:rsidP="00510798">
      <w:pPr>
        <w:rPr>
          <w:rFonts w:ascii="Arial" w:hAnsi="Arial" w:cs="Arial"/>
        </w:rPr>
      </w:pPr>
    </w:p>
    <w:p w14:paraId="12A0638D" w14:textId="77777777" w:rsidR="002C6EBB" w:rsidRDefault="001F6909" w:rsidP="001F6909">
      <w:pPr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 xml:space="preserve">Instructions: Input values for all of the following Expected Performance Measures that best aligns with your proposed project. Input the expected value in the “Expected Numbers” section of the table. If a Performance Measure is not applicable to your project, click the N/A box on the accompanying row. If awarded, you will be expected to report on these outcomes in annual and final reporting. </w:t>
      </w:r>
    </w:p>
    <w:p w14:paraId="21B1972F" w14:textId="7A2C408B" w:rsidR="00A241EF" w:rsidRDefault="00270AD6" w:rsidP="001F6909">
      <w:pPr>
        <w:rPr>
          <w:rFonts w:ascii="Arial" w:hAnsi="Arial" w:cs="Arial"/>
        </w:rPr>
      </w:pPr>
      <w:r>
        <w:rPr>
          <w:rFonts w:ascii="Arial" w:hAnsi="Arial" w:cs="Arial"/>
        </w:rPr>
        <w:t>Th</w:t>
      </w:r>
      <w:r w:rsidR="00253191">
        <w:rPr>
          <w:rFonts w:ascii="Arial" w:hAnsi="Arial" w:cs="Arial"/>
        </w:rPr>
        <w:t xml:space="preserve">ese Expected Performance Measures will be provided in the </w:t>
      </w:r>
      <w:r w:rsidR="00B10352">
        <w:rPr>
          <w:rFonts w:ascii="Arial" w:hAnsi="Arial" w:cs="Arial"/>
        </w:rPr>
        <w:t>online app</w:t>
      </w:r>
      <w:r w:rsidR="005A4148">
        <w:rPr>
          <w:rFonts w:ascii="Arial" w:hAnsi="Arial" w:cs="Arial"/>
        </w:rPr>
        <w:t>lication. This attachment is for reference and planning purposes.</w:t>
      </w:r>
    </w:p>
    <w:p w14:paraId="22A8904F" w14:textId="1BF32B05" w:rsidR="00A241EF" w:rsidRDefault="00A241EF" w:rsidP="00A241EF">
      <w:pPr>
        <w:rPr>
          <w:rFonts w:ascii="Arial" w:hAnsi="Arial" w:cs="Arial"/>
        </w:rPr>
      </w:pPr>
      <w:r>
        <w:rPr>
          <w:rFonts w:ascii="Arial" w:hAnsi="Arial" w:cs="Arial"/>
        </w:rPr>
        <w:t xml:space="preserve">Applicants are responding to Outcomes 2 and 3 as outlined by USDA in its reporting requirements of MDAR. MDAR is internally reporting on Outcome 1, so you may disregard the fact that Outcome 1 is not included on this worksheet. </w:t>
      </w:r>
    </w:p>
    <w:p w14:paraId="57CABFE8" w14:textId="3E1765C8" w:rsidR="00A241EF" w:rsidRDefault="00A241EF" w:rsidP="00A241EF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you have any questions, please contact Keri Cornman at </w:t>
      </w:r>
      <w:hyperlink r:id="rId7" w:history="1">
        <w:r w:rsidRPr="00595750">
          <w:rPr>
            <w:rStyle w:val="Hyperlink"/>
            <w:rFonts w:ascii="Arial" w:hAnsi="Arial" w:cs="Arial"/>
          </w:rPr>
          <w:t>Keri.Cornman@mass.gov</w:t>
        </w:r>
      </w:hyperlink>
      <w:r>
        <w:rPr>
          <w:rFonts w:ascii="Arial" w:hAnsi="Arial" w:cs="Arial"/>
        </w:rPr>
        <w:t xml:space="preserve">. </w:t>
      </w:r>
    </w:p>
    <w:p w14:paraId="40F30EDE" w14:textId="77777777" w:rsidR="00A241EF" w:rsidRDefault="00A241EF" w:rsidP="00A241EF">
      <w:pPr>
        <w:rPr>
          <w:rFonts w:ascii="Arial" w:hAnsi="Arial" w:cs="Arial"/>
        </w:rPr>
      </w:pPr>
    </w:p>
    <w:p w14:paraId="25018057" w14:textId="77777777" w:rsidR="00A241EF" w:rsidRDefault="00A241EF" w:rsidP="00A241EF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923"/>
        <w:gridCol w:w="7802"/>
        <w:gridCol w:w="1440"/>
        <w:gridCol w:w="630"/>
      </w:tblGrid>
      <w:tr w:rsidR="00A241EF" w:rsidRPr="002F2862" w14:paraId="71C2E22A" w14:textId="77777777" w:rsidTr="00A241EF">
        <w:tc>
          <w:tcPr>
            <w:tcW w:w="10795" w:type="dxa"/>
            <w:gridSpan w:val="4"/>
          </w:tcPr>
          <w:p w14:paraId="45A54E8A" w14:textId="77777777" w:rsidR="00A241EF" w:rsidRPr="00985F84" w:rsidRDefault="00A241EF" w:rsidP="00783476">
            <w:pPr>
              <w:pStyle w:val="NoSpacing"/>
              <w:spacing w:before="60" w:after="60"/>
              <w:rPr>
                <w:rFonts w:cstheme="minorHAnsi"/>
                <w:b/>
                <w:bCs/>
              </w:rPr>
            </w:pPr>
            <w:r w:rsidRPr="00985F84">
              <w:rPr>
                <w:rFonts w:cstheme="minorHAnsi"/>
                <w:b/>
                <w:bCs/>
              </w:rPr>
              <w:t>OUTCOME 2: CAPACITY IN THE MIDDLE OF THE SUPPLY CHAIN FOR LOCAL/REGIONAL FOOD PRODUCTS</w:t>
            </w:r>
          </w:p>
        </w:tc>
      </w:tr>
      <w:tr w:rsidR="00A241EF" w:rsidRPr="002F2862" w14:paraId="3EFB93B1" w14:textId="77777777" w:rsidTr="00A241EF">
        <w:tc>
          <w:tcPr>
            <w:tcW w:w="923" w:type="dxa"/>
          </w:tcPr>
          <w:p w14:paraId="5C6B63E3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Indicator</w:t>
            </w:r>
          </w:p>
        </w:tc>
        <w:tc>
          <w:tcPr>
            <w:tcW w:w="7802" w:type="dxa"/>
          </w:tcPr>
          <w:p w14:paraId="1EE3D468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Description</w:t>
            </w:r>
          </w:p>
        </w:tc>
        <w:tc>
          <w:tcPr>
            <w:tcW w:w="1440" w:type="dxa"/>
          </w:tcPr>
          <w:p w14:paraId="25586490" w14:textId="77777777" w:rsidR="00A241EF" w:rsidRPr="00985F84" w:rsidRDefault="00A241EF" w:rsidP="00783476">
            <w:pPr>
              <w:pStyle w:val="NoSpacing"/>
              <w:rPr>
                <w:rFonts w:cstheme="minorHAnsi"/>
                <w:b/>
                <w:bCs/>
              </w:rPr>
            </w:pPr>
            <w:r w:rsidRPr="00985F84">
              <w:rPr>
                <w:rFonts w:cstheme="minorHAnsi"/>
                <w:b/>
                <w:bCs/>
              </w:rPr>
              <w:t>Expected Numbers</w:t>
            </w:r>
          </w:p>
        </w:tc>
        <w:tc>
          <w:tcPr>
            <w:tcW w:w="630" w:type="dxa"/>
          </w:tcPr>
          <w:p w14:paraId="4B16A66D" w14:textId="77777777" w:rsidR="00A241EF" w:rsidRPr="00985F84" w:rsidRDefault="00A241EF" w:rsidP="00783476">
            <w:pPr>
              <w:pStyle w:val="NoSpacing"/>
              <w:rPr>
                <w:rFonts w:cstheme="minorHAnsi"/>
                <w:b/>
                <w:bCs/>
              </w:rPr>
            </w:pPr>
            <w:r w:rsidRPr="00985F84">
              <w:rPr>
                <w:rFonts w:cstheme="minorHAnsi"/>
                <w:b/>
                <w:bCs/>
              </w:rPr>
              <w:t>N/A</w:t>
            </w:r>
          </w:p>
        </w:tc>
      </w:tr>
      <w:tr w:rsidR="00A241EF" w:rsidRPr="002F2862" w14:paraId="0D10F4E9" w14:textId="77777777" w:rsidTr="00A241EF">
        <w:tc>
          <w:tcPr>
            <w:tcW w:w="923" w:type="dxa"/>
          </w:tcPr>
          <w:p w14:paraId="545DBCF3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2.1</w:t>
            </w:r>
          </w:p>
        </w:tc>
        <w:tc>
          <w:tcPr>
            <w:tcW w:w="7802" w:type="dxa"/>
          </w:tcPr>
          <w:p w14:paraId="2B269357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Number of new facilities constructed:</w:t>
            </w:r>
          </w:p>
        </w:tc>
        <w:tc>
          <w:tcPr>
            <w:tcW w:w="1440" w:type="dxa"/>
          </w:tcPr>
          <w:p w14:paraId="01EF3B03" w14:textId="229B8F02" w:rsidR="00A241EF" w:rsidRPr="00985F84" w:rsidRDefault="00A241EF" w:rsidP="00783476">
            <w:pPr>
              <w:pStyle w:val="NoSpacing"/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-709949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51B7A3BA" w14:textId="77777777" w:rsidR="00A241EF" w:rsidRPr="00985F84" w:rsidRDefault="00A241EF" w:rsidP="00783476">
                <w:pPr>
                  <w:pStyle w:val="NoSpacing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A241EF" w:rsidRPr="002F2862" w14:paraId="61CF96E1" w14:textId="77777777" w:rsidTr="00A241EF">
        <w:tc>
          <w:tcPr>
            <w:tcW w:w="923" w:type="dxa"/>
          </w:tcPr>
          <w:p w14:paraId="5E904D0F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2.2</w:t>
            </w:r>
          </w:p>
        </w:tc>
        <w:tc>
          <w:tcPr>
            <w:tcW w:w="7802" w:type="dxa"/>
          </w:tcPr>
          <w:p w14:paraId="60E91E0D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Number of existing facilities improved or expanded:</w:t>
            </w:r>
          </w:p>
        </w:tc>
        <w:tc>
          <w:tcPr>
            <w:tcW w:w="1440" w:type="dxa"/>
          </w:tcPr>
          <w:p w14:paraId="6A32BE40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1314606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37B97BCF" w14:textId="77777777" w:rsidR="00A241EF" w:rsidRPr="00985F84" w:rsidRDefault="00A241EF" w:rsidP="00783476">
                <w:pPr>
                  <w:pStyle w:val="NoSpacing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A241EF" w:rsidRPr="002F2862" w14:paraId="39070D44" w14:textId="77777777" w:rsidTr="00A241EF">
        <w:tc>
          <w:tcPr>
            <w:tcW w:w="923" w:type="dxa"/>
          </w:tcPr>
          <w:p w14:paraId="73DC180B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2.3</w:t>
            </w:r>
          </w:p>
        </w:tc>
        <w:tc>
          <w:tcPr>
            <w:tcW w:w="7802" w:type="dxa"/>
          </w:tcPr>
          <w:p w14:paraId="5D9343D2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Number of processing equipment units purchased and installed:</w:t>
            </w:r>
          </w:p>
        </w:tc>
        <w:tc>
          <w:tcPr>
            <w:tcW w:w="1440" w:type="dxa"/>
          </w:tcPr>
          <w:p w14:paraId="759DC9CB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-745570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41537046" w14:textId="77777777" w:rsidR="00A241EF" w:rsidRPr="00985F84" w:rsidRDefault="00A241EF" w:rsidP="00783476">
                <w:pPr>
                  <w:pStyle w:val="NoSpacing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A241EF" w:rsidRPr="002F2862" w14:paraId="2CBFDA58" w14:textId="77777777" w:rsidTr="00A241EF">
        <w:tc>
          <w:tcPr>
            <w:tcW w:w="923" w:type="dxa"/>
          </w:tcPr>
          <w:p w14:paraId="5E94A964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2.4</w:t>
            </w:r>
          </w:p>
        </w:tc>
        <w:tc>
          <w:tcPr>
            <w:tcW w:w="7802" w:type="dxa"/>
          </w:tcPr>
          <w:p w14:paraId="08334A4E" w14:textId="77777777" w:rsidR="00A241EF" w:rsidRPr="00985F84" w:rsidRDefault="00A241EF" w:rsidP="0078347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85F84">
              <w:rPr>
                <w:rFonts w:cstheme="minorHAnsi"/>
              </w:rPr>
              <w:t>Number of processing equipment units modernized through</w:t>
            </w:r>
          </w:p>
          <w:p w14:paraId="32B6582C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upgrades, repairs, or retooling:</w:t>
            </w:r>
          </w:p>
        </w:tc>
        <w:tc>
          <w:tcPr>
            <w:tcW w:w="1440" w:type="dxa"/>
          </w:tcPr>
          <w:p w14:paraId="18614E8D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1857152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680F4466" w14:textId="77777777" w:rsidR="00A241EF" w:rsidRPr="00985F84" w:rsidRDefault="00A241EF" w:rsidP="00783476">
                <w:pPr>
                  <w:pStyle w:val="NoSpacing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A241EF" w:rsidRPr="002F2862" w14:paraId="27DC9BB7" w14:textId="77777777" w:rsidTr="00A241EF">
        <w:tc>
          <w:tcPr>
            <w:tcW w:w="923" w:type="dxa"/>
          </w:tcPr>
          <w:p w14:paraId="57281AEA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2.5</w:t>
            </w:r>
          </w:p>
        </w:tc>
        <w:tc>
          <w:tcPr>
            <w:tcW w:w="7802" w:type="dxa"/>
          </w:tcPr>
          <w:p w14:paraId="389D5EA5" w14:textId="77777777" w:rsidR="00A241EF" w:rsidRPr="00985F84" w:rsidRDefault="00A241EF" w:rsidP="0078347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85F84">
              <w:rPr>
                <w:rFonts w:cstheme="minorHAnsi"/>
              </w:rPr>
              <w:t>Number of aggregation, storage, distribution equipment units</w:t>
            </w:r>
          </w:p>
          <w:p w14:paraId="0844BF67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purchased and installed:</w:t>
            </w:r>
          </w:p>
        </w:tc>
        <w:tc>
          <w:tcPr>
            <w:tcW w:w="1440" w:type="dxa"/>
          </w:tcPr>
          <w:p w14:paraId="506F95A1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-1375932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63CC18B4" w14:textId="77777777" w:rsidR="00A241EF" w:rsidRPr="00985F84" w:rsidRDefault="00A241EF" w:rsidP="00783476">
                <w:pPr>
                  <w:pStyle w:val="NoSpacing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A241EF" w:rsidRPr="002F2862" w14:paraId="60F8B2FC" w14:textId="77777777" w:rsidTr="00A241EF">
        <w:tc>
          <w:tcPr>
            <w:tcW w:w="923" w:type="dxa"/>
          </w:tcPr>
          <w:p w14:paraId="554E8BA7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2.6</w:t>
            </w:r>
          </w:p>
        </w:tc>
        <w:tc>
          <w:tcPr>
            <w:tcW w:w="7802" w:type="dxa"/>
          </w:tcPr>
          <w:p w14:paraId="41506D25" w14:textId="77777777" w:rsidR="00A241EF" w:rsidRPr="00985F84" w:rsidRDefault="00A241EF" w:rsidP="0078347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85F84">
              <w:rPr>
                <w:rFonts w:cstheme="minorHAnsi"/>
              </w:rPr>
              <w:t>Number of aggregation, storage, distribution equipment units</w:t>
            </w:r>
          </w:p>
          <w:p w14:paraId="4577F85C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modernized through upgrades, repairs, or retooling:</w:t>
            </w:r>
          </w:p>
        </w:tc>
        <w:tc>
          <w:tcPr>
            <w:tcW w:w="1440" w:type="dxa"/>
          </w:tcPr>
          <w:p w14:paraId="267FCC0C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1369338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0FC3AE0C" w14:textId="77777777" w:rsidR="00A241EF" w:rsidRPr="00985F84" w:rsidRDefault="00A241EF" w:rsidP="00783476">
                <w:pPr>
                  <w:pStyle w:val="NoSpacing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A241EF" w:rsidRPr="002F2862" w14:paraId="776B85C0" w14:textId="77777777" w:rsidTr="00A241EF">
        <w:tc>
          <w:tcPr>
            <w:tcW w:w="923" w:type="dxa"/>
          </w:tcPr>
          <w:p w14:paraId="3FF76954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2.7</w:t>
            </w:r>
          </w:p>
        </w:tc>
        <w:tc>
          <w:tcPr>
            <w:tcW w:w="7802" w:type="dxa"/>
          </w:tcPr>
          <w:p w14:paraId="1190980E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Number of employees trained on new equipment and processes:</w:t>
            </w:r>
          </w:p>
        </w:tc>
        <w:tc>
          <w:tcPr>
            <w:tcW w:w="1440" w:type="dxa"/>
          </w:tcPr>
          <w:p w14:paraId="73261112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1410816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1669E464" w14:textId="77777777" w:rsidR="00A241EF" w:rsidRPr="00985F84" w:rsidRDefault="00A241EF" w:rsidP="00783476">
                <w:pPr>
                  <w:pStyle w:val="NoSpacing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A241EF" w:rsidRPr="002F2862" w14:paraId="0D5D782D" w14:textId="77777777" w:rsidTr="00A241EF">
        <w:tc>
          <w:tcPr>
            <w:tcW w:w="923" w:type="dxa"/>
          </w:tcPr>
          <w:p w14:paraId="72F70424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2.8</w:t>
            </w:r>
          </w:p>
        </w:tc>
        <w:tc>
          <w:tcPr>
            <w:tcW w:w="7802" w:type="dxa"/>
          </w:tcPr>
          <w:p w14:paraId="0966E0C7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Number of employees that received food safety training:</w:t>
            </w:r>
          </w:p>
        </w:tc>
        <w:tc>
          <w:tcPr>
            <w:tcW w:w="1440" w:type="dxa"/>
          </w:tcPr>
          <w:p w14:paraId="4AC9E3F8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549039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3E3B8B58" w14:textId="77777777" w:rsidR="00A241EF" w:rsidRPr="00985F84" w:rsidRDefault="00A241EF" w:rsidP="00783476">
                <w:pPr>
                  <w:pStyle w:val="NoSpacing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A241EF" w:rsidRPr="002F2862" w14:paraId="306F9B6A" w14:textId="77777777" w:rsidTr="00A241EF">
        <w:tc>
          <w:tcPr>
            <w:tcW w:w="923" w:type="dxa"/>
          </w:tcPr>
          <w:p w14:paraId="55D81B95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2.9</w:t>
            </w:r>
          </w:p>
        </w:tc>
        <w:tc>
          <w:tcPr>
            <w:tcW w:w="7802" w:type="dxa"/>
          </w:tcPr>
          <w:p w14:paraId="5EA6F6AC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Number of employees that received worker safety training:</w:t>
            </w:r>
          </w:p>
        </w:tc>
        <w:tc>
          <w:tcPr>
            <w:tcW w:w="1440" w:type="dxa"/>
          </w:tcPr>
          <w:p w14:paraId="465212A1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-1838836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55A184C7" w14:textId="77777777" w:rsidR="00A241EF" w:rsidRPr="00985F84" w:rsidRDefault="00A241EF" w:rsidP="00783476">
                <w:pPr>
                  <w:pStyle w:val="NoSpacing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A241EF" w:rsidRPr="002F2862" w14:paraId="563DB560" w14:textId="77777777" w:rsidTr="00A241EF">
        <w:tc>
          <w:tcPr>
            <w:tcW w:w="923" w:type="dxa"/>
          </w:tcPr>
          <w:p w14:paraId="44A9F22C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2.10</w:t>
            </w:r>
          </w:p>
        </w:tc>
        <w:tc>
          <w:tcPr>
            <w:tcW w:w="7802" w:type="dxa"/>
          </w:tcPr>
          <w:p w14:paraId="46BC5275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Number of new or improved wastewater management systems:</w:t>
            </w:r>
          </w:p>
        </w:tc>
        <w:tc>
          <w:tcPr>
            <w:tcW w:w="1440" w:type="dxa"/>
          </w:tcPr>
          <w:p w14:paraId="41B42F7D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257885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388EB836" w14:textId="77777777" w:rsidR="00A241EF" w:rsidRPr="00985F84" w:rsidRDefault="00A241EF" w:rsidP="00783476">
                <w:pPr>
                  <w:pStyle w:val="NoSpacing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A241EF" w:rsidRPr="002F2862" w14:paraId="6BF95764" w14:textId="77777777" w:rsidTr="00A241EF">
        <w:tc>
          <w:tcPr>
            <w:tcW w:w="923" w:type="dxa"/>
          </w:tcPr>
          <w:p w14:paraId="186401D6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2.11</w:t>
            </w:r>
          </w:p>
        </w:tc>
        <w:tc>
          <w:tcPr>
            <w:tcW w:w="7802" w:type="dxa"/>
          </w:tcPr>
          <w:p w14:paraId="4FA7400A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Number of new or improved information technology systems:</w:t>
            </w:r>
          </w:p>
        </w:tc>
        <w:tc>
          <w:tcPr>
            <w:tcW w:w="1440" w:type="dxa"/>
          </w:tcPr>
          <w:p w14:paraId="5E509C8B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-647980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55926353" w14:textId="77777777" w:rsidR="00A241EF" w:rsidRPr="00985F84" w:rsidRDefault="00A241EF" w:rsidP="00783476">
                <w:pPr>
                  <w:pStyle w:val="NoSpacing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A241EF" w:rsidRPr="002F2862" w14:paraId="6143C7AF" w14:textId="77777777" w:rsidTr="00A241EF">
        <w:trPr>
          <w:trHeight w:val="314"/>
        </w:trPr>
        <w:tc>
          <w:tcPr>
            <w:tcW w:w="10795" w:type="dxa"/>
            <w:gridSpan w:val="4"/>
          </w:tcPr>
          <w:p w14:paraId="579A9B47" w14:textId="77777777" w:rsidR="00A241EF" w:rsidRPr="00985F84" w:rsidRDefault="00A241EF" w:rsidP="00783476">
            <w:pPr>
              <w:pStyle w:val="NoSpacing"/>
              <w:spacing w:before="60"/>
              <w:rPr>
                <w:rFonts w:cstheme="minorHAnsi"/>
              </w:rPr>
            </w:pPr>
            <w:r w:rsidRPr="00985F84">
              <w:rPr>
                <w:rFonts w:cstheme="minorHAnsi"/>
                <w:b/>
                <w:bCs/>
              </w:rPr>
              <w:t>OUTCOME 3: INCREASE ECONOMIC VIABILITY OF LOCAL/REGIONAL PRODUCERS AND PROCESSORS</w:t>
            </w:r>
          </w:p>
        </w:tc>
      </w:tr>
      <w:tr w:rsidR="00A241EF" w:rsidRPr="002F2862" w14:paraId="434E0653" w14:textId="77777777" w:rsidTr="00A241EF">
        <w:tc>
          <w:tcPr>
            <w:tcW w:w="923" w:type="dxa"/>
          </w:tcPr>
          <w:p w14:paraId="00507D10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Indicator</w:t>
            </w:r>
          </w:p>
        </w:tc>
        <w:tc>
          <w:tcPr>
            <w:tcW w:w="7802" w:type="dxa"/>
          </w:tcPr>
          <w:p w14:paraId="2ADA8549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Description</w:t>
            </w:r>
          </w:p>
        </w:tc>
        <w:tc>
          <w:tcPr>
            <w:tcW w:w="1440" w:type="dxa"/>
          </w:tcPr>
          <w:p w14:paraId="1C381D63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  <w:b/>
                <w:bCs/>
              </w:rPr>
              <w:t>Expected Numbers</w:t>
            </w:r>
          </w:p>
        </w:tc>
        <w:tc>
          <w:tcPr>
            <w:tcW w:w="630" w:type="dxa"/>
          </w:tcPr>
          <w:p w14:paraId="2FCC14FD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  <w:b/>
                <w:bCs/>
              </w:rPr>
              <w:t>N/A</w:t>
            </w:r>
          </w:p>
        </w:tc>
      </w:tr>
      <w:tr w:rsidR="00A241EF" w:rsidRPr="002F2862" w14:paraId="1F332A89" w14:textId="77777777" w:rsidTr="00A241EF">
        <w:tc>
          <w:tcPr>
            <w:tcW w:w="923" w:type="dxa"/>
          </w:tcPr>
          <w:p w14:paraId="235584E2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3.1</w:t>
            </w:r>
          </w:p>
        </w:tc>
        <w:tc>
          <w:tcPr>
            <w:tcW w:w="7802" w:type="dxa"/>
          </w:tcPr>
          <w:p w14:paraId="22D786B4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Number of new jobs created:</w:t>
            </w:r>
          </w:p>
        </w:tc>
        <w:tc>
          <w:tcPr>
            <w:tcW w:w="1440" w:type="dxa"/>
          </w:tcPr>
          <w:p w14:paraId="41576E7F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-711501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5236E670" w14:textId="77777777" w:rsidR="00A241EF" w:rsidRPr="00985F84" w:rsidRDefault="00A241EF" w:rsidP="00783476">
                <w:pPr>
                  <w:pStyle w:val="NoSpacing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A241EF" w:rsidRPr="002F2862" w14:paraId="0ACC110F" w14:textId="77777777" w:rsidTr="00A241EF">
        <w:tc>
          <w:tcPr>
            <w:tcW w:w="923" w:type="dxa"/>
          </w:tcPr>
          <w:p w14:paraId="08F38711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3.2</w:t>
            </w:r>
          </w:p>
        </w:tc>
        <w:tc>
          <w:tcPr>
            <w:tcW w:w="7802" w:type="dxa"/>
          </w:tcPr>
          <w:p w14:paraId="01913A9F" w14:textId="77777777" w:rsidR="00A241EF" w:rsidRPr="00985F84" w:rsidRDefault="00A241EF" w:rsidP="0078347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85F84">
              <w:rPr>
                <w:rFonts w:cstheme="minorHAnsi"/>
              </w:rPr>
              <w:t>Number of local/regional agricultural producers who benefited</w:t>
            </w:r>
          </w:p>
          <w:p w14:paraId="3B829604" w14:textId="77777777" w:rsidR="00A241EF" w:rsidRPr="00985F84" w:rsidRDefault="00A241EF" w:rsidP="0078347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85F84">
              <w:rPr>
                <w:rFonts w:cstheme="minorHAnsi"/>
              </w:rPr>
              <w:t>from the new or improved processing/aggregation/storage or</w:t>
            </w:r>
          </w:p>
          <w:p w14:paraId="1BC1F066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distribution capacity:</w:t>
            </w:r>
          </w:p>
        </w:tc>
        <w:tc>
          <w:tcPr>
            <w:tcW w:w="1440" w:type="dxa"/>
          </w:tcPr>
          <w:p w14:paraId="7A3028EE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-2075276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249F354A" w14:textId="77777777" w:rsidR="00A241EF" w:rsidRPr="00985F84" w:rsidRDefault="00A241EF" w:rsidP="00783476">
                <w:pPr>
                  <w:pStyle w:val="NoSpacing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A241EF" w:rsidRPr="002F2862" w14:paraId="43EFEFF8" w14:textId="77777777" w:rsidTr="00A241EF">
        <w:tc>
          <w:tcPr>
            <w:tcW w:w="923" w:type="dxa"/>
          </w:tcPr>
          <w:p w14:paraId="51B71044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3.3</w:t>
            </w:r>
          </w:p>
        </w:tc>
        <w:tc>
          <w:tcPr>
            <w:tcW w:w="7802" w:type="dxa"/>
          </w:tcPr>
          <w:p w14:paraId="76F7D3CC" w14:textId="77777777" w:rsidR="00A241EF" w:rsidRPr="00985F84" w:rsidRDefault="00A241EF" w:rsidP="0078347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85F84">
              <w:rPr>
                <w:rFonts w:cstheme="minorHAnsi"/>
              </w:rPr>
              <w:t>Number of new local/regional products processed, aggregated,</w:t>
            </w:r>
          </w:p>
          <w:p w14:paraId="1C8523CF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stored or distributed:</w:t>
            </w:r>
          </w:p>
        </w:tc>
        <w:tc>
          <w:tcPr>
            <w:tcW w:w="1440" w:type="dxa"/>
          </w:tcPr>
          <w:p w14:paraId="3ABB88DA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1383514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477DE611" w14:textId="77777777" w:rsidR="00A241EF" w:rsidRPr="00985F84" w:rsidRDefault="00A241EF" w:rsidP="00783476">
                <w:pPr>
                  <w:pStyle w:val="NoSpacing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A241EF" w:rsidRPr="002F2862" w14:paraId="12D9AFC3" w14:textId="77777777" w:rsidTr="00A241EF">
        <w:tc>
          <w:tcPr>
            <w:tcW w:w="923" w:type="dxa"/>
          </w:tcPr>
          <w:p w14:paraId="66D5D61B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3.4</w:t>
            </w:r>
          </w:p>
        </w:tc>
        <w:tc>
          <w:tcPr>
            <w:tcW w:w="7802" w:type="dxa"/>
          </w:tcPr>
          <w:p w14:paraId="3483C1EB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Number of new value-added products developed:</w:t>
            </w:r>
          </w:p>
        </w:tc>
        <w:tc>
          <w:tcPr>
            <w:tcW w:w="1440" w:type="dxa"/>
          </w:tcPr>
          <w:p w14:paraId="3DB334BB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1213771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1EFAB40A" w14:textId="77777777" w:rsidR="00A241EF" w:rsidRPr="00985F84" w:rsidRDefault="00A241EF" w:rsidP="00783476">
                <w:pPr>
                  <w:pStyle w:val="NoSpacing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A241EF" w:rsidRPr="002F2862" w14:paraId="78396624" w14:textId="77777777" w:rsidTr="00A241EF">
        <w:tc>
          <w:tcPr>
            <w:tcW w:w="923" w:type="dxa"/>
          </w:tcPr>
          <w:p w14:paraId="4438944C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3.5</w:t>
            </w:r>
          </w:p>
        </w:tc>
        <w:tc>
          <w:tcPr>
            <w:tcW w:w="7802" w:type="dxa"/>
          </w:tcPr>
          <w:p w14:paraId="499DF3E3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  <w:r w:rsidRPr="00985F84">
              <w:rPr>
                <w:rFonts w:cstheme="minorHAnsi"/>
              </w:rPr>
              <w:t>Number of new market-outlets established:</w:t>
            </w:r>
          </w:p>
        </w:tc>
        <w:tc>
          <w:tcPr>
            <w:tcW w:w="1440" w:type="dxa"/>
          </w:tcPr>
          <w:p w14:paraId="4BA221DB" w14:textId="77777777" w:rsidR="00A241EF" w:rsidRPr="00985F84" w:rsidRDefault="00A241EF" w:rsidP="00783476">
            <w:pPr>
              <w:pStyle w:val="NoSpacing"/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1684006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25F9B8F5" w14:textId="77777777" w:rsidR="00A241EF" w:rsidRPr="00985F84" w:rsidRDefault="00A241EF" w:rsidP="00783476">
                <w:pPr>
                  <w:pStyle w:val="NoSpacing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</w:tbl>
    <w:p w14:paraId="3785D9CE" w14:textId="77777777" w:rsidR="00A241EF" w:rsidRPr="00A241EF" w:rsidRDefault="00A241EF" w:rsidP="00A241EF">
      <w:pPr>
        <w:rPr>
          <w:rFonts w:ascii="Arial" w:hAnsi="Arial" w:cs="Arial"/>
        </w:rPr>
      </w:pPr>
    </w:p>
    <w:sectPr w:rsidR="00A241EF" w:rsidRPr="00A241EF" w:rsidSect="00A241E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1EF"/>
    <w:rsid w:val="00002872"/>
    <w:rsid w:val="001F6909"/>
    <w:rsid w:val="00253191"/>
    <w:rsid w:val="00270AD6"/>
    <w:rsid w:val="002C6EBB"/>
    <w:rsid w:val="00510798"/>
    <w:rsid w:val="005A4148"/>
    <w:rsid w:val="005F65FE"/>
    <w:rsid w:val="00A241EF"/>
    <w:rsid w:val="00B10352"/>
    <w:rsid w:val="6C36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5D503"/>
  <w15:chartTrackingRefBased/>
  <w15:docId w15:val="{22261919-BCCE-41E7-94BE-588B5A5C3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41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41E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241EF"/>
    <w:pPr>
      <w:spacing w:after="0" w:line="240" w:lineRule="auto"/>
    </w:pPr>
    <w:rPr>
      <w:rFonts w:eastAsiaTheme="minorEastAsia"/>
      <w:color w:val="404040" w:themeColor="text1" w:themeTint="BF"/>
      <w:kern w:val="0"/>
      <w:sz w:val="18"/>
      <w:szCs w:val="18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A241EF"/>
    <w:pPr>
      <w:spacing w:after="0" w:line="240" w:lineRule="auto"/>
    </w:pPr>
    <w:rPr>
      <w:rFonts w:eastAsiaTheme="minorEastAsia"/>
      <w:color w:val="404040" w:themeColor="text1" w:themeTint="BF"/>
      <w:kern w:val="0"/>
      <w:sz w:val="18"/>
      <w:szCs w:val="18"/>
      <w:lang w:eastAsia="ja-JP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A241EF"/>
    <w:rPr>
      <w:rFonts w:eastAsiaTheme="minorEastAsia"/>
      <w:color w:val="404040" w:themeColor="text1" w:themeTint="BF"/>
      <w:kern w:val="0"/>
      <w:sz w:val="18"/>
      <w:szCs w:val="18"/>
      <w:lang w:eastAsia="ja-JP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2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Keri.Cornman@mass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6624b7-72be-487d-bd50-02150a1be639" xsi:nil="true"/>
    <lcf76f155ced4ddcb4097134ff3c332f xmlns="48f30bca-c979-46f7-850a-58ff91b5958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D91E666AD563438D6194530940EB5C" ma:contentTypeVersion="15" ma:contentTypeDescription="Create a new document." ma:contentTypeScope="" ma:versionID="af64c8b24e1c855a1df0e3db3c27f5dd">
  <xsd:schema xmlns:xsd="http://www.w3.org/2001/XMLSchema" xmlns:xs="http://www.w3.org/2001/XMLSchema" xmlns:p="http://schemas.microsoft.com/office/2006/metadata/properties" xmlns:ns2="48f30bca-c979-46f7-850a-58ff91b59583" xmlns:ns3="326624b7-72be-487d-bd50-02150a1be639" targetNamespace="http://schemas.microsoft.com/office/2006/metadata/properties" ma:root="true" ma:fieldsID="2d4c457be4a19941fa327a4c735023c3" ns2:_="" ns3:_="">
    <xsd:import namespace="48f30bca-c979-46f7-850a-58ff91b59583"/>
    <xsd:import namespace="326624b7-72be-487d-bd50-02150a1be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f30bca-c979-46f7-850a-58ff91b59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6624b7-72be-487d-bd50-02150a1be63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ffad373-5be9-452c-8273-d8d2549eac63}" ma:internalName="TaxCatchAll" ma:showField="CatchAllData" ma:web="326624b7-72be-487d-bd50-02150a1be6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BC1498-3597-41F1-946B-7BC2424C421F}">
  <ds:schemaRefs>
    <ds:schemaRef ds:uri="http://schemas.microsoft.com/office/2006/metadata/properties"/>
    <ds:schemaRef ds:uri="http://schemas.microsoft.com/office/infopath/2007/PartnerControls"/>
    <ds:schemaRef ds:uri="326624b7-72be-487d-bd50-02150a1be639"/>
    <ds:schemaRef ds:uri="48f30bca-c979-46f7-850a-58ff91b59583"/>
  </ds:schemaRefs>
</ds:datastoreItem>
</file>

<file path=customXml/itemProps2.xml><?xml version="1.0" encoding="utf-8"?>
<ds:datastoreItem xmlns:ds="http://schemas.openxmlformats.org/officeDocument/2006/customXml" ds:itemID="{7AFFE729-61D3-4001-9905-A6FF27B6F6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4E228B-1FF9-4946-B084-F6A130B80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f30bca-c979-46f7-850a-58ff91b59583"/>
    <ds:schemaRef ds:uri="326624b7-72be-487d-bd50-02150a1be6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366</Words>
  <Characters>2090</Characters>
  <Application>Microsoft Office Word</Application>
  <DocSecurity>0</DocSecurity>
  <Lines>17</Lines>
  <Paragraphs>4</Paragraphs>
  <ScaleCrop>false</ScaleCrop>
  <Company>Executive Office of Energy and Environmental Affairs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Cornman, Keri (AGR)</dc:creator>
  <cp:keywords/>
  <dc:description/>
  <cp:lastModifiedBy>Cornman, Keri (AGR)</cp:lastModifiedBy>
  <cp:revision>10</cp:revision>
  <dcterms:created xsi:type="dcterms:W3CDTF">2023-11-22T01:13:00Z</dcterms:created>
  <dcterms:modified xsi:type="dcterms:W3CDTF">2024-01-12T17:55:00Z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0x010100F1D91E666AD563438D6194530940EB5C</vt:lpwstr>
  </property>
  <property fmtid="{D5CDD505-2E9C-101B-9397-08002B2CF9AE}" pid="3" name="MediaServiceImageTags">
    <vt:lpwstr/>
  </property>
</Properties>
</file>