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FE3B" w14:textId="77777777" w:rsidR="00B86AD3" w:rsidRDefault="00A241EF" w:rsidP="00A241EF">
      <w:pPr>
        <w:jc w:val="center"/>
        <w:rPr>
          <w:rFonts w:ascii="Arial" w:hAnsi="Arial" w:cs="Arial"/>
          <w:b/>
          <w:bCs/>
        </w:rPr>
      </w:pPr>
      <w:r w:rsidRPr="00A241EF">
        <w:rPr>
          <w:rFonts w:ascii="Arial" w:hAnsi="Arial" w:cs="Arial"/>
          <w:b/>
          <w:bCs/>
        </w:rPr>
        <w:t>Attachment B</w:t>
      </w:r>
      <w:r w:rsidR="002E7C2E">
        <w:rPr>
          <w:rFonts w:ascii="Arial" w:hAnsi="Arial" w:cs="Arial"/>
          <w:b/>
          <w:bCs/>
        </w:rPr>
        <w:t>2</w:t>
      </w:r>
      <w:r w:rsidRPr="00A241EF">
        <w:rPr>
          <w:rFonts w:ascii="Arial" w:hAnsi="Arial" w:cs="Arial"/>
          <w:b/>
          <w:bCs/>
        </w:rPr>
        <w:t xml:space="preserve"> </w:t>
      </w:r>
    </w:p>
    <w:p w14:paraId="179F3D06" w14:textId="6571DAEB" w:rsidR="00002872" w:rsidRDefault="00A241EF" w:rsidP="00A241EF">
      <w:pPr>
        <w:jc w:val="center"/>
        <w:rPr>
          <w:rFonts w:ascii="Arial" w:hAnsi="Arial" w:cs="Arial"/>
        </w:rPr>
      </w:pPr>
      <w:r w:rsidRPr="00A241EF">
        <w:rPr>
          <w:rFonts w:ascii="Arial" w:hAnsi="Arial" w:cs="Arial"/>
          <w:b/>
          <w:bCs/>
        </w:rPr>
        <w:t xml:space="preserve">Expected Performance Measures for </w:t>
      </w:r>
      <w:r w:rsidR="002E7C2E" w:rsidRPr="00840B54">
        <w:rPr>
          <w:rFonts w:ascii="Arial" w:hAnsi="Arial" w:cs="Arial"/>
          <w:b/>
          <w:bCs/>
          <w:u w:val="single"/>
        </w:rPr>
        <w:t>Simplified Equipment-Only</w:t>
      </w:r>
      <w:r w:rsidRPr="00840B54">
        <w:rPr>
          <w:rFonts w:ascii="Arial" w:hAnsi="Arial" w:cs="Arial"/>
          <w:b/>
          <w:bCs/>
          <w:u w:val="single"/>
        </w:rPr>
        <w:t xml:space="preserve"> Grants</w:t>
      </w:r>
    </w:p>
    <w:p w14:paraId="5C9F804E" w14:textId="5BE85604" w:rsidR="00D65556" w:rsidRDefault="00D65556" w:rsidP="00A241EF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359D3" wp14:editId="6F0A1BF4">
                <wp:simplePos x="0" y="0"/>
                <wp:positionH relativeFrom="column">
                  <wp:posOffset>1917700</wp:posOffset>
                </wp:positionH>
                <wp:positionV relativeFrom="paragraph">
                  <wp:posOffset>231140</wp:posOffset>
                </wp:positionV>
                <wp:extent cx="4679950" cy="266700"/>
                <wp:effectExtent l="0" t="0" r="25400" b="19050"/>
                <wp:wrapNone/>
                <wp:docPr id="1156487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49CAB" w14:textId="77777777" w:rsidR="00C36DD1" w:rsidRDefault="00C36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435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pt;margin-top:18.2pt;width:368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" fillcolor="white [3201]" strokeweight=".5pt">
                <v:textbox>
                  <w:txbxContent>
                    <w:p w14:paraId="17749CAB" w14:textId="77777777" w:rsidR="00C36DD1" w:rsidRDefault="00C36DD1"/>
                  </w:txbxContent>
                </v:textbox>
              </v:shape>
            </w:pict>
          </mc:Fallback>
        </mc:AlternateContent>
      </w:r>
    </w:p>
    <w:p w14:paraId="3DE6653C" w14:textId="7DA5CC67" w:rsidR="00A241EF" w:rsidRDefault="00393CDB" w:rsidP="00A241EF">
      <w:pPr>
        <w:rPr>
          <w:rFonts w:ascii="Arial" w:hAnsi="Arial" w:cs="Arial"/>
        </w:rPr>
      </w:pPr>
      <w:r w:rsidRPr="00393CDB">
        <w:rPr>
          <w:rFonts w:ascii="Arial" w:hAnsi="Arial" w:cs="Arial"/>
          <w:highlight w:val="yellow"/>
        </w:rPr>
        <w:t>Applicant/Organization Name:</w:t>
      </w:r>
      <w:r w:rsidR="00C36DD1">
        <w:rPr>
          <w:rFonts w:ascii="Arial" w:hAnsi="Arial" w:cs="Arial"/>
        </w:rPr>
        <w:t xml:space="preserve"> </w:t>
      </w:r>
    </w:p>
    <w:p w14:paraId="4B2402D4" w14:textId="77777777" w:rsidR="00D65556" w:rsidRDefault="00D65556" w:rsidP="00A241EF">
      <w:pPr>
        <w:rPr>
          <w:rFonts w:ascii="Arial" w:hAnsi="Arial" w:cs="Arial"/>
        </w:rPr>
      </w:pPr>
    </w:p>
    <w:p w14:paraId="3CDF2D9D" w14:textId="7B38BFD3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Instructions: Input values 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following Expected Performance Measures that best aligns with your proposed project. Input the expected value in the “Expected Numbers” section of the table. If a Performance Measure is not applicable to your project, click the N/A box on the accompanying row. </w:t>
      </w:r>
      <w:r>
        <w:rPr>
          <w:rFonts w:ascii="Arial" w:hAnsi="Arial" w:cs="Arial"/>
        </w:rPr>
        <w:t>If awarded, you will be expected to report on these outcomes in annual and final reporting.</w:t>
      </w:r>
    </w:p>
    <w:p w14:paraId="21B1972F" w14:textId="36A9D766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Submit this Attachment with your application in the online portal. </w:t>
      </w:r>
      <w:r w:rsidRPr="00A241EF">
        <w:rPr>
          <w:rFonts w:ascii="Arial" w:hAnsi="Arial" w:cs="Arial"/>
          <w:b/>
          <w:bCs/>
          <w:highlight w:val="yellow"/>
          <w:u w:val="single"/>
        </w:rPr>
        <w:t>All applicants must submit this Attachment with their application.</w:t>
      </w:r>
    </w:p>
    <w:p w14:paraId="22A8904F" w14:textId="30EF8159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are responding to </w:t>
      </w:r>
      <w:r w:rsidR="002E7C2E">
        <w:rPr>
          <w:rFonts w:ascii="Arial" w:hAnsi="Arial" w:cs="Arial"/>
        </w:rPr>
        <w:t xml:space="preserve">partial Indicators within </w:t>
      </w:r>
      <w:r>
        <w:rPr>
          <w:rFonts w:ascii="Arial" w:hAnsi="Arial" w:cs="Arial"/>
        </w:rPr>
        <w:t xml:space="preserve">Outcomes 2 and 3 as outlined by USDA in its reporting requirements of MDAR. MDAR is internally reporting on Outcome 1, so you may disregard the fact that Outcome 1 is not included on this worksheet. </w:t>
      </w:r>
    </w:p>
    <w:p w14:paraId="57CABFE8" w14:textId="3E1765C8" w:rsidR="00A241EF" w:rsidRDefault="00A241EF" w:rsidP="00A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contact Keri Cornman at </w:t>
      </w:r>
      <w:hyperlink r:id="rId4" w:history="1">
        <w:r w:rsidRPr="00595750">
          <w:rPr>
            <w:rStyle w:val="Hyperlink"/>
            <w:rFonts w:ascii="Arial" w:hAnsi="Arial" w:cs="Arial"/>
          </w:rPr>
          <w:t>Keri.Cornman@mass.gov</w:t>
        </w:r>
      </w:hyperlink>
      <w:r>
        <w:rPr>
          <w:rFonts w:ascii="Arial" w:hAnsi="Arial" w:cs="Arial"/>
        </w:rPr>
        <w:t xml:space="preserve">. </w:t>
      </w:r>
    </w:p>
    <w:p w14:paraId="40F30EDE" w14:textId="77777777" w:rsidR="00A241EF" w:rsidRDefault="00A241EF" w:rsidP="00A241EF">
      <w:pPr>
        <w:rPr>
          <w:rFonts w:ascii="Arial" w:hAnsi="Arial" w:cs="Arial"/>
        </w:rPr>
      </w:pPr>
    </w:p>
    <w:p w14:paraId="5D8086B6" w14:textId="77777777" w:rsidR="00840B54" w:rsidRDefault="00840B54" w:rsidP="00840B5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23"/>
        <w:gridCol w:w="7532"/>
        <w:gridCol w:w="1710"/>
        <w:gridCol w:w="630"/>
      </w:tblGrid>
      <w:tr w:rsidR="00840B54" w:rsidRPr="002F2862" w14:paraId="3392290C" w14:textId="77777777" w:rsidTr="00840B54">
        <w:tc>
          <w:tcPr>
            <w:tcW w:w="10795" w:type="dxa"/>
            <w:gridSpan w:val="4"/>
          </w:tcPr>
          <w:p w14:paraId="26BCC9B0" w14:textId="77777777" w:rsidR="00840B54" w:rsidRPr="00985F84" w:rsidRDefault="00840B54" w:rsidP="00783476">
            <w:pPr>
              <w:pStyle w:val="NoSpacing"/>
              <w:spacing w:before="60" w:after="60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OUTCOME 2: CAPACITY IN THE MIDDLE OF THE SUPPLY CHAIN FOR LOCAL/REGIONAL FOOD PRODUCTS</w:t>
            </w:r>
          </w:p>
        </w:tc>
      </w:tr>
      <w:tr w:rsidR="00840B54" w:rsidRPr="002F2862" w14:paraId="30446C72" w14:textId="77777777" w:rsidTr="00840B54">
        <w:tc>
          <w:tcPr>
            <w:tcW w:w="923" w:type="dxa"/>
          </w:tcPr>
          <w:p w14:paraId="093D8F79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Indicator</w:t>
            </w:r>
          </w:p>
        </w:tc>
        <w:tc>
          <w:tcPr>
            <w:tcW w:w="7532" w:type="dxa"/>
          </w:tcPr>
          <w:p w14:paraId="19B5CDD5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Description</w:t>
            </w:r>
          </w:p>
        </w:tc>
        <w:tc>
          <w:tcPr>
            <w:tcW w:w="1710" w:type="dxa"/>
          </w:tcPr>
          <w:p w14:paraId="6EA612AF" w14:textId="77777777" w:rsidR="00840B54" w:rsidRPr="00985F84" w:rsidRDefault="00840B54" w:rsidP="00783476">
            <w:pPr>
              <w:pStyle w:val="NoSpacing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Expected Numbers</w:t>
            </w:r>
          </w:p>
        </w:tc>
        <w:tc>
          <w:tcPr>
            <w:tcW w:w="630" w:type="dxa"/>
          </w:tcPr>
          <w:p w14:paraId="7427A727" w14:textId="77777777" w:rsidR="00840B54" w:rsidRPr="00985F84" w:rsidRDefault="00840B54" w:rsidP="00783476">
            <w:pPr>
              <w:pStyle w:val="NoSpacing"/>
              <w:rPr>
                <w:rFonts w:cstheme="minorHAnsi"/>
                <w:b/>
                <w:bCs/>
              </w:rPr>
            </w:pPr>
            <w:r w:rsidRPr="00985F84">
              <w:rPr>
                <w:rFonts w:cstheme="minorHAnsi"/>
                <w:b/>
                <w:bCs/>
              </w:rPr>
              <w:t>N/A</w:t>
            </w:r>
          </w:p>
        </w:tc>
      </w:tr>
      <w:tr w:rsidR="00840B54" w:rsidRPr="002F2862" w14:paraId="433A35F4" w14:textId="77777777" w:rsidTr="00840B54">
        <w:tc>
          <w:tcPr>
            <w:tcW w:w="923" w:type="dxa"/>
          </w:tcPr>
          <w:p w14:paraId="4C010CD5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2.3</w:t>
            </w:r>
          </w:p>
        </w:tc>
        <w:tc>
          <w:tcPr>
            <w:tcW w:w="7532" w:type="dxa"/>
          </w:tcPr>
          <w:p w14:paraId="5F5622CA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processing equipment units purchased and installed:</w:t>
            </w:r>
          </w:p>
        </w:tc>
        <w:tc>
          <w:tcPr>
            <w:tcW w:w="1710" w:type="dxa"/>
          </w:tcPr>
          <w:p w14:paraId="0681904E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3650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389A98C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40B54" w:rsidRPr="002F2862" w14:paraId="1F5872F3" w14:textId="77777777" w:rsidTr="00840B54">
        <w:tc>
          <w:tcPr>
            <w:tcW w:w="923" w:type="dxa"/>
          </w:tcPr>
          <w:p w14:paraId="2B34A02B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2.5</w:t>
            </w:r>
          </w:p>
        </w:tc>
        <w:tc>
          <w:tcPr>
            <w:tcW w:w="7532" w:type="dxa"/>
          </w:tcPr>
          <w:p w14:paraId="1CF152E3" w14:textId="77777777" w:rsidR="00840B54" w:rsidRPr="00985F84" w:rsidRDefault="00840B54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 xml:space="preserve">Number of </w:t>
            </w:r>
            <w:proofErr w:type="gramStart"/>
            <w:r w:rsidRPr="00985F84">
              <w:rPr>
                <w:rFonts w:cstheme="minorHAnsi"/>
              </w:rPr>
              <w:t>aggregation</w:t>
            </w:r>
            <w:proofErr w:type="gramEnd"/>
            <w:r w:rsidRPr="00985F84">
              <w:rPr>
                <w:rFonts w:cstheme="minorHAnsi"/>
              </w:rPr>
              <w:t>, storage, distribution equipment units</w:t>
            </w:r>
          </w:p>
          <w:p w14:paraId="710589F5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purchased and installed:</w:t>
            </w:r>
          </w:p>
        </w:tc>
        <w:tc>
          <w:tcPr>
            <w:tcW w:w="1710" w:type="dxa"/>
          </w:tcPr>
          <w:p w14:paraId="7C8A5E62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279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353C278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40B54" w:rsidRPr="002F2862" w14:paraId="4200EE33" w14:textId="77777777" w:rsidTr="00840B54">
        <w:trPr>
          <w:trHeight w:val="314"/>
        </w:trPr>
        <w:tc>
          <w:tcPr>
            <w:tcW w:w="10795" w:type="dxa"/>
            <w:gridSpan w:val="4"/>
          </w:tcPr>
          <w:p w14:paraId="1F3EA9B3" w14:textId="77777777" w:rsidR="00840B54" w:rsidRPr="00985F84" w:rsidRDefault="00840B54" w:rsidP="00783476">
            <w:pPr>
              <w:pStyle w:val="NoSpacing"/>
              <w:spacing w:before="60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OUTCOME 3: INCREASE ECONOMIC VIABILITY OF LOCAL/REGIONAL PRODUCERS AND PROCESSORS</w:t>
            </w:r>
          </w:p>
        </w:tc>
      </w:tr>
      <w:tr w:rsidR="00840B54" w:rsidRPr="002F2862" w14:paraId="26382024" w14:textId="77777777" w:rsidTr="00840B54">
        <w:tc>
          <w:tcPr>
            <w:tcW w:w="923" w:type="dxa"/>
          </w:tcPr>
          <w:p w14:paraId="38BF00E1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Indicator</w:t>
            </w:r>
          </w:p>
        </w:tc>
        <w:tc>
          <w:tcPr>
            <w:tcW w:w="7532" w:type="dxa"/>
          </w:tcPr>
          <w:p w14:paraId="1291963A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Description</w:t>
            </w:r>
          </w:p>
        </w:tc>
        <w:tc>
          <w:tcPr>
            <w:tcW w:w="1710" w:type="dxa"/>
          </w:tcPr>
          <w:p w14:paraId="763CE46B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Expected Numbers</w:t>
            </w:r>
          </w:p>
        </w:tc>
        <w:tc>
          <w:tcPr>
            <w:tcW w:w="630" w:type="dxa"/>
          </w:tcPr>
          <w:p w14:paraId="1913C34D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  <w:b/>
                <w:bCs/>
              </w:rPr>
              <w:t>N/A</w:t>
            </w:r>
          </w:p>
        </w:tc>
      </w:tr>
      <w:tr w:rsidR="00840B54" w:rsidRPr="002F2862" w14:paraId="2CEC7796" w14:textId="77777777" w:rsidTr="00840B54">
        <w:tc>
          <w:tcPr>
            <w:tcW w:w="923" w:type="dxa"/>
          </w:tcPr>
          <w:p w14:paraId="5235BD46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3.2</w:t>
            </w:r>
          </w:p>
        </w:tc>
        <w:tc>
          <w:tcPr>
            <w:tcW w:w="7532" w:type="dxa"/>
          </w:tcPr>
          <w:p w14:paraId="72AB091C" w14:textId="77777777" w:rsidR="00840B54" w:rsidRPr="00985F84" w:rsidRDefault="00840B54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 xml:space="preserve">Number of local/regional agricultural producers who </w:t>
            </w:r>
            <w:proofErr w:type="gramStart"/>
            <w:r w:rsidRPr="00985F84">
              <w:rPr>
                <w:rFonts w:cstheme="minorHAnsi"/>
              </w:rPr>
              <w:t>benefited</w:t>
            </w:r>
            <w:proofErr w:type="gramEnd"/>
          </w:p>
          <w:p w14:paraId="2689597B" w14:textId="77777777" w:rsidR="00840B54" w:rsidRPr="00985F84" w:rsidRDefault="00840B54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from the new or improved processing/aggregation/storage or</w:t>
            </w:r>
          </w:p>
          <w:p w14:paraId="7E3A8325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distribution capacity:</w:t>
            </w:r>
          </w:p>
        </w:tc>
        <w:tc>
          <w:tcPr>
            <w:tcW w:w="1710" w:type="dxa"/>
          </w:tcPr>
          <w:p w14:paraId="25C61CE0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89524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C4E8FB9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40B54" w:rsidRPr="002F2862" w14:paraId="256D019C" w14:textId="77777777" w:rsidTr="00840B54">
        <w:tc>
          <w:tcPr>
            <w:tcW w:w="923" w:type="dxa"/>
          </w:tcPr>
          <w:p w14:paraId="06B484FF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3.3</w:t>
            </w:r>
          </w:p>
        </w:tc>
        <w:tc>
          <w:tcPr>
            <w:tcW w:w="7532" w:type="dxa"/>
          </w:tcPr>
          <w:p w14:paraId="565ED366" w14:textId="77777777" w:rsidR="00840B54" w:rsidRPr="00985F84" w:rsidRDefault="00840B54" w:rsidP="007834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local/regional products processed, aggregated,</w:t>
            </w:r>
          </w:p>
          <w:p w14:paraId="0EE0C2B4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stored or distributed:</w:t>
            </w:r>
          </w:p>
        </w:tc>
        <w:tc>
          <w:tcPr>
            <w:tcW w:w="1710" w:type="dxa"/>
          </w:tcPr>
          <w:p w14:paraId="5F9A3447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02235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9D46D2C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40B54" w:rsidRPr="002F2862" w14:paraId="3C8CA8CC" w14:textId="77777777" w:rsidTr="00840B54">
        <w:tc>
          <w:tcPr>
            <w:tcW w:w="923" w:type="dxa"/>
          </w:tcPr>
          <w:p w14:paraId="61E3823B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3.4</w:t>
            </w:r>
          </w:p>
        </w:tc>
        <w:tc>
          <w:tcPr>
            <w:tcW w:w="7532" w:type="dxa"/>
          </w:tcPr>
          <w:p w14:paraId="7007F2FD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value-added products developed:</w:t>
            </w:r>
          </w:p>
        </w:tc>
        <w:tc>
          <w:tcPr>
            <w:tcW w:w="1710" w:type="dxa"/>
          </w:tcPr>
          <w:p w14:paraId="7C01C0C7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80738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A4D8FA5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40B54" w:rsidRPr="002F2862" w14:paraId="5600AD93" w14:textId="77777777" w:rsidTr="00840B54">
        <w:tc>
          <w:tcPr>
            <w:tcW w:w="923" w:type="dxa"/>
          </w:tcPr>
          <w:p w14:paraId="7B347D9C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3.5</w:t>
            </w:r>
          </w:p>
        </w:tc>
        <w:tc>
          <w:tcPr>
            <w:tcW w:w="7532" w:type="dxa"/>
          </w:tcPr>
          <w:p w14:paraId="27C3D245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  <w:r w:rsidRPr="00985F84">
              <w:rPr>
                <w:rFonts w:cstheme="minorHAnsi"/>
              </w:rPr>
              <w:t>Number of new market-outlets established:</w:t>
            </w:r>
          </w:p>
        </w:tc>
        <w:tc>
          <w:tcPr>
            <w:tcW w:w="1710" w:type="dxa"/>
          </w:tcPr>
          <w:p w14:paraId="1E6659A4" w14:textId="77777777" w:rsidR="00840B54" w:rsidRPr="00985F84" w:rsidRDefault="00840B54" w:rsidP="00783476">
            <w:pPr>
              <w:pStyle w:val="NoSpacing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79097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789A15F" w14:textId="77777777" w:rsidR="00840B54" w:rsidRPr="00985F84" w:rsidRDefault="00840B54" w:rsidP="00783476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30FC81A" w14:textId="77777777" w:rsidR="00840B54" w:rsidRDefault="00840B54" w:rsidP="00840B54"/>
    <w:p w14:paraId="3785D9CE" w14:textId="77777777" w:rsidR="00A241EF" w:rsidRPr="00A241EF" w:rsidRDefault="00A241EF" w:rsidP="00840B54">
      <w:pPr>
        <w:spacing w:after="0" w:line="240" w:lineRule="auto"/>
        <w:rPr>
          <w:rFonts w:ascii="Arial" w:hAnsi="Arial" w:cs="Arial"/>
        </w:rPr>
      </w:pPr>
    </w:p>
    <w:sectPr w:rsidR="00A241EF" w:rsidRPr="00A241EF" w:rsidSect="00A24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F"/>
    <w:rsid w:val="00002872"/>
    <w:rsid w:val="002E7C2E"/>
    <w:rsid w:val="00393CDB"/>
    <w:rsid w:val="005C35D2"/>
    <w:rsid w:val="00840B54"/>
    <w:rsid w:val="00A241EF"/>
    <w:rsid w:val="00B86AD3"/>
    <w:rsid w:val="00C36DD1"/>
    <w:rsid w:val="00D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D503"/>
  <w15:chartTrackingRefBased/>
  <w15:docId w15:val="{22261919-BCCE-41E7-94BE-588B5A5C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41EF"/>
    <w:pPr>
      <w:spacing w:after="0" w:line="240" w:lineRule="auto"/>
    </w:pPr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241EF"/>
    <w:pPr>
      <w:spacing w:after="0" w:line="240" w:lineRule="auto"/>
    </w:pPr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241EF"/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ri.Cornman@mass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1E666AD563438D6194530940EB5C" ma:contentTypeVersion="15" ma:contentTypeDescription="Create a new document." ma:contentTypeScope="" ma:versionID="af64c8b24e1c855a1df0e3db3c27f5dd">
  <xsd:schema xmlns:xsd="http://www.w3.org/2001/XMLSchema" xmlns:xs="http://www.w3.org/2001/XMLSchema" xmlns:p="http://schemas.microsoft.com/office/2006/metadata/properties" xmlns:ns2="48f30bca-c979-46f7-850a-58ff91b59583" xmlns:ns3="326624b7-72be-487d-bd50-02150a1be639" targetNamespace="http://schemas.microsoft.com/office/2006/metadata/properties" ma:root="true" ma:fieldsID="2d4c457be4a19941fa327a4c735023c3" ns2:_="" ns3:_="">
    <xsd:import namespace="48f30bca-c979-46f7-850a-58ff91b59583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30bca-c979-46f7-850a-58ff91b59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48f30bca-c979-46f7-850a-58ff91b59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93A48-E0AE-4CAB-9D20-C118A79F1FFD}"/>
</file>

<file path=customXml/itemProps2.xml><?xml version="1.0" encoding="utf-8"?>
<ds:datastoreItem xmlns:ds="http://schemas.openxmlformats.org/officeDocument/2006/customXml" ds:itemID="{CB8D413E-6F22-4708-91B8-139D56E80BF6}"/>
</file>

<file path=customXml/itemProps3.xml><?xml version="1.0" encoding="utf-8"?>
<ds:datastoreItem xmlns:ds="http://schemas.openxmlformats.org/officeDocument/2006/customXml" ds:itemID="{45B7BE02-AB82-40C3-A906-E68DE46F0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>Executive Office of Energy and Environmental Affairs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Cornman, Keri (AGR)</dc:creator>
  <cp:keywords/>
  <dc:description/>
  <cp:lastModifiedBy>Cornman, Keri (AGR)</cp:lastModifiedBy>
  <cp:revision>9</cp:revision>
  <dcterms:created xsi:type="dcterms:W3CDTF">2023-11-22T01:27:00Z</dcterms:created>
  <dcterms:modified xsi:type="dcterms:W3CDTF">2023-11-22T01:31:00Z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0x010100F1D91E666AD563438D6194530940EB5C</vt:lpwstr>
  </property>
</Properties>
</file>