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01689" w14:textId="77777777" w:rsidR="00175576" w:rsidRDefault="00F53F9C" w:rsidP="001A6F5A">
      <w:pPr>
        <w:jc w:val="right"/>
        <w:rPr>
          <w:b/>
          <w:color w:val="1F497D"/>
          <w:sz w:val="36"/>
          <w:szCs w:val="36"/>
        </w:rPr>
      </w:pPr>
      <w:r w:rsidRPr="00F309FA">
        <w:rPr>
          <w:b/>
          <w:noProof/>
          <w:color w:val="953735"/>
          <w:sz w:val="36"/>
          <w:szCs w:val="36"/>
        </w:rPr>
        <mc:AlternateContent>
          <mc:Choice Requires="wps">
            <w:drawing>
              <wp:anchor distT="0" distB="0" distL="114300" distR="114300" simplePos="0" relativeHeight="251666944" behindDoc="0" locked="0" layoutInCell="1" allowOverlap="1" wp14:anchorId="264A6850" wp14:editId="0F908F9F">
                <wp:simplePos x="0" y="0"/>
                <wp:positionH relativeFrom="page">
                  <wp:align>left</wp:align>
                </wp:positionH>
                <wp:positionV relativeFrom="page">
                  <wp:align>top</wp:align>
                </wp:positionV>
                <wp:extent cx="7772400" cy="960120"/>
                <wp:effectExtent l="0" t="0" r="0" b="0"/>
                <wp:wrapNone/>
                <wp:docPr id="307" name="Text Box 2" descr="Bureau of Infectious Disease and Laboratory Sciences&#10;Massachusetts State Public Health Laboratory&#10;305 South St.&#10;Jamaica Plain, MA 021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0120"/>
                        </a:xfrm>
                        <a:prstGeom prst="rect">
                          <a:avLst/>
                        </a:prstGeom>
                        <a:solidFill>
                          <a:srgbClr val="002060"/>
                        </a:solidFill>
                        <a:ln w="9525">
                          <a:noFill/>
                          <a:miter lim="800000"/>
                          <a:headEnd/>
                          <a:tailEnd/>
                        </a:ln>
                      </wps:spPr>
                      <wps:txbx>
                        <w:txbxContent>
                          <w:p w14:paraId="09E6247A" w14:textId="77777777" w:rsidR="00175576" w:rsidRPr="00F309FA" w:rsidRDefault="00175576" w:rsidP="00175576">
                            <w:pPr>
                              <w:jc w:val="right"/>
                              <w:rPr>
                                <w:rFonts w:asciiTheme="minorHAnsi" w:hAnsiTheme="minorHAnsi"/>
                                <w:b/>
                                <w:color w:val="FFFFFF" w:themeColor="background1"/>
                              </w:rPr>
                            </w:pPr>
                            <w:r w:rsidRPr="00F309FA">
                              <w:rPr>
                                <w:rFonts w:asciiTheme="minorHAnsi" w:hAnsiTheme="minorHAnsi"/>
                                <w:b/>
                                <w:color w:val="FFFFFF" w:themeColor="background1"/>
                              </w:rPr>
                              <w:t>Bureau of Infectious Disease and Laboratory Sciences</w:t>
                            </w:r>
                          </w:p>
                          <w:p w14:paraId="5D1215F0" w14:textId="77777777" w:rsidR="00175576" w:rsidRPr="00F309FA" w:rsidRDefault="00175576" w:rsidP="00175576">
                            <w:pPr>
                              <w:jc w:val="right"/>
                              <w:rPr>
                                <w:rFonts w:asciiTheme="minorHAnsi" w:hAnsiTheme="minorHAnsi"/>
                                <w:color w:val="FFFFFF" w:themeColor="background1"/>
                              </w:rPr>
                            </w:pPr>
                            <w:r w:rsidRPr="00F309FA">
                              <w:rPr>
                                <w:rFonts w:asciiTheme="minorHAnsi" w:hAnsiTheme="minorHAnsi"/>
                                <w:color w:val="FFFFFF" w:themeColor="background1"/>
                              </w:rPr>
                              <w:t>Massachusetts State Public Health Laboratory</w:t>
                            </w:r>
                          </w:p>
                          <w:p w14:paraId="19E08C2E" w14:textId="77777777" w:rsidR="00175576" w:rsidRPr="00F309FA" w:rsidRDefault="00175576" w:rsidP="00175576">
                            <w:pPr>
                              <w:jc w:val="right"/>
                              <w:rPr>
                                <w:rFonts w:asciiTheme="minorHAnsi" w:hAnsiTheme="minorHAnsi"/>
                                <w:color w:val="FFFFFF" w:themeColor="background1"/>
                              </w:rPr>
                            </w:pPr>
                            <w:r w:rsidRPr="00F309FA">
                              <w:rPr>
                                <w:rFonts w:asciiTheme="minorHAnsi" w:hAnsiTheme="minorHAnsi"/>
                                <w:color w:val="FFFFFF" w:themeColor="background1"/>
                              </w:rPr>
                              <w:t>305 South St.</w:t>
                            </w:r>
                          </w:p>
                          <w:p w14:paraId="566E7B14" w14:textId="77777777" w:rsidR="00175576" w:rsidRPr="00F309FA" w:rsidRDefault="00175576" w:rsidP="00175576">
                            <w:pPr>
                              <w:jc w:val="right"/>
                              <w:rPr>
                                <w:rFonts w:asciiTheme="minorHAnsi" w:hAnsiTheme="minorHAnsi"/>
                                <w:color w:val="FFFFFF" w:themeColor="background1"/>
                              </w:rPr>
                            </w:pPr>
                            <w:r w:rsidRPr="00F309FA">
                              <w:rPr>
                                <w:rFonts w:asciiTheme="minorHAnsi" w:hAnsiTheme="minorHAnsi"/>
                                <w:color w:val="FFFFFF" w:themeColor="background1"/>
                              </w:rPr>
                              <w:t>Jamaica Plain, MA 02130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A6850" id="_x0000_t202" coordsize="21600,21600" o:spt="202" path="m,l,21600r21600,l21600,xe">
                <v:stroke joinstyle="miter"/>
                <v:path gradientshapeok="t" o:connecttype="rect"/>
              </v:shapetype>
              <v:shape id="Text Box 2" o:spid="_x0000_s1026" type="#_x0000_t202" alt="Bureau of Infectious Disease and Laboratory Sciences&#10;Massachusetts State Public Health Laboratory&#10;305 South St.&#10;Jamaica Plain, MA 02130&#10;" style="position:absolute;left:0;text-align:left;margin-left:0;margin-top:0;width:612pt;height:75.6pt;z-index:2516669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" fillcolor="#002060" stroked="f">
                <v:textbox>
                  <w:txbxContent>
                    <w:p w14:paraId="09E6247A" w14:textId="77777777" w:rsidR="00175576" w:rsidRPr="00F309FA" w:rsidRDefault="00175576" w:rsidP="00175576">
                      <w:pPr>
                        <w:jc w:val="right"/>
                        <w:rPr>
                          <w:rFonts w:asciiTheme="minorHAnsi" w:hAnsiTheme="minorHAnsi"/>
                          <w:b/>
                          <w:color w:val="FFFFFF" w:themeColor="background1"/>
                        </w:rPr>
                      </w:pPr>
                      <w:r w:rsidRPr="00F309FA">
                        <w:rPr>
                          <w:rFonts w:asciiTheme="minorHAnsi" w:hAnsiTheme="minorHAnsi"/>
                          <w:b/>
                          <w:color w:val="FFFFFF" w:themeColor="background1"/>
                        </w:rPr>
                        <w:t>Bureau of Infectious Disease and Laboratory Sciences</w:t>
                      </w:r>
                    </w:p>
                    <w:p w14:paraId="5D1215F0" w14:textId="77777777" w:rsidR="00175576" w:rsidRPr="00F309FA" w:rsidRDefault="00175576" w:rsidP="00175576">
                      <w:pPr>
                        <w:jc w:val="right"/>
                        <w:rPr>
                          <w:rFonts w:asciiTheme="minorHAnsi" w:hAnsiTheme="minorHAnsi"/>
                          <w:color w:val="FFFFFF" w:themeColor="background1"/>
                        </w:rPr>
                      </w:pPr>
                      <w:r w:rsidRPr="00F309FA">
                        <w:rPr>
                          <w:rFonts w:asciiTheme="minorHAnsi" w:hAnsiTheme="minorHAnsi"/>
                          <w:color w:val="FFFFFF" w:themeColor="background1"/>
                        </w:rPr>
                        <w:t>Massachusetts State Public Health Laboratory</w:t>
                      </w:r>
                    </w:p>
                    <w:p w14:paraId="19E08C2E" w14:textId="77777777" w:rsidR="00175576" w:rsidRPr="00F309FA" w:rsidRDefault="00175576" w:rsidP="00175576">
                      <w:pPr>
                        <w:jc w:val="right"/>
                        <w:rPr>
                          <w:rFonts w:asciiTheme="minorHAnsi" w:hAnsiTheme="minorHAnsi"/>
                          <w:color w:val="FFFFFF" w:themeColor="background1"/>
                        </w:rPr>
                      </w:pPr>
                      <w:r w:rsidRPr="00F309FA">
                        <w:rPr>
                          <w:rFonts w:asciiTheme="minorHAnsi" w:hAnsiTheme="minorHAnsi"/>
                          <w:color w:val="FFFFFF" w:themeColor="background1"/>
                        </w:rPr>
                        <w:t>305 South St.</w:t>
                      </w:r>
                    </w:p>
                    <w:p w14:paraId="566E7B14" w14:textId="77777777" w:rsidR="00175576" w:rsidRPr="00F309FA" w:rsidRDefault="00175576" w:rsidP="00175576">
                      <w:pPr>
                        <w:jc w:val="right"/>
                        <w:rPr>
                          <w:rFonts w:asciiTheme="minorHAnsi" w:hAnsiTheme="minorHAnsi"/>
                          <w:color w:val="FFFFFF" w:themeColor="background1"/>
                        </w:rPr>
                      </w:pPr>
                      <w:r w:rsidRPr="00F309FA">
                        <w:rPr>
                          <w:rFonts w:asciiTheme="minorHAnsi" w:hAnsiTheme="minorHAnsi"/>
                          <w:color w:val="FFFFFF" w:themeColor="background1"/>
                        </w:rPr>
                        <w:t>Jamaica Plain, MA 02130</w:t>
                      </w:r>
                    </w:p>
                  </w:txbxContent>
                </v:textbox>
                <w10:wrap anchorx="page" anchory="page"/>
              </v:shape>
            </w:pict>
          </mc:Fallback>
        </mc:AlternateContent>
      </w:r>
      <w:r w:rsidR="003C72B1">
        <w:rPr>
          <w:rFonts w:asciiTheme="minorHAnsi" w:hAnsiTheme="minorHAnsi"/>
          <w:b/>
          <w:noProof/>
          <w:color w:val="1F497D"/>
          <w:sz w:val="28"/>
          <w:szCs w:val="28"/>
        </w:rPr>
        <w:drawing>
          <wp:anchor distT="0" distB="0" distL="114300" distR="114300" simplePos="0" relativeHeight="251677184" behindDoc="0" locked="0" layoutInCell="1" allowOverlap="1" wp14:anchorId="37E26FF9" wp14:editId="04EE798E">
            <wp:simplePos x="0" y="0"/>
            <wp:positionH relativeFrom="column">
              <wp:posOffset>274320</wp:posOffset>
            </wp:positionH>
            <wp:positionV relativeFrom="paragraph">
              <wp:posOffset>-429895</wp:posOffset>
            </wp:positionV>
            <wp:extent cx="914400" cy="914400"/>
            <wp:effectExtent l="0" t="0" r="0" b="0"/>
            <wp:wrapNone/>
            <wp:docPr id="9" name="Picture 9" title="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175576">
        <w:rPr>
          <w:b/>
          <w:noProof/>
          <w:color w:val="953735"/>
          <w:sz w:val="36"/>
          <w:szCs w:val="36"/>
        </w:rPr>
        <mc:AlternateContent>
          <mc:Choice Requires="wps">
            <w:drawing>
              <wp:anchor distT="0" distB="0" distL="114300" distR="114300" simplePos="0" relativeHeight="251668992" behindDoc="0" locked="0" layoutInCell="1" allowOverlap="1" wp14:anchorId="4BB9E4BF" wp14:editId="35895B03">
                <wp:simplePos x="0" y="0"/>
                <wp:positionH relativeFrom="column">
                  <wp:posOffset>-1754182</wp:posOffset>
                </wp:positionH>
                <wp:positionV relativeFrom="paragraph">
                  <wp:posOffset>-231188</wp:posOffset>
                </wp:positionV>
                <wp:extent cx="707079" cy="960120"/>
                <wp:effectExtent l="0" t="0" r="0" b="0"/>
                <wp:wrapNone/>
                <wp:docPr id="3" name="Rectangle 3"/>
                <wp:cNvGraphicFramePr/>
                <a:graphic xmlns:a="http://schemas.openxmlformats.org/drawingml/2006/main">
                  <a:graphicData uri="http://schemas.microsoft.com/office/word/2010/wordprocessingShape">
                    <wps:wsp>
                      <wps:cNvSpPr/>
                      <wps:spPr>
                        <a:xfrm>
                          <a:off x="0" y="0"/>
                          <a:ext cx="707079" cy="960120"/>
                        </a:xfrm>
                        <a:prstGeom prst="rect">
                          <a:avLst/>
                        </a:prstGeom>
                        <a:solidFill>
                          <a:schemeClr val="accent1">
                            <a:lumMod val="50000"/>
                          </a:scheme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9C9209" id="Rectangle 3" o:spid="_x0000_s1026" style="position:absolute;margin-left:-138.1pt;margin-top:-18.2pt;width:55.7pt;height:75.6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" fillcolor="#243f60 [1604]" stroked="f" strokeweight="2pt"/>
            </w:pict>
          </mc:Fallback>
        </mc:AlternateContent>
      </w:r>
    </w:p>
    <w:p w14:paraId="471D65FA" w14:textId="77777777" w:rsidR="00175576" w:rsidRDefault="00175576" w:rsidP="001A6F5A">
      <w:pPr>
        <w:jc w:val="right"/>
        <w:rPr>
          <w:b/>
          <w:color w:val="1F497D"/>
          <w:sz w:val="36"/>
          <w:szCs w:val="36"/>
        </w:rPr>
      </w:pPr>
    </w:p>
    <w:p w14:paraId="4DDE0A5A" w14:textId="77777777" w:rsidR="00E832FA" w:rsidRPr="00175576" w:rsidRDefault="00E12AE3" w:rsidP="001811A3">
      <w:pPr>
        <w:spacing w:before="60"/>
        <w:jc w:val="center"/>
        <w:rPr>
          <w:rFonts w:asciiTheme="minorHAnsi" w:hAnsiTheme="minorHAnsi"/>
          <w:b/>
          <w:color w:val="1F497D"/>
          <w:sz w:val="28"/>
          <w:szCs w:val="28"/>
        </w:rPr>
      </w:pPr>
      <w:r w:rsidRPr="00175576">
        <w:rPr>
          <w:rFonts w:asciiTheme="minorHAnsi" w:hAnsiTheme="minorHAnsi"/>
          <w:b/>
          <w:color w:val="1F497D"/>
          <w:sz w:val="28"/>
          <w:szCs w:val="28"/>
        </w:rPr>
        <w:t>Babesiosis</w:t>
      </w:r>
      <w:r w:rsidR="0059721E" w:rsidRPr="00175576">
        <w:rPr>
          <w:rFonts w:asciiTheme="minorHAnsi" w:hAnsiTheme="minorHAnsi"/>
          <w:b/>
          <w:color w:val="1F497D"/>
          <w:sz w:val="28"/>
          <w:szCs w:val="28"/>
        </w:rPr>
        <w:t xml:space="preserve"> Surveillance in Massachusetts, </w:t>
      </w:r>
      <w:r w:rsidR="000209FC" w:rsidRPr="00175576">
        <w:rPr>
          <w:rFonts w:asciiTheme="minorHAnsi" w:hAnsiTheme="minorHAnsi"/>
          <w:b/>
          <w:color w:val="1F497D"/>
          <w:sz w:val="28"/>
          <w:szCs w:val="28"/>
        </w:rPr>
        <w:t>201</w:t>
      </w:r>
      <w:r w:rsidR="00592CDC" w:rsidRPr="00175576">
        <w:rPr>
          <w:rFonts w:asciiTheme="minorHAnsi" w:hAnsiTheme="minorHAnsi"/>
          <w:b/>
          <w:color w:val="1F497D"/>
          <w:sz w:val="28"/>
          <w:szCs w:val="28"/>
        </w:rPr>
        <w:t>8</w:t>
      </w:r>
    </w:p>
    <w:p w14:paraId="5A3FF310" w14:textId="77777777" w:rsidR="001A6F5A" w:rsidRPr="001A6F5A" w:rsidRDefault="00175576" w:rsidP="001A6F5A">
      <w:pPr>
        <w:jc w:val="right"/>
        <w:rPr>
          <w:rFonts w:ascii="Calibri" w:eastAsiaTheme="minorHAnsi" w:hAnsi="Calibri" w:cstheme="minorBidi"/>
          <w:b/>
          <w:color w:val="1F497D"/>
          <w:sz w:val="40"/>
          <w:szCs w:val="32"/>
        </w:rPr>
      </w:pPr>
      <w:r>
        <w:rPr>
          <w:b/>
          <w:noProof/>
          <w:sz w:val="40"/>
          <w:szCs w:val="40"/>
        </w:rPr>
        <mc:AlternateContent>
          <mc:Choice Requires="wps">
            <w:drawing>
              <wp:anchor distT="0" distB="0" distL="114300" distR="114300" simplePos="0" relativeHeight="251657728" behindDoc="0" locked="0" layoutInCell="1" allowOverlap="1" wp14:anchorId="717563F2" wp14:editId="3F881D4C">
                <wp:simplePos x="0" y="0"/>
                <wp:positionH relativeFrom="column">
                  <wp:posOffset>-267419</wp:posOffset>
                </wp:positionH>
                <wp:positionV relativeFrom="paragraph">
                  <wp:posOffset>64339</wp:posOffset>
                </wp:positionV>
                <wp:extent cx="7324617" cy="4140680"/>
                <wp:effectExtent l="0" t="0" r="10160" b="12700"/>
                <wp:wrapNone/>
                <wp:docPr id="5" name="Text Box 8" descr=" 525 confirmed and probable cases of babesiosis were reported in Massachusetts in 2018. Overall, 1,660 suspect cases of babesiosis were investigated. PCR and microscopy laboratory test results indicate current infection, even in individuals not captured in case counts (Figure 3).&#10;&#10; Statewide, babesiosis incidence decreased from 9.0 to 8.0 cases per 100,000 residents. The incidence in Hampden and Hampshire counties increased slightly. Counties with the highest incidence continued to be Barnstable, Dukes, and Nantucket.  &#10;&#10; The majority of cases occurred in June, July and August, with only 19% of cases reporting awareness of a recent tick bite.&#10;&#10; People aged 60 years and older continue to be at greatest risk for clinical disease (62% of all patients identified with babesiosis were 60 years or older) and 63% of all cases were male.&#10;&#10; Approximately one out of three (35%) cases was hospitalized. The symptoms most commonly reported included fatigue (79%), fever (64%), malaise (62%), muscle aches and pain (58%) and chills (53%). There were at least 4 fatalities.&#10;&#10; 6 confirmed cases had received a blood transfusion in the six months prior to becoming ill and two of those are confirmed or likely transfusion-transmitted cases. &#10;&#10; For more information about babesiosis, please visit www.mass.gov/dph/tick.&#10;" title="2018 Surveillance Highligh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617" cy="4140680"/>
                        </a:xfrm>
                        <a:prstGeom prst="rect">
                          <a:avLst/>
                        </a:prstGeom>
                        <a:solidFill>
                          <a:srgbClr val="FFFFFF"/>
                        </a:solidFill>
                        <a:ln w="9525">
                          <a:solidFill>
                            <a:srgbClr val="1F497D"/>
                          </a:solidFill>
                          <a:miter lim="800000"/>
                          <a:headEnd/>
                          <a:tailEnd/>
                        </a:ln>
                      </wps:spPr>
                      <wps:txbx>
                        <w:txbxContent>
                          <w:p w14:paraId="7F734480" w14:textId="77777777" w:rsidR="00F311F3" w:rsidRDefault="00950B99" w:rsidP="00B2688D">
                            <w:pPr>
                              <w:ind w:left="360"/>
                              <w:jc w:val="center"/>
                              <w:rPr>
                                <w:rFonts w:asciiTheme="minorHAnsi" w:hAnsiTheme="minorHAnsi"/>
                                <w:b/>
                              </w:rPr>
                            </w:pPr>
                            <w:r w:rsidRPr="00175576">
                              <w:rPr>
                                <w:rFonts w:asciiTheme="minorHAnsi" w:hAnsiTheme="minorHAnsi"/>
                                <w:b/>
                              </w:rPr>
                              <w:t>20</w:t>
                            </w:r>
                            <w:r w:rsidR="00152FA3" w:rsidRPr="00175576">
                              <w:rPr>
                                <w:rFonts w:asciiTheme="minorHAnsi" w:hAnsiTheme="minorHAnsi"/>
                                <w:b/>
                              </w:rPr>
                              <w:t>1</w:t>
                            </w:r>
                            <w:r w:rsidR="00AE3FB3" w:rsidRPr="00175576">
                              <w:rPr>
                                <w:rFonts w:asciiTheme="minorHAnsi" w:hAnsiTheme="minorHAnsi"/>
                                <w:b/>
                              </w:rPr>
                              <w:t>8</w:t>
                            </w:r>
                            <w:r w:rsidR="001533AE" w:rsidRPr="00175576">
                              <w:rPr>
                                <w:rFonts w:asciiTheme="minorHAnsi" w:hAnsiTheme="minorHAnsi"/>
                                <w:b/>
                              </w:rPr>
                              <w:t xml:space="preserve"> </w:t>
                            </w:r>
                            <w:r w:rsidR="00346334" w:rsidRPr="00175576">
                              <w:rPr>
                                <w:rFonts w:asciiTheme="minorHAnsi" w:hAnsiTheme="minorHAnsi"/>
                                <w:b/>
                              </w:rPr>
                              <w:t xml:space="preserve">Surveillance </w:t>
                            </w:r>
                            <w:r w:rsidR="00B2688D" w:rsidRPr="00175576">
                              <w:rPr>
                                <w:rFonts w:asciiTheme="minorHAnsi" w:hAnsiTheme="minorHAnsi"/>
                                <w:b/>
                              </w:rPr>
                              <w:t>Highlights</w:t>
                            </w:r>
                          </w:p>
                          <w:p w14:paraId="0417D332" w14:textId="77777777" w:rsidR="00175576" w:rsidRPr="00175576" w:rsidRDefault="00175576" w:rsidP="00B2688D">
                            <w:pPr>
                              <w:ind w:left="360"/>
                              <w:jc w:val="center"/>
                              <w:rPr>
                                <w:rFonts w:asciiTheme="minorHAnsi" w:hAnsiTheme="minorHAnsi"/>
                                <w:b/>
                                <w:sz w:val="16"/>
                                <w:szCs w:val="16"/>
                              </w:rPr>
                            </w:pPr>
                          </w:p>
                          <w:p w14:paraId="210DDFD6" w14:textId="77777777" w:rsidR="001811A3" w:rsidRPr="00F309FA" w:rsidRDefault="000C79F5" w:rsidP="001811A3">
                            <w:pPr>
                              <w:numPr>
                                <w:ilvl w:val="0"/>
                                <w:numId w:val="10"/>
                              </w:numPr>
                              <w:rPr>
                                <w:rFonts w:asciiTheme="minorHAnsi" w:hAnsiTheme="minorHAnsi"/>
                              </w:rPr>
                            </w:pPr>
                            <w:r w:rsidRPr="001811A3">
                              <w:rPr>
                                <w:rFonts w:asciiTheme="minorHAnsi" w:hAnsiTheme="minorHAnsi"/>
                              </w:rPr>
                              <w:t>525</w:t>
                            </w:r>
                            <w:r w:rsidR="00B2688D" w:rsidRPr="001811A3">
                              <w:rPr>
                                <w:rFonts w:asciiTheme="minorHAnsi" w:hAnsiTheme="minorHAnsi"/>
                              </w:rPr>
                              <w:t xml:space="preserve"> confirmed </w:t>
                            </w:r>
                            <w:r w:rsidR="009E27A7" w:rsidRPr="001811A3">
                              <w:rPr>
                                <w:rFonts w:asciiTheme="minorHAnsi" w:hAnsiTheme="minorHAnsi"/>
                              </w:rPr>
                              <w:t xml:space="preserve">and probable </w:t>
                            </w:r>
                            <w:r w:rsidR="00CD5351" w:rsidRPr="001811A3">
                              <w:rPr>
                                <w:rFonts w:asciiTheme="minorHAnsi" w:hAnsiTheme="minorHAnsi"/>
                              </w:rPr>
                              <w:t xml:space="preserve">cases of </w:t>
                            </w:r>
                            <w:r w:rsidR="00E12AE3" w:rsidRPr="001811A3">
                              <w:rPr>
                                <w:rFonts w:asciiTheme="minorHAnsi" w:hAnsiTheme="minorHAnsi"/>
                              </w:rPr>
                              <w:t>babesiosis</w:t>
                            </w:r>
                            <w:r w:rsidR="00B2688D" w:rsidRPr="001811A3">
                              <w:rPr>
                                <w:rFonts w:asciiTheme="minorHAnsi" w:hAnsiTheme="minorHAnsi"/>
                              </w:rPr>
                              <w:t xml:space="preserve"> were reported </w:t>
                            </w:r>
                            <w:r w:rsidR="00FD241B" w:rsidRPr="001811A3">
                              <w:rPr>
                                <w:rFonts w:asciiTheme="minorHAnsi" w:hAnsiTheme="minorHAnsi"/>
                              </w:rPr>
                              <w:t>in M</w:t>
                            </w:r>
                            <w:r w:rsidR="00CD5351" w:rsidRPr="001811A3">
                              <w:rPr>
                                <w:rFonts w:asciiTheme="minorHAnsi" w:hAnsiTheme="minorHAnsi"/>
                              </w:rPr>
                              <w:t>assachusetts</w:t>
                            </w:r>
                            <w:r w:rsidR="00FD241B" w:rsidRPr="001811A3">
                              <w:rPr>
                                <w:rFonts w:asciiTheme="minorHAnsi" w:hAnsiTheme="minorHAnsi"/>
                              </w:rPr>
                              <w:t xml:space="preserve"> in </w:t>
                            </w:r>
                            <w:r w:rsidR="00152FA3" w:rsidRPr="001811A3">
                              <w:rPr>
                                <w:rFonts w:asciiTheme="minorHAnsi" w:hAnsiTheme="minorHAnsi"/>
                              </w:rPr>
                              <w:t>201</w:t>
                            </w:r>
                            <w:r w:rsidR="00103B4D" w:rsidRPr="001811A3">
                              <w:rPr>
                                <w:rFonts w:asciiTheme="minorHAnsi" w:hAnsiTheme="minorHAnsi"/>
                              </w:rPr>
                              <w:t>8</w:t>
                            </w:r>
                            <w:r w:rsidR="001811A3" w:rsidRPr="001811A3">
                              <w:rPr>
                                <w:rFonts w:asciiTheme="minorHAnsi" w:hAnsiTheme="minorHAnsi"/>
                              </w:rPr>
                              <w:t xml:space="preserve">. </w:t>
                            </w:r>
                            <w:r w:rsidR="00996B10" w:rsidRPr="001811A3">
                              <w:rPr>
                                <w:rFonts w:asciiTheme="minorHAnsi" w:hAnsiTheme="minorHAnsi"/>
                              </w:rPr>
                              <w:t xml:space="preserve">Overall, </w:t>
                            </w:r>
                            <w:r w:rsidR="000F6B70" w:rsidRPr="001811A3">
                              <w:rPr>
                                <w:rFonts w:asciiTheme="minorHAnsi" w:hAnsiTheme="minorHAnsi"/>
                              </w:rPr>
                              <w:t>1,6</w:t>
                            </w:r>
                            <w:r w:rsidR="00244A27" w:rsidRPr="001811A3">
                              <w:rPr>
                                <w:rFonts w:asciiTheme="minorHAnsi" w:hAnsiTheme="minorHAnsi"/>
                              </w:rPr>
                              <w:t>60</w:t>
                            </w:r>
                            <w:r w:rsidR="009239CD" w:rsidRPr="001811A3">
                              <w:rPr>
                                <w:rFonts w:asciiTheme="minorHAnsi" w:hAnsiTheme="minorHAnsi"/>
                              </w:rPr>
                              <w:t xml:space="preserve"> </w:t>
                            </w:r>
                            <w:r w:rsidR="00AB0C32" w:rsidRPr="001811A3">
                              <w:rPr>
                                <w:rFonts w:asciiTheme="minorHAnsi" w:hAnsiTheme="minorHAnsi"/>
                              </w:rPr>
                              <w:t>suspect cases of babesiosis were investigated</w:t>
                            </w:r>
                            <w:r w:rsidR="00D0622B" w:rsidRPr="001811A3">
                              <w:rPr>
                                <w:rFonts w:asciiTheme="minorHAnsi" w:hAnsiTheme="minorHAnsi"/>
                              </w:rPr>
                              <w:t>.</w:t>
                            </w:r>
                            <w:r w:rsidR="00F311F3" w:rsidRPr="001811A3">
                              <w:rPr>
                                <w:rFonts w:asciiTheme="minorHAnsi" w:hAnsiTheme="minorHAnsi"/>
                              </w:rPr>
                              <w:t xml:space="preserve"> </w:t>
                            </w:r>
                            <w:r w:rsidR="001811A3">
                              <w:rPr>
                                <w:rFonts w:asciiTheme="minorHAnsi" w:hAnsiTheme="minorHAnsi"/>
                              </w:rPr>
                              <w:t>PCR and microscopy laboratory test results indicate current infection, even in individuals not captured in case counts (Figure 3).</w:t>
                            </w:r>
                          </w:p>
                          <w:p w14:paraId="2C50D0D6" w14:textId="77777777" w:rsidR="00B2688D" w:rsidRPr="001811A3" w:rsidRDefault="00B2688D" w:rsidP="001811A3">
                            <w:pPr>
                              <w:ind w:left="360"/>
                              <w:rPr>
                                <w:rFonts w:asciiTheme="minorHAnsi" w:hAnsiTheme="minorHAnsi"/>
                                <w:sz w:val="16"/>
                                <w:szCs w:val="16"/>
                              </w:rPr>
                            </w:pPr>
                          </w:p>
                          <w:p w14:paraId="33686F25" w14:textId="427D97B7" w:rsidR="003265EA" w:rsidRPr="00175576" w:rsidRDefault="009E26C7" w:rsidP="009E26C7">
                            <w:pPr>
                              <w:numPr>
                                <w:ilvl w:val="0"/>
                                <w:numId w:val="10"/>
                              </w:numPr>
                              <w:rPr>
                                <w:rFonts w:asciiTheme="minorHAnsi" w:hAnsiTheme="minorHAnsi"/>
                              </w:rPr>
                            </w:pPr>
                            <w:r w:rsidRPr="00175576">
                              <w:rPr>
                                <w:rFonts w:asciiTheme="minorHAnsi" w:hAnsiTheme="minorHAnsi"/>
                              </w:rPr>
                              <w:t>Statewide</w:t>
                            </w:r>
                            <w:r w:rsidR="00F311F3" w:rsidRPr="00175576">
                              <w:rPr>
                                <w:rFonts w:asciiTheme="minorHAnsi" w:hAnsiTheme="minorHAnsi"/>
                              </w:rPr>
                              <w:t>, babesio</w:t>
                            </w:r>
                            <w:r w:rsidR="00996B10" w:rsidRPr="00175576">
                              <w:rPr>
                                <w:rFonts w:asciiTheme="minorHAnsi" w:hAnsiTheme="minorHAnsi"/>
                              </w:rPr>
                              <w:t>sis i</w:t>
                            </w:r>
                            <w:r w:rsidR="00B60CE4" w:rsidRPr="00175576">
                              <w:rPr>
                                <w:rFonts w:asciiTheme="minorHAnsi" w:hAnsiTheme="minorHAnsi"/>
                              </w:rPr>
                              <w:t xml:space="preserve">ncidence </w:t>
                            </w:r>
                            <w:r w:rsidR="00F3120A" w:rsidRPr="00175576">
                              <w:rPr>
                                <w:rFonts w:asciiTheme="minorHAnsi" w:hAnsiTheme="minorHAnsi"/>
                              </w:rPr>
                              <w:t>decreased</w:t>
                            </w:r>
                            <w:r w:rsidR="00B60CE4" w:rsidRPr="00175576">
                              <w:rPr>
                                <w:rFonts w:asciiTheme="minorHAnsi" w:hAnsiTheme="minorHAnsi"/>
                              </w:rPr>
                              <w:t xml:space="preserve"> from </w:t>
                            </w:r>
                            <w:r w:rsidR="00F3120A" w:rsidRPr="00175576">
                              <w:rPr>
                                <w:rFonts w:asciiTheme="minorHAnsi" w:hAnsiTheme="minorHAnsi"/>
                              </w:rPr>
                              <w:t>9.0</w:t>
                            </w:r>
                            <w:r w:rsidR="001A7139">
                              <w:rPr>
                                <w:rFonts w:asciiTheme="minorHAnsi" w:hAnsiTheme="minorHAnsi"/>
                              </w:rPr>
                              <w:t xml:space="preserve"> in 2017</w:t>
                            </w:r>
                            <w:r w:rsidR="00B60CE4" w:rsidRPr="00175576">
                              <w:rPr>
                                <w:rFonts w:asciiTheme="minorHAnsi" w:hAnsiTheme="minorHAnsi"/>
                              </w:rPr>
                              <w:t xml:space="preserve"> to </w:t>
                            </w:r>
                            <w:r w:rsidR="00F3120A" w:rsidRPr="00175576">
                              <w:rPr>
                                <w:rFonts w:asciiTheme="minorHAnsi" w:hAnsiTheme="minorHAnsi"/>
                              </w:rPr>
                              <w:t>8</w:t>
                            </w:r>
                            <w:r w:rsidR="00860C6C" w:rsidRPr="00175576">
                              <w:rPr>
                                <w:rFonts w:asciiTheme="minorHAnsi" w:hAnsiTheme="minorHAnsi"/>
                              </w:rPr>
                              <w:t>.0</w:t>
                            </w:r>
                            <w:r w:rsidR="00F311F3" w:rsidRPr="00175576">
                              <w:rPr>
                                <w:rFonts w:asciiTheme="minorHAnsi" w:hAnsiTheme="minorHAnsi"/>
                              </w:rPr>
                              <w:t xml:space="preserve"> cases per 100,000 residents</w:t>
                            </w:r>
                            <w:r w:rsidR="004E0CA6" w:rsidRPr="00175576">
                              <w:rPr>
                                <w:rFonts w:asciiTheme="minorHAnsi" w:hAnsiTheme="minorHAnsi"/>
                              </w:rPr>
                              <w:t xml:space="preserve">. </w:t>
                            </w:r>
                            <w:r w:rsidR="00EA44BE" w:rsidRPr="00175576">
                              <w:rPr>
                                <w:rFonts w:asciiTheme="minorHAnsi" w:hAnsiTheme="minorHAnsi"/>
                              </w:rPr>
                              <w:t>T</w:t>
                            </w:r>
                            <w:r w:rsidR="004C6F6F" w:rsidRPr="00175576">
                              <w:rPr>
                                <w:rFonts w:asciiTheme="minorHAnsi" w:hAnsiTheme="minorHAnsi"/>
                              </w:rPr>
                              <w:t xml:space="preserve">he </w:t>
                            </w:r>
                            <w:r w:rsidR="006D3551" w:rsidRPr="00175576">
                              <w:rPr>
                                <w:rFonts w:asciiTheme="minorHAnsi" w:hAnsiTheme="minorHAnsi"/>
                              </w:rPr>
                              <w:t xml:space="preserve">incidence in </w:t>
                            </w:r>
                            <w:r w:rsidR="00DE01AC" w:rsidRPr="00175576">
                              <w:rPr>
                                <w:rFonts w:asciiTheme="minorHAnsi" w:hAnsiTheme="minorHAnsi"/>
                              </w:rPr>
                              <w:t>Hampden</w:t>
                            </w:r>
                            <w:r w:rsidR="00F16724" w:rsidRPr="00175576">
                              <w:rPr>
                                <w:rFonts w:asciiTheme="minorHAnsi" w:hAnsiTheme="minorHAnsi"/>
                              </w:rPr>
                              <w:t xml:space="preserve"> and</w:t>
                            </w:r>
                            <w:r w:rsidR="00452B54" w:rsidRPr="00175576">
                              <w:rPr>
                                <w:rFonts w:asciiTheme="minorHAnsi" w:hAnsiTheme="minorHAnsi"/>
                              </w:rPr>
                              <w:t xml:space="preserve"> Hampshire counties increased slightly</w:t>
                            </w:r>
                            <w:r w:rsidR="0071761D" w:rsidRPr="00175576">
                              <w:rPr>
                                <w:rFonts w:asciiTheme="minorHAnsi" w:hAnsiTheme="minorHAnsi"/>
                              </w:rPr>
                              <w:t xml:space="preserve">. </w:t>
                            </w:r>
                            <w:r w:rsidR="006264F7" w:rsidRPr="00175576">
                              <w:rPr>
                                <w:rFonts w:asciiTheme="minorHAnsi" w:hAnsiTheme="minorHAnsi"/>
                              </w:rPr>
                              <w:t>Counties with the hi</w:t>
                            </w:r>
                            <w:r w:rsidR="00B60CE4" w:rsidRPr="00175576">
                              <w:rPr>
                                <w:rFonts w:asciiTheme="minorHAnsi" w:hAnsiTheme="minorHAnsi"/>
                              </w:rPr>
                              <w:t xml:space="preserve">ghest incidence continued to be Barnstable, Dukes, and Nantucket.  </w:t>
                            </w:r>
                          </w:p>
                          <w:p w14:paraId="487CAA45" w14:textId="77777777" w:rsidR="0071761D" w:rsidRPr="00175576" w:rsidRDefault="0071761D" w:rsidP="0071761D">
                            <w:pPr>
                              <w:rPr>
                                <w:rFonts w:asciiTheme="minorHAnsi" w:hAnsiTheme="minorHAnsi"/>
                                <w:sz w:val="16"/>
                                <w:szCs w:val="16"/>
                              </w:rPr>
                            </w:pPr>
                          </w:p>
                          <w:p w14:paraId="719CEC02" w14:textId="77777777" w:rsidR="00B2688D" w:rsidRPr="00175576" w:rsidRDefault="00B2688D" w:rsidP="00B2688D">
                            <w:pPr>
                              <w:numPr>
                                <w:ilvl w:val="0"/>
                                <w:numId w:val="10"/>
                              </w:numPr>
                              <w:rPr>
                                <w:rFonts w:asciiTheme="minorHAnsi" w:hAnsiTheme="minorHAnsi"/>
                              </w:rPr>
                            </w:pPr>
                            <w:r w:rsidRPr="00175576">
                              <w:rPr>
                                <w:rFonts w:asciiTheme="minorHAnsi" w:hAnsiTheme="minorHAnsi"/>
                              </w:rPr>
                              <w:t xml:space="preserve">The majority of cases </w:t>
                            </w:r>
                            <w:r w:rsidR="003D0239" w:rsidRPr="00175576">
                              <w:rPr>
                                <w:rFonts w:asciiTheme="minorHAnsi" w:hAnsiTheme="minorHAnsi"/>
                              </w:rPr>
                              <w:t>occurred</w:t>
                            </w:r>
                            <w:r w:rsidRPr="00175576">
                              <w:rPr>
                                <w:rFonts w:asciiTheme="minorHAnsi" w:hAnsiTheme="minorHAnsi"/>
                              </w:rPr>
                              <w:t xml:space="preserve"> in June, July and August</w:t>
                            </w:r>
                            <w:r w:rsidR="005903D0" w:rsidRPr="00175576">
                              <w:rPr>
                                <w:rFonts w:asciiTheme="minorHAnsi" w:hAnsiTheme="minorHAnsi"/>
                              </w:rPr>
                              <w:t>,</w:t>
                            </w:r>
                            <w:r w:rsidR="005F2596" w:rsidRPr="00175576">
                              <w:rPr>
                                <w:rFonts w:asciiTheme="minorHAnsi" w:hAnsiTheme="minorHAnsi"/>
                              </w:rPr>
                              <w:t xml:space="preserve"> </w:t>
                            </w:r>
                            <w:r w:rsidR="006F132D" w:rsidRPr="00175576">
                              <w:rPr>
                                <w:rFonts w:asciiTheme="minorHAnsi" w:hAnsiTheme="minorHAnsi"/>
                              </w:rPr>
                              <w:t>with</w:t>
                            </w:r>
                            <w:r w:rsidR="005F2596" w:rsidRPr="00175576">
                              <w:rPr>
                                <w:rFonts w:asciiTheme="minorHAnsi" w:hAnsiTheme="minorHAnsi"/>
                              </w:rPr>
                              <w:t xml:space="preserve"> </w:t>
                            </w:r>
                            <w:r w:rsidR="006D3551" w:rsidRPr="00175576">
                              <w:rPr>
                                <w:rFonts w:asciiTheme="minorHAnsi" w:hAnsiTheme="minorHAnsi"/>
                              </w:rPr>
                              <w:t xml:space="preserve">only </w:t>
                            </w:r>
                            <w:r w:rsidR="00682B45" w:rsidRPr="00175576">
                              <w:rPr>
                                <w:rFonts w:asciiTheme="minorHAnsi" w:hAnsiTheme="minorHAnsi"/>
                              </w:rPr>
                              <w:t>19</w:t>
                            </w:r>
                            <w:r w:rsidR="005D14A7" w:rsidRPr="00175576">
                              <w:rPr>
                                <w:rFonts w:asciiTheme="minorHAnsi" w:hAnsiTheme="minorHAnsi"/>
                              </w:rPr>
                              <w:t>% of cases reporting</w:t>
                            </w:r>
                            <w:r w:rsidR="005F2596" w:rsidRPr="00175576">
                              <w:rPr>
                                <w:rFonts w:asciiTheme="minorHAnsi" w:hAnsiTheme="minorHAnsi"/>
                              </w:rPr>
                              <w:t xml:space="preserve"> </w:t>
                            </w:r>
                            <w:r w:rsidR="004C6F6F" w:rsidRPr="00175576">
                              <w:rPr>
                                <w:rFonts w:asciiTheme="minorHAnsi" w:hAnsiTheme="minorHAnsi"/>
                              </w:rPr>
                              <w:t xml:space="preserve">awareness </w:t>
                            </w:r>
                            <w:r w:rsidR="006D3551" w:rsidRPr="00175576">
                              <w:rPr>
                                <w:rFonts w:asciiTheme="minorHAnsi" w:hAnsiTheme="minorHAnsi"/>
                              </w:rPr>
                              <w:t xml:space="preserve">of </w:t>
                            </w:r>
                            <w:r w:rsidR="005F2596" w:rsidRPr="00175576">
                              <w:rPr>
                                <w:rFonts w:asciiTheme="minorHAnsi" w:hAnsiTheme="minorHAnsi"/>
                              </w:rPr>
                              <w:t>a recent tick bite.</w:t>
                            </w:r>
                          </w:p>
                          <w:p w14:paraId="2C170BDA" w14:textId="77777777" w:rsidR="00D962E4" w:rsidRPr="00175576" w:rsidRDefault="00D962E4" w:rsidP="00D962E4">
                            <w:pPr>
                              <w:rPr>
                                <w:rFonts w:asciiTheme="minorHAnsi" w:hAnsiTheme="minorHAnsi"/>
                                <w:sz w:val="16"/>
                                <w:szCs w:val="16"/>
                              </w:rPr>
                            </w:pPr>
                          </w:p>
                          <w:p w14:paraId="0B2E7F3E" w14:textId="77777777" w:rsidR="00703971" w:rsidRPr="00175576" w:rsidRDefault="006D3551" w:rsidP="00B2688D">
                            <w:pPr>
                              <w:numPr>
                                <w:ilvl w:val="0"/>
                                <w:numId w:val="10"/>
                              </w:numPr>
                              <w:rPr>
                                <w:rFonts w:asciiTheme="minorHAnsi" w:hAnsiTheme="minorHAnsi"/>
                              </w:rPr>
                            </w:pPr>
                            <w:r w:rsidRPr="00175576">
                              <w:rPr>
                                <w:rFonts w:asciiTheme="minorHAnsi" w:hAnsiTheme="minorHAnsi"/>
                              </w:rPr>
                              <w:t xml:space="preserve">People </w:t>
                            </w:r>
                            <w:r w:rsidR="00452B54" w:rsidRPr="00175576">
                              <w:rPr>
                                <w:rFonts w:asciiTheme="minorHAnsi" w:hAnsiTheme="minorHAnsi"/>
                              </w:rPr>
                              <w:t xml:space="preserve">aged 60 </w:t>
                            </w:r>
                            <w:r w:rsidR="0058104A" w:rsidRPr="00175576">
                              <w:rPr>
                                <w:rFonts w:asciiTheme="minorHAnsi" w:hAnsiTheme="minorHAnsi"/>
                              </w:rPr>
                              <w:t xml:space="preserve">years </w:t>
                            </w:r>
                            <w:r w:rsidR="00452B54" w:rsidRPr="00175576">
                              <w:rPr>
                                <w:rFonts w:asciiTheme="minorHAnsi" w:hAnsiTheme="minorHAnsi"/>
                              </w:rPr>
                              <w:t>and older</w:t>
                            </w:r>
                            <w:r w:rsidR="00D20441" w:rsidRPr="00175576">
                              <w:rPr>
                                <w:rFonts w:asciiTheme="minorHAnsi" w:hAnsiTheme="minorHAnsi"/>
                              </w:rPr>
                              <w:t xml:space="preserve"> </w:t>
                            </w:r>
                            <w:r w:rsidRPr="00175576">
                              <w:rPr>
                                <w:rFonts w:asciiTheme="minorHAnsi" w:hAnsiTheme="minorHAnsi"/>
                              </w:rPr>
                              <w:t xml:space="preserve">continue to be at greatest risk </w:t>
                            </w:r>
                            <w:r w:rsidR="00200CD8" w:rsidRPr="00175576">
                              <w:rPr>
                                <w:rFonts w:asciiTheme="minorHAnsi" w:hAnsiTheme="minorHAnsi"/>
                              </w:rPr>
                              <w:t xml:space="preserve">for clinical disease </w:t>
                            </w:r>
                            <w:r w:rsidR="00996B10" w:rsidRPr="00175576">
                              <w:rPr>
                                <w:rFonts w:asciiTheme="minorHAnsi" w:hAnsiTheme="minorHAnsi"/>
                              </w:rPr>
                              <w:t>(</w:t>
                            </w:r>
                            <w:r w:rsidR="004F05E1" w:rsidRPr="00175576">
                              <w:rPr>
                                <w:rFonts w:asciiTheme="minorHAnsi" w:hAnsiTheme="minorHAnsi"/>
                              </w:rPr>
                              <w:t>62</w:t>
                            </w:r>
                            <w:r w:rsidRPr="00175576">
                              <w:rPr>
                                <w:rFonts w:asciiTheme="minorHAnsi" w:hAnsiTheme="minorHAnsi"/>
                              </w:rPr>
                              <w:t>% of all patient</w:t>
                            </w:r>
                            <w:r w:rsidR="004C6F6F" w:rsidRPr="00175576">
                              <w:rPr>
                                <w:rFonts w:asciiTheme="minorHAnsi" w:hAnsiTheme="minorHAnsi"/>
                              </w:rPr>
                              <w:t>s identified with babesiosis were</w:t>
                            </w:r>
                            <w:r w:rsidRPr="00175576">
                              <w:rPr>
                                <w:rFonts w:asciiTheme="minorHAnsi" w:hAnsiTheme="minorHAnsi"/>
                              </w:rPr>
                              <w:t xml:space="preserve"> </w:t>
                            </w:r>
                            <w:r w:rsidR="00452B54" w:rsidRPr="00175576">
                              <w:rPr>
                                <w:rFonts w:asciiTheme="minorHAnsi" w:hAnsiTheme="minorHAnsi"/>
                              </w:rPr>
                              <w:t>60 years or older</w:t>
                            </w:r>
                            <w:r w:rsidRPr="00175576">
                              <w:rPr>
                                <w:rFonts w:asciiTheme="minorHAnsi" w:hAnsiTheme="minorHAnsi"/>
                              </w:rPr>
                              <w:t>) and</w:t>
                            </w:r>
                            <w:r w:rsidR="00B37F1D" w:rsidRPr="00175576">
                              <w:rPr>
                                <w:rFonts w:asciiTheme="minorHAnsi" w:hAnsiTheme="minorHAnsi"/>
                              </w:rPr>
                              <w:t xml:space="preserve"> </w:t>
                            </w:r>
                            <w:r w:rsidR="00DE01AC" w:rsidRPr="00175576">
                              <w:rPr>
                                <w:rFonts w:asciiTheme="minorHAnsi" w:hAnsiTheme="minorHAnsi"/>
                              </w:rPr>
                              <w:t>6</w:t>
                            </w:r>
                            <w:r w:rsidR="00024418" w:rsidRPr="00175576">
                              <w:rPr>
                                <w:rFonts w:asciiTheme="minorHAnsi" w:hAnsiTheme="minorHAnsi"/>
                              </w:rPr>
                              <w:t>3</w:t>
                            </w:r>
                            <w:r w:rsidR="004C6F6F" w:rsidRPr="00175576">
                              <w:rPr>
                                <w:rFonts w:asciiTheme="minorHAnsi" w:hAnsiTheme="minorHAnsi"/>
                              </w:rPr>
                              <w:t>%</w:t>
                            </w:r>
                            <w:r w:rsidRPr="00175576">
                              <w:rPr>
                                <w:rFonts w:asciiTheme="minorHAnsi" w:hAnsiTheme="minorHAnsi"/>
                              </w:rPr>
                              <w:t xml:space="preserve"> </w:t>
                            </w:r>
                            <w:r w:rsidR="004E0CA6" w:rsidRPr="00175576">
                              <w:rPr>
                                <w:rFonts w:asciiTheme="minorHAnsi" w:hAnsiTheme="minorHAnsi"/>
                              </w:rPr>
                              <w:t xml:space="preserve">of all </w:t>
                            </w:r>
                            <w:r w:rsidR="00B37F1D" w:rsidRPr="00175576">
                              <w:rPr>
                                <w:rFonts w:asciiTheme="minorHAnsi" w:hAnsiTheme="minorHAnsi"/>
                              </w:rPr>
                              <w:t xml:space="preserve">cases </w:t>
                            </w:r>
                            <w:r w:rsidR="00E12AE3" w:rsidRPr="00175576">
                              <w:rPr>
                                <w:rFonts w:asciiTheme="minorHAnsi" w:hAnsiTheme="minorHAnsi"/>
                              </w:rPr>
                              <w:t>were male</w:t>
                            </w:r>
                            <w:r w:rsidR="00B2688D" w:rsidRPr="00175576">
                              <w:rPr>
                                <w:rFonts w:asciiTheme="minorHAnsi" w:hAnsiTheme="minorHAnsi"/>
                              </w:rPr>
                              <w:t>.</w:t>
                            </w:r>
                          </w:p>
                          <w:p w14:paraId="11D42739" w14:textId="77777777" w:rsidR="00124252" w:rsidRPr="00175576" w:rsidRDefault="00124252" w:rsidP="00124252">
                            <w:pPr>
                              <w:rPr>
                                <w:rFonts w:asciiTheme="minorHAnsi" w:hAnsiTheme="minorHAnsi"/>
                                <w:sz w:val="16"/>
                                <w:szCs w:val="16"/>
                              </w:rPr>
                            </w:pPr>
                          </w:p>
                          <w:p w14:paraId="12F163F1" w14:textId="77777777" w:rsidR="00274239" w:rsidRPr="00175576" w:rsidRDefault="006D3551" w:rsidP="00D962E4">
                            <w:pPr>
                              <w:numPr>
                                <w:ilvl w:val="0"/>
                                <w:numId w:val="10"/>
                              </w:numPr>
                              <w:rPr>
                                <w:rFonts w:asciiTheme="minorHAnsi" w:hAnsiTheme="minorHAnsi"/>
                              </w:rPr>
                            </w:pPr>
                            <w:r w:rsidRPr="00175576">
                              <w:rPr>
                                <w:rFonts w:asciiTheme="minorHAnsi" w:hAnsiTheme="minorHAnsi"/>
                              </w:rPr>
                              <w:t>Ap</w:t>
                            </w:r>
                            <w:r w:rsidR="00706B98" w:rsidRPr="00175576">
                              <w:rPr>
                                <w:rFonts w:asciiTheme="minorHAnsi" w:hAnsiTheme="minorHAnsi"/>
                              </w:rPr>
                              <w:t>proximately one out o</w:t>
                            </w:r>
                            <w:r w:rsidR="00996B10" w:rsidRPr="00175576">
                              <w:rPr>
                                <w:rFonts w:asciiTheme="minorHAnsi" w:hAnsiTheme="minorHAnsi"/>
                              </w:rPr>
                              <w:t xml:space="preserve">f </w:t>
                            </w:r>
                            <w:r w:rsidR="002C23B5" w:rsidRPr="00175576">
                              <w:rPr>
                                <w:rFonts w:asciiTheme="minorHAnsi" w:hAnsiTheme="minorHAnsi"/>
                              </w:rPr>
                              <w:t>three</w:t>
                            </w:r>
                            <w:r w:rsidR="00996B10" w:rsidRPr="00175576">
                              <w:rPr>
                                <w:rFonts w:asciiTheme="minorHAnsi" w:hAnsiTheme="minorHAnsi"/>
                              </w:rPr>
                              <w:t xml:space="preserve"> (</w:t>
                            </w:r>
                            <w:r w:rsidR="002C23B5" w:rsidRPr="00175576">
                              <w:rPr>
                                <w:rFonts w:asciiTheme="minorHAnsi" w:hAnsiTheme="minorHAnsi"/>
                              </w:rPr>
                              <w:t>3</w:t>
                            </w:r>
                            <w:r w:rsidR="00D5670D" w:rsidRPr="00175576">
                              <w:rPr>
                                <w:rFonts w:asciiTheme="minorHAnsi" w:hAnsiTheme="minorHAnsi"/>
                              </w:rPr>
                              <w:t>5</w:t>
                            </w:r>
                            <w:r w:rsidRPr="00175576">
                              <w:rPr>
                                <w:rFonts w:asciiTheme="minorHAnsi" w:hAnsiTheme="minorHAnsi"/>
                              </w:rPr>
                              <w:t xml:space="preserve">%) </w:t>
                            </w:r>
                            <w:r w:rsidR="005C7CB1" w:rsidRPr="00175576">
                              <w:rPr>
                                <w:rFonts w:asciiTheme="minorHAnsi" w:hAnsiTheme="minorHAnsi"/>
                              </w:rPr>
                              <w:t xml:space="preserve">cases </w:t>
                            </w:r>
                            <w:r w:rsidR="005B2A2C" w:rsidRPr="00175576">
                              <w:rPr>
                                <w:rFonts w:asciiTheme="minorHAnsi" w:hAnsiTheme="minorHAnsi"/>
                              </w:rPr>
                              <w:t>was</w:t>
                            </w:r>
                            <w:r w:rsidR="00124252" w:rsidRPr="00175576">
                              <w:rPr>
                                <w:rFonts w:asciiTheme="minorHAnsi" w:hAnsiTheme="minorHAnsi"/>
                              </w:rPr>
                              <w:t xml:space="preserve"> hospitalized.</w:t>
                            </w:r>
                            <w:r w:rsidR="002652ED" w:rsidRPr="00175576">
                              <w:rPr>
                                <w:rFonts w:asciiTheme="minorHAnsi" w:hAnsiTheme="minorHAnsi"/>
                              </w:rPr>
                              <w:t xml:space="preserve"> </w:t>
                            </w:r>
                            <w:r w:rsidR="000947A7" w:rsidRPr="00175576">
                              <w:rPr>
                                <w:rFonts w:asciiTheme="minorHAnsi" w:hAnsiTheme="minorHAnsi"/>
                              </w:rPr>
                              <w:t xml:space="preserve">The symptoms most commonly reported included </w:t>
                            </w:r>
                            <w:r w:rsidR="002A6E68" w:rsidRPr="00175576">
                              <w:rPr>
                                <w:rFonts w:asciiTheme="minorHAnsi" w:hAnsiTheme="minorHAnsi"/>
                              </w:rPr>
                              <w:t>fatigue</w:t>
                            </w:r>
                            <w:r w:rsidR="000947A7" w:rsidRPr="00175576">
                              <w:rPr>
                                <w:rFonts w:asciiTheme="minorHAnsi" w:hAnsiTheme="minorHAnsi"/>
                              </w:rPr>
                              <w:t xml:space="preserve"> (</w:t>
                            </w:r>
                            <w:r w:rsidR="00DE01AC" w:rsidRPr="00175576">
                              <w:rPr>
                                <w:rFonts w:asciiTheme="minorHAnsi" w:hAnsiTheme="minorHAnsi"/>
                              </w:rPr>
                              <w:t>7</w:t>
                            </w:r>
                            <w:r w:rsidR="00996011" w:rsidRPr="00175576">
                              <w:rPr>
                                <w:rFonts w:asciiTheme="minorHAnsi" w:hAnsiTheme="minorHAnsi"/>
                              </w:rPr>
                              <w:t>9</w:t>
                            </w:r>
                            <w:r w:rsidR="00DE0360" w:rsidRPr="00175576">
                              <w:rPr>
                                <w:rFonts w:asciiTheme="minorHAnsi" w:hAnsiTheme="minorHAnsi"/>
                              </w:rPr>
                              <w:t>%),</w:t>
                            </w:r>
                            <w:r w:rsidR="000947A7" w:rsidRPr="00175576">
                              <w:rPr>
                                <w:rFonts w:asciiTheme="minorHAnsi" w:hAnsiTheme="minorHAnsi"/>
                              </w:rPr>
                              <w:t xml:space="preserve"> </w:t>
                            </w:r>
                            <w:r w:rsidR="00996B10" w:rsidRPr="00175576">
                              <w:rPr>
                                <w:rFonts w:asciiTheme="minorHAnsi" w:hAnsiTheme="minorHAnsi"/>
                              </w:rPr>
                              <w:t>fever (</w:t>
                            </w:r>
                            <w:r w:rsidR="00DE01AC" w:rsidRPr="00175576">
                              <w:rPr>
                                <w:rFonts w:asciiTheme="minorHAnsi" w:hAnsiTheme="minorHAnsi"/>
                              </w:rPr>
                              <w:t>6</w:t>
                            </w:r>
                            <w:r w:rsidR="00FF7B8D" w:rsidRPr="00175576">
                              <w:rPr>
                                <w:rFonts w:asciiTheme="minorHAnsi" w:hAnsiTheme="minorHAnsi"/>
                              </w:rPr>
                              <w:t>4</w:t>
                            </w:r>
                            <w:r w:rsidR="00706B98" w:rsidRPr="00175576">
                              <w:rPr>
                                <w:rFonts w:asciiTheme="minorHAnsi" w:hAnsiTheme="minorHAnsi"/>
                              </w:rPr>
                              <w:t xml:space="preserve">%), </w:t>
                            </w:r>
                            <w:r w:rsidR="002A6E68" w:rsidRPr="00175576">
                              <w:rPr>
                                <w:rFonts w:asciiTheme="minorHAnsi" w:hAnsiTheme="minorHAnsi"/>
                              </w:rPr>
                              <w:t>malaise</w:t>
                            </w:r>
                            <w:r w:rsidR="000947A7" w:rsidRPr="00175576">
                              <w:rPr>
                                <w:rFonts w:asciiTheme="minorHAnsi" w:hAnsiTheme="minorHAnsi"/>
                              </w:rPr>
                              <w:t xml:space="preserve"> (</w:t>
                            </w:r>
                            <w:r w:rsidR="00F0100A" w:rsidRPr="00175576">
                              <w:rPr>
                                <w:rFonts w:asciiTheme="minorHAnsi" w:hAnsiTheme="minorHAnsi"/>
                              </w:rPr>
                              <w:t>6</w:t>
                            </w:r>
                            <w:r w:rsidR="00FF7B8D" w:rsidRPr="00175576">
                              <w:rPr>
                                <w:rFonts w:asciiTheme="minorHAnsi" w:hAnsiTheme="minorHAnsi"/>
                              </w:rPr>
                              <w:t>2</w:t>
                            </w:r>
                            <w:r w:rsidR="002A6E68" w:rsidRPr="00175576">
                              <w:rPr>
                                <w:rFonts w:asciiTheme="minorHAnsi" w:hAnsiTheme="minorHAnsi"/>
                              </w:rPr>
                              <w:t>%)</w:t>
                            </w:r>
                            <w:r w:rsidR="002652ED" w:rsidRPr="00175576">
                              <w:rPr>
                                <w:rFonts w:asciiTheme="minorHAnsi" w:hAnsiTheme="minorHAnsi"/>
                              </w:rPr>
                              <w:t>, muscle</w:t>
                            </w:r>
                            <w:r w:rsidR="003B6774" w:rsidRPr="00175576">
                              <w:rPr>
                                <w:rFonts w:asciiTheme="minorHAnsi" w:hAnsiTheme="minorHAnsi"/>
                              </w:rPr>
                              <w:t xml:space="preserve"> ache</w:t>
                            </w:r>
                            <w:r w:rsidR="005D3654" w:rsidRPr="00175576">
                              <w:rPr>
                                <w:rFonts w:asciiTheme="minorHAnsi" w:hAnsiTheme="minorHAnsi"/>
                              </w:rPr>
                              <w:t>s</w:t>
                            </w:r>
                            <w:r w:rsidR="00996B10" w:rsidRPr="00175576">
                              <w:rPr>
                                <w:rFonts w:asciiTheme="minorHAnsi" w:hAnsiTheme="minorHAnsi"/>
                              </w:rPr>
                              <w:t xml:space="preserve"> and pain (</w:t>
                            </w:r>
                            <w:r w:rsidR="00F0100A" w:rsidRPr="00175576">
                              <w:rPr>
                                <w:rFonts w:asciiTheme="minorHAnsi" w:hAnsiTheme="minorHAnsi"/>
                              </w:rPr>
                              <w:t>5</w:t>
                            </w:r>
                            <w:r w:rsidR="00FF7B8D" w:rsidRPr="00175576">
                              <w:rPr>
                                <w:rFonts w:asciiTheme="minorHAnsi" w:hAnsiTheme="minorHAnsi"/>
                              </w:rPr>
                              <w:t>8</w:t>
                            </w:r>
                            <w:r w:rsidR="003B6774" w:rsidRPr="00175576">
                              <w:rPr>
                                <w:rFonts w:asciiTheme="minorHAnsi" w:hAnsiTheme="minorHAnsi"/>
                              </w:rPr>
                              <w:t>%)</w:t>
                            </w:r>
                            <w:r w:rsidR="00DE01AC" w:rsidRPr="00175576">
                              <w:rPr>
                                <w:rFonts w:asciiTheme="minorHAnsi" w:hAnsiTheme="minorHAnsi"/>
                              </w:rPr>
                              <w:t xml:space="preserve"> and chills (5</w:t>
                            </w:r>
                            <w:r w:rsidR="003A76C2" w:rsidRPr="00175576">
                              <w:rPr>
                                <w:rFonts w:asciiTheme="minorHAnsi" w:hAnsiTheme="minorHAnsi"/>
                              </w:rPr>
                              <w:t>3</w:t>
                            </w:r>
                            <w:r w:rsidR="002652ED" w:rsidRPr="00175576">
                              <w:rPr>
                                <w:rFonts w:asciiTheme="minorHAnsi" w:hAnsiTheme="minorHAnsi"/>
                              </w:rPr>
                              <w:t>%)</w:t>
                            </w:r>
                            <w:r w:rsidR="000947A7" w:rsidRPr="00175576">
                              <w:rPr>
                                <w:rFonts w:asciiTheme="minorHAnsi" w:hAnsiTheme="minorHAnsi"/>
                              </w:rPr>
                              <w:t>.</w:t>
                            </w:r>
                            <w:r w:rsidR="00FB2631" w:rsidRPr="00175576">
                              <w:rPr>
                                <w:rFonts w:asciiTheme="minorHAnsi" w:hAnsiTheme="minorHAnsi"/>
                              </w:rPr>
                              <w:t xml:space="preserve"> Ther</w:t>
                            </w:r>
                            <w:r w:rsidR="00073657" w:rsidRPr="00175576">
                              <w:rPr>
                                <w:rFonts w:asciiTheme="minorHAnsi" w:hAnsiTheme="minorHAnsi"/>
                              </w:rPr>
                              <w:t xml:space="preserve">e </w:t>
                            </w:r>
                            <w:r w:rsidR="002C23B5" w:rsidRPr="00175576">
                              <w:rPr>
                                <w:rFonts w:asciiTheme="minorHAnsi" w:hAnsiTheme="minorHAnsi"/>
                              </w:rPr>
                              <w:t>were</w:t>
                            </w:r>
                            <w:r w:rsidR="00073657" w:rsidRPr="00175576">
                              <w:rPr>
                                <w:rFonts w:asciiTheme="minorHAnsi" w:hAnsiTheme="minorHAnsi"/>
                              </w:rPr>
                              <w:t xml:space="preserve"> </w:t>
                            </w:r>
                            <w:r w:rsidR="00996B10" w:rsidRPr="00175576">
                              <w:rPr>
                                <w:rFonts w:asciiTheme="minorHAnsi" w:hAnsiTheme="minorHAnsi"/>
                              </w:rPr>
                              <w:t xml:space="preserve">at least </w:t>
                            </w:r>
                            <w:r w:rsidR="002C23B5" w:rsidRPr="00175576">
                              <w:rPr>
                                <w:rFonts w:asciiTheme="minorHAnsi" w:hAnsiTheme="minorHAnsi"/>
                              </w:rPr>
                              <w:t>4</w:t>
                            </w:r>
                            <w:r w:rsidR="003C4456" w:rsidRPr="00175576">
                              <w:rPr>
                                <w:rFonts w:asciiTheme="minorHAnsi" w:hAnsiTheme="minorHAnsi"/>
                                <w:color w:val="FF0000"/>
                              </w:rPr>
                              <w:t xml:space="preserve"> </w:t>
                            </w:r>
                            <w:r w:rsidR="00073657" w:rsidRPr="00175576">
                              <w:rPr>
                                <w:rFonts w:asciiTheme="minorHAnsi" w:hAnsiTheme="minorHAnsi"/>
                              </w:rPr>
                              <w:t>fatalit</w:t>
                            </w:r>
                            <w:r w:rsidR="002C23B5" w:rsidRPr="00175576">
                              <w:rPr>
                                <w:rFonts w:asciiTheme="minorHAnsi" w:hAnsiTheme="minorHAnsi"/>
                              </w:rPr>
                              <w:t>ies</w:t>
                            </w:r>
                            <w:r w:rsidR="00073657" w:rsidRPr="00175576">
                              <w:rPr>
                                <w:rFonts w:asciiTheme="minorHAnsi" w:hAnsiTheme="minorHAnsi"/>
                              </w:rPr>
                              <w:t>.</w:t>
                            </w:r>
                          </w:p>
                          <w:p w14:paraId="5193CACC" w14:textId="77777777" w:rsidR="00FE1790" w:rsidRPr="00175576" w:rsidRDefault="00FE1790" w:rsidP="00FE1790">
                            <w:pPr>
                              <w:rPr>
                                <w:rFonts w:asciiTheme="minorHAnsi" w:hAnsiTheme="minorHAnsi"/>
                                <w:sz w:val="16"/>
                                <w:szCs w:val="16"/>
                              </w:rPr>
                            </w:pPr>
                          </w:p>
                          <w:p w14:paraId="2DD7E16E" w14:textId="2DF47205" w:rsidR="00AB0C32" w:rsidRPr="00175576" w:rsidRDefault="00AB282F" w:rsidP="000871CF">
                            <w:pPr>
                              <w:numPr>
                                <w:ilvl w:val="0"/>
                                <w:numId w:val="10"/>
                              </w:numPr>
                              <w:rPr>
                                <w:rFonts w:asciiTheme="minorHAnsi" w:hAnsiTheme="minorHAnsi"/>
                              </w:rPr>
                            </w:pPr>
                            <w:r w:rsidRPr="00175576">
                              <w:rPr>
                                <w:rFonts w:asciiTheme="minorHAnsi" w:hAnsiTheme="minorHAnsi"/>
                              </w:rPr>
                              <w:t>6</w:t>
                            </w:r>
                            <w:r w:rsidR="00806E39" w:rsidRPr="00175576">
                              <w:rPr>
                                <w:rFonts w:asciiTheme="minorHAnsi" w:hAnsiTheme="minorHAnsi"/>
                              </w:rPr>
                              <w:t xml:space="preserve"> </w:t>
                            </w:r>
                            <w:r w:rsidR="00FE1790" w:rsidRPr="00175576">
                              <w:rPr>
                                <w:rFonts w:asciiTheme="minorHAnsi" w:hAnsiTheme="minorHAnsi"/>
                              </w:rPr>
                              <w:t>confirmed c</w:t>
                            </w:r>
                            <w:r w:rsidR="00996B10" w:rsidRPr="00175576">
                              <w:rPr>
                                <w:rFonts w:asciiTheme="minorHAnsi" w:hAnsiTheme="minorHAnsi"/>
                              </w:rPr>
                              <w:t xml:space="preserve">ases </w:t>
                            </w:r>
                            <w:r w:rsidR="00F311F3" w:rsidRPr="00175576">
                              <w:rPr>
                                <w:rFonts w:asciiTheme="minorHAnsi" w:hAnsiTheme="minorHAnsi"/>
                              </w:rPr>
                              <w:t>had received</w:t>
                            </w:r>
                            <w:r w:rsidR="00FE1790" w:rsidRPr="00175576">
                              <w:rPr>
                                <w:rFonts w:asciiTheme="minorHAnsi" w:hAnsiTheme="minorHAnsi"/>
                              </w:rPr>
                              <w:t xml:space="preserve"> a blood transf</w:t>
                            </w:r>
                            <w:r w:rsidR="00AB0C32" w:rsidRPr="00175576">
                              <w:rPr>
                                <w:rFonts w:asciiTheme="minorHAnsi" w:hAnsiTheme="minorHAnsi"/>
                              </w:rPr>
                              <w:t xml:space="preserve">usion in the </w:t>
                            </w:r>
                            <w:r w:rsidR="00107CA8" w:rsidRPr="00175576">
                              <w:rPr>
                                <w:rFonts w:asciiTheme="minorHAnsi" w:hAnsiTheme="minorHAnsi"/>
                              </w:rPr>
                              <w:t>six</w:t>
                            </w:r>
                            <w:r w:rsidR="00AB0C32" w:rsidRPr="00175576">
                              <w:rPr>
                                <w:rFonts w:asciiTheme="minorHAnsi" w:hAnsiTheme="minorHAnsi"/>
                              </w:rPr>
                              <w:t xml:space="preserve"> months prior to becoming ill</w:t>
                            </w:r>
                            <w:r w:rsidR="0088352D" w:rsidRPr="00175576">
                              <w:rPr>
                                <w:rFonts w:asciiTheme="minorHAnsi" w:hAnsiTheme="minorHAnsi"/>
                              </w:rPr>
                              <w:t xml:space="preserve"> and </w:t>
                            </w:r>
                            <w:r w:rsidR="00760C12" w:rsidRPr="00175576">
                              <w:rPr>
                                <w:rFonts w:asciiTheme="minorHAnsi" w:hAnsiTheme="minorHAnsi"/>
                              </w:rPr>
                              <w:t>two</w:t>
                            </w:r>
                            <w:r w:rsidR="00A60E7D" w:rsidRPr="00175576">
                              <w:rPr>
                                <w:rFonts w:asciiTheme="minorHAnsi" w:hAnsiTheme="minorHAnsi"/>
                                <w:color w:val="FF0000"/>
                              </w:rPr>
                              <w:t xml:space="preserve"> </w:t>
                            </w:r>
                            <w:r w:rsidR="00A60E7D" w:rsidRPr="00175576">
                              <w:rPr>
                                <w:rFonts w:asciiTheme="minorHAnsi" w:hAnsiTheme="minorHAnsi"/>
                              </w:rPr>
                              <w:t xml:space="preserve">of those </w:t>
                            </w:r>
                            <w:r w:rsidR="001A7139">
                              <w:rPr>
                                <w:rFonts w:asciiTheme="minorHAnsi" w:hAnsiTheme="minorHAnsi"/>
                              </w:rPr>
                              <w:t xml:space="preserve">were </w:t>
                            </w:r>
                            <w:r w:rsidR="00A60E7D" w:rsidRPr="00175576">
                              <w:rPr>
                                <w:rFonts w:asciiTheme="minorHAnsi" w:hAnsiTheme="minorHAnsi"/>
                              </w:rPr>
                              <w:t>confirmed or likely transfusion-transmitted cases.</w:t>
                            </w:r>
                            <w:r w:rsidR="00B37F1D" w:rsidRPr="00175576">
                              <w:rPr>
                                <w:rFonts w:asciiTheme="minorHAnsi" w:hAnsiTheme="minorHAnsi"/>
                              </w:rPr>
                              <w:t xml:space="preserve"> </w:t>
                            </w:r>
                          </w:p>
                          <w:p w14:paraId="4DF01353" w14:textId="77777777" w:rsidR="00AB0C32" w:rsidRPr="00175576" w:rsidRDefault="00AB0C32" w:rsidP="00AB0C32">
                            <w:pPr>
                              <w:ind w:left="360"/>
                              <w:rPr>
                                <w:rFonts w:asciiTheme="minorHAnsi" w:hAnsiTheme="minorHAnsi"/>
                                <w:sz w:val="16"/>
                                <w:szCs w:val="16"/>
                              </w:rPr>
                            </w:pPr>
                          </w:p>
                          <w:p w14:paraId="0E22333E" w14:textId="77777777" w:rsidR="00FE1790" w:rsidRPr="00175576" w:rsidRDefault="00A0421A" w:rsidP="00F6573A">
                            <w:pPr>
                              <w:numPr>
                                <w:ilvl w:val="0"/>
                                <w:numId w:val="10"/>
                              </w:numPr>
                              <w:rPr>
                                <w:rFonts w:asciiTheme="minorHAnsi" w:hAnsiTheme="minorHAnsi"/>
                              </w:rPr>
                            </w:pPr>
                            <w:r w:rsidRPr="00175576">
                              <w:rPr>
                                <w:rFonts w:asciiTheme="minorHAnsi" w:hAnsiTheme="minorHAnsi"/>
                              </w:rPr>
                              <w:t xml:space="preserve">For more information about </w:t>
                            </w:r>
                            <w:r w:rsidR="00175576">
                              <w:rPr>
                                <w:rFonts w:asciiTheme="minorHAnsi" w:hAnsiTheme="minorHAnsi"/>
                              </w:rPr>
                              <w:t xml:space="preserve">babesiosis, </w:t>
                            </w:r>
                            <w:r w:rsidRPr="00175576">
                              <w:rPr>
                                <w:rFonts w:asciiTheme="minorHAnsi" w:hAnsiTheme="minorHAnsi"/>
                              </w:rPr>
                              <w:t xml:space="preserve">please visit </w:t>
                            </w:r>
                            <w:hyperlink r:id="rId9" w:history="1">
                              <w:r w:rsidRPr="00175576">
                                <w:rPr>
                                  <w:rStyle w:val="Hyperlink"/>
                                  <w:rFonts w:asciiTheme="minorHAnsi" w:hAnsiTheme="minorHAnsi"/>
                                </w:rPr>
                                <w:t>www.mass.gov/dph/tick</w:t>
                              </w:r>
                            </w:hyperlink>
                            <w:r w:rsidRPr="00175576">
                              <w:rPr>
                                <w:rFonts w:asciiTheme="minorHAnsi" w:hAnsi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63F2" id="Text Box 8" o:spid="_x0000_s1027" type="#_x0000_t202" alt="Title: 2018 Surveillance Highlights - Description:  525 confirmed and probable cases of babesiosis were reported in Massachusetts in 2018. Overall, 1,660 suspect cases of babesiosis were investigated. PCR and microscopy laboratory test results indicate current infection, even in individuals not captured in case counts (Figure 3).&#10;&#10; Statewide, babesiosis incidence decreased from 9.0 to 8.0 cases per 100,000 residents. The incidence in Hampden and Hampshire counties increased slightly. Counties with the highest incidence continued to be Barnstable, Dukes, and Nantucket.  &#10;&#10; The majority of cases occurred in June, July and August, with only 19% of cases reporting awareness of a recent tick bite.&#10;&#10; People aged 60 years and older continue to be at greatest risk for clinical disease (62% of all patients identified with babesiosis were 60 years or older) and 63% of all cases were male.&#10;&#10; Approximately one out of three (35%) cases was hospitalized. The symptoms most commonly reported included fatigue (79%), fever (64%), malaise (62%), muscle aches and pain (58%) and chills (53%). There were at least 4 fatalities.&#10;&#10; 6 confirmed cases had received a blood transfusion in the six months prior to becoming ill and two of those are confirmed or likely transfusion-transmitted cases. &#10;&#10; For more information about babesiosis, please visit www.mass.gov/dph/tick.&#10;" style="position:absolute;left:0;text-align:left;margin-left:-21.05pt;margin-top:5.05pt;width:576.75pt;height:3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" strokecolor="#1f497d">
                <v:textbox>
                  <w:txbxContent>
                    <w:p w14:paraId="7F734480" w14:textId="77777777" w:rsidR="00F311F3" w:rsidRDefault="00950B99" w:rsidP="00B2688D">
                      <w:pPr>
                        <w:ind w:left="360"/>
                        <w:jc w:val="center"/>
                        <w:rPr>
                          <w:rFonts w:asciiTheme="minorHAnsi" w:hAnsiTheme="minorHAnsi"/>
                          <w:b/>
                        </w:rPr>
                      </w:pPr>
                      <w:r w:rsidRPr="00175576">
                        <w:rPr>
                          <w:rFonts w:asciiTheme="minorHAnsi" w:hAnsiTheme="minorHAnsi"/>
                          <w:b/>
                        </w:rPr>
                        <w:t>20</w:t>
                      </w:r>
                      <w:r w:rsidR="00152FA3" w:rsidRPr="00175576">
                        <w:rPr>
                          <w:rFonts w:asciiTheme="minorHAnsi" w:hAnsiTheme="minorHAnsi"/>
                          <w:b/>
                        </w:rPr>
                        <w:t>1</w:t>
                      </w:r>
                      <w:r w:rsidR="00AE3FB3" w:rsidRPr="00175576">
                        <w:rPr>
                          <w:rFonts w:asciiTheme="minorHAnsi" w:hAnsiTheme="minorHAnsi"/>
                          <w:b/>
                        </w:rPr>
                        <w:t>8</w:t>
                      </w:r>
                      <w:r w:rsidR="001533AE" w:rsidRPr="00175576">
                        <w:rPr>
                          <w:rFonts w:asciiTheme="minorHAnsi" w:hAnsiTheme="minorHAnsi"/>
                          <w:b/>
                        </w:rPr>
                        <w:t xml:space="preserve"> </w:t>
                      </w:r>
                      <w:r w:rsidR="00346334" w:rsidRPr="00175576">
                        <w:rPr>
                          <w:rFonts w:asciiTheme="minorHAnsi" w:hAnsiTheme="minorHAnsi"/>
                          <w:b/>
                        </w:rPr>
                        <w:t xml:space="preserve">Surveillance </w:t>
                      </w:r>
                      <w:r w:rsidR="00B2688D" w:rsidRPr="00175576">
                        <w:rPr>
                          <w:rFonts w:asciiTheme="minorHAnsi" w:hAnsiTheme="minorHAnsi"/>
                          <w:b/>
                        </w:rPr>
                        <w:t>Highlights</w:t>
                      </w:r>
                    </w:p>
                    <w:p w14:paraId="0417D332" w14:textId="77777777" w:rsidR="00175576" w:rsidRPr="00175576" w:rsidRDefault="00175576" w:rsidP="00B2688D">
                      <w:pPr>
                        <w:ind w:left="360"/>
                        <w:jc w:val="center"/>
                        <w:rPr>
                          <w:rFonts w:asciiTheme="minorHAnsi" w:hAnsiTheme="minorHAnsi"/>
                          <w:b/>
                          <w:sz w:val="16"/>
                          <w:szCs w:val="16"/>
                        </w:rPr>
                      </w:pPr>
                    </w:p>
                    <w:p w14:paraId="210DDFD6" w14:textId="77777777" w:rsidR="001811A3" w:rsidRPr="00F309FA" w:rsidRDefault="000C79F5" w:rsidP="001811A3">
                      <w:pPr>
                        <w:numPr>
                          <w:ilvl w:val="0"/>
                          <w:numId w:val="10"/>
                        </w:numPr>
                        <w:rPr>
                          <w:rFonts w:asciiTheme="minorHAnsi" w:hAnsiTheme="minorHAnsi"/>
                        </w:rPr>
                      </w:pPr>
                      <w:r w:rsidRPr="001811A3">
                        <w:rPr>
                          <w:rFonts w:asciiTheme="minorHAnsi" w:hAnsiTheme="minorHAnsi"/>
                        </w:rPr>
                        <w:t>525</w:t>
                      </w:r>
                      <w:r w:rsidR="00B2688D" w:rsidRPr="001811A3">
                        <w:rPr>
                          <w:rFonts w:asciiTheme="minorHAnsi" w:hAnsiTheme="minorHAnsi"/>
                        </w:rPr>
                        <w:t xml:space="preserve"> confirmed </w:t>
                      </w:r>
                      <w:r w:rsidR="009E27A7" w:rsidRPr="001811A3">
                        <w:rPr>
                          <w:rFonts w:asciiTheme="minorHAnsi" w:hAnsiTheme="minorHAnsi"/>
                        </w:rPr>
                        <w:t xml:space="preserve">and probable </w:t>
                      </w:r>
                      <w:r w:rsidR="00CD5351" w:rsidRPr="001811A3">
                        <w:rPr>
                          <w:rFonts w:asciiTheme="minorHAnsi" w:hAnsiTheme="minorHAnsi"/>
                        </w:rPr>
                        <w:t xml:space="preserve">cases of </w:t>
                      </w:r>
                      <w:r w:rsidR="00E12AE3" w:rsidRPr="001811A3">
                        <w:rPr>
                          <w:rFonts w:asciiTheme="minorHAnsi" w:hAnsiTheme="minorHAnsi"/>
                        </w:rPr>
                        <w:t>babesiosis</w:t>
                      </w:r>
                      <w:r w:rsidR="00B2688D" w:rsidRPr="001811A3">
                        <w:rPr>
                          <w:rFonts w:asciiTheme="minorHAnsi" w:hAnsiTheme="minorHAnsi"/>
                        </w:rPr>
                        <w:t xml:space="preserve"> were reported </w:t>
                      </w:r>
                      <w:r w:rsidR="00FD241B" w:rsidRPr="001811A3">
                        <w:rPr>
                          <w:rFonts w:asciiTheme="minorHAnsi" w:hAnsiTheme="minorHAnsi"/>
                        </w:rPr>
                        <w:t>in M</w:t>
                      </w:r>
                      <w:r w:rsidR="00CD5351" w:rsidRPr="001811A3">
                        <w:rPr>
                          <w:rFonts w:asciiTheme="minorHAnsi" w:hAnsiTheme="minorHAnsi"/>
                        </w:rPr>
                        <w:t>assachusetts</w:t>
                      </w:r>
                      <w:r w:rsidR="00FD241B" w:rsidRPr="001811A3">
                        <w:rPr>
                          <w:rFonts w:asciiTheme="minorHAnsi" w:hAnsiTheme="minorHAnsi"/>
                        </w:rPr>
                        <w:t xml:space="preserve"> in </w:t>
                      </w:r>
                      <w:r w:rsidR="00152FA3" w:rsidRPr="001811A3">
                        <w:rPr>
                          <w:rFonts w:asciiTheme="minorHAnsi" w:hAnsiTheme="minorHAnsi"/>
                        </w:rPr>
                        <w:t>201</w:t>
                      </w:r>
                      <w:r w:rsidR="00103B4D" w:rsidRPr="001811A3">
                        <w:rPr>
                          <w:rFonts w:asciiTheme="minorHAnsi" w:hAnsiTheme="minorHAnsi"/>
                        </w:rPr>
                        <w:t>8</w:t>
                      </w:r>
                      <w:r w:rsidR="001811A3" w:rsidRPr="001811A3">
                        <w:rPr>
                          <w:rFonts w:asciiTheme="minorHAnsi" w:hAnsiTheme="minorHAnsi"/>
                        </w:rPr>
                        <w:t xml:space="preserve">. </w:t>
                      </w:r>
                      <w:r w:rsidR="00996B10" w:rsidRPr="001811A3">
                        <w:rPr>
                          <w:rFonts w:asciiTheme="minorHAnsi" w:hAnsiTheme="minorHAnsi"/>
                        </w:rPr>
                        <w:t xml:space="preserve">Overall, </w:t>
                      </w:r>
                      <w:r w:rsidR="000F6B70" w:rsidRPr="001811A3">
                        <w:rPr>
                          <w:rFonts w:asciiTheme="minorHAnsi" w:hAnsiTheme="minorHAnsi"/>
                        </w:rPr>
                        <w:t>1,6</w:t>
                      </w:r>
                      <w:r w:rsidR="00244A27" w:rsidRPr="001811A3">
                        <w:rPr>
                          <w:rFonts w:asciiTheme="minorHAnsi" w:hAnsiTheme="minorHAnsi"/>
                        </w:rPr>
                        <w:t>60</w:t>
                      </w:r>
                      <w:r w:rsidR="009239CD" w:rsidRPr="001811A3">
                        <w:rPr>
                          <w:rFonts w:asciiTheme="minorHAnsi" w:hAnsiTheme="minorHAnsi"/>
                        </w:rPr>
                        <w:t xml:space="preserve"> </w:t>
                      </w:r>
                      <w:r w:rsidR="00AB0C32" w:rsidRPr="001811A3">
                        <w:rPr>
                          <w:rFonts w:asciiTheme="minorHAnsi" w:hAnsiTheme="minorHAnsi"/>
                        </w:rPr>
                        <w:t>suspect cases of babesiosis were investigated</w:t>
                      </w:r>
                      <w:r w:rsidR="00D0622B" w:rsidRPr="001811A3">
                        <w:rPr>
                          <w:rFonts w:asciiTheme="minorHAnsi" w:hAnsiTheme="minorHAnsi"/>
                        </w:rPr>
                        <w:t>.</w:t>
                      </w:r>
                      <w:r w:rsidR="00F311F3" w:rsidRPr="001811A3">
                        <w:rPr>
                          <w:rFonts w:asciiTheme="minorHAnsi" w:hAnsiTheme="minorHAnsi"/>
                        </w:rPr>
                        <w:t xml:space="preserve"> </w:t>
                      </w:r>
                      <w:r w:rsidR="001811A3">
                        <w:rPr>
                          <w:rFonts w:asciiTheme="minorHAnsi" w:hAnsiTheme="minorHAnsi"/>
                        </w:rPr>
                        <w:t>PCR and microscopy laboratory test results indicate current infection, even in individuals not captured in case counts (Figure 3).</w:t>
                      </w:r>
                    </w:p>
                    <w:p w14:paraId="2C50D0D6" w14:textId="77777777" w:rsidR="00B2688D" w:rsidRPr="001811A3" w:rsidRDefault="00B2688D" w:rsidP="001811A3">
                      <w:pPr>
                        <w:ind w:left="360"/>
                        <w:rPr>
                          <w:rFonts w:asciiTheme="minorHAnsi" w:hAnsiTheme="minorHAnsi"/>
                          <w:sz w:val="16"/>
                          <w:szCs w:val="16"/>
                        </w:rPr>
                      </w:pPr>
                    </w:p>
                    <w:p w14:paraId="33686F25" w14:textId="427D97B7" w:rsidR="003265EA" w:rsidRPr="00175576" w:rsidRDefault="009E26C7" w:rsidP="009E26C7">
                      <w:pPr>
                        <w:numPr>
                          <w:ilvl w:val="0"/>
                          <w:numId w:val="10"/>
                        </w:numPr>
                        <w:rPr>
                          <w:rFonts w:asciiTheme="minorHAnsi" w:hAnsiTheme="minorHAnsi"/>
                        </w:rPr>
                      </w:pPr>
                      <w:r w:rsidRPr="00175576">
                        <w:rPr>
                          <w:rFonts w:asciiTheme="minorHAnsi" w:hAnsiTheme="minorHAnsi"/>
                        </w:rPr>
                        <w:t>Statewide</w:t>
                      </w:r>
                      <w:r w:rsidR="00F311F3" w:rsidRPr="00175576">
                        <w:rPr>
                          <w:rFonts w:asciiTheme="minorHAnsi" w:hAnsiTheme="minorHAnsi"/>
                        </w:rPr>
                        <w:t>, babesio</w:t>
                      </w:r>
                      <w:r w:rsidR="00996B10" w:rsidRPr="00175576">
                        <w:rPr>
                          <w:rFonts w:asciiTheme="minorHAnsi" w:hAnsiTheme="minorHAnsi"/>
                        </w:rPr>
                        <w:t>sis i</w:t>
                      </w:r>
                      <w:r w:rsidR="00B60CE4" w:rsidRPr="00175576">
                        <w:rPr>
                          <w:rFonts w:asciiTheme="minorHAnsi" w:hAnsiTheme="minorHAnsi"/>
                        </w:rPr>
                        <w:t xml:space="preserve">ncidence </w:t>
                      </w:r>
                      <w:r w:rsidR="00F3120A" w:rsidRPr="00175576">
                        <w:rPr>
                          <w:rFonts w:asciiTheme="minorHAnsi" w:hAnsiTheme="minorHAnsi"/>
                        </w:rPr>
                        <w:t>decreased</w:t>
                      </w:r>
                      <w:r w:rsidR="00B60CE4" w:rsidRPr="00175576">
                        <w:rPr>
                          <w:rFonts w:asciiTheme="minorHAnsi" w:hAnsiTheme="minorHAnsi"/>
                        </w:rPr>
                        <w:t xml:space="preserve"> from </w:t>
                      </w:r>
                      <w:r w:rsidR="00F3120A" w:rsidRPr="00175576">
                        <w:rPr>
                          <w:rFonts w:asciiTheme="minorHAnsi" w:hAnsiTheme="minorHAnsi"/>
                        </w:rPr>
                        <w:t>9.0</w:t>
                      </w:r>
                      <w:r w:rsidR="001A7139">
                        <w:rPr>
                          <w:rFonts w:asciiTheme="minorHAnsi" w:hAnsiTheme="minorHAnsi"/>
                        </w:rPr>
                        <w:t xml:space="preserve"> in 2017</w:t>
                      </w:r>
                      <w:r w:rsidR="00B60CE4" w:rsidRPr="00175576">
                        <w:rPr>
                          <w:rFonts w:asciiTheme="minorHAnsi" w:hAnsiTheme="minorHAnsi"/>
                        </w:rPr>
                        <w:t xml:space="preserve"> to </w:t>
                      </w:r>
                      <w:r w:rsidR="00F3120A" w:rsidRPr="00175576">
                        <w:rPr>
                          <w:rFonts w:asciiTheme="minorHAnsi" w:hAnsiTheme="minorHAnsi"/>
                        </w:rPr>
                        <w:t>8</w:t>
                      </w:r>
                      <w:r w:rsidR="00860C6C" w:rsidRPr="00175576">
                        <w:rPr>
                          <w:rFonts w:asciiTheme="minorHAnsi" w:hAnsiTheme="minorHAnsi"/>
                        </w:rPr>
                        <w:t>.0</w:t>
                      </w:r>
                      <w:r w:rsidR="00F311F3" w:rsidRPr="00175576">
                        <w:rPr>
                          <w:rFonts w:asciiTheme="minorHAnsi" w:hAnsiTheme="minorHAnsi"/>
                        </w:rPr>
                        <w:t xml:space="preserve"> cases per 100,000 residents</w:t>
                      </w:r>
                      <w:r w:rsidR="004E0CA6" w:rsidRPr="00175576">
                        <w:rPr>
                          <w:rFonts w:asciiTheme="minorHAnsi" w:hAnsiTheme="minorHAnsi"/>
                        </w:rPr>
                        <w:t xml:space="preserve">. </w:t>
                      </w:r>
                      <w:r w:rsidR="00EA44BE" w:rsidRPr="00175576">
                        <w:rPr>
                          <w:rFonts w:asciiTheme="minorHAnsi" w:hAnsiTheme="minorHAnsi"/>
                        </w:rPr>
                        <w:t>T</w:t>
                      </w:r>
                      <w:r w:rsidR="004C6F6F" w:rsidRPr="00175576">
                        <w:rPr>
                          <w:rFonts w:asciiTheme="minorHAnsi" w:hAnsiTheme="minorHAnsi"/>
                        </w:rPr>
                        <w:t xml:space="preserve">he </w:t>
                      </w:r>
                      <w:r w:rsidR="006D3551" w:rsidRPr="00175576">
                        <w:rPr>
                          <w:rFonts w:asciiTheme="minorHAnsi" w:hAnsiTheme="minorHAnsi"/>
                        </w:rPr>
                        <w:t xml:space="preserve">incidence in </w:t>
                      </w:r>
                      <w:r w:rsidR="00DE01AC" w:rsidRPr="00175576">
                        <w:rPr>
                          <w:rFonts w:asciiTheme="minorHAnsi" w:hAnsiTheme="minorHAnsi"/>
                        </w:rPr>
                        <w:t>Hampden</w:t>
                      </w:r>
                      <w:r w:rsidR="00F16724" w:rsidRPr="00175576">
                        <w:rPr>
                          <w:rFonts w:asciiTheme="minorHAnsi" w:hAnsiTheme="minorHAnsi"/>
                        </w:rPr>
                        <w:t xml:space="preserve"> and</w:t>
                      </w:r>
                      <w:r w:rsidR="00452B54" w:rsidRPr="00175576">
                        <w:rPr>
                          <w:rFonts w:asciiTheme="minorHAnsi" w:hAnsiTheme="minorHAnsi"/>
                        </w:rPr>
                        <w:t xml:space="preserve"> Hampshire counties increased slightly</w:t>
                      </w:r>
                      <w:r w:rsidR="0071761D" w:rsidRPr="00175576">
                        <w:rPr>
                          <w:rFonts w:asciiTheme="minorHAnsi" w:hAnsiTheme="minorHAnsi"/>
                        </w:rPr>
                        <w:t xml:space="preserve">. </w:t>
                      </w:r>
                      <w:r w:rsidR="006264F7" w:rsidRPr="00175576">
                        <w:rPr>
                          <w:rFonts w:asciiTheme="minorHAnsi" w:hAnsiTheme="minorHAnsi"/>
                        </w:rPr>
                        <w:t>Counties with the hi</w:t>
                      </w:r>
                      <w:r w:rsidR="00B60CE4" w:rsidRPr="00175576">
                        <w:rPr>
                          <w:rFonts w:asciiTheme="minorHAnsi" w:hAnsiTheme="minorHAnsi"/>
                        </w:rPr>
                        <w:t xml:space="preserve">ghest incidence continued to be Barnstable, Dukes, and Nantucket.  </w:t>
                      </w:r>
                    </w:p>
                    <w:p w14:paraId="487CAA45" w14:textId="77777777" w:rsidR="0071761D" w:rsidRPr="00175576" w:rsidRDefault="0071761D" w:rsidP="0071761D">
                      <w:pPr>
                        <w:rPr>
                          <w:rFonts w:asciiTheme="minorHAnsi" w:hAnsiTheme="minorHAnsi"/>
                          <w:sz w:val="16"/>
                          <w:szCs w:val="16"/>
                        </w:rPr>
                      </w:pPr>
                    </w:p>
                    <w:p w14:paraId="719CEC02" w14:textId="77777777" w:rsidR="00B2688D" w:rsidRPr="00175576" w:rsidRDefault="00B2688D" w:rsidP="00B2688D">
                      <w:pPr>
                        <w:numPr>
                          <w:ilvl w:val="0"/>
                          <w:numId w:val="10"/>
                        </w:numPr>
                        <w:rPr>
                          <w:rFonts w:asciiTheme="minorHAnsi" w:hAnsiTheme="minorHAnsi"/>
                        </w:rPr>
                      </w:pPr>
                      <w:r w:rsidRPr="00175576">
                        <w:rPr>
                          <w:rFonts w:asciiTheme="minorHAnsi" w:hAnsiTheme="minorHAnsi"/>
                        </w:rPr>
                        <w:t xml:space="preserve">The majority of cases </w:t>
                      </w:r>
                      <w:r w:rsidR="003D0239" w:rsidRPr="00175576">
                        <w:rPr>
                          <w:rFonts w:asciiTheme="minorHAnsi" w:hAnsiTheme="minorHAnsi"/>
                        </w:rPr>
                        <w:t>occurred</w:t>
                      </w:r>
                      <w:r w:rsidRPr="00175576">
                        <w:rPr>
                          <w:rFonts w:asciiTheme="minorHAnsi" w:hAnsiTheme="minorHAnsi"/>
                        </w:rPr>
                        <w:t xml:space="preserve"> in June, July and August</w:t>
                      </w:r>
                      <w:r w:rsidR="005903D0" w:rsidRPr="00175576">
                        <w:rPr>
                          <w:rFonts w:asciiTheme="minorHAnsi" w:hAnsiTheme="minorHAnsi"/>
                        </w:rPr>
                        <w:t>,</w:t>
                      </w:r>
                      <w:r w:rsidR="005F2596" w:rsidRPr="00175576">
                        <w:rPr>
                          <w:rFonts w:asciiTheme="minorHAnsi" w:hAnsiTheme="minorHAnsi"/>
                        </w:rPr>
                        <w:t xml:space="preserve"> </w:t>
                      </w:r>
                      <w:r w:rsidR="006F132D" w:rsidRPr="00175576">
                        <w:rPr>
                          <w:rFonts w:asciiTheme="minorHAnsi" w:hAnsiTheme="minorHAnsi"/>
                        </w:rPr>
                        <w:t>with</w:t>
                      </w:r>
                      <w:r w:rsidR="005F2596" w:rsidRPr="00175576">
                        <w:rPr>
                          <w:rFonts w:asciiTheme="minorHAnsi" w:hAnsiTheme="minorHAnsi"/>
                        </w:rPr>
                        <w:t xml:space="preserve"> </w:t>
                      </w:r>
                      <w:r w:rsidR="006D3551" w:rsidRPr="00175576">
                        <w:rPr>
                          <w:rFonts w:asciiTheme="minorHAnsi" w:hAnsiTheme="minorHAnsi"/>
                        </w:rPr>
                        <w:t xml:space="preserve">only </w:t>
                      </w:r>
                      <w:r w:rsidR="00682B45" w:rsidRPr="00175576">
                        <w:rPr>
                          <w:rFonts w:asciiTheme="minorHAnsi" w:hAnsiTheme="minorHAnsi"/>
                        </w:rPr>
                        <w:t>19</w:t>
                      </w:r>
                      <w:r w:rsidR="005D14A7" w:rsidRPr="00175576">
                        <w:rPr>
                          <w:rFonts w:asciiTheme="minorHAnsi" w:hAnsiTheme="minorHAnsi"/>
                        </w:rPr>
                        <w:t>% of cases reporting</w:t>
                      </w:r>
                      <w:r w:rsidR="005F2596" w:rsidRPr="00175576">
                        <w:rPr>
                          <w:rFonts w:asciiTheme="minorHAnsi" w:hAnsiTheme="minorHAnsi"/>
                        </w:rPr>
                        <w:t xml:space="preserve"> </w:t>
                      </w:r>
                      <w:r w:rsidR="004C6F6F" w:rsidRPr="00175576">
                        <w:rPr>
                          <w:rFonts w:asciiTheme="minorHAnsi" w:hAnsiTheme="minorHAnsi"/>
                        </w:rPr>
                        <w:t xml:space="preserve">awareness </w:t>
                      </w:r>
                      <w:r w:rsidR="006D3551" w:rsidRPr="00175576">
                        <w:rPr>
                          <w:rFonts w:asciiTheme="minorHAnsi" w:hAnsiTheme="minorHAnsi"/>
                        </w:rPr>
                        <w:t xml:space="preserve">of </w:t>
                      </w:r>
                      <w:r w:rsidR="005F2596" w:rsidRPr="00175576">
                        <w:rPr>
                          <w:rFonts w:asciiTheme="minorHAnsi" w:hAnsiTheme="minorHAnsi"/>
                        </w:rPr>
                        <w:t>a recent tick bite.</w:t>
                      </w:r>
                    </w:p>
                    <w:p w14:paraId="2C170BDA" w14:textId="77777777" w:rsidR="00D962E4" w:rsidRPr="00175576" w:rsidRDefault="00D962E4" w:rsidP="00D962E4">
                      <w:pPr>
                        <w:rPr>
                          <w:rFonts w:asciiTheme="minorHAnsi" w:hAnsiTheme="minorHAnsi"/>
                          <w:sz w:val="16"/>
                          <w:szCs w:val="16"/>
                        </w:rPr>
                      </w:pPr>
                    </w:p>
                    <w:p w14:paraId="0B2E7F3E" w14:textId="77777777" w:rsidR="00703971" w:rsidRPr="00175576" w:rsidRDefault="006D3551" w:rsidP="00B2688D">
                      <w:pPr>
                        <w:numPr>
                          <w:ilvl w:val="0"/>
                          <w:numId w:val="10"/>
                        </w:numPr>
                        <w:rPr>
                          <w:rFonts w:asciiTheme="minorHAnsi" w:hAnsiTheme="minorHAnsi"/>
                        </w:rPr>
                      </w:pPr>
                      <w:r w:rsidRPr="00175576">
                        <w:rPr>
                          <w:rFonts w:asciiTheme="minorHAnsi" w:hAnsiTheme="minorHAnsi"/>
                        </w:rPr>
                        <w:t xml:space="preserve">People </w:t>
                      </w:r>
                      <w:r w:rsidR="00452B54" w:rsidRPr="00175576">
                        <w:rPr>
                          <w:rFonts w:asciiTheme="minorHAnsi" w:hAnsiTheme="minorHAnsi"/>
                        </w:rPr>
                        <w:t xml:space="preserve">aged 60 </w:t>
                      </w:r>
                      <w:r w:rsidR="0058104A" w:rsidRPr="00175576">
                        <w:rPr>
                          <w:rFonts w:asciiTheme="minorHAnsi" w:hAnsiTheme="minorHAnsi"/>
                        </w:rPr>
                        <w:t xml:space="preserve">years </w:t>
                      </w:r>
                      <w:r w:rsidR="00452B54" w:rsidRPr="00175576">
                        <w:rPr>
                          <w:rFonts w:asciiTheme="minorHAnsi" w:hAnsiTheme="minorHAnsi"/>
                        </w:rPr>
                        <w:t>and older</w:t>
                      </w:r>
                      <w:r w:rsidR="00D20441" w:rsidRPr="00175576">
                        <w:rPr>
                          <w:rFonts w:asciiTheme="minorHAnsi" w:hAnsiTheme="minorHAnsi"/>
                        </w:rPr>
                        <w:t xml:space="preserve"> </w:t>
                      </w:r>
                      <w:r w:rsidRPr="00175576">
                        <w:rPr>
                          <w:rFonts w:asciiTheme="minorHAnsi" w:hAnsiTheme="minorHAnsi"/>
                        </w:rPr>
                        <w:t xml:space="preserve">continue to be at greatest risk </w:t>
                      </w:r>
                      <w:r w:rsidR="00200CD8" w:rsidRPr="00175576">
                        <w:rPr>
                          <w:rFonts w:asciiTheme="minorHAnsi" w:hAnsiTheme="minorHAnsi"/>
                        </w:rPr>
                        <w:t xml:space="preserve">for clinical disease </w:t>
                      </w:r>
                      <w:r w:rsidR="00996B10" w:rsidRPr="00175576">
                        <w:rPr>
                          <w:rFonts w:asciiTheme="minorHAnsi" w:hAnsiTheme="minorHAnsi"/>
                        </w:rPr>
                        <w:t>(</w:t>
                      </w:r>
                      <w:r w:rsidR="004F05E1" w:rsidRPr="00175576">
                        <w:rPr>
                          <w:rFonts w:asciiTheme="minorHAnsi" w:hAnsiTheme="minorHAnsi"/>
                        </w:rPr>
                        <w:t>62</w:t>
                      </w:r>
                      <w:r w:rsidRPr="00175576">
                        <w:rPr>
                          <w:rFonts w:asciiTheme="minorHAnsi" w:hAnsiTheme="minorHAnsi"/>
                        </w:rPr>
                        <w:t>% of all patient</w:t>
                      </w:r>
                      <w:r w:rsidR="004C6F6F" w:rsidRPr="00175576">
                        <w:rPr>
                          <w:rFonts w:asciiTheme="minorHAnsi" w:hAnsiTheme="minorHAnsi"/>
                        </w:rPr>
                        <w:t>s identified with babesiosis were</w:t>
                      </w:r>
                      <w:r w:rsidRPr="00175576">
                        <w:rPr>
                          <w:rFonts w:asciiTheme="minorHAnsi" w:hAnsiTheme="minorHAnsi"/>
                        </w:rPr>
                        <w:t xml:space="preserve"> </w:t>
                      </w:r>
                      <w:r w:rsidR="00452B54" w:rsidRPr="00175576">
                        <w:rPr>
                          <w:rFonts w:asciiTheme="minorHAnsi" w:hAnsiTheme="minorHAnsi"/>
                        </w:rPr>
                        <w:t>60 years or older</w:t>
                      </w:r>
                      <w:r w:rsidRPr="00175576">
                        <w:rPr>
                          <w:rFonts w:asciiTheme="minorHAnsi" w:hAnsiTheme="minorHAnsi"/>
                        </w:rPr>
                        <w:t>) and</w:t>
                      </w:r>
                      <w:r w:rsidR="00B37F1D" w:rsidRPr="00175576">
                        <w:rPr>
                          <w:rFonts w:asciiTheme="minorHAnsi" w:hAnsiTheme="minorHAnsi"/>
                        </w:rPr>
                        <w:t xml:space="preserve"> </w:t>
                      </w:r>
                      <w:r w:rsidR="00DE01AC" w:rsidRPr="00175576">
                        <w:rPr>
                          <w:rFonts w:asciiTheme="minorHAnsi" w:hAnsiTheme="minorHAnsi"/>
                        </w:rPr>
                        <w:t>6</w:t>
                      </w:r>
                      <w:r w:rsidR="00024418" w:rsidRPr="00175576">
                        <w:rPr>
                          <w:rFonts w:asciiTheme="minorHAnsi" w:hAnsiTheme="minorHAnsi"/>
                        </w:rPr>
                        <w:t>3</w:t>
                      </w:r>
                      <w:r w:rsidR="004C6F6F" w:rsidRPr="00175576">
                        <w:rPr>
                          <w:rFonts w:asciiTheme="minorHAnsi" w:hAnsiTheme="minorHAnsi"/>
                        </w:rPr>
                        <w:t>%</w:t>
                      </w:r>
                      <w:r w:rsidRPr="00175576">
                        <w:rPr>
                          <w:rFonts w:asciiTheme="minorHAnsi" w:hAnsiTheme="minorHAnsi"/>
                        </w:rPr>
                        <w:t xml:space="preserve"> </w:t>
                      </w:r>
                      <w:r w:rsidR="004E0CA6" w:rsidRPr="00175576">
                        <w:rPr>
                          <w:rFonts w:asciiTheme="minorHAnsi" w:hAnsiTheme="minorHAnsi"/>
                        </w:rPr>
                        <w:t xml:space="preserve">of all </w:t>
                      </w:r>
                      <w:r w:rsidR="00B37F1D" w:rsidRPr="00175576">
                        <w:rPr>
                          <w:rFonts w:asciiTheme="minorHAnsi" w:hAnsiTheme="minorHAnsi"/>
                        </w:rPr>
                        <w:t xml:space="preserve">cases </w:t>
                      </w:r>
                      <w:r w:rsidR="00E12AE3" w:rsidRPr="00175576">
                        <w:rPr>
                          <w:rFonts w:asciiTheme="minorHAnsi" w:hAnsiTheme="minorHAnsi"/>
                        </w:rPr>
                        <w:t>were male</w:t>
                      </w:r>
                      <w:r w:rsidR="00B2688D" w:rsidRPr="00175576">
                        <w:rPr>
                          <w:rFonts w:asciiTheme="minorHAnsi" w:hAnsiTheme="minorHAnsi"/>
                        </w:rPr>
                        <w:t>.</w:t>
                      </w:r>
                    </w:p>
                    <w:p w14:paraId="11D42739" w14:textId="77777777" w:rsidR="00124252" w:rsidRPr="00175576" w:rsidRDefault="00124252" w:rsidP="00124252">
                      <w:pPr>
                        <w:rPr>
                          <w:rFonts w:asciiTheme="minorHAnsi" w:hAnsiTheme="minorHAnsi"/>
                          <w:sz w:val="16"/>
                          <w:szCs w:val="16"/>
                        </w:rPr>
                      </w:pPr>
                    </w:p>
                    <w:p w14:paraId="12F163F1" w14:textId="77777777" w:rsidR="00274239" w:rsidRPr="00175576" w:rsidRDefault="006D3551" w:rsidP="00D962E4">
                      <w:pPr>
                        <w:numPr>
                          <w:ilvl w:val="0"/>
                          <w:numId w:val="10"/>
                        </w:numPr>
                        <w:rPr>
                          <w:rFonts w:asciiTheme="minorHAnsi" w:hAnsiTheme="minorHAnsi"/>
                        </w:rPr>
                      </w:pPr>
                      <w:r w:rsidRPr="00175576">
                        <w:rPr>
                          <w:rFonts w:asciiTheme="minorHAnsi" w:hAnsiTheme="minorHAnsi"/>
                        </w:rPr>
                        <w:t>Ap</w:t>
                      </w:r>
                      <w:r w:rsidR="00706B98" w:rsidRPr="00175576">
                        <w:rPr>
                          <w:rFonts w:asciiTheme="minorHAnsi" w:hAnsiTheme="minorHAnsi"/>
                        </w:rPr>
                        <w:t>proximately one out o</w:t>
                      </w:r>
                      <w:r w:rsidR="00996B10" w:rsidRPr="00175576">
                        <w:rPr>
                          <w:rFonts w:asciiTheme="minorHAnsi" w:hAnsiTheme="minorHAnsi"/>
                        </w:rPr>
                        <w:t xml:space="preserve">f </w:t>
                      </w:r>
                      <w:r w:rsidR="002C23B5" w:rsidRPr="00175576">
                        <w:rPr>
                          <w:rFonts w:asciiTheme="minorHAnsi" w:hAnsiTheme="minorHAnsi"/>
                        </w:rPr>
                        <w:t>three</w:t>
                      </w:r>
                      <w:r w:rsidR="00996B10" w:rsidRPr="00175576">
                        <w:rPr>
                          <w:rFonts w:asciiTheme="minorHAnsi" w:hAnsiTheme="minorHAnsi"/>
                        </w:rPr>
                        <w:t xml:space="preserve"> (</w:t>
                      </w:r>
                      <w:r w:rsidR="002C23B5" w:rsidRPr="00175576">
                        <w:rPr>
                          <w:rFonts w:asciiTheme="minorHAnsi" w:hAnsiTheme="minorHAnsi"/>
                        </w:rPr>
                        <w:t>3</w:t>
                      </w:r>
                      <w:r w:rsidR="00D5670D" w:rsidRPr="00175576">
                        <w:rPr>
                          <w:rFonts w:asciiTheme="minorHAnsi" w:hAnsiTheme="minorHAnsi"/>
                        </w:rPr>
                        <w:t>5</w:t>
                      </w:r>
                      <w:r w:rsidRPr="00175576">
                        <w:rPr>
                          <w:rFonts w:asciiTheme="minorHAnsi" w:hAnsiTheme="minorHAnsi"/>
                        </w:rPr>
                        <w:t xml:space="preserve">%) </w:t>
                      </w:r>
                      <w:r w:rsidR="005C7CB1" w:rsidRPr="00175576">
                        <w:rPr>
                          <w:rFonts w:asciiTheme="minorHAnsi" w:hAnsiTheme="minorHAnsi"/>
                        </w:rPr>
                        <w:t xml:space="preserve">cases </w:t>
                      </w:r>
                      <w:r w:rsidR="005B2A2C" w:rsidRPr="00175576">
                        <w:rPr>
                          <w:rFonts w:asciiTheme="minorHAnsi" w:hAnsiTheme="minorHAnsi"/>
                        </w:rPr>
                        <w:t>was</w:t>
                      </w:r>
                      <w:r w:rsidR="00124252" w:rsidRPr="00175576">
                        <w:rPr>
                          <w:rFonts w:asciiTheme="minorHAnsi" w:hAnsiTheme="minorHAnsi"/>
                        </w:rPr>
                        <w:t xml:space="preserve"> hospitalized.</w:t>
                      </w:r>
                      <w:r w:rsidR="002652ED" w:rsidRPr="00175576">
                        <w:rPr>
                          <w:rFonts w:asciiTheme="minorHAnsi" w:hAnsiTheme="minorHAnsi"/>
                        </w:rPr>
                        <w:t xml:space="preserve"> </w:t>
                      </w:r>
                      <w:r w:rsidR="000947A7" w:rsidRPr="00175576">
                        <w:rPr>
                          <w:rFonts w:asciiTheme="minorHAnsi" w:hAnsiTheme="minorHAnsi"/>
                        </w:rPr>
                        <w:t xml:space="preserve">The symptoms most commonly reported included </w:t>
                      </w:r>
                      <w:r w:rsidR="002A6E68" w:rsidRPr="00175576">
                        <w:rPr>
                          <w:rFonts w:asciiTheme="minorHAnsi" w:hAnsiTheme="minorHAnsi"/>
                        </w:rPr>
                        <w:t>fatigue</w:t>
                      </w:r>
                      <w:r w:rsidR="000947A7" w:rsidRPr="00175576">
                        <w:rPr>
                          <w:rFonts w:asciiTheme="minorHAnsi" w:hAnsiTheme="minorHAnsi"/>
                        </w:rPr>
                        <w:t xml:space="preserve"> (</w:t>
                      </w:r>
                      <w:r w:rsidR="00DE01AC" w:rsidRPr="00175576">
                        <w:rPr>
                          <w:rFonts w:asciiTheme="minorHAnsi" w:hAnsiTheme="minorHAnsi"/>
                        </w:rPr>
                        <w:t>7</w:t>
                      </w:r>
                      <w:r w:rsidR="00996011" w:rsidRPr="00175576">
                        <w:rPr>
                          <w:rFonts w:asciiTheme="minorHAnsi" w:hAnsiTheme="minorHAnsi"/>
                        </w:rPr>
                        <w:t>9</w:t>
                      </w:r>
                      <w:r w:rsidR="00DE0360" w:rsidRPr="00175576">
                        <w:rPr>
                          <w:rFonts w:asciiTheme="minorHAnsi" w:hAnsiTheme="minorHAnsi"/>
                        </w:rPr>
                        <w:t>%),</w:t>
                      </w:r>
                      <w:r w:rsidR="000947A7" w:rsidRPr="00175576">
                        <w:rPr>
                          <w:rFonts w:asciiTheme="minorHAnsi" w:hAnsiTheme="minorHAnsi"/>
                        </w:rPr>
                        <w:t xml:space="preserve"> </w:t>
                      </w:r>
                      <w:r w:rsidR="00996B10" w:rsidRPr="00175576">
                        <w:rPr>
                          <w:rFonts w:asciiTheme="minorHAnsi" w:hAnsiTheme="minorHAnsi"/>
                        </w:rPr>
                        <w:t>fever (</w:t>
                      </w:r>
                      <w:r w:rsidR="00DE01AC" w:rsidRPr="00175576">
                        <w:rPr>
                          <w:rFonts w:asciiTheme="minorHAnsi" w:hAnsiTheme="minorHAnsi"/>
                        </w:rPr>
                        <w:t>6</w:t>
                      </w:r>
                      <w:r w:rsidR="00FF7B8D" w:rsidRPr="00175576">
                        <w:rPr>
                          <w:rFonts w:asciiTheme="minorHAnsi" w:hAnsiTheme="minorHAnsi"/>
                        </w:rPr>
                        <w:t>4</w:t>
                      </w:r>
                      <w:r w:rsidR="00706B98" w:rsidRPr="00175576">
                        <w:rPr>
                          <w:rFonts w:asciiTheme="minorHAnsi" w:hAnsiTheme="minorHAnsi"/>
                        </w:rPr>
                        <w:t xml:space="preserve">%), </w:t>
                      </w:r>
                      <w:r w:rsidR="002A6E68" w:rsidRPr="00175576">
                        <w:rPr>
                          <w:rFonts w:asciiTheme="minorHAnsi" w:hAnsiTheme="minorHAnsi"/>
                        </w:rPr>
                        <w:t>malaise</w:t>
                      </w:r>
                      <w:r w:rsidR="000947A7" w:rsidRPr="00175576">
                        <w:rPr>
                          <w:rFonts w:asciiTheme="minorHAnsi" w:hAnsiTheme="minorHAnsi"/>
                        </w:rPr>
                        <w:t xml:space="preserve"> (</w:t>
                      </w:r>
                      <w:r w:rsidR="00F0100A" w:rsidRPr="00175576">
                        <w:rPr>
                          <w:rFonts w:asciiTheme="minorHAnsi" w:hAnsiTheme="minorHAnsi"/>
                        </w:rPr>
                        <w:t>6</w:t>
                      </w:r>
                      <w:r w:rsidR="00FF7B8D" w:rsidRPr="00175576">
                        <w:rPr>
                          <w:rFonts w:asciiTheme="minorHAnsi" w:hAnsiTheme="minorHAnsi"/>
                        </w:rPr>
                        <w:t>2</w:t>
                      </w:r>
                      <w:r w:rsidR="002A6E68" w:rsidRPr="00175576">
                        <w:rPr>
                          <w:rFonts w:asciiTheme="minorHAnsi" w:hAnsiTheme="minorHAnsi"/>
                        </w:rPr>
                        <w:t>%)</w:t>
                      </w:r>
                      <w:r w:rsidR="002652ED" w:rsidRPr="00175576">
                        <w:rPr>
                          <w:rFonts w:asciiTheme="minorHAnsi" w:hAnsiTheme="minorHAnsi"/>
                        </w:rPr>
                        <w:t>, muscle</w:t>
                      </w:r>
                      <w:r w:rsidR="003B6774" w:rsidRPr="00175576">
                        <w:rPr>
                          <w:rFonts w:asciiTheme="minorHAnsi" w:hAnsiTheme="minorHAnsi"/>
                        </w:rPr>
                        <w:t xml:space="preserve"> ache</w:t>
                      </w:r>
                      <w:r w:rsidR="005D3654" w:rsidRPr="00175576">
                        <w:rPr>
                          <w:rFonts w:asciiTheme="minorHAnsi" w:hAnsiTheme="minorHAnsi"/>
                        </w:rPr>
                        <w:t>s</w:t>
                      </w:r>
                      <w:r w:rsidR="00996B10" w:rsidRPr="00175576">
                        <w:rPr>
                          <w:rFonts w:asciiTheme="minorHAnsi" w:hAnsiTheme="minorHAnsi"/>
                        </w:rPr>
                        <w:t xml:space="preserve"> and pain (</w:t>
                      </w:r>
                      <w:r w:rsidR="00F0100A" w:rsidRPr="00175576">
                        <w:rPr>
                          <w:rFonts w:asciiTheme="minorHAnsi" w:hAnsiTheme="minorHAnsi"/>
                        </w:rPr>
                        <w:t>5</w:t>
                      </w:r>
                      <w:r w:rsidR="00FF7B8D" w:rsidRPr="00175576">
                        <w:rPr>
                          <w:rFonts w:asciiTheme="minorHAnsi" w:hAnsiTheme="minorHAnsi"/>
                        </w:rPr>
                        <w:t>8</w:t>
                      </w:r>
                      <w:r w:rsidR="003B6774" w:rsidRPr="00175576">
                        <w:rPr>
                          <w:rFonts w:asciiTheme="minorHAnsi" w:hAnsiTheme="minorHAnsi"/>
                        </w:rPr>
                        <w:t>%)</w:t>
                      </w:r>
                      <w:r w:rsidR="00DE01AC" w:rsidRPr="00175576">
                        <w:rPr>
                          <w:rFonts w:asciiTheme="minorHAnsi" w:hAnsiTheme="minorHAnsi"/>
                        </w:rPr>
                        <w:t xml:space="preserve"> and chills (5</w:t>
                      </w:r>
                      <w:r w:rsidR="003A76C2" w:rsidRPr="00175576">
                        <w:rPr>
                          <w:rFonts w:asciiTheme="minorHAnsi" w:hAnsiTheme="minorHAnsi"/>
                        </w:rPr>
                        <w:t>3</w:t>
                      </w:r>
                      <w:r w:rsidR="002652ED" w:rsidRPr="00175576">
                        <w:rPr>
                          <w:rFonts w:asciiTheme="minorHAnsi" w:hAnsiTheme="minorHAnsi"/>
                        </w:rPr>
                        <w:t>%)</w:t>
                      </w:r>
                      <w:r w:rsidR="000947A7" w:rsidRPr="00175576">
                        <w:rPr>
                          <w:rFonts w:asciiTheme="minorHAnsi" w:hAnsiTheme="minorHAnsi"/>
                        </w:rPr>
                        <w:t>.</w:t>
                      </w:r>
                      <w:r w:rsidR="00FB2631" w:rsidRPr="00175576">
                        <w:rPr>
                          <w:rFonts w:asciiTheme="minorHAnsi" w:hAnsiTheme="minorHAnsi"/>
                        </w:rPr>
                        <w:t xml:space="preserve"> Ther</w:t>
                      </w:r>
                      <w:r w:rsidR="00073657" w:rsidRPr="00175576">
                        <w:rPr>
                          <w:rFonts w:asciiTheme="minorHAnsi" w:hAnsiTheme="minorHAnsi"/>
                        </w:rPr>
                        <w:t xml:space="preserve">e </w:t>
                      </w:r>
                      <w:r w:rsidR="002C23B5" w:rsidRPr="00175576">
                        <w:rPr>
                          <w:rFonts w:asciiTheme="minorHAnsi" w:hAnsiTheme="minorHAnsi"/>
                        </w:rPr>
                        <w:t>were</w:t>
                      </w:r>
                      <w:r w:rsidR="00073657" w:rsidRPr="00175576">
                        <w:rPr>
                          <w:rFonts w:asciiTheme="minorHAnsi" w:hAnsiTheme="minorHAnsi"/>
                        </w:rPr>
                        <w:t xml:space="preserve"> </w:t>
                      </w:r>
                      <w:r w:rsidR="00996B10" w:rsidRPr="00175576">
                        <w:rPr>
                          <w:rFonts w:asciiTheme="minorHAnsi" w:hAnsiTheme="minorHAnsi"/>
                        </w:rPr>
                        <w:t xml:space="preserve">at least </w:t>
                      </w:r>
                      <w:r w:rsidR="002C23B5" w:rsidRPr="00175576">
                        <w:rPr>
                          <w:rFonts w:asciiTheme="minorHAnsi" w:hAnsiTheme="minorHAnsi"/>
                        </w:rPr>
                        <w:t>4</w:t>
                      </w:r>
                      <w:r w:rsidR="003C4456" w:rsidRPr="00175576">
                        <w:rPr>
                          <w:rFonts w:asciiTheme="minorHAnsi" w:hAnsiTheme="minorHAnsi"/>
                          <w:color w:val="FF0000"/>
                        </w:rPr>
                        <w:t xml:space="preserve"> </w:t>
                      </w:r>
                      <w:r w:rsidR="00073657" w:rsidRPr="00175576">
                        <w:rPr>
                          <w:rFonts w:asciiTheme="minorHAnsi" w:hAnsiTheme="minorHAnsi"/>
                        </w:rPr>
                        <w:t>fatalit</w:t>
                      </w:r>
                      <w:r w:rsidR="002C23B5" w:rsidRPr="00175576">
                        <w:rPr>
                          <w:rFonts w:asciiTheme="minorHAnsi" w:hAnsiTheme="minorHAnsi"/>
                        </w:rPr>
                        <w:t>ies</w:t>
                      </w:r>
                      <w:r w:rsidR="00073657" w:rsidRPr="00175576">
                        <w:rPr>
                          <w:rFonts w:asciiTheme="minorHAnsi" w:hAnsiTheme="minorHAnsi"/>
                        </w:rPr>
                        <w:t>.</w:t>
                      </w:r>
                    </w:p>
                    <w:p w14:paraId="5193CACC" w14:textId="77777777" w:rsidR="00FE1790" w:rsidRPr="00175576" w:rsidRDefault="00FE1790" w:rsidP="00FE1790">
                      <w:pPr>
                        <w:rPr>
                          <w:rFonts w:asciiTheme="minorHAnsi" w:hAnsiTheme="minorHAnsi"/>
                          <w:sz w:val="16"/>
                          <w:szCs w:val="16"/>
                        </w:rPr>
                      </w:pPr>
                    </w:p>
                    <w:p w14:paraId="2DD7E16E" w14:textId="2DF47205" w:rsidR="00AB0C32" w:rsidRPr="00175576" w:rsidRDefault="00AB282F" w:rsidP="000871CF">
                      <w:pPr>
                        <w:numPr>
                          <w:ilvl w:val="0"/>
                          <w:numId w:val="10"/>
                        </w:numPr>
                        <w:rPr>
                          <w:rFonts w:asciiTheme="minorHAnsi" w:hAnsiTheme="minorHAnsi"/>
                        </w:rPr>
                      </w:pPr>
                      <w:r w:rsidRPr="00175576">
                        <w:rPr>
                          <w:rFonts w:asciiTheme="minorHAnsi" w:hAnsiTheme="minorHAnsi"/>
                        </w:rPr>
                        <w:t>6</w:t>
                      </w:r>
                      <w:r w:rsidR="00806E39" w:rsidRPr="00175576">
                        <w:rPr>
                          <w:rFonts w:asciiTheme="minorHAnsi" w:hAnsiTheme="minorHAnsi"/>
                        </w:rPr>
                        <w:t xml:space="preserve"> </w:t>
                      </w:r>
                      <w:r w:rsidR="00FE1790" w:rsidRPr="00175576">
                        <w:rPr>
                          <w:rFonts w:asciiTheme="minorHAnsi" w:hAnsiTheme="minorHAnsi"/>
                        </w:rPr>
                        <w:t>confirmed c</w:t>
                      </w:r>
                      <w:r w:rsidR="00996B10" w:rsidRPr="00175576">
                        <w:rPr>
                          <w:rFonts w:asciiTheme="minorHAnsi" w:hAnsiTheme="minorHAnsi"/>
                        </w:rPr>
                        <w:t xml:space="preserve">ases </w:t>
                      </w:r>
                      <w:r w:rsidR="00F311F3" w:rsidRPr="00175576">
                        <w:rPr>
                          <w:rFonts w:asciiTheme="minorHAnsi" w:hAnsiTheme="minorHAnsi"/>
                        </w:rPr>
                        <w:t>had received</w:t>
                      </w:r>
                      <w:r w:rsidR="00FE1790" w:rsidRPr="00175576">
                        <w:rPr>
                          <w:rFonts w:asciiTheme="minorHAnsi" w:hAnsiTheme="minorHAnsi"/>
                        </w:rPr>
                        <w:t xml:space="preserve"> a blood transf</w:t>
                      </w:r>
                      <w:r w:rsidR="00AB0C32" w:rsidRPr="00175576">
                        <w:rPr>
                          <w:rFonts w:asciiTheme="minorHAnsi" w:hAnsiTheme="minorHAnsi"/>
                        </w:rPr>
                        <w:t xml:space="preserve">usion in the </w:t>
                      </w:r>
                      <w:r w:rsidR="00107CA8" w:rsidRPr="00175576">
                        <w:rPr>
                          <w:rFonts w:asciiTheme="minorHAnsi" w:hAnsiTheme="minorHAnsi"/>
                        </w:rPr>
                        <w:t>six</w:t>
                      </w:r>
                      <w:r w:rsidR="00AB0C32" w:rsidRPr="00175576">
                        <w:rPr>
                          <w:rFonts w:asciiTheme="minorHAnsi" w:hAnsiTheme="minorHAnsi"/>
                        </w:rPr>
                        <w:t xml:space="preserve"> months prior to becoming ill</w:t>
                      </w:r>
                      <w:r w:rsidR="0088352D" w:rsidRPr="00175576">
                        <w:rPr>
                          <w:rFonts w:asciiTheme="minorHAnsi" w:hAnsiTheme="minorHAnsi"/>
                        </w:rPr>
                        <w:t xml:space="preserve"> and </w:t>
                      </w:r>
                      <w:r w:rsidR="00760C12" w:rsidRPr="00175576">
                        <w:rPr>
                          <w:rFonts w:asciiTheme="minorHAnsi" w:hAnsiTheme="minorHAnsi"/>
                        </w:rPr>
                        <w:t>two</w:t>
                      </w:r>
                      <w:r w:rsidR="00A60E7D" w:rsidRPr="00175576">
                        <w:rPr>
                          <w:rFonts w:asciiTheme="minorHAnsi" w:hAnsiTheme="minorHAnsi"/>
                          <w:color w:val="FF0000"/>
                        </w:rPr>
                        <w:t xml:space="preserve"> </w:t>
                      </w:r>
                      <w:r w:rsidR="00A60E7D" w:rsidRPr="00175576">
                        <w:rPr>
                          <w:rFonts w:asciiTheme="minorHAnsi" w:hAnsiTheme="minorHAnsi"/>
                        </w:rPr>
                        <w:t xml:space="preserve">of those </w:t>
                      </w:r>
                      <w:r w:rsidR="001A7139">
                        <w:rPr>
                          <w:rFonts w:asciiTheme="minorHAnsi" w:hAnsiTheme="minorHAnsi"/>
                        </w:rPr>
                        <w:t xml:space="preserve">were </w:t>
                      </w:r>
                      <w:r w:rsidR="00A60E7D" w:rsidRPr="00175576">
                        <w:rPr>
                          <w:rFonts w:asciiTheme="minorHAnsi" w:hAnsiTheme="minorHAnsi"/>
                        </w:rPr>
                        <w:t>confirmed or likely transfusion-transmitted cases.</w:t>
                      </w:r>
                      <w:r w:rsidR="00B37F1D" w:rsidRPr="00175576">
                        <w:rPr>
                          <w:rFonts w:asciiTheme="minorHAnsi" w:hAnsiTheme="minorHAnsi"/>
                        </w:rPr>
                        <w:t xml:space="preserve"> </w:t>
                      </w:r>
                    </w:p>
                    <w:p w14:paraId="4DF01353" w14:textId="77777777" w:rsidR="00AB0C32" w:rsidRPr="00175576" w:rsidRDefault="00AB0C32" w:rsidP="00AB0C32">
                      <w:pPr>
                        <w:ind w:left="360"/>
                        <w:rPr>
                          <w:rFonts w:asciiTheme="minorHAnsi" w:hAnsiTheme="minorHAnsi"/>
                          <w:sz w:val="16"/>
                          <w:szCs w:val="16"/>
                        </w:rPr>
                      </w:pPr>
                    </w:p>
                    <w:p w14:paraId="0E22333E" w14:textId="77777777" w:rsidR="00FE1790" w:rsidRPr="00175576" w:rsidRDefault="00A0421A" w:rsidP="00F6573A">
                      <w:pPr>
                        <w:numPr>
                          <w:ilvl w:val="0"/>
                          <w:numId w:val="10"/>
                        </w:numPr>
                        <w:rPr>
                          <w:rFonts w:asciiTheme="minorHAnsi" w:hAnsiTheme="minorHAnsi"/>
                        </w:rPr>
                      </w:pPr>
                      <w:r w:rsidRPr="00175576">
                        <w:rPr>
                          <w:rFonts w:asciiTheme="minorHAnsi" w:hAnsiTheme="minorHAnsi"/>
                        </w:rPr>
                        <w:t xml:space="preserve">For more information about </w:t>
                      </w:r>
                      <w:r w:rsidR="00175576">
                        <w:rPr>
                          <w:rFonts w:asciiTheme="minorHAnsi" w:hAnsiTheme="minorHAnsi"/>
                        </w:rPr>
                        <w:t xml:space="preserve">babesiosis, </w:t>
                      </w:r>
                      <w:r w:rsidRPr="00175576">
                        <w:rPr>
                          <w:rFonts w:asciiTheme="minorHAnsi" w:hAnsiTheme="minorHAnsi"/>
                        </w:rPr>
                        <w:t xml:space="preserve">please visit </w:t>
                      </w:r>
                      <w:hyperlink r:id="rId10" w:history="1">
                        <w:r w:rsidRPr="00175576">
                          <w:rPr>
                            <w:rStyle w:val="Hyperlink"/>
                            <w:rFonts w:asciiTheme="minorHAnsi" w:hAnsiTheme="minorHAnsi"/>
                          </w:rPr>
                          <w:t>www.mass.gov/dph/tick</w:t>
                        </w:r>
                      </w:hyperlink>
                      <w:r w:rsidRPr="00175576">
                        <w:rPr>
                          <w:rFonts w:asciiTheme="minorHAnsi" w:hAnsiTheme="minorHAnsi"/>
                        </w:rPr>
                        <w:t>.</w:t>
                      </w:r>
                    </w:p>
                  </w:txbxContent>
                </v:textbox>
              </v:shape>
            </w:pict>
          </mc:Fallback>
        </mc:AlternateContent>
      </w:r>
    </w:p>
    <w:p w14:paraId="625C9AE1" w14:textId="77777777" w:rsidR="0059721E" w:rsidRPr="0018448F" w:rsidRDefault="0059721E" w:rsidP="0059721E">
      <w:pPr>
        <w:jc w:val="center"/>
        <w:rPr>
          <w:b/>
          <w:sz w:val="16"/>
          <w:szCs w:val="16"/>
        </w:rPr>
      </w:pPr>
    </w:p>
    <w:p w14:paraId="15AEA36D" w14:textId="77777777" w:rsidR="00B85300" w:rsidRPr="0018448F" w:rsidRDefault="00B85300" w:rsidP="0059721E">
      <w:pPr>
        <w:jc w:val="center"/>
        <w:rPr>
          <w:b/>
          <w:sz w:val="12"/>
          <w:szCs w:val="12"/>
        </w:rPr>
      </w:pPr>
    </w:p>
    <w:p w14:paraId="67C03F79" w14:textId="77777777" w:rsidR="0059721E" w:rsidRDefault="0059721E" w:rsidP="0059721E">
      <w:pPr>
        <w:jc w:val="center"/>
        <w:rPr>
          <w:b/>
          <w:sz w:val="40"/>
          <w:szCs w:val="40"/>
        </w:rPr>
      </w:pPr>
    </w:p>
    <w:p w14:paraId="554FEB9C" w14:textId="77777777" w:rsidR="0059721E" w:rsidRDefault="0059721E" w:rsidP="0059721E">
      <w:pPr>
        <w:jc w:val="center"/>
        <w:rPr>
          <w:b/>
          <w:sz w:val="40"/>
          <w:szCs w:val="40"/>
        </w:rPr>
      </w:pPr>
    </w:p>
    <w:p w14:paraId="760E93AA" w14:textId="77777777" w:rsidR="0059721E" w:rsidRDefault="0059721E" w:rsidP="0059721E">
      <w:pPr>
        <w:jc w:val="center"/>
        <w:rPr>
          <w:b/>
          <w:sz w:val="40"/>
          <w:szCs w:val="40"/>
        </w:rPr>
      </w:pPr>
    </w:p>
    <w:p w14:paraId="2843D25A" w14:textId="77777777" w:rsidR="0059721E" w:rsidRDefault="0059721E" w:rsidP="0059721E">
      <w:pPr>
        <w:jc w:val="center"/>
        <w:rPr>
          <w:b/>
          <w:sz w:val="40"/>
          <w:szCs w:val="40"/>
        </w:rPr>
      </w:pPr>
    </w:p>
    <w:p w14:paraId="4CE98842" w14:textId="77777777" w:rsidR="0059721E" w:rsidRDefault="0059721E" w:rsidP="0059721E">
      <w:pPr>
        <w:jc w:val="center"/>
        <w:rPr>
          <w:b/>
          <w:sz w:val="40"/>
          <w:szCs w:val="40"/>
        </w:rPr>
      </w:pPr>
    </w:p>
    <w:p w14:paraId="361D2358" w14:textId="77777777" w:rsidR="0059721E" w:rsidRDefault="0059721E" w:rsidP="0059721E">
      <w:pPr>
        <w:jc w:val="center"/>
        <w:rPr>
          <w:b/>
          <w:sz w:val="40"/>
          <w:szCs w:val="40"/>
        </w:rPr>
      </w:pPr>
    </w:p>
    <w:p w14:paraId="16E1B8DE" w14:textId="77777777" w:rsidR="0059721E" w:rsidRDefault="0059721E" w:rsidP="0059721E">
      <w:pPr>
        <w:jc w:val="center"/>
        <w:rPr>
          <w:b/>
          <w:sz w:val="40"/>
          <w:szCs w:val="40"/>
        </w:rPr>
      </w:pPr>
    </w:p>
    <w:p w14:paraId="6C7DE494" w14:textId="77777777" w:rsidR="00346334" w:rsidRDefault="00346334" w:rsidP="00B2688D">
      <w:pPr>
        <w:rPr>
          <w:b/>
          <w:sz w:val="40"/>
          <w:szCs w:val="40"/>
        </w:rPr>
      </w:pPr>
    </w:p>
    <w:p w14:paraId="34B6E9FE" w14:textId="77777777" w:rsidR="00346334" w:rsidRDefault="00346334" w:rsidP="00B2688D">
      <w:pPr>
        <w:rPr>
          <w:b/>
          <w:sz w:val="40"/>
          <w:szCs w:val="40"/>
        </w:rPr>
      </w:pPr>
    </w:p>
    <w:p w14:paraId="683B8239" w14:textId="77777777" w:rsidR="002B2CC9" w:rsidRDefault="002B2CC9" w:rsidP="00B2688D">
      <w:pPr>
        <w:rPr>
          <w:b/>
          <w:sz w:val="40"/>
          <w:szCs w:val="40"/>
        </w:rPr>
      </w:pPr>
    </w:p>
    <w:p w14:paraId="4DFFB373" w14:textId="77777777" w:rsidR="002B2CC9" w:rsidRDefault="00C62A03" w:rsidP="00B2688D">
      <w:pPr>
        <w:rPr>
          <w:b/>
          <w:sz w:val="40"/>
          <w:szCs w:val="40"/>
        </w:rPr>
      </w:pPr>
      <w:r>
        <w:rPr>
          <w:b/>
          <w:sz w:val="40"/>
          <w:szCs w:val="40"/>
        </w:rPr>
        <w:t xml:space="preserve"> </w:t>
      </w:r>
    </w:p>
    <w:p w14:paraId="65942E73" w14:textId="77777777" w:rsidR="00703971" w:rsidRDefault="00703971" w:rsidP="000947A7">
      <w:pPr>
        <w:ind w:left="-360"/>
      </w:pPr>
    </w:p>
    <w:tbl>
      <w:tblPr>
        <w:tblpPr w:leftFromText="180" w:rightFromText="180" w:vertAnchor="text" w:horzAnchor="page" w:tblpX="7596" w:tblpY="626"/>
        <w:tblW w:w="433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Caption w:val="Babesiosis counts and incidence rates per 100,000 population by county of residence, Massachusetts, 2018."/>
        <w:tblDescription w:val="This table shows the counts and rates of babesiosis cases by county, and for the state as a whole, for 2018. Dukes and Nantucket counties are combined for reporting purposes. Rates range from 0 per 100,000 population in Franklin county to 48.7 per 100,000 in Dukes and Nantucket counties. The statewide incidence rate is 8 per 100,000 population."/>
      </w:tblPr>
      <w:tblGrid>
        <w:gridCol w:w="1710"/>
        <w:gridCol w:w="1368"/>
        <w:gridCol w:w="1260"/>
      </w:tblGrid>
      <w:tr w:rsidR="001811A3" w:rsidRPr="00175576" w14:paraId="0A0021B7" w14:textId="77777777" w:rsidTr="001811A3">
        <w:trPr>
          <w:trHeight w:val="649"/>
        </w:trPr>
        <w:tc>
          <w:tcPr>
            <w:tcW w:w="1710" w:type="dxa"/>
            <w:shd w:val="clear" w:color="auto" w:fill="auto"/>
          </w:tcPr>
          <w:p w14:paraId="00C6CC4B" w14:textId="77777777" w:rsidR="001811A3" w:rsidRPr="00175576" w:rsidRDefault="001811A3" w:rsidP="001811A3">
            <w:pPr>
              <w:jc w:val="center"/>
              <w:rPr>
                <w:rFonts w:asciiTheme="minorHAnsi" w:hAnsiTheme="minorHAnsi"/>
                <w:b/>
              </w:rPr>
            </w:pPr>
            <w:r w:rsidRPr="00175576">
              <w:rPr>
                <w:rFonts w:asciiTheme="minorHAnsi" w:hAnsiTheme="minorHAnsi"/>
                <w:b/>
                <w:bCs/>
              </w:rPr>
              <w:t>County</w:t>
            </w:r>
          </w:p>
        </w:tc>
        <w:tc>
          <w:tcPr>
            <w:tcW w:w="1368" w:type="dxa"/>
            <w:shd w:val="clear" w:color="auto" w:fill="auto"/>
          </w:tcPr>
          <w:p w14:paraId="65981CE8" w14:textId="77777777" w:rsidR="001811A3" w:rsidRPr="00175576" w:rsidRDefault="001811A3" w:rsidP="001811A3">
            <w:pPr>
              <w:jc w:val="center"/>
              <w:rPr>
                <w:rFonts w:asciiTheme="minorHAnsi" w:hAnsiTheme="minorHAnsi"/>
                <w:b/>
                <w:bCs/>
              </w:rPr>
            </w:pPr>
            <w:r w:rsidRPr="00175576">
              <w:rPr>
                <w:rFonts w:asciiTheme="minorHAnsi" w:hAnsiTheme="minorHAnsi"/>
                <w:b/>
                <w:bCs/>
              </w:rPr>
              <w:t>2018 Cases</w:t>
            </w:r>
          </w:p>
          <w:p w14:paraId="1799CAF3" w14:textId="77777777" w:rsidR="001811A3" w:rsidRPr="00175576" w:rsidRDefault="001811A3" w:rsidP="001811A3">
            <w:pPr>
              <w:jc w:val="center"/>
              <w:rPr>
                <w:rFonts w:asciiTheme="minorHAnsi" w:hAnsiTheme="minorHAnsi"/>
                <w:b/>
                <w:bCs/>
              </w:rPr>
            </w:pPr>
            <w:r w:rsidRPr="00175576">
              <w:rPr>
                <w:rFonts w:asciiTheme="minorHAnsi" w:hAnsiTheme="minorHAnsi"/>
                <w:b/>
                <w:bCs/>
              </w:rPr>
              <w:t>Confirmed and Probable</w:t>
            </w:r>
          </w:p>
        </w:tc>
        <w:tc>
          <w:tcPr>
            <w:tcW w:w="1260" w:type="dxa"/>
            <w:shd w:val="clear" w:color="auto" w:fill="auto"/>
          </w:tcPr>
          <w:p w14:paraId="020B82FB" w14:textId="77777777" w:rsidR="001811A3" w:rsidRPr="00175576" w:rsidRDefault="001811A3" w:rsidP="001811A3">
            <w:pPr>
              <w:jc w:val="center"/>
              <w:rPr>
                <w:rFonts w:asciiTheme="minorHAnsi" w:hAnsiTheme="minorHAnsi"/>
                <w:b/>
                <w:bCs/>
              </w:rPr>
            </w:pPr>
            <w:r w:rsidRPr="00175576">
              <w:rPr>
                <w:rFonts w:asciiTheme="minorHAnsi" w:hAnsiTheme="minorHAnsi"/>
                <w:b/>
                <w:bCs/>
              </w:rPr>
              <w:t>2018</w:t>
            </w:r>
          </w:p>
          <w:p w14:paraId="0EAC7B3A" w14:textId="77777777" w:rsidR="001811A3" w:rsidRPr="00175576" w:rsidRDefault="001811A3" w:rsidP="001811A3">
            <w:pPr>
              <w:jc w:val="center"/>
              <w:rPr>
                <w:rFonts w:asciiTheme="minorHAnsi" w:hAnsiTheme="minorHAnsi"/>
                <w:b/>
              </w:rPr>
            </w:pPr>
            <w:r w:rsidRPr="00175576">
              <w:rPr>
                <w:rFonts w:asciiTheme="minorHAnsi" w:hAnsiTheme="minorHAnsi"/>
                <w:b/>
                <w:bCs/>
              </w:rPr>
              <w:t>Incidence Rate per 100,000</w:t>
            </w:r>
          </w:p>
        </w:tc>
      </w:tr>
      <w:tr w:rsidR="001811A3" w:rsidRPr="00175576" w14:paraId="0304C6FD" w14:textId="77777777" w:rsidTr="001811A3">
        <w:trPr>
          <w:trHeight w:val="242"/>
        </w:trPr>
        <w:tc>
          <w:tcPr>
            <w:tcW w:w="1710" w:type="dxa"/>
            <w:shd w:val="clear" w:color="auto" w:fill="auto"/>
          </w:tcPr>
          <w:p w14:paraId="421A1218" w14:textId="77777777" w:rsidR="001811A3" w:rsidRPr="00175576" w:rsidRDefault="001811A3" w:rsidP="001811A3">
            <w:pPr>
              <w:rPr>
                <w:rFonts w:asciiTheme="minorHAnsi" w:hAnsiTheme="minorHAnsi"/>
              </w:rPr>
            </w:pPr>
            <w:r w:rsidRPr="00175576">
              <w:rPr>
                <w:rFonts w:asciiTheme="minorHAnsi" w:hAnsiTheme="minorHAnsi"/>
              </w:rPr>
              <w:t>Barnstable</w:t>
            </w:r>
          </w:p>
        </w:tc>
        <w:tc>
          <w:tcPr>
            <w:tcW w:w="1368" w:type="dxa"/>
            <w:shd w:val="clear" w:color="auto" w:fill="auto"/>
            <w:vAlign w:val="bottom"/>
          </w:tcPr>
          <w:p w14:paraId="7D34E76D" w14:textId="77777777" w:rsidR="001811A3" w:rsidRPr="00175576" w:rsidRDefault="001811A3" w:rsidP="001811A3">
            <w:pPr>
              <w:jc w:val="right"/>
              <w:rPr>
                <w:rFonts w:asciiTheme="minorHAnsi" w:hAnsiTheme="minorHAnsi"/>
              </w:rPr>
            </w:pPr>
            <w:r w:rsidRPr="00175576">
              <w:rPr>
                <w:rFonts w:asciiTheme="minorHAnsi" w:hAnsiTheme="minorHAnsi"/>
              </w:rPr>
              <w:t>80</w:t>
            </w:r>
          </w:p>
        </w:tc>
        <w:tc>
          <w:tcPr>
            <w:tcW w:w="1260" w:type="dxa"/>
            <w:shd w:val="clear" w:color="auto" w:fill="auto"/>
            <w:vAlign w:val="bottom"/>
          </w:tcPr>
          <w:p w14:paraId="719F3017" w14:textId="77777777" w:rsidR="001811A3" w:rsidRPr="00175576" w:rsidRDefault="001811A3" w:rsidP="001811A3">
            <w:pPr>
              <w:jc w:val="right"/>
              <w:rPr>
                <w:rFonts w:asciiTheme="minorHAnsi" w:hAnsiTheme="minorHAnsi"/>
              </w:rPr>
            </w:pPr>
            <w:r w:rsidRPr="00175576">
              <w:rPr>
                <w:rFonts w:asciiTheme="minorHAnsi" w:hAnsiTheme="minorHAnsi"/>
              </w:rPr>
              <w:t>37.1</w:t>
            </w:r>
          </w:p>
        </w:tc>
      </w:tr>
      <w:tr w:rsidR="001811A3" w:rsidRPr="00175576" w14:paraId="0F61FF28" w14:textId="77777777" w:rsidTr="001811A3">
        <w:trPr>
          <w:trHeight w:val="242"/>
        </w:trPr>
        <w:tc>
          <w:tcPr>
            <w:tcW w:w="1710" w:type="dxa"/>
            <w:shd w:val="clear" w:color="auto" w:fill="auto"/>
          </w:tcPr>
          <w:p w14:paraId="69528949" w14:textId="77777777" w:rsidR="001811A3" w:rsidRPr="00175576" w:rsidRDefault="001811A3" w:rsidP="001811A3">
            <w:pPr>
              <w:rPr>
                <w:rFonts w:asciiTheme="minorHAnsi" w:hAnsiTheme="minorHAnsi"/>
              </w:rPr>
            </w:pPr>
            <w:r w:rsidRPr="00175576">
              <w:rPr>
                <w:rFonts w:asciiTheme="minorHAnsi" w:hAnsiTheme="minorHAnsi"/>
              </w:rPr>
              <w:t>Berkshire</w:t>
            </w:r>
          </w:p>
        </w:tc>
        <w:tc>
          <w:tcPr>
            <w:tcW w:w="1368" w:type="dxa"/>
            <w:shd w:val="clear" w:color="auto" w:fill="auto"/>
            <w:vAlign w:val="bottom"/>
          </w:tcPr>
          <w:p w14:paraId="1E69AA43" w14:textId="77777777" w:rsidR="001811A3" w:rsidRPr="00175576" w:rsidRDefault="001811A3" w:rsidP="001811A3">
            <w:pPr>
              <w:jc w:val="right"/>
              <w:rPr>
                <w:rFonts w:asciiTheme="minorHAnsi" w:hAnsiTheme="minorHAnsi"/>
              </w:rPr>
            </w:pPr>
            <w:r w:rsidRPr="00175576">
              <w:rPr>
                <w:rFonts w:asciiTheme="minorHAnsi" w:hAnsiTheme="minorHAnsi"/>
              </w:rPr>
              <w:t>18</w:t>
            </w:r>
          </w:p>
        </w:tc>
        <w:tc>
          <w:tcPr>
            <w:tcW w:w="1260" w:type="dxa"/>
            <w:shd w:val="clear" w:color="auto" w:fill="auto"/>
            <w:vAlign w:val="bottom"/>
          </w:tcPr>
          <w:p w14:paraId="56B596AB" w14:textId="77777777" w:rsidR="001811A3" w:rsidRPr="00175576" w:rsidRDefault="001811A3" w:rsidP="001811A3">
            <w:pPr>
              <w:jc w:val="right"/>
              <w:rPr>
                <w:rFonts w:asciiTheme="minorHAnsi" w:hAnsiTheme="minorHAnsi"/>
              </w:rPr>
            </w:pPr>
            <w:r w:rsidRPr="00175576">
              <w:rPr>
                <w:rFonts w:asciiTheme="minorHAnsi" w:hAnsiTheme="minorHAnsi"/>
              </w:rPr>
              <w:t>13.7</w:t>
            </w:r>
          </w:p>
        </w:tc>
      </w:tr>
      <w:tr w:rsidR="001811A3" w:rsidRPr="00175576" w14:paraId="20247BF6" w14:textId="77777777" w:rsidTr="001811A3">
        <w:trPr>
          <w:trHeight w:val="242"/>
        </w:trPr>
        <w:tc>
          <w:tcPr>
            <w:tcW w:w="1710" w:type="dxa"/>
            <w:shd w:val="clear" w:color="auto" w:fill="auto"/>
          </w:tcPr>
          <w:p w14:paraId="3D865DA0" w14:textId="77777777" w:rsidR="001811A3" w:rsidRPr="00175576" w:rsidRDefault="001811A3" w:rsidP="001811A3">
            <w:pPr>
              <w:rPr>
                <w:rFonts w:asciiTheme="minorHAnsi" w:hAnsiTheme="minorHAnsi"/>
              </w:rPr>
            </w:pPr>
            <w:r w:rsidRPr="00175576">
              <w:rPr>
                <w:rFonts w:asciiTheme="minorHAnsi" w:hAnsiTheme="minorHAnsi"/>
              </w:rPr>
              <w:t>Bristol</w:t>
            </w:r>
          </w:p>
        </w:tc>
        <w:tc>
          <w:tcPr>
            <w:tcW w:w="1368" w:type="dxa"/>
            <w:shd w:val="clear" w:color="auto" w:fill="auto"/>
            <w:vAlign w:val="bottom"/>
          </w:tcPr>
          <w:p w14:paraId="66C29086" w14:textId="77777777" w:rsidR="001811A3" w:rsidRPr="00175576" w:rsidRDefault="001811A3" w:rsidP="001811A3">
            <w:pPr>
              <w:jc w:val="right"/>
              <w:rPr>
                <w:rFonts w:asciiTheme="minorHAnsi" w:hAnsiTheme="minorHAnsi"/>
              </w:rPr>
            </w:pPr>
            <w:r w:rsidRPr="00175576">
              <w:rPr>
                <w:rFonts w:asciiTheme="minorHAnsi" w:hAnsiTheme="minorHAnsi"/>
              </w:rPr>
              <w:t>93</w:t>
            </w:r>
          </w:p>
        </w:tc>
        <w:tc>
          <w:tcPr>
            <w:tcW w:w="1260" w:type="dxa"/>
            <w:shd w:val="clear" w:color="auto" w:fill="auto"/>
            <w:vAlign w:val="bottom"/>
          </w:tcPr>
          <w:p w14:paraId="512F56DF" w14:textId="77777777" w:rsidR="001811A3" w:rsidRPr="00175576" w:rsidRDefault="001811A3" w:rsidP="001811A3">
            <w:pPr>
              <w:jc w:val="right"/>
              <w:rPr>
                <w:rFonts w:asciiTheme="minorHAnsi" w:hAnsiTheme="minorHAnsi"/>
              </w:rPr>
            </w:pPr>
            <w:r w:rsidRPr="00175576">
              <w:rPr>
                <w:rFonts w:asciiTheme="minorHAnsi" w:hAnsiTheme="minorHAnsi"/>
              </w:rPr>
              <w:t>17.0</w:t>
            </w:r>
          </w:p>
        </w:tc>
      </w:tr>
      <w:tr w:rsidR="001811A3" w:rsidRPr="00175576" w14:paraId="653B72BA" w14:textId="77777777" w:rsidTr="001811A3">
        <w:trPr>
          <w:trHeight w:val="242"/>
        </w:trPr>
        <w:tc>
          <w:tcPr>
            <w:tcW w:w="1710" w:type="dxa"/>
            <w:shd w:val="clear" w:color="auto" w:fill="auto"/>
          </w:tcPr>
          <w:p w14:paraId="32B442C4" w14:textId="77777777" w:rsidR="001811A3" w:rsidRPr="00175576" w:rsidRDefault="001811A3" w:rsidP="001811A3">
            <w:pPr>
              <w:rPr>
                <w:rFonts w:asciiTheme="minorHAnsi" w:hAnsiTheme="minorHAnsi"/>
              </w:rPr>
            </w:pPr>
            <w:r w:rsidRPr="00175576">
              <w:rPr>
                <w:rFonts w:asciiTheme="minorHAnsi" w:hAnsiTheme="minorHAnsi"/>
              </w:rPr>
              <w:t>Dukes &amp; Nantucket</w:t>
            </w:r>
          </w:p>
        </w:tc>
        <w:tc>
          <w:tcPr>
            <w:tcW w:w="1368" w:type="dxa"/>
            <w:shd w:val="clear" w:color="auto" w:fill="auto"/>
            <w:vAlign w:val="bottom"/>
          </w:tcPr>
          <w:p w14:paraId="48722E19" w14:textId="77777777" w:rsidR="001811A3" w:rsidRPr="00175576" w:rsidRDefault="001811A3" w:rsidP="001811A3">
            <w:pPr>
              <w:jc w:val="right"/>
              <w:rPr>
                <w:rFonts w:asciiTheme="minorHAnsi" w:hAnsiTheme="minorHAnsi"/>
              </w:rPr>
            </w:pPr>
            <w:r w:rsidRPr="00175576">
              <w:rPr>
                <w:rFonts w:asciiTheme="minorHAnsi" w:hAnsiTheme="minorHAnsi"/>
              </w:rPr>
              <w:t>13</w:t>
            </w:r>
          </w:p>
        </w:tc>
        <w:tc>
          <w:tcPr>
            <w:tcW w:w="1260" w:type="dxa"/>
            <w:shd w:val="clear" w:color="auto" w:fill="auto"/>
            <w:vAlign w:val="bottom"/>
          </w:tcPr>
          <w:p w14:paraId="5F5F4734" w14:textId="77777777" w:rsidR="001811A3" w:rsidRPr="00175576" w:rsidRDefault="001811A3" w:rsidP="001811A3">
            <w:pPr>
              <w:jc w:val="right"/>
              <w:rPr>
                <w:rFonts w:asciiTheme="minorHAnsi" w:hAnsiTheme="minorHAnsi"/>
              </w:rPr>
            </w:pPr>
            <w:r w:rsidRPr="00175576">
              <w:rPr>
                <w:rFonts w:asciiTheme="minorHAnsi" w:hAnsiTheme="minorHAnsi"/>
              </w:rPr>
              <w:t>48.7</w:t>
            </w:r>
          </w:p>
        </w:tc>
      </w:tr>
      <w:tr w:rsidR="001811A3" w:rsidRPr="00175576" w14:paraId="15D06A21" w14:textId="77777777" w:rsidTr="001811A3">
        <w:trPr>
          <w:trHeight w:val="242"/>
        </w:trPr>
        <w:tc>
          <w:tcPr>
            <w:tcW w:w="1710" w:type="dxa"/>
            <w:shd w:val="clear" w:color="auto" w:fill="auto"/>
          </w:tcPr>
          <w:p w14:paraId="34AD256F" w14:textId="77777777" w:rsidR="001811A3" w:rsidRPr="00175576" w:rsidRDefault="001811A3" w:rsidP="001811A3">
            <w:pPr>
              <w:rPr>
                <w:rFonts w:asciiTheme="minorHAnsi" w:hAnsiTheme="minorHAnsi"/>
              </w:rPr>
            </w:pPr>
            <w:r w:rsidRPr="00175576">
              <w:rPr>
                <w:rFonts w:asciiTheme="minorHAnsi" w:hAnsiTheme="minorHAnsi"/>
              </w:rPr>
              <w:t>Essex</w:t>
            </w:r>
          </w:p>
        </w:tc>
        <w:tc>
          <w:tcPr>
            <w:tcW w:w="1368" w:type="dxa"/>
            <w:shd w:val="clear" w:color="auto" w:fill="auto"/>
            <w:vAlign w:val="bottom"/>
          </w:tcPr>
          <w:p w14:paraId="7181E152" w14:textId="77777777" w:rsidR="001811A3" w:rsidRPr="00175576" w:rsidRDefault="001811A3" w:rsidP="001811A3">
            <w:pPr>
              <w:jc w:val="right"/>
              <w:rPr>
                <w:rFonts w:asciiTheme="minorHAnsi" w:hAnsiTheme="minorHAnsi"/>
              </w:rPr>
            </w:pPr>
            <w:r w:rsidRPr="00175576">
              <w:rPr>
                <w:rFonts w:asciiTheme="minorHAnsi" w:hAnsiTheme="minorHAnsi"/>
              </w:rPr>
              <w:t>26</w:t>
            </w:r>
          </w:p>
        </w:tc>
        <w:tc>
          <w:tcPr>
            <w:tcW w:w="1260" w:type="dxa"/>
            <w:shd w:val="clear" w:color="auto" w:fill="auto"/>
            <w:vAlign w:val="bottom"/>
          </w:tcPr>
          <w:p w14:paraId="1EAE0A5E" w14:textId="77777777" w:rsidR="001811A3" w:rsidRPr="00175576" w:rsidRDefault="001811A3" w:rsidP="001811A3">
            <w:pPr>
              <w:jc w:val="right"/>
              <w:rPr>
                <w:rFonts w:asciiTheme="minorHAnsi" w:hAnsiTheme="minorHAnsi"/>
              </w:rPr>
            </w:pPr>
            <w:r w:rsidRPr="00175576">
              <w:rPr>
                <w:rFonts w:asciiTheme="minorHAnsi" w:hAnsiTheme="minorHAnsi"/>
              </w:rPr>
              <w:t>3.5</w:t>
            </w:r>
          </w:p>
        </w:tc>
      </w:tr>
      <w:tr w:rsidR="001811A3" w:rsidRPr="00175576" w14:paraId="0A3B98D1" w14:textId="77777777" w:rsidTr="001811A3">
        <w:trPr>
          <w:trHeight w:val="242"/>
        </w:trPr>
        <w:tc>
          <w:tcPr>
            <w:tcW w:w="1710" w:type="dxa"/>
            <w:shd w:val="clear" w:color="auto" w:fill="auto"/>
          </w:tcPr>
          <w:p w14:paraId="77842D61" w14:textId="77777777" w:rsidR="001811A3" w:rsidRPr="00175576" w:rsidRDefault="001811A3" w:rsidP="001811A3">
            <w:pPr>
              <w:rPr>
                <w:rFonts w:asciiTheme="minorHAnsi" w:hAnsiTheme="minorHAnsi"/>
              </w:rPr>
            </w:pPr>
            <w:r w:rsidRPr="00175576">
              <w:rPr>
                <w:rFonts w:asciiTheme="minorHAnsi" w:hAnsiTheme="minorHAnsi"/>
              </w:rPr>
              <w:t>Franklin</w:t>
            </w:r>
          </w:p>
        </w:tc>
        <w:tc>
          <w:tcPr>
            <w:tcW w:w="1368" w:type="dxa"/>
            <w:shd w:val="clear" w:color="auto" w:fill="auto"/>
            <w:vAlign w:val="bottom"/>
          </w:tcPr>
          <w:p w14:paraId="24CDE7B0" w14:textId="77777777" w:rsidR="001811A3" w:rsidRPr="00175576" w:rsidRDefault="001811A3" w:rsidP="001811A3">
            <w:pPr>
              <w:jc w:val="right"/>
              <w:rPr>
                <w:rFonts w:asciiTheme="minorHAnsi" w:hAnsiTheme="minorHAnsi"/>
              </w:rPr>
            </w:pPr>
            <w:r w:rsidRPr="00175576">
              <w:rPr>
                <w:rFonts w:asciiTheme="minorHAnsi" w:hAnsiTheme="minorHAnsi"/>
              </w:rPr>
              <w:t>0</w:t>
            </w:r>
          </w:p>
        </w:tc>
        <w:tc>
          <w:tcPr>
            <w:tcW w:w="1260" w:type="dxa"/>
            <w:shd w:val="clear" w:color="auto" w:fill="auto"/>
            <w:vAlign w:val="bottom"/>
          </w:tcPr>
          <w:p w14:paraId="0A3E11C0" w14:textId="77777777" w:rsidR="001811A3" w:rsidRPr="00175576" w:rsidRDefault="001811A3" w:rsidP="001811A3">
            <w:pPr>
              <w:jc w:val="right"/>
              <w:rPr>
                <w:rFonts w:asciiTheme="minorHAnsi" w:hAnsiTheme="minorHAnsi"/>
              </w:rPr>
            </w:pPr>
            <w:r w:rsidRPr="00175576">
              <w:rPr>
                <w:rFonts w:asciiTheme="minorHAnsi" w:hAnsiTheme="minorHAnsi"/>
              </w:rPr>
              <w:t>0.0</w:t>
            </w:r>
          </w:p>
        </w:tc>
      </w:tr>
      <w:tr w:rsidR="001811A3" w:rsidRPr="00175576" w14:paraId="2CB1C313" w14:textId="77777777" w:rsidTr="001811A3">
        <w:trPr>
          <w:trHeight w:val="242"/>
        </w:trPr>
        <w:tc>
          <w:tcPr>
            <w:tcW w:w="1710" w:type="dxa"/>
            <w:shd w:val="clear" w:color="auto" w:fill="auto"/>
          </w:tcPr>
          <w:p w14:paraId="2B6247E5" w14:textId="77777777" w:rsidR="001811A3" w:rsidRPr="00175576" w:rsidRDefault="001811A3" w:rsidP="001811A3">
            <w:pPr>
              <w:rPr>
                <w:rFonts w:asciiTheme="minorHAnsi" w:hAnsiTheme="minorHAnsi"/>
              </w:rPr>
            </w:pPr>
            <w:r w:rsidRPr="00175576">
              <w:rPr>
                <w:rFonts w:asciiTheme="minorHAnsi" w:hAnsiTheme="minorHAnsi"/>
              </w:rPr>
              <w:t>Hampden</w:t>
            </w:r>
          </w:p>
        </w:tc>
        <w:tc>
          <w:tcPr>
            <w:tcW w:w="1368" w:type="dxa"/>
            <w:shd w:val="clear" w:color="auto" w:fill="auto"/>
            <w:vAlign w:val="bottom"/>
          </w:tcPr>
          <w:p w14:paraId="746CD7FB" w14:textId="77777777" w:rsidR="001811A3" w:rsidRPr="00175576" w:rsidRDefault="001811A3" w:rsidP="001811A3">
            <w:pPr>
              <w:jc w:val="right"/>
              <w:rPr>
                <w:rFonts w:asciiTheme="minorHAnsi" w:hAnsiTheme="minorHAnsi"/>
              </w:rPr>
            </w:pPr>
            <w:r w:rsidRPr="00175576">
              <w:rPr>
                <w:rFonts w:asciiTheme="minorHAnsi" w:hAnsiTheme="minorHAnsi"/>
              </w:rPr>
              <w:t>16</w:t>
            </w:r>
          </w:p>
        </w:tc>
        <w:tc>
          <w:tcPr>
            <w:tcW w:w="1260" w:type="dxa"/>
            <w:shd w:val="clear" w:color="auto" w:fill="auto"/>
            <w:vAlign w:val="bottom"/>
          </w:tcPr>
          <w:p w14:paraId="0EA6B671" w14:textId="77777777" w:rsidR="001811A3" w:rsidRPr="00175576" w:rsidRDefault="001811A3" w:rsidP="001811A3">
            <w:pPr>
              <w:jc w:val="right"/>
              <w:rPr>
                <w:rFonts w:asciiTheme="minorHAnsi" w:hAnsiTheme="minorHAnsi"/>
              </w:rPr>
            </w:pPr>
            <w:r w:rsidRPr="00175576">
              <w:rPr>
                <w:rFonts w:asciiTheme="minorHAnsi" w:hAnsiTheme="minorHAnsi"/>
              </w:rPr>
              <w:t>3.5</w:t>
            </w:r>
          </w:p>
        </w:tc>
      </w:tr>
      <w:tr w:rsidR="001811A3" w:rsidRPr="00175576" w14:paraId="7FA56874" w14:textId="77777777" w:rsidTr="001811A3">
        <w:trPr>
          <w:trHeight w:val="242"/>
        </w:trPr>
        <w:tc>
          <w:tcPr>
            <w:tcW w:w="1710" w:type="dxa"/>
            <w:shd w:val="clear" w:color="auto" w:fill="auto"/>
          </w:tcPr>
          <w:p w14:paraId="3A958852" w14:textId="77777777" w:rsidR="001811A3" w:rsidRPr="00175576" w:rsidRDefault="001811A3" w:rsidP="001811A3">
            <w:pPr>
              <w:rPr>
                <w:rFonts w:asciiTheme="minorHAnsi" w:hAnsiTheme="minorHAnsi"/>
              </w:rPr>
            </w:pPr>
            <w:r w:rsidRPr="00175576">
              <w:rPr>
                <w:rFonts w:asciiTheme="minorHAnsi" w:hAnsiTheme="minorHAnsi"/>
              </w:rPr>
              <w:t>Hampshire</w:t>
            </w:r>
          </w:p>
        </w:tc>
        <w:tc>
          <w:tcPr>
            <w:tcW w:w="1368" w:type="dxa"/>
            <w:shd w:val="clear" w:color="auto" w:fill="auto"/>
            <w:vAlign w:val="bottom"/>
          </w:tcPr>
          <w:p w14:paraId="159B7228" w14:textId="77777777" w:rsidR="001811A3" w:rsidRPr="00175576" w:rsidRDefault="001811A3" w:rsidP="001811A3">
            <w:pPr>
              <w:jc w:val="right"/>
              <w:rPr>
                <w:rFonts w:asciiTheme="minorHAnsi" w:hAnsiTheme="minorHAnsi"/>
              </w:rPr>
            </w:pPr>
            <w:r w:rsidRPr="00175576">
              <w:rPr>
                <w:rFonts w:asciiTheme="minorHAnsi" w:hAnsiTheme="minorHAnsi"/>
              </w:rPr>
              <w:t>8</w:t>
            </w:r>
          </w:p>
        </w:tc>
        <w:tc>
          <w:tcPr>
            <w:tcW w:w="1260" w:type="dxa"/>
            <w:shd w:val="clear" w:color="auto" w:fill="auto"/>
            <w:vAlign w:val="bottom"/>
          </w:tcPr>
          <w:p w14:paraId="07771D22" w14:textId="77777777" w:rsidR="001811A3" w:rsidRPr="00175576" w:rsidRDefault="001811A3" w:rsidP="001811A3">
            <w:pPr>
              <w:jc w:val="right"/>
              <w:rPr>
                <w:rFonts w:asciiTheme="minorHAnsi" w:hAnsiTheme="minorHAnsi"/>
              </w:rPr>
            </w:pPr>
            <w:r w:rsidRPr="00175576">
              <w:rPr>
                <w:rFonts w:asciiTheme="minorHAnsi" w:hAnsiTheme="minorHAnsi"/>
              </w:rPr>
              <w:t>5.1</w:t>
            </w:r>
          </w:p>
        </w:tc>
      </w:tr>
      <w:tr w:rsidR="001811A3" w:rsidRPr="00175576" w14:paraId="088C4675" w14:textId="77777777" w:rsidTr="001811A3">
        <w:trPr>
          <w:trHeight w:val="242"/>
        </w:trPr>
        <w:tc>
          <w:tcPr>
            <w:tcW w:w="1710" w:type="dxa"/>
            <w:shd w:val="clear" w:color="auto" w:fill="auto"/>
          </w:tcPr>
          <w:p w14:paraId="07A538CF" w14:textId="77777777" w:rsidR="001811A3" w:rsidRPr="00175576" w:rsidRDefault="001811A3" w:rsidP="001811A3">
            <w:pPr>
              <w:rPr>
                <w:rFonts w:asciiTheme="minorHAnsi" w:hAnsiTheme="minorHAnsi"/>
              </w:rPr>
            </w:pPr>
            <w:r w:rsidRPr="00175576">
              <w:rPr>
                <w:rFonts w:asciiTheme="minorHAnsi" w:hAnsiTheme="minorHAnsi"/>
              </w:rPr>
              <w:t>Middlesex</w:t>
            </w:r>
          </w:p>
        </w:tc>
        <w:tc>
          <w:tcPr>
            <w:tcW w:w="1368" w:type="dxa"/>
            <w:shd w:val="clear" w:color="auto" w:fill="auto"/>
            <w:vAlign w:val="bottom"/>
          </w:tcPr>
          <w:p w14:paraId="68810AAE" w14:textId="77777777" w:rsidR="001811A3" w:rsidRPr="00175576" w:rsidRDefault="001811A3" w:rsidP="001811A3">
            <w:pPr>
              <w:jc w:val="right"/>
              <w:rPr>
                <w:rFonts w:asciiTheme="minorHAnsi" w:hAnsiTheme="minorHAnsi"/>
              </w:rPr>
            </w:pPr>
            <w:r w:rsidRPr="00175576">
              <w:rPr>
                <w:rFonts w:asciiTheme="minorHAnsi" w:hAnsiTheme="minorHAnsi"/>
              </w:rPr>
              <w:t>75</w:t>
            </w:r>
          </w:p>
        </w:tc>
        <w:tc>
          <w:tcPr>
            <w:tcW w:w="1260" w:type="dxa"/>
            <w:shd w:val="clear" w:color="auto" w:fill="auto"/>
            <w:vAlign w:val="bottom"/>
          </w:tcPr>
          <w:p w14:paraId="398398DE" w14:textId="77777777" w:rsidR="001811A3" w:rsidRPr="00175576" w:rsidRDefault="001811A3" w:rsidP="001811A3">
            <w:pPr>
              <w:jc w:val="right"/>
              <w:rPr>
                <w:rFonts w:asciiTheme="minorHAnsi" w:hAnsiTheme="minorHAnsi"/>
              </w:rPr>
            </w:pPr>
            <w:r w:rsidRPr="00175576">
              <w:rPr>
                <w:rFonts w:asciiTheme="minorHAnsi" w:hAnsiTheme="minorHAnsi"/>
              </w:rPr>
              <w:t>5.0</w:t>
            </w:r>
          </w:p>
        </w:tc>
      </w:tr>
      <w:tr w:rsidR="001811A3" w:rsidRPr="00175576" w14:paraId="4D5F2CEF" w14:textId="77777777" w:rsidTr="001811A3">
        <w:trPr>
          <w:trHeight w:val="242"/>
        </w:trPr>
        <w:tc>
          <w:tcPr>
            <w:tcW w:w="1710" w:type="dxa"/>
            <w:shd w:val="clear" w:color="auto" w:fill="auto"/>
          </w:tcPr>
          <w:p w14:paraId="0877A6C3" w14:textId="77777777" w:rsidR="001811A3" w:rsidRPr="00175576" w:rsidRDefault="001811A3" w:rsidP="001811A3">
            <w:pPr>
              <w:rPr>
                <w:rFonts w:asciiTheme="minorHAnsi" w:hAnsiTheme="minorHAnsi"/>
              </w:rPr>
            </w:pPr>
            <w:r w:rsidRPr="00175576">
              <w:rPr>
                <w:rFonts w:asciiTheme="minorHAnsi" w:hAnsiTheme="minorHAnsi"/>
              </w:rPr>
              <w:t>Norfolk</w:t>
            </w:r>
          </w:p>
        </w:tc>
        <w:tc>
          <w:tcPr>
            <w:tcW w:w="1368" w:type="dxa"/>
            <w:shd w:val="clear" w:color="auto" w:fill="auto"/>
            <w:vAlign w:val="bottom"/>
          </w:tcPr>
          <w:p w14:paraId="7145396A" w14:textId="77777777" w:rsidR="001811A3" w:rsidRPr="00175576" w:rsidRDefault="001811A3" w:rsidP="001811A3">
            <w:pPr>
              <w:jc w:val="right"/>
              <w:rPr>
                <w:rFonts w:asciiTheme="minorHAnsi" w:hAnsiTheme="minorHAnsi"/>
              </w:rPr>
            </w:pPr>
            <w:r w:rsidRPr="00175576">
              <w:rPr>
                <w:rFonts w:asciiTheme="minorHAnsi" w:hAnsiTheme="minorHAnsi"/>
              </w:rPr>
              <w:t>31</w:t>
            </w:r>
          </w:p>
        </w:tc>
        <w:tc>
          <w:tcPr>
            <w:tcW w:w="1260" w:type="dxa"/>
            <w:shd w:val="clear" w:color="auto" w:fill="auto"/>
            <w:vAlign w:val="bottom"/>
          </w:tcPr>
          <w:p w14:paraId="07B888A7" w14:textId="77777777" w:rsidR="001811A3" w:rsidRPr="00175576" w:rsidRDefault="001811A3" w:rsidP="001811A3">
            <w:pPr>
              <w:jc w:val="right"/>
              <w:rPr>
                <w:rFonts w:asciiTheme="minorHAnsi" w:hAnsiTheme="minorHAnsi"/>
              </w:rPr>
            </w:pPr>
            <w:r w:rsidRPr="00175576">
              <w:rPr>
                <w:rFonts w:asciiTheme="minorHAnsi" w:hAnsiTheme="minorHAnsi"/>
              </w:rPr>
              <w:t>4.6</w:t>
            </w:r>
          </w:p>
        </w:tc>
      </w:tr>
      <w:tr w:rsidR="001811A3" w:rsidRPr="00175576" w14:paraId="1B55370B" w14:textId="77777777" w:rsidTr="001811A3">
        <w:trPr>
          <w:trHeight w:val="242"/>
        </w:trPr>
        <w:tc>
          <w:tcPr>
            <w:tcW w:w="1710" w:type="dxa"/>
            <w:shd w:val="clear" w:color="auto" w:fill="auto"/>
          </w:tcPr>
          <w:p w14:paraId="574BA47D" w14:textId="77777777" w:rsidR="001811A3" w:rsidRPr="00175576" w:rsidRDefault="001811A3" w:rsidP="001811A3">
            <w:pPr>
              <w:rPr>
                <w:rFonts w:asciiTheme="minorHAnsi" w:hAnsiTheme="minorHAnsi"/>
              </w:rPr>
            </w:pPr>
            <w:r w:rsidRPr="00175576">
              <w:rPr>
                <w:rFonts w:asciiTheme="minorHAnsi" w:hAnsiTheme="minorHAnsi"/>
              </w:rPr>
              <w:t>Plymouth</w:t>
            </w:r>
          </w:p>
        </w:tc>
        <w:tc>
          <w:tcPr>
            <w:tcW w:w="1368" w:type="dxa"/>
            <w:shd w:val="clear" w:color="auto" w:fill="auto"/>
            <w:vAlign w:val="bottom"/>
          </w:tcPr>
          <w:p w14:paraId="0BF23D2F" w14:textId="77777777" w:rsidR="001811A3" w:rsidRPr="00175576" w:rsidRDefault="001811A3" w:rsidP="001811A3">
            <w:pPr>
              <w:jc w:val="right"/>
              <w:rPr>
                <w:rFonts w:asciiTheme="minorHAnsi" w:hAnsiTheme="minorHAnsi"/>
              </w:rPr>
            </w:pPr>
            <w:r w:rsidRPr="00175576">
              <w:rPr>
                <w:rFonts w:asciiTheme="minorHAnsi" w:hAnsiTheme="minorHAnsi"/>
              </w:rPr>
              <w:t>128</w:t>
            </w:r>
          </w:p>
        </w:tc>
        <w:tc>
          <w:tcPr>
            <w:tcW w:w="1260" w:type="dxa"/>
            <w:shd w:val="clear" w:color="auto" w:fill="auto"/>
            <w:vAlign w:val="bottom"/>
          </w:tcPr>
          <w:p w14:paraId="6721EB85" w14:textId="77777777" w:rsidR="001811A3" w:rsidRPr="00175576" w:rsidRDefault="001811A3" w:rsidP="001811A3">
            <w:pPr>
              <w:jc w:val="right"/>
              <w:rPr>
                <w:rFonts w:asciiTheme="minorHAnsi" w:hAnsiTheme="minorHAnsi"/>
              </w:rPr>
            </w:pPr>
            <w:r w:rsidRPr="00175576">
              <w:rPr>
                <w:rFonts w:asciiTheme="minorHAnsi" w:hAnsiTheme="minorHAnsi"/>
              </w:rPr>
              <w:t>25.9</w:t>
            </w:r>
          </w:p>
        </w:tc>
      </w:tr>
      <w:tr w:rsidR="001811A3" w:rsidRPr="00175576" w14:paraId="69CCB894" w14:textId="77777777" w:rsidTr="001811A3">
        <w:trPr>
          <w:trHeight w:val="242"/>
        </w:trPr>
        <w:tc>
          <w:tcPr>
            <w:tcW w:w="1710" w:type="dxa"/>
            <w:shd w:val="clear" w:color="auto" w:fill="auto"/>
          </w:tcPr>
          <w:p w14:paraId="2F2D5FCA" w14:textId="77777777" w:rsidR="001811A3" w:rsidRPr="00175576" w:rsidRDefault="001811A3" w:rsidP="001811A3">
            <w:pPr>
              <w:rPr>
                <w:rFonts w:asciiTheme="minorHAnsi" w:hAnsiTheme="minorHAnsi"/>
              </w:rPr>
            </w:pPr>
            <w:r w:rsidRPr="00175576">
              <w:rPr>
                <w:rFonts w:asciiTheme="minorHAnsi" w:hAnsiTheme="minorHAnsi"/>
              </w:rPr>
              <w:t>Suffolk</w:t>
            </w:r>
          </w:p>
        </w:tc>
        <w:tc>
          <w:tcPr>
            <w:tcW w:w="1368" w:type="dxa"/>
            <w:shd w:val="clear" w:color="auto" w:fill="auto"/>
            <w:vAlign w:val="bottom"/>
          </w:tcPr>
          <w:p w14:paraId="7AC08419" w14:textId="77777777" w:rsidR="001811A3" w:rsidRPr="00175576" w:rsidRDefault="001811A3" w:rsidP="001811A3">
            <w:pPr>
              <w:jc w:val="right"/>
              <w:rPr>
                <w:rFonts w:asciiTheme="minorHAnsi" w:hAnsiTheme="minorHAnsi"/>
              </w:rPr>
            </w:pPr>
            <w:r w:rsidRPr="00175576">
              <w:rPr>
                <w:rFonts w:asciiTheme="minorHAnsi" w:hAnsiTheme="minorHAnsi"/>
              </w:rPr>
              <w:t>8</w:t>
            </w:r>
          </w:p>
        </w:tc>
        <w:tc>
          <w:tcPr>
            <w:tcW w:w="1260" w:type="dxa"/>
            <w:shd w:val="clear" w:color="auto" w:fill="auto"/>
            <w:vAlign w:val="bottom"/>
          </w:tcPr>
          <w:p w14:paraId="4698AA5E" w14:textId="77777777" w:rsidR="001811A3" w:rsidRPr="00175576" w:rsidRDefault="001811A3" w:rsidP="001811A3">
            <w:pPr>
              <w:jc w:val="right"/>
              <w:rPr>
                <w:rFonts w:asciiTheme="minorHAnsi" w:hAnsiTheme="minorHAnsi"/>
              </w:rPr>
            </w:pPr>
            <w:r w:rsidRPr="00175576">
              <w:rPr>
                <w:rFonts w:asciiTheme="minorHAnsi" w:hAnsiTheme="minorHAnsi"/>
              </w:rPr>
              <w:t>1.1</w:t>
            </w:r>
          </w:p>
        </w:tc>
      </w:tr>
      <w:tr w:rsidR="001811A3" w:rsidRPr="00175576" w14:paraId="197B5198" w14:textId="77777777" w:rsidTr="001811A3">
        <w:trPr>
          <w:trHeight w:val="242"/>
        </w:trPr>
        <w:tc>
          <w:tcPr>
            <w:tcW w:w="1710" w:type="dxa"/>
            <w:shd w:val="clear" w:color="auto" w:fill="auto"/>
          </w:tcPr>
          <w:p w14:paraId="6DD1FD33" w14:textId="77777777" w:rsidR="001811A3" w:rsidRPr="00175576" w:rsidRDefault="001811A3" w:rsidP="001811A3">
            <w:pPr>
              <w:rPr>
                <w:rFonts w:asciiTheme="minorHAnsi" w:hAnsiTheme="minorHAnsi"/>
              </w:rPr>
            </w:pPr>
            <w:r w:rsidRPr="00175576">
              <w:rPr>
                <w:rFonts w:asciiTheme="minorHAnsi" w:hAnsiTheme="minorHAnsi"/>
              </w:rPr>
              <w:t>Worcester</w:t>
            </w:r>
          </w:p>
        </w:tc>
        <w:tc>
          <w:tcPr>
            <w:tcW w:w="1368" w:type="dxa"/>
            <w:shd w:val="clear" w:color="auto" w:fill="auto"/>
            <w:vAlign w:val="bottom"/>
          </w:tcPr>
          <w:p w14:paraId="2BEB7BE6" w14:textId="77777777" w:rsidR="001811A3" w:rsidRPr="00175576" w:rsidRDefault="001811A3" w:rsidP="001811A3">
            <w:pPr>
              <w:jc w:val="right"/>
              <w:rPr>
                <w:rFonts w:asciiTheme="minorHAnsi" w:hAnsiTheme="minorHAnsi"/>
              </w:rPr>
            </w:pPr>
            <w:r w:rsidRPr="00175576">
              <w:rPr>
                <w:rFonts w:asciiTheme="minorHAnsi" w:hAnsiTheme="minorHAnsi"/>
              </w:rPr>
              <w:t>29</w:t>
            </w:r>
          </w:p>
        </w:tc>
        <w:tc>
          <w:tcPr>
            <w:tcW w:w="1260" w:type="dxa"/>
            <w:shd w:val="clear" w:color="auto" w:fill="auto"/>
            <w:vAlign w:val="bottom"/>
          </w:tcPr>
          <w:p w14:paraId="03FCEF77" w14:textId="77777777" w:rsidR="001811A3" w:rsidRPr="00175576" w:rsidRDefault="001811A3" w:rsidP="001811A3">
            <w:pPr>
              <w:jc w:val="right"/>
              <w:rPr>
                <w:rFonts w:asciiTheme="minorHAnsi" w:hAnsiTheme="minorHAnsi"/>
              </w:rPr>
            </w:pPr>
            <w:r w:rsidRPr="00175576">
              <w:rPr>
                <w:rFonts w:asciiTheme="minorHAnsi" w:hAnsiTheme="minorHAnsi"/>
              </w:rPr>
              <w:t>3.6</w:t>
            </w:r>
          </w:p>
        </w:tc>
      </w:tr>
      <w:tr w:rsidR="001811A3" w:rsidRPr="00175576" w14:paraId="5A3E6DA7" w14:textId="77777777" w:rsidTr="001811A3">
        <w:trPr>
          <w:trHeight w:val="242"/>
        </w:trPr>
        <w:tc>
          <w:tcPr>
            <w:tcW w:w="1710" w:type="dxa"/>
            <w:shd w:val="clear" w:color="auto" w:fill="auto"/>
          </w:tcPr>
          <w:p w14:paraId="2AF5F1E3" w14:textId="77777777" w:rsidR="001811A3" w:rsidRPr="00175576" w:rsidRDefault="001811A3" w:rsidP="001811A3">
            <w:pPr>
              <w:rPr>
                <w:rFonts w:asciiTheme="minorHAnsi" w:hAnsiTheme="minorHAnsi"/>
                <w:b/>
              </w:rPr>
            </w:pPr>
            <w:r w:rsidRPr="00175576">
              <w:rPr>
                <w:rFonts w:asciiTheme="minorHAnsi" w:hAnsiTheme="minorHAnsi"/>
                <w:b/>
              </w:rPr>
              <w:t>State Total</w:t>
            </w:r>
          </w:p>
        </w:tc>
        <w:tc>
          <w:tcPr>
            <w:tcW w:w="1368" w:type="dxa"/>
            <w:shd w:val="clear" w:color="auto" w:fill="auto"/>
            <w:vAlign w:val="bottom"/>
          </w:tcPr>
          <w:p w14:paraId="384D57C0" w14:textId="77777777" w:rsidR="001811A3" w:rsidRPr="00175576" w:rsidRDefault="001811A3" w:rsidP="001811A3">
            <w:pPr>
              <w:jc w:val="right"/>
              <w:rPr>
                <w:rFonts w:asciiTheme="minorHAnsi" w:hAnsiTheme="minorHAnsi"/>
                <w:b/>
              </w:rPr>
            </w:pPr>
            <w:r w:rsidRPr="00175576">
              <w:rPr>
                <w:rFonts w:asciiTheme="minorHAnsi" w:hAnsiTheme="minorHAnsi"/>
                <w:b/>
              </w:rPr>
              <w:t>525</w:t>
            </w:r>
          </w:p>
        </w:tc>
        <w:tc>
          <w:tcPr>
            <w:tcW w:w="1260" w:type="dxa"/>
            <w:shd w:val="clear" w:color="auto" w:fill="auto"/>
            <w:vAlign w:val="bottom"/>
          </w:tcPr>
          <w:p w14:paraId="0A2C22C4" w14:textId="77777777" w:rsidR="001811A3" w:rsidRPr="00175576" w:rsidRDefault="001811A3" w:rsidP="001811A3">
            <w:pPr>
              <w:jc w:val="right"/>
              <w:rPr>
                <w:rFonts w:asciiTheme="minorHAnsi" w:hAnsiTheme="minorHAnsi"/>
                <w:b/>
              </w:rPr>
            </w:pPr>
            <w:r w:rsidRPr="00175576">
              <w:rPr>
                <w:rFonts w:asciiTheme="minorHAnsi" w:hAnsiTheme="minorHAnsi"/>
                <w:b/>
              </w:rPr>
              <w:t>8.0</w:t>
            </w:r>
          </w:p>
        </w:tc>
      </w:tr>
    </w:tbl>
    <w:p w14:paraId="28017F34" w14:textId="77777777" w:rsidR="00A0421A" w:rsidRDefault="001811A3" w:rsidP="00B5287D">
      <w:pPr>
        <w:ind w:left="-360"/>
      </w:pPr>
      <w:r>
        <w:rPr>
          <w:noProof/>
          <w:sz w:val="22"/>
          <w:szCs w:val="22"/>
        </w:rPr>
        <w:drawing>
          <wp:anchor distT="0" distB="0" distL="114300" distR="114300" simplePos="0" relativeHeight="251670016" behindDoc="1" locked="0" layoutInCell="1" allowOverlap="1" wp14:anchorId="63D8B31D" wp14:editId="0B5C5CD2">
            <wp:simplePos x="0" y="0"/>
            <wp:positionH relativeFrom="column">
              <wp:posOffset>-267970</wp:posOffset>
            </wp:positionH>
            <wp:positionV relativeFrom="paragraph">
              <wp:posOffset>414020</wp:posOffset>
            </wp:positionV>
            <wp:extent cx="4434205" cy="3035935"/>
            <wp:effectExtent l="19050" t="19050" r="23495" b="12065"/>
            <wp:wrapTight wrapText="bothSides">
              <wp:wrapPolygon edited="0">
                <wp:start x="-93" y="-136"/>
                <wp:lineTo x="-93" y="21550"/>
                <wp:lineTo x="21622" y="21550"/>
                <wp:lineTo x="21622" y="-136"/>
                <wp:lineTo x="-93" y="-136"/>
              </wp:wrapPolygon>
            </wp:wrapTight>
            <wp:docPr id="6" name="Picture 6" descr="This map of Massachusetts shows the 5-year incidence rates of babesiosis per 100,000 population, using 2010 census data, by city or town. Incidence varies across the state with the counties of Barnstable, Dukes and Nantucket having the highest rates across most of each county. Other counties with high rates in clusters of cities/towns are Berkshire, Bristol, Essex, Middlesex and Plymouth." title="Five-year babesiosis incidence rates per 100,000 population by city or town of residence, Massachusetts,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map2018edit.jpg"/>
                    <pic:cNvPicPr/>
                  </pic:nvPicPr>
                  <pic:blipFill rotWithShape="1">
                    <a:blip r:embed="rId11" cstate="print">
                      <a:extLst>
                        <a:ext uri="{28A0092B-C50C-407E-A947-70E740481C1C}">
                          <a14:useLocalDpi xmlns:a14="http://schemas.microsoft.com/office/drawing/2010/main" val="0"/>
                        </a:ext>
                      </a:extLst>
                    </a:blip>
                    <a:srcRect l="3018" t="13479" r="2737" b="2991"/>
                    <a:stretch/>
                  </pic:blipFill>
                  <pic:spPr bwMode="auto">
                    <a:xfrm>
                      <a:off x="0" y="0"/>
                      <a:ext cx="4434205" cy="303593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79B811" w14:textId="77777777" w:rsidR="00A0421A" w:rsidRDefault="00A0421A" w:rsidP="00A0421A"/>
    <w:p w14:paraId="44975DA2" w14:textId="77777777" w:rsidR="001811A3" w:rsidRDefault="001811A3" w:rsidP="001A6F5A">
      <w:pPr>
        <w:ind w:left="-360"/>
        <w:rPr>
          <w:sz w:val="22"/>
          <w:szCs w:val="22"/>
        </w:rPr>
      </w:pPr>
      <w:r w:rsidRPr="005C0D4B">
        <w:rPr>
          <w:b/>
          <w:noProof/>
        </w:rPr>
        <mc:AlternateContent>
          <mc:Choice Requires="wps">
            <w:drawing>
              <wp:anchor distT="0" distB="0" distL="114300" distR="114300" simplePos="0" relativeHeight="251672064" behindDoc="0" locked="0" layoutInCell="1" allowOverlap="1" wp14:anchorId="71618C5F" wp14:editId="46531F88">
                <wp:simplePos x="0" y="0"/>
                <wp:positionH relativeFrom="column">
                  <wp:posOffset>-269240</wp:posOffset>
                </wp:positionH>
                <wp:positionV relativeFrom="paragraph">
                  <wp:posOffset>-61595</wp:posOffset>
                </wp:positionV>
                <wp:extent cx="4252595" cy="1403985"/>
                <wp:effectExtent l="0" t="0" r="0" b="82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1403985"/>
                        </a:xfrm>
                        <a:prstGeom prst="rect">
                          <a:avLst/>
                        </a:prstGeom>
                        <a:solidFill>
                          <a:srgbClr val="FFFFFF"/>
                        </a:solidFill>
                        <a:ln w="9525">
                          <a:noFill/>
                          <a:miter lim="800000"/>
                          <a:headEnd/>
                          <a:tailEnd/>
                        </a:ln>
                      </wps:spPr>
                      <wps:txbx>
                        <w:txbxContent>
                          <w:p w14:paraId="1C9AF307" w14:textId="77777777" w:rsidR="001811A3" w:rsidRPr="005C0D4B" w:rsidRDefault="001811A3" w:rsidP="001811A3">
                            <w:pPr>
                              <w:rPr>
                                <w:rFonts w:asciiTheme="minorHAnsi" w:hAnsiTheme="minorHAnsi"/>
                              </w:rPr>
                            </w:pPr>
                            <w:r w:rsidRPr="005C0D4B">
                              <w:rPr>
                                <w:rFonts w:asciiTheme="minorHAnsi" w:hAnsiTheme="minorHAnsi"/>
                                <w:b/>
                              </w:rPr>
                              <w:t>Map 1:</w:t>
                            </w:r>
                            <w:r w:rsidRPr="005C0D4B">
                              <w:rPr>
                                <w:rFonts w:asciiTheme="minorHAnsi" w:hAnsiTheme="minorHAnsi"/>
                              </w:rPr>
                              <w:t xml:space="preserve"> </w:t>
                            </w:r>
                            <w:r>
                              <w:rPr>
                                <w:rFonts w:asciiTheme="minorHAnsi" w:hAnsiTheme="minorHAnsi"/>
                              </w:rPr>
                              <w:t xml:space="preserve">Five-year babesiosis </w:t>
                            </w:r>
                            <w:r w:rsidRPr="005C0D4B">
                              <w:rPr>
                                <w:rFonts w:asciiTheme="minorHAnsi" w:hAnsiTheme="minorHAnsi"/>
                              </w:rPr>
                              <w:t xml:space="preserve">incidence rates per 100,000 population by city </w:t>
                            </w:r>
                            <w:r>
                              <w:rPr>
                                <w:rFonts w:asciiTheme="minorHAnsi" w:hAnsiTheme="minorHAnsi"/>
                              </w:rPr>
                              <w:t>or</w:t>
                            </w:r>
                            <w:r w:rsidRPr="005C0D4B">
                              <w:rPr>
                                <w:rFonts w:asciiTheme="minorHAnsi" w:hAnsiTheme="minorHAnsi"/>
                              </w:rPr>
                              <w:t xml:space="preserve"> </w:t>
                            </w:r>
                            <w:r>
                              <w:rPr>
                                <w:rFonts w:asciiTheme="minorHAnsi" w:hAnsiTheme="minorHAnsi"/>
                              </w:rPr>
                              <w:t xml:space="preserve">town of residence, </w:t>
                            </w:r>
                            <w:r w:rsidRPr="005C0D4B">
                              <w:rPr>
                                <w:rFonts w:asciiTheme="minorHAnsi" w:hAnsiTheme="minorHAnsi"/>
                              </w:rPr>
                              <w:t>Massachusetts</w:t>
                            </w:r>
                            <w:r>
                              <w:rPr>
                                <w:rFonts w:asciiTheme="minorHAnsi" w:hAnsiTheme="minorHAnsi"/>
                              </w:rPr>
                              <w:t>,</w:t>
                            </w:r>
                            <w:r w:rsidRPr="005C0D4B">
                              <w:rPr>
                                <w:rFonts w:asciiTheme="minorHAnsi" w:hAnsiTheme="minorHAnsi"/>
                              </w:rPr>
                              <w:t xml:space="preserve"> 2014-2018.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618C5F" id="_x0000_s1028" type="#_x0000_t202" style="position:absolute;left:0;text-align:left;margin-left:-21.2pt;margin-top:-4.85pt;width:334.85pt;height:110.55pt;z-index:251672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" stroked="f">
                <v:textbox style="mso-fit-shape-to-text:t">
                  <w:txbxContent>
                    <w:p w14:paraId="1C9AF307" w14:textId="77777777" w:rsidR="001811A3" w:rsidRPr="005C0D4B" w:rsidRDefault="001811A3" w:rsidP="001811A3">
                      <w:pPr>
                        <w:rPr>
                          <w:rFonts w:asciiTheme="minorHAnsi" w:hAnsiTheme="minorHAnsi"/>
                        </w:rPr>
                      </w:pPr>
                      <w:r w:rsidRPr="005C0D4B">
                        <w:rPr>
                          <w:rFonts w:asciiTheme="minorHAnsi" w:hAnsiTheme="minorHAnsi"/>
                          <w:b/>
                        </w:rPr>
                        <w:t>Map 1:</w:t>
                      </w:r>
                      <w:r w:rsidRPr="005C0D4B">
                        <w:rPr>
                          <w:rFonts w:asciiTheme="minorHAnsi" w:hAnsiTheme="minorHAnsi"/>
                        </w:rPr>
                        <w:t xml:space="preserve"> </w:t>
                      </w:r>
                      <w:r>
                        <w:rPr>
                          <w:rFonts w:asciiTheme="minorHAnsi" w:hAnsiTheme="minorHAnsi"/>
                        </w:rPr>
                        <w:t xml:space="preserve">Five-year babesiosis </w:t>
                      </w:r>
                      <w:r w:rsidRPr="005C0D4B">
                        <w:rPr>
                          <w:rFonts w:asciiTheme="minorHAnsi" w:hAnsiTheme="minorHAnsi"/>
                        </w:rPr>
                        <w:t xml:space="preserve">incidence rates per 100,000 population by city </w:t>
                      </w:r>
                      <w:r>
                        <w:rPr>
                          <w:rFonts w:asciiTheme="minorHAnsi" w:hAnsiTheme="minorHAnsi"/>
                        </w:rPr>
                        <w:t>or</w:t>
                      </w:r>
                      <w:r w:rsidRPr="005C0D4B">
                        <w:rPr>
                          <w:rFonts w:asciiTheme="minorHAnsi" w:hAnsiTheme="minorHAnsi"/>
                        </w:rPr>
                        <w:t xml:space="preserve"> </w:t>
                      </w:r>
                      <w:r>
                        <w:rPr>
                          <w:rFonts w:asciiTheme="minorHAnsi" w:hAnsiTheme="minorHAnsi"/>
                        </w:rPr>
                        <w:t xml:space="preserve">town of residence, </w:t>
                      </w:r>
                      <w:r w:rsidRPr="005C0D4B">
                        <w:rPr>
                          <w:rFonts w:asciiTheme="minorHAnsi" w:hAnsiTheme="minorHAnsi"/>
                        </w:rPr>
                        <w:t>Massachusetts</w:t>
                      </w:r>
                      <w:r>
                        <w:rPr>
                          <w:rFonts w:asciiTheme="minorHAnsi" w:hAnsiTheme="minorHAnsi"/>
                        </w:rPr>
                        <w:t>,</w:t>
                      </w:r>
                      <w:r w:rsidRPr="005C0D4B">
                        <w:rPr>
                          <w:rFonts w:asciiTheme="minorHAnsi" w:hAnsiTheme="minorHAnsi"/>
                        </w:rPr>
                        <w:t xml:space="preserve"> 2014-2018.</w:t>
                      </w:r>
                    </w:p>
                  </w:txbxContent>
                </v:textbox>
              </v:shape>
            </w:pict>
          </mc:Fallback>
        </mc:AlternateContent>
      </w:r>
    </w:p>
    <w:p w14:paraId="7DEFFA8C" w14:textId="77777777" w:rsidR="001811A3" w:rsidRPr="001811A3" w:rsidRDefault="001811A3" w:rsidP="001811A3">
      <w:pPr>
        <w:rPr>
          <w:sz w:val="22"/>
          <w:szCs w:val="22"/>
        </w:rPr>
      </w:pPr>
    </w:p>
    <w:p w14:paraId="7A6BBFDF" w14:textId="77777777" w:rsidR="001811A3" w:rsidRPr="001811A3" w:rsidRDefault="001811A3" w:rsidP="001811A3">
      <w:pPr>
        <w:rPr>
          <w:sz w:val="22"/>
          <w:szCs w:val="22"/>
        </w:rPr>
      </w:pPr>
    </w:p>
    <w:p w14:paraId="12ACC753" w14:textId="77777777" w:rsidR="001811A3" w:rsidRPr="001811A3" w:rsidRDefault="001811A3" w:rsidP="001811A3">
      <w:pPr>
        <w:rPr>
          <w:sz w:val="22"/>
          <w:szCs w:val="22"/>
        </w:rPr>
      </w:pPr>
      <w:r w:rsidRPr="005C0D4B">
        <w:rPr>
          <w:b/>
          <w:noProof/>
        </w:rPr>
        <mc:AlternateContent>
          <mc:Choice Requires="wps">
            <w:drawing>
              <wp:anchor distT="0" distB="0" distL="114300" distR="114300" simplePos="0" relativeHeight="251676160" behindDoc="0" locked="0" layoutInCell="1" allowOverlap="1" wp14:anchorId="7DED8A88" wp14:editId="1CE8735A">
                <wp:simplePos x="0" y="0"/>
                <wp:positionH relativeFrom="column">
                  <wp:posOffset>4288454</wp:posOffset>
                </wp:positionH>
                <wp:positionV relativeFrom="paragraph">
                  <wp:posOffset>116205</wp:posOffset>
                </wp:positionV>
                <wp:extent cx="2769870" cy="640080"/>
                <wp:effectExtent l="0" t="0" r="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640080"/>
                        </a:xfrm>
                        <a:prstGeom prst="rect">
                          <a:avLst/>
                        </a:prstGeom>
                        <a:solidFill>
                          <a:srgbClr val="FFFFFF"/>
                        </a:solidFill>
                        <a:ln w="9525">
                          <a:noFill/>
                          <a:miter lim="800000"/>
                          <a:headEnd/>
                          <a:tailEnd/>
                        </a:ln>
                      </wps:spPr>
                      <wps:txbx>
                        <w:txbxContent>
                          <w:p w14:paraId="218DBD23" w14:textId="77777777" w:rsidR="001811A3" w:rsidRPr="005C0D4B" w:rsidRDefault="001811A3" w:rsidP="001811A3">
                            <w:pPr>
                              <w:rPr>
                                <w:rFonts w:asciiTheme="minorHAnsi" w:hAnsiTheme="minorHAnsi"/>
                              </w:rPr>
                            </w:pPr>
                            <w:r>
                              <w:rPr>
                                <w:rFonts w:asciiTheme="minorHAnsi" w:hAnsiTheme="minorHAnsi"/>
                                <w:b/>
                              </w:rPr>
                              <w:t>Table</w:t>
                            </w:r>
                            <w:r w:rsidRPr="005C0D4B">
                              <w:rPr>
                                <w:rFonts w:asciiTheme="minorHAnsi" w:hAnsiTheme="minorHAnsi"/>
                                <w:b/>
                              </w:rPr>
                              <w:t xml:space="preserve"> 1:</w:t>
                            </w:r>
                            <w:r>
                              <w:rPr>
                                <w:rFonts w:asciiTheme="minorHAnsi" w:hAnsiTheme="minorHAnsi"/>
                              </w:rPr>
                              <w:t xml:space="preserve"> Babesiosis counts and</w:t>
                            </w:r>
                            <w:r w:rsidRPr="005C0D4B">
                              <w:rPr>
                                <w:rFonts w:asciiTheme="minorHAnsi" w:hAnsiTheme="minorHAnsi"/>
                              </w:rPr>
                              <w:t xml:space="preserve"> incidence rates per 100,000 population by </w:t>
                            </w:r>
                            <w:r>
                              <w:rPr>
                                <w:rFonts w:asciiTheme="minorHAnsi" w:hAnsiTheme="minorHAnsi"/>
                              </w:rPr>
                              <w:t xml:space="preserve">county of </w:t>
                            </w:r>
                            <w:r w:rsidRPr="005C0D4B">
                              <w:rPr>
                                <w:rFonts w:asciiTheme="minorHAnsi" w:hAnsiTheme="minorHAnsi"/>
                              </w:rPr>
                              <w:t>residence</w:t>
                            </w:r>
                            <w:r>
                              <w:rPr>
                                <w:rFonts w:asciiTheme="minorHAnsi" w:hAnsiTheme="minorHAnsi"/>
                              </w:rPr>
                              <w:t>,</w:t>
                            </w:r>
                            <w:r w:rsidRPr="005C0D4B">
                              <w:rPr>
                                <w:rFonts w:asciiTheme="minorHAnsi" w:hAnsiTheme="minorHAnsi"/>
                              </w:rPr>
                              <w:t xml:space="preserve"> Massachusetts</w:t>
                            </w:r>
                            <w:r>
                              <w:rPr>
                                <w:rFonts w:asciiTheme="minorHAnsi" w:hAnsiTheme="minorHAnsi"/>
                              </w:rPr>
                              <w:t>,</w:t>
                            </w:r>
                            <w:r w:rsidRPr="005C0D4B">
                              <w:rPr>
                                <w:rFonts w:asciiTheme="minorHAnsi" w:hAnsiTheme="minorHAnsi"/>
                              </w:rPr>
                              <w:t xml:space="preserv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D8A88" id="_x0000_s1029" type="#_x0000_t202" style="position:absolute;margin-left:337.65pt;margin-top:9.15pt;width:218.1pt;height:50.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" stroked="f">
                <v:textbox>
                  <w:txbxContent>
                    <w:p w14:paraId="218DBD23" w14:textId="77777777" w:rsidR="001811A3" w:rsidRPr="005C0D4B" w:rsidRDefault="001811A3" w:rsidP="001811A3">
                      <w:pPr>
                        <w:rPr>
                          <w:rFonts w:asciiTheme="minorHAnsi" w:hAnsiTheme="minorHAnsi"/>
                        </w:rPr>
                      </w:pPr>
                      <w:r>
                        <w:rPr>
                          <w:rFonts w:asciiTheme="minorHAnsi" w:hAnsiTheme="minorHAnsi"/>
                          <w:b/>
                        </w:rPr>
                        <w:t>Table</w:t>
                      </w:r>
                      <w:r w:rsidRPr="005C0D4B">
                        <w:rPr>
                          <w:rFonts w:asciiTheme="minorHAnsi" w:hAnsiTheme="minorHAnsi"/>
                          <w:b/>
                        </w:rPr>
                        <w:t xml:space="preserve"> 1:</w:t>
                      </w:r>
                      <w:r>
                        <w:rPr>
                          <w:rFonts w:asciiTheme="minorHAnsi" w:hAnsiTheme="minorHAnsi"/>
                        </w:rPr>
                        <w:t xml:space="preserve"> Babesiosis counts and</w:t>
                      </w:r>
                      <w:r w:rsidRPr="005C0D4B">
                        <w:rPr>
                          <w:rFonts w:asciiTheme="minorHAnsi" w:hAnsiTheme="minorHAnsi"/>
                        </w:rPr>
                        <w:t xml:space="preserve"> incidence rates per 100,000 population by </w:t>
                      </w:r>
                      <w:r>
                        <w:rPr>
                          <w:rFonts w:asciiTheme="minorHAnsi" w:hAnsiTheme="minorHAnsi"/>
                        </w:rPr>
                        <w:t xml:space="preserve">county of </w:t>
                      </w:r>
                      <w:r w:rsidRPr="005C0D4B">
                        <w:rPr>
                          <w:rFonts w:asciiTheme="minorHAnsi" w:hAnsiTheme="minorHAnsi"/>
                        </w:rPr>
                        <w:t>residence</w:t>
                      </w:r>
                      <w:r>
                        <w:rPr>
                          <w:rFonts w:asciiTheme="minorHAnsi" w:hAnsiTheme="minorHAnsi"/>
                        </w:rPr>
                        <w:t>,</w:t>
                      </w:r>
                      <w:r w:rsidRPr="005C0D4B">
                        <w:rPr>
                          <w:rFonts w:asciiTheme="minorHAnsi" w:hAnsiTheme="minorHAnsi"/>
                        </w:rPr>
                        <w:t xml:space="preserve"> Massachusetts</w:t>
                      </w:r>
                      <w:r>
                        <w:rPr>
                          <w:rFonts w:asciiTheme="minorHAnsi" w:hAnsiTheme="minorHAnsi"/>
                        </w:rPr>
                        <w:t>,</w:t>
                      </w:r>
                      <w:r w:rsidRPr="005C0D4B">
                        <w:rPr>
                          <w:rFonts w:asciiTheme="minorHAnsi" w:hAnsiTheme="minorHAnsi"/>
                        </w:rPr>
                        <w:t xml:space="preserve"> 2018.</w:t>
                      </w:r>
                    </w:p>
                  </w:txbxContent>
                </v:textbox>
              </v:shape>
            </w:pict>
          </mc:Fallback>
        </mc:AlternateContent>
      </w:r>
    </w:p>
    <w:p w14:paraId="096771A1" w14:textId="77777777" w:rsidR="002A52D2" w:rsidRPr="005965BD" w:rsidRDefault="007B46D0" w:rsidP="001811A3">
      <w:pPr>
        <w:rPr>
          <w:b/>
          <w:sz w:val="20"/>
          <w:szCs w:val="20"/>
        </w:rPr>
      </w:pPr>
      <w:r>
        <w:rPr>
          <w:b/>
          <w:sz w:val="40"/>
          <w:szCs w:val="40"/>
        </w:rPr>
        <w:t xml:space="preserve">                                              </w:t>
      </w:r>
    </w:p>
    <w:p w14:paraId="607EE2FC" w14:textId="77777777" w:rsidR="001811A3" w:rsidRDefault="00CD615B" w:rsidP="00A634E4">
      <w:pPr>
        <w:tabs>
          <w:tab w:val="left" w:pos="1840"/>
        </w:tabs>
        <w:rPr>
          <w:rFonts w:asciiTheme="minorHAnsi" w:hAnsiTheme="minorHAnsi" w:cs="Arial"/>
        </w:rPr>
      </w:pPr>
      <w:r w:rsidRPr="001811A3">
        <w:rPr>
          <w:rFonts w:asciiTheme="minorHAnsi" w:hAnsiTheme="minorHAnsi" w:cs="Arial"/>
          <w:b/>
        </w:rPr>
        <w:lastRenderedPageBreak/>
        <w:t>Figure 1.</w:t>
      </w:r>
      <w:r w:rsidR="001811A3" w:rsidRPr="001811A3">
        <w:rPr>
          <w:rFonts w:asciiTheme="minorHAnsi" w:hAnsiTheme="minorHAnsi" w:cs="Arial"/>
        </w:rPr>
        <w:t xml:space="preserve"> </w:t>
      </w:r>
    </w:p>
    <w:p w14:paraId="7ED6D1E8" w14:textId="77777777" w:rsidR="004B4CA1" w:rsidRPr="00430470" w:rsidRDefault="001811A3" w:rsidP="00A634E4">
      <w:pPr>
        <w:tabs>
          <w:tab w:val="left" w:pos="1840"/>
        </w:tabs>
        <w:rPr>
          <w:rFonts w:ascii="Arial" w:hAnsi="Arial" w:cs="Arial"/>
          <w:b/>
          <w:sz w:val="22"/>
          <w:szCs w:val="22"/>
        </w:rPr>
      </w:pPr>
      <w:r w:rsidRPr="001811A3">
        <w:rPr>
          <w:rFonts w:asciiTheme="minorHAnsi" w:hAnsiTheme="minorHAnsi" w:cs="Arial"/>
        </w:rPr>
        <w:t xml:space="preserve">Number of confirmed and probable </w:t>
      </w:r>
      <w:r>
        <w:rPr>
          <w:rFonts w:asciiTheme="minorHAnsi" w:hAnsiTheme="minorHAnsi" w:cs="Arial"/>
        </w:rPr>
        <w:t>babesiosis</w:t>
      </w:r>
      <w:r w:rsidRPr="001811A3">
        <w:rPr>
          <w:rFonts w:asciiTheme="minorHAnsi" w:hAnsiTheme="minorHAnsi" w:cs="Arial"/>
        </w:rPr>
        <w:t xml:space="preserve"> cases by month of symptom onset, Massachusetts, 2018.</w:t>
      </w:r>
    </w:p>
    <w:p w14:paraId="123FB4DC" w14:textId="77777777" w:rsidR="00E57D44" w:rsidRDefault="007233E5" w:rsidP="007233E5">
      <w:pPr>
        <w:jc w:val="center"/>
        <w:rPr>
          <w:noProof/>
        </w:rPr>
      </w:pPr>
      <w:r>
        <w:rPr>
          <w:noProof/>
        </w:rPr>
        <w:drawing>
          <wp:inline distT="0" distB="0" distL="0" distR="0" wp14:anchorId="1C9E058F" wp14:editId="75480BD3">
            <wp:extent cx="5684807" cy="2180004"/>
            <wp:effectExtent l="0" t="0" r="0" b="0"/>
            <wp:docPr id="17" name="Picture 17" descr="This is a bar graph showing the number of  babesiosis cases with sympton onset in each month of the year. Patients with symptom onset dates occur in every month of the year with the peak in June through August (peak of over 180 cases in July)." title="Number of confirmed and probable babesiosis cases by month of symptom onset, Massachusett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07026" cy="2188524"/>
                    </a:xfrm>
                    <a:prstGeom prst="rect">
                      <a:avLst/>
                    </a:prstGeom>
                    <a:noFill/>
                  </pic:spPr>
                </pic:pic>
              </a:graphicData>
            </a:graphic>
          </wp:inline>
        </w:drawing>
      </w:r>
    </w:p>
    <w:p w14:paraId="310A0DE6" w14:textId="77777777" w:rsidR="001811A3" w:rsidRDefault="003217B1" w:rsidP="003217B1">
      <w:pPr>
        <w:rPr>
          <w:noProof/>
        </w:rPr>
      </w:pPr>
      <w:r w:rsidRPr="001811A3">
        <w:rPr>
          <w:rFonts w:asciiTheme="minorHAnsi" w:hAnsiTheme="minorHAnsi" w:cs="Arial"/>
          <w:b/>
        </w:rPr>
        <w:t>Figure 2.</w:t>
      </w:r>
      <w:r w:rsidRPr="003217B1">
        <w:rPr>
          <w:noProof/>
        </w:rPr>
        <w:t xml:space="preserve"> </w:t>
      </w:r>
    </w:p>
    <w:p w14:paraId="69C41050" w14:textId="77777777" w:rsidR="003217B1" w:rsidRDefault="001811A3" w:rsidP="003217B1">
      <w:pPr>
        <w:rPr>
          <w:noProof/>
        </w:rPr>
      </w:pPr>
      <w:r w:rsidRPr="002976ED">
        <w:rPr>
          <w:rFonts w:asciiTheme="minorHAnsi" w:hAnsiTheme="minorHAnsi"/>
        </w:rPr>
        <w:t xml:space="preserve">Rate (per 100,000 population) of confirmed and probable </w:t>
      </w:r>
      <w:r>
        <w:rPr>
          <w:rFonts w:asciiTheme="minorHAnsi" w:hAnsiTheme="minorHAnsi"/>
        </w:rPr>
        <w:t>babesiosis cases by age group, Massachus</w:t>
      </w:r>
      <w:r w:rsidRPr="002976ED">
        <w:rPr>
          <w:rFonts w:asciiTheme="minorHAnsi" w:hAnsiTheme="minorHAnsi"/>
        </w:rPr>
        <w:t>etts, 2018</w:t>
      </w:r>
    </w:p>
    <w:p w14:paraId="21B2AC26" w14:textId="77777777" w:rsidR="003217B1" w:rsidRDefault="001811A3" w:rsidP="00025095">
      <w:pPr>
        <w:jc w:val="center"/>
        <w:rPr>
          <w:noProof/>
        </w:rPr>
      </w:pPr>
      <w:r>
        <w:rPr>
          <w:noProof/>
        </w:rPr>
        <w:drawing>
          <wp:inline distT="0" distB="0" distL="0" distR="0" wp14:anchorId="67FA856D" wp14:editId="10DD9678">
            <wp:extent cx="5624423" cy="2346486"/>
            <wp:effectExtent l="0" t="0" r="0" b="0"/>
            <wp:docPr id="16" name="Picture 16" descr="This bar chart shows the age-adjusted rate of babesiosis cases in 5-year age intervals from &lt;5 to over 85. Rates increase with increasing age with the greatest rates occurring in people ages 55-85. The highest rates occurs in 70-74 year olds with over 35 cases per 100,000 population." title="Rate (per 100,000 population) of confirmed and probable babesiosis cases by age group, Massachusett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5534" cy="2346950"/>
                    </a:xfrm>
                    <a:prstGeom prst="rect">
                      <a:avLst/>
                    </a:prstGeom>
                    <a:noFill/>
                  </pic:spPr>
                </pic:pic>
              </a:graphicData>
            </a:graphic>
          </wp:inline>
        </w:drawing>
      </w:r>
    </w:p>
    <w:p w14:paraId="5E82F489" w14:textId="77777777" w:rsidR="00E57D44" w:rsidRDefault="00E57D44" w:rsidP="0094638E">
      <w:pPr>
        <w:rPr>
          <w:rFonts w:ascii="Arial" w:hAnsi="Arial" w:cs="Arial"/>
          <w:b/>
          <w:sz w:val="22"/>
          <w:szCs w:val="22"/>
        </w:rPr>
      </w:pPr>
    </w:p>
    <w:p w14:paraId="60EC1797" w14:textId="77777777" w:rsidR="001811A3" w:rsidRDefault="003217B1" w:rsidP="001811A3">
      <w:pPr>
        <w:rPr>
          <w:rFonts w:asciiTheme="minorHAnsi" w:hAnsiTheme="minorHAnsi"/>
        </w:rPr>
      </w:pPr>
      <w:r w:rsidRPr="001811A3">
        <w:rPr>
          <w:rFonts w:asciiTheme="minorHAnsi" w:hAnsiTheme="minorHAnsi" w:cs="Arial"/>
          <w:b/>
        </w:rPr>
        <w:t>Figure 3.</w:t>
      </w:r>
      <w:r w:rsidR="001811A3" w:rsidRPr="001811A3">
        <w:rPr>
          <w:rFonts w:asciiTheme="minorHAnsi" w:hAnsiTheme="minorHAnsi"/>
        </w:rPr>
        <w:t xml:space="preserve"> </w:t>
      </w:r>
      <w:r w:rsidR="001811A3" w:rsidRPr="002976ED">
        <w:rPr>
          <w:rFonts w:asciiTheme="minorHAnsi" w:hAnsiTheme="minorHAnsi"/>
        </w:rPr>
        <w:t xml:space="preserve">Number of confirmed and probable </w:t>
      </w:r>
      <w:r w:rsidR="007233E5">
        <w:rPr>
          <w:rFonts w:asciiTheme="minorHAnsi" w:hAnsiTheme="minorHAnsi"/>
        </w:rPr>
        <w:t>babesiosis</w:t>
      </w:r>
      <w:r w:rsidR="001811A3" w:rsidRPr="002976ED">
        <w:rPr>
          <w:rFonts w:asciiTheme="minorHAnsi" w:hAnsiTheme="minorHAnsi"/>
        </w:rPr>
        <w:t xml:space="preserve"> cases by year, Massachusetts, 2014-2018</w:t>
      </w:r>
    </w:p>
    <w:p w14:paraId="5C51E44E" w14:textId="77777777" w:rsidR="003217B1" w:rsidRPr="003217B1" w:rsidRDefault="00AE63D5" w:rsidP="00AE63D5">
      <w:pPr>
        <w:jc w:val="center"/>
        <w:rPr>
          <w:rFonts w:ascii="Arial" w:hAnsi="Arial" w:cs="Arial"/>
          <w:b/>
          <w:sz w:val="22"/>
          <w:szCs w:val="22"/>
        </w:rPr>
      </w:pPr>
      <w:bookmarkStart w:id="0" w:name="_GoBack"/>
      <w:r>
        <w:rPr>
          <w:rFonts w:ascii="Arial" w:hAnsi="Arial" w:cs="Arial"/>
          <w:b/>
          <w:noProof/>
          <w:sz w:val="22"/>
          <w:szCs w:val="22"/>
        </w:rPr>
        <w:drawing>
          <wp:inline distT="0" distB="0" distL="0" distR="0" wp14:anchorId="1FE23457" wp14:editId="3B9E7173">
            <wp:extent cx="5795835" cy="2475781"/>
            <wp:effectExtent l="0" t="0" r="0" b="1270"/>
            <wp:docPr id="4" name="Picture 4" descr="Number of confirmed and probable babesiosis cases by year, Massachusetts, 2014-2018.&#10;&#10;This bar graph shows that the number of confirmed and probable cases of babesiosis have varied from between 500-600 each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08641" cy="2481251"/>
                    </a:xfrm>
                    <a:prstGeom prst="rect">
                      <a:avLst/>
                    </a:prstGeom>
                    <a:noFill/>
                  </pic:spPr>
                </pic:pic>
              </a:graphicData>
            </a:graphic>
          </wp:inline>
        </w:drawing>
      </w:r>
      <w:bookmarkEnd w:id="0"/>
    </w:p>
    <w:p w14:paraId="4CB0661E" w14:textId="77777777" w:rsidR="00ED29E2" w:rsidRDefault="00ED29E2" w:rsidP="00025095">
      <w:pPr>
        <w:jc w:val="center"/>
      </w:pPr>
    </w:p>
    <w:sectPr w:rsidR="00ED29E2" w:rsidSect="001811A3">
      <w:footerReference w:type="default" r:id="rId15"/>
      <w:footerReference w:type="first" r:id="rId16"/>
      <w:pgSz w:w="12240" w:h="15840"/>
      <w:pgMar w:top="720" w:right="720" w:bottom="720" w:left="720" w:header="187"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8FB4" w14:textId="77777777" w:rsidR="008234CF" w:rsidRDefault="008234CF">
      <w:r>
        <w:separator/>
      </w:r>
    </w:p>
  </w:endnote>
  <w:endnote w:type="continuationSeparator" w:id="0">
    <w:p w14:paraId="4394674A" w14:textId="77777777" w:rsidR="008234CF" w:rsidRDefault="0082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00B6" w14:textId="77777777" w:rsidR="00175576" w:rsidRPr="00884019" w:rsidRDefault="00175576" w:rsidP="001811A3">
    <w:pPr>
      <w:pStyle w:val="Footer"/>
      <w:ind w:left="-360" w:right="-720"/>
      <w:rPr>
        <w:rFonts w:asciiTheme="minorHAnsi" w:hAnsiTheme="minorHAnsi"/>
      </w:rPr>
    </w:pPr>
    <w:r w:rsidRPr="00884019">
      <w:rPr>
        <w:rFonts w:asciiTheme="minorHAnsi" w:hAnsiTheme="minorHAnsi"/>
        <w:b/>
      </w:rPr>
      <w:t>To speak to the on-call epidemiologist:</w:t>
    </w:r>
    <w:r w:rsidRPr="00884019">
      <w:rPr>
        <w:rFonts w:asciiTheme="minorHAnsi" w:hAnsiTheme="minorHAnsi"/>
      </w:rPr>
      <w:t xml:space="preserve"> (617) 983-6800</w:t>
    </w:r>
  </w:p>
  <w:p w14:paraId="7776ECED" w14:textId="77777777" w:rsidR="00175576" w:rsidRPr="00884019" w:rsidRDefault="00175576" w:rsidP="001811A3">
    <w:pPr>
      <w:pStyle w:val="Footer"/>
      <w:ind w:left="-360" w:right="-720"/>
      <w:rPr>
        <w:rFonts w:asciiTheme="minorHAnsi" w:hAnsiTheme="minorHAnsi"/>
      </w:rPr>
    </w:pPr>
    <w:r w:rsidRPr="00884019">
      <w:rPr>
        <w:rFonts w:asciiTheme="minorHAnsi" w:hAnsiTheme="minorHAnsi"/>
        <w:b/>
      </w:rPr>
      <w:t>Questions about infectious disease reporting:</w:t>
    </w:r>
    <w:r w:rsidRPr="00884019">
      <w:rPr>
        <w:rFonts w:asciiTheme="minorHAnsi" w:hAnsiTheme="minorHAnsi"/>
      </w:rPr>
      <w:t xml:space="preserve"> (617) 983-6801</w:t>
    </w:r>
  </w:p>
  <w:p w14:paraId="286C43C0" w14:textId="77777777" w:rsidR="00175576" w:rsidRPr="002976ED" w:rsidRDefault="00175576" w:rsidP="001811A3">
    <w:pPr>
      <w:pStyle w:val="Footer"/>
      <w:ind w:left="-360" w:right="-720"/>
      <w:rPr>
        <w:rFonts w:asciiTheme="minorHAnsi" w:hAnsiTheme="minorHAnsi"/>
      </w:rPr>
    </w:pPr>
    <w:r w:rsidRPr="00884019">
      <w:rPr>
        <w:rFonts w:asciiTheme="minorHAnsi" w:hAnsiTheme="minorHAnsi"/>
        <w:b/>
      </w:rPr>
      <w:t>Requests for additional data:</w:t>
    </w:r>
    <w:r>
      <w:rPr>
        <w:rFonts w:asciiTheme="minorHAnsi" w:hAnsiTheme="minorHAnsi"/>
      </w:rPr>
      <w:t xml:space="preserve"> </w:t>
    </w:r>
    <w:r w:rsidRPr="00884019">
      <w:rPr>
        <w:rFonts w:asciiTheme="minorHAnsi" w:hAnsiTheme="minorHAnsi"/>
      </w:rPr>
      <w:t>https://www.mass.gov/infectious-disease-surveillance-reporting-and-control</w:t>
    </w:r>
  </w:p>
  <w:p w14:paraId="5C6FD5C5" w14:textId="77777777" w:rsidR="00175576" w:rsidRDefault="00175576" w:rsidP="001811A3">
    <w:pPr>
      <w:autoSpaceDE w:val="0"/>
      <w:autoSpaceDN w:val="0"/>
      <w:adjustRightInd w:val="0"/>
      <w:ind w:left="-360" w:right="-720"/>
      <w:rPr>
        <w:rFonts w:ascii="Calibri" w:eastAsiaTheme="minorHAnsi" w:hAnsi="Calibri" w:cstheme="minorBidi"/>
        <w:color w:val="000000"/>
      </w:rPr>
    </w:pPr>
    <w:r w:rsidRPr="00884019">
      <w:rPr>
        <w:rFonts w:ascii="Calibri" w:hAnsi="Calibri"/>
        <w:b/>
        <w:bCs/>
        <w:color w:val="000000"/>
      </w:rPr>
      <w:t>Acknowledgments</w:t>
    </w:r>
    <w:r>
      <w:rPr>
        <w:rFonts w:ascii="Calibri" w:hAnsi="Calibri"/>
        <w:color w:val="000000"/>
      </w:rPr>
      <w:t xml:space="preserve"> </w:t>
    </w:r>
    <w:r w:rsidRPr="00884019">
      <w:rPr>
        <w:rFonts w:ascii="Calibri" w:eastAsiaTheme="minorHAnsi" w:hAnsi="Calibri" w:cstheme="minorBidi"/>
        <w:color w:val="000000"/>
      </w:rPr>
      <w:t>This report was prepared by the following MDPH staff:</w:t>
    </w:r>
    <w:r>
      <w:rPr>
        <w:rFonts w:ascii="Calibri" w:eastAsiaTheme="minorHAnsi" w:hAnsi="Calibri" w:cstheme="minorBidi"/>
        <w:color w:val="000000"/>
      </w:rPr>
      <w:t xml:space="preserve"> Tony Osinski and Matthew Osborne</w:t>
    </w:r>
  </w:p>
  <w:p w14:paraId="4968C92C" w14:textId="77777777" w:rsidR="00175576" w:rsidRPr="00884019" w:rsidRDefault="00175576" w:rsidP="001811A3">
    <w:pPr>
      <w:autoSpaceDE w:val="0"/>
      <w:autoSpaceDN w:val="0"/>
      <w:adjustRightInd w:val="0"/>
      <w:ind w:left="-360" w:right="-720"/>
      <w:rPr>
        <w:rFonts w:ascii="Calibri" w:hAnsi="Calibri"/>
        <w:color w:val="000000"/>
        <w:sz w:val="16"/>
        <w:szCs w:val="16"/>
      </w:rPr>
    </w:pPr>
  </w:p>
  <w:p w14:paraId="53FA7852" w14:textId="77777777" w:rsidR="00290FCB" w:rsidRPr="00175576" w:rsidRDefault="00175576" w:rsidP="001811A3">
    <w:pPr>
      <w:pStyle w:val="Footer"/>
      <w:ind w:left="-360" w:right="-720"/>
      <w:rPr>
        <w:rFonts w:asciiTheme="minorHAnsi" w:hAnsiTheme="minorHAnsi"/>
      </w:rPr>
    </w:pPr>
    <w:r w:rsidRPr="00884019">
      <w:rPr>
        <w:rFonts w:asciiTheme="minorHAnsi" w:hAnsiTheme="minorHAnsi"/>
      </w:rPr>
      <w:t>Data as of May 16, 2019 and are subject to change.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E55C" w14:textId="77777777" w:rsidR="00175576" w:rsidRPr="00525426" w:rsidRDefault="00525426" w:rsidP="001811A3">
    <w:pPr>
      <w:pStyle w:val="Footer"/>
      <w:ind w:right="-720"/>
      <w:rPr>
        <w:rFonts w:asciiTheme="minorHAnsi" w:hAnsiTheme="minorHAnsi"/>
      </w:rPr>
    </w:pPr>
    <w:r w:rsidRPr="00884019">
      <w:rPr>
        <w:rFonts w:asciiTheme="minorHAnsi" w:hAnsiTheme="minorHAnsi"/>
      </w:rPr>
      <w:t>Data as of May 16, 2019 and are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AD49" w14:textId="77777777" w:rsidR="008234CF" w:rsidRDefault="008234CF">
      <w:r>
        <w:separator/>
      </w:r>
    </w:p>
  </w:footnote>
  <w:footnote w:type="continuationSeparator" w:id="0">
    <w:p w14:paraId="708D631B" w14:textId="77777777" w:rsidR="008234CF" w:rsidRDefault="00823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BB9E4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45pt;height:24.45pt" o:bullet="t">
        <v:imagedata r:id="rId1" o:title="smalltick"/>
      </v:shape>
    </w:pict>
  </w:numPicBullet>
  <w:abstractNum w:abstractNumId="0" w15:restartNumberingAfterBreak="0">
    <w:nsid w:val="07AD234B"/>
    <w:multiLevelType w:val="hybridMultilevel"/>
    <w:tmpl w:val="67C69700"/>
    <w:lvl w:ilvl="0" w:tplc="6B4CA784">
      <w:start w:val="1"/>
      <w:numFmt w:val="bullet"/>
      <w:lvlText w:val=""/>
      <w:lvlJc w:val="left"/>
      <w:pPr>
        <w:tabs>
          <w:tab w:val="num" w:pos="720"/>
        </w:tabs>
        <w:ind w:left="720" w:hanging="360"/>
      </w:pPr>
      <w:rPr>
        <w:rFonts w:ascii="Wingdings" w:hAnsi="Wingdings" w:hint="default"/>
      </w:rPr>
    </w:lvl>
    <w:lvl w:ilvl="1" w:tplc="0E3EB534">
      <w:start w:val="142"/>
      <w:numFmt w:val="bullet"/>
      <w:lvlText w:val="–"/>
      <w:lvlJc w:val="left"/>
      <w:pPr>
        <w:tabs>
          <w:tab w:val="num" w:pos="1440"/>
        </w:tabs>
        <w:ind w:left="1440" w:hanging="360"/>
      </w:pPr>
      <w:rPr>
        <w:rFonts w:ascii="Times New Roman" w:hAnsi="Times New Roman" w:hint="default"/>
      </w:rPr>
    </w:lvl>
    <w:lvl w:ilvl="2" w:tplc="0B88C95A" w:tentative="1">
      <w:start w:val="1"/>
      <w:numFmt w:val="bullet"/>
      <w:lvlText w:val=""/>
      <w:lvlJc w:val="left"/>
      <w:pPr>
        <w:tabs>
          <w:tab w:val="num" w:pos="2160"/>
        </w:tabs>
        <w:ind w:left="2160" w:hanging="360"/>
      </w:pPr>
      <w:rPr>
        <w:rFonts w:ascii="Wingdings" w:hAnsi="Wingdings" w:hint="default"/>
      </w:rPr>
    </w:lvl>
    <w:lvl w:ilvl="3" w:tplc="2EB68B3A" w:tentative="1">
      <w:start w:val="1"/>
      <w:numFmt w:val="bullet"/>
      <w:lvlText w:val=""/>
      <w:lvlJc w:val="left"/>
      <w:pPr>
        <w:tabs>
          <w:tab w:val="num" w:pos="2880"/>
        </w:tabs>
        <w:ind w:left="2880" w:hanging="360"/>
      </w:pPr>
      <w:rPr>
        <w:rFonts w:ascii="Wingdings" w:hAnsi="Wingdings" w:hint="default"/>
      </w:rPr>
    </w:lvl>
    <w:lvl w:ilvl="4" w:tplc="A83484B6" w:tentative="1">
      <w:start w:val="1"/>
      <w:numFmt w:val="bullet"/>
      <w:lvlText w:val=""/>
      <w:lvlJc w:val="left"/>
      <w:pPr>
        <w:tabs>
          <w:tab w:val="num" w:pos="3600"/>
        </w:tabs>
        <w:ind w:left="3600" w:hanging="360"/>
      </w:pPr>
      <w:rPr>
        <w:rFonts w:ascii="Wingdings" w:hAnsi="Wingdings" w:hint="default"/>
      </w:rPr>
    </w:lvl>
    <w:lvl w:ilvl="5" w:tplc="C4021FA0" w:tentative="1">
      <w:start w:val="1"/>
      <w:numFmt w:val="bullet"/>
      <w:lvlText w:val=""/>
      <w:lvlJc w:val="left"/>
      <w:pPr>
        <w:tabs>
          <w:tab w:val="num" w:pos="4320"/>
        </w:tabs>
        <w:ind w:left="4320" w:hanging="360"/>
      </w:pPr>
      <w:rPr>
        <w:rFonts w:ascii="Wingdings" w:hAnsi="Wingdings" w:hint="default"/>
      </w:rPr>
    </w:lvl>
    <w:lvl w:ilvl="6" w:tplc="C61E15D8" w:tentative="1">
      <w:start w:val="1"/>
      <w:numFmt w:val="bullet"/>
      <w:lvlText w:val=""/>
      <w:lvlJc w:val="left"/>
      <w:pPr>
        <w:tabs>
          <w:tab w:val="num" w:pos="5040"/>
        </w:tabs>
        <w:ind w:left="5040" w:hanging="360"/>
      </w:pPr>
      <w:rPr>
        <w:rFonts w:ascii="Wingdings" w:hAnsi="Wingdings" w:hint="default"/>
      </w:rPr>
    </w:lvl>
    <w:lvl w:ilvl="7" w:tplc="3CCA5FFA" w:tentative="1">
      <w:start w:val="1"/>
      <w:numFmt w:val="bullet"/>
      <w:lvlText w:val=""/>
      <w:lvlJc w:val="left"/>
      <w:pPr>
        <w:tabs>
          <w:tab w:val="num" w:pos="5760"/>
        </w:tabs>
        <w:ind w:left="5760" w:hanging="360"/>
      </w:pPr>
      <w:rPr>
        <w:rFonts w:ascii="Wingdings" w:hAnsi="Wingdings" w:hint="default"/>
      </w:rPr>
    </w:lvl>
    <w:lvl w:ilvl="8" w:tplc="7272F85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E58CD"/>
    <w:multiLevelType w:val="hybridMultilevel"/>
    <w:tmpl w:val="D390BB2A"/>
    <w:lvl w:ilvl="0" w:tplc="B4F21B52">
      <w:start w:val="1"/>
      <w:numFmt w:val="bullet"/>
      <w:lvlText w:val=""/>
      <w:lvlJc w:val="left"/>
      <w:pPr>
        <w:tabs>
          <w:tab w:val="num" w:pos="720"/>
        </w:tabs>
        <w:ind w:left="720" w:hanging="360"/>
      </w:pPr>
      <w:rPr>
        <w:rFonts w:ascii="Wingdings" w:hAnsi="Wingdings" w:hint="default"/>
      </w:rPr>
    </w:lvl>
    <w:lvl w:ilvl="1" w:tplc="995E2860" w:tentative="1">
      <w:start w:val="1"/>
      <w:numFmt w:val="bullet"/>
      <w:lvlText w:val=""/>
      <w:lvlJc w:val="left"/>
      <w:pPr>
        <w:tabs>
          <w:tab w:val="num" w:pos="1440"/>
        </w:tabs>
        <w:ind w:left="1440" w:hanging="360"/>
      </w:pPr>
      <w:rPr>
        <w:rFonts w:ascii="Wingdings" w:hAnsi="Wingdings" w:hint="default"/>
      </w:rPr>
    </w:lvl>
    <w:lvl w:ilvl="2" w:tplc="75524454" w:tentative="1">
      <w:start w:val="1"/>
      <w:numFmt w:val="bullet"/>
      <w:lvlText w:val=""/>
      <w:lvlJc w:val="left"/>
      <w:pPr>
        <w:tabs>
          <w:tab w:val="num" w:pos="2160"/>
        </w:tabs>
        <w:ind w:left="2160" w:hanging="360"/>
      </w:pPr>
      <w:rPr>
        <w:rFonts w:ascii="Wingdings" w:hAnsi="Wingdings" w:hint="default"/>
      </w:rPr>
    </w:lvl>
    <w:lvl w:ilvl="3" w:tplc="CD5A9C92" w:tentative="1">
      <w:start w:val="1"/>
      <w:numFmt w:val="bullet"/>
      <w:lvlText w:val=""/>
      <w:lvlJc w:val="left"/>
      <w:pPr>
        <w:tabs>
          <w:tab w:val="num" w:pos="2880"/>
        </w:tabs>
        <w:ind w:left="2880" w:hanging="360"/>
      </w:pPr>
      <w:rPr>
        <w:rFonts w:ascii="Wingdings" w:hAnsi="Wingdings" w:hint="default"/>
      </w:rPr>
    </w:lvl>
    <w:lvl w:ilvl="4" w:tplc="045802A0" w:tentative="1">
      <w:start w:val="1"/>
      <w:numFmt w:val="bullet"/>
      <w:lvlText w:val=""/>
      <w:lvlJc w:val="left"/>
      <w:pPr>
        <w:tabs>
          <w:tab w:val="num" w:pos="3600"/>
        </w:tabs>
        <w:ind w:left="3600" w:hanging="360"/>
      </w:pPr>
      <w:rPr>
        <w:rFonts w:ascii="Wingdings" w:hAnsi="Wingdings" w:hint="default"/>
      </w:rPr>
    </w:lvl>
    <w:lvl w:ilvl="5" w:tplc="271CB7D4" w:tentative="1">
      <w:start w:val="1"/>
      <w:numFmt w:val="bullet"/>
      <w:lvlText w:val=""/>
      <w:lvlJc w:val="left"/>
      <w:pPr>
        <w:tabs>
          <w:tab w:val="num" w:pos="4320"/>
        </w:tabs>
        <w:ind w:left="4320" w:hanging="360"/>
      </w:pPr>
      <w:rPr>
        <w:rFonts w:ascii="Wingdings" w:hAnsi="Wingdings" w:hint="default"/>
      </w:rPr>
    </w:lvl>
    <w:lvl w:ilvl="6" w:tplc="D214FCFA" w:tentative="1">
      <w:start w:val="1"/>
      <w:numFmt w:val="bullet"/>
      <w:lvlText w:val=""/>
      <w:lvlJc w:val="left"/>
      <w:pPr>
        <w:tabs>
          <w:tab w:val="num" w:pos="5040"/>
        </w:tabs>
        <w:ind w:left="5040" w:hanging="360"/>
      </w:pPr>
      <w:rPr>
        <w:rFonts w:ascii="Wingdings" w:hAnsi="Wingdings" w:hint="default"/>
      </w:rPr>
    </w:lvl>
    <w:lvl w:ilvl="7" w:tplc="8F6CC0FE" w:tentative="1">
      <w:start w:val="1"/>
      <w:numFmt w:val="bullet"/>
      <w:lvlText w:val=""/>
      <w:lvlJc w:val="left"/>
      <w:pPr>
        <w:tabs>
          <w:tab w:val="num" w:pos="5760"/>
        </w:tabs>
        <w:ind w:left="5760" w:hanging="360"/>
      </w:pPr>
      <w:rPr>
        <w:rFonts w:ascii="Wingdings" w:hAnsi="Wingdings" w:hint="default"/>
      </w:rPr>
    </w:lvl>
    <w:lvl w:ilvl="8" w:tplc="4C7215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A7D4E"/>
    <w:multiLevelType w:val="hybridMultilevel"/>
    <w:tmpl w:val="F5EC2398"/>
    <w:lvl w:ilvl="0" w:tplc="EB7A3E14">
      <w:start w:val="1"/>
      <w:numFmt w:val="bullet"/>
      <w:lvlText w:val=""/>
      <w:lvlJc w:val="left"/>
      <w:pPr>
        <w:tabs>
          <w:tab w:val="num" w:pos="720"/>
        </w:tabs>
        <w:ind w:left="720" w:hanging="360"/>
      </w:pPr>
      <w:rPr>
        <w:rFonts w:ascii="Wingdings" w:hAnsi="Wingdings" w:hint="default"/>
      </w:rPr>
    </w:lvl>
    <w:lvl w:ilvl="1" w:tplc="DAF0AD16" w:tentative="1">
      <w:start w:val="1"/>
      <w:numFmt w:val="bullet"/>
      <w:lvlText w:val=""/>
      <w:lvlJc w:val="left"/>
      <w:pPr>
        <w:tabs>
          <w:tab w:val="num" w:pos="1440"/>
        </w:tabs>
        <w:ind w:left="1440" w:hanging="360"/>
      </w:pPr>
      <w:rPr>
        <w:rFonts w:ascii="Wingdings" w:hAnsi="Wingdings" w:hint="default"/>
      </w:rPr>
    </w:lvl>
    <w:lvl w:ilvl="2" w:tplc="B0AE7AA6" w:tentative="1">
      <w:start w:val="1"/>
      <w:numFmt w:val="bullet"/>
      <w:lvlText w:val=""/>
      <w:lvlJc w:val="left"/>
      <w:pPr>
        <w:tabs>
          <w:tab w:val="num" w:pos="2160"/>
        </w:tabs>
        <w:ind w:left="2160" w:hanging="360"/>
      </w:pPr>
      <w:rPr>
        <w:rFonts w:ascii="Wingdings" w:hAnsi="Wingdings" w:hint="default"/>
      </w:rPr>
    </w:lvl>
    <w:lvl w:ilvl="3" w:tplc="D1121980" w:tentative="1">
      <w:start w:val="1"/>
      <w:numFmt w:val="bullet"/>
      <w:lvlText w:val=""/>
      <w:lvlJc w:val="left"/>
      <w:pPr>
        <w:tabs>
          <w:tab w:val="num" w:pos="2880"/>
        </w:tabs>
        <w:ind w:left="2880" w:hanging="360"/>
      </w:pPr>
      <w:rPr>
        <w:rFonts w:ascii="Wingdings" w:hAnsi="Wingdings" w:hint="default"/>
      </w:rPr>
    </w:lvl>
    <w:lvl w:ilvl="4" w:tplc="872E80E0" w:tentative="1">
      <w:start w:val="1"/>
      <w:numFmt w:val="bullet"/>
      <w:lvlText w:val=""/>
      <w:lvlJc w:val="left"/>
      <w:pPr>
        <w:tabs>
          <w:tab w:val="num" w:pos="3600"/>
        </w:tabs>
        <w:ind w:left="3600" w:hanging="360"/>
      </w:pPr>
      <w:rPr>
        <w:rFonts w:ascii="Wingdings" w:hAnsi="Wingdings" w:hint="default"/>
      </w:rPr>
    </w:lvl>
    <w:lvl w:ilvl="5" w:tplc="83A82E80" w:tentative="1">
      <w:start w:val="1"/>
      <w:numFmt w:val="bullet"/>
      <w:lvlText w:val=""/>
      <w:lvlJc w:val="left"/>
      <w:pPr>
        <w:tabs>
          <w:tab w:val="num" w:pos="4320"/>
        </w:tabs>
        <w:ind w:left="4320" w:hanging="360"/>
      </w:pPr>
      <w:rPr>
        <w:rFonts w:ascii="Wingdings" w:hAnsi="Wingdings" w:hint="default"/>
      </w:rPr>
    </w:lvl>
    <w:lvl w:ilvl="6" w:tplc="5B42841E" w:tentative="1">
      <w:start w:val="1"/>
      <w:numFmt w:val="bullet"/>
      <w:lvlText w:val=""/>
      <w:lvlJc w:val="left"/>
      <w:pPr>
        <w:tabs>
          <w:tab w:val="num" w:pos="5040"/>
        </w:tabs>
        <w:ind w:left="5040" w:hanging="360"/>
      </w:pPr>
      <w:rPr>
        <w:rFonts w:ascii="Wingdings" w:hAnsi="Wingdings" w:hint="default"/>
      </w:rPr>
    </w:lvl>
    <w:lvl w:ilvl="7" w:tplc="E0D03194" w:tentative="1">
      <w:start w:val="1"/>
      <w:numFmt w:val="bullet"/>
      <w:lvlText w:val=""/>
      <w:lvlJc w:val="left"/>
      <w:pPr>
        <w:tabs>
          <w:tab w:val="num" w:pos="5760"/>
        </w:tabs>
        <w:ind w:left="5760" w:hanging="360"/>
      </w:pPr>
      <w:rPr>
        <w:rFonts w:ascii="Wingdings" w:hAnsi="Wingdings" w:hint="default"/>
      </w:rPr>
    </w:lvl>
    <w:lvl w:ilvl="8" w:tplc="70E6B6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31D87"/>
    <w:multiLevelType w:val="hybridMultilevel"/>
    <w:tmpl w:val="112AE048"/>
    <w:lvl w:ilvl="0" w:tplc="B23AEA10">
      <w:start w:val="1"/>
      <w:numFmt w:val="bullet"/>
      <w:lvlText w:val=""/>
      <w:lvlJc w:val="left"/>
      <w:pPr>
        <w:tabs>
          <w:tab w:val="num" w:pos="720"/>
        </w:tabs>
        <w:ind w:left="720" w:hanging="360"/>
      </w:pPr>
      <w:rPr>
        <w:rFonts w:ascii="Wingdings" w:hAnsi="Wingdings" w:hint="default"/>
      </w:rPr>
    </w:lvl>
    <w:lvl w:ilvl="1" w:tplc="18584334">
      <w:start w:val="142"/>
      <w:numFmt w:val="bullet"/>
      <w:lvlText w:val="–"/>
      <w:lvlJc w:val="left"/>
      <w:pPr>
        <w:tabs>
          <w:tab w:val="num" w:pos="1440"/>
        </w:tabs>
        <w:ind w:left="1440" w:hanging="360"/>
      </w:pPr>
      <w:rPr>
        <w:rFonts w:ascii="Times New Roman" w:hAnsi="Times New Roman" w:hint="default"/>
      </w:rPr>
    </w:lvl>
    <w:lvl w:ilvl="2" w:tplc="7158B718" w:tentative="1">
      <w:start w:val="1"/>
      <w:numFmt w:val="bullet"/>
      <w:lvlText w:val=""/>
      <w:lvlJc w:val="left"/>
      <w:pPr>
        <w:tabs>
          <w:tab w:val="num" w:pos="2160"/>
        </w:tabs>
        <w:ind w:left="2160" w:hanging="360"/>
      </w:pPr>
      <w:rPr>
        <w:rFonts w:ascii="Wingdings" w:hAnsi="Wingdings" w:hint="default"/>
      </w:rPr>
    </w:lvl>
    <w:lvl w:ilvl="3" w:tplc="B198AD10" w:tentative="1">
      <w:start w:val="1"/>
      <w:numFmt w:val="bullet"/>
      <w:lvlText w:val=""/>
      <w:lvlJc w:val="left"/>
      <w:pPr>
        <w:tabs>
          <w:tab w:val="num" w:pos="2880"/>
        </w:tabs>
        <w:ind w:left="2880" w:hanging="360"/>
      </w:pPr>
      <w:rPr>
        <w:rFonts w:ascii="Wingdings" w:hAnsi="Wingdings" w:hint="default"/>
      </w:rPr>
    </w:lvl>
    <w:lvl w:ilvl="4" w:tplc="B7B65786" w:tentative="1">
      <w:start w:val="1"/>
      <w:numFmt w:val="bullet"/>
      <w:lvlText w:val=""/>
      <w:lvlJc w:val="left"/>
      <w:pPr>
        <w:tabs>
          <w:tab w:val="num" w:pos="3600"/>
        </w:tabs>
        <w:ind w:left="3600" w:hanging="360"/>
      </w:pPr>
      <w:rPr>
        <w:rFonts w:ascii="Wingdings" w:hAnsi="Wingdings" w:hint="default"/>
      </w:rPr>
    </w:lvl>
    <w:lvl w:ilvl="5" w:tplc="2408AC6E" w:tentative="1">
      <w:start w:val="1"/>
      <w:numFmt w:val="bullet"/>
      <w:lvlText w:val=""/>
      <w:lvlJc w:val="left"/>
      <w:pPr>
        <w:tabs>
          <w:tab w:val="num" w:pos="4320"/>
        </w:tabs>
        <w:ind w:left="4320" w:hanging="360"/>
      </w:pPr>
      <w:rPr>
        <w:rFonts w:ascii="Wingdings" w:hAnsi="Wingdings" w:hint="default"/>
      </w:rPr>
    </w:lvl>
    <w:lvl w:ilvl="6" w:tplc="8960BF2E" w:tentative="1">
      <w:start w:val="1"/>
      <w:numFmt w:val="bullet"/>
      <w:lvlText w:val=""/>
      <w:lvlJc w:val="left"/>
      <w:pPr>
        <w:tabs>
          <w:tab w:val="num" w:pos="5040"/>
        </w:tabs>
        <w:ind w:left="5040" w:hanging="360"/>
      </w:pPr>
      <w:rPr>
        <w:rFonts w:ascii="Wingdings" w:hAnsi="Wingdings" w:hint="default"/>
      </w:rPr>
    </w:lvl>
    <w:lvl w:ilvl="7" w:tplc="D3921286" w:tentative="1">
      <w:start w:val="1"/>
      <w:numFmt w:val="bullet"/>
      <w:lvlText w:val=""/>
      <w:lvlJc w:val="left"/>
      <w:pPr>
        <w:tabs>
          <w:tab w:val="num" w:pos="5760"/>
        </w:tabs>
        <w:ind w:left="5760" w:hanging="360"/>
      </w:pPr>
      <w:rPr>
        <w:rFonts w:ascii="Wingdings" w:hAnsi="Wingdings" w:hint="default"/>
      </w:rPr>
    </w:lvl>
    <w:lvl w:ilvl="8" w:tplc="EEC81B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12774"/>
    <w:multiLevelType w:val="hybridMultilevel"/>
    <w:tmpl w:val="6F70761A"/>
    <w:lvl w:ilvl="0" w:tplc="39F4B456">
      <w:start w:val="1"/>
      <w:numFmt w:val="bullet"/>
      <w:lvlText w:val=""/>
      <w:lvlJc w:val="left"/>
      <w:pPr>
        <w:tabs>
          <w:tab w:val="num" w:pos="720"/>
        </w:tabs>
        <w:ind w:left="720" w:hanging="360"/>
      </w:pPr>
      <w:rPr>
        <w:rFonts w:ascii="Wingdings" w:hAnsi="Wingdings" w:hint="default"/>
      </w:rPr>
    </w:lvl>
    <w:lvl w:ilvl="1" w:tplc="BF4404DC" w:tentative="1">
      <w:start w:val="1"/>
      <w:numFmt w:val="bullet"/>
      <w:lvlText w:val=""/>
      <w:lvlJc w:val="left"/>
      <w:pPr>
        <w:tabs>
          <w:tab w:val="num" w:pos="1440"/>
        </w:tabs>
        <w:ind w:left="1440" w:hanging="360"/>
      </w:pPr>
      <w:rPr>
        <w:rFonts w:ascii="Wingdings" w:hAnsi="Wingdings" w:hint="default"/>
      </w:rPr>
    </w:lvl>
    <w:lvl w:ilvl="2" w:tplc="D88E491E" w:tentative="1">
      <w:start w:val="1"/>
      <w:numFmt w:val="bullet"/>
      <w:lvlText w:val=""/>
      <w:lvlJc w:val="left"/>
      <w:pPr>
        <w:tabs>
          <w:tab w:val="num" w:pos="2160"/>
        </w:tabs>
        <w:ind w:left="2160" w:hanging="360"/>
      </w:pPr>
      <w:rPr>
        <w:rFonts w:ascii="Wingdings" w:hAnsi="Wingdings" w:hint="default"/>
      </w:rPr>
    </w:lvl>
    <w:lvl w:ilvl="3" w:tplc="59BC1DCC" w:tentative="1">
      <w:start w:val="1"/>
      <w:numFmt w:val="bullet"/>
      <w:lvlText w:val=""/>
      <w:lvlJc w:val="left"/>
      <w:pPr>
        <w:tabs>
          <w:tab w:val="num" w:pos="2880"/>
        </w:tabs>
        <w:ind w:left="2880" w:hanging="360"/>
      </w:pPr>
      <w:rPr>
        <w:rFonts w:ascii="Wingdings" w:hAnsi="Wingdings" w:hint="default"/>
      </w:rPr>
    </w:lvl>
    <w:lvl w:ilvl="4" w:tplc="8FD67130" w:tentative="1">
      <w:start w:val="1"/>
      <w:numFmt w:val="bullet"/>
      <w:lvlText w:val=""/>
      <w:lvlJc w:val="left"/>
      <w:pPr>
        <w:tabs>
          <w:tab w:val="num" w:pos="3600"/>
        </w:tabs>
        <w:ind w:left="3600" w:hanging="360"/>
      </w:pPr>
      <w:rPr>
        <w:rFonts w:ascii="Wingdings" w:hAnsi="Wingdings" w:hint="default"/>
      </w:rPr>
    </w:lvl>
    <w:lvl w:ilvl="5" w:tplc="C5FE5494" w:tentative="1">
      <w:start w:val="1"/>
      <w:numFmt w:val="bullet"/>
      <w:lvlText w:val=""/>
      <w:lvlJc w:val="left"/>
      <w:pPr>
        <w:tabs>
          <w:tab w:val="num" w:pos="4320"/>
        </w:tabs>
        <w:ind w:left="4320" w:hanging="360"/>
      </w:pPr>
      <w:rPr>
        <w:rFonts w:ascii="Wingdings" w:hAnsi="Wingdings" w:hint="default"/>
      </w:rPr>
    </w:lvl>
    <w:lvl w:ilvl="6" w:tplc="1388A162" w:tentative="1">
      <w:start w:val="1"/>
      <w:numFmt w:val="bullet"/>
      <w:lvlText w:val=""/>
      <w:lvlJc w:val="left"/>
      <w:pPr>
        <w:tabs>
          <w:tab w:val="num" w:pos="5040"/>
        </w:tabs>
        <w:ind w:left="5040" w:hanging="360"/>
      </w:pPr>
      <w:rPr>
        <w:rFonts w:ascii="Wingdings" w:hAnsi="Wingdings" w:hint="default"/>
      </w:rPr>
    </w:lvl>
    <w:lvl w:ilvl="7" w:tplc="AEAEED70" w:tentative="1">
      <w:start w:val="1"/>
      <w:numFmt w:val="bullet"/>
      <w:lvlText w:val=""/>
      <w:lvlJc w:val="left"/>
      <w:pPr>
        <w:tabs>
          <w:tab w:val="num" w:pos="5760"/>
        </w:tabs>
        <w:ind w:left="5760" w:hanging="360"/>
      </w:pPr>
      <w:rPr>
        <w:rFonts w:ascii="Wingdings" w:hAnsi="Wingdings" w:hint="default"/>
      </w:rPr>
    </w:lvl>
    <w:lvl w:ilvl="8" w:tplc="7DE654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590649"/>
    <w:multiLevelType w:val="multilevel"/>
    <w:tmpl w:val="B2AE5C72"/>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D26EC"/>
    <w:multiLevelType w:val="hybridMultilevel"/>
    <w:tmpl w:val="11D0AB3A"/>
    <w:lvl w:ilvl="0" w:tplc="5A26E574">
      <w:start w:val="1"/>
      <w:numFmt w:val="bullet"/>
      <w:lvlText w:val=""/>
      <w:lvlPicBulletId w:val="0"/>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D1F92"/>
    <w:multiLevelType w:val="hybridMultilevel"/>
    <w:tmpl w:val="A0D814EE"/>
    <w:lvl w:ilvl="0" w:tplc="343654FA">
      <w:start w:val="1"/>
      <w:numFmt w:val="bullet"/>
      <w:lvlText w:val=""/>
      <w:lvlJc w:val="left"/>
      <w:pPr>
        <w:tabs>
          <w:tab w:val="num" w:pos="720"/>
        </w:tabs>
        <w:ind w:left="720" w:hanging="360"/>
      </w:pPr>
      <w:rPr>
        <w:rFonts w:ascii="Wingdings" w:hAnsi="Wingdings" w:hint="default"/>
      </w:rPr>
    </w:lvl>
    <w:lvl w:ilvl="1" w:tplc="4FB08C76">
      <w:start w:val="142"/>
      <w:numFmt w:val="bullet"/>
      <w:lvlText w:val="–"/>
      <w:lvlJc w:val="left"/>
      <w:pPr>
        <w:tabs>
          <w:tab w:val="num" w:pos="1440"/>
        </w:tabs>
        <w:ind w:left="1440" w:hanging="360"/>
      </w:pPr>
      <w:rPr>
        <w:rFonts w:ascii="Times New Roman" w:hAnsi="Times New Roman" w:hint="default"/>
      </w:rPr>
    </w:lvl>
    <w:lvl w:ilvl="2" w:tplc="F1085B0A" w:tentative="1">
      <w:start w:val="1"/>
      <w:numFmt w:val="bullet"/>
      <w:lvlText w:val=""/>
      <w:lvlJc w:val="left"/>
      <w:pPr>
        <w:tabs>
          <w:tab w:val="num" w:pos="2160"/>
        </w:tabs>
        <w:ind w:left="2160" w:hanging="360"/>
      </w:pPr>
      <w:rPr>
        <w:rFonts w:ascii="Wingdings" w:hAnsi="Wingdings" w:hint="default"/>
      </w:rPr>
    </w:lvl>
    <w:lvl w:ilvl="3" w:tplc="25EC3CD8" w:tentative="1">
      <w:start w:val="1"/>
      <w:numFmt w:val="bullet"/>
      <w:lvlText w:val=""/>
      <w:lvlJc w:val="left"/>
      <w:pPr>
        <w:tabs>
          <w:tab w:val="num" w:pos="2880"/>
        </w:tabs>
        <w:ind w:left="2880" w:hanging="360"/>
      </w:pPr>
      <w:rPr>
        <w:rFonts w:ascii="Wingdings" w:hAnsi="Wingdings" w:hint="default"/>
      </w:rPr>
    </w:lvl>
    <w:lvl w:ilvl="4" w:tplc="AB124CCC" w:tentative="1">
      <w:start w:val="1"/>
      <w:numFmt w:val="bullet"/>
      <w:lvlText w:val=""/>
      <w:lvlJc w:val="left"/>
      <w:pPr>
        <w:tabs>
          <w:tab w:val="num" w:pos="3600"/>
        </w:tabs>
        <w:ind w:left="3600" w:hanging="360"/>
      </w:pPr>
      <w:rPr>
        <w:rFonts w:ascii="Wingdings" w:hAnsi="Wingdings" w:hint="default"/>
      </w:rPr>
    </w:lvl>
    <w:lvl w:ilvl="5" w:tplc="9B1E634A" w:tentative="1">
      <w:start w:val="1"/>
      <w:numFmt w:val="bullet"/>
      <w:lvlText w:val=""/>
      <w:lvlJc w:val="left"/>
      <w:pPr>
        <w:tabs>
          <w:tab w:val="num" w:pos="4320"/>
        </w:tabs>
        <w:ind w:left="4320" w:hanging="360"/>
      </w:pPr>
      <w:rPr>
        <w:rFonts w:ascii="Wingdings" w:hAnsi="Wingdings" w:hint="default"/>
      </w:rPr>
    </w:lvl>
    <w:lvl w:ilvl="6" w:tplc="77B49940" w:tentative="1">
      <w:start w:val="1"/>
      <w:numFmt w:val="bullet"/>
      <w:lvlText w:val=""/>
      <w:lvlJc w:val="left"/>
      <w:pPr>
        <w:tabs>
          <w:tab w:val="num" w:pos="5040"/>
        </w:tabs>
        <w:ind w:left="5040" w:hanging="360"/>
      </w:pPr>
      <w:rPr>
        <w:rFonts w:ascii="Wingdings" w:hAnsi="Wingdings" w:hint="default"/>
      </w:rPr>
    </w:lvl>
    <w:lvl w:ilvl="7" w:tplc="99BC5062" w:tentative="1">
      <w:start w:val="1"/>
      <w:numFmt w:val="bullet"/>
      <w:lvlText w:val=""/>
      <w:lvlJc w:val="left"/>
      <w:pPr>
        <w:tabs>
          <w:tab w:val="num" w:pos="5760"/>
        </w:tabs>
        <w:ind w:left="5760" w:hanging="360"/>
      </w:pPr>
      <w:rPr>
        <w:rFonts w:ascii="Wingdings" w:hAnsi="Wingdings" w:hint="default"/>
      </w:rPr>
    </w:lvl>
    <w:lvl w:ilvl="8" w:tplc="44BE7F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15EAC"/>
    <w:multiLevelType w:val="hybridMultilevel"/>
    <w:tmpl w:val="1862EA1C"/>
    <w:lvl w:ilvl="0" w:tplc="84D0A9E0">
      <w:start w:val="1"/>
      <w:numFmt w:val="bullet"/>
      <w:lvlText w:val=""/>
      <w:lvlJc w:val="left"/>
      <w:pPr>
        <w:tabs>
          <w:tab w:val="num" w:pos="720"/>
        </w:tabs>
        <w:ind w:left="720" w:hanging="360"/>
      </w:pPr>
      <w:rPr>
        <w:rFonts w:ascii="Wingdings" w:hAnsi="Wingdings" w:hint="default"/>
      </w:rPr>
    </w:lvl>
    <w:lvl w:ilvl="1" w:tplc="912EFEF6" w:tentative="1">
      <w:start w:val="1"/>
      <w:numFmt w:val="bullet"/>
      <w:lvlText w:val=""/>
      <w:lvlJc w:val="left"/>
      <w:pPr>
        <w:tabs>
          <w:tab w:val="num" w:pos="1440"/>
        </w:tabs>
        <w:ind w:left="1440" w:hanging="360"/>
      </w:pPr>
      <w:rPr>
        <w:rFonts w:ascii="Wingdings" w:hAnsi="Wingdings" w:hint="default"/>
      </w:rPr>
    </w:lvl>
    <w:lvl w:ilvl="2" w:tplc="BCA0D8C4" w:tentative="1">
      <w:start w:val="1"/>
      <w:numFmt w:val="bullet"/>
      <w:lvlText w:val=""/>
      <w:lvlJc w:val="left"/>
      <w:pPr>
        <w:tabs>
          <w:tab w:val="num" w:pos="2160"/>
        </w:tabs>
        <w:ind w:left="2160" w:hanging="360"/>
      </w:pPr>
      <w:rPr>
        <w:rFonts w:ascii="Wingdings" w:hAnsi="Wingdings" w:hint="default"/>
      </w:rPr>
    </w:lvl>
    <w:lvl w:ilvl="3" w:tplc="56184B06" w:tentative="1">
      <w:start w:val="1"/>
      <w:numFmt w:val="bullet"/>
      <w:lvlText w:val=""/>
      <w:lvlJc w:val="left"/>
      <w:pPr>
        <w:tabs>
          <w:tab w:val="num" w:pos="2880"/>
        </w:tabs>
        <w:ind w:left="2880" w:hanging="360"/>
      </w:pPr>
      <w:rPr>
        <w:rFonts w:ascii="Wingdings" w:hAnsi="Wingdings" w:hint="default"/>
      </w:rPr>
    </w:lvl>
    <w:lvl w:ilvl="4" w:tplc="A73C543C" w:tentative="1">
      <w:start w:val="1"/>
      <w:numFmt w:val="bullet"/>
      <w:lvlText w:val=""/>
      <w:lvlJc w:val="left"/>
      <w:pPr>
        <w:tabs>
          <w:tab w:val="num" w:pos="3600"/>
        </w:tabs>
        <w:ind w:left="3600" w:hanging="360"/>
      </w:pPr>
      <w:rPr>
        <w:rFonts w:ascii="Wingdings" w:hAnsi="Wingdings" w:hint="default"/>
      </w:rPr>
    </w:lvl>
    <w:lvl w:ilvl="5" w:tplc="DC16FA1A" w:tentative="1">
      <w:start w:val="1"/>
      <w:numFmt w:val="bullet"/>
      <w:lvlText w:val=""/>
      <w:lvlJc w:val="left"/>
      <w:pPr>
        <w:tabs>
          <w:tab w:val="num" w:pos="4320"/>
        </w:tabs>
        <w:ind w:left="4320" w:hanging="360"/>
      </w:pPr>
      <w:rPr>
        <w:rFonts w:ascii="Wingdings" w:hAnsi="Wingdings" w:hint="default"/>
      </w:rPr>
    </w:lvl>
    <w:lvl w:ilvl="6" w:tplc="3C68D37E" w:tentative="1">
      <w:start w:val="1"/>
      <w:numFmt w:val="bullet"/>
      <w:lvlText w:val=""/>
      <w:lvlJc w:val="left"/>
      <w:pPr>
        <w:tabs>
          <w:tab w:val="num" w:pos="5040"/>
        </w:tabs>
        <w:ind w:left="5040" w:hanging="360"/>
      </w:pPr>
      <w:rPr>
        <w:rFonts w:ascii="Wingdings" w:hAnsi="Wingdings" w:hint="default"/>
      </w:rPr>
    </w:lvl>
    <w:lvl w:ilvl="7" w:tplc="11600BFE" w:tentative="1">
      <w:start w:val="1"/>
      <w:numFmt w:val="bullet"/>
      <w:lvlText w:val=""/>
      <w:lvlJc w:val="left"/>
      <w:pPr>
        <w:tabs>
          <w:tab w:val="num" w:pos="5760"/>
        </w:tabs>
        <w:ind w:left="5760" w:hanging="360"/>
      </w:pPr>
      <w:rPr>
        <w:rFonts w:ascii="Wingdings" w:hAnsi="Wingdings" w:hint="default"/>
      </w:rPr>
    </w:lvl>
    <w:lvl w:ilvl="8" w:tplc="77686FC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2606B6"/>
    <w:multiLevelType w:val="hybridMultilevel"/>
    <w:tmpl w:val="23329C82"/>
    <w:lvl w:ilvl="0" w:tplc="CB7CEEBE">
      <w:start w:val="1"/>
      <w:numFmt w:val="bullet"/>
      <w:lvlText w:val=""/>
      <w:lvlJc w:val="left"/>
      <w:pPr>
        <w:tabs>
          <w:tab w:val="num" w:pos="720"/>
        </w:tabs>
        <w:ind w:left="720" w:hanging="360"/>
      </w:pPr>
      <w:rPr>
        <w:rFonts w:ascii="Wingdings" w:hAnsi="Wingdings" w:hint="default"/>
      </w:rPr>
    </w:lvl>
    <w:lvl w:ilvl="1" w:tplc="76E6C3DA" w:tentative="1">
      <w:start w:val="1"/>
      <w:numFmt w:val="bullet"/>
      <w:lvlText w:val=""/>
      <w:lvlJc w:val="left"/>
      <w:pPr>
        <w:tabs>
          <w:tab w:val="num" w:pos="1440"/>
        </w:tabs>
        <w:ind w:left="1440" w:hanging="360"/>
      </w:pPr>
      <w:rPr>
        <w:rFonts w:ascii="Wingdings" w:hAnsi="Wingdings" w:hint="default"/>
      </w:rPr>
    </w:lvl>
    <w:lvl w:ilvl="2" w:tplc="205254B4" w:tentative="1">
      <w:start w:val="1"/>
      <w:numFmt w:val="bullet"/>
      <w:lvlText w:val=""/>
      <w:lvlJc w:val="left"/>
      <w:pPr>
        <w:tabs>
          <w:tab w:val="num" w:pos="2160"/>
        </w:tabs>
        <w:ind w:left="2160" w:hanging="360"/>
      </w:pPr>
      <w:rPr>
        <w:rFonts w:ascii="Wingdings" w:hAnsi="Wingdings" w:hint="default"/>
      </w:rPr>
    </w:lvl>
    <w:lvl w:ilvl="3" w:tplc="FA3A2F90" w:tentative="1">
      <w:start w:val="1"/>
      <w:numFmt w:val="bullet"/>
      <w:lvlText w:val=""/>
      <w:lvlJc w:val="left"/>
      <w:pPr>
        <w:tabs>
          <w:tab w:val="num" w:pos="2880"/>
        </w:tabs>
        <w:ind w:left="2880" w:hanging="360"/>
      </w:pPr>
      <w:rPr>
        <w:rFonts w:ascii="Wingdings" w:hAnsi="Wingdings" w:hint="default"/>
      </w:rPr>
    </w:lvl>
    <w:lvl w:ilvl="4" w:tplc="1046BBFC" w:tentative="1">
      <w:start w:val="1"/>
      <w:numFmt w:val="bullet"/>
      <w:lvlText w:val=""/>
      <w:lvlJc w:val="left"/>
      <w:pPr>
        <w:tabs>
          <w:tab w:val="num" w:pos="3600"/>
        </w:tabs>
        <w:ind w:left="3600" w:hanging="360"/>
      </w:pPr>
      <w:rPr>
        <w:rFonts w:ascii="Wingdings" w:hAnsi="Wingdings" w:hint="default"/>
      </w:rPr>
    </w:lvl>
    <w:lvl w:ilvl="5" w:tplc="646AB288" w:tentative="1">
      <w:start w:val="1"/>
      <w:numFmt w:val="bullet"/>
      <w:lvlText w:val=""/>
      <w:lvlJc w:val="left"/>
      <w:pPr>
        <w:tabs>
          <w:tab w:val="num" w:pos="4320"/>
        </w:tabs>
        <w:ind w:left="4320" w:hanging="360"/>
      </w:pPr>
      <w:rPr>
        <w:rFonts w:ascii="Wingdings" w:hAnsi="Wingdings" w:hint="default"/>
      </w:rPr>
    </w:lvl>
    <w:lvl w:ilvl="6" w:tplc="93C0AE00" w:tentative="1">
      <w:start w:val="1"/>
      <w:numFmt w:val="bullet"/>
      <w:lvlText w:val=""/>
      <w:lvlJc w:val="left"/>
      <w:pPr>
        <w:tabs>
          <w:tab w:val="num" w:pos="5040"/>
        </w:tabs>
        <w:ind w:left="5040" w:hanging="360"/>
      </w:pPr>
      <w:rPr>
        <w:rFonts w:ascii="Wingdings" w:hAnsi="Wingdings" w:hint="default"/>
      </w:rPr>
    </w:lvl>
    <w:lvl w:ilvl="7" w:tplc="D52A5762" w:tentative="1">
      <w:start w:val="1"/>
      <w:numFmt w:val="bullet"/>
      <w:lvlText w:val=""/>
      <w:lvlJc w:val="left"/>
      <w:pPr>
        <w:tabs>
          <w:tab w:val="num" w:pos="5760"/>
        </w:tabs>
        <w:ind w:left="5760" w:hanging="360"/>
      </w:pPr>
      <w:rPr>
        <w:rFonts w:ascii="Wingdings" w:hAnsi="Wingdings" w:hint="default"/>
      </w:rPr>
    </w:lvl>
    <w:lvl w:ilvl="8" w:tplc="AA88C2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0B2CB1"/>
    <w:multiLevelType w:val="hybridMultilevel"/>
    <w:tmpl w:val="5F42D33A"/>
    <w:lvl w:ilvl="0" w:tplc="EB3261A4">
      <w:start w:val="1"/>
      <w:numFmt w:val="bullet"/>
      <w:lvlText w:val=""/>
      <w:lvlJc w:val="left"/>
      <w:pPr>
        <w:tabs>
          <w:tab w:val="num" w:pos="720"/>
        </w:tabs>
        <w:ind w:left="720" w:hanging="360"/>
      </w:pPr>
      <w:rPr>
        <w:rFonts w:ascii="Wingdings" w:hAnsi="Wingdings" w:hint="default"/>
      </w:rPr>
    </w:lvl>
    <w:lvl w:ilvl="1" w:tplc="4D868D68">
      <w:start w:val="142"/>
      <w:numFmt w:val="bullet"/>
      <w:lvlText w:val="–"/>
      <w:lvlJc w:val="left"/>
      <w:pPr>
        <w:tabs>
          <w:tab w:val="num" w:pos="1440"/>
        </w:tabs>
        <w:ind w:left="1440" w:hanging="360"/>
      </w:pPr>
      <w:rPr>
        <w:rFonts w:ascii="Times New Roman" w:hAnsi="Times New Roman" w:hint="default"/>
      </w:rPr>
    </w:lvl>
    <w:lvl w:ilvl="2" w:tplc="354CF700" w:tentative="1">
      <w:start w:val="1"/>
      <w:numFmt w:val="bullet"/>
      <w:lvlText w:val=""/>
      <w:lvlJc w:val="left"/>
      <w:pPr>
        <w:tabs>
          <w:tab w:val="num" w:pos="2160"/>
        </w:tabs>
        <w:ind w:left="2160" w:hanging="360"/>
      </w:pPr>
      <w:rPr>
        <w:rFonts w:ascii="Wingdings" w:hAnsi="Wingdings" w:hint="default"/>
      </w:rPr>
    </w:lvl>
    <w:lvl w:ilvl="3" w:tplc="76146CEC" w:tentative="1">
      <w:start w:val="1"/>
      <w:numFmt w:val="bullet"/>
      <w:lvlText w:val=""/>
      <w:lvlJc w:val="left"/>
      <w:pPr>
        <w:tabs>
          <w:tab w:val="num" w:pos="2880"/>
        </w:tabs>
        <w:ind w:left="2880" w:hanging="360"/>
      </w:pPr>
      <w:rPr>
        <w:rFonts w:ascii="Wingdings" w:hAnsi="Wingdings" w:hint="default"/>
      </w:rPr>
    </w:lvl>
    <w:lvl w:ilvl="4" w:tplc="175A545A" w:tentative="1">
      <w:start w:val="1"/>
      <w:numFmt w:val="bullet"/>
      <w:lvlText w:val=""/>
      <w:lvlJc w:val="left"/>
      <w:pPr>
        <w:tabs>
          <w:tab w:val="num" w:pos="3600"/>
        </w:tabs>
        <w:ind w:left="3600" w:hanging="360"/>
      </w:pPr>
      <w:rPr>
        <w:rFonts w:ascii="Wingdings" w:hAnsi="Wingdings" w:hint="default"/>
      </w:rPr>
    </w:lvl>
    <w:lvl w:ilvl="5" w:tplc="7B0880A8" w:tentative="1">
      <w:start w:val="1"/>
      <w:numFmt w:val="bullet"/>
      <w:lvlText w:val=""/>
      <w:lvlJc w:val="left"/>
      <w:pPr>
        <w:tabs>
          <w:tab w:val="num" w:pos="4320"/>
        </w:tabs>
        <w:ind w:left="4320" w:hanging="360"/>
      </w:pPr>
      <w:rPr>
        <w:rFonts w:ascii="Wingdings" w:hAnsi="Wingdings" w:hint="default"/>
      </w:rPr>
    </w:lvl>
    <w:lvl w:ilvl="6" w:tplc="1FC8C1A2" w:tentative="1">
      <w:start w:val="1"/>
      <w:numFmt w:val="bullet"/>
      <w:lvlText w:val=""/>
      <w:lvlJc w:val="left"/>
      <w:pPr>
        <w:tabs>
          <w:tab w:val="num" w:pos="5040"/>
        </w:tabs>
        <w:ind w:left="5040" w:hanging="360"/>
      </w:pPr>
      <w:rPr>
        <w:rFonts w:ascii="Wingdings" w:hAnsi="Wingdings" w:hint="default"/>
      </w:rPr>
    </w:lvl>
    <w:lvl w:ilvl="7" w:tplc="E9AE60DC" w:tentative="1">
      <w:start w:val="1"/>
      <w:numFmt w:val="bullet"/>
      <w:lvlText w:val=""/>
      <w:lvlJc w:val="left"/>
      <w:pPr>
        <w:tabs>
          <w:tab w:val="num" w:pos="5760"/>
        </w:tabs>
        <w:ind w:left="5760" w:hanging="360"/>
      </w:pPr>
      <w:rPr>
        <w:rFonts w:ascii="Wingdings" w:hAnsi="Wingdings" w:hint="default"/>
      </w:rPr>
    </w:lvl>
    <w:lvl w:ilvl="8" w:tplc="649E8D8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0"/>
  </w:num>
  <w:num w:numId="4">
    <w:abstractNumId w:val="7"/>
  </w:num>
  <w:num w:numId="5">
    <w:abstractNumId w:val="8"/>
  </w:num>
  <w:num w:numId="6">
    <w:abstractNumId w:val="4"/>
  </w:num>
  <w:num w:numId="7">
    <w:abstractNumId w:val="2"/>
  </w:num>
  <w:num w:numId="8">
    <w:abstractNumId w:val="1"/>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1E"/>
    <w:rsid w:val="0000221D"/>
    <w:rsid w:val="00003B89"/>
    <w:rsid w:val="00003E7A"/>
    <w:rsid w:val="000045D7"/>
    <w:rsid w:val="00020276"/>
    <w:rsid w:val="000209FC"/>
    <w:rsid w:val="00024418"/>
    <w:rsid w:val="00025095"/>
    <w:rsid w:val="000255DA"/>
    <w:rsid w:val="0003338C"/>
    <w:rsid w:val="000361F6"/>
    <w:rsid w:val="00041B7E"/>
    <w:rsid w:val="0004532C"/>
    <w:rsid w:val="000644A8"/>
    <w:rsid w:val="00073657"/>
    <w:rsid w:val="00076D8B"/>
    <w:rsid w:val="000778C5"/>
    <w:rsid w:val="00080DC0"/>
    <w:rsid w:val="00080E2C"/>
    <w:rsid w:val="000871CF"/>
    <w:rsid w:val="000943A9"/>
    <w:rsid w:val="000947A7"/>
    <w:rsid w:val="00097B88"/>
    <w:rsid w:val="000A0A41"/>
    <w:rsid w:val="000A20B2"/>
    <w:rsid w:val="000B0B63"/>
    <w:rsid w:val="000C0204"/>
    <w:rsid w:val="000C1F1B"/>
    <w:rsid w:val="000C33C9"/>
    <w:rsid w:val="000C4413"/>
    <w:rsid w:val="000C79F5"/>
    <w:rsid w:val="000D1693"/>
    <w:rsid w:val="000D3AE5"/>
    <w:rsid w:val="000D796C"/>
    <w:rsid w:val="000E028D"/>
    <w:rsid w:val="000E42C9"/>
    <w:rsid w:val="000E473D"/>
    <w:rsid w:val="000E65CE"/>
    <w:rsid w:val="000F67C7"/>
    <w:rsid w:val="000F6B70"/>
    <w:rsid w:val="00100926"/>
    <w:rsid w:val="0010358B"/>
    <w:rsid w:val="00103B4D"/>
    <w:rsid w:val="00107CA8"/>
    <w:rsid w:val="00112B23"/>
    <w:rsid w:val="00124252"/>
    <w:rsid w:val="001256EA"/>
    <w:rsid w:val="00130F37"/>
    <w:rsid w:val="001377AD"/>
    <w:rsid w:val="00152FA3"/>
    <w:rsid w:val="001533AE"/>
    <w:rsid w:val="00163F35"/>
    <w:rsid w:val="0016737C"/>
    <w:rsid w:val="00175576"/>
    <w:rsid w:val="001811A3"/>
    <w:rsid w:val="0018448F"/>
    <w:rsid w:val="00184F6D"/>
    <w:rsid w:val="0018654D"/>
    <w:rsid w:val="001941DB"/>
    <w:rsid w:val="00196DA9"/>
    <w:rsid w:val="001A24E4"/>
    <w:rsid w:val="001A3AC3"/>
    <w:rsid w:val="001A6F5A"/>
    <w:rsid w:val="001A7139"/>
    <w:rsid w:val="001B03F9"/>
    <w:rsid w:val="001B10FC"/>
    <w:rsid w:val="001C0074"/>
    <w:rsid w:val="001E2A76"/>
    <w:rsid w:val="001E7299"/>
    <w:rsid w:val="00200CD8"/>
    <w:rsid w:val="00205B42"/>
    <w:rsid w:val="00210F6F"/>
    <w:rsid w:val="002122B6"/>
    <w:rsid w:val="002134DA"/>
    <w:rsid w:val="00214527"/>
    <w:rsid w:val="00216656"/>
    <w:rsid w:val="00220184"/>
    <w:rsid w:val="0022032A"/>
    <w:rsid w:val="002213FD"/>
    <w:rsid w:val="00222416"/>
    <w:rsid w:val="002258C1"/>
    <w:rsid w:val="00227FD2"/>
    <w:rsid w:val="002419BA"/>
    <w:rsid w:val="00244A27"/>
    <w:rsid w:val="002451F7"/>
    <w:rsid w:val="00245A1E"/>
    <w:rsid w:val="0025685B"/>
    <w:rsid w:val="00262BDE"/>
    <w:rsid w:val="00263D01"/>
    <w:rsid w:val="00263F96"/>
    <w:rsid w:val="002652ED"/>
    <w:rsid w:val="00267FDE"/>
    <w:rsid w:val="00272000"/>
    <w:rsid w:val="00274239"/>
    <w:rsid w:val="002751EE"/>
    <w:rsid w:val="00275DC0"/>
    <w:rsid w:val="00277406"/>
    <w:rsid w:val="002779C8"/>
    <w:rsid w:val="00284D8F"/>
    <w:rsid w:val="00287005"/>
    <w:rsid w:val="00290FCB"/>
    <w:rsid w:val="002A0D57"/>
    <w:rsid w:val="002A1424"/>
    <w:rsid w:val="002A52D2"/>
    <w:rsid w:val="002A6E68"/>
    <w:rsid w:val="002B1282"/>
    <w:rsid w:val="002B2CC9"/>
    <w:rsid w:val="002B381A"/>
    <w:rsid w:val="002B536F"/>
    <w:rsid w:val="002C2132"/>
    <w:rsid w:val="002C23B5"/>
    <w:rsid w:val="002C4FE2"/>
    <w:rsid w:val="002C5BB8"/>
    <w:rsid w:val="002D214A"/>
    <w:rsid w:val="002D5ED4"/>
    <w:rsid w:val="002D7662"/>
    <w:rsid w:val="002E34DE"/>
    <w:rsid w:val="002E4862"/>
    <w:rsid w:val="002F13A7"/>
    <w:rsid w:val="002F1FC2"/>
    <w:rsid w:val="00301A6D"/>
    <w:rsid w:val="003217B1"/>
    <w:rsid w:val="00324E9E"/>
    <w:rsid w:val="003265EA"/>
    <w:rsid w:val="0032783F"/>
    <w:rsid w:val="00332165"/>
    <w:rsid w:val="00337CF0"/>
    <w:rsid w:val="00344FA3"/>
    <w:rsid w:val="00345B76"/>
    <w:rsid w:val="00346334"/>
    <w:rsid w:val="00346E44"/>
    <w:rsid w:val="0034748C"/>
    <w:rsid w:val="00362322"/>
    <w:rsid w:val="00363D00"/>
    <w:rsid w:val="00364520"/>
    <w:rsid w:val="00374F48"/>
    <w:rsid w:val="00383D37"/>
    <w:rsid w:val="00385A29"/>
    <w:rsid w:val="003A162F"/>
    <w:rsid w:val="003A76C2"/>
    <w:rsid w:val="003B0E2A"/>
    <w:rsid w:val="003B6722"/>
    <w:rsid w:val="003B6774"/>
    <w:rsid w:val="003C4456"/>
    <w:rsid w:val="003C65B4"/>
    <w:rsid w:val="003C72B1"/>
    <w:rsid w:val="003C75AD"/>
    <w:rsid w:val="003D0239"/>
    <w:rsid w:val="003F37BD"/>
    <w:rsid w:val="00400A77"/>
    <w:rsid w:val="00405304"/>
    <w:rsid w:val="004060CB"/>
    <w:rsid w:val="00410501"/>
    <w:rsid w:val="004143D7"/>
    <w:rsid w:val="00430470"/>
    <w:rsid w:val="00434A77"/>
    <w:rsid w:val="00444BA2"/>
    <w:rsid w:val="00444F4F"/>
    <w:rsid w:val="004451DC"/>
    <w:rsid w:val="00447AD2"/>
    <w:rsid w:val="00452B54"/>
    <w:rsid w:val="00453E67"/>
    <w:rsid w:val="004577FD"/>
    <w:rsid w:val="0046622E"/>
    <w:rsid w:val="00471C34"/>
    <w:rsid w:val="00480558"/>
    <w:rsid w:val="00480E79"/>
    <w:rsid w:val="004A2894"/>
    <w:rsid w:val="004B473E"/>
    <w:rsid w:val="004B4CA1"/>
    <w:rsid w:val="004B635F"/>
    <w:rsid w:val="004B64E0"/>
    <w:rsid w:val="004B6EC7"/>
    <w:rsid w:val="004C0236"/>
    <w:rsid w:val="004C4F4F"/>
    <w:rsid w:val="004C6F6F"/>
    <w:rsid w:val="004D546E"/>
    <w:rsid w:val="004E0CA6"/>
    <w:rsid w:val="004E3FF8"/>
    <w:rsid w:val="004E7514"/>
    <w:rsid w:val="004F05E1"/>
    <w:rsid w:val="004F793D"/>
    <w:rsid w:val="00500E42"/>
    <w:rsid w:val="00504BE0"/>
    <w:rsid w:val="0050532D"/>
    <w:rsid w:val="00512C71"/>
    <w:rsid w:val="00516C21"/>
    <w:rsid w:val="005228F2"/>
    <w:rsid w:val="00525426"/>
    <w:rsid w:val="00530E2D"/>
    <w:rsid w:val="00537745"/>
    <w:rsid w:val="00543960"/>
    <w:rsid w:val="00546016"/>
    <w:rsid w:val="0054724A"/>
    <w:rsid w:val="00562AB6"/>
    <w:rsid w:val="0058104A"/>
    <w:rsid w:val="00582DF5"/>
    <w:rsid w:val="00583806"/>
    <w:rsid w:val="005856C0"/>
    <w:rsid w:val="005856D5"/>
    <w:rsid w:val="00586AA0"/>
    <w:rsid w:val="005903D0"/>
    <w:rsid w:val="00592801"/>
    <w:rsid w:val="00592CDC"/>
    <w:rsid w:val="005965BD"/>
    <w:rsid w:val="0059721E"/>
    <w:rsid w:val="005B2A2C"/>
    <w:rsid w:val="005C0BE2"/>
    <w:rsid w:val="005C1214"/>
    <w:rsid w:val="005C6AB9"/>
    <w:rsid w:val="005C7A94"/>
    <w:rsid w:val="005C7CB1"/>
    <w:rsid w:val="005D0E9C"/>
    <w:rsid w:val="005D14A7"/>
    <w:rsid w:val="005D3071"/>
    <w:rsid w:val="005D3654"/>
    <w:rsid w:val="005D7565"/>
    <w:rsid w:val="005E7BED"/>
    <w:rsid w:val="005F2596"/>
    <w:rsid w:val="00606C09"/>
    <w:rsid w:val="006078B0"/>
    <w:rsid w:val="00611315"/>
    <w:rsid w:val="0061183A"/>
    <w:rsid w:val="006128CE"/>
    <w:rsid w:val="00612942"/>
    <w:rsid w:val="006139E7"/>
    <w:rsid w:val="00625008"/>
    <w:rsid w:val="006264F7"/>
    <w:rsid w:val="006326DD"/>
    <w:rsid w:val="00633C8E"/>
    <w:rsid w:val="00657775"/>
    <w:rsid w:val="00662044"/>
    <w:rsid w:val="00664C55"/>
    <w:rsid w:val="006747BE"/>
    <w:rsid w:val="00674E9D"/>
    <w:rsid w:val="00682B45"/>
    <w:rsid w:val="00683CE0"/>
    <w:rsid w:val="00685CFC"/>
    <w:rsid w:val="00685D46"/>
    <w:rsid w:val="00693EC6"/>
    <w:rsid w:val="006A0BE6"/>
    <w:rsid w:val="006B5BA2"/>
    <w:rsid w:val="006B6DAF"/>
    <w:rsid w:val="006C2075"/>
    <w:rsid w:val="006C4980"/>
    <w:rsid w:val="006D3005"/>
    <w:rsid w:val="006D3551"/>
    <w:rsid w:val="006D5E0F"/>
    <w:rsid w:val="006D72DB"/>
    <w:rsid w:val="006E0230"/>
    <w:rsid w:val="006E12D6"/>
    <w:rsid w:val="006E277D"/>
    <w:rsid w:val="006E3BFF"/>
    <w:rsid w:val="006E4246"/>
    <w:rsid w:val="006E71E9"/>
    <w:rsid w:val="006E7348"/>
    <w:rsid w:val="006F132D"/>
    <w:rsid w:val="006F5737"/>
    <w:rsid w:val="006F5A01"/>
    <w:rsid w:val="006F7D22"/>
    <w:rsid w:val="00702F50"/>
    <w:rsid w:val="00703971"/>
    <w:rsid w:val="00706B98"/>
    <w:rsid w:val="0071761D"/>
    <w:rsid w:val="00721E19"/>
    <w:rsid w:val="007233E5"/>
    <w:rsid w:val="007248F5"/>
    <w:rsid w:val="00725888"/>
    <w:rsid w:val="0073588E"/>
    <w:rsid w:val="00752F54"/>
    <w:rsid w:val="007544EA"/>
    <w:rsid w:val="00760C12"/>
    <w:rsid w:val="007651AD"/>
    <w:rsid w:val="00771E59"/>
    <w:rsid w:val="00773283"/>
    <w:rsid w:val="007762ED"/>
    <w:rsid w:val="00782CB4"/>
    <w:rsid w:val="00787626"/>
    <w:rsid w:val="00792CE6"/>
    <w:rsid w:val="00793A3F"/>
    <w:rsid w:val="00796A5A"/>
    <w:rsid w:val="0079757B"/>
    <w:rsid w:val="007B31E2"/>
    <w:rsid w:val="007B3B47"/>
    <w:rsid w:val="007B46D0"/>
    <w:rsid w:val="007B5948"/>
    <w:rsid w:val="007B7A02"/>
    <w:rsid w:val="007C5C27"/>
    <w:rsid w:val="007C71E4"/>
    <w:rsid w:val="007D3575"/>
    <w:rsid w:val="007E0265"/>
    <w:rsid w:val="007E3081"/>
    <w:rsid w:val="007F3168"/>
    <w:rsid w:val="00806E39"/>
    <w:rsid w:val="00810172"/>
    <w:rsid w:val="0081125E"/>
    <w:rsid w:val="008234CF"/>
    <w:rsid w:val="008247B2"/>
    <w:rsid w:val="008260C9"/>
    <w:rsid w:val="00830515"/>
    <w:rsid w:val="00836C29"/>
    <w:rsid w:val="008372F1"/>
    <w:rsid w:val="008419B9"/>
    <w:rsid w:val="008459A3"/>
    <w:rsid w:val="00854CFE"/>
    <w:rsid w:val="00860C6C"/>
    <w:rsid w:val="0086228B"/>
    <w:rsid w:val="00864D5E"/>
    <w:rsid w:val="00866509"/>
    <w:rsid w:val="008667C7"/>
    <w:rsid w:val="008700ED"/>
    <w:rsid w:val="00871C2A"/>
    <w:rsid w:val="00873349"/>
    <w:rsid w:val="00873719"/>
    <w:rsid w:val="00875742"/>
    <w:rsid w:val="0088352D"/>
    <w:rsid w:val="00884914"/>
    <w:rsid w:val="00897C28"/>
    <w:rsid w:val="008A15A5"/>
    <w:rsid w:val="008B2461"/>
    <w:rsid w:val="008B5809"/>
    <w:rsid w:val="008B6DA6"/>
    <w:rsid w:val="008D296E"/>
    <w:rsid w:val="008E36C6"/>
    <w:rsid w:val="008E44B6"/>
    <w:rsid w:val="008E7CC0"/>
    <w:rsid w:val="008F01F5"/>
    <w:rsid w:val="008F082C"/>
    <w:rsid w:val="008F72F0"/>
    <w:rsid w:val="00903CDE"/>
    <w:rsid w:val="00904A39"/>
    <w:rsid w:val="009057BD"/>
    <w:rsid w:val="0091192D"/>
    <w:rsid w:val="00912F7F"/>
    <w:rsid w:val="009239CD"/>
    <w:rsid w:val="0093107D"/>
    <w:rsid w:val="00931A52"/>
    <w:rsid w:val="00934A2F"/>
    <w:rsid w:val="00942282"/>
    <w:rsid w:val="00942E00"/>
    <w:rsid w:val="0094638E"/>
    <w:rsid w:val="0094696C"/>
    <w:rsid w:val="009509AD"/>
    <w:rsid w:val="00950B99"/>
    <w:rsid w:val="00954DE3"/>
    <w:rsid w:val="00963291"/>
    <w:rsid w:val="00972553"/>
    <w:rsid w:val="0097326A"/>
    <w:rsid w:val="0097377D"/>
    <w:rsid w:val="00976A43"/>
    <w:rsid w:val="009827DA"/>
    <w:rsid w:val="009827EC"/>
    <w:rsid w:val="00993AC0"/>
    <w:rsid w:val="00996011"/>
    <w:rsid w:val="00996B10"/>
    <w:rsid w:val="009A054B"/>
    <w:rsid w:val="009A53D5"/>
    <w:rsid w:val="009B0098"/>
    <w:rsid w:val="009B0C0E"/>
    <w:rsid w:val="009B5810"/>
    <w:rsid w:val="009C5826"/>
    <w:rsid w:val="009C6105"/>
    <w:rsid w:val="009D14A1"/>
    <w:rsid w:val="009E26C7"/>
    <w:rsid w:val="009E27A7"/>
    <w:rsid w:val="009E2F46"/>
    <w:rsid w:val="009E37DC"/>
    <w:rsid w:val="009F1426"/>
    <w:rsid w:val="009F654D"/>
    <w:rsid w:val="00A00419"/>
    <w:rsid w:val="00A0421A"/>
    <w:rsid w:val="00A04366"/>
    <w:rsid w:val="00A10484"/>
    <w:rsid w:val="00A16F29"/>
    <w:rsid w:val="00A228A3"/>
    <w:rsid w:val="00A3605F"/>
    <w:rsid w:val="00A36988"/>
    <w:rsid w:val="00A40DFD"/>
    <w:rsid w:val="00A41F54"/>
    <w:rsid w:val="00A436E2"/>
    <w:rsid w:val="00A44B56"/>
    <w:rsid w:val="00A60E7D"/>
    <w:rsid w:val="00A634E4"/>
    <w:rsid w:val="00A86786"/>
    <w:rsid w:val="00A8717A"/>
    <w:rsid w:val="00A9010E"/>
    <w:rsid w:val="00A97B74"/>
    <w:rsid w:val="00AA0785"/>
    <w:rsid w:val="00AB0C32"/>
    <w:rsid w:val="00AB18E4"/>
    <w:rsid w:val="00AB282F"/>
    <w:rsid w:val="00AB562D"/>
    <w:rsid w:val="00AC2D09"/>
    <w:rsid w:val="00AC48E1"/>
    <w:rsid w:val="00AC4AE6"/>
    <w:rsid w:val="00AC4F35"/>
    <w:rsid w:val="00AC5750"/>
    <w:rsid w:val="00AD07D1"/>
    <w:rsid w:val="00AE2604"/>
    <w:rsid w:val="00AE3FB3"/>
    <w:rsid w:val="00AE5716"/>
    <w:rsid w:val="00AE63D5"/>
    <w:rsid w:val="00AF0315"/>
    <w:rsid w:val="00AF3620"/>
    <w:rsid w:val="00AF420A"/>
    <w:rsid w:val="00B007A0"/>
    <w:rsid w:val="00B1165E"/>
    <w:rsid w:val="00B14482"/>
    <w:rsid w:val="00B25FBE"/>
    <w:rsid w:val="00B2688D"/>
    <w:rsid w:val="00B27A80"/>
    <w:rsid w:val="00B31624"/>
    <w:rsid w:val="00B31F2E"/>
    <w:rsid w:val="00B32C4A"/>
    <w:rsid w:val="00B37F1D"/>
    <w:rsid w:val="00B411A3"/>
    <w:rsid w:val="00B50D46"/>
    <w:rsid w:val="00B5287D"/>
    <w:rsid w:val="00B540E1"/>
    <w:rsid w:val="00B5499C"/>
    <w:rsid w:val="00B560A5"/>
    <w:rsid w:val="00B603D0"/>
    <w:rsid w:val="00B60CE4"/>
    <w:rsid w:val="00B61C3D"/>
    <w:rsid w:val="00B63139"/>
    <w:rsid w:val="00B67744"/>
    <w:rsid w:val="00B7165B"/>
    <w:rsid w:val="00B75C47"/>
    <w:rsid w:val="00B77BF5"/>
    <w:rsid w:val="00B839A1"/>
    <w:rsid w:val="00B85300"/>
    <w:rsid w:val="00B87180"/>
    <w:rsid w:val="00B871A2"/>
    <w:rsid w:val="00B94226"/>
    <w:rsid w:val="00B95977"/>
    <w:rsid w:val="00BA3D74"/>
    <w:rsid w:val="00BB0CD5"/>
    <w:rsid w:val="00BB65E1"/>
    <w:rsid w:val="00BB78E8"/>
    <w:rsid w:val="00BC49D8"/>
    <w:rsid w:val="00BD057E"/>
    <w:rsid w:val="00BD6C8F"/>
    <w:rsid w:val="00BF0FB0"/>
    <w:rsid w:val="00BF50EF"/>
    <w:rsid w:val="00C002F5"/>
    <w:rsid w:val="00C017A1"/>
    <w:rsid w:val="00C107A5"/>
    <w:rsid w:val="00C107D0"/>
    <w:rsid w:val="00C226CA"/>
    <w:rsid w:val="00C249D2"/>
    <w:rsid w:val="00C24C00"/>
    <w:rsid w:val="00C24F3C"/>
    <w:rsid w:val="00C30CA7"/>
    <w:rsid w:val="00C37CF1"/>
    <w:rsid w:val="00C609B8"/>
    <w:rsid w:val="00C62A03"/>
    <w:rsid w:val="00C663AA"/>
    <w:rsid w:val="00C66AD2"/>
    <w:rsid w:val="00C66BDF"/>
    <w:rsid w:val="00C81A99"/>
    <w:rsid w:val="00C91DBA"/>
    <w:rsid w:val="00CB0147"/>
    <w:rsid w:val="00CB16E2"/>
    <w:rsid w:val="00CB6239"/>
    <w:rsid w:val="00CC0553"/>
    <w:rsid w:val="00CC1210"/>
    <w:rsid w:val="00CC4055"/>
    <w:rsid w:val="00CC431D"/>
    <w:rsid w:val="00CC4CF9"/>
    <w:rsid w:val="00CD5351"/>
    <w:rsid w:val="00CD615B"/>
    <w:rsid w:val="00CE3633"/>
    <w:rsid w:val="00CF4C50"/>
    <w:rsid w:val="00CF6549"/>
    <w:rsid w:val="00D006F7"/>
    <w:rsid w:val="00D02491"/>
    <w:rsid w:val="00D0565B"/>
    <w:rsid w:val="00D0622B"/>
    <w:rsid w:val="00D20441"/>
    <w:rsid w:val="00D21BB2"/>
    <w:rsid w:val="00D22771"/>
    <w:rsid w:val="00D2489C"/>
    <w:rsid w:val="00D269FC"/>
    <w:rsid w:val="00D370AD"/>
    <w:rsid w:val="00D53890"/>
    <w:rsid w:val="00D54297"/>
    <w:rsid w:val="00D54E9F"/>
    <w:rsid w:val="00D5670D"/>
    <w:rsid w:val="00D63117"/>
    <w:rsid w:val="00D72389"/>
    <w:rsid w:val="00D740BB"/>
    <w:rsid w:val="00D7648F"/>
    <w:rsid w:val="00D80473"/>
    <w:rsid w:val="00D809EE"/>
    <w:rsid w:val="00D84BEF"/>
    <w:rsid w:val="00D90D95"/>
    <w:rsid w:val="00D922F0"/>
    <w:rsid w:val="00D931E9"/>
    <w:rsid w:val="00D941AD"/>
    <w:rsid w:val="00D962E4"/>
    <w:rsid w:val="00D97373"/>
    <w:rsid w:val="00DC0088"/>
    <w:rsid w:val="00DC2C20"/>
    <w:rsid w:val="00DC33AC"/>
    <w:rsid w:val="00DD0A03"/>
    <w:rsid w:val="00DD2D46"/>
    <w:rsid w:val="00DD3A4A"/>
    <w:rsid w:val="00DD4F7C"/>
    <w:rsid w:val="00DD5222"/>
    <w:rsid w:val="00DD6890"/>
    <w:rsid w:val="00DD6CA3"/>
    <w:rsid w:val="00DE01AC"/>
    <w:rsid w:val="00DE0360"/>
    <w:rsid w:val="00DF691D"/>
    <w:rsid w:val="00DF7068"/>
    <w:rsid w:val="00E10118"/>
    <w:rsid w:val="00E108BF"/>
    <w:rsid w:val="00E10FCE"/>
    <w:rsid w:val="00E12AE3"/>
    <w:rsid w:val="00E134C1"/>
    <w:rsid w:val="00E23E64"/>
    <w:rsid w:val="00E41D4C"/>
    <w:rsid w:val="00E551F9"/>
    <w:rsid w:val="00E55DFA"/>
    <w:rsid w:val="00E569E3"/>
    <w:rsid w:val="00E57D44"/>
    <w:rsid w:val="00E73B74"/>
    <w:rsid w:val="00E832FA"/>
    <w:rsid w:val="00EA1229"/>
    <w:rsid w:val="00EA2271"/>
    <w:rsid w:val="00EA27D3"/>
    <w:rsid w:val="00EA417B"/>
    <w:rsid w:val="00EA44BE"/>
    <w:rsid w:val="00EA6A9D"/>
    <w:rsid w:val="00EB3D11"/>
    <w:rsid w:val="00EB72BB"/>
    <w:rsid w:val="00ED29E2"/>
    <w:rsid w:val="00ED3CC9"/>
    <w:rsid w:val="00ED5641"/>
    <w:rsid w:val="00EE14E2"/>
    <w:rsid w:val="00EE6898"/>
    <w:rsid w:val="00EE7EC8"/>
    <w:rsid w:val="00F0100A"/>
    <w:rsid w:val="00F04372"/>
    <w:rsid w:val="00F11D4B"/>
    <w:rsid w:val="00F15D7E"/>
    <w:rsid w:val="00F16724"/>
    <w:rsid w:val="00F2110C"/>
    <w:rsid w:val="00F21ADA"/>
    <w:rsid w:val="00F2457E"/>
    <w:rsid w:val="00F24FB5"/>
    <w:rsid w:val="00F27C8B"/>
    <w:rsid w:val="00F311F3"/>
    <w:rsid w:val="00F3120A"/>
    <w:rsid w:val="00F32FA4"/>
    <w:rsid w:val="00F360F5"/>
    <w:rsid w:val="00F37F79"/>
    <w:rsid w:val="00F45634"/>
    <w:rsid w:val="00F53F9C"/>
    <w:rsid w:val="00F54D41"/>
    <w:rsid w:val="00F558ED"/>
    <w:rsid w:val="00F64395"/>
    <w:rsid w:val="00F6573A"/>
    <w:rsid w:val="00F67CCA"/>
    <w:rsid w:val="00F72FB5"/>
    <w:rsid w:val="00F82908"/>
    <w:rsid w:val="00F85DAB"/>
    <w:rsid w:val="00F86DAA"/>
    <w:rsid w:val="00F86EAA"/>
    <w:rsid w:val="00F879C2"/>
    <w:rsid w:val="00F90123"/>
    <w:rsid w:val="00F91EA6"/>
    <w:rsid w:val="00F92A3D"/>
    <w:rsid w:val="00F96BC2"/>
    <w:rsid w:val="00FA428A"/>
    <w:rsid w:val="00FA5D6C"/>
    <w:rsid w:val="00FB0E90"/>
    <w:rsid w:val="00FB17C4"/>
    <w:rsid w:val="00FB2631"/>
    <w:rsid w:val="00FB6E1B"/>
    <w:rsid w:val="00FB7952"/>
    <w:rsid w:val="00FC19C6"/>
    <w:rsid w:val="00FD04B4"/>
    <w:rsid w:val="00FD0A94"/>
    <w:rsid w:val="00FD19DF"/>
    <w:rsid w:val="00FD241B"/>
    <w:rsid w:val="00FE1736"/>
    <w:rsid w:val="00FE1790"/>
    <w:rsid w:val="00FE6D1F"/>
    <w:rsid w:val="00FF7564"/>
    <w:rsid w:val="00F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F224E"/>
  <w15:docId w15:val="{A6157658-2F9A-4248-8812-1815B3B0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37BD"/>
    <w:rPr>
      <w:rFonts w:ascii="Tahoma" w:hAnsi="Tahoma" w:cs="Tahoma"/>
      <w:sz w:val="16"/>
      <w:szCs w:val="16"/>
    </w:rPr>
  </w:style>
  <w:style w:type="paragraph" w:styleId="Header">
    <w:name w:val="header"/>
    <w:basedOn w:val="Normal"/>
    <w:rsid w:val="00290FCB"/>
    <w:pPr>
      <w:tabs>
        <w:tab w:val="center" w:pos="4320"/>
        <w:tab w:val="right" w:pos="8640"/>
      </w:tabs>
    </w:pPr>
  </w:style>
  <w:style w:type="paragraph" w:styleId="Footer">
    <w:name w:val="footer"/>
    <w:basedOn w:val="Normal"/>
    <w:link w:val="FooterChar"/>
    <w:rsid w:val="00290FCB"/>
    <w:pPr>
      <w:tabs>
        <w:tab w:val="center" w:pos="4320"/>
        <w:tab w:val="right" w:pos="8640"/>
      </w:tabs>
    </w:pPr>
  </w:style>
  <w:style w:type="table" w:styleId="TableElegant">
    <w:name w:val="Table Elegant"/>
    <w:basedOn w:val="TableNormal"/>
    <w:rsid w:val="005C12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274239"/>
    <w:pPr>
      <w:autoSpaceDE w:val="0"/>
      <w:autoSpaceDN w:val="0"/>
      <w:adjustRightInd w:val="0"/>
    </w:pPr>
    <w:rPr>
      <w:color w:val="000000"/>
      <w:sz w:val="24"/>
      <w:szCs w:val="24"/>
    </w:rPr>
  </w:style>
  <w:style w:type="character" w:styleId="CommentReference">
    <w:name w:val="annotation reference"/>
    <w:semiHidden/>
    <w:rsid w:val="00FE1790"/>
    <w:rPr>
      <w:sz w:val="16"/>
      <w:szCs w:val="16"/>
    </w:rPr>
  </w:style>
  <w:style w:type="paragraph" w:styleId="CommentText">
    <w:name w:val="annotation text"/>
    <w:basedOn w:val="Normal"/>
    <w:semiHidden/>
    <w:rsid w:val="00FE1790"/>
    <w:rPr>
      <w:sz w:val="20"/>
      <w:szCs w:val="20"/>
    </w:rPr>
  </w:style>
  <w:style w:type="paragraph" w:styleId="CommentSubject">
    <w:name w:val="annotation subject"/>
    <w:basedOn w:val="CommentText"/>
    <w:next w:val="CommentText"/>
    <w:semiHidden/>
    <w:rsid w:val="00FE1790"/>
    <w:rPr>
      <w:b/>
      <w:bCs/>
    </w:rPr>
  </w:style>
  <w:style w:type="character" w:styleId="Hyperlink">
    <w:name w:val="Hyperlink"/>
    <w:rsid w:val="00A0421A"/>
    <w:rPr>
      <w:color w:val="0000FF"/>
      <w:u w:val="single"/>
    </w:rPr>
  </w:style>
  <w:style w:type="character" w:styleId="FollowedHyperlink">
    <w:name w:val="FollowedHyperlink"/>
    <w:rsid w:val="0081125E"/>
    <w:rPr>
      <w:color w:val="800080"/>
      <w:u w:val="single"/>
    </w:rPr>
  </w:style>
  <w:style w:type="paragraph" w:styleId="NormalWeb">
    <w:name w:val="Normal (Web)"/>
    <w:basedOn w:val="Normal"/>
    <w:uiPriority w:val="99"/>
    <w:unhideWhenUsed/>
    <w:rsid w:val="00245A1E"/>
    <w:pPr>
      <w:spacing w:before="100" w:beforeAutospacing="1" w:after="100" w:afterAutospacing="1"/>
    </w:pPr>
  </w:style>
  <w:style w:type="paragraph" w:styleId="ListParagraph">
    <w:name w:val="List Paragraph"/>
    <w:basedOn w:val="Normal"/>
    <w:uiPriority w:val="34"/>
    <w:qFormat/>
    <w:rsid w:val="00F311F3"/>
    <w:pPr>
      <w:ind w:left="720"/>
    </w:pPr>
  </w:style>
  <w:style w:type="character" w:customStyle="1" w:styleId="FooterChar">
    <w:name w:val="Footer Char"/>
    <w:basedOn w:val="DefaultParagraphFont"/>
    <w:link w:val="Footer"/>
    <w:rsid w:val="001755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7528">
      <w:bodyDiv w:val="1"/>
      <w:marLeft w:val="0"/>
      <w:marRight w:val="0"/>
      <w:marTop w:val="0"/>
      <w:marBottom w:val="0"/>
      <w:divBdr>
        <w:top w:val="none" w:sz="0" w:space="0" w:color="auto"/>
        <w:left w:val="none" w:sz="0" w:space="0" w:color="auto"/>
        <w:bottom w:val="none" w:sz="0" w:space="0" w:color="auto"/>
        <w:right w:val="none" w:sz="0" w:space="0" w:color="auto"/>
      </w:divBdr>
      <w:divsChild>
        <w:div w:id="1353799943">
          <w:marLeft w:val="0"/>
          <w:marRight w:val="0"/>
          <w:marTop w:val="0"/>
          <w:marBottom w:val="0"/>
          <w:divBdr>
            <w:top w:val="none" w:sz="0" w:space="0" w:color="auto"/>
            <w:left w:val="none" w:sz="0" w:space="0" w:color="auto"/>
            <w:bottom w:val="none" w:sz="0" w:space="0" w:color="auto"/>
            <w:right w:val="none" w:sz="0" w:space="0" w:color="auto"/>
          </w:divBdr>
          <w:divsChild>
            <w:div w:id="262153896">
              <w:marLeft w:val="0"/>
              <w:marRight w:val="0"/>
              <w:marTop w:val="0"/>
              <w:marBottom w:val="0"/>
              <w:divBdr>
                <w:top w:val="none" w:sz="0" w:space="0" w:color="auto"/>
                <w:left w:val="none" w:sz="0" w:space="0" w:color="auto"/>
                <w:bottom w:val="none" w:sz="0" w:space="0" w:color="auto"/>
                <w:right w:val="none" w:sz="0" w:space="0" w:color="auto"/>
              </w:divBdr>
            </w:div>
            <w:div w:id="309987470">
              <w:marLeft w:val="0"/>
              <w:marRight w:val="0"/>
              <w:marTop w:val="0"/>
              <w:marBottom w:val="0"/>
              <w:divBdr>
                <w:top w:val="none" w:sz="0" w:space="0" w:color="auto"/>
                <w:left w:val="none" w:sz="0" w:space="0" w:color="auto"/>
                <w:bottom w:val="none" w:sz="0" w:space="0" w:color="auto"/>
                <w:right w:val="none" w:sz="0" w:space="0" w:color="auto"/>
              </w:divBdr>
            </w:div>
            <w:div w:id="822309218">
              <w:marLeft w:val="0"/>
              <w:marRight w:val="0"/>
              <w:marTop w:val="0"/>
              <w:marBottom w:val="0"/>
              <w:divBdr>
                <w:top w:val="none" w:sz="0" w:space="0" w:color="auto"/>
                <w:left w:val="none" w:sz="0" w:space="0" w:color="auto"/>
                <w:bottom w:val="none" w:sz="0" w:space="0" w:color="auto"/>
                <w:right w:val="none" w:sz="0" w:space="0" w:color="auto"/>
              </w:divBdr>
            </w:div>
            <w:div w:id="919829323">
              <w:marLeft w:val="0"/>
              <w:marRight w:val="0"/>
              <w:marTop w:val="0"/>
              <w:marBottom w:val="0"/>
              <w:divBdr>
                <w:top w:val="none" w:sz="0" w:space="0" w:color="auto"/>
                <w:left w:val="none" w:sz="0" w:space="0" w:color="auto"/>
                <w:bottom w:val="none" w:sz="0" w:space="0" w:color="auto"/>
                <w:right w:val="none" w:sz="0" w:space="0" w:color="auto"/>
              </w:divBdr>
            </w:div>
            <w:div w:id="15097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7192">
      <w:bodyDiv w:val="1"/>
      <w:marLeft w:val="0"/>
      <w:marRight w:val="0"/>
      <w:marTop w:val="0"/>
      <w:marBottom w:val="0"/>
      <w:divBdr>
        <w:top w:val="none" w:sz="0" w:space="0" w:color="auto"/>
        <w:left w:val="none" w:sz="0" w:space="0" w:color="auto"/>
        <w:bottom w:val="none" w:sz="0" w:space="0" w:color="auto"/>
        <w:right w:val="none" w:sz="0" w:space="0" w:color="auto"/>
      </w:divBdr>
      <w:divsChild>
        <w:div w:id="6640227">
          <w:marLeft w:val="0"/>
          <w:marRight w:val="0"/>
          <w:marTop w:val="0"/>
          <w:marBottom w:val="0"/>
          <w:divBdr>
            <w:top w:val="none" w:sz="0" w:space="0" w:color="auto"/>
            <w:left w:val="none" w:sz="0" w:space="0" w:color="auto"/>
            <w:bottom w:val="none" w:sz="0" w:space="0" w:color="auto"/>
            <w:right w:val="none" w:sz="0" w:space="0" w:color="auto"/>
          </w:divBdr>
        </w:div>
        <w:div w:id="26756748">
          <w:marLeft w:val="0"/>
          <w:marRight w:val="0"/>
          <w:marTop w:val="0"/>
          <w:marBottom w:val="0"/>
          <w:divBdr>
            <w:top w:val="none" w:sz="0" w:space="0" w:color="auto"/>
            <w:left w:val="none" w:sz="0" w:space="0" w:color="auto"/>
            <w:bottom w:val="none" w:sz="0" w:space="0" w:color="auto"/>
            <w:right w:val="none" w:sz="0" w:space="0" w:color="auto"/>
          </w:divBdr>
        </w:div>
        <w:div w:id="163590684">
          <w:marLeft w:val="0"/>
          <w:marRight w:val="0"/>
          <w:marTop w:val="0"/>
          <w:marBottom w:val="0"/>
          <w:divBdr>
            <w:top w:val="none" w:sz="0" w:space="0" w:color="auto"/>
            <w:left w:val="none" w:sz="0" w:space="0" w:color="auto"/>
            <w:bottom w:val="none" w:sz="0" w:space="0" w:color="auto"/>
            <w:right w:val="none" w:sz="0" w:space="0" w:color="auto"/>
          </w:divBdr>
        </w:div>
        <w:div w:id="195117417">
          <w:marLeft w:val="0"/>
          <w:marRight w:val="0"/>
          <w:marTop w:val="0"/>
          <w:marBottom w:val="0"/>
          <w:divBdr>
            <w:top w:val="none" w:sz="0" w:space="0" w:color="auto"/>
            <w:left w:val="none" w:sz="0" w:space="0" w:color="auto"/>
            <w:bottom w:val="none" w:sz="0" w:space="0" w:color="auto"/>
            <w:right w:val="none" w:sz="0" w:space="0" w:color="auto"/>
          </w:divBdr>
        </w:div>
        <w:div w:id="219634671">
          <w:marLeft w:val="0"/>
          <w:marRight w:val="0"/>
          <w:marTop w:val="0"/>
          <w:marBottom w:val="0"/>
          <w:divBdr>
            <w:top w:val="none" w:sz="0" w:space="0" w:color="auto"/>
            <w:left w:val="none" w:sz="0" w:space="0" w:color="auto"/>
            <w:bottom w:val="none" w:sz="0" w:space="0" w:color="auto"/>
            <w:right w:val="none" w:sz="0" w:space="0" w:color="auto"/>
          </w:divBdr>
        </w:div>
        <w:div w:id="244653150">
          <w:marLeft w:val="0"/>
          <w:marRight w:val="0"/>
          <w:marTop w:val="0"/>
          <w:marBottom w:val="0"/>
          <w:divBdr>
            <w:top w:val="none" w:sz="0" w:space="0" w:color="auto"/>
            <w:left w:val="none" w:sz="0" w:space="0" w:color="auto"/>
            <w:bottom w:val="none" w:sz="0" w:space="0" w:color="auto"/>
            <w:right w:val="none" w:sz="0" w:space="0" w:color="auto"/>
          </w:divBdr>
        </w:div>
        <w:div w:id="326710008">
          <w:marLeft w:val="0"/>
          <w:marRight w:val="0"/>
          <w:marTop w:val="0"/>
          <w:marBottom w:val="0"/>
          <w:divBdr>
            <w:top w:val="none" w:sz="0" w:space="0" w:color="auto"/>
            <w:left w:val="none" w:sz="0" w:space="0" w:color="auto"/>
            <w:bottom w:val="none" w:sz="0" w:space="0" w:color="auto"/>
            <w:right w:val="none" w:sz="0" w:space="0" w:color="auto"/>
          </w:divBdr>
        </w:div>
        <w:div w:id="387847949">
          <w:marLeft w:val="0"/>
          <w:marRight w:val="0"/>
          <w:marTop w:val="0"/>
          <w:marBottom w:val="0"/>
          <w:divBdr>
            <w:top w:val="none" w:sz="0" w:space="0" w:color="auto"/>
            <w:left w:val="none" w:sz="0" w:space="0" w:color="auto"/>
            <w:bottom w:val="none" w:sz="0" w:space="0" w:color="auto"/>
            <w:right w:val="none" w:sz="0" w:space="0" w:color="auto"/>
          </w:divBdr>
        </w:div>
        <w:div w:id="720398280">
          <w:marLeft w:val="0"/>
          <w:marRight w:val="0"/>
          <w:marTop w:val="0"/>
          <w:marBottom w:val="0"/>
          <w:divBdr>
            <w:top w:val="none" w:sz="0" w:space="0" w:color="auto"/>
            <w:left w:val="none" w:sz="0" w:space="0" w:color="auto"/>
            <w:bottom w:val="none" w:sz="0" w:space="0" w:color="auto"/>
            <w:right w:val="none" w:sz="0" w:space="0" w:color="auto"/>
          </w:divBdr>
        </w:div>
        <w:div w:id="768742575">
          <w:marLeft w:val="0"/>
          <w:marRight w:val="0"/>
          <w:marTop w:val="0"/>
          <w:marBottom w:val="0"/>
          <w:divBdr>
            <w:top w:val="none" w:sz="0" w:space="0" w:color="auto"/>
            <w:left w:val="none" w:sz="0" w:space="0" w:color="auto"/>
            <w:bottom w:val="none" w:sz="0" w:space="0" w:color="auto"/>
            <w:right w:val="none" w:sz="0" w:space="0" w:color="auto"/>
          </w:divBdr>
        </w:div>
        <w:div w:id="1110318598">
          <w:marLeft w:val="0"/>
          <w:marRight w:val="0"/>
          <w:marTop w:val="0"/>
          <w:marBottom w:val="0"/>
          <w:divBdr>
            <w:top w:val="none" w:sz="0" w:space="0" w:color="auto"/>
            <w:left w:val="none" w:sz="0" w:space="0" w:color="auto"/>
            <w:bottom w:val="none" w:sz="0" w:space="0" w:color="auto"/>
            <w:right w:val="none" w:sz="0" w:space="0" w:color="auto"/>
          </w:divBdr>
        </w:div>
        <w:div w:id="1171607948">
          <w:marLeft w:val="0"/>
          <w:marRight w:val="0"/>
          <w:marTop w:val="0"/>
          <w:marBottom w:val="0"/>
          <w:divBdr>
            <w:top w:val="none" w:sz="0" w:space="0" w:color="auto"/>
            <w:left w:val="none" w:sz="0" w:space="0" w:color="auto"/>
            <w:bottom w:val="none" w:sz="0" w:space="0" w:color="auto"/>
            <w:right w:val="none" w:sz="0" w:space="0" w:color="auto"/>
          </w:divBdr>
        </w:div>
        <w:div w:id="1328362871">
          <w:marLeft w:val="0"/>
          <w:marRight w:val="0"/>
          <w:marTop w:val="0"/>
          <w:marBottom w:val="0"/>
          <w:divBdr>
            <w:top w:val="none" w:sz="0" w:space="0" w:color="auto"/>
            <w:left w:val="none" w:sz="0" w:space="0" w:color="auto"/>
            <w:bottom w:val="none" w:sz="0" w:space="0" w:color="auto"/>
            <w:right w:val="none" w:sz="0" w:space="0" w:color="auto"/>
          </w:divBdr>
        </w:div>
        <w:div w:id="1372152338">
          <w:marLeft w:val="0"/>
          <w:marRight w:val="0"/>
          <w:marTop w:val="0"/>
          <w:marBottom w:val="0"/>
          <w:divBdr>
            <w:top w:val="none" w:sz="0" w:space="0" w:color="auto"/>
            <w:left w:val="none" w:sz="0" w:space="0" w:color="auto"/>
            <w:bottom w:val="none" w:sz="0" w:space="0" w:color="auto"/>
            <w:right w:val="none" w:sz="0" w:space="0" w:color="auto"/>
          </w:divBdr>
        </w:div>
        <w:div w:id="1517816207">
          <w:marLeft w:val="0"/>
          <w:marRight w:val="0"/>
          <w:marTop w:val="0"/>
          <w:marBottom w:val="0"/>
          <w:divBdr>
            <w:top w:val="none" w:sz="0" w:space="0" w:color="auto"/>
            <w:left w:val="none" w:sz="0" w:space="0" w:color="auto"/>
            <w:bottom w:val="none" w:sz="0" w:space="0" w:color="auto"/>
            <w:right w:val="none" w:sz="0" w:space="0" w:color="auto"/>
          </w:divBdr>
        </w:div>
        <w:div w:id="1849053000">
          <w:marLeft w:val="0"/>
          <w:marRight w:val="0"/>
          <w:marTop w:val="0"/>
          <w:marBottom w:val="0"/>
          <w:divBdr>
            <w:top w:val="none" w:sz="0" w:space="0" w:color="auto"/>
            <w:left w:val="none" w:sz="0" w:space="0" w:color="auto"/>
            <w:bottom w:val="none" w:sz="0" w:space="0" w:color="auto"/>
            <w:right w:val="none" w:sz="0" w:space="0" w:color="auto"/>
          </w:divBdr>
        </w:div>
        <w:div w:id="1913852430">
          <w:marLeft w:val="0"/>
          <w:marRight w:val="0"/>
          <w:marTop w:val="0"/>
          <w:marBottom w:val="0"/>
          <w:divBdr>
            <w:top w:val="none" w:sz="0" w:space="0" w:color="auto"/>
            <w:left w:val="none" w:sz="0" w:space="0" w:color="auto"/>
            <w:bottom w:val="none" w:sz="0" w:space="0" w:color="auto"/>
            <w:right w:val="none" w:sz="0" w:space="0" w:color="auto"/>
          </w:divBdr>
        </w:div>
        <w:div w:id="2000035893">
          <w:marLeft w:val="0"/>
          <w:marRight w:val="0"/>
          <w:marTop w:val="0"/>
          <w:marBottom w:val="0"/>
          <w:divBdr>
            <w:top w:val="none" w:sz="0" w:space="0" w:color="auto"/>
            <w:left w:val="none" w:sz="0" w:space="0" w:color="auto"/>
            <w:bottom w:val="none" w:sz="0" w:space="0" w:color="auto"/>
            <w:right w:val="none" w:sz="0" w:space="0" w:color="auto"/>
          </w:divBdr>
        </w:div>
        <w:div w:id="2043247041">
          <w:marLeft w:val="0"/>
          <w:marRight w:val="0"/>
          <w:marTop w:val="0"/>
          <w:marBottom w:val="0"/>
          <w:divBdr>
            <w:top w:val="none" w:sz="0" w:space="0" w:color="auto"/>
            <w:left w:val="none" w:sz="0" w:space="0" w:color="auto"/>
            <w:bottom w:val="none" w:sz="0" w:space="0" w:color="auto"/>
            <w:right w:val="none" w:sz="0" w:space="0" w:color="auto"/>
          </w:divBdr>
        </w:div>
      </w:divsChild>
    </w:div>
    <w:div w:id="725299641">
      <w:bodyDiv w:val="1"/>
      <w:marLeft w:val="0"/>
      <w:marRight w:val="0"/>
      <w:marTop w:val="0"/>
      <w:marBottom w:val="0"/>
      <w:divBdr>
        <w:top w:val="none" w:sz="0" w:space="0" w:color="auto"/>
        <w:left w:val="none" w:sz="0" w:space="0" w:color="auto"/>
        <w:bottom w:val="none" w:sz="0" w:space="0" w:color="auto"/>
        <w:right w:val="none" w:sz="0" w:space="0" w:color="auto"/>
      </w:divBdr>
      <w:divsChild>
        <w:div w:id="87314292">
          <w:marLeft w:val="0"/>
          <w:marRight w:val="0"/>
          <w:marTop w:val="0"/>
          <w:marBottom w:val="0"/>
          <w:divBdr>
            <w:top w:val="none" w:sz="0" w:space="0" w:color="auto"/>
            <w:left w:val="none" w:sz="0" w:space="0" w:color="auto"/>
            <w:bottom w:val="none" w:sz="0" w:space="0" w:color="auto"/>
            <w:right w:val="none" w:sz="0" w:space="0" w:color="auto"/>
          </w:divBdr>
          <w:divsChild>
            <w:div w:id="763647439">
              <w:marLeft w:val="0"/>
              <w:marRight w:val="0"/>
              <w:marTop w:val="0"/>
              <w:marBottom w:val="0"/>
              <w:divBdr>
                <w:top w:val="none" w:sz="0" w:space="0" w:color="auto"/>
                <w:left w:val="none" w:sz="0" w:space="0" w:color="auto"/>
                <w:bottom w:val="none" w:sz="0" w:space="0" w:color="auto"/>
                <w:right w:val="none" w:sz="0" w:space="0" w:color="auto"/>
              </w:divBdr>
            </w:div>
            <w:div w:id="1330518014">
              <w:marLeft w:val="0"/>
              <w:marRight w:val="0"/>
              <w:marTop w:val="0"/>
              <w:marBottom w:val="0"/>
              <w:divBdr>
                <w:top w:val="none" w:sz="0" w:space="0" w:color="auto"/>
                <w:left w:val="none" w:sz="0" w:space="0" w:color="auto"/>
                <w:bottom w:val="none" w:sz="0" w:space="0" w:color="auto"/>
                <w:right w:val="none" w:sz="0" w:space="0" w:color="auto"/>
              </w:divBdr>
            </w:div>
            <w:div w:id="13617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636">
      <w:bodyDiv w:val="1"/>
      <w:marLeft w:val="0"/>
      <w:marRight w:val="0"/>
      <w:marTop w:val="0"/>
      <w:marBottom w:val="0"/>
      <w:divBdr>
        <w:top w:val="none" w:sz="0" w:space="0" w:color="auto"/>
        <w:left w:val="none" w:sz="0" w:space="0" w:color="auto"/>
        <w:bottom w:val="none" w:sz="0" w:space="0" w:color="auto"/>
        <w:right w:val="none" w:sz="0" w:space="0" w:color="auto"/>
      </w:divBdr>
      <w:divsChild>
        <w:div w:id="356197491">
          <w:marLeft w:val="0"/>
          <w:marRight w:val="0"/>
          <w:marTop w:val="0"/>
          <w:marBottom w:val="0"/>
          <w:divBdr>
            <w:top w:val="none" w:sz="0" w:space="0" w:color="auto"/>
            <w:left w:val="none" w:sz="0" w:space="0" w:color="auto"/>
            <w:bottom w:val="none" w:sz="0" w:space="0" w:color="auto"/>
            <w:right w:val="none" w:sz="0" w:space="0" w:color="auto"/>
          </w:divBdr>
          <w:divsChild>
            <w:div w:id="306861560">
              <w:marLeft w:val="0"/>
              <w:marRight w:val="0"/>
              <w:marTop w:val="0"/>
              <w:marBottom w:val="0"/>
              <w:divBdr>
                <w:top w:val="none" w:sz="0" w:space="0" w:color="auto"/>
                <w:left w:val="none" w:sz="0" w:space="0" w:color="auto"/>
                <w:bottom w:val="none" w:sz="0" w:space="0" w:color="auto"/>
                <w:right w:val="none" w:sz="0" w:space="0" w:color="auto"/>
              </w:divBdr>
            </w:div>
            <w:div w:id="467285030">
              <w:marLeft w:val="0"/>
              <w:marRight w:val="0"/>
              <w:marTop w:val="0"/>
              <w:marBottom w:val="0"/>
              <w:divBdr>
                <w:top w:val="none" w:sz="0" w:space="0" w:color="auto"/>
                <w:left w:val="none" w:sz="0" w:space="0" w:color="auto"/>
                <w:bottom w:val="none" w:sz="0" w:space="0" w:color="auto"/>
                <w:right w:val="none" w:sz="0" w:space="0" w:color="auto"/>
              </w:divBdr>
            </w:div>
            <w:div w:id="994604982">
              <w:marLeft w:val="0"/>
              <w:marRight w:val="0"/>
              <w:marTop w:val="0"/>
              <w:marBottom w:val="0"/>
              <w:divBdr>
                <w:top w:val="none" w:sz="0" w:space="0" w:color="auto"/>
                <w:left w:val="none" w:sz="0" w:space="0" w:color="auto"/>
                <w:bottom w:val="none" w:sz="0" w:space="0" w:color="auto"/>
                <w:right w:val="none" w:sz="0" w:space="0" w:color="auto"/>
              </w:divBdr>
            </w:div>
            <w:div w:id="1064374030">
              <w:marLeft w:val="0"/>
              <w:marRight w:val="0"/>
              <w:marTop w:val="0"/>
              <w:marBottom w:val="0"/>
              <w:divBdr>
                <w:top w:val="none" w:sz="0" w:space="0" w:color="auto"/>
                <w:left w:val="none" w:sz="0" w:space="0" w:color="auto"/>
                <w:bottom w:val="none" w:sz="0" w:space="0" w:color="auto"/>
                <w:right w:val="none" w:sz="0" w:space="0" w:color="auto"/>
              </w:divBdr>
            </w:div>
            <w:div w:id="19470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0453">
      <w:bodyDiv w:val="1"/>
      <w:marLeft w:val="0"/>
      <w:marRight w:val="0"/>
      <w:marTop w:val="0"/>
      <w:marBottom w:val="0"/>
      <w:divBdr>
        <w:top w:val="none" w:sz="0" w:space="0" w:color="auto"/>
        <w:left w:val="none" w:sz="0" w:space="0" w:color="auto"/>
        <w:bottom w:val="none" w:sz="0" w:space="0" w:color="auto"/>
        <w:right w:val="none" w:sz="0" w:space="0" w:color="auto"/>
      </w:divBdr>
      <w:divsChild>
        <w:div w:id="688604367">
          <w:marLeft w:val="0"/>
          <w:marRight w:val="0"/>
          <w:marTop w:val="0"/>
          <w:marBottom w:val="0"/>
          <w:divBdr>
            <w:top w:val="none" w:sz="0" w:space="0" w:color="auto"/>
            <w:left w:val="none" w:sz="0" w:space="0" w:color="auto"/>
            <w:bottom w:val="none" w:sz="0" w:space="0" w:color="auto"/>
            <w:right w:val="none" w:sz="0" w:space="0" w:color="auto"/>
          </w:divBdr>
          <w:divsChild>
            <w:div w:id="1154756229">
              <w:marLeft w:val="0"/>
              <w:marRight w:val="0"/>
              <w:marTop w:val="0"/>
              <w:marBottom w:val="0"/>
              <w:divBdr>
                <w:top w:val="none" w:sz="0" w:space="0" w:color="auto"/>
                <w:left w:val="none" w:sz="0" w:space="0" w:color="auto"/>
                <w:bottom w:val="none" w:sz="0" w:space="0" w:color="auto"/>
                <w:right w:val="none" w:sz="0" w:space="0" w:color="auto"/>
              </w:divBdr>
            </w:div>
            <w:div w:id="1601376567">
              <w:marLeft w:val="0"/>
              <w:marRight w:val="0"/>
              <w:marTop w:val="0"/>
              <w:marBottom w:val="0"/>
              <w:divBdr>
                <w:top w:val="none" w:sz="0" w:space="0" w:color="auto"/>
                <w:left w:val="none" w:sz="0" w:space="0" w:color="auto"/>
                <w:bottom w:val="none" w:sz="0" w:space="0" w:color="auto"/>
                <w:right w:val="none" w:sz="0" w:space="0" w:color="auto"/>
              </w:divBdr>
            </w:div>
            <w:div w:id="187021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7854">
      <w:bodyDiv w:val="1"/>
      <w:marLeft w:val="0"/>
      <w:marRight w:val="0"/>
      <w:marTop w:val="0"/>
      <w:marBottom w:val="0"/>
      <w:divBdr>
        <w:top w:val="none" w:sz="0" w:space="0" w:color="auto"/>
        <w:left w:val="none" w:sz="0" w:space="0" w:color="auto"/>
        <w:bottom w:val="none" w:sz="0" w:space="0" w:color="auto"/>
        <w:right w:val="none" w:sz="0" w:space="0" w:color="auto"/>
      </w:divBdr>
    </w:div>
    <w:div w:id="1619680339">
      <w:bodyDiv w:val="1"/>
      <w:marLeft w:val="0"/>
      <w:marRight w:val="0"/>
      <w:marTop w:val="0"/>
      <w:marBottom w:val="0"/>
      <w:divBdr>
        <w:top w:val="none" w:sz="0" w:space="0" w:color="auto"/>
        <w:left w:val="none" w:sz="0" w:space="0" w:color="auto"/>
        <w:bottom w:val="none" w:sz="0" w:space="0" w:color="auto"/>
        <w:right w:val="none" w:sz="0" w:space="0" w:color="auto"/>
      </w:divBdr>
      <w:divsChild>
        <w:div w:id="815414152">
          <w:marLeft w:val="0"/>
          <w:marRight w:val="0"/>
          <w:marTop w:val="0"/>
          <w:marBottom w:val="0"/>
          <w:divBdr>
            <w:top w:val="none" w:sz="0" w:space="0" w:color="auto"/>
            <w:left w:val="none" w:sz="0" w:space="0" w:color="auto"/>
            <w:bottom w:val="none" w:sz="0" w:space="0" w:color="auto"/>
            <w:right w:val="none" w:sz="0" w:space="0" w:color="auto"/>
          </w:divBdr>
          <w:divsChild>
            <w:div w:id="186142613">
              <w:marLeft w:val="0"/>
              <w:marRight w:val="0"/>
              <w:marTop w:val="0"/>
              <w:marBottom w:val="0"/>
              <w:divBdr>
                <w:top w:val="none" w:sz="0" w:space="0" w:color="auto"/>
                <w:left w:val="none" w:sz="0" w:space="0" w:color="auto"/>
                <w:bottom w:val="none" w:sz="0" w:space="0" w:color="auto"/>
                <w:right w:val="none" w:sz="0" w:space="0" w:color="auto"/>
              </w:divBdr>
            </w:div>
            <w:div w:id="573317634">
              <w:marLeft w:val="0"/>
              <w:marRight w:val="0"/>
              <w:marTop w:val="0"/>
              <w:marBottom w:val="0"/>
              <w:divBdr>
                <w:top w:val="none" w:sz="0" w:space="0" w:color="auto"/>
                <w:left w:val="none" w:sz="0" w:space="0" w:color="auto"/>
                <w:bottom w:val="none" w:sz="0" w:space="0" w:color="auto"/>
                <w:right w:val="none" w:sz="0" w:space="0" w:color="auto"/>
              </w:divBdr>
            </w:div>
            <w:div w:id="789276656">
              <w:marLeft w:val="0"/>
              <w:marRight w:val="0"/>
              <w:marTop w:val="0"/>
              <w:marBottom w:val="0"/>
              <w:divBdr>
                <w:top w:val="none" w:sz="0" w:space="0" w:color="auto"/>
                <w:left w:val="none" w:sz="0" w:space="0" w:color="auto"/>
                <w:bottom w:val="none" w:sz="0" w:space="0" w:color="auto"/>
                <w:right w:val="none" w:sz="0" w:space="0" w:color="auto"/>
              </w:divBdr>
            </w:div>
            <w:div w:id="1181551396">
              <w:marLeft w:val="0"/>
              <w:marRight w:val="0"/>
              <w:marTop w:val="0"/>
              <w:marBottom w:val="0"/>
              <w:divBdr>
                <w:top w:val="none" w:sz="0" w:space="0" w:color="auto"/>
                <w:left w:val="none" w:sz="0" w:space="0" w:color="auto"/>
                <w:bottom w:val="none" w:sz="0" w:space="0" w:color="auto"/>
                <w:right w:val="none" w:sz="0" w:space="0" w:color="auto"/>
              </w:divBdr>
            </w:div>
            <w:div w:id="1763909870">
              <w:marLeft w:val="0"/>
              <w:marRight w:val="0"/>
              <w:marTop w:val="0"/>
              <w:marBottom w:val="0"/>
              <w:divBdr>
                <w:top w:val="none" w:sz="0" w:space="0" w:color="auto"/>
                <w:left w:val="none" w:sz="0" w:space="0" w:color="auto"/>
                <w:bottom w:val="none" w:sz="0" w:space="0" w:color="auto"/>
                <w:right w:val="none" w:sz="0" w:space="0" w:color="auto"/>
              </w:divBdr>
            </w:div>
            <w:div w:id="210869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dph/tick" TargetMode="External"/><Relationship Id="rId4" Type="http://schemas.openxmlformats.org/officeDocument/2006/relationships/settings" Target="settings.xml"/><Relationship Id="rId9" Type="http://schemas.openxmlformats.org/officeDocument/2006/relationships/hyperlink" Target="http://www.mass.gov/dph/tick"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B77A-D10F-447A-85EC-FE85EF69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Babesiosis Surveillance in Massachusetts, 2017</vt:lpstr>
    </vt:vector>
  </TitlesOfParts>
  <Company>Department of Public Health</Company>
  <LinksUpToDate>false</LinksUpToDate>
  <CharactersWithSpaces>780</CharactersWithSpaces>
  <SharedDoc>false</SharedDoc>
  <HLinks>
    <vt:vector size="6" baseType="variant">
      <vt:variant>
        <vt:i4>393288</vt:i4>
      </vt:variant>
      <vt:variant>
        <vt:i4>0</vt:i4>
      </vt:variant>
      <vt:variant>
        <vt:i4>0</vt:i4>
      </vt:variant>
      <vt:variant>
        <vt:i4>5</vt:i4>
      </vt:variant>
      <vt:variant>
        <vt:lpwstr>http://www.mass.gov/dph/tick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Babesiosis Surveillance in Massachusetts, 2017</dc:title>
  <dc:creator>SSoliva</dc:creator>
  <cp:keywords>Babesiosis; Massachusetts</cp:keywords>
  <cp:lastModifiedBy>Brown, Catherine (DPH)</cp:lastModifiedBy>
  <cp:revision>2</cp:revision>
  <cp:lastPrinted>2019-04-23T14:50:00Z</cp:lastPrinted>
  <dcterms:created xsi:type="dcterms:W3CDTF">2020-06-14T21:13:00Z</dcterms:created>
  <dcterms:modified xsi:type="dcterms:W3CDTF">2020-06-14T21:13:00Z</dcterms:modified>
</cp:coreProperties>
</file>