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5A7ECA74" w:rsidR="00374B83" w:rsidRPr="00C87A4E" w:rsidRDefault="00A83B63" w:rsidP="00B277E8">
      <w:r>
        <w:t>The Baker Pharmacy</w:t>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823E8B">
        <w:t>Docket No.</w:t>
      </w:r>
      <w:proofErr w:type="gramStart"/>
      <w:r w:rsidR="00823E8B">
        <w:t>:</w:t>
      </w:r>
      <w:r w:rsidR="004A3648">
        <w:t xml:space="preserve"> </w:t>
      </w:r>
      <w:r w:rsidR="00823E8B">
        <w:tab/>
      </w:r>
      <w:r w:rsidR="004A3648" w:rsidRPr="005668EC">
        <w:t>PHA</w:t>
      </w:r>
      <w:proofErr w:type="gramEnd"/>
      <w:r w:rsidR="004A3648" w:rsidRPr="005668EC">
        <w:t>-</w:t>
      </w:r>
      <w:r>
        <w:t>2022-0034</w:t>
      </w:r>
    </w:p>
    <w:p w14:paraId="2EFE9240" w14:textId="6BDE36CA" w:rsidR="00374B83" w:rsidRDefault="00A83B63" w:rsidP="00B277E8">
      <w:r>
        <w:t>DS12518</w:t>
      </w:r>
      <w:r w:rsidR="00812582" w:rsidRPr="00C87A4E">
        <w:tab/>
      </w:r>
      <w:r w:rsidR="00374B83" w:rsidRPr="00C87A4E">
        <w:tab/>
      </w:r>
      <w:r w:rsidR="00780FE8" w:rsidRPr="00C87A4E">
        <w:tab/>
      </w:r>
      <w:r w:rsidR="0008617D" w:rsidRPr="00C87A4E">
        <w:tab/>
      </w:r>
      <w:r w:rsidR="00374B83" w:rsidRPr="00C87A4E">
        <w:t>)</w:t>
      </w:r>
      <w:r w:rsidR="00823E8B">
        <w:tab/>
      </w:r>
      <w:r w:rsidR="00823E8B">
        <w:tab/>
      </w:r>
      <w:r w:rsidR="00823E8B">
        <w:tab/>
      </w:r>
      <w:r w:rsidR="00823E8B">
        <w:tab/>
        <w:t>CAS-</w:t>
      </w:r>
      <w:r>
        <w:t>2022-0206</w:t>
      </w:r>
    </w:p>
    <w:p w14:paraId="08B460AF" w14:textId="00499E95" w:rsidR="00823E8B" w:rsidRPr="0008617D" w:rsidRDefault="00823E8B" w:rsidP="00B277E8">
      <w:r>
        <w:tab/>
      </w:r>
      <w:r>
        <w:tab/>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0EA4BF9D" w:rsidR="00374B83" w:rsidRPr="0008617D" w:rsidRDefault="00374B83" w:rsidP="00651A44">
      <w:pPr>
        <w:jc w:val="both"/>
      </w:pPr>
      <w:r w:rsidRPr="0008617D">
        <w:t>The Massachusetts Board of Registration in Pharmacy (“Board”) and</w:t>
      </w:r>
      <w:r w:rsidR="00D57A82" w:rsidRPr="0008617D">
        <w:t xml:space="preserve"> </w:t>
      </w:r>
      <w:r w:rsidR="00A83B63">
        <w:t>The Baker Pharmacy</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A83B63">
        <w:t>DS12518</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BD802F2"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A83B63">
        <w:t>PHA-2022-0034</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541C4283" w14:textId="74965B47" w:rsidR="00780FE8" w:rsidRDefault="001B3FE3" w:rsidP="00780FE8">
      <w:pPr>
        <w:pStyle w:val="ListParagraph"/>
        <w:numPr>
          <w:ilvl w:val="1"/>
          <w:numId w:val="5"/>
        </w:numPr>
        <w:tabs>
          <w:tab w:val="left" w:pos="720"/>
        </w:tabs>
        <w:jc w:val="both"/>
      </w:pPr>
      <w:r>
        <w:t xml:space="preserve">On or about January 27, 2022, the Pharmacy dispensed a prescription of #100 sulfamethoxazole-trimethoprim 800-160mg tablets </w:t>
      </w:r>
      <w:r w:rsidR="00CE2B5A">
        <w:t>issued by a prescriber for office use, in violation of G.L. c. 94C §19(b).</w:t>
      </w:r>
    </w:p>
    <w:p w14:paraId="64321E13" w14:textId="4FA04804" w:rsidR="00CE2B5A" w:rsidRDefault="00CE2B5A" w:rsidP="00780FE8">
      <w:pPr>
        <w:pStyle w:val="ListParagraph"/>
        <w:numPr>
          <w:ilvl w:val="1"/>
          <w:numId w:val="5"/>
        </w:numPr>
        <w:tabs>
          <w:tab w:val="left" w:pos="720"/>
        </w:tabs>
        <w:jc w:val="both"/>
      </w:pPr>
      <w:r>
        <w:t>On or about February 10, 2022, the Pharmacy dispensed a prescription of #9 albuterol inhalers issued by a prescriber for office use, in violation of G.L. c. 94C §19(b).</w:t>
      </w:r>
    </w:p>
    <w:p w14:paraId="2D2A6792" w14:textId="670C817C" w:rsidR="002E797D" w:rsidRDefault="002E797D" w:rsidP="00780FE8">
      <w:pPr>
        <w:pStyle w:val="ListParagraph"/>
        <w:numPr>
          <w:ilvl w:val="1"/>
          <w:numId w:val="5"/>
        </w:numPr>
        <w:tabs>
          <w:tab w:val="left" w:pos="720"/>
        </w:tabs>
        <w:jc w:val="both"/>
      </w:pPr>
      <w:r>
        <w:t>On or about February 19, 2022, the Pharmacy dispensed a prescription of #100 sulfamethoxazole-trimethoprim 800-160mg tablets issued by a prescriber for office use, in violation of G.L. c. 94C §19(b).</w:t>
      </w:r>
    </w:p>
    <w:p w14:paraId="063DAFA3" w14:textId="0E9E16D8" w:rsidR="002E797D" w:rsidRPr="005B4125" w:rsidRDefault="002E797D" w:rsidP="00780FE8">
      <w:pPr>
        <w:pStyle w:val="ListParagraph"/>
        <w:numPr>
          <w:ilvl w:val="1"/>
          <w:numId w:val="5"/>
        </w:numPr>
        <w:tabs>
          <w:tab w:val="left" w:pos="720"/>
        </w:tabs>
        <w:jc w:val="both"/>
      </w:pPr>
      <w:r>
        <w:t>On or about June 3, 2022, the Pharmacy detailed to a Board investigator that, in certain circumstances, it misbranded prescriptions by dispensing prescriptions with false or misleading labels.</w:t>
      </w:r>
    </w:p>
    <w:p w14:paraId="591EAF41" w14:textId="77777777" w:rsidR="00634A70" w:rsidRPr="0008617D" w:rsidRDefault="00634A70" w:rsidP="004A1138">
      <w:pPr>
        <w:jc w:val="both"/>
      </w:pPr>
    </w:p>
    <w:p w14:paraId="093648BA" w14:textId="1DCCEA68" w:rsidR="00374B83" w:rsidRPr="00C87A4E" w:rsidRDefault="00203ADC" w:rsidP="004A1138">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w:t>
      </w:r>
      <w:r w:rsidR="00AA027A">
        <w:rPr>
          <w:rFonts w:ascii="Century Schoolbook" w:hAnsi="Century Schoolbook"/>
        </w:rPr>
        <w:t xml:space="preserve"> </w:t>
      </w:r>
      <w:r>
        <w:rPr>
          <w:rFonts w:ascii="Century Schoolbook" w:hAnsi="Century Schoolbook"/>
        </w:rPr>
        <w:t>information</w:t>
      </w:r>
      <w:r w:rsidRPr="0079446F">
        <w:rPr>
          <w:rFonts w:ascii="Century Schoolbook" w:hAnsi="Century Schoolbook"/>
        </w:rPr>
        <w:t xml:space="preserve"> described in Paragraph </w:t>
      </w:r>
      <w:r>
        <w:rPr>
          <w:rFonts w:ascii="Century Schoolbook" w:hAnsi="Century Schoolbook"/>
        </w:rPr>
        <w:t>2 the Board could find the Licensee</w:t>
      </w:r>
      <w:r w:rsidR="002E797D">
        <w:rPr>
          <w:rFonts w:ascii="Century Schoolbook" w:hAnsi="Century Schoolbook"/>
        </w:rPr>
        <w:t>’s conduct</w:t>
      </w:r>
      <w:r>
        <w:rPr>
          <w:rFonts w:ascii="Century Schoolbook" w:hAnsi="Century Schoolbook"/>
        </w:rPr>
        <w:t xml:space="preserve"> </w:t>
      </w:r>
      <w:r w:rsidR="00776D3B" w:rsidRPr="007874C5">
        <w:rPr>
          <w:rFonts w:ascii="Century Schoolbook" w:hAnsi="Century Schoolbook"/>
        </w:rPr>
        <w:t>warran</w:t>
      </w:r>
      <w:r w:rsidR="00776D3B">
        <w:rPr>
          <w:rFonts w:ascii="Century Schoolbook" w:hAnsi="Century Schoolbook"/>
        </w:rPr>
        <w:t>ting</w:t>
      </w:r>
      <w:r w:rsidR="00776D3B" w:rsidRPr="00776D3B">
        <w:rPr>
          <w:rFonts w:ascii="Century Schoolbook" w:hAnsi="Century Schoolbook"/>
        </w:rPr>
        <w:t xml:space="preserve"> </w:t>
      </w:r>
      <w:r w:rsidR="00374B83" w:rsidRPr="00776D3B">
        <w:rPr>
          <w:rFonts w:ascii="Century Schoolbook" w:hAnsi="Century Schoolbook"/>
        </w:rPr>
        <w:t>disciplinary</w:t>
      </w:r>
      <w:r w:rsidR="00374B83" w:rsidRPr="00C87A4E">
        <w:t xml:space="preserve"> action by the Boar</w:t>
      </w:r>
      <w:r w:rsidR="007D27DC" w:rsidRPr="00C87A4E">
        <w:t xml:space="preserve">d under </w:t>
      </w:r>
      <w:r w:rsidR="007D27DC" w:rsidRPr="002D6CB6">
        <w:t>M.G.L. c. 1</w:t>
      </w:r>
      <w:r w:rsidR="006574ED" w:rsidRPr="002D6CB6">
        <w:t>1</w:t>
      </w:r>
      <w:r w:rsidR="007D27DC" w:rsidRPr="002D6CB6">
        <w:t>2, §§ 42A &amp;</w:t>
      </w:r>
      <w:r w:rsidR="00374B83" w:rsidRPr="002D6CB6">
        <w:t xml:space="preserve"> 61 and 247 CMR 10.03</w:t>
      </w:r>
      <w:r w:rsidR="006061DD" w:rsidRPr="002D6CB6">
        <w:t>(1)(</w:t>
      </w:r>
      <w:r w:rsidR="002E797D">
        <w:t>v) &amp; (x)</w:t>
      </w:r>
      <w:r w:rsidR="00374B83" w:rsidRPr="002D6CB6">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lastRenderedPageBreak/>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1D2B82C1" w:rsidR="00374B83" w:rsidRPr="0008617D" w:rsidRDefault="00374B83">
      <w:r w:rsidRPr="0008617D">
        <w:t>____</w:t>
      </w:r>
      <w:r w:rsidR="00B853BD">
        <w:rPr>
          <w:u w:val="single"/>
        </w:rPr>
        <w:t>April 12, 2024</w:t>
      </w:r>
      <w:r w:rsidRPr="0008617D">
        <w:t>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3A2B9632" w:rsidR="00374B83" w:rsidRPr="0008617D" w:rsidRDefault="00374B83" w:rsidP="00651A44">
      <w:pPr>
        <w:jc w:val="both"/>
      </w:pPr>
      <w:r w:rsidRPr="0008617D">
        <w:t xml:space="preserve">Fully Signed Agreement Sent to </w:t>
      </w:r>
      <w:r w:rsidR="00FD2897" w:rsidRPr="0008617D">
        <w:t>Licensee</w:t>
      </w:r>
      <w:r w:rsidRPr="0008617D">
        <w:t xml:space="preserve"> on _____</w:t>
      </w:r>
      <w:r w:rsidR="00B853BD">
        <w:rPr>
          <w:u w:val="single"/>
        </w:rPr>
        <w:t>4/12/24</w:t>
      </w:r>
      <w:r w:rsidRPr="0008617D">
        <w:t>_______________by Certified Mail No.___</w:t>
      </w:r>
      <w:r w:rsidR="00B853BD" w:rsidRPr="00B853BD">
        <w:rPr>
          <w:u w:val="single"/>
        </w:rPr>
        <w:t>7022 2410 0001 6857 7497</w:t>
      </w:r>
      <w:r w:rsidRPr="0008617D">
        <w:t>___________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55541CC6" w:rsidR="00C87A4E" w:rsidRPr="002D6CB6" w:rsidRDefault="00A83B63" w:rsidP="003D4629">
    <w:pPr>
      <w:pStyle w:val="Footer"/>
      <w:rPr>
        <w:sz w:val="20"/>
        <w:szCs w:val="20"/>
      </w:rPr>
    </w:pPr>
    <w:r>
      <w:rPr>
        <w:sz w:val="20"/>
        <w:szCs w:val="20"/>
      </w:rPr>
      <w:t>The Baker Pharmacy</w:t>
    </w:r>
  </w:p>
  <w:p w14:paraId="3F8B1B46" w14:textId="23073537" w:rsidR="00D17BB3" w:rsidRPr="002D6CB6" w:rsidRDefault="00A83B63" w:rsidP="003D4629">
    <w:pPr>
      <w:pStyle w:val="Footer"/>
      <w:rPr>
        <w:sz w:val="20"/>
        <w:szCs w:val="20"/>
      </w:rPr>
    </w:pPr>
    <w:r>
      <w:rPr>
        <w:sz w:val="20"/>
        <w:szCs w:val="20"/>
      </w:rPr>
      <w:t>DS12518</w:t>
    </w:r>
  </w:p>
  <w:p w14:paraId="56A234E1" w14:textId="44112D8C" w:rsidR="00D17BB3" w:rsidRPr="00D171E6" w:rsidRDefault="00A83B63" w:rsidP="003D4629">
    <w:pPr>
      <w:pStyle w:val="Footer"/>
      <w:rPr>
        <w:sz w:val="20"/>
        <w:szCs w:val="20"/>
      </w:rPr>
    </w:pPr>
    <w:r>
      <w:rPr>
        <w:sz w:val="20"/>
        <w:szCs w:val="20"/>
      </w:rPr>
      <w:t>PHA-2022-0034</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B3FE3"/>
    <w:rsid w:val="001D7A1C"/>
    <w:rsid w:val="001F6838"/>
    <w:rsid w:val="00203ADC"/>
    <w:rsid w:val="002373AE"/>
    <w:rsid w:val="00250477"/>
    <w:rsid w:val="002B0B89"/>
    <w:rsid w:val="002C4AA2"/>
    <w:rsid w:val="002D2947"/>
    <w:rsid w:val="002D367B"/>
    <w:rsid w:val="002D6CB6"/>
    <w:rsid w:val="002D78F2"/>
    <w:rsid w:val="002E07AB"/>
    <w:rsid w:val="002E797D"/>
    <w:rsid w:val="002F4C45"/>
    <w:rsid w:val="0031073B"/>
    <w:rsid w:val="0031402B"/>
    <w:rsid w:val="00332BEA"/>
    <w:rsid w:val="0033639E"/>
    <w:rsid w:val="00374B83"/>
    <w:rsid w:val="003A12BB"/>
    <w:rsid w:val="003D4629"/>
    <w:rsid w:val="003F494F"/>
    <w:rsid w:val="00415301"/>
    <w:rsid w:val="00432879"/>
    <w:rsid w:val="00445D6F"/>
    <w:rsid w:val="004505F4"/>
    <w:rsid w:val="004A1138"/>
    <w:rsid w:val="004A3648"/>
    <w:rsid w:val="004B4014"/>
    <w:rsid w:val="004E4BB1"/>
    <w:rsid w:val="00503B60"/>
    <w:rsid w:val="00514CC2"/>
    <w:rsid w:val="005668EC"/>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19D"/>
    <w:rsid w:val="00A06D57"/>
    <w:rsid w:val="00A31310"/>
    <w:rsid w:val="00A7420C"/>
    <w:rsid w:val="00A83B63"/>
    <w:rsid w:val="00AA027A"/>
    <w:rsid w:val="00AA03C2"/>
    <w:rsid w:val="00AA2F8E"/>
    <w:rsid w:val="00AA39D3"/>
    <w:rsid w:val="00AA55A8"/>
    <w:rsid w:val="00AB0AA9"/>
    <w:rsid w:val="00B03FF9"/>
    <w:rsid w:val="00B21C7A"/>
    <w:rsid w:val="00B277E8"/>
    <w:rsid w:val="00B32D2A"/>
    <w:rsid w:val="00B52315"/>
    <w:rsid w:val="00B82BC5"/>
    <w:rsid w:val="00B853BD"/>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E2B5A"/>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97A63"/>
    <w:rsid w:val="00EA2100"/>
    <w:rsid w:val="00EB39E4"/>
    <w:rsid w:val="00EB53D3"/>
    <w:rsid w:val="00EC716C"/>
    <w:rsid w:val="00F073D9"/>
    <w:rsid w:val="00F437A6"/>
    <w:rsid w:val="00F454F2"/>
    <w:rsid w:val="00F76162"/>
    <w:rsid w:val="00FB6004"/>
    <w:rsid w:val="00FB62DC"/>
    <w:rsid w:val="00FD2897"/>
    <w:rsid w:val="00FE49D8"/>
    <w:rsid w:val="00FF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666</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DHPL-OPP ADMIN</cp:lastModifiedBy>
  <cp:revision>5</cp:revision>
  <cp:lastPrinted>2020-08-28T18:28:00Z</cp:lastPrinted>
  <dcterms:created xsi:type="dcterms:W3CDTF">2024-02-28T15:59:00Z</dcterms:created>
  <dcterms:modified xsi:type="dcterms:W3CDTF">2025-01-28T21:06:00Z</dcterms:modified>
</cp:coreProperties>
</file>