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168A7" w14:textId="77777777" w:rsidR="009518FC" w:rsidRDefault="009518FC" w:rsidP="006F179E">
      <w:pPr>
        <w:ind w:left="90" w:right="-288" w:hanging="90"/>
        <w:jc w:val="center"/>
        <w:outlineLvl w:val="0"/>
        <w:rPr>
          <w:b/>
          <w:sz w:val="28"/>
          <w:szCs w:val="28"/>
        </w:rPr>
      </w:pPr>
      <w:r>
        <w:rPr>
          <w:b/>
          <w:sz w:val="28"/>
          <w:szCs w:val="28"/>
        </w:rPr>
        <w:t>Massachusetts Department of Conservation and Recreation</w:t>
      </w:r>
    </w:p>
    <w:p w14:paraId="6F08B29F" w14:textId="77777777" w:rsidR="009518FC" w:rsidRDefault="009518FC" w:rsidP="004B2B30">
      <w:pPr>
        <w:ind w:right="-288"/>
        <w:jc w:val="center"/>
        <w:outlineLvl w:val="0"/>
        <w:rPr>
          <w:b/>
          <w:sz w:val="28"/>
          <w:szCs w:val="28"/>
        </w:rPr>
      </w:pPr>
      <w:r>
        <w:rPr>
          <w:b/>
          <w:sz w:val="28"/>
          <w:szCs w:val="28"/>
        </w:rPr>
        <w:t xml:space="preserve">Bureau of </w:t>
      </w:r>
      <w:smartTag w:uri="urn:schemas-microsoft-com:office:smarttags" w:element="place">
        <w:r w:rsidR="00EB6668">
          <w:rPr>
            <w:b/>
            <w:sz w:val="28"/>
            <w:szCs w:val="28"/>
          </w:rPr>
          <w:t>Forest</w:t>
        </w:r>
      </w:smartTag>
      <w:r w:rsidR="00EB6668">
        <w:rPr>
          <w:b/>
          <w:sz w:val="28"/>
          <w:szCs w:val="28"/>
        </w:rPr>
        <w:t xml:space="preserve"> </w:t>
      </w:r>
      <w:r>
        <w:rPr>
          <w:b/>
          <w:sz w:val="28"/>
          <w:szCs w:val="28"/>
        </w:rPr>
        <w:t>Fire Control and Forestry</w:t>
      </w:r>
    </w:p>
    <w:p w14:paraId="3BB96371" w14:textId="77777777" w:rsidR="005F5A69" w:rsidRDefault="00C82C81" w:rsidP="004B2B30">
      <w:pPr>
        <w:ind w:right="-288"/>
        <w:jc w:val="center"/>
        <w:outlineLvl w:val="0"/>
        <w:rPr>
          <w:b/>
          <w:sz w:val="28"/>
          <w:szCs w:val="28"/>
        </w:rPr>
      </w:pPr>
      <w:r>
        <w:rPr>
          <w:b/>
          <w:sz w:val="28"/>
          <w:szCs w:val="28"/>
        </w:rPr>
        <w:t>Forest Management Proposal</w:t>
      </w:r>
    </w:p>
    <w:p w14:paraId="5228AC42" w14:textId="77777777" w:rsidR="008872A1" w:rsidRDefault="00077B1B" w:rsidP="008872A1">
      <w:pPr>
        <w:ind w:right="-288"/>
        <w:jc w:val="center"/>
        <w:outlineLvl w:val="0"/>
        <w:rPr>
          <w:b/>
          <w:sz w:val="28"/>
          <w:szCs w:val="28"/>
        </w:rPr>
      </w:pPr>
      <w:r w:rsidRPr="00077B1B">
        <w:rPr>
          <w:b/>
          <w:sz w:val="28"/>
          <w:szCs w:val="28"/>
        </w:rPr>
        <w:t>Name</w:t>
      </w:r>
      <w:r w:rsidR="008872A1">
        <w:rPr>
          <w:b/>
          <w:sz w:val="28"/>
          <w:szCs w:val="28"/>
        </w:rPr>
        <w:t xml:space="preserve">: </w:t>
      </w:r>
      <w:r w:rsidR="00A57B73">
        <w:rPr>
          <w:b/>
          <w:sz w:val="28"/>
          <w:szCs w:val="28"/>
        </w:rPr>
        <w:t>B</w:t>
      </w:r>
      <w:r w:rsidR="00A57B73">
        <w:rPr>
          <w:b/>
          <w:sz w:val="32"/>
          <w:szCs w:val="32"/>
        </w:rPr>
        <w:t>alance Rock Lot</w:t>
      </w:r>
    </w:p>
    <w:p w14:paraId="7D654161" w14:textId="77777777" w:rsidR="00B7399F" w:rsidRDefault="00B7399F" w:rsidP="008872A1">
      <w:pPr>
        <w:ind w:right="-288"/>
        <w:jc w:val="center"/>
        <w:outlineLvl w:val="0"/>
        <w:rPr>
          <w:b/>
          <w:sz w:val="28"/>
          <w:szCs w:val="28"/>
        </w:rPr>
      </w:pPr>
    </w:p>
    <w:p w14:paraId="308A2B89" w14:textId="0CBCAAE5" w:rsidR="00DC3454" w:rsidRDefault="00B21AC0" w:rsidP="00B7399F">
      <w:pPr>
        <w:ind w:right="-288"/>
        <w:outlineLvl w:val="0"/>
        <w:rPr>
          <w:b/>
          <w:sz w:val="28"/>
          <w:szCs w:val="28"/>
        </w:rPr>
      </w:pPr>
      <w:r>
        <w:rPr>
          <w:b/>
          <w:sz w:val="28"/>
          <w:szCs w:val="28"/>
        </w:rPr>
        <w:t xml:space="preserve">Date Posted: </w:t>
      </w:r>
      <w:r w:rsidR="002E43EC">
        <w:rPr>
          <w:b/>
          <w:sz w:val="28"/>
          <w:szCs w:val="28"/>
        </w:rPr>
        <w:t>March 2, 2020</w:t>
      </w:r>
    </w:p>
    <w:p w14:paraId="0096FB7D" w14:textId="0E4792A2" w:rsidR="00B7399F" w:rsidRDefault="00B21AC0" w:rsidP="00B7399F">
      <w:pPr>
        <w:ind w:right="-288"/>
        <w:outlineLvl w:val="0"/>
        <w:rPr>
          <w:b/>
          <w:sz w:val="28"/>
          <w:szCs w:val="28"/>
        </w:rPr>
      </w:pPr>
      <w:r>
        <w:rPr>
          <w:b/>
          <w:sz w:val="28"/>
          <w:szCs w:val="28"/>
        </w:rPr>
        <w:t>End of Comment Period:</w:t>
      </w:r>
      <w:r w:rsidR="002E43EC">
        <w:rPr>
          <w:b/>
          <w:sz w:val="28"/>
          <w:szCs w:val="28"/>
        </w:rPr>
        <w:t xml:space="preserve"> April 16, 2020</w:t>
      </w:r>
    </w:p>
    <w:p w14:paraId="3B3AAD3F" w14:textId="77777777" w:rsidR="009518FC" w:rsidRPr="009518FC" w:rsidRDefault="009518FC" w:rsidP="009518FC">
      <w:pPr>
        <w:ind w:right="-288"/>
        <w:outlineLvl w:val="0"/>
        <w:rPr>
          <w:b/>
          <w:sz w:val="24"/>
          <w:szCs w:val="24"/>
        </w:rPr>
      </w:pPr>
    </w:p>
    <w:p w14:paraId="551524A0" w14:textId="77777777" w:rsidR="009518FC" w:rsidRDefault="009518FC" w:rsidP="004B2B30">
      <w:pPr>
        <w:ind w:right="-288"/>
        <w:outlineLvl w:val="0"/>
        <w:rPr>
          <w:b/>
          <w:sz w:val="24"/>
          <w:szCs w:val="24"/>
        </w:rPr>
      </w:pPr>
      <w:r>
        <w:rPr>
          <w:b/>
          <w:sz w:val="24"/>
          <w:szCs w:val="24"/>
        </w:rPr>
        <w:t>Region:</w:t>
      </w:r>
      <w:r w:rsidR="006F7853">
        <w:rPr>
          <w:b/>
          <w:sz w:val="24"/>
          <w:szCs w:val="24"/>
        </w:rPr>
        <w:tab/>
      </w:r>
      <w:r w:rsidR="006F7853">
        <w:rPr>
          <w:b/>
          <w:sz w:val="24"/>
          <w:szCs w:val="24"/>
        </w:rPr>
        <w:tab/>
      </w:r>
      <w:r w:rsidR="006F7853">
        <w:rPr>
          <w:b/>
          <w:sz w:val="24"/>
          <w:szCs w:val="24"/>
        </w:rPr>
        <w:tab/>
      </w:r>
      <w:r w:rsidR="006F7853">
        <w:rPr>
          <w:b/>
          <w:sz w:val="24"/>
          <w:szCs w:val="24"/>
        </w:rPr>
        <w:tab/>
      </w:r>
      <w:sdt>
        <w:sdtPr>
          <w:rPr>
            <w:sz w:val="24"/>
            <w:szCs w:val="24"/>
          </w:rPr>
          <w:alias w:val="Region"/>
          <w:tag w:val="Region"/>
          <w:id w:val="24015688"/>
          <w:placeholder>
            <w:docPart w:val="C204E1A1C4E940B0B49BDCFF293714C8"/>
          </w:placeholder>
          <w:comboBox>
            <w:listItem w:value="Choose an item."/>
            <w:listItem w:displayText="West" w:value="West"/>
            <w:listItem w:displayText="Central" w:value="Central"/>
            <w:listItem w:displayText="North" w:value="North"/>
            <w:listItem w:displayText="South" w:value="South"/>
          </w:comboBox>
        </w:sdtPr>
        <w:sdtContent>
          <w:r w:rsidR="00136809">
            <w:rPr>
              <w:sz w:val="24"/>
              <w:szCs w:val="24"/>
            </w:rPr>
            <w:t>West</w:t>
          </w:r>
        </w:sdtContent>
      </w:sdt>
    </w:p>
    <w:p w14:paraId="272AF228" w14:textId="77777777" w:rsidR="009518FC" w:rsidRDefault="00270CFA" w:rsidP="004B2B30">
      <w:pPr>
        <w:ind w:right="-288"/>
        <w:outlineLvl w:val="0"/>
        <w:rPr>
          <w:b/>
          <w:sz w:val="24"/>
          <w:szCs w:val="24"/>
        </w:rPr>
      </w:pPr>
      <w:r>
        <w:rPr>
          <w:b/>
          <w:sz w:val="24"/>
          <w:szCs w:val="24"/>
        </w:rPr>
        <w:t>Recreation District:</w:t>
      </w:r>
      <w:r w:rsidR="006F7853">
        <w:rPr>
          <w:b/>
          <w:sz w:val="24"/>
          <w:szCs w:val="24"/>
        </w:rPr>
        <w:tab/>
      </w:r>
      <w:r w:rsidR="006F7853">
        <w:rPr>
          <w:b/>
          <w:sz w:val="24"/>
          <w:szCs w:val="24"/>
        </w:rPr>
        <w:tab/>
      </w:r>
      <w:r w:rsidR="006F7853">
        <w:rPr>
          <w:b/>
          <w:sz w:val="24"/>
          <w:szCs w:val="24"/>
        </w:rPr>
        <w:tab/>
      </w:r>
      <w:sdt>
        <w:sdtPr>
          <w:rPr>
            <w:b/>
            <w:sz w:val="24"/>
            <w:szCs w:val="24"/>
          </w:rPr>
          <w:alias w:val="District"/>
          <w:tag w:val="District"/>
          <w:id w:val="24015692"/>
          <w:placeholder>
            <w:docPart w:val="0C1909BABBE44ECBB0E6A4A709ACCFA0"/>
          </w:placeholder>
          <w:comboBox>
            <w:listItem w:value="Choose an item."/>
            <w:listItem w:displayText="CT Valley" w:value="CT Valley"/>
            <w:listItem w:displayText="Mountain" w:value="Mountain"/>
            <w:listItem w:displayText="Lakes" w:value="Lakes"/>
            <w:listItem w:displayText="Middlesex Essex" w:value="Middlesex Essex"/>
            <w:listItem w:displayText="Metro West" w:value="Metro West"/>
            <w:listItem w:displayText="Coastal" w:value="Coastal"/>
            <w:listItem w:displayText="Islands" w:value="Islands"/>
            <w:listItem w:displayText="Cape Cod" w:value="Cape Cod"/>
            <w:listItem w:displayText="South Coast" w:value="South Coast"/>
          </w:comboBox>
        </w:sdtPr>
        <w:sdtContent>
          <w:r w:rsidR="00A57B73">
            <w:rPr>
              <w:b/>
              <w:sz w:val="24"/>
              <w:szCs w:val="24"/>
            </w:rPr>
            <w:t>Lakes</w:t>
          </w:r>
        </w:sdtContent>
      </w:sdt>
    </w:p>
    <w:p w14:paraId="3598AED1" w14:textId="77777777" w:rsidR="00270CFA" w:rsidRDefault="00270CFA" w:rsidP="004B2B30">
      <w:pPr>
        <w:ind w:right="-288"/>
        <w:outlineLvl w:val="0"/>
        <w:rPr>
          <w:b/>
          <w:sz w:val="24"/>
          <w:szCs w:val="24"/>
        </w:rPr>
      </w:pPr>
      <w:r>
        <w:rPr>
          <w:b/>
          <w:sz w:val="24"/>
          <w:szCs w:val="24"/>
        </w:rPr>
        <w:t>Forest</w:t>
      </w:r>
      <w:r w:rsidR="006F7853">
        <w:rPr>
          <w:b/>
          <w:sz w:val="24"/>
          <w:szCs w:val="24"/>
        </w:rPr>
        <w:t xml:space="preserve"> Management </w:t>
      </w:r>
      <w:r>
        <w:rPr>
          <w:b/>
          <w:sz w:val="24"/>
          <w:szCs w:val="24"/>
        </w:rPr>
        <w:t>District:</w:t>
      </w:r>
      <w:r w:rsidR="006F7853">
        <w:rPr>
          <w:b/>
          <w:sz w:val="24"/>
          <w:szCs w:val="24"/>
        </w:rPr>
        <w:tab/>
      </w:r>
      <w:sdt>
        <w:sdtPr>
          <w:rPr>
            <w:b/>
            <w:sz w:val="24"/>
            <w:szCs w:val="24"/>
          </w:rPr>
          <w:alias w:val="Forest Management District"/>
          <w:tag w:val="Forest Management District"/>
          <w:id w:val="24015694"/>
          <w:placeholder>
            <w:docPart w:val="84FB192CC6E140238A18F38469966C78"/>
          </w:placeholder>
          <w:comboBox>
            <w:listItem w:value="Choose an item."/>
            <w:listItem w:displayText="Northern Berkshires" w:value="Northern Berkshires"/>
            <w:listItem w:displayText="Central Berkshires" w:value="Central Berkshires"/>
            <w:listItem w:displayText="Southern Berkshires" w:value="Southern Berkshires"/>
            <w:listItem w:displayText="Western CT Valley" w:value="Western CT Valley"/>
            <w:listItem w:displayText="Eastern CT Valley" w:value="Eastern CT Valley"/>
            <w:listItem w:displayText="Mid State" w:value="Mid State"/>
            <w:listItem w:displayText="Northeast" w:value="Northeast"/>
            <w:listItem w:displayText="Southeast" w:value="Southeast"/>
          </w:comboBox>
        </w:sdtPr>
        <w:sdtContent>
          <w:r w:rsidR="00136809">
            <w:rPr>
              <w:b/>
              <w:sz w:val="24"/>
              <w:szCs w:val="24"/>
            </w:rPr>
            <w:t>Northern Berkshires</w:t>
          </w:r>
        </w:sdtContent>
      </w:sdt>
    </w:p>
    <w:p w14:paraId="3D7749F0" w14:textId="77777777" w:rsidR="001279DD" w:rsidRDefault="005B6A5C" w:rsidP="004B2B30">
      <w:pPr>
        <w:ind w:right="-288"/>
        <w:outlineLvl w:val="0"/>
        <w:rPr>
          <w:b/>
          <w:sz w:val="24"/>
          <w:szCs w:val="24"/>
        </w:rPr>
      </w:pPr>
      <w:r>
        <w:rPr>
          <w:b/>
          <w:sz w:val="24"/>
          <w:szCs w:val="24"/>
        </w:rPr>
        <w:t>State Forest:</w:t>
      </w:r>
      <w:r w:rsidR="006F7853">
        <w:rPr>
          <w:b/>
          <w:sz w:val="24"/>
          <w:szCs w:val="24"/>
        </w:rPr>
        <w:tab/>
      </w:r>
      <w:r w:rsidR="006F7853">
        <w:rPr>
          <w:b/>
          <w:sz w:val="24"/>
          <w:szCs w:val="24"/>
        </w:rPr>
        <w:tab/>
      </w:r>
      <w:r w:rsidR="006F7853">
        <w:rPr>
          <w:b/>
          <w:sz w:val="24"/>
          <w:szCs w:val="24"/>
        </w:rPr>
        <w:tab/>
      </w:r>
      <w:r w:rsidR="006F7853">
        <w:rPr>
          <w:b/>
          <w:sz w:val="24"/>
          <w:szCs w:val="24"/>
        </w:rPr>
        <w:tab/>
      </w:r>
      <w:sdt>
        <w:sdtPr>
          <w:rPr>
            <w:b/>
            <w:sz w:val="24"/>
            <w:szCs w:val="24"/>
          </w:rPr>
          <w:id w:val="24015700"/>
          <w:placeholder>
            <w:docPart w:val="8B7AD53EE7F2444694BC1D73593F2279"/>
          </w:placeholder>
          <w:text/>
        </w:sdtPr>
        <w:sdtContent>
          <w:r w:rsidR="00A57B73">
            <w:rPr>
              <w:b/>
              <w:sz w:val="24"/>
              <w:szCs w:val="24"/>
            </w:rPr>
            <w:t>Balance Rock State Park</w:t>
          </w:r>
        </w:sdtContent>
      </w:sdt>
    </w:p>
    <w:p w14:paraId="245C5701" w14:textId="77777777" w:rsidR="00764982" w:rsidRDefault="00764982" w:rsidP="004B2B30">
      <w:pPr>
        <w:ind w:right="-288"/>
        <w:outlineLvl w:val="0"/>
        <w:rPr>
          <w:b/>
          <w:sz w:val="24"/>
          <w:szCs w:val="24"/>
        </w:rPr>
      </w:pPr>
      <w:r>
        <w:rPr>
          <w:b/>
          <w:sz w:val="24"/>
          <w:szCs w:val="24"/>
        </w:rPr>
        <w:t>Closest Road:</w:t>
      </w:r>
      <w:r w:rsidR="006F7853">
        <w:rPr>
          <w:b/>
          <w:sz w:val="24"/>
          <w:szCs w:val="24"/>
        </w:rPr>
        <w:tab/>
      </w:r>
      <w:r w:rsidR="006F7853">
        <w:rPr>
          <w:b/>
          <w:sz w:val="24"/>
          <w:szCs w:val="24"/>
        </w:rPr>
        <w:tab/>
      </w:r>
      <w:r w:rsidR="006F7853">
        <w:rPr>
          <w:b/>
          <w:sz w:val="24"/>
          <w:szCs w:val="24"/>
        </w:rPr>
        <w:tab/>
      </w:r>
      <w:r w:rsidR="006F7853">
        <w:rPr>
          <w:b/>
          <w:sz w:val="24"/>
          <w:szCs w:val="24"/>
        </w:rPr>
        <w:tab/>
      </w:r>
      <w:sdt>
        <w:sdtPr>
          <w:rPr>
            <w:b/>
            <w:sz w:val="24"/>
            <w:szCs w:val="24"/>
          </w:rPr>
          <w:id w:val="24015702"/>
          <w:placeholder>
            <w:docPart w:val="6A8820D9D0EF4AA194167C4D64CCD99D"/>
          </w:placeholder>
          <w:text/>
        </w:sdtPr>
        <w:sdtContent>
          <w:r w:rsidR="00A57B73">
            <w:rPr>
              <w:b/>
              <w:sz w:val="24"/>
              <w:szCs w:val="24"/>
            </w:rPr>
            <w:t>Balance Rock Road</w:t>
          </w:r>
        </w:sdtContent>
      </w:sdt>
    </w:p>
    <w:p w14:paraId="05827A8A" w14:textId="77777777" w:rsidR="00D572F2" w:rsidRDefault="00D572F2" w:rsidP="004B2B30">
      <w:pPr>
        <w:ind w:right="-288"/>
        <w:outlineLvl w:val="0"/>
        <w:rPr>
          <w:b/>
          <w:sz w:val="24"/>
          <w:szCs w:val="24"/>
        </w:rPr>
      </w:pPr>
      <w:r>
        <w:rPr>
          <w:b/>
          <w:sz w:val="24"/>
          <w:szCs w:val="24"/>
        </w:rPr>
        <w:t>Town</w:t>
      </w:r>
      <w:r>
        <w:rPr>
          <w:b/>
          <w:sz w:val="24"/>
          <w:szCs w:val="24"/>
        </w:rPr>
        <w:tab/>
      </w:r>
      <w:r>
        <w:rPr>
          <w:b/>
          <w:sz w:val="24"/>
          <w:szCs w:val="24"/>
        </w:rPr>
        <w:tab/>
      </w:r>
      <w:r>
        <w:rPr>
          <w:b/>
          <w:sz w:val="24"/>
          <w:szCs w:val="24"/>
        </w:rPr>
        <w:tab/>
      </w:r>
      <w:r>
        <w:rPr>
          <w:b/>
          <w:sz w:val="24"/>
          <w:szCs w:val="24"/>
        </w:rPr>
        <w:tab/>
      </w:r>
      <w:r>
        <w:rPr>
          <w:b/>
          <w:sz w:val="24"/>
          <w:szCs w:val="24"/>
        </w:rPr>
        <w:tab/>
      </w:r>
      <w:sdt>
        <w:sdtPr>
          <w:rPr>
            <w:b/>
            <w:sz w:val="24"/>
            <w:szCs w:val="24"/>
          </w:rPr>
          <w:id w:val="24015704"/>
          <w:placeholder>
            <w:docPart w:val="0B376376CA9D4DE1AA3C13C0C03795BE"/>
          </w:placeholder>
          <w:text/>
        </w:sdtPr>
        <w:sdtContent>
          <w:r w:rsidR="00A57B73">
            <w:rPr>
              <w:b/>
              <w:sz w:val="24"/>
              <w:szCs w:val="24"/>
            </w:rPr>
            <w:t>Lanesborough</w:t>
          </w:r>
        </w:sdtContent>
      </w:sdt>
    </w:p>
    <w:p w14:paraId="79A3A3F2" w14:textId="77777777" w:rsidR="009518FC" w:rsidRPr="009518FC" w:rsidRDefault="009518FC" w:rsidP="004B2B30">
      <w:pPr>
        <w:rPr>
          <w:b/>
          <w:sz w:val="24"/>
          <w:szCs w:val="24"/>
        </w:rPr>
      </w:pPr>
    </w:p>
    <w:p w14:paraId="15D57460" w14:textId="77777777" w:rsidR="0014520B" w:rsidRDefault="001523ED" w:rsidP="006F7853">
      <w:pPr>
        <w:rPr>
          <w:b/>
          <w:sz w:val="24"/>
          <w:szCs w:val="24"/>
        </w:rPr>
      </w:pPr>
      <w:r w:rsidRPr="00DC4ED1">
        <w:rPr>
          <w:b/>
          <w:sz w:val="24"/>
          <w:szCs w:val="24"/>
        </w:rPr>
        <w:t>Contact Information:</w:t>
      </w:r>
      <w:r w:rsidR="006F7853">
        <w:rPr>
          <w:b/>
          <w:sz w:val="24"/>
          <w:szCs w:val="24"/>
        </w:rPr>
        <w:tab/>
      </w:r>
      <w:r w:rsidR="006F7853">
        <w:rPr>
          <w:b/>
          <w:sz w:val="24"/>
          <w:szCs w:val="24"/>
        </w:rPr>
        <w:tab/>
      </w:r>
      <w:r w:rsidR="00136809">
        <w:rPr>
          <w:b/>
          <w:sz w:val="24"/>
          <w:szCs w:val="24"/>
        </w:rPr>
        <w:t>Kevin Podkowka</w:t>
      </w:r>
    </w:p>
    <w:sdt>
      <w:sdtPr>
        <w:rPr>
          <w:b/>
          <w:sz w:val="24"/>
          <w:szCs w:val="24"/>
        </w:rPr>
        <w:alias w:val="Street Address"/>
        <w:tag w:val="Street Address"/>
        <w:id w:val="24015715"/>
        <w:placeholder>
          <w:docPart w:val="126B7045AE98469EB69130C9AE64F75B"/>
        </w:placeholder>
        <w:dropDownList>
          <w:listItem w:value="Choose an item."/>
          <w:listItem w:displayText="740 South Street" w:value="740 South Street"/>
          <w:listItem w:displayText="40 Cold Storage Drive" w:value="40 Cold Storage Drive"/>
          <w:listItem w:displayText="355 West Boylston Street" w:value="355 West Boylston Street"/>
          <w:listItem w:displayText="25 Shattuck Street" w:value="25 Shattuck Street"/>
          <w:listItem w:displayText="194 Cranberry Rd" w:value="194 Cranberry Rd"/>
        </w:dropDownList>
      </w:sdtPr>
      <w:sdtContent>
        <w:p w14:paraId="38DE4B49" w14:textId="77777777" w:rsidR="0014520B" w:rsidRPr="00DC4ED1" w:rsidRDefault="00136809" w:rsidP="006F7853">
          <w:pPr>
            <w:ind w:left="2880" w:firstLine="720"/>
            <w:rPr>
              <w:b/>
              <w:sz w:val="24"/>
              <w:szCs w:val="24"/>
            </w:rPr>
          </w:pPr>
          <w:r w:rsidRPr="002E43EC">
            <w:rPr>
              <w:b/>
              <w:sz w:val="24"/>
              <w:szCs w:val="24"/>
            </w:rPr>
            <w:t>740 South Street</w:t>
          </w:r>
        </w:p>
      </w:sdtContent>
    </w:sdt>
    <w:p w14:paraId="42FB0324" w14:textId="77777777" w:rsidR="0014520B" w:rsidRPr="00DC4ED1" w:rsidRDefault="0014520B" w:rsidP="004B2B30">
      <w:pPr>
        <w:rPr>
          <w:b/>
          <w:sz w:val="24"/>
          <w:szCs w:val="24"/>
        </w:rPr>
      </w:pPr>
      <w:r w:rsidRPr="00DC4ED1">
        <w:rPr>
          <w:b/>
          <w:sz w:val="24"/>
          <w:szCs w:val="24"/>
        </w:rPr>
        <w:tab/>
      </w:r>
      <w:r w:rsidR="006F7853">
        <w:rPr>
          <w:b/>
          <w:sz w:val="24"/>
          <w:szCs w:val="24"/>
        </w:rPr>
        <w:tab/>
      </w:r>
      <w:r w:rsidRPr="00DC4ED1">
        <w:rPr>
          <w:b/>
          <w:sz w:val="24"/>
          <w:szCs w:val="24"/>
        </w:rPr>
        <w:tab/>
      </w:r>
      <w:r w:rsidRPr="00DC4ED1">
        <w:rPr>
          <w:b/>
          <w:sz w:val="24"/>
          <w:szCs w:val="24"/>
        </w:rPr>
        <w:tab/>
      </w:r>
      <w:r w:rsidRPr="00DC4ED1">
        <w:rPr>
          <w:b/>
          <w:sz w:val="24"/>
          <w:szCs w:val="24"/>
        </w:rPr>
        <w:tab/>
      </w:r>
      <w:sdt>
        <w:sdtPr>
          <w:rPr>
            <w:b/>
            <w:sz w:val="24"/>
            <w:szCs w:val="24"/>
          </w:rPr>
          <w:alias w:val="P.O. Box"/>
          <w:tag w:val="P.O. Box"/>
          <w:id w:val="24015718"/>
          <w:placeholder>
            <w:docPart w:val="C015EF897F53435982E38E8ED5D6A916"/>
          </w:placeholder>
          <w:dropDownList>
            <w:listItem w:value="Choose an item."/>
            <w:listItem w:displayText="PO Box 1433" w:value="PO Box 1433"/>
            <w:listItem w:displayText="PO Box 484" w:value="PO Box 484"/>
            <w:listItem w:displayText="PO Box 66 " w:value="PO Box 66 "/>
          </w:dropDownList>
        </w:sdtPr>
        <w:sdtContent>
          <w:r w:rsidR="00136809">
            <w:rPr>
              <w:b/>
              <w:sz w:val="24"/>
              <w:szCs w:val="24"/>
            </w:rPr>
            <w:t>PO Box 1433</w:t>
          </w:r>
        </w:sdtContent>
      </w:sdt>
    </w:p>
    <w:p w14:paraId="32B44AD4" w14:textId="77777777" w:rsidR="0014520B" w:rsidRPr="00DC4ED1" w:rsidRDefault="0014520B" w:rsidP="004B2B30">
      <w:pPr>
        <w:rPr>
          <w:b/>
          <w:sz w:val="24"/>
          <w:szCs w:val="24"/>
        </w:rPr>
      </w:pPr>
      <w:r w:rsidRPr="00DC4ED1">
        <w:rPr>
          <w:b/>
          <w:sz w:val="24"/>
          <w:szCs w:val="24"/>
        </w:rPr>
        <w:tab/>
      </w:r>
      <w:r w:rsidRPr="00DC4ED1">
        <w:rPr>
          <w:b/>
          <w:sz w:val="24"/>
          <w:szCs w:val="24"/>
        </w:rPr>
        <w:tab/>
      </w:r>
      <w:r w:rsidR="006F7853">
        <w:rPr>
          <w:b/>
          <w:sz w:val="24"/>
          <w:szCs w:val="24"/>
        </w:rPr>
        <w:tab/>
      </w:r>
      <w:r w:rsidRPr="00DC4ED1">
        <w:rPr>
          <w:b/>
          <w:sz w:val="24"/>
          <w:szCs w:val="24"/>
        </w:rPr>
        <w:tab/>
      </w:r>
      <w:r w:rsidRPr="00DC4ED1">
        <w:rPr>
          <w:b/>
          <w:sz w:val="24"/>
          <w:szCs w:val="24"/>
        </w:rPr>
        <w:tab/>
      </w:r>
      <w:sdt>
        <w:sdtPr>
          <w:rPr>
            <w:b/>
            <w:sz w:val="24"/>
            <w:szCs w:val="24"/>
          </w:rPr>
          <w:alias w:val="Town"/>
          <w:tag w:val="Town"/>
          <w:id w:val="24015720"/>
          <w:placeholder>
            <w:docPart w:val="6CFF1AA55D6E4992A54A493F343EA55A"/>
          </w:placeholder>
          <w:dropDownList>
            <w:listItem w:value="Choose an item."/>
            <w:listItem w:displayText="Pittsfield" w:value="Pittsfield"/>
            <w:listItem w:displayText="Amherst" w:value="Amherst"/>
            <w:listItem w:displayText="Clinton" w:value="Clinton"/>
            <w:listItem w:displayText="Lowell" w:value="Lowell"/>
            <w:listItem w:displayText="Carver" w:value="Carver"/>
          </w:dropDownList>
        </w:sdtPr>
        <w:sdtContent>
          <w:r w:rsidR="00136809">
            <w:rPr>
              <w:b/>
              <w:sz w:val="24"/>
              <w:szCs w:val="24"/>
            </w:rPr>
            <w:t>Pittsfield</w:t>
          </w:r>
        </w:sdtContent>
      </w:sdt>
      <w:r w:rsidRPr="006F7853">
        <w:rPr>
          <w:sz w:val="24"/>
          <w:szCs w:val="24"/>
        </w:rPr>
        <w:t xml:space="preserve">, MA </w:t>
      </w:r>
      <w:sdt>
        <w:sdtPr>
          <w:rPr>
            <w:sz w:val="24"/>
            <w:szCs w:val="24"/>
          </w:rPr>
          <w:alias w:val="Zip Code"/>
          <w:tag w:val="Zip Code"/>
          <w:id w:val="24015723"/>
          <w:placeholder>
            <w:docPart w:val="8463228E58854D60809F817FE0C2BD45"/>
          </w:placeholder>
          <w:dropDownList>
            <w:listItem w:value="Choose an item."/>
            <w:listItem w:displayText="01202" w:value="01202"/>
            <w:listItem w:displayText="01004" w:value="01004"/>
            <w:listItem w:displayText="01510" w:value="01510"/>
            <w:listItem w:displayText="01852" w:value="01852"/>
            <w:listItem w:displayText="02366" w:value="02366"/>
          </w:dropDownList>
        </w:sdtPr>
        <w:sdtContent>
          <w:r w:rsidR="00136809">
            <w:rPr>
              <w:sz w:val="24"/>
              <w:szCs w:val="24"/>
            </w:rPr>
            <w:t>01202</w:t>
          </w:r>
        </w:sdtContent>
      </w:sdt>
    </w:p>
    <w:sdt>
      <w:sdtPr>
        <w:rPr>
          <w:b/>
          <w:sz w:val="24"/>
          <w:szCs w:val="24"/>
        </w:rPr>
        <w:alias w:val="Telephone Number"/>
        <w:tag w:val="Telephone Number"/>
        <w:id w:val="24015727"/>
        <w:placeholder>
          <w:docPart w:val="885332BBF6424DC5A9C605CCFC8B24D7"/>
        </w:placeholder>
        <w:text/>
      </w:sdtPr>
      <w:sdtContent>
        <w:p w14:paraId="49A77D2F" w14:textId="77777777" w:rsidR="0014520B" w:rsidRPr="00DC4ED1" w:rsidRDefault="00136809" w:rsidP="006F7853">
          <w:pPr>
            <w:ind w:left="2880" w:firstLine="720"/>
            <w:rPr>
              <w:b/>
              <w:sz w:val="24"/>
              <w:szCs w:val="24"/>
            </w:rPr>
          </w:pPr>
          <w:r w:rsidRPr="002E43EC">
            <w:rPr>
              <w:b/>
              <w:sz w:val="24"/>
              <w:szCs w:val="24"/>
            </w:rPr>
            <w:t>413/442-8928 ext. 125</w:t>
          </w:r>
        </w:p>
      </w:sdtContent>
    </w:sdt>
    <w:p w14:paraId="397A4991" w14:textId="77777777" w:rsidR="0014520B" w:rsidRPr="00DC4ED1" w:rsidRDefault="00136809" w:rsidP="006F7853">
      <w:pPr>
        <w:ind w:left="2880" w:firstLine="720"/>
        <w:rPr>
          <w:b/>
          <w:sz w:val="24"/>
          <w:szCs w:val="24"/>
        </w:rPr>
      </w:pPr>
      <w:r>
        <w:rPr>
          <w:sz w:val="24"/>
          <w:szCs w:val="24"/>
        </w:rPr>
        <w:t>kevin.podkowka</w:t>
      </w:r>
      <w:r w:rsidR="0014520B" w:rsidRPr="006F7853">
        <w:rPr>
          <w:sz w:val="24"/>
          <w:szCs w:val="24"/>
        </w:rPr>
        <w:t>@</w:t>
      </w:r>
      <w:r w:rsidR="008C6D36">
        <w:rPr>
          <w:sz w:val="24"/>
          <w:szCs w:val="24"/>
        </w:rPr>
        <w:t>mass.gov</w:t>
      </w:r>
    </w:p>
    <w:p w14:paraId="2365232F" w14:textId="77777777" w:rsidR="00270CFA" w:rsidRDefault="00270CFA" w:rsidP="009518FC">
      <w:pPr>
        <w:ind w:right="-288"/>
        <w:outlineLvl w:val="0"/>
        <w:rPr>
          <w:b/>
          <w:sz w:val="24"/>
          <w:szCs w:val="24"/>
        </w:rPr>
      </w:pPr>
    </w:p>
    <w:p w14:paraId="7A037DF0" w14:textId="77777777" w:rsidR="00E22A7D" w:rsidRDefault="00E22A7D" w:rsidP="00A04BB7">
      <w:pPr>
        <w:ind w:right="-288"/>
        <w:outlineLvl w:val="0"/>
        <w:rPr>
          <w:b/>
          <w:sz w:val="24"/>
          <w:szCs w:val="24"/>
          <w:u w:val="single"/>
        </w:rPr>
      </w:pPr>
    </w:p>
    <w:p w14:paraId="73036568" w14:textId="77777777" w:rsidR="00E22A7D" w:rsidRDefault="00E22A7D" w:rsidP="00A04BB7">
      <w:pPr>
        <w:ind w:right="-288"/>
        <w:outlineLvl w:val="0"/>
        <w:rPr>
          <w:b/>
          <w:sz w:val="24"/>
          <w:szCs w:val="24"/>
          <w:u w:val="single"/>
        </w:rPr>
      </w:pPr>
    </w:p>
    <w:p w14:paraId="6456457C" w14:textId="77777777" w:rsidR="00C82C81" w:rsidRPr="00C51C1C" w:rsidRDefault="00C82C81" w:rsidP="00A04BB7">
      <w:pPr>
        <w:ind w:right="-288"/>
        <w:outlineLvl w:val="0"/>
        <w:rPr>
          <w:b/>
          <w:sz w:val="24"/>
          <w:szCs w:val="24"/>
          <w:u w:val="single"/>
        </w:rPr>
      </w:pPr>
      <w:r w:rsidRPr="00C51C1C">
        <w:rPr>
          <w:b/>
          <w:sz w:val="24"/>
          <w:szCs w:val="24"/>
          <w:u w:val="single"/>
        </w:rPr>
        <w:t>Overview:</w:t>
      </w:r>
    </w:p>
    <w:p w14:paraId="5CB485E1" w14:textId="77777777" w:rsidR="009C72C6" w:rsidRPr="007124D8" w:rsidRDefault="009C72C6" w:rsidP="009C72C6">
      <w:pPr>
        <w:contextualSpacing/>
        <w:rPr>
          <w:sz w:val="24"/>
          <w:szCs w:val="24"/>
        </w:rPr>
      </w:pPr>
    </w:p>
    <w:p w14:paraId="1480EECB" w14:textId="77777777" w:rsidR="009C72C6" w:rsidRPr="007124D8" w:rsidRDefault="00C407C6" w:rsidP="009C72C6">
      <w:pPr>
        <w:contextualSpacing/>
        <w:rPr>
          <w:i/>
          <w:sz w:val="24"/>
          <w:szCs w:val="24"/>
        </w:rPr>
      </w:pPr>
      <w:r>
        <w:rPr>
          <w:sz w:val="24"/>
          <w:szCs w:val="24"/>
        </w:rPr>
        <w:t xml:space="preserve">The proposed project area </w:t>
      </w:r>
      <w:proofErr w:type="gramStart"/>
      <w:r>
        <w:rPr>
          <w:sz w:val="24"/>
          <w:szCs w:val="24"/>
        </w:rPr>
        <w:t>is located in</w:t>
      </w:r>
      <w:proofErr w:type="gramEnd"/>
      <w:r>
        <w:rPr>
          <w:sz w:val="24"/>
          <w:szCs w:val="24"/>
        </w:rPr>
        <w:t xml:space="preserve"> </w:t>
      </w:r>
      <w:r w:rsidR="00A57B73">
        <w:rPr>
          <w:sz w:val="24"/>
          <w:szCs w:val="24"/>
        </w:rPr>
        <w:t>Balance Rock State Park</w:t>
      </w:r>
      <w:r w:rsidR="00271CBC">
        <w:rPr>
          <w:sz w:val="24"/>
          <w:szCs w:val="24"/>
        </w:rPr>
        <w:t>,</w:t>
      </w:r>
      <w:r>
        <w:rPr>
          <w:sz w:val="24"/>
          <w:szCs w:val="24"/>
        </w:rPr>
        <w:t xml:space="preserve"> </w:t>
      </w:r>
      <w:r w:rsidRPr="005E03C8">
        <w:rPr>
          <w:sz w:val="24"/>
          <w:szCs w:val="24"/>
        </w:rPr>
        <w:t>north</w:t>
      </w:r>
      <w:r>
        <w:rPr>
          <w:sz w:val="24"/>
          <w:szCs w:val="24"/>
        </w:rPr>
        <w:t xml:space="preserve"> of </w:t>
      </w:r>
      <w:r w:rsidR="00A57B73">
        <w:rPr>
          <w:sz w:val="24"/>
          <w:szCs w:val="24"/>
        </w:rPr>
        <w:t>Balance Rock</w:t>
      </w:r>
      <w:r w:rsidR="00833E48">
        <w:rPr>
          <w:sz w:val="24"/>
          <w:szCs w:val="24"/>
        </w:rPr>
        <w:t xml:space="preserve"> R</w:t>
      </w:r>
      <w:r>
        <w:rPr>
          <w:sz w:val="24"/>
          <w:szCs w:val="24"/>
        </w:rPr>
        <w:t>oad</w:t>
      </w:r>
      <w:r w:rsidR="000F5B63">
        <w:rPr>
          <w:sz w:val="24"/>
          <w:szCs w:val="24"/>
        </w:rPr>
        <w:t>, and south of Olsen Road</w:t>
      </w:r>
      <w:r>
        <w:rPr>
          <w:sz w:val="24"/>
          <w:szCs w:val="24"/>
        </w:rPr>
        <w:t xml:space="preserve">.  The sale contains </w:t>
      </w:r>
      <w:r w:rsidR="000F5B63" w:rsidRPr="000F5B63">
        <w:rPr>
          <w:sz w:val="24"/>
          <w:szCs w:val="24"/>
        </w:rPr>
        <w:t>129</w:t>
      </w:r>
      <w:r w:rsidRPr="000F5B63">
        <w:rPr>
          <w:sz w:val="24"/>
          <w:szCs w:val="24"/>
        </w:rPr>
        <w:t xml:space="preserve"> </w:t>
      </w:r>
      <w:r w:rsidR="000F5B63">
        <w:rPr>
          <w:sz w:val="24"/>
          <w:szCs w:val="24"/>
        </w:rPr>
        <w:t>±</w:t>
      </w:r>
      <w:r w:rsidRPr="000F5B63">
        <w:rPr>
          <w:sz w:val="24"/>
          <w:szCs w:val="24"/>
        </w:rPr>
        <w:t xml:space="preserve"> acres of</w:t>
      </w:r>
      <w:r w:rsidR="000F5B63" w:rsidRPr="000F5B63">
        <w:rPr>
          <w:sz w:val="24"/>
          <w:szCs w:val="24"/>
        </w:rPr>
        <w:t xml:space="preserve"> </w:t>
      </w:r>
      <w:r w:rsidR="004E717D">
        <w:rPr>
          <w:sz w:val="24"/>
          <w:szCs w:val="24"/>
        </w:rPr>
        <w:t>beech-birch-maple</w:t>
      </w:r>
      <w:r w:rsidR="000F5B63" w:rsidRPr="000F5B63">
        <w:rPr>
          <w:sz w:val="24"/>
          <w:szCs w:val="24"/>
        </w:rPr>
        <w:t xml:space="preserve">, 113 </w:t>
      </w:r>
      <w:r w:rsidR="000F5B63">
        <w:rPr>
          <w:sz w:val="24"/>
          <w:szCs w:val="24"/>
        </w:rPr>
        <w:t xml:space="preserve">± of oak-hardwoods, </w:t>
      </w:r>
      <w:r w:rsidRPr="000F5B63">
        <w:rPr>
          <w:sz w:val="24"/>
          <w:szCs w:val="24"/>
        </w:rPr>
        <w:t xml:space="preserve">and </w:t>
      </w:r>
      <w:r w:rsidR="000F5B63">
        <w:rPr>
          <w:sz w:val="24"/>
          <w:szCs w:val="24"/>
        </w:rPr>
        <w:t>4 ±</w:t>
      </w:r>
      <w:r w:rsidRPr="000F5B63">
        <w:rPr>
          <w:sz w:val="24"/>
          <w:szCs w:val="24"/>
        </w:rPr>
        <w:t xml:space="preserve"> acres of </w:t>
      </w:r>
      <w:r w:rsidR="000F5B63">
        <w:rPr>
          <w:sz w:val="24"/>
          <w:szCs w:val="24"/>
        </w:rPr>
        <w:t>eastern white pine-hardwoods</w:t>
      </w:r>
      <w:r w:rsidRPr="000F5B63">
        <w:rPr>
          <w:sz w:val="24"/>
          <w:szCs w:val="24"/>
        </w:rPr>
        <w:t>.</w:t>
      </w:r>
      <w:r w:rsidR="00066661">
        <w:rPr>
          <w:sz w:val="24"/>
          <w:szCs w:val="24"/>
        </w:rPr>
        <w:t xml:space="preserve">  </w:t>
      </w:r>
    </w:p>
    <w:p w14:paraId="3155A45C" w14:textId="77777777" w:rsidR="009C72C6" w:rsidRPr="007124D8" w:rsidRDefault="009C72C6" w:rsidP="009C72C6">
      <w:pPr>
        <w:contextualSpacing/>
        <w:rPr>
          <w:i/>
          <w:sz w:val="24"/>
          <w:szCs w:val="24"/>
        </w:rPr>
      </w:pPr>
    </w:p>
    <w:p w14:paraId="3D8F2341" w14:textId="77777777" w:rsidR="009C72C6" w:rsidRPr="007124D8" w:rsidRDefault="00C407C6" w:rsidP="009C72C6">
      <w:pPr>
        <w:contextualSpacing/>
        <w:rPr>
          <w:i/>
          <w:sz w:val="24"/>
          <w:szCs w:val="24"/>
        </w:rPr>
      </w:pPr>
      <w:r>
        <w:rPr>
          <w:i/>
          <w:sz w:val="24"/>
          <w:szCs w:val="24"/>
        </w:rPr>
        <w:t>Conditions that led to selecting the area for active management</w:t>
      </w:r>
    </w:p>
    <w:p w14:paraId="3748598B" w14:textId="77777777" w:rsidR="00A57B73" w:rsidRPr="00A57B73" w:rsidRDefault="00A57B73" w:rsidP="00A57B73">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High stocking and h</w:t>
      </w:r>
      <w:r w:rsidRPr="00A57B73">
        <w:rPr>
          <w:rFonts w:ascii="Times New Roman" w:hAnsi="Times New Roman" w:cs="Times New Roman"/>
          <w:sz w:val="24"/>
          <w:szCs w:val="24"/>
        </w:rPr>
        <w:t>igh mortality of white ash due to the presence of emerald ash borer</w:t>
      </w:r>
    </w:p>
    <w:p w14:paraId="6D9FF6AB" w14:textId="77777777" w:rsidR="003F48AD" w:rsidRDefault="00EF7110" w:rsidP="00A57B73">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Expand upon previous silvicultural activities and treatments</w:t>
      </w:r>
    </w:p>
    <w:p w14:paraId="2CC701C6" w14:textId="77777777" w:rsidR="00A57B73" w:rsidRPr="00A57B73" w:rsidRDefault="00A57B73" w:rsidP="00A57B73">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Continuation of landscape level management that was started with the Potter Mountain – Hancock and the Potter Mountain – Lanesborough Sales</w:t>
      </w:r>
    </w:p>
    <w:p w14:paraId="699BC1F3" w14:textId="77777777" w:rsidR="009C72C6" w:rsidRPr="00C51C1C" w:rsidRDefault="00C407C6" w:rsidP="009C72C6">
      <w:pPr>
        <w:rPr>
          <w:i/>
          <w:sz w:val="24"/>
          <w:szCs w:val="24"/>
        </w:rPr>
      </w:pPr>
      <w:r>
        <w:rPr>
          <w:i/>
          <w:sz w:val="24"/>
          <w:szCs w:val="24"/>
        </w:rPr>
        <w:t xml:space="preserve">Goals and Objectives of </w:t>
      </w:r>
      <w:r w:rsidR="00C51C1C">
        <w:rPr>
          <w:i/>
          <w:sz w:val="24"/>
          <w:szCs w:val="24"/>
        </w:rPr>
        <w:t xml:space="preserve">the </w:t>
      </w:r>
      <w:r w:rsidR="001B55F3">
        <w:rPr>
          <w:i/>
          <w:sz w:val="24"/>
          <w:szCs w:val="24"/>
        </w:rPr>
        <w:t>Balance Rock</w:t>
      </w:r>
      <w:r>
        <w:rPr>
          <w:i/>
          <w:sz w:val="24"/>
          <w:szCs w:val="24"/>
        </w:rPr>
        <w:t xml:space="preserve"> Sale</w:t>
      </w:r>
    </w:p>
    <w:p w14:paraId="176C69E3" w14:textId="77777777" w:rsidR="0034260C" w:rsidRPr="007124D8" w:rsidRDefault="0034260C" w:rsidP="009C72C6">
      <w:pPr>
        <w:rPr>
          <w:i/>
          <w:sz w:val="24"/>
          <w:szCs w:val="24"/>
        </w:rPr>
      </w:pPr>
    </w:p>
    <w:p w14:paraId="3526DE71" w14:textId="77777777" w:rsidR="00D24B96" w:rsidRDefault="00C407C6" w:rsidP="00476844">
      <w:pPr>
        <w:pStyle w:val="ListParagraph"/>
        <w:rPr>
          <w:rFonts w:ascii="Times New Roman" w:hAnsi="Times New Roman" w:cs="Times New Roman"/>
          <w:sz w:val="24"/>
          <w:szCs w:val="24"/>
        </w:rPr>
      </w:pPr>
      <w:r>
        <w:rPr>
          <w:rFonts w:ascii="Times New Roman" w:hAnsi="Times New Roman" w:cs="Times New Roman"/>
          <w:sz w:val="24"/>
          <w:szCs w:val="24"/>
          <w:u w:val="single"/>
        </w:rPr>
        <w:t>Goal 1</w:t>
      </w:r>
      <w:r>
        <w:rPr>
          <w:rFonts w:ascii="Times New Roman" w:hAnsi="Times New Roman" w:cs="Times New Roman"/>
          <w:sz w:val="24"/>
          <w:szCs w:val="24"/>
        </w:rPr>
        <w:t>:  Increase biological diversity</w:t>
      </w:r>
      <w:r w:rsidR="00D2725C">
        <w:rPr>
          <w:rFonts w:ascii="Times New Roman" w:hAnsi="Times New Roman" w:cs="Times New Roman"/>
          <w:sz w:val="24"/>
          <w:szCs w:val="24"/>
        </w:rPr>
        <w:t>, improve wildlife habitat,</w:t>
      </w:r>
      <w:r>
        <w:rPr>
          <w:rFonts w:ascii="Times New Roman" w:hAnsi="Times New Roman" w:cs="Times New Roman"/>
          <w:sz w:val="24"/>
          <w:szCs w:val="24"/>
        </w:rPr>
        <w:t xml:space="preserve"> and introduce more complexity into existing stands </w:t>
      </w:r>
    </w:p>
    <w:p w14:paraId="2F3058A3" w14:textId="77777777" w:rsidR="00D86675" w:rsidRDefault="00C407C6" w:rsidP="00D86675">
      <w:pPr>
        <w:pStyle w:val="ListParagraph"/>
        <w:ind w:left="2610" w:hanging="1080"/>
        <w:rPr>
          <w:rFonts w:ascii="Times New Roman" w:hAnsi="Times New Roman" w:cs="Times New Roman"/>
          <w:sz w:val="24"/>
          <w:szCs w:val="24"/>
        </w:rPr>
      </w:pPr>
      <w:r>
        <w:rPr>
          <w:rFonts w:ascii="Times New Roman" w:hAnsi="Times New Roman" w:cs="Times New Roman"/>
          <w:sz w:val="24"/>
          <w:szCs w:val="24"/>
        </w:rPr>
        <w:t xml:space="preserve">Objective: </w:t>
      </w:r>
      <w:r w:rsidR="00D86675">
        <w:rPr>
          <w:rFonts w:ascii="Times New Roman" w:hAnsi="Times New Roman" w:cs="Times New Roman"/>
          <w:sz w:val="24"/>
          <w:szCs w:val="24"/>
        </w:rPr>
        <w:t xml:space="preserve">Install gaps within existing stands and enlarge those gaps that already exist.  When establishing 1/3-acre gaps ensure that enough trees are </w:t>
      </w:r>
      <w:r w:rsidR="00562B3A">
        <w:rPr>
          <w:rFonts w:ascii="Times New Roman" w:hAnsi="Times New Roman" w:cs="Times New Roman"/>
          <w:sz w:val="24"/>
          <w:szCs w:val="24"/>
        </w:rPr>
        <w:t>removed</w:t>
      </w:r>
      <w:r w:rsidR="00D86675">
        <w:rPr>
          <w:rFonts w:ascii="Times New Roman" w:hAnsi="Times New Roman" w:cs="Times New Roman"/>
          <w:sz w:val="24"/>
          <w:szCs w:val="24"/>
        </w:rPr>
        <w:t xml:space="preserve"> to ensure full sunlight on the forest floor. </w:t>
      </w:r>
      <w:proofErr w:type="gramStart"/>
      <w:r w:rsidR="00D86675">
        <w:rPr>
          <w:rFonts w:ascii="Times New Roman" w:hAnsi="Times New Roman" w:cs="Times New Roman"/>
          <w:sz w:val="24"/>
          <w:szCs w:val="24"/>
        </w:rPr>
        <w:t>In an effort to</w:t>
      </w:r>
      <w:proofErr w:type="gramEnd"/>
      <w:r w:rsidR="00D86675">
        <w:rPr>
          <w:rFonts w:ascii="Times New Roman" w:hAnsi="Times New Roman" w:cs="Times New Roman"/>
          <w:sz w:val="24"/>
          <w:szCs w:val="24"/>
        </w:rPr>
        <w:t xml:space="preserve"> </w:t>
      </w:r>
      <w:r w:rsidR="00D2725C">
        <w:rPr>
          <w:rFonts w:ascii="Times New Roman" w:hAnsi="Times New Roman" w:cs="Times New Roman"/>
          <w:sz w:val="24"/>
          <w:szCs w:val="24"/>
        </w:rPr>
        <w:t>minimize</w:t>
      </w:r>
      <w:r w:rsidR="00D86675">
        <w:rPr>
          <w:rFonts w:ascii="Times New Roman" w:hAnsi="Times New Roman" w:cs="Times New Roman"/>
          <w:sz w:val="24"/>
          <w:szCs w:val="24"/>
        </w:rPr>
        <w:t xml:space="preserve"> the use of herbicides </w:t>
      </w:r>
      <w:r w:rsidR="00D2725C">
        <w:rPr>
          <w:rFonts w:ascii="Times New Roman" w:hAnsi="Times New Roman" w:cs="Times New Roman"/>
          <w:sz w:val="24"/>
          <w:szCs w:val="24"/>
        </w:rPr>
        <w:t xml:space="preserve">to treat </w:t>
      </w:r>
      <w:r w:rsidR="006772F5">
        <w:rPr>
          <w:rFonts w:ascii="Times New Roman" w:hAnsi="Times New Roman" w:cs="Times New Roman"/>
          <w:sz w:val="24"/>
          <w:szCs w:val="24"/>
        </w:rPr>
        <w:t xml:space="preserve">American </w:t>
      </w:r>
      <w:r w:rsidR="00D2725C">
        <w:rPr>
          <w:rFonts w:ascii="Times New Roman" w:hAnsi="Times New Roman" w:cs="Times New Roman"/>
          <w:sz w:val="24"/>
          <w:szCs w:val="24"/>
        </w:rPr>
        <w:t>beech</w:t>
      </w:r>
      <w:r w:rsidR="00617DF4">
        <w:rPr>
          <w:rFonts w:ascii="Times New Roman" w:hAnsi="Times New Roman" w:cs="Times New Roman"/>
          <w:sz w:val="24"/>
          <w:szCs w:val="24"/>
        </w:rPr>
        <w:t xml:space="preserve">, </w:t>
      </w:r>
      <w:r w:rsidR="00D86675">
        <w:rPr>
          <w:rFonts w:ascii="Times New Roman" w:hAnsi="Times New Roman" w:cs="Times New Roman"/>
          <w:sz w:val="24"/>
          <w:szCs w:val="24"/>
        </w:rPr>
        <w:t xml:space="preserve">areas that are </w:t>
      </w:r>
      <w:r w:rsidR="00D86675">
        <w:rPr>
          <w:rFonts w:ascii="Times New Roman" w:hAnsi="Times New Roman" w:cs="Times New Roman"/>
          <w:sz w:val="24"/>
          <w:szCs w:val="24"/>
        </w:rPr>
        <w:lastRenderedPageBreak/>
        <w:t xml:space="preserve">composed of more than 70% </w:t>
      </w:r>
      <w:r w:rsidR="006772F5">
        <w:rPr>
          <w:rFonts w:ascii="Times New Roman" w:hAnsi="Times New Roman" w:cs="Times New Roman"/>
          <w:sz w:val="24"/>
          <w:szCs w:val="24"/>
        </w:rPr>
        <w:t xml:space="preserve">American </w:t>
      </w:r>
      <w:r w:rsidR="00D86675">
        <w:rPr>
          <w:rFonts w:ascii="Times New Roman" w:hAnsi="Times New Roman" w:cs="Times New Roman"/>
          <w:sz w:val="24"/>
          <w:szCs w:val="24"/>
        </w:rPr>
        <w:t xml:space="preserve">beech </w:t>
      </w:r>
      <w:r w:rsidR="00617DF4">
        <w:rPr>
          <w:rFonts w:ascii="Times New Roman" w:hAnsi="Times New Roman" w:cs="Times New Roman"/>
          <w:sz w:val="24"/>
          <w:szCs w:val="24"/>
        </w:rPr>
        <w:t>infested with Beech Bark Disease Complex</w:t>
      </w:r>
      <w:r w:rsidR="00234E57">
        <w:rPr>
          <w:rFonts w:ascii="Times New Roman" w:hAnsi="Times New Roman" w:cs="Times New Roman"/>
          <w:sz w:val="24"/>
          <w:szCs w:val="24"/>
        </w:rPr>
        <w:t xml:space="preserve"> (BBD)</w:t>
      </w:r>
      <w:r w:rsidR="00617DF4">
        <w:rPr>
          <w:rFonts w:ascii="Times New Roman" w:hAnsi="Times New Roman" w:cs="Times New Roman"/>
          <w:sz w:val="24"/>
          <w:szCs w:val="24"/>
        </w:rPr>
        <w:t xml:space="preserve"> </w:t>
      </w:r>
      <w:r w:rsidR="00D86675">
        <w:rPr>
          <w:rFonts w:ascii="Times New Roman" w:hAnsi="Times New Roman" w:cs="Times New Roman"/>
          <w:sz w:val="24"/>
          <w:szCs w:val="24"/>
        </w:rPr>
        <w:t>will have gaps installed up to 5 acres in size</w:t>
      </w:r>
      <w:r w:rsidR="00617DF4">
        <w:rPr>
          <w:rFonts w:ascii="Times New Roman" w:hAnsi="Times New Roman" w:cs="Times New Roman"/>
          <w:sz w:val="24"/>
          <w:szCs w:val="24"/>
        </w:rPr>
        <w:t>.</w:t>
      </w:r>
      <w:r w:rsidR="00617DF4">
        <w:rPr>
          <w:rStyle w:val="FootnoteReference"/>
          <w:rFonts w:ascii="Times New Roman" w:hAnsi="Times New Roman" w:cs="Times New Roman"/>
          <w:sz w:val="24"/>
          <w:szCs w:val="24"/>
        </w:rPr>
        <w:footnoteReference w:id="1"/>
      </w:r>
    </w:p>
    <w:p w14:paraId="5B2479D5" w14:textId="77777777" w:rsidR="00D24B96" w:rsidRDefault="00D24B96" w:rsidP="00476844">
      <w:pPr>
        <w:pStyle w:val="ListParagraph"/>
        <w:ind w:left="2610" w:hanging="990"/>
        <w:rPr>
          <w:rFonts w:ascii="Times New Roman" w:hAnsi="Times New Roman" w:cs="Times New Roman"/>
          <w:sz w:val="24"/>
          <w:szCs w:val="24"/>
        </w:rPr>
      </w:pPr>
    </w:p>
    <w:p w14:paraId="2162B640" w14:textId="77777777" w:rsidR="00D24B96" w:rsidRDefault="00C407C6" w:rsidP="005E4C7A">
      <w:pPr>
        <w:ind w:left="1620" w:hanging="900"/>
        <w:rPr>
          <w:sz w:val="24"/>
          <w:szCs w:val="24"/>
        </w:rPr>
      </w:pPr>
      <w:r>
        <w:rPr>
          <w:sz w:val="24"/>
          <w:szCs w:val="24"/>
          <w:u w:val="single"/>
        </w:rPr>
        <w:t xml:space="preserve">Goal </w:t>
      </w:r>
      <w:r w:rsidR="00D2725C">
        <w:rPr>
          <w:sz w:val="24"/>
          <w:szCs w:val="24"/>
          <w:u w:val="single"/>
        </w:rPr>
        <w:t>2</w:t>
      </w:r>
      <w:r>
        <w:rPr>
          <w:sz w:val="24"/>
          <w:szCs w:val="24"/>
        </w:rPr>
        <w:t xml:space="preserve">:  </w:t>
      </w:r>
      <w:r w:rsidR="005E4C7A">
        <w:rPr>
          <w:sz w:val="24"/>
          <w:szCs w:val="24"/>
        </w:rPr>
        <w:t xml:space="preserve"> </w:t>
      </w:r>
      <w:r>
        <w:rPr>
          <w:sz w:val="24"/>
          <w:szCs w:val="24"/>
        </w:rPr>
        <w:t xml:space="preserve">Increase the distribution and density of sugar maple to combat </w:t>
      </w:r>
      <w:r w:rsidR="005E4C7A">
        <w:rPr>
          <w:sz w:val="24"/>
          <w:szCs w:val="24"/>
        </w:rPr>
        <w:t xml:space="preserve">regional </w:t>
      </w:r>
      <w:r>
        <w:rPr>
          <w:sz w:val="24"/>
          <w:szCs w:val="24"/>
        </w:rPr>
        <w:t>sugar maple decline</w:t>
      </w:r>
      <w:r w:rsidR="005E4C7A">
        <w:rPr>
          <w:sz w:val="24"/>
          <w:szCs w:val="24"/>
        </w:rPr>
        <w:t>.</w:t>
      </w:r>
    </w:p>
    <w:p w14:paraId="62F66EDE" w14:textId="77777777" w:rsidR="00D24B96" w:rsidRPr="00476844" w:rsidRDefault="00D24B96" w:rsidP="00476844">
      <w:pPr>
        <w:pStyle w:val="ListParagraph"/>
        <w:ind w:left="2700" w:hanging="1080"/>
        <w:rPr>
          <w:rFonts w:ascii="Times New Roman" w:hAnsi="Times New Roman" w:cs="Times New Roman"/>
          <w:sz w:val="24"/>
          <w:szCs w:val="24"/>
        </w:rPr>
      </w:pPr>
      <w:r w:rsidRPr="00476844">
        <w:rPr>
          <w:rFonts w:ascii="Times New Roman" w:hAnsi="Times New Roman" w:cs="Times New Roman"/>
          <w:sz w:val="24"/>
          <w:szCs w:val="24"/>
        </w:rPr>
        <w:t>Objective:  Sugar Maple will be favored for retention over other tree species</w:t>
      </w:r>
      <w:r w:rsidR="002E21A1">
        <w:rPr>
          <w:rFonts w:ascii="Times New Roman" w:hAnsi="Times New Roman" w:cs="Times New Roman"/>
          <w:sz w:val="24"/>
          <w:szCs w:val="24"/>
        </w:rPr>
        <w:t xml:space="preserve">.  </w:t>
      </w:r>
    </w:p>
    <w:p w14:paraId="23082EA4" w14:textId="77777777" w:rsidR="00D24B96" w:rsidRDefault="00D24B96" w:rsidP="00476844">
      <w:pPr>
        <w:pStyle w:val="ListParagraph"/>
        <w:rPr>
          <w:rFonts w:ascii="Times New Roman" w:hAnsi="Times New Roman" w:cs="Times New Roman"/>
          <w:sz w:val="24"/>
          <w:szCs w:val="24"/>
        </w:rPr>
      </w:pPr>
    </w:p>
    <w:p w14:paraId="0BF203F3" w14:textId="77777777" w:rsidR="00D24B96" w:rsidRPr="00D24B96" w:rsidRDefault="00C407C6" w:rsidP="00476844">
      <w:pPr>
        <w:pStyle w:val="ListParagraph"/>
        <w:spacing w:after="0" w:line="240" w:lineRule="auto"/>
        <w:ind w:left="1620" w:right="-288" w:hanging="900"/>
        <w:outlineLvl w:val="0"/>
        <w:rPr>
          <w:rFonts w:ascii="Times New Roman" w:hAnsi="Times New Roman" w:cs="Times New Roman"/>
          <w:sz w:val="24"/>
          <w:szCs w:val="24"/>
        </w:rPr>
      </w:pPr>
      <w:r w:rsidRPr="00C407C6">
        <w:rPr>
          <w:rFonts w:ascii="Times New Roman" w:hAnsi="Times New Roman" w:cs="Times New Roman"/>
          <w:sz w:val="24"/>
          <w:szCs w:val="24"/>
          <w:u w:val="single"/>
        </w:rPr>
        <w:t xml:space="preserve">Goal </w:t>
      </w:r>
      <w:r w:rsidR="00D2725C">
        <w:rPr>
          <w:rFonts w:ascii="Times New Roman" w:hAnsi="Times New Roman" w:cs="Times New Roman"/>
          <w:sz w:val="24"/>
          <w:szCs w:val="24"/>
          <w:u w:val="single"/>
        </w:rPr>
        <w:t>3</w:t>
      </w:r>
      <w:r w:rsidRPr="00C407C6">
        <w:rPr>
          <w:rFonts w:ascii="Times New Roman" w:hAnsi="Times New Roman" w:cs="Times New Roman"/>
          <w:sz w:val="24"/>
          <w:szCs w:val="24"/>
          <w:u w:val="single"/>
        </w:rPr>
        <w:t>:</w:t>
      </w:r>
      <w:r w:rsidRPr="00C407C6">
        <w:rPr>
          <w:rFonts w:ascii="Times New Roman" w:hAnsi="Times New Roman" w:cs="Times New Roman"/>
          <w:sz w:val="24"/>
          <w:szCs w:val="24"/>
        </w:rPr>
        <w:t xml:space="preserve">  Create and provide ecosystem services from this Woodland as directed by the Landscape Designations for DCR Parks &amp; Forests: Selection Criteria and </w:t>
      </w:r>
      <w:r w:rsidR="00D24B96" w:rsidRPr="00D24B96">
        <w:rPr>
          <w:rFonts w:ascii="Times New Roman" w:hAnsi="Times New Roman" w:cs="Times New Roman"/>
          <w:sz w:val="24"/>
          <w:szCs w:val="24"/>
        </w:rPr>
        <w:t>Management Guidelines (2012).</w:t>
      </w:r>
    </w:p>
    <w:p w14:paraId="5E8E47DC" w14:textId="77777777" w:rsidR="00D24B96" w:rsidRPr="00476844" w:rsidRDefault="00D24B96" w:rsidP="00476844">
      <w:pPr>
        <w:pStyle w:val="ListParagraph"/>
        <w:spacing w:after="0" w:line="240" w:lineRule="auto"/>
        <w:ind w:left="1620" w:right="-288" w:hanging="900"/>
        <w:outlineLvl w:val="0"/>
        <w:rPr>
          <w:rFonts w:ascii="Times New Roman" w:hAnsi="Times New Roman" w:cs="Times New Roman"/>
          <w:sz w:val="24"/>
          <w:szCs w:val="24"/>
        </w:rPr>
      </w:pPr>
      <w:r w:rsidRPr="00476844">
        <w:rPr>
          <w:rFonts w:ascii="Times New Roman" w:hAnsi="Times New Roman" w:cs="Times New Roman"/>
          <w:sz w:val="24"/>
          <w:szCs w:val="24"/>
        </w:rPr>
        <w:tab/>
        <w:t xml:space="preserve">Objectives:  </w:t>
      </w:r>
    </w:p>
    <w:p w14:paraId="1367A0CF" w14:textId="77777777" w:rsidR="00D24B96" w:rsidRPr="00476844" w:rsidRDefault="00D24B96" w:rsidP="00476844">
      <w:pPr>
        <w:pStyle w:val="ListParagraph"/>
        <w:numPr>
          <w:ilvl w:val="1"/>
          <w:numId w:val="14"/>
        </w:numPr>
        <w:spacing w:after="0" w:line="240" w:lineRule="auto"/>
        <w:ind w:left="3150" w:right="-288" w:hanging="450"/>
        <w:outlineLvl w:val="0"/>
        <w:rPr>
          <w:rFonts w:ascii="Times New Roman" w:hAnsi="Times New Roman" w:cs="Times New Roman"/>
          <w:sz w:val="24"/>
          <w:szCs w:val="24"/>
        </w:rPr>
      </w:pPr>
      <w:r w:rsidRPr="00476844">
        <w:rPr>
          <w:rFonts w:ascii="Times New Roman" w:hAnsi="Times New Roman" w:cs="Times New Roman"/>
          <w:sz w:val="24"/>
          <w:szCs w:val="24"/>
        </w:rPr>
        <w:t>Provide locally grown forest products to the local economy</w:t>
      </w:r>
    </w:p>
    <w:p w14:paraId="0990EF88" w14:textId="77777777" w:rsidR="00D24B96" w:rsidRPr="00476844" w:rsidRDefault="00D24B96" w:rsidP="00476844">
      <w:pPr>
        <w:pStyle w:val="ListParagraph"/>
        <w:numPr>
          <w:ilvl w:val="1"/>
          <w:numId w:val="14"/>
        </w:numPr>
        <w:spacing w:after="0" w:line="240" w:lineRule="auto"/>
        <w:ind w:left="3150" w:right="-288" w:hanging="450"/>
        <w:outlineLvl w:val="0"/>
        <w:rPr>
          <w:rFonts w:ascii="Times New Roman" w:hAnsi="Times New Roman" w:cs="Times New Roman"/>
          <w:sz w:val="24"/>
          <w:szCs w:val="24"/>
        </w:rPr>
      </w:pPr>
      <w:r w:rsidRPr="00476844">
        <w:rPr>
          <w:rFonts w:ascii="Times New Roman" w:hAnsi="Times New Roman" w:cs="Times New Roman"/>
          <w:sz w:val="24"/>
          <w:szCs w:val="24"/>
        </w:rPr>
        <w:t xml:space="preserve">Create a more diverse forest structure that is resilient to disturbance through improvement </w:t>
      </w:r>
      <w:proofErr w:type="spellStart"/>
      <w:r w:rsidRPr="00476844">
        <w:rPr>
          <w:rFonts w:ascii="Times New Roman" w:hAnsi="Times New Roman" w:cs="Times New Roman"/>
          <w:sz w:val="24"/>
          <w:szCs w:val="24"/>
        </w:rPr>
        <w:t>thinnings</w:t>
      </w:r>
      <w:proofErr w:type="spellEnd"/>
      <w:r w:rsidRPr="00476844">
        <w:rPr>
          <w:rFonts w:ascii="Times New Roman" w:hAnsi="Times New Roman" w:cs="Times New Roman"/>
          <w:sz w:val="24"/>
          <w:szCs w:val="24"/>
        </w:rPr>
        <w:t xml:space="preserve"> and group selection</w:t>
      </w:r>
    </w:p>
    <w:p w14:paraId="1841EF14" w14:textId="77777777" w:rsidR="00D24B96" w:rsidRPr="00476844" w:rsidRDefault="00D24B96" w:rsidP="00476844">
      <w:pPr>
        <w:pStyle w:val="ListParagraph"/>
        <w:numPr>
          <w:ilvl w:val="1"/>
          <w:numId w:val="14"/>
        </w:numPr>
        <w:spacing w:after="0" w:line="240" w:lineRule="auto"/>
        <w:ind w:left="3150" w:right="-288" w:hanging="450"/>
        <w:outlineLvl w:val="0"/>
        <w:rPr>
          <w:rFonts w:ascii="Times New Roman" w:hAnsi="Times New Roman" w:cs="Times New Roman"/>
          <w:sz w:val="24"/>
          <w:szCs w:val="24"/>
        </w:rPr>
      </w:pPr>
      <w:r w:rsidRPr="00476844">
        <w:rPr>
          <w:rFonts w:ascii="Times New Roman" w:hAnsi="Times New Roman" w:cs="Times New Roman"/>
          <w:sz w:val="24"/>
          <w:szCs w:val="24"/>
        </w:rPr>
        <w:t>Sequester carbon in retained overstory trees, permanent forest products produced from the harvest, and in the vigorous regenerating forest.</w:t>
      </w:r>
    </w:p>
    <w:p w14:paraId="347D8E5C" w14:textId="77777777" w:rsidR="00D24B96" w:rsidRPr="00476844" w:rsidRDefault="00D24B96" w:rsidP="00476844">
      <w:pPr>
        <w:pStyle w:val="ListParagraph"/>
        <w:numPr>
          <w:ilvl w:val="1"/>
          <w:numId w:val="14"/>
        </w:numPr>
        <w:spacing w:after="0" w:line="240" w:lineRule="auto"/>
        <w:ind w:left="3150" w:right="-288" w:hanging="450"/>
        <w:outlineLvl w:val="0"/>
        <w:rPr>
          <w:rFonts w:ascii="Times New Roman" w:hAnsi="Times New Roman" w:cs="Times New Roman"/>
          <w:b/>
          <w:sz w:val="24"/>
          <w:szCs w:val="24"/>
          <w:u w:val="single"/>
        </w:rPr>
      </w:pPr>
      <w:r w:rsidRPr="00476844">
        <w:rPr>
          <w:rFonts w:ascii="Times New Roman" w:hAnsi="Times New Roman" w:cs="Times New Roman"/>
          <w:sz w:val="24"/>
          <w:szCs w:val="24"/>
        </w:rPr>
        <w:t>Provide the conditions within the stand for early seral or regenerating forest that will support diverse species.</w:t>
      </w:r>
    </w:p>
    <w:p w14:paraId="4FCB2CD2" w14:textId="77777777" w:rsidR="00D24B96" w:rsidRPr="00476844" w:rsidRDefault="00D24B96" w:rsidP="00476844">
      <w:pPr>
        <w:pStyle w:val="ListParagraph"/>
        <w:spacing w:after="0" w:line="240" w:lineRule="auto"/>
        <w:ind w:left="3150" w:right="-288"/>
        <w:outlineLvl w:val="0"/>
        <w:rPr>
          <w:rFonts w:ascii="Times New Roman" w:hAnsi="Times New Roman" w:cs="Times New Roman"/>
          <w:b/>
          <w:sz w:val="24"/>
          <w:szCs w:val="24"/>
          <w:u w:val="single"/>
        </w:rPr>
      </w:pPr>
    </w:p>
    <w:p w14:paraId="4083667B" w14:textId="77777777" w:rsidR="00D24B96" w:rsidRDefault="0078269B" w:rsidP="00476844">
      <w:pPr>
        <w:pStyle w:val="ListParagraph"/>
        <w:rPr>
          <w:rFonts w:ascii="Times New Roman" w:hAnsi="Times New Roman" w:cs="Times New Roman"/>
          <w:sz w:val="24"/>
          <w:szCs w:val="24"/>
        </w:rPr>
      </w:pPr>
      <w:r w:rsidRPr="00C51C1C">
        <w:rPr>
          <w:rFonts w:ascii="Times New Roman" w:hAnsi="Times New Roman" w:cs="Times New Roman"/>
          <w:sz w:val="24"/>
          <w:szCs w:val="24"/>
          <w:u w:val="single"/>
        </w:rPr>
        <w:t xml:space="preserve">Goal </w:t>
      </w:r>
      <w:r w:rsidR="00D2725C">
        <w:rPr>
          <w:rFonts w:ascii="Times New Roman" w:hAnsi="Times New Roman" w:cs="Times New Roman"/>
          <w:sz w:val="24"/>
          <w:szCs w:val="24"/>
          <w:u w:val="single"/>
        </w:rPr>
        <w:t>4</w:t>
      </w:r>
      <w:r w:rsidRPr="00C51C1C">
        <w:rPr>
          <w:rFonts w:ascii="Times New Roman" w:hAnsi="Times New Roman" w:cs="Times New Roman"/>
          <w:sz w:val="24"/>
          <w:szCs w:val="24"/>
          <w:u w:val="single"/>
        </w:rPr>
        <w:t>:</w:t>
      </w:r>
      <w:r w:rsidRPr="00C51C1C">
        <w:rPr>
          <w:rFonts w:ascii="Times New Roman" w:hAnsi="Times New Roman" w:cs="Times New Roman"/>
          <w:sz w:val="24"/>
          <w:szCs w:val="24"/>
        </w:rPr>
        <w:t xml:space="preserve">  </w:t>
      </w:r>
      <w:r w:rsidR="00EF7110">
        <w:rPr>
          <w:rFonts w:ascii="Times New Roman" w:hAnsi="Times New Roman" w:cs="Times New Roman"/>
          <w:sz w:val="24"/>
          <w:szCs w:val="24"/>
        </w:rPr>
        <w:t>Salvage</w:t>
      </w:r>
      <w:r w:rsidR="00CB253C">
        <w:rPr>
          <w:rFonts w:ascii="Times New Roman" w:hAnsi="Times New Roman" w:cs="Times New Roman"/>
          <w:sz w:val="24"/>
          <w:szCs w:val="24"/>
        </w:rPr>
        <w:t xml:space="preserve"> live white ash trees </w:t>
      </w:r>
      <w:proofErr w:type="gramStart"/>
      <w:r w:rsidR="00CB253C">
        <w:rPr>
          <w:rFonts w:ascii="Times New Roman" w:hAnsi="Times New Roman" w:cs="Times New Roman"/>
          <w:sz w:val="24"/>
          <w:szCs w:val="24"/>
        </w:rPr>
        <w:t>1</w:t>
      </w:r>
      <w:r w:rsidR="00994FF9">
        <w:rPr>
          <w:rFonts w:ascii="Times New Roman" w:hAnsi="Times New Roman" w:cs="Times New Roman"/>
          <w:sz w:val="24"/>
          <w:szCs w:val="24"/>
        </w:rPr>
        <w:t>2</w:t>
      </w:r>
      <w:r w:rsidR="00CB253C">
        <w:rPr>
          <w:rFonts w:ascii="Times New Roman" w:hAnsi="Times New Roman" w:cs="Times New Roman"/>
          <w:sz w:val="24"/>
          <w:szCs w:val="24"/>
        </w:rPr>
        <w:t>”+</w:t>
      </w:r>
      <w:proofErr w:type="gramEnd"/>
      <w:r w:rsidR="00CB253C">
        <w:rPr>
          <w:rFonts w:ascii="Times New Roman" w:hAnsi="Times New Roman" w:cs="Times New Roman"/>
          <w:sz w:val="24"/>
          <w:szCs w:val="24"/>
        </w:rPr>
        <w:t xml:space="preserve"> </w:t>
      </w:r>
      <w:r w:rsidR="00562B3A">
        <w:rPr>
          <w:rFonts w:ascii="Times New Roman" w:hAnsi="Times New Roman" w:cs="Times New Roman"/>
          <w:sz w:val="24"/>
          <w:szCs w:val="24"/>
        </w:rPr>
        <w:t>DBH</w:t>
      </w:r>
    </w:p>
    <w:p w14:paraId="0BFF4FA2" w14:textId="77777777" w:rsidR="00D24B96" w:rsidRDefault="00C407C6" w:rsidP="00476844">
      <w:pPr>
        <w:pStyle w:val="ListParagraph"/>
        <w:ind w:left="2790" w:hanging="1170"/>
        <w:rPr>
          <w:rFonts w:ascii="Times New Roman" w:hAnsi="Times New Roman" w:cs="Times New Roman"/>
          <w:sz w:val="24"/>
          <w:szCs w:val="24"/>
        </w:rPr>
      </w:pPr>
      <w:r>
        <w:rPr>
          <w:rFonts w:ascii="Times New Roman" w:hAnsi="Times New Roman" w:cs="Times New Roman"/>
          <w:sz w:val="24"/>
          <w:szCs w:val="24"/>
        </w:rPr>
        <w:t xml:space="preserve">Objective:  </w:t>
      </w:r>
      <w:r w:rsidR="00CB253C">
        <w:rPr>
          <w:rFonts w:ascii="Times New Roman" w:hAnsi="Times New Roman" w:cs="Times New Roman"/>
          <w:sz w:val="24"/>
          <w:szCs w:val="24"/>
        </w:rPr>
        <w:t>The area is heavily infested with emerald ash borer.  This sale will remove those ash trees that are still viable economically in order to recover some value and prevent the DCR from having to pay for removals due to public safety concerns in the future.</w:t>
      </w:r>
    </w:p>
    <w:p w14:paraId="5C9EB040" w14:textId="77777777" w:rsidR="00D24B96" w:rsidRDefault="00D24B96" w:rsidP="00476844">
      <w:pPr>
        <w:pStyle w:val="ListParagraph"/>
        <w:ind w:left="2790" w:hanging="1170"/>
        <w:rPr>
          <w:rFonts w:ascii="Times New Roman" w:hAnsi="Times New Roman" w:cs="Times New Roman"/>
          <w:sz w:val="24"/>
          <w:szCs w:val="24"/>
        </w:rPr>
      </w:pPr>
    </w:p>
    <w:p w14:paraId="4EDC5C25" w14:textId="77777777" w:rsidR="00D24B96" w:rsidRDefault="00C407C6" w:rsidP="00476844">
      <w:pPr>
        <w:pStyle w:val="ListParagraph"/>
        <w:ind w:left="1530" w:right="-288" w:hanging="810"/>
        <w:outlineLvl w:val="0"/>
        <w:rPr>
          <w:rFonts w:ascii="Times New Roman" w:hAnsi="Times New Roman" w:cs="Times New Roman"/>
          <w:sz w:val="24"/>
          <w:szCs w:val="24"/>
        </w:rPr>
      </w:pPr>
      <w:r>
        <w:rPr>
          <w:rFonts w:ascii="Times New Roman" w:hAnsi="Times New Roman" w:cs="Times New Roman"/>
          <w:sz w:val="24"/>
          <w:szCs w:val="24"/>
          <w:u w:val="single"/>
        </w:rPr>
        <w:t xml:space="preserve">Goal </w:t>
      </w:r>
      <w:r w:rsidR="00EF7110">
        <w:rPr>
          <w:rFonts w:ascii="Times New Roman" w:hAnsi="Times New Roman" w:cs="Times New Roman"/>
          <w:sz w:val="24"/>
          <w:szCs w:val="24"/>
          <w:u w:val="single"/>
        </w:rPr>
        <w:t>5</w:t>
      </w:r>
      <w:r>
        <w:rPr>
          <w:rFonts w:ascii="Times New Roman" w:hAnsi="Times New Roman" w:cs="Times New Roman"/>
          <w:sz w:val="24"/>
          <w:szCs w:val="24"/>
          <w:u w:val="single"/>
        </w:rPr>
        <w:t>:</w:t>
      </w:r>
      <w:r>
        <w:rPr>
          <w:rFonts w:ascii="Times New Roman" w:hAnsi="Times New Roman" w:cs="Times New Roman"/>
          <w:sz w:val="24"/>
          <w:szCs w:val="24"/>
        </w:rPr>
        <w:t xml:space="preserve">  Demonstrate harvesting techniques and best management practices that protect forest resources.</w:t>
      </w:r>
    </w:p>
    <w:p w14:paraId="76C7C98F" w14:textId="77777777" w:rsidR="00D24B96" w:rsidRDefault="00C407C6" w:rsidP="00476844">
      <w:pPr>
        <w:pStyle w:val="ListParagraph"/>
        <w:ind w:left="1530" w:right="-288"/>
        <w:outlineLvl w:val="0"/>
        <w:rPr>
          <w:rFonts w:ascii="Times New Roman" w:hAnsi="Times New Roman" w:cs="Times New Roman"/>
          <w:sz w:val="24"/>
          <w:szCs w:val="24"/>
        </w:rPr>
      </w:pPr>
      <w:r>
        <w:rPr>
          <w:rFonts w:ascii="Times New Roman" w:hAnsi="Times New Roman" w:cs="Times New Roman"/>
          <w:sz w:val="24"/>
          <w:szCs w:val="24"/>
        </w:rPr>
        <w:t>Objectives:</w:t>
      </w:r>
    </w:p>
    <w:p w14:paraId="698C7625" w14:textId="77777777" w:rsidR="00D24B96" w:rsidRPr="00476844" w:rsidRDefault="00C407C6" w:rsidP="00476844">
      <w:pPr>
        <w:pStyle w:val="ListParagraph"/>
        <w:numPr>
          <w:ilvl w:val="0"/>
          <w:numId w:val="16"/>
        </w:numPr>
        <w:ind w:left="3150" w:right="-288"/>
        <w:outlineLvl w:val="0"/>
        <w:rPr>
          <w:rFonts w:ascii="Times New Roman" w:hAnsi="Times New Roman" w:cs="Times New Roman"/>
          <w:b/>
          <w:sz w:val="24"/>
          <w:szCs w:val="24"/>
        </w:rPr>
      </w:pPr>
      <w:r>
        <w:rPr>
          <w:rFonts w:ascii="Times New Roman" w:hAnsi="Times New Roman" w:cs="Times New Roman"/>
          <w:sz w:val="24"/>
          <w:szCs w:val="24"/>
        </w:rPr>
        <w:t>Ensure harvesting contractor compliance with all BMP’s</w:t>
      </w:r>
    </w:p>
    <w:p w14:paraId="4C9D6BBE" w14:textId="77777777" w:rsidR="00D24B96" w:rsidRPr="00476844" w:rsidRDefault="0078269B" w:rsidP="00476844">
      <w:pPr>
        <w:pStyle w:val="ListParagraph"/>
        <w:numPr>
          <w:ilvl w:val="0"/>
          <w:numId w:val="16"/>
        </w:numPr>
        <w:ind w:left="3150" w:right="-288"/>
        <w:outlineLvl w:val="0"/>
        <w:rPr>
          <w:rFonts w:ascii="Times New Roman" w:hAnsi="Times New Roman" w:cs="Times New Roman"/>
          <w:b/>
          <w:sz w:val="24"/>
          <w:szCs w:val="24"/>
        </w:rPr>
      </w:pPr>
      <w:r w:rsidRPr="00C51C1C">
        <w:rPr>
          <w:rFonts w:ascii="Times New Roman" w:hAnsi="Times New Roman" w:cs="Times New Roman"/>
          <w:sz w:val="24"/>
          <w:szCs w:val="24"/>
        </w:rPr>
        <w:t>Frequently monitor operations to minimize and/or mitigate damage to the site</w:t>
      </w:r>
    </w:p>
    <w:p w14:paraId="4E3B2CFE" w14:textId="77777777" w:rsidR="00D24B96" w:rsidRPr="00476844" w:rsidRDefault="0078269B" w:rsidP="00476844">
      <w:pPr>
        <w:pStyle w:val="ListParagraph"/>
        <w:numPr>
          <w:ilvl w:val="0"/>
          <w:numId w:val="16"/>
        </w:numPr>
        <w:ind w:left="3150" w:right="-288"/>
        <w:outlineLvl w:val="0"/>
        <w:rPr>
          <w:rFonts w:ascii="Times New Roman" w:hAnsi="Times New Roman" w:cs="Times New Roman"/>
          <w:b/>
          <w:sz w:val="24"/>
          <w:szCs w:val="24"/>
        </w:rPr>
      </w:pPr>
      <w:r w:rsidRPr="00C51C1C">
        <w:rPr>
          <w:rFonts w:ascii="Times New Roman" w:hAnsi="Times New Roman" w:cs="Times New Roman"/>
          <w:sz w:val="24"/>
          <w:szCs w:val="24"/>
        </w:rPr>
        <w:t xml:space="preserve">Ensure full understanding of contractual requirements by the </w:t>
      </w:r>
      <w:r w:rsidR="00AE0729" w:rsidRPr="00C51C1C">
        <w:rPr>
          <w:rFonts w:ascii="Times New Roman" w:hAnsi="Times New Roman" w:cs="Times New Roman"/>
          <w:sz w:val="24"/>
          <w:szCs w:val="24"/>
        </w:rPr>
        <w:t xml:space="preserve">harvesting </w:t>
      </w:r>
      <w:r w:rsidRPr="00C51C1C">
        <w:rPr>
          <w:rFonts w:ascii="Times New Roman" w:hAnsi="Times New Roman" w:cs="Times New Roman"/>
          <w:sz w:val="24"/>
          <w:szCs w:val="24"/>
        </w:rPr>
        <w:t>contractor</w:t>
      </w:r>
    </w:p>
    <w:p w14:paraId="4F39E55D" w14:textId="77777777" w:rsidR="00D24B96" w:rsidRPr="00476844" w:rsidRDefault="00AE0729" w:rsidP="00476844">
      <w:pPr>
        <w:pStyle w:val="ListParagraph"/>
        <w:numPr>
          <w:ilvl w:val="0"/>
          <w:numId w:val="16"/>
        </w:numPr>
        <w:ind w:left="3150" w:right="-288"/>
        <w:outlineLvl w:val="0"/>
        <w:rPr>
          <w:rFonts w:ascii="Times New Roman" w:hAnsi="Times New Roman" w:cs="Times New Roman"/>
          <w:b/>
          <w:sz w:val="24"/>
          <w:szCs w:val="24"/>
        </w:rPr>
      </w:pPr>
      <w:r w:rsidRPr="00C51C1C">
        <w:rPr>
          <w:rFonts w:ascii="Times New Roman" w:hAnsi="Times New Roman" w:cs="Times New Roman"/>
          <w:sz w:val="24"/>
          <w:szCs w:val="24"/>
        </w:rPr>
        <w:t>Develop a comprehensive silvicultural prescription</w:t>
      </w:r>
    </w:p>
    <w:p w14:paraId="7B20F97F" w14:textId="77777777" w:rsidR="00A04BB7" w:rsidRPr="007124D8" w:rsidRDefault="00C407C6" w:rsidP="00A04BB7">
      <w:pPr>
        <w:ind w:right="-288"/>
        <w:outlineLvl w:val="0"/>
        <w:rPr>
          <w:b/>
          <w:sz w:val="24"/>
          <w:szCs w:val="24"/>
          <w:u w:val="single"/>
        </w:rPr>
      </w:pPr>
      <w:r>
        <w:rPr>
          <w:b/>
          <w:sz w:val="24"/>
          <w:szCs w:val="24"/>
          <w:u w:val="single"/>
        </w:rPr>
        <w:t>Stand Description:</w:t>
      </w:r>
    </w:p>
    <w:p w14:paraId="3B107FBD" w14:textId="77777777" w:rsidR="00A04BB7" w:rsidRPr="007124D8" w:rsidRDefault="00A04BB7" w:rsidP="00A04BB7">
      <w:pPr>
        <w:ind w:right="-288"/>
        <w:outlineLvl w:val="0"/>
        <w:rPr>
          <w:sz w:val="24"/>
          <w:szCs w:val="24"/>
        </w:rPr>
      </w:pPr>
    </w:p>
    <w:p w14:paraId="03014038" w14:textId="77777777" w:rsidR="009C72C6" w:rsidRPr="00476844" w:rsidRDefault="00D24B96" w:rsidP="009C72C6">
      <w:pPr>
        <w:ind w:left="630"/>
        <w:contextualSpacing/>
        <w:rPr>
          <w:i/>
          <w:sz w:val="24"/>
          <w:szCs w:val="24"/>
        </w:rPr>
      </w:pPr>
      <w:r w:rsidRPr="00476844">
        <w:rPr>
          <w:i/>
          <w:sz w:val="24"/>
          <w:szCs w:val="24"/>
        </w:rPr>
        <w:t>Species Composition</w:t>
      </w:r>
    </w:p>
    <w:p w14:paraId="62094D8D" w14:textId="77777777" w:rsidR="009C72C6" w:rsidRPr="00476844" w:rsidRDefault="009C72C6" w:rsidP="009C72C6">
      <w:pPr>
        <w:ind w:left="630"/>
        <w:contextualSpacing/>
        <w:rPr>
          <w:sz w:val="24"/>
          <w:szCs w:val="24"/>
        </w:rPr>
      </w:pPr>
    </w:p>
    <w:p w14:paraId="19F116AF" w14:textId="77777777" w:rsidR="005F0C2F" w:rsidRDefault="004E717D" w:rsidP="009C72C6">
      <w:pPr>
        <w:ind w:left="630"/>
        <w:contextualSpacing/>
        <w:rPr>
          <w:sz w:val="24"/>
          <w:szCs w:val="24"/>
        </w:rPr>
      </w:pPr>
      <w:r>
        <w:rPr>
          <w:sz w:val="24"/>
          <w:szCs w:val="24"/>
          <w:u w:val="single"/>
        </w:rPr>
        <w:t>Beech-Birch-Maple</w:t>
      </w:r>
      <w:r w:rsidR="00D24B96" w:rsidRPr="00476844">
        <w:rPr>
          <w:sz w:val="24"/>
          <w:szCs w:val="24"/>
        </w:rPr>
        <w:t>:</w:t>
      </w:r>
      <w:r>
        <w:rPr>
          <w:sz w:val="24"/>
          <w:szCs w:val="24"/>
        </w:rPr>
        <w:t xml:space="preserve">  This stand is made up of American beech, yellow birch, black birch, white birch, red maple, sugar maple, and white ash.  There are also smaller components of </w:t>
      </w:r>
      <w:r>
        <w:rPr>
          <w:sz w:val="24"/>
          <w:szCs w:val="24"/>
        </w:rPr>
        <w:lastRenderedPageBreak/>
        <w:t>red oak, and white pine.  Understory trees and shrubs include striped maple, hobblebush, and witch-hazel.  Groundcover is primarily composed of ferns, princess pine, ground cedar, sedges</w:t>
      </w:r>
      <w:r w:rsidR="00CA6E94">
        <w:rPr>
          <w:sz w:val="24"/>
          <w:szCs w:val="24"/>
        </w:rPr>
        <w:t>, and partridge berry</w:t>
      </w:r>
      <w:r>
        <w:rPr>
          <w:sz w:val="24"/>
          <w:szCs w:val="24"/>
        </w:rPr>
        <w:t>.  Basal areas for this stand are approximately 120 ft</w:t>
      </w:r>
      <w:r>
        <w:rPr>
          <w:sz w:val="24"/>
          <w:szCs w:val="24"/>
          <w:vertAlign w:val="superscript"/>
        </w:rPr>
        <w:t>2</w:t>
      </w:r>
      <w:r>
        <w:rPr>
          <w:sz w:val="24"/>
          <w:szCs w:val="24"/>
        </w:rPr>
        <w:t xml:space="preserve">/acre, and the stand is </w:t>
      </w:r>
      <w:r w:rsidR="006772F5">
        <w:rPr>
          <w:sz w:val="24"/>
          <w:szCs w:val="24"/>
        </w:rPr>
        <w:t>beginning to show signs of uneven-aged development</w:t>
      </w:r>
      <w:r>
        <w:rPr>
          <w:sz w:val="24"/>
          <w:szCs w:val="24"/>
        </w:rPr>
        <w:t>.</w:t>
      </w:r>
      <w:r w:rsidR="001E0F67">
        <w:rPr>
          <w:sz w:val="24"/>
          <w:szCs w:val="24"/>
        </w:rPr>
        <w:t xml:space="preserve">  The primary pathogen impacting this stand is emerald ash borer, with nearly all ash 12</w:t>
      </w:r>
      <w:r w:rsidR="00562B3A">
        <w:rPr>
          <w:sz w:val="24"/>
          <w:szCs w:val="24"/>
        </w:rPr>
        <w:t>+</w:t>
      </w:r>
      <w:r w:rsidR="001E0F67">
        <w:rPr>
          <w:sz w:val="24"/>
          <w:szCs w:val="24"/>
        </w:rPr>
        <w:t xml:space="preserve">” </w:t>
      </w:r>
      <w:r w:rsidR="00562B3A">
        <w:rPr>
          <w:sz w:val="24"/>
          <w:szCs w:val="24"/>
        </w:rPr>
        <w:t>DBH</w:t>
      </w:r>
      <w:r w:rsidR="001E0F67">
        <w:rPr>
          <w:sz w:val="24"/>
          <w:szCs w:val="24"/>
        </w:rPr>
        <w:t xml:space="preserve"> infested and many trees are already dead</w:t>
      </w:r>
      <w:r w:rsidR="006772F5">
        <w:rPr>
          <w:sz w:val="24"/>
          <w:szCs w:val="24"/>
        </w:rPr>
        <w:t>.</w:t>
      </w:r>
    </w:p>
    <w:p w14:paraId="50FFF6BD" w14:textId="77777777" w:rsidR="006772F5" w:rsidRPr="00476844" w:rsidRDefault="006772F5" w:rsidP="009C72C6">
      <w:pPr>
        <w:ind w:left="630"/>
        <w:contextualSpacing/>
        <w:rPr>
          <w:sz w:val="24"/>
          <w:szCs w:val="24"/>
        </w:rPr>
      </w:pPr>
    </w:p>
    <w:p w14:paraId="06A98F39" w14:textId="77777777" w:rsidR="00926672" w:rsidRDefault="00EC63D5" w:rsidP="00066661">
      <w:pPr>
        <w:ind w:left="630"/>
        <w:contextualSpacing/>
        <w:rPr>
          <w:sz w:val="24"/>
          <w:szCs w:val="24"/>
        </w:rPr>
      </w:pPr>
      <w:r>
        <w:rPr>
          <w:sz w:val="24"/>
          <w:szCs w:val="24"/>
          <w:u w:val="single"/>
        </w:rPr>
        <w:t>Oak-Hardwoods Stand</w:t>
      </w:r>
      <w:r w:rsidR="00D24B96" w:rsidRPr="00476844">
        <w:rPr>
          <w:sz w:val="24"/>
          <w:szCs w:val="24"/>
        </w:rPr>
        <w:t>:</w:t>
      </w:r>
      <w:r w:rsidR="00CA6E94">
        <w:rPr>
          <w:sz w:val="24"/>
          <w:szCs w:val="24"/>
        </w:rPr>
        <w:t xml:space="preserve">  The oak-hardwood stand is composed primarily of red oak, American beech, and red maple.  Sugar Maple and white ash also occur within the stand but with much less frequency than in the beech-birch-maple stand.  The frequency of white birch, yellow birch, and black birch; along with the ground cover and shrub components are nearly identical to the beech-birch maple stand.  </w:t>
      </w:r>
      <w:r w:rsidR="006772F5">
        <w:rPr>
          <w:sz w:val="24"/>
          <w:szCs w:val="24"/>
        </w:rPr>
        <w:t>This stand is also beginning to show signs of uneven</w:t>
      </w:r>
      <w:r w:rsidR="001E4363">
        <w:rPr>
          <w:sz w:val="24"/>
          <w:szCs w:val="24"/>
        </w:rPr>
        <w:t>-</w:t>
      </w:r>
      <w:r w:rsidR="006772F5">
        <w:rPr>
          <w:sz w:val="24"/>
          <w:szCs w:val="24"/>
        </w:rPr>
        <w:t>aged development</w:t>
      </w:r>
      <w:r w:rsidR="00562B3A">
        <w:rPr>
          <w:sz w:val="24"/>
          <w:szCs w:val="24"/>
        </w:rPr>
        <w:t>, and white ash within the stand 12+” DBH is also infested with emerald ash borer.</w:t>
      </w:r>
    </w:p>
    <w:p w14:paraId="31E83A07" w14:textId="77777777" w:rsidR="00D57C2A" w:rsidRDefault="00D57C2A" w:rsidP="00066661">
      <w:pPr>
        <w:ind w:left="630"/>
        <w:contextualSpacing/>
        <w:rPr>
          <w:sz w:val="24"/>
          <w:szCs w:val="24"/>
        </w:rPr>
      </w:pPr>
    </w:p>
    <w:p w14:paraId="3506DA7D" w14:textId="77777777" w:rsidR="00D57C2A" w:rsidRPr="00D57C2A" w:rsidRDefault="00D57C2A" w:rsidP="00066661">
      <w:pPr>
        <w:ind w:left="630"/>
        <w:contextualSpacing/>
        <w:rPr>
          <w:sz w:val="24"/>
          <w:szCs w:val="24"/>
        </w:rPr>
      </w:pPr>
      <w:r>
        <w:rPr>
          <w:sz w:val="24"/>
          <w:szCs w:val="24"/>
          <w:u w:val="single"/>
        </w:rPr>
        <w:t>White Pine – Hardwoods</w:t>
      </w:r>
      <w:r>
        <w:rPr>
          <w:sz w:val="24"/>
          <w:szCs w:val="24"/>
        </w:rPr>
        <w:t xml:space="preserve">:  </w:t>
      </w:r>
      <w:r w:rsidR="006772F5">
        <w:rPr>
          <w:sz w:val="24"/>
          <w:szCs w:val="24"/>
        </w:rPr>
        <w:t>This stand is a small inclusion</w:t>
      </w:r>
      <w:r w:rsidR="00AF4099">
        <w:rPr>
          <w:sz w:val="24"/>
          <w:szCs w:val="24"/>
        </w:rPr>
        <w:t xml:space="preserve"> (4 acres)</w:t>
      </w:r>
      <w:r w:rsidR="006772F5">
        <w:rPr>
          <w:sz w:val="24"/>
          <w:szCs w:val="24"/>
        </w:rPr>
        <w:t xml:space="preserve"> within the sale area that is part of a much larger stand, and is composed mainly of white pine, eastern hemlock, Norway spruce, red maple, and American beech.  The portion of the stand within the sale area is two-aged with a white pine overstory and </w:t>
      </w:r>
      <w:r w:rsidR="00AF4099">
        <w:rPr>
          <w:sz w:val="24"/>
          <w:szCs w:val="24"/>
        </w:rPr>
        <w:t>hardwoods colonizing gaps in the canopy caused by weather events and previous silvicultural activities.  Stocking is high with basal areas in excess of 130 ft</w:t>
      </w:r>
      <w:r w:rsidR="00AF4099">
        <w:rPr>
          <w:sz w:val="24"/>
          <w:szCs w:val="24"/>
          <w:vertAlign w:val="superscript"/>
        </w:rPr>
        <w:t>2</w:t>
      </w:r>
      <w:r w:rsidR="00AF4099">
        <w:rPr>
          <w:sz w:val="24"/>
          <w:szCs w:val="24"/>
        </w:rPr>
        <w:t>/ac.</w:t>
      </w:r>
      <w:r w:rsidR="006772F5">
        <w:rPr>
          <w:sz w:val="24"/>
          <w:szCs w:val="24"/>
        </w:rPr>
        <w:t xml:space="preserve">   </w:t>
      </w:r>
    </w:p>
    <w:p w14:paraId="62F8ACDF" w14:textId="77777777" w:rsidR="005F0C2F" w:rsidRPr="00476844" w:rsidRDefault="005F0C2F" w:rsidP="009C72C6">
      <w:pPr>
        <w:ind w:left="630"/>
        <w:contextualSpacing/>
        <w:rPr>
          <w:i/>
          <w:sz w:val="24"/>
          <w:szCs w:val="24"/>
        </w:rPr>
      </w:pPr>
    </w:p>
    <w:p w14:paraId="790CE171" w14:textId="77777777" w:rsidR="009C72C6" w:rsidRPr="00476844" w:rsidRDefault="00D24B96" w:rsidP="009C72C6">
      <w:pPr>
        <w:ind w:left="630"/>
        <w:contextualSpacing/>
        <w:rPr>
          <w:i/>
          <w:sz w:val="24"/>
          <w:szCs w:val="24"/>
        </w:rPr>
      </w:pPr>
      <w:r w:rsidRPr="00476844">
        <w:rPr>
          <w:i/>
          <w:sz w:val="24"/>
          <w:szCs w:val="24"/>
        </w:rPr>
        <w:t>Previous Silviculture Activity</w:t>
      </w:r>
    </w:p>
    <w:p w14:paraId="7E31A49B" w14:textId="77777777" w:rsidR="009C72C6" w:rsidRPr="00476844" w:rsidRDefault="009C72C6" w:rsidP="009C72C6">
      <w:pPr>
        <w:ind w:left="630"/>
        <w:contextualSpacing/>
        <w:rPr>
          <w:sz w:val="24"/>
          <w:szCs w:val="24"/>
        </w:rPr>
      </w:pPr>
    </w:p>
    <w:p w14:paraId="5184D88D" w14:textId="77777777" w:rsidR="009C72C6" w:rsidRPr="00476844" w:rsidRDefault="00AF4099" w:rsidP="009C72C6">
      <w:pPr>
        <w:ind w:left="630"/>
        <w:contextualSpacing/>
        <w:rPr>
          <w:sz w:val="24"/>
          <w:szCs w:val="24"/>
        </w:rPr>
      </w:pPr>
      <w:r>
        <w:rPr>
          <w:sz w:val="24"/>
          <w:szCs w:val="24"/>
        </w:rPr>
        <w:t xml:space="preserve">The earliest activity recorded for the project area is a </w:t>
      </w:r>
      <w:r w:rsidR="00314FE7">
        <w:rPr>
          <w:sz w:val="24"/>
          <w:szCs w:val="24"/>
        </w:rPr>
        <w:t xml:space="preserve">35-acre birch sale in 1959, while the largest </w:t>
      </w:r>
      <w:r w:rsidR="001E4363">
        <w:rPr>
          <w:sz w:val="24"/>
          <w:szCs w:val="24"/>
        </w:rPr>
        <w:t>project</w:t>
      </w:r>
      <w:r w:rsidR="00314FE7">
        <w:rPr>
          <w:sz w:val="24"/>
          <w:szCs w:val="24"/>
        </w:rPr>
        <w:t xml:space="preserve"> was a </w:t>
      </w:r>
      <w:r>
        <w:rPr>
          <w:sz w:val="24"/>
          <w:szCs w:val="24"/>
        </w:rPr>
        <w:t>398</w:t>
      </w:r>
      <w:r w:rsidR="00314FE7">
        <w:rPr>
          <w:sz w:val="24"/>
          <w:szCs w:val="24"/>
        </w:rPr>
        <w:t>-</w:t>
      </w:r>
      <w:r>
        <w:rPr>
          <w:sz w:val="24"/>
          <w:szCs w:val="24"/>
        </w:rPr>
        <w:t>acre timber stand improvement treatment in 196</w:t>
      </w:r>
      <w:r w:rsidR="00314FE7">
        <w:rPr>
          <w:sz w:val="24"/>
          <w:szCs w:val="24"/>
        </w:rPr>
        <w:t>1.  Through the late 1960’s and into the early 1980’s there were 11 fuel wood sales recorded that ranged between 3 acres and 5 acres.   There have been 11 commercial sales and 1 salvage within the area as well, with the most recent harvest having occurred in 2001 on 17 acres.</w:t>
      </w:r>
    </w:p>
    <w:p w14:paraId="70747801" w14:textId="77777777" w:rsidR="009C72C6" w:rsidRPr="00476844" w:rsidRDefault="009C72C6" w:rsidP="009C72C6">
      <w:pPr>
        <w:ind w:left="630"/>
        <w:contextualSpacing/>
        <w:rPr>
          <w:sz w:val="24"/>
          <w:szCs w:val="24"/>
        </w:rPr>
      </w:pPr>
    </w:p>
    <w:p w14:paraId="3F2CB5F3" w14:textId="77777777" w:rsidR="009C72C6" w:rsidRPr="00476844" w:rsidRDefault="00D24B96" w:rsidP="009C72C6">
      <w:pPr>
        <w:ind w:left="630"/>
        <w:contextualSpacing/>
        <w:rPr>
          <w:i/>
          <w:sz w:val="24"/>
          <w:szCs w:val="24"/>
        </w:rPr>
      </w:pPr>
      <w:r w:rsidRPr="00476844">
        <w:rPr>
          <w:i/>
          <w:sz w:val="24"/>
          <w:szCs w:val="24"/>
        </w:rPr>
        <w:t>Topography and Soils</w:t>
      </w:r>
    </w:p>
    <w:p w14:paraId="314D0139" w14:textId="77777777" w:rsidR="009C72C6" w:rsidRPr="00476844" w:rsidRDefault="009C72C6" w:rsidP="009C72C6">
      <w:pPr>
        <w:ind w:left="630"/>
        <w:contextualSpacing/>
        <w:rPr>
          <w:i/>
          <w:sz w:val="24"/>
          <w:szCs w:val="24"/>
        </w:rPr>
      </w:pPr>
    </w:p>
    <w:p w14:paraId="7234A84B" w14:textId="77777777" w:rsidR="009C72C6" w:rsidRDefault="004C0F30" w:rsidP="009C72C6">
      <w:pPr>
        <w:ind w:left="630"/>
        <w:contextualSpacing/>
        <w:rPr>
          <w:sz w:val="24"/>
          <w:szCs w:val="24"/>
        </w:rPr>
      </w:pPr>
      <w:r>
        <w:rPr>
          <w:sz w:val="24"/>
          <w:szCs w:val="24"/>
        </w:rPr>
        <w:t xml:space="preserve">There are 15 different soil associations located within the project </w:t>
      </w:r>
      <w:r w:rsidR="006C3D18">
        <w:rPr>
          <w:sz w:val="24"/>
          <w:szCs w:val="24"/>
        </w:rPr>
        <w:t xml:space="preserve">area; but all are similar in temperature, average precipitation, </w:t>
      </w:r>
      <w:r w:rsidR="00251F8D">
        <w:rPr>
          <w:sz w:val="24"/>
          <w:szCs w:val="24"/>
        </w:rPr>
        <w:t xml:space="preserve">slope, </w:t>
      </w:r>
      <w:r w:rsidR="006C3D18">
        <w:rPr>
          <w:sz w:val="24"/>
          <w:szCs w:val="24"/>
        </w:rPr>
        <w:t>parent material, and texture.  Mean annual temperatures range from 40°F - 50°F, with between 32” and 50” of precipitation</w:t>
      </w:r>
      <w:r w:rsidR="00251F8D">
        <w:rPr>
          <w:sz w:val="24"/>
          <w:szCs w:val="24"/>
        </w:rPr>
        <w:t>, and 0% - 20% slope</w:t>
      </w:r>
      <w:r w:rsidR="006C3D18">
        <w:rPr>
          <w:sz w:val="24"/>
          <w:szCs w:val="24"/>
        </w:rPr>
        <w:t>.</w:t>
      </w:r>
      <w:r w:rsidR="007C395C">
        <w:rPr>
          <w:sz w:val="24"/>
          <w:szCs w:val="24"/>
        </w:rPr>
        <w:t xml:space="preserve">  Roughly 106 acres of the sale area has a sandy loam</w:t>
      </w:r>
      <w:r w:rsidR="00251F8D">
        <w:rPr>
          <w:sz w:val="24"/>
          <w:szCs w:val="24"/>
        </w:rPr>
        <w:t xml:space="preserve"> to a gravelly sandy </w:t>
      </w:r>
      <w:r w:rsidR="001E4363">
        <w:rPr>
          <w:sz w:val="24"/>
          <w:szCs w:val="24"/>
        </w:rPr>
        <w:t>loam texture</w:t>
      </w:r>
      <w:r w:rsidR="00251F8D">
        <w:rPr>
          <w:sz w:val="24"/>
          <w:szCs w:val="24"/>
        </w:rPr>
        <w:t xml:space="preserve"> and the parent materials are glaciofluvial deposits from slate or limestone or basal till from limestone.  Approximately </w:t>
      </w:r>
      <w:r w:rsidR="00994FF9">
        <w:rPr>
          <w:sz w:val="24"/>
          <w:szCs w:val="24"/>
        </w:rPr>
        <w:t>95</w:t>
      </w:r>
      <w:r w:rsidR="00251F8D">
        <w:rPr>
          <w:sz w:val="24"/>
          <w:szCs w:val="24"/>
        </w:rPr>
        <w:t xml:space="preserve"> acres of the project area </w:t>
      </w:r>
      <w:r w:rsidR="001E4363">
        <w:rPr>
          <w:sz w:val="24"/>
          <w:szCs w:val="24"/>
        </w:rPr>
        <w:t>is</w:t>
      </w:r>
      <w:r w:rsidR="00251F8D">
        <w:rPr>
          <w:sz w:val="24"/>
          <w:szCs w:val="24"/>
        </w:rPr>
        <w:t xml:space="preserve"> a silty loam to a gravelly silty loam with a parent material consisting of </w:t>
      </w:r>
      <w:proofErr w:type="spellStart"/>
      <w:r w:rsidR="00251F8D">
        <w:rPr>
          <w:sz w:val="24"/>
          <w:szCs w:val="24"/>
        </w:rPr>
        <w:t>lodgement</w:t>
      </w:r>
      <w:proofErr w:type="spellEnd"/>
      <w:r w:rsidR="00251F8D">
        <w:rPr>
          <w:sz w:val="24"/>
          <w:szCs w:val="24"/>
        </w:rPr>
        <w:t xml:space="preserve"> till from slate or limestone.  The remaining 45± acres </w:t>
      </w:r>
      <w:r w:rsidR="00315113">
        <w:rPr>
          <w:sz w:val="24"/>
          <w:szCs w:val="24"/>
        </w:rPr>
        <w:t>are</w:t>
      </w:r>
      <w:r w:rsidR="00251F8D">
        <w:rPr>
          <w:sz w:val="24"/>
          <w:szCs w:val="24"/>
        </w:rPr>
        <w:t xml:space="preserve"> made up of gravelly loam to very gravelly loam with a parent material of loamy basal till over metamorphic rock.  For the purposes of the project this means that the site has a </w:t>
      </w:r>
      <w:r w:rsidR="00172238">
        <w:rPr>
          <w:sz w:val="24"/>
          <w:szCs w:val="24"/>
        </w:rPr>
        <w:t xml:space="preserve">medium - </w:t>
      </w:r>
      <w:r w:rsidR="00251F8D">
        <w:rPr>
          <w:sz w:val="24"/>
          <w:szCs w:val="24"/>
        </w:rPr>
        <w:t xml:space="preserve">high potential for productivity </w:t>
      </w:r>
      <w:r w:rsidR="00315113">
        <w:rPr>
          <w:sz w:val="24"/>
          <w:szCs w:val="24"/>
        </w:rPr>
        <w:t>and</w:t>
      </w:r>
      <w:r w:rsidR="00251F8D">
        <w:rPr>
          <w:sz w:val="24"/>
          <w:szCs w:val="24"/>
        </w:rPr>
        <w:t xml:space="preserve"> sandy loams </w:t>
      </w:r>
      <w:r w:rsidR="00315113">
        <w:rPr>
          <w:sz w:val="24"/>
          <w:szCs w:val="24"/>
        </w:rPr>
        <w:t xml:space="preserve">generally </w:t>
      </w:r>
      <w:r w:rsidR="00251F8D">
        <w:rPr>
          <w:sz w:val="24"/>
          <w:szCs w:val="24"/>
        </w:rPr>
        <w:t>hav</w:t>
      </w:r>
      <w:r w:rsidR="00315113">
        <w:rPr>
          <w:sz w:val="24"/>
          <w:szCs w:val="24"/>
        </w:rPr>
        <w:t>e</w:t>
      </w:r>
      <w:r w:rsidR="00251F8D">
        <w:rPr>
          <w:sz w:val="24"/>
          <w:szCs w:val="24"/>
        </w:rPr>
        <w:t xml:space="preserve"> better drainage than the silty loams.  Those areas with more limestone in the parent materials will have higher concentrations of sugar maple and ash </w:t>
      </w:r>
      <w:r w:rsidR="00172238">
        <w:rPr>
          <w:sz w:val="24"/>
          <w:szCs w:val="24"/>
        </w:rPr>
        <w:t>as they are richer sites than</w:t>
      </w:r>
      <w:r w:rsidR="00251F8D">
        <w:rPr>
          <w:sz w:val="24"/>
          <w:szCs w:val="24"/>
        </w:rPr>
        <w:t xml:space="preserve"> those with parent materials of slate.</w:t>
      </w:r>
      <w:r w:rsidR="00172238">
        <w:rPr>
          <w:sz w:val="24"/>
          <w:szCs w:val="24"/>
        </w:rPr>
        <w:t xml:space="preserve">  The area with gravelly loam to very gravelly loam will be the least productive due to the larger aggregate reducing the surface area for nutrient cations to attach to soil particles.</w:t>
      </w:r>
    </w:p>
    <w:p w14:paraId="6929351D" w14:textId="77777777" w:rsidR="00172238" w:rsidRPr="00476844" w:rsidRDefault="00172238" w:rsidP="009C72C6">
      <w:pPr>
        <w:ind w:left="630"/>
        <w:contextualSpacing/>
        <w:rPr>
          <w:sz w:val="24"/>
          <w:szCs w:val="24"/>
        </w:rPr>
      </w:pPr>
    </w:p>
    <w:p w14:paraId="6CE77AB7" w14:textId="77777777" w:rsidR="00A04BB7" w:rsidRDefault="00A04BB7" w:rsidP="00A04BB7">
      <w:pPr>
        <w:ind w:right="-288"/>
        <w:outlineLvl w:val="0"/>
        <w:rPr>
          <w:sz w:val="24"/>
          <w:szCs w:val="24"/>
        </w:rPr>
      </w:pPr>
    </w:p>
    <w:p w14:paraId="075BAEE0" w14:textId="77777777" w:rsidR="00A04BB7" w:rsidRPr="007124D8" w:rsidRDefault="00C407C6" w:rsidP="00A04BB7">
      <w:pPr>
        <w:ind w:right="-288"/>
        <w:outlineLvl w:val="0"/>
        <w:rPr>
          <w:b/>
          <w:sz w:val="24"/>
          <w:szCs w:val="24"/>
          <w:u w:val="single"/>
        </w:rPr>
      </w:pPr>
      <w:r>
        <w:rPr>
          <w:b/>
          <w:sz w:val="24"/>
          <w:szCs w:val="24"/>
          <w:u w:val="single"/>
        </w:rPr>
        <w:t>Aesthetic, Recreation, Wetlands, Cultural, Rare Species and Wildlife Considerations:</w:t>
      </w:r>
    </w:p>
    <w:p w14:paraId="63508C88" w14:textId="77777777" w:rsidR="00A04BB7" w:rsidRPr="007124D8" w:rsidRDefault="00A04BB7" w:rsidP="00A04BB7">
      <w:pPr>
        <w:ind w:right="-288"/>
        <w:outlineLvl w:val="0"/>
        <w:rPr>
          <w:sz w:val="24"/>
          <w:szCs w:val="24"/>
        </w:rPr>
      </w:pPr>
    </w:p>
    <w:p w14:paraId="242C3059" w14:textId="77777777" w:rsidR="009C72C6" w:rsidRPr="007124D8" w:rsidRDefault="00C407C6" w:rsidP="009C72C6">
      <w:pPr>
        <w:ind w:left="630"/>
        <w:contextualSpacing/>
        <w:rPr>
          <w:i/>
          <w:sz w:val="24"/>
          <w:szCs w:val="24"/>
        </w:rPr>
      </w:pPr>
      <w:r>
        <w:rPr>
          <w:i/>
          <w:sz w:val="24"/>
          <w:szCs w:val="24"/>
        </w:rPr>
        <w:t>Aesthetics</w:t>
      </w:r>
    </w:p>
    <w:p w14:paraId="4E47923C" w14:textId="77777777" w:rsidR="009C72C6" w:rsidRPr="007124D8" w:rsidRDefault="009C72C6" w:rsidP="009C72C6">
      <w:pPr>
        <w:ind w:left="630"/>
        <w:contextualSpacing/>
        <w:rPr>
          <w:i/>
          <w:sz w:val="24"/>
          <w:szCs w:val="24"/>
        </w:rPr>
      </w:pPr>
    </w:p>
    <w:p w14:paraId="2AC1E1B6" w14:textId="77777777" w:rsidR="001654B0" w:rsidRDefault="00C407C6" w:rsidP="009C72C6">
      <w:pPr>
        <w:ind w:left="630"/>
        <w:contextualSpacing/>
        <w:rPr>
          <w:i/>
          <w:sz w:val="24"/>
          <w:szCs w:val="24"/>
        </w:rPr>
      </w:pPr>
      <w:r>
        <w:rPr>
          <w:sz w:val="24"/>
          <w:szCs w:val="24"/>
        </w:rPr>
        <w:t xml:space="preserve">Roads/trails that will be impacted by the harvest are </w:t>
      </w:r>
      <w:r w:rsidR="00864750">
        <w:rPr>
          <w:sz w:val="24"/>
          <w:szCs w:val="24"/>
        </w:rPr>
        <w:t>Olsen Road, a legal hiking trail intersecting Olsen Road, and the Balance Rock ORV Trail.</w:t>
      </w:r>
      <w:r>
        <w:rPr>
          <w:sz w:val="24"/>
          <w:szCs w:val="24"/>
        </w:rPr>
        <w:t xml:space="preserve">  Though none of these are </w:t>
      </w:r>
      <w:r w:rsidR="00926672">
        <w:rPr>
          <w:sz w:val="24"/>
          <w:szCs w:val="24"/>
        </w:rPr>
        <w:t xml:space="preserve">specifically </w:t>
      </w:r>
      <w:r>
        <w:rPr>
          <w:sz w:val="24"/>
          <w:szCs w:val="24"/>
        </w:rPr>
        <w:t xml:space="preserve">designated </w:t>
      </w:r>
      <w:r w:rsidR="00926672">
        <w:rPr>
          <w:sz w:val="24"/>
          <w:szCs w:val="24"/>
        </w:rPr>
        <w:t xml:space="preserve">as </w:t>
      </w:r>
      <w:r>
        <w:rPr>
          <w:sz w:val="24"/>
          <w:szCs w:val="24"/>
        </w:rPr>
        <w:t>scenic</w:t>
      </w:r>
      <w:r w:rsidR="00926672">
        <w:rPr>
          <w:sz w:val="24"/>
          <w:szCs w:val="24"/>
        </w:rPr>
        <w:t xml:space="preserve"> byways</w:t>
      </w:r>
      <w:r>
        <w:rPr>
          <w:sz w:val="24"/>
          <w:szCs w:val="24"/>
        </w:rPr>
        <w:t>, maintaining the visual experience for the users of these roads and trails is a high priority.  In order to ensure that this occurs, slash management guidelines outlined in the 2013 2</w:t>
      </w:r>
      <w:r>
        <w:rPr>
          <w:sz w:val="24"/>
          <w:szCs w:val="24"/>
          <w:vertAlign w:val="superscript"/>
        </w:rPr>
        <w:t>nd</w:t>
      </w:r>
      <w:r>
        <w:rPr>
          <w:sz w:val="24"/>
          <w:szCs w:val="24"/>
        </w:rPr>
        <w:t xml:space="preserve"> Edition of the Massachusetts Forestry Best Management Practices Manual will be followed.  </w:t>
      </w:r>
    </w:p>
    <w:p w14:paraId="6AFCDBC1" w14:textId="77777777" w:rsidR="0075433B" w:rsidRDefault="0075433B" w:rsidP="009C72C6">
      <w:pPr>
        <w:ind w:left="630"/>
        <w:contextualSpacing/>
        <w:rPr>
          <w:i/>
          <w:sz w:val="24"/>
          <w:szCs w:val="24"/>
        </w:rPr>
      </w:pPr>
    </w:p>
    <w:p w14:paraId="018776C0" w14:textId="77777777" w:rsidR="009C72C6" w:rsidRPr="007124D8" w:rsidRDefault="00C407C6" w:rsidP="009C72C6">
      <w:pPr>
        <w:ind w:left="630"/>
        <w:contextualSpacing/>
        <w:rPr>
          <w:i/>
          <w:sz w:val="24"/>
          <w:szCs w:val="24"/>
        </w:rPr>
      </w:pPr>
      <w:r>
        <w:rPr>
          <w:i/>
          <w:sz w:val="24"/>
          <w:szCs w:val="24"/>
        </w:rPr>
        <w:t>Recreation</w:t>
      </w:r>
    </w:p>
    <w:p w14:paraId="44E34C23" w14:textId="77777777" w:rsidR="009C72C6" w:rsidRPr="007124D8" w:rsidRDefault="009C72C6" w:rsidP="009C72C6">
      <w:pPr>
        <w:ind w:left="630"/>
        <w:contextualSpacing/>
        <w:rPr>
          <w:i/>
          <w:sz w:val="24"/>
          <w:szCs w:val="24"/>
        </w:rPr>
      </w:pPr>
    </w:p>
    <w:p w14:paraId="5EECB0E2" w14:textId="77777777" w:rsidR="009C72C6" w:rsidRPr="007124D8" w:rsidRDefault="00C407C6" w:rsidP="009C72C6">
      <w:pPr>
        <w:ind w:left="630"/>
        <w:contextualSpacing/>
        <w:rPr>
          <w:sz w:val="24"/>
          <w:szCs w:val="24"/>
        </w:rPr>
      </w:pPr>
      <w:r>
        <w:rPr>
          <w:sz w:val="24"/>
          <w:szCs w:val="24"/>
        </w:rPr>
        <w:t xml:space="preserve">There are a number of recreational activities that forest users participate in throughout the sale area, </w:t>
      </w:r>
      <w:r w:rsidR="00864750">
        <w:rPr>
          <w:sz w:val="24"/>
          <w:szCs w:val="24"/>
        </w:rPr>
        <w:t xml:space="preserve">with the most popular being </w:t>
      </w:r>
      <w:r w:rsidR="003B0095">
        <w:rPr>
          <w:sz w:val="24"/>
          <w:szCs w:val="24"/>
        </w:rPr>
        <w:t xml:space="preserve">hiking, </w:t>
      </w:r>
      <w:r w:rsidR="00864750">
        <w:rPr>
          <w:sz w:val="24"/>
          <w:szCs w:val="24"/>
        </w:rPr>
        <w:t>hunting</w:t>
      </w:r>
      <w:r w:rsidR="001E4363">
        <w:rPr>
          <w:sz w:val="24"/>
          <w:szCs w:val="24"/>
        </w:rPr>
        <w:t>,</w:t>
      </w:r>
      <w:r w:rsidR="00864750">
        <w:rPr>
          <w:sz w:val="24"/>
          <w:szCs w:val="24"/>
        </w:rPr>
        <w:t xml:space="preserve"> ORV riding, and snowmobiling</w:t>
      </w:r>
      <w:r>
        <w:rPr>
          <w:sz w:val="24"/>
          <w:szCs w:val="24"/>
        </w:rPr>
        <w:t xml:space="preserve">.  </w:t>
      </w:r>
      <w:r w:rsidR="001654B0">
        <w:rPr>
          <w:sz w:val="24"/>
          <w:szCs w:val="24"/>
        </w:rPr>
        <w:t>Though closures are not anticipated</w:t>
      </w:r>
      <w:r w:rsidR="00864750">
        <w:rPr>
          <w:sz w:val="24"/>
          <w:szCs w:val="24"/>
        </w:rPr>
        <w:t>;</w:t>
      </w:r>
      <w:r w:rsidR="001654B0">
        <w:rPr>
          <w:sz w:val="24"/>
          <w:szCs w:val="24"/>
        </w:rPr>
        <w:t xml:space="preserve"> signage advertising an active sale</w:t>
      </w:r>
      <w:r w:rsidR="00926672">
        <w:rPr>
          <w:sz w:val="24"/>
          <w:szCs w:val="24"/>
        </w:rPr>
        <w:t>,</w:t>
      </w:r>
      <w:r w:rsidR="001654B0">
        <w:rPr>
          <w:sz w:val="24"/>
          <w:szCs w:val="24"/>
        </w:rPr>
        <w:t xml:space="preserve"> and early </w:t>
      </w:r>
      <w:r w:rsidR="00864750">
        <w:rPr>
          <w:sz w:val="24"/>
          <w:szCs w:val="24"/>
        </w:rPr>
        <w:t>postings that the area will undergo a harvest will be used in order to communicate intent.  Harvesting activities associated with this project will not be started until the Potter Mountain – Lanesborough Project is completed in order to help minimize disruptions to recreationists.</w:t>
      </w:r>
    </w:p>
    <w:p w14:paraId="394AAF0F" w14:textId="77777777" w:rsidR="009C72C6" w:rsidRPr="007124D8" w:rsidRDefault="009C72C6" w:rsidP="009C72C6">
      <w:pPr>
        <w:ind w:left="630"/>
        <w:contextualSpacing/>
        <w:rPr>
          <w:sz w:val="24"/>
          <w:szCs w:val="24"/>
        </w:rPr>
      </w:pPr>
    </w:p>
    <w:p w14:paraId="012AADF1" w14:textId="77777777" w:rsidR="009C72C6" w:rsidRPr="00C51C1C" w:rsidRDefault="00C407C6" w:rsidP="009C72C6">
      <w:pPr>
        <w:ind w:left="630"/>
        <w:contextualSpacing/>
        <w:rPr>
          <w:i/>
          <w:sz w:val="24"/>
          <w:szCs w:val="24"/>
        </w:rPr>
      </w:pPr>
      <w:r>
        <w:rPr>
          <w:i/>
          <w:sz w:val="24"/>
          <w:szCs w:val="24"/>
        </w:rPr>
        <w:t>Wetlands</w:t>
      </w:r>
    </w:p>
    <w:p w14:paraId="5D5FA1B5" w14:textId="77777777" w:rsidR="009C72C6" w:rsidRPr="007124D8" w:rsidRDefault="009C72C6" w:rsidP="009C72C6">
      <w:pPr>
        <w:ind w:left="630"/>
        <w:contextualSpacing/>
        <w:rPr>
          <w:i/>
          <w:sz w:val="24"/>
          <w:szCs w:val="24"/>
        </w:rPr>
      </w:pPr>
    </w:p>
    <w:p w14:paraId="38CB8E92" w14:textId="77777777" w:rsidR="00752AF1" w:rsidRPr="007124D8" w:rsidRDefault="00C407C6" w:rsidP="009C72C6">
      <w:pPr>
        <w:ind w:left="630"/>
        <w:contextualSpacing/>
        <w:rPr>
          <w:sz w:val="24"/>
          <w:szCs w:val="24"/>
        </w:rPr>
      </w:pPr>
      <w:r>
        <w:rPr>
          <w:sz w:val="24"/>
          <w:szCs w:val="24"/>
        </w:rPr>
        <w:t xml:space="preserve">Wetlands within the project </w:t>
      </w:r>
      <w:r w:rsidR="00864750">
        <w:rPr>
          <w:sz w:val="24"/>
          <w:szCs w:val="24"/>
        </w:rPr>
        <w:t>are</w:t>
      </w:r>
      <w:r>
        <w:rPr>
          <w:sz w:val="24"/>
          <w:szCs w:val="24"/>
        </w:rPr>
        <w:t xml:space="preserve"> identified </w:t>
      </w:r>
      <w:r w:rsidR="00864750">
        <w:rPr>
          <w:sz w:val="24"/>
          <w:szCs w:val="24"/>
        </w:rPr>
        <w:t>on MAP 1</w:t>
      </w:r>
      <w:r w:rsidR="001654B0">
        <w:rPr>
          <w:sz w:val="24"/>
          <w:szCs w:val="24"/>
        </w:rPr>
        <w:t xml:space="preserve">.  Additional wetland resources </w:t>
      </w:r>
      <w:r w:rsidR="00A047D6">
        <w:rPr>
          <w:sz w:val="24"/>
          <w:szCs w:val="24"/>
        </w:rPr>
        <w:t>may</w:t>
      </w:r>
      <w:r w:rsidR="001654B0">
        <w:rPr>
          <w:sz w:val="24"/>
          <w:szCs w:val="24"/>
        </w:rPr>
        <w:t xml:space="preserve"> </w:t>
      </w:r>
      <w:r w:rsidR="00A047D6">
        <w:rPr>
          <w:sz w:val="24"/>
          <w:szCs w:val="24"/>
        </w:rPr>
        <w:t xml:space="preserve">be </w:t>
      </w:r>
      <w:r w:rsidR="001654B0">
        <w:rPr>
          <w:sz w:val="24"/>
          <w:szCs w:val="24"/>
        </w:rPr>
        <w:t xml:space="preserve">identified during the </w:t>
      </w:r>
      <w:r w:rsidR="00864750">
        <w:rPr>
          <w:sz w:val="24"/>
          <w:szCs w:val="24"/>
        </w:rPr>
        <w:t xml:space="preserve">stand exam phase and </w:t>
      </w:r>
      <w:r w:rsidR="001654B0">
        <w:rPr>
          <w:sz w:val="24"/>
          <w:szCs w:val="24"/>
        </w:rPr>
        <w:t>marking phase of the project area</w:t>
      </w:r>
      <w:r w:rsidR="00A047D6">
        <w:rPr>
          <w:sz w:val="24"/>
          <w:szCs w:val="24"/>
        </w:rPr>
        <w:t xml:space="preserve">.  Encountered wetland resources are delineated </w:t>
      </w:r>
      <w:r w:rsidR="001E4363">
        <w:rPr>
          <w:sz w:val="24"/>
          <w:szCs w:val="24"/>
        </w:rPr>
        <w:t xml:space="preserve">on maps within the cutting plan </w:t>
      </w:r>
      <w:r w:rsidR="00A047D6">
        <w:rPr>
          <w:sz w:val="24"/>
          <w:szCs w:val="24"/>
        </w:rPr>
        <w:t xml:space="preserve">and all BMP’s listed in the current Massachusetts Forestry Best Management Practices Manual are followed. </w:t>
      </w:r>
      <w:r w:rsidR="001654B0" w:rsidRPr="007124D8">
        <w:rPr>
          <w:sz w:val="24"/>
          <w:szCs w:val="24"/>
        </w:rPr>
        <w:t xml:space="preserve"> </w:t>
      </w:r>
    </w:p>
    <w:p w14:paraId="742958F8" w14:textId="77777777" w:rsidR="00752AF1" w:rsidRPr="007124D8" w:rsidRDefault="00752AF1" w:rsidP="009C72C6">
      <w:pPr>
        <w:ind w:left="630"/>
        <w:contextualSpacing/>
        <w:rPr>
          <w:sz w:val="24"/>
          <w:szCs w:val="24"/>
        </w:rPr>
      </w:pPr>
    </w:p>
    <w:p w14:paraId="71470B71" w14:textId="77777777" w:rsidR="009C72C6" w:rsidRPr="007124D8" w:rsidRDefault="00C407C6" w:rsidP="009C72C6">
      <w:pPr>
        <w:ind w:left="630"/>
        <w:contextualSpacing/>
        <w:rPr>
          <w:b/>
          <w:sz w:val="24"/>
          <w:szCs w:val="24"/>
          <w:u w:val="single"/>
        </w:rPr>
      </w:pPr>
      <w:r>
        <w:rPr>
          <w:b/>
          <w:sz w:val="24"/>
          <w:szCs w:val="24"/>
          <w:u w:val="single"/>
        </w:rPr>
        <w:t>Cultural Resources</w:t>
      </w:r>
    </w:p>
    <w:p w14:paraId="4D8ED6E0" w14:textId="77777777" w:rsidR="009C72C6" w:rsidRPr="007124D8" w:rsidRDefault="009C72C6" w:rsidP="009C72C6">
      <w:pPr>
        <w:ind w:left="630"/>
        <w:contextualSpacing/>
        <w:rPr>
          <w:b/>
          <w:sz w:val="24"/>
          <w:szCs w:val="24"/>
          <w:u w:val="single"/>
        </w:rPr>
      </w:pPr>
    </w:p>
    <w:p w14:paraId="7BD62DB5" w14:textId="77777777" w:rsidR="009C72C6" w:rsidRPr="007124D8" w:rsidRDefault="009F43BA" w:rsidP="009C72C6">
      <w:pPr>
        <w:ind w:left="630"/>
        <w:contextualSpacing/>
        <w:rPr>
          <w:b/>
          <w:sz w:val="24"/>
          <w:szCs w:val="24"/>
          <w:u w:val="single"/>
        </w:rPr>
      </w:pPr>
      <w:r>
        <w:rPr>
          <w:sz w:val="24"/>
          <w:szCs w:val="24"/>
        </w:rPr>
        <w:t xml:space="preserve">Stone walls </w:t>
      </w:r>
      <w:proofErr w:type="gramStart"/>
      <w:r w:rsidR="00315113">
        <w:rPr>
          <w:sz w:val="24"/>
          <w:szCs w:val="24"/>
        </w:rPr>
        <w:t>are</w:t>
      </w:r>
      <w:r>
        <w:rPr>
          <w:sz w:val="24"/>
          <w:szCs w:val="24"/>
        </w:rPr>
        <w:t xml:space="preserve"> located in</w:t>
      </w:r>
      <w:proofErr w:type="gramEnd"/>
      <w:r>
        <w:rPr>
          <w:sz w:val="24"/>
          <w:szCs w:val="24"/>
        </w:rPr>
        <w:t xml:space="preserve"> the eastern portion of the sale area and are identified on MAP 1</w:t>
      </w:r>
      <w:r w:rsidR="00C407C6">
        <w:rPr>
          <w:sz w:val="24"/>
          <w:szCs w:val="24"/>
        </w:rPr>
        <w:t xml:space="preserve">.  If a stone wall does need to be crossed, it will be done at a designated crossing, and rehabilitated to the condition it was in prior to harvesting.  Additional cultural resource protection measures may be necessary once the area is cross referenced with the master site file for the Commonwealth of </w:t>
      </w:r>
      <w:r>
        <w:rPr>
          <w:sz w:val="24"/>
          <w:szCs w:val="24"/>
        </w:rPr>
        <w:t>Massachusetts</w:t>
      </w:r>
      <w:r w:rsidR="00315113">
        <w:rPr>
          <w:sz w:val="24"/>
          <w:szCs w:val="24"/>
        </w:rPr>
        <w:t xml:space="preserve">.  All resource protection measures </w:t>
      </w:r>
      <w:r>
        <w:rPr>
          <w:sz w:val="24"/>
          <w:szCs w:val="24"/>
        </w:rPr>
        <w:t xml:space="preserve">will </w:t>
      </w:r>
      <w:proofErr w:type="gramStart"/>
      <w:r>
        <w:rPr>
          <w:sz w:val="24"/>
          <w:szCs w:val="24"/>
        </w:rPr>
        <w:t>be in compliance with</w:t>
      </w:r>
      <w:proofErr w:type="gramEnd"/>
      <w:r>
        <w:rPr>
          <w:sz w:val="24"/>
          <w:szCs w:val="24"/>
        </w:rPr>
        <w:t xml:space="preserve"> DCR policies</w:t>
      </w:r>
      <w:r w:rsidR="00315113">
        <w:rPr>
          <w:sz w:val="24"/>
          <w:szCs w:val="24"/>
        </w:rPr>
        <w:t>.</w:t>
      </w:r>
    </w:p>
    <w:p w14:paraId="62A46CE4" w14:textId="77777777" w:rsidR="002141B2" w:rsidRDefault="002141B2" w:rsidP="009C72C6">
      <w:pPr>
        <w:ind w:left="630"/>
        <w:contextualSpacing/>
        <w:rPr>
          <w:b/>
          <w:sz w:val="24"/>
          <w:szCs w:val="24"/>
          <w:u w:val="single"/>
        </w:rPr>
      </w:pPr>
    </w:p>
    <w:p w14:paraId="58F255A5" w14:textId="77777777" w:rsidR="009C72C6" w:rsidRPr="007124D8" w:rsidRDefault="00C407C6" w:rsidP="009C72C6">
      <w:pPr>
        <w:ind w:left="630"/>
        <w:contextualSpacing/>
        <w:rPr>
          <w:b/>
          <w:sz w:val="24"/>
          <w:szCs w:val="24"/>
          <w:u w:val="single"/>
        </w:rPr>
      </w:pPr>
      <w:r>
        <w:rPr>
          <w:b/>
          <w:sz w:val="24"/>
          <w:szCs w:val="24"/>
          <w:u w:val="single"/>
        </w:rPr>
        <w:t>Listed Species</w:t>
      </w:r>
    </w:p>
    <w:p w14:paraId="63CC8D94" w14:textId="77777777" w:rsidR="009C72C6" w:rsidRPr="007124D8" w:rsidRDefault="009C72C6" w:rsidP="009C72C6">
      <w:pPr>
        <w:ind w:left="630"/>
        <w:contextualSpacing/>
        <w:rPr>
          <w:b/>
          <w:sz w:val="24"/>
          <w:szCs w:val="24"/>
          <w:u w:val="single"/>
        </w:rPr>
      </w:pPr>
    </w:p>
    <w:p w14:paraId="39606386" w14:textId="77777777" w:rsidR="009F43BA" w:rsidRDefault="00C407C6" w:rsidP="009C72C6">
      <w:pPr>
        <w:ind w:left="630"/>
        <w:contextualSpacing/>
        <w:rPr>
          <w:sz w:val="24"/>
          <w:szCs w:val="24"/>
        </w:rPr>
      </w:pPr>
      <w:r>
        <w:rPr>
          <w:sz w:val="24"/>
          <w:szCs w:val="24"/>
        </w:rPr>
        <w:t xml:space="preserve">The Massachusetts Natural Heritage </w:t>
      </w:r>
      <w:r w:rsidR="005A1536">
        <w:rPr>
          <w:sz w:val="24"/>
          <w:szCs w:val="24"/>
        </w:rPr>
        <w:t>GIS data layer</w:t>
      </w:r>
      <w:r>
        <w:rPr>
          <w:sz w:val="24"/>
          <w:szCs w:val="24"/>
        </w:rPr>
        <w:t xml:space="preserve"> was referenced for this project</w:t>
      </w:r>
      <w:r w:rsidR="009F43BA">
        <w:rPr>
          <w:sz w:val="24"/>
          <w:szCs w:val="24"/>
        </w:rPr>
        <w:t xml:space="preserve"> and 2 areas of priority habitat were identified</w:t>
      </w:r>
      <w:r w:rsidR="001E4363">
        <w:rPr>
          <w:sz w:val="24"/>
          <w:szCs w:val="24"/>
        </w:rPr>
        <w:t xml:space="preserve"> and are shown on MAP 1</w:t>
      </w:r>
      <w:r>
        <w:rPr>
          <w:sz w:val="24"/>
          <w:szCs w:val="24"/>
        </w:rPr>
        <w:t>.</w:t>
      </w:r>
      <w:r w:rsidR="009F43BA">
        <w:rPr>
          <w:sz w:val="24"/>
          <w:szCs w:val="24"/>
        </w:rPr>
        <w:t xml:space="preserve">  Until a review of the project area has been completed by Massachusetts </w:t>
      </w:r>
      <w:r w:rsidR="001E4363">
        <w:rPr>
          <w:sz w:val="24"/>
          <w:szCs w:val="24"/>
        </w:rPr>
        <w:t>N</w:t>
      </w:r>
      <w:r w:rsidR="009F43BA">
        <w:rPr>
          <w:sz w:val="24"/>
          <w:szCs w:val="24"/>
        </w:rPr>
        <w:t xml:space="preserve">atural Heritage </w:t>
      </w:r>
      <w:r w:rsidR="00A332B0">
        <w:rPr>
          <w:sz w:val="24"/>
          <w:szCs w:val="24"/>
        </w:rPr>
        <w:t xml:space="preserve">staff, the species of </w:t>
      </w:r>
      <w:r w:rsidR="009F43BA">
        <w:rPr>
          <w:sz w:val="24"/>
          <w:szCs w:val="24"/>
        </w:rPr>
        <w:t>flora and/or fauna being protected is unknown.  However, after a review is performed all suggestions will be followed to the extent possible for reasonable harvesting operations and all requirements will be implemented.</w:t>
      </w:r>
    </w:p>
    <w:p w14:paraId="41D6CFB7" w14:textId="77777777" w:rsidR="009F43BA" w:rsidRDefault="009F43BA" w:rsidP="009C72C6">
      <w:pPr>
        <w:ind w:left="630"/>
        <w:contextualSpacing/>
        <w:rPr>
          <w:sz w:val="24"/>
          <w:szCs w:val="24"/>
        </w:rPr>
      </w:pPr>
    </w:p>
    <w:p w14:paraId="68EB769F" w14:textId="77777777" w:rsidR="009F43BA" w:rsidRDefault="009F43BA" w:rsidP="009C72C6">
      <w:pPr>
        <w:ind w:left="630"/>
        <w:contextualSpacing/>
        <w:rPr>
          <w:sz w:val="24"/>
          <w:szCs w:val="24"/>
        </w:rPr>
      </w:pPr>
    </w:p>
    <w:p w14:paraId="2C32951E" w14:textId="77777777" w:rsidR="009F43BA" w:rsidRDefault="009F43BA" w:rsidP="009C72C6">
      <w:pPr>
        <w:ind w:left="630"/>
        <w:contextualSpacing/>
        <w:rPr>
          <w:sz w:val="24"/>
          <w:szCs w:val="24"/>
        </w:rPr>
      </w:pPr>
    </w:p>
    <w:p w14:paraId="2B8F7432" w14:textId="77777777" w:rsidR="002141B2" w:rsidRDefault="00C407C6" w:rsidP="009C72C6">
      <w:pPr>
        <w:ind w:left="630"/>
        <w:contextualSpacing/>
        <w:rPr>
          <w:b/>
          <w:sz w:val="24"/>
          <w:szCs w:val="24"/>
          <w:u w:val="single"/>
        </w:rPr>
      </w:pPr>
      <w:r>
        <w:rPr>
          <w:sz w:val="24"/>
          <w:szCs w:val="24"/>
        </w:rPr>
        <w:lastRenderedPageBreak/>
        <w:t xml:space="preserve"> </w:t>
      </w:r>
    </w:p>
    <w:p w14:paraId="396962E7" w14:textId="77777777" w:rsidR="009C72C6" w:rsidRPr="007124D8" w:rsidRDefault="00C407C6" w:rsidP="009C72C6">
      <w:pPr>
        <w:ind w:left="630"/>
        <w:contextualSpacing/>
        <w:rPr>
          <w:b/>
          <w:sz w:val="24"/>
          <w:szCs w:val="24"/>
          <w:u w:val="single"/>
        </w:rPr>
      </w:pPr>
      <w:r>
        <w:rPr>
          <w:b/>
          <w:sz w:val="24"/>
          <w:szCs w:val="24"/>
          <w:u w:val="single"/>
        </w:rPr>
        <w:t>Wildlife</w:t>
      </w:r>
    </w:p>
    <w:p w14:paraId="1B040F5D" w14:textId="77777777" w:rsidR="009C72C6" w:rsidRPr="007124D8" w:rsidRDefault="009C72C6" w:rsidP="009C72C6">
      <w:pPr>
        <w:ind w:left="630"/>
        <w:contextualSpacing/>
        <w:rPr>
          <w:sz w:val="24"/>
          <w:szCs w:val="24"/>
        </w:rPr>
      </w:pPr>
    </w:p>
    <w:p w14:paraId="05CE154A" w14:textId="77777777" w:rsidR="009C72C6" w:rsidRPr="007124D8" w:rsidRDefault="00C407C6" w:rsidP="009C72C6">
      <w:pPr>
        <w:ind w:left="630"/>
        <w:contextualSpacing/>
        <w:rPr>
          <w:i/>
          <w:sz w:val="24"/>
          <w:szCs w:val="24"/>
        </w:rPr>
      </w:pPr>
      <w:r>
        <w:rPr>
          <w:i/>
          <w:sz w:val="24"/>
          <w:szCs w:val="24"/>
        </w:rPr>
        <w:t>Species</w:t>
      </w:r>
    </w:p>
    <w:p w14:paraId="4E137BB1" w14:textId="77777777" w:rsidR="009C72C6" w:rsidRPr="007124D8" w:rsidRDefault="00C407C6" w:rsidP="009C72C6">
      <w:pPr>
        <w:ind w:left="630"/>
        <w:contextualSpacing/>
        <w:rPr>
          <w:sz w:val="24"/>
          <w:szCs w:val="24"/>
        </w:rPr>
      </w:pPr>
      <w:r>
        <w:rPr>
          <w:sz w:val="24"/>
          <w:szCs w:val="24"/>
        </w:rPr>
        <w:t xml:space="preserve">  </w:t>
      </w:r>
    </w:p>
    <w:p w14:paraId="5C7D1DE6" w14:textId="77777777" w:rsidR="009C72C6" w:rsidRPr="007124D8" w:rsidRDefault="00C407C6" w:rsidP="009C72C6">
      <w:pPr>
        <w:ind w:left="630"/>
        <w:contextualSpacing/>
        <w:rPr>
          <w:sz w:val="24"/>
          <w:szCs w:val="24"/>
        </w:rPr>
      </w:pPr>
      <w:r>
        <w:rPr>
          <w:sz w:val="24"/>
          <w:szCs w:val="24"/>
        </w:rPr>
        <w:t xml:space="preserve">The wildlife occurring in this area is typical of a northern hardwood forest.  Observed species include black-capped chickadee, white-tail deer, blue jay, and common crow.  Other species expected to occur are black bear, various songbirds, ruffed grouse, raccoon, various fur bearers, grey squirrel, red squirrel, various raptors, and other small mammals such as bats and rodents.  </w:t>
      </w:r>
      <w:r w:rsidR="00A332B0">
        <w:rPr>
          <w:sz w:val="24"/>
          <w:szCs w:val="24"/>
        </w:rPr>
        <w:t>Additionally,</w:t>
      </w:r>
      <w:r>
        <w:rPr>
          <w:sz w:val="24"/>
          <w:szCs w:val="24"/>
        </w:rPr>
        <w:t xml:space="preserve"> various reptiles and amphibians are expected to occur </w:t>
      </w:r>
      <w:r w:rsidR="00A332B0">
        <w:rPr>
          <w:sz w:val="24"/>
          <w:szCs w:val="24"/>
        </w:rPr>
        <w:t>s</w:t>
      </w:r>
      <w:r>
        <w:rPr>
          <w:sz w:val="24"/>
          <w:szCs w:val="24"/>
        </w:rPr>
        <w:t xml:space="preserve">ince there </w:t>
      </w:r>
      <w:r w:rsidR="00A332B0">
        <w:rPr>
          <w:sz w:val="24"/>
          <w:szCs w:val="24"/>
        </w:rPr>
        <w:t>are</w:t>
      </w:r>
      <w:r>
        <w:rPr>
          <w:sz w:val="24"/>
          <w:szCs w:val="24"/>
        </w:rPr>
        <w:t xml:space="preserve"> known stream</w:t>
      </w:r>
      <w:r w:rsidR="00A332B0">
        <w:rPr>
          <w:sz w:val="24"/>
          <w:szCs w:val="24"/>
        </w:rPr>
        <w:t>s and wetlands</w:t>
      </w:r>
      <w:r>
        <w:rPr>
          <w:sz w:val="24"/>
          <w:szCs w:val="24"/>
        </w:rPr>
        <w:t xml:space="preserve"> within the sale </w:t>
      </w:r>
      <w:r w:rsidR="00A332B0">
        <w:rPr>
          <w:sz w:val="24"/>
          <w:szCs w:val="24"/>
        </w:rPr>
        <w:t xml:space="preserve">and surrounding </w:t>
      </w:r>
      <w:r>
        <w:rPr>
          <w:sz w:val="24"/>
          <w:szCs w:val="24"/>
        </w:rPr>
        <w:t>area.</w:t>
      </w:r>
    </w:p>
    <w:p w14:paraId="46F0F046" w14:textId="77777777" w:rsidR="00CA7105" w:rsidRDefault="00CA7105" w:rsidP="009C72C6">
      <w:pPr>
        <w:ind w:left="630"/>
        <w:contextualSpacing/>
        <w:rPr>
          <w:i/>
          <w:sz w:val="24"/>
          <w:szCs w:val="24"/>
        </w:rPr>
      </w:pPr>
    </w:p>
    <w:p w14:paraId="243E809A" w14:textId="77777777" w:rsidR="009C72C6" w:rsidRPr="00C51C1C" w:rsidRDefault="00C407C6" w:rsidP="009C72C6">
      <w:pPr>
        <w:ind w:left="630"/>
        <w:contextualSpacing/>
        <w:rPr>
          <w:i/>
          <w:sz w:val="24"/>
          <w:szCs w:val="24"/>
        </w:rPr>
      </w:pPr>
      <w:r>
        <w:rPr>
          <w:i/>
          <w:sz w:val="24"/>
          <w:szCs w:val="24"/>
        </w:rPr>
        <w:t>Snags and Retained Live Trees</w:t>
      </w:r>
    </w:p>
    <w:p w14:paraId="0CD85F40" w14:textId="77777777" w:rsidR="009C72C6" w:rsidRPr="007124D8" w:rsidRDefault="009C72C6" w:rsidP="009C72C6">
      <w:pPr>
        <w:ind w:left="630"/>
        <w:contextualSpacing/>
        <w:rPr>
          <w:sz w:val="24"/>
          <w:szCs w:val="24"/>
        </w:rPr>
      </w:pPr>
    </w:p>
    <w:p w14:paraId="63CAE2C7" w14:textId="77777777" w:rsidR="00A30920" w:rsidRPr="007124D8" w:rsidRDefault="00C407C6" w:rsidP="00B87915">
      <w:pPr>
        <w:ind w:left="630"/>
        <w:contextualSpacing/>
        <w:rPr>
          <w:sz w:val="24"/>
          <w:szCs w:val="24"/>
        </w:rPr>
      </w:pPr>
      <w:r>
        <w:rPr>
          <w:sz w:val="24"/>
          <w:szCs w:val="24"/>
        </w:rPr>
        <w:t>All snags will be retained on-site provided that they do not pose a hazard to humans during or after operations</w:t>
      </w:r>
      <w:r w:rsidR="00805E43">
        <w:rPr>
          <w:sz w:val="24"/>
          <w:szCs w:val="24"/>
        </w:rPr>
        <w:t>.</w:t>
      </w:r>
      <w:r>
        <w:rPr>
          <w:sz w:val="24"/>
          <w:szCs w:val="24"/>
        </w:rPr>
        <w:t xml:space="preserve">  Live trees that appear to be a den or nest site either currently or in the recent past will also be retained.  Beech that have evidence of bear </w:t>
      </w:r>
      <w:r w:rsidR="00A332B0">
        <w:rPr>
          <w:sz w:val="24"/>
          <w:szCs w:val="24"/>
        </w:rPr>
        <w:t>foraging or</w:t>
      </w:r>
      <w:r>
        <w:rPr>
          <w:sz w:val="24"/>
          <w:szCs w:val="24"/>
        </w:rPr>
        <w:t xml:space="preserve"> are in excess of 14” </w:t>
      </w:r>
      <w:r w:rsidR="00315113">
        <w:rPr>
          <w:sz w:val="24"/>
          <w:szCs w:val="24"/>
        </w:rPr>
        <w:t>DBH</w:t>
      </w:r>
      <w:r>
        <w:rPr>
          <w:sz w:val="24"/>
          <w:szCs w:val="24"/>
        </w:rPr>
        <w:t xml:space="preserve"> and showing no signs of </w:t>
      </w:r>
      <w:r w:rsidR="00315113">
        <w:rPr>
          <w:sz w:val="24"/>
          <w:szCs w:val="24"/>
        </w:rPr>
        <w:t>BBD</w:t>
      </w:r>
      <w:r w:rsidR="00A332B0">
        <w:rPr>
          <w:sz w:val="24"/>
          <w:szCs w:val="24"/>
        </w:rPr>
        <w:t>,</w:t>
      </w:r>
      <w:r>
        <w:rPr>
          <w:sz w:val="24"/>
          <w:szCs w:val="24"/>
        </w:rPr>
        <w:t xml:space="preserve"> and </w:t>
      </w:r>
      <w:r w:rsidR="00A332B0">
        <w:rPr>
          <w:sz w:val="24"/>
          <w:szCs w:val="24"/>
        </w:rPr>
        <w:t xml:space="preserve">are </w:t>
      </w:r>
      <w:r>
        <w:rPr>
          <w:sz w:val="24"/>
          <w:szCs w:val="24"/>
        </w:rPr>
        <w:t>in good health, will not be designated for removal.</w:t>
      </w:r>
    </w:p>
    <w:p w14:paraId="796AE5E6" w14:textId="77777777" w:rsidR="009C72C6" w:rsidRPr="007124D8" w:rsidRDefault="009C72C6" w:rsidP="00A04BB7">
      <w:pPr>
        <w:ind w:right="-288"/>
        <w:outlineLvl w:val="0"/>
        <w:rPr>
          <w:sz w:val="24"/>
          <w:szCs w:val="24"/>
        </w:rPr>
      </w:pPr>
    </w:p>
    <w:p w14:paraId="1502A131" w14:textId="77777777" w:rsidR="00A04BB7" w:rsidRPr="007124D8" w:rsidRDefault="00C407C6" w:rsidP="00A04BB7">
      <w:pPr>
        <w:ind w:right="-288"/>
        <w:outlineLvl w:val="0"/>
        <w:rPr>
          <w:b/>
          <w:sz w:val="24"/>
          <w:szCs w:val="24"/>
          <w:u w:val="single"/>
        </w:rPr>
      </w:pPr>
      <w:r>
        <w:rPr>
          <w:b/>
          <w:sz w:val="24"/>
          <w:szCs w:val="24"/>
          <w:u w:val="single"/>
        </w:rPr>
        <w:t>Sale Layout and Harvesting Limitations:</w:t>
      </w:r>
    </w:p>
    <w:p w14:paraId="20EE995D" w14:textId="77777777" w:rsidR="009C72C6" w:rsidRPr="007124D8" w:rsidRDefault="009C72C6" w:rsidP="009C72C6">
      <w:pPr>
        <w:ind w:left="630"/>
        <w:contextualSpacing/>
        <w:rPr>
          <w:i/>
          <w:sz w:val="24"/>
          <w:szCs w:val="24"/>
        </w:rPr>
      </w:pPr>
    </w:p>
    <w:p w14:paraId="7C7E3FFA" w14:textId="77777777" w:rsidR="009C72C6" w:rsidRPr="007124D8" w:rsidRDefault="00C407C6" w:rsidP="009C72C6">
      <w:pPr>
        <w:ind w:left="630"/>
        <w:contextualSpacing/>
        <w:rPr>
          <w:i/>
          <w:sz w:val="24"/>
          <w:szCs w:val="24"/>
        </w:rPr>
      </w:pPr>
      <w:r>
        <w:rPr>
          <w:i/>
          <w:sz w:val="24"/>
          <w:szCs w:val="24"/>
        </w:rPr>
        <w:t>Infrastructure</w:t>
      </w:r>
    </w:p>
    <w:p w14:paraId="126946B2" w14:textId="77777777" w:rsidR="009C72C6" w:rsidRPr="007124D8" w:rsidRDefault="009C72C6" w:rsidP="009C72C6">
      <w:pPr>
        <w:ind w:left="630"/>
        <w:contextualSpacing/>
        <w:rPr>
          <w:i/>
          <w:sz w:val="24"/>
          <w:szCs w:val="24"/>
        </w:rPr>
      </w:pPr>
    </w:p>
    <w:p w14:paraId="6BC9CB4A" w14:textId="77777777" w:rsidR="009C72C6" w:rsidRPr="007124D8" w:rsidRDefault="00C407C6" w:rsidP="009C72C6">
      <w:pPr>
        <w:ind w:left="630"/>
        <w:contextualSpacing/>
        <w:rPr>
          <w:sz w:val="24"/>
          <w:szCs w:val="24"/>
        </w:rPr>
      </w:pPr>
      <w:r w:rsidRPr="00174C0B">
        <w:rPr>
          <w:sz w:val="24"/>
          <w:szCs w:val="24"/>
        </w:rPr>
        <w:t>Landings</w:t>
      </w:r>
      <w:r w:rsidR="009C72C6" w:rsidRPr="00C51C1C">
        <w:rPr>
          <w:sz w:val="24"/>
          <w:szCs w:val="24"/>
        </w:rPr>
        <w:t xml:space="preserve"> </w:t>
      </w:r>
      <w:r w:rsidR="009F43BA">
        <w:rPr>
          <w:sz w:val="24"/>
          <w:szCs w:val="24"/>
        </w:rPr>
        <w:t>are</w:t>
      </w:r>
      <w:r w:rsidR="009C72C6" w:rsidRPr="00C51C1C">
        <w:rPr>
          <w:sz w:val="24"/>
          <w:szCs w:val="24"/>
        </w:rPr>
        <w:t xml:space="preserve"> selected based on </w:t>
      </w:r>
      <w:proofErr w:type="gramStart"/>
      <w:r w:rsidR="009C72C6" w:rsidRPr="00C51C1C">
        <w:rPr>
          <w:sz w:val="24"/>
          <w:szCs w:val="24"/>
        </w:rPr>
        <w:t>a number of</w:t>
      </w:r>
      <w:proofErr w:type="gramEnd"/>
      <w:r w:rsidR="009C72C6" w:rsidRPr="00C51C1C">
        <w:rPr>
          <w:sz w:val="24"/>
          <w:szCs w:val="24"/>
        </w:rPr>
        <w:t xml:space="preserve"> factors to include existing vegetation, slope, </w:t>
      </w:r>
      <w:r w:rsidR="004E1097" w:rsidRPr="00C51C1C">
        <w:rPr>
          <w:sz w:val="24"/>
          <w:szCs w:val="24"/>
        </w:rPr>
        <w:t>access</w:t>
      </w:r>
      <w:r>
        <w:rPr>
          <w:sz w:val="24"/>
          <w:szCs w:val="24"/>
        </w:rPr>
        <w:t xml:space="preserve"> by haul vehicles, wetland proximity, etc.  During harvesting operations slash build up at the landing will be </w:t>
      </w:r>
      <w:r w:rsidR="009F43BA">
        <w:rPr>
          <w:sz w:val="24"/>
          <w:szCs w:val="24"/>
        </w:rPr>
        <w:t xml:space="preserve">mitigated by </w:t>
      </w:r>
      <w:r>
        <w:rPr>
          <w:sz w:val="24"/>
          <w:szCs w:val="24"/>
        </w:rPr>
        <w:t>evenly distribut</w:t>
      </w:r>
      <w:r w:rsidR="009F43BA">
        <w:rPr>
          <w:sz w:val="24"/>
          <w:szCs w:val="24"/>
        </w:rPr>
        <w:t>ing it</w:t>
      </w:r>
      <w:r>
        <w:rPr>
          <w:sz w:val="24"/>
          <w:szCs w:val="24"/>
        </w:rPr>
        <w:t xml:space="preserve"> back through the sale area within the skid trails.  Prior to the conclusion of the sale, all landings will be cleared of any debris that will inhibit seeding</w:t>
      </w:r>
      <w:r w:rsidR="00315113">
        <w:rPr>
          <w:sz w:val="24"/>
          <w:szCs w:val="24"/>
        </w:rPr>
        <w:t>.</w:t>
      </w:r>
      <w:r>
        <w:rPr>
          <w:sz w:val="24"/>
          <w:szCs w:val="24"/>
        </w:rPr>
        <w:t xml:space="preserve">  M</w:t>
      </w:r>
      <w:r w:rsidR="009F43BA">
        <w:rPr>
          <w:sz w:val="24"/>
          <w:szCs w:val="24"/>
        </w:rPr>
        <w:t>AP</w:t>
      </w:r>
      <w:r>
        <w:rPr>
          <w:sz w:val="24"/>
          <w:szCs w:val="24"/>
        </w:rPr>
        <w:t xml:space="preserve"> 1 shows the </w:t>
      </w:r>
      <w:r w:rsidR="00926672">
        <w:rPr>
          <w:sz w:val="24"/>
          <w:szCs w:val="24"/>
        </w:rPr>
        <w:t xml:space="preserve">planned </w:t>
      </w:r>
      <w:r>
        <w:rPr>
          <w:sz w:val="24"/>
          <w:szCs w:val="24"/>
        </w:rPr>
        <w:t>location</w:t>
      </w:r>
      <w:r w:rsidR="00ED715B">
        <w:rPr>
          <w:sz w:val="24"/>
          <w:szCs w:val="24"/>
        </w:rPr>
        <w:t>s</w:t>
      </w:r>
      <w:r>
        <w:rPr>
          <w:sz w:val="24"/>
          <w:szCs w:val="24"/>
        </w:rPr>
        <w:t xml:space="preserve"> of the landings.</w:t>
      </w:r>
    </w:p>
    <w:p w14:paraId="3788D1AA" w14:textId="77777777" w:rsidR="009C72C6" w:rsidRPr="007124D8" w:rsidRDefault="00C407C6" w:rsidP="009C72C6">
      <w:pPr>
        <w:ind w:left="630"/>
        <w:contextualSpacing/>
        <w:rPr>
          <w:sz w:val="24"/>
          <w:szCs w:val="24"/>
        </w:rPr>
      </w:pPr>
      <w:r>
        <w:rPr>
          <w:sz w:val="24"/>
          <w:szCs w:val="24"/>
        </w:rPr>
        <w:t xml:space="preserve">  </w:t>
      </w:r>
    </w:p>
    <w:p w14:paraId="16E0434C" w14:textId="77777777" w:rsidR="009C72C6" w:rsidRPr="007124D8" w:rsidRDefault="00C407C6" w:rsidP="009C72C6">
      <w:pPr>
        <w:ind w:left="630"/>
        <w:contextualSpacing/>
        <w:rPr>
          <w:sz w:val="24"/>
          <w:szCs w:val="24"/>
        </w:rPr>
      </w:pPr>
      <w:r w:rsidRPr="00174C0B">
        <w:rPr>
          <w:sz w:val="24"/>
          <w:szCs w:val="24"/>
        </w:rPr>
        <w:t>Primary skid roads</w:t>
      </w:r>
      <w:r w:rsidR="009C72C6" w:rsidRPr="00C51C1C">
        <w:rPr>
          <w:sz w:val="24"/>
          <w:szCs w:val="24"/>
        </w:rPr>
        <w:t xml:space="preserve"> </w:t>
      </w:r>
      <w:r w:rsidR="00926672">
        <w:rPr>
          <w:sz w:val="24"/>
          <w:szCs w:val="24"/>
        </w:rPr>
        <w:t xml:space="preserve">have been </w:t>
      </w:r>
      <w:r w:rsidR="009C72C6" w:rsidRPr="00C51C1C">
        <w:rPr>
          <w:sz w:val="24"/>
          <w:szCs w:val="24"/>
        </w:rPr>
        <w:t xml:space="preserve">identified </w:t>
      </w:r>
      <w:r w:rsidR="00926672">
        <w:rPr>
          <w:sz w:val="24"/>
          <w:szCs w:val="24"/>
        </w:rPr>
        <w:t>a</w:t>
      </w:r>
      <w:r w:rsidR="009C72C6" w:rsidRPr="00C51C1C">
        <w:rPr>
          <w:sz w:val="24"/>
          <w:szCs w:val="24"/>
        </w:rPr>
        <w:t xml:space="preserve">nd </w:t>
      </w:r>
      <w:r w:rsidR="00926672">
        <w:rPr>
          <w:sz w:val="24"/>
          <w:szCs w:val="24"/>
        </w:rPr>
        <w:t>will be expanded upon during the marking phase of the project.</w:t>
      </w:r>
      <w:r w:rsidR="009C72C6" w:rsidRPr="00C51C1C">
        <w:rPr>
          <w:sz w:val="24"/>
          <w:szCs w:val="24"/>
        </w:rPr>
        <w:t xml:space="preserve">  Existing skid trails</w:t>
      </w:r>
      <w:r w:rsidR="009F43BA">
        <w:rPr>
          <w:sz w:val="24"/>
          <w:szCs w:val="24"/>
        </w:rPr>
        <w:t xml:space="preserve">, </w:t>
      </w:r>
      <w:r w:rsidR="009C72C6" w:rsidRPr="00C51C1C">
        <w:rPr>
          <w:sz w:val="24"/>
          <w:szCs w:val="24"/>
        </w:rPr>
        <w:t>agricultural trails</w:t>
      </w:r>
      <w:r w:rsidR="009F43BA">
        <w:rPr>
          <w:sz w:val="24"/>
          <w:szCs w:val="24"/>
        </w:rPr>
        <w:t>, and recreation trails</w:t>
      </w:r>
      <w:r w:rsidR="009C72C6" w:rsidRPr="00C51C1C">
        <w:rPr>
          <w:sz w:val="24"/>
          <w:szCs w:val="24"/>
        </w:rPr>
        <w:t xml:space="preserve"> will be utilized when po</w:t>
      </w:r>
      <w:r>
        <w:rPr>
          <w:sz w:val="24"/>
          <w:szCs w:val="24"/>
        </w:rPr>
        <w:t>ssible</w:t>
      </w:r>
      <w:r w:rsidR="009F43BA">
        <w:rPr>
          <w:sz w:val="24"/>
          <w:szCs w:val="24"/>
        </w:rPr>
        <w:t xml:space="preserve"> and appropriate</w:t>
      </w:r>
      <w:r>
        <w:rPr>
          <w:sz w:val="24"/>
          <w:szCs w:val="24"/>
        </w:rPr>
        <w:t>.</w:t>
      </w:r>
      <w:r w:rsidR="009F43BA">
        <w:rPr>
          <w:sz w:val="24"/>
          <w:szCs w:val="24"/>
        </w:rPr>
        <w:t xml:space="preserve">  All recreation trails impacted by </w:t>
      </w:r>
      <w:r w:rsidR="00A332B0">
        <w:rPr>
          <w:sz w:val="24"/>
          <w:szCs w:val="24"/>
        </w:rPr>
        <w:t>harvesting</w:t>
      </w:r>
      <w:r w:rsidR="009F43BA">
        <w:rPr>
          <w:sz w:val="24"/>
          <w:szCs w:val="24"/>
        </w:rPr>
        <w:t xml:space="preserve"> activities will be rehabilitated prior to the conclusion of the sale.</w:t>
      </w:r>
      <w:r>
        <w:rPr>
          <w:sz w:val="24"/>
          <w:szCs w:val="24"/>
        </w:rPr>
        <w:t xml:space="preserve">  Skidding will occur along contours, and sharp pitch or grade changes by skidding equipment will be avoided.  </w:t>
      </w:r>
      <w:r w:rsidR="009F43BA">
        <w:rPr>
          <w:sz w:val="24"/>
          <w:szCs w:val="24"/>
        </w:rPr>
        <w:t>All s</w:t>
      </w:r>
      <w:r>
        <w:rPr>
          <w:sz w:val="24"/>
          <w:szCs w:val="24"/>
        </w:rPr>
        <w:t xml:space="preserve">kid trails </w:t>
      </w:r>
      <w:r w:rsidR="009F43BA">
        <w:rPr>
          <w:sz w:val="24"/>
          <w:szCs w:val="24"/>
        </w:rPr>
        <w:t>are</w:t>
      </w:r>
      <w:r>
        <w:rPr>
          <w:sz w:val="24"/>
          <w:szCs w:val="24"/>
        </w:rPr>
        <w:t xml:space="preserve"> rehabilitated to </w:t>
      </w:r>
      <w:r w:rsidR="009F43BA">
        <w:rPr>
          <w:sz w:val="24"/>
          <w:szCs w:val="24"/>
        </w:rPr>
        <w:t xml:space="preserve">a standard </w:t>
      </w:r>
      <w:r w:rsidR="006E66B8">
        <w:rPr>
          <w:sz w:val="24"/>
          <w:szCs w:val="24"/>
        </w:rPr>
        <w:t xml:space="preserve">compliant with the most recent edition of the Massachusetts Forestry Best Management Practices, DCR policy, and is specifically detailed in the harvesting contract.  </w:t>
      </w:r>
      <w:r>
        <w:rPr>
          <w:sz w:val="24"/>
          <w:szCs w:val="24"/>
        </w:rPr>
        <w:t>M</w:t>
      </w:r>
      <w:r w:rsidR="00A332B0">
        <w:rPr>
          <w:sz w:val="24"/>
          <w:szCs w:val="24"/>
        </w:rPr>
        <w:t>AP</w:t>
      </w:r>
      <w:r>
        <w:rPr>
          <w:sz w:val="24"/>
          <w:szCs w:val="24"/>
        </w:rPr>
        <w:t xml:space="preserve"> 1 shows the </w:t>
      </w:r>
      <w:r w:rsidR="00926672">
        <w:rPr>
          <w:sz w:val="24"/>
          <w:szCs w:val="24"/>
        </w:rPr>
        <w:t xml:space="preserve">planned and current </w:t>
      </w:r>
      <w:r>
        <w:rPr>
          <w:sz w:val="24"/>
          <w:szCs w:val="24"/>
        </w:rPr>
        <w:t>locations of skid trails.</w:t>
      </w:r>
    </w:p>
    <w:p w14:paraId="34827A99" w14:textId="77777777" w:rsidR="00B4448B" w:rsidRPr="007124D8" w:rsidRDefault="00B4448B" w:rsidP="009C72C6">
      <w:pPr>
        <w:ind w:left="630"/>
        <w:contextualSpacing/>
        <w:rPr>
          <w:i/>
          <w:sz w:val="24"/>
          <w:szCs w:val="24"/>
        </w:rPr>
      </w:pPr>
    </w:p>
    <w:p w14:paraId="0CA61E12" w14:textId="77777777" w:rsidR="009C72C6" w:rsidRPr="00C51C1C" w:rsidRDefault="00C407C6" w:rsidP="009C72C6">
      <w:pPr>
        <w:ind w:left="630"/>
        <w:contextualSpacing/>
        <w:rPr>
          <w:i/>
          <w:sz w:val="24"/>
          <w:szCs w:val="24"/>
        </w:rPr>
      </w:pPr>
      <w:r>
        <w:rPr>
          <w:i/>
          <w:sz w:val="24"/>
          <w:szCs w:val="24"/>
        </w:rPr>
        <w:t>Harvesting Equipment</w:t>
      </w:r>
    </w:p>
    <w:p w14:paraId="5BDC4DE3" w14:textId="77777777" w:rsidR="009C72C6" w:rsidRPr="00C51C1C" w:rsidRDefault="009C72C6" w:rsidP="009C72C6">
      <w:pPr>
        <w:ind w:left="630"/>
        <w:contextualSpacing/>
        <w:rPr>
          <w:i/>
          <w:sz w:val="24"/>
          <w:szCs w:val="24"/>
        </w:rPr>
      </w:pPr>
    </w:p>
    <w:p w14:paraId="2DA4E3E5" w14:textId="77777777" w:rsidR="009C72C6" w:rsidRDefault="006E66B8" w:rsidP="00912B9D">
      <w:pPr>
        <w:ind w:left="630"/>
        <w:contextualSpacing/>
        <w:rPr>
          <w:sz w:val="24"/>
          <w:szCs w:val="24"/>
        </w:rPr>
      </w:pPr>
      <w:r>
        <w:rPr>
          <w:sz w:val="24"/>
          <w:szCs w:val="24"/>
        </w:rPr>
        <w:t>This area can be felled either mechanically or manually.  A forwarder will be required for harvesting, as skidding will not be approved along the length of Balance Rock Trail.  A skidder equipped with a cable or a forwarder equipped with a grapple and boom will be required for harvesting in and around areas that have unstable soils.</w:t>
      </w:r>
    </w:p>
    <w:p w14:paraId="29C78748" w14:textId="77777777" w:rsidR="00912B9D" w:rsidRDefault="00912B9D" w:rsidP="009C72C6">
      <w:pPr>
        <w:ind w:left="630"/>
        <w:contextualSpacing/>
        <w:rPr>
          <w:i/>
          <w:sz w:val="24"/>
          <w:szCs w:val="24"/>
        </w:rPr>
      </w:pPr>
    </w:p>
    <w:p w14:paraId="669DACBF" w14:textId="77777777" w:rsidR="006E66B8" w:rsidRDefault="006E66B8" w:rsidP="009C72C6">
      <w:pPr>
        <w:ind w:left="630"/>
        <w:contextualSpacing/>
        <w:rPr>
          <w:i/>
          <w:sz w:val="24"/>
          <w:szCs w:val="24"/>
        </w:rPr>
      </w:pPr>
    </w:p>
    <w:p w14:paraId="49F90230" w14:textId="77777777" w:rsidR="006E66B8" w:rsidRDefault="006E66B8" w:rsidP="009C72C6">
      <w:pPr>
        <w:ind w:left="630"/>
        <w:contextualSpacing/>
        <w:rPr>
          <w:i/>
          <w:sz w:val="24"/>
          <w:szCs w:val="24"/>
        </w:rPr>
      </w:pPr>
    </w:p>
    <w:p w14:paraId="70D5CD5E" w14:textId="77777777" w:rsidR="006E66B8" w:rsidRDefault="006E66B8" w:rsidP="009C72C6">
      <w:pPr>
        <w:ind w:left="630"/>
        <w:contextualSpacing/>
        <w:rPr>
          <w:i/>
          <w:sz w:val="24"/>
          <w:szCs w:val="24"/>
        </w:rPr>
      </w:pPr>
    </w:p>
    <w:p w14:paraId="5534787F" w14:textId="77777777" w:rsidR="009C72C6" w:rsidRPr="007124D8" w:rsidRDefault="00C407C6" w:rsidP="009C72C6">
      <w:pPr>
        <w:ind w:left="630"/>
        <w:contextualSpacing/>
        <w:rPr>
          <w:i/>
          <w:sz w:val="24"/>
          <w:szCs w:val="24"/>
        </w:rPr>
      </w:pPr>
      <w:r>
        <w:rPr>
          <w:i/>
          <w:sz w:val="24"/>
          <w:szCs w:val="24"/>
        </w:rPr>
        <w:t xml:space="preserve">Areas Excluded </w:t>
      </w:r>
      <w:proofErr w:type="gramStart"/>
      <w:r>
        <w:rPr>
          <w:i/>
          <w:sz w:val="24"/>
          <w:szCs w:val="24"/>
        </w:rPr>
        <w:t>From</w:t>
      </w:r>
      <w:proofErr w:type="gramEnd"/>
      <w:r>
        <w:rPr>
          <w:i/>
          <w:sz w:val="24"/>
          <w:szCs w:val="24"/>
        </w:rPr>
        <w:t xml:space="preserve"> Harvesting</w:t>
      </w:r>
    </w:p>
    <w:p w14:paraId="58FF88F6" w14:textId="77777777" w:rsidR="009C72C6" w:rsidRPr="007124D8" w:rsidRDefault="009C72C6" w:rsidP="009C72C6">
      <w:pPr>
        <w:ind w:left="630"/>
        <w:contextualSpacing/>
        <w:rPr>
          <w:i/>
          <w:sz w:val="24"/>
          <w:szCs w:val="24"/>
        </w:rPr>
      </w:pPr>
    </w:p>
    <w:p w14:paraId="5E3623A0" w14:textId="77777777" w:rsidR="009C72C6" w:rsidRPr="007124D8" w:rsidRDefault="00C407C6" w:rsidP="009C72C6">
      <w:pPr>
        <w:ind w:left="630"/>
        <w:contextualSpacing/>
        <w:rPr>
          <w:sz w:val="24"/>
          <w:szCs w:val="24"/>
        </w:rPr>
      </w:pPr>
      <w:r>
        <w:rPr>
          <w:sz w:val="24"/>
          <w:szCs w:val="24"/>
        </w:rPr>
        <w:t xml:space="preserve">Any areas that are identified as having cultural significance will be excluded from the sale area, as well as areas that are considered sensitive and will be negatively impacted for a prolonged period post-harvest.  </w:t>
      </w:r>
      <w:r w:rsidR="008453D8">
        <w:rPr>
          <w:sz w:val="24"/>
          <w:szCs w:val="24"/>
        </w:rPr>
        <w:t>Typically harvesting</w:t>
      </w:r>
      <w:r w:rsidR="00A71898">
        <w:rPr>
          <w:sz w:val="24"/>
          <w:szCs w:val="24"/>
        </w:rPr>
        <w:t xml:space="preserve"> is very limited, if </w:t>
      </w:r>
      <w:r w:rsidR="00A332B0">
        <w:rPr>
          <w:sz w:val="24"/>
          <w:szCs w:val="24"/>
        </w:rPr>
        <w:t xml:space="preserve">conducted </w:t>
      </w:r>
      <w:r w:rsidR="00A71898">
        <w:rPr>
          <w:sz w:val="24"/>
          <w:szCs w:val="24"/>
        </w:rPr>
        <w:t xml:space="preserve">at all, within filter strips or wetlands.  </w:t>
      </w:r>
      <w:r w:rsidR="006E66B8">
        <w:rPr>
          <w:sz w:val="24"/>
          <w:szCs w:val="24"/>
        </w:rPr>
        <w:t>There is a possibility that certain restrictions on harvesting may be recommended and/or required within the areas identified as priority habitat.</w:t>
      </w:r>
    </w:p>
    <w:p w14:paraId="5E019E4B" w14:textId="77777777" w:rsidR="009C72C6" w:rsidRPr="007124D8" w:rsidRDefault="009C72C6" w:rsidP="009C72C6">
      <w:pPr>
        <w:ind w:left="630"/>
        <w:contextualSpacing/>
        <w:rPr>
          <w:sz w:val="24"/>
          <w:szCs w:val="24"/>
        </w:rPr>
      </w:pPr>
    </w:p>
    <w:p w14:paraId="7F229608" w14:textId="77777777" w:rsidR="009C72C6" w:rsidRPr="00C51C1C" w:rsidRDefault="009C72C6" w:rsidP="009C72C6">
      <w:pPr>
        <w:ind w:left="630"/>
        <w:contextualSpacing/>
        <w:rPr>
          <w:i/>
          <w:sz w:val="24"/>
          <w:szCs w:val="24"/>
        </w:rPr>
      </w:pPr>
      <w:r w:rsidRPr="00C51C1C">
        <w:rPr>
          <w:i/>
          <w:sz w:val="24"/>
          <w:szCs w:val="24"/>
        </w:rPr>
        <w:t>Erosion and Sediment Control</w:t>
      </w:r>
    </w:p>
    <w:p w14:paraId="6CE2BB99" w14:textId="77777777" w:rsidR="009C72C6" w:rsidRPr="007124D8" w:rsidRDefault="009C72C6" w:rsidP="009C72C6">
      <w:pPr>
        <w:ind w:left="630"/>
        <w:contextualSpacing/>
        <w:rPr>
          <w:sz w:val="24"/>
          <w:szCs w:val="24"/>
        </w:rPr>
      </w:pPr>
    </w:p>
    <w:p w14:paraId="5143BED0" w14:textId="77777777" w:rsidR="00234E57" w:rsidRPr="00234E57" w:rsidRDefault="00234E57" w:rsidP="00234E57">
      <w:pPr>
        <w:ind w:left="630"/>
        <w:contextualSpacing/>
        <w:rPr>
          <w:sz w:val="24"/>
          <w:szCs w:val="24"/>
        </w:rPr>
      </w:pPr>
      <w:r w:rsidRPr="00234E57">
        <w:rPr>
          <w:sz w:val="24"/>
          <w:szCs w:val="24"/>
        </w:rPr>
        <w:t>The unwanted movement of soil and sediment across the landscape will be minimized by following and exceeding the requirements and guidelines of the most recent edition of the Massachusetts Forestry Best practice Manual, currently the 2013 2</w:t>
      </w:r>
      <w:r w:rsidRPr="00234E57">
        <w:rPr>
          <w:sz w:val="24"/>
          <w:szCs w:val="24"/>
          <w:vertAlign w:val="superscript"/>
        </w:rPr>
        <w:t>nd</w:t>
      </w:r>
      <w:r w:rsidRPr="00234E57">
        <w:rPr>
          <w:sz w:val="24"/>
          <w:szCs w:val="24"/>
        </w:rPr>
        <w:t xml:space="preserve"> Edition.  Routine activities associated with erosion and sediment control are the installation of filter strips, water bars on skid trails, seeding and mulching skid trails at the conclusion of the harvest, etc. </w:t>
      </w:r>
    </w:p>
    <w:p w14:paraId="2EFC107F" w14:textId="77777777" w:rsidR="0075433B" w:rsidRDefault="0075433B" w:rsidP="009C72C6">
      <w:pPr>
        <w:ind w:left="630"/>
        <w:contextualSpacing/>
        <w:rPr>
          <w:i/>
          <w:sz w:val="24"/>
          <w:szCs w:val="24"/>
        </w:rPr>
      </w:pPr>
    </w:p>
    <w:p w14:paraId="1711B74C" w14:textId="77777777" w:rsidR="009C72C6" w:rsidRPr="007124D8" w:rsidRDefault="00C407C6" w:rsidP="009C72C6">
      <w:pPr>
        <w:ind w:left="630"/>
        <w:contextualSpacing/>
        <w:rPr>
          <w:sz w:val="24"/>
          <w:szCs w:val="24"/>
        </w:rPr>
      </w:pPr>
      <w:r>
        <w:rPr>
          <w:i/>
          <w:sz w:val="24"/>
          <w:szCs w:val="24"/>
        </w:rPr>
        <w:t>In-Kind Services</w:t>
      </w:r>
    </w:p>
    <w:p w14:paraId="1DB1AC50" w14:textId="77777777" w:rsidR="009C72C6" w:rsidRPr="007124D8" w:rsidRDefault="009C72C6" w:rsidP="009C72C6">
      <w:pPr>
        <w:ind w:left="630"/>
        <w:contextualSpacing/>
        <w:rPr>
          <w:sz w:val="24"/>
          <w:szCs w:val="24"/>
        </w:rPr>
      </w:pPr>
    </w:p>
    <w:p w14:paraId="442C3A66" w14:textId="77777777" w:rsidR="009C72C6" w:rsidRPr="007124D8" w:rsidRDefault="006E66B8" w:rsidP="009C72C6">
      <w:pPr>
        <w:ind w:left="630"/>
        <w:contextualSpacing/>
        <w:rPr>
          <w:sz w:val="24"/>
          <w:szCs w:val="24"/>
        </w:rPr>
      </w:pPr>
      <w:r>
        <w:rPr>
          <w:sz w:val="24"/>
          <w:szCs w:val="24"/>
        </w:rPr>
        <w:t xml:space="preserve">Areas that have beech densities in excess of 1,500 stems per </w:t>
      </w:r>
      <w:r w:rsidR="00234E57">
        <w:rPr>
          <w:sz w:val="24"/>
          <w:szCs w:val="24"/>
        </w:rPr>
        <w:t>acre but</w:t>
      </w:r>
      <w:r>
        <w:rPr>
          <w:sz w:val="24"/>
          <w:szCs w:val="24"/>
        </w:rPr>
        <w:t xml:space="preserve"> are not able to have 5-acre openings established, will be candidates for herbicide treatment to control beech.  Building materials for infrastructure </w:t>
      </w:r>
      <w:r w:rsidR="00234E57">
        <w:rPr>
          <w:sz w:val="24"/>
          <w:szCs w:val="24"/>
        </w:rPr>
        <w:t xml:space="preserve">repairs and </w:t>
      </w:r>
      <w:r>
        <w:rPr>
          <w:sz w:val="24"/>
          <w:szCs w:val="24"/>
        </w:rPr>
        <w:t xml:space="preserve">improvements on Balance Rock State Park and bounding areas of Pittsfield State forest will also be included as part of in-kind services.  As this project develops, and the further needs of the park are identified, additional in-kind services will be evaluated </w:t>
      </w:r>
      <w:r w:rsidR="0073063F">
        <w:rPr>
          <w:sz w:val="24"/>
          <w:szCs w:val="24"/>
        </w:rPr>
        <w:t>for inclusion in the project.</w:t>
      </w:r>
    </w:p>
    <w:p w14:paraId="6FC943E0" w14:textId="77777777" w:rsidR="00B4448B" w:rsidRPr="007124D8" w:rsidRDefault="00B4448B" w:rsidP="009C72C6">
      <w:pPr>
        <w:ind w:left="630"/>
        <w:contextualSpacing/>
        <w:rPr>
          <w:i/>
          <w:sz w:val="24"/>
          <w:szCs w:val="24"/>
        </w:rPr>
      </w:pPr>
    </w:p>
    <w:p w14:paraId="173DED00" w14:textId="77777777" w:rsidR="009C72C6" w:rsidRPr="007124D8" w:rsidRDefault="00C407C6" w:rsidP="009C72C6">
      <w:pPr>
        <w:ind w:left="630"/>
        <w:contextualSpacing/>
        <w:rPr>
          <w:i/>
          <w:sz w:val="24"/>
          <w:szCs w:val="24"/>
        </w:rPr>
      </w:pPr>
      <w:r>
        <w:rPr>
          <w:i/>
          <w:sz w:val="24"/>
          <w:szCs w:val="24"/>
        </w:rPr>
        <w:t>Proximity to Forest Reserves</w:t>
      </w:r>
    </w:p>
    <w:p w14:paraId="3DB9DFF5" w14:textId="77777777" w:rsidR="009C72C6" w:rsidRPr="007124D8" w:rsidRDefault="009C72C6" w:rsidP="009C72C6">
      <w:pPr>
        <w:ind w:left="630"/>
        <w:contextualSpacing/>
        <w:rPr>
          <w:i/>
          <w:sz w:val="24"/>
          <w:szCs w:val="24"/>
        </w:rPr>
      </w:pPr>
    </w:p>
    <w:p w14:paraId="1ED1945F" w14:textId="77777777" w:rsidR="009C72C6" w:rsidRPr="007124D8" w:rsidRDefault="0073063F" w:rsidP="009C72C6">
      <w:pPr>
        <w:ind w:left="630"/>
        <w:contextualSpacing/>
        <w:rPr>
          <w:sz w:val="24"/>
          <w:szCs w:val="24"/>
        </w:rPr>
      </w:pPr>
      <w:r>
        <w:rPr>
          <w:sz w:val="24"/>
          <w:szCs w:val="24"/>
        </w:rPr>
        <w:t>There are no forest reserves in the area.</w:t>
      </w:r>
    </w:p>
    <w:p w14:paraId="6935B63C" w14:textId="77777777" w:rsidR="009C72C6" w:rsidRPr="007124D8" w:rsidRDefault="009C72C6" w:rsidP="00A04BB7">
      <w:pPr>
        <w:ind w:right="-288"/>
        <w:outlineLvl w:val="0"/>
        <w:rPr>
          <w:b/>
          <w:sz w:val="24"/>
          <w:szCs w:val="24"/>
          <w:u w:val="single"/>
        </w:rPr>
      </w:pPr>
    </w:p>
    <w:p w14:paraId="4C9CFEB4" w14:textId="77777777" w:rsidR="00A04BB7" w:rsidRPr="007124D8" w:rsidRDefault="00C407C6" w:rsidP="00A04BB7">
      <w:pPr>
        <w:ind w:right="-288"/>
        <w:outlineLvl w:val="0"/>
        <w:rPr>
          <w:b/>
          <w:sz w:val="24"/>
          <w:szCs w:val="24"/>
          <w:u w:val="single"/>
        </w:rPr>
      </w:pPr>
      <w:r>
        <w:rPr>
          <w:b/>
          <w:sz w:val="24"/>
          <w:szCs w:val="24"/>
          <w:u w:val="single"/>
        </w:rPr>
        <w:t>Silviculture:</w:t>
      </w:r>
    </w:p>
    <w:p w14:paraId="3DE4103D" w14:textId="77777777" w:rsidR="00A04BB7" w:rsidRPr="007124D8" w:rsidRDefault="00A04BB7" w:rsidP="00A04BB7">
      <w:pPr>
        <w:ind w:right="-288"/>
        <w:outlineLvl w:val="0"/>
        <w:rPr>
          <w:b/>
          <w:sz w:val="24"/>
          <w:szCs w:val="24"/>
          <w:u w:val="single"/>
        </w:rPr>
      </w:pPr>
    </w:p>
    <w:p w14:paraId="714FCD9F" w14:textId="77777777" w:rsidR="009C72C6" w:rsidRPr="00476844" w:rsidRDefault="0073063F" w:rsidP="009C72C6">
      <w:pPr>
        <w:ind w:left="720"/>
        <w:rPr>
          <w:i/>
          <w:sz w:val="24"/>
          <w:szCs w:val="24"/>
        </w:rPr>
      </w:pPr>
      <w:r>
        <w:rPr>
          <w:i/>
          <w:sz w:val="24"/>
          <w:szCs w:val="24"/>
        </w:rPr>
        <w:t>Beech-Birch-Maple</w:t>
      </w:r>
    </w:p>
    <w:p w14:paraId="1D904852" w14:textId="77777777" w:rsidR="009C72C6" w:rsidRPr="00476844" w:rsidRDefault="009C72C6" w:rsidP="009C72C6">
      <w:pPr>
        <w:ind w:left="720"/>
        <w:rPr>
          <w:i/>
          <w:sz w:val="24"/>
          <w:szCs w:val="24"/>
        </w:rPr>
      </w:pPr>
    </w:p>
    <w:p w14:paraId="4333397F" w14:textId="77777777" w:rsidR="009C72C6" w:rsidRPr="00476844" w:rsidRDefault="004F137B" w:rsidP="009C72C6">
      <w:pPr>
        <w:ind w:left="720"/>
        <w:rPr>
          <w:sz w:val="24"/>
          <w:szCs w:val="24"/>
        </w:rPr>
      </w:pPr>
      <w:r>
        <w:rPr>
          <w:sz w:val="24"/>
          <w:szCs w:val="24"/>
        </w:rPr>
        <w:t>Reducing the density of BBD infested American beech, salvaging white ash, beginning a new age class of trees, and increasing ground cover diversity are the primary silvicultural objectives for this stand.</w:t>
      </w:r>
    </w:p>
    <w:p w14:paraId="1F319076" w14:textId="77777777" w:rsidR="009C72C6" w:rsidRPr="00476844" w:rsidRDefault="009C72C6" w:rsidP="009C72C6">
      <w:pPr>
        <w:ind w:left="720"/>
        <w:rPr>
          <w:sz w:val="24"/>
          <w:szCs w:val="24"/>
        </w:rPr>
      </w:pPr>
    </w:p>
    <w:p w14:paraId="4B7FB1BE" w14:textId="77777777" w:rsidR="009C72C6" w:rsidRDefault="00D24B96" w:rsidP="009C72C6">
      <w:pPr>
        <w:pStyle w:val="ListParagraph"/>
        <w:numPr>
          <w:ilvl w:val="0"/>
          <w:numId w:val="12"/>
        </w:numPr>
        <w:rPr>
          <w:rFonts w:ascii="Times New Roman" w:hAnsi="Times New Roman" w:cs="Times New Roman"/>
          <w:sz w:val="24"/>
          <w:szCs w:val="24"/>
        </w:rPr>
      </w:pPr>
      <w:r w:rsidRPr="00912B9D">
        <w:rPr>
          <w:rFonts w:ascii="Times New Roman" w:hAnsi="Times New Roman" w:cs="Times New Roman"/>
          <w:sz w:val="24"/>
          <w:szCs w:val="24"/>
          <w:u w:val="single"/>
        </w:rPr>
        <w:t>Methods</w:t>
      </w:r>
      <w:r w:rsidRPr="00912B9D">
        <w:rPr>
          <w:rFonts w:ascii="Times New Roman" w:hAnsi="Times New Roman" w:cs="Times New Roman"/>
          <w:sz w:val="24"/>
          <w:szCs w:val="24"/>
        </w:rPr>
        <w:t xml:space="preserve">:  </w:t>
      </w:r>
      <w:r w:rsidR="004F137B">
        <w:rPr>
          <w:rFonts w:ascii="Times New Roman" w:hAnsi="Times New Roman" w:cs="Times New Roman"/>
          <w:sz w:val="24"/>
          <w:szCs w:val="24"/>
        </w:rPr>
        <w:t>Group selection will be utilized in areas that do not have problems associated with BBD</w:t>
      </w:r>
      <w:r w:rsidR="00AF3704">
        <w:rPr>
          <w:rFonts w:ascii="Times New Roman" w:hAnsi="Times New Roman" w:cs="Times New Roman"/>
          <w:sz w:val="24"/>
          <w:szCs w:val="24"/>
        </w:rPr>
        <w:t>.  Areas with a prevalence of BBD</w:t>
      </w:r>
      <w:r w:rsidR="008F4D60">
        <w:rPr>
          <w:rFonts w:ascii="Times New Roman" w:hAnsi="Times New Roman" w:cs="Times New Roman"/>
          <w:sz w:val="24"/>
          <w:szCs w:val="24"/>
        </w:rPr>
        <w:t xml:space="preserve"> will be treated with either an opening of up to 5 acres or herbicide.  All white ash over 12+” </w:t>
      </w:r>
      <w:r w:rsidR="00562B3A">
        <w:rPr>
          <w:rFonts w:ascii="Times New Roman" w:hAnsi="Times New Roman" w:cs="Times New Roman"/>
          <w:sz w:val="24"/>
          <w:szCs w:val="24"/>
        </w:rPr>
        <w:t>DBH</w:t>
      </w:r>
      <w:r w:rsidR="008F4D60">
        <w:rPr>
          <w:rFonts w:ascii="Times New Roman" w:hAnsi="Times New Roman" w:cs="Times New Roman"/>
          <w:sz w:val="24"/>
          <w:szCs w:val="24"/>
        </w:rPr>
        <w:t xml:space="preserve"> will be designated for harvest unless they are located within a filter strip, located within a wetland, or have no value as either sawtimber or firewood.  Areas between group selections will be thinned at variable densities.  The average basal area for this </w:t>
      </w:r>
      <w:r w:rsidR="008F4D60">
        <w:rPr>
          <w:rFonts w:ascii="Times New Roman" w:hAnsi="Times New Roman" w:cs="Times New Roman"/>
          <w:sz w:val="24"/>
          <w:szCs w:val="24"/>
        </w:rPr>
        <w:lastRenderedPageBreak/>
        <w:t>stand at the conclusion of the project will be between 60 ft</w:t>
      </w:r>
      <w:r w:rsidR="008F4D60">
        <w:rPr>
          <w:rFonts w:ascii="Times New Roman" w:hAnsi="Times New Roman" w:cs="Times New Roman"/>
          <w:sz w:val="24"/>
          <w:szCs w:val="24"/>
          <w:vertAlign w:val="superscript"/>
        </w:rPr>
        <w:t xml:space="preserve">2 </w:t>
      </w:r>
      <w:r w:rsidR="008F4D60">
        <w:rPr>
          <w:rFonts w:ascii="Times New Roman" w:hAnsi="Times New Roman" w:cs="Times New Roman"/>
          <w:sz w:val="24"/>
          <w:szCs w:val="24"/>
        </w:rPr>
        <w:t>and 80 ft</w:t>
      </w:r>
      <w:r w:rsidR="008F4D60">
        <w:rPr>
          <w:rFonts w:ascii="Times New Roman" w:hAnsi="Times New Roman" w:cs="Times New Roman"/>
          <w:sz w:val="24"/>
          <w:szCs w:val="24"/>
          <w:vertAlign w:val="superscript"/>
        </w:rPr>
        <w:t>2</w:t>
      </w:r>
      <w:r w:rsidR="008F4D60">
        <w:rPr>
          <w:rFonts w:ascii="Times New Roman" w:hAnsi="Times New Roman" w:cs="Times New Roman"/>
          <w:sz w:val="24"/>
          <w:szCs w:val="24"/>
        </w:rPr>
        <w:t xml:space="preserve"> per acre</w:t>
      </w:r>
      <w:r w:rsidR="00C3028E">
        <w:rPr>
          <w:rFonts w:ascii="Times New Roman" w:hAnsi="Times New Roman" w:cs="Times New Roman"/>
          <w:sz w:val="24"/>
          <w:szCs w:val="24"/>
        </w:rPr>
        <w:t xml:space="preserve"> in harvested areas.</w:t>
      </w:r>
      <w:r w:rsidR="008F4D60">
        <w:rPr>
          <w:rFonts w:ascii="Times New Roman" w:hAnsi="Times New Roman" w:cs="Times New Roman"/>
          <w:sz w:val="24"/>
          <w:szCs w:val="24"/>
        </w:rPr>
        <w:t xml:space="preserve">  </w:t>
      </w:r>
      <w:r w:rsidR="004F137B">
        <w:rPr>
          <w:rFonts w:ascii="Times New Roman" w:hAnsi="Times New Roman" w:cs="Times New Roman"/>
          <w:sz w:val="24"/>
          <w:szCs w:val="24"/>
        </w:rPr>
        <w:t xml:space="preserve"> </w:t>
      </w:r>
    </w:p>
    <w:p w14:paraId="7CD2ACAC" w14:textId="77777777" w:rsidR="00912B9D" w:rsidRPr="00912B9D" w:rsidRDefault="00912B9D" w:rsidP="00912B9D">
      <w:pPr>
        <w:pStyle w:val="ListParagraph"/>
        <w:ind w:left="1485"/>
        <w:rPr>
          <w:rFonts w:ascii="Times New Roman" w:hAnsi="Times New Roman" w:cs="Times New Roman"/>
          <w:sz w:val="24"/>
          <w:szCs w:val="24"/>
        </w:rPr>
      </w:pPr>
    </w:p>
    <w:p w14:paraId="39373CD8" w14:textId="77777777" w:rsidR="009C72C6" w:rsidRPr="00476844" w:rsidRDefault="00D24B96" w:rsidP="009C72C6">
      <w:pPr>
        <w:pStyle w:val="ListParagraph"/>
        <w:numPr>
          <w:ilvl w:val="0"/>
          <w:numId w:val="12"/>
        </w:numPr>
        <w:rPr>
          <w:rFonts w:ascii="Times New Roman" w:hAnsi="Times New Roman" w:cs="Times New Roman"/>
          <w:sz w:val="24"/>
          <w:szCs w:val="24"/>
        </w:rPr>
      </w:pPr>
      <w:r w:rsidRPr="00476844">
        <w:rPr>
          <w:rFonts w:ascii="Times New Roman" w:hAnsi="Times New Roman" w:cs="Times New Roman"/>
          <w:sz w:val="24"/>
          <w:szCs w:val="24"/>
          <w:u w:val="single"/>
        </w:rPr>
        <w:t>Future Silvicultural Entries:</w:t>
      </w:r>
      <w:r w:rsidRPr="00476844">
        <w:rPr>
          <w:rFonts w:ascii="Times New Roman" w:hAnsi="Times New Roman" w:cs="Times New Roman"/>
          <w:sz w:val="24"/>
          <w:szCs w:val="24"/>
        </w:rPr>
        <w:t xml:space="preserve">  </w:t>
      </w:r>
      <w:r w:rsidR="008F4D60">
        <w:rPr>
          <w:rFonts w:ascii="Times New Roman" w:hAnsi="Times New Roman" w:cs="Times New Roman"/>
          <w:sz w:val="24"/>
          <w:szCs w:val="24"/>
        </w:rPr>
        <w:t>Group selection utilizing an expanding gap model should be utilized with larger openings installed into areas with BBD issues.  Herbicide may continue to be required to control excessive beech proliferation.</w:t>
      </w:r>
    </w:p>
    <w:p w14:paraId="1725F5C6" w14:textId="77777777" w:rsidR="009C72C6" w:rsidRPr="00476844" w:rsidRDefault="009C72C6" w:rsidP="009C72C6">
      <w:pPr>
        <w:pStyle w:val="ListParagraph"/>
        <w:rPr>
          <w:rFonts w:ascii="Times New Roman" w:hAnsi="Times New Roman" w:cs="Times New Roman"/>
          <w:sz w:val="24"/>
          <w:szCs w:val="24"/>
        </w:rPr>
      </w:pPr>
    </w:p>
    <w:p w14:paraId="26527576" w14:textId="77777777" w:rsidR="009C72C6" w:rsidRPr="00476844" w:rsidRDefault="00D24B96" w:rsidP="009C72C6">
      <w:pPr>
        <w:pStyle w:val="ListParagraph"/>
        <w:numPr>
          <w:ilvl w:val="0"/>
          <w:numId w:val="12"/>
        </w:numPr>
        <w:rPr>
          <w:rFonts w:ascii="Times New Roman" w:hAnsi="Times New Roman" w:cs="Times New Roman"/>
          <w:sz w:val="24"/>
          <w:szCs w:val="24"/>
        </w:rPr>
      </w:pPr>
      <w:r w:rsidRPr="00476844">
        <w:rPr>
          <w:rFonts w:ascii="Times New Roman" w:hAnsi="Times New Roman" w:cs="Times New Roman"/>
          <w:sz w:val="24"/>
          <w:szCs w:val="24"/>
          <w:u w:val="single"/>
        </w:rPr>
        <w:t>Desired Future Conditions</w:t>
      </w:r>
      <w:r w:rsidRPr="00476844">
        <w:rPr>
          <w:rFonts w:ascii="Times New Roman" w:hAnsi="Times New Roman" w:cs="Times New Roman"/>
          <w:sz w:val="24"/>
          <w:szCs w:val="24"/>
        </w:rPr>
        <w:t xml:space="preserve">:  The desired future condition </w:t>
      </w:r>
      <w:r w:rsidR="007758BD">
        <w:rPr>
          <w:rFonts w:ascii="Times New Roman" w:hAnsi="Times New Roman" w:cs="Times New Roman"/>
          <w:sz w:val="24"/>
          <w:szCs w:val="24"/>
        </w:rPr>
        <w:t xml:space="preserve">for this </w:t>
      </w:r>
      <w:r w:rsidR="008F4D60" w:rsidRPr="008F4D60">
        <w:rPr>
          <w:rFonts w:ascii="Times New Roman" w:hAnsi="Times New Roman" w:cs="Times New Roman"/>
          <w:sz w:val="24"/>
          <w:szCs w:val="24"/>
        </w:rPr>
        <w:t>stand is a healthy, vigorous, fully stocked stand free of insect and disease issues.  Noxious weed</w:t>
      </w:r>
      <w:r w:rsidR="00234E57">
        <w:rPr>
          <w:rFonts w:ascii="Times New Roman" w:hAnsi="Times New Roman" w:cs="Times New Roman"/>
          <w:sz w:val="24"/>
          <w:szCs w:val="24"/>
        </w:rPr>
        <w:t>s</w:t>
      </w:r>
      <w:r w:rsidR="008F4D60" w:rsidRPr="008F4D60">
        <w:rPr>
          <w:rFonts w:ascii="Times New Roman" w:hAnsi="Times New Roman" w:cs="Times New Roman"/>
          <w:sz w:val="24"/>
          <w:szCs w:val="24"/>
        </w:rPr>
        <w:t xml:space="preserve"> will be minimal, and over the course of time the stand will be well diversified in ages to include early successional stages in certain areas of the stand and </w:t>
      </w:r>
      <w:r w:rsidR="007758BD">
        <w:rPr>
          <w:rFonts w:ascii="Times New Roman" w:hAnsi="Times New Roman" w:cs="Times New Roman"/>
          <w:sz w:val="24"/>
          <w:szCs w:val="24"/>
        </w:rPr>
        <w:t xml:space="preserve">having </w:t>
      </w:r>
      <w:r w:rsidR="008F4D60" w:rsidRPr="008F4D60">
        <w:rPr>
          <w:rFonts w:ascii="Times New Roman" w:hAnsi="Times New Roman" w:cs="Times New Roman"/>
          <w:sz w:val="24"/>
          <w:szCs w:val="24"/>
        </w:rPr>
        <w:t>old growth characteristics in others.</w:t>
      </w:r>
    </w:p>
    <w:p w14:paraId="4471031D" w14:textId="77777777" w:rsidR="009C72C6" w:rsidRPr="00476844" w:rsidRDefault="0073063F" w:rsidP="009C72C6">
      <w:pPr>
        <w:ind w:left="720"/>
        <w:rPr>
          <w:i/>
          <w:sz w:val="24"/>
          <w:szCs w:val="24"/>
        </w:rPr>
      </w:pPr>
      <w:r>
        <w:rPr>
          <w:i/>
          <w:sz w:val="24"/>
          <w:szCs w:val="24"/>
        </w:rPr>
        <w:t>Oak-Har</w:t>
      </w:r>
      <w:r w:rsidR="008A68C6">
        <w:rPr>
          <w:i/>
          <w:sz w:val="24"/>
          <w:szCs w:val="24"/>
        </w:rPr>
        <w:t>d</w:t>
      </w:r>
      <w:r>
        <w:rPr>
          <w:i/>
          <w:sz w:val="24"/>
          <w:szCs w:val="24"/>
        </w:rPr>
        <w:t>wood</w:t>
      </w:r>
    </w:p>
    <w:p w14:paraId="3E9141CF" w14:textId="77777777" w:rsidR="009C72C6" w:rsidRPr="00476844" w:rsidRDefault="009C72C6" w:rsidP="009C72C6">
      <w:pPr>
        <w:ind w:left="720"/>
        <w:rPr>
          <w:i/>
          <w:sz w:val="24"/>
          <w:szCs w:val="24"/>
        </w:rPr>
      </w:pPr>
    </w:p>
    <w:p w14:paraId="6596669B" w14:textId="77777777" w:rsidR="009C72C6" w:rsidRPr="00476844" w:rsidRDefault="008A68C6" w:rsidP="009C72C6">
      <w:pPr>
        <w:ind w:left="720"/>
        <w:rPr>
          <w:sz w:val="24"/>
          <w:szCs w:val="24"/>
        </w:rPr>
      </w:pPr>
      <w:r>
        <w:rPr>
          <w:sz w:val="24"/>
          <w:szCs w:val="24"/>
        </w:rPr>
        <w:t>The silvicultural objectives for this stand are the same as for the beech-birch-maple.  This stand is expected to yield low</w:t>
      </w:r>
      <w:r w:rsidR="007758BD">
        <w:rPr>
          <w:sz w:val="24"/>
          <w:szCs w:val="24"/>
        </w:rPr>
        <w:t>er</w:t>
      </w:r>
      <w:r>
        <w:rPr>
          <w:sz w:val="24"/>
          <w:szCs w:val="24"/>
        </w:rPr>
        <w:t xml:space="preserve"> volumes of salvaged white ash and have more BBD infested areas.  This fits well into the planned beech mitigation as red oak is intolerant of shade, </w:t>
      </w:r>
      <w:r w:rsidR="00C3028E">
        <w:rPr>
          <w:sz w:val="24"/>
          <w:szCs w:val="24"/>
        </w:rPr>
        <w:t>thus</w:t>
      </w:r>
      <w:r>
        <w:rPr>
          <w:sz w:val="24"/>
          <w:szCs w:val="24"/>
        </w:rPr>
        <w:t xml:space="preserve"> areas treated with herbicide or </w:t>
      </w:r>
      <w:r w:rsidR="007758BD">
        <w:rPr>
          <w:sz w:val="24"/>
          <w:szCs w:val="24"/>
        </w:rPr>
        <w:t xml:space="preserve">openings </w:t>
      </w:r>
      <w:r>
        <w:rPr>
          <w:sz w:val="24"/>
          <w:szCs w:val="24"/>
        </w:rPr>
        <w:t>large</w:t>
      </w:r>
      <w:r w:rsidR="007758BD">
        <w:rPr>
          <w:sz w:val="24"/>
          <w:szCs w:val="24"/>
        </w:rPr>
        <w:t>r than 1/3 acre</w:t>
      </w:r>
      <w:r>
        <w:rPr>
          <w:sz w:val="24"/>
          <w:szCs w:val="24"/>
        </w:rPr>
        <w:t xml:space="preserve"> should provide more opportunities for oak regeneration than smaller selected groups.</w:t>
      </w:r>
    </w:p>
    <w:p w14:paraId="55EB424A" w14:textId="77777777" w:rsidR="0088286A" w:rsidRPr="00476844" w:rsidRDefault="0088286A" w:rsidP="009C72C6">
      <w:pPr>
        <w:ind w:left="720"/>
        <w:rPr>
          <w:sz w:val="24"/>
          <w:szCs w:val="24"/>
        </w:rPr>
      </w:pPr>
    </w:p>
    <w:p w14:paraId="3D5B05FF" w14:textId="77777777" w:rsidR="0088286A" w:rsidRPr="00290E68" w:rsidRDefault="00D24B96" w:rsidP="0088286A">
      <w:pPr>
        <w:pStyle w:val="ListParagraph"/>
        <w:numPr>
          <w:ilvl w:val="0"/>
          <w:numId w:val="13"/>
        </w:numPr>
        <w:rPr>
          <w:rFonts w:ascii="Times New Roman" w:hAnsi="Times New Roman" w:cs="Times New Roman"/>
          <w:sz w:val="24"/>
          <w:szCs w:val="24"/>
        </w:rPr>
      </w:pPr>
      <w:r w:rsidRPr="00290E68">
        <w:rPr>
          <w:rFonts w:ascii="Times New Roman" w:hAnsi="Times New Roman" w:cs="Times New Roman"/>
          <w:sz w:val="24"/>
          <w:szCs w:val="24"/>
          <w:u w:val="single"/>
        </w:rPr>
        <w:t>Methods</w:t>
      </w:r>
      <w:r w:rsidRPr="00290E68">
        <w:rPr>
          <w:rFonts w:ascii="Times New Roman" w:hAnsi="Times New Roman" w:cs="Times New Roman"/>
          <w:sz w:val="24"/>
          <w:szCs w:val="24"/>
        </w:rPr>
        <w:t xml:space="preserve">:  </w:t>
      </w:r>
      <w:r w:rsidR="008A68C6">
        <w:rPr>
          <w:rFonts w:ascii="Times New Roman" w:hAnsi="Times New Roman" w:cs="Times New Roman"/>
          <w:sz w:val="24"/>
          <w:szCs w:val="24"/>
        </w:rPr>
        <w:t>Group selection, variable density thinning, and large</w:t>
      </w:r>
      <w:r w:rsidR="007758BD">
        <w:rPr>
          <w:rFonts w:ascii="Times New Roman" w:hAnsi="Times New Roman" w:cs="Times New Roman"/>
          <w:sz w:val="24"/>
          <w:szCs w:val="24"/>
        </w:rPr>
        <w:t>r</w:t>
      </w:r>
      <w:r w:rsidR="008A68C6">
        <w:rPr>
          <w:rFonts w:ascii="Times New Roman" w:hAnsi="Times New Roman" w:cs="Times New Roman"/>
          <w:sz w:val="24"/>
          <w:szCs w:val="24"/>
        </w:rPr>
        <w:t xml:space="preserve"> gaps up to 5 acres in size will be used as appropriate.  As with the beech-birch-maple stand, </w:t>
      </w:r>
      <w:r w:rsidR="00C3028E">
        <w:rPr>
          <w:rFonts w:ascii="Times New Roman" w:hAnsi="Times New Roman" w:cs="Times New Roman"/>
          <w:sz w:val="24"/>
          <w:szCs w:val="24"/>
        </w:rPr>
        <w:t xml:space="preserve">white ash 12+” </w:t>
      </w:r>
      <w:r w:rsidR="007758BD">
        <w:rPr>
          <w:rFonts w:ascii="Times New Roman" w:hAnsi="Times New Roman" w:cs="Times New Roman"/>
          <w:sz w:val="24"/>
          <w:szCs w:val="24"/>
        </w:rPr>
        <w:t>DBH</w:t>
      </w:r>
      <w:r w:rsidR="00C3028E">
        <w:rPr>
          <w:rFonts w:ascii="Times New Roman" w:hAnsi="Times New Roman" w:cs="Times New Roman"/>
          <w:sz w:val="24"/>
          <w:szCs w:val="24"/>
        </w:rPr>
        <w:t xml:space="preserve"> will be designated for harvest unless they </w:t>
      </w:r>
      <w:proofErr w:type="gramStart"/>
      <w:r w:rsidR="00C3028E">
        <w:rPr>
          <w:rFonts w:ascii="Times New Roman" w:hAnsi="Times New Roman" w:cs="Times New Roman"/>
          <w:sz w:val="24"/>
          <w:szCs w:val="24"/>
        </w:rPr>
        <w:t>are located in</w:t>
      </w:r>
      <w:proofErr w:type="gramEnd"/>
      <w:r w:rsidR="00C3028E">
        <w:rPr>
          <w:rFonts w:ascii="Times New Roman" w:hAnsi="Times New Roman" w:cs="Times New Roman"/>
          <w:sz w:val="24"/>
          <w:szCs w:val="24"/>
        </w:rPr>
        <w:t xml:space="preserve"> a filter strip, located within a wetland, or have no value as firewood or sawtimber.  The average residual s</w:t>
      </w:r>
      <w:r w:rsidR="007758BD">
        <w:rPr>
          <w:rFonts w:ascii="Times New Roman" w:hAnsi="Times New Roman" w:cs="Times New Roman"/>
          <w:sz w:val="24"/>
          <w:szCs w:val="24"/>
        </w:rPr>
        <w:t>t</w:t>
      </w:r>
      <w:r w:rsidR="00C3028E">
        <w:rPr>
          <w:rFonts w:ascii="Times New Roman" w:hAnsi="Times New Roman" w:cs="Times New Roman"/>
          <w:sz w:val="24"/>
          <w:szCs w:val="24"/>
        </w:rPr>
        <w:t>and basal area should be between 60ft</w:t>
      </w:r>
      <w:r w:rsidR="00C3028E">
        <w:rPr>
          <w:rFonts w:ascii="Times New Roman" w:hAnsi="Times New Roman" w:cs="Times New Roman"/>
          <w:sz w:val="24"/>
          <w:szCs w:val="24"/>
          <w:vertAlign w:val="superscript"/>
        </w:rPr>
        <w:t>2</w:t>
      </w:r>
      <w:r w:rsidR="00C3028E">
        <w:rPr>
          <w:rFonts w:ascii="Times New Roman" w:hAnsi="Times New Roman" w:cs="Times New Roman"/>
          <w:sz w:val="24"/>
          <w:szCs w:val="24"/>
        </w:rPr>
        <w:t xml:space="preserve"> and 80 ft</w:t>
      </w:r>
      <w:r w:rsidR="00C3028E">
        <w:rPr>
          <w:rFonts w:ascii="Times New Roman" w:hAnsi="Times New Roman" w:cs="Times New Roman"/>
          <w:sz w:val="24"/>
          <w:szCs w:val="24"/>
          <w:vertAlign w:val="superscript"/>
        </w:rPr>
        <w:t>2</w:t>
      </w:r>
      <w:r w:rsidR="00C3028E">
        <w:rPr>
          <w:rFonts w:ascii="Times New Roman" w:hAnsi="Times New Roman" w:cs="Times New Roman"/>
          <w:sz w:val="24"/>
          <w:szCs w:val="24"/>
        </w:rPr>
        <w:t xml:space="preserve"> in harvested areas.</w:t>
      </w:r>
      <w:r w:rsidR="007C1E1E" w:rsidRPr="00290E68">
        <w:rPr>
          <w:rFonts w:ascii="Times New Roman" w:hAnsi="Times New Roman" w:cs="Times New Roman"/>
          <w:sz w:val="24"/>
          <w:szCs w:val="24"/>
          <w:lang w:bidi="en-US"/>
        </w:rPr>
        <w:t xml:space="preserve"> </w:t>
      </w:r>
    </w:p>
    <w:p w14:paraId="6801DDCD" w14:textId="77777777" w:rsidR="00352436" w:rsidRPr="00476844" w:rsidRDefault="00352436" w:rsidP="00352436">
      <w:pPr>
        <w:pStyle w:val="ListParagraph"/>
        <w:ind w:left="1440"/>
        <w:rPr>
          <w:rFonts w:ascii="Times New Roman" w:hAnsi="Times New Roman" w:cs="Times New Roman"/>
          <w:sz w:val="24"/>
          <w:szCs w:val="24"/>
        </w:rPr>
      </w:pPr>
    </w:p>
    <w:p w14:paraId="2AA6FD55" w14:textId="77777777" w:rsidR="00352436" w:rsidRPr="00476844" w:rsidRDefault="00D24B96" w:rsidP="0088286A">
      <w:pPr>
        <w:pStyle w:val="ListParagraph"/>
        <w:numPr>
          <w:ilvl w:val="0"/>
          <w:numId w:val="13"/>
        </w:numPr>
        <w:rPr>
          <w:rFonts w:ascii="Times New Roman" w:hAnsi="Times New Roman" w:cs="Times New Roman"/>
          <w:sz w:val="24"/>
          <w:szCs w:val="24"/>
        </w:rPr>
      </w:pPr>
      <w:r w:rsidRPr="00476844">
        <w:rPr>
          <w:rFonts w:ascii="Times New Roman" w:hAnsi="Times New Roman" w:cs="Times New Roman"/>
          <w:sz w:val="24"/>
          <w:szCs w:val="24"/>
          <w:u w:val="single"/>
        </w:rPr>
        <w:t>Future Silvicultural Treatments</w:t>
      </w:r>
      <w:r w:rsidRPr="00476844">
        <w:rPr>
          <w:rFonts w:ascii="Times New Roman" w:hAnsi="Times New Roman" w:cs="Times New Roman"/>
          <w:sz w:val="24"/>
          <w:szCs w:val="24"/>
        </w:rPr>
        <w:t>:  Future treatment</w:t>
      </w:r>
      <w:r w:rsidR="00290E68">
        <w:rPr>
          <w:rFonts w:ascii="Times New Roman" w:hAnsi="Times New Roman" w:cs="Times New Roman"/>
          <w:sz w:val="24"/>
          <w:szCs w:val="24"/>
        </w:rPr>
        <w:t xml:space="preserve">s will most likely </w:t>
      </w:r>
      <w:r w:rsidR="007758BD">
        <w:rPr>
          <w:rFonts w:ascii="Times New Roman" w:hAnsi="Times New Roman" w:cs="Times New Roman"/>
          <w:sz w:val="24"/>
          <w:szCs w:val="24"/>
        </w:rPr>
        <w:t xml:space="preserve">be </w:t>
      </w:r>
      <w:r w:rsidR="00C3028E">
        <w:rPr>
          <w:rFonts w:ascii="Times New Roman" w:hAnsi="Times New Roman" w:cs="Times New Roman"/>
          <w:sz w:val="24"/>
          <w:szCs w:val="24"/>
        </w:rPr>
        <w:t>the same as those for the beech-birch-maple stand.</w:t>
      </w:r>
    </w:p>
    <w:p w14:paraId="63516305" w14:textId="77777777" w:rsidR="00352436" w:rsidRPr="00476844" w:rsidRDefault="00352436" w:rsidP="00352436">
      <w:pPr>
        <w:pStyle w:val="ListParagraph"/>
        <w:rPr>
          <w:rFonts w:ascii="Times New Roman" w:hAnsi="Times New Roman" w:cs="Times New Roman"/>
          <w:sz w:val="24"/>
          <w:szCs w:val="24"/>
        </w:rPr>
      </w:pPr>
    </w:p>
    <w:p w14:paraId="4450990C" w14:textId="77777777" w:rsidR="00994FF9" w:rsidRDefault="00D24B96" w:rsidP="0088286A">
      <w:pPr>
        <w:pStyle w:val="ListParagraph"/>
        <w:numPr>
          <w:ilvl w:val="0"/>
          <w:numId w:val="13"/>
        </w:numPr>
        <w:rPr>
          <w:rFonts w:ascii="Times New Roman" w:hAnsi="Times New Roman" w:cs="Times New Roman"/>
          <w:sz w:val="24"/>
          <w:szCs w:val="24"/>
        </w:rPr>
      </w:pPr>
      <w:r w:rsidRPr="00476844">
        <w:rPr>
          <w:rFonts w:ascii="Times New Roman" w:hAnsi="Times New Roman" w:cs="Times New Roman"/>
          <w:sz w:val="24"/>
          <w:szCs w:val="24"/>
          <w:u w:val="single"/>
        </w:rPr>
        <w:t>Desired Future Condition:</w:t>
      </w:r>
      <w:r w:rsidRPr="00476844">
        <w:rPr>
          <w:rFonts w:ascii="Times New Roman" w:hAnsi="Times New Roman" w:cs="Times New Roman"/>
          <w:sz w:val="24"/>
          <w:szCs w:val="24"/>
        </w:rPr>
        <w:t xml:space="preserve">  </w:t>
      </w:r>
      <w:bookmarkStart w:id="0" w:name="_Hlk26875620"/>
      <w:r w:rsidR="00234E57">
        <w:rPr>
          <w:rFonts w:ascii="Times New Roman" w:hAnsi="Times New Roman" w:cs="Times New Roman"/>
          <w:sz w:val="24"/>
          <w:szCs w:val="24"/>
        </w:rPr>
        <w:t>As with the beech-birch-maple stand, t</w:t>
      </w:r>
      <w:r w:rsidRPr="00476844">
        <w:rPr>
          <w:rFonts w:ascii="Times New Roman" w:hAnsi="Times New Roman" w:cs="Times New Roman"/>
          <w:sz w:val="24"/>
          <w:szCs w:val="24"/>
        </w:rPr>
        <w:t>he desired future condition for this stand is a healthy, vigorous, fully stocked stand free of insect and disease issues.  Noxious weeds will be minimal, and over the course of time the stand will be well diversified in ages to include early successional stages in certain areas of the stand and old growth characteristics in others.</w:t>
      </w:r>
    </w:p>
    <w:p w14:paraId="630C4037" w14:textId="77777777" w:rsidR="00994FF9" w:rsidRDefault="00994FF9" w:rsidP="00994FF9">
      <w:pPr>
        <w:ind w:left="720"/>
        <w:rPr>
          <w:i/>
          <w:sz w:val="24"/>
          <w:szCs w:val="24"/>
        </w:rPr>
      </w:pPr>
      <w:r>
        <w:rPr>
          <w:i/>
          <w:sz w:val="24"/>
          <w:szCs w:val="24"/>
        </w:rPr>
        <w:t>White Pine – Hardwood</w:t>
      </w:r>
    </w:p>
    <w:p w14:paraId="68087C88" w14:textId="77777777" w:rsidR="00994FF9" w:rsidRDefault="00994FF9" w:rsidP="00994FF9">
      <w:pPr>
        <w:ind w:left="720"/>
        <w:rPr>
          <w:i/>
          <w:sz w:val="24"/>
          <w:szCs w:val="24"/>
        </w:rPr>
      </w:pPr>
    </w:p>
    <w:p w14:paraId="289E6598" w14:textId="77777777" w:rsidR="00994FF9" w:rsidRDefault="00994FF9" w:rsidP="00994FF9">
      <w:pPr>
        <w:ind w:left="720"/>
        <w:rPr>
          <w:sz w:val="24"/>
          <w:szCs w:val="24"/>
        </w:rPr>
      </w:pPr>
      <w:r>
        <w:rPr>
          <w:sz w:val="24"/>
          <w:szCs w:val="24"/>
        </w:rPr>
        <w:t xml:space="preserve">The silvicultural techniques used within this stand will focus on retaining healthy, vigorous, well-formed hardwoods and </w:t>
      </w:r>
      <w:r w:rsidR="00234E57">
        <w:rPr>
          <w:sz w:val="24"/>
          <w:szCs w:val="24"/>
        </w:rPr>
        <w:t>r</w:t>
      </w:r>
      <w:r>
        <w:rPr>
          <w:sz w:val="24"/>
          <w:szCs w:val="24"/>
        </w:rPr>
        <w:t>egenerat</w:t>
      </w:r>
      <w:r w:rsidR="00234E57">
        <w:rPr>
          <w:sz w:val="24"/>
          <w:szCs w:val="24"/>
        </w:rPr>
        <w:t>e</w:t>
      </w:r>
      <w:r>
        <w:rPr>
          <w:sz w:val="24"/>
          <w:szCs w:val="24"/>
        </w:rPr>
        <w:t xml:space="preserve"> </w:t>
      </w:r>
      <w:r w:rsidR="00234E57">
        <w:rPr>
          <w:sz w:val="24"/>
          <w:szCs w:val="24"/>
        </w:rPr>
        <w:t>w</w:t>
      </w:r>
      <w:r>
        <w:rPr>
          <w:sz w:val="24"/>
          <w:szCs w:val="24"/>
        </w:rPr>
        <w:t>hite pine.</w:t>
      </w:r>
    </w:p>
    <w:p w14:paraId="5FAC392E" w14:textId="77777777" w:rsidR="00994FF9" w:rsidRDefault="00994FF9" w:rsidP="00994FF9">
      <w:pPr>
        <w:ind w:left="720"/>
        <w:rPr>
          <w:sz w:val="24"/>
          <w:szCs w:val="24"/>
        </w:rPr>
      </w:pPr>
    </w:p>
    <w:p w14:paraId="6D1A860E" w14:textId="77777777" w:rsidR="004F718A" w:rsidRDefault="00994FF9" w:rsidP="00994FF9">
      <w:pPr>
        <w:pStyle w:val="ListParagraph"/>
        <w:numPr>
          <w:ilvl w:val="0"/>
          <w:numId w:val="18"/>
        </w:numPr>
        <w:rPr>
          <w:rFonts w:ascii="Times New Roman" w:hAnsi="Times New Roman" w:cs="Times New Roman"/>
          <w:sz w:val="24"/>
          <w:szCs w:val="24"/>
        </w:rPr>
      </w:pPr>
      <w:r w:rsidRPr="004F718A">
        <w:rPr>
          <w:rFonts w:ascii="Times New Roman" w:hAnsi="Times New Roman" w:cs="Times New Roman"/>
          <w:sz w:val="24"/>
          <w:szCs w:val="24"/>
          <w:u w:val="single"/>
        </w:rPr>
        <w:t>Methods</w:t>
      </w:r>
      <w:r w:rsidRPr="004F718A">
        <w:rPr>
          <w:rFonts w:ascii="Times New Roman" w:hAnsi="Times New Roman" w:cs="Times New Roman"/>
          <w:sz w:val="24"/>
          <w:szCs w:val="24"/>
        </w:rPr>
        <w:t xml:space="preserve">:  Hardwood trees that are of poor form, health, and/or vigor will be designated for removal.  The white pine overstory will be cut as </w:t>
      </w:r>
      <w:r w:rsidR="004F718A" w:rsidRPr="004F718A">
        <w:rPr>
          <w:rFonts w:ascii="Times New Roman" w:hAnsi="Times New Roman" w:cs="Times New Roman"/>
          <w:sz w:val="24"/>
          <w:szCs w:val="24"/>
        </w:rPr>
        <w:t xml:space="preserve">either a </w:t>
      </w:r>
      <w:r w:rsidRPr="004F718A">
        <w:rPr>
          <w:rFonts w:ascii="Times New Roman" w:hAnsi="Times New Roman" w:cs="Times New Roman"/>
          <w:sz w:val="24"/>
          <w:szCs w:val="24"/>
        </w:rPr>
        <w:lastRenderedPageBreak/>
        <w:t xml:space="preserve">shelterwood </w:t>
      </w:r>
      <w:r w:rsidR="004F718A" w:rsidRPr="004F718A">
        <w:rPr>
          <w:rFonts w:ascii="Times New Roman" w:hAnsi="Times New Roman" w:cs="Times New Roman"/>
          <w:sz w:val="24"/>
          <w:szCs w:val="24"/>
        </w:rPr>
        <w:t xml:space="preserve">or have group selection openings of up to 1/3 of an acre anchored on white pine trees that are designated for harvest.  </w:t>
      </w:r>
    </w:p>
    <w:p w14:paraId="2D95B9F4" w14:textId="77777777" w:rsidR="005D021B" w:rsidRDefault="005D021B" w:rsidP="005D021B">
      <w:pPr>
        <w:pStyle w:val="ListParagraph"/>
        <w:ind w:left="1440"/>
        <w:rPr>
          <w:rFonts w:ascii="Times New Roman" w:hAnsi="Times New Roman" w:cs="Times New Roman"/>
          <w:sz w:val="24"/>
          <w:szCs w:val="24"/>
        </w:rPr>
      </w:pPr>
    </w:p>
    <w:p w14:paraId="640B8AA6" w14:textId="77777777" w:rsidR="005D021B" w:rsidRDefault="00994FF9" w:rsidP="00994FF9">
      <w:pPr>
        <w:pStyle w:val="ListParagraph"/>
        <w:numPr>
          <w:ilvl w:val="0"/>
          <w:numId w:val="18"/>
        </w:numPr>
        <w:rPr>
          <w:rFonts w:ascii="Times New Roman" w:hAnsi="Times New Roman" w:cs="Times New Roman"/>
          <w:sz w:val="24"/>
          <w:szCs w:val="24"/>
        </w:rPr>
      </w:pPr>
      <w:r w:rsidRPr="004F718A">
        <w:rPr>
          <w:rFonts w:ascii="Times New Roman" w:hAnsi="Times New Roman" w:cs="Times New Roman"/>
          <w:sz w:val="24"/>
          <w:szCs w:val="24"/>
          <w:u w:val="single"/>
        </w:rPr>
        <w:t>Future Silvicultural Treatments</w:t>
      </w:r>
      <w:r w:rsidRPr="004F718A">
        <w:rPr>
          <w:rFonts w:ascii="Times New Roman" w:hAnsi="Times New Roman" w:cs="Times New Roman"/>
          <w:sz w:val="24"/>
          <w:szCs w:val="24"/>
        </w:rPr>
        <w:t>:  Since white pine cannot reproduce under shade the remaining overstory will have to be removed</w:t>
      </w:r>
      <w:r w:rsidR="004F718A" w:rsidRPr="004F718A">
        <w:rPr>
          <w:rFonts w:ascii="Times New Roman" w:hAnsi="Times New Roman" w:cs="Times New Roman"/>
          <w:sz w:val="24"/>
          <w:szCs w:val="24"/>
        </w:rPr>
        <w:t xml:space="preserve">.  This further removal and disturbance in the regenerating stand should encourage more white pine recruitment.  Over time large gaps will need to be </w:t>
      </w:r>
      <w:r w:rsidR="00234E57">
        <w:rPr>
          <w:rFonts w:ascii="Times New Roman" w:hAnsi="Times New Roman" w:cs="Times New Roman"/>
          <w:sz w:val="24"/>
          <w:szCs w:val="24"/>
        </w:rPr>
        <w:t>regularly</w:t>
      </w:r>
      <w:r w:rsidR="004F718A" w:rsidRPr="004F718A">
        <w:rPr>
          <w:rFonts w:ascii="Times New Roman" w:hAnsi="Times New Roman" w:cs="Times New Roman"/>
          <w:sz w:val="24"/>
          <w:szCs w:val="24"/>
        </w:rPr>
        <w:t xml:space="preserve"> installed in order to continue white pine and early successional hardwood recruitment.</w:t>
      </w:r>
    </w:p>
    <w:p w14:paraId="29D2E74F" w14:textId="77777777" w:rsidR="005D021B" w:rsidRPr="005D021B" w:rsidRDefault="005D021B" w:rsidP="005D021B">
      <w:pPr>
        <w:pStyle w:val="ListParagraph"/>
        <w:rPr>
          <w:rFonts w:ascii="Times New Roman" w:hAnsi="Times New Roman" w:cs="Times New Roman"/>
          <w:sz w:val="24"/>
          <w:szCs w:val="24"/>
        </w:rPr>
      </w:pPr>
    </w:p>
    <w:p w14:paraId="1B0095D9" w14:textId="77777777" w:rsidR="005D021B" w:rsidRPr="005D021B" w:rsidRDefault="005D021B" w:rsidP="00994FF9">
      <w:pPr>
        <w:pStyle w:val="ListParagraph"/>
        <w:numPr>
          <w:ilvl w:val="0"/>
          <w:numId w:val="18"/>
        </w:numPr>
        <w:rPr>
          <w:rFonts w:ascii="Times New Roman" w:hAnsi="Times New Roman" w:cs="Times New Roman"/>
          <w:sz w:val="24"/>
          <w:szCs w:val="24"/>
          <w:u w:val="single"/>
        </w:rPr>
      </w:pPr>
      <w:r w:rsidRPr="005D021B">
        <w:rPr>
          <w:rFonts w:ascii="Times New Roman" w:hAnsi="Times New Roman" w:cs="Times New Roman"/>
          <w:sz w:val="24"/>
          <w:szCs w:val="24"/>
          <w:u w:val="single"/>
        </w:rPr>
        <w:t>Desired Future Conditions</w:t>
      </w:r>
      <w:r>
        <w:rPr>
          <w:rFonts w:ascii="Times New Roman" w:hAnsi="Times New Roman" w:cs="Times New Roman"/>
          <w:sz w:val="24"/>
          <w:szCs w:val="24"/>
        </w:rPr>
        <w:t>:  The desired future conditions for this stand is a mixture of white pine and eastern hemlock with various hardwoods such as red maple, yellow birch, white birch, and black birch.  Trees will be healthy, vigorous, and well-formed with a diverse understory of shrubs and ground cover.</w:t>
      </w:r>
      <w:r w:rsidR="00234E57">
        <w:rPr>
          <w:rFonts w:ascii="Times New Roman" w:hAnsi="Times New Roman" w:cs="Times New Roman"/>
          <w:sz w:val="24"/>
          <w:szCs w:val="24"/>
        </w:rPr>
        <w:t xml:space="preserve">  Noxious weed and insect problems will be minimal.</w:t>
      </w:r>
    </w:p>
    <w:p w14:paraId="008158A3" w14:textId="77777777" w:rsidR="005D021B" w:rsidRPr="005D021B" w:rsidRDefault="005D021B" w:rsidP="005D021B">
      <w:pPr>
        <w:pStyle w:val="ListParagraph"/>
        <w:rPr>
          <w:rFonts w:ascii="Times New Roman" w:hAnsi="Times New Roman" w:cs="Times New Roman"/>
          <w:sz w:val="24"/>
          <w:szCs w:val="24"/>
          <w:u w:val="single"/>
        </w:rPr>
      </w:pPr>
    </w:p>
    <w:p w14:paraId="7D321E88" w14:textId="77777777" w:rsidR="005D021B" w:rsidRDefault="005D021B" w:rsidP="005D021B">
      <w:pPr>
        <w:rPr>
          <w:sz w:val="24"/>
          <w:szCs w:val="24"/>
          <w:u w:val="single"/>
        </w:rPr>
      </w:pPr>
    </w:p>
    <w:p w14:paraId="06CA45E4" w14:textId="77777777" w:rsidR="005D021B" w:rsidRDefault="005D021B" w:rsidP="005D021B">
      <w:pPr>
        <w:rPr>
          <w:sz w:val="24"/>
          <w:szCs w:val="24"/>
          <w:u w:val="single"/>
        </w:rPr>
      </w:pPr>
    </w:p>
    <w:p w14:paraId="18E7EBDC" w14:textId="77777777" w:rsidR="005D021B" w:rsidRDefault="005D021B" w:rsidP="005D021B">
      <w:pPr>
        <w:rPr>
          <w:sz w:val="24"/>
          <w:szCs w:val="24"/>
          <w:u w:val="single"/>
        </w:rPr>
      </w:pPr>
    </w:p>
    <w:p w14:paraId="14501AF6" w14:textId="77777777" w:rsidR="005D021B" w:rsidRDefault="005D021B" w:rsidP="005D021B">
      <w:pPr>
        <w:rPr>
          <w:sz w:val="24"/>
          <w:szCs w:val="24"/>
          <w:u w:val="single"/>
        </w:rPr>
      </w:pPr>
    </w:p>
    <w:p w14:paraId="60270025" w14:textId="77777777" w:rsidR="005D021B" w:rsidRDefault="005D021B" w:rsidP="005D021B">
      <w:pPr>
        <w:rPr>
          <w:sz w:val="24"/>
          <w:szCs w:val="24"/>
          <w:u w:val="single"/>
        </w:rPr>
      </w:pPr>
    </w:p>
    <w:p w14:paraId="533D6ECC" w14:textId="77777777" w:rsidR="005D021B" w:rsidRDefault="005D021B" w:rsidP="005D021B">
      <w:pPr>
        <w:rPr>
          <w:sz w:val="24"/>
          <w:szCs w:val="24"/>
          <w:u w:val="single"/>
        </w:rPr>
      </w:pPr>
    </w:p>
    <w:p w14:paraId="76D05C67" w14:textId="77777777" w:rsidR="005D021B" w:rsidRDefault="005D021B" w:rsidP="005D021B">
      <w:pPr>
        <w:rPr>
          <w:sz w:val="24"/>
          <w:szCs w:val="24"/>
          <w:u w:val="single"/>
        </w:rPr>
      </w:pPr>
    </w:p>
    <w:p w14:paraId="3275C285" w14:textId="77777777" w:rsidR="005D021B" w:rsidRDefault="005D021B" w:rsidP="005D021B">
      <w:pPr>
        <w:rPr>
          <w:sz w:val="24"/>
          <w:szCs w:val="24"/>
          <w:u w:val="single"/>
        </w:rPr>
      </w:pPr>
    </w:p>
    <w:p w14:paraId="6AB43FC1" w14:textId="77777777" w:rsidR="005D021B" w:rsidRDefault="005D021B" w:rsidP="005D021B">
      <w:pPr>
        <w:rPr>
          <w:sz w:val="24"/>
          <w:szCs w:val="24"/>
          <w:u w:val="single"/>
        </w:rPr>
      </w:pPr>
    </w:p>
    <w:p w14:paraId="1FFECE58" w14:textId="77777777" w:rsidR="005D021B" w:rsidRDefault="005D021B" w:rsidP="005D021B">
      <w:pPr>
        <w:rPr>
          <w:sz w:val="24"/>
          <w:szCs w:val="24"/>
          <w:u w:val="single"/>
        </w:rPr>
      </w:pPr>
    </w:p>
    <w:p w14:paraId="0D3EC9C8" w14:textId="77777777" w:rsidR="005D021B" w:rsidRDefault="005D021B" w:rsidP="005D021B">
      <w:pPr>
        <w:rPr>
          <w:sz w:val="24"/>
          <w:szCs w:val="24"/>
          <w:u w:val="single"/>
        </w:rPr>
      </w:pPr>
    </w:p>
    <w:p w14:paraId="3CCFBFE5" w14:textId="77777777" w:rsidR="005D021B" w:rsidRDefault="005D021B" w:rsidP="005D021B">
      <w:pPr>
        <w:rPr>
          <w:sz w:val="24"/>
          <w:szCs w:val="24"/>
          <w:u w:val="single"/>
        </w:rPr>
      </w:pPr>
    </w:p>
    <w:p w14:paraId="09017D8D" w14:textId="77777777" w:rsidR="005D021B" w:rsidRDefault="005D021B" w:rsidP="005D021B">
      <w:pPr>
        <w:rPr>
          <w:sz w:val="24"/>
          <w:szCs w:val="24"/>
          <w:u w:val="single"/>
        </w:rPr>
      </w:pPr>
    </w:p>
    <w:p w14:paraId="193A3708" w14:textId="77777777" w:rsidR="005D021B" w:rsidRDefault="005D021B" w:rsidP="005D021B">
      <w:pPr>
        <w:rPr>
          <w:sz w:val="24"/>
          <w:szCs w:val="24"/>
          <w:u w:val="single"/>
        </w:rPr>
      </w:pPr>
    </w:p>
    <w:p w14:paraId="695DF935" w14:textId="77777777" w:rsidR="005D021B" w:rsidRDefault="005D021B" w:rsidP="005D021B">
      <w:pPr>
        <w:rPr>
          <w:sz w:val="24"/>
          <w:szCs w:val="24"/>
          <w:u w:val="single"/>
        </w:rPr>
      </w:pPr>
    </w:p>
    <w:p w14:paraId="552E5526" w14:textId="77777777" w:rsidR="005D021B" w:rsidRDefault="005D021B" w:rsidP="005D021B">
      <w:pPr>
        <w:rPr>
          <w:sz w:val="24"/>
          <w:szCs w:val="24"/>
          <w:u w:val="single"/>
        </w:rPr>
      </w:pPr>
    </w:p>
    <w:p w14:paraId="6D85660C" w14:textId="77777777" w:rsidR="005D021B" w:rsidRDefault="005D021B" w:rsidP="005D021B">
      <w:pPr>
        <w:rPr>
          <w:sz w:val="24"/>
          <w:szCs w:val="24"/>
          <w:u w:val="single"/>
        </w:rPr>
      </w:pPr>
    </w:p>
    <w:p w14:paraId="31A8D2FF" w14:textId="77777777" w:rsidR="005D021B" w:rsidRDefault="005D021B" w:rsidP="005D021B">
      <w:pPr>
        <w:rPr>
          <w:sz w:val="24"/>
          <w:szCs w:val="24"/>
          <w:u w:val="single"/>
        </w:rPr>
      </w:pPr>
    </w:p>
    <w:p w14:paraId="34B34532" w14:textId="77777777" w:rsidR="005D021B" w:rsidRDefault="005D021B" w:rsidP="005D021B">
      <w:pPr>
        <w:rPr>
          <w:sz w:val="24"/>
          <w:szCs w:val="24"/>
          <w:u w:val="single"/>
        </w:rPr>
      </w:pPr>
    </w:p>
    <w:bookmarkEnd w:id="0"/>
    <w:p w14:paraId="5C7270B8" w14:textId="77777777" w:rsidR="00065717" w:rsidRDefault="00065717" w:rsidP="00065717">
      <w:pPr>
        <w:pStyle w:val="ListParagraph"/>
        <w:rPr>
          <w:rFonts w:ascii="Times New Roman" w:hAnsi="Times New Roman" w:cs="Times New Roman"/>
          <w:sz w:val="24"/>
          <w:szCs w:val="24"/>
        </w:rPr>
      </w:pPr>
    </w:p>
    <w:p w14:paraId="2D5B2FB7" w14:textId="77777777" w:rsidR="005D021B" w:rsidRDefault="005D021B" w:rsidP="00065717">
      <w:pPr>
        <w:pStyle w:val="ListParagraph"/>
        <w:rPr>
          <w:rFonts w:ascii="Times New Roman" w:hAnsi="Times New Roman" w:cs="Times New Roman"/>
          <w:sz w:val="24"/>
          <w:szCs w:val="24"/>
        </w:rPr>
      </w:pPr>
    </w:p>
    <w:p w14:paraId="1E425666" w14:textId="77777777" w:rsidR="005D021B" w:rsidRDefault="005D021B" w:rsidP="00065717">
      <w:pPr>
        <w:pStyle w:val="ListParagraph"/>
        <w:rPr>
          <w:rFonts w:ascii="Times New Roman" w:hAnsi="Times New Roman" w:cs="Times New Roman"/>
          <w:sz w:val="24"/>
          <w:szCs w:val="24"/>
        </w:rPr>
      </w:pPr>
    </w:p>
    <w:p w14:paraId="71F95580" w14:textId="77777777" w:rsidR="005D021B" w:rsidRDefault="005D021B" w:rsidP="00065717">
      <w:pPr>
        <w:pStyle w:val="ListParagraph"/>
        <w:rPr>
          <w:rFonts w:ascii="Times New Roman" w:hAnsi="Times New Roman" w:cs="Times New Roman"/>
          <w:sz w:val="24"/>
          <w:szCs w:val="24"/>
        </w:rPr>
      </w:pPr>
    </w:p>
    <w:p w14:paraId="05521686" w14:textId="77777777" w:rsidR="005D021B" w:rsidRDefault="005D021B" w:rsidP="00065717">
      <w:pPr>
        <w:pStyle w:val="ListParagraph"/>
        <w:rPr>
          <w:rFonts w:ascii="Times New Roman" w:hAnsi="Times New Roman" w:cs="Times New Roman"/>
          <w:sz w:val="24"/>
          <w:szCs w:val="24"/>
        </w:rPr>
      </w:pPr>
    </w:p>
    <w:p w14:paraId="3936D272" w14:textId="77777777" w:rsidR="005D021B" w:rsidRDefault="005D021B" w:rsidP="00065717">
      <w:pPr>
        <w:pStyle w:val="ListParagraph"/>
        <w:rPr>
          <w:rFonts w:ascii="Times New Roman" w:hAnsi="Times New Roman" w:cs="Times New Roman"/>
          <w:sz w:val="24"/>
          <w:szCs w:val="24"/>
        </w:rPr>
      </w:pPr>
    </w:p>
    <w:p w14:paraId="073428FF" w14:textId="77777777" w:rsidR="005D021B" w:rsidRPr="00065717" w:rsidRDefault="005D021B" w:rsidP="00065717">
      <w:pPr>
        <w:pStyle w:val="ListParagraph"/>
        <w:rPr>
          <w:rFonts w:ascii="Times New Roman" w:hAnsi="Times New Roman" w:cs="Times New Roman"/>
          <w:sz w:val="24"/>
          <w:szCs w:val="24"/>
        </w:rPr>
      </w:pPr>
    </w:p>
    <w:p w14:paraId="77158059" w14:textId="77777777" w:rsidR="00065717" w:rsidRDefault="00065717" w:rsidP="00065717">
      <w:pPr>
        <w:rPr>
          <w:sz w:val="24"/>
          <w:szCs w:val="24"/>
        </w:rPr>
      </w:pPr>
    </w:p>
    <w:p w14:paraId="0EE9BBA3" w14:textId="77777777" w:rsidR="00B87915" w:rsidRDefault="00B87915" w:rsidP="00A04BB7">
      <w:pPr>
        <w:ind w:right="-288"/>
        <w:outlineLvl w:val="0"/>
        <w:rPr>
          <w:b/>
          <w:sz w:val="24"/>
          <w:szCs w:val="24"/>
        </w:rPr>
      </w:pPr>
    </w:p>
    <w:p w14:paraId="37D025DF" w14:textId="77777777" w:rsidR="002141B2" w:rsidRDefault="0098084C" w:rsidP="000C739C">
      <w:pPr>
        <w:ind w:right="-288"/>
        <w:outlineLvl w:val="0"/>
      </w:pPr>
      <w:r>
        <w:rPr>
          <w:noProof/>
        </w:rPr>
        <w:lastRenderedPageBreak/>
        <w:drawing>
          <wp:anchor distT="0" distB="0" distL="114300" distR="114300" simplePos="0" relativeHeight="251678720" behindDoc="1" locked="0" layoutInCell="1" allowOverlap="1" wp14:anchorId="404ACC6F" wp14:editId="0477A6DC">
            <wp:simplePos x="0" y="0"/>
            <wp:positionH relativeFrom="margin">
              <wp:posOffset>-519112</wp:posOffset>
            </wp:positionH>
            <wp:positionV relativeFrom="paragraph">
              <wp:posOffset>-104774</wp:posOffset>
            </wp:positionV>
            <wp:extent cx="7068696" cy="9147810"/>
            <wp:effectExtent l="0" t="0" r="0" b="0"/>
            <wp:wrapNone/>
            <wp:docPr id="3" name="Picture 3" descr="This is a map showing the extent of the proposed forestry project within the State fo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is is a map showing the extent of the proposed forestry project within the State forest."/>
                    <pic:cNvPicPr/>
                  </pic:nvPicPr>
                  <pic:blipFill>
                    <a:blip r:embed="rId8">
                      <a:extLst>
                        <a:ext uri="{28A0092B-C50C-407E-A947-70E740481C1C}">
                          <a14:useLocalDpi xmlns:a14="http://schemas.microsoft.com/office/drawing/2010/main" val="0"/>
                        </a:ext>
                      </a:extLst>
                    </a:blip>
                    <a:stretch>
                      <a:fillRect/>
                    </a:stretch>
                  </pic:blipFill>
                  <pic:spPr>
                    <a:xfrm>
                      <a:off x="0" y="0"/>
                      <a:ext cx="7074969" cy="9155929"/>
                    </a:xfrm>
                    <a:prstGeom prst="rect">
                      <a:avLst/>
                    </a:prstGeom>
                  </pic:spPr>
                </pic:pic>
              </a:graphicData>
            </a:graphic>
            <wp14:sizeRelH relativeFrom="margin">
              <wp14:pctWidth>0</wp14:pctWidth>
            </wp14:sizeRelH>
            <wp14:sizeRelV relativeFrom="margin">
              <wp14:pctHeight>0</wp14:pctHeight>
            </wp14:sizeRelV>
          </wp:anchor>
        </w:drawing>
      </w:r>
      <w:r w:rsidR="00C3028E">
        <w:rPr>
          <w:noProof/>
        </w:rPr>
        <mc:AlternateContent>
          <mc:Choice Requires="wps">
            <w:drawing>
              <wp:anchor distT="45720" distB="45720" distL="114300" distR="114300" simplePos="0" relativeHeight="251664384" behindDoc="0" locked="0" layoutInCell="1" allowOverlap="1" wp14:anchorId="42D11B8F" wp14:editId="3D6D4A96">
                <wp:simplePos x="0" y="0"/>
                <wp:positionH relativeFrom="column">
                  <wp:posOffset>-733425</wp:posOffset>
                </wp:positionH>
                <wp:positionV relativeFrom="paragraph">
                  <wp:posOffset>-441325</wp:posOffset>
                </wp:positionV>
                <wp:extent cx="697230" cy="247015"/>
                <wp:effectExtent l="0" t="0" r="26670" b="2032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 cy="247015"/>
                        </a:xfrm>
                        <a:prstGeom prst="rect">
                          <a:avLst/>
                        </a:prstGeom>
                        <a:solidFill>
                          <a:srgbClr val="FFFFFF"/>
                        </a:solidFill>
                        <a:ln w="9525">
                          <a:solidFill>
                            <a:srgbClr val="000000"/>
                          </a:solidFill>
                          <a:miter lim="800000"/>
                          <a:headEnd/>
                          <a:tailEnd/>
                        </a:ln>
                      </wps:spPr>
                      <wps:txbx>
                        <w:txbxContent>
                          <w:p w14:paraId="781A5A6C" w14:textId="77777777" w:rsidR="001F3C45" w:rsidRPr="00476844" w:rsidRDefault="001F3C45" w:rsidP="001F3C45">
                            <w:pPr>
                              <w:rPr>
                                <w:b/>
                              </w:rPr>
                            </w:pPr>
                            <w:r>
                              <w:rPr>
                                <w:b/>
                              </w:rPr>
                              <w:t>MAP 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2D11B8F" id="_x0000_t202" coordsize="21600,21600" o:spt="202" path="m,l,21600r21600,l21600,xe">
                <v:stroke joinstyle="miter"/>
                <v:path gradientshapeok="t" o:connecttype="rect"/>
              </v:shapetype>
              <v:shape id="Text Box 3" o:spid="_x0000_s1026" type="#_x0000_t202" style="position:absolute;margin-left:-57.75pt;margin-top:-34.75pt;width:54.9pt;height:19.45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">
                <v:textbox style="mso-fit-shape-to-text:t">
                  <w:txbxContent>
                    <w:p w14:paraId="781A5A6C" w14:textId="77777777" w:rsidR="001F3C45" w:rsidRPr="00476844" w:rsidRDefault="001F3C45" w:rsidP="001F3C45">
                      <w:pPr>
                        <w:rPr>
                          <w:b/>
                        </w:rPr>
                      </w:pPr>
                      <w:r>
                        <w:rPr>
                          <w:b/>
                        </w:rPr>
                        <w:t>MAP 1</w:t>
                      </w:r>
                    </w:p>
                  </w:txbxContent>
                </v:textbox>
              </v:shape>
            </w:pict>
          </mc:Fallback>
        </mc:AlternateContent>
      </w:r>
    </w:p>
    <w:p w14:paraId="260BD42D" w14:textId="77777777" w:rsidR="005D021B" w:rsidRDefault="005D021B" w:rsidP="000C739C">
      <w:pPr>
        <w:ind w:right="-288"/>
        <w:outlineLvl w:val="0"/>
      </w:pPr>
    </w:p>
    <w:p w14:paraId="2ED78E67" w14:textId="77777777" w:rsidR="002141B2" w:rsidRDefault="002141B2" w:rsidP="000C739C">
      <w:pPr>
        <w:ind w:right="-288"/>
        <w:outlineLvl w:val="0"/>
      </w:pPr>
    </w:p>
    <w:p w14:paraId="1E7EC6E8" w14:textId="77777777" w:rsidR="002141B2" w:rsidRDefault="002141B2" w:rsidP="000C739C">
      <w:pPr>
        <w:ind w:right="-288"/>
        <w:outlineLvl w:val="0"/>
      </w:pPr>
    </w:p>
    <w:p w14:paraId="00A182AF" w14:textId="77777777" w:rsidR="002141B2" w:rsidRDefault="002141B2" w:rsidP="000C739C">
      <w:pPr>
        <w:ind w:right="-288"/>
        <w:outlineLvl w:val="0"/>
      </w:pPr>
    </w:p>
    <w:p w14:paraId="4F1F233A" w14:textId="77777777" w:rsidR="002141B2" w:rsidRDefault="002141B2" w:rsidP="000C739C">
      <w:pPr>
        <w:ind w:right="-288"/>
        <w:outlineLvl w:val="0"/>
      </w:pPr>
    </w:p>
    <w:p w14:paraId="789755FD" w14:textId="77777777" w:rsidR="002141B2" w:rsidRDefault="002141B2" w:rsidP="000C739C">
      <w:pPr>
        <w:ind w:right="-288"/>
        <w:outlineLvl w:val="0"/>
      </w:pPr>
    </w:p>
    <w:p w14:paraId="60CAC21F" w14:textId="77777777" w:rsidR="002141B2" w:rsidRDefault="002141B2" w:rsidP="000C739C">
      <w:pPr>
        <w:ind w:right="-288"/>
        <w:outlineLvl w:val="0"/>
      </w:pPr>
    </w:p>
    <w:p w14:paraId="5D85F8CD" w14:textId="77777777" w:rsidR="002141B2" w:rsidRDefault="002141B2" w:rsidP="000C739C">
      <w:pPr>
        <w:ind w:right="-288"/>
        <w:outlineLvl w:val="0"/>
      </w:pPr>
    </w:p>
    <w:p w14:paraId="77A6ACA2" w14:textId="77777777" w:rsidR="00FE38BC" w:rsidRDefault="00FE38BC" w:rsidP="000C739C">
      <w:pPr>
        <w:ind w:right="-288"/>
        <w:outlineLvl w:val="0"/>
      </w:pPr>
    </w:p>
    <w:p w14:paraId="5039ACB9" w14:textId="77777777" w:rsidR="00B87915" w:rsidRDefault="00B87915" w:rsidP="000C739C">
      <w:pPr>
        <w:ind w:right="-288"/>
        <w:outlineLvl w:val="0"/>
      </w:pPr>
    </w:p>
    <w:p w14:paraId="4FA4285F" w14:textId="77777777" w:rsidR="00B87915" w:rsidRDefault="00B87915" w:rsidP="000C739C">
      <w:pPr>
        <w:ind w:right="-288"/>
        <w:outlineLvl w:val="0"/>
      </w:pPr>
    </w:p>
    <w:p w14:paraId="67ADA551" w14:textId="77777777" w:rsidR="00514DF1" w:rsidRDefault="00514DF1" w:rsidP="000C739C">
      <w:pPr>
        <w:ind w:right="-288"/>
        <w:outlineLvl w:val="0"/>
        <w:rPr>
          <w:noProof/>
        </w:rPr>
      </w:pPr>
    </w:p>
    <w:p w14:paraId="0BAC0858" w14:textId="77777777" w:rsidR="000E76AD" w:rsidRDefault="000E76AD" w:rsidP="000C739C">
      <w:pPr>
        <w:ind w:right="-288"/>
        <w:outlineLvl w:val="0"/>
        <w:rPr>
          <w:noProof/>
        </w:rPr>
      </w:pPr>
    </w:p>
    <w:p w14:paraId="61C8CB5E" w14:textId="77777777" w:rsidR="000E76AD" w:rsidRDefault="000E76AD" w:rsidP="000C739C">
      <w:pPr>
        <w:ind w:right="-288"/>
        <w:outlineLvl w:val="0"/>
        <w:rPr>
          <w:noProof/>
        </w:rPr>
      </w:pPr>
    </w:p>
    <w:p w14:paraId="6F2EC636" w14:textId="77777777" w:rsidR="000E76AD" w:rsidRDefault="000E76AD" w:rsidP="000C739C">
      <w:pPr>
        <w:ind w:right="-288"/>
        <w:outlineLvl w:val="0"/>
        <w:rPr>
          <w:noProof/>
        </w:rPr>
      </w:pPr>
    </w:p>
    <w:p w14:paraId="7077097D" w14:textId="77777777" w:rsidR="000E76AD" w:rsidRDefault="000E76AD" w:rsidP="000C739C">
      <w:pPr>
        <w:ind w:right="-288"/>
        <w:outlineLvl w:val="0"/>
        <w:rPr>
          <w:noProof/>
        </w:rPr>
      </w:pPr>
    </w:p>
    <w:p w14:paraId="21B3F4A0" w14:textId="77777777" w:rsidR="00514DF1" w:rsidRDefault="00514DF1" w:rsidP="000C739C">
      <w:pPr>
        <w:ind w:right="-288"/>
        <w:outlineLvl w:val="0"/>
        <w:rPr>
          <w:noProof/>
        </w:rPr>
      </w:pPr>
    </w:p>
    <w:p w14:paraId="0FBC6D7A" w14:textId="77777777" w:rsidR="00514DF1" w:rsidRDefault="00514DF1" w:rsidP="000C739C">
      <w:pPr>
        <w:ind w:right="-288"/>
        <w:outlineLvl w:val="0"/>
        <w:rPr>
          <w:noProof/>
        </w:rPr>
      </w:pPr>
    </w:p>
    <w:p w14:paraId="4AC0A282" w14:textId="77777777" w:rsidR="00E22A7D" w:rsidRDefault="00E22A7D" w:rsidP="006F179E">
      <w:pPr>
        <w:tabs>
          <w:tab w:val="left" w:pos="810"/>
        </w:tabs>
        <w:ind w:left="-270" w:right="-288" w:firstLine="270"/>
        <w:outlineLvl w:val="0"/>
        <w:rPr>
          <w:noProof/>
        </w:rPr>
      </w:pPr>
    </w:p>
    <w:p w14:paraId="5B27301D" w14:textId="77777777" w:rsidR="00E22A7D" w:rsidRDefault="00E22A7D" w:rsidP="006F179E">
      <w:pPr>
        <w:tabs>
          <w:tab w:val="left" w:pos="810"/>
        </w:tabs>
        <w:ind w:left="-270" w:right="-288" w:firstLine="270"/>
        <w:outlineLvl w:val="0"/>
        <w:rPr>
          <w:noProof/>
        </w:rPr>
      </w:pPr>
    </w:p>
    <w:p w14:paraId="096DAF0A" w14:textId="77777777" w:rsidR="000E76AD" w:rsidRDefault="000E76AD" w:rsidP="006F179E">
      <w:pPr>
        <w:tabs>
          <w:tab w:val="left" w:pos="810"/>
        </w:tabs>
        <w:ind w:left="-270" w:right="-288" w:firstLine="270"/>
        <w:outlineLvl w:val="0"/>
        <w:rPr>
          <w:noProof/>
        </w:rPr>
      </w:pPr>
    </w:p>
    <w:p w14:paraId="4FE0D8B1" w14:textId="77777777" w:rsidR="000E76AD" w:rsidRDefault="000E76AD">
      <w:pPr>
        <w:rPr>
          <w:noProof/>
        </w:rPr>
      </w:pPr>
      <w:r>
        <w:rPr>
          <w:noProof/>
        </w:rPr>
        <w:br w:type="page"/>
      </w:r>
    </w:p>
    <w:p w14:paraId="7FE5D1C4" w14:textId="77777777" w:rsidR="00174C0B" w:rsidRDefault="00994FF9" w:rsidP="00AE6141">
      <w:pPr>
        <w:tabs>
          <w:tab w:val="left" w:pos="810"/>
        </w:tabs>
        <w:ind w:left="-270" w:right="-288" w:firstLine="270"/>
        <w:outlineLvl w:val="0"/>
        <w:rPr>
          <w:noProof/>
        </w:rPr>
      </w:pPr>
      <w:r>
        <w:rPr>
          <w:noProof/>
        </w:rPr>
        <w:lastRenderedPageBreak/>
        <w:drawing>
          <wp:anchor distT="0" distB="0" distL="114300" distR="114300" simplePos="0" relativeHeight="251677696" behindDoc="1" locked="0" layoutInCell="1" allowOverlap="1" wp14:anchorId="24D31F1B" wp14:editId="2B3C784F">
            <wp:simplePos x="0" y="0"/>
            <wp:positionH relativeFrom="margin">
              <wp:posOffset>-602672</wp:posOffset>
            </wp:positionH>
            <wp:positionV relativeFrom="paragraph">
              <wp:posOffset>-114300</wp:posOffset>
            </wp:positionV>
            <wp:extent cx="7060353" cy="9137015"/>
            <wp:effectExtent l="0" t="0" r="7620" b="6985"/>
            <wp:wrapNone/>
            <wp:docPr id="2" name="Picture 2" descr="This is a locus map showing the extent of the proposed forestry project in geographical con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is a locus map showing the extent of the proposed forestry project in geographical context."/>
                    <pic:cNvPicPr/>
                  </pic:nvPicPr>
                  <pic:blipFill>
                    <a:blip r:embed="rId9">
                      <a:extLst>
                        <a:ext uri="{28A0092B-C50C-407E-A947-70E740481C1C}">
                          <a14:useLocalDpi xmlns:a14="http://schemas.microsoft.com/office/drawing/2010/main" val="0"/>
                        </a:ext>
                      </a:extLst>
                    </a:blip>
                    <a:stretch>
                      <a:fillRect/>
                    </a:stretch>
                  </pic:blipFill>
                  <pic:spPr>
                    <a:xfrm>
                      <a:off x="0" y="0"/>
                      <a:ext cx="7065924" cy="9144225"/>
                    </a:xfrm>
                    <a:prstGeom prst="rect">
                      <a:avLst/>
                    </a:prstGeom>
                  </pic:spPr>
                </pic:pic>
              </a:graphicData>
            </a:graphic>
            <wp14:sizeRelH relativeFrom="margin">
              <wp14:pctWidth>0</wp14:pctWidth>
            </wp14:sizeRelH>
            <wp14:sizeRelV relativeFrom="margin">
              <wp14:pctHeight>0</wp14:pctHeight>
            </wp14:sizeRelV>
          </wp:anchor>
        </w:drawing>
      </w:r>
      <w:r w:rsidR="00AE6141">
        <w:rPr>
          <w:noProof/>
        </w:rPr>
        <mc:AlternateContent>
          <mc:Choice Requires="wps">
            <w:drawing>
              <wp:anchor distT="45720" distB="45720" distL="114300" distR="114300" simplePos="0" relativeHeight="251663360" behindDoc="0" locked="0" layoutInCell="1" allowOverlap="1" wp14:anchorId="303C44F5" wp14:editId="57EDBC81">
                <wp:simplePos x="0" y="0"/>
                <wp:positionH relativeFrom="leftMargin">
                  <wp:align>right</wp:align>
                </wp:positionH>
                <wp:positionV relativeFrom="paragraph">
                  <wp:posOffset>-542925</wp:posOffset>
                </wp:positionV>
                <wp:extent cx="697230" cy="247015"/>
                <wp:effectExtent l="0" t="0" r="26670" b="2032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 cy="247015"/>
                        </a:xfrm>
                        <a:prstGeom prst="rect">
                          <a:avLst/>
                        </a:prstGeom>
                        <a:solidFill>
                          <a:srgbClr val="FFFFFF"/>
                        </a:solidFill>
                        <a:ln w="9525">
                          <a:solidFill>
                            <a:srgbClr val="000000"/>
                          </a:solidFill>
                          <a:miter lim="800000"/>
                          <a:headEnd/>
                          <a:tailEnd/>
                        </a:ln>
                      </wps:spPr>
                      <wps:txbx>
                        <w:txbxContent>
                          <w:p w14:paraId="23DED2F1" w14:textId="77777777" w:rsidR="001F3C45" w:rsidRPr="00476844" w:rsidRDefault="001F3C45">
                            <w:pPr>
                              <w:rPr>
                                <w:b/>
                              </w:rPr>
                            </w:pPr>
                            <w:r>
                              <w:rPr>
                                <w:b/>
                              </w:rPr>
                              <w:t>MAP 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03C44F5" id="Text Box 2" o:spid="_x0000_s1027" type="#_x0000_t202" style="position:absolute;left:0;text-align:left;margin-left:3.7pt;margin-top:-42.75pt;width:54.9pt;height:19.45pt;z-index:251663360;visibility:visible;mso-wrap-style:square;mso-width-percent:0;mso-height-percent:200;mso-wrap-distance-left:9pt;mso-wrap-distance-top:3.6pt;mso-wrap-distance-right:9pt;mso-wrap-distance-bottom:3.6pt;mso-position-horizontal:right;mso-position-horizontal-relative:lef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">
                <v:textbox style="mso-fit-shape-to-text:t">
                  <w:txbxContent>
                    <w:p w14:paraId="23DED2F1" w14:textId="77777777" w:rsidR="001F3C45" w:rsidRPr="00476844" w:rsidRDefault="001F3C45">
                      <w:pPr>
                        <w:rPr>
                          <w:b/>
                        </w:rPr>
                      </w:pPr>
                      <w:r>
                        <w:rPr>
                          <w:b/>
                        </w:rPr>
                        <w:t>MAP 2</w:t>
                      </w:r>
                    </w:p>
                  </w:txbxContent>
                </v:textbox>
                <w10:wrap anchorx="margin"/>
              </v:shape>
            </w:pict>
          </mc:Fallback>
        </mc:AlternateContent>
      </w:r>
    </w:p>
    <w:p w14:paraId="364F279E" w14:textId="77777777" w:rsidR="00752AF1" w:rsidRDefault="00752AF1" w:rsidP="006F179E">
      <w:pPr>
        <w:tabs>
          <w:tab w:val="left" w:pos="810"/>
        </w:tabs>
        <w:ind w:left="-270" w:right="-288" w:firstLine="270"/>
        <w:outlineLvl w:val="0"/>
      </w:pPr>
    </w:p>
    <w:sectPr w:rsidR="00752AF1" w:rsidSect="006F179E">
      <w:pgSz w:w="12240" w:h="15840"/>
      <w:pgMar w:top="1170" w:right="126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D80E9" w14:textId="77777777" w:rsidR="00ED1F58" w:rsidRDefault="00ED1F58" w:rsidP="00D91E32">
      <w:r>
        <w:separator/>
      </w:r>
    </w:p>
  </w:endnote>
  <w:endnote w:type="continuationSeparator" w:id="0">
    <w:p w14:paraId="187B2960" w14:textId="77777777" w:rsidR="00ED1F58" w:rsidRDefault="00ED1F58" w:rsidP="00D91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3F86B" w14:textId="77777777" w:rsidR="00ED1F58" w:rsidRDefault="00ED1F58" w:rsidP="00D91E32">
      <w:r>
        <w:separator/>
      </w:r>
    </w:p>
  </w:footnote>
  <w:footnote w:type="continuationSeparator" w:id="0">
    <w:p w14:paraId="0F6EDE5B" w14:textId="77777777" w:rsidR="00ED1F58" w:rsidRDefault="00ED1F58" w:rsidP="00D91E32">
      <w:r>
        <w:continuationSeparator/>
      </w:r>
    </w:p>
  </w:footnote>
  <w:footnote w:id="1">
    <w:p w14:paraId="004D634F" w14:textId="77777777" w:rsidR="00617DF4" w:rsidRDefault="00617DF4">
      <w:pPr>
        <w:pStyle w:val="FootnoteText"/>
      </w:pPr>
      <w:r>
        <w:rPr>
          <w:rStyle w:val="FootnoteReference"/>
        </w:rPr>
        <w:footnoteRef/>
      </w:r>
      <w:r>
        <w:t xml:space="preserve"> The 5-acre maximum was chosen based on the minimum size opening used at the Bartlett Experimental Forest to achieve a </w:t>
      </w:r>
      <w:r w:rsidR="00D50BDB">
        <w:t>substantial</w:t>
      </w:r>
      <w:r>
        <w:t xml:space="preserve"> reduction in beech density within stands infested with Beech Bark Disease Complex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A694F"/>
    <w:multiLevelType w:val="hybridMultilevel"/>
    <w:tmpl w:val="D81C5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406C59"/>
    <w:multiLevelType w:val="hybridMultilevel"/>
    <w:tmpl w:val="B3F672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E893112"/>
    <w:multiLevelType w:val="hybridMultilevel"/>
    <w:tmpl w:val="636ED2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79F3DA7"/>
    <w:multiLevelType w:val="hybridMultilevel"/>
    <w:tmpl w:val="C93A4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0F67FF"/>
    <w:multiLevelType w:val="hybridMultilevel"/>
    <w:tmpl w:val="EDC0926C"/>
    <w:lvl w:ilvl="0" w:tplc="04090003">
      <w:start w:val="1"/>
      <w:numFmt w:val="bullet"/>
      <w:lvlText w:val="o"/>
      <w:lvlJc w:val="left"/>
      <w:pPr>
        <w:ind w:left="2250" w:hanging="360"/>
      </w:pPr>
      <w:rPr>
        <w:rFonts w:ascii="Courier New" w:hAnsi="Courier New" w:cs="Courier New"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5" w15:restartNumberingAfterBreak="0">
    <w:nsid w:val="2F2E3710"/>
    <w:multiLevelType w:val="hybridMultilevel"/>
    <w:tmpl w:val="3A009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A45371"/>
    <w:multiLevelType w:val="hybridMultilevel"/>
    <w:tmpl w:val="9E4C48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E340F9A"/>
    <w:multiLevelType w:val="hybridMultilevel"/>
    <w:tmpl w:val="96280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E50E7B"/>
    <w:multiLevelType w:val="hybridMultilevel"/>
    <w:tmpl w:val="5AC81B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76C3FE3"/>
    <w:multiLevelType w:val="hybridMultilevel"/>
    <w:tmpl w:val="483447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D1C6D10"/>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519347A6"/>
    <w:multiLevelType w:val="hybridMultilevel"/>
    <w:tmpl w:val="C46CD7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7397423"/>
    <w:multiLevelType w:val="hybridMultilevel"/>
    <w:tmpl w:val="504E48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A250E68"/>
    <w:multiLevelType w:val="hybridMultilevel"/>
    <w:tmpl w:val="D59ECF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ACE6167"/>
    <w:multiLevelType w:val="hybridMultilevel"/>
    <w:tmpl w:val="F8904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3C2BDC"/>
    <w:multiLevelType w:val="hybridMultilevel"/>
    <w:tmpl w:val="91D086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A911A49"/>
    <w:multiLevelType w:val="hybridMultilevel"/>
    <w:tmpl w:val="2CD2C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0130F7"/>
    <w:multiLevelType w:val="hybridMultilevel"/>
    <w:tmpl w:val="66BC8FD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num w:numId="1" w16cid:durableId="539362431">
    <w:abstractNumId w:val="10"/>
  </w:num>
  <w:num w:numId="2" w16cid:durableId="1628005348">
    <w:abstractNumId w:val="6"/>
  </w:num>
  <w:num w:numId="3" w16cid:durableId="1608585605">
    <w:abstractNumId w:val="11"/>
  </w:num>
  <w:num w:numId="4" w16cid:durableId="1895699975">
    <w:abstractNumId w:val="9"/>
  </w:num>
  <w:num w:numId="5" w16cid:durableId="2115780081">
    <w:abstractNumId w:val="15"/>
  </w:num>
  <w:num w:numId="6" w16cid:durableId="1180967576">
    <w:abstractNumId w:val="13"/>
  </w:num>
  <w:num w:numId="7" w16cid:durableId="817765882">
    <w:abstractNumId w:val="2"/>
  </w:num>
  <w:num w:numId="8" w16cid:durableId="1236431303">
    <w:abstractNumId w:val="12"/>
  </w:num>
  <w:num w:numId="9" w16cid:durableId="1613047288">
    <w:abstractNumId w:val="3"/>
  </w:num>
  <w:num w:numId="10" w16cid:durableId="230314587">
    <w:abstractNumId w:val="0"/>
  </w:num>
  <w:num w:numId="11" w16cid:durableId="298149266">
    <w:abstractNumId w:val="16"/>
  </w:num>
  <w:num w:numId="12" w16cid:durableId="879895634">
    <w:abstractNumId w:val="17"/>
  </w:num>
  <w:num w:numId="13" w16cid:durableId="62141171">
    <w:abstractNumId w:val="1"/>
  </w:num>
  <w:num w:numId="14" w16cid:durableId="1343320011">
    <w:abstractNumId w:val="5"/>
  </w:num>
  <w:num w:numId="15" w16cid:durableId="104542393">
    <w:abstractNumId w:val="14"/>
  </w:num>
  <w:num w:numId="16" w16cid:durableId="1635452974">
    <w:abstractNumId w:val="4"/>
  </w:num>
  <w:num w:numId="17" w16cid:durableId="2095281478">
    <w:abstractNumId w:val="7"/>
  </w:num>
  <w:num w:numId="18" w16cid:durableId="19246768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7DF"/>
    <w:rsid w:val="0003676A"/>
    <w:rsid w:val="00037CBF"/>
    <w:rsid w:val="00050CC1"/>
    <w:rsid w:val="0005246F"/>
    <w:rsid w:val="00065717"/>
    <w:rsid w:val="00066661"/>
    <w:rsid w:val="00073B83"/>
    <w:rsid w:val="00077B1B"/>
    <w:rsid w:val="00090EE1"/>
    <w:rsid w:val="000A0B51"/>
    <w:rsid w:val="000A4167"/>
    <w:rsid w:val="000A5634"/>
    <w:rsid w:val="000A5738"/>
    <w:rsid w:val="000B18BC"/>
    <w:rsid w:val="000B7135"/>
    <w:rsid w:val="000C739C"/>
    <w:rsid w:val="000E76AD"/>
    <w:rsid w:val="000F5B63"/>
    <w:rsid w:val="00111378"/>
    <w:rsid w:val="001239FD"/>
    <w:rsid w:val="001279DD"/>
    <w:rsid w:val="00136809"/>
    <w:rsid w:val="001438A1"/>
    <w:rsid w:val="0014520B"/>
    <w:rsid w:val="001523ED"/>
    <w:rsid w:val="001654B0"/>
    <w:rsid w:val="001665DD"/>
    <w:rsid w:val="00172238"/>
    <w:rsid w:val="00174C0B"/>
    <w:rsid w:val="00177191"/>
    <w:rsid w:val="0019395A"/>
    <w:rsid w:val="001B55F3"/>
    <w:rsid w:val="001C1187"/>
    <w:rsid w:val="001C171F"/>
    <w:rsid w:val="001C55AB"/>
    <w:rsid w:val="001E0F67"/>
    <w:rsid w:val="001E1534"/>
    <w:rsid w:val="001E4363"/>
    <w:rsid w:val="001E5AF0"/>
    <w:rsid w:val="001F3C45"/>
    <w:rsid w:val="001F6446"/>
    <w:rsid w:val="002109C8"/>
    <w:rsid w:val="002141B2"/>
    <w:rsid w:val="002151DA"/>
    <w:rsid w:val="00215564"/>
    <w:rsid w:val="00231BCA"/>
    <w:rsid w:val="00234E57"/>
    <w:rsid w:val="00235E17"/>
    <w:rsid w:val="00240FD4"/>
    <w:rsid w:val="00246DB2"/>
    <w:rsid w:val="00251F8D"/>
    <w:rsid w:val="0025753D"/>
    <w:rsid w:val="0026753B"/>
    <w:rsid w:val="00270CFA"/>
    <w:rsid w:val="00271CBC"/>
    <w:rsid w:val="002723E5"/>
    <w:rsid w:val="0028093F"/>
    <w:rsid w:val="00290E68"/>
    <w:rsid w:val="002A3E13"/>
    <w:rsid w:val="002C5021"/>
    <w:rsid w:val="002D20C3"/>
    <w:rsid w:val="002D5231"/>
    <w:rsid w:val="002D756B"/>
    <w:rsid w:val="002E21A1"/>
    <w:rsid w:val="002E43EC"/>
    <w:rsid w:val="003100B2"/>
    <w:rsid w:val="00314FE7"/>
    <w:rsid w:val="00315113"/>
    <w:rsid w:val="0031572D"/>
    <w:rsid w:val="0034260C"/>
    <w:rsid w:val="00352436"/>
    <w:rsid w:val="003622B9"/>
    <w:rsid w:val="003B0095"/>
    <w:rsid w:val="003B63E6"/>
    <w:rsid w:val="003B6F71"/>
    <w:rsid w:val="003D157C"/>
    <w:rsid w:val="003F3A3E"/>
    <w:rsid w:val="003F48AD"/>
    <w:rsid w:val="003F4F8C"/>
    <w:rsid w:val="003F58C3"/>
    <w:rsid w:val="00404BE6"/>
    <w:rsid w:val="00411D7E"/>
    <w:rsid w:val="00437DA6"/>
    <w:rsid w:val="00454E7A"/>
    <w:rsid w:val="00476844"/>
    <w:rsid w:val="0048758A"/>
    <w:rsid w:val="004B2B30"/>
    <w:rsid w:val="004C0F30"/>
    <w:rsid w:val="004D4588"/>
    <w:rsid w:val="004E1097"/>
    <w:rsid w:val="004E717D"/>
    <w:rsid w:val="004F0775"/>
    <w:rsid w:val="004F137B"/>
    <w:rsid w:val="004F718A"/>
    <w:rsid w:val="00514DF1"/>
    <w:rsid w:val="00534441"/>
    <w:rsid w:val="00551068"/>
    <w:rsid w:val="0055505C"/>
    <w:rsid w:val="00562B3A"/>
    <w:rsid w:val="00572525"/>
    <w:rsid w:val="00587257"/>
    <w:rsid w:val="005A1536"/>
    <w:rsid w:val="005A4230"/>
    <w:rsid w:val="005B6A5C"/>
    <w:rsid w:val="005D021B"/>
    <w:rsid w:val="005D2397"/>
    <w:rsid w:val="005E03C8"/>
    <w:rsid w:val="005E4C7A"/>
    <w:rsid w:val="005E5E81"/>
    <w:rsid w:val="005F0C2F"/>
    <w:rsid w:val="005F27BD"/>
    <w:rsid w:val="005F5A69"/>
    <w:rsid w:val="00610F01"/>
    <w:rsid w:val="006124A4"/>
    <w:rsid w:val="00617DF4"/>
    <w:rsid w:val="006235B2"/>
    <w:rsid w:val="00631B06"/>
    <w:rsid w:val="00635B8E"/>
    <w:rsid w:val="00635DE7"/>
    <w:rsid w:val="0064301E"/>
    <w:rsid w:val="006432F6"/>
    <w:rsid w:val="00661211"/>
    <w:rsid w:val="00667720"/>
    <w:rsid w:val="006772F5"/>
    <w:rsid w:val="00691F65"/>
    <w:rsid w:val="00696E3E"/>
    <w:rsid w:val="006A1B50"/>
    <w:rsid w:val="006C3D18"/>
    <w:rsid w:val="006C5C00"/>
    <w:rsid w:val="006E66B8"/>
    <w:rsid w:val="006F179E"/>
    <w:rsid w:val="006F27DF"/>
    <w:rsid w:val="006F7853"/>
    <w:rsid w:val="007124D8"/>
    <w:rsid w:val="0071602E"/>
    <w:rsid w:val="0073063F"/>
    <w:rsid w:val="00734DDB"/>
    <w:rsid w:val="00752AF1"/>
    <w:rsid w:val="0075433B"/>
    <w:rsid w:val="00764982"/>
    <w:rsid w:val="007734BF"/>
    <w:rsid w:val="00773EB3"/>
    <w:rsid w:val="007758BD"/>
    <w:rsid w:val="00780BE0"/>
    <w:rsid w:val="0078269B"/>
    <w:rsid w:val="0078630F"/>
    <w:rsid w:val="007948D5"/>
    <w:rsid w:val="007B0103"/>
    <w:rsid w:val="007C1E1E"/>
    <w:rsid w:val="007C34FF"/>
    <w:rsid w:val="007C395C"/>
    <w:rsid w:val="007C6977"/>
    <w:rsid w:val="007D622E"/>
    <w:rsid w:val="007D7D28"/>
    <w:rsid w:val="008028E3"/>
    <w:rsid w:val="00805E43"/>
    <w:rsid w:val="00813114"/>
    <w:rsid w:val="00820F67"/>
    <w:rsid w:val="00833E48"/>
    <w:rsid w:val="008453D8"/>
    <w:rsid w:val="00857E60"/>
    <w:rsid w:val="00864750"/>
    <w:rsid w:val="0088286A"/>
    <w:rsid w:val="008872A1"/>
    <w:rsid w:val="008978EC"/>
    <w:rsid w:val="00897FCF"/>
    <w:rsid w:val="008A68C6"/>
    <w:rsid w:val="008B445D"/>
    <w:rsid w:val="008C6D36"/>
    <w:rsid w:val="008D126D"/>
    <w:rsid w:val="008E1E00"/>
    <w:rsid w:val="008E3525"/>
    <w:rsid w:val="008F4D60"/>
    <w:rsid w:val="008F6FB1"/>
    <w:rsid w:val="00901BFC"/>
    <w:rsid w:val="009038E0"/>
    <w:rsid w:val="00912B9D"/>
    <w:rsid w:val="0091754F"/>
    <w:rsid w:val="00926672"/>
    <w:rsid w:val="009518FC"/>
    <w:rsid w:val="00953C13"/>
    <w:rsid w:val="00953C98"/>
    <w:rsid w:val="00980673"/>
    <w:rsid w:val="0098084C"/>
    <w:rsid w:val="00983E95"/>
    <w:rsid w:val="00994FF9"/>
    <w:rsid w:val="00997BDC"/>
    <w:rsid w:val="009B512C"/>
    <w:rsid w:val="009C42D4"/>
    <w:rsid w:val="009C72C6"/>
    <w:rsid w:val="009F339C"/>
    <w:rsid w:val="009F43BA"/>
    <w:rsid w:val="00A047D6"/>
    <w:rsid w:val="00A04BB7"/>
    <w:rsid w:val="00A15E34"/>
    <w:rsid w:val="00A30920"/>
    <w:rsid w:val="00A33024"/>
    <w:rsid w:val="00A332B0"/>
    <w:rsid w:val="00A5296D"/>
    <w:rsid w:val="00A57B73"/>
    <w:rsid w:val="00A71898"/>
    <w:rsid w:val="00A77999"/>
    <w:rsid w:val="00A817EC"/>
    <w:rsid w:val="00A860EE"/>
    <w:rsid w:val="00A964C3"/>
    <w:rsid w:val="00AA5FF9"/>
    <w:rsid w:val="00AC6443"/>
    <w:rsid w:val="00AD16E3"/>
    <w:rsid w:val="00AD1ED2"/>
    <w:rsid w:val="00AE0729"/>
    <w:rsid w:val="00AE6141"/>
    <w:rsid w:val="00AF3704"/>
    <w:rsid w:val="00AF4099"/>
    <w:rsid w:val="00B14E7B"/>
    <w:rsid w:val="00B21AC0"/>
    <w:rsid w:val="00B2755A"/>
    <w:rsid w:val="00B32A6B"/>
    <w:rsid w:val="00B40FE1"/>
    <w:rsid w:val="00B4448B"/>
    <w:rsid w:val="00B463F4"/>
    <w:rsid w:val="00B47719"/>
    <w:rsid w:val="00B51D93"/>
    <w:rsid w:val="00B7399F"/>
    <w:rsid w:val="00B87901"/>
    <w:rsid w:val="00B87915"/>
    <w:rsid w:val="00B953D8"/>
    <w:rsid w:val="00BB3689"/>
    <w:rsid w:val="00BB7E04"/>
    <w:rsid w:val="00BC3106"/>
    <w:rsid w:val="00BD7D5A"/>
    <w:rsid w:val="00BE3FCC"/>
    <w:rsid w:val="00BF088F"/>
    <w:rsid w:val="00C008AC"/>
    <w:rsid w:val="00C20714"/>
    <w:rsid w:val="00C3028E"/>
    <w:rsid w:val="00C372E4"/>
    <w:rsid w:val="00C407C6"/>
    <w:rsid w:val="00C51C1C"/>
    <w:rsid w:val="00C82C81"/>
    <w:rsid w:val="00C9005C"/>
    <w:rsid w:val="00C90288"/>
    <w:rsid w:val="00CA6E94"/>
    <w:rsid w:val="00CA7105"/>
    <w:rsid w:val="00CB253C"/>
    <w:rsid w:val="00CC16B0"/>
    <w:rsid w:val="00CC5997"/>
    <w:rsid w:val="00CD1784"/>
    <w:rsid w:val="00D064F8"/>
    <w:rsid w:val="00D07E5C"/>
    <w:rsid w:val="00D11429"/>
    <w:rsid w:val="00D17349"/>
    <w:rsid w:val="00D24B96"/>
    <w:rsid w:val="00D2725C"/>
    <w:rsid w:val="00D27FE0"/>
    <w:rsid w:val="00D3606C"/>
    <w:rsid w:val="00D50BDB"/>
    <w:rsid w:val="00D550A4"/>
    <w:rsid w:val="00D572F2"/>
    <w:rsid w:val="00D57C2A"/>
    <w:rsid w:val="00D603C3"/>
    <w:rsid w:val="00D75BCC"/>
    <w:rsid w:val="00D86675"/>
    <w:rsid w:val="00D91E32"/>
    <w:rsid w:val="00D9350F"/>
    <w:rsid w:val="00D95E6F"/>
    <w:rsid w:val="00DA2330"/>
    <w:rsid w:val="00DA3E52"/>
    <w:rsid w:val="00DA5600"/>
    <w:rsid w:val="00DB0199"/>
    <w:rsid w:val="00DC0D81"/>
    <w:rsid w:val="00DC3454"/>
    <w:rsid w:val="00DC5C5D"/>
    <w:rsid w:val="00DD4495"/>
    <w:rsid w:val="00DE28B9"/>
    <w:rsid w:val="00DE4863"/>
    <w:rsid w:val="00DF036B"/>
    <w:rsid w:val="00E0517D"/>
    <w:rsid w:val="00E22A7D"/>
    <w:rsid w:val="00E6265C"/>
    <w:rsid w:val="00E70629"/>
    <w:rsid w:val="00EA0B8F"/>
    <w:rsid w:val="00EB2F2A"/>
    <w:rsid w:val="00EB6668"/>
    <w:rsid w:val="00EC63D5"/>
    <w:rsid w:val="00ED1F58"/>
    <w:rsid w:val="00ED715B"/>
    <w:rsid w:val="00ED7BB7"/>
    <w:rsid w:val="00EF7110"/>
    <w:rsid w:val="00F15D15"/>
    <w:rsid w:val="00F251A5"/>
    <w:rsid w:val="00F60740"/>
    <w:rsid w:val="00F66739"/>
    <w:rsid w:val="00FA4F6E"/>
    <w:rsid w:val="00FA7653"/>
    <w:rsid w:val="00FE38BC"/>
    <w:rsid w:val="00FE5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0AE7F77F"/>
  <w15:docId w15:val="{B0427AEB-8465-499A-8265-AE2C8CD7C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8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9518FC"/>
    <w:pPr>
      <w:ind w:right="-288" w:firstLine="720"/>
      <w:outlineLvl w:val="0"/>
    </w:pPr>
    <w:rPr>
      <w:rFonts w:ascii="Courier" w:hAnsi="Courier"/>
      <w:b/>
    </w:rPr>
  </w:style>
  <w:style w:type="paragraph" w:styleId="BalloonText">
    <w:name w:val="Balloon Text"/>
    <w:basedOn w:val="Normal"/>
    <w:semiHidden/>
    <w:rsid w:val="002D756B"/>
    <w:rPr>
      <w:rFonts w:ascii="Tahoma" w:hAnsi="Tahoma" w:cs="Tahoma"/>
      <w:sz w:val="16"/>
      <w:szCs w:val="16"/>
    </w:rPr>
  </w:style>
  <w:style w:type="character" w:styleId="PlaceholderText">
    <w:name w:val="Placeholder Text"/>
    <w:basedOn w:val="DefaultParagraphFont"/>
    <w:uiPriority w:val="99"/>
    <w:semiHidden/>
    <w:rsid w:val="00D07E5C"/>
    <w:rPr>
      <w:color w:val="808080"/>
    </w:rPr>
  </w:style>
  <w:style w:type="paragraph" w:styleId="ListParagraph">
    <w:name w:val="List Paragraph"/>
    <w:basedOn w:val="Normal"/>
    <w:uiPriority w:val="34"/>
    <w:qFormat/>
    <w:rsid w:val="00136809"/>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05246F"/>
    <w:rPr>
      <w:sz w:val="16"/>
      <w:szCs w:val="16"/>
    </w:rPr>
  </w:style>
  <w:style w:type="paragraph" w:styleId="CommentText">
    <w:name w:val="annotation text"/>
    <w:basedOn w:val="Normal"/>
    <w:link w:val="CommentTextChar"/>
    <w:uiPriority w:val="99"/>
    <w:semiHidden/>
    <w:unhideWhenUsed/>
    <w:rsid w:val="0005246F"/>
  </w:style>
  <w:style w:type="character" w:customStyle="1" w:styleId="CommentTextChar">
    <w:name w:val="Comment Text Char"/>
    <w:basedOn w:val="DefaultParagraphFont"/>
    <w:link w:val="CommentText"/>
    <w:uiPriority w:val="99"/>
    <w:semiHidden/>
    <w:rsid w:val="0005246F"/>
  </w:style>
  <w:style w:type="paragraph" w:styleId="CommentSubject">
    <w:name w:val="annotation subject"/>
    <w:basedOn w:val="CommentText"/>
    <w:next w:val="CommentText"/>
    <w:link w:val="CommentSubjectChar"/>
    <w:uiPriority w:val="99"/>
    <w:semiHidden/>
    <w:unhideWhenUsed/>
    <w:rsid w:val="0005246F"/>
    <w:rPr>
      <w:b/>
      <w:bCs/>
    </w:rPr>
  </w:style>
  <w:style w:type="character" w:customStyle="1" w:styleId="CommentSubjectChar">
    <w:name w:val="Comment Subject Char"/>
    <w:basedOn w:val="CommentTextChar"/>
    <w:link w:val="CommentSubject"/>
    <w:uiPriority w:val="99"/>
    <w:semiHidden/>
    <w:rsid w:val="0005246F"/>
    <w:rPr>
      <w:b/>
      <w:bCs/>
    </w:rPr>
  </w:style>
  <w:style w:type="paragraph" w:styleId="Header">
    <w:name w:val="header"/>
    <w:basedOn w:val="Normal"/>
    <w:link w:val="HeaderChar"/>
    <w:uiPriority w:val="99"/>
    <w:unhideWhenUsed/>
    <w:rsid w:val="00D91E32"/>
    <w:pPr>
      <w:tabs>
        <w:tab w:val="center" w:pos="4680"/>
        <w:tab w:val="right" w:pos="9360"/>
      </w:tabs>
    </w:pPr>
  </w:style>
  <w:style w:type="character" w:customStyle="1" w:styleId="HeaderChar">
    <w:name w:val="Header Char"/>
    <w:basedOn w:val="DefaultParagraphFont"/>
    <w:link w:val="Header"/>
    <w:uiPriority w:val="99"/>
    <w:rsid w:val="00D91E32"/>
  </w:style>
  <w:style w:type="paragraph" w:styleId="Footer">
    <w:name w:val="footer"/>
    <w:basedOn w:val="Normal"/>
    <w:link w:val="FooterChar"/>
    <w:uiPriority w:val="99"/>
    <w:unhideWhenUsed/>
    <w:rsid w:val="00D91E32"/>
    <w:pPr>
      <w:tabs>
        <w:tab w:val="center" w:pos="4680"/>
        <w:tab w:val="right" w:pos="9360"/>
      </w:tabs>
    </w:pPr>
  </w:style>
  <w:style w:type="character" w:customStyle="1" w:styleId="FooterChar">
    <w:name w:val="Footer Char"/>
    <w:basedOn w:val="DefaultParagraphFont"/>
    <w:link w:val="Footer"/>
    <w:uiPriority w:val="99"/>
    <w:rsid w:val="00D91E32"/>
  </w:style>
  <w:style w:type="paragraph" w:styleId="FootnoteText">
    <w:name w:val="footnote text"/>
    <w:basedOn w:val="Normal"/>
    <w:link w:val="FootnoteTextChar"/>
    <w:uiPriority w:val="99"/>
    <w:semiHidden/>
    <w:unhideWhenUsed/>
    <w:rsid w:val="00066661"/>
    <w:rPr>
      <w:rFonts w:ascii="Calibri" w:hAnsi="Calibri"/>
      <w:lang w:bidi="en-US"/>
    </w:rPr>
  </w:style>
  <w:style w:type="character" w:customStyle="1" w:styleId="FootnoteTextChar">
    <w:name w:val="Footnote Text Char"/>
    <w:basedOn w:val="DefaultParagraphFont"/>
    <w:link w:val="FootnoteText"/>
    <w:uiPriority w:val="99"/>
    <w:semiHidden/>
    <w:rsid w:val="00066661"/>
    <w:rPr>
      <w:rFonts w:ascii="Calibri" w:hAnsi="Calibri"/>
      <w:lang w:bidi="en-US"/>
    </w:rPr>
  </w:style>
  <w:style w:type="character" w:styleId="FootnoteReference">
    <w:name w:val="footnote reference"/>
    <w:basedOn w:val="DefaultParagraphFont"/>
    <w:uiPriority w:val="99"/>
    <w:semiHidden/>
    <w:unhideWhenUsed/>
    <w:rsid w:val="000666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204E1A1C4E940B0B49BDCFF293714C8"/>
        <w:category>
          <w:name w:val="General"/>
          <w:gallery w:val="placeholder"/>
        </w:category>
        <w:types>
          <w:type w:val="bbPlcHdr"/>
        </w:types>
        <w:behaviors>
          <w:behavior w:val="content"/>
        </w:behaviors>
        <w:guid w:val="{3975A92F-FBBB-4A8E-81F2-304834CE2E34}"/>
      </w:docPartPr>
      <w:docPartBody>
        <w:p w:rsidR="00ED04E8" w:rsidRDefault="00ED04E8" w:rsidP="00ED04E8">
          <w:pPr>
            <w:pStyle w:val="C204E1A1C4E940B0B49BDCFF293714C8"/>
          </w:pPr>
          <w:r w:rsidRPr="00DD02BF">
            <w:rPr>
              <w:rStyle w:val="PlaceholderText"/>
            </w:rPr>
            <w:t>Choose an item.</w:t>
          </w:r>
        </w:p>
      </w:docPartBody>
    </w:docPart>
    <w:docPart>
      <w:docPartPr>
        <w:name w:val="0C1909BABBE44ECBB0E6A4A709ACCFA0"/>
        <w:category>
          <w:name w:val="General"/>
          <w:gallery w:val="placeholder"/>
        </w:category>
        <w:types>
          <w:type w:val="bbPlcHdr"/>
        </w:types>
        <w:behaviors>
          <w:behavior w:val="content"/>
        </w:behaviors>
        <w:guid w:val="{CD62CE0A-DB64-46A9-9BEB-D14B61A03A10}"/>
      </w:docPartPr>
      <w:docPartBody>
        <w:p w:rsidR="00ED04E8" w:rsidRDefault="00ED04E8" w:rsidP="00ED04E8">
          <w:pPr>
            <w:pStyle w:val="0C1909BABBE44ECBB0E6A4A709ACCFA0"/>
          </w:pPr>
          <w:r w:rsidRPr="00DD02BF">
            <w:rPr>
              <w:rStyle w:val="PlaceholderText"/>
            </w:rPr>
            <w:t>Choose an item.</w:t>
          </w:r>
        </w:p>
      </w:docPartBody>
    </w:docPart>
    <w:docPart>
      <w:docPartPr>
        <w:name w:val="84FB192CC6E140238A18F38469966C78"/>
        <w:category>
          <w:name w:val="General"/>
          <w:gallery w:val="placeholder"/>
        </w:category>
        <w:types>
          <w:type w:val="bbPlcHdr"/>
        </w:types>
        <w:behaviors>
          <w:behavior w:val="content"/>
        </w:behaviors>
        <w:guid w:val="{C1ED7AD7-8047-4219-BDC2-7F0E119B26E6}"/>
      </w:docPartPr>
      <w:docPartBody>
        <w:p w:rsidR="00ED04E8" w:rsidRDefault="00ED04E8" w:rsidP="00ED04E8">
          <w:pPr>
            <w:pStyle w:val="84FB192CC6E140238A18F38469966C78"/>
          </w:pPr>
          <w:r w:rsidRPr="00DD02BF">
            <w:rPr>
              <w:rStyle w:val="PlaceholderText"/>
            </w:rPr>
            <w:t>Choose an item.</w:t>
          </w:r>
        </w:p>
      </w:docPartBody>
    </w:docPart>
    <w:docPart>
      <w:docPartPr>
        <w:name w:val="8B7AD53EE7F2444694BC1D73593F2279"/>
        <w:category>
          <w:name w:val="General"/>
          <w:gallery w:val="placeholder"/>
        </w:category>
        <w:types>
          <w:type w:val="bbPlcHdr"/>
        </w:types>
        <w:behaviors>
          <w:behavior w:val="content"/>
        </w:behaviors>
        <w:guid w:val="{19E0C1BF-BEA1-4ADE-BB5E-D8E1F103C280}"/>
      </w:docPartPr>
      <w:docPartBody>
        <w:p w:rsidR="00ED04E8" w:rsidRDefault="00ED04E8" w:rsidP="00ED04E8">
          <w:pPr>
            <w:pStyle w:val="8B7AD53EE7F2444694BC1D73593F2279"/>
          </w:pPr>
          <w:r w:rsidRPr="00DD02BF">
            <w:rPr>
              <w:rStyle w:val="PlaceholderText"/>
            </w:rPr>
            <w:t>Click here to enter text.</w:t>
          </w:r>
        </w:p>
      </w:docPartBody>
    </w:docPart>
    <w:docPart>
      <w:docPartPr>
        <w:name w:val="6A8820D9D0EF4AA194167C4D64CCD99D"/>
        <w:category>
          <w:name w:val="General"/>
          <w:gallery w:val="placeholder"/>
        </w:category>
        <w:types>
          <w:type w:val="bbPlcHdr"/>
        </w:types>
        <w:behaviors>
          <w:behavior w:val="content"/>
        </w:behaviors>
        <w:guid w:val="{5B556AD6-A38F-44DA-9759-97B8B1388247}"/>
      </w:docPartPr>
      <w:docPartBody>
        <w:p w:rsidR="00ED04E8" w:rsidRDefault="00ED04E8" w:rsidP="00ED04E8">
          <w:pPr>
            <w:pStyle w:val="6A8820D9D0EF4AA194167C4D64CCD99D"/>
          </w:pPr>
          <w:r w:rsidRPr="00DD02BF">
            <w:rPr>
              <w:rStyle w:val="PlaceholderText"/>
            </w:rPr>
            <w:t>Click here to enter text.</w:t>
          </w:r>
        </w:p>
      </w:docPartBody>
    </w:docPart>
    <w:docPart>
      <w:docPartPr>
        <w:name w:val="0B376376CA9D4DE1AA3C13C0C03795BE"/>
        <w:category>
          <w:name w:val="General"/>
          <w:gallery w:val="placeholder"/>
        </w:category>
        <w:types>
          <w:type w:val="bbPlcHdr"/>
        </w:types>
        <w:behaviors>
          <w:behavior w:val="content"/>
        </w:behaviors>
        <w:guid w:val="{B2DCDFC1-2227-46AC-B506-B82C668FED3D}"/>
      </w:docPartPr>
      <w:docPartBody>
        <w:p w:rsidR="00ED04E8" w:rsidRDefault="00ED04E8" w:rsidP="00ED04E8">
          <w:pPr>
            <w:pStyle w:val="0B376376CA9D4DE1AA3C13C0C03795BE"/>
          </w:pPr>
          <w:r w:rsidRPr="00DD02BF">
            <w:rPr>
              <w:rStyle w:val="PlaceholderText"/>
            </w:rPr>
            <w:t>Click here to enter text.</w:t>
          </w:r>
        </w:p>
      </w:docPartBody>
    </w:docPart>
    <w:docPart>
      <w:docPartPr>
        <w:name w:val="126B7045AE98469EB69130C9AE64F75B"/>
        <w:category>
          <w:name w:val="General"/>
          <w:gallery w:val="placeholder"/>
        </w:category>
        <w:types>
          <w:type w:val="bbPlcHdr"/>
        </w:types>
        <w:behaviors>
          <w:behavior w:val="content"/>
        </w:behaviors>
        <w:guid w:val="{955B6A5C-286E-4B51-9AEE-7AE9EB7B601C}"/>
      </w:docPartPr>
      <w:docPartBody>
        <w:p w:rsidR="00ED04E8" w:rsidRDefault="00ED04E8" w:rsidP="00ED04E8">
          <w:pPr>
            <w:pStyle w:val="126B7045AE98469EB69130C9AE64F75B"/>
          </w:pPr>
          <w:r w:rsidRPr="00DD02BF">
            <w:rPr>
              <w:rStyle w:val="PlaceholderText"/>
            </w:rPr>
            <w:t>Choose an item.</w:t>
          </w:r>
        </w:p>
      </w:docPartBody>
    </w:docPart>
    <w:docPart>
      <w:docPartPr>
        <w:name w:val="C015EF897F53435982E38E8ED5D6A916"/>
        <w:category>
          <w:name w:val="General"/>
          <w:gallery w:val="placeholder"/>
        </w:category>
        <w:types>
          <w:type w:val="bbPlcHdr"/>
        </w:types>
        <w:behaviors>
          <w:behavior w:val="content"/>
        </w:behaviors>
        <w:guid w:val="{E63A3271-C219-451D-BC66-9C6B94873656}"/>
      </w:docPartPr>
      <w:docPartBody>
        <w:p w:rsidR="00ED04E8" w:rsidRDefault="00ED04E8" w:rsidP="00ED04E8">
          <w:pPr>
            <w:pStyle w:val="C015EF897F53435982E38E8ED5D6A916"/>
          </w:pPr>
          <w:r w:rsidRPr="00DD02BF">
            <w:rPr>
              <w:rStyle w:val="PlaceholderText"/>
            </w:rPr>
            <w:t>Choose an item.</w:t>
          </w:r>
        </w:p>
      </w:docPartBody>
    </w:docPart>
    <w:docPart>
      <w:docPartPr>
        <w:name w:val="6CFF1AA55D6E4992A54A493F343EA55A"/>
        <w:category>
          <w:name w:val="General"/>
          <w:gallery w:val="placeholder"/>
        </w:category>
        <w:types>
          <w:type w:val="bbPlcHdr"/>
        </w:types>
        <w:behaviors>
          <w:behavior w:val="content"/>
        </w:behaviors>
        <w:guid w:val="{8A5B380F-029D-4452-8FC8-CD394C3F8697}"/>
      </w:docPartPr>
      <w:docPartBody>
        <w:p w:rsidR="00ED04E8" w:rsidRDefault="00ED04E8" w:rsidP="00ED04E8">
          <w:pPr>
            <w:pStyle w:val="6CFF1AA55D6E4992A54A493F343EA55A"/>
          </w:pPr>
          <w:r w:rsidRPr="00DD02BF">
            <w:rPr>
              <w:rStyle w:val="PlaceholderText"/>
            </w:rPr>
            <w:t>Choose an item.</w:t>
          </w:r>
        </w:p>
      </w:docPartBody>
    </w:docPart>
    <w:docPart>
      <w:docPartPr>
        <w:name w:val="8463228E58854D60809F817FE0C2BD45"/>
        <w:category>
          <w:name w:val="General"/>
          <w:gallery w:val="placeholder"/>
        </w:category>
        <w:types>
          <w:type w:val="bbPlcHdr"/>
        </w:types>
        <w:behaviors>
          <w:behavior w:val="content"/>
        </w:behaviors>
        <w:guid w:val="{E32D89B5-B41C-46A7-AE4B-C4A74BB02522}"/>
      </w:docPartPr>
      <w:docPartBody>
        <w:p w:rsidR="00ED04E8" w:rsidRDefault="00ED04E8" w:rsidP="00ED04E8">
          <w:pPr>
            <w:pStyle w:val="8463228E58854D60809F817FE0C2BD45"/>
          </w:pPr>
          <w:r w:rsidRPr="00DD02BF">
            <w:rPr>
              <w:rStyle w:val="PlaceholderText"/>
            </w:rPr>
            <w:t>Choose an item.</w:t>
          </w:r>
        </w:p>
      </w:docPartBody>
    </w:docPart>
    <w:docPart>
      <w:docPartPr>
        <w:name w:val="885332BBF6424DC5A9C605CCFC8B24D7"/>
        <w:category>
          <w:name w:val="General"/>
          <w:gallery w:val="placeholder"/>
        </w:category>
        <w:types>
          <w:type w:val="bbPlcHdr"/>
        </w:types>
        <w:behaviors>
          <w:behavior w:val="content"/>
        </w:behaviors>
        <w:guid w:val="{28370F57-719C-4CF4-9C97-11E9E9E39EA5}"/>
      </w:docPartPr>
      <w:docPartBody>
        <w:p w:rsidR="00ED04E8" w:rsidRDefault="00ED04E8" w:rsidP="00ED04E8">
          <w:pPr>
            <w:pStyle w:val="885332BBF6424DC5A9C605CCFC8B24D7"/>
          </w:pPr>
          <w:r w:rsidRPr="00DD02B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67027"/>
    <w:rsid w:val="00187ED1"/>
    <w:rsid w:val="001959AD"/>
    <w:rsid w:val="001B1BDC"/>
    <w:rsid w:val="003E0A92"/>
    <w:rsid w:val="003E6035"/>
    <w:rsid w:val="00592F40"/>
    <w:rsid w:val="00667027"/>
    <w:rsid w:val="00684411"/>
    <w:rsid w:val="006F1AB5"/>
    <w:rsid w:val="00732DB0"/>
    <w:rsid w:val="00980673"/>
    <w:rsid w:val="00A147EC"/>
    <w:rsid w:val="00AE2118"/>
    <w:rsid w:val="00B16151"/>
    <w:rsid w:val="00D51563"/>
    <w:rsid w:val="00ED04E8"/>
    <w:rsid w:val="00F87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BDC"/>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04E8"/>
    <w:rPr>
      <w:color w:val="808080"/>
    </w:rPr>
  </w:style>
  <w:style w:type="paragraph" w:customStyle="1" w:styleId="00A7F69434364E22BFFE8C5F907F7FAC">
    <w:name w:val="00A7F69434364E22BFFE8C5F907F7FAC"/>
    <w:rsid w:val="00ED04E8"/>
    <w:pPr>
      <w:spacing w:after="0" w:line="240" w:lineRule="auto"/>
    </w:pPr>
    <w:rPr>
      <w:rFonts w:ascii="Times New Roman" w:eastAsia="Times New Roman" w:hAnsi="Times New Roman" w:cs="Times New Roman"/>
      <w:sz w:val="20"/>
      <w:szCs w:val="20"/>
    </w:rPr>
  </w:style>
  <w:style w:type="paragraph" w:customStyle="1" w:styleId="16366C907B0D4664838E67A393BD5730">
    <w:name w:val="16366C907B0D4664838E67A393BD5730"/>
    <w:rsid w:val="00ED04E8"/>
    <w:pPr>
      <w:spacing w:after="0" w:line="240" w:lineRule="auto"/>
    </w:pPr>
    <w:rPr>
      <w:rFonts w:ascii="Times New Roman" w:eastAsia="Times New Roman" w:hAnsi="Times New Roman" w:cs="Times New Roman"/>
      <w:sz w:val="20"/>
      <w:szCs w:val="20"/>
    </w:rPr>
  </w:style>
  <w:style w:type="paragraph" w:customStyle="1" w:styleId="C204E1A1C4E940B0B49BDCFF293714C8">
    <w:name w:val="C204E1A1C4E940B0B49BDCFF293714C8"/>
    <w:rsid w:val="00ED04E8"/>
    <w:pPr>
      <w:spacing w:after="0" w:line="240" w:lineRule="auto"/>
    </w:pPr>
    <w:rPr>
      <w:rFonts w:ascii="Times New Roman" w:eastAsia="Times New Roman" w:hAnsi="Times New Roman" w:cs="Times New Roman"/>
      <w:sz w:val="20"/>
      <w:szCs w:val="20"/>
    </w:rPr>
  </w:style>
  <w:style w:type="paragraph" w:customStyle="1" w:styleId="0C1909BABBE44ECBB0E6A4A709ACCFA0">
    <w:name w:val="0C1909BABBE44ECBB0E6A4A709ACCFA0"/>
    <w:rsid w:val="00ED04E8"/>
    <w:pPr>
      <w:spacing w:after="0" w:line="240" w:lineRule="auto"/>
    </w:pPr>
    <w:rPr>
      <w:rFonts w:ascii="Times New Roman" w:eastAsia="Times New Roman" w:hAnsi="Times New Roman" w:cs="Times New Roman"/>
      <w:sz w:val="20"/>
      <w:szCs w:val="20"/>
    </w:rPr>
  </w:style>
  <w:style w:type="paragraph" w:customStyle="1" w:styleId="84FB192CC6E140238A18F38469966C78">
    <w:name w:val="84FB192CC6E140238A18F38469966C78"/>
    <w:rsid w:val="00ED04E8"/>
    <w:pPr>
      <w:spacing w:after="0" w:line="240" w:lineRule="auto"/>
    </w:pPr>
    <w:rPr>
      <w:rFonts w:ascii="Times New Roman" w:eastAsia="Times New Roman" w:hAnsi="Times New Roman" w:cs="Times New Roman"/>
      <w:sz w:val="20"/>
      <w:szCs w:val="20"/>
    </w:rPr>
  </w:style>
  <w:style w:type="paragraph" w:customStyle="1" w:styleId="8B7AD53EE7F2444694BC1D73593F2279">
    <w:name w:val="8B7AD53EE7F2444694BC1D73593F2279"/>
    <w:rsid w:val="00ED04E8"/>
    <w:pPr>
      <w:spacing w:after="0" w:line="240" w:lineRule="auto"/>
    </w:pPr>
    <w:rPr>
      <w:rFonts w:ascii="Times New Roman" w:eastAsia="Times New Roman" w:hAnsi="Times New Roman" w:cs="Times New Roman"/>
      <w:sz w:val="20"/>
      <w:szCs w:val="20"/>
    </w:rPr>
  </w:style>
  <w:style w:type="paragraph" w:customStyle="1" w:styleId="6A8820D9D0EF4AA194167C4D64CCD99D">
    <w:name w:val="6A8820D9D0EF4AA194167C4D64CCD99D"/>
    <w:rsid w:val="00ED04E8"/>
    <w:pPr>
      <w:spacing w:after="0" w:line="240" w:lineRule="auto"/>
    </w:pPr>
    <w:rPr>
      <w:rFonts w:ascii="Times New Roman" w:eastAsia="Times New Roman" w:hAnsi="Times New Roman" w:cs="Times New Roman"/>
      <w:sz w:val="20"/>
      <w:szCs w:val="20"/>
    </w:rPr>
  </w:style>
  <w:style w:type="paragraph" w:customStyle="1" w:styleId="0B376376CA9D4DE1AA3C13C0C03795BE">
    <w:name w:val="0B376376CA9D4DE1AA3C13C0C03795BE"/>
    <w:rsid w:val="00ED04E8"/>
    <w:pPr>
      <w:spacing w:after="0" w:line="240" w:lineRule="auto"/>
    </w:pPr>
    <w:rPr>
      <w:rFonts w:ascii="Times New Roman" w:eastAsia="Times New Roman" w:hAnsi="Times New Roman" w:cs="Times New Roman"/>
      <w:sz w:val="20"/>
      <w:szCs w:val="20"/>
    </w:rPr>
  </w:style>
  <w:style w:type="paragraph" w:customStyle="1" w:styleId="126B7045AE98469EB69130C9AE64F75B">
    <w:name w:val="126B7045AE98469EB69130C9AE64F75B"/>
    <w:rsid w:val="00ED04E8"/>
    <w:pPr>
      <w:spacing w:after="0" w:line="240" w:lineRule="auto"/>
    </w:pPr>
    <w:rPr>
      <w:rFonts w:ascii="Times New Roman" w:eastAsia="Times New Roman" w:hAnsi="Times New Roman" w:cs="Times New Roman"/>
      <w:sz w:val="20"/>
      <w:szCs w:val="20"/>
    </w:rPr>
  </w:style>
  <w:style w:type="paragraph" w:customStyle="1" w:styleId="C015EF897F53435982E38E8ED5D6A916">
    <w:name w:val="C015EF897F53435982E38E8ED5D6A916"/>
    <w:rsid w:val="00ED04E8"/>
    <w:pPr>
      <w:spacing w:after="0" w:line="240" w:lineRule="auto"/>
    </w:pPr>
    <w:rPr>
      <w:rFonts w:ascii="Times New Roman" w:eastAsia="Times New Roman" w:hAnsi="Times New Roman" w:cs="Times New Roman"/>
      <w:sz w:val="20"/>
      <w:szCs w:val="20"/>
    </w:rPr>
  </w:style>
  <w:style w:type="paragraph" w:customStyle="1" w:styleId="6CFF1AA55D6E4992A54A493F343EA55A">
    <w:name w:val="6CFF1AA55D6E4992A54A493F343EA55A"/>
    <w:rsid w:val="00ED04E8"/>
    <w:pPr>
      <w:spacing w:after="0" w:line="240" w:lineRule="auto"/>
    </w:pPr>
    <w:rPr>
      <w:rFonts w:ascii="Times New Roman" w:eastAsia="Times New Roman" w:hAnsi="Times New Roman" w:cs="Times New Roman"/>
      <w:sz w:val="20"/>
      <w:szCs w:val="20"/>
    </w:rPr>
  </w:style>
  <w:style w:type="paragraph" w:customStyle="1" w:styleId="8463228E58854D60809F817FE0C2BD45">
    <w:name w:val="8463228E58854D60809F817FE0C2BD45"/>
    <w:rsid w:val="00ED04E8"/>
    <w:pPr>
      <w:spacing w:after="0" w:line="240" w:lineRule="auto"/>
    </w:pPr>
    <w:rPr>
      <w:rFonts w:ascii="Times New Roman" w:eastAsia="Times New Roman" w:hAnsi="Times New Roman" w:cs="Times New Roman"/>
      <w:sz w:val="20"/>
      <w:szCs w:val="20"/>
    </w:rPr>
  </w:style>
  <w:style w:type="paragraph" w:customStyle="1" w:styleId="885332BBF6424DC5A9C605CCFC8B24D7">
    <w:name w:val="885332BBF6424DC5A9C605CCFC8B24D7"/>
    <w:rsid w:val="00ED04E8"/>
    <w:pPr>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63905381BFDDA4D80F7F23FAE50E991" ma:contentTypeVersion="17" ma:contentTypeDescription="Create a new document." ma:contentTypeScope="" ma:versionID="2be2f707e52ff73e9e0d8513b50ca906">
  <xsd:schema xmlns:xsd="http://www.w3.org/2001/XMLSchema" xmlns:xs="http://www.w3.org/2001/XMLSchema" xmlns:p="http://schemas.microsoft.com/office/2006/metadata/properties" xmlns:ns2="3b360f7a-d5d3-4986-91c7-01203dc4bc3b" xmlns:ns3="974ea58c-40de-4ff0-acbb-cffe06d1eb3f" targetNamespace="http://schemas.microsoft.com/office/2006/metadata/properties" ma:root="true" ma:fieldsID="f5250073119d24de9b1726b92f9b166b" ns2:_="" ns3:_="">
    <xsd:import namespace="3b360f7a-d5d3-4986-91c7-01203dc4bc3b"/>
    <xsd:import namespace="974ea58c-40de-4ff0-acbb-cffe06d1eb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60f7a-d5d3-4986-91c7-01203dc4b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4ea58c-40de-4ff0-acbb-cffe06d1eb3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55df79f-99df-42c5-bbb2-88ac566e2064}" ma:internalName="TaxCatchAll" ma:showField="CatchAllData" ma:web="974ea58c-40de-4ff0-acbb-cffe06d1eb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b360f7a-d5d3-4986-91c7-01203dc4bc3b">
      <Terms xmlns="http://schemas.microsoft.com/office/infopath/2007/PartnerControls"/>
    </lcf76f155ced4ddcb4097134ff3c332f>
    <TaxCatchAll xmlns="974ea58c-40de-4ff0-acbb-cffe06d1eb3f" xsi:nil="true"/>
  </documentManagement>
</p:properties>
</file>

<file path=customXml/itemProps1.xml><?xml version="1.0" encoding="utf-8"?>
<ds:datastoreItem xmlns:ds="http://schemas.openxmlformats.org/officeDocument/2006/customXml" ds:itemID="{0CC361DC-7048-4F43-ACAD-6C8AB2C74A05}">
  <ds:schemaRefs>
    <ds:schemaRef ds:uri="http://schemas.openxmlformats.org/officeDocument/2006/bibliography"/>
  </ds:schemaRefs>
</ds:datastoreItem>
</file>

<file path=customXml/itemProps2.xml><?xml version="1.0" encoding="utf-8"?>
<ds:datastoreItem xmlns:ds="http://schemas.openxmlformats.org/officeDocument/2006/customXml" ds:itemID="{E2D0FEB9-D389-4EF1-8E34-5DCC0E6DC41E}"/>
</file>

<file path=customXml/itemProps3.xml><?xml version="1.0" encoding="utf-8"?>
<ds:datastoreItem xmlns:ds="http://schemas.openxmlformats.org/officeDocument/2006/customXml" ds:itemID="{B7B25BE1-FC55-461E-B3CC-C056EC96C212}"/>
</file>

<file path=customXml/itemProps4.xml><?xml version="1.0" encoding="utf-8"?>
<ds:datastoreItem xmlns:ds="http://schemas.openxmlformats.org/officeDocument/2006/customXml" ds:itemID="{70463777-7F07-4577-AE45-8DFD673AED5D}"/>
</file>

<file path=docProps/app.xml><?xml version="1.0" encoding="utf-8"?>
<Properties xmlns="http://schemas.openxmlformats.org/officeDocument/2006/extended-properties" xmlns:vt="http://schemas.openxmlformats.org/officeDocument/2006/docPropsVTypes">
  <Template>Normal</Template>
  <TotalTime>696</TotalTime>
  <Pages>10</Pages>
  <Words>2626</Words>
  <Characters>14973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Massachusetts Department of Conservation and Recreation</vt:lpstr>
    </vt:vector>
  </TitlesOfParts>
  <Company>Department of Environmental Management</Company>
  <LinksUpToDate>false</LinksUpToDate>
  <CharactersWithSpaces>17564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Conservation and Recreation</dc:title>
  <dc:creator>whill</dc:creator>
  <cp:lastModifiedBy>Zani, Amelia R (DCR)</cp:lastModifiedBy>
  <cp:revision>19</cp:revision>
  <cp:lastPrinted>2019-12-10T16:09:00Z</cp:lastPrinted>
  <dcterms:created xsi:type="dcterms:W3CDTF">2019-11-08T21:11:00Z</dcterms:created>
  <dcterms:modified xsi:type="dcterms:W3CDTF">2026-03-16T19:05:00Z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0x010100763905381BFDDA4D80F7F23FAE50E991</vt:lpwstr>
  </property>
</Properties>
</file>