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066A7" w14:textId="77777777" w:rsidR="009654D7" w:rsidRDefault="00E1159A" w:rsidP="00EA42C3">
      <w:pPr>
        <w:spacing w:after="120"/>
        <w:contextualSpacing/>
        <w:jc w:val="center"/>
        <w:rPr>
          <w:rFonts w:cs="Times New Roman"/>
          <w:b/>
          <w:smallCaps/>
          <w:sz w:val="28"/>
          <w:szCs w:val="28"/>
        </w:rPr>
      </w:pPr>
      <w:r>
        <w:rPr>
          <w:rFonts w:cs="Times New Roman"/>
          <w:b/>
          <w:smallCaps/>
          <w:sz w:val="28"/>
          <w:szCs w:val="28"/>
        </w:rPr>
        <w:t xml:space="preserve">Attachment </w:t>
      </w:r>
      <w:r w:rsidR="00F11BFE">
        <w:rPr>
          <w:rFonts w:cs="Times New Roman"/>
          <w:b/>
          <w:smallCaps/>
          <w:sz w:val="28"/>
          <w:szCs w:val="28"/>
        </w:rPr>
        <w:t>B</w:t>
      </w:r>
    </w:p>
    <w:p w14:paraId="60EEE5AA" w14:textId="77777777" w:rsidR="00595BD4" w:rsidRDefault="00595BD4" w:rsidP="00EA42C3">
      <w:pPr>
        <w:spacing w:after="120"/>
        <w:contextualSpacing/>
        <w:jc w:val="center"/>
        <w:rPr>
          <w:rFonts w:cs="Times New Roman"/>
          <w:b/>
          <w:smallCaps/>
          <w:sz w:val="28"/>
          <w:szCs w:val="28"/>
        </w:rPr>
      </w:pPr>
    </w:p>
    <w:p w14:paraId="47ED9229" w14:textId="77777777" w:rsidR="009654D7" w:rsidRPr="00915703" w:rsidRDefault="009654D7" w:rsidP="00EA42C3">
      <w:pPr>
        <w:spacing w:after="120"/>
        <w:contextualSpacing/>
        <w:jc w:val="center"/>
        <w:rPr>
          <w:rFonts w:cs="Times New Roman"/>
          <w:b/>
          <w:smallCaps/>
          <w:sz w:val="28"/>
          <w:szCs w:val="28"/>
        </w:rPr>
      </w:pPr>
      <w:r w:rsidRPr="00915703">
        <w:rPr>
          <w:rFonts w:cs="Times New Roman"/>
          <w:b/>
          <w:smallCaps/>
          <w:sz w:val="28"/>
          <w:szCs w:val="28"/>
        </w:rPr>
        <w:t>Delivery System Reform Incentive Payment (DSRIP) Program</w:t>
      </w:r>
    </w:p>
    <w:p w14:paraId="000CFBDA" w14:textId="78705FB7" w:rsidR="009654D7" w:rsidRDefault="00D777DA" w:rsidP="00EA42C3">
      <w:pPr>
        <w:contextualSpacing/>
        <w:jc w:val="center"/>
        <w:rPr>
          <w:rFonts w:cs="Times New Roman"/>
          <w:b/>
          <w:smallCaps/>
          <w:sz w:val="28"/>
          <w:szCs w:val="28"/>
        </w:rPr>
      </w:pPr>
      <w:r>
        <w:rPr>
          <w:rFonts w:cs="Times New Roman"/>
          <w:b/>
          <w:smallCaps/>
          <w:sz w:val="28"/>
          <w:szCs w:val="28"/>
        </w:rPr>
        <w:t>Community Partner</w:t>
      </w:r>
      <w:r w:rsidR="009654D7" w:rsidRPr="00915703">
        <w:rPr>
          <w:rFonts w:cs="Times New Roman"/>
          <w:b/>
          <w:smallCaps/>
          <w:sz w:val="28"/>
          <w:szCs w:val="28"/>
        </w:rPr>
        <w:t xml:space="preserve"> (</w:t>
      </w:r>
      <w:r>
        <w:rPr>
          <w:rFonts w:cs="Times New Roman"/>
          <w:b/>
          <w:smallCaps/>
          <w:sz w:val="28"/>
          <w:szCs w:val="28"/>
        </w:rPr>
        <w:t>CP</w:t>
      </w:r>
      <w:r w:rsidR="009654D7" w:rsidRPr="00915703">
        <w:rPr>
          <w:rFonts w:cs="Times New Roman"/>
          <w:b/>
          <w:smallCaps/>
          <w:sz w:val="28"/>
          <w:szCs w:val="28"/>
        </w:rPr>
        <w:t xml:space="preserve">) </w:t>
      </w:r>
      <w:r w:rsidR="00D43A06">
        <w:rPr>
          <w:rFonts w:cs="Times New Roman"/>
          <w:b/>
          <w:smallCaps/>
          <w:sz w:val="28"/>
          <w:szCs w:val="28"/>
        </w:rPr>
        <w:t>BP</w:t>
      </w:r>
      <w:r w:rsidR="001F2084">
        <w:rPr>
          <w:rFonts w:cs="Times New Roman"/>
          <w:b/>
          <w:smallCaps/>
          <w:sz w:val="28"/>
          <w:szCs w:val="28"/>
        </w:rPr>
        <w:t>4</w:t>
      </w:r>
      <w:r w:rsidR="00E1159A">
        <w:rPr>
          <w:rFonts w:cs="Times New Roman"/>
          <w:b/>
          <w:smallCaps/>
          <w:sz w:val="28"/>
          <w:szCs w:val="28"/>
        </w:rPr>
        <w:t xml:space="preserve"> </w:t>
      </w:r>
      <w:r w:rsidR="008C1D78">
        <w:rPr>
          <w:rFonts w:cs="Times New Roman"/>
          <w:b/>
          <w:smallCaps/>
          <w:sz w:val="28"/>
          <w:szCs w:val="28"/>
        </w:rPr>
        <w:t xml:space="preserve">Annual </w:t>
      </w:r>
      <w:r w:rsidR="00E1159A">
        <w:rPr>
          <w:rFonts w:cs="Times New Roman"/>
          <w:b/>
          <w:smallCaps/>
          <w:sz w:val="28"/>
          <w:szCs w:val="28"/>
        </w:rPr>
        <w:t>Report Response Form</w:t>
      </w:r>
    </w:p>
    <w:p w14:paraId="0D267C37" w14:textId="77777777" w:rsidR="00595BD4" w:rsidRDefault="00595BD4" w:rsidP="00EA42C3">
      <w:pPr>
        <w:contextualSpacing/>
        <w:jc w:val="center"/>
        <w:rPr>
          <w:rFonts w:cs="Times New Roman"/>
          <w:b/>
          <w:smallCaps/>
          <w:sz w:val="28"/>
          <w:szCs w:val="28"/>
        </w:rPr>
      </w:pPr>
    </w:p>
    <w:p w14:paraId="18780F4B" w14:textId="5F16AB83" w:rsidR="00595BD4" w:rsidRPr="00595BD4" w:rsidRDefault="00595BD4" w:rsidP="00EA42C3">
      <w:pPr>
        <w:contextualSpacing/>
        <w:jc w:val="center"/>
        <w:rPr>
          <w:rFonts w:cs="Times New Roman"/>
          <w:b/>
          <w:smallCaps/>
          <w:sz w:val="28"/>
          <w:szCs w:val="28"/>
        </w:rPr>
      </w:pPr>
      <w:r w:rsidRPr="00595BD4">
        <w:rPr>
          <w:rFonts w:cs="Times New Roman"/>
          <w:b/>
          <w:smallCaps/>
          <w:sz w:val="28"/>
          <w:szCs w:val="28"/>
        </w:rPr>
        <w:t xml:space="preserve">Part 1: </w:t>
      </w:r>
      <w:r w:rsidR="0083507E">
        <w:rPr>
          <w:rFonts w:cs="Times New Roman"/>
          <w:b/>
          <w:smallCaps/>
          <w:sz w:val="28"/>
          <w:szCs w:val="28"/>
        </w:rPr>
        <w:t>BP</w:t>
      </w:r>
      <w:r w:rsidR="001F2084">
        <w:rPr>
          <w:rFonts w:cs="Times New Roman"/>
          <w:b/>
          <w:smallCaps/>
          <w:sz w:val="28"/>
          <w:szCs w:val="28"/>
        </w:rPr>
        <w:t>4</w:t>
      </w:r>
      <w:r w:rsidR="00E1159A">
        <w:rPr>
          <w:rFonts w:cs="Times New Roman"/>
          <w:b/>
          <w:smallCaps/>
          <w:sz w:val="28"/>
          <w:szCs w:val="28"/>
        </w:rPr>
        <w:t xml:space="preserve"> </w:t>
      </w:r>
      <w:r w:rsidR="00D43A06">
        <w:rPr>
          <w:rFonts w:cs="Times New Roman"/>
          <w:b/>
          <w:smallCaps/>
          <w:sz w:val="28"/>
          <w:szCs w:val="28"/>
        </w:rPr>
        <w:t xml:space="preserve">Annual </w:t>
      </w:r>
      <w:r w:rsidR="00E1159A">
        <w:rPr>
          <w:rFonts w:cs="Times New Roman"/>
          <w:b/>
          <w:smallCaps/>
          <w:sz w:val="28"/>
          <w:szCs w:val="28"/>
        </w:rPr>
        <w:t>Report Executive Summary</w:t>
      </w:r>
    </w:p>
    <w:p w14:paraId="04137DC7" w14:textId="4392281B" w:rsidR="009654D7" w:rsidRPr="003F145A" w:rsidRDefault="003F145A" w:rsidP="003F145A">
      <w:pPr>
        <w:rPr>
          <w:rFonts w:asciiTheme="majorHAnsi" w:hAnsiTheme="majorHAnsi"/>
          <w:b/>
          <w:sz w:val="32"/>
          <w:szCs w:val="32"/>
        </w:rPr>
      </w:pPr>
      <w:r w:rsidRPr="001B6A4E">
        <w:rPr>
          <w:i/>
          <w:iCs/>
        </w:rPr>
        <w:t>.</w:t>
      </w:r>
      <w:r w:rsidRPr="001B6A4E">
        <w:rPr>
          <w:rFonts w:asciiTheme="majorHAnsi" w:hAnsiTheme="majorHAnsi"/>
          <w:b/>
          <w:sz w:val="32"/>
          <w:szCs w:val="32"/>
        </w:rPr>
        <w:t xml:space="preserve"> </w:t>
      </w:r>
    </w:p>
    <w:p w14:paraId="7ACCF80E" w14:textId="31510B6B" w:rsidR="009654D7" w:rsidRDefault="009654D7" w:rsidP="00662194">
      <w:pPr>
        <w:pStyle w:val="Heading1"/>
        <w:numPr>
          <w:ilvl w:val="0"/>
          <w:numId w:val="0"/>
        </w:numPr>
        <w:ind w:left="360"/>
      </w:pPr>
      <w:r w:rsidRPr="009D4FC2">
        <w:t>General Information</w:t>
      </w:r>
    </w:p>
    <w:tbl>
      <w:tblPr>
        <w:tblStyle w:val="TableGridLight"/>
        <w:tblW w:w="9560" w:type="dxa"/>
        <w:tblLook w:val="04A0" w:firstRow="1" w:lastRow="0" w:firstColumn="1" w:lastColumn="0" w:noHBand="0" w:noVBand="1"/>
      </w:tblPr>
      <w:tblGrid>
        <w:gridCol w:w="3400"/>
        <w:gridCol w:w="6160"/>
      </w:tblGrid>
      <w:tr w:rsidR="00167F61" w:rsidRPr="00167F61" w14:paraId="01560882" w14:textId="77777777" w:rsidTr="00EA1B56">
        <w:trPr>
          <w:trHeight w:val="375"/>
        </w:trPr>
        <w:tc>
          <w:tcPr>
            <w:tcW w:w="3400" w:type="dxa"/>
            <w:hideMark/>
          </w:tcPr>
          <w:p w14:paraId="3121C4C5" w14:textId="77777777" w:rsidR="00167F61" w:rsidRPr="00167F61" w:rsidRDefault="00167F61" w:rsidP="00167F61">
            <w:pPr>
              <w:spacing w:after="0"/>
              <w:contextualSpacing/>
              <w:rPr>
                <w:rFonts w:asciiTheme="minorHAnsi" w:eastAsia="Times New Roman" w:hAnsiTheme="minorHAnsi" w:cstheme="minorHAnsi"/>
                <w:b/>
                <w:bCs/>
                <w:color w:val="000000"/>
              </w:rPr>
            </w:pPr>
            <w:r w:rsidRPr="00167F61">
              <w:rPr>
                <w:rFonts w:asciiTheme="minorHAnsi" w:eastAsia="Times New Roman" w:hAnsiTheme="minorHAnsi" w:cstheme="minorHAnsi"/>
                <w:b/>
                <w:bCs/>
                <w:color w:val="000000"/>
              </w:rPr>
              <w:t>Full CP Name:</w:t>
            </w:r>
          </w:p>
        </w:tc>
        <w:tc>
          <w:tcPr>
            <w:tcW w:w="6160" w:type="dxa"/>
            <w:hideMark/>
          </w:tcPr>
          <w:p w14:paraId="778696D9" w14:textId="77777777" w:rsidR="00167F61" w:rsidRPr="00167F61" w:rsidRDefault="00167F61" w:rsidP="00167F61">
            <w:pPr>
              <w:spacing w:after="0"/>
              <w:contextualSpacing/>
              <w:rPr>
                <w:rFonts w:asciiTheme="minorHAnsi" w:eastAsia="Times New Roman" w:hAnsiTheme="minorHAnsi" w:cstheme="minorHAnsi"/>
                <w:color w:val="000000"/>
              </w:rPr>
            </w:pPr>
            <w:r w:rsidRPr="00167F61">
              <w:rPr>
                <w:rFonts w:asciiTheme="minorHAnsi" w:eastAsia="Times New Roman" w:hAnsiTheme="minorHAnsi" w:cstheme="minorHAnsi"/>
                <w:color w:val="000000"/>
              </w:rPr>
              <w:t>Boston Allied Partners (BAP)</w:t>
            </w:r>
          </w:p>
        </w:tc>
      </w:tr>
      <w:tr w:rsidR="00167F61" w:rsidRPr="00167F61" w14:paraId="6C683D0A" w14:textId="77777777" w:rsidTr="00EA1B56">
        <w:trPr>
          <w:trHeight w:val="375"/>
        </w:trPr>
        <w:tc>
          <w:tcPr>
            <w:tcW w:w="3400" w:type="dxa"/>
            <w:hideMark/>
          </w:tcPr>
          <w:p w14:paraId="5C911880" w14:textId="77777777" w:rsidR="00167F61" w:rsidRPr="00167F61" w:rsidRDefault="00167F61" w:rsidP="00167F61">
            <w:pPr>
              <w:spacing w:after="0"/>
              <w:contextualSpacing/>
              <w:rPr>
                <w:rFonts w:asciiTheme="minorHAnsi" w:eastAsia="Times New Roman" w:hAnsiTheme="minorHAnsi" w:cstheme="minorHAnsi"/>
                <w:b/>
                <w:bCs/>
                <w:color w:val="000000"/>
              </w:rPr>
            </w:pPr>
            <w:r w:rsidRPr="00167F61">
              <w:rPr>
                <w:rFonts w:asciiTheme="minorHAnsi" w:eastAsia="Times New Roman" w:hAnsiTheme="minorHAnsi" w:cstheme="minorHAnsi"/>
                <w:b/>
                <w:bCs/>
                <w:color w:val="000000"/>
              </w:rPr>
              <w:t>CP Address:</w:t>
            </w:r>
          </w:p>
        </w:tc>
        <w:tc>
          <w:tcPr>
            <w:tcW w:w="6160" w:type="dxa"/>
            <w:hideMark/>
          </w:tcPr>
          <w:p w14:paraId="4565C5F6" w14:textId="77777777" w:rsidR="00167F61" w:rsidRPr="00167F61" w:rsidRDefault="00167F61" w:rsidP="00167F61">
            <w:pPr>
              <w:spacing w:after="0"/>
              <w:contextualSpacing/>
              <w:rPr>
                <w:rFonts w:asciiTheme="minorHAnsi" w:eastAsia="Times New Roman" w:hAnsiTheme="minorHAnsi" w:cstheme="minorHAnsi"/>
                <w:color w:val="000000"/>
              </w:rPr>
            </w:pPr>
            <w:r w:rsidRPr="00167F61">
              <w:rPr>
                <w:rFonts w:asciiTheme="minorHAnsi" w:eastAsia="Times New Roman" w:hAnsiTheme="minorHAnsi" w:cstheme="minorHAnsi"/>
                <w:color w:val="000000"/>
              </w:rPr>
              <w:t> 1 Boston Medical Center Place, Boston, MA 02118</w:t>
            </w:r>
          </w:p>
        </w:tc>
      </w:tr>
    </w:tbl>
    <w:p w14:paraId="4D346742" w14:textId="4F4CB46F" w:rsidR="009654D7" w:rsidRPr="009654D7" w:rsidRDefault="009654D7" w:rsidP="00EA42C3">
      <w:pPr>
        <w:contextualSpacing/>
        <w:rPr>
          <w:rFonts w:cs="Times New Roman"/>
        </w:rPr>
      </w:pPr>
    </w:p>
    <w:p w14:paraId="604E3848" w14:textId="4BD62002" w:rsidR="00EA6A7D" w:rsidRPr="00EA6A7D" w:rsidRDefault="00595BD4" w:rsidP="00EA6A7D">
      <w:pPr>
        <w:pStyle w:val="Heading1"/>
      </w:pPr>
      <w:r w:rsidRPr="00662194">
        <w:t xml:space="preserve"> </w:t>
      </w:r>
      <w:r w:rsidR="0083507E">
        <w:t>BP</w:t>
      </w:r>
      <w:r w:rsidR="00E4764E">
        <w:t>4</w:t>
      </w:r>
      <w:r w:rsidR="00D204A7">
        <w:t xml:space="preserve"> </w:t>
      </w:r>
      <w:r w:rsidR="00D43A06">
        <w:t xml:space="preserve">Annual </w:t>
      </w:r>
      <w:r w:rsidR="00D204A7">
        <w:t>Report Executive Summary</w:t>
      </w:r>
    </w:p>
    <w:p w14:paraId="62132871" w14:textId="77777777" w:rsidR="00EA6A7D" w:rsidRDefault="00EA6A7D" w:rsidP="00EA6A7D">
      <w:pPr>
        <w:spacing w:after="120"/>
        <w:rPr>
          <w:rFonts w:asciiTheme="minorHAnsi" w:hAnsiTheme="minorHAnsi"/>
        </w:rPr>
      </w:pPr>
    </w:p>
    <w:p w14:paraId="35DFB856" w14:textId="37474718" w:rsidR="00EA6A7D" w:rsidRPr="00EA6A7D" w:rsidRDefault="00EA6A7D" w:rsidP="00EA6A7D">
      <w:pPr>
        <w:spacing w:after="120"/>
        <w:rPr>
          <w:rFonts w:asciiTheme="minorHAnsi" w:hAnsiTheme="minorHAnsi"/>
        </w:rPr>
      </w:pPr>
      <w:r w:rsidRPr="00EA6A7D">
        <w:rPr>
          <w:rFonts w:asciiTheme="minorHAnsi" w:hAnsiTheme="minorHAnsi"/>
        </w:rPr>
        <w:t>Boston Allied Partners (BAP)</w:t>
      </w:r>
      <w:r w:rsidR="00C71B71">
        <w:rPr>
          <w:rFonts w:asciiTheme="minorHAnsi" w:hAnsiTheme="minorHAnsi"/>
        </w:rPr>
        <w:t xml:space="preserve"> had </w:t>
      </w:r>
      <w:r>
        <w:rPr>
          <w:rFonts w:asciiTheme="minorHAnsi" w:hAnsiTheme="minorHAnsi"/>
        </w:rPr>
        <w:t>a productive Year 4,</w:t>
      </w:r>
      <w:r w:rsidRPr="00EA6A7D">
        <w:rPr>
          <w:rFonts w:asciiTheme="minorHAnsi" w:hAnsiTheme="minorHAnsi"/>
        </w:rPr>
        <w:t xml:space="preserve"> despite </w:t>
      </w:r>
      <w:r w:rsidR="00C71B71">
        <w:rPr>
          <w:rFonts w:asciiTheme="minorHAnsi" w:hAnsiTheme="minorHAnsi"/>
        </w:rPr>
        <w:t>staffing changes</w:t>
      </w:r>
      <w:r w:rsidR="00501788">
        <w:rPr>
          <w:rFonts w:asciiTheme="minorHAnsi" w:hAnsiTheme="minorHAnsi"/>
        </w:rPr>
        <w:t xml:space="preserve"> and shortages. </w:t>
      </w:r>
      <w:r w:rsidRPr="00EA6A7D">
        <w:rPr>
          <w:rFonts w:asciiTheme="minorHAnsi" w:hAnsiTheme="minorHAnsi"/>
        </w:rPr>
        <w:t>BAP</w:t>
      </w:r>
      <w:r w:rsidR="00501788">
        <w:rPr>
          <w:rFonts w:asciiTheme="minorHAnsi" w:hAnsiTheme="minorHAnsi"/>
        </w:rPr>
        <w:t>’s</w:t>
      </w:r>
      <w:r w:rsidRPr="00EA6A7D">
        <w:rPr>
          <w:rFonts w:asciiTheme="minorHAnsi" w:hAnsiTheme="minorHAnsi"/>
        </w:rPr>
        <w:t xml:space="preserve"> team was able to manage</w:t>
      </w:r>
      <w:r w:rsidR="00C71B71">
        <w:rPr>
          <w:rFonts w:asciiTheme="minorHAnsi" w:hAnsiTheme="minorHAnsi"/>
        </w:rPr>
        <w:t xml:space="preserve"> these</w:t>
      </w:r>
      <w:r w:rsidR="00AC6716">
        <w:rPr>
          <w:rFonts w:asciiTheme="minorHAnsi" w:hAnsiTheme="minorHAnsi"/>
        </w:rPr>
        <w:t xml:space="preserve"> setbacks</w:t>
      </w:r>
      <w:r w:rsidRPr="00EA6A7D">
        <w:rPr>
          <w:rFonts w:asciiTheme="minorHAnsi" w:hAnsiTheme="minorHAnsi"/>
        </w:rPr>
        <w:t xml:space="preserve"> with agility and to effect</w:t>
      </w:r>
      <w:r w:rsidR="00501788">
        <w:rPr>
          <w:rFonts w:asciiTheme="minorHAnsi" w:hAnsiTheme="minorHAnsi"/>
        </w:rPr>
        <w:t>:</w:t>
      </w:r>
      <w:r w:rsidRPr="00EA6A7D">
        <w:rPr>
          <w:rFonts w:asciiTheme="minorHAnsi" w:hAnsiTheme="minorHAnsi"/>
        </w:rPr>
        <w:t xml:space="preserve"> </w:t>
      </w:r>
      <w:r w:rsidR="00C71B71">
        <w:rPr>
          <w:rFonts w:asciiTheme="minorHAnsi" w:hAnsiTheme="minorHAnsi"/>
        </w:rPr>
        <w:t xml:space="preserve">Throughout BP4, </w:t>
      </w:r>
      <w:r w:rsidRPr="00EA6A7D">
        <w:rPr>
          <w:rFonts w:asciiTheme="minorHAnsi" w:hAnsiTheme="minorHAnsi"/>
        </w:rPr>
        <w:t>BAP met</w:t>
      </w:r>
      <w:r w:rsidR="00AC6716">
        <w:rPr>
          <w:rFonts w:asciiTheme="minorHAnsi" w:hAnsiTheme="minorHAnsi"/>
        </w:rPr>
        <w:t xml:space="preserve"> </w:t>
      </w:r>
      <w:r w:rsidRPr="00EA6A7D">
        <w:rPr>
          <w:rFonts w:asciiTheme="minorHAnsi" w:hAnsiTheme="minorHAnsi"/>
        </w:rPr>
        <w:t>its finance, business operations, staff education, technology, and quality management needs and exp</w:t>
      </w:r>
      <w:r w:rsidR="00C71B71">
        <w:rPr>
          <w:rFonts w:asciiTheme="minorHAnsi" w:hAnsiTheme="minorHAnsi"/>
        </w:rPr>
        <w:t>ectations</w:t>
      </w:r>
      <w:r w:rsidRPr="00EA6A7D">
        <w:rPr>
          <w:rFonts w:asciiTheme="minorHAnsi" w:hAnsiTheme="minorHAnsi"/>
        </w:rPr>
        <w:t>. BAP completed its</w:t>
      </w:r>
      <w:r w:rsidR="00C71B71">
        <w:rPr>
          <w:rFonts w:asciiTheme="minorHAnsi" w:hAnsiTheme="minorHAnsi"/>
        </w:rPr>
        <w:t xml:space="preserve"> workforce development TA</w:t>
      </w:r>
      <w:r w:rsidRPr="00EA6A7D">
        <w:rPr>
          <w:rFonts w:asciiTheme="minorHAnsi" w:hAnsiTheme="minorHAnsi"/>
        </w:rPr>
        <w:t xml:space="preserve"> project with UMass Medical School, Commonwealth Medicine</w:t>
      </w:r>
      <w:r w:rsidR="00C71B71">
        <w:rPr>
          <w:rFonts w:asciiTheme="minorHAnsi" w:hAnsiTheme="minorHAnsi"/>
        </w:rPr>
        <w:t>, while</w:t>
      </w:r>
      <w:r w:rsidRPr="00EA6A7D">
        <w:rPr>
          <w:rFonts w:asciiTheme="minorHAnsi" w:hAnsiTheme="minorHAnsi"/>
        </w:rPr>
        <w:t xml:space="preserve"> </w:t>
      </w:r>
      <w:r w:rsidR="00501788">
        <w:rPr>
          <w:rFonts w:asciiTheme="minorHAnsi" w:hAnsiTheme="minorHAnsi"/>
        </w:rPr>
        <w:t>continuously adjusting</w:t>
      </w:r>
      <w:r w:rsidRPr="00EA6A7D">
        <w:rPr>
          <w:rFonts w:asciiTheme="minorHAnsi" w:hAnsiTheme="minorHAnsi"/>
        </w:rPr>
        <w:t xml:space="preserve"> its practices to match the shifting CP landscape</w:t>
      </w:r>
      <w:r w:rsidR="00AC6716">
        <w:rPr>
          <w:rFonts w:asciiTheme="minorHAnsi" w:hAnsiTheme="minorHAnsi"/>
        </w:rPr>
        <w:t>,</w:t>
      </w:r>
      <w:r w:rsidRPr="00EA6A7D">
        <w:rPr>
          <w:rFonts w:asciiTheme="minorHAnsi" w:hAnsiTheme="minorHAnsi"/>
        </w:rPr>
        <w:t xml:space="preserve"> in the context of the COVID-19 pandemic.</w:t>
      </w:r>
    </w:p>
    <w:p w14:paraId="62AF857F" w14:textId="1D6AD2C7" w:rsidR="00EA6A7D" w:rsidRPr="00EA6A7D" w:rsidRDefault="00EA6A7D" w:rsidP="00EA6A7D">
      <w:pPr>
        <w:spacing w:after="120"/>
        <w:rPr>
          <w:rFonts w:asciiTheme="minorHAnsi" w:hAnsiTheme="minorHAnsi"/>
        </w:rPr>
      </w:pPr>
      <w:r w:rsidRPr="00EA6A7D">
        <w:rPr>
          <w:rFonts w:asciiTheme="minorHAnsi" w:hAnsiTheme="minorHAnsi"/>
          <w:b/>
        </w:rPr>
        <w:t>Outreach</w:t>
      </w:r>
      <w:r w:rsidR="00B0162D">
        <w:rPr>
          <w:rFonts w:asciiTheme="minorHAnsi" w:hAnsiTheme="minorHAnsi"/>
          <w:b/>
        </w:rPr>
        <w:t xml:space="preserve"> and care coordination</w:t>
      </w:r>
      <w:r w:rsidRPr="00EA6A7D">
        <w:rPr>
          <w:rFonts w:asciiTheme="minorHAnsi" w:hAnsiTheme="minorHAnsi"/>
          <w:b/>
        </w:rPr>
        <w:t xml:space="preserve">. </w:t>
      </w:r>
      <w:r w:rsidRPr="00EA6A7D">
        <w:rPr>
          <w:rFonts w:asciiTheme="minorHAnsi" w:hAnsiTheme="minorHAnsi"/>
        </w:rPr>
        <w:t>With an LTSS Outreach Coordinator in place, BAP was able to centralize, better monitor, and evaluate the effectiveness of initial outreach to newly-assigned</w:t>
      </w:r>
      <w:r w:rsidR="00690A5F">
        <w:rPr>
          <w:rFonts w:asciiTheme="minorHAnsi" w:hAnsiTheme="minorHAnsi"/>
        </w:rPr>
        <w:t xml:space="preserve"> members. When such a member agrees</w:t>
      </w:r>
      <w:r w:rsidRPr="00EA6A7D">
        <w:rPr>
          <w:rFonts w:asciiTheme="minorHAnsi" w:hAnsiTheme="minorHAnsi"/>
        </w:rPr>
        <w:t xml:space="preserve"> to participate in BAP, the Outreach Coordinator assigns them a Care Coordinator and </w:t>
      </w:r>
      <w:r w:rsidR="00EC22BC">
        <w:rPr>
          <w:rFonts w:asciiTheme="minorHAnsi" w:hAnsiTheme="minorHAnsi"/>
        </w:rPr>
        <w:t xml:space="preserve">promptly </w:t>
      </w:r>
      <w:r w:rsidRPr="00EA6A7D">
        <w:rPr>
          <w:rFonts w:asciiTheme="minorHAnsi" w:hAnsiTheme="minorHAnsi"/>
        </w:rPr>
        <w:t>arranges an intake appointment/call. This move has continued to be a boon to the program, leading to more frequent touchpoints with members and increases in agreement to participate.</w:t>
      </w:r>
      <w:r w:rsidR="00EC22BC">
        <w:rPr>
          <w:rFonts w:asciiTheme="minorHAnsi" w:hAnsiTheme="minorHAnsi"/>
        </w:rPr>
        <w:t xml:space="preserve"> BAP plan</w:t>
      </w:r>
      <w:r w:rsidR="00690A5F">
        <w:rPr>
          <w:rFonts w:asciiTheme="minorHAnsi" w:hAnsiTheme="minorHAnsi"/>
        </w:rPr>
        <w:t>s</w:t>
      </w:r>
      <w:r w:rsidR="00EC22BC">
        <w:rPr>
          <w:rFonts w:asciiTheme="minorHAnsi" w:hAnsiTheme="minorHAnsi"/>
        </w:rPr>
        <w:t xml:space="preserve"> to leverage this role to</w:t>
      </w:r>
      <w:r w:rsidR="00AC6716">
        <w:rPr>
          <w:rFonts w:asciiTheme="minorHAnsi" w:hAnsiTheme="minorHAnsi"/>
        </w:rPr>
        <w:t xml:space="preserve"> help</w:t>
      </w:r>
      <w:r w:rsidR="00690A5F">
        <w:rPr>
          <w:rFonts w:asciiTheme="minorHAnsi" w:hAnsiTheme="minorHAnsi"/>
        </w:rPr>
        <w:t xml:space="preserve"> </w:t>
      </w:r>
      <w:r w:rsidR="00AC6716">
        <w:rPr>
          <w:rFonts w:asciiTheme="minorHAnsi" w:hAnsiTheme="minorHAnsi"/>
        </w:rPr>
        <w:t>improve member engagement in Year 5</w:t>
      </w:r>
      <w:r w:rsidR="00EC22BC">
        <w:rPr>
          <w:rFonts w:asciiTheme="minorHAnsi" w:hAnsiTheme="minorHAnsi"/>
        </w:rPr>
        <w:t>.</w:t>
      </w:r>
    </w:p>
    <w:p w14:paraId="02A13334" w14:textId="068D1D74" w:rsidR="00EA6A7D" w:rsidRPr="00EA6A7D" w:rsidRDefault="00EA6A7D" w:rsidP="00EA6A7D">
      <w:pPr>
        <w:spacing w:after="120"/>
        <w:rPr>
          <w:rFonts w:asciiTheme="minorHAnsi" w:hAnsiTheme="minorHAnsi"/>
        </w:rPr>
      </w:pPr>
      <w:r w:rsidRPr="00EA6A7D">
        <w:rPr>
          <w:rFonts w:asciiTheme="minorHAnsi" w:hAnsiTheme="minorHAnsi"/>
          <w:b/>
        </w:rPr>
        <w:t>Technology.</w:t>
      </w:r>
      <w:r w:rsidRPr="00EA6A7D">
        <w:rPr>
          <w:rFonts w:asciiTheme="minorHAnsi" w:hAnsiTheme="minorHAnsi"/>
          <w:i/>
        </w:rPr>
        <w:t xml:space="preserve"> </w:t>
      </w:r>
      <w:r w:rsidRPr="00EA6A7D">
        <w:rPr>
          <w:rFonts w:asciiTheme="minorHAnsi" w:hAnsiTheme="minorHAnsi"/>
        </w:rPr>
        <w:t>Having contracted with eHana as our new electronic health record system (EHR), BAP management had all staff registered and trained in its use and continued monitoring performance of relevant tasks, as to ensure proficien</w:t>
      </w:r>
      <w:r w:rsidR="00690A5F">
        <w:rPr>
          <w:rFonts w:asciiTheme="minorHAnsi" w:hAnsiTheme="minorHAnsi"/>
        </w:rPr>
        <w:t>cy and quality. BAP, in collaboration with 19 other CPs,</w:t>
      </w:r>
      <w:r w:rsidRPr="00EA6A7D">
        <w:rPr>
          <w:rFonts w:asciiTheme="minorHAnsi" w:hAnsiTheme="minorHAnsi"/>
        </w:rPr>
        <w:t xml:space="preserve"> eHana</w:t>
      </w:r>
      <w:r w:rsidR="00690A5F">
        <w:rPr>
          <w:rFonts w:asciiTheme="minorHAnsi" w:hAnsiTheme="minorHAnsi"/>
        </w:rPr>
        <w:t>,</w:t>
      </w:r>
      <w:r w:rsidRPr="00EA6A7D">
        <w:rPr>
          <w:rFonts w:asciiTheme="minorHAnsi" w:hAnsiTheme="minorHAnsi"/>
        </w:rPr>
        <w:t xml:space="preserve"> and UMass Medical School</w:t>
      </w:r>
      <w:r w:rsidR="00690A5F">
        <w:rPr>
          <w:rFonts w:asciiTheme="minorHAnsi" w:hAnsiTheme="minorHAnsi"/>
        </w:rPr>
        <w:t>, completed a TA project</w:t>
      </w:r>
      <w:r w:rsidRPr="00EA6A7D">
        <w:rPr>
          <w:rFonts w:asciiTheme="minorHAnsi" w:hAnsiTheme="minorHAnsi"/>
        </w:rPr>
        <w:t xml:space="preserve"> involving the </w:t>
      </w:r>
      <w:r w:rsidR="0063157D">
        <w:rPr>
          <w:rFonts w:asciiTheme="minorHAnsi" w:hAnsiTheme="minorHAnsi"/>
        </w:rPr>
        <w:t>analysis of EHR data</w:t>
      </w:r>
      <w:r w:rsidRPr="00EA6A7D">
        <w:rPr>
          <w:rFonts w:asciiTheme="minorHAnsi" w:hAnsiTheme="minorHAnsi"/>
        </w:rPr>
        <w:t xml:space="preserve"> to gain greater insight into total cost of care (TCOC)</w:t>
      </w:r>
      <w:r w:rsidR="0063157D">
        <w:rPr>
          <w:rFonts w:asciiTheme="minorHAnsi" w:hAnsiTheme="minorHAnsi"/>
        </w:rPr>
        <w:t xml:space="preserve"> and operational trends, which would further inform programmatic decisions</w:t>
      </w:r>
      <w:r w:rsidR="00690A5F">
        <w:rPr>
          <w:rFonts w:asciiTheme="minorHAnsi" w:hAnsiTheme="minorHAnsi"/>
        </w:rPr>
        <w:t>.</w:t>
      </w:r>
      <w:r w:rsidR="00885F98">
        <w:rPr>
          <w:rFonts w:asciiTheme="minorHAnsi" w:hAnsiTheme="minorHAnsi"/>
        </w:rPr>
        <w:t xml:space="preserve"> </w:t>
      </w:r>
      <w:r w:rsidR="0063157D">
        <w:rPr>
          <w:rFonts w:asciiTheme="minorHAnsi" w:hAnsiTheme="minorHAnsi"/>
        </w:rPr>
        <w:t xml:space="preserve">At the end of BP4, </w:t>
      </w:r>
      <w:r w:rsidR="00885F98">
        <w:rPr>
          <w:rFonts w:asciiTheme="minorHAnsi" w:hAnsiTheme="minorHAnsi"/>
        </w:rPr>
        <w:t xml:space="preserve">BAP </w:t>
      </w:r>
      <w:r w:rsidR="0063157D">
        <w:rPr>
          <w:rFonts w:asciiTheme="minorHAnsi" w:hAnsiTheme="minorHAnsi"/>
        </w:rPr>
        <w:t>also began exploring a new TA project: The adoption of a cloud-based learning management system to optimize staff onboarding and ongoing education.</w:t>
      </w:r>
    </w:p>
    <w:p w14:paraId="7D36121A" w14:textId="2D05C152" w:rsidR="00EA6A7D" w:rsidRPr="00EA6A7D" w:rsidRDefault="00EA6A7D" w:rsidP="00EA6A7D">
      <w:pPr>
        <w:spacing w:after="120"/>
        <w:rPr>
          <w:rFonts w:asciiTheme="minorHAnsi" w:hAnsiTheme="minorHAnsi"/>
        </w:rPr>
      </w:pPr>
      <w:r w:rsidRPr="00EA6A7D">
        <w:rPr>
          <w:rFonts w:asciiTheme="minorHAnsi" w:hAnsiTheme="minorHAnsi"/>
          <w:b/>
        </w:rPr>
        <w:t>Workforce Development.</w:t>
      </w:r>
      <w:r w:rsidRPr="00EA6A7D">
        <w:rPr>
          <w:rFonts w:asciiTheme="minorHAnsi" w:hAnsiTheme="minorHAnsi"/>
          <w:i/>
        </w:rPr>
        <w:t xml:space="preserve"> </w:t>
      </w:r>
      <w:r w:rsidR="00AC6716">
        <w:rPr>
          <w:rFonts w:asciiTheme="minorHAnsi" w:hAnsiTheme="minorHAnsi"/>
        </w:rPr>
        <w:t xml:space="preserve">New and existing </w:t>
      </w:r>
      <w:r w:rsidRPr="00EA6A7D">
        <w:rPr>
          <w:rFonts w:asciiTheme="minorHAnsi" w:hAnsiTheme="minorHAnsi"/>
        </w:rPr>
        <w:t>staff completed all state mandated trainings, alongside other didactic modules deemed relevant and necessary</w:t>
      </w:r>
      <w:r w:rsidR="00AC6716">
        <w:rPr>
          <w:rFonts w:asciiTheme="minorHAnsi" w:hAnsiTheme="minorHAnsi"/>
        </w:rPr>
        <w:t xml:space="preserve"> by </w:t>
      </w:r>
      <w:r w:rsidRPr="00EA6A7D">
        <w:rPr>
          <w:rFonts w:asciiTheme="minorHAnsi" w:hAnsiTheme="minorHAnsi"/>
        </w:rPr>
        <w:t>BAP</w:t>
      </w:r>
      <w:r w:rsidR="00AC6716">
        <w:rPr>
          <w:rFonts w:asciiTheme="minorHAnsi" w:hAnsiTheme="minorHAnsi"/>
        </w:rPr>
        <w:t>’s</w:t>
      </w:r>
      <w:r w:rsidRPr="00EA6A7D">
        <w:rPr>
          <w:rFonts w:asciiTheme="minorHAnsi" w:hAnsiTheme="minorHAnsi"/>
        </w:rPr>
        <w:t xml:space="preserve"> Management Team: In this vein, BAP </w:t>
      </w:r>
      <w:r w:rsidR="00AC6716">
        <w:rPr>
          <w:rFonts w:asciiTheme="minorHAnsi" w:hAnsiTheme="minorHAnsi"/>
        </w:rPr>
        <w:t>invested in</w:t>
      </w:r>
      <w:r w:rsidRPr="00EA6A7D">
        <w:rPr>
          <w:rFonts w:asciiTheme="minorHAnsi" w:hAnsiTheme="minorHAnsi"/>
        </w:rPr>
        <w:t xml:space="preserve"> a workforce development TA project with UMass Medical School</w:t>
      </w:r>
      <w:r w:rsidR="00AC6716">
        <w:rPr>
          <w:rFonts w:asciiTheme="minorHAnsi" w:hAnsiTheme="minorHAnsi"/>
        </w:rPr>
        <w:t>, Commonwealth Medicine.</w:t>
      </w:r>
      <w:r w:rsidRPr="00EA6A7D">
        <w:rPr>
          <w:rFonts w:asciiTheme="minorHAnsi" w:hAnsiTheme="minorHAnsi"/>
        </w:rPr>
        <w:t xml:space="preserve"> </w:t>
      </w:r>
      <w:r w:rsidR="00AC6716">
        <w:rPr>
          <w:rFonts w:asciiTheme="minorHAnsi" w:hAnsiTheme="minorHAnsi"/>
        </w:rPr>
        <w:t>The project</w:t>
      </w:r>
      <w:r w:rsidRPr="00EA6A7D">
        <w:rPr>
          <w:rFonts w:asciiTheme="minorHAnsi" w:hAnsiTheme="minorHAnsi"/>
        </w:rPr>
        <w:t xml:space="preserve"> entailed education</w:t>
      </w:r>
      <w:r w:rsidR="00DE3A3F">
        <w:rPr>
          <w:rFonts w:asciiTheme="minorHAnsi" w:hAnsiTheme="minorHAnsi"/>
        </w:rPr>
        <w:t>al</w:t>
      </w:r>
      <w:r w:rsidRPr="00EA6A7D">
        <w:rPr>
          <w:rFonts w:asciiTheme="minorHAnsi" w:hAnsiTheme="minorHAnsi"/>
        </w:rPr>
        <w:t xml:space="preserve"> sessions geared toward</w:t>
      </w:r>
      <w:r w:rsidR="00DE3A3F">
        <w:rPr>
          <w:rFonts w:asciiTheme="minorHAnsi" w:hAnsiTheme="minorHAnsi"/>
        </w:rPr>
        <w:t>s</w:t>
      </w:r>
      <w:r w:rsidRPr="00EA6A7D">
        <w:rPr>
          <w:rFonts w:asciiTheme="minorHAnsi" w:hAnsiTheme="minorHAnsi"/>
        </w:rPr>
        <w:t xml:space="preserve"> our Care Coordinators</w:t>
      </w:r>
      <w:r w:rsidR="00DE3A3F">
        <w:rPr>
          <w:rFonts w:asciiTheme="minorHAnsi" w:hAnsiTheme="minorHAnsi"/>
        </w:rPr>
        <w:t>, with tools and best practices</w:t>
      </w:r>
      <w:r w:rsidRPr="00EA6A7D">
        <w:rPr>
          <w:rFonts w:asciiTheme="minorHAnsi" w:hAnsiTheme="minorHAnsi"/>
        </w:rPr>
        <w:t xml:space="preserve"> for optimal member engagement and the meeting of</w:t>
      </w:r>
      <w:r w:rsidR="00DE3A3F">
        <w:rPr>
          <w:rFonts w:asciiTheme="minorHAnsi" w:hAnsiTheme="minorHAnsi"/>
        </w:rPr>
        <w:t xml:space="preserve"> members’</w:t>
      </w:r>
      <w:r w:rsidRPr="00EA6A7D">
        <w:rPr>
          <w:rFonts w:asciiTheme="minorHAnsi" w:hAnsiTheme="minorHAnsi"/>
        </w:rPr>
        <w:t xml:space="preserve"> identified needs.</w:t>
      </w:r>
    </w:p>
    <w:p w14:paraId="1E6162D7" w14:textId="6FE2EE2B" w:rsidR="00EA6A7D" w:rsidRPr="00EA6A7D" w:rsidRDefault="00EA6A7D" w:rsidP="00EA6A7D">
      <w:pPr>
        <w:spacing w:after="120"/>
        <w:rPr>
          <w:rFonts w:asciiTheme="minorHAnsi" w:hAnsiTheme="minorHAnsi"/>
          <w:i/>
        </w:rPr>
      </w:pPr>
      <w:r w:rsidRPr="00EA6A7D">
        <w:rPr>
          <w:rFonts w:asciiTheme="minorHAnsi" w:hAnsiTheme="minorHAnsi"/>
          <w:b/>
        </w:rPr>
        <w:lastRenderedPageBreak/>
        <w:t>ACO/MCO Integration.</w:t>
      </w:r>
      <w:r w:rsidRPr="00EA6A7D">
        <w:rPr>
          <w:rFonts w:asciiTheme="minorHAnsi" w:hAnsiTheme="minorHAnsi"/>
          <w:i/>
        </w:rPr>
        <w:t xml:space="preserve"> </w:t>
      </w:r>
      <w:r w:rsidR="006D75D1">
        <w:rPr>
          <w:rFonts w:asciiTheme="minorHAnsi" w:hAnsiTheme="minorHAnsi"/>
        </w:rPr>
        <w:t>Throughout</w:t>
      </w:r>
      <w:r w:rsidRPr="00EA6A7D">
        <w:rPr>
          <w:rFonts w:asciiTheme="minorHAnsi" w:hAnsiTheme="minorHAnsi"/>
        </w:rPr>
        <w:t xml:space="preserve"> BP4, BAP made significant operational strides </w:t>
      </w:r>
      <w:r w:rsidR="004432ED">
        <w:rPr>
          <w:rFonts w:asciiTheme="minorHAnsi" w:hAnsiTheme="minorHAnsi"/>
        </w:rPr>
        <w:t>that</w:t>
      </w:r>
      <w:r w:rsidRPr="00EA6A7D">
        <w:rPr>
          <w:rFonts w:asciiTheme="minorHAnsi" w:hAnsiTheme="minorHAnsi"/>
        </w:rPr>
        <w:t xml:space="preserve"> led to better communications and greater collaboration with our ACO and MCO partners. Among them </w:t>
      </w:r>
      <w:r w:rsidR="004432ED">
        <w:rPr>
          <w:rFonts w:asciiTheme="minorHAnsi" w:hAnsiTheme="minorHAnsi"/>
        </w:rPr>
        <w:t>we</w:t>
      </w:r>
      <w:r w:rsidRPr="00EA6A7D">
        <w:rPr>
          <w:rFonts w:asciiTheme="minorHAnsi" w:hAnsiTheme="minorHAnsi"/>
        </w:rPr>
        <w:t xml:space="preserve">re timelier information-sharing (e.g., </w:t>
      </w:r>
      <w:r w:rsidR="006D75D1">
        <w:rPr>
          <w:rFonts w:asciiTheme="minorHAnsi" w:hAnsiTheme="minorHAnsi"/>
        </w:rPr>
        <w:t xml:space="preserve">member </w:t>
      </w:r>
      <w:r w:rsidRPr="00EA6A7D">
        <w:rPr>
          <w:rFonts w:asciiTheme="minorHAnsi" w:hAnsiTheme="minorHAnsi"/>
        </w:rPr>
        <w:t>doc</w:t>
      </w:r>
      <w:r w:rsidR="006D75D1">
        <w:rPr>
          <w:rFonts w:asciiTheme="minorHAnsi" w:hAnsiTheme="minorHAnsi"/>
        </w:rPr>
        <w:t>uments, key performance metrics</w:t>
      </w:r>
      <w:r w:rsidRPr="00EA6A7D">
        <w:rPr>
          <w:rFonts w:asciiTheme="minorHAnsi" w:hAnsiTheme="minorHAnsi"/>
        </w:rPr>
        <w:t>)</w:t>
      </w:r>
      <w:r w:rsidR="006D75D1">
        <w:rPr>
          <w:rFonts w:asciiTheme="minorHAnsi" w:hAnsiTheme="minorHAnsi"/>
        </w:rPr>
        <w:t xml:space="preserve">, </w:t>
      </w:r>
      <w:r w:rsidRPr="00EA6A7D">
        <w:rPr>
          <w:rFonts w:asciiTheme="minorHAnsi" w:hAnsiTheme="minorHAnsi"/>
        </w:rPr>
        <w:t xml:space="preserve">the </w:t>
      </w:r>
      <w:r w:rsidR="006D75D1">
        <w:rPr>
          <w:rFonts w:asciiTheme="minorHAnsi" w:hAnsiTheme="minorHAnsi"/>
        </w:rPr>
        <w:t xml:space="preserve">establishment of case conferences </w:t>
      </w:r>
      <w:r w:rsidRPr="00EA6A7D">
        <w:rPr>
          <w:rFonts w:asciiTheme="minorHAnsi" w:hAnsiTheme="minorHAnsi"/>
        </w:rPr>
        <w:t>between our Care Coordinators</w:t>
      </w:r>
      <w:r w:rsidR="006D75D1">
        <w:rPr>
          <w:rFonts w:asciiTheme="minorHAnsi" w:hAnsiTheme="minorHAnsi"/>
        </w:rPr>
        <w:t xml:space="preserve"> (CCs) and ACO</w:t>
      </w:r>
      <w:r w:rsidRPr="00EA6A7D">
        <w:rPr>
          <w:rFonts w:asciiTheme="minorHAnsi" w:hAnsiTheme="minorHAnsi"/>
        </w:rPr>
        <w:t xml:space="preserve"> care management teams</w:t>
      </w:r>
      <w:r w:rsidR="006D75D1">
        <w:rPr>
          <w:rFonts w:asciiTheme="minorHAnsi" w:hAnsiTheme="minorHAnsi"/>
        </w:rPr>
        <w:t>, and having a CC embedded within the Pediatrics office at Boston Medical Center for enhanced</w:t>
      </w:r>
      <w:r w:rsidR="004432ED">
        <w:rPr>
          <w:rFonts w:asciiTheme="minorHAnsi" w:hAnsiTheme="minorHAnsi"/>
        </w:rPr>
        <w:t xml:space="preserve"> day-to-day</w:t>
      </w:r>
      <w:r w:rsidR="006D75D1">
        <w:rPr>
          <w:rFonts w:asciiTheme="minorHAnsi" w:hAnsiTheme="minorHAnsi"/>
        </w:rPr>
        <w:t xml:space="preserve"> collaboration</w:t>
      </w:r>
      <w:r w:rsidRPr="00EA6A7D">
        <w:rPr>
          <w:rFonts w:asciiTheme="minorHAnsi" w:hAnsiTheme="minorHAnsi"/>
        </w:rPr>
        <w:t xml:space="preserve">. </w:t>
      </w:r>
    </w:p>
    <w:p w14:paraId="1919922C" w14:textId="4A928A3D" w:rsidR="00EA6A7D" w:rsidRPr="00EA6A7D" w:rsidRDefault="00EA6A7D" w:rsidP="00EA6A7D">
      <w:pPr>
        <w:spacing w:after="120"/>
        <w:rPr>
          <w:rFonts w:asciiTheme="minorHAnsi" w:hAnsiTheme="minorHAnsi"/>
        </w:rPr>
      </w:pPr>
      <w:r w:rsidRPr="00EA6A7D">
        <w:rPr>
          <w:rFonts w:asciiTheme="minorHAnsi" w:hAnsiTheme="minorHAnsi"/>
          <w:b/>
        </w:rPr>
        <w:t>Quality Management.</w:t>
      </w:r>
      <w:r w:rsidRPr="00EA6A7D">
        <w:rPr>
          <w:rFonts w:asciiTheme="minorHAnsi" w:hAnsiTheme="minorHAnsi"/>
        </w:rPr>
        <w:t xml:space="preserve"> BAP’s Quality Management Committee (QMC) met once per quarter </w:t>
      </w:r>
      <w:r w:rsidR="003D3318">
        <w:rPr>
          <w:rFonts w:asciiTheme="minorHAnsi" w:hAnsiTheme="minorHAnsi"/>
        </w:rPr>
        <w:t xml:space="preserve">during </w:t>
      </w:r>
      <w:r w:rsidRPr="00EA6A7D">
        <w:rPr>
          <w:rFonts w:asciiTheme="minorHAnsi" w:hAnsiTheme="minorHAnsi"/>
        </w:rPr>
        <w:t>BP</w:t>
      </w:r>
      <w:r w:rsidR="00940A07">
        <w:rPr>
          <w:rFonts w:asciiTheme="minorHAnsi" w:hAnsiTheme="minorHAnsi"/>
        </w:rPr>
        <w:t>4 and</w:t>
      </w:r>
      <w:r w:rsidRPr="00EA6A7D">
        <w:rPr>
          <w:rFonts w:asciiTheme="minorHAnsi" w:hAnsiTheme="minorHAnsi"/>
        </w:rPr>
        <w:t xml:space="preserve"> review</w:t>
      </w:r>
      <w:r w:rsidR="00940A07">
        <w:rPr>
          <w:rFonts w:asciiTheme="minorHAnsi" w:hAnsiTheme="minorHAnsi"/>
        </w:rPr>
        <w:t>ed</w:t>
      </w:r>
      <w:r w:rsidRPr="00EA6A7D">
        <w:rPr>
          <w:rFonts w:asciiTheme="minorHAnsi" w:hAnsiTheme="minorHAnsi"/>
        </w:rPr>
        <w:t xml:space="preserve"> BAP’s standing based on </w:t>
      </w:r>
      <w:r w:rsidR="00940A07">
        <w:rPr>
          <w:rFonts w:asciiTheme="minorHAnsi" w:hAnsiTheme="minorHAnsi"/>
        </w:rPr>
        <w:t>eHana data and metrics reports</w:t>
      </w:r>
      <w:r w:rsidRPr="00EA6A7D">
        <w:rPr>
          <w:rFonts w:asciiTheme="minorHAnsi" w:hAnsiTheme="minorHAnsi"/>
        </w:rPr>
        <w:t xml:space="preserve"> from Mathematica. BAP’s stak</w:t>
      </w:r>
      <w:r w:rsidR="00940A07">
        <w:rPr>
          <w:rFonts w:asciiTheme="minorHAnsi" w:hAnsiTheme="minorHAnsi"/>
        </w:rPr>
        <w:t>eholders on the QMC</w:t>
      </w:r>
      <w:r w:rsidRPr="00EA6A7D">
        <w:rPr>
          <w:rFonts w:asciiTheme="minorHAnsi" w:hAnsiTheme="minorHAnsi"/>
        </w:rPr>
        <w:t xml:space="preserve"> concurred that the program’s performance was strong across the board,</w:t>
      </w:r>
      <w:r w:rsidR="00940A07">
        <w:rPr>
          <w:rFonts w:asciiTheme="minorHAnsi" w:hAnsiTheme="minorHAnsi"/>
        </w:rPr>
        <w:t xml:space="preserve"> with some room for improvement identified and included in BAP’s revised quality improvement (QI) plan.</w:t>
      </w:r>
    </w:p>
    <w:p w14:paraId="3176D52B" w14:textId="428A4911" w:rsidR="00DB51DD" w:rsidRPr="00FB4A52" w:rsidRDefault="00EA6A7D" w:rsidP="006A32EA">
      <w:pPr>
        <w:spacing w:after="120"/>
        <w:rPr>
          <w:rFonts w:asciiTheme="minorHAnsi" w:eastAsia="Times New Roman" w:hAnsiTheme="minorHAnsi" w:cstheme="minorHAnsi"/>
        </w:rPr>
      </w:pPr>
      <w:r w:rsidRPr="00EA6A7D">
        <w:rPr>
          <w:rFonts w:asciiTheme="minorHAnsi" w:hAnsiTheme="minorHAnsi"/>
          <w:b/>
        </w:rPr>
        <w:t>Consumer Advisory Board.</w:t>
      </w:r>
      <w:r w:rsidRPr="00EA6A7D">
        <w:rPr>
          <w:rFonts w:asciiTheme="minorHAnsi" w:hAnsiTheme="minorHAnsi"/>
          <w:i/>
        </w:rPr>
        <w:t xml:space="preserve"> </w:t>
      </w:r>
      <w:r w:rsidRPr="00EA6A7D">
        <w:rPr>
          <w:rFonts w:asciiTheme="minorHAnsi" w:hAnsiTheme="minorHAnsi"/>
        </w:rPr>
        <w:t>Member feedback during Consumer Advisory Board (CAB) meetings</w:t>
      </w:r>
      <w:r w:rsidR="003D3318">
        <w:rPr>
          <w:rFonts w:asciiTheme="minorHAnsi" w:hAnsiTheme="minorHAnsi"/>
        </w:rPr>
        <w:t xml:space="preserve"> </w:t>
      </w:r>
      <w:r w:rsidRPr="00EA6A7D">
        <w:rPr>
          <w:rFonts w:asciiTheme="minorHAnsi" w:hAnsiTheme="minorHAnsi"/>
        </w:rPr>
        <w:t>remained positive</w:t>
      </w:r>
      <w:r w:rsidR="003D3318">
        <w:rPr>
          <w:rFonts w:asciiTheme="minorHAnsi" w:hAnsiTheme="minorHAnsi"/>
        </w:rPr>
        <w:t xml:space="preserve"> throughout Year 4</w:t>
      </w:r>
      <w:r w:rsidRPr="00EA6A7D">
        <w:rPr>
          <w:rFonts w:asciiTheme="minorHAnsi" w:hAnsiTheme="minorHAnsi"/>
        </w:rPr>
        <w:t xml:space="preserve">. One </w:t>
      </w:r>
      <w:r w:rsidR="003D3318">
        <w:rPr>
          <w:rFonts w:asciiTheme="minorHAnsi" w:hAnsiTheme="minorHAnsi"/>
        </w:rPr>
        <w:t xml:space="preserve">persistent </w:t>
      </w:r>
      <w:r w:rsidR="00497173">
        <w:rPr>
          <w:rFonts w:asciiTheme="minorHAnsi" w:hAnsiTheme="minorHAnsi"/>
        </w:rPr>
        <w:t>challenge for BAP</w:t>
      </w:r>
      <w:r w:rsidRPr="00EA6A7D">
        <w:rPr>
          <w:rFonts w:asciiTheme="minorHAnsi" w:hAnsiTheme="minorHAnsi"/>
        </w:rPr>
        <w:t xml:space="preserve"> </w:t>
      </w:r>
      <w:r w:rsidR="003D3318">
        <w:rPr>
          <w:rFonts w:asciiTheme="minorHAnsi" w:hAnsiTheme="minorHAnsi"/>
        </w:rPr>
        <w:t>was</w:t>
      </w:r>
      <w:r w:rsidR="00497173">
        <w:rPr>
          <w:rFonts w:asciiTheme="minorHAnsi" w:hAnsiTheme="minorHAnsi"/>
        </w:rPr>
        <w:t xml:space="preserve"> the size and consistency of </w:t>
      </w:r>
      <w:r w:rsidRPr="00EA6A7D">
        <w:rPr>
          <w:rFonts w:asciiTheme="minorHAnsi" w:hAnsiTheme="minorHAnsi"/>
        </w:rPr>
        <w:t>attendance by enrolled members</w:t>
      </w:r>
      <w:r w:rsidR="00497173">
        <w:rPr>
          <w:rFonts w:asciiTheme="minorHAnsi" w:hAnsiTheme="minorHAnsi"/>
        </w:rPr>
        <w:t xml:space="preserve"> and their relatives. BAP’s </w:t>
      </w:r>
      <w:r w:rsidRPr="00EA6A7D">
        <w:rPr>
          <w:rFonts w:asciiTheme="minorHAnsi" w:hAnsiTheme="minorHAnsi"/>
        </w:rPr>
        <w:t xml:space="preserve">management team will </w:t>
      </w:r>
      <w:r w:rsidR="003D3318">
        <w:rPr>
          <w:rFonts w:asciiTheme="minorHAnsi" w:hAnsiTheme="minorHAnsi"/>
        </w:rPr>
        <w:t xml:space="preserve">continue </w:t>
      </w:r>
      <w:r w:rsidR="00497173">
        <w:rPr>
          <w:rFonts w:asciiTheme="minorHAnsi" w:hAnsiTheme="minorHAnsi"/>
        </w:rPr>
        <w:t>working to improve on this front during BP5 by galvanizing the CCs, who are best positioned to persuade members.</w:t>
      </w:r>
    </w:p>
    <w:sectPr w:rsidR="00DB51DD" w:rsidRPr="00FB4A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47F51"/>
    <w:multiLevelType w:val="hybridMultilevel"/>
    <w:tmpl w:val="0F7A2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263B15"/>
    <w:multiLevelType w:val="hybridMultilevel"/>
    <w:tmpl w:val="D8F83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DB7CCB"/>
    <w:multiLevelType w:val="hybridMultilevel"/>
    <w:tmpl w:val="A45AA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083335"/>
    <w:multiLevelType w:val="hybridMultilevel"/>
    <w:tmpl w:val="5046F9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D704072"/>
    <w:multiLevelType w:val="hybridMultilevel"/>
    <w:tmpl w:val="363C1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43479B"/>
    <w:multiLevelType w:val="hybridMultilevel"/>
    <w:tmpl w:val="94086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C55528"/>
    <w:multiLevelType w:val="hybridMultilevel"/>
    <w:tmpl w:val="3A2E5C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5540E0"/>
    <w:multiLevelType w:val="hybridMultilevel"/>
    <w:tmpl w:val="099263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7837B98"/>
    <w:multiLevelType w:val="multilevel"/>
    <w:tmpl w:val="36C48EF4"/>
    <w:lvl w:ilvl="0">
      <w:start w:val="1"/>
      <w:numFmt w:val="decimal"/>
      <w:pStyle w:val="Heading1"/>
      <w:suff w:val="space"/>
      <w:lvlText w:val="Part %1."/>
      <w:lvlJc w:val="left"/>
      <w:pPr>
        <w:ind w:left="360" w:hanging="360"/>
      </w:pPr>
      <w:rPr>
        <w:rFonts w:ascii="Times New Roman" w:hAnsi="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suff w:val="space"/>
      <w:lvlText w:val="%1.%2 "/>
      <w:lvlJc w:val="left"/>
      <w:pPr>
        <w:ind w:left="360" w:hanging="360"/>
      </w:pPr>
      <w:rPr>
        <w:rFonts w:hint="default"/>
      </w:rPr>
    </w:lvl>
    <w:lvl w:ilvl="2">
      <w:start w:val="1"/>
      <w:numFmt w:val="decimal"/>
      <w:pStyle w:val="Heading3"/>
      <w:lvlText w:val="%1.%2.%3"/>
      <w:lvlJc w:val="left"/>
      <w:pPr>
        <w:ind w:left="360" w:hanging="360"/>
      </w:pPr>
      <w:rPr>
        <w:rFonts w:hint="default"/>
      </w:rPr>
    </w:lvl>
    <w:lvl w:ilvl="3">
      <w:start w:val="1"/>
      <w:numFmt w:val="decimal"/>
      <w:pStyle w:val="Heading4"/>
      <w:lvlText w:val="%1.%2.%3.%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9" w15:restartNumberingAfterBreak="0">
    <w:nsid w:val="2D930FEA"/>
    <w:multiLevelType w:val="multilevel"/>
    <w:tmpl w:val="D3E812DE"/>
    <w:lvl w:ilvl="0">
      <w:start w:val="1"/>
      <w:numFmt w:val="decimal"/>
      <w:lvlText w:val="Section %1.  "/>
      <w:lvlJc w:val="left"/>
      <w:pPr>
        <w:ind w:left="360" w:hanging="360"/>
      </w:pPr>
      <w:rPr>
        <w:b/>
        <w:bCs w:val="0"/>
        <w:i w:val="0"/>
        <w:iCs w:val="0"/>
        <w:caps w:val="0"/>
        <w:smallCaps w:val="0"/>
        <w:strike w:val="0"/>
        <w:dstrike w:val="0"/>
        <w:noProof w:val="0"/>
        <w:vanish w:val="0"/>
        <w:color w:val="244061" w:themeColor="accent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189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189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1C03CE8"/>
    <w:multiLevelType w:val="hybridMultilevel"/>
    <w:tmpl w:val="8C10B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995CE9"/>
    <w:multiLevelType w:val="hybridMultilevel"/>
    <w:tmpl w:val="63E82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3660E8"/>
    <w:multiLevelType w:val="hybridMultilevel"/>
    <w:tmpl w:val="E1F2B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A233AD"/>
    <w:multiLevelType w:val="hybridMultilevel"/>
    <w:tmpl w:val="5CDA948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40762FB"/>
    <w:multiLevelType w:val="hybridMultilevel"/>
    <w:tmpl w:val="0138287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4341990"/>
    <w:multiLevelType w:val="hybridMultilevel"/>
    <w:tmpl w:val="BC521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002B8C"/>
    <w:multiLevelType w:val="hybridMultilevel"/>
    <w:tmpl w:val="88A0D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9E2EDA"/>
    <w:multiLevelType w:val="hybridMultilevel"/>
    <w:tmpl w:val="1C343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868D1"/>
    <w:multiLevelType w:val="hybridMultilevel"/>
    <w:tmpl w:val="F50668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A14693"/>
    <w:multiLevelType w:val="hybridMultilevel"/>
    <w:tmpl w:val="1EE830DE"/>
    <w:lvl w:ilvl="0" w:tplc="B6AA15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9C798A"/>
    <w:multiLevelType w:val="hybridMultilevel"/>
    <w:tmpl w:val="F4143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EB3FDD"/>
    <w:multiLevelType w:val="hybridMultilevel"/>
    <w:tmpl w:val="88B29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895EEE"/>
    <w:multiLevelType w:val="hybridMultilevel"/>
    <w:tmpl w:val="1840A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F9608E"/>
    <w:multiLevelType w:val="hybridMultilevel"/>
    <w:tmpl w:val="FF702332"/>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070F55"/>
    <w:multiLevelType w:val="hybridMultilevel"/>
    <w:tmpl w:val="B052AD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0561AB"/>
    <w:multiLevelType w:val="hybridMultilevel"/>
    <w:tmpl w:val="AC14E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053356"/>
    <w:multiLevelType w:val="hybridMultilevel"/>
    <w:tmpl w:val="6C6C0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032CC4"/>
    <w:multiLevelType w:val="multilevel"/>
    <w:tmpl w:val="1174151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D881F31"/>
    <w:multiLevelType w:val="hybridMultilevel"/>
    <w:tmpl w:val="1E8E9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AA1EFF"/>
    <w:multiLevelType w:val="hybridMultilevel"/>
    <w:tmpl w:val="AFE21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95166179">
    <w:abstractNumId w:val="8"/>
  </w:num>
  <w:num w:numId="2" w16cid:durableId="1185094528">
    <w:abstractNumId w:val="8"/>
  </w:num>
  <w:num w:numId="3" w16cid:durableId="1878735605">
    <w:abstractNumId w:val="8"/>
  </w:num>
  <w:num w:numId="4" w16cid:durableId="728118126">
    <w:abstractNumId w:val="8"/>
  </w:num>
  <w:num w:numId="5" w16cid:durableId="183058391">
    <w:abstractNumId w:val="9"/>
  </w:num>
  <w:num w:numId="6" w16cid:durableId="16833627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95306158">
    <w:abstractNumId w:val="24"/>
  </w:num>
  <w:num w:numId="8" w16cid:durableId="1881437519">
    <w:abstractNumId w:val="12"/>
  </w:num>
  <w:num w:numId="9" w16cid:durableId="1415585149">
    <w:abstractNumId w:val="27"/>
  </w:num>
  <w:num w:numId="10" w16cid:durableId="1331371390">
    <w:abstractNumId w:val="5"/>
  </w:num>
  <w:num w:numId="11" w16cid:durableId="1054357231">
    <w:abstractNumId w:val="23"/>
  </w:num>
  <w:num w:numId="12" w16cid:durableId="435518111">
    <w:abstractNumId w:val="15"/>
  </w:num>
  <w:num w:numId="13" w16cid:durableId="204949708">
    <w:abstractNumId w:val="25"/>
  </w:num>
  <w:num w:numId="14" w16cid:durableId="343359452">
    <w:abstractNumId w:val="6"/>
  </w:num>
  <w:num w:numId="15" w16cid:durableId="1739085160">
    <w:abstractNumId w:val="8"/>
  </w:num>
  <w:num w:numId="16" w16cid:durableId="1821769880">
    <w:abstractNumId w:val="19"/>
    <w:lvlOverride w:ilvl="0">
      <w:startOverride w:val="1"/>
    </w:lvlOverride>
  </w:num>
  <w:num w:numId="17" w16cid:durableId="1349674648">
    <w:abstractNumId w:val="22"/>
  </w:num>
  <w:num w:numId="18" w16cid:durableId="897743456">
    <w:abstractNumId w:val="0"/>
  </w:num>
  <w:num w:numId="19" w16cid:durableId="766733219">
    <w:abstractNumId w:val="16"/>
  </w:num>
  <w:num w:numId="20" w16cid:durableId="2037542891">
    <w:abstractNumId w:val="21"/>
  </w:num>
  <w:num w:numId="21" w16cid:durableId="32583406">
    <w:abstractNumId w:val="17"/>
  </w:num>
  <w:num w:numId="22" w16cid:durableId="934367990">
    <w:abstractNumId w:val="4"/>
  </w:num>
  <w:num w:numId="23" w16cid:durableId="862017540">
    <w:abstractNumId w:val="10"/>
  </w:num>
  <w:num w:numId="24" w16cid:durableId="1045327711">
    <w:abstractNumId w:val="11"/>
  </w:num>
  <w:num w:numId="25" w16cid:durableId="636105900">
    <w:abstractNumId w:val="18"/>
  </w:num>
  <w:num w:numId="26" w16cid:durableId="1540050476">
    <w:abstractNumId w:val="20"/>
  </w:num>
  <w:num w:numId="27" w16cid:durableId="1844466089">
    <w:abstractNumId w:val="3"/>
  </w:num>
  <w:num w:numId="28" w16cid:durableId="277221707">
    <w:abstractNumId w:val="7"/>
  </w:num>
  <w:num w:numId="29" w16cid:durableId="840123774">
    <w:abstractNumId w:val="28"/>
  </w:num>
  <w:num w:numId="30" w16cid:durableId="483741834">
    <w:abstractNumId w:val="2"/>
  </w:num>
  <w:num w:numId="31" w16cid:durableId="999578884">
    <w:abstractNumId w:val="29"/>
  </w:num>
  <w:num w:numId="32" w16cid:durableId="114638338">
    <w:abstractNumId w:val="1"/>
  </w:num>
  <w:num w:numId="33" w16cid:durableId="1499343183">
    <w:abstractNumId w:val="14"/>
  </w:num>
  <w:num w:numId="34" w16cid:durableId="1019939264">
    <w:abstractNumId w:val="13"/>
  </w:num>
  <w:num w:numId="35" w16cid:durableId="17664635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4D7"/>
    <w:rsid w:val="00002E53"/>
    <w:rsid w:val="0002722F"/>
    <w:rsid w:val="000822CF"/>
    <w:rsid w:val="000839C1"/>
    <w:rsid w:val="00086804"/>
    <w:rsid w:val="0009566E"/>
    <w:rsid w:val="000A0EDF"/>
    <w:rsid w:val="000B54F1"/>
    <w:rsid w:val="000E5F21"/>
    <w:rsid w:val="000E7920"/>
    <w:rsid w:val="00121A34"/>
    <w:rsid w:val="0013197B"/>
    <w:rsid w:val="001369F2"/>
    <w:rsid w:val="00167F61"/>
    <w:rsid w:val="001A2B2E"/>
    <w:rsid w:val="001A4875"/>
    <w:rsid w:val="001E6009"/>
    <w:rsid w:val="001F2084"/>
    <w:rsid w:val="002055CF"/>
    <w:rsid w:val="0020697B"/>
    <w:rsid w:val="00226D41"/>
    <w:rsid w:val="00240D97"/>
    <w:rsid w:val="00275549"/>
    <w:rsid w:val="00276DFD"/>
    <w:rsid w:val="00282CA5"/>
    <w:rsid w:val="0029710B"/>
    <w:rsid w:val="002B7E92"/>
    <w:rsid w:val="002C14E3"/>
    <w:rsid w:val="002C271C"/>
    <w:rsid w:val="002C551F"/>
    <w:rsid w:val="002D0FF1"/>
    <w:rsid w:val="002E3564"/>
    <w:rsid w:val="002E7401"/>
    <w:rsid w:val="00300C35"/>
    <w:rsid w:val="00335DE2"/>
    <w:rsid w:val="00343DE0"/>
    <w:rsid w:val="00367CF8"/>
    <w:rsid w:val="003763C0"/>
    <w:rsid w:val="00394DF6"/>
    <w:rsid w:val="0039585C"/>
    <w:rsid w:val="003A582B"/>
    <w:rsid w:val="003B0780"/>
    <w:rsid w:val="003B6131"/>
    <w:rsid w:val="003C4EE6"/>
    <w:rsid w:val="003C6868"/>
    <w:rsid w:val="003D2D28"/>
    <w:rsid w:val="003D3318"/>
    <w:rsid w:val="003E381E"/>
    <w:rsid w:val="003F145A"/>
    <w:rsid w:val="00417A0B"/>
    <w:rsid w:val="00427CA9"/>
    <w:rsid w:val="004432ED"/>
    <w:rsid w:val="0044466E"/>
    <w:rsid w:val="00461D55"/>
    <w:rsid w:val="00463131"/>
    <w:rsid w:val="004659A7"/>
    <w:rsid w:val="0047487E"/>
    <w:rsid w:val="00497173"/>
    <w:rsid w:val="00497F61"/>
    <w:rsid w:val="004A0D07"/>
    <w:rsid w:val="004B595B"/>
    <w:rsid w:val="004C741A"/>
    <w:rsid w:val="004E0296"/>
    <w:rsid w:val="004E6F8D"/>
    <w:rsid w:val="00501788"/>
    <w:rsid w:val="00506262"/>
    <w:rsid w:val="00514EE1"/>
    <w:rsid w:val="00522EEE"/>
    <w:rsid w:val="00534D89"/>
    <w:rsid w:val="00535ADB"/>
    <w:rsid w:val="005925F2"/>
    <w:rsid w:val="005951E7"/>
    <w:rsid w:val="00595BD4"/>
    <w:rsid w:val="005A1337"/>
    <w:rsid w:val="005B31E0"/>
    <w:rsid w:val="005E0D65"/>
    <w:rsid w:val="00615BBA"/>
    <w:rsid w:val="0063157D"/>
    <w:rsid w:val="00645474"/>
    <w:rsid w:val="00662194"/>
    <w:rsid w:val="00670FBA"/>
    <w:rsid w:val="00676D3D"/>
    <w:rsid w:val="00690A5F"/>
    <w:rsid w:val="00691F3B"/>
    <w:rsid w:val="006A2543"/>
    <w:rsid w:val="006A32EA"/>
    <w:rsid w:val="006B6EC7"/>
    <w:rsid w:val="006D2F33"/>
    <w:rsid w:val="006D5E74"/>
    <w:rsid w:val="006D75D1"/>
    <w:rsid w:val="006F1098"/>
    <w:rsid w:val="006F4768"/>
    <w:rsid w:val="00703FF2"/>
    <w:rsid w:val="00727D4C"/>
    <w:rsid w:val="00766846"/>
    <w:rsid w:val="00774F57"/>
    <w:rsid w:val="007923D1"/>
    <w:rsid w:val="007B2797"/>
    <w:rsid w:val="007C1606"/>
    <w:rsid w:val="007C2F88"/>
    <w:rsid w:val="007D6D8A"/>
    <w:rsid w:val="007E1D78"/>
    <w:rsid w:val="007F470E"/>
    <w:rsid w:val="00801050"/>
    <w:rsid w:val="0083507E"/>
    <w:rsid w:val="00870B0F"/>
    <w:rsid w:val="00885F98"/>
    <w:rsid w:val="008A4ED9"/>
    <w:rsid w:val="008B26A1"/>
    <w:rsid w:val="008B64B4"/>
    <w:rsid w:val="008C1D78"/>
    <w:rsid w:val="008E527B"/>
    <w:rsid w:val="009017F0"/>
    <w:rsid w:val="0090769A"/>
    <w:rsid w:val="00922598"/>
    <w:rsid w:val="00925B2D"/>
    <w:rsid w:val="00940A07"/>
    <w:rsid w:val="009633CC"/>
    <w:rsid w:val="009633E3"/>
    <w:rsid w:val="009654D7"/>
    <w:rsid w:val="00986D6F"/>
    <w:rsid w:val="009A1FB7"/>
    <w:rsid w:val="009B20C7"/>
    <w:rsid w:val="009C743A"/>
    <w:rsid w:val="009C74FB"/>
    <w:rsid w:val="009D3717"/>
    <w:rsid w:val="00A415B8"/>
    <w:rsid w:val="00A62F09"/>
    <w:rsid w:val="00A905C4"/>
    <w:rsid w:val="00AA3039"/>
    <w:rsid w:val="00AC6716"/>
    <w:rsid w:val="00AD330B"/>
    <w:rsid w:val="00B0162D"/>
    <w:rsid w:val="00B22768"/>
    <w:rsid w:val="00B33F3F"/>
    <w:rsid w:val="00B36478"/>
    <w:rsid w:val="00B377AF"/>
    <w:rsid w:val="00B456C3"/>
    <w:rsid w:val="00B62C7A"/>
    <w:rsid w:val="00B66CFD"/>
    <w:rsid w:val="00B70116"/>
    <w:rsid w:val="00BC0125"/>
    <w:rsid w:val="00BD434D"/>
    <w:rsid w:val="00C00E94"/>
    <w:rsid w:val="00C14C85"/>
    <w:rsid w:val="00C17B66"/>
    <w:rsid w:val="00C36193"/>
    <w:rsid w:val="00C71B71"/>
    <w:rsid w:val="00C7469C"/>
    <w:rsid w:val="00C75F19"/>
    <w:rsid w:val="00CA6841"/>
    <w:rsid w:val="00CB2D19"/>
    <w:rsid w:val="00CE4397"/>
    <w:rsid w:val="00CF6284"/>
    <w:rsid w:val="00D12C1E"/>
    <w:rsid w:val="00D204A7"/>
    <w:rsid w:val="00D43A06"/>
    <w:rsid w:val="00D46D22"/>
    <w:rsid w:val="00D777DA"/>
    <w:rsid w:val="00D801E2"/>
    <w:rsid w:val="00DA0752"/>
    <w:rsid w:val="00DB51DD"/>
    <w:rsid w:val="00DC5475"/>
    <w:rsid w:val="00DE3A3F"/>
    <w:rsid w:val="00E1159A"/>
    <w:rsid w:val="00E12516"/>
    <w:rsid w:val="00E16780"/>
    <w:rsid w:val="00E3162D"/>
    <w:rsid w:val="00E46A0B"/>
    <w:rsid w:val="00E4764E"/>
    <w:rsid w:val="00E62CAF"/>
    <w:rsid w:val="00E70E7F"/>
    <w:rsid w:val="00E82AEB"/>
    <w:rsid w:val="00E917B7"/>
    <w:rsid w:val="00EA1B56"/>
    <w:rsid w:val="00EA42C3"/>
    <w:rsid w:val="00EA6A7D"/>
    <w:rsid w:val="00EB4A8C"/>
    <w:rsid w:val="00EC22BC"/>
    <w:rsid w:val="00EC5272"/>
    <w:rsid w:val="00ED1CB3"/>
    <w:rsid w:val="00EE0292"/>
    <w:rsid w:val="00EF501B"/>
    <w:rsid w:val="00EF5C33"/>
    <w:rsid w:val="00F11BFE"/>
    <w:rsid w:val="00F21088"/>
    <w:rsid w:val="00F22618"/>
    <w:rsid w:val="00F243A4"/>
    <w:rsid w:val="00F4300A"/>
    <w:rsid w:val="00F44782"/>
    <w:rsid w:val="00F5193A"/>
    <w:rsid w:val="00F635E2"/>
    <w:rsid w:val="00F7764A"/>
    <w:rsid w:val="00F932A4"/>
    <w:rsid w:val="00FA54A4"/>
    <w:rsid w:val="00FB37EF"/>
    <w:rsid w:val="00FB4A52"/>
    <w:rsid w:val="00FB65F8"/>
    <w:rsid w:val="00FB79B7"/>
    <w:rsid w:val="00FD30A3"/>
    <w:rsid w:val="00FF456D"/>
    <w:rsid w:val="1F2B0F2C"/>
    <w:rsid w:val="3C829E65"/>
    <w:rsid w:val="4C918BBE"/>
    <w:rsid w:val="550925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6E105"/>
  <w15:docId w15:val="{55AA9C6F-12A3-47DF-9B10-BDF34F701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3A4"/>
    <w:pPr>
      <w:spacing w:after="200"/>
    </w:pPr>
    <w:rPr>
      <w:rFonts w:ascii="Times New Roman" w:hAnsi="Times New Roman"/>
    </w:rPr>
  </w:style>
  <w:style w:type="paragraph" w:styleId="Heading1">
    <w:name w:val="heading 1"/>
    <w:next w:val="Normal"/>
    <w:link w:val="Heading1Char"/>
    <w:uiPriority w:val="9"/>
    <w:qFormat/>
    <w:rsid w:val="00662194"/>
    <w:pPr>
      <w:keepNext/>
      <w:keepLines/>
      <w:numPr>
        <w:numId w:val="4"/>
      </w:numPr>
      <w:spacing w:before="240"/>
      <w:contextualSpacing/>
      <w:outlineLvl w:val="0"/>
    </w:pPr>
    <w:rPr>
      <w:rFonts w:asciiTheme="majorHAnsi" w:eastAsiaTheme="majorEastAsia" w:hAnsiTheme="majorHAnsi" w:cstheme="majorBidi"/>
      <w:b/>
      <w:bCs/>
      <w:color w:val="244061" w:themeColor="accent1" w:themeShade="80"/>
      <w:sz w:val="24"/>
      <w:szCs w:val="28"/>
    </w:rPr>
  </w:style>
  <w:style w:type="paragraph" w:styleId="Heading2">
    <w:name w:val="heading 2"/>
    <w:basedOn w:val="Normal"/>
    <w:next w:val="Normal"/>
    <w:link w:val="Heading2Char"/>
    <w:uiPriority w:val="9"/>
    <w:unhideWhenUsed/>
    <w:qFormat/>
    <w:rsid w:val="00F243A4"/>
    <w:pPr>
      <w:keepNext/>
      <w:keepLines/>
      <w:numPr>
        <w:ilvl w:val="1"/>
        <w:numId w:val="4"/>
      </w:numPr>
      <w:spacing w:before="200"/>
      <w:outlineLvl w:val="1"/>
    </w:pPr>
    <w:rPr>
      <w:rFonts w:asciiTheme="majorHAnsi" w:eastAsiaTheme="majorEastAsia" w:hAnsiTheme="majorHAnsi" w:cstheme="majorBidi"/>
      <w:b/>
      <w:bCs/>
      <w:color w:val="244061" w:themeColor="accent1" w:themeShade="80"/>
      <w:szCs w:val="26"/>
    </w:rPr>
  </w:style>
  <w:style w:type="paragraph" w:styleId="Heading3">
    <w:name w:val="heading 3"/>
    <w:basedOn w:val="Normal"/>
    <w:next w:val="Normal"/>
    <w:link w:val="Heading3Char"/>
    <w:uiPriority w:val="9"/>
    <w:unhideWhenUsed/>
    <w:qFormat/>
    <w:rsid w:val="00BD434D"/>
    <w:pPr>
      <w:keepNext/>
      <w:keepLines/>
      <w:numPr>
        <w:ilvl w:val="2"/>
        <w:numId w:val="4"/>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D434D"/>
    <w:pPr>
      <w:keepNext/>
      <w:keepLines/>
      <w:numPr>
        <w:ilvl w:val="3"/>
        <w:numId w:val="4"/>
      </w:numPr>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2194"/>
    <w:rPr>
      <w:rFonts w:asciiTheme="majorHAnsi" w:eastAsiaTheme="majorEastAsia" w:hAnsiTheme="majorHAnsi" w:cstheme="majorBidi"/>
      <w:b/>
      <w:bCs/>
      <w:color w:val="244061" w:themeColor="accent1" w:themeShade="80"/>
      <w:sz w:val="24"/>
      <w:szCs w:val="28"/>
    </w:rPr>
  </w:style>
  <w:style w:type="character" w:customStyle="1" w:styleId="Heading2Char">
    <w:name w:val="Heading 2 Char"/>
    <w:basedOn w:val="DefaultParagraphFont"/>
    <w:link w:val="Heading2"/>
    <w:uiPriority w:val="9"/>
    <w:rsid w:val="00F243A4"/>
    <w:rPr>
      <w:rFonts w:asciiTheme="majorHAnsi" w:eastAsiaTheme="majorEastAsia" w:hAnsiTheme="majorHAnsi" w:cstheme="majorBidi"/>
      <w:b/>
      <w:bCs/>
      <w:color w:val="244061" w:themeColor="accent1" w:themeShade="80"/>
      <w:szCs w:val="26"/>
    </w:rPr>
  </w:style>
  <w:style w:type="character" w:customStyle="1" w:styleId="Heading3Char">
    <w:name w:val="Heading 3 Char"/>
    <w:basedOn w:val="DefaultParagraphFont"/>
    <w:link w:val="Heading3"/>
    <w:uiPriority w:val="9"/>
    <w:rsid w:val="00BD434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D434D"/>
    <w:rPr>
      <w:rFonts w:asciiTheme="majorHAnsi" w:eastAsiaTheme="majorEastAsia" w:hAnsiTheme="majorHAnsi" w:cstheme="majorBidi"/>
      <w:b/>
      <w:bCs/>
      <w:i/>
      <w:iCs/>
      <w:color w:val="4F81BD" w:themeColor="accent1"/>
    </w:rPr>
  </w:style>
  <w:style w:type="paragraph" w:styleId="ListParagraph">
    <w:name w:val="List Paragraph"/>
    <w:aliases w:val="Bullet List"/>
    <w:basedOn w:val="Normal"/>
    <w:link w:val="ListParagraphChar"/>
    <w:uiPriority w:val="34"/>
    <w:qFormat/>
    <w:rsid w:val="00BD434D"/>
    <w:pPr>
      <w:ind w:left="720"/>
      <w:contextualSpacing/>
    </w:pPr>
  </w:style>
  <w:style w:type="character" w:customStyle="1" w:styleId="ListParagraphChar">
    <w:name w:val="List Paragraph Char"/>
    <w:aliases w:val="Bullet List Char"/>
    <w:basedOn w:val="DefaultParagraphFont"/>
    <w:link w:val="ListParagraph"/>
    <w:uiPriority w:val="34"/>
    <w:locked/>
    <w:rsid w:val="00BD434D"/>
  </w:style>
  <w:style w:type="paragraph" w:styleId="TOCHeading">
    <w:name w:val="TOC Heading"/>
    <w:basedOn w:val="Heading1"/>
    <w:next w:val="Normal"/>
    <w:uiPriority w:val="39"/>
    <w:semiHidden/>
    <w:unhideWhenUsed/>
    <w:qFormat/>
    <w:rsid w:val="00BD434D"/>
    <w:pPr>
      <w:numPr>
        <w:numId w:val="0"/>
      </w:numPr>
      <w:outlineLvl w:val="9"/>
    </w:pPr>
    <w:rPr>
      <w:color w:val="365F91" w:themeColor="accent1" w:themeShade="BF"/>
      <w:sz w:val="28"/>
      <w:lang w:eastAsia="ja-JP"/>
    </w:rPr>
  </w:style>
  <w:style w:type="character" w:styleId="CommentReference">
    <w:name w:val="annotation reference"/>
    <w:basedOn w:val="DefaultParagraphFont"/>
    <w:uiPriority w:val="99"/>
    <w:semiHidden/>
    <w:unhideWhenUsed/>
    <w:rsid w:val="00766846"/>
    <w:rPr>
      <w:sz w:val="16"/>
      <w:szCs w:val="16"/>
    </w:rPr>
  </w:style>
  <w:style w:type="paragraph" w:styleId="CommentText">
    <w:name w:val="annotation text"/>
    <w:basedOn w:val="Normal"/>
    <w:link w:val="CommentTextChar"/>
    <w:uiPriority w:val="99"/>
    <w:semiHidden/>
    <w:unhideWhenUsed/>
    <w:rsid w:val="00766846"/>
    <w:pPr>
      <w:spacing w:line="240" w:lineRule="auto"/>
    </w:pPr>
    <w:rPr>
      <w:sz w:val="20"/>
      <w:szCs w:val="20"/>
    </w:rPr>
  </w:style>
  <w:style w:type="character" w:customStyle="1" w:styleId="CommentTextChar">
    <w:name w:val="Comment Text Char"/>
    <w:basedOn w:val="DefaultParagraphFont"/>
    <w:link w:val="CommentText"/>
    <w:uiPriority w:val="99"/>
    <w:semiHidden/>
    <w:rsid w:val="0076684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66846"/>
    <w:rPr>
      <w:b/>
      <w:bCs/>
    </w:rPr>
  </w:style>
  <w:style w:type="character" w:customStyle="1" w:styleId="CommentSubjectChar">
    <w:name w:val="Comment Subject Char"/>
    <w:basedOn w:val="CommentTextChar"/>
    <w:link w:val="CommentSubject"/>
    <w:uiPriority w:val="99"/>
    <w:semiHidden/>
    <w:rsid w:val="00766846"/>
    <w:rPr>
      <w:rFonts w:ascii="Times New Roman" w:hAnsi="Times New Roman"/>
      <w:b/>
      <w:bCs/>
      <w:sz w:val="20"/>
      <w:szCs w:val="20"/>
    </w:rPr>
  </w:style>
  <w:style w:type="paragraph" w:styleId="BalloonText">
    <w:name w:val="Balloon Text"/>
    <w:basedOn w:val="Normal"/>
    <w:link w:val="BalloonTextChar"/>
    <w:uiPriority w:val="99"/>
    <w:semiHidden/>
    <w:unhideWhenUsed/>
    <w:rsid w:val="007668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846"/>
    <w:rPr>
      <w:rFonts w:ascii="Tahoma" w:hAnsi="Tahoma" w:cs="Tahoma"/>
      <w:sz w:val="16"/>
      <w:szCs w:val="16"/>
    </w:rPr>
  </w:style>
  <w:style w:type="paragraph" w:styleId="Revision">
    <w:name w:val="Revision"/>
    <w:hidden/>
    <w:uiPriority w:val="99"/>
    <w:semiHidden/>
    <w:rsid w:val="00F7764A"/>
    <w:pPr>
      <w:spacing w:line="240" w:lineRule="auto"/>
    </w:pPr>
    <w:rPr>
      <w:rFonts w:ascii="Times New Roman" w:hAnsi="Times New Roman"/>
    </w:rPr>
  </w:style>
  <w:style w:type="table" w:styleId="TableGrid">
    <w:name w:val="Table Grid"/>
    <w:basedOn w:val="TableNormal"/>
    <w:uiPriority w:val="39"/>
    <w:rsid w:val="0047487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7CA9"/>
    <w:rPr>
      <w:color w:val="0000FF" w:themeColor="hyperlink"/>
      <w:u w:val="single"/>
    </w:rPr>
  </w:style>
  <w:style w:type="character" w:customStyle="1" w:styleId="UnresolvedMention1">
    <w:name w:val="Unresolved Mention1"/>
    <w:basedOn w:val="DefaultParagraphFont"/>
    <w:uiPriority w:val="99"/>
    <w:semiHidden/>
    <w:unhideWhenUsed/>
    <w:rsid w:val="00427CA9"/>
    <w:rPr>
      <w:color w:val="605E5C"/>
      <w:shd w:val="clear" w:color="auto" w:fill="E1DFDD"/>
    </w:rPr>
  </w:style>
  <w:style w:type="table" w:styleId="TableGridLight">
    <w:name w:val="Grid Table Light"/>
    <w:basedOn w:val="TableNormal"/>
    <w:uiPriority w:val="40"/>
    <w:rsid w:val="00EA1B56"/>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84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F6883D9E03D8447BF77B0CE7CCEBF50" ma:contentTypeVersion="11" ma:contentTypeDescription="Create a new document." ma:contentTypeScope="" ma:versionID="589a0a048232c17a37aa287d2d27e114">
  <xsd:schema xmlns:xsd="http://www.w3.org/2001/XMLSchema" xmlns:xs="http://www.w3.org/2001/XMLSchema" xmlns:p="http://schemas.microsoft.com/office/2006/metadata/properties" xmlns:ns2="b2794a14-d2f2-4a21-87a1-2bf307f5e2b1" xmlns:ns3="602e8ada-c94d-47de-92a8-eff9311cb231" targetNamespace="http://schemas.microsoft.com/office/2006/metadata/properties" ma:root="true" ma:fieldsID="fca14a2a44c82087b6f4d2e4ec4e67b9" ns2:_="" ns3:_="">
    <xsd:import namespace="b2794a14-d2f2-4a21-87a1-2bf307f5e2b1"/>
    <xsd:import namespace="602e8ada-c94d-47de-92a8-eff9311cb2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94a14-d2f2-4a21-87a1-2bf307f5e2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2e8ada-c94d-47de-92a8-eff9311cb2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B8D2F-C8B1-48A5-BDF4-6B9A38A53409}">
  <ds:schemaRefs>
    <ds:schemaRef ds:uri="http://schemas.microsoft.com/sharepoint/v3/contenttype/forms"/>
  </ds:schemaRefs>
</ds:datastoreItem>
</file>

<file path=customXml/itemProps2.xml><?xml version="1.0" encoding="utf-8"?>
<ds:datastoreItem xmlns:ds="http://schemas.openxmlformats.org/officeDocument/2006/customXml" ds:itemID="{12FF7C31-5538-42A1-BE45-428C996C284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052760-66A7-4DAD-8B43-FFD3E4413E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94a14-d2f2-4a21-87a1-2bf307f5e2b1"/>
    <ds:schemaRef ds:uri="602e8ada-c94d-47de-92a8-eff9311cb2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3B6DBF-6C71-4179-8E95-AE7AC212F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575</Words>
  <Characters>3281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Hayashi</dc:creator>
  <cp:keywords/>
  <cp:lastModifiedBy>Labkovskaia, Yuliya (EHS)</cp:lastModifiedBy>
  <cp:revision>4</cp:revision>
  <dcterms:created xsi:type="dcterms:W3CDTF">2022-09-27T16:57:00Z</dcterms:created>
  <dcterms:modified xsi:type="dcterms:W3CDTF">2022-10-05T21:45:00Z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0x0101005F6883D9E03D8447BF77B0CE7CCEBF50</vt:lpwstr>
  </property>
</Properties>
</file>