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56" w:rsidRDefault="000475BC">
      <w:pPr>
        <w:rPr>
          <w:sz w:val="28"/>
          <w:szCs w:val="28"/>
        </w:rPr>
      </w:pPr>
      <w:r>
        <w:rPr>
          <w:sz w:val="28"/>
          <w:szCs w:val="28"/>
        </w:rPr>
        <w:t>Ju</w:t>
      </w:r>
      <w:r w:rsidR="002A4105">
        <w:rPr>
          <w:sz w:val="28"/>
          <w:szCs w:val="28"/>
        </w:rPr>
        <w:t>ly 06</w:t>
      </w:r>
      <w:r w:rsidR="00AF2456">
        <w:rPr>
          <w:sz w:val="28"/>
          <w:szCs w:val="28"/>
        </w:rPr>
        <w:t>, 2018</w:t>
      </w:r>
    </w:p>
    <w:p w:rsidR="00B255EC" w:rsidRDefault="00684AFD">
      <w:pPr>
        <w:rPr>
          <w:sz w:val="28"/>
          <w:szCs w:val="28"/>
        </w:rPr>
      </w:pPr>
      <w:r>
        <w:rPr>
          <w:sz w:val="28"/>
          <w:szCs w:val="28"/>
        </w:rPr>
        <w:t>To the Board of Respiratory Care,</w:t>
      </w:r>
    </w:p>
    <w:p w:rsidR="00684AFD" w:rsidRDefault="00684AFD">
      <w:pPr>
        <w:rPr>
          <w:sz w:val="28"/>
          <w:szCs w:val="28"/>
        </w:rPr>
      </w:pPr>
    </w:p>
    <w:p w:rsidR="00F041F9" w:rsidRDefault="00684AFD" w:rsidP="00AF2456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2A4105">
        <w:rPr>
          <w:sz w:val="28"/>
          <w:szCs w:val="28"/>
        </w:rPr>
        <w:t xml:space="preserve"> proposed</w:t>
      </w:r>
      <w:r>
        <w:rPr>
          <w:sz w:val="28"/>
          <w:szCs w:val="28"/>
        </w:rPr>
        <w:t xml:space="preserve"> increase in the </w:t>
      </w:r>
      <w:r w:rsidR="002A4105">
        <w:rPr>
          <w:sz w:val="28"/>
          <w:szCs w:val="28"/>
        </w:rPr>
        <w:t xml:space="preserve">required amount of CEU’s </w:t>
      </w:r>
      <w:r>
        <w:rPr>
          <w:sz w:val="28"/>
          <w:szCs w:val="28"/>
        </w:rPr>
        <w:t>from 15 to 30 is an extreme change</w:t>
      </w:r>
      <w:r w:rsidR="002A410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A4105">
        <w:rPr>
          <w:sz w:val="28"/>
          <w:szCs w:val="28"/>
        </w:rPr>
        <w:t xml:space="preserve">To </w:t>
      </w:r>
      <w:r>
        <w:rPr>
          <w:sz w:val="28"/>
          <w:szCs w:val="28"/>
        </w:rPr>
        <w:t>increase</w:t>
      </w:r>
      <w:r w:rsidR="00BE70DC">
        <w:rPr>
          <w:sz w:val="28"/>
          <w:szCs w:val="28"/>
        </w:rPr>
        <w:t xml:space="preserve"> the total numbe</w:t>
      </w:r>
      <w:r w:rsidR="002A4105">
        <w:rPr>
          <w:sz w:val="28"/>
          <w:szCs w:val="28"/>
        </w:rPr>
        <w:t xml:space="preserve">r </w:t>
      </w:r>
      <w:r>
        <w:rPr>
          <w:sz w:val="28"/>
          <w:szCs w:val="28"/>
        </w:rPr>
        <w:t>is a hardship for many therapist</w:t>
      </w:r>
      <w:r w:rsidR="002A4105">
        <w:rPr>
          <w:sz w:val="28"/>
          <w:szCs w:val="28"/>
        </w:rPr>
        <w:t xml:space="preserve">s. Massachusetts RN s </w:t>
      </w:r>
      <w:proofErr w:type="gramStart"/>
      <w:r w:rsidR="002A4105">
        <w:rPr>
          <w:sz w:val="28"/>
          <w:szCs w:val="28"/>
        </w:rPr>
        <w:t>are</w:t>
      </w:r>
      <w:proofErr w:type="gramEnd"/>
      <w:r w:rsidR="002A4105">
        <w:rPr>
          <w:sz w:val="28"/>
          <w:szCs w:val="28"/>
        </w:rPr>
        <w:t xml:space="preserve"> required to have 15 CEU’s per licensing renewal cycle. RNs require a much broader range of updated knowledge to perform their job in a safe and effective manner.</w:t>
      </w:r>
      <w:r w:rsidR="00F041F9">
        <w:rPr>
          <w:sz w:val="28"/>
          <w:szCs w:val="28"/>
        </w:rPr>
        <w:t xml:space="preserve"> </w:t>
      </w:r>
      <w:r w:rsidR="002A4105">
        <w:rPr>
          <w:sz w:val="28"/>
          <w:szCs w:val="28"/>
        </w:rPr>
        <w:t>It seems rather extreme</w:t>
      </w:r>
      <w:r>
        <w:rPr>
          <w:sz w:val="28"/>
          <w:szCs w:val="28"/>
        </w:rPr>
        <w:t xml:space="preserve"> </w:t>
      </w:r>
      <w:r w:rsidR="002A4105">
        <w:rPr>
          <w:sz w:val="28"/>
          <w:szCs w:val="28"/>
        </w:rPr>
        <w:t>that Respiratory Therapist</w:t>
      </w:r>
      <w:r w:rsidR="00F041F9">
        <w:rPr>
          <w:sz w:val="28"/>
          <w:szCs w:val="28"/>
        </w:rPr>
        <w:t>s would need</w:t>
      </w:r>
      <w:r w:rsidR="002A4105">
        <w:rPr>
          <w:sz w:val="28"/>
          <w:szCs w:val="28"/>
        </w:rPr>
        <w:t xml:space="preserve"> twice as many</w:t>
      </w:r>
      <w:r w:rsidR="00F041F9">
        <w:rPr>
          <w:sz w:val="28"/>
          <w:szCs w:val="28"/>
        </w:rPr>
        <w:t>.</w:t>
      </w:r>
    </w:p>
    <w:p w:rsidR="00F041F9" w:rsidRDefault="00F041F9" w:rsidP="00AF2456">
      <w:pPr>
        <w:rPr>
          <w:sz w:val="28"/>
          <w:szCs w:val="28"/>
        </w:rPr>
      </w:pPr>
      <w:r>
        <w:rPr>
          <w:sz w:val="28"/>
          <w:szCs w:val="28"/>
        </w:rPr>
        <w:t xml:space="preserve">The proposal to limit the number of online CEUs to 15 is rather </w:t>
      </w:r>
      <w:proofErr w:type="gramStart"/>
      <w:r>
        <w:rPr>
          <w:sz w:val="28"/>
          <w:szCs w:val="28"/>
        </w:rPr>
        <w:t>absurd ,</w:t>
      </w:r>
      <w:proofErr w:type="gramEnd"/>
      <w:r>
        <w:rPr>
          <w:sz w:val="28"/>
          <w:szCs w:val="28"/>
        </w:rPr>
        <w:t xml:space="preserve"> when very few live conferences are available due to limited offerings.</w:t>
      </w:r>
      <w:r w:rsidR="00B16D70">
        <w:rPr>
          <w:sz w:val="28"/>
          <w:szCs w:val="28"/>
        </w:rPr>
        <w:t xml:space="preserve"> This would leave the Mass. RT Conference one of the only options left to attain “</w:t>
      </w:r>
      <w:proofErr w:type="gramStart"/>
      <w:r w:rsidR="00B16D70">
        <w:rPr>
          <w:sz w:val="28"/>
          <w:szCs w:val="28"/>
        </w:rPr>
        <w:t>live  CEU’S</w:t>
      </w:r>
      <w:proofErr w:type="gramEnd"/>
      <w:r w:rsidR="00B16D70">
        <w:rPr>
          <w:sz w:val="28"/>
          <w:szCs w:val="28"/>
        </w:rPr>
        <w:t>.</w:t>
      </w:r>
    </w:p>
    <w:p w:rsidR="00B16D70" w:rsidRDefault="00B16D70" w:rsidP="00AF2456">
      <w:pPr>
        <w:rPr>
          <w:sz w:val="28"/>
          <w:szCs w:val="28"/>
        </w:rPr>
      </w:pPr>
      <w:r>
        <w:rPr>
          <w:sz w:val="28"/>
          <w:szCs w:val="28"/>
        </w:rPr>
        <w:t xml:space="preserve">Is this to benefit the Mass RT Conference? </w:t>
      </w:r>
      <w:r>
        <w:rPr>
          <w:sz w:val="28"/>
          <w:szCs w:val="28"/>
        </w:rPr>
        <w:br/>
        <w:t>Particularly where there has been a proposal to limit the subject matter of the CEU requirement… Are these subjects that will certainly be covered at the RT conference?</w:t>
      </w:r>
    </w:p>
    <w:p w:rsidR="00705AEE" w:rsidRDefault="002A4105" w:rsidP="00AF2456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684AFD">
        <w:rPr>
          <w:sz w:val="28"/>
          <w:szCs w:val="28"/>
        </w:rPr>
        <w:t>epartments</w:t>
      </w:r>
      <w:r>
        <w:rPr>
          <w:sz w:val="28"/>
          <w:szCs w:val="28"/>
        </w:rPr>
        <w:t xml:space="preserve"> in general will be challenged to meet staffing during the</w:t>
      </w:r>
      <w:r w:rsidR="00B16D70">
        <w:rPr>
          <w:sz w:val="28"/>
          <w:szCs w:val="28"/>
        </w:rPr>
        <w:t xml:space="preserve"> time of the Massachusetts RT Se</w:t>
      </w:r>
      <w:r>
        <w:rPr>
          <w:sz w:val="28"/>
          <w:szCs w:val="28"/>
        </w:rPr>
        <w:t>minar</w:t>
      </w:r>
      <w:r w:rsidR="00B16D70">
        <w:rPr>
          <w:sz w:val="28"/>
          <w:szCs w:val="28"/>
        </w:rPr>
        <w:t xml:space="preserve"> if everyone is trying to attend in order to meet CEU requirements.</w:t>
      </w:r>
      <w:r w:rsidR="00684AFD">
        <w:rPr>
          <w:sz w:val="28"/>
          <w:szCs w:val="28"/>
        </w:rPr>
        <w:t xml:space="preserve"> </w:t>
      </w:r>
      <w:r w:rsidR="00BE70DC">
        <w:rPr>
          <w:sz w:val="28"/>
          <w:szCs w:val="28"/>
        </w:rPr>
        <w:t>Many of us cannot be out of work or away from home for two days.</w:t>
      </w:r>
      <w:r w:rsidR="00B16D70">
        <w:rPr>
          <w:sz w:val="28"/>
          <w:szCs w:val="28"/>
        </w:rPr>
        <w:t xml:space="preserve">  Having to</w:t>
      </w:r>
      <w:r w:rsidR="00A23207">
        <w:rPr>
          <w:sz w:val="28"/>
          <w:szCs w:val="28"/>
        </w:rPr>
        <w:t>,</w:t>
      </w:r>
      <w:r w:rsidR="00B16D70">
        <w:rPr>
          <w:sz w:val="28"/>
          <w:szCs w:val="28"/>
        </w:rPr>
        <w:t xml:space="preserve"> </w:t>
      </w:r>
      <w:r w:rsidR="00A23207">
        <w:rPr>
          <w:sz w:val="28"/>
          <w:szCs w:val="28"/>
        </w:rPr>
        <w:t xml:space="preserve">in some cases lose two </w:t>
      </w:r>
      <w:proofErr w:type="spellStart"/>
      <w:r w:rsidR="00A23207">
        <w:rPr>
          <w:sz w:val="28"/>
          <w:szCs w:val="28"/>
        </w:rPr>
        <w:t>days</w:t>
      </w:r>
      <w:proofErr w:type="spellEnd"/>
      <w:r w:rsidR="00A23207">
        <w:rPr>
          <w:sz w:val="28"/>
          <w:szCs w:val="28"/>
        </w:rPr>
        <w:t xml:space="preserve"> pay or vacation along with the cost of the seminar and traveling expenses is a major hardship and inconvenience in </w:t>
      </w:r>
      <w:proofErr w:type="spellStart"/>
      <w:proofErr w:type="gramStart"/>
      <w:r w:rsidR="00A23207">
        <w:rPr>
          <w:sz w:val="28"/>
          <w:szCs w:val="28"/>
        </w:rPr>
        <w:t>a</w:t>
      </w:r>
      <w:proofErr w:type="spellEnd"/>
      <w:proofErr w:type="gramEnd"/>
      <w:r w:rsidR="00C91B92">
        <w:rPr>
          <w:sz w:val="28"/>
          <w:szCs w:val="28"/>
        </w:rPr>
        <w:t xml:space="preserve"> </w:t>
      </w:r>
      <w:r w:rsidR="00A23207">
        <w:rPr>
          <w:sz w:val="28"/>
          <w:szCs w:val="28"/>
        </w:rPr>
        <w:t>already stressful field.</w:t>
      </w:r>
      <w:r w:rsidR="00C91B92">
        <w:rPr>
          <w:sz w:val="28"/>
          <w:szCs w:val="28"/>
        </w:rPr>
        <w:t xml:space="preserve"> </w:t>
      </w:r>
      <w:r w:rsidR="00BE70DC">
        <w:rPr>
          <w:sz w:val="28"/>
          <w:szCs w:val="28"/>
        </w:rPr>
        <w:t>Not all of us work</w:t>
      </w:r>
      <w:r w:rsidR="00A23207">
        <w:rPr>
          <w:sz w:val="28"/>
          <w:szCs w:val="28"/>
        </w:rPr>
        <w:t xml:space="preserve"> with</w:t>
      </w:r>
      <w:r w:rsidR="00BE70DC">
        <w:rPr>
          <w:sz w:val="28"/>
          <w:szCs w:val="28"/>
        </w:rPr>
        <w:t xml:space="preserve"> the same</w:t>
      </w:r>
      <w:r w:rsidR="00A23207">
        <w:rPr>
          <w:sz w:val="28"/>
          <w:szCs w:val="28"/>
        </w:rPr>
        <w:t xml:space="preserve"> patient population/</w:t>
      </w:r>
      <w:r w:rsidR="00BE70DC">
        <w:rPr>
          <w:sz w:val="28"/>
          <w:szCs w:val="28"/>
        </w:rPr>
        <w:t xml:space="preserve"> environment and therefore</w:t>
      </w:r>
      <w:r w:rsidR="00A23207">
        <w:rPr>
          <w:sz w:val="28"/>
          <w:szCs w:val="28"/>
        </w:rPr>
        <w:t xml:space="preserve"> would benefit </w:t>
      </w:r>
      <w:r w:rsidR="00BE70DC">
        <w:rPr>
          <w:sz w:val="28"/>
          <w:szCs w:val="28"/>
        </w:rPr>
        <w:t>to advance our skills and know</w:t>
      </w:r>
      <w:r w:rsidR="00A23207">
        <w:rPr>
          <w:sz w:val="28"/>
          <w:szCs w:val="28"/>
        </w:rPr>
        <w:t>ledge in the settings we serve.</w:t>
      </w:r>
      <w:r w:rsidR="00BE70DC">
        <w:rPr>
          <w:sz w:val="28"/>
          <w:szCs w:val="28"/>
        </w:rPr>
        <w:t xml:space="preserve"> There should be more </w:t>
      </w:r>
      <w:r w:rsidR="00A23207">
        <w:rPr>
          <w:sz w:val="28"/>
          <w:szCs w:val="28"/>
        </w:rPr>
        <w:t>consideration</w:t>
      </w:r>
      <w:r w:rsidR="00705AEE">
        <w:rPr>
          <w:sz w:val="28"/>
          <w:szCs w:val="28"/>
        </w:rPr>
        <w:t xml:space="preserve"> about</w:t>
      </w:r>
      <w:r w:rsidR="00A23207">
        <w:rPr>
          <w:sz w:val="28"/>
          <w:szCs w:val="28"/>
        </w:rPr>
        <w:t xml:space="preserve"> the ability for RTs to maintain CEU/licensing requirements before making this drastic change.</w:t>
      </w:r>
    </w:p>
    <w:p w:rsidR="00B02884" w:rsidRDefault="00B02884" w:rsidP="00AF2456">
      <w:pPr>
        <w:rPr>
          <w:sz w:val="28"/>
          <w:szCs w:val="28"/>
        </w:rPr>
      </w:pPr>
      <w:r>
        <w:rPr>
          <w:sz w:val="28"/>
          <w:szCs w:val="28"/>
        </w:rPr>
        <w:t>Respectfully,</w:t>
      </w:r>
    </w:p>
    <w:p w:rsidR="00B02884" w:rsidRDefault="00B02884" w:rsidP="00AF2456">
      <w:pPr>
        <w:rPr>
          <w:sz w:val="28"/>
          <w:szCs w:val="28"/>
        </w:rPr>
      </w:pPr>
      <w:r>
        <w:rPr>
          <w:sz w:val="28"/>
          <w:szCs w:val="28"/>
        </w:rPr>
        <w:t>Barbara O’Hara</w:t>
      </w:r>
    </w:p>
    <w:p w:rsidR="00B02884" w:rsidRDefault="00B02884" w:rsidP="00AF2456">
      <w:pPr>
        <w:rPr>
          <w:sz w:val="28"/>
          <w:szCs w:val="28"/>
        </w:rPr>
      </w:pPr>
      <w:r>
        <w:rPr>
          <w:sz w:val="28"/>
          <w:szCs w:val="28"/>
        </w:rPr>
        <w:t>997 Union St.</w:t>
      </w:r>
    </w:p>
    <w:p w:rsidR="00B02884" w:rsidRDefault="00B02884" w:rsidP="00AF245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Rockland</w:t>
      </w:r>
      <w:proofErr w:type="gramStart"/>
      <w:r>
        <w:rPr>
          <w:sz w:val="28"/>
          <w:szCs w:val="28"/>
        </w:rPr>
        <w:t>,MA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B02884" w:rsidRDefault="00B02884" w:rsidP="00AF2456">
      <w:pPr>
        <w:rPr>
          <w:sz w:val="28"/>
          <w:szCs w:val="28"/>
        </w:rPr>
      </w:pPr>
      <w:r>
        <w:rPr>
          <w:sz w:val="28"/>
          <w:szCs w:val="28"/>
        </w:rPr>
        <w:t>02370</w:t>
      </w:r>
      <w:bookmarkStart w:id="0" w:name="_GoBack"/>
      <w:bookmarkEnd w:id="0"/>
    </w:p>
    <w:p w:rsidR="00B02884" w:rsidRDefault="00B02884" w:rsidP="00AF2456">
      <w:pPr>
        <w:rPr>
          <w:sz w:val="28"/>
          <w:szCs w:val="28"/>
        </w:rPr>
      </w:pPr>
    </w:p>
    <w:p w:rsidR="00B02884" w:rsidRDefault="00B02884" w:rsidP="00AF2456">
      <w:pPr>
        <w:rPr>
          <w:sz w:val="28"/>
          <w:szCs w:val="28"/>
        </w:rPr>
      </w:pPr>
    </w:p>
    <w:sectPr w:rsidR="00B0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FD"/>
    <w:rsid w:val="000475BC"/>
    <w:rsid w:val="002A4105"/>
    <w:rsid w:val="00462C3E"/>
    <w:rsid w:val="00684AFD"/>
    <w:rsid w:val="00705AEE"/>
    <w:rsid w:val="00A23207"/>
    <w:rsid w:val="00A96E1F"/>
    <w:rsid w:val="00AF2456"/>
    <w:rsid w:val="00B02884"/>
    <w:rsid w:val="00B16D70"/>
    <w:rsid w:val="00B255EC"/>
    <w:rsid w:val="00BE70DC"/>
    <w:rsid w:val="00C91B92"/>
    <w:rsid w:val="00F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 MILTON</dc:creator>
  <cp:lastModifiedBy>BID MILTON</cp:lastModifiedBy>
  <cp:revision>2</cp:revision>
  <cp:lastPrinted>2018-07-08T11:03:00Z</cp:lastPrinted>
  <dcterms:created xsi:type="dcterms:W3CDTF">2018-07-08T17:48:00Z</dcterms:created>
  <dcterms:modified xsi:type="dcterms:W3CDTF">2018-07-08T17:48:00Z</dcterms:modified>
</cp:coreProperties>
</file>