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DDD3B" w14:textId="77777777" w:rsidR="002B7CA8" w:rsidRPr="00E31D43" w:rsidRDefault="002B7CA8" w:rsidP="00CB52DA">
      <w:pPr>
        <w:rPr>
          <w:rFonts w:ascii="Times New Roman" w:hAnsi="Times New Roman" w:cs="Times New Roman"/>
          <w:sz w:val="22"/>
          <w:szCs w:val="22"/>
          <w:u w:val="words"/>
        </w:rPr>
      </w:pPr>
    </w:p>
    <w:p w14:paraId="74BDE7ED" w14:textId="77777777" w:rsidR="00E31D43" w:rsidRPr="00E31D43" w:rsidRDefault="00E31D43" w:rsidP="00E31D43">
      <w:pPr>
        <w:pStyle w:val="NoSpacing"/>
        <w:rPr>
          <w:rFonts w:ascii="Times New Roman" w:hAnsi="Times New Roman" w:cs="Times New Roman"/>
          <w:sz w:val="22"/>
          <w:szCs w:val="22"/>
        </w:rPr>
      </w:pPr>
      <w:r w:rsidRPr="00E31D43">
        <w:rPr>
          <w:rFonts w:ascii="Times New Roman" w:hAnsi="Times New Roman" w:cs="Times New Roman"/>
          <w:sz w:val="22"/>
          <w:szCs w:val="22"/>
        </w:rPr>
        <w:t>Josefa Scherer, MPH</w:t>
      </w:r>
    </w:p>
    <w:p w14:paraId="34775BF8" w14:textId="77777777" w:rsidR="00E31D43" w:rsidRPr="00E31D43" w:rsidRDefault="00E31D43" w:rsidP="00E31D43">
      <w:pPr>
        <w:pStyle w:val="NoSpacing"/>
        <w:rPr>
          <w:rFonts w:ascii="Times New Roman" w:hAnsi="Times New Roman" w:cs="Times New Roman"/>
          <w:sz w:val="22"/>
          <w:szCs w:val="22"/>
        </w:rPr>
      </w:pPr>
      <w:r w:rsidRPr="00E31D43">
        <w:rPr>
          <w:rFonts w:ascii="Times New Roman" w:hAnsi="Times New Roman" w:cs="Times New Roman"/>
          <w:sz w:val="22"/>
          <w:szCs w:val="22"/>
        </w:rPr>
        <w:t>Program Director, Moms Do Care-EMPOWER</w:t>
      </w:r>
    </w:p>
    <w:p w14:paraId="62101015" w14:textId="77777777" w:rsidR="00E31D43" w:rsidRPr="00E31D43" w:rsidRDefault="00E31D43" w:rsidP="00E31D43">
      <w:pPr>
        <w:pStyle w:val="NoSpacing"/>
        <w:rPr>
          <w:rFonts w:ascii="Times New Roman" w:hAnsi="Times New Roman" w:cs="Times New Roman"/>
          <w:sz w:val="22"/>
          <w:szCs w:val="22"/>
        </w:rPr>
      </w:pPr>
      <w:r w:rsidRPr="00E31D43">
        <w:rPr>
          <w:rFonts w:ascii="Times New Roman" w:hAnsi="Times New Roman" w:cs="Times New Roman"/>
          <w:sz w:val="22"/>
          <w:szCs w:val="22"/>
        </w:rPr>
        <w:t>Baystate Franklin Medical Center</w:t>
      </w:r>
    </w:p>
    <w:p w14:paraId="1D45F16A" w14:textId="77777777" w:rsidR="00E31D43" w:rsidRPr="00E31D43" w:rsidRDefault="00E31D43" w:rsidP="00E31D43">
      <w:pPr>
        <w:pStyle w:val="NoSpacing"/>
        <w:rPr>
          <w:rFonts w:ascii="Times New Roman" w:hAnsi="Times New Roman" w:cs="Times New Roman"/>
          <w:sz w:val="22"/>
          <w:szCs w:val="22"/>
        </w:rPr>
      </w:pPr>
      <w:r w:rsidRPr="00E31D43">
        <w:rPr>
          <w:rFonts w:ascii="Times New Roman" w:hAnsi="Times New Roman" w:cs="Times New Roman"/>
          <w:sz w:val="22"/>
          <w:szCs w:val="22"/>
        </w:rPr>
        <w:t>48 Sanderson Street, room 2117</w:t>
      </w:r>
    </w:p>
    <w:p w14:paraId="1F4B25AF" w14:textId="77777777" w:rsidR="00E31D43" w:rsidRPr="00E31D43" w:rsidRDefault="00E31D43" w:rsidP="00E31D43">
      <w:pPr>
        <w:pStyle w:val="NoSpacing"/>
        <w:rPr>
          <w:rFonts w:ascii="Times New Roman" w:hAnsi="Times New Roman" w:cs="Times New Roman"/>
          <w:sz w:val="22"/>
          <w:szCs w:val="22"/>
        </w:rPr>
      </w:pPr>
      <w:r w:rsidRPr="00E31D43">
        <w:rPr>
          <w:rFonts w:ascii="Times New Roman" w:hAnsi="Times New Roman" w:cs="Times New Roman"/>
          <w:sz w:val="22"/>
          <w:szCs w:val="22"/>
        </w:rPr>
        <w:t>Greenfield, MA 01301</w:t>
      </w:r>
    </w:p>
    <w:p w14:paraId="20F16A91" w14:textId="77777777" w:rsidR="00E31D43" w:rsidRPr="00E31D43" w:rsidRDefault="00E31D43" w:rsidP="00E31D43">
      <w:pPr>
        <w:pStyle w:val="NoSpacing"/>
        <w:rPr>
          <w:rFonts w:ascii="Times New Roman" w:hAnsi="Times New Roman" w:cs="Times New Roman"/>
          <w:sz w:val="22"/>
          <w:szCs w:val="22"/>
        </w:rPr>
      </w:pPr>
    </w:p>
    <w:p w14:paraId="6891F4CC" w14:textId="77777777" w:rsidR="00E31D43" w:rsidRPr="00E31D43" w:rsidRDefault="00E31D43" w:rsidP="00E31D43">
      <w:pPr>
        <w:pStyle w:val="NoSpacing"/>
        <w:rPr>
          <w:rFonts w:ascii="Times New Roman" w:hAnsi="Times New Roman" w:cs="Times New Roman"/>
          <w:sz w:val="22"/>
          <w:szCs w:val="22"/>
        </w:rPr>
      </w:pPr>
      <w:r w:rsidRPr="00E31D43">
        <w:rPr>
          <w:rFonts w:ascii="Times New Roman" w:hAnsi="Times New Roman" w:cs="Times New Roman"/>
          <w:sz w:val="22"/>
          <w:szCs w:val="22"/>
        </w:rPr>
        <w:t>May 21, 2026</w:t>
      </w:r>
    </w:p>
    <w:p w14:paraId="426911D2" w14:textId="77777777" w:rsidR="00E31D43" w:rsidRPr="00E31D43" w:rsidRDefault="00E31D43" w:rsidP="00E31D43">
      <w:pPr>
        <w:pStyle w:val="NoSpacing"/>
        <w:rPr>
          <w:rFonts w:ascii="Times New Roman" w:hAnsi="Times New Roman" w:cs="Times New Roman"/>
          <w:sz w:val="22"/>
          <w:szCs w:val="22"/>
        </w:rPr>
      </w:pPr>
    </w:p>
    <w:p w14:paraId="53DD8BB7" w14:textId="77777777" w:rsidR="00E31D43" w:rsidRPr="00E31D43" w:rsidRDefault="00E31D43" w:rsidP="00E31D43">
      <w:pPr>
        <w:pStyle w:val="NoSpacing"/>
        <w:rPr>
          <w:rFonts w:ascii="Times New Roman" w:hAnsi="Times New Roman" w:cs="Times New Roman"/>
          <w:sz w:val="22"/>
          <w:szCs w:val="22"/>
        </w:rPr>
      </w:pPr>
      <w:r w:rsidRPr="00E31D43">
        <w:rPr>
          <w:rFonts w:ascii="Times New Roman" w:hAnsi="Times New Roman" w:cs="Times New Roman"/>
          <w:sz w:val="22"/>
          <w:szCs w:val="22"/>
        </w:rPr>
        <w:t>RE: 105 CMR 272: Department of Public Health Care of Infants with Prenatal Substance Exposure</w:t>
      </w:r>
    </w:p>
    <w:p w14:paraId="7545D0EE" w14:textId="77777777" w:rsidR="00E31D43" w:rsidRPr="00E31D43" w:rsidRDefault="00E31D43" w:rsidP="00E31D43">
      <w:pPr>
        <w:rPr>
          <w:rFonts w:ascii="Times New Roman" w:hAnsi="Times New Roman" w:cs="Times New Roman"/>
          <w:sz w:val="22"/>
          <w:szCs w:val="22"/>
        </w:rPr>
      </w:pPr>
    </w:p>
    <w:p w14:paraId="126D386B" w14:textId="77777777" w:rsidR="00E31D43" w:rsidRPr="00E31D43" w:rsidRDefault="00E31D43" w:rsidP="00E31D43">
      <w:pPr>
        <w:rPr>
          <w:rFonts w:ascii="Times New Roman" w:hAnsi="Times New Roman" w:cs="Times New Roman"/>
          <w:sz w:val="22"/>
          <w:szCs w:val="22"/>
        </w:rPr>
      </w:pPr>
      <w:r w:rsidRPr="00E31D43">
        <w:rPr>
          <w:rFonts w:ascii="Times New Roman" w:hAnsi="Times New Roman" w:cs="Times New Roman"/>
          <w:sz w:val="22"/>
          <w:szCs w:val="22"/>
        </w:rPr>
        <w:t xml:space="preserve">The long-awaited and hard-won legislative change divorcing prenatal substance exposure from automatic child welfare reporting has been invaluable for the provision of high-quality care for people with perinatal substance use and their children in Massachusetts. We are so grateful for the hard work, care and consideration that resulted in this needful shift. Seeing the relief on families’ faces and the ways that they then permit themselves to hope and dream into a future where they are parenting their babies in safe and supported communities is an honor. </w:t>
      </w:r>
    </w:p>
    <w:p w14:paraId="031A2163" w14:textId="77777777" w:rsidR="00E31D43" w:rsidRPr="00E31D43" w:rsidRDefault="00E31D43" w:rsidP="00E31D43">
      <w:pPr>
        <w:rPr>
          <w:rFonts w:ascii="Times New Roman" w:hAnsi="Times New Roman" w:cs="Times New Roman"/>
          <w:sz w:val="22"/>
          <w:szCs w:val="22"/>
        </w:rPr>
      </w:pPr>
      <w:r w:rsidRPr="00E31D43">
        <w:rPr>
          <w:rFonts w:ascii="Times New Roman" w:hAnsi="Times New Roman" w:cs="Times New Roman"/>
          <w:sz w:val="22"/>
          <w:szCs w:val="22"/>
        </w:rPr>
        <w:t xml:space="preserve">One of the major protective successes of the change in reporting guidelines is that families no longer need to avoid care or withhold medically relevant information as a strategy for keeping their privacy and families intact. The proposed identified reporting requirement will once again place families in the position of being surveilled by systems that they do not trust and have good reason to avoid. We know that child welfare disproportionately and negatively impacts black, brown and poor families. We know that universal reporting results in pregnant people avoiding care. It is naïve and disrespectful of families’ inherent wisdom to think that the concerns about the identified database reporting can be addressed with good messaging. </w:t>
      </w:r>
    </w:p>
    <w:p w14:paraId="1C7F9581" w14:textId="77777777" w:rsidR="00E31D43" w:rsidRPr="00E31D43" w:rsidRDefault="00E31D43" w:rsidP="00E31D43">
      <w:pPr>
        <w:rPr>
          <w:rFonts w:ascii="Times New Roman" w:hAnsi="Times New Roman" w:cs="Times New Roman"/>
          <w:sz w:val="22"/>
          <w:szCs w:val="22"/>
        </w:rPr>
      </w:pPr>
      <w:r w:rsidRPr="00E31D43">
        <w:rPr>
          <w:rFonts w:ascii="Times New Roman" w:hAnsi="Times New Roman" w:cs="Times New Roman"/>
          <w:sz w:val="22"/>
          <w:szCs w:val="22"/>
        </w:rPr>
        <w:t>It is important to note that we fully support and already conduct </w:t>
      </w:r>
      <w:r w:rsidRPr="00E31D43">
        <w:rPr>
          <w:rFonts w:ascii="Times New Roman" w:hAnsi="Times New Roman" w:cs="Times New Roman"/>
          <w:b/>
          <w:bCs/>
          <w:sz w:val="22"/>
          <w:szCs w:val="22"/>
        </w:rPr>
        <w:t>universal</w:t>
      </w:r>
      <w:r w:rsidRPr="00E31D43">
        <w:rPr>
          <w:rFonts w:ascii="Times New Roman" w:hAnsi="Times New Roman" w:cs="Times New Roman"/>
          <w:sz w:val="22"/>
          <w:szCs w:val="22"/>
        </w:rPr>
        <w:t xml:space="preserve"> comprehensive verbal health screening in the prenatal period and upon admission to labor and delivery. Pregnant people using cannabis or other drugs, experiencing intimate partner violence, food insecurity, lack of essential basic needs or concerned about perinatal mood are in discussions with their providers, building trust, care and treatment plans, working on family care plans, creating safety and reducing risk together. To be advised that they will now be subject to statewide data tracking will move the achievements we have made in the last year backward, reintroducing the trauma of automatic filing that we have finally addressed and reducing the likelihood that a pregnant person who is using drugs will receive the appropriate level of treatment and support; this of course being the clinical indication for screening in the first place. </w:t>
      </w:r>
    </w:p>
    <w:p w14:paraId="659734BA" w14:textId="77777777" w:rsidR="00E31D43" w:rsidRPr="00E31D43" w:rsidRDefault="00E31D43" w:rsidP="00E31D43">
      <w:pPr>
        <w:rPr>
          <w:rFonts w:ascii="Times New Roman" w:hAnsi="Times New Roman" w:cs="Times New Roman"/>
          <w:sz w:val="22"/>
          <w:szCs w:val="22"/>
        </w:rPr>
      </w:pPr>
      <w:r w:rsidRPr="00E31D43">
        <w:rPr>
          <w:rFonts w:ascii="Times New Roman" w:hAnsi="Times New Roman" w:cs="Times New Roman"/>
          <w:sz w:val="22"/>
          <w:szCs w:val="22"/>
        </w:rPr>
        <w:t xml:space="preserve">We have not heard any relevant justifications for why DPH is proposing this system rather than a de-identified database. There has been some explanation from the workgroup that identification is necessary to hold providers accountable for offering family care planning in an equitable manner. We cannot hold providers accountable on the backs of vulnerable families. There have also been references to creating population-level trackable data sets and linking IPSE data at the time of birth with the Public Health Data Warehouse. This too unnecessarily burdens vulnerable families with fear, surveillance and lack of autonomy. The standard bioethical demands of any proposed data collection are not met in this proposed regulation. This reporting requirement will demand that pregnant people assent to the disclosure of incredibly sensitive data to a state regulatory body </w:t>
      </w:r>
      <w:r w:rsidRPr="00E31D43">
        <w:rPr>
          <w:rFonts w:ascii="Times New Roman" w:hAnsi="Times New Roman" w:cs="Times New Roman"/>
          <w:sz w:val="22"/>
          <w:szCs w:val="22"/>
        </w:rPr>
        <w:lastRenderedPageBreak/>
        <w:t xml:space="preserve">if they also desire an open and honest clinical relationship with their provider and to access the care they need and deserve. </w:t>
      </w:r>
    </w:p>
    <w:p w14:paraId="74CEC39F" w14:textId="77777777" w:rsidR="00E31D43" w:rsidRPr="00E31D43" w:rsidRDefault="00E31D43" w:rsidP="00E31D43">
      <w:pPr>
        <w:rPr>
          <w:rFonts w:ascii="Times New Roman" w:hAnsi="Times New Roman" w:cs="Times New Roman"/>
          <w:sz w:val="22"/>
          <w:szCs w:val="22"/>
        </w:rPr>
      </w:pPr>
      <w:r w:rsidRPr="00E31D43">
        <w:rPr>
          <w:rFonts w:ascii="Times New Roman" w:hAnsi="Times New Roman" w:cs="Times New Roman"/>
          <w:sz w:val="22"/>
          <w:szCs w:val="22"/>
        </w:rPr>
        <w:t xml:space="preserve">In this proposed regulation the Department is tasking providers and other community-based supports with convincing families that are already over-exposed to the risks of privacy breaches, criminalization and coercion in the perinatal period to trust government-sponsored data collection, security and dissemination. We all hear regularly about data breaches, data ransoming and the federal government utilizing similar data sources to identify, track and prosecute people for drug use during pregnancy, abortion, miscarriage, immigration status, and more. The regulation as written is an incursion into the relationships we are building with our patients, clients and community members and the utility and efficacy of universal screening. I would ask the Department to consider the unintended consequences of identified reporting; many of the most vulnerable pregnant patients will choose not to disclose. Many of them will not get the care that they need, nor will their children, and the data that the Department is eager to collect and analyze will be profoundly biased. </w:t>
      </w:r>
    </w:p>
    <w:p w14:paraId="3B3394DC" w14:textId="77777777" w:rsidR="00E31D43" w:rsidRPr="00E31D43" w:rsidRDefault="00E31D43" w:rsidP="00E31D43">
      <w:pPr>
        <w:rPr>
          <w:rFonts w:ascii="Times New Roman" w:hAnsi="Times New Roman" w:cs="Times New Roman"/>
          <w:sz w:val="22"/>
          <w:szCs w:val="22"/>
        </w:rPr>
      </w:pPr>
      <w:r w:rsidRPr="00E31D43">
        <w:rPr>
          <w:rFonts w:ascii="Times New Roman" w:hAnsi="Times New Roman" w:cs="Times New Roman"/>
          <w:sz w:val="22"/>
          <w:szCs w:val="22"/>
        </w:rPr>
        <w:t xml:space="preserve">I also have serious concerns about the lack of meaningful consultation with impacted families throughout the IPSE workgroup process as required by M.G.L. c. 111, §§110D-110E. I have inquired about the membership of workgroup committees that were to be convened and comprised of people with lived/living experience and potentially impacted by this regulation and so far, no one currently commenting on the proposed regulation can report on the work of these committees or the feedback provided. </w:t>
      </w:r>
    </w:p>
    <w:p w14:paraId="44E29D8E" w14:textId="77777777" w:rsidR="00E31D43" w:rsidRPr="00E31D43" w:rsidRDefault="00E31D43" w:rsidP="00E31D43">
      <w:pPr>
        <w:rPr>
          <w:rFonts w:ascii="Times New Roman" w:hAnsi="Times New Roman" w:cs="Times New Roman"/>
          <w:sz w:val="22"/>
          <w:szCs w:val="22"/>
        </w:rPr>
      </w:pPr>
      <w:r w:rsidRPr="00E31D43">
        <w:rPr>
          <w:rFonts w:ascii="Times New Roman" w:hAnsi="Times New Roman" w:cs="Times New Roman"/>
          <w:sz w:val="22"/>
          <w:szCs w:val="22"/>
        </w:rPr>
        <w:t xml:space="preserve">Finally, I would like to echo the concerns of many of my respected colleagues regarding the inclusion at all and the manner of inclusion of cannabis in the proposed regulation. While others have provided needed testimony about the clinical implications of classifying any prenatal cannabis use as IPSE, my concern is that it is indicative of the lack of internal coherence in the proposed regulation between prenatal substance use and the potential impact on infants prenatally substance exposed. Many people utilizing cannabis do so with a prescription and so this would be the only non MOUD prescription medication included in the regulation, even while other medications lead to well-documented clinically significant infant outcomes. As a result, the inclusion of cannabis appears to serve the function of surveilling and alienating along lines of class and race. </w:t>
      </w:r>
    </w:p>
    <w:p w14:paraId="44C31E10" w14:textId="77777777" w:rsidR="00E31D43" w:rsidRPr="00E31D43" w:rsidRDefault="00E31D43" w:rsidP="00E31D43">
      <w:pPr>
        <w:rPr>
          <w:rFonts w:ascii="Times New Roman" w:hAnsi="Times New Roman" w:cs="Times New Roman"/>
          <w:sz w:val="22"/>
          <w:szCs w:val="22"/>
        </w:rPr>
      </w:pPr>
      <w:r w:rsidRPr="00E31D43">
        <w:rPr>
          <w:rFonts w:ascii="Times New Roman" w:hAnsi="Times New Roman" w:cs="Times New Roman"/>
          <w:sz w:val="22"/>
          <w:szCs w:val="22"/>
        </w:rPr>
        <w:t xml:space="preserve">I thank the Department for the opportunity to provide testimony during the public comment period and for your effort in this next phase of the regulatory process. I urge the department to consider revisions that: 1) safeguard the progress we have made in Massachusetts destigmatizing perinatal substance use disorder care, 2) ensure that the welcome requirement of validated universal screening tools during pregnancy and intrapartum care is implemented with clinical fidelity and 3) reconsider bioethical principles in the mandatory collection, storage and sharing of identifiable protected health information. I welcome any further discussion or requests for clarification regarding my concerns. I can be reached at </w:t>
      </w:r>
      <w:hyperlink r:id="rId7" w:history="1">
        <w:r w:rsidRPr="00E31D43">
          <w:rPr>
            <w:rStyle w:val="Hyperlink"/>
            <w:rFonts w:ascii="Times New Roman" w:hAnsi="Times New Roman" w:cs="Times New Roman"/>
            <w:sz w:val="22"/>
            <w:szCs w:val="22"/>
          </w:rPr>
          <w:t>Josefa.scherer@baystatehealth.org</w:t>
        </w:r>
      </w:hyperlink>
      <w:r w:rsidRPr="00E31D43">
        <w:rPr>
          <w:rFonts w:ascii="Times New Roman" w:hAnsi="Times New Roman" w:cs="Times New Roman"/>
          <w:sz w:val="22"/>
          <w:szCs w:val="22"/>
        </w:rPr>
        <w:t xml:space="preserve"> and/or 413-654-7116. </w:t>
      </w:r>
    </w:p>
    <w:p w14:paraId="0C651E9D" w14:textId="77777777" w:rsidR="00E31D43" w:rsidRPr="00E31D43" w:rsidRDefault="00E31D43" w:rsidP="00E31D43">
      <w:pPr>
        <w:rPr>
          <w:rFonts w:ascii="Times New Roman" w:hAnsi="Times New Roman" w:cs="Times New Roman"/>
          <w:sz w:val="22"/>
          <w:szCs w:val="22"/>
        </w:rPr>
      </w:pPr>
    </w:p>
    <w:p w14:paraId="1E541580" w14:textId="77777777" w:rsidR="00E31D43" w:rsidRPr="00E31D43" w:rsidRDefault="00E31D43" w:rsidP="00E31D43">
      <w:pPr>
        <w:rPr>
          <w:rFonts w:ascii="Times New Roman" w:hAnsi="Times New Roman" w:cs="Times New Roman"/>
          <w:sz w:val="22"/>
          <w:szCs w:val="22"/>
        </w:rPr>
      </w:pPr>
      <w:r w:rsidRPr="00E31D43">
        <w:rPr>
          <w:rFonts w:ascii="Times New Roman" w:hAnsi="Times New Roman" w:cs="Times New Roman"/>
          <w:sz w:val="22"/>
          <w:szCs w:val="22"/>
        </w:rPr>
        <w:t>Sincerely,</w:t>
      </w:r>
    </w:p>
    <w:p w14:paraId="1AC98646" w14:textId="77777777" w:rsidR="00E31D43" w:rsidRPr="00E31D43" w:rsidRDefault="00E31D43" w:rsidP="00E31D43">
      <w:pPr>
        <w:rPr>
          <w:rFonts w:ascii="Times New Roman" w:hAnsi="Times New Roman" w:cs="Times New Roman"/>
          <w:sz w:val="22"/>
          <w:szCs w:val="22"/>
        </w:rPr>
      </w:pPr>
    </w:p>
    <w:p w14:paraId="325F285A" w14:textId="25637056" w:rsidR="00E31D43" w:rsidRPr="00E31D43" w:rsidRDefault="00E31D43" w:rsidP="00E31D43">
      <w:pPr>
        <w:rPr>
          <w:rFonts w:ascii="Times New Roman" w:hAnsi="Times New Roman" w:cs="Times New Roman"/>
          <w:sz w:val="22"/>
          <w:szCs w:val="22"/>
        </w:rPr>
      </w:pPr>
      <w:r w:rsidRPr="00E31D43">
        <w:rPr>
          <w:rFonts w:ascii="Times New Roman" w:hAnsi="Times New Roman" w:cs="Times New Roman"/>
          <w:sz w:val="22"/>
          <w:szCs w:val="22"/>
        </w:rPr>
        <w:t>Josefa Scherer, MPH</w:t>
      </w:r>
    </w:p>
    <w:p w14:paraId="54067C0D" w14:textId="20B85F9C" w:rsidR="00076641" w:rsidRPr="00E31D43" w:rsidRDefault="00076641" w:rsidP="00CB52DA">
      <w:pPr>
        <w:rPr>
          <w:rFonts w:ascii="Times New Roman" w:hAnsi="Times New Roman" w:cs="Times New Roman"/>
          <w:sz w:val="22"/>
          <w:szCs w:val="22"/>
        </w:rPr>
      </w:pPr>
    </w:p>
    <w:sectPr w:rsidR="00076641" w:rsidRPr="00E31D43" w:rsidSect="00A56648">
      <w:headerReference w:type="even" r:id="rId8"/>
      <w:headerReference w:type="default" r:id="rId9"/>
      <w:footerReference w:type="even" r:id="rId10"/>
      <w:footerReference w:type="default" r:id="rId11"/>
      <w:headerReference w:type="first" r:id="rId12"/>
      <w:footerReference w:type="first" r:id="rId13"/>
      <w:pgSz w:w="12240" w:h="15840"/>
      <w:pgMar w:top="1978" w:right="1800" w:bottom="1440" w:left="1800" w:header="720" w:footer="1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C8C63" w14:textId="77777777" w:rsidR="00E40385" w:rsidRDefault="00E40385" w:rsidP="00F148E3">
      <w:r>
        <w:separator/>
      </w:r>
    </w:p>
  </w:endnote>
  <w:endnote w:type="continuationSeparator" w:id="0">
    <w:p w14:paraId="033A54F2" w14:textId="77777777" w:rsidR="00E40385" w:rsidRDefault="00E40385" w:rsidP="00F14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81ACB194-B595-4C7D-B2B7-6B53BDEAC4E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roxima Nova A">
    <w:altName w:val="Tahoma"/>
    <w:panose1 w:val="00000000000000000000"/>
    <w:charset w:val="00"/>
    <w:family w:val="auto"/>
    <w:notTrueType/>
    <w:pitch w:val="variable"/>
    <w:sig w:usb0="20000287" w:usb1="00000001" w:usb2="00000000" w:usb3="00000000" w:csb0="000001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2" w:fontKey="{2EB49296-4E59-4AE3-9EA2-EDB421CDCFE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2B57D" w14:textId="77777777" w:rsidR="00D52D4C" w:rsidRDefault="00D52D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86A7F" w14:textId="308BBA6A" w:rsidR="00B43634" w:rsidRPr="00B43634" w:rsidRDefault="00CB52DA" w:rsidP="00B43634">
    <w:pPr>
      <w:spacing w:before="0"/>
      <w:contextualSpacing/>
      <w:jc w:val="center"/>
      <w:rPr>
        <w:b/>
        <w:color w:val="000000" w:themeColor="text1"/>
        <w:sz w:val="22"/>
        <w:szCs w:val="22"/>
      </w:rPr>
    </w:pPr>
    <w:r w:rsidRPr="00D97255">
      <w:rPr>
        <w:noProof/>
        <w:sz w:val="22"/>
        <w:szCs w:val="22"/>
      </w:rPr>
      <mc:AlternateContent>
        <mc:Choice Requires="wps">
          <w:drawing>
            <wp:anchor distT="0" distB="0" distL="114300" distR="114300" simplePos="0" relativeHeight="251665408" behindDoc="0" locked="0" layoutInCell="1" allowOverlap="1" wp14:anchorId="10E5CA64" wp14:editId="095FCCA8">
              <wp:simplePos x="0" y="0"/>
              <wp:positionH relativeFrom="column">
                <wp:posOffset>0</wp:posOffset>
              </wp:positionH>
              <wp:positionV relativeFrom="paragraph">
                <wp:posOffset>-72517</wp:posOffset>
              </wp:positionV>
              <wp:extent cx="5950857" cy="0"/>
              <wp:effectExtent l="25400" t="25400" r="31115" b="76200"/>
              <wp:wrapNone/>
              <wp:docPr id="1368166941" name="Straight Connector 4"/>
              <wp:cNvGraphicFramePr/>
              <a:graphic xmlns:a="http://schemas.openxmlformats.org/drawingml/2006/main">
                <a:graphicData uri="http://schemas.microsoft.com/office/word/2010/wordprocessingShape">
                  <wps:wsp>
                    <wps:cNvCnPr/>
                    <wps:spPr>
                      <a:xfrm>
                        <a:off x="0" y="0"/>
                        <a:ext cx="5950857"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F82EF68"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5.7pt" to="468.5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" strokecolor="black [3213]" strokeweight="1pt">
              <v:shadow on="t" color="black" opacity="24903f" origin=",.5" offset="0,.55556mm"/>
            </v:line>
          </w:pict>
        </mc:Fallback>
      </mc:AlternateContent>
    </w:r>
    <w:r w:rsidR="009A5621">
      <w:rPr>
        <w:b/>
        <w:color w:val="000000" w:themeColor="text1"/>
        <w:sz w:val="22"/>
        <w:szCs w:val="22"/>
      </w:rPr>
      <w:t xml:space="preserve">Baystate </w:t>
    </w:r>
    <w:r w:rsidR="009A5621" w:rsidRPr="00B43634">
      <w:rPr>
        <w:b/>
        <w:color w:val="000000" w:themeColor="text1"/>
        <w:sz w:val="22"/>
        <w:szCs w:val="22"/>
      </w:rPr>
      <w:t>Franklin Medical Center</w:t>
    </w:r>
  </w:p>
  <w:p w14:paraId="22FA83AC" w14:textId="77777777" w:rsidR="00B43634" w:rsidRPr="00B43634" w:rsidRDefault="00B43634" w:rsidP="00B43634">
    <w:pPr>
      <w:spacing w:before="0"/>
      <w:contextualSpacing/>
      <w:jc w:val="center"/>
      <w:rPr>
        <w:bCs/>
        <w:color w:val="000000" w:themeColor="text1"/>
        <w:sz w:val="22"/>
        <w:szCs w:val="22"/>
      </w:rPr>
    </w:pPr>
    <w:r w:rsidRPr="00B43634">
      <w:rPr>
        <w:bCs/>
        <w:color w:val="000000" w:themeColor="text1"/>
        <w:sz w:val="22"/>
        <w:szCs w:val="22"/>
      </w:rPr>
      <w:t>164 High Street, Greenfield, MA 01301 | 413-773-0211</w:t>
    </w:r>
  </w:p>
  <w:p w14:paraId="7C6E652E" w14:textId="7F9A28C9" w:rsidR="008049DC" w:rsidRPr="00B43634" w:rsidRDefault="00B43634" w:rsidP="00B43634">
    <w:pPr>
      <w:spacing w:before="0"/>
      <w:contextualSpacing/>
      <w:jc w:val="center"/>
      <w:rPr>
        <w:bCs/>
        <w:color w:val="000000" w:themeColor="text1"/>
        <w:sz w:val="22"/>
        <w:szCs w:val="22"/>
      </w:rPr>
    </w:pPr>
    <w:r w:rsidRPr="00B43634">
      <w:rPr>
        <w:bCs/>
        <w:color w:val="000000" w:themeColor="text1"/>
        <w:sz w:val="22"/>
        <w:szCs w:val="22"/>
      </w:rPr>
      <w:t>BaystateHealth.org</w:t>
    </w:r>
  </w:p>
  <w:p w14:paraId="35530541" w14:textId="77777777" w:rsidR="00B43634" w:rsidRPr="00DD61BF" w:rsidRDefault="00B43634" w:rsidP="00B43634">
    <w:pPr>
      <w:spacing w:before="0"/>
      <w:contextualSpacing/>
      <w:jc w:val="center"/>
      <w:rPr>
        <w:bCs/>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0C6B8" w14:textId="77777777" w:rsidR="00D52D4C" w:rsidRDefault="00D52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AF9BB" w14:textId="77777777" w:rsidR="00E40385" w:rsidRDefault="00E40385" w:rsidP="00F148E3">
      <w:r>
        <w:separator/>
      </w:r>
    </w:p>
  </w:footnote>
  <w:footnote w:type="continuationSeparator" w:id="0">
    <w:p w14:paraId="583504A6" w14:textId="77777777" w:rsidR="00E40385" w:rsidRDefault="00E40385" w:rsidP="00F14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D7E04" w14:textId="77777777" w:rsidR="00D52D4C" w:rsidRDefault="00D52D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66235" w14:textId="384D1E54" w:rsidR="00D05701" w:rsidRDefault="00CC4798" w:rsidP="00F148E3">
    <w:r>
      <w:rPr>
        <w:noProof/>
      </w:rPr>
      <mc:AlternateContent>
        <mc:Choice Requires="wpg">
          <w:drawing>
            <wp:anchor distT="0" distB="0" distL="114300" distR="114300" simplePos="0" relativeHeight="251667456" behindDoc="0" locked="0" layoutInCell="1" allowOverlap="1" wp14:anchorId="01914F17" wp14:editId="6E37C27E">
              <wp:simplePos x="0" y="0"/>
              <wp:positionH relativeFrom="margin">
                <wp:posOffset>-914400</wp:posOffset>
              </wp:positionH>
              <wp:positionV relativeFrom="paragraph">
                <wp:posOffset>-228600</wp:posOffset>
              </wp:positionV>
              <wp:extent cx="7315200" cy="914400"/>
              <wp:effectExtent l="0" t="0" r="0" b="0"/>
              <wp:wrapNone/>
              <wp:docPr id="1335385054" name="Group 6" descr="Banner - Baystate Health"/>
              <wp:cNvGraphicFramePr/>
              <a:graphic xmlns:a="http://schemas.openxmlformats.org/drawingml/2006/main">
                <a:graphicData uri="http://schemas.microsoft.com/office/word/2010/wordprocessingGroup">
                  <wpg:wgp>
                    <wpg:cNvGrpSpPr/>
                    <wpg:grpSpPr>
                      <a:xfrm>
                        <a:off x="0" y="0"/>
                        <a:ext cx="7315200" cy="914400"/>
                        <a:chOff x="0" y="0"/>
                        <a:chExt cx="7315200" cy="914400"/>
                      </a:xfrm>
                    </wpg:grpSpPr>
                    <wps:wsp>
                      <wps:cNvPr id="516071098" name="Rectangle 21"/>
                      <wps:cNvSpPr/>
                      <wps:spPr>
                        <a:xfrm>
                          <a:off x="0" y="0"/>
                          <a:ext cx="7315200" cy="914400"/>
                        </a:xfrm>
                        <a:prstGeom prst="rect">
                          <a:avLst/>
                        </a:prstGeom>
                        <a:solidFill>
                          <a:srgbClr val="196DB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672810026" name="Graphic 3"/>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2142067" y="228600"/>
                          <a:ext cx="3030855" cy="457200"/>
                        </a:xfrm>
                        <a:prstGeom prst="rect">
                          <a:avLst/>
                        </a:prstGeom>
                      </pic:spPr>
                    </pic:pic>
                  </wpg:wgp>
                </a:graphicData>
              </a:graphic>
            </wp:anchor>
          </w:drawing>
        </mc:Choice>
        <mc:Fallback>
          <w:pict>
            <v:group w14:anchorId="2CBCB23F" id="Group 6" o:spid="_x0000_s1026" alt="Banner - Baystate Health" style="position:absolute;margin-left:-1in;margin-top:-18pt;width:8in;height:1in;z-index:251667456;mso-position-horizontal-relative:margin" coordsize="73152,914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">
              <v:rect id="Rectangle 21" o:spid="_x0000_s1027" style="position:absolute;width:73152;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" fillcolor="#196db6"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 o:spid="_x0000_s1028" type="#_x0000_t75" style="position:absolute;left:21420;top:2286;width:30309;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">
                <v:imagedata r:id="rId3" o:title=""/>
              </v:shape>
              <w10:wrap anchorx="margin"/>
            </v:group>
          </w:pict>
        </mc:Fallback>
      </mc:AlternateContent>
    </w:r>
  </w:p>
  <w:p w14:paraId="5FE25F66" w14:textId="3070D9FD" w:rsidR="00D05701" w:rsidRDefault="00D05701" w:rsidP="00F148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E6ADD" w14:textId="77777777" w:rsidR="00D52D4C" w:rsidRDefault="00D52D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0BD"/>
    <w:rsid w:val="000224E5"/>
    <w:rsid w:val="00023A5B"/>
    <w:rsid w:val="00031263"/>
    <w:rsid w:val="00065F6F"/>
    <w:rsid w:val="00076641"/>
    <w:rsid w:val="000A0955"/>
    <w:rsid w:val="000C500C"/>
    <w:rsid w:val="000D33B3"/>
    <w:rsid w:val="0010701B"/>
    <w:rsid w:val="00115BDB"/>
    <w:rsid w:val="00126CF0"/>
    <w:rsid w:val="00126D3C"/>
    <w:rsid w:val="001800BD"/>
    <w:rsid w:val="00185DC1"/>
    <w:rsid w:val="001D492F"/>
    <w:rsid w:val="001F11CF"/>
    <w:rsid w:val="0020051E"/>
    <w:rsid w:val="002364F5"/>
    <w:rsid w:val="00237B4D"/>
    <w:rsid w:val="002B7CA8"/>
    <w:rsid w:val="002E03ED"/>
    <w:rsid w:val="002E5E7D"/>
    <w:rsid w:val="00315FB1"/>
    <w:rsid w:val="00322CE9"/>
    <w:rsid w:val="00337D5C"/>
    <w:rsid w:val="003522C2"/>
    <w:rsid w:val="003D2588"/>
    <w:rsid w:val="00453311"/>
    <w:rsid w:val="00455657"/>
    <w:rsid w:val="00464891"/>
    <w:rsid w:val="004A0E3D"/>
    <w:rsid w:val="004B7767"/>
    <w:rsid w:val="00503514"/>
    <w:rsid w:val="005361E1"/>
    <w:rsid w:val="00552106"/>
    <w:rsid w:val="005529EB"/>
    <w:rsid w:val="00555B2F"/>
    <w:rsid w:val="005D534E"/>
    <w:rsid w:val="005D7FB3"/>
    <w:rsid w:val="00641416"/>
    <w:rsid w:val="006416CE"/>
    <w:rsid w:val="0067759C"/>
    <w:rsid w:val="006C0E0E"/>
    <w:rsid w:val="006C212F"/>
    <w:rsid w:val="006F37F9"/>
    <w:rsid w:val="007172B7"/>
    <w:rsid w:val="008049DC"/>
    <w:rsid w:val="0081410C"/>
    <w:rsid w:val="0081586C"/>
    <w:rsid w:val="00840EC9"/>
    <w:rsid w:val="00847C5F"/>
    <w:rsid w:val="00853348"/>
    <w:rsid w:val="00884A36"/>
    <w:rsid w:val="008A2624"/>
    <w:rsid w:val="0092680E"/>
    <w:rsid w:val="009433EB"/>
    <w:rsid w:val="009A5621"/>
    <w:rsid w:val="009D47F2"/>
    <w:rsid w:val="00A432B7"/>
    <w:rsid w:val="00A56648"/>
    <w:rsid w:val="00A82D26"/>
    <w:rsid w:val="00A94F85"/>
    <w:rsid w:val="00AE5E35"/>
    <w:rsid w:val="00B200E1"/>
    <w:rsid w:val="00B22815"/>
    <w:rsid w:val="00B30F1F"/>
    <w:rsid w:val="00B43634"/>
    <w:rsid w:val="00B665B3"/>
    <w:rsid w:val="00BC4B39"/>
    <w:rsid w:val="00C36437"/>
    <w:rsid w:val="00C40A20"/>
    <w:rsid w:val="00C72A52"/>
    <w:rsid w:val="00CA0289"/>
    <w:rsid w:val="00CB52DA"/>
    <w:rsid w:val="00CC4798"/>
    <w:rsid w:val="00D05701"/>
    <w:rsid w:val="00D06196"/>
    <w:rsid w:val="00D52D4C"/>
    <w:rsid w:val="00D53C8B"/>
    <w:rsid w:val="00D61E2F"/>
    <w:rsid w:val="00D7518B"/>
    <w:rsid w:val="00D94A7E"/>
    <w:rsid w:val="00D97255"/>
    <w:rsid w:val="00DC1DCC"/>
    <w:rsid w:val="00DC6FD2"/>
    <w:rsid w:val="00DD61BF"/>
    <w:rsid w:val="00DF7004"/>
    <w:rsid w:val="00E22A22"/>
    <w:rsid w:val="00E23F1C"/>
    <w:rsid w:val="00E31D43"/>
    <w:rsid w:val="00E3714E"/>
    <w:rsid w:val="00E40385"/>
    <w:rsid w:val="00E949DF"/>
    <w:rsid w:val="00EB21DF"/>
    <w:rsid w:val="00F148E3"/>
    <w:rsid w:val="00F5620C"/>
    <w:rsid w:val="00F722B3"/>
    <w:rsid w:val="00F75C0E"/>
    <w:rsid w:val="00F77AF4"/>
    <w:rsid w:val="00F8477B"/>
    <w:rsid w:val="00FA4C81"/>
    <w:rsid w:val="00FF67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2DD28E"/>
  <w14:defaultImageDpi w14:val="330"/>
  <w15:docId w15:val="{C7C91432-A504-E345-9D65-9670DE80B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8E3"/>
    <w:pPr>
      <w:tabs>
        <w:tab w:val="center" w:pos="4680"/>
        <w:tab w:val="right" w:pos="9360"/>
      </w:tabs>
      <w:spacing w:before="120"/>
    </w:pPr>
    <w:rPr>
      <w:rFonts w:ascii="Proxima Nova A" w:hAnsi="Proxima Nova 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00B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00BD"/>
    <w:rPr>
      <w:rFonts w:ascii="Lucida Grande" w:hAnsi="Lucida Grande" w:cs="Lucida Grande"/>
      <w:sz w:val="18"/>
      <w:szCs w:val="18"/>
    </w:rPr>
  </w:style>
  <w:style w:type="paragraph" w:styleId="Header">
    <w:name w:val="header"/>
    <w:basedOn w:val="Normal"/>
    <w:link w:val="HeaderChar"/>
    <w:uiPriority w:val="99"/>
    <w:unhideWhenUsed/>
    <w:rsid w:val="00D05701"/>
  </w:style>
  <w:style w:type="character" w:customStyle="1" w:styleId="HeaderChar">
    <w:name w:val="Header Char"/>
    <w:basedOn w:val="DefaultParagraphFont"/>
    <w:link w:val="Header"/>
    <w:uiPriority w:val="99"/>
    <w:rsid w:val="00D05701"/>
  </w:style>
  <w:style w:type="paragraph" w:styleId="Footer">
    <w:name w:val="footer"/>
    <w:basedOn w:val="Normal"/>
    <w:link w:val="FooterChar"/>
    <w:uiPriority w:val="99"/>
    <w:unhideWhenUsed/>
    <w:rsid w:val="00D05701"/>
  </w:style>
  <w:style w:type="character" w:customStyle="1" w:styleId="FooterChar">
    <w:name w:val="Footer Char"/>
    <w:basedOn w:val="DefaultParagraphFont"/>
    <w:link w:val="Footer"/>
    <w:uiPriority w:val="99"/>
    <w:rsid w:val="00D05701"/>
  </w:style>
  <w:style w:type="paragraph" w:customStyle="1" w:styleId="DocumentDate">
    <w:name w:val="Document Date"/>
    <w:basedOn w:val="Normal"/>
    <w:qFormat/>
    <w:rsid w:val="00F148E3"/>
    <w:pPr>
      <w:spacing w:after="240"/>
    </w:pPr>
  </w:style>
  <w:style w:type="paragraph" w:customStyle="1" w:styleId="DocumentRecipient">
    <w:name w:val="Document Recipient"/>
    <w:basedOn w:val="Normal"/>
    <w:qFormat/>
    <w:rsid w:val="00F148E3"/>
    <w:pPr>
      <w:spacing w:before="240"/>
      <w:contextualSpacing/>
    </w:pPr>
  </w:style>
  <w:style w:type="paragraph" w:customStyle="1" w:styleId="SignatureLine">
    <w:name w:val="Signature Line"/>
    <w:basedOn w:val="Normal"/>
    <w:qFormat/>
    <w:rsid w:val="00F148E3"/>
    <w:pPr>
      <w:spacing w:before="600"/>
      <w:contextualSpacing/>
    </w:pPr>
  </w:style>
  <w:style w:type="paragraph" w:styleId="NoSpacing">
    <w:name w:val="No Spacing"/>
    <w:uiPriority w:val="1"/>
    <w:qFormat/>
    <w:rsid w:val="00E31D43"/>
    <w:rPr>
      <w:rFonts w:eastAsiaTheme="minorHAnsi"/>
      <w:kern w:val="2"/>
      <w14:ligatures w14:val="standardContextual"/>
    </w:rPr>
  </w:style>
  <w:style w:type="character" w:styleId="Hyperlink">
    <w:name w:val="Hyperlink"/>
    <w:basedOn w:val="DefaultParagraphFont"/>
    <w:uiPriority w:val="99"/>
    <w:unhideWhenUsed/>
    <w:rsid w:val="00E31D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1402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Josefa.scherer@baystatehealth.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5EBF9-FB14-6D46-AC13-97EEE4045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1014</Words>
  <Characters>5780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Baystate Health</Company>
  <LinksUpToDate>false</LinksUpToDate>
  <CharactersWithSpaces>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maureen sullivan</dc:creator>
  <cp:lastModifiedBy>Anderson, William (DPH)</cp:lastModifiedBy>
  <cp:revision>6</cp:revision>
  <cp:lastPrinted>2025-10-15T19:04:00Z</cp:lastPrinted>
  <dcterms:created xsi:type="dcterms:W3CDTF">2026-05-21T13:59:00Z</dcterms:created>
  <dcterms:modified xsi:type="dcterms:W3CDTF">2026-05-26T01:46:00Z</dcterms:modified>
</cp:coreProperties>
</file>