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8CAA" w14:textId="6C5576AD" w:rsidR="00780780" w:rsidRDefault="00780780" w:rsidP="00780780">
      <w:pPr>
        <w:pStyle w:val="Heading2"/>
      </w:pPr>
      <w:r>
        <w:t xml:space="preserve">BDI-3 Implementation Timeline </w:t>
      </w:r>
    </w:p>
    <w:p w14:paraId="25B6A9C9" w14:textId="74CD86EE" w:rsidR="00780780" w:rsidRDefault="007807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240"/>
        <w:gridCol w:w="3150"/>
        <w:gridCol w:w="3330"/>
      </w:tblGrid>
      <w:tr w:rsidR="00780780" w14:paraId="768471AF" w14:textId="77777777" w:rsidTr="00780780">
        <w:tc>
          <w:tcPr>
            <w:tcW w:w="3145" w:type="dxa"/>
          </w:tcPr>
          <w:p w14:paraId="7AF4FB69" w14:textId="65F2F350" w:rsidR="00780780" w:rsidRDefault="00780780">
            <w:r>
              <w:t>NOW (May)</w:t>
            </w:r>
          </w:p>
        </w:tc>
        <w:tc>
          <w:tcPr>
            <w:tcW w:w="3240" w:type="dxa"/>
          </w:tcPr>
          <w:p w14:paraId="235DDA31" w14:textId="00F7CE9A" w:rsidR="00780780" w:rsidRDefault="00780780">
            <w:r>
              <w:t xml:space="preserve">T-6-8 </w:t>
            </w:r>
            <w:proofErr w:type="spellStart"/>
            <w:r>
              <w:t>mos</w:t>
            </w:r>
            <w:proofErr w:type="spellEnd"/>
            <w:r>
              <w:t xml:space="preserve"> (May-July)</w:t>
            </w:r>
          </w:p>
        </w:tc>
        <w:tc>
          <w:tcPr>
            <w:tcW w:w="3150" w:type="dxa"/>
          </w:tcPr>
          <w:p w14:paraId="628844C4" w14:textId="6F06BB7D" w:rsidR="00780780" w:rsidRDefault="00780780">
            <w:r>
              <w:t>After RFR (May-July)</w:t>
            </w:r>
          </w:p>
        </w:tc>
        <w:tc>
          <w:tcPr>
            <w:tcW w:w="3330" w:type="dxa"/>
          </w:tcPr>
          <w:p w14:paraId="20C31189" w14:textId="3ABCB3A9" w:rsidR="00780780" w:rsidRDefault="00780780">
            <w:r>
              <w:t>T-6-8 (May-June)</w:t>
            </w:r>
          </w:p>
        </w:tc>
      </w:tr>
      <w:tr w:rsidR="00780780" w14:paraId="4EAB6948" w14:textId="77777777" w:rsidTr="00780780">
        <w:tc>
          <w:tcPr>
            <w:tcW w:w="3145" w:type="dxa"/>
          </w:tcPr>
          <w:p w14:paraId="520A3A43" w14:textId="6BC7F514" w:rsidR="00780780" w:rsidRDefault="00780780">
            <w:r>
              <w:t>Prepare EICS: Allow input for BDI-3 scores</w:t>
            </w:r>
          </w:p>
        </w:tc>
        <w:tc>
          <w:tcPr>
            <w:tcW w:w="3240" w:type="dxa"/>
          </w:tcPr>
          <w:p w14:paraId="6D6A078F" w14:textId="2264CFC4" w:rsidR="00780780" w:rsidRDefault="00780780">
            <w:r>
              <w:t>EIS Programs receive BDI-3 kits and materials</w:t>
            </w:r>
          </w:p>
        </w:tc>
        <w:tc>
          <w:tcPr>
            <w:tcW w:w="3150" w:type="dxa"/>
          </w:tcPr>
          <w:p w14:paraId="17B0F662" w14:textId="77D51BE1" w:rsidR="00780780" w:rsidRDefault="00780780">
            <w:r>
              <w:t>1-2 people per program opportunity to be trained</w:t>
            </w:r>
          </w:p>
        </w:tc>
        <w:tc>
          <w:tcPr>
            <w:tcW w:w="3330" w:type="dxa"/>
          </w:tcPr>
          <w:p w14:paraId="7AE8C3C5" w14:textId="6231B8FE" w:rsidR="00780780" w:rsidRDefault="00780780">
            <w:r>
              <w:t>Share policy changes; program director webinar; highlight changes and timeline; MDS changes and expectations</w:t>
            </w:r>
          </w:p>
        </w:tc>
      </w:tr>
    </w:tbl>
    <w:p w14:paraId="0BBE4FC0" w14:textId="017B2567" w:rsidR="00780780" w:rsidRDefault="007807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3240"/>
        <w:gridCol w:w="3150"/>
      </w:tblGrid>
      <w:tr w:rsidR="00780780" w14:paraId="1811EC2A" w14:textId="77777777" w:rsidTr="00C2794A">
        <w:tc>
          <w:tcPr>
            <w:tcW w:w="3145" w:type="dxa"/>
          </w:tcPr>
          <w:p w14:paraId="4992FFDA" w14:textId="1286144A" w:rsidR="00780780" w:rsidRDefault="00780780" w:rsidP="00C2794A">
            <w:r>
              <w:t>T-12 weeks (August-Sept)</w:t>
            </w:r>
          </w:p>
        </w:tc>
        <w:tc>
          <w:tcPr>
            <w:tcW w:w="3240" w:type="dxa"/>
          </w:tcPr>
          <w:p w14:paraId="276E2244" w14:textId="1DA9D795" w:rsidR="00780780" w:rsidRDefault="00780780" w:rsidP="00C2794A">
            <w:r>
              <w:t>T-</w:t>
            </w:r>
            <w:r>
              <w:t>8 weeks (October)</w:t>
            </w:r>
          </w:p>
        </w:tc>
        <w:tc>
          <w:tcPr>
            <w:tcW w:w="3150" w:type="dxa"/>
          </w:tcPr>
          <w:p w14:paraId="47255CE6" w14:textId="694A7726" w:rsidR="00780780" w:rsidRDefault="00780780" w:rsidP="00C2794A">
            <w:r>
              <w:t>T-3 days (end of December)</w:t>
            </w:r>
          </w:p>
        </w:tc>
      </w:tr>
      <w:tr w:rsidR="00780780" w14:paraId="645CBB51" w14:textId="77777777" w:rsidTr="00C2794A">
        <w:tc>
          <w:tcPr>
            <w:tcW w:w="3145" w:type="dxa"/>
          </w:tcPr>
          <w:p w14:paraId="029DD5B6" w14:textId="7B8931C8" w:rsidR="00780780" w:rsidRDefault="00780780" w:rsidP="00C2794A">
            <w:r>
              <w:t>Set up MDS EI Division creates new BDI-3 web platform; EIS administrators train on new web platform</w:t>
            </w:r>
          </w:p>
        </w:tc>
        <w:tc>
          <w:tcPr>
            <w:tcW w:w="3240" w:type="dxa"/>
          </w:tcPr>
          <w:p w14:paraId="7C1C6168" w14:textId="5E05DB99" w:rsidR="00780780" w:rsidRDefault="00780780" w:rsidP="00C2794A">
            <w:r>
              <w:t>Training for established evaluators; include training for EICS users</w:t>
            </w:r>
          </w:p>
        </w:tc>
        <w:tc>
          <w:tcPr>
            <w:tcW w:w="3150" w:type="dxa"/>
          </w:tcPr>
          <w:p w14:paraId="6C9325F5" w14:textId="77777777" w:rsidR="00780780" w:rsidRDefault="00780780" w:rsidP="00C2794A">
            <w:r>
              <w:t>Release changes into EICS</w:t>
            </w:r>
          </w:p>
          <w:p w14:paraId="67D1DF1F" w14:textId="4698BCE3" w:rsidR="00780780" w:rsidRDefault="00780780" w:rsidP="00C2794A"/>
        </w:tc>
      </w:tr>
    </w:tbl>
    <w:p w14:paraId="2368EA3A" w14:textId="46987C8E" w:rsidR="00DD23D1" w:rsidRDefault="00DD23D1">
      <w:pPr>
        <w:rPr>
          <w:noProof/>
        </w:rPr>
      </w:pPr>
    </w:p>
    <w:p w14:paraId="62EF246F" w14:textId="29CD4449" w:rsidR="00780780" w:rsidRDefault="00780780">
      <w:r>
        <w:rPr>
          <w:noProof/>
        </w:rPr>
        <w:t xml:space="preserve">Go Time: January 6, 2025 </w:t>
      </w:r>
    </w:p>
    <w:sectPr w:rsidR="00780780" w:rsidSect="007807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5A98"/>
    <w:multiLevelType w:val="hybridMultilevel"/>
    <w:tmpl w:val="9E6296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3D1"/>
    <w:rsid w:val="005241AF"/>
    <w:rsid w:val="00780780"/>
    <w:rsid w:val="00DD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33E4"/>
  <w15:chartTrackingRefBased/>
  <w15:docId w15:val="{6D00B7FA-29A1-4DBF-BAEC-2594EBD12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780"/>
  </w:style>
  <w:style w:type="paragraph" w:styleId="Heading1">
    <w:name w:val="heading 1"/>
    <w:basedOn w:val="Normal"/>
    <w:next w:val="Normal"/>
    <w:link w:val="Heading1Char"/>
    <w:uiPriority w:val="9"/>
    <w:qFormat/>
    <w:rsid w:val="00DD23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23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3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3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3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3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3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3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3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3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D23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3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3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3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3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3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3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3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3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23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3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23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3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23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3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23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3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3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3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0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cbf261-e971-4a38-83b4-d85e273e70b4">
      <Terms xmlns="http://schemas.microsoft.com/office/infopath/2007/PartnerControls"/>
    </lcf76f155ced4ddcb4097134ff3c332f>
    <TaxCatchAll xmlns="46f7fc10-315f-4884-8231-57a9c90b9c56" xsi:nil="true"/>
    <DocumentCreated xmlns="67cbf261-e971-4a38-83b4-d85e273e70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D2FCE26A5CF42B73DB707666E1E83" ma:contentTypeVersion="19" ma:contentTypeDescription="Create a new document." ma:contentTypeScope="" ma:versionID="3bb9de173fb76f194c0829931bbd8cd3">
  <xsd:schema xmlns:xsd="http://www.w3.org/2001/XMLSchema" xmlns:xs="http://www.w3.org/2001/XMLSchema" xmlns:p="http://schemas.microsoft.com/office/2006/metadata/properties" xmlns:ns2="67cbf261-e971-4a38-83b4-d85e273e70b4" xmlns:ns3="46f7fc10-315f-4884-8231-57a9c90b9c56" targetNamespace="http://schemas.microsoft.com/office/2006/metadata/properties" ma:root="true" ma:fieldsID="74e4b56411c78deef6cdb2305bb4477c" ns2:_="" ns3:_="">
    <xsd:import namespace="67cbf261-e971-4a38-83b4-d85e273e70b4"/>
    <xsd:import namespace="46f7fc10-315f-4884-8231-57a9c90b9c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ocumentCreated" minOccurs="0"/>
                <xsd:element ref="ns2:Document_x0020_Created_x003a__x0020_Creat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bf261-e971-4a38-83b4-d85e273e70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ocumentCreated" ma:index="22" nillable="true" ma:displayName="Document Created" ma:format="Dropdown" ma:list="4998fd0a-da04-47ef-86a4-2c79518da0f3" ma:internalName="DocumentCreated" ma:showField="Title">
      <xsd:simpleType>
        <xsd:restriction base="dms:Lookup"/>
      </xsd:simpleType>
    </xsd:element>
    <xsd:element name="Document_x0020_Created_x003a__x0020_Created" ma:index="23" nillable="true" ma:displayName="Document Created: Created" ma:format="Dropdown" ma:list="4998fd0a-da04-47ef-86a4-2c79518da0f3" ma:internalName="Document_x0020_Created_x003a__x0020_Created" ma:readOnly="true" ma:showField="Created">
      <xsd:simpleType>
        <xsd:restriction base="dms:Lookup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fc10-315f-4884-8231-57a9c90b9c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882662-6e4f-4dc4-a75c-96a86b1e788c}" ma:internalName="TaxCatchAll" ma:showField="CatchAllData" ma:web="46f7fc10-315f-4884-8231-57a9c90b9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8525A-6B0D-42C1-A182-90F979C141DA}">
  <ds:schemaRefs>
    <ds:schemaRef ds:uri="http://schemas.microsoft.com/office/2006/metadata/properties"/>
    <ds:schemaRef ds:uri="http://schemas.microsoft.com/office/infopath/2007/PartnerControls"/>
    <ds:schemaRef ds:uri="67cbf261-e971-4a38-83b4-d85e273e70b4"/>
    <ds:schemaRef ds:uri="46f7fc10-315f-4884-8231-57a9c90b9c56"/>
  </ds:schemaRefs>
</ds:datastoreItem>
</file>

<file path=customXml/itemProps2.xml><?xml version="1.0" encoding="utf-8"?>
<ds:datastoreItem xmlns:ds="http://schemas.openxmlformats.org/officeDocument/2006/customXml" ds:itemID="{E410B27C-3B67-4D34-A74C-DE82C5747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E49AE-A294-400C-B918-4C9B537F1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bf261-e971-4a38-83b4-d85e273e70b4"/>
    <ds:schemaRef ds:uri="46f7fc10-315f-4884-8231-57a9c90b9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552</Characters>
  <Application>Microsoft Office Word</Application>
  <DocSecurity>0</DocSecurity>
  <Lines>4</Lines>
  <Paragraphs>1</Paragraphs>
  <ScaleCrop>false</ScaleCrop>
  <Company>Commonwealth of Massachusetts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Mitrano, Leslie A (DPH)</dc:creator>
  <cp:keywords/>
  <dc:description/>
  <cp:lastModifiedBy>Chaneco, Aynsley</cp:lastModifiedBy>
  <cp:revision>3</cp:revision>
  <dcterms:created xsi:type="dcterms:W3CDTF">2024-06-06T14:28:00Z</dcterms:created>
  <dcterms:modified xsi:type="dcterms:W3CDTF">2024-07-08T15:21:00Z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0x010100A59D2FCE26A5CF42B73DB707666E1E83</vt:lpwstr>
  </property>
</Properties>
</file>