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C57203" w14:paraId="4D460360"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C57203" w14:paraId="4768525D" w14:textId="77777777">
              <w:trPr>
                <w:trHeight w:val="282"/>
              </w:trPr>
              <w:tc>
                <w:tcPr>
                  <w:tcW w:w="1440" w:type="dxa"/>
                  <w:tcBorders>
                    <w:top w:val="nil"/>
                    <w:left w:val="nil"/>
                    <w:bottom w:val="nil"/>
                    <w:right w:val="nil"/>
                  </w:tcBorders>
                  <w:tcMar>
                    <w:top w:w="39" w:type="dxa"/>
                    <w:left w:w="39" w:type="dxa"/>
                    <w:bottom w:w="39" w:type="dxa"/>
                    <w:right w:w="39" w:type="dxa"/>
                  </w:tcMar>
                </w:tcPr>
                <w:p w14:paraId="3AF43D23" w14:textId="77777777" w:rsidR="00C57203" w:rsidRDefault="00DC3B89">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46DA33B1" w14:textId="77777777" w:rsidR="00C57203" w:rsidRDefault="00DC3B89">
                  <w:pPr>
                    <w:spacing w:after="0" w:line="240" w:lineRule="auto"/>
                  </w:pPr>
                  <w:r>
                    <w:rPr>
                      <w:rFonts w:ascii="Arial" w:eastAsia="Arial" w:hAnsi="Arial"/>
                      <w:color w:val="000000"/>
                    </w:rPr>
                    <w:t>BEHAVIORAL ASSOCIATES OF MASS</w:t>
                  </w:r>
                </w:p>
              </w:tc>
              <w:tc>
                <w:tcPr>
                  <w:tcW w:w="180" w:type="dxa"/>
                  <w:tcBorders>
                    <w:top w:val="nil"/>
                    <w:left w:val="nil"/>
                    <w:bottom w:val="nil"/>
                    <w:right w:val="nil"/>
                  </w:tcBorders>
                  <w:tcMar>
                    <w:top w:w="39" w:type="dxa"/>
                    <w:left w:w="39" w:type="dxa"/>
                    <w:bottom w:w="39" w:type="dxa"/>
                    <w:right w:w="39" w:type="dxa"/>
                  </w:tcMar>
                </w:tcPr>
                <w:p w14:paraId="3BFDEE2F" w14:textId="77777777" w:rsidR="00C57203" w:rsidRDefault="00C5720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7A75599" w14:textId="77777777" w:rsidR="00C57203" w:rsidRDefault="00DC3B89">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098B7DDE" w14:textId="77777777" w:rsidR="00C57203" w:rsidRDefault="00DC3B89">
                  <w:pPr>
                    <w:spacing w:after="0" w:line="240" w:lineRule="auto"/>
                  </w:pPr>
                  <w:r>
                    <w:rPr>
                      <w:rFonts w:ascii="Arial" w:eastAsia="Arial" w:hAnsi="Arial"/>
                      <w:color w:val="000000"/>
                    </w:rPr>
                    <w:t>20 Townsend Road, Unit 6 , Attleboro</w:t>
                  </w:r>
                </w:p>
              </w:tc>
            </w:tr>
            <w:tr w:rsidR="00C57203" w14:paraId="3296A5F2" w14:textId="77777777">
              <w:trPr>
                <w:trHeight w:val="282"/>
              </w:trPr>
              <w:tc>
                <w:tcPr>
                  <w:tcW w:w="1440" w:type="dxa"/>
                  <w:tcBorders>
                    <w:top w:val="nil"/>
                    <w:left w:val="nil"/>
                    <w:bottom w:val="nil"/>
                    <w:right w:val="nil"/>
                  </w:tcBorders>
                  <w:tcMar>
                    <w:top w:w="39" w:type="dxa"/>
                    <w:left w:w="39" w:type="dxa"/>
                    <w:bottom w:w="39" w:type="dxa"/>
                    <w:right w:w="39" w:type="dxa"/>
                  </w:tcMar>
                </w:tcPr>
                <w:p w14:paraId="082C93C7" w14:textId="77777777" w:rsidR="00C57203" w:rsidRDefault="00DC3B89">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312DF28A" w14:textId="77777777" w:rsidR="00C57203" w:rsidRDefault="00DC3B89">
                  <w:pPr>
                    <w:spacing w:after="0" w:line="240" w:lineRule="auto"/>
                  </w:pPr>
                  <w:r>
                    <w:rPr>
                      <w:rFonts w:ascii="Arial" w:eastAsia="Arial" w:hAnsi="Arial"/>
                      <w:color w:val="000000"/>
                    </w:rPr>
                    <w:t xml:space="preserve">Condon, Kayla; Nolan, Scott; </w:t>
                  </w:r>
                </w:p>
              </w:tc>
              <w:tc>
                <w:tcPr>
                  <w:tcW w:w="180" w:type="dxa"/>
                  <w:tcBorders>
                    <w:top w:val="nil"/>
                    <w:left w:val="nil"/>
                    <w:bottom w:val="nil"/>
                    <w:right w:val="nil"/>
                  </w:tcBorders>
                  <w:tcMar>
                    <w:top w:w="39" w:type="dxa"/>
                    <w:left w:w="39" w:type="dxa"/>
                    <w:bottom w:w="39" w:type="dxa"/>
                    <w:right w:w="39" w:type="dxa"/>
                  </w:tcMar>
                </w:tcPr>
                <w:p w14:paraId="4ABE6948" w14:textId="77777777" w:rsidR="00C57203" w:rsidRDefault="00C5720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5D9BE22" w14:textId="77777777" w:rsidR="00C57203" w:rsidRDefault="00DC3B89">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D5FE310" w14:textId="77777777" w:rsidR="00C57203" w:rsidRDefault="00DC3B89">
                  <w:pPr>
                    <w:spacing w:after="0" w:line="240" w:lineRule="auto"/>
                  </w:pPr>
                  <w:r>
                    <w:rPr>
                      <w:rFonts w:ascii="Arial" w:eastAsia="Arial" w:hAnsi="Arial"/>
                      <w:color w:val="000000"/>
                    </w:rPr>
                    <w:t>14-FEB-22 to 17-FEB-22</w:t>
                  </w:r>
                </w:p>
              </w:tc>
            </w:tr>
          </w:tbl>
          <w:p w14:paraId="5868F32E" w14:textId="77777777" w:rsidR="00C57203" w:rsidRDefault="00C57203">
            <w:pPr>
              <w:spacing w:after="0" w:line="240" w:lineRule="auto"/>
            </w:pPr>
          </w:p>
        </w:tc>
      </w:tr>
      <w:tr w:rsidR="00C57203" w14:paraId="1B2102C1" w14:textId="77777777">
        <w:trPr>
          <w:trHeight w:val="208"/>
        </w:trPr>
        <w:tc>
          <w:tcPr>
            <w:tcW w:w="12960" w:type="dxa"/>
          </w:tcPr>
          <w:p w14:paraId="11FC67A6" w14:textId="77777777" w:rsidR="00C57203" w:rsidRDefault="00C57203">
            <w:pPr>
              <w:pStyle w:val="EmptyCellLayoutStyle"/>
              <w:spacing w:after="0" w:line="240" w:lineRule="auto"/>
            </w:pPr>
          </w:p>
        </w:tc>
      </w:tr>
      <w:tr w:rsidR="00C57203" w14:paraId="64DD92C6"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57203" w14:paraId="52A22C1C" w14:textId="77777777">
              <w:trPr>
                <w:trHeight w:val="14"/>
              </w:trPr>
              <w:tc>
                <w:tcPr>
                  <w:tcW w:w="12960" w:type="dxa"/>
                </w:tcPr>
                <w:p w14:paraId="5C736979" w14:textId="77777777" w:rsidR="00C57203" w:rsidRDefault="00C57203">
                  <w:pPr>
                    <w:pStyle w:val="EmptyCellLayoutStyle"/>
                    <w:spacing w:after="0" w:line="240" w:lineRule="auto"/>
                  </w:pPr>
                </w:p>
              </w:tc>
            </w:tr>
            <w:tr w:rsidR="00C57203" w14:paraId="08B9CF05"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5A4681" w14:paraId="12ADEDF1" w14:textId="77777777" w:rsidTr="005A4681">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831041" w14:textId="77777777" w:rsidR="00C57203" w:rsidRDefault="00DC3B89">
                        <w:pPr>
                          <w:spacing w:after="0" w:line="240" w:lineRule="auto"/>
                        </w:pPr>
                        <w:r>
                          <w:rPr>
                            <w:rFonts w:ascii="Arial" w:eastAsia="Arial" w:hAnsi="Arial"/>
                            <w:b/>
                            <w:color w:val="000000"/>
                            <w:sz w:val="22"/>
                          </w:rPr>
                          <w:t>Follow-up Scope and results :</w:t>
                        </w:r>
                      </w:p>
                    </w:tc>
                  </w:tr>
                  <w:tr w:rsidR="005A4681" w14:paraId="2A07782E" w14:textId="77777777" w:rsidTr="005A4681">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58DE7DB" w14:textId="77777777" w:rsidR="00C57203" w:rsidRDefault="00DC3B89">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00483F8" w14:textId="77777777" w:rsidR="00C57203" w:rsidRDefault="00DC3B89">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847788A" w14:textId="77777777" w:rsidR="00C57203" w:rsidRDefault="00DC3B89">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8E82FDC" w14:textId="77777777" w:rsidR="00C57203" w:rsidRDefault="00DC3B89">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E80C9B7" w14:textId="77777777" w:rsidR="00C57203" w:rsidRDefault="00DC3B89">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D1DCE73" w14:textId="77777777" w:rsidR="00C57203" w:rsidRDefault="00DC3B89">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B85F236" w14:textId="77777777" w:rsidR="00C57203" w:rsidRDefault="00DC3B89">
                        <w:pPr>
                          <w:spacing w:after="0" w:line="240" w:lineRule="auto"/>
                        </w:pPr>
                        <w:r>
                          <w:rPr>
                            <w:rFonts w:ascii="Arial" w:eastAsia="Arial" w:hAnsi="Arial"/>
                            <w:color w:val="000000"/>
                          </w:rPr>
                          <w:t>Sanction status post Follow-up</w:t>
                        </w:r>
                      </w:p>
                    </w:tc>
                  </w:tr>
                  <w:tr w:rsidR="00C57203" w14:paraId="360089C1"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B9A416B" w14:textId="77777777" w:rsidR="00C57203" w:rsidRDefault="00DC3B89">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7CC955D" w14:textId="77777777" w:rsidR="00C57203" w:rsidRDefault="00DC3B89">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E8AF56A" w14:textId="77777777" w:rsidR="00C57203" w:rsidRDefault="00DC3B89">
                        <w:pPr>
                          <w:spacing w:after="0" w:line="240" w:lineRule="auto"/>
                        </w:pPr>
                        <w:r>
                          <w:rPr>
                            <w:rFonts w:ascii="Arial" w:eastAsia="Arial" w:hAnsi="Arial"/>
                            <w:color w:val="000000"/>
                          </w:rPr>
                          <w:t>1/1</w:t>
                        </w: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3F5BB2D" w14:textId="77777777" w:rsidR="00C57203" w:rsidRDefault="00DC3B89">
                        <w:pPr>
                          <w:spacing w:after="0" w:line="240" w:lineRule="auto"/>
                        </w:pPr>
                        <w:r>
                          <w:rPr>
                            <w:rFonts w:ascii="Arial" w:eastAsia="Arial" w:hAnsi="Arial"/>
                            <w:color w:val="000000"/>
                          </w:rPr>
                          <w:t>18/23</w:t>
                        </w:r>
                      </w:p>
                    </w:tc>
                    <w:tc>
                      <w:tcPr>
                        <w:tcW w:w="216" w:type="dxa"/>
                        <w:tcBorders>
                          <w:top w:val="nil"/>
                          <w:left w:val="single" w:sz="7" w:space="0" w:color="000000"/>
                          <w:bottom w:val="nil"/>
                          <w:right w:val="nil"/>
                        </w:tcBorders>
                        <w:tcMar>
                          <w:top w:w="39" w:type="dxa"/>
                          <w:left w:w="39" w:type="dxa"/>
                          <w:bottom w:w="39" w:type="dxa"/>
                          <w:right w:w="39" w:type="dxa"/>
                        </w:tcMar>
                      </w:tcPr>
                      <w:p w14:paraId="251A74C2" w14:textId="77777777" w:rsidR="00C57203" w:rsidRDefault="00DC3B89">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2FDEDED" w14:textId="77777777" w:rsidR="00C57203" w:rsidRDefault="00DC3B89">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629D6075" w14:textId="77777777" w:rsidR="00C57203" w:rsidRDefault="00DC3B89">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4A8A4DA9" w14:textId="77777777" w:rsidR="00C57203" w:rsidRDefault="00DC3B89">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36D21F1E" w14:textId="77777777" w:rsidR="00C57203" w:rsidRDefault="00DC3B89">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C57203" w14:paraId="323263CA" w14:textId="77777777">
                    <w:trPr>
                      <w:trHeight w:val="136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DB1925F" w14:textId="77777777" w:rsidR="00C57203" w:rsidRDefault="00DC3B89">
                        <w:pPr>
                          <w:spacing w:after="0" w:line="240" w:lineRule="auto"/>
                        </w:pPr>
                        <w:r>
                          <w:rPr>
                            <w:rFonts w:ascii="Arial" w:eastAsia="Arial" w:hAnsi="Arial"/>
                            <w:color w:val="000000"/>
                          </w:rPr>
                          <w:t xml:space="preserve">2 Locations </w:t>
                        </w:r>
                        <w:r>
                          <w:rPr>
                            <w:rFonts w:ascii="Arial" w:eastAsia="Arial" w:hAnsi="Arial"/>
                            <w:color w:val="000000"/>
                          </w:rPr>
                          <w:br/>
                          <w:t xml:space="preserve">8 Audits </w:t>
                        </w:r>
                      </w:p>
                    </w:tc>
                    <w:tc>
                      <w:tcPr>
                        <w:tcW w:w="216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0491783" w14:textId="77777777" w:rsidR="00C57203" w:rsidRDefault="00C57203">
                        <w:pPr>
                          <w:spacing w:after="0" w:line="240" w:lineRule="auto"/>
                          <w:rPr>
                            <w:sz w:val="0"/>
                          </w:rPr>
                        </w:pP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F17BDA0" w14:textId="77777777" w:rsidR="00C57203" w:rsidRDefault="00C57203">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CD29670" w14:textId="77777777" w:rsidR="00C57203" w:rsidRDefault="00C57203">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45E23582" w14:textId="77777777" w:rsidR="00C57203" w:rsidRDefault="00DC3B89">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shd w:val="clear" w:color="auto" w:fill="FFFFFF"/>
                        <w:tcMar>
                          <w:top w:w="39" w:type="dxa"/>
                          <w:left w:w="39" w:type="dxa"/>
                          <w:bottom w:w="39" w:type="dxa"/>
                          <w:right w:w="39" w:type="dxa"/>
                        </w:tcMar>
                      </w:tcPr>
                      <w:p w14:paraId="122B8882" w14:textId="77777777" w:rsidR="00C57203" w:rsidRDefault="00DC3B89">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B209342" w14:textId="77777777" w:rsidR="00C57203" w:rsidRDefault="00C57203">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1BBE0F04" w14:textId="77777777" w:rsidR="00C57203" w:rsidRDefault="00DC3B89">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tcMar>
                          <w:top w:w="39" w:type="dxa"/>
                          <w:left w:w="39" w:type="dxa"/>
                          <w:bottom w:w="39" w:type="dxa"/>
                          <w:right w:w="39" w:type="dxa"/>
                        </w:tcMar>
                      </w:tcPr>
                      <w:p w14:paraId="6552BD3B" w14:textId="77777777" w:rsidR="00C57203" w:rsidRDefault="00DC3B89">
                        <w:pPr>
                          <w:spacing w:after="0" w:line="240" w:lineRule="auto"/>
                        </w:pPr>
                        <w:r>
                          <w:rPr>
                            <w:rFonts w:ascii="Arial" w:eastAsia="Arial" w:hAnsi="Arial"/>
                            <w:color w:val="000000"/>
                          </w:rPr>
                          <w:t>Ine</w:t>
                        </w:r>
                        <w:r>
                          <w:rPr>
                            <w:rFonts w:ascii="Arial" w:eastAsia="Arial" w:hAnsi="Arial"/>
                            <w:color w:val="000000"/>
                          </w:rPr>
                          <w:t>ligible for New Business</w:t>
                        </w:r>
                        <w:r>
                          <w:rPr>
                            <w:rFonts w:ascii="Arial" w:eastAsia="Arial" w:hAnsi="Arial"/>
                            <w:color w:val="000000"/>
                          </w:rPr>
                          <w:br/>
                          <w:t>(&lt;=80% std met and/or more critical std. not met)</w:t>
                        </w:r>
                      </w:p>
                    </w:tc>
                  </w:tr>
                  <w:tr w:rsidR="00C57203" w14:paraId="65D07137"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22B10AD" w14:textId="77777777" w:rsidR="00C57203" w:rsidRDefault="00DC3B89">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92BA3F3" w14:textId="77777777" w:rsidR="00C57203" w:rsidRDefault="00DC3B89">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A3D78B7" w14:textId="77777777" w:rsidR="00C57203" w:rsidRDefault="00C57203">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34D03B6" w14:textId="77777777" w:rsidR="00C57203" w:rsidRDefault="00DC3B89">
                        <w:pPr>
                          <w:spacing w:after="0" w:line="240" w:lineRule="auto"/>
                        </w:pPr>
                        <w:r>
                          <w:rPr>
                            <w:rFonts w:ascii="Arial" w:eastAsia="Arial" w:hAnsi="Arial"/>
                            <w:color w:val="000000"/>
                          </w:rPr>
                          <w:t>6/7</w:t>
                        </w:r>
                      </w:p>
                    </w:tc>
                    <w:tc>
                      <w:tcPr>
                        <w:tcW w:w="216" w:type="dxa"/>
                        <w:tcBorders>
                          <w:top w:val="nil"/>
                          <w:left w:val="single" w:sz="7" w:space="0" w:color="000000"/>
                          <w:bottom w:val="nil"/>
                          <w:right w:val="nil"/>
                        </w:tcBorders>
                        <w:tcMar>
                          <w:top w:w="39" w:type="dxa"/>
                          <w:left w:w="39" w:type="dxa"/>
                          <w:bottom w:w="39" w:type="dxa"/>
                          <w:right w:w="39" w:type="dxa"/>
                        </w:tcMar>
                      </w:tcPr>
                      <w:p w14:paraId="5C942113" w14:textId="77777777" w:rsidR="00C57203" w:rsidRDefault="00DC3B89">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39C5CC71" w14:textId="77777777" w:rsidR="00C57203" w:rsidRDefault="00DC3B89">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440CC29" w14:textId="77777777" w:rsidR="00C57203" w:rsidRDefault="00DC3B89">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74E53B2D" w14:textId="77777777" w:rsidR="00C57203" w:rsidRDefault="00DC3B89">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191C17F9" w14:textId="77777777" w:rsidR="00C57203" w:rsidRDefault="00DC3B89">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C57203" w14:paraId="7F37D4AE"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9428F2" w14:textId="77777777" w:rsidR="00C57203" w:rsidRDefault="00DC3B89">
                        <w:pPr>
                          <w:spacing w:after="0" w:line="240" w:lineRule="auto"/>
                        </w:pPr>
                        <w:r>
                          <w:rPr>
                            <w:rFonts w:ascii="Arial" w:eastAsia="Arial" w:hAnsi="Arial"/>
                            <w:color w:val="000000"/>
                          </w:rPr>
                          <w:t xml:space="preserve">2 Locations </w:t>
                        </w:r>
                        <w:r>
                          <w:rPr>
                            <w:rFonts w:ascii="Arial" w:eastAsia="Arial" w:hAnsi="Arial"/>
                            <w:color w:val="000000"/>
                          </w:rPr>
                          <w:br/>
                          <w:t xml:space="preserve">8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F376D9" w14:textId="77777777" w:rsidR="00C57203" w:rsidRDefault="00C57203">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233FBE" w14:textId="77777777" w:rsidR="00C57203" w:rsidRDefault="00C57203">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513EDB" w14:textId="77777777" w:rsidR="00C57203" w:rsidRDefault="00C57203">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5BE52170" w14:textId="77777777" w:rsidR="00C57203" w:rsidRDefault="00DC3B89">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0040A347" w14:textId="77777777" w:rsidR="00C57203" w:rsidRDefault="00DC3B89">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4AC48940" w14:textId="77777777" w:rsidR="00C57203" w:rsidRDefault="00C57203">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70D22767" w14:textId="77777777" w:rsidR="00C57203" w:rsidRDefault="00DC3B89">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493E89C3" w14:textId="77777777" w:rsidR="00C57203" w:rsidRDefault="00DC3B89">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1BE7050F" w14:textId="77777777" w:rsidR="00C57203" w:rsidRDefault="00C57203">
                  <w:pPr>
                    <w:spacing w:after="0" w:line="240" w:lineRule="auto"/>
                  </w:pPr>
                </w:p>
              </w:tc>
            </w:tr>
          </w:tbl>
          <w:p w14:paraId="5B4799A1" w14:textId="77777777" w:rsidR="00C57203" w:rsidRDefault="00C57203">
            <w:pPr>
              <w:spacing w:after="0" w:line="240" w:lineRule="auto"/>
            </w:pPr>
          </w:p>
        </w:tc>
      </w:tr>
    </w:tbl>
    <w:p w14:paraId="2354953E" w14:textId="77777777" w:rsidR="00C57203" w:rsidRDefault="00DC3B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C57203" w14:paraId="4347D166" w14:textId="77777777">
        <w:trPr>
          <w:trHeight w:val="88"/>
        </w:trPr>
        <w:tc>
          <w:tcPr>
            <w:tcW w:w="4680" w:type="dxa"/>
          </w:tcPr>
          <w:p w14:paraId="7EEE20CB" w14:textId="77777777" w:rsidR="00C57203" w:rsidRDefault="00C57203">
            <w:pPr>
              <w:pStyle w:val="EmptyCellLayoutStyle"/>
              <w:spacing w:after="0" w:line="240" w:lineRule="auto"/>
            </w:pPr>
          </w:p>
        </w:tc>
        <w:tc>
          <w:tcPr>
            <w:tcW w:w="8280" w:type="dxa"/>
          </w:tcPr>
          <w:p w14:paraId="106D1192" w14:textId="77777777" w:rsidR="00C57203" w:rsidRDefault="00C57203">
            <w:pPr>
              <w:pStyle w:val="EmptyCellLayoutStyle"/>
              <w:spacing w:after="0" w:line="240" w:lineRule="auto"/>
            </w:pPr>
          </w:p>
        </w:tc>
      </w:tr>
      <w:tr w:rsidR="00C57203" w14:paraId="594E745F"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C57203" w14:paraId="6AD5A255"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5391B35" w14:textId="77777777" w:rsidR="00C57203" w:rsidRDefault="00DC3B89">
                  <w:pPr>
                    <w:spacing w:after="0" w:line="240" w:lineRule="auto"/>
                  </w:pPr>
                  <w:r>
                    <w:rPr>
                      <w:rFonts w:ascii="Arial" w:eastAsia="Arial" w:hAnsi="Arial"/>
                      <w:b/>
                      <w:color w:val="000000"/>
                      <w:sz w:val="22"/>
                      <w:u w:val="single"/>
                    </w:rPr>
                    <w:t>Summary of Ratings</w:t>
                  </w:r>
                </w:p>
              </w:tc>
            </w:tr>
          </w:tbl>
          <w:p w14:paraId="20C18E2B" w14:textId="77777777" w:rsidR="00C57203" w:rsidRDefault="00C57203">
            <w:pPr>
              <w:spacing w:after="0" w:line="240" w:lineRule="auto"/>
            </w:pPr>
          </w:p>
        </w:tc>
        <w:tc>
          <w:tcPr>
            <w:tcW w:w="8280" w:type="dxa"/>
          </w:tcPr>
          <w:p w14:paraId="3C77C1B1" w14:textId="77777777" w:rsidR="00C57203" w:rsidRDefault="00C57203">
            <w:pPr>
              <w:pStyle w:val="EmptyCellLayoutStyle"/>
              <w:spacing w:after="0" w:line="240" w:lineRule="auto"/>
            </w:pPr>
          </w:p>
        </w:tc>
      </w:tr>
      <w:tr w:rsidR="00C57203" w14:paraId="39452595" w14:textId="77777777">
        <w:trPr>
          <w:trHeight w:val="56"/>
        </w:trPr>
        <w:tc>
          <w:tcPr>
            <w:tcW w:w="4680" w:type="dxa"/>
          </w:tcPr>
          <w:p w14:paraId="31D34EE2" w14:textId="77777777" w:rsidR="00C57203" w:rsidRDefault="00C57203">
            <w:pPr>
              <w:pStyle w:val="EmptyCellLayoutStyle"/>
              <w:spacing w:after="0" w:line="240" w:lineRule="auto"/>
            </w:pPr>
          </w:p>
        </w:tc>
        <w:tc>
          <w:tcPr>
            <w:tcW w:w="8280" w:type="dxa"/>
          </w:tcPr>
          <w:p w14:paraId="1285FCEF" w14:textId="77777777" w:rsidR="00C57203" w:rsidRDefault="00C57203">
            <w:pPr>
              <w:pStyle w:val="EmptyCellLayoutStyle"/>
              <w:spacing w:after="0" w:line="240" w:lineRule="auto"/>
            </w:pPr>
          </w:p>
        </w:tc>
      </w:tr>
      <w:tr w:rsidR="005A4681" w14:paraId="5BFF713E" w14:textId="77777777" w:rsidTr="005A4681">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57203" w14:paraId="0B81E67A" w14:textId="77777777">
              <w:trPr>
                <w:trHeight w:val="2412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32"/>
                    <w:gridCol w:w="9126"/>
                  </w:tblGrid>
                  <w:tr w:rsidR="005A4681" w14:paraId="1D62AEB1" w14:textId="77777777" w:rsidTr="005A4681">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2CBF86EB" w14:textId="77777777" w:rsidR="00C57203" w:rsidRDefault="00DC3B89">
                        <w:pPr>
                          <w:spacing w:after="0" w:line="240" w:lineRule="auto"/>
                        </w:pPr>
                        <w:r>
                          <w:rPr>
                            <w:rFonts w:ascii="Arial" w:eastAsia="Arial" w:hAnsi="Arial"/>
                            <w:b/>
                            <w:color w:val="000000"/>
                          </w:rPr>
                          <w:t>Residential and Individual Home Supports Areas Needing Improvement on Standard not met - Identified by Provider</w:t>
                        </w:r>
                      </w:p>
                    </w:tc>
                  </w:tr>
                  <w:tr w:rsidR="00C57203" w14:paraId="3FD65BC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D4855A"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CD1B9" w14:textId="77777777" w:rsidR="00C57203" w:rsidRDefault="00DC3B89">
                        <w:pPr>
                          <w:spacing w:after="0" w:line="240" w:lineRule="auto"/>
                        </w:pPr>
                        <w:r>
                          <w:rPr>
                            <w:rFonts w:ascii="Arial" w:eastAsia="Arial" w:hAnsi="Arial"/>
                            <w:color w:val="000000"/>
                          </w:rPr>
                          <w:t>L43</w:t>
                        </w:r>
                      </w:p>
                    </w:tc>
                  </w:tr>
                  <w:tr w:rsidR="00C57203" w14:paraId="070379B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8BDCA1"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BBF38" w14:textId="77777777" w:rsidR="00C57203" w:rsidRDefault="00DC3B89">
                        <w:pPr>
                          <w:spacing w:after="0" w:line="240" w:lineRule="auto"/>
                        </w:pPr>
                        <w:r>
                          <w:rPr>
                            <w:rFonts w:ascii="Arial" w:eastAsia="Arial" w:hAnsi="Arial"/>
                            <w:color w:val="000000"/>
                          </w:rPr>
                          <w:t>Health Care Record</w:t>
                        </w:r>
                      </w:p>
                    </w:tc>
                  </w:tr>
                  <w:tr w:rsidR="00C57203" w14:paraId="12CFFEA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607DE7" w14:textId="77777777" w:rsidR="00C57203" w:rsidRDefault="00DC3B89">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AD166" w14:textId="77777777" w:rsidR="00C57203" w:rsidRDefault="00DC3B89">
                        <w:pPr>
                          <w:spacing w:after="0" w:line="240" w:lineRule="auto"/>
                        </w:pPr>
                        <w:r>
                          <w:rPr>
                            <w:rFonts w:ascii="Arial" w:eastAsia="Arial" w:hAnsi="Arial"/>
                            <w:color w:val="000000"/>
                          </w:rPr>
                          <w:t>Health Care Records do not always have diagnoses listed that match BayCIS.</w:t>
                        </w:r>
                      </w:p>
                    </w:tc>
                  </w:tr>
                  <w:tr w:rsidR="00C57203" w14:paraId="1FD7647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69739C" w14:textId="77777777" w:rsidR="00C57203" w:rsidRDefault="00DC3B89">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4F5D2" w14:textId="77777777" w:rsidR="00C57203" w:rsidRDefault="00DC3B89">
                        <w:pPr>
                          <w:spacing w:after="0" w:line="240" w:lineRule="auto"/>
                        </w:pPr>
                        <w:r>
                          <w:rPr>
                            <w:rFonts w:ascii="Arial" w:eastAsia="Arial" w:hAnsi="Arial"/>
                            <w:color w:val="000000"/>
                          </w:rPr>
                          <w:t>Findings show that these are updated in a timely manner.  Where programs struggle is that the diagnoses between BayCIS, our current client record system, a</w:t>
                        </w:r>
                        <w:r>
                          <w:rPr>
                            <w:rFonts w:ascii="Arial" w:eastAsia="Arial" w:hAnsi="Arial"/>
                            <w:color w:val="000000"/>
                          </w:rPr>
                          <w:t>nd the HCSIS HCR do not always match.  Our internal eHana development team is working with eHana to get these to match up as close as possible.</w:t>
                        </w:r>
                      </w:p>
                    </w:tc>
                  </w:tr>
                  <w:tr w:rsidR="00C57203" w14:paraId="14EFD5D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34ECF0"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7B44" w14:textId="77777777" w:rsidR="00C57203" w:rsidRDefault="00DC3B89">
                        <w:pPr>
                          <w:spacing w:after="0" w:line="240" w:lineRule="auto"/>
                        </w:pPr>
                        <w:r>
                          <w:rPr>
                            <w:rFonts w:ascii="Arial" w:eastAsia="Arial" w:hAnsi="Arial"/>
                            <w:color w:val="000000"/>
                          </w:rPr>
                          <w:t>The health care record (HCR) for five of the six individuals were not accurate and/or up to</w:t>
                        </w:r>
                        <w:r>
                          <w:rPr>
                            <w:rFonts w:ascii="Arial" w:eastAsia="Arial" w:hAnsi="Arial"/>
                            <w:color w:val="000000"/>
                          </w:rPr>
                          <w:t xml:space="preserve"> date.  This included missing diagnoses, incorrect allergies, and inaccurate dates for immunizations and examinations.  The agency needs to ensure that HCRs are updated as changes occur and reflect the most recent information.</w:t>
                        </w:r>
                      </w:p>
                    </w:tc>
                  </w:tr>
                  <w:tr w:rsidR="00C57203" w14:paraId="465649D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EC6A5B"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9148D" w14:textId="77777777" w:rsidR="00C57203" w:rsidRDefault="00DC3B89">
                        <w:pPr>
                          <w:spacing w:after="0" w:line="240" w:lineRule="auto"/>
                        </w:pPr>
                        <w:r>
                          <w:rPr>
                            <w:rFonts w:ascii="Arial" w:eastAsia="Arial" w:hAnsi="Arial"/>
                            <w:color w:val="000000"/>
                          </w:rPr>
                          <w:t>Not Met</w:t>
                        </w:r>
                      </w:p>
                    </w:tc>
                  </w:tr>
                  <w:tr w:rsidR="005A4681" w14:paraId="2C3E1430" w14:textId="77777777" w:rsidTr="005A4681">
                    <w:trPr>
                      <w:trHeight w:val="282"/>
                    </w:trPr>
                    <w:tc>
                      <w:tcPr>
                        <w:tcW w:w="3833" w:type="dxa"/>
                        <w:gridSpan w:val="3"/>
                        <w:tcBorders>
                          <w:top w:val="nil"/>
                          <w:left w:val="nil"/>
                          <w:bottom w:val="nil"/>
                          <w:right w:val="nil"/>
                        </w:tcBorders>
                        <w:tcMar>
                          <w:top w:w="39" w:type="dxa"/>
                          <w:left w:w="39" w:type="dxa"/>
                          <w:bottom w:w="39" w:type="dxa"/>
                          <w:right w:w="39" w:type="dxa"/>
                        </w:tcMar>
                      </w:tcPr>
                      <w:p w14:paraId="775C07DC" w14:textId="77777777" w:rsidR="00C57203" w:rsidRDefault="00C57203">
                        <w:pPr>
                          <w:spacing w:after="0" w:line="240" w:lineRule="auto"/>
                          <w:rPr>
                            <w:sz w:val="0"/>
                          </w:rPr>
                        </w:pPr>
                      </w:p>
                    </w:tc>
                  </w:tr>
                  <w:tr w:rsidR="005A4681" w14:paraId="5FC49740" w14:textId="77777777" w:rsidTr="005A4681">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64993FC4" w14:textId="77777777" w:rsidR="00C57203" w:rsidRDefault="00DC3B89">
                        <w:pPr>
                          <w:spacing w:after="0" w:line="240" w:lineRule="auto"/>
                        </w:pPr>
                        <w:r>
                          <w:rPr>
                            <w:rFonts w:ascii="Arial" w:eastAsia="Arial" w:hAnsi="Arial"/>
                            <w:b/>
                            <w:color w:val="000000"/>
                          </w:rPr>
                          <w:t>Residential and Individual Home Supports Areas Needing Improvement on Standard not met - Identified by DDS</w:t>
                        </w:r>
                      </w:p>
                    </w:tc>
                  </w:tr>
                  <w:tr w:rsidR="00C57203" w14:paraId="7414641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EB6604"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7348" w14:textId="77777777" w:rsidR="00C57203" w:rsidRDefault="00DC3B89">
                        <w:pPr>
                          <w:spacing w:after="0" w:line="240" w:lineRule="auto"/>
                        </w:pPr>
                        <w:r>
                          <w:rPr>
                            <w:rFonts w:ascii="Arial" w:eastAsia="Arial" w:hAnsi="Arial"/>
                            <w:color w:val="000000"/>
                          </w:rPr>
                          <w:t>L85</w:t>
                        </w:r>
                      </w:p>
                    </w:tc>
                  </w:tr>
                  <w:tr w:rsidR="00C57203" w14:paraId="02F077A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511635"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DC44C" w14:textId="77777777" w:rsidR="00C57203" w:rsidRDefault="00DC3B89">
                        <w:pPr>
                          <w:spacing w:after="0" w:line="240" w:lineRule="auto"/>
                        </w:pPr>
                        <w:r>
                          <w:rPr>
                            <w:rFonts w:ascii="Arial" w:eastAsia="Arial" w:hAnsi="Arial"/>
                            <w:color w:val="000000"/>
                          </w:rPr>
                          <w:t xml:space="preserve">Supervision </w:t>
                        </w:r>
                      </w:p>
                    </w:tc>
                  </w:tr>
                  <w:tr w:rsidR="00C57203" w14:paraId="350862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2BAFB7" w14:textId="77777777" w:rsidR="00C57203" w:rsidRDefault="00DC3B89">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0DC18" w14:textId="77777777" w:rsidR="00C57203" w:rsidRDefault="00DC3B89">
                        <w:pPr>
                          <w:spacing w:after="0" w:line="240" w:lineRule="auto"/>
                        </w:pPr>
                        <w:r>
                          <w:rPr>
                            <w:rFonts w:ascii="Arial" w:eastAsia="Arial" w:hAnsi="Arial"/>
                            <w:color w:val="000000"/>
                          </w:rPr>
                          <w:t>At five of the fifteen locations, issues identified at different locations pointed to inconsistencies or absence of oversight, ongoing supervision, and staff development. The agency needs to ensure that oversight, supervision, and staff/home provider devel</w:t>
                        </w:r>
                        <w:r>
                          <w:rPr>
                            <w:rFonts w:ascii="Arial" w:eastAsia="Arial" w:hAnsi="Arial"/>
                            <w:color w:val="000000"/>
                          </w:rPr>
                          <w:t>opment activities are offered consistently.</w:t>
                        </w:r>
                      </w:p>
                    </w:tc>
                  </w:tr>
                  <w:tr w:rsidR="00C57203" w14:paraId="4279078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BE7E83"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1E24" w14:textId="77777777" w:rsidR="00C57203" w:rsidRDefault="00DC3B89">
                        <w:pPr>
                          <w:spacing w:after="0" w:line="240" w:lineRule="auto"/>
                        </w:pPr>
                        <w:r>
                          <w:rPr>
                            <w:rFonts w:ascii="Arial" w:eastAsia="Arial" w:hAnsi="Arial"/>
                            <w:color w:val="000000"/>
                          </w:rPr>
                          <w:t>The agency has increased the physical presence of management within the homes.  At one location additional oversight regarding medication administration is needed.  The agency needs to ensure</w:t>
                        </w:r>
                        <w:r>
                          <w:rPr>
                            <w:rFonts w:ascii="Arial" w:eastAsia="Arial" w:hAnsi="Arial"/>
                            <w:color w:val="000000"/>
                          </w:rPr>
                          <w:t xml:space="preserve"> that adequate oversight is available, issues are identified, and that corrective action is taken as needed. </w:t>
                        </w:r>
                      </w:p>
                    </w:tc>
                  </w:tr>
                  <w:tr w:rsidR="00C57203" w14:paraId="2C38BC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234FBD" w14:textId="77777777" w:rsidR="00C57203" w:rsidRDefault="00DC3B89">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6E33F" w14:textId="77777777" w:rsidR="00C57203" w:rsidRDefault="00DC3B89">
                        <w:pPr>
                          <w:spacing w:after="0" w:line="240" w:lineRule="auto"/>
                        </w:pPr>
                        <w:r>
                          <w:rPr>
                            <w:rFonts w:ascii="Arial" w:eastAsia="Arial" w:hAnsi="Arial"/>
                            <w:color w:val="000000"/>
                          </w:rPr>
                          <w:t>1/2</w:t>
                        </w:r>
                      </w:p>
                    </w:tc>
                  </w:tr>
                  <w:tr w:rsidR="00C57203" w14:paraId="11F756A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AC36E9"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3433D" w14:textId="77777777" w:rsidR="00C57203" w:rsidRDefault="00DC3B89">
                        <w:pPr>
                          <w:spacing w:after="0" w:line="240" w:lineRule="auto"/>
                        </w:pPr>
                        <w:r>
                          <w:rPr>
                            <w:rFonts w:ascii="Arial" w:eastAsia="Arial" w:hAnsi="Arial"/>
                            <w:color w:val="000000"/>
                          </w:rPr>
                          <w:t>Not Met</w:t>
                        </w:r>
                      </w:p>
                    </w:tc>
                  </w:tr>
                  <w:tr w:rsidR="005A4681" w14:paraId="41F8C910" w14:textId="77777777" w:rsidTr="005A4681">
                    <w:trPr>
                      <w:trHeight w:val="282"/>
                    </w:trPr>
                    <w:tc>
                      <w:tcPr>
                        <w:tcW w:w="3833" w:type="dxa"/>
                        <w:gridSpan w:val="3"/>
                        <w:tcBorders>
                          <w:top w:val="nil"/>
                          <w:left w:val="nil"/>
                          <w:bottom w:val="nil"/>
                          <w:right w:val="nil"/>
                        </w:tcBorders>
                        <w:tcMar>
                          <w:top w:w="39" w:type="dxa"/>
                          <w:left w:w="39" w:type="dxa"/>
                          <w:bottom w:w="39" w:type="dxa"/>
                          <w:right w:w="39" w:type="dxa"/>
                        </w:tcMar>
                      </w:tcPr>
                      <w:p w14:paraId="58C3EFD3" w14:textId="77777777" w:rsidR="00C57203" w:rsidRDefault="00C57203">
                        <w:pPr>
                          <w:spacing w:after="0" w:line="240" w:lineRule="auto"/>
                          <w:rPr>
                            <w:sz w:val="0"/>
                          </w:rPr>
                        </w:pPr>
                      </w:p>
                    </w:tc>
                  </w:tr>
                  <w:tr w:rsidR="00C57203" w14:paraId="7B5FAC6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4635F8"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125B1" w14:textId="77777777" w:rsidR="00C57203" w:rsidRDefault="00DC3B89">
                        <w:pPr>
                          <w:spacing w:after="0" w:line="240" w:lineRule="auto"/>
                        </w:pPr>
                        <w:r>
                          <w:rPr>
                            <w:rFonts w:ascii="Arial" w:eastAsia="Arial" w:hAnsi="Arial"/>
                            <w:color w:val="000000"/>
                          </w:rPr>
                          <w:t>L86</w:t>
                        </w:r>
                      </w:p>
                    </w:tc>
                  </w:tr>
                  <w:tr w:rsidR="00C57203" w14:paraId="0FDA58F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66B182" w14:textId="77777777" w:rsidR="00C57203" w:rsidRDefault="00DC3B89">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48EE3" w14:textId="77777777" w:rsidR="00C57203" w:rsidRDefault="00DC3B89">
                        <w:pPr>
                          <w:spacing w:after="0" w:line="240" w:lineRule="auto"/>
                        </w:pPr>
                        <w:r>
                          <w:rPr>
                            <w:rFonts w:ascii="Arial" w:eastAsia="Arial" w:hAnsi="Arial"/>
                            <w:color w:val="000000"/>
                          </w:rPr>
                          <w:t>Required assessments</w:t>
                        </w:r>
                      </w:p>
                    </w:tc>
                  </w:tr>
                  <w:tr w:rsidR="00C57203" w14:paraId="20CA171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937536" w14:textId="77777777" w:rsidR="00C57203" w:rsidRDefault="00DC3B89">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47A07" w14:textId="77777777" w:rsidR="00C57203" w:rsidRDefault="00DC3B89">
                        <w:pPr>
                          <w:spacing w:after="0" w:line="240" w:lineRule="auto"/>
                        </w:pPr>
                        <w:r>
                          <w:rPr>
                            <w:rFonts w:ascii="Arial" w:eastAsia="Arial" w:hAnsi="Arial"/>
                            <w:color w:val="000000"/>
                          </w:rPr>
                          <w:t>For five of eleven individuals, required assessments for the ISP were not submitted within the required timeframe. The agency needs to ensure that ISP assessments are developed and submitted to the DDS Area Office at least 15 days prior to scheduled ISP me</w:t>
                        </w:r>
                        <w:r>
                          <w:rPr>
                            <w:rFonts w:ascii="Arial" w:eastAsia="Arial" w:hAnsi="Arial"/>
                            <w:color w:val="000000"/>
                          </w:rPr>
                          <w:t>eting.</w:t>
                        </w:r>
                      </w:p>
                    </w:tc>
                  </w:tr>
                  <w:tr w:rsidR="00C57203" w14:paraId="4E97CB7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E592B3"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9845E" w14:textId="77777777" w:rsidR="00C57203" w:rsidRDefault="00DC3B89">
                        <w:pPr>
                          <w:spacing w:after="0" w:line="240" w:lineRule="auto"/>
                        </w:pPr>
                        <w:r>
                          <w:rPr>
                            <w:rFonts w:ascii="Arial" w:eastAsia="Arial" w:hAnsi="Arial"/>
                            <w:color w:val="000000"/>
                          </w:rPr>
                          <w:t xml:space="preserve">For the two ISPs held during the review period the assessments were submitted late, but the agency was not provided with sufficient notice by DDS.  Therefore, this indicator was rated Not Met, but not included in the scoring as </w:t>
                        </w:r>
                        <w:r>
                          <w:rPr>
                            <w:rFonts w:ascii="Arial" w:eastAsia="Arial" w:hAnsi="Arial"/>
                            <w:color w:val="000000"/>
                          </w:rPr>
                          <w:t xml:space="preserve">there were circumstances beyond the agency's control. </w:t>
                        </w:r>
                      </w:p>
                    </w:tc>
                  </w:tr>
                  <w:tr w:rsidR="00C57203" w14:paraId="184EE53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663CDF" w14:textId="77777777" w:rsidR="00C57203" w:rsidRDefault="00DC3B89">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A1545" w14:textId="77777777" w:rsidR="00C57203" w:rsidRDefault="00C57203">
                        <w:pPr>
                          <w:spacing w:after="0" w:line="240" w:lineRule="auto"/>
                          <w:rPr>
                            <w:sz w:val="0"/>
                          </w:rPr>
                        </w:pPr>
                      </w:p>
                    </w:tc>
                  </w:tr>
                  <w:tr w:rsidR="00C57203" w14:paraId="18D5697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BD2197"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E5BD2" w14:textId="77777777" w:rsidR="00C57203" w:rsidRDefault="00DC3B89">
                        <w:pPr>
                          <w:spacing w:after="0" w:line="240" w:lineRule="auto"/>
                        </w:pPr>
                        <w:r>
                          <w:rPr>
                            <w:rFonts w:ascii="Arial" w:eastAsia="Arial" w:hAnsi="Arial"/>
                            <w:color w:val="000000"/>
                          </w:rPr>
                          <w:t>Not Rated</w:t>
                        </w:r>
                      </w:p>
                    </w:tc>
                  </w:tr>
                  <w:tr w:rsidR="005A4681" w14:paraId="0E83AFC1" w14:textId="77777777" w:rsidTr="005A4681">
                    <w:trPr>
                      <w:trHeight w:val="282"/>
                    </w:trPr>
                    <w:tc>
                      <w:tcPr>
                        <w:tcW w:w="3833" w:type="dxa"/>
                        <w:gridSpan w:val="3"/>
                        <w:tcBorders>
                          <w:top w:val="nil"/>
                          <w:left w:val="nil"/>
                          <w:bottom w:val="nil"/>
                          <w:right w:val="nil"/>
                        </w:tcBorders>
                        <w:tcMar>
                          <w:top w:w="39" w:type="dxa"/>
                          <w:left w:w="39" w:type="dxa"/>
                          <w:bottom w:w="39" w:type="dxa"/>
                          <w:right w:w="39" w:type="dxa"/>
                        </w:tcMar>
                      </w:tcPr>
                      <w:p w14:paraId="4E3B124E" w14:textId="77777777" w:rsidR="00C57203" w:rsidRDefault="00C57203">
                        <w:pPr>
                          <w:spacing w:after="0" w:line="240" w:lineRule="auto"/>
                          <w:rPr>
                            <w:sz w:val="0"/>
                          </w:rPr>
                        </w:pPr>
                      </w:p>
                    </w:tc>
                  </w:tr>
                  <w:tr w:rsidR="00C57203" w14:paraId="17B8A5B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FA4398"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1F2B" w14:textId="77777777" w:rsidR="00C57203" w:rsidRDefault="00DC3B89">
                        <w:pPr>
                          <w:spacing w:after="0" w:line="240" w:lineRule="auto"/>
                        </w:pPr>
                        <w:r>
                          <w:rPr>
                            <w:rFonts w:ascii="Arial" w:eastAsia="Arial" w:hAnsi="Arial"/>
                            <w:color w:val="000000"/>
                          </w:rPr>
                          <w:t>L87</w:t>
                        </w:r>
                      </w:p>
                    </w:tc>
                  </w:tr>
                  <w:tr w:rsidR="00C57203" w14:paraId="6DBF52C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B92E73"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7BFA0" w14:textId="77777777" w:rsidR="00C57203" w:rsidRDefault="00DC3B89">
                        <w:pPr>
                          <w:spacing w:after="0" w:line="240" w:lineRule="auto"/>
                        </w:pPr>
                        <w:r>
                          <w:rPr>
                            <w:rFonts w:ascii="Arial" w:eastAsia="Arial" w:hAnsi="Arial"/>
                            <w:color w:val="000000"/>
                          </w:rPr>
                          <w:t>Support strategies</w:t>
                        </w:r>
                      </w:p>
                    </w:tc>
                  </w:tr>
                  <w:tr w:rsidR="00C57203" w14:paraId="070A618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D6E36C" w14:textId="77777777" w:rsidR="00C57203" w:rsidRDefault="00DC3B89">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F8551" w14:textId="77777777" w:rsidR="00C57203" w:rsidRDefault="00DC3B89">
                        <w:pPr>
                          <w:spacing w:after="0" w:line="240" w:lineRule="auto"/>
                        </w:pPr>
                        <w:r>
                          <w:rPr>
                            <w:rFonts w:ascii="Arial" w:eastAsia="Arial" w:hAnsi="Arial"/>
                            <w:color w:val="000000"/>
                          </w:rPr>
                          <w:t>For four of eleven individuals, support strategies for the ISP were not developed and submitted within the required timeframes. The agency needs to ensure that support strategies for the ISP are submitted to the DDS Area Office at least 15 days prior to sc</w:t>
                        </w:r>
                        <w:r>
                          <w:rPr>
                            <w:rFonts w:ascii="Arial" w:eastAsia="Arial" w:hAnsi="Arial"/>
                            <w:color w:val="000000"/>
                          </w:rPr>
                          <w:t>heduled ISP meetings.</w:t>
                        </w:r>
                      </w:p>
                    </w:tc>
                  </w:tr>
                  <w:tr w:rsidR="00C57203" w14:paraId="082E670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4C1724"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0822A" w14:textId="77777777" w:rsidR="00C57203" w:rsidRDefault="00DC3B89">
                        <w:pPr>
                          <w:spacing w:after="0" w:line="240" w:lineRule="auto"/>
                        </w:pPr>
                        <w:r>
                          <w:rPr>
                            <w:rFonts w:ascii="Arial" w:eastAsia="Arial" w:hAnsi="Arial"/>
                            <w:color w:val="000000"/>
                          </w:rPr>
                          <w:t>For the two ISPs held during the review period the support strategies were submitted late, but the agency was not provided with sufficient notice by DDS.  Therefore, this indicator was rated Not Met, but not inclu</w:t>
                        </w:r>
                        <w:r>
                          <w:rPr>
                            <w:rFonts w:ascii="Arial" w:eastAsia="Arial" w:hAnsi="Arial"/>
                            <w:color w:val="000000"/>
                          </w:rPr>
                          <w:t xml:space="preserve">ded in the scoring as there were circumstances beyond the agency's control. </w:t>
                        </w:r>
                      </w:p>
                    </w:tc>
                  </w:tr>
                  <w:tr w:rsidR="00C57203" w14:paraId="2494D4A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33C60B" w14:textId="77777777" w:rsidR="00C57203" w:rsidRDefault="00DC3B89">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184EA" w14:textId="77777777" w:rsidR="00C57203" w:rsidRDefault="00C57203">
                        <w:pPr>
                          <w:spacing w:after="0" w:line="240" w:lineRule="auto"/>
                          <w:rPr>
                            <w:sz w:val="0"/>
                          </w:rPr>
                        </w:pPr>
                      </w:p>
                    </w:tc>
                  </w:tr>
                  <w:tr w:rsidR="00C57203" w14:paraId="737F825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AF0E17"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C791F" w14:textId="77777777" w:rsidR="00C57203" w:rsidRDefault="00DC3B89">
                        <w:pPr>
                          <w:spacing w:after="0" w:line="240" w:lineRule="auto"/>
                        </w:pPr>
                        <w:r>
                          <w:rPr>
                            <w:rFonts w:ascii="Arial" w:eastAsia="Arial" w:hAnsi="Arial"/>
                            <w:color w:val="000000"/>
                          </w:rPr>
                          <w:t>Not Rated</w:t>
                        </w:r>
                      </w:p>
                    </w:tc>
                  </w:tr>
                  <w:tr w:rsidR="005A4681" w14:paraId="067056B6" w14:textId="77777777" w:rsidTr="005A4681">
                    <w:trPr>
                      <w:trHeight w:val="282"/>
                    </w:trPr>
                    <w:tc>
                      <w:tcPr>
                        <w:tcW w:w="3833" w:type="dxa"/>
                        <w:gridSpan w:val="3"/>
                        <w:tcBorders>
                          <w:top w:val="nil"/>
                          <w:left w:val="nil"/>
                          <w:bottom w:val="nil"/>
                          <w:right w:val="nil"/>
                        </w:tcBorders>
                        <w:tcMar>
                          <w:top w:w="39" w:type="dxa"/>
                          <w:left w:w="39" w:type="dxa"/>
                          <w:bottom w:w="39" w:type="dxa"/>
                          <w:right w:w="39" w:type="dxa"/>
                        </w:tcMar>
                      </w:tcPr>
                      <w:p w14:paraId="7DB8028B" w14:textId="77777777" w:rsidR="00C57203" w:rsidRDefault="00C57203">
                        <w:pPr>
                          <w:spacing w:after="0" w:line="240" w:lineRule="auto"/>
                          <w:rPr>
                            <w:sz w:val="0"/>
                          </w:rPr>
                        </w:pPr>
                      </w:p>
                    </w:tc>
                  </w:tr>
                  <w:tr w:rsidR="00C57203" w14:paraId="67CF6C5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BB45E8"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9B31" w14:textId="77777777" w:rsidR="00C57203" w:rsidRDefault="00DC3B89">
                        <w:pPr>
                          <w:spacing w:after="0" w:line="240" w:lineRule="auto"/>
                        </w:pPr>
                        <w:r>
                          <w:rPr>
                            <w:rFonts w:ascii="Arial" w:eastAsia="Arial" w:hAnsi="Arial"/>
                            <w:color w:val="000000"/>
                          </w:rPr>
                          <w:t>L91</w:t>
                        </w:r>
                      </w:p>
                    </w:tc>
                  </w:tr>
                  <w:tr w:rsidR="00C57203" w14:paraId="331DF7D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7BE84D"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B8944" w14:textId="77777777" w:rsidR="00C57203" w:rsidRDefault="00DC3B89">
                        <w:pPr>
                          <w:spacing w:after="0" w:line="240" w:lineRule="auto"/>
                        </w:pPr>
                        <w:r>
                          <w:rPr>
                            <w:rFonts w:ascii="Arial" w:eastAsia="Arial" w:hAnsi="Arial"/>
                            <w:color w:val="000000"/>
                          </w:rPr>
                          <w:t>Incident management</w:t>
                        </w:r>
                      </w:p>
                    </w:tc>
                  </w:tr>
                  <w:tr w:rsidR="00C57203" w14:paraId="101ED84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A53AB" w14:textId="77777777" w:rsidR="00C57203" w:rsidRDefault="00DC3B89">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8890F" w14:textId="77777777" w:rsidR="00C57203" w:rsidRDefault="00DC3B89">
                        <w:pPr>
                          <w:spacing w:after="0" w:line="240" w:lineRule="auto"/>
                        </w:pPr>
                        <w:r>
                          <w:rPr>
                            <w:rFonts w:ascii="Arial" w:eastAsia="Arial" w:hAnsi="Arial"/>
                            <w:color w:val="000000"/>
                          </w:rPr>
                          <w:t>At three out of thirteen locations, incidents were not entered and/or finalized in HCSIS within the required timelines. The agency needs to ensure that incidents are reported, reviewed and finalized within the required timelines as mandated by regulation.</w:t>
                        </w:r>
                      </w:p>
                    </w:tc>
                  </w:tr>
                  <w:tr w:rsidR="00C57203" w14:paraId="6B9652D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5C98E8"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29FBA" w14:textId="77777777" w:rsidR="00C57203" w:rsidRDefault="00DC3B89">
                        <w:pPr>
                          <w:spacing w:after="0" w:line="240" w:lineRule="auto"/>
                        </w:pPr>
                        <w:r>
                          <w:rPr>
                            <w:rFonts w:ascii="Arial" w:eastAsia="Arial" w:hAnsi="Arial"/>
                            <w:color w:val="000000"/>
                          </w:rPr>
                          <w:t>At both locations, there was at least one instance of an incident report not being finalized within the required 7 day timeline.  The agency needs to ensure that all incident reports are submitted and finalized within the required time</w:t>
                        </w:r>
                        <w:r>
                          <w:rPr>
                            <w:rFonts w:ascii="Arial" w:eastAsia="Arial" w:hAnsi="Arial"/>
                            <w:color w:val="000000"/>
                          </w:rPr>
                          <w:t xml:space="preserve">lines. </w:t>
                        </w:r>
                      </w:p>
                    </w:tc>
                  </w:tr>
                  <w:tr w:rsidR="00C57203" w14:paraId="516BB0F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F44199" w14:textId="77777777" w:rsidR="00C57203" w:rsidRDefault="00DC3B89">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2F13" w14:textId="77777777" w:rsidR="00C57203" w:rsidRDefault="00DC3B89">
                        <w:pPr>
                          <w:spacing w:after="0" w:line="240" w:lineRule="auto"/>
                        </w:pPr>
                        <w:r>
                          <w:rPr>
                            <w:rFonts w:ascii="Arial" w:eastAsia="Arial" w:hAnsi="Arial"/>
                            <w:color w:val="000000"/>
                          </w:rPr>
                          <w:t>0/2</w:t>
                        </w:r>
                      </w:p>
                    </w:tc>
                  </w:tr>
                  <w:tr w:rsidR="00C57203" w14:paraId="59E1096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71AAFC" w14:textId="77777777" w:rsidR="00C57203" w:rsidRDefault="00DC3B89">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94D8E" w14:textId="77777777" w:rsidR="00C57203" w:rsidRDefault="00DC3B89">
                        <w:pPr>
                          <w:spacing w:after="0" w:line="240" w:lineRule="auto"/>
                        </w:pPr>
                        <w:r>
                          <w:rPr>
                            <w:rFonts w:ascii="Arial" w:eastAsia="Arial" w:hAnsi="Arial"/>
                            <w:color w:val="000000"/>
                          </w:rPr>
                          <w:t>Not Met</w:t>
                        </w:r>
                      </w:p>
                    </w:tc>
                  </w:tr>
                  <w:tr w:rsidR="005A4681" w14:paraId="6B63C9B3" w14:textId="77777777" w:rsidTr="005A4681">
                    <w:trPr>
                      <w:trHeight w:val="282"/>
                    </w:trPr>
                    <w:tc>
                      <w:tcPr>
                        <w:tcW w:w="3833" w:type="dxa"/>
                        <w:gridSpan w:val="3"/>
                        <w:tcBorders>
                          <w:top w:val="nil"/>
                          <w:left w:val="nil"/>
                          <w:bottom w:val="nil"/>
                          <w:right w:val="nil"/>
                        </w:tcBorders>
                        <w:tcMar>
                          <w:top w:w="39" w:type="dxa"/>
                          <w:left w:w="39" w:type="dxa"/>
                          <w:bottom w:w="39" w:type="dxa"/>
                          <w:right w:w="39" w:type="dxa"/>
                        </w:tcMar>
                      </w:tcPr>
                      <w:p w14:paraId="293316A1" w14:textId="77777777" w:rsidR="00C57203" w:rsidRDefault="00C57203">
                        <w:pPr>
                          <w:spacing w:after="0" w:line="240" w:lineRule="auto"/>
                          <w:rPr>
                            <w:sz w:val="0"/>
                          </w:rPr>
                        </w:pPr>
                      </w:p>
                    </w:tc>
                  </w:tr>
                  <w:tr w:rsidR="005A4681" w14:paraId="4B81C9E7" w14:textId="77777777" w:rsidTr="005A4681">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6E3DC3EC" w14:textId="77777777" w:rsidR="00C57203" w:rsidRDefault="00DC3B89">
                        <w:pPr>
                          <w:spacing w:after="0" w:line="240" w:lineRule="auto"/>
                        </w:pPr>
                        <w:r>
                          <w:rPr>
                            <w:rFonts w:ascii="Arial" w:eastAsia="Arial" w:hAnsi="Arial"/>
                            <w:b/>
                            <w:color w:val="000000"/>
                          </w:rPr>
                          <w:t>Employment and Day Supports Areas Needing Improvement on Standard not met - Identified by DDS</w:t>
                        </w:r>
                      </w:p>
                    </w:tc>
                  </w:tr>
                  <w:tr w:rsidR="00C57203" w14:paraId="298DF42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2B85AC"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400C3" w14:textId="77777777" w:rsidR="00C57203" w:rsidRDefault="00DC3B89">
                        <w:pPr>
                          <w:spacing w:after="0" w:line="240" w:lineRule="auto"/>
                        </w:pPr>
                        <w:r>
                          <w:rPr>
                            <w:rFonts w:ascii="Arial" w:eastAsia="Arial" w:hAnsi="Arial"/>
                            <w:color w:val="000000"/>
                          </w:rPr>
                          <w:t>L15</w:t>
                        </w:r>
                      </w:p>
                    </w:tc>
                  </w:tr>
                  <w:tr w:rsidR="00C57203" w14:paraId="73A2067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DD8385"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53FD" w14:textId="77777777" w:rsidR="00C57203" w:rsidRDefault="00DC3B89">
                        <w:pPr>
                          <w:spacing w:after="0" w:line="240" w:lineRule="auto"/>
                        </w:pPr>
                        <w:r>
                          <w:rPr>
                            <w:rFonts w:ascii="Arial" w:eastAsia="Arial" w:hAnsi="Arial"/>
                            <w:color w:val="000000"/>
                          </w:rPr>
                          <w:t>Hot water</w:t>
                        </w:r>
                      </w:p>
                    </w:tc>
                  </w:tr>
                  <w:tr w:rsidR="00C57203" w14:paraId="5848BC5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DF2993" w14:textId="77777777" w:rsidR="00C57203" w:rsidRDefault="00DC3B89">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AA92B" w14:textId="77777777" w:rsidR="00C57203" w:rsidRDefault="00DC3B89">
                        <w:pPr>
                          <w:spacing w:after="0" w:line="240" w:lineRule="auto"/>
                        </w:pPr>
                        <w:r>
                          <w:rPr>
                            <w:rFonts w:ascii="Arial" w:eastAsia="Arial" w:hAnsi="Arial"/>
                            <w:color w:val="000000"/>
                          </w:rPr>
                          <w:t>Hot water temperature at the Day service location measured outside the required temperature range. The agency needs to ensure that water temperature is maintained to be within the required range at all its locations.</w:t>
                        </w:r>
                      </w:p>
                    </w:tc>
                  </w:tr>
                  <w:tr w:rsidR="00C57203" w14:paraId="3BA9821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6F7C1F"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9BBE1" w14:textId="77777777" w:rsidR="00C57203" w:rsidRDefault="00C57203">
                        <w:pPr>
                          <w:spacing w:after="0" w:line="240" w:lineRule="auto"/>
                          <w:rPr>
                            <w:sz w:val="0"/>
                          </w:rPr>
                        </w:pPr>
                      </w:p>
                    </w:tc>
                  </w:tr>
                  <w:tr w:rsidR="00C57203" w14:paraId="18E2A2A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EFFCD9" w14:textId="77777777" w:rsidR="00C57203" w:rsidRDefault="00DC3B89">
                        <w:pPr>
                          <w:spacing w:after="0" w:line="240" w:lineRule="auto"/>
                        </w:pPr>
                        <w:r>
                          <w:rPr>
                            <w:rFonts w:ascii="Arial" w:eastAsia="Arial" w:hAnsi="Arial"/>
                            <w:b/>
                            <w:color w:val="000000"/>
                          </w:rPr>
                          <w:t>#met /# rated at</w:t>
                        </w:r>
                        <w:r>
                          <w:rPr>
                            <w:rFonts w:ascii="Arial" w:eastAsia="Arial" w:hAnsi="Arial"/>
                            <w:b/>
                            <w:color w:val="000000"/>
                          </w:rPr>
                          <w:t xml:space="preserve">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0AE4" w14:textId="77777777" w:rsidR="00C57203" w:rsidRDefault="00C57203">
                        <w:pPr>
                          <w:spacing w:after="0" w:line="240" w:lineRule="auto"/>
                          <w:rPr>
                            <w:sz w:val="0"/>
                          </w:rPr>
                        </w:pPr>
                      </w:p>
                    </w:tc>
                  </w:tr>
                  <w:tr w:rsidR="00C57203" w14:paraId="15A829F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8586C7"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0520B" w14:textId="77777777" w:rsidR="00C57203" w:rsidRDefault="00DC3B89">
                        <w:pPr>
                          <w:spacing w:after="0" w:line="240" w:lineRule="auto"/>
                        </w:pPr>
                        <w:r>
                          <w:rPr>
                            <w:rFonts w:ascii="Arial" w:eastAsia="Arial" w:hAnsi="Arial"/>
                            <w:color w:val="000000"/>
                          </w:rPr>
                          <w:t>Not Rated</w:t>
                        </w:r>
                      </w:p>
                    </w:tc>
                  </w:tr>
                  <w:tr w:rsidR="00C57203" w14:paraId="25D6B69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F5FBF60" w14:textId="77777777" w:rsidR="00C57203" w:rsidRDefault="00C5720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73DB85E" w14:textId="77777777" w:rsidR="00C57203" w:rsidRDefault="00C57203">
                        <w:pPr>
                          <w:spacing w:after="0" w:line="240" w:lineRule="auto"/>
                        </w:pPr>
                      </w:p>
                    </w:tc>
                  </w:tr>
                  <w:tr w:rsidR="00C57203" w14:paraId="13FB1C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282496"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064E2" w14:textId="77777777" w:rsidR="00C57203" w:rsidRDefault="00DC3B89">
                        <w:pPr>
                          <w:spacing w:after="0" w:line="240" w:lineRule="auto"/>
                        </w:pPr>
                        <w:r>
                          <w:rPr>
                            <w:rFonts w:ascii="Arial" w:eastAsia="Arial" w:hAnsi="Arial"/>
                            <w:color w:val="000000"/>
                          </w:rPr>
                          <w:t>L87</w:t>
                        </w:r>
                      </w:p>
                    </w:tc>
                  </w:tr>
                  <w:tr w:rsidR="00C57203" w14:paraId="57ECFC1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8131A5"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43EF" w14:textId="77777777" w:rsidR="00C57203" w:rsidRDefault="00DC3B89">
                        <w:pPr>
                          <w:spacing w:after="0" w:line="240" w:lineRule="auto"/>
                        </w:pPr>
                        <w:r>
                          <w:rPr>
                            <w:rFonts w:ascii="Arial" w:eastAsia="Arial" w:hAnsi="Arial"/>
                            <w:color w:val="000000"/>
                          </w:rPr>
                          <w:t>Support strategies</w:t>
                        </w:r>
                      </w:p>
                    </w:tc>
                  </w:tr>
                  <w:tr w:rsidR="00C57203" w14:paraId="1A29E4E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90F200" w14:textId="77777777" w:rsidR="00C57203" w:rsidRDefault="00DC3B89">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C172" w14:textId="77777777" w:rsidR="00C57203" w:rsidRDefault="00DC3B89">
                        <w:pPr>
                          <w:spacing w:after="0" w:line="240" w:lineRule="auto"/>
                        </w:pPr>
                        <w:r>
                          <w:rPr>
                            <w:rFonts w:ascii="Arial" w:eastAsia="Arial" w:hAnsi="Arial"/>
                            <w:color w:val="000000"/>
                          </w:rPr>
                          <w:t>For four of nine individuals, support strategies for the ISP were not submitted within required timeframes. The agency needs to ensure that support strategies are submitted to the DDS Area Office at least 15 days prior to scheduled ISP meetings.</w:t>
                        </w:r>
                      </w:p>
                    </w:tc>
                  </w:tr>
                  <w:tr w:rsidR="00C57203" w14:paraId="14A4C66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3FCF2E" w14:textId="77777777" w:rsidR="00C57203" w:rsidRDefault="00DC3B89">
                        <w:pPr>
                          <w:spacing w:after="0" w:line="240" w:lineRule="auto"/>
                        </w:pPr>
                        <w:r>
                          <w:rPr>
                            <w:rFonts w:ascii="Arial" w:eastAsia="Arial" w:hAnsi="Arial"/>
                            <w:b/>
                            <w:color w:val="000000"/>
                          </w:rPr>
                          <w:t>Status at</w:t>
                        </w:r>
                        <w:r>
                          <w:rPr>
                            <w:rFonts w:ascii="Arial" w:eastAsia="Arial" w:hAnsi="Arial"/>
                            <w:b/>
                            <w:color w:val="000000"/>
                          </w:rPr>
                          <w:t xml:space="preserve">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C0050" w14:textId="77777777" w:rsidR="00C57203" w:rsidRDefault="00DC3B89">
                        <w:pPr>
                          <w:spacing w:after="0" w:line="240" w:lineRule="auto"/>
                        </w:pPr>
                        <w:r>
                          <w:rPr>
                            <w:rFonts w:ascii="Arial" w:eastAsia="Arial" w:hAnsi="Arial"/>
                            <w:color w:val="000000"/>
                          </w:rPr>
                          <w:t xml:space="preserve">Of the six ISPs held during the review period, four individual's support strategies were submitted on time.  For two individuals the support strategies were submitted late, but the agency was not provided with sufficient notice by DDS.  </w:t>
                        </w:r>
                      </w:p>
                    </w:tc>
                  </w:tr>
                  <w:tr w:rsidR="00C57203" w14:paraId="2419F9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5CCA0B" w14:textId="77777777" w:rsidR="00C57203" w:rsidRDefault="00DC3B89">
                        <w:pPr>
                          <w:spacing w:after="0" w:line="240" w:lineRule="auto"/>
                        </w:pPr>
                        <w:r>
                          <w:rPr>
                            <w:rFonts w:ascii="Arial" w:eastAsia="Arial" w:hAnsi="Arial"/>
                            <w:b/>
                            <w:color w:val="000000"/>
                          </w:rPr>
                          <w:t>#met /</w:t>
                        </w:r>
                        <w:r>
                          <w:rPr>
                            <w:rFonts w:ascii="Arial" w:eastAsia="Arial" w:hAnsi="Arial"/>
                            <w:b/>
                            <w:color w:val="000000"/>
                          </w:rPr>
                          <w:t>#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FD34C" w14:textId="77777777" w:rsidR="00C57203" w:rsidRDefault="00DC3B89">
                        <w:pPr>
                          <w:spacing w:after="0" w:line="240" w:lineRule="auto"/>
                        </w:pPr>
                        <w:r>
                          <w:rPr>
                            <w:rFonts w:ascii="Arial" w:eastAsia="Arial" w:hAnsi="Arial"/>
                            <w:color w:val="000000"/>
                          </w:rPr>
                          <w:t>4/4</w:t>
                        </w:r>
                      </w:p>
                    </w:tc>
                  </w:tr>
                  <w:tr w:rsidR="00C57203" w14:paraId="12B592D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859D1D"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90D72" w14:textId="77777777" w:rsidR="00C57203" w:rsidRDefault="00DC3B89">
                        <w:pPr>
                          <w:spacing w:after="0" w:line="240" w:lineRule="auto"/>
                        </w:pPr>
                        <w:r>
                          <w:rPr>
                            <w:rFonts w:ascii="Arial" w:eastAsia="Arial" w:hAnsi="Arial"/>
                            <w:color w:val="000000"/>
                          </w:rPr>
                          <w:t>Met</w:t>
                        </w:r>
                      </w:p>
                    </w:tc>
                  </w:tr>
                  <w:tr w:rsidR="00C57203" w14:paraId="297DB2E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ACE7C45" w14:textId="77777777" w:rsidR="00C57203" w:rsidRDefault="00C5720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E82582E" w14:textId="77777777" w:rsidR="00C57203" w:rsidRDefault="00C57203">
                        <w:pPr>
                          <w:spacing w:after="0" w:line="240" w:lineRule="auto"/>
                        </w:pPr>
                      </w:p>
                    </w:tc>
                  </w:tr>
                  <w:tr w:rsidR="00C57203" w14:paraId="4CDB9A6B"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5644373B" w14:textId="77777777" w:rsidR="00C57203" w:rsidRDefault="00DC3B89">
                        <w:pPr>
                          <w:spacing w:after="0" w:line="240" w:lineRule="auto"/>
                        </w:pPr>
                        <w:r>
                          <w:rPr>
                            <w:rFonts w:ascii="Arial" w:eastAsia="Arial" w:hAnsi="Arial"/>
                            <w:b/>
                            <w:color w:val="000000"/>
                          </w:rPr>
                          <w:t>Employment and Day Supports Areas Needing Improvement on Standard not met - Identified by Provider</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1207B5F1" w14:textId="77777777" w:rsidR="00C57203" w:rsidRDefault="00C57203">
                        <w:pPr>
                          <w:spacing w:after="0" w:line="240" w:lineRule="auto"/>
                        </w:pPr>
                      </w:p>
                    </w:tc>
                  </w:tr>
                  <w:tr w:rsidR="00C57203" w14:paraId="01B4A47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FD9BC"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0B320" w14:textId="77777777" w:rsidR="00C57203" w:rsidRDefault="00DC3B89">
                        <w:pPr>
                          <w:spacing w:after="0" w:line="240" w:lineRule="auto"/>
                        </w:pPr>
                        <w:r>
                          <w:rPr>
                            <w:rFonts w:ascii="Arial" w:eastAsia="Arial" w:hAnsi="Arial"/>
                            <w:color w:val="000000"/>
                          </w:rPr>
                          <w:t>L86</w:t>
                        </w:r>
                      </w:p>
                    </w:tc>
                  </w:tr>
                  <w:tr w:rsidR="00C57203" w14:paraId="5EA1233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1590BE"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E8F01" w14:textId="77777777" w:rsidR="00C57203" w:rsidRDefault="00DC3B89">
                        <w:pPr>
                          <w:spacing w:after="0" w:line="240" w:lineRule="auto"/>
                        </w:pPr>
                        <w:r>
                          <w:rPr>
                            <w:rFonts w:ascii="Arial" w:eastAsia="Arial" w:hAnsi="Arial"/>
                            <w:color w:val="000000"/>
                          </w:rPr>
                          <w:t>Required assessments</w:t>
                        </w:r>
                      </w:p>
                    </w:tc>
                  </w:tr>
                  <w:tr w:rsidR="00C57203" w14:paraId="760C4FA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D114CD" w14:textId="77777777" w:rsidR="00C57203" w:rsidRDefault="00DC3B89">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E72B" w14:textId="77777777" w:rsidR="00C57203" w:rsidRDefault="00DC3B89">
                        <w:pPr>
                          <w:spacing w:after="0" w:line="240" w:lineRule="auto"/>
                        </w:pPr>
                        <w:r>
                          <w:rPr>
                            <w:rFonts w:ascii="Arial" w:eastAsia="Arial" w:hAnsi="Arial"/>
                            <w:color w:val="000000"/>
                          </w:rPr>
                          <w:t>Not all Assessments have not been submitted into HCSIS within the required timeline.</w:t>
                        </w:r>
                      </w:p>
                    </w:tc>
                  </w:tr>
                  <w:tr w:rsidR="00C57203" w14:paraId="5CAB09C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57F329" w14:textId="77777777" w:rsidR="00C57203" w:rsidRDefault="00DC3B89">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848BB" w14:textId="77777777" w:rsidR="00C57203" w:rsidRDefault="00DC3B89">
                        <w:pPr>
                          <w:spacing w:after="0" w:line="240" w:lineRule="auto"/>
                        </w:pPr>
                        <w:r>
                          <w:rPr>
                            <w:rFonts w:ascii="Arial" w:eastAsia="Arial" w:hAnsi="Arial"/>
                            <w:color w:val="000000"/>
                          </w:rPr>
                          <w:t>While some programs (managers) have good systems in place to submit these on time, others struggle in this area.  We have identified the programs</w:t>
                        </w:r>
                        <w:r>
                          <w:rPr>
                            <w:rFonts w:ascii="Arial" w:eastAsia="Arial" w:hAnsi="Arial"/>
                            <w:color w:val="000000"/>
                          </w:rPr>
                          <w:t xml:space="preserve"> where these are chronically submitted past the deadline and are starting to provide more intensive training and oversight.</w:t>
                        </w:r>
                      </w:p>
                    </w:tc>
                  </w:tr>
                  <w:tr w:rsidR="00C57203" w14:paraId="4CD587F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A3A51D"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20062" w14:textId="77777777" w:rsidR="00C57203" w:rsidRDefault="00DC3B89">
                        <w:pPr>
                          <w:spacing w:after="0" w:line="240" w:lineRule="auto"/>
                        </w:pPr>
                        <w:r>
                          <w:rPr>
                            <w:rFonts w:ascii="Arial" w:eastAsia="Arial" w:hAnsi="Arial"/>
                            <w:color w:val="000000"/>
                          </w:rPr>
                          <w:t>Of the six ISPs held during the review period, five individual's assessments were submitted on time.  For one i</w:t>
                        </w:r>
                        <w:r>
                          <w:rPr>
                            <w:rFonts w:ascii="Arial" w:eastAsia="Arial" w:hAnsi="Arial"/>
                            <w:color w:val="000000"/>
                          </w:rPr>
                          <w:t xml:space="preserve">ndividual the assessments were submitted late, but the agency was not provided with sufficient notice by DDS.  </w:t>
                        </w:r>
                      </w:p>
                    </w:tc>
                  </w:tr>
                  <w:tr w:rsidR="00C57203" w14:paraId="7BE5EEC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CD084F"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9DC8" w14:textId="77777777" w:rsidR="00C57203" w:rsidRDefault="00DC3B89">
                        <w:pPr>
                          <w:spacing w:after="0" w:line="240" w:lineRule="auto"/>
                        </w:pPr>
                        <w:r>
                          <w:rPr>
                            <w:rFonts w:ascii="Arial" w:eastAsia="Arial" w:hAnsi="Arial"/>
                            <w:color w:val="000000"/>
                          </w:rPr>
                          <w:t>Met</w:t>
                        </w:r>
                      </w:p>
                    </w:tc>
                  </w:tr>
                  <w:tr w:rsidR="00C57203" w14:paraId="0272211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F052792" w14:textId="77777777" w:rsidR="00C57203" w:rsidRDefault="00C5720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3CBF490" w14:textId="77777777" w:rsidR="00C57203" w:rsidRDefault="00C57203">
                        <w:pPr>
                          <w:spacing w:after="0" w:line="240" w:lineRule="auto"/>
                        </w:pPr>
                      </w:p>
                    </w:tc>
                  </w:tr>
                  <w:tr w:rsidR="00C57203" w14:paraId="5B0D7DC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6B3A1A" w14:textId="77777777" w:rsidR="00C57203" w:rsidRDefault="00DC3B89">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E8BC" w14:textId="77777777" w:rsidR="00C57203" w:rsidRDefault="00DC3B89">
                        <w:pPr>
                          <w:spacing w:after="0" w:line="240" w:lineRule="auto"/>
                        </w:pPr>
                        <w:r>
                          <w:rPr>
                            <w:rFonts w:ascii="Arial" w:eastAsia="Arial" w:hAnsi="Arial"/>
                            <w:color w:val="000000"/>
                          </w:rPr>
                          <w:t>L88</w:t>
                        </w:r>
                      </w:p>
                    </w:tc>
                  </w:tr>
                  <w:tr w:rsidR="00C57203" w14:paraId="2D31C52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9F9436" w14:textId="77777777" w:rsidR="00C57203" w:rsidRDefault="00DC3B89">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AFB1" w14:textId="77777777" w:rsidR="00C57203" w:rsidRDefault="00DC3B89">
                        <w:pPr>
                          <w:spacing w:after="0" w:line="240" w:lineRule="auto"/>
                        </w:pPr>
                        <w:r>
                          <w:rPr>
                            <w:rFonts w:ascii="Arial" w:eastAsia="Arial" w:hAnsi="Arial"/>
                            <w:color w:val="000000"/>
                          </w:rPr>
                          <w:t>Strategies implemented</w:t>
                        </w:r>
                      </w:p>
                    </w:tc>
                  </w:tr>
                  <w:tr w:rsidR="00C57203" w14:paraId="6BBEBEC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648D27" w14:textId="77777777" w:rsidR="00C57203" w:rsidRDefault="00DC3B89">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80F46" w14:textId="77777777" w:rsidR="00C57203" w:rsidRDefault="00DC3B89">
                        <w:pPr>
                          <w:spacing w:after="0" w:line="240" w:lineRule="auto"/>
                        </w:pPr>
                        <w:r>
                          <w:rPr>
                            <w:rFonts w:ascii="Arial" w:eastAsia="Arial" w:hAnsi="Arial"/>
                            <w:color w:val="000000"/>
                          </w:rPr>
                          <w:t>While programs are actively working with individuals on their goals, they are not always properly documenting progress.</w:t>
                        </w:r>
                      </w:p>
                    </w:tc>
                  </w:tr>
                  <w:tr w:rsidR="00C57203" w14:paraId="793307C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AABE87" w14:textId="77777777" w:rsidR="00C57203" w:rsidRDefault="00DC3B89">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C04DB" w14:textId="77777777" w:rsidR="00C57203" w:rsidRDefault="00DC3B89">
                        <w:pPr>
                          <w:spacing w:after="0" w:line="240" w:lineRule="auto"/>
                        </w:pPr>
                        <w:r>
                          <w:rPr>
                            <w:rFonts w:ascii="Arial" w:eastAsia="Arial" w:hAnsi="Arial"/>
                            <w:color w:val="000000"/>
                          </w:rPr>
                          <w:t>Much like with L85, once we have our electronic program record, we will have access to be able to track the fr</w:t>
                        </w:r>
                        <w:r>
                          <w:rPr>
                            <w:rFonts w:ascii="Arial" w:eastAsia="Arial" w:hAnsi="Arial"/>
                            <w:color w:val="000000"/>
                          </w:rPr>
                          <w:t>equency and quality of progress notes for individuals.  We will continue to provide training to managers and staff on the importance of tracking these instances along with how to create simple tracking tools for staff to use.</w:t>
                        </w:r>
                      </w:p>
                    </w:tc>
                  </w:tr>
                  <w:tr w:rsidR="00C57203" w14:paraId="3EE2B89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BEE677" w14:textId="77777777" w:rsidR="00C57203" w:rsidRDefault="00DC3B89">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C3679" w14:textId="77777777" w:rsidR="00C57203" w:rsidRDefault="00C57203">
                        <w:pPr>
                          <w:spacing w:after="0" w:line="240" w:lineRule="auto"/>
                          <w:rPr>
                            <w:sz w:val="0"/>
                          </w:rPr>
                        </w:pPr>
                      </w:p>
                    </w:tc>
                  </w:tr>
                  <w:tr w:rsidR="00C57203" w14:paraId="13F733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D063C8" w14:textId="77777777" w:rsidR="00C57203" w:rsidRDefault="00DC3B89">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0AAD9" w14:textId="77777777" w:rsidR="00C57203" w:rsidRDefault="00DC3B89">
                        <w:pPr>
                          <w:spacing w:after="0" w:line="240" w:lineRule="auto"/>
                        </w:pPr>
                        <w:r>
                          <w:rPr>
                            <w:rFonts w:ascii="Arial" w:eastAsia="Arial" w:hAnsi="Arial"/>
                            <w:color w:val="000000"/>
                          </w:rPr>
                          <w:t>Not Rated</w:t>
                        </w:r>
                      </w:p>
                    </w:tc>
                  </w:tr>
                  <w:tr w:rsidR="00C57203" w14:paraId="0F02D27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D875750" w14:textId="77777777" w:rsidR="00C57203" w:rsidRDefault="00C5720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C2D4027" w14:textId="77777777" w:rsidR="00C57203" w:rsidRDefault="00C57203">
                        <w:pPr>
                          <w:spacing w:after="0" w:line="240" w:lineRule="auto"/>
                        </w:pPr>
                      </w:p>
                    </w:tc>
                  </w:tr>
                </w:tbl>
                <w:p w14:paraId="7A50DED7" w14:textId="77777777" w:rsidR="00C57203" w:rsidRDefault="00C57203">
                  <w:pPr>
                    <w:spacing w:after="0" w:line="240" w:lineRule="auto"/>
                  </w:pPr>
                </w:p>
              </w:tc>
            </w:tr>
          </w:tbl>
          <w:p w14:paraId="1173A047" w14:textId="77777777" w:rsidR="00C57203" w:rsidRDefault="00C57203">
            <w:pPr>
              <w:spacing w:after="0" w:line="240" w:lineRule="auto"/>
            </w:pPr>
          </w:p>
        </w:tc>
      </w:tr>
    </w:tbl>
    <w:p w14:paraId="71A84969" w14:textId="77777777" w:rsidR="00C57203" w:rsidRDefault="00C57203">
      <w:pPr>
        <w:spacing w:after="0" w:line="240" w:lineRule="auto"/>
      </w:pPr>
    </w:p>
    <w:sectPr w:rsidR="00C57203">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4CED" w14:textId="77777777" w:rsidR="00DC3B89" w:rsidRDefault="00DC3B89">
      <w:pPr>
        <w:spacing w:after="0" w:line="240" w:lineRule="auto"/>
      </w:pPr>
      <w:r>
        <w:separator/>
      </w:r>
    </w:p>
  </w:endnote>
  <w:endnote w:type="continuationSeparator" w:id="0">
    <w:p w14:paraId="7BC127F6" w14:textId="77777777" w:rsidR="00DC3B89" w:rsidRDefault="00DC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C57203" w14:paraId="48B134E3"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C57203" w14:paraId="29200DA2" w14:textId="77777777">
            <w:trPr>
              <w:trHeight w:val="282"/>
            </w:trPr>
            <w:tc>
              <w:tcPr>
                <w:tcW w:w="1440" w:type="dxa"/>
                <w:tcBorders>
                  <w:top w:val="nil"/>
                  <w:left w:val="nil"/>
                  <w:bottom w:val="nil"/>
                  <w:right w:val="nil"/>
                </w:tcBorders>
                <w:tcMar>
                  <w:top w:w="39" w:type="dxa"/>
                  <w:left w:w="39" w:type="dxa"/>
                  <w:bottom w:w="39" w:type="dxa"/>
                  <w:right w:w="39" w:type="dxa"/>
                </w:tcMar>
              </w:tcPr>
              <w:p w14:paraId="4C2E592E" w14:textId="77777777" w:rsidR="00C57203" w:rsidRDefault="00DC3B89">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DB7C41C" w14:textId="77777777" w:rsidR="00C57203" w:rsidRDefault="00C57203">
          <w:pPr>
            <w:spacing w:after="0" w:line="240" w:lineRule="auto"/>
          </w:pPr>
        </w:p>
      </w:tc>
      <w:tc>
        <w:tcPr>
          <w:tcW w:w="10080" w:type="dxa"/>
        </w:tcPr>
        <w:p w14:paraId="1DEB5239" w14:textId="77777777" w:rsidR="00C57203" w:rsidRDefault="00C57203">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C57203" w14:paraId="7FDF89A8" w14:textId="77777777">
            <w:trPr>
              <w:trHeight w:val="282"/>
            </w:trPr>
            <w:tc>
              <w:tcPr>
                <w:tcW w:w="1440" w:type="dxa"/>
                <w:tcBorders>
                  <w:top w:val="nil"/>
                  <w:left w:val="nil"/>
                  <w:bottom w:val="nil"/>
                  <w:right w:val="nil"/>
                </w:tcBorders>
                <w:tcMar>
                  <w:top w:w="39" w:type="dxa"/>
                  <w:left w:w="39" w:type="dxa"/>
                  <w:bottom w:w="39" w:type="dxa"/>
                  <w:right w:w="39" w:type="dxa"/>
                </w:tcMar>
              </w:tcPr>
              <w:p w14:paraId="67BE0555" w14:textId="77777777" w:rsidR="00C57203" w:rsidRDefault="00DC3B89">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DB0F4EE" w14:textId="77777777" w:rsidR="00C57203" w:rsidRDefault="00C57203">
          <w:pPr>
            <w:spacing w:after="0" w:line="240" w:lineRule="auto"/>
          </w:pPr>
        </w:p>
      </w:tc>
    </w:tr>
    <w:tr w:rsidR="00C57203" w14:paraId="01DA868E" w14:textId="77777777">
      <w:tc>
        <w:tcPr>
          <w:tcW w:w="1440" w:type="dxa"/>
        </w:tcPr>
        <w:p w14:paraId="5146CDEB" w14:textId="77777777" w:rsidR="00C57203" w:rsidRDefault="00C57203">
          <w:pPr>
            <w:pStyle w:val="EmptyCellLayoutStyle"/>
            <w:spacing w:after="0" w:line="240" w:lineRule="auto"/>
          </w:pPr>
        </w:p>
      </w:tc>
      <w:tc>
        <w:tcPr>
          <w:tcW w:w="10080" w:type="dxa"/>
        </w:tcPr>
        <w:p w14:paraId="245687F7" w14:textId="77777777" w:rsidR="00C57203" w:rsidRDefault="00C57203">
          <w:pPr>
            <w:pStyle w:val="EmptyCellLayoutStyle"/>
            <w:spacing w:after="0" w:line="240" w:lineRule="auto"/>
          </w:pPr>
        </w:p>
      </w:tc>
      <w:tc>
        <w:tcPr>
          <w:tcW w:w="1439" w:type="dxa"/>
        </w:tcPr>
        <w:p w14:paraId="26AACF2C" w14:textId="77777777" w:rsidR="00C57203" w:rsidRDefault="00C5720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7F93" w14:textId="77777777" w:rsidR="00DC3B89" w:rsidRDefault="00DC3B89">
      <w:pPr>
        <w:spacing w:after="0" w:line="240" w:lineRule="auto"/>
      </w:pPr>
      <w:r>
        <w:separator/>
      </w:r>
    </w:p>
  </w:footnote>
  <w:footnote w:type="continuationSeparator" w:id="0">
    <w:p w14:paraId="0F46C717" w14:textId="77777777" w:rsidR="00DC3B89" w:rsidRDefault="00DC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C57203" w14:paraId="18F1E874"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57203" w14:paraId="2B7251C0" w14:textId="77777777">
            <w:trPr>
              <w:trHeight w:val="282"/>
            </w:trPr>
            <w:tc>
              <w:tcPr>
                <w:tcW w:w="12960" w:type="dxa"/>
                <w:tcBorders>
                  <w:top w:val="nil"/>
                  <w:left w:val="nil"/>
                  <w:bottom w:val="nil"/>
                  <w:right w:val="nil"/>
                </w:tcBorders>
                <w:tcMar>
                  <w:top w:w="39" w:type="dxa"/>
                  <w:left w:w="39" w:type="dxa"/>
                  <w:bottom w:w="39" w:type="dxa"/>
                  <w:right w:w="39" w:type="dxa"/>
                </w:tcMar>
              </w:tcPr>
              <w:p w14:paraId="25F7B89E" w14:textId="77777777" w:rsidR="00C57203" w:rsidRDefault="00DC3B89">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BB7101C" w14:textId="77777777" w:rsidR="00C57203" w:rsidRDefault="00C57203">
          <w:pPr>
            <w:spacing w:after="0" w:line="240" w:lineRule="auto"/>
          </w:pPr>
        </w:p>
      </w:tc>
    </w:tr>
    <w:tr w:rsidR="00C57203" w14:paraId="320E2C15" w14:textId="77777777">
      <w:tc>
        <w:tcPr>
          <w:tcW w:w="12960" w:type="dxa"/>
        </w:tcPr>
        <w:p w14:paraId="136F5B4C" w14:textId="77777777" w:rsidR="00C57203" w:rsidRDefault="00C57203">
          <w:pPr>
            <w:pStyle w:val="EmptyCellLayoutStyle"/>
            <w:spacing w:after="0" w:line="240" w:lineRule="auto"/>
          </w:pPr>
        </w:p>
      </w:tc>
    </w:tr>
    <w:tr w:rsidR="00C57203" w14:paraId="1F378E2E"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57203" w14:paraId="6379C966" w14:textId="77777777">
            <w:trPr>
              <w:trHeight w:val="282"/>
            </w:trPr>
            <w:tc>
              <w:tcPr>
                <w:tcW w:w="12960" w:type="dxa"/>
                <w:tcBorders>
                  <w:top w:val="nil"/>
                  <w:left w:val="nil"/>
                  <w:bottom w:val="nil"/>
                  <w:right w:val="nil"/>
                </w:tcBorders>
                <w:tcMar>
                  <w:top w:w="39" w:type="dxa"/>
                  <w:left w:w="39" w:type="dxa"/>
                  <w:bottom w:w="39" w:type="dxa"/>
                  <w:right w:w="39" w:type="dxa"/>
                </w:tcMar>
              </w:tcPr>
              <w:p w14:paraId="64BDE151" w14:textId="77777777" w:rsidR="00C57203" w:rsidRDefault="00DC3B89">
                <w:pPr>
                  <w:spacing w:after="0" w:line="240" w:lineRule="auto"/>
                  <w:jc w:val="center"/>
                </w:pPr>
                <w:r>
                  <w:rPr>
                    <w:rFonts w:ascii="Arial" w:eastAsia="Arial" w:hAnsi="Arial"/>
                    <w:b/>
                    <w:color w:val="000000"/>
                    <w:sz w:val="24"/>
                    <w:u w:val="single"/>
                  </w:rPr>
                  <w:t>LICENSURE AND CERTIFICATION</w:t>
                </w:r>
              </w:p>
            </w:tc>
          </w:tr>
        </w:tbl>
        <w:p w14:paraId="52303A40" w14:textId="77777777" w:rsidR="00C57203" w:rsidRDefault="00C57203">
          <w:pPr>
            <w:spacing w:after="0" w:line="240" w:lineRule="auto"/>
          </w:pPr>
        </w:p>
      </w:tc>
    </w:tr>
    <w:tr w:rsidR="00C57203" w14:paraId="5610ACC0" w14:textId="77777777">
      <w:tc>
        <w:tcPr>
          <w:tcW w:w="12960" w:type="dxa"/>
        </w:tcPr>
        <w:p w14:paraId="315647E3" w14:textId="77777777" w:rsidR="00C57203" w:rsidRDefault="00C57203">
          <w:pPr>
            <w:pStyle w:val="EmptyCellLayoutStyle"/>
            <w:spacing w:after="0" w:line="240" w:lineRule="auto"/>
          </w:pPr>
        </w:p>
      </w:tc>
    </w:tr>
    <w:tr w:rsidR="00C57203" w14:paraId="69B39C59"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57203" w14:paraId="5DC11816" w14:textId="77777777">
            <w:trPr>
              <w:trHeight w:val="282"/>
            </w:trPr>
            <w:tc>
              <w:tcPr>
                <w:tcW w:w="12960" w:type="dxa"/>
                <w:tcBorders>
                  <w:top w:val="nil"/>
                  <w:left w:val="nil"/>
                  <w:bottom w:val="nil"/>
                  <w:right w:val="nil"/>
                </w:tcBorders>
                <w:tcMar>
                  <w:top w:w="39" w:type="dxa"/>
                  <w:left w:w="39" w:type="dxa"/>
                  <w:bottom w:w="39" w:type="dxa"/>
                  <w:right w:w="39" w:type="dxa"/>
                </w:tcMar>
              </w:tcPr>
              <w:p w14:paraId="58C0210F" w14:textId="77777777" w:rsidR="00C57203" w:rsidRDefault="00DC3B89">
                <w:pPr>
                  <w:spacing w:after="0" w:line="240" w:lineRule="auto"/>
                  <w:jc w:val="center"/>
                </w:pPr>
                <w:r>
                  <w:rPr>
                    <w:rFonts w:ascii="Arial" w:eastAsia="Arial" w:hAnsi="Arial"/>
                    <w:b/>
                    <w:color w:val="000000"/>
                    <w:sz w:val="24"/>
                    <w:u w:val="single"/>
                  </w:rPr>
                  <w:t>DDS FOLLOW-UP REPORT</w:t>
                </w:r>
              </w:p>
            </w:tc>
          </w:tr>
        </w:tbl>
        <w:p w14:paraId="53C5E373" w14:textId="77777777" w:rsidR="00C57203" w:rsidRDefault="00C57203">
          <w:pPr>
            <w:spacing w:after="0" w:line="240" w:lineRule="auto"/>
          </w:pPr>
        </w:p>
      </w:tc>
    </w:tr>
    <w:tr w:rsidR="00C57203" w14:paraId="584377F7" w14:textId="77777777">
      <w:tc>
        <w:tcPr>
          <w:tcW w:w="12960" w:type="dxa"/>
        </w:tcPr>
        <w:p w14:paraId="2A81FFEA" w14:textId="77777777" w:rsidR="00C57203" w:rsidRDefault="00C5720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768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03"/>
    <w:rsid w:val="005A4681"/>
    <w:rsid w:val="00C57203"/>
    <w:rsid w:val="00DC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5B2E"/>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6480</Characters>
  <Application>Microsoft Office Word</Application>
  <DocSecurity>0</DocSecurity>
  <Lines>54</Lines>
  <Paragraphs>15</Paragraphs>
  <ScaleCrop>false</ScaleCrop>
  <Company>Commonwealth of Massachusetts</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2022-06-09T19:20:00Z</dcterms:created>
  <dcterms:modified xsi:type="dcterms:W3CDTF">2022-06-09T19:20:00Z</dcterms:modified>
</cp:coreProperties>
</file>