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1084" w14:textId="19B810A8" w:rsidR="003E01E3" w:rsidRPr="00681BFB" w:rsidRDefault="003E01E3" w:rsidP="00681BFB">
      <w:pPr>
        <w:pStyle w:val="Heading1"/>
        <w:jc w:val="center"/>
      </w:pPr>
      <w:r w:rsidRPr="00681BFB">
        <w:t xml:space="preserve">Business and Employment Opportunity </w:t>
      </w:r>
      <w:r w:rsidR="00681BFB" w:rsidRPr="00681BFB">
        <w:t>(BEO) Committee</w:t>
      </w:r>
    </w:p>
    <w:p w14:paraId="23C24616" w14:textId="4563CD48" w:rsidR="00D21E0D" w:rsidRDefault="00466FD5" w:rsidP="00681BFB">
      <w:pPr>
        <w:jc w:val="center"/>
      </w:pPr>
      <w:r>
        <w:t>Statewide</w:t>
      </w:r>
      <w:r>
        <w:rPr>
          <w:spacing w:val="-13"/>
        </w:rPr>
        <w:t xml:space="preserve"> </w:t>
      </w:r>
      <w:r>
        <w:t>Rehabilitation</w:t>
      </w:r>
      <w:r>
        <w:rPr>
          <w:spacing w:val="-12"/>
        </w:rPr>
        <w:t xml:space="preserve"> </w:t>
      </w:r>
      <w:r>
        <w:t>Council</w:t>
      </w:r>
    </w:p>
    <w:p w14:paraId="23C24618" w14:textId="13DB81D3" w:rsidR="00D21E0D" w:rsidRDefault="00681BFB" w:rsidP="00297DA9">
      <w:pPr>
        <w:jc w:val="center"/>
      </w:pPr>
      <w:r>
        <w:t xml:space="preserve">Feb 08, </w:t>
      </w:r>
      <w:proofErr w:type="gramStart"/>
      <w:r>
        <w:t>202</w:t>
      </w:r>
      <w:r w:rsidR="00466FD5">
        <w:t>4</w:t>
      </w:r>
      <w:proofErr w:type="gramEnd"/>
      <w:r>
        <w:t xml:space="preserve"> from </w:t>
      </w:r>
      <w:r w:rsidR="00466FD5">
        <w:t>1:00</w:t>
      </w:r>
      <w:r w:rsidR="00466FD5" w:rsidRPr="00297DA9">
        <w:t xml:space="preserve"> </w:t>
      </w:r>
      <w:r w:rsidR="00466FD5">
        <w:t>–</w:t>
      </w:r>
      <w:r w:rsidR="00466FD5" w:rsidRPr="00297DA9">
        <w:t xml:space="preserve"> </w:t>
      </w:r>
      <w:r w:rsidR="00466FD5">
        <w:t>2:00</w:t>
      </w:r>
      <w:r w:rsidR="00466FD5" w:rsidRPr="00297DA9">
        <w:t xml:space="preserve"> </w:t>
      </w:r>
      <w:r w:rsidR="00466FD5" w:rsidRPr="00297DA9">
        <w:t>pm</w:t>
      </w:r>
    </w:p>
    <w:p w14:paraId="23C24619" w14:textId="77777777" w:rsidR="00D21E0D" w:rsidRDefault="00466FD5" w:rsidP="00297DA9">
      <w:pPr>
        <w:pStyle w:val="Heading2"/>
      </w:pPr>
      <w:r>
        <w:t>Attendees:</w:t>
      </w:r>
    </w:p>
    <w:p w14:paraId="23C2461A" w14:textId="77777777" w:rsidR="00D21E0D" w:rsidRDefault="00466FD5">
      <w:pPr>
        <w:pStyle w:val="ListParagraph"/>
        <w:numPr>
          <w:ilvl w:val="0"/>
          <w:numId w:val="3"/>
        </w:numPr>
        <w:tabs>
          <w:tab w:val="left" w:pos="935"/>
        </w:tabs>
        <w:spacing w:before="101"/>
      </w:pPr>
      <w:r>
        <w:t>SRC</w:t>
      </w:r>
      <w:r>
        <w:rPr>
          <w:spacing w:val="-10"/>
        </w:rPr>
        <w:t xml:space="preserve"> </w:t>
      </w:r>
      <w:r>
        <w:t>Members:</w:t>
      </w:r>
      <w:r>
        <w:rPr>
          <w:spacing w:val="-9"/>
        </w:rPr>
        <w:t xml:space="preserve"> </w:t>
      </w:r>
      <w:r>
        <w:t>Steve</w:t>
      </w:r>
      <w:r>
        <w:rPr>
          <w:spacing w:val="-9"/>
        </w:rPr>
        <w:t xml:space="preserve"> </w:t>
      </w:r>
      <w:r>
        <w:t>LaMaster</w:t>
      </w:r>
      <w:r>
        <w:rPr>
          <w:spacing w:val="-9"/>
        </w:rPr>
        <w:t xml:space="preserve"> </w:t>
      </w:r>
      <w:r>
        <w:t>(Committee</w:t>
      </w:r>
      <w:r>
        <w:rPr>
          <w:spacing w:val="-9"/>
        </w:rPr>
        <w:t xml:space="preserve"> </w:t>
      </w:r>
      <w:r>
        <w:t>Chair),</w:t>
      </w:r>
      <w:r>
        <w:rPr>
          <w:spacing w:val="-9"/>
        </w:rPr>
        <w:t xml:space="preserve"> </w:t>
      </w:r>
      <w:r>
        <w:t>Joe</w:t>
      </w:r>
      <w:r>
        <w:rPr>
          <w:spacing w:val="-9"/>
        </w:rPr>
        <w:t xml:space="preserve"> </w:t>
      </w:r>
      <w:r>
        <w:t>Bellil,</w:t>
      </w:r>
      <w:r>
        <w:rPr>
          <w:spacing w:val="-9"/>
        </w:rPr>
        <w:t xml:space="preserve"> </w:t>
      </w:r>
      <w:r>
        <w:t>Heather</w:t>
      </w:r>
      <w:r>
        <w:rPr>
          <w:spacing w:val="-9"/>
        </w:rPr>
        <w:t xml:space="preserve"> </w:t>
      </w:r>
      <w:r>
        <w:rPr>
          <w:spacing w:val="-4"/>
        </w:rPr>
        <w:t>Wood</w:t>
      </w:r>
    </w:p>
    <w:p w14:paraId="23C2461B" w14:textId="77777777" w:rsidR="00D21E0D" w:rsidRDefault="00466FD5">
      <w:pPr>
        <w:pStyle w:val="ListParagraph"/>
        <w:numPr>
          <w:ilvl w:val="0"/>
          <w:numId w:val="3"/>
        </w:numPr>
        <w:tabs>
          <w:tab w:val="left" w:pos="935"/>
        </w:tabs>
        <w:spacing w:before="59"/>
      </w:pPr>
      <w:r>
        <w:t>MRC</w:t>
      </w:r>
      <w:r>
        <w:rPr>
          <w:spacing w:val="-8"/>
        </w:rPr>
        <w:t xml:space="preserve"> </w:t>
      </w:r>
      <w:r>
        <w:t>staff:</w:t>
      </w:r>
      <w:r>
        <w:rPr>
          <w:spacing w:val="-7"/>
        </w:rPr>
        <w:t xml:space="preserve"> </w:t>
      </w:r>
      <w:r>
        <w:t>William</w:t>
      </w:r>
      <w:r>
        <w:rPr>
          <w:spacing w:val="-7"/>
        </w:rPr>
        <w:t xml:space="preserve"> </w:t>
      </w:r>
      <w:r>
        <w:t>Allen,</w:t>
      </w:r>
      <w:r>
        <w:rPr>
          <w:spacing w:val="-8"/>
        </w:rPr>
        <w:t xml:space="preserve"> </w:t>
      </w:r>
      <w:r>
        <w:t>Paula</w:t>
      </w:r>
      <w:r>
        <w:rPr>
          <w:spacing w:val="-7"/>
        </w:rPr>
        <w:t xml:space="preserve"> </w:t>
      </w:r>
      <w:r>
        <w:t>Euber,</w:t>
      </w:r>
      <w:r>
        <w:rPr>
          <w:spacing w:val="-5"/>
        </w:rPr>
        <w:t xml:space="preserve"> </w:t>
      </w:r>
      <w:r>
        <w:t>William</w:t>
      </w:r>
      <w:r>
        <w:rPr>
          <w:spacing w:val="-8"/>
        </w:rPr>
        <w:t xml:space="preserve"> </w:t>
      </w:r>
      <w:r>
        <w:t>Noone,</w:t>
      </w:r>
      <w:r>
        <w:rPr>
          <w:spacing w:val="-7"/>
        </w:rPr>
        <w:t xml:space="preserve"> </w:t>
      </w:r>
      <w:r>
        <w:t>Graham</w:t>
      </w:r>
      <w:r>
        <w:rPr>
          <w:spacing w:val="-6"/>
        </w:rPr>
        <w:t xml:space="preserve"> </w:t>
      </w:r>
      <w:r>
        <w:t>Porell,</w:t>
      </w:r>
      <w:r>
        <w:rPr>
          <w:spacing w:val="-8"/>
        </w:rPr>
        <w:t xml:space="preserve"> </w:t>
      </w:r>
      <w:r>
        <w:t>Amy</w:t>
      </w:r>
      <w:r>
        <w:rPr>
          <w:spacing w:val="-6"/>
        </w:rPr>
        <w:t xml:space="preserve"> </w:t>
      </w:r>
      <w:r>
        <w:rPr>
          <w:spacing w:val="-4"/>
        </w:rPr>
        <w:t>Karr</w:t>
      </w:r>
    </w:p>
    <w:p w14:paraId="23C2461C" w14:textId="77777777" w:rsidR="00D21E0D" w:rsidRDefault="00466FD5">
      <w:pPr>
        <w:pStyle w:val="ListParagraph"/>
        <w:numPr>
          <w:ilvl w:val="0"/>
          <w:numId w:val="3"/>
        </w:numPr>
        <w:tabs>
          <w:tab w:val="left" w:pos="935"/>
        </w:tabs>
        <w:spacing w:before="58" w:line="256" w:lineRule="auto"/>
        <w:ind w:right="848"/>
      </w:pPr>
      <w:r>
        <w:t>Other</w:t>
      </w:r>
      <w:r>
        <w:rPr>
          <w:spacing w:val="-4"/>
        </w:rPr>
        <w:t xml:space="preserve"> </w:t>
      </w:r>
      <w:r>
        <w:t>individuals</w:t>
      </w:r>
      <w:r>
        <w:rPr>
          <w:spacing w:val="-5"/>
        </w:rPr>
        <w:t xml:space="preserve"> </w:t>
      </w:r>
      <w:r>
        <w:t>present:</w:t>
      </w:r>
      <w:r>
        <w:rPr>
          <w:spacing w:val="-2"/>
        </w:rPr>
        <w:t xml:space="preserve"> </w:t>
      </w:r>
      <w:r>
        <w:t>Amelia</w:t>
      </w:r>
      <w:r>
        <w:rPr>
          <w:spacing w:val="-4"/>
        </w:rPr>
        <w:t xml:space="preserve"> </w:t>
      </w:r>
      <w:r>
        <w:t>Dillon,</w:t>
      </w:r>
      <w:r>
        <w:rPr>
          <w:spacing w:val="-5"/>
        </w:rPr>
        <w:t xml:space="preserve"> </w:t>
      </w:r>
      <w:r>
        <w:t>Jessica</w:t>
      </w:r>
      <w:r>
        <w:rPr>
          <w:spacing w:val="-3"/>
        </w:rPr>
        <w:t xml:space="preserve"> </w:t>
      </w:r>
      <w:r>
        <w:t>Gordon,</w:t>
      </w:r>
      <w:r>
        <w:rPr>
          <w:spacing w:val="-5"/>
        </w:rPr>
        <w:t xml:space="preserve"> </w:t>
      </w:r>
      <w:r>
        <w:t>Jeanne</w:t>
      </w:r>
      <w:r>
        <w:rPr>
          <w:spacing w:val="-5"/>
        </w:rPr>
        <w:t xml:space="preserve"> </w:t>
      </w:r>
      <w:r>
        <w:t>Perrin</w:t>
      </w:r>
      <w:r>
        <w:rPr>
          <w:spacing w:val="-5"/>
        </w:rPr>
        <w:t xml:space="preserve"> </w:t>
      </w:r>
      <w:r>
        <w:t>(CAP),</w:t>
      </w:r>
      <w:r>
        <w:rPr>
          <w:spacing w:val="-5"/>
        </w:rPr>
        <w:t xml:space="preserve"> </w:t>
      </w:r>
      <w:r>
        <w:t>Christine</w:t>
      </w:r>
      <w:r>
        <w:rPr>
          <w:spacing w:val="-4"/>
        </w:rPr>
        <w:t xml:space="preserve"> </w:t>
      </w:r>
      <w:r>
        <w:t>Tosti, Sarah Wiles (CAP)</w:t>
      </w:r>
    </w:p>
    <w:p w14:paraId="23C2461D" w14:textId="77777777" w:rsidR="00D21E0D" w:rsidRDefault="00466FD5">
      <w:pPr>
        <w:pStyle w:val="ListParagraph"/>
        <w:numPr>
          <w:ilvl w:val="0"/>
          <w:numId w:val="3"/>
        </w:numPr>
        <w:tabs>
          <w:tab w:val="left" w:pos="935"/>
        </w:tabs>
        <w:spacing w:line="393" w:lineRule="auto"/>
        <w:ind w:left="215" w:right="6493" w:firstLine="360"/>
      </w:pPr>
      <w:r>
        <w:t>Absent</w:t>
      </w:r>
      <w:r>
        <w:rPr>
          <w:spacing w:val="-12"/>
        </w:rPr>
        <w:t xml:space="preserve"> </w:t>
      </w:r>
      <w:r>
        <w:t>members:</w:t>
      </w:r>
      <w:r>
        <w:rPr>
          <w:spacing w:val="-13"/>
        </w:rPr>
        <w:t xml:space="preserve"> </w:t>
      </w:r>
      <w:r>
        <w:t>Dawn</w:t>
      </w:r>
      <w:r>
        <w:rPr>
          <w:spacing w:val="-12"/>
        </w:rPr>
        <w:t xml:space="preserve"> </w:t>
      </w:r>
      <w:r>
        <w:t>Clark Meeting was held remotely.</w:t>
      </w:r>
    </w:p>
    <w:p w14:paraId="23C2461E" w14:textId="77777777" w:rsidR="00D21E0D" w:rsidRDefault="00466FD5">
      <w:pPr>
        <w:pStyle w:val="BodyText"/>
        <w:spacing w:before="16"/>
        <w:ind w:left="215"/>
      </w:pPr>
      <w:r>
        <w:t>Meeting</w:t>
      </w:r>
      <w:r>
        <w:rPr>
          <w:spacing w:val="-6"/>
        </w:rPr>
        <w:t xml:space="preserve"> </w:t>
      </w:r>
      <w:r>
        <w:t>called</w:t>
      </w:r>
      <w:r>
        <w:rPr>
          <w:spacing w:val="-6"/>
        </w:rPr>
        <w:t xml:space="preserve"> </w:t>
      </w:r>
      <w:r>
        <w:t>to</w:t>
      </w:r>
      <w:r>
        <w:rPr>
          <w:spacing w:val="-5"/>
        </w:rPr>
        <w:t xml:space="preserve"> </w:t>
      </w:r>
      <w:r>
        <w:t>order</w:t>
      </w:r>
      <w:r>
        <w:rPr>
          <w:spacing w:val="-5"/>
        </w:rPr>
        <w:t xml:space="preserve"> </w:t>
      </w:r>
      <w:r>
        <w:t>at</w:t>
      </w:r>
      <w:r>
        <w:rPr>
          <w:spacing w:val="-6"/>
        </w:rPr>
        <w:t xml:space="preserve"> </w:t>
      </w:r>
      <w:r>
        <w:t>1:03</w:t>
      </w:r>
      <w:r>
        <w:rPr>
          <w:spacing w:val="-6"/>
        </w:rPr>
        <w:t xml:space="preserve"> </w:t>
      </w:r>
      <w:r>
        <w:rPr>
          <w:spacing w:val="-5"/>
        </w:rPr>
        <w:t>pm.</w:t>
      </w:r>
    </w:p>
    <w:p w14:paraId="23C2461F" w14:textId="77777777" w:rsidR="00D21E0D" w:rsidRDefault="00466FD5" w:rsidP="00297DA9">
      <w:pPr>
        <w:pStyle w:val="Heading2"/>
        <w:numPr>
          <w:ilvl w:val="0"/>
          <w:numId w:val="8"/>
        </w:numPr>
        <w:ind w:left="360"/>
      </w:pPr>
      <w:bookmarkStart w:id="0" w:name="1._Introductions_and_announcements_(as_n"/>
      <w:bookmarkEnd w:id="0"/>
      <w:r>
        <w:t>Introductions</w:t>
      </w:r>
      <w:r>
        <w:rPr>
          <w:spacing w:val="-13"/>
        </w:rPr>
        <w:t xml:space="preserve"> </w:t>
      </w:r>
      <w:r>
        <w:t>and</w:t>
      </w:r>
      <w:r>
        <w:rPr>
          <w:spacing w:val="-11"/>
        </w:rPr>
        <w:t xml:space="preserve"> </w:t>
      </w:r>
      <w:r>
        <w:t>announcements</w:t>
      </w:r>
      <w:r>
        <w:rPr>
          <w:spacing w:val="-12"/>
        </w:rPr>
        <w:t xml:space="preserve"> </w:t>
      </w:r>
      <w:r>
        <w:t>(as</w:t>
      </w:r>
      <w:r>
        <w:rPr>
          <w:spacing w:val="-12"/>
        </w:rPr>
        <w:t xml:space="preserve"> </w:t>
      </w:r>
      <w:r>
        <w:rPr>
          <w:spacing w:val="-2"/>
        </w:rPr>
        <w:t>needed)</w:t>
      </w:r>
    </w:p>
    <w:p w14:paraId="23C24620" w14:textId="77777777" w:rsidR="00D21E0D" w:rsidRDefault="00466FD5" w:rsidP="00297DA9">
      <w:pPr>
        <w:pStyle w:val="BodyText"/>
        <w:numPr>
          <w:ilvl w:val="0"/>
          <w:numId w:val="4"/>
        </w:numPr>
        <w:spacing w:before="0"/>
        <w:ind w:left="810" w:right="302" w:hanging="270"/>
      </w:pPr>
      <w:r>
        <w:t>The</w:t>
      </w:r>
      <w:r>
        <w:rPr>
          <w:spacing w:val="-3"/>
        </w:rPr>
        <w:t xml:space="preserve"> </w:t>
      </w:r>
      <w:r>
        <w:t>agenda</w:t>
      </w:r>
      <w:r>
        <w:rPr>
          <w:spacing w:val="-1"/>
        </w:rPr>
        <w:t xml:space="preserve"> </w:t>
      </w:r>
      <w:r>
        <w:t>time</w:t>
      </w:r>
      <w:r>
        <w:rPr>
          <w:spacing w:val="-3"/>
        </w:rPr>
        <w:t xml:space="preserve"> </w:t>
      </w:r>
      <w:r>
        <w:t>of</w:t>
      </w:r>
      <w:r>
        <w:rPr>
          <w:spacing w:val="-2"/>
        </w:rPr>
        <w:t xml:space="preserve"> </w:t>
      </w:r>
      <w:r>
        <w:t>two</w:t>
      </w:r>
      <w:r>
        <w:rPr>
          <w:spacing w:val="-2"/>
        </w:rPr>
        <w:t xml:space="preserve"> </w:t>
      </w:r>
      <w:r>
        <w:t>hours</w:t>
      </w:r>
      <w:r>
        <w:rPr>
          <w:spacing w:val="-3"/>
        </w:rPr>
        <w:t xml:space="preserve"> </w:t>
      </w:r>
      <w:r>
        <w:t>is</w:t>
      </w:r>
      <w:r>
        <w:rPr>
          <w:spacing w:val="-3"/>
        </w:rPr>
        <w:t xml:space="preserve"> </w:t>
      </w:r>
      <w:r>
        <w:t>a</w:t>
      </w:r>
      <w:r>
        <w:rPr>
          <w:spacing w:val="-3"/>
        </w:rPr>
        <w:t xml:space="preserve"> </w:t>
      </w:r>
      <w:r>
        <w:t>max</w:t>
      </w:r>
      <w:r>
        <w:rPr>
          <w:spacing w:val="-3"/>
        </w:rPr>
        <w:t xml:space="preserve"> </w:t>
      </w:r>
      <w:r>
        <w:t>time.</w:t>
      </w:r>
      <w:r>
        <w:rPr>
          <w:spacing w:val="-2"/>
        </w:rPr>
        <w:t xml:space="preserve"> </w:t>
      </w:r>
      <w:r>
        <w:t>For</w:t>
      </w:r>
      <w:r>
        <w:rPr>
          <w:spacing w:val="-3"/>
        </w:rPr>
        <w:t xml:space="preserve"> </w:t>
      </w:r>
      <w:r>
        <w:t>the</w:t>
      </w:r>
      <w:r>
        <w:rPr>
          <w:spacing w:val="-2"/>
        </w:rPr>
        <w:t xml:space="preserve"> </w:t>
      </w:r>
      <w:r>
        <w:t>February</w:t>
      </w:r>
      <w:r>
        <w:rPr>
          <w:spacing w:val="-3"/>
        </w:rPr>
        <w:t xml:space="preserve"> </w:t>
      </w:r>
      <w:r>
        <w:t>meeting,</w:t>
      </w:r>
      <w:r>
        <w:rPr>
          <w:spacing w:val="-3"/>
        </w:rPr>
        <w:t xml:space="preserve"> </w:t>
      </w:r>
      <w:r>
        <w:t>we</w:t>
      </w:r>
      <w:r>
        <w:rPr>
          <w:spacing w:val="-2"/>
        </w:rPr>
        <w:t xml:space="preserve"> </w:t>
      </w:r>
      <w:r>
        <w:t>have</w:t>
      </w:r>
      <w:r>
        <w:rPr>
          <w:spacing w:val="-2"/>
        </w:rPr>
        <w:t xml:space="preserve"> </w:t>
      </w:r>
      <w:r>
        <w:t>60</w:t>
      </w:r>
      <w:r>
        <w:rPr>
          <w:spacing w:val="-3"/>
        </w:rPr>
        <w:t xml:space="preserve"> </w:t>
      </w:r>
      <w:r>
        <w:t>minutes</w:t>
      </w:r>
      <w:r>
        <w:rPr>
          <w:spacing w:val="-3"/>
        </w:rPr>
        <w:t xml:space="preserve"> </w:t>
      </w:r>
      <w:r>
        <w:t>slated. Jeanne Perrin introduced herself as a new Client Assistance Program (CAP) Advocate.</w:t>
      </w:r>
    </w:p>
    <w:p w14:paraId="23C24621" w14:textId="77777777" w:rsidR="00D21E0D" w:rsidRDefault="00466FD5" w:rsidP="00297DA9">
      <w:pPr>
        <w:pStyle w:val="BodyText"/>
        <w:numPr>
          <w:ilvl w:val="0"/>
          <w:numId w:val="4"/>
        </w:numPr>
        <w:spacing w:before="0"/>
        <w:ind w:left="810" w:hanging="270"/>
      </w:pPr>
      <w:r>
        <w:t>Jessica</w:t>
      </w:r>
      <w:r>
        <w:rPr>
          <w:spacing w:val="-9"/>
        </w:rPr>
        <w:t xml:space="preserve"> </w:t>
      </w:r>
      <w:r>
        <w:t>Gordon</w:t>
      </w:r>
      <w:r>
        <w:rPr>
          <w:spacing w:val="-9"/>
        </w:rPr>
        <w:t xml:space="preserve"> </w:t>
      </w:r>
      <w:r>
        <w:t>introduced</w:t>
      </w:r>
      <w:r>
        <w:rPr>
          <w:spacing w:val="-9"/>
        </w:rPr>
        <w:t xml:space="preserve"> </w:t>
      </w:r>
      <w:r>
        <w:t>herself</w:t>
      </w:r>
      <w:r>
        <w:rPr>
          <w:spacing w:val="-10"/>
        </w:rPr>
        <w:t xml:space="preserve"> </w:t>
      </w:r>
      <w:r>
        <w:t>as</w:t>
      </w:r>
      <w:r>
        <w:rPr>
          <w:spacing w:val="-10"/>
        </w:rPr>
        <w:t xml:space="preserve"> </w:t>
      </w:r>
      <w:r>
        <w:t>a</w:t>
      </w:r>
      <w:r>
        <w:rPr>
          <w:spacing w:val="-10"/>
        </w:rPr>
        <w:t xml:space="preserve"> </w:t>
      </w:r>
      <w:r>
        <w:t>psychotherapist</w:t>
      </w:r>
      <w:r>
        <w:rPr>
          <w:spacing w:val="-10"/>
        </w:rPr>
        <w:t xml:space="preserve"> </w:t>
      </w:r>
      <w:r>
        <w:t>from</w:t>
      </w:r>
      <w:r>
        <w:rPr>
          <w:spacing w:val="-9"/>
        </w:rPr>
        <w:t xml:space="preserve"> </w:t>
      </w:r>
      <w:r>
        <w:t>Avita</w:t>
      </w:r>
      <w:r>
        <w:rPr>
          <w:spacing w:val="-9"/>
        </w:rPr>
        <w:t xml:space="preserve"> </w:t>
      </w:r>
      <w:r>
        <w:t>Integrative</w:t>
      </w:r>
      <w:r>
        <w:rPr>
          <w:spacing w:val="-9"/>
        </w:rPr>
        <w:t xml:space="preserve"> </w:t>
      </w:r>
      <w:r>
        <w:t>Psychology</w:t>
      </w:r>
      <w:r>
        <w:rPr>
          <w:spacing w:val="-10"/>
        </w:rPr>
        <w:t xml:space="preserve"> </w:t>
      </w:r>
      <w:r>
        <w:rPr>
          <w:spacing w:val="-2"/>
        </w:rPr>
        <w:t>Care.</w:t>
      </w:r>
    </w:p>
    <w:p w14:paraId="23C24622" w14:textId="77777777" w:rsidR="00D21E0D" w:rsidRDefault="00466FD5" w:rsidP="00297DA9">
      <w:pPr>
        <w:pStyle w:val="Heading2"/>
        <w:numPr>
          <w:ilvl w:val="0"/>
          <w:numId w:val="8"/>
        </w:numPr>
        <w:ind w:left="360"/>
      </w:pPr>
      <w:bookmarkStart w:id="1" w:name="2._Approval_of_December_2023_minutes"/>
      <w:bookmarkEnd w:id="1"/>
      <w:r>
        <w:t>Approval</w:t>
      </w:r>
      <w:r w:rsidRPr="00297DA9">
        <w:t xml:space="preserve"> </w:t>
      </w:r>
      <w:r>
        <w:t>of</w:t>
      </w:r>
      <w:r w:rsidRPr="00297DA9">
        <w:t xml:space="preserve"> </w:t>
      </w:r>
      <w:r>
        <w:t>December</w:t>
      </w:r>
      <w:r w:rsidRPr="00297DA9">
        <w:t xml:space="preserve"> </w:t>
      </w:r>
      <w:r>
        <w:t>2023</w:t>
      </w:r>
      <w:r w:rsidRPr="00297DA9">
        <w:t xml:space="preserve"> </w:t>
      </w:r>
      <w:r w:rsidRPr="00297DA9">
        <w:t>minutes</w:t>
      </w:r>
    </w:p>
    <w:p w14:paraId="23C24623" w14:textId="77777777" w:rsidR="00D21E0D" w:rsidRDefault="00466FD5" w:rsidP="00297DA9">
      <w:pPr>
        <w:pStyle w:val="BodyText"/>
        <w:numPr>
          <w:ilvl w:val="0"/>
          <w:numId w:val="4"/>
        </w:numPr>
        <w:spacing w:before="0"/>
        <w:ind w:left="810" w:hanging="270"/>
      </w:pPr>
      <w:r>
        <w:t>Mr. LaMaster called for a motion to approve the December 2023 minutes. Mr. Bellil motioned to approve</w:t>
      </w:r>
      <w:r w:rsidRPr="00297DA9">
        <w:t xml:space="preserve"> </w:t>
      </w:r>
      <w:r>
        <w:t>the</w:t>
      </w:r>
      <w:r w:rsidRPr="00297DA9">
        <w:t xml:space="preserve"> </w:t>
      </w:r>
      <w:r>
        <w:t>minutes.</w:t>
      </w:r>
      <w:r w:rsidRPr="00297DA9">
        <w:t xml:space="preserve"> </w:t>
      </w:r>
      <w:r>
        <w:t>Ms.</w:t>
      </w:r>
      <w:r w:rsidRPr="00297DA9">
        <w:t xml:space="preserve"> </w:t>
      </w:r>
      <w:r>
        <w:t>Dillon</w:t>
      </w:r>
      <w:r w:rsidRPr="00297DA9">
        <w:t xml:space="preserve"> </w:t>
      </w:r>
      <w:r>
        <w:t>seconded.</w:t>
      </w:r>
      <w:r w:rsidRPr="00297DA9">
        <w:t xml:space="preserve"> </w:t>
      </w:r>
      <w:r>
        <w:t>Mr.</w:t>
      </w:r>
      <w:r w:rsidRPr="00297DA9">
        <w:t xml:space="preserve"> </w:t>
      </w:r>
      <w:r>
        <w:t>LaMaster</w:t>
      </w:r>
      <w:r w:rsidRPr="00297DA9">
        <w:t xml:space="preserve"> </w:t>
      </w:r>
      <w:r>
        <w:t>asked</w:t>
      </w:r>
      <w:r w:rsidRPr="00297DA9">
        <w:t xml:space="preserve"> </w:t>
      </w:r>
      <w:r>
        <w:t>whether</w:t>
      </w:r>
      <w:r w:rsidRPr="00297DA9">
        <w:t xml:space="preserve"> </w:t>
      </w:r>
      <w:r>
        <w:t>there</w:t>
      </w:r>
      <w:r w:rsidRPr="00297DA9">
        <w:t xml:space="preserve"> </w:t>
      </w:r>
      <w:r>
        <w:t>were</w:t>
      </w:r>
      <w:r w:rsidRPr="00297DA9">
        <w:t xml:space="preserve"> </w:t>
      </w:r>
      <w:r>
        <w:t>any</w:t>
      </w:r>
      <w:r w:rsidRPr="00297DA9">
        <w:t xml:space="preserve"> </w:t>
      </w:r>
      <w:r>
        <w:t>additional corrections to the minutes. The December 2023 minutes were approved with no corrections.</w:t>
      </w:r>
    </w:p>
    <w:p w14:paraId="23C24624" w14:textId="77777777" w:rsidR="00D21E0D" w:rsidRDefault="00466FD5" w:rsidP="00297DA9">
      <w:pPr>
        <w:pStyle w:val="Heading2"/>
        <w:numPr>
          <w:ilvl w:val="0"/>
          <w:numId w:val="8"/>
        </w:numPr>
        <w:ind w:left="360"/>
      </w:pPr>
      <w:bookmarkStart w:id="2" w:name="3._State_Plan_Recommendations_Discussion"/>
      <w:bookmarkEnd w:id="2"/>
      <w:r>
        <w:t>State</w:t>
      </w:r>
      <w:r w:rsidRPr="00297DA9">
        <w:t xml:space="preserve"> </w:t>
      </w:r>
      <w:r>
        <w:t>Plan</w:t>
      </w:r>
      <w:r w:rsidRPr="00297DA9">
        <w:t xml:space="preserve"> </w:t>
      </w:r>
      <w:r>
        <w:t>Recommendations</w:t>
      </w:r>
      <w:r w:rsidRPr="00297DA9">
        <w:t xml:space="preserve"> </w:t>
      </w:r>
      <w:r w:rsidRPr="00297DA9">
        <w:t>Discussion</w:t>
      </w:r>
    </w:p>
    <w:p w14:paraId="23C24625" w14:textId="77777777" w:rsidR="00D21E0D" w:rsidRPr="00A87BFC" w:rsidRDefault="00466FD5" w:rsidP="00A87BFC">
      <w:pPr>
        <w:pStyle w:val="Heading3"/>
        <w:numPr>
          <w:ilvl w:val="0"/>
          <w:numId w:val="9"/>
        </w:numPr>
        <w:rPr>
          <w:sz w:val="22"/>
          <w:szCs w:val="22"/>
        </w:rPr>
      </w:pPr>
      <w:r w:rsidRPr="00A87BFC">
        <w:rPr>
          <w:b/>
          <w:sz w:val="22"/>
          <w:szCs w:val="22"/>
          <w:u w:val="single"/>
        </w:rPr>
        <w:t>Recommendation</w:t>
      </w:r>
      <w:r w:rsidRPr="00A87BFC">
        <w:rPr>
          <w:b/>
          <w:spacing w:val="-3"/>
          <w:sz w:val="22"/>
          <w:szCs w:val="22"/>
          <w:u w:val="single"/>
        </w:rPr>
        <w:t xml:space="preserve"> </w:t>
      </w:r>
      <w:r w:rsidRPr="00A87BFC">
        <w:rPr>
          <w:b/>
          <w:sz w:val="22"/>
          <w:szCs w:val="22"/>
          <w:u w:val="single"/>
        </w:rPr>
        <w:t>FY24-5</w:t>
      </w:r>
      <w:r w:rsidRPr="00A87BFC">
        <w:rPr>
          <w:b/>
          <w:sz w:val="22"/>
          <w:szCs w:val="22"/>
        </w:rPr>
        <w:t>:</w:t>
      </w:r>
      <w:r w:rsidRPr="00A87BFC">
        <w:rPr>
          <w:b/>
          <w:spacing w:val="-3"/>
          <w:sz w:val="22"/>
          <w:szCs w:val="22"/>
        </w:rPr>
        <w:t xml:space="preserve"> </w:t>
      </w:r>
      <w:r w:rsidRPr="00A87BFC">
        <w:rPr>
          <w:sz w:val="22"/>
          <w:szCs w:val="22"/>
        </w:rPr>
        <w:t>SRC</w:t>
      </w:r>
      <w:r w:rsidRPr="00A87BFC">
        <w:rPr>
          <w:spacing w:val="-4"/>
          <w:sz w:val="22"/>
          <w:szCs w:val="22"/>
        </w:rPr>
        <w:t xml:space="preserve"> </w:t>
      </w:r>
      <w:r w:rsidRPr="00A87BFC">
        <w:rPr>
          <w:sz w:val="22"/>
          <w:szCs w:val="22"/>
        </w:rPr>
        <w:t>will</w:t>
      </w:r>
      <w:r w:rsidRPr="00A87BFC">
        <w:rPr>
          <w:spacing w:val="-3"/>
          <w:sz w:val="22"/>
          <w:szCs w:val="22"/>
        </w:rPr>
        <w:t xml:space="preserve"> </w:t>
      </w:r>
      <w:r w:rsidRPr="00A87BFC">
        <w:rPr>
          <w:sz w:val="22"/>
          <w:szCs w:val="22"/>
        </w:rPr>
        <w:t>actively</w:t>
      </w:r>
      <w:r w:rsidRPr="00A87BFC">
        <w:rPr>
          <w:spacing w:val="-4"/>
          <w:sz w:val="22"/>
          <w:szCs w:val="22"/>
        </w:rPr>
        <w:t xml:space="preserve"> </w:t>
      </w:r>
      <w:r w:rsidRPr="00A87BFC">
        <w:rPr>
          <w:sz w:val="22"/>
          <w:szCs w:val="22"/>
        </w:rPr>
        <w:t>partner</w:t>
      </w:r>
      <w:r w:rsidRPr="00A87BFC">
        <w:rPr>
          <w:spacing w:val="-3"/>
          <w:sz w:val="22"/>
          <w:szCs w:val="22"/>
        </w:rPr>
        <w:t xml:space="preserve"> </w:t>
      </w:r>
      <w:r w:rsidRPr="00A87BFC">
        <w:rPr>
          <w:sz w:val="22"/>
          <w:szCs w:val="22"/>
        </w:rPr>
        <w:t>with</w:t>
      </w:r>
      <w:r w:rsidRPr="00A87BFC">
        <w:rPr>
          <w:spacing w:val="-3"/>
          <w:sz w:val="22"/>
          <w:szCs w:val="22"/>
        </w:rPr>
        <w:t xml:space="preserve"> </w:t>
      </w:r>
      <w:r w:rsidRPr="00A87BFC">
        <w:rPr>
          <w:sz w:val="22"/>
          <w:szCs w:val="22"/>
        </w:rPr>
        <w:t>the</w:t>
      </w:r>
      <w:r w:rsidRPr="00A87BFC">
        <w:rPr>
          <w:spacing w:val="-3"/>
          <w:sz w:val="22"/>
          <w:szCs w:val="22"/>
        </w:rPr>
        <w:t xml:space="preserve"> </w:t>
      </w:r>
      <w:r w:rsidRPr="00A87BFC">
        <w:rPr>
          <w:sz w:val="22"/>
          <w:szCs w:val="22"/>
        </w:rPr>
        <w:t>MRC</w:t>
      </w:r>
      <w:r w:rsidRPr="00A87BFC">
        <w:rPr>
          <w:spacing w:val="-4"/>
          <w:sz w:val="22"/>
          <w:szCs w:val="22"/>
        </w:rPr>
        <w:t xml:space="preserve"> </w:t>
      </w:r>
      <w:r w:rsidRPr="00A87BFC">
        <w:rPr>
          <w:sz w:val="22"/>
          <w:szCs w:val="22"/>
        </w:rPr>
        <w:t>to</w:t>
      </w:r>
      <w:r w:rsidRPr="00A87BFC">
        <w:rPr>
          <w:spacing w:val="-3"/>
          <w:sz w:val="22"/>
          <w:szCs w:val="22"/>
        </w:rPr>
        <w:t xml:space="preserve"> </w:t>
      </w:r>
      <w:r w:rsidRPr="00A87BFC">
        <w:rPr>
          <w:sz w:val="22"/>
          <w:szCs w:val="22"/>
        </w:rPr>
        <w:t>analyze</w:t>
      </w:r>
      <w:r w:rsidRPr="00A87BFC">
        <w:rPr>
          <w:spacing w:val="-2"/>
          <w:sz w:val="22"/>
          <w:szCs w:val="22"/>
        </w:rPr>
        <w:t xml:space="preserve"> </w:t>
      </w:r>
      <w:r w:rsidRPr="00A87BFC">
        <w:rPr>
          <w:sz w:val="22"/>
          <w:szCs w:val="22"/>
        </w:rPr>
        <w:t>results</w:t>
      </w:r>
      <w:r w:rsidRPr="00A87BFC">
        <w:rPr>
          <w:spacing w:val="-3"/>
          <w:sz w:val="22"/>
          <w:szCs w:val="22"/>
        </w:rPr>
        <w:t xml:space="preserve"> </w:t>
      </w:r>
      <w:r w:rsidRPr="00A87BFC">
        <w:rPr>
          <w:sz w:val="22"/>
          <w:szCs w:val="22"/>
        </w:rPr>
        <w:t>of</w:t>
      </w:r>
      <w:r w:rsidRPr="00A87BFC">
        <w:rPr>
          <w:spacing w:val="-4"/>
          <w:sz w:val="22"/>
          <w:szCs w:val="22"/>
        </w:rPr>
        <w:t xml:space="preserve"> </w:t>
      </w:r>
      <w:r w:rsidRPr="00A87BFC">
        <w:rPr>
          <w:sz w:val="22"/>
          <w:szCs w:val="22"/>
        </w:rPr>
        <w:t>MRC Consumer, Employer, and Provider survey data and strategies regarding dissemination.</w:t>
      </w:r>
    </w:p>
    <w:p w14:paraId="23C24626" w14:textId="77777777" w:rsidR="00D21E0D" w:rsidRDefault="00466FD5" w:rsidP="00297DA9">
      <w:pPr>
        <w:pStyle w:val="BodyText"/>
        <w:numPr>
          <w:ilvl w:val="0"/>
          <w:numId w:val="4"/>
        </w:numPr>
        <w:spacing w:before="0"/>
        <w:ind w:right="302"/>
      </w:pPr>
      <w:r>
        <w:t>A</w:t>
      </w:r>
      <w:r>
        <w:t>s</w:t>
      </w:r>
      <w:r>
        <w:rPr>
          <w:spacing w:val="-3"/>
        </w:rPr>
        <w:t xml:space="preserve"> </w:t>
      </w:r>
      <w:r>
        <w:t>part</w:t>
      </w:r>
      <w:r>
        <w:rPr>
          <w:spacing w:val="-3"/>
        </w:rPr>
        <w:t xml:space="preserve"> </w:t>
      </w:r>
      <w:r>
        <w:t>of</w:t>
      </w:r>
      <w:r>
        <w:rPr>
          <w:spacing w:val="-2"/>
        </w:rPr>
        <w:t xml:space="preserve"> </w:t>
      </w:r>
      <w:r>
        <w:t>this</w:t>
      </w:r>
      <w:r>
        <w:rPr>
          <w:spacing w:val="-3"/>
        </w:rPr>
        <w:t xml:space="preserve"> </w:t>
      </w:r>
      <w:r>
        <w:t>recommendation,</w:t>
      </w:r>
      <w:r>
        <w:rPr>
          <w:spacing w:val="-3"/>
        </w:rPr>
        <w:t xml:space="preserve"> </w:t>
      </w:r>
      <w:r>
        <w:t>the</w:t>
      </w:r>
      <w:r>
        <w:rPr>
          <w:spacing w:val="-2"/>
        </w:rPr>
        <w:t xml:space="preserve"> </w:t>
      </w:r>
      <w:r>
        <w:t>BEO</w:t>
      </w:r>
      <w:r>
        <w:rPr>
          <w:spacing w:val="-3"/>
        </w:rPr>
        <w:t xml:space="preserve"> </w:t>
      </w:r>
      <w:r>
        <w:t>committee</w:t>
      </w:r>
      <w:r>
        <w:rPr>
          <w:spacing w:val="-1"/>
        </w:rPr>
        <w:t xml:space="preserve"> </w:t>
      </w:r>
      <w:r>
        <w:t>will</w:t>
      </w:r>
      <w:r>
        <w:rPr>
          <w:spacing w:val="-3"/>
        </w:rPr>
        <w:t xml:space="preserve"> </w:t>
      </w:r>
      <w:r>
        <w:t>review</w:t>
      </w:r>
      <w:r>
        <w:rPr>
          <w:spacing w:val="-2"/>
        </w:rPr>
        <w:t xml:space="preserve"> </w:t>
      </w:r>
      <w:r>
        <w:t>the</w:t>
      </w:r>
      <w:r>
        <w:rPr>
          <w:spacing w:val="-3"/>
        </w:rPr>
        <w:t xml:space="preserve"> </w:t>
      </w:r>
      <w:r>
        <w:t>draft</w:t>
      </w:r>
      <w:r>
        <w:rPr>
          <w:spacing w:val="-2"/>
        </w:rPr>
        <w:t xml:space="preserve"> </w:t>
      </w:r>
      <w:r>
        <w:t>of</w:t>
      </w:r>
      <w:r>
        <w:rPr>
          <w:spacing w:val="-3"/>
        </w:rPr>
        <w:t xml:space="preserve"> </w:t>
      </w:r>
      <w:r>
        <w:t>the</w:t>
      </w:r>
      <w:r>
        <w:rPr>
          <w:spacing w:val="-2"/>
        </w:rPr>
        <w:t xml:space="preserve"> </w:t>
      </w:r>
      <w:r>
        <w:t>Provider</w:t>
      </w:r>
      <w:r>
        <w:rPr>
          <w:spacing w:val="-3"/>
        </w:rPr>
        <w:t xml:space="preserve"> </w:t>
      </w:r>
      <w:r>
        <w:t>Survey and offer feedback and recommendations.</w:t>
      </w:r>
    </w:p>
    <w:p w14:paraId="23C24627" w14:textId="77777777" w:rsidR="00D21E0D" w:rsidRDefault="00466FD5" w:rsidP="00297DA9">
      <w:pPr>
        <w:pStyle w:val="BodyText"/>
        <w:numPr>
          <w:ilvl w:val="0"/>
          <w:numId w:val="4"/>
        </w:numPr>
        <w:spacing w:before="0"/>
        <w:ind w:right="242"/>
      </w:pPr>
      <w:r>
        <w:t>The Provider Survey is part of MRC’s survey project. There are surveys for consumers, employers/businesses,</w:t>
      </w:r>
      <w:r>
        <w:rPr>
          <w:spacing w:val="-4"/>
        </w:rPr>
        <w:t xml:space="preserve"> </w:t>
      </w:r>
      <w:r>
        <w:t>staff,</w:t>
      </w:r>
      <w:r>
        <w:rPr>
          <w:spacing w:val="-4"/>
        </w:rPr>
        <w:t xml:space="preserve"> </w:t>
      </w:r>
      <w:r>
        <w:t>and</w:t>
      </w:r>
      <w:r>
        <w:rPr>
          <w:spacing w:val="-4"/>
        </w:rPr>
        <w:t xml:space="preserve"> </w:t>
      </w:r>
      <w:r>
        <w:t>service</w:t>
      </w:r>
      <w:r>
        <w:rPr>
          <w:spacing w:val="-4"/>
        </w:rPr>
        <w:t xml:space="preserve"> </w:t>
      </w:r>
      <w:r>
        <w:t>providers.</w:t>
      </w:r>
      <w:r>
        <w:rPr>
          <w:spacing w:val="-3"/>
        </w:rPr>
        <w:t xml:space="preserve"> </w:t>
      </w:r>
      <w:r>
        <w:t>The</w:t>
      </w:r>
      <w:r>
        <w:rPr>
          <w:spacing w:val="-4"/>
        </w:rPr>
        <w:t xml:space="preserve"> </w:t>
      </w:r>
      <w:r>
        <w:t>goal</w:t>
      </w:r>
      <w:r>
        <w:rPr>
          <w:spacing w:val="-4"/>
        </w:rPr>
        <w:t xml:space="preserve"> </w:t>
      </w:r>
      <w:r>
        <w:t>is</w:t>
      </w:r>
      <w:r>
        <w:rPr>
          <w:spacing w:val="-2"/>
        </w:rPr>
        <w:t xml:space="preserve"> </w:t>
      </w:r>
      <w:r>
        <w:t>to</w:t>
      </w:r>
      <w:r>
        <w:rPr>
          <w:spacing w:val="-2"/>
        </w:rPr>
        <w:t xml:space="preserve"> </w:t>
      </w:r>
      <w:r>
        <w:t>help</w:t>
      </w:r>
      <w:r>
        <w:rPr>
          <w:spacing w:val="-4"/>
        </w:rPr>
        <w:t xml:space="preserve"> </w:t>
      </w:r>
      <w:r>
        <w:t>improve</w:t>
      </w:r>
      <w:r>
        <w:rPr>
          <w:spacing w:val="-3"/>
        </w:rPr>
        <w:t xml:space="preserve"> </w:t>
      </w:r>
      <w:r>
        <w:t>service</w:t>
      </w:r>
      <w:r>
        <w:rPr>
          <w:spacing w:val="-3"/>
        </w:rPr>
        <w:t xml:space="preserve"> </w:t>
      </w:r>
      <w:r>
        <w:t>delivery</w:t>
      </w:r>
      <w:r>
        <w:rPr>
          <w:spacing w:val="-4"/>
        </w:rPr>
        <w:t xml:space="preserve"> </w:t>
      </w:r>
      <w:r>
        <w:t xml:space="preserve">to </w:t>
      </w:r>
      <w:r>
        <w:rPr>
          <w:spacing w:val="-2"/>
        </w:rPr>
        <w:t>consumers.</w:t>
      </w:r>
    </w:p>
    <w:p w14:paraId="23C24628" w14:textId="77777777" w:rsidR="00D21E0D" w:rsidRDefault="00466FD5" w:rsidP="00297DA9">
      <w:pPr>
        <w:pStyle w:val="BodyText"/>
        <w:numPr>
          <w:ilvl w:val="0"/>
          <w:numId w:val="4"/>
        </w:numPr>
        <w:spacing w:before="0"/>
        <w:ind w:right="439"/>
        <w:jc w:val="both"/>
      </w:pPr>
      <w:r>
        <w:t>The Consumer Survey is for consumers of all MRC services, not just those who receive vocational rehabilitation</w:t>
      </w:r>
      <w:r>
        <w:rPr>
          <w:spacing w:val="-3"/>
        </w:rPr>
        <w:t xml:space="preserve"> </w:t>
      </w:r>
      <w:r>
        <w:t>(VR)</w:t>
      </w:r>
      <w:r>
        <w:rPr>
          <w:spacing w:val="-3"/>
        </w:rPr>
        <w:t xml:space="preserve"> </w:t>
      </w:r>
      <w:r>
        <w:t>services.</w:t>
      </w:r>
      <w:r>
        <w:rPr>
          <w:spacing w:val="-4"/>
        </w:rPr>
        <w:t xml:space="preserve"> </w:t>
      </w:r>
      <w:r>
        <w:t>The</w:t>
      </w:r>
      <w:r>
        <w:rPr>
          <w:spacing w:val="-3"/>
        </w:rPr>
        <w:t xml:space="preserve"> </w:t>
      </w:r>
      <w:r>
        <w:t>Employer</w:t>
      </w:r>
      <w:r>
        <w:rPr>
          <w:spacing w:val="-4"/>
        </w:rPr>
        <w:t xml:space="preserve"> </w:t>
      </w:r>
      <w:r>
        <w:t>Survey</w:t>
      </w:r>
      <w:r>
        <w:rPr>
          <w:spacing w:val="-3"/>
        </w:rPr>
        <w:t xml:space="preserve"> </w:t>
      </w:r>
      <w:r>
        <w:t>is</w:t>
      </w:r>
      <w:r>
        <w:rPr>
          <w:spacing w:val="-4"/>
        </w:rPr>
        <w:t xml:space="preserve"> </w:t>
      </w:r>
      <w:r>
        <w:t>being</w:t>
      </w:r>
      <w:r>
        <w:rPr>
          <w:spacing w:val="-4"/>
        </w:rPr>
        <w:t xml:space="preserve"> </w:t>
      </w:r>
      <w:r>
        <w:t>finalized</w:t>
      </w:r>
      <w:r>
        <w:rPr>
          <w:spacing w:val="-3"/>
        </w:rPr>
        <w:t xml:space="preserve"> </w:t>
      </w:r>
      <w:r>
        <w:t>and</w:t>
      </w:r>
      <w:r>
        <w:rPr>
          <w:spacing w:val="-3"/>
        </w:rPr>
        <w:t xml:space="preserve"> </w:t>
      </w:r>
      <w:r>
        <w:t>then</w:t>
      </w:r>
      <w:r>
        <w:rPr>
          <w:spacing w:val="-4"/>
        </w:rPr>
        <w:t xml:space="preserve"> </w:t>
      </w:r>
      <w:r>
        <w:t>it</w:t>
      </w:r>
      <w:r>
        <w:rPr>
          <w:spacing w:val="-3"/>
        </w:rPr>
        <w:t xml:space="preserve"> </w:t>
      </w:r>
      <w:r>
        <w:t>will</w:t>
      </w:r>
      <w:r>
        <w:rPr>
          <w:spacing w:val="-4"/>
        </w:rPr>
        <w:t xml:space="preserve"> </w:t>
      </w:r>
      <w:r>
        <w:t>be</w:t>
      </w:r>
      <w:r>
        <w:rPr>
          <w:spacing w:val="-3"/>
        </w:rPr>
        <w:t xml:space="preserve"> </w:t>
      </w:r>
      <w:r>
        <w:t>piloted</w:t>
      </w:r>
      <w:r>
        <w:rPr>
          <w:spacing w:val="-4"/>
        </w:rPr>
        <w:t xml:space="preserve"> </w:t>
      </w:r>
      <w:r>
        <w:t xml:space="preserve">with </w:t>
      </w:r>
      <w:r>
        <w:rPr>
          <w:spacing w:val="-2"/>
        </w:rPr>
        <w:t>employers.</w:t>
      </w:r>
    </w:p>
    <w:p w14:paraId="23C24629" w14:textId="77777777" w:rsidR="00D21E0D" w:rsidRDefault="00466FD5" w:rsidP="00297DA9">
      <w:pPr>
        <w:pStyle w:val="BodyText"/>
        <w:numPr>
          <w:ilvl w:val="0"/>
          <w:numId w:val="4"/>
        </w:numPr>
        <w:spacing w:before="0"/>
        <w:ind w:right="242"/>
      </w:pPr>
      <w:r>
        <w:t>Today’s discussion is about the Provider Survey. This will survey more than just providers of competitive integrated employment services (CIES). A survey of just CIES providers has been done previously.</w:t>
      </w:r>
      <w:r>
        <w:rPr>
          <w:spacing w:val="-4"/>
        </w:rPr>
        <w:t xml:space="preserve"> </w:t>
      </w:r>
      <w:r>
        <w:t>This</w:t>
      </w:r>
      <w:r>
        <w:rPr>
          <w:spacing w:val="-3"/>
        </w:rPr>
        <w:t xml:space="preserve"> </w:t>
      </w:r>
      <w:r>
        <w:t>survey</w:t>
      </w:r>
      <w:r>
        <w:rPr>
          <w:spacing w:val="-3"/>
        </w:rPr>
        <w:t xml:space="preserve"> </w:t>
      </w:r>
      <w:r>
        <w:t>is</w:t>
      </w:r>
      <w:r>
        <w:rPr>
          <w:spacing w:val="-1"/>
        </w:rPr>
        <w:t xml:space="preserve"> </w:t>
      </w:r>
      <w:r>
        <w:t>to</w:t>
      </w:r>
      <w:r>
        <w:rPr>
          <w:spacing w:val="-2"/>
        </w:rPr>
        <w:t xml:space="preserve"> </w:t>
      </w:r>
      <w:r>
        <w:t>be</w:t>
      </w:r>
      <w:r>
        <w:rPr>
          <w:spacing w:val="-3"/>
        </w:rPr>
        <w:t xml:space="preserve"> </w:t>
      </w:r>
      <w:r>
        <w:t>sent</w:t>
      </w:r>
      <w:r>
        <w:rPr>
          <w:spacing w:val="-2"/>
        </w:rPr>
        <w:t xml:space="preserve"> </w:t>
      </w:r>
      <w:r>
        <w:t>to</w:t>
      </w:r>
      <w:r>
        <w:rPr>
          <w:spacing w:val="-1"/>
        </w:rPr>
        <w:t xml:space="preserve"> </w:t>
      </w:r>
      <w:r>
        <w:t>providers</w:t>
      </w:r>
      <w:r>
        <w:rPr>
          <w:spacing w:val="-3"/>
        </w:rPr>
        <w:t xml:space="preserve"> </w:t>
      </w:r>
      <w:r>
        <w:t>of</w:t>
      </w:r>
      <w:r>
        <w:rPr>
          <w:spacing w:val="-3"/>
        </w:rPr>
        <w:t xml:space="preserve"> </w:t>
      </w:r>
      <w:r>
        <w:t>vocational</w:t>
      </w:r>
      <w:r>
        <w:rPr>
          <w:spacing w:val="-3"/>
        </w:rPr>
        <w:t xml:space="preserve"> </w:t>
      </w:r>
      <w:r>
        <w:t>rehabilitation</w:t>
      </w:r>
      <w:r>
        <w:rPr>
          <w:spacing w:val="-3"/>
        </w:rPr>
        <w:t xml:space="preserve"> </w:t>
      </w:r>
      <w:r>
        <w:t>(VR)</w:t>
      </w:r>
      <w:r>
        <w:rPr>
          <w:spacing w:val="-3"/>
        </w:rPr>
        <w:t xml:space="preserve"> </w:t>
      </w:r>
      <w:r>
        <w:t>services,</w:t>
      </w:r>
      <w:r>
        <w:rPr>
          <w:spacing w:val="-3"/>
        </w:rPr>
        <w:t xml:space="preserve"> </w:t>
      </w:r>
      <w:proofErr w:type="gramStart"/>
      <w:r>
        <w:t>and</w:t>
      </w:r>
      <w:r>
        <w:rPr>
          <w:spacing w:val="-3"/>
        </w:rPr>
        <w:t xml:space="preserve"> </w:t>
      </w:r>
      <w:r>
        <w:t>also</w:t>
      </w:r>
      <w:proofErr w:type="gramEnd"/>
      <w:r>
        <w:t xml:space="preserve"> to providers of community living (CL) services. This includes assistive technology providers, some clinical service providers, and Medicaid waiver providers. The goal this time is to survey MRC providers across the board, with the </w:t>
      </w:r>
      <w:proofErr w:type="gramStart"/>
      <w:r>
        <w:t>ultimate goal</w:t>
      </w:r>
      <w:proofErr w:type="gramEnd"/>
      <w:r>
        <w:t xml:space="preserve"> of helping to improve the process of working with vendors.</w:t>
      </w:r>
    </w:p>
    <w:p w14:paraId="23C2462A" w14:textId="77777777" w:rsidR="00D21E0D" w:rsidRDefault="00D21E0D">
      <w:pPr>
        <w:pStyle w:val="BodyText"/>
        <w:spacing w:line="259" w:lineRule="auto"/>
        <w:sectPr w:rsidR="00D21E0D">
          <w:footerReference w:type="default" r:id="rId7"/>
          <w:type w:val="continuous"/>
          <w:pgSz w:w="12240" w:h="15840"/>
          <w:pgMar w:top="980" w:right="1080" w:bottom="900" w:left="1080" w:header="0" w:footer="703" w:gutter="0"/>
          <w:pgNumType w:start="1"/>
          <w:cols w:space="720"/>
        </w:sectPr>
      </w:pPr>
    </w:p>
    <w:p w14:paraId="23C2462B" w14:textId="77777777" w:rsidR="00D21E0D" w:rsidRDefault="00466FD5" w:rsidP="00297DA9">
      <w:pPr>
        <w:pStyle w:val="BodyText"/>
        <w:numPr>
          <w:ilvl w:val="0"/>
          <w:numId w:val="4"/>
        </w:numPr>
        <w:spacing w:before="0"/>
        <w:ind w:right="242"/>
      </w:pPr>
      <w:r>
        <w:lastRenderedPageBreak/>
        <w:t>MRC is looking for input about the survey, such as suggestions about revising existing questions or adding</w:t>
      </w:r>
      <w:r w:rsidRPr="00297DA9">
        <w:t xml:space="preserve"> </w:t>
      </w:r>
      <w:r>
        <w:t>new</w:t>
      </w:r>
      <w:r w:rsidRPr="00297DA9">
        <w:t xml:space="preserve"> </w:t>
      </w:r>
      <w:r>
        <w:t>questions,</w:t>
      </w:r>
      <w:r w:rsidRPr="00297DA9">
        <w:t xml:space="preserve"> </w:t>
      </w:r>
      <w:r>
        <w:t>and</w:t>
      </w:r>
      <w:r w:rsidRPr="00297DA9">
        <w:t xml:space="preserve"> </w:t>
      </w:r>
      <w:r>
        <w:t>suggestions</w:t>
      </w:r>
      <w:r w:rsidRPr="00297DA9">
        <w:t xml:space="preserve"> </w:t>
      </w:r>
      <w:r>
        <w:t>regarding</w:t>
      </w:r>
      <w:r w:rsidRPr="00297DA9">
        <w:t xml:space="preserve"> </w:t>
      </w:r>
      <w:r>
        <w:t>who</w:t>
      </w:r>
      <w:r w:rsidRPr="00297DA9">
        <w:t xml:space="preserve"> </w:t>
      </w:r>
      <w:r>
        <w:t>should</w:t>
      </w:r>
      <w:r w:rsidRPr="00297DA9">
        <w:t xml:space="preserve"> </w:t>
      </w:r>
      <w:r>
        <w:t>receive</w:t>
      </w:r>
      <w:r w:rsidRPr="00297DA9">
        <w:t xml:space="preserve"> </w:t>
      </w:r>
      <w:r>
        <w:t>the</w:t>
      </w:r>
      <w:r w:rsidRPr="00297DA9">
        <w:t xml:space="preserve"> </w:t>
      </w:r>
      <w:r>
        <w:t>survey.</w:t>
      </w:r>
      <w:r w:rsidRPr="00297DA9">
        <w:t xml:space="preserve"> </w:t>
      </w:r>
      <w:r>
        <w:t>MRC</w:t>
      </w:r>
      <w:r w:rsidRPr="00297DA9">
        <w:t xml:space="preserve"> </w:t>
      </w:r>
      <w:r>
        <w:t>does</w:t>
      </w:r>
      <w:r w:rsidRPr="00297DA9">
        <w:t xml:space="preserve"> </w:t>
      </w:r>
      <w:r>
        <w:t>already have a list of contracted service providers.</w:t>
      </w:r>
    </w:p>
    <w:p w14:paraId="23C2462C" w14:textId="77777777" w:rsidR="00D21E0D" w:rsidRDefault="00466FD5" w:rsidP="00297DA9">
      <w:pPr>
        <w:pStyle w:val="BodyText"/>
        <w:numPr>
          <w:ilvl w:val="0"/>
          <w:numId w:val="4"/>
        </w:numPr>
        <w:spacing w:before="0"/>
        <w:ind w:right="242"/>
      </w:pPr>
      <w:r>
        <w:t>It may be interesting to note who is completing the survey for the company or organization. Supervisors of service providers will have different levels of understanding and different perspectives</w:t>
      </w:r>
      <w:r w:rsidRPr="00297DA9">
        <w:t xml:space="preserve"> </w:t>
      </w:r>
      <w:r>
        <w:t>than</w:t>
      </w:r>
      <w:r w:rsidRPr="00297DA9">
        <w:t xml:space="preserve"> </w:t>
      </w:r>
      <w:r>
        <w:t>those</w:t>
      </w:r>
      <w:r w:rsidRPr="00297DA9">
        <w:t xml:space="preserve"> </w:t>
      </w:r>
      <w:r>
        <w:t>directly</w:t>
      </w:r>
      <w:r w:rsidRPr="00297DA9">
        <w:t xml:space="preserve"> </w:t>
      </w:r>
      <w:r>
        <w:t>providing</w:t>
      </w:r>
      <w:r w:rsidRPr="00297DA9">
        <w:t xml:space="preserve"> </w:t>
      </w:r>
      <w:r>
        <w:t>services.</w:t>
      </w:r>
      <w:r w:rsidRPr="00297DA9">
        <w:t xml:space="preserve"> </w:t>
      </w:r>
      <w:r>
        <w:t>There</w:t>
      </w:r>
      <w:r w:rsidRPr="00297DA9">
        <w:t xml:space="preserve"> </w:t>
      </w:r>
      <w:r>
        <w:t>have</w:t>
      </w:r>
      <w:r w:rsidRPr="00297DA9">
        <w:t xml:space="preserve"> </w:t>
      </w:r>
      <w:r>
        <w:t>been</w:t>
      </w:r>
      <w:r w:rsidRPr="00297DA9">
        <w:t xml:space="preserve"> </w:t>
      </w:r>
      <w:r>
        <w:t>discussions</w:t>
      </w:r>
      <w:r w:rsidRPr="00297DA9">
        <w:t xml:space="preserve"> </w:t>
      </w:r>
      <w:r>
        <w:t>about</w:t>
      </w:r>
      <w:r w:rsidRPr="00297DA9">
        <w:t xml:space="preserve"> </w:t>
      </w:r>
      <w:r>
        <w:t>getting</w:t>
      </w:r>
      <w:r w:rsidRPr="00297DA9">
        <w:t xml:space="preserve"> </w:t>
      </w:r>
      <w:r>
        <w:t>the surveys to the right people at each company. There was a suggestion to ask for the respondent’s role or position.</w:t>
      </w:r>
    </w:p>
    <w:p w14:paraId="23C2462D" w14:textId="77777777" w:rsidR="00D21E0D" w:rsidRDefault="00466FD5" w:rsidP="00297DA9">
      <w:pPr>
        <w:pStyle w:val="BodyText"/>
        <w:numPr>
          <w:ilvl w:val="0"/>
          <w:numId w:val="4"/>
        </w:numPr>
        <w:spacing w:before="0"/>
        <w:ind w:right="242"/>
      </w:pPr>
      <w:r>
        <w:t>The</w:t>
      </w:r>
      <w:r w:rsidRPr="00297DA9">
        <w:t xml:space="preserve"> </w:t>
      </w:r>
      <w:r>
        <w:t>vendor,</w:t>
      </w:r>
      <w:r w:rsidRPr="00297DA9">
        <w:t xml:space="preserve"> </w:t>
      </w:r>
      <w:r>
        <w:t>Market</w:t>
      </w:r>
      <w:r w:rsidRPr="00297DA9">
        <w:t xml:space="preserve"> </w:t>
      </w:r>
      <w:r>
        <w:t>Decision</w:t>
      </w:r>
      <w:r w:rsidRPr="00297DA9">
        <w:t xml:space="preserve"> </w:t>
      </w:r>
      <w:r>
        <w:t>Research,</w:t>
      </w:r>
      <w:r w:rsidRPr="00297DA9">
        <w:t xml:space="preserve"> </w:t>
      </w:r>
      <w:r>
        <w:t>is</w:t>
      </w:r>
      <w:r w:rsidRPr="00297DA9">
        <w:t xml:space="preserve"> </w:t>
      </w:r>
      <w:r>
        <w:t>contracted</w:t>
      </w:r>
      <w:r w:rsidRPr="00297DA9">
        <w:t xml:space="preserve"> </w:t>
      </w:r>
      <w:r>
        <w:t>by</w:t>
      </w:r>
      <w:r w:rsidRPr="00297DA9">
        <w:t xml:space="preserve"> </w:t>
      </w:r>
      <w:r>
        <w:t>MRC</w:t>
      </w:r>
      <w:r w:rsidRPr="00297DA9">
        <w:t xml:space="preserve"> </w:t>
      </w:r>
      <w:r>
        <w:t>to</w:t>
      </w:r>
      <w:r w:rsidRPr="00297DA9">
        <w:t xml:space="preserve"> </w:t>
      </w:r>
      <w:r>
        <w:t>do</w:t>
      </w:r>
      <w:r w:rsidRPr="00297DA9">
        <w:t xml:space="preserve"> </w:t>
      </w:r>
      <w:r>
        <w:t>the</w:t>
      </w:r>
      <w:r w:rsidRPr="00297DA9">
        <w:t xml:space="preserve"> </w:t>
      </w:r>
      <w:r>
        <w:t>survey.</w:t>
      </w:r>
      <w:r w:rsidRPr="00297DA9">
        <w:t xml:space="preserve"> </w:t>
      </w:r>
      <w:r>
        <w:t>However,</w:t>
      </w:r>
      <w:r w:rsidRPr="00297DA9">
        <w:t xml:space="preserve"> </w:t>
      </w:r>
      <w:r>
        <w:t>MRC</w:t>
      </w:r>
      <w:r w:rsidRPr="00297DA9">
        <w:t xml:space="preserve"> </w:t>
      </w:r>
      <w:r>
        <w:t>does receive the raw data and can do deeper dives. The survey is anonymous; MRC will not know how a particular vendor responds.</w:t>
      </w:r>
    </w:p>
    <w:p w14:paraId="23C2462E" w14:textId="77777777" w:rsidR="00D21E0D" w:rsidRPr="00297DA9" w:rsidRDefault="00466FD5" w:rsidP="00297DA9">
      <w:pPr>
        <w:pStyle w:val="BodyText"/>
        <w:numPr>
          <w:ilvl w:val="0"/>
          <w:numId w:val="4"/>
        </w:numPr>
        <w:spacing w:before="0"/>
        <w:ind w:right="242"/>
      </w:pPr>
      <w:r>
        <w:t>Mr.</w:t>
      </w:r>
      <w:r w:rsidRPr="00297DA9">
        <w:t xml:space="preserve"> </w:t>
      </w:r>
      <w:r>
        <w:t>LaMaster</w:t>
      </w:r>
      <w:r w:rsidRPr="00297DA9">
        <w:t xml:space="preserve"> </w:t>
      </w:r>
      <w:r>
        <w:t>shared</w:t>
      </w:r>
      <w:r w:rsidRPr="00297DA9">
        <w:t xml:space="preserve"> </w:t>
      </w:r>
      <w:r>
        <w:t>a</w:t>
      </w:r>
      <w:r w:rsidRPr="00297DA9">
        <w:t xml:space="preserve"> </w:t>
      </w:r>
      <w:r>
        <w:t>copy</w:t>
      </w:r>
      <w:r w:rsidRPr="00297DA9">
        <w:t xml:space="preserve"> </w:t>
      </w:r>
      <w:r>
        <w:t>of</w:t>
      </w:r>
      <w:r w:rsidRPr="00297DA9">
        <w:t xml:space="preserve"> </w:t>
      </w:r>
      <w:r>
        <w:t>the</w:t>
      </w:r>
      <w:r w:rsidRPr="00297DA9">
        <w:t xml:space="preserve"> </w:t>
      </w:r>
      <w:r>
        <w:t>survey,</w:t>
      </w:r>
      <w:r w:rsidRPr="00297DA9">
        <w:t xml:space="preserve"> </w:t>
      </w:r>
      <w:r>
        <w:t>which</w:t>
      </w:r>
      <w:r w:rsidRPr="00297DA9">
        <w:t xml:space="preserve"> </w:t>
      </w:r>
      <w:r>
        <w:t>had</w:t>
      </w:r>
      <w:r w:rsidRPr="00297DA9">
        <w:t xml:space="preserve"> </w:t>
      </w:r>
      <w:r>
        <w:t>also</w:t>
      </w:r>
      <w:r w:rsidRPr="00297DA9">
        <w:t xml:space="preserve"> </w:t>
      </w:r>
      <w:r>
        <w:t>been</w:t>
      </w:r>
      <w:r w:rsidRPr="00297DA9">
        <w:t xml:space="preserve"> </w:t>
      </w:r>
      <w:r>
        <w:t>sent</w:t>
      </w:r>
      <w:r w:rsidRPr="00297DA9">
        <w:t xml:space="preserve"> </w:t>
      </w:r>
      <w:r>
        <w:t>to</w:t>
      </w:r>
      <w:r w:rsidRPr="00297DA9">
        <w:t xml:space="preserve"> </w:t>
      </w:r>
      <w:r>
        <w:t>members.</w:t>
      </w:r>
      <w:r w:rsidRPr="00297DA9">
        <w:t xml:space="preserve"> </w:t>
      </w:r>
      <w:r w:rsidRPr="00297DA9">
        <w:t>(See</w:t>
      </w:r>
      <w:r w:rsidRPr="00297DA9">
        <w:t xml:space="preserve"> </w:t>
      </w:r>
      <w:r w:rsidRPr="00297DA9">
        <w:t>MRC</w:t>
      </w:r>
      <w:r w:rsidRPr="00297DA9">
        <w:t xml:space="preserve"> </w:t>
      </w:r>
      <w:r w:rsidRPr="00297DA9">
        <w:t>Vendor Survey 2024 DRAFT - 2-2-2024.docx.)</w:t>
      </w:r>
    </w:p>
    <w:p w14:paraId="23C2462F" w14:textId="77777777" w:rsidR="00D21E0D" w:rsidRDefault="00466FD5" w:rsidP="00297DA9">
      <w:pPr>
        <w:pStyle w:val="BodyText"/>
        <w:numPr>
          <w:ilvl w:val="0"/>
          <w:numId w:val="4"/>
        </w:numPr>
        <w:spacing w:before="0"/>
        <w:ind w:right="242"/>
      </w:pPr>
      <w:r>
        <w:t>Mr.</w:t>
      </w:r>
      <w:r w:rsidRPr="00297DA9">
        <w:t xml:space="preserve"> </w:t>
      </w:r>
      <w:r>
        <w:t>LaMaster</w:t>
      </w:r>
      <w:r w:rsidRPr="00297DA9">
        <w:t xml:space="preserve"> </w:t>
      </w:r>
      <w:r>
        <w:t>initially looked</w:t>
      </w:r>
      <w:r w:rsidRPr="00297DA9">
        <w:t xml:space="preserve"> </w:t>
      </w:r>
      <w:r>
        <w:t>at the</w:t>
      </w:r>
      <w:r w:rsidRPr="00297DA9">
        <w:t xml:space="preserve"> </w:t>
      </w:r>
      <w:r>
        <w:t>survey</w:t>
      </w:r>
      <w:r w:rsidRPr="00297DA9">
        <w:t xml:space="preserve"> </w:t>
      </w:r>
      <w:r>
        <w:t>as</w:t>
      </w:r>
      <w:r w:rsidRPr="00297DA9">
        <w:t xml:space="preserve"> </w:t>
      </w:r>
      <w:r>
        <w:t>being</w:t>
      </w:r>
      <w:r w:rsidRPr="00297DA9">
        <w:t xml:space="preserve"> </w:t>
      </w:r>
      <w:r>
        <w:t>intended for</w:t>
      </w:r>
      <w:r w:rsidRPr="00297DA9">
        <w:t xml:space="preserve"> </w:t>
      </w:r>
      <w:r>
        <w:t>just</w:t>
      </w:r>
      <w:r w:rsidRPr="00297DA9">
        <w:t xml:space="preserve"> </w:t>
      </w:r>
      <w:r>
        <w:t>providers of</w:t>
      </w:r>
      <w:r w:rsidRPr="00297DA9">
        <w:t xml:space="preserve"> </w:t>
      </w:r>
      <w:r>
        <w:t>employment services,</w:t>
      </w:r>
      <w:r w:rsidRPr="00297DA9">
        <w:t xml:space="preserve"> </w:t>
      </w:r>
      <w:r>
        <w:t>and</w:t>
      </w:r>
      <w:r w:rsidRPr="00297DA9">
        <w:t xml:space="preserve"> </w:t>
      </w:r>
      <w:r>
        <w:t>that</w:t>
      </w:r>
      <w:r w:rsidRPr="00297DA9">
        <w:t xml:space="preserve"> </w:t>
      </w:r>
      <w:r>
        <w:t>the</w:t>
      </w:r>
      <w:r w:rsidRPr="00297DA9">
        <w:t xml:space="preserve"> </w:t>
      </w:r>
      <w:r>
        <w:t>survey</w:t>
      </w:r>
      <w:r w:rsidRPr="00297DA9">
        <w:t xml:space="preserve"> </w:t>
      </w:r>
      <w:r>
        <w:t>seemed</w:t>
      </w:r>
      <w:r w:rsidRPr="00297DA9">
        <w:t xml:space="preserve"> </w:t>
      </w:r>
      <w:r>
        <w:t>broad.</w:t>
      </w:r>
      <w:r w:rsidRPr="00297DA9">
        <w:t xml:space="preserve"> </w:t>
      </w:r>
      <w:r>
        <w:t>It</w:t>
      </w:r>
      <w:r w:rsidRPr="00297DA9">
        <w:t xml:space="preserve"> </w:t>
      </w:r>
      <w:r>
        <w:t>was</w:t>
      </w:r>
      <w:r w:rsidRPr="00297DA9">
        <w:t xml:space="preserve"> </w:t>
      </w:r>
      <w:r>
        <w:t>unclear</w:t>
      </w:r>
      <w:r w:rsidRPr="00297DA9">
        <w:t xml:space="preserve"> </w:t>
      </w:r>
      <w:r>
        <w:t>for</w:t>
      </w:r>
      <w:r w:rsidRPr="00297DA9">
        <w:t xml:space="preserve"> </w:t>
      </w:r>
      <w:r>
        <w:t>whom</w:t>
      </w:r>
      <w:r w:rsidRPr="00297DA9">
        <w:t xml:space="preserve"> </w:t>
      </w:r>
      <w:r>
        <w:t>the</w:t>
      </w:r>
      <w:r w:rsidRPr="00297DA9">
        <w:t xml:space="preserve"> </w:t>
      </w:r>
      <w:r>
        <w:t>survey</w:t>
      </w:r>
      <w:r w:rsidRPr="00297DA9">
        <w:t xml:space="preserve"> </w:t>
      </w:r>
      <w:r>
        <w:t>was</w:t>
      </w:r>
      <w:r w:rsidRPr="00297DA9">
        <w:t xml:space="preserve"> </w:t>
      </w:r>
      <w:r>
        <w:t>intended. Because</w:t>
      </w:r>
      <w:r w:rsidRPr="00297DA9">
        <w:t xml:space="preserve"> </w:t>
      </w:r>
      <w:r>
        <w:t>the</w:t>
      </w:r>
      <w:r w:rsidRPr="00297DA9">
        <w:t xml:space="preserve"> </w:t>
      </w:r>
      <w:r>
        <w:t>survey</w:t>
      </w:r>
      <w:r w:rsidRPr="00297DA9">
        <w:t xml:space="preserve"> </w:t>
      </w:r>
      <w:r>
        <w:t>is</w:t>
      </w:r>
      <w:r w:rsidRPr="00297DA9">
        <w:t xml:space="preserve"> </w:t>
      </w:r>
      <w:r>
        <w:t>intended</w:t>
      </w:r>
      <w:r w:rsidRPr="00297DA9">
        <w:t xml:space="preserve"> </w:t>
      </w:r>
      <w:r>
        <w:t>for</w:t>
      </w:r>
      <w:r w:rsidRPr="00297DA9">
        <w:t xml:space="preserve"> </w:t>
      </w:r>
      <w:r>
        <w:t>both</w:t>
      </w:r>
      <w:r w:rsidRPr="00297DA9">
        <w:t xml:space="preserve"> </w:t>
      </w:r>
      <w:r>
        <w:t>VR</w:t>
      </w:r>
      <w:r w:rsidRPr="00297DA9">
        <w:t xml:space="preserve"> </w:t>
      </w:r>
      <w:r>
        <w:t>and</w:t>
      </w:r>
      <w:r w:rsidRPr="00297DA9">
        <w:t xml:space="preserve"> </w:t>
      </w:r>
      <w:r>
        <w:t>CL</w:t>
      </w:r>
      <w:r w:rsidRPr="00297DA9">
        <w:t xml:space="preserve"> </w:t>
      </w:r>
      <w:r>
        <w:t>providers</w:t>
      </w:r>
      <w:r w:rsidRPr="00297DA9">
        <w:t xml:space="preserve"> </w:t>
      </w:r>
      <w:r>
        <w:t>it</w:t>
      </w:r>
      <w:r w:rsidRPr="00297DA9">
        <w:t xml:space="preserve"> </w:t>
      </w:r>
      <w:r>
        <w:t>does</w:t>
      </w:r>
      <w:r w:rsidRPr="00297DA9">
        <w:t xml:space="preserve"> </w:t>
      </w:r>
      <w:r>
        <w:t>need</w:t>
      </w:r>
      <w:r w:rsidRPr="00297DA9">
        <w:t xml:space="preserve"> </w:t>
      </w:r>
      <w:r>
        <w:t>to</w:t>
      </w:r>
      <w:r w:rsidRPr="00297DA9">
        <w:t xml:space="preserve"> </w:t>
      </w:r>
      <w:r>
        <w:t>be</w:t>
      </w:r>
      <w:r w:rsidRPr="00297DA9">
        <w:t xml:space="preserve"> </w:t>
      </w:r>
      <w:r>
        <w:t>broad.</w:t>
      </w:r>
      <w:r w:rsidRPr="00297DA9">
        <w:t xml:space="preserve"> </w:t>
      </w:r>
      <w:r>
        <w:t>Perhaps clarification about for whom the survey is intended can be added to the introduction.</w:t>
      </w:r>
    </w:p>
    <w:p w14:paraId="23C24630" w14:textId="77777777" w:rsidR="00D21E0D" w:rsidRDefault="00466FD5" w:rsidP="00297DA9">
      <w:pPr>
        <w:pStyle w:val="BodyText"/>
        <w:numPr>
          <w:ilvl w:val="0"/>
          <w:numId w:val="4"/>
        </w:numPr>
        <w:spacing w:before="0"/>
        <w:ind w:right="242"/>
      </w:pPr>
      <w:r>
        <w:t>There is the ability to use skip logic, where the answer to a question determines the question(s) that follow. While the survey is for the providers of both VR and CL services, some questions are more</w:t>
      </w:r>
      <w:r w:rsidRPr="00297DA9">
        <w:t xml:space="preserve"> </w:t>
      </w:r>
      <w:r>
        <w:t>relevant</w:t>
      </w:r>
      <w:r w:rsidRPr="00297DA9">
        <w:t xml:space="preserve"> </w:t>
      </w:r>
      <w:r>
        <w:t>to</w:t>
      </w:r>
      <w:r w:rsidRPr="00297DA9">
        <w:t xml:space="preserve"> </w:t>
      </w:r>
      <w:r>
        <w:t>certain</w:t>
      </w:r>
      <w:r w:rsidRPr="00297DA9">
        <w:t xml:space="preserve"> </w:t>
      </w:r>
      <w:r>
        <w:t>provider</w:t>
      </w:r>
      <w:r w:rsidRPr="00297DA9">
        <w:t xml:space="preserve"> </w:t>
      </w:r>
      <w:r>
        <w:t>types.</w:t>
      </w:r>
      <w:r w:rsidRPr="00297DA9">
        <w:t xml:space="preserve"> </w:t>
      </w:r>
      <w:r>
        <w:t>skip</w:t>
      </w:r>
      <w:r w:rsidRPr="00297DA9">
        <w:t xml:space="preserve"> </w:t>
      </w:r>
      <w:r>
        <w:t>logic</w:t>
      </w:r>
      <w:r w:rsidRPr="00297DA9">
        <w:t xml:space="preserve"> </w:t>
      </w:r>
      <w:r>
        <w:t>could</w:t>
      </w:r>
      <w:r w:rsidRPr="00297DA9">
        <w:t xml:space="preserve"> </w:t>
      </w:r>
      <w:r>
        <w:t>be</w:t>
      </w:r>
      <w:r w:rsidRPr="00297DA9">
        <w:t xml:space="preserve"> </w:t>
      </w:r>
      <w:r>
        <w:t>used</w:t>
      </w:r>
      <w:r w:rsidRPr="00297DA9">
        <w:t xml:space="preserve"> </w:t>
      </w:r>
      <w:r>
        <w:t>to</w:t>
      </w:r>
      <w:r w:rsidRPr="00297DA9">
        <w:t xml:space="preserve"> </w:t>
      </w:r>
      <w:r>
        <w:t>tailor</w:t>
      </w:r>
      <w:r w:rsidRPr="00297DA9">
        <w:t xml:space="preserve"> </w:t>
      </w:r>
      <w:r>
        <w:t>questions</w:t>
      </w:r>
      <w:r w:rsidRPr="00297DA9">
        <w:t xml:space="preserve"> </w:t>
      </w:r>
      <w:r>
        <w:t>based</w:t>
      </w:r>
      <w:r w:rsidRPr="00297DA9">
        <w:t xml:space="preserve"> </w:t>
      </w:r>
      <w:r>
        <w:t>on</w:t>
      </w:r>
      <w:r w:rsidRPr="00297DA9">
        <w:t xml:space="preserve"> </w:t>
      </w:r>
      <w:r>
        <w:t>what type</w:t>
      </w:r>
      <w:r w:rsidRPr="00297DA9">
        <w:t xml:space="preserve"> </w:t>
      </w:r>
      <w:r>
        <w:t>of</w:t>
      </w:r>
      <w:r w:rsidRPr="00297DA9">
        <w:t xml:space="preserve"> </w:t>
      </w:r>
      <w:r>
        <w:t>services</w:t>
      </w:r>
      <w:r w:rsidRPr="00297DA9">
        <w:t xml:space="preserve"> </w:t>
      </w:r>
      <w:r>
        <w:t>are</w:t>
      </w:r>
      <w:r w:rsidRPr="00297DA9">
        <w:t xml:space="preserve"> </w:t>
      </w:r>
      <w:r>
        <w:t>provided.</w:t>
      </w:r>
      <w:r w:rsidRPr="00297DA9">
        <w:t xml:space="preserve"> </w:t>
      </w:r>
      <w:r>
        <w:t>While</w:t>
      </w:r>
      <w:r w:rsidRPr="00297DA9">
        <w:t xml:space="preserve"> </w:t>
      </w:r>
      <w:r>
        <w:t>the</w:t>
      </w:r>
      <w:r w:rsidRPr="00297DA9">
        <w:t xml:space="preserve"> </w:t>
      </w:r>
      <w:r>
        <w:t>SRC</w:t>
      </w:r>
      <w:r w:rsidRPr="00297DA9">
        <w:t xml:space="preserve"> </w:t>
      </w:r>
      <w:r>
        <w:t>may</w:t>
      </w:r>
      <w:r w:rsidRPr="00297DA9">
        <w:t xml:space="preserve"> </w:t>
      </w:r>
      <w:r>
        <w:t>be</w:t>
      </w:r>
      <w:r w:rsidRPr="00297DA9">
        <w:t xml:space="preserve"> </w:t>
      </w:r>
      <w:r>
        <w:t>specifically</w:t>
      </w:r>
      <w:r w:rsidRPr="00297DA9">
        <w:t xml:space="preserve"> </w:t>
      </w:r>
      <w:r>
        <w:t>interested</w:t>
      </w:r>
      <w:r w:rsidRPr="00297DA9">
        <w:t xml:space="preserve"> </w:t>
      </w:r>
      <w:r>
        <w:t>in</w:t>
      </w:r>
      <w:r w:rsidRPr="00297DA9">
        <w:t xml:space="preserve"> </w:t>
      </w:r>
      <w:r>
        <w:t>VR</w:t>
      </w:r>
      <w:r w:rsidRPr="00297DA9">
        <w:t xml:space="preserve"> </w:t>
      </w:r>
      <w:r>
        <w:t>service</w:t>
      </w:r>
      <w:r w:rsidRPr="00297DA9">
        <w:t xml:space="preserve"> </w:t>
      </w:r>
      <w:r>
        <w:t>providers, some consumers receiving VR services can also benefit from CL services.</w:t>
      </w:r>
    </w:p>
    <w:p w14:paraId="23C24631" w14:textId="77777777" w:rsidR="00D21E0D" w:rsidRDefault="00466FD5" w:rsidP="00297DA9">
      <w:pPr>
        <w:pStyle w:val="BodyText"/>
        <w:numPr>
          <w:ilvl w:val="0"/>
          <w:numId w:val="4"/>
        </w:numPr>
        <w:spacing w:before="0"/>
        <w:ind w:right="242"/>
      </w:pPr>
      <w:r>
        <w:t>In</w:t>
      </w:r>
      <w:r w:rsidRPr="00297DA9">
        <w:t xml:space="preserve"> </w:t>
      </w:r>
      <w:r>
        <w:t>the</w:t>
      </w:r>
      <w:r w:rsidRPr="00297DA9">
        <w:t xml:space="preserve"> </w:t>
      </w:r>
      <w:r>
        <w:t>survey,</w:t>
      </w:r>
      <w:r w:rsidRPr="00297DA9">
        <w:t xml:space="preserve"> </w:t>
      </w:r>
      <w:r>
        <w:t>the</w:t>
      </w:r>
      <w:r w:rsidRPr="00297DA9">
        <w:t xml:space="preserve"> </w:t>
      </w:r>
      <w:r>
        <w:t>questions</w:t>
      </w:r>
      <w:r w:rsidRPr="00297DA9">
        <w:t xml:space="preserve"> </w:t>
      </w:r>
      <w:r>
        <w:t>are</w:t>
      </w:r>
      <w:r w:rsidRPr="00297DA9">
        <w:t xml:space="preserve"> </w:t>
      </w:r>
      <w:r>
        <w:t>organized</w:t>
      </w:r>
      <w:r w:rsidRPr="00297DA9">
        <w:t xml:space="preserve"> </w:t>
      </w:r>
      <w:r>
        <w:t>into</w:t>
      </w:r>
      <w:r w:rsidRPr="00297DA9">
        <w:t xml:space="preserve"> </w:t>
      </w:r>
      <w:r>
        <w:t>domains.</w:t>
      </w:r>
      <w:r w:rsidRPr="00297DA9">
        <w:t xml:space="preserve"> </w:t>
      </w:r>
      <w:r>
        <w:t>The</w:t>
      </w:r>
      <w:r w:rsidRPr="00297DA9">
        <w:t xml:space="preserve"> </w:t>
      </w:r>
      <w:r>
        <w:t>survey</w:t>
      </w:r>
      <w:r w:rsidRPr="00297DA9">
        <w:t xml:space="preserve"> </w:t>
      </w:r>
      <w:r>
        <w:t>questions</w:t>
      </w:r>
      <w:r w:rsidRPr="00297DA9">
        <w:t xml:space="preserve"> </w:t>
      </w:r>
      <w:r>
        <w:t>were</w:t>
      </w:r>
      <w:r w:rsidRPr="00297DA9">
        <w:t xml:space="preserve"> </w:t>
      </w:r>
      <w:r>
        <w:t>discussed</w:t>
      </w:r>
      <w:r w:rsidRPr="00297DA9">
        <w:t xml:space="preserve"> </w:t>
      </w:r>
      <w:r>
        <w:t>in order, section by section.</w:t>
      </w:r>
    </w:p>
    <w:p w14:paraId="23C24632" w14:textId="77777777" w:rsidR="00D21E0D" w:rsidRPr="00A87BFC" w:rsidRDefault="00466FD5" w:rsidP="00A87BFC">
      <w:pPr>
        <w:pStyle w:val="Heading3"/>
        <w:numPr>
          <w:ilvl w:val="0"/>
          <w:numId w:val="9"/>
        </w:numPr>
        <w:rPr>
          <w:b/>
          <w:sz w:val="22"/>
          <w:szCs w:val="22"/>
          <w:u w:val="single"/>
        </w:rPr>
      </w:pPr>
      <w:r w:rsidRPr="00A87BFC">
        <w:rPr>
          <w:b/>
          <w:sz w:val="22"/>
          <w:szCs w:val="22"/>
          <w:u w:val="single"/>
        </w:rPr>
        <w:t>Introduction</w:t>
      </w:r>
      <w:r w:rsidRPr="00A87BFC">
        <w:rPr>
          <w:b/>
          <w:sz w:val="22"/>
          <w:szCs w:val="22"/>
          <w:u w:val="single"/>
        </w:rPr>
        <w:t xml:space="preserve"> </w:t>
      </w:r>
      <w:r w:rsidRPr="00A87BFC">
        <w:rPr>
          <w:b/>
          <w:sz w:val="22"/>
          <w:szCs w:val="22"/>
          <w:u w:val="single"/>
        </w:rPr>
        <w:t>Questions</w:t>
      </w:r>
    </w:p>
    <w:p w14:paraId="23C24633" w14:textId="5C8F28E0" w:rsidR="00D21E0D" w:rsidRDefault="00466FD5" w:rsidP="00297DA9">
      <w:pPr>
        <w:pStyle w:val="BodyText"/>
        <w:numPr>
          <w:ilvl w:val="0"/>
          <w:numId w:val="6"/>
        </w:numPr>
      </w:pPr>
      <w:r>
        <w:t>How</w:t>
      </w:r>
      <w:r>
        <w:rPr>
          <w:spacing w:val="-6"/>
        </w:rPr>
        <w:t xml:space="preserve"> </w:t>
      </w:r>
      <w:r>
        <w:t>familiar</w:t>
      </w:r>
      <w:r>
        <w:rPr>
          <w:spacing w:val="-5"/>
        </w:rPr>
        <w:t xml:space="preserve"> </w:t>
      </w:r>
      <w:r>
        <w:t>would</w:t>
      </w:r>
      <w:r>
        <w:rPr>
          <w:spacing w:val="-6"/>
        </w:rPr>
        <w:t xml:space="preserve"> </w:t>
      </w:r>
      <w:r>
        <w:t>you</w:t>
      </w:r>
      <w:r>
        <w:rPr>
          <w:spacing w:val="-6"/>
        </w:rPr>
        <w:t xml:space="preserve"> </w:t>
      </w:r>
      <w:r>
        <w:t>say</w:t>
      </w:r>
      <w:r>
        <w:rPr>
          <w:spacing w:val="-5"/>
        </w:rPr>
        <w:t xml:space="preserve"> </w:t>
      </w:r>
      <w:r>
        <w:t>you</w:t>
      </w:r>
      <w:r>
        <w:rPr>
          <w:spacing w:val="-5"/>
        </w:rPr>
        <w:t xml:space="preserve"> </w:t>
      </w:r>
      <w:r>
        <w:t>are</w:t>
      </w:r>
      <w:r>
        <w:rPr>
          <w:spacing w:val="-6"/>
        </w:rPr>
        <w:t xml:space="preserve"> </w:t>
      </w:r>
      <w:r>
        <w:t>with</w:t>
      </w:r>
      <w:r>
        <w:rPr>
          <w:spacing w:val="-5"/>
        </w:rPr>
        <w:t xml:space="preserve"> </w:t>
      </w:r>
      <w:r>
        <w:t>MRC</w:t>
      </w:r>
      <w:r>
        <w:rPr>
          <w:spacing w:val="-5"/>
        </w:rPr>
        <w:t xml:space="preserve"> </w:t>
      </w:r>
      <w:r>
        <w:rPr>
          <w:spacing w:val="-2"/>
        </w:rPr>
        <w:t>services?</w:t>
      </w:r>
    </w:p>
    <w:p w14:paraId="23C24634" w14:textId="77777777" w:rsidR="00D21E0D" w:rsidRDefault="00466FD5" w:rsidP="00297DA9">
      <w:pPr>
        <w:pStyle w:val="BodyText"/>
        <w:numPr>
          <w:ilvl w:val="0"/>
          <w:numId w:val="7"/>
        </w:numPr>
        <w:spacing w:before="62" w:line="259" w:lineRule="auto"/>
        <w:ind w:right="302"/>
      </w:pPr>
      <w:r>
        <w:t>Would a contracted provider be unaware of MRC services? The question may relate to familiarity with the array of services MRC provides. This question may be clarified by providing</w:t>
      </w:r>
      <w:r>
        <w:rPr>
          <w:spacing w:val="-4"/>
        </w:rPr>
        <w:t xml:space="preserve"> </w:t>
      </w:r>
      <w:r>
        <w:t>a</w:t>
      </w:r>
      <w:r>
        <w:rPr>
          <w:spacing w:val="-2"/>
        </w:rPr>
        <w:t xml:space="preserve"> </w:t>
      </w:r>
      <w:r>
        <w:t>checklist</w:t>
      </w:r>
      <w:r>
        <w:rPr>
          <w:spacing w:val="-4"/>
        </w:rPr>
        <w:t xml:space="preserve"> </w:t>
      </w:r>
      <w:r>
        <w:t>of</w:t>
      </w:r>
      <w:r>
        <w:rPr>
          <w:spacing w:val="-4"/>
        </w:rPr>
        <w:t xml:space="preserve"> </w:t>
      </w:r>
      <w:r>
        <w:t>services</w:t>
      </w:r>
      <w:r>
        <w:rPr>
          <w:spacing w:val="-4"/>
        </w:rPr>
        <w:t xml:space="preserve"> </w:t>
      </w:r>
      <w:r>
        <w:t>and</w:t>
      </w:r>
      <w:r>
        <w:rPr>
          <w:spacing w:val="-3"/>
        </w:rPr>
        <w:t xml:space="preserve"> </w:t>
      </w:r>
      <w:proofErr w:type="gramStart"/>
      <w:r>
        <w:t>supports</w:t>
      </w:r>
      <w:proofErr w:type="gramEnd"/>
      <w:r>
        <w:rPr>
          <w:spacing w:val="-4"/>
        </w:rPr>
        <w:t xml:space="preserve"> </w:t>
      </w:r>
      <w:r>
        <w:t>provided</w:t>
      </w:r>
      <w:r>
        <w:rPr>
          <w:spacing w:val="-4"/>
        </w:rPr>
        <w:t xml:space="preserve"> </w:t>
      </w:r>
      <w:r>
        <w:t>by</w:t>
      </w:r>
      <w:r>
        <w:rPr>
          <w:spacing w:val="-3"/>
        </w:rPr>
        <w:t xml:space="preserve"> </w:t>
      </w:r>
      <w:r>
        <w:t>MRC</w:t>
      </w:r>
      <w:r>
        <w:rPr>
          <w:spacing w:val="-4"/>
        </w:rPr>
        <w:t xml:space="preserve"> </w:t>
      </w:r>
      <w:r>
        <w:t>and</w:t>
      </w:r>
      <w:r>
        <w:rPr>
          <w:spacing w:val="-4"/>
        </w:rPr>
        <w:t xml:space="preserve"> </w:t>
      </w:r>
      <w:r>
        <w:t>having</w:t>
      </w:r>
      <w:r>
        <w:rPr>
          <w:spacing w:val="-4"/>
        </w:rPr>
        <w:t xml:space="preserve"> </w:t>
      </w:r>
      <w:r>
        <w:t>respondents check the ones of which they are aware.</w:t>
      </w:r>
    </w:p>
    <w:p w14:paraId="23C24635" w14:textId="511E2D0D" w:rsidR="00D21E0D" w:rsidRDefault="00466FD5" w:rsidP="00297DA9">
      <w:pPr>
        <w:pStyle w:val="BodyText"/>
        <w:numPr>
          <w:ilvl w:val="0"/>
          <w:numId w:val="6"/>
        </w:numPr>
      </w:pPr>
      <w:r>
        <w:t>How</w:t>
      </w:r>
      <w:r w:rsidRPr="00297DA9">
        <w:t xml:space="preserve"> </w:t>
      </w:r>
      <w:r>
        <w:t>long</w:t>
      </w:r>
      <w:r w:rsidRPr="00297DA9">
        <w:t xml:space="preserve"> </w:t>
      </w:r>
      <w:r>
        <w:t>have</w:t>
      </w:r>
      <w:r w:rsidRPr="00297DA9">
        <w:t xml:space="preserve"> </w:t>
      </w:r>
      <w:r>
        <w:t>you</w:t>
      </w:r>
      <w:r w:rsidRPr="00297DA9">
        <w:t xml:space="preserve"> </w:t>
      </w:r>
      <w:r>
        <w:t>worked</w:t>
      </w:r>
      <w:r w:rsidRPr="00297DA9">
        <w:t xml:space="preserve"> </w:t>
      </w:r>
      <w:r>
        <w:t>with</w:t>
      </w:r>
      <w:r w:rsidRPr="00297DA9">
        <w:t xml:space="preserve"> </w:t>
      </w:r>
      <w:r w:rsidRPr="00297DA9">
        <w:t>MRC?</w:t>
      </w:r>
    </w:p>
    <w:p w14:paraId="23C24636" w14:textId="77777777" w:rsidR="00D21E0D" w:rsidRDefault="00466FD5" w:rsidP="00297DA9">
      <w:pPr>
        <w:pStyle w:val="BodyText"/>
        <w:numPr>
          <w:ilvl w:val="0"/>
          <w:numId w:val="7"/>
        </w:numPr>
        <w:spacing w:before="62" w:line="259" w:lineRule="auto"/>
        <w:ind w:right="302"/>
      </w:pPr>
      <w:r>
        <mc:AlternateContent>
          <mc:Choice Requires="wps">
            <w:drawing>
              <wp:anchor distT="0" distB="0" distL="0" distR="0" simplePos="0" relativeHeight="487535616" behindDoc="1" locked="0" layoutInCell="1" allowOverlap="1" wp14:anchorId="23C2464E" wp14:editId="23C2464F">
                <wp:simplePos x="0" y="0"/>
                <wp:positionH relativeFrom="page">
                  <wp:posOffset>3805428</wp:posOffset>
                </wp:positionH>
                <wp:positionV relativeFrom="paragraph">
                  <wp:posOffset>222784</wp:posOffset>
                </wp:positionV>
                <wp:extent cx="31750" cy="1708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1" y="0"/>
                              </a:moveTo>
                              <a:lnTo>
                                <a:pt x="0" y="0"/>
                              </a:lnTo>
                              <a:lnTo>
                                <a:pt x="0" y="170687"/>
                              </a:lnTo>
                              <a:lnTo>
                                <a:pt x="31241" y="170687"/>
                              </a:lnTo>
                              <a:lnTo>
                                <a:pt x="3124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7D05329" id="Graphic 2" o:spid="_x0000_s1026" style="position:absolute;margin-left:299.65pt;margin-top:17.55pt;width:2.5pt;height:13.45pt;z-index:-15780864;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" path="m31241,l,,,170687r31241,l31241,xe" fillcolor="#d9d9d9" stroked="f">
                <v:path arrowok="t"/>
                <w10:wrap anchorx="page"/>
              </v:shape>
            </w:pict>
          </mc:Fallback>
        </mc:AlternateContent>
      </w:r>
      <w:r>
        <w:t>Does</w:t>
      </w:r>
      <w:r w:rsidRPr="00297DA9">
        <w:t xml:space="preserve"> </w:t>
      </w:r>
      <w:r>
        <w:t>this</w:t>
      </w:r>
      <w:r w:rsidRPr="00297DA9">
        <w:t xml:space="preserve"> </w:t>
      </w:r>
      <w:r>
        <w:t>refer</w:t>
      </w:r>
      <w:r w:rsidRPr="00297DA9">
        <w:t xml:space="preserve"> </w:t>
      </w:r>
      <w:r>
        <w:t>to</w:t>
      </w:r>
      <w:r w:rsidRPr="00297DA9">
        <w:t xml:space="preserve"> </w:t>
      </w:r>
      <w:r>
        <w:t>the</w:t>
      </w:r>
      <w:r w:rsidRPr="00297DA9">
        <w:t xml:space="preserve"> </w:t>
      </w:r>
      <w:r>
        <w:t>length</w:t>
      </w:r>
      <w:r w:rsidRPr="00297DA9">
        <w:t xml:space="preserve"> </w:t>
      </w:r>
      <w:r>
        <w:t>of</w:t>
      </w:r>
      <w:r w:rsidRPr="00297DA9">
        <w:t xml:space="preserve"> </w:t>
      </w:r>
      <w:r>
        <w:t>the</w:t>
      </w:r>
      <w:r w:rsidRPr="00297DA9">
        <w:t xml:space="preserve"> </w:t>
      </w:r>
      <w:r>
        <w:t>relationship</w:t>
      </w:r>
      <w:r w:rsidRPr="00297DA9">
        <w:t xml:space="preserve"> </w:t>
      </w:r>
      <w:r>
        <w:t>between</w:t>
      </w:r>
      <w:r w:rsidRPr="00297DA9">
        <w:t xml:space="preserve"> </w:t>
      </w:r>
      <w:r>
        <w:t>the</w:t>
      </w:r>
      <w:r w:rsidRPr="00297DA9">
        <w:t xml:space="preserve"> </w:t>
      </w:r>
      <w:r>
        <w:t>vendor</w:t>
      </w:r>
      <w:r w:rsidRPr="00297DA9">
        <w:t xml:space="preserve"> </w:t>
      </w:r>
      <w:r>
        <w:t>and</w:t>
      </w:r>
      <w:r w:rsidRPr="00297DA9">
        <w:t xml:space="preserve"> </w:t>
      </w:r>
      <w:r>
        <w:t>MRC,</w:t>
      </w:r>
      <w:r w:rsidRPr="00297DA9">
        <w:t xml:space="preserve"> </w:t>
      </w:r>
      <w:r>
        <w:t>or</w:t>
      </w:r>
      <w:r w:rsidRPr="00297DA9">
        <w:t xml:space="preserve"> </w:t>
      </w:r>
      <w:r>
        <w:t>between the particular respondent and MRC? Mr. Porell said this question is intended to be about the relationship between the vendor and MRC.</w:t>
      </w:r>
    </w:p>
    <w:p w14:paraId="23C24637" w14:textId="0A7FACA3" w:rsidR="00D21E0D" w:rsidRDefault="00466FD5" w:rsidP="00297DA9">
      <w:pPr>
        <w:pStyle w:val="BodyText"/>
        <w:numPr>
          <w:ilvl w:val="0"/>
          <w:numId w:val="6"/>
        </w:numPr>
      </w:pPr>
      <w:r>
        <w:t>How</w:t>
      </w:r>
      <w:r w:rsidRPr="00297DA9">
        <w:t xml:space="preserve"> </w:t>
      </w:r>
      <w:r>
        <w:t>did</w:t>
      </w:r>
      <w:r w:rsidRPr="00297DA9">
        <w:t xml:space="preserve"> </w:t>
      </w:r>
      <w:r>
        <w:t>you</w:t>
      </w:r>
      <w:r w:rsidRPr="00297DA9">
        <w:t xml:space="preserve"> </w:t>
      </w:r>
      <w:r>
        <w:t>first</w:t>
      </w:r>
      <w:r w:rsidRPr="00297DA9">
        <w:t xml:space="preserve"> </w:t>
      </w:r>
      <w:r>
        <w:t>hear</w:t>
      </w:r>
      <w:r w:rsidRPr="00297DA9">
        <w:t xml:space="preserve"> </w:t>
      </w:r>
      <w:r>
        <w:t>about</w:t>
      </w:r>
      <w:r w:rsidRPr="00297DA9">
        <w:t xml:space="preserve"> </w:t>
      </w:r>
      <w:r w:rsidRPr="00297DA9">
        <w:t>MRC?</w:t>
      </w:r>
    </w:p>
    <w:p w14:paraId="23C24638" w14:textId="77777777" w:rsidR="00D21E0D" w:rsidRDefault="00466FD5" w:rsidP="00297DA9">
      <w:pPr>
        <w:pStyle w:val="BodyText"/>
        <w:numPr>
          <w:ilvl w:val="0"/>
          <w:numId w:val="7"/>
        </w:numPr>
        <w:spacing w:before="62" w:line="259" w:lineRule="auto"/>
        <w:ind w:right="302"/>
      </w:pPr>
      <w:r>
        <w:t>There was a discussion about whether this question is necessary. Ms. Tosti feels this question is important. She has researched vendors herself and helped them become contracted</w:t>
      </w:r>
      <w:r w:rsidRPr="00297DA9">
        <w:t xml:space="preserve"> </w:t>
      </w:r>
      <w:r>
        <w:t>vendors</w:t>
      </w:r>
      <w:r w:rsidRPr="00297DA9">
        <w:t xml:space="preserve"> </w:t>
      </w:r>
      <w:r>
        <w:t>with</w:t>
      </w:r>
      <w:r w:rsidRPr="00297DA9">
        <w:t xml:space="preserve"> </w:t>
      </w:r>
      <w:r>
        <w:t>MRC.</w:t>
      </w:r>
      <w:r w:rsidRPr="00297DA9">
        <w:t xml:space="preserve"> </w:t>
      </w:r>
      <w:r>
        <w:t>Consumers</w:t>
      </w:r>
      <w:r w:rsidRPr="00297DA9">
        <w:t xml:space="preserve"> </w:t>
      </w:r>
      <w:r>
        <w:t>can</w:t>
      </w:r>
      <w:r w:rsidRPr="00297DA9">
        <w:t xml:space="preserve"> </w:t>
      </w:r>
      <w:r>
        <w:t>be</w:t>
      </w:r>
      <w:r w:rsidRPr="00297DA9">
        <w:t xml:space="preserve"> </w:t>
      </w:r>
      <w:r>
        <w:t>good</w:t>
      </w:r>
      <w:r w:rsidRPr="00297DA9">
        <w:t xml:space="preserve"> </w:t>
      </w:r>
      <w:r>
        <w:t>at</w:t>
      </w:r>
      <w:r w:rsidRPr="00297DA9">
        <w:t xml:space="preserve"> </w:t>
      </w:r>
      <w:r>
        <w:t>finding</w:t>
      </w:r>
      <w:r w:rsidRPr="00297DA9">
        <w:t xml:space="preserve"> </w:t>
      </w:r>
      <w:r>
        <w:t>vendors</w:t>
      </w:r>
      <w:r w:rsidRPr="00297DA9">
        <w:t xml:space="preserve"> </w:t>
      </w:r>
      <w:r>
        <w:t>themselves.</w:t>
      </w:r>
    </w:p>
    <w:p w14:paraId="23C24639" w14:textId="77777777" w:rsidR="00D21E0D" w:rsidRDefault="00D21E0D" w:rsidP="00297DA9">
      <w:pPr>
        <w:pStyle w:val="BodyText"/>
        <w:spacing w:line="259" w:lineRule="auto"/>
        <w:ind w:left="360"/>
        <w:sectPr w:rsidR="00D21E0D">
          <w:pgSz w:w="12240" w:h="15840"/>
          <w:pgMar w:top="980" w:right="1080" w:bottom="900" w:left="1080" w:header="0" w:footer="703" w:gutter="0"/>
          <w:cols w:space="720"/>
        </w:sectPr>
      </w:pPr>
    </w:p>
    <w:p w14:paraId="23C2463A" w14:textId="66990248" w:rsidR="00D21E0D" w:rsidRDefault="00466FD5" w:rsidP="00297DA9">
      <w:pPr>
        <w:pStyle w:val="BodyText"/>
        <w:numPr>
          <w:ilvl w:val="0"/>
          <w:numId w:val="6"/>
        </w:numPr>
      </w:pPr>
      <w:r>
        <w:lastRenderedPageBreak/>
        <w:t>What</w:t>
      </w:r>
      <w:r w:rsidRPr="00297DA9">
        <w:t xml:space="preserve"> </w:t>
      </w:r>
      <w:r>
        <w:t>type</w:t>
      </w:r>
      <w:r w:rsidRPr="00297DA9">
        <w:t xml:space="preserve"> </w:t>
      </w:r>
      <w:r>
        <w:t>of</w:t>
      </w:r>
      <w:r w:rsidRPr="00297DA9">
        <w:t xml:space="preserve"> </w:t>
      </w:r>
      <w:r>
        <w:t>services</w:t>
      </w:r>
      <w:r w:rsidRPr="00297DA9">
        <w:t xml:space="preserve"> </w:t>
      </w:r>
      <w:r>
        <w:t>do</w:t>
      </w:r>
      <w:r w:rsidRPr="00297DA9">
        <w:t xml:space="preserve"> </w:t>
      </w:r>
      <w:r>
        <w:t>you</w:t>
      </w:r>
      <w:r w:rsidRPr="00297DA9">
        <w:t xml:space="preserve"> </w:t>
      </w:r>
      <w:r w:rsidRPr="00297DA9">
        <w:t>provide?</w:t>
      </w:r>
    </w:p>
    <w:p w14:paraId="23C2463B" w14:textId="77777777" w:rsidR="00D21E0D" w:rsidRDefault="00466FD5" w:rsidP="00297DA9">
      <w:pPr>
        <w:pStyle w:val="BodyText"/>
        <w:numPr>
          <w:ilvl w:val="0"/>
          <w:numId w:val="7"/>
        </w:numPr>
        <w:spacing w:before="62" w:line="259" w:lineRule="auto"/>
        <w:ind w:right="302"/>
      </w:pPr>
      <w:r>
        <w:t>The current services list is initial. It will be revised to make it a more comprehensive list of services; the list could be very long. It was suggested that for question logic and sorting, to start with broader categories of services. For example, a section of the list could be for vocational</w:t>
      </w:r>
      <w:r w:rsidRPr="00297DA9">
        <w:t xml:space="preserve"> </w:t>
      </w:r>
      <w:r>
        <w:t>services,</w:t>
      </w:r>
      <w:r w:rsidRPr="00297DA9">
        <w:t xml:space="preserve"> </w:t>
      </w:r>
      <w:r>
        <w:t>such</w:t>
      </w:r>
      <w:r w:rsidRPr="00297DA9">
        <w:t xml:space="preserve"> </w:t>
      </w:r>
      <w:r>
        <w:t>as</w:t>
      </w:r>
      <w:r w:rsidRPr="00297DA9">
        <w:t xml:space="preserve"> </w:t>
      </w:r>
      <w:r>
        <w:t>training</w:t>
      </w:r>
      <w:r w:rsidRPr="00297DA9">
        <w:t xml:space="preserve"> </w:t>
      </w:r>
      <w:r>
        <w:t>providers,</w:t>
      </w:r>
      <w:r w:rsidRPr="00297DA9">
        <w:t xml:space="preserve"> </w:t>
      </w:r>
      <w:r>
        <w:t>job</w:t>
      </w:r>
      <w:r w:rsidRPr="00297DA9">
        <w:t xml:space="preserve"> </w:t>
      </w:r>
      <w:r>
        <w:t>training,</w:t>
      </w:r>
      <w:r w:rsidRPr="00297DA9">
        <w:t xml:space="preserve"> </w:t>
      </w:r>
      <w:r>
        <w:t>and</w:t>
      </w:r>
      <w:r w:rsidRPr="00297DA9">
        <w:t xml:space="preserve"> </w:t>
      </w:r>
      <w:r>
        <w:t>workplace</w:t>
      </w:r>
      <w:r w:rsidRPr="00297DA9">
        <w:t xml:space="preserve"> </w:t>
      </w:r>
      <w:r>
        <w:t>accommodation. Mr. Porell liked the idea of breaking out the list into different categories. A massive list of services may turn people off.</w:t>
      </w:r>
    </w:p>
    <w:p w14:paraId="23C2463C" w14:textId="77777777" w:rsidR="00D21E0D" w:rsidRDefault="00466FD5" w:rsidP="00297DA9">
      <w:pPr>
        <w:pStyle w:val="BodyText"/>
        <w:numPr>
          <w:ilvl w:val="0"/>
          <w:numId w:val="7"/>
        </w:numPr>
        <w:spacing w:before="62" w:line="259" w:lineRule="auto"/>
        <w:ind w:right="302"/>
      </w:pPr>
      <w:r>
        <w:t>Vocational providers and community living providers may both deliver certain services so there may be some overlap. MRC may want to send the survey to different people in the same</w:t>
      </w:r>
      <w:r w:rsidRPr="00297DA9">
        <w:t xml:space="preserve"> </w:t>
      </w:r>
      <w:r>
        <w:t>organization</w:t>
      </w:r>
      <w:r w:rsidRPr="00297DA9">
        <w:t xml:space="preserve"> </w:t>
      </w:r>
      <w:r>
        <w:t>if</w:t>
      </w:r>
      <w:r w:rsidRPr="00297DA9">
        <w:t xml:space="preserve"> </w:t>
      </w:r>
      <w:r>
        <w:t>different</w:t>
      </w:r>
      <w:r w:rsidRPr="00297DA9">
        <w:t xml:space="preserve"> </w:t>
      </w:r>
      <w:r>
        <w:t>contacts</w:t>
      </w:r>
      <w:r w:rsidRPr="00297DA9">
        <w:t xml:space="preserve"> </w:t>
      </w:r>
      <w:r>
        <w:t>within</w:t>
      </w:r>
      <w:r w:rsidRPr="00297DA9">
        <w:t xml:space="preserve"> </w:t>
      </w:r>
      <w:r>
        <w:t>the</w:t>
      </w:r>
      <w:r w:rsidRPr="00297DA9">
        <w:t xml:space="preserve"> </w:t>
      </w:r>
      <w:r>
        <w:t>organization</w:t>
      </w:r>
      <w:r w:rsidRPr="00297DA9">
        <w:t xml:space="preserve"> </w:t>
      </w:r>
      <w:r>
        <w:t>provide</w:t>
      </w:r>
      <w:r w:rsidRPr="00297DA9">
        <w:t xml:space="preserve"> </w:t>
      </w:r>
      <w:r>
        <w:t>different</w:t>
      </w:r>
      <w:r w:rsidRPr="00297DA9">
        <w:t xml:space="preserve"> </w:t>
      </w:r>
      <w:r>
        <w:t>categories of services.</w:t>
      </w:r>
    </w:p>
    <w:p w14:paraId="23C2463D" w14:textId="77777777" w:rsidR="00D21E0D" w:rsidRDefault="00466FD5" w:rsidP="00297DA9">
      <w:pPr>
        <w:pStyle w:val="BodyText"/>
        <w:numPr>
          <w:ilvl w:val="0"/>
          <w:numId w:val="7"/>
        </w:numPr>
        <w:spacing w:before="62" w:line="259" w:lineRule="auto"/>
        <w:ind w:right="302"/>
      </w:pPr>
      <w:r>
        <w:t>There</w:t>
      </w:r>
      <w:r w:rsidRPr="00297DA9">
        <w:t xml:space="preserve"> </w:t>
      </w:r>
      <w:r>
        <w:t>was</w:t>
      </w:r>
      <w:r w:rsidRPr="00297DA9">
        <w:t xml:space="preserve"> </w:t>
      </w:r>
      <w:r>
        <w:t>a</w:t>
      </w:r>
      <w:r w:rsidRPr="00297DA9">
        <w:t xml:space="preserve"> </w:t>
      </w:r>
      <w:r>
        <w:t>suggestion</w:t>
      </w:r>
      <w:r w:rsidRPr="00297DA9">
        <w:t xml:space="preserve"> </w:t>
      </w:r>
      <w:r>
        <w:t>to</w:t>
      </w:r>
      <w:r w:rsidRPr="00297DA9">
        <w:t xml:space="preserve"> </w:t>
      </w:r>
      <w:r>
        <w:t>move</w:t>
      </w:r>
      <w:r w:rsidRPr="00297DA9">
        <w:t xml:space="preserve"> </w:t>
      </w:r>
      <w:r>
        <w:t>this</w:t>
      </w:r>
      <w:r w:rsidRPr="00297DA9">
        <w:t xml:space="preserve"> </w:t>
      </w:r>
      <w:r>
        <w:t>question</w:t>
      </w:r>
      <w:r w:rsidRPr="00297DA9">
        <w:t xml:space="preserve"> </w:t>
      </w:r>
      <w:r>
        <w:t>earlier</w:t>
      </w:r>
      <w:r w:rsidRPr="00297DA9">
        <w:t xml:space="preserve"> </w:t>
      </w:r>
      <w:r>
        <w:t>in</w:t>
      </w:r>
      <w:r w:rsidRPr="00297DA9">
        <w:t xml:space="preserve"> </w:t>
      </w:r>
      <w:r>
        <w:t>the</w:t>
      </w:r>
      <w:r w:rsidRPr="00297DA9">
        <w:t xml:space="preserve"> </w:t>
      </w:r>
      <w:r>
        <w:t>survey</w:t>
      </w:r>
      <w:r w:rsidRPr="00297DA9">
        <w:t xml:space="preserve"> </w:t>
      </w:r>
      <w:r>
        <w:t>to</w:t>
      </w:r>
      <w:r w:rsidRPr="00297DA9">
        <w:t xml:space="preserve"> </w:t>
      </w:r>
      <w:r>
        <w:t>be</w:t>
      </w:r>
      <w:r w:rsidRPr="00297DA9">
        <w:t xml:space="preserve"> </w:t>
      </w:r>
      <w:r>
        <w:t>a</w:t>
      </w:r>
      <w:r w:rsidRPr="00297DA9">
        <w:t xml:space="preserve"> </w:t>
      </w:r>
      <w:r>
        <w:t>delineator</w:t>
      </w:r>
      <w:r w:rsidRPr="00297DA9">
        <w:t xml:space="preserve"> </w:t>
      </w:r>
      <w:r>
        <w:t>for provider type.</w:t>
      </w:r>
    </w:p>
    <w:p w14:paraId="23C2463E" w14:textId="77777777" w:rsidR="00D21E0D" w:rsidRPr="00A87BFC" w:rsidRDefault="00466FD5" w:rsidP="00A87BFC">
      <w:pPr>
        <w:pStyle w:val="Heading3"/>
        <w:numPr>
          <w:ilvl w:val="0"/>
          <w:numId w:val="9"/>
        </w:numPr>
        <w:rPr>
          <w:b/>
          <w:sz w:val="22"/>
          <w:szCs w:val="22"/>
          <w:u w:val="single"/>
        </w:rPr>
      </w:pPr>
      <w:r w:rsidRPr="00A87BFC">
        <w:rPr>
          <w:b/>
          <w:sz w:val="22"/>
          <w:szCs w:val="22"/>
          <w:u w:val="single"/>
        </w:rPr>
        <w:t>Experience</w:t>
      </w:r>
      <w:r w:rsidRPr="00A87BFC">
        <w:rPr>
          <w:b/>
          <w:sz w:val="22"/>
          <w:szCs w:val="22"/>
          <w:u w:val="single"/>
        </w:rPr>
        <w:t xml:space="preserve"> </w:t>
      </w:r>
      <w:r w:rsidRPr="00A87BFC">
        <w:rPr>
          <w:b/>
          <w:sz w:val="22"/>
          <w:szCs w:val="22"/>
          <w:u w:val="single"/>
        </w:rPr>
        <w:t>and</w:t>
      </w:r>
      <w:r w:rsidRPr="00A87BFC">
        <w:rPr>
          <w:b/>
          <w:sz w:val="22"/>
          <w:szCs w:val="22"/>
          <w:u w:val="single"/>
        </w:rPr>
        <w:t xml:space="preserve"> </w:t>
      </w:r>
      <w:r w:rsidRPr="00A87BFC">
        <w:rPr>
          <w:b/>
          <w:sz w:val="22"/>
          <w:szCs w:val="22"/>
          <w:u w:val="single"/>
        </w:rPr>
        <w:t>Communication</w:t>
      </w:r>
    </w:p>
    <w:p w14:paraId="23C2463F" w14:textId="77777777" w:rsidR="00D21E0D" w:rsidRDefault="00466FD5" w:rsidP="00297DA9">
      <w:pPr>
        <w:pStyle w:val="BodyText"/>
        <w:numPr>
          <w:ilvl w:val="0"/>
          <w:numId w:val="7"/>
        </w:numPr>
        <w:spacing w:before="62" w:line="259" w:lineRule="auto"/>
        <w:ind w:right="302"/>
      </w:pPr>
      <w:r>
        <w:t>Mr.</w:t>
      </w:r>
      <w:r w:rsidRPr="00297DA9">
        <w:t xml:space="preserve"> </w:t>
      </w:r>
      <w:r>
        <w:t>Porell</w:t>
      </w:r>
      <w:r w:rsidRPr="00297DA9">
        <w:t xml:space="preserve"> </w:t>
      </w:r>
      <w:r>
        <w:t>stated</w:t>
      </w:r>
      <w:r w:rsidRPr="00297DA9">
        <w:t xml:space="preserve"> </w:t>
      </w:r>
      <w:r>
        <w:t>that</w:t>
      </w:r>
      <w:r w:rsidRPr="00297DA9">
        <w:t xml:space="preserve"> </w:t>
      </w:r>
      <w:r>
        <w:t>open-ended</w:t>
      </w:r>
      <w:r w:rsidRPr="00297DA9">
        <w:t xml:space="preserve"> </w:t>
      </w:r>
      <w:r>
        <w:t>questions</w:t>
      </w:r>
      <w:r w:rsidRPr="00297DA9">
        <w:t xml:space="preserve"> </w:t>
      </w:r>
      <w:r>
        <w:t>about</w:t>
      </w:r>
      <w:r w:rsidRPr="00297DA9">
        <w:t xml:space="preserve"> </w:t>
      </w:r>
      <w:r>
        <w:t>experience</w:t>
      </w:r>
      <w:r w:rsidRPr="00297DA9">
        <w:t xml:space="preserve"> </w:t>
      </w:r>
      <w:r>
        <w:t>and</w:t>
      </w:r>
      <w:r w:rsidRPr="00297DA9">
        <w:t xml:space="preserve"> </w:t>
      </w:r>
      <w:r>
        <w:t>communication</w:t>
      </w:r>
      <w:r w:rsidRPr="00297DA9">
        <w:t xml:space="preserve"> </w:t>
      </w:r>
      <w:r>
        <w:t>with</w:t>
      </w:r>
      <w:r w:rsidRPr="00297DA9">
        <w:t xml:space="preserve"> </w:t>
      </w:r>
      <w:r>
        <w:t xml:space="preserve">MRC will be added to this section. Initially, there were going to be open-ended questions only for those who indicated dissatisfaction, but it is important to enable all to provide open-ended </w:t>
      </w:r>
      <w:r w:rsidRPr="00297DA9">
        <w:t>responses.</w:t>
      </w:r>
    </w:p>
    <w:p w14:paraId="23C24640" w14:textId="77777777" w:rsidR="00D21E0D" w:rsidRDefault="00466FD5" w:rsidP="00297DA9">
      <w:pPr>
        <w:pStyle w:val="BodyText"/>
        <w:numPr>
          <w:ilvl w:val="0"/>
          <w:numId w:val="7"/>
        </w:numPr>
        <w:spacing w:before="62" w:line="259" w:lineRule="auto"/>
        <w:ind w:right="302"/>
      </w:pPr>
      <w:r>
        <w:t>The</w:t>
      </w:r>
      <w:r w:rsidRPr="00297DA9">
        <w:t xml:space="preserve"> </w:t>
      </w:r>
      <w:r>
        <w:t>communication</w:t>
      </w:r>
      <w:r w:rsidRPr="00297DA9">
        <w:t xml:space="preserve"> </w:t>
      </w:r>
      <w:r>
        <w:t>questions</w:t>
      </w:r>
      <w:r w:rsidRPr="00297DA9">
        <w:t xml:space="preserve"> </w:t>
      </w:r>
      <w:r>
        <w:t>seem</w:t>
      </w:r>
      <w:r w:rsidRPr="00297DA9">
        <w:t xml:space="preserve"> </w:t>
      </w:r>
      <w:r>
        <w:t>to</w:t>
      </w:r>
      <w:r w:rsidRPr="00297DA9">
        <w:t xml:space="preserve"> </w:t>
      </w:r>
      <w:r>
        <w:t>relate</w:t>
      </w:r>
      <w:r w:rsidRPr="00297DA9">
        <w:t xml:space="preserve"> </w:t>
      </w:r>
      <w:r>
        <w:t>to</w:t>
      </w:r>
      <w:r w:rsidRPr="00297DA9">
        <w:t xml:space="preserve"> </w:t>
      </w:r>
      <w:r>
        <w:t>communication</w:t>
      </w:r>
      <w:r w:rsidRPr="00297DA9">
        <w:t xml:space="preserve"> </w:t>
      </w:r>
      <w:r>
        <w:t>between</w:t>
      </w:r>
      <w:r w:rsidRPr="00297DA9">
        <w:t xml:space="preserve"> </w:t>
      </w:r>
      <w:r>
        <w:t>the</w:t>
      </w:r>
      <w:r w:rsidRPr="00297DA9">
        <w:t xml:space="preserve"> </w:t>
      </w:r>
      <w:r>
        <w:t>vendor</w:t>
      </w:r>
      <w:r w:rsidRPr="00297DA9">
        <w:t xml:space="preserve"> </w:t>
      </w:r>
      <w:r>
        <w:t>and</w:t>
      </w:r>
      <w:r w:rsidRPr="00297DA9">
        <w:t xml:space="preserve"> </w:t>
      </w:r>
      <w:r>
        <w:t>MRC, not between MRC and the consumer, or between the vendor and the consumer. The focus seems to be primarily on the relationship between the vendor and MRC in service delivery.</w:t>
      </w:r>
    </w:p>
    <w:p w14:paraId="23C24641" w14:textId="77777777" w:rsidR="00D21E0D" w:rsidRDefault="00466FD5" w:rsidP="00297DA9">
      <w:pPr>
        <w:pStyle w:val="BodyText"/>
        <w:numPr>
          <w:ilvl w:val="0"/>
          <w:numId w:val="7"/>
        </w:numPr>
        <w:spacing w:before="62" w:line="259" w:lineRule="auto"/>
        <w:ind w:right="302"/>
      </w:pPr>
      <w:r>
        <w:t>MRC</w:t>
      </w:r>
      <w:r w:rsidRPr="00297DA9">
        <w:t xml:space="preserve"> </w:t>
      </w:r>
      <w:r>
        <w:t>wants</w:t>
      </w:r>
      <w:r w:rsidRPr="00297DA9">
        <w:t xml:space="preserve"> </w:t>
      </w:r>
      <w:r>
        <w:t>to</w:t>
      </w:r>
      <w:r w:rsidRPr="00297DA9">
        <w:t xml:space="preserve"> </w:t>
      </w:r>
      <w:r>
        <w:t>learn</w:t>
      </w:r>
      <w:r w:rsidRPr="00297DA9">
        <w:t xml:space="preserve"> </w:t>
      </w:r>
      <w:r>
        <w:t>whether</w:t>
      </w:r>
      <w:r w:rsidRPr="00297DA9">
        <w:t xml:space="preserve"> </w:t>
      </w:r>
      <w:r>
        <w:t>they</w:t>
      </w:r>
      <w:r w:rsidRPr="00297DA9">
        <w:t xml:space="preserve"> </w:t>
      </w:r>
      <w:r>
        <w:t>are</w:t>
      </w:r>
      <w:r w:rsidRPr="00297DA9">
        <w:t xml:space="preserve"> </w:t>
      </w:r>
      <w:r>
        <w:t>doing</w:t>
      </w:r>
      <w:r w:rsidRPr="00297DA9">
        <w:t xml:space="preserve"> </w:t>
      </w:r>
      <w:r>
        <w:t>a</w:t>
      </w:r>
      <w:r w:rsidRPr="00297DA9">
        <w:t xml:space="preserve"> </w:t>
      </w:r>
      <w:r>
        <w:t>good</w:t>
      </w:r>
      <w:r w:rsidRPr="00297DA9">
        <w:t xml:space="preserve"> </w:t>
      </w:r>
      <w:r>
        <w:t>job</w:t>
      </w:r>
      <w:r w:rsidRPr="00297DA9">
        <w:t xml:space="preserve"> </w:t>
      </w:r>
      <w:r>
        <w:t>of</w:t>
      </w:r>
      <w:r w:rsidRPr="00297DA9">
        <w:t xml:space="preserve"> </w:t>
      </w:r>
      <w:r>
        <w:t>partnering</w:t>
      </w:r>
      <w:r w:rsidRPr="00297DA9">
        <w:t xml:space="preserve"> </w:t>
      </w:r>
      <w:r>
        <w:t>with</w:t>
      </w:r>
      <w:r w:rsidRPr="00297DA9">
        <w:t xml:space="preserve"> </w:t>
      </w:r>
      <w:r>
        <w:t>service</w:t>
      </w:r>
      <w:r w:rsidRPr="00297DA9">
        <w:t xml:space="preserve"> </w:t>
      </w:r>
      <w:r w:rsidRPr="00297DA9">
        <w:t>providers.</w:t>
      </w:r>
    </w:p>
    <w:p w14:paraId="23C24642" w14:textId="77777777" w:rsidR="00D21E0D" w:rsidRPr="00A87BFC" w:rsidRDefault="00466FD5" w:rsidP="00A87BFC">
      <w:pPr>
        <w:pStyle w:val="Heading3"/>
        <w:numPr>
          <w:ilvl w:val="0"/>
          <w:numId w:val="9"/>
        </w:numPr>
        <w:rPr>
          <w:b/>
          <w:sz w:val="22"/>
          <w:szCs w:val="22"/>
          <w:u w:val="single"/>
        </w:rPr>
      </w:pPr>
      <w:r w:rsidRPr="00A87BFC">
        <w:rPr>
          <w:b/>
          <w:sz w:val="22"/>
          <w:szCs w:val="22"/>
          <w:u w:val="single"/>
        </w:rPr>
        <w:t>Additional</w:t>
      </w:r>
      <w:r w:rsidRPr="00A87BFC">
        <w:rPr>
          <w:b/>
          <w:sz w:val="22"/>
          <w:szCs w:val="22"/>
          <w:u w:val="single"/>
        </w:rPr>
        <w:t xml:space="preserve"> </w:t>
      </w:r>
      <w:r w:rsidRPr="00A87BFC">
        <w:rPr>
          <w:b/>
          <w:sz w:val="22"/>
          <w:szCs w:val="22"/>
          <w:u w:val="single"/>
        </w:rPr>
        <w:t>overall</w:t>
      </w:r>
      <w:r w:rsidRPr="00A87BFC">
        <w:rPr>
          <w:b/>
          <w:sz w:val="22"/>
          <w:szCs w:val="22"/>
          <w:u w:val="single"/>
        </w:rPr>
        <w:t xml:space="preserve"> </w:t>
      </w:r>
      <w:r w:rsidRPr="00A87BFC">
        <w:rPr>
          <w:b/>
          <w:sz w:val="22"/>
          <w:szCs w:val="22"/>
          <w:u w:val="single"/>
        </w:rPr>
        <w:t>feedback</w:t>
      </w:r>
    </w:p>
    <w:p w14:paraId="23C24643" w14:textId="77777777" w:rsidR="00D21E0D" w:rsidRDefault="00466FD5" w:rsidP="00297DA9">
      <w:pPr>
        <w:pStyle w:val="BodyText"/>
        <w:numPr>
          <w:ilvl w:val="0"/>
          <w:numId w:val="7"/>
        </w:numPr>
        <w:spacing w:before="62" w:line="259" w:lineRule="auto"/>
        <w:ind w:right="302"/>
      </w:pPr>
      <w:r>
        <w:t>The</w:t>
      </w:r>
      <w:r w:rsidRPr="00297DA9">
        <w:t xml:space="preserve"> </w:t>
      </w:r>
      <w:r>
        <w:t>drop-off</w:t>
      </w:r>
      <w:r w:rsidRPr="00297DA9">
        <w:t xml:space="preserve"> </w:t>
      </w:r>
      <w:r>
        <w:t>rate</w:t>
      </w:r>
      <w:r w:rsidRPr="00297DA9">
        <w:t xml:space="preserve"> </w:t>
      </w:r>
      <w:r>
        <w:t>may</w:t>
      </w:r>
      <w:r w:rsidRPr="00297DA9">
        <w:t xml:space="preserve"> </w:t>
      </w:r>
      <w:r>
        <w:t>be</w:t>
      </w:r>
      <w:r w:rsidRPr="00297DA9">
        <w:t xml:space="preserve"> </w:t>
      </w:r>
      <w:r>
        <w:t>higher</w:t>
      </w:r>
      <w:r w:rsidRPr="00297DA9">
        <w:t xml:space="preserve"> </w:t>
      </w:r>
      <w:r>
        <w:t>for</w:t>
      </w:r>
      <w:r w:rsidRPr="00297DA9">
        <w:t xml:space="preserve"> </w:t>
      </w:r>
      <w:r>
        <w:t>an</w:t>
      </w:r>
      <w:r w:rsidRPr="00297DA9">
        <w:t xml:space="preserve"> </w:t>
      </w:r>
      <w:r>
        <w:t>eight-page</w:t>
      </w:r>
      <w:r w:rsidRPr="00297DA9">
        <w:t xml:space="preserve"> </w:t>
      </w:r>
      <w:r>
        <w:t>survey</w:t>
      </w:r>
      <w:r w:rsidRPr="00297DA9">
        <w:t xml:space="preserve"> </w:t>
      </w:r>
      <w:r>
        <w:t>than</w:t>
      </w:r>
      <w:r w:rsidRPr="00297DA9">
        <w:t xml:space="preserve"> </w:t>
      </w:r>
      <w:r>
        <w:t>for</w:t>
      </w:r>
      <w:r w:rsidRPr="00297DA9">
        <w:t xml:space="preserve"> </w:t>
      </w:r>
      <w:r>
        <w:t>a</w:t>
      </w:r>
      <w:r w:rsidRPr="00297DA9">
        <w:t xml:space="preserve"> </w:t>
      </w:r>
      <w:r>
        <w:t>briefer</w:t>
      </w:r>
      <w:r w:rsidRPr="00297DA9">
        <w:t xml:space="preserve"> </w:t>
      </w:r>
      <w:r>
        <w:t>survey.</w:t>
      </w:r>
      <w:r w:rsidRPr="00297DA9">
        <w:t xml:space="preserve"> </w:t>
      </w:r>
      <w:r>
        <w:t>The response rate may be lower with a longer survey. Mr. Porell acknowledged that.</w:t>
      </w:r>
    </w:p>
    <w:p w14:paraId="23C24644" w14:textId="77777777" w:rsidR="00D21E0D" w:rsidRDefault="00466FD5" w:rsidP="00297DA9">
      <w:pPr>
        <w:pStyle w:val="BodyText"/>
        <w:numPr>
          <w:ilvl w:val="0"/>
          <w:numId w:val="7"/>
        </w:numPr>
        <w:spacing w:before="62" w:line="259" w:lineRule="auto"/>
        <w:ind w:right="302"/>
      </w:pPr>
      <w:r>
        <w:t>Ms. Tosti’s concern as a consumer is the lack of choice in selecting vendors, particularly regarding self-employment. She had no choice in the business consultant vendor MRC provided and would not have chosen that vendor. The SRC may advocate the use of delineators related to vendor choice in the Consumer Survey. The Consumer Survey does include questions</w:t>
      </w:r>
      <w:r w:rsidRPr="00297DA9">
        <w:t xml:space="preserve"> </w:t>
      </w:r>
      <w:r>
        <w:t>about choice,</w:t>
      </w:r>
      <w:r w:rsidRPr="00297DA9">
        <w:t xml:space="preserve"> </w:t>
      </w:r>
      <w:r>
        <w:t>but maybe</w:t>
      </w:r>
      <w:r w:rsidRPr="00297DA9">
        <w:t xml:space="preserve"> </w:t>
      </w:r>
      <w:r>
        <w:t>not specifically</w:t>
      </w:r>
      <w:r w:rsidRPr="00297DA9">
        <w:t xml:space="preserve"> </w:t>
      </w:r>
      <w:r>
        <w:t>about vendor</w:t>
      </w:r>
      <w:r w:rsidRPr="00297DA9">
        <w:t xml:space="preserve"> </w:t>
      </w:r>
      <w:r>
        <w:t>choice. Ms. Tosti does</w:t>
      </w:r>
      <w:r w:rsidRPr="00297DA9">
        <w:t xml:space="preserve"> </w:t>
      </w:r>
      <w:r>
        <w:t>not</w:t>
      </w:r>
      <w:r w:rsidRPr="00297DA9">
        <w:t xml:space="preserve"> </w:t>
      </w:r>
      <w:r>
        <w:t>feel</w:t>
      </w:r>
      <w:r w:rsidRPr="00297DA9">
        <w:t xml:space="preserve"> </w:t>
      </w:r>
      <w:r>
        <w:t>this</w:t>
      </w:r>
      <w:r w:rsidRPr="00297DA9">
        <w:t xml:space="preserve"> </w:t>
      </w:r>
      <w:r>
        <w:t>is</w:t>
      </w:r>
      <w:r w:rsidRPr="00297DA9">
        <w:t xml:space="preserve"> </w:t>
      </w:r>
      <w:r>
        <w:t>sufficient</w:t>
      </w:r>
      <w:r w:rsidRPr="00297DA9">
        <w:t xml:space="preserve"> </w:t>
      </w:r>
      <w:r>
        <w:t>because</w:t>
      </w:r>
      <w:r w:rsidRPr="00297DA9">
        <w:t xml:space="preserve"> </w:t>
      </w:r>
      <w:r>
        <w:t>often</w:t>
      </w:r>
      <w:r w:rsidRPr="00297DA9">
        <w:t xml:space="preserve"> </w:t>
      </w:r>
      <w:r>
        <w:t>dissatisfied</w:t>
      </w:r>
      <w:r w:rsidRPr="00297DA9">
        <w:t xml:space="preserve"> </w:t>
      </w:r>
      <w:r>
        <w:t>people</w:t>
      </w:r>
      <w:r w:rsidRPr="00297DA9">
        <w:t xml:space="preserve"> </w:t>
      </w:r>
      <w:r>
        <w:t>do</w:t>
      </w:r>
      <w:r w:rsidRPr="00297DA9">
        <w:t xml:space="preserve"> </w:t>
      </w:r>
      <w:r>
        <w:t>not</w:t>
      </w:r>
      <w:r w:rsidRPr="00297DA9">
        <w:t xml:space="preserve"> </w:t>
      </w:r>
      <w:r>
        <w:t>want</w:t>
      </w:r>
      <w:r w:rsidRPr="00297DA9">
        <w:t xml:space="preserve"> </w:t>
      </w:r>
      <w:r>
        <w:t>to</w:t>
      </w:r>
      <w:r w:rsidRPr="00297DA9">
        <w:t xml:space="preserve"> </w:t>
      </w:r>
      <w:r>
        <w:t>complete</w:t>
      </w:r>
      <w:r w:rsidRPr="00297DA9">
        <w:t xml:space="preserve"> </w:t>
      </w:r>
      <w:r>
        <w:t>a survey or provide feedback.</w:t>
      </w:r>
    </w:p>
    <w:p w14:paraId="23C24645" w14:textId="77777777" w:rsidR="00D21E0D" w:rsidRDefault="00466FD5" w:rsidP="00297DA9">
      <w:pPr>
        <w:pStyle w:val="BodyText"/>
        <w:numPr>
          <w:ilvl w:val="0"/>
          <w:numId w:val="7"/>
        </w:numPr>
        <w:spacing w:before="62" w:line="259" w:lineRule="auto"/>
        <w:ind w:right="302"/>
      </w:pPr>
      <w:r>
        <w:t>Vendors may feel they are performing well, but some consumers may have bad experiences. Ms. Tosti wants to catch that mismatch. Perhaps the only way that information</w:t>
      </w:r>
      <w:r w:rsidRPr="00297DA9">
        <w:t xml:space="preserve"> </w:t>
      </w:r>
      <w:r>
        <w:t>can</w:t>
      </w:r>
      <w:r w:rsidRPr="00297DA9">
        <w:t xml:space="preserve"> </w:t>
      </w:r>
      <w:r>
        <w:t>be</w:t>
      </w:r>
      <w:r w:rsidRPr="00297DA9">
        <w:t xml:space="preserve"> </w:t>
      </w:r>
      <w:r>
        <w:t>captured</w:t>
      </w:r>
      <w:r w:rsidRPr="00297DA9">
        <w:t xml:space="preserve"> </w:t>
      </w:r>
      <w:r>
        <w:t>may</w:t>
      </w:r>
      <w:r w:rsidRPr="00297DA9">
        <w:t xml:space="preserve"> </w:t>
      </w:r>
      <w:r>
        <w:t>be</w:t>
      </w:r>
      <w:r w:rsidRPr="00297DA9">
        <w:t xml:space="preserve"> </w:t>
      </w:r>
      <w:r>
        <w:t>through</w:t>
      </w:r>
      <w:r w:rsidRPr="00297DA9">
        <w:t xml:space="preserve"> </w:t>
      </w:r>
      <w:r>
        <w:t>a</w:t>
      </w:r>
      <w:r w:rsidRPr="00297DA9">
        <w:t xml:space="preserve"> </w:t>
      </w:r>
      <w:r>
        <w:t>separate</w:t>
      </w:r>
      <w:r w:rsidRPr="00297DA9">
        <w:t xml:space="preserve"> </w:t>
      </w:r>
      <w:r>
        <w:t>survey</w:t>
      </w:r>
      <w:r w:rsidRPr="00297DA9">
        <w:t xml:space="preserve"> </w:t>
      </w:r>
      <w:r>
        <w:t>for</w:t>
      </w:r>
      <w:r w:rsidRPr="00297DA9">
        <w:t xml:space="preserve"> </w:t>
      </w:r>
      <w:r>
        <w:t>MRC</w:t>
      </w:r>
      <w:r w:rsidRPr="00297DA9">
        <w:t xml:space="preserve"> </w:t>
      </w:r>
      <w:r>
        <w:t>consumers.</w:t>
      </w:r>
    </w:p>
    <w:p w14:paraId="23C24646" w14:textId="77777777" w:rsidR="00D21E0D" w:rsidRDefault="00466FD5" w:rsidP="00297DA9">
      <w:pPr>
        <w:pStyle w:val="BodyText"/>
        <w:numPr>
          <w:ilvl w:val="0"/>
          <w:numId w:val="7"/>
        </w:numPr>
        <w:spacing w:before="62" w:line="259" w:lineRule="auto"/>
        <w:ind w:right="302"/>
      </w:pPr>
      <w:r>
        <w:t>It was discussed whether there could be some type of self-evaluation question in the Provider Survey, such as asking vendors whether they feel that they were able to deliver effective services to MRC clients. There is a need to consider the audience and how such a question</w:t>
      </w:r>
      <w:r w:rsidRPr="00297DA9">
        <w:t xml:space="preserve"> </w:t>
      </w:r>
      <w:r>
        <w:t>would</w:t>
      </w:r>
      <w:r w:rsidRPr="00297DA9">
        <w:t xml:space="preserve"> </w:t>
      </w:r>
      <w:r>
        <w:t>be</w:t>
      </w:r>
      <w:r w:rsidRPr="00297DA9">
        <w:t xml:space="preserve"> </w:t>
      </w:r>
      <w:r>
        <w:t>worded.</w:t>
      </w:r>
      <w:r w:rsidRPr="00297DA9">
        <w:t xml:space="preserve"> </w:t>
      </w:r>
      <w:r>
        <w:t>Asking</w:t>
      </w:r>
      <w:r w:rsidRPr="00297DA9">
        <w:t xml:space="preserve"> </w:t>
      </w:r>
      <w:r>
        <w:t>providers</w:t>
      </w:r>
      <w:r w:rsidRPr="00297DA9">
        <w:t xml:space="preserve"> </w:t>
      </w:r>
      <w:r>
        <w:t>questions</w:t>
      </w:r>
      <w:r w:rsidRPr="00297DA9">
        <w:t xml:space="preserve"> </w:t>
      </w:r>
      <w:r>
        <w:t>such</w:t>
      </w:r>
      <w:r w:rsidRPr="00297DA9">
        <w:t xml:space="preserve"> </w:t>
      </w:r>
      <w:r>
        <w:t>as</w:t>
      </w:r>
      <w:r w:rsidRPr="00297DA9">
        <w:t xml:space="preserve"> </w:t>
      </w:r>
      <w:r>
        <w:t>“Was</w:t>
      </w:r>
      <w:r w:rsidRPr="00297DA9">
        <w:t xml:space="preserve"> </w:t>
      </w:r>
      <w:r>
        <w:t>your</w:t>
      </w:r>
      <w:r w:rsidRPr="00297DA9">
        <w:t xml:space="preserve"> </w:t>
      </w:r>
      <w:r>
        <w:t>client</w:t>
      </w:r>
      <w:r w:rsidRPr="00297DA9">
        <w:t xml:space="preserve"> </w:t>
      </w:r>
      <w:r>
        <w:t>satisfied?” and “Did your client benefit?” may not be the best way to get the information sought. The answers may not be accurate. The consumers would have to answer about the effectiveness and helpfulness of services. Perhaps the survey could ask the vendors if they are satisfied with the services they delivered. There may be reasons vendors do not feel satisfied, such as poor communication with MRC or lack of needed support.</w:t>
      </w:r>
    </w:p>
    <w:p w14:paraId="23C24647" w14:textId="77777777" w:rsidR="00D21E0D" w:rsidRDefault="00D21E0D" w:rsidP="00297DA9">
      <w:pPr>
        <w:pStyle w:val="BodyText"/>
        <w:numPr>
          <w:ilvl w:val="0"/>
          <w:numId w:val="7"/>
        </w:numPr>
        <w:spacing w:before="62" w:line="259" w:lineRule="auto"/>
        <w:ind w:right="302"/>
        <w:sectPr w:rsidR="00D21E0D">
          <w:pgSz w:w="12240" w:h="15840"/>
          <w:pgMar w:top="980" w:right="1080" w:bottom="900" w:left="1080" w:header="0" w:footer="703" w:gutter="0"/>
          <w:cols w:space="720"/>
        </w:sectPr>
      </w:pPr>
    </w:p>
    <w:p w14:paraId="23C24648" w14:textId="77777777" w:rsidR="00D21E0D" w:rsidRDefault="00466FD5" w:rsidP="00297DA9">
      <w:pPr>
        <w:pStyle w:val="BodyText"/>
        <w:numPr>
          <w:ilvl w:val="0"/>
          <w:numId w:val="7"/>
        </w:numPr>
        <w:spacing w:before="62" w:line="259" w:lineRule="auto"/>
        <w:ind w:right="302"/>
      </w:pPr>
      <w:r>
        <w:lastRenderedPageBreak/>
        <w:t>Mr.</w:t>
      </w:r>
      <w:r w:rsidRPr="00297DA9">
        <w:t xml:space="preserve"> </w:t>
      </w:r>
      <w:r>
        <w:t>Porell</w:t>
      </w:r>
      <w:r w:rsidRPr="00297DA9">
        <w:t xml:space="preserve"> </w:t>
      </w:r>
      <w:r>
        <w:t>reminded</w:t>
      </w:r>
      <w:r w:rsidRPr="00297DA9">
        <w:t xml:space="preserve"> </w:t>
      </w:r>
      <w:r>
        <w:t>the</w:t>
      </w:r>
      <w:r w:rsidRPr="00297DA9">
        <w:t xml:space="preserve"> </w:t>
      </w:r>
      <w:r>
        <w:t>committee</w:t>
      </w:r>
      <w:r w:rsidRPr="00297DA9">
        <w:t xml:space="preserve"> </w:t>
      </w:r>
      <w:r>
        <w:t>that</w:t>
      </w:r>
      <w:r w:rsidRPr="00297DA9">
        <w:t xml:space="preserve"> </w:t>
      </w:r>
      <w:r>
        <w:t>this</w:t>
      </w:r>
      <w:r w:rsidRPr="00297DA9">
        <w:t xml:space="preserve"> </w:t>
      </w:r>
      <w:r>
        <w:t>is</w:t>
      </w:r>
      <w:r w:rsidRPr="00297DA9">
        <w:t xml:space="preserve"> </w:t>
      </w:r>
      <w:r>
        <w:t>an</w:t>
      </w:r>
      <w:r w:rsidRPr="00297DA9">
        <w:t xml:space="preserve"> </w:t>
      </w:r>
      <w:r>
        <w:t>initial</w:t>
      </w:r>
      <w:r w:rsidRPr="00297DA9">
        <w:t xml:space="preserve"> </w:t>
      </w:r>
      <w:r>
        <w:t>draft.</w:t>
      </w:r>
      <w:r w:rsidRPr="00297DA9">
        <w:t xml:space="preserve"> </w:t>
      </w:r>
      <w:r>
        <w:t>MRC</w:t>
      </w:r>
      <w:r w:rsidRPr="00297DA9">
        <w:t xml:space="preserve"> </w:t>
      </w:r>
      <w:r>
        <w:t>is</w:t>
      </w:r>
      <w:r w:rsidRPr="00297DA9">
        <w:t xml:space="preserve"> </w:t>
      </w:r>
      <w:r>
        <w:t>open</w:t>
      </w:r>
      <w:r w:rsidRPr="00297DA9">
        <w:t xml:space="preserve"> </w:t>
      </w:r>
      <w:r>
        <w:t>to</w:t>
      </w:r>
      <w:r w:rsidRPr="00297DA9">
        <w:t xml:space="preserve"> </w:t>
      </w:r>
      <w:r>
        <w:t>feedback</w:t>
      </w:r>
      <w:r w:rsidRPr="00297DA9">
        <w:t xml:space="preserve"> </w:t>
      </w:r>
      <w:r>
        <w:t>and suggestions about how to improve the final product.</w:t>
      </w:r>
    </w:p>
    <w:p w14:paraId="23C24649" w14:textId="77777777" w:rsidR="00D21E0D" w:rsidRDefault="00466FD5" w:rsidP="00297DA9">
      <w:pPr>
        <w:pStyle w:val="BodyText"/>
        <w:numPr>
          <w:ilvl w:val="0"/>
          <w:numId w:val="7"/>
        </w:numPr>
        <w:spacing w:before="62" w:line="259" w:lineRule="auto"/>
        <w:ind w:right="302"/>
      </w:pPr>
      <w:r>
        <w:t>Mr.</w:t>
      </w:r>
      <w:r w:rsidRPr="00297DA9">
        <w:t xml:space="preserve"> </w:t>
      </w:r>
      <w:r>
        <w:t>Porell</w:t>
      </w:r>
      <w:r w:rsidRPr="00297DA9">
        <w:t xml:space="preserve"> </w:t>
      </w:r>
      <w:r>
        <w:t>and</w:t>
      </w:r>
      <w:r w:rsidRPr="00297DA9">
        <w:t xml:space="preserve"> </w:t>
      </w:r>
      <w:r>
        <w:t>Ms.</w:t>
      </w:r>
      <w:r w:rsidRPr="00297DA9">
        <w:t xml:space="preserve"> </w:t>
      </w:r>
      <w:r>
        <w:t>Euber</w:t>
      </w:r>
      <w:r w:rsidRPr="00297DA9">
        <w:t xml:space="preserve"> </w:t>
      </w:r>
      <w:r>
        <w:t>are</w:t>
      </w:r>
      <w:r w:rsidRPr="00297DA9">
        <w:t xml:space="preserve"> </w:t>
      </w:r>
      <w:r>
        <w:t>the</w:t>
      </w:r>
      <w:r w:rsidRPr="00297DA9">
        <w:t xml:space="preserve"> </w:t>
      </w:r>
      <w:r>
        <w:t>feedback</w:t>
      </w:r>
      <w:r w:rsidRPr="00297DA9">
        <w:t xml:space="preserve"> </w:t>
      </w:r>
      <w:r>
        <w:t>contacts.</w:t>
      </w:r>
      <w:r w:rsidRPr="00297DA9">
        <w:t xml:space="preserve"> </w:t>
      </w:r>
      <w:r>
        <w:t>There</w:t>
      </w:r>
      <w:r w:rsidRPr="00297DA9">
        <w:t xml:space="preserve"> </w:t>
      </w:r>
      <w:r>
        <w:t>is</w:t>
      </w:r>
      <w:r w:rsidRPr="00297DA9">
        <w:t xml:space="preserve"> </w:t>
      </w:r>
      <w:r>
        <w:t>time</w:t>
      </w:r>
      <w:r w:rsidRPr="00297DA9">
        <w:t xml:space="preserve"> </w:t>
      </w:r>
      <w:r>
        <w:t>for</w:t>
      </w:r>
      <w:r w:rsidRPr="00297DA9">
        <w:t xml:space="preserve"> </w:t>
      </w:r>
      <w:r>
        <w:t>people</w:t>
      </w:r>
      <w:r w:rsidRPr="00297DA9">
        <w:t xml:space="preserve"> </w:t>
      </w:r>
      <w:r>
        <w:t>to</w:t>
      </w:r>
      <w:r w:rsidRPr="00297DA9">
        <w:t xml:space="preserve"> </w:t>
      </w:r>
      <w:r>
        <w:t>continue</w:t>
      </w:r>
      <w:r w:rsidRPr="00297DA9">
        <w:t xml:space="preserve"> </w:t>
      </w:r>
      <w:r>
        <w:t>to</w:t>
      </w:r>
      <w:r w:rsidRPr="00297DA9">
        <w:t xml:space="preserve"> </w:t>
      </w:r>
      <w:r>
        <w:t>review the survey. The goal is to get the Provider Survey out this spring. There will probably be a pilot survey sent to a few vendors, then it will be fully rolled out. The intent is to send this out annually or at most twice a year.</w:t>
      </w:r>
    </w:p>
    <w:p w14:paraId="23C2464A" w14:textId="77777777" w:rsidR="00D21E0D" w:rsidRDefault="00466FD5" w:rsidP="00297DA9">
      <w:pPr>
        <w:pStyle w:val="BodyText"/>
        <w:numPr>
          <w:ilvl w:val="0"/>
          <w:numId w:val="7"/>
        </w:numPr>
        <w:spacing w:before="62" w:line="259" w:lineRule="auto"/>
        <w:ind w:right="302"/>
      </w:pPr>
      <w:r>
        <w:t>Mr.</w:t>
      </w:r>
      <w:r w:rsidRPr="00297DA9">
        <w:t xml:space="preserve"> </w:t>
      </w:r>
      <w:r>
        <w:t>LaMaster</w:t>
      </w:r>
      <w:r w:rsidRPr="00297DA9">
        <w:t xml:space="preserve"> </w:t>
      </w:r>
      <w:r>
        <w:t>encouraged</w:t>
      </w:r>
      <w:r w:rsidRPr="00297DA9">
        <w:t xml:space="preserve"> </w:t>
      </w:r>
      <w:r>
        <w:t>members</w:t>
      </w:r>
      <w:r w:rsidRPr="00297DA9">
        <w:t xml:space="preserve"> </w:t>
      </w:r>
      <w:r>
        <w:t>to</w:t>
      </w:r>
      <w:r w:rsidRPr="00297DA9">
        <w:t xml:space="preserve"> </w:t>
      </w:r>
      <w:r>
        <w:t>send</w:t>
      </w:r>
      <w:r w:rsidRPr="00297DA9">
        <w:t xml:space="preserve"> </w:t>
      </w:r>
      <w:r>
        <w:t>any</w:t>
      </w:r>
      <w:r w:rsidRPr="00297DA9">
        <w:t xml:space="preserve"> </w:t>
      </w:r>
      <w:r>
        <w:t>questions</w:t>
      </w:r>
      <w:r w:rsidRPr="00297DA9">
        <w:t xml:space="preserve"> </w:t>
      </w:r>
      <w:r>
        <w:t>or</w:t>
      </w:r>
      <w:r w:rsidRPr="00297DA9">
        <w:t xml:space="preserve"> </w:t>
      </w:r>
      <w:r>
        <w:t>comments</w:t>
      </w:r>
      <w:r w:rsidRPr="00297DA9">
        <w:t xml:space="preserve"> </w:t>
      </w:r>
      <w:r>
        <w:t>about</w:t>
      </w:r>
      <w:r w:rsidRPr="00297DA9">
        <w:t xml:space="preserve"> </w:t>
      </w:r>
      <w:r>
        <w:t>the</w:t>
      </w:r>
      <w:r w:rsidRPr="00297DA9">
        <w:t xml:space="preserve"> </w:t>
      </w:r>
      <w:r>
        <w:t>survey</w:t>
      </w:r>
      <w:r w:rsidRPr="00297DA9">
        <w:t xml:space="preserve"> </w:t>
      </w:r>
      <w:r>
        <w:t>to</w:t>
      </w:r>
      <w:r w:rsidRPr="00297DA9">
        <w:t xml:space="preserve"> </w:t>
      </w:r>
      <w:r>
        <w:t>him. He will aggregate them and send them to Mr. Porell and Ms. Euber. If desired, he can set up a meeting</w:t>
      </w:r>
      <w:r w:rsidRPr="00297DA9">
        <w:t xml:space="preserve"> </w:t>
      </w:r>
      <w:r>
        <w:t>for</w:t>
      </w:r>
      <w:r w:rsidRPr="00297DA9">
        <w:t xml:space="preserve"> </w:t>
      </w:r>
      <w:r>
        <w:t>additional discussion</w:t>
      </w:r>
      <w:r w:rsidRPr="00297DA9">
        <w:t xml:space="preserve"> </w:t>
      </w:r>
      <w:r>
        <w:t>about the</w:t>
      </w:r>
      <w:r w:rsidRPr="00297DA9">
        <w:t xml:space="preserve"> </w:t>
      </w:r>
      <w:r>
        <w:t>survey via</w:t>
      </w:r>
      <w:r w:rsidRPr="00297DA9">
        <w:t xml:space="preserve"> </w:t>
      </w:r>
      <w:r>
        <w:t>Zoom</w:t>
      </w:r>
      <w:r w:rsidRPr="00297DA9">
        <w:t xml:space="preserve"> </w:t>
      </w:r>
      <w:r>
        <w:t>or</w:t>
      </w:r>
      <w:r w:rsidRPr="00297DA9">
        <w:t xml:space="preserve"> </w:t>
      </w:r>
      <w:r>
        <w:t>Teams.</w:t>
      </w:r>
      <w:r w:rsidRPr="00297DA9">
        <w:t xml:space="preserve"> </w:t>
      </w:r>
      <w:r>
        <w:t>Mr.</w:t>
      </w:r>
      <w:r w:rsidRPr="00297DA9">
        <w:t xml:space="preserve"> </w:t>
      </w:r>
      <w:r>
        <w:t>LaMaster</w:t>
      </w:r>
      <w:r w:rsidRPr="00297DA9">
        <w:t xml:space="preserve"> </w:t>
      </w:r>
      <w:r>
        <w:t>has</w:t>
      </w:r>
      <w:r w:rsidRPr="00297DA9">
        <w:t xml:space="preserve"> </w:t>
      </w:r>
      <w:r>
        <w:t>his</w:t>
      </w:r>
      <w:r w:rsidRPr="00297DA9">
        <w:t xml:space="preserve"> </w:t>
      </w:r>
      <w:r>
        <w:t>own comments and questions to send to Mr. Porell.</w:t>
      </w:r>
    </w:p>
    <w:p w14:paraId="23C2464B" w14:textId="77777777" w:rsidR="00D21E0D" w:rsidRDefault="00466FD5" w:rsidP="00A87BFC">
      <w:pPr>
        <w:pStyle w:val="Heading2"/>
        <w:numPr>
          <w:ilvl w:val="0"/>
          <w:numId w:val="8"/>
        </w:numPr>
        <w:ind w:left="360"/>
      </w:pPr>
      <w:bookmarkStart w:id="3" w:name="4._Open_Mic"/>
      <w:bookmarkEnd w:id="3"/>
      <w:r>
        <w:t>Open</w:t>
      </w:r>
      <w:r w:rsidRPr="00A87BFC">
        <w:t xml:space="preserve"> </w:t>
      </w:r>
      <w:r w:rsidRPr="00A87BFC">
        <w:t>Mic</w:t>
      </w:r>
    </w:p>
    <w:p w14:paraId="23C2464C" w14:textId="77777777" w:rsidR="00D21E0D" w:rsidRDefault="00466FD5">
      <w:pPr>
        <w:pStyle w:val="BodyText"/>
        <w:spacing w:line="259" w:lineRule="auto"/>
        <w:ind w:left="575" w:right="243"/>
      </w:pPr>
      <w:r>
        <w:t>Ms.</w:t>
      </w:r>
      <w:r>
        <w:rPr>
          <w:spacing w:val="-3"/>
        </w:rPr>
        <w:t xml:space="preserve"> </w:t>
      </w:r>
      <w:r>
        <w:t>Tosti</w:t>
      </w:r>
      <w:r>
        <w:rPr>
          <w:spacing w:val="-3"/>
        </w:rPr>
        <w:t xml:space="preserve"> </w:t>
      </w:r>
      <w:r>
        <w:t>noted</w:t>
      </w:r>
      <w:r>
        <w:rPr>
          <w:spacing w:val="-3"/>
        </w:rPr>
        <w:t xml:space="preserve"> </w:t>
      </w:r>
      <w:r>
        <w:t>that</w:t>
      </w:r>
      <w:r>
        <w:rPr>
          <w:spacing w:val="-2"/>
        </w:rPr>
        <w:t xml:space="preserve"> </w:t>
      </w:r>
      <w:r>
        <w:t>February</w:t>
      </w:r>
      <w:r>
        <w:rPr>
          <w:spacing w:val="-3"/>
        </w:rPr>
        <w:t xml:space="preserve"> </w:t>
      </w:r>
      <w:r>
        <w:t>is</w:t>
      </w:r>
      <w:r>
        <w:rPr>
          <w:spacing w:val="-3"/>
        </w:rPr>
        <w:t xml:space="preserve"> </w:t>
      </w:r>
      <w:r>
        <w:t>Black</w:t>
      </w:r>
      <w:r>
        <w:rPr>
          <w:spacing w:val="-2"/>
        </w:rPr>
        <w:t xml:space="preserve"> </w:t>
      </w:r>
      <w:r>
        <w:t>History</w:t>
      </w:r>
      <w:r>
        <w:rPr>
          <w:spacing w:val="-3"/>
        </w:rPr>
        <w:t xml:space="preserve"> </w:t>
      </w:r>
      <w:r>
        <w:t>Month.</w:t>
      </w:r>
      <w:r>
        <w:rPr>
          <w:spacing w:val="-2"/>
        </w:rPr>
        <w:t xml:space="preserve"> </w:t>
      </w:r>
      <w:r>
        <w:t>She</w:t>
      </w:r>
      <w:r>
        <w:rPr>
          <w:spacing w:val="-3"/>
        </w:rPr>
        <w:t xml:space="preserve"> </w:t>
      </w:r>
      <w:r>
        <w:t>reflected</w:t>
      </w:r>
      <w:r>
        <w:rPr>
          <w:spacing w:val="-2"/>
        </w:rPr>
        <w:t xml:space="preserve"> </w:t>
      </w:r>
      <w:r>
        <w:t>that</w:t>
      </w:r>
      <w:r>
        <w:rPr>
          <w:spacing w:val="-2"/>
        </w:rPr>
        <w:t xml:space="preserve"> </w:t>
      </w:r>
      <w:r>
        <w:t>she</w:t>
      </w:r>
      <w:r>
        <w:rPr>
          <w:spacing w:val="-2"/>
        </w:rPr>
        <w:t xml:space="preserve"> </w:t>
      </w:r>
      <w:r>
        <w:t>learned</w:t>
      </w:r>
      <w:r>
        <w:rPr>
          <w:spacing w:val="-3"/>
        </w:rPr>
        <w:t xml:space="preserve"> </w:t>
      </w:r>
      <w:r>
        <w:t>about</w:t>
      </w:r>
      <w:r>
        <w:rPr>
          <w:spacing w:val="-3"/>
        </w:rPr>
        <w:t xml:space="preserve"> </w:t>
      </w:r>
      <w:r>
        <w:t>racism</w:t>
      </w:r>
      <w:r>
        <w:rPr>
          <w:spacing w:val="-3"/>
        </w:rPr>
        <w:t xml:space="preserve"> </w:t>
      </w:r>
      <w:r>
        <w:t>from the play “Twelve Angry Men.” She recommends watching the play; it is available on YouTube, along with analyses of the characters.</w:t>
      </w:r>
    </w:p>
    <w:p w14:paraId="23C2464D" w14:textId="77777777" w:rsidR="00D21E0D" w:rsidRDefault="00466FD5">
      <w:pPr>
        <w:pStyle w:val="BodyText"/>
        <w:spacing w:before="160" w:line="403" w:lineRule="auto"/>
        <w:ind w:left="215" w:right="5201" w:hanging="1"/>
      </w:pPr>
      <w:r>
        <w:t>The</w:t>
      </w:r>
      <w:r>
        <w:rPr>
          <w:spacing w:val="-4"/>
        </w:rPr>
        <w:t xml:space="preserve"> </w:t>
      </w:r>
      <w:r>
        <w:t>next</w:t>
      </w:r>
      <w:r>
        <w:rPr>
          <w:spacing w:val="-5"/>
        </w:rPr>
        <w:t xml:space="preserve"> </w:t>
      </w:r>
      <w:r>
        <w:t>BEO</w:t>
      </w:r>
      <w:r>
        <w:rPr>
          <w:spacing w:val="-4"/>
        </w:rPr>
        <w:t xml:space="preserve"> </w:t>
      </w:r>
      <w:r>
        <w:t>meeting</w:t>
      </w:r>
      <w:r>
        <w:rPr>
          <w:spacing w:val="-4"/>
        </w:rPr>
        <w:t xml:space="preserve"> </w:t>
      </w:r>
      <w:r>
        <w:t>is</w:t>
      </w:r>
      <w:r>
        <w:rPr>
          <w:spacing w:val="-5"/>
        </w:rPr>
        <w:t xml:space="preserve"> </w:t>
      </w:r>
      <w:r>
        <w:t>on</w:t>
      </w:r>
      <w:r>
        <w:rPr>
          <w:spacing w:val="-5"/>
        </w:rPr>
        <w:t xml:space="preserve"> </w:t>
      </w:r>
      <w:r>
        <w:t>April</w:t>
      </w:r>
      <w:r>
        <w:rPr>
          <w:spacing w:val="-4"/>
        </w:rPr>
        <w:t xml:space="preserve"> </w:t>
      </w:r>
      <w:r>
        <w:t>11</w:t>
      </w:r>
      <w:r>
        <w:rPr>
          <w:vertAlign w:val="superscript"/>
        </w:rPr>
        <w:t>th</w:t>
      </w:r>
      <w:r>
        <w:rPr>
          <w:spacing w:val="-4"/>
        </w:rPr>
        <w:t xml:space="preserve"> </w:t>
      </w:r>
      <w:r>
        <w:t>at</w:t>
      </w:r>
      <w:r>
        <w:rPr>
          <w:spacing w:val="-4"/>
        </w:rPr>
        <w:t xml:space="preserve"> </w:t>
      </w:r>
      <w:r>
        <w:t>1:00</w:t>
      </w:r>
      <w:r>
        <w:rPr>
          <w:spacing w:val="-5"/>
        </w:rPr>
        <w:t xml:space="preserve"> </w:t>
      </w:r>
      <w:r>
        <w:t>PM. The meeting was adjourned at 2:05 pm.</w:t>
      </w:r>
    </w:p>
    <w:sectPr w:rsidR="00D21E0D">
      <w:pgSz w:w="12240" w:h="15840"/>
      <w:pgMar w:top="980" w:right="1080" w:bottom="900" w:left="108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4655" w14:textId="77777777" w:rsidR="00466FD5" w:rsidRDefault="00466FD5">
      <w:r>
        <w:separator/>
      </w:r>
    </w:p>
  </w:endnote>
  <w:endnote w:type="continuationSeparator" w:id="0">
    <w:p w14:paraId="23C24657" w14:textId="77777777" w:rsidR="00466FD5" w:rsidRDefault="0046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4650" w14:textId="77777777" w:rsidR="00D21E0D" w:rsidRDefault="00466FD5">
    <w:pPr>
      <w:pStyle w:val="BodyText"/>
      <w:spacing w:before="0" w:line="14" w:lineRule="auto"/>
      <w:ind w:left="0"/>
      <w:rPr>
        <w:sz w:val="20"/>
      </w:rPr>
    </w:pPr>
    <w:r>
      <w:rPr>
        <w:noProof/>
        <w:sz w:val="20"/>
      </w:rPr>
      <mc:AlternateContent>
        <mc:Choice Requires="wps">
          <w:drawing>
            <wp:anchor distT="0" distB="0" distL="0" distR="0" simplePos="0" relativeHeight="487535616" behindDoc="1" locked="0" layoutInCell="1" allowOverlap="1" wp14:anchorId="23C24651" wp14:editId="23C24652">
              <wp:simplePos x="0" y="0"/>
              <wp:positionH relativeFrom="page">
                <wp:posOffset>6423914</wp:posOffset>
              </wp:positionH>
              <wp:positionV relativeFrom="page">
                <wp:posOffset>9472294</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23C24653" w14:textId="77777777" w:rsidR="00D21E0D" w:rsidRDefault="00466FD5">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23C24651" id="_x0000_t202" coordsize="21600,21600" o:spt="202" path="m,l,21600r21600,l21600,xe">
              <v:stroke joinstyle="miter"/>
              <v:path gradientshapeok="t" o:connecttype="rect"/>
            </v:shapetype>
            <v:shape id="Textbox 1" o:spid="_x0000_s1026" type="#_x0000_t202" style="position:absolute;margin-left:505.8pt;margin-top:745.85pt;width:42.45pt;height:11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" filled="f" stroked="f">
              <v:textbox inset="0,0,0,0">
                <w:txbxContent>
                  <w:p w14:paraId="23C24653" w14:textId="77777777" w:rsidR="00D21E0D" w:rsidRDefault="00466FD5">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4651" w14:textId="77777777" w:rsidR="00466FD5" w:rsidRDefault="00466FD5">
      <w:r>
        <w:separator/>
      </w:r>
    </w:p>
  </w:footnote>
  <w:footnote w:type="continuationSeparator" w:id="0">
    <w:p w14:paraId="23C24653" w14:textId="77777777" w:rsidR="00466FD5" w:rsidRDefault="0046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0C4E"/>
    <w:multiLevelType w:val="hybridMultilevel"/>
    <w:tmpl w:val="78642D50"/>
    <w:lvl w:ilvl="0" w:tplc="E356DB74">
      <w:start w:val="1"/>
      <w:numFmt w:val="decimal"/>
      <w:lvlText w:val="%1."/>
      <w:lvlJc w:val="left"/>
      <w:pPr>
        <w:ind w:left="575" w:hanging="360"/>
        <w:jc w:val="left"/>
      </w:pPr>
      <w:rPr>
        <w:rFonts w:ascii="Calibri" w:eastAsia="Calibri" w:hAnsi="Calibri" w:cs="Calibri" w:hint="default"/>
        <w:b/>
        <w:bCs/>
        <w:i w:val="0"/>
        <w:iCs w:val="0"/>
        <w:spacing w:val="0"/>
        <w:w w:val="99"/>
        <w:sz w:val="22"/>
        <w:szCs w:val="22"/>
        <w:lang w:val="en-US" w:eastAsia="en-US" w:bidi="ar-SA"/>
      </w:rPr>
    </w:lvl>
    <w:lvl w:ilvl="1" w:tplc="7EE220FC">
      <w:numFmt w:val="bullet"/>
      <w:lvlText w:val="•"/>
      <w:lvlJc w:val="left"/>
      <w:pPr>
        <w:ind w:left="1530" w:hanging="360"/>
      </w:pPr>
      <w:rPr>
        <w:rFonts w:hint="default"/>
        <w:lang w:val="en-US" w:eastAsia="en-US" w:bidi="ar-SA"/>
      </w:rPr>
    </w:lvl>
    <w:lvl w:ilvl="2" w:tplc="B112ADF4">
      <w:numFmt w:val="bullet"/>
      <w:lvlText w:val="•"/>
      <w:lvlJc w:val="left"/>
      <w:pPr>
        <w:ind w:left="2480" w:hanging="360"/>
      </w:pPr>
      <w:rPr>
        <w:rFonts w:hint="default"/>
        <w:lang w:val="en-US" w:eastAsia="en-US" w:bidi="ar-SA"/>
      </w:rPr>
    </w:lvl>
    <w:lvl w:ilvl="3" w:tplc="EC40EE24">
      <w:numFmt w:val="bullet"/>
      <w:lvlText w:val="•"/>
      <w:lvlJc w:val="left"/>
      <w:pPr>
        <w:ind w:left="3430" w:hanging="360"/>
      </w:pPr>
      <w:rPr>
        <w:rFonts w:hint="default"/>
        <w:lang w:val="en-US" w:eastAsia="en-US" w:bidi="ar-SA"/>
      </w:rPr>
    </w:lvl>
    <w:lvl w:ilvl="4" w:tplc="619AE60C">
      <w:numFmt w:val="bullet"/>
      <w:lvlText w:val="•"/>
      <w:lvlJc w:val="left"/>
      <w:pPr>
        <w:ind w:left="4380" w:hanging="360"/>
      </w:pPr>
      <w:rPr>
        <w:rFonts w:hint="default"/>
        <w:lang w:val="en-US" w:eastAsia="en-US" w:bidi="ar-SA"/>
      </w:rPr>
    </w:lvl>
    <w:lvl w:ilvl="5" w:tplc="E3549B80">
      <w:numFmt w:val="bullet"/>
      <w:lvlText w:val="•"/>
      <w:lvlJc w:val="left"/>
      <w:pPr>
        <w:ind w:left="5330" w:hanging="360"/>
      </w:pPr>
      <w:rPr>
        <w:rFonts w:hint="default"/>
        <w:lang w:val="en-US" w:eastAsia="en-US" w:bidi="ar-SA"/>
      </w:rPr>
    </w:lvl>
    <w:lvl w:ilvl="6" w:tplc="0A3884CE">
      <w:numFmt w:val="bullet"/>
      <w:lvlText w:val="•"/>
      <w:lvlJc w:val="left"/>
      <w:pPr>
        <w:ind w:left="6280" w:hanging="360"/>
      </w:pPr>
      <w:rPr>
        <w:rFonts w:hint="default"/>
        <w:lang w:val="en-US" w:eastAsia="en-US" w:bidi="ar-SA"/>
      </w:rPr>
    </w:lvl>
    <w:lvl w:ilvl="7" w:tplc="726ADE64">
      <w:numFmt w:val="bullet"/>
      <w:lvlText w:val="•"/>
      <w:lvlJc w:val="left"/>
      <w:pPr>
        <w:ind w:left="7230" w:hanging="360"/>
      </w:pPr>
      <w:rPr>
        <w:rFonts w:hint="default"/>
        <w:lang w:val="en-US" w:eastAsia="en-US" w:bidi="ar-SA"/>
      </w:rPr>
    </w:lvl>
    <w:lvl w:ilvl="8" w:tplc="2F88D394">
      <w:numFmt w:val="bullet"/>
      <w:lvlText w:val="•"/>
      <w:lvlJc w:val="left"/>
      <w:pPr>
        <w:ind w:left="8180" w:hanging="360"/>
      </w:pPr>
      <w:rPr>
        <w:rFonts w:hint="default"/>
        <w:lang w:val="en-US" w:eastAsia="en-US" w:bidi="ar-SA"/>
      </w:rPr>
    </w:lvl>
  </w:abstractNum>
  <w:abstractNum w:abstractNumId="1" w15:restartNumberingAfterBreak="0">
    <w:nsid w:val="1EDC1D6D"/>
    <w:multiLevelType w:val="hybridMultilevel"/>
    <w:tmpl w:val="7A4EA2DA"/>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2" w15:restartNumberingAfterBreak="0">
    <w:nsid w:val="29393D65"/>
    <w:multiLevelType w:val="hybridMultilevel"/>
    <w:tmpl w:val="F774C3BC"/>
    <w:lvl w:ilvl="0" w:tplc="7DD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EF7"/>
    <w:multiLevelType w:val="hybridMultilevel"/>
    <w:tmpl w:val="87B6E44A"/>
    <w:lvl w:ilvl="0" w:tplc="04090019">
      <w:start w:val="1"/>
      <w:numFmt w:val="lowerLetter"/>
      <w:lvlText w:val="%1."/>
      <w:lvlJc w:val="left"/>
      <w:pPr>
        <w:ind w:left="1295" w:hanging="360"/>
      </w:p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4" w15:restartNumberingAfterBreak="0">
    <w:nsid w:val="57A650FB"/>
    <w:multiLevelType w:val="hybridMultilevel"/>
    <w:tmpl w:val="073CCE80"/>
    <w:lvl w:ilvl="0" w:tplc="9ECA44F0">
      <w:numFmt w:val="bullet"/>
      <w:lvlText w:val=""/>
      <w:lvlJc w:val="left"/>
      <w:pPr>
        <w:ind w:left="935" w:hanging="360"/>
      </w:pPr>
      <w:rPr>
        <w:rFonts w:ascii="Symbol" w:eastAsia="Symbol" w:hAnsi="Symbol" w:cs="Symbol" w:hint="default"/>
        <w:b w:val="0"/>
        <w:bCs w:val="0"/>
        <w:i w:val="0"/>
        <w:iCs w:val="0"/>
        <w:spacing w:val="0"/>
        <w:w w:val="99"/>
        <w:sz w:val="22"/>
        <w:szCs w:val="22"/>
        <w:lang w:val="en-US" w:eastAsia="en-US" w:bidi="ar-SA"/>
      </w:rPr>
    </w:lvl>
    <w:lvl w:ilvl="1" w:tplc="0E4CBD84">
      <w:numFmt w:val="bullet"/>
      <w:lvlText w:val="•"/>
      <w:lvlJc w:val="left"/>
      <w:pPr>
        <w:ind w:left="1854" w:hanging="360"/>
      </w:pPr>
      <w:rPr>
        <w:rFonts w:hint="default"/>
        <w:lang w:val="en-US" w:eastAsia="en-US" w:bidi="ar-SA"/>
      </w:rPr>
    </w:lvl>
    <w:lvl w:ilvl="2" w:tplc="F154C1D0">
      <w:numFmt w:val="bullet"/>
      <w:lvlText w:val="•"/>
      <w:lvlJc w:val="left"/>
      <w:pPr>
        <w:ind w:left="2768" w:hanging="360"/>
      </w:pPr>
      <w:rPr>
        <w:rFonts w:hint="default"/>
        <w:lang w:val="en-US" w:eastAsia="en-US" w:bidi="ar-SA"/>
      </w:rPr>
    </w:lvl>
    <w:lvl w:ilvl="3" w:tplc="D38ADFF2">
      <w:numFmt w:val="bullet"/>
      <w:lvlText w:val="•"/>
      <w:lvlJc w:val="left"/>
      <w:pPr>
        <w:ind w:left="3682" w:hanging="360"/>
      </w:pPr>
      <w:rPr>
        <w:rFonts w:hint="default"/>
        <w:lang w:val="en-US" w:eastAsia="en-US" w:bidi="ar-SA"/>
      </w:rPr>
    </w:lvl>
    <w:lvl w:ilvl="4" w:tplc="C946097A">
      <w:numFmt w:val="bullet"/>
      <w:lvlText w:val="•"/>
      <w:lvlJc w:val="left"/>
      <w:pPr>
        <w:ind w:left="4596" w:hanging="360"/>
      </w:pPr>
      <w:rPr>
        <w:rFonts w:hint="default"/>
        <w:lang w:val="en-US" w:eastAsia="en-US" w:bidi="ar-SA"/>
      </w:rPr>
    </w:lvl>
    <w:lvl w:ilvl="5" w:tplc="F198ED06">
      <w:numFmt w:val="bullet"/>
      <w:lvlText w:val="•"/>
      <w:lvlJc w:val="left"/>
      <w:pPr>
        <w:ind w:left="5510" w:hanging="360"/>
      </w:pPr>
      <w:rPr>
        <w:rFonts w:hint="default"/>
        <w:lang w:val="en-US" w:eastAsia="en-US" w:bidi="ar-SA"/>
      </w:rPr>
    </w:lvl>
    <w:lvl w:ilvl="6" w:tplc="8C5C22D2">
      <w:numFmt w:val="bullet"/>
      <w:lvlText w:val="•"/>
      <w:lvlJc w:val="left"/>
      <w:pPr>
        <w:ind w:left="6424" w:hanging="360"/>
      </w:pPr>
      <w:rPr>
        <w:rFonts w:hint="default"/>
        <w:lang w:val="en-US" w:eastAsia="en-US" w:bidi="ar-SA"/>
      </w:rPr>
    </w:lvl>
    <w:lvl w:ilvl="7" w:tplc="5A20F43A">
      <w:numFmt w:val="bullet"/>
      <w:lvlText w:val="•"/>
      <w:lvlJc w:val="left"/>
      <w:pPr>
        <w:ind w:left="7338" w:hanging="360"/>
      </w:pPr>
      <w:rPr>
        <w:rFonts w:hint="default"/>
        <w:lang w:val="en-US" w:eastAsia="en-US" w:bidi="ar-SA"/>
      </w:rPr>
    </w:lvl>
    <w:lvl w:ilvl="8" w:tplc="1EC2663C">
      <w:numFmt w:val="bullet"/>
      <w:lvlText w:val="•"/>
      <w:lvlJc w:val="left"/>
      <w:pPr>
        <w:ind w:left="8252" w:hanging="360"/>
      </w:pPr>
      <w:rPr>
        <w:rFonts w:hint="default"/>
        <w:lang w:val="en-US" w:eastAsia="en-US" w:bidi="ar-SA"/>
      </w:rPr>
    </w:lvl>
  </w:abstractNum>
  <w:abstractNum w:abstractNumId="5" w15:restartNumberingAfterBreak="0">
    <w:nsid w:val="602C3540"/>
    <w:multiLevelType w:val="hybridMultilevel"/>
    <w:tmpl w:val="4262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060C97"/>
    <w:multiLevelType w:val="hybridMultilevel"/>
    <w:tmpl w:val="5C22FA26"/>
    <w:lvl w:ilvl="0" w:tplc="354E47D2">
      <w:numFmt w:val="bullet"/>
      <w:lvlText w:val=""/>
      <w:lvlJc w:val="left"/>
      <w:pPr>
        <w:ind w:left="1656" w:hanging="360"/>
      </w:pPr>
      <w:rPr>
        <w:rFonts w:ascii="Symbol" w:eastAsia="Symbol" w:hAnsi="Symbol" w:cs="Symbol" w:hint="default"/>
        <w:b w:val="0"/>
        <w:bCs w:val="0"/>
        <w:i w:val="0"/>
        <w:iCs w:val="0"/>
        <w:spacing w:val="0"/>
        <w:w w:val="99"/>
        <w:sz w:val="22"/>
        <w:szCs w:val="22"/>
        <w:lang w:val="en-US" w:eastAsia="en-US" w:bidi="ar-SA"/>
      </w:rPr>
    </w:lvl>
    <w:lvl w:ilvl="1" w:tplc="A2B68A96">
      <w:numFmt w:val="bullet"/>
      <w:lvlText w:val="•"/>
      <w:lvlJc w:val="left"/>
      <w:pPr>
        <w:ind w:left="2502" w:hanging="360"/>
      </w:pPr>
      <w:rPr>
        <w:rFonts w:hint="default"/>
        <w:lang w:val="en-US" w:eastAsia="en-US" w:bidi="ar-SA"/>
      </w:rPr>
    </w:lvl>
    <w:lvl w:ilvl="2" w:tplc="473E7CE2">
      <w:numFmt w:val="bullet"/>
      <w:lvlText w:val="•"/>
      <w:lvlJc w:val="left"/>
      <w:pPr>
        <w:ind w:left="3344" w:hanging="360"/>
      </w:pPr>
      <w:rPr>
        <w:rFonts w:hint="default"/>
        <w:lang w:val="en-US" w:eastAsia="en-US" w:bidi="ar-SA"/>
      </w:rPr>
    </w:lvl>
    <w:lvl w:ilvl="3" w:tplc="83721A82">
      <w:numFmt w:val="bullet"/>
      <w:lvlText w:val="•"/>
      <w:lvlJc w:val="left"/>
      <w:pPr>
        <w:ind w:left="4186" w:hanging="360"/>
      </w:pPr>
      <w:rPr>
        <w:rFonts w:hint="default"/>
        <w:lang w:val="en-US" w:eastAsia="en-US" w:bidi="ar-SA"/>
      </w:rPr>
    </w:lvl>
    <w:lvl w:ilvl="4" w:tplc="42C29E6E">
      <w:numFmt w:val="bullet"/>
      <w:lvlText w:val="•"/>
      <w:lvlJc w:val="left"/>
      <w:pPr>
        <w:ind w:left="5028" w:hanging="360"/>
      </w:pPr>
      <w:rPr>
        <w:rFonts w:hint="default"/>
        <w:lang w:val="en-US" w:eastAsia="en-US" w:bidi="ar-SA"/>
      </w:rPr>
    </w:lvl>
    <w:lvl w:ilvl="5" w:tplc="64323814">
      <w:numFmt w:val="bullet"/>
      <w:lvlText w:val="•"/>
      <w:lvlJc w:val="left"/>
      <w:pPr>
        <w:ind w:left="5870" w:hanging="360"/>
      </w:pPr>
      <w:rPr>
        <w:rFonts w:hint="default"/>
        <w:lang w:val="en-US" w:eastAsia="en-US" w:bidi="ar-SA"/>
      </w:rPr>
    </w:lvl>
    <w:lvl w:ilvl="6" w:tplc="BA76EA94">
      <w:numFmt w:val="bullet"/>
      <w:lvlText w:val="•"/>
      <w:lvlJc w:val="left"/>
      <w:pPr>
        <w:ind w:left="6712" w:hanging="360"/>
      </w:pPr>
      <w:rPr>
        <w:rFonts w:hint="default"/>
        <w:lang w:val="en-US" w:eastAsia="en-US" w:bidi="ar-SA"/>
      </w:rPr>
    </w:lvl>
    <w:lvl w:ilvl="7" w:tplc="C152EBA8">
      <w:numFmt w:val="bullet"/>
      <w:lvlText w:val="•"/>
      <w:lvlJc w:val="left"/>
      <w:pPr>
        <w:ind w:left="7554" w:hanging="360"/>
      </w:pPr>
      <w:rPr>
        <w:rFonts w:hint="default"/>
        <w:lang w:val="en-US" w:eastAsia="en-US" w:bidi="ar-SA"/>
      </w:rPr>
    </w:lvl>
    <w:lvl w:ilvl="8" w:tplc="45AE8D9E">
      <w:numFmt w:val="bullet"/>
      <w:lvlText w:val="•"/>
      <w:lvlJc w:val="left"/>
      <w:pPr>
        <w:ind w:left="8396" w:hanging="360"/>
      </w:pPr>
      <w:rPr>
        <w:rFonts w:hint="default"/>
        <w:lang w:val="en-US" w:eastAsia="en-US" w:bidi="ar-SA"/>
      </w:rPr>
    </w:lvl>
  </w:abstractNum>
  <w:abstractNum w:abstractNumId="7" w15:restartNumberingAfterBreak="0">
    <w:nsid w:val="76FD2916"/>
    <w:multiLevelType w:val="hybridMultilevel"/>
    <w:tmpl w:val="B6DE1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A0C1D"/>
    <w:multiLevelType w:val="hybridMultilevel"/>
    <w:tmpl w:val="577EF3BE"/>
    <w:lvl w:ilvl="0" w:tplc="7DD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515153">
    <w:abstractNumId w:val="6"/>
  </w:num>
  <w:num w:numId="2" w16cid:durableId="1234664636">
    <w:abstractNumId w:val="0"/>
  </w:num>
  <w:num w:numId="3" w16cid:durableId="606084870">
    <w:abstractNumId w:val="4"/>
  </w:num>
  <w:num w:numId="4" w16cid:durableId="1280642252">
    <w:abstractNumId w:val="1"/>
  </w:num>
  <w:num w:numId="5" w16cid:durableId="581992141">
    <w:abstractNumId w:val="3"/>
  </w:num>
  <w:num w:numId="6" w16cid:durableId="842428368">
    <w:abstractNumId w:val="8"/>
  </w:num>
  <w:num w:numId="7" w16cid:durableId="555623835">
    <w:abstractNumId w:val="5"/>
  </w:num>
  <w:num w:numId="8" w16cid:durableId="823474667">
    <w:abstractNumId w:val="2"/>
  </w:num>
  <w:num w:numId="9" w16cid:durableId="42542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0D"/>
    <w:rsid w:val="00297DA9"/>
    <w:rsid w:val="003E01E3"/>
    <w:rsid w:val="00466FD5"/>
    <w:rsid w:val="00681BFB"/>
    <w:rsid w:val="00714DA9"/>
    <w:rsid w:val="00A87BFC"/>
    <w:rsid w:val="00D21E0D"/>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4616"/>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1"/>
      <w:ind w:left="216"/>
      <w:outlineLvl w:val="0"/>
    </w:pPr>
    <w:rPr>
      <w:b/>
      <w:bCs/>
    </w:rPr>
  </w:style>
  <w:style w:type="paragraph" w:styleId="Heading2">
    <w:name w:val="heading 2"/>
    <w:basedOn w:val="Normal"/>
    <w:next w:val="Normal"/>
    <w:link w:val="Heading2Char"/>
    <w:uiPriority w:val="9"/>
    <w:unhideWhenUsed/>
    <w:qFormat/>
    <w:rsid w:val="00297D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7B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935"/>
    </w:pPr>
  </w:style>
  <w:style w:type="paragraph" w:styleId="ListParagraph">
    <w:name w:val="List Paragraph"/>
    <w:basedOn w:val="Normal"/>
    <w:uiPriority w:val="1"/>
    <w:qFormat/>
    <w:pPr>
      <w:spacing w:before="41"/>
      <w:ind w:left="93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97D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87B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7</cp:revision>
  <dcterms:created xsi:type="dcterms:W3CDTF">2026-04-16T18:20:00Z</dcterms:created>
  <dcterms:modified xsi:type="dcterms:W3CDTF">2026-04-16T18:30:00Z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Acrobat PDFMaker 24 for Word</vt:lpwstr>
  </property>
  <property fmtid="{D5CDD505-2E9C-101B-9397-08002B2CF9AE}" pid="4" name="GrammarlyDocumentId">
    <vt:lpwstr>31ba55f52400a6388da023689fe2d69d9ed5a24f5bf10d62f7f4b9b4824ba3e9</vt:lpwstr>
  </property>
  <property fmtid="{D5CDD505-2E9C-101B-9397-08002B2CF9AE}" pid="5" name="LastSaved">
    <vt:filetime>2026-04-16T00:00:00Z</vt:filetime>
  </property>
  <property fmtid="{D5CDD505-2E9C-101B-9397-08002B2CF9AE}" pid="6" name="Producer">
    <vt:lpwstr>Adobe PDF Library 24.1.163</vt:lpwstr>
  </property>
  <property fmtid="{D5CDD505-2E9C-101B-9397-08002B2CF9AE}" pid="7" name="SourceModified">
    <vt:lpwstr>D:20240409151021</vt:lpwstr>
  </property>
</Properties>
</file>