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5926B" w14:textId="56C1D343" w:rsidR="004252AF" w:rsidRPr="004252AF" w:rsidRDefault="004252AF" w:rsidP="004252AF">
      <w:pPr>
        <w:pStyle w:val="Heading1"/>
        <w:jc w:val="center"/>
      </w:pPr>
      <w:r w:rsidRPr="004252AF">
        <w:t>Business</w:t>
      </w:r>
      <w:r w:rsidRPr="004252AF">
        <w:rPr>
          <w:spacing w:val="-11"/>
        </w:rPr>
        <w:t xml:space="preserve"> </w:t>
      </w:r>
      <w:r w:rsidRPr="004252AF">
        <w:t>and</w:t>
      </w:r>
      <w:r w:rsidRPr="004252AF">
        <w:rPr>
          <w:spacing w:val="-10"/>
        </w:rPr>
        <w:t xml:space="preserve"> </w:t>
      </w:r>
      <w:r w:rsidRPr="004252AF">
        <w:t>Employment</w:t>
      </w:r>
      <w:r w:rsidRPr="004252AF">
        <w:rPr>
          <w:spacing w:val="-11"/>
        </w:rPr>
        <w:t xml:space="preserve"> </w:t>
      </w:r>
      <w:r w:rsidRPr="004252AF">
        <w:t>Opportunity</w:t>
      </w:r>
      <w:r w:rsidRPr="004252AF">
        <w:rPr>
          <w:spacing w:val="-10"/>
        </w:rPr>
        <w:t xml:space="preserve"> </w:t>
      </w:r>
      <w:r w:rsidRPr="004252AF">
        <w:t>(BEO)</w:t>
      </w:r>
      <w:r w:rsidRPr="004252AF">
        <w:rPr>
          <w:spacing w:val="-11"/>
        </w:rPr>
        <w:t xml:space="preserve"> </w:t>
      </w:r>
      <w:r w:rsidRPr="004252AF">
        <w:rPr>
          <w:spacing w:val="-2"/>
        </w:rPr>
        <w:t>Committee</w:t>
      </w:r>
    </w:p>
    <w:p w14:paraId="604CA476" w14:textId="39AADD38" w:rsidR="009E16B1" w:rsidRPr="004252AF" w:rsidRDefault="009F2AD8" w:rsidP="004252AF">
      <w:pPr>
        <w:jc w:val="center"/>
        <w:rPr>
          <w:b/>
          <w:bCs/>
        </w:rPr>
      </w:pPr>
      <w:r w:rsidRPr="004252AF">
        <w:rPr>
          <w:b/>
          <w:bCs/>
        </w:rPr>
        <w:t>Statewide</w:t>
      </w:r>
      <w:r w:rsidRPr="004252AF">
        <w:rPr>
          <w:b/>
          <w:bCs/>
          <w:spacing w:val="-13"/>
        </w:rPr>
        <w:t xml:space="preserve"> </w:t>
      </w:r>
      <w:r w:rsidRPr="004252AF">
        <w:rPr>
          <w:b/>
          <w:bCs/>
        </w:rPr>
        <w:t>Rehabilitation</w:t>
      </w:r>
      <w:r w:rsidRPr="004252AF">
        <w:rPr>
          <w:b/>
          <w:bCs/>
          <w:spacing w:val="-12"/>
        </w:rPr>
        <w:t xml:space="preserve"> </w:t>
      </w:r>
      <w:r w:rsidRPr="004252AF">
        <w:rPr>
          <w:b/>
          <w:bCs/>
        </w:rPr>
        <w:t>Council</w:t>
      </w:r>
    </w:p>
    <w:p w14:paraId="03C9C692" w14:textId="49AF2A48" w:rsidR="004252AF" w:rsidRPr="004252AF" w:rsidRDefault="004252AF" w:rsidP="004252AF">
      <w:pPr>
        <w:jc w:val="center"/>
        <w:rPr>
          <w:b/>
          <w:bCs/>
        </w:rPr>
      </w:pPr>
      <w:r w:rsidRPr="004252AF">
        <w:rPr>
          <w:b/>
          <w:bCs/>
        </w:rPr>
        <w:t>Meeting Minutes</w:t>
      </w:r>
    </w:p>
    <w:p w14:paraId="7A371A44" w14:textId="100CD130" w:rsidR="004252AF" w:rsidRPr="004252AF" w:rsidRDefault="004252AF" w:rsidP="004252AF">
      <w:pPr>
        <w:jc w:val="center"/>
        <w:rPr>
          <w:b/>
          <w:bCs/>
        </w:rPr>
      </w:pPr>
      <w:r w:rsidRPr="004252AF">
        <w:rPr>
          <w:b/>
          <w:bCs/>
        </w:rPr>
        <w:t xml:space="preserve">August 17, </w:t>
      </w:r>
      <w:proofErr w:type="gramStart"/>
      <w:r w:rsidRPr="004252AF">
        <w:rPr>
          <w:b/>
          <w:bCs/>
        </w:rPr>
        <w:t>2023</w:t>
      </w:r>
      <w:proofErr w:type="gramEnd"/>
      <w:r w:rsidRPr="004252AF">
        <w:rPr>
          <w:b/>
          <w:bCs/>
        </w:rPr>
        <w:t xml:space="preserve"> from 1pm to 2pm</w:t>
      </w:r>
    </w:p>
    <w:p w14:paraId="604CA479" w14:textId="77777777" w:rsidR="009E16B1" w:rsidRDefault="009F2AD8" w:rsidP="004252AF">
      <w:pPr>
        <w:pStyle w:val="Heading2"/>
      </w:pPr>
      <w:r>
        <w:t>Attendees:</w:t>
      </w:r>
    </w:p>
    <w:p w14:paraId="604CA47A" w14:textId="77777777" w:rsidR="009E16B1" w:rsidRDefault="009F2AD8">
      <w:pPr>
        <w:pStyle w:val="ListParagraph"/>
        <w:numPr>
          <w:ilvl w:val="0"/>
          <w:numId w:val="3"/>
        </w:numPr>
        <w:tabs>
          <w:tab w:val="left" w:pos="936"/>
        </w:tabs>
        <w:spacing w:before="100" w:line="256" w:lineRule="auto"/>
        <w:ind w:right="1014" w:hanging="361"/>
      </w:pPr>
      <w:r>
        <w:t>SRC</w:t>
      </w:r>
      <w:r>
        <w:rPr>
          <w:spacing w:val="-5"/>
        </w:rPr>
        <w:t xml:space="preserve"> </w:t>
      </w:r>
      <w:r>
        <w:t>Members:</w:t>
      </w:r>
      <w:r>
        <w:rPr>
          <w:spacing w:val="-5"/>
        </w:rPr>
        <w:t xml:space="preserve"> </w:t>
      </w:r>
      <w:r>
        <w:t>Steve</w:t>
      </w:r>
      <w:r>
        <w:rPr>
          <w:spacing w:val="-4"/>
        </w:rPr>
        <w:t xml:space="preserve"> </w:t>
      </w:r>
      <w:r>
        <w:t>LaMaster</w:t>
      </w:r>
      <w:r>
        <w:rPr>
          <w:spacing w:val="-5"/>
        </w:rPr>
        <w:t xml:space="preserve"> </w:t>
      </w:r>
      <w:r>
        <w:t>(Committee</w:t>
      </w:r>
      <w:r>
        <w:rPr>
          <w:spacing w:val="-4"/>
        </w:rPr>
        <w:t xml:space="preserve"> </w:t>
      </w:r>
      <w:r>
        <w:t>Chair),</w:t>
      </w:r>
      <w:r>
        <w:rPr>
          <w:spacing w:val="-4"/>
        </w:rPr>
        <w:t xml:space="preserve"> </w:t>
      </w:r>
      <w:r>
        <w:t>Joe</w:t>
      </w:r>
      <w:r>
        <w:rPr>
          <w:spacing w:val="-5"/>
        </w:rPr>
        <w:t xml:space="preserve"> </w:t>
      </w:r>
      <w:r>
        <w:t>Bellil,</w:t>
      </w:r>
      <w:r>
        <w:rPr>
          <w:spacing w:val="-4"/>
        </w:rPr>
        <w:t xml:space="preserve"> </w:t>
      </w:r>
      <w:r>
        <w:t>Inez</w:t>
      </w:r>
      <w:r>
        <w:rPr>
          <w:spacing w:val="-4"/>
        </w:rPr>
        <w:t xml:space="preserve"> </w:t>
      </w:r>
      <w:r>
        <w:t>Canada,</w:t>
      </w:r>
      <w:r>
        <w:rPr>
          <w:spacing w:val="-4"/>
        </w:rPr>
        <w:t xml:space="preserve"> </w:t>
      </w:r>
      <w:r>
        <w:t>Naomi</w:t>
      </w:r>
      <w:r>
        <w:rPr>
          <w:spacing w:val="-4"/>
        </w:rPr>
        <w:t xml:space="preserve"> </w:t>
      </w:r>
      <w:r>
        <w:t>Goldberg, Christine Tosti</w:t>
      </w:r>
    </w:p>
    <w:p w14:paraId="604CA47B" w14:textId="77777777" w:rsidR="009E16B1" w:rsidRDefault="009F2AD8">
      <w:pPr>
        <w:pStyle w:val="ListParagraph"/>
        <w:numPr>
          <w:ilvl w:val="0"/>
          <w:numId w:val="3"/>
        </w:numPr>
        <w:tabs>
          <w:tab w:val="left" w:pos="936"/>
        </w:tabs>
        <w:spacing w:before="42"/>
      </w:pPr>
      <w:r>
        <w:t>MRC</w:t>
      </w:r>
      <w:r>
        <w:rPr>
          <w:spacing w:val="-7"/>
        </w:rPr>
        <w:t xml:space="preserve"> </w:t>
      </w:r>
      <w:r>
        <w:t>staff:</w:t>
      </w:r>
      <w:r>
        <w:rPr>
          <w:spacing w:val="-6"/>
        </w:rPr>
        <w:t xml:space="preserve"> </w:t>
      </w:r>
      <w:r>
        <w:t>William</w:t>
      </w:r>
      <w:r>
        <w:rPr>
          <w:spacing w:val="-7"/>
        </w:rPr>
        <w:t xml:space="preserve"> </w:t>
      </w:r>
      <w:r>
        <w:t>Allen,</w:t>
      </w:r>
      <w:r>
        <w:rPr>
          <w:spacing w:val="-6"/>
        </w:rPr>
        <w:t xml:space="preserve"> </w:t>
      </w:r>
      <w:r>
        <w:t>Amy</w:t>
      </w:r>
      <w:r>
        <w:rPr>
          <w:spacing w:val="-6"/>
        </w:rPr>
        <w:t xml:space="preserve"> </w:t>
      </w:r>
      <w:r>
        <w:rPr>
          <w:spacing w:val="-4"/>
        </w:rPr>
        <w:t>Karr</w:t>
      </w:r>
    </w:p>
    <w:p w14:paraId="190B8FDF" w14:textId="77777777" w:rsidR="004252AF" w:rsidRDefault="009F2AD8" w:rsidP="004252AF">
      <w:pPr>
        <w:pStyle w:val="ListParagraph"/>
        <w:numPr>
          <w:ilvl w:val="0"/>
          <w:numId w:val="3"/>
        </w:numPr>
        <w:tabs>
          <w:tab w:val="left" w:pos="936"/>
        </w:tabs>
        <w:spacing w:before="58" w:line="290" w:lineRule="auto"/>
        <w:ind w:left="216" w:right="7308" w:firstLine="360"/>
      </w:pPr>
      <w:r>
        <w:t>Public:</w:t>
      </w:r>
      <w:r>
        <w:rPr>
          <w:spacing w:val="-13"/>
        </w:rPr>
        <w:t xml:space="preserve"> </w:t>
      </w:r>
      <w:r>
        <w:t>Amelia</w:t>
      </w:r>
      <w:r>
        <w:rPr>
          <w:spacing w:val="-12"/>
        </w:rPr>
        <w:t xml:space="preserve"> </w:t>
      </w:r>
      <w:r>
        <w:t xml:space="preserve">Dillon </w:t>
      </w:r>
    </w:p>
    <w:p w14:paraId="604CA47E" w14:textId="7B236CA2" w:rsidR="009E16B1" w:rsidRDefault="009F2AD8" w:rsidP="004252AF">
      <w:pPr>
        <w:pStyle w:val="ListParagraph"/>
        <w:numPr>
          <w:ilvl w:val="0"/>
          <w:numId w:val="3"/>
        </w:numPr>
        <w:tabs>
          <w:tab w:val="left" w:pos="936"/>
        </w:tabs>
        <w:spacing w:before="58" w:line="290" w:lineRule="auto"/>
        <w:ind w:left="216" w:right="7308" w:firstLine="360"/>
      </w:pPr>
      <w:r>
        <w:t>Meeting was held remotely.</w:t>
      </w:r>
    </w:p>
    <w:p w14:paraId="604CA47F" w14:textId="77777777" w:rsidR="009E16B1" w:rsidRDefault="009F2AD8">
      <w:pPr>
        <w:pStyle w:val="BodyText"/>
        <w:spacing w:before="0"/>
        <w:ind w:left="216"/>
        <w:rPr>
          <w:spacing w:val="-5"/>
        </w:rPr>
      </w:pPr>
      <w:r>
        <w:t>M</w:t>
      </w:r>
      <w:r>
        <w:t>eeting</w:t>
      </w:r>
      <w:r>
        <w:rPr>
          <w:spacing w:val="-6"/>
        </w:rPr>
        <w:t xml:space="preserve"> </w:t>
      </w:r>
      <w:r>
        <w:t>called</w:t>
      </w:r>
      <w:r>
        <w:rPr>
          <w:spacing w:val="-6"/>
        </w:rPr>
        <w:t xml:space="preserve"> </w:t>
      </w:r>
      <w:r>
        <w:t>to</w:t>
      </w:r>
      <w:r>
        <w:rPr>
          <w:spacing w:val="-5"/>
        </w:rPr>
        <w:t xml:space="preserve"> </w:t>
      </w:r>
      <w:r>
        <w:t>order</w:t>
      </w:r>
      <w:r>
        <w:rPr>
          <w:spacing w:val="-5"/>
        </w:rPr>
        <w:t xml:space="preserve"> </w:t>
      </w:r>
      <w:r>
        <w:t>at</w:t>
      </w:r>
      <w:r>
        <w:rPr>
          <w:spacing w:val="-6"/>
        </w:rPr>
        <w:t xml:space="preserve"> </w:t>
      </w:r>
      <w:r>
        <w:t>1:04</w:t>
      </w:r>
      <w:r>
        <w:rPr>
          <w:spacing w:val="-6"/>
        </w:rPr>
        <w:t xml:space="preserve"> </w:t>
      </w:r>
      <w:r>
        <w:rPr>
          <w:spacing w:val="-5"/>
        </w:rPr>
        <w:t>pm.</w:t>
      </w:r>
    </w:p>
    <w:p w14:paraId="11801E9F" w14:textId="77777777" w:rsidR="004252AF" w:rsidRDefault="004252AF">
      <w:pPr>
        <w:pStyle w:val="BodyText"/>
        <w:spacing w:before="0"/>
        <w:ind w:left="216"/>
      </w:pPr>
    </w:p>
    <w:p w14:paraId="604CA480" w14:textId="77777777" w:rsidR="009E16B1" w:rsidRDefault="009F2AD8" w:rsidP="005B3C50">
      <w:pPr>
        <w:pStyle w:val="Heading2"/>
        <w:numPr>
          <w:ilvl w:val="0"/>
          <w:numId w:val="4"/>
        </w:numPr>
      </w:pPr>
      <w:bookmarkStart w:id="0" w:name="1._Introductions_and_announcements_(as_n"/>
      <w:bookmarkEnd w:id="0"/>
      <w:r>
        <w:t>Introductions</w:t>
      </w:r>
      <w:r>
        <w:rPr>
          <w:spacing w:val="-13"/>
        </w:rPr>
        <w:t xml:space="preserve"> </w:t>
      </w:r>
      <w:r>
        <w:t>and</w:t>
      </w:r>
      <w:r>
        <w:rPr>
          <w:spacing w:val="-11"/>
        </w:rPr>
        <w:t xml:space="preserve"> </w:t>
      </w:r>
      <w:r>
        <w:t>announcements</w:t>
      </w:r>
      <w:r>
        <w:rPr>
          <w:spacing w:val="-12"/>
        </w:rPr>
        <w:t xml:space="preserve"> </w:t>
      </w:r>
      <w:r>
        <w:t>(as</w:t>
      </w:r>
      <w:r>
        <w:rPr>
          <w:spacing w:val="-12"/>
        </w:rPr>
        <w:t xml:space="preserve"> </w:t>
      </w:r>
      <w:r>
        <w:rPr>
          <w:spacing w:val="-2"/>
        </w:rPr>
        <w:t>needed)</w:t>
      </w:r>
    </w:p>
    <w:p w14:paraId="604CA481" w14:textId="77777777" w:rsidR="009E16B1" w:rsidRDefault="009F2AD8">
      <w:pPr>
        <w:pStyle w:val="BodyText"/>
        <w:spacing w:line="259" w:lineRule="auto"/>
        <w:ind w:left="576" w:right="255"/>
      </w:pPr>
      <w:r>
        <w:t>Members</w:t>
      </w:r>
      <w:r>
        <w:rPr>
          <w:spacing w:val="-4"/>
        </w:rPr>
        <w:t xml:space="preserve"> </w:t>
      </w:r>
      <w:r>
        <w:t>introduced</w:t>
      </w:r>
      <w:r>
        <w:rPr>
          <w:spacing w:val="-3"/>
        </w:rPr>
        <w:t xml:space="preserve"> </w:t>
      </w:r>
      <w:r>
        <w:t>themselves.</w:t>
      </w:r>
      <w:r>
        <w:rPr>
          <w:spacing w:val="-4"/>
        </w:rPr>
        <w:t xml:space="preserve"> </w:t>
      </w:r>
      <w:r>
        <w:t>Ms.</w:t>
      </w:r>
      <w:r>
        <w:rPr>
          <w:spacing w:val="-4"/>
        </w:rPr>
        <w:t xml:space="preserve"> </w:t>
      </w:r>
      <w:r>
        <w:t>Dillon</w:t>
      </w:r>
      <w:r>
        <w:rPr>
          <w:spacing w:val="-4"/>
        </w:rPr>
        <w:t xml:space="preserve"> </w:t>
      </w:r>
      <w:r>
        <w:t>introduced</w:t>
      </w:r>
      <w:r>
        <w:rPr>
          <w:spacing w:val="-4"/>
        </w:rPr>
        <w:t xml:space="preserve"> </w:t>
      </w:r>
      <w:r>
        <w:t>herself.</w:t>
      </w:r>
      <w:r>
        <w:rPr>
          <w:spacing w:val="-4"/>
        </w:rPr>
        <w:t xml:space="preserve"> </w:t>
      </w:r>
      <w:r>
        <w:t>She</w:t>
      </w:r>
      <w:r>
        <w:rPr>
          <w:spacing w:val="-4"/>
        </w:rPr>
        <w:t xml:space="preserve"> </w:t>
      </w:r>
      <w:r>
        <w:t>is</w:t>
      </w:r>
      <w:r>
        <w:rPr>
          <w:spacing w:val="-4"/>
        </w:rPr>
        <w:t xml:space="preserve"> </w:t>
      </w:r>
      <w:r>
        <w:t>the</w:t>
      </w:r>
      <w:r>
        <w:rPr>
          <w:spacing w:val="-4"/>
        </w:rPr>
        <w:t xml:space="preserve"> </w:t>
      </w:r>
      <w:r>
        <w:t>Director</w:t>
      </w:r>
      <w:r>
        <w:rPr>
          <w:spacing w:val="-4"/>
        </w:rPr>
        <w:t xml:space="preserve"> </w:t>
      </w:r>
      <w:r>
        <w:t>of</w:t>
      </w:r>
      <w:r>
        <w:rPr>
          <w:spacing w:val="-4"/>
        </w:rPr>
        <w:t xml:space="preserve"> </w:t>
      </w:r>
      <w:r>
        <w:t>Career</w:t>
      </w:r>
      <w:r>
        <w:rPr>
          <w:spacing w:val="-2"/>
        </w:rPr>
        <w:t xml:space="preserve"> </w:t>
      </w:r>
      <w:r>
        <w:t>Services for Open Sky.</w:t>
      </w:r>
    </w:p>
    <w:p w14:paraId="604CA482" w14:textId="77777777" w:rsidR="009E16B1" w:rsidRDefault="009F2AD8">
      <w:pPr>
        <w:pStyle w:val="ListParagraph"/>
        <w:numPr>
          <w:ilvl w:val="1"/>
          <w:numId w:val="2"/>
        </w:numPr>
        <w:tabs>
          <w:tab w:val="left" w:pos="935"/>
        </w:tabs>
        <w:spacing w:before="159"/>
        <w:ind w:hanging="359"/>
      </w:pPr>
      <w:r>
        <w:t>Agenda</w:t>
      </w:r>
      <w:r>
        <w:rPr>
          <w:spacing w:val="-4"/>
        </w:rPr>
        <w:t xml:space="preserve"> </w:t>
      </w:r>
      <w:r>
        <w:t>time</w:t>
      </w:r>
      <w:r>
        <w:rPr>
          <w:spacing w:val="-5"/>
        </w:rPr>
        <w:t xml:space="preserve"> </w:t>
      </w:r>
      <w:r>
        <w:t>of</w:t>
      </w:r>
      <w:r>
        <w:rPr>
          <w:spacing w:val="-6"/>
        </w:rPr>
        <w:t xml:space="preserve"> </w:t>
      </w:r>
      <w:r>
        <w:t>2</w:t>
      </w:r>
      <w:r>
        <w:rPr>
          <w:spacing w:val="-6"/>
        </w:rPr>
        <w:t xml:space="preserve"> </w:t>
      </w:r>
      <w:r>
        <w:t>hours</w:t>
      </w:r>
      <w:r>
        <w:rPr>
          <w:spacing w:val="-6"/>
        </w:rPr>
        <w:t xml:space="preserve"> </w:t>
      </w:r>
      <w:r>
        <w:t>is</w:t>
      </w:r>
      <w:r>
        <w:rPr>
          <w:spacing w:val="-4"/>
        </w:rPr>
        <w:t xml:space="preserve"> </w:t>
      </w:r>
      <w:proofErr w:type="gramStart"/>
      <w:r>
        <w:t>a</w:t>
      </w:r>
      <w:r>
        <w:rPr>
          <w:spacing w:val="-6"/>
        </w:rPr>
        <w:t xml:space="preserve"> </w:t>
      </w:r>
      <w:r>
        <w:t>max</w:t>
      </w:r>
      <w:proofErr w:type="gramEnd"/>
      <w:r>
        <w:rPr>
          <w:spacing w:val="-5"/>
        </w:rPr>
        <w:t xml:space="preserve"> </w:t>
      </w:r>
      <w:r>
        <w:t>time.</w:t>
      </w:r>
      <w:r>
        <w:rPr>
          <w:spacing w:val="-5"/>
        </w:rPr>
        <w:t xml:space="preserve"> </w:t>
      </w:r>
      <w:r>
        <w:t>For</w:t>
      </w:r>
      <w:r>
        <w:rPr>
          <w:spacing w:val="-6"/>
        </w:rPr>
        <w:t xml:space="preserve"> </w:t>
      </w:r>
      <w:r>
        <w:t>the</w:t>
      </w:r>
      <w:r>
        <w:rPr>
          <w:spacing w:val="-6"/>
        </w:rPr>
        <w:t xml:space="preserve"> </w:t>
      </w:r>
      <w:r>
        <w:t>August</w:t>
      </w:r>
      <w:r>
        <w:rPr>
          <w:spacing w:val="-5"/>
        </w:rPr>
        <w:t xml:space="preserve"> </w:t>
      </w:r>
      <w:r>
        <w:t>meeting</w:t>
      </w:r>
      <w:r>
        <w:rPr>
          <w:spacing w:val="-5"/>
        </w:rPr>
        <w:t xml:space="preserve"> </w:t>
      </w:r>
      <w:r>
        <w:t>we</w:t>
      </w:r>
      <w:r>
        <w:rPr>
          <w:spacing w:val="-4"/>
        </w:rPr>
        <w:t xml:space="preserve"> </w:t>
      </w:r>
      <w:r>
        <w:t>have</w:t>
      </w:r>
      <w:r>
        <w:rPr>
          <w:spacing w:val="-6"/>
        </w:rPr>
        <w:t xml:space="preserve"> </w:t>
      </w:r>
      <w:r>
        <w:t>60</w:t>
      </w:r>
      <w:r>
        <w:rPr>
          <w:spacing w:val="-5"/>
        </w:rPr>
        <w:t xml:space="preserve"> </w:t>
      </w:r>
      <w:r>
        <w:t>minutes</w:t>
      </w:r>
      <w:r>
        <w:rPr>
          <w:spacing w:val="-6"/>
        </w:rPr>
        <w:t xml:space="preserve"> </w:t>
      </w:r>
      <w:r>
        <w:rPr>
          <w:spacing w:val="-2"/>
        </w:rPr>
        <w:t>slated.</w:t>
      </w:r>
    </w:p>
    <w:p w14:paraId="604CA483" w14:textId="77777777" w:rsidR="009E16B1" w:rsidRDefault="009F2AD8">
      <w:pPr>
        <w:pStyle w:val="ListParagraph"/>
        <w:numPr>
          <w:ilvl w:val="1"/>
          <w:numId w:val="2"/>
        </w:numPr>
        <w:tabs>
          <w:tab w:val="left" w:pos="935"/>
        </w:tabs>
        <w:spacing w:line="259" w:lineRule="auto"/>
        <w:ind w:right="391" w:hanging="361"/>
      </w:pPr>
      <w:r>
        <w:t>MRC</w:t>
      </w:r>
      <w:r>
        <w:rPr>
          <w:spacing w:val="-4"/>
        </w:rPr>
        <w:t xml:space="preserve"> </w:t>
      </w:r>
      <w:r>
        <w:t>Consumer</w:t>
      </w:r>
      <w:r>
        <w:rPr>
          <w:spacing w:val="-4"/>
        </w:rPr>
        <w:t xml:space="preserve"> </w:t>
      </w:r>
      <w:r>
        <w:t>and</w:t>
      </w:r>
      <w:r>
        <w:rPr>
          <w:spacing w:val="-3"/>
        </w:rPr>
        <w:t xml:space="preserve"> </w:t>
      </w:r>
      <w:r>
        <w:t>Family</w:t>
      </w:r>
      <w:r>
        <w:rPr>
          <w:spacing w:val="-3"/>
        </w:rPr>
        <w:t xml:space="preserve"> </w:t>
      </w:r>
      <w:r>
        <w:t>Summit:</w:t>
      </w:r>
      <w:r>
        <w:rPr>
          <w:spacing w:val="-3"/>
        </w:rPr>
        <w:t xml:space="preserve"> </w:t>
      </w:r>
      <w:r>
        <w:t>Explore</w:t>
      </w:r>
      <w:r>
        <w:rPr>
          <w:spacing w:val="-4"/>
        </w:rPr>
        <w:t xml:space="preserve"> </w:t>
      </w:r>
      <w:r>
        <w:t>Possibility</w:t>
      </w:r>
      <w:r>
        <w:rPr>
          <w:spacing w:val="-4"/>
        </w:rPr>
        <w:t xml:space="preserve"> </w:t>
      </w:r>
      <w:r>
        <w:t>Sept</w:t>
      </w:r>
      <w:r>
        <w:rPr>
          <w:spacing w:val="-4"/>
        </w:rPr>
        <w:t xml:space="preserve"> </w:t>
      </w:r>
      <w:r>
        <w:t>7</w:t>
      </w:r>
      <w:r>
        <w:rPr>
          <w:vertAlign w:val="superscript"/>
        </w:rPr>
        <w:t>th</w:t>
      </w:r>
      <w:r>
        <w:rPr>
          <w:spacing w:val="-3"/>
        </w:rPr>
        <w:t xml:space="preserve"> </w:t>
      </w:r>
      <w:r>
        <w:t>at</w:t>
      </w:r>
      <w:r>
        <w:rPr>
          <w:spacing w:val="-3"/>
        </w:rPr>
        <w:t xml:space="preserve"> </w:t>
      </w:r>
      <w:r>
        <w:t>the</w:t>
      </w:r>
      <w:r>
        <w:rPr>
          <w:spacing w:val="-4"/>
        </w:rPr>
        <w:t xml:space="preserve"> </w:t>
      </w:r>
      <w:r>
        <w:t>Sheraton</w:t>
      </w:r>
      <w:r>
        <w:rPr>
          <w:spacing w:val="-3"/>
        </w:rPr>
        <w:t xml:space="preserve"> </w:t>
      </w:r>
      <w:r>
        <w:t>Framingham</w:t>
      </w:r>
      <w:r>
        <w:rPr>
          <w:spacing w:val="-3"/>
        </w:rPr>
        <w:t xml:space="preserve"> </w:t>
      </w:r>
      <w:r>
        <w:t>Hotel &amp; Conference Center.</w:t>
      </w:r>
    </w:p>
    <w:p w14:paraId="604CA484" w14:textId="77777777" w:rsidR="009E16B1" w:rsidRDefault="009F2AD8" w:rsidP="005B3C50">
      <w:pPr>
        <w:pStyle w:val="Heading2"/>
        <w:numPr>
          <w:ilvl w:val="0"/>
          <w:numId w:val="4"/>
        </w:numPr>
      </w:pPr>
      <w:bookmarkStart w:id="1" w:name="2._Approval_of_April_2023_minutes"/>
      <w:bookmarkEnd w:id="1"/>
      <w:r>
        <w:t>Approval</w:t>
      </w:r>
      <w:r w:rsidRPr="005B3C50">
        <w:t xml:space="preserve"> </w:t>
      </w:r>
      <w:r>
        <w:t>of</w:t>
      </w:r>
      <w:r w:rsidRPr="005B3C50">
        <w:t xml:space="preserve"> </w:t>
      </w:r>
      <w:r>
        <w:t>April</w:t>
      </w:r>
      <w:r w:rsidRPr="005B3C50">
        <w:t xml:space="preserve"> </w:t>
      </w:r>
      <w:r>
        <w:t>2023</w:t>
      </w:r>
      <w:r w:rsidRPr="005B3C50">
        <w:t xml:space="preserve"> </w:t>
      </w:r>
      <w:r w:rsidRPr="005B3C50">
        <w:t>minutes</w:t>
      </w:r>
    </w:p>
    <w:p w14:paraId="604CA485" w14:textId="77777777" w:rsidR="009E16B1" w:rsidRDefault="009F2AD8" w:rsidP="005B3C50">
      <w:pPr>
        <w:pStyle w:val="BodyText"/>
        <w:spacing w:line="259" w:lineRule="auto"/>
        <w:ind w:left="720" w:right="235"/>
      </w:pPr>
      <w:r>
        <w:t>Mr.</w:t>
      </w:r>
      <w:r>
        <w:rPr>
          <w:spacing w:val="-3"/>
        </w:rPr>
        <w:t xml:space="preserve"> </w:t>
      </w:r>
      <w:r>
        <w:t>LaMaster</w:t>
      </w:r>
      <w:r>
        <w:rPr>
          <w:spacing w:val="-3"/>
        </w:rPr>
        <w:t xml:space="preserve"> </w:t>
      </w:r>
      <w:r>
        <w:t>called</w:t>
      </w:r>
      <w:r>
        <w:rPr>
          <w:spacing w:val="-2"/>
        </w:rPr>
        <w:t xml:space="preserve"> </w:t>
      </w:r>
      <w:r>
        <w:t>for</w:t>
      </w:r>
      <w:r>
        <w:rPr>
          <w:spacing w:val="-3"/>
        </w:rPr>
        <w:t xml:space="preserve"> </w:t>
      </w:r>
      <w:r>
        <w:t>a</w:t>
      </w:r>
      <w:r>
        <w:rPr>
          <w:spacing w:val="-1"/>
        </w:rPr>
        <w:t xml:space="preserve"> </w:t>
      </w:r>
      <w:r>
        <w:t>motion</w:t>
      </w:r>
      <w:r>
        <w:rPr>
          <w:spacing w:val="-3"/>
        </w:rPr>
        <w:t xml:space="preserve"> </w:t>
      </w:r>
      <w:r>
        <w:t>to</w:t>
      </w:r>
      <w:r>
        <w:rPr>
          <w:spacing w:val="-1"/>
        </w:rPr>
        <w:t xml:space="preserve"> </w:t>
      </w:r>
      <w:r>
        <w:t>approve</w:t>
      </w:r>
      <w:r>
        <w:rPr>
          <w:spacing w:val="-3"/>
        </w:rPr>
        <w:t xml:space="preserve"> </w:t>
      </w:r>
      <w:r>
        <w:t>the</w:t>
      </w:r>
      <w:r>
        <w:rPr>
          <w:spacing w:val="-2"/>
        </w:rPr>
        <w:t xml:space="preserve"> </w:t>
      </w:r>
      <w:r>
        <w:t>June</w:t>
      </w:r>
      <w:r>
        <w:rPr>
          <w:spacing w:val="-4"/>
        </w:rPr>
        <w:t xml:space="preserve"> </w:t>
      </w:r>
      <w:r>
        <w:t>2023</w:t>
      </w:r>
      <w:r>
        <w:rPr>
          <w:spacing w:val="-3"/>
        </w:rPr>
        <w:t xml:space="preserve"> </w:t>
      </w:r>
      <w:r>
        <w:t>minutes.</w:t>
      </w:r>
      <w:r>
        <w:rPr>
          <w:spacing w:val="-3"/>
        </w:rPr>
        <w:t xml:space="preserve"> </w:t>
      </w:r>
      <w:r>
        <w:t>Ms.</w:t>
      </w:r>
      <w:r>
        <w:rPr>
          <w:spacing w:val="-3"/>
        </w:rPr>
        <w:t xml:space="preserve"> </w:t>
      </w:r>
      <w:r>
        <w:t>Tosti</w:t>
      </w:r>
      <w:r>
        <w:rPr>
          <w:spacing w:val="-2"/>
        </w:rPr>
        <w:t xml:space="preserve"> </w:t>
      </w:r>
      <w:r>
        <w:t>motioned</w:t>
      </w:r>
      <w:r>
        <w:rPr>
          <w:spacing w:val="-2"/>
        </w:rPr>
        <w:t xml:space="preserve"> </w:t>
      </w:r>
      <w:r>
        <w:t>to</w:t>
      </w:r>
      <w:r>
        <w:rPr>
          <w:spacing w:val="-1"/>
        </w:rPr>
        <w:t xml:space="preserve"> </w:t>
      </w:r>
      <w:proofErr w:type="gramStart"/>
      <w:r>
        <w:t>approve</w:t>
      </w:r>
      <w:proofErr w:type="gramEnd"/>
      <w:r>
        <w:rPr>
          <w:spacing w:val="-3"/>
        </w:rPr>
        <w:t xml:space="preserve"> </w:t>
      </w:r>
      <w:r>
        <w:t>the minutes. Ms. Goldberg seconded. Mr. LaMaster asked whether there were any corrections to the minutes. The June 2023 minutes were approved with no corrections.</w:t>
      </w:r>
    </w:p>
    <w:p w14:paraId="604CA486" w14:textId="77777777" w:rsidR="009E16B1" w:rsidRDefault="009F2AD8" w:rsidP="005B3C50">
      <w:pPr>
        <w:pStyle w:val="Heading2"/>
        <w:numPr>
          <w:ilvl w:val="0"/>
          <w:numId w:val="4"/>
        </w:numPr>
      </w:pPr>
      <w:bookmarkStart w:id="2" w:name="3._Update:_Recommendations_and_responses"/>
      <w:bookmarkEnd w:id="2"/>
      <w:r>
        <w:t>Update:</w:t>
      </w:r>
      <w:r w:rsidRPr="005B3C50">
        <w:t xml:space="preserve"> </w:t>
      </w:r>
      <w:r>
        <w:t>Recommendations</w:t>
      </w:r>
      <w:r w:rsidRPr="005B3C50">
        <w:t xml:space="preserve"> </w:t>
      </w:r>
      <w:r>
        <w:t>and</w:t>
      </w:r>
      <w:r w:rsidRPr="005B3C50">
        <w:t xml:space="preserve"> </w:t>
      </w:r>
      <w:r>
        <w:t>responses</w:t>
      </w:r>
      <w:r w:rsidRPr="005B3C50">
        <w:t xml:space="preserve"> </w:t>
      </w:r>
      <w:r>
        <w:t>from</w:t>
      </w:r>
      <w:r w:rsidRPr="005B3C50">
        <w:t xml:space="preserve"> </w:t>
      </w:r>
      <w:r>
        <w:t>MRC</w:t>
      </w:r>
      <w:r w:rsidRPr="005B3C50">
        <w:t xml:space="preserve"> </w:t>
      </w:r>
      <w:r>
        <w:t>received</w:t>
      </w:r>
      <w:r w:rsidRPr="005B3C50">
        <w:t xml:space="preserve"> </w:t>
      </w:r>
      <w:r>
        <w:t>back</w:t>
      </w:r>
      <w:r w:rsidRPr="005B3C50">
        <w:t xml:space="preserve"> </w:t>
      </w:r>
      <w:r>
        <w:t>by</w:t>
      </w:r>
      <w:r w:rsidRPr="005B3C50">
        <w:t xml:space="preserve"> </w:t>
      </w:r>
      <w:r>
        <w:t>Executive</w:t>
      </w:r>
      <w:r w:rsidRPr="005B3C50">
        <w:t xml:space="preserve"> </w:t>
      </w:r>
      <w:r>
        <w:t>Committee</w:t>
      </w:r>
      <w:r w:rsidRPr="005B3C50">
        <w:t xml:space="preserve"> </w:t>
      </w:r>
      <w:r>
        <w:t>for</w:t>
      </w:r>
      <w:r w:rsidRPr="005B3C50">
        <w:t xml:space="preserve"> </w:t>
      </w:r>
      <w:r>
        <w:t>the August 1 meeting</w:t>
      </w:r>
    </w:p>
    <w:p w14:paraId="604CA487" w14:textId="77777777" w:rsidR="009E16B1" w:rsidRDefault="009F2AD8" w:rsidP="005B3C50">
      <w:pPr>
        <w:pStyle w:val="BodyText"/>
        <w:spacing w:before="80" w:line="259" w:lineRule="auto"/>
        <w:ind w:left="720" w:right="255"/>
      </w:pPr>
      <w:r>
        <w:t>MRC</w:t>
      </w:r>
      <w:r>
        <w:rPr>
          <w:spacing w:val="-4"/>
        </w:rPr>
        <w:t xml:space="preserve"> </w:t>
      </w:r>
      <w:r>
        <w:t>can</w:t>
      </w:r>
      <w:r>
        <w:rPr>
          <w:spacing w:val="-3"/>
        </w:rPr>
        <w:t xml:space="preserve"> </w:t>
      </w:r>
      <w:r>
        <w:t>choose</w:t>
      </w:r>
      <w:r>
        <w:rPr>
          <w:spacing w:val="-4"/>
        </w:rPr>
        <w:t xml:space="preserve"> </w:t>
      </w:r>
      <w:r>
        <w:t>to</w:t>
      </w:r>
      <w:r>
        <w:rPr>
          <w:spacing w:val="-3"/>
        </w:rPr>
        <w:t xml:space="preserve"> </w:t>
      </w:r>
      <w:r>
        <w:t>accept</w:t>
      </w:r>
      <w:r>
        <w:rPr>
          <w:spacing w:val="-3"/>
        </w:rPr>
        <w:t xml:space="preserve"> </w:t>
      </w:r>
      <w:r>
        <w:t>and</w:t>
      </w:r>
      <w:r>
        <w:rPr>
          <w:spacing w:val="-4"/>
        </w:rPr>
        <w:t xml:space="preserve"> </w:t>
      </w:r>
      <w:r>
        <w:t>work</w:t>
      </w:r>
      <w:r>
        <w:rPr>
          <w:spacing w:val="-3"/>
        </w:rPr>
        <w:t xml:space="preserve"> </w:t>
      </w:r>
      <w:r>
        <w:t>on</w:t>
      </w:r>
      <w:r>
        <w:rPr>
          <w:spacing w:val="-3"/>
        </w:rPr>
        <w:t xml:space="preserve"> </w:t>
      </w:r>
      <w:r>
        <w:t>a</w:t>
      </w:r>
      <w:r>
        <w:rPr>
          <w:spacing w:val="-4"/>
        </w:rPr>
        <w:t xml:space="preserve"> </w:t>
      </w:r>
      <w:r>
        <w:t>recommendation</w:t>
      </w:r>
      <w:r>
        <w:rPr>
          <w:spacing w:val="-4"/>
        </w:rPr>
        <w:t xml:space="preserve"> </w:t>
      </w:r>
      <w:r>
        <w:t>as</w:t>
      </w:r>
      <w:r>
        <w:rPr>
          <w:spacing w:val="-4"/>
        </w:rPr>
        <w:t xml:space="preserve"> </w:t>
      </w:r>
      <w:r>
        <w:t>written,</w:t>
      </w:r>
      <w:r>
        <w:rPr>
          <w:spacing w:val="-4"/>
        </w:rPr>
        <w:t xml:space="preserve"> </w:t>
      </w:r>
      <w:r>
        <w:t>work</w:t>
      </w:r>
      <w:r>
        <w:rPr>
          <w:spacing w:val="-3"/>
        </w:rPr>
        <w:t xml:space="preserve"> </w:t>
      </w:r>
      <w:r>
        <w:t>on</w:t>
      </w:r>
      <w:r>
        <w:rPr>
          <w:spacing w:val="-3"/>
        </w:rPr>
        <w:t xml:space="preserve"> </w:t>
      </w:r>
      <w:r>
        <w:t>a</w:t>
      </w:r>
      <w:r>
        <w:rPr>
          <w:spacing w:val="-4"/>
        </w:rPr>
        <w:t xml:space="preserve"> </w:t>
      </w:r>
      <w:r>
        <w:t>recommendation</w:t>
      </w:r>
      <w:r>
        <w:rPr>
          <w:spacing w:val="-4"/>
        </w:rPr>
        <w:t xml:space="preserve"> </w:t>
      </w:r>
      <w:r>
        <w:t>in amended form, or not work on a recommendation.</w:t>
      </w:r>
    </w:p>
    <w:p w14:paraId="604CA488" w14:textId="77777777" w:rsidR="009E16B1" w:rsidRDefault="009F2AD8" w:rsidP="005B3C50">
      <w:pPr>
        <w:pStyle w:val="Heading2"/>
        <w:numPr>
          <w:ilvl w:val="0"/>
          <w:numId w:val="4"/>
        </w:numPr>
      </w:pPr>
      <w:bookmarkStart w:id="3" w:name="4._State_Plan_Recommendations_Review_and"/>
      <w:bookmarkEnd w:id="3"/>
      <w:r>
        <w:t>State</w:t>
      </w:r>
      <w:r w:rsidRPr="005B3C50">
        <w:t xml:space="preserve"> </w:t>
      </w:r>
      <w:r>
        <w:t>Plan</w:t>
      </w:r>
      <w:r w:rsidRPr="005B3C50">
        <w:t xml:space="preserve"> </w:t>
      </w:r>
      <w:r>
        <w:t>Recommendations</w:t>
      </w:r>
      <w:r w:rsidRPr="005B3C50">
        <w:t xml:space="preserve"> </w:t>
      </w:r>
      <w:r>
        <w:t>Review</w:t>
      </w:r>
      <w:r w:rsidRPr="005B3C50">
        <w:t xml:space="preserve"> </w:t>
      </w:r>
      <w:r>
        <w:t>and</w:t>
      </w:r>
      <w:r w:rsidRPr="005B3C50">
        <w:t xml:space="preserve"> </w:t>
      </w:r>
      <w:r>
        <w:t>comments/suggested</w:t>
      </w:r>
      <w:r w:rsidRPr="005B3C50">
        <w:t xml:space="preserve"> </w:t>
      </w:r>
      <w:r>
        <w:t>changes</w:t>
      </w:r>
      <w:proofErr w:type="gramStart"/>
      <w:r>
        <w:t>:</w:t>
      </w:r>
      <w:r w:rsidRPr="005B3C50">
        <w:t xml:space="preserve"> </w:t>
      </w:r>
      <w:r w:rsidRPr="005B3C50">
        <w:t xml:space="preserve"> </w:t>
      </w:r>
      <w:r w:rsidRPr="005B3C50">
        <w:t>FY</w:t>
      </w:r>
      <w:proofErr w:type="gramEnd"/>
      <w:r w:rsidRPr="005B3C50">
        <w:t xml:space="preserve"> </w:t>
      </w:r>
      <w:r w:rsidRPr="005B3C50">
        <w:t>24</w:t>
      </w:r>
      <w:r w:rsidRPr="005B3C50">
        <w:t xml:space="preserve"> </w:t>
      </w:r>
      <w:r w:rsidRPr="005B3C50">
        <w:t>BEO</w:t>
      </w:r>
      <w:r>
        <w:t xml:space="preserve"> </w:t>
      </w:r>
      <w:r w:rsidRPr="005B3C50">
        <w:t>Recommendations and MRC Feedback</w:t>
      </w:r>
    </w:p>
    <w:p w14:paraId="604CA489" w14:textId="77777777" w:rsidR="009E16B1" w:rsidRDefault="009F2AD8" w:rsidP="005B3C50">
      <w:pPr>
        <w:spacing w:before="80" w:line="259" w:lineRule="auto"/>
        <w:ind w:left="720"/>
        <w:rPr>
          <w:b/>
        </w:rPr>
      </w:pPr>
      <w:r>
        <w:t>Mr.</w:t>
      </w:r>
      <w:r>
        <w:rPr>
          <w:spacing w:val="-3"/>
        </w:rPr>
        <w:t xml:space="preserve"> </w:t>
      </w:r>
      <w:r>
        <w:t>LaMaster</w:t>
      </w:r>
      <w:r>
        <w:rPr>
          <w:spacing w:val="-3"/>
        </w:rPr>
        <w:t xml:space="preserve"> </w:t>
      </w:r>
      <w:r>
        <w:t>shared</w:t>
      </w:r>
      <w:r>
        <w:rPr>
          <w:spacing w:val="-2"/>
        </w:rPr>
        <w:t xml:space="preserve"> </w:t>
      </w:r>
      <w:r>
        <w:t>the</w:t>
      </w:r>
      <w:r>
        <w:rPr>
          <w:spacing w:val="-1"/>
        </w:rPr>
        <w:t xml:space="preserve"> </w:t>
      </w:r>
      <w:r>
        <w:t>MRC</w:t>
      </w:r>
      <w:r>
        <w:rPr>
          <w:spacing w:val="-3"/>
        </w:rPr>
        <w:t xml:space="preserve"> </w:t>
      </w:r>
      <w:r>
        <w:t>response</w:t>
      </w:r>
      <w:r>
        <w:rPr>
          <w:spacing w:val="-3"/>
        </w:rPr>
        <w:t xml:space="preserve"> </w:t>
      </w:r>
      <w:r>
        <w:t>document.</w:t>
      </w:r>
      <w:r>
        <w:rPr>
          <w:spacing w:val="-1"/>
        </w:rPr>
        <w:t xml:space="preserve"> </w:t>
      </w:r>
      <w:r>
        <w:rPr>
          <w:b/>
        </w:rPr>
        <w:t>(See</w:t>
      </w:r>
      <w:r>
        <w:rPr>
          <w:b/>
          <w:spacing w:val="-3"/>
        </w:rPr>
        <w:t xml:space="preserve"> </w:t>
      </w:r>
      <w:r>
        <w:rPr>
          <w:b/>
        </w:rPr>
        <w:t>FY24</w:t>
      </w:r>
      <w:r>
        <w:rPr>
          <w:b/>
          <w:spacing w:val="-3"/>
        </w:rPr>
        <w:t xml:space="preserve"> </w:t>
      </w:r>
      <w:r>
        <w:rPr>
          <w:b/>
        </w:rPr>
        <w:t>State</w:t>
      </w:r>
      <w:r>
        <w:rPr>
          <w:b/>
          <w:spacing w:val="-2"/>
        </w:rPr>
        <w:t xml:space="preserve"> </w:t>
      </w:r>
      <w:r>
        <w:rPr>
          <w:b/>
        </w:rPr>
        <w:t>Plan</w:t>
      </w:r>
      <w:r>
        <w:rPr>
          <w:b/>
          <w:spacing w:val="-3"/>
        </w:rPr>
        <w:t xml:space="preserve"> </w:t>
      </w:r>
      <w:r>
        <w:rPr>
          <w:b/>
        </w:rPr>
        <w:t>Rec</w:t>
      </w:r>
      <w:r>
        <w:rPr>
          <w:b/>
          <w:spacing w:val="-3"/>
        </w:rPr>
        <w:t xml:space="preserve"> </w:t>
      </w:r>
      <w:r>
        <w:rPr>
          <w:b/>
        </w:rPr>
        <w:t>and</w:t>
      </w:r>
      <w:r>
        <w:rPr>
          <w:b/>
          <w:spacing w:val="-3"/>
        </w:rPr>
        <w:t xml:space="preserve"> </w:t>
      </w:r>
      <w:r>
        <w:rPr>
          <w:b/>
        </w:rPr>
        <w:t>MRC</w:t>
      </w:r>
      <w:r>
        <w:rPr>
          <w:b/>
          <w:spacing w:val="-3"/>
        </w:rPr>
        <w:t xml:space="preserve"> </w:t>
      </w:r>
      <w:r>
        <w:rPr>
          <w:b/>
        </w:rPr>
        <w:t>Response</w:t>
      </w:r>
      <w:r>
        <w:rPr>
          <w:b/>
          <w:spacing w:val="-2"/>
        </w:rPr>
        <w:t xml:space="preserve"> </w:t>
      </w:r>
      <w:r>
        <w:rPr>
          <w:b/>
        </w:rPr>
        <w:t>-</w:t>
      </w:r>
      <w:r>
        <w:rPr>
          <w:b/>
          <w:spacing w:val="-3"/>
        </w:rPr>
        <w:t xml:space="preserve"> </w:t>
      </w:r>
      <w:r>
        <w:rPr>
          <w:b/>
        </w:rPr>
        <w:t>BEO August 2023.doc.)</w:t>
      </w:r>
    </w:p>
    <w:p w14:paraId="7F61A20B" w14:textId="77777777" w:rsidR="00570A49" w:rsidRDefault="00570A49" w:rsidP="00570A49"/>
    <w:p w14:paraId="36E4FFAE" w14:textId="2BA54C02" w:rsidR="00373008" w:rsidRDefault="009F2AD8" w:rsidP="00373008">
      <w:pPr>
        <w:pStyle w:val="Heading3"/>
        <w:ind w:left="575"/>
        <w:rPr>
          <w:spacing w:val="-3"/>
        </w:rPr>
      </w:pPr>
      <w:r>
        <w:t>Recommendation</w:t>
      </w:r>
      <w:r>
        <w:rPr>
          <w:spacing w:val="-3"/>
        </w:rPr>
        <w:t xml:space="preserve"> </w:t>
      </w:r>
      <w:r>
        <w:t>FY24-4</w:t>
      </w:r>
      <w:r>
        <w:t>:</w:t>
      </w:r>
      <w:r>
        <w:rPr>
          <w:spacing w:val="-3"/>
        </w:rPr>
        <w:t xml:space="preserve"> </w:t>
      </w:r>
    </w:p>
    <w:p w14:paraId="604CA48A" w14:textId="51C96999" w:rsidR="009E16B1" w:rsidRPr="00570A49" w:rsidRDefault="009F2AD8" w:rsidP="00570A49">
      <w:pPr>
        <w:ind w:left="575"/>
        <w:rPr>
          <w:b/>
          <w:bCs/>
        </w:rPr>
      </w:pPr>
      <w:r w:rsidRPr="00570A49">
        <w:rPr>
          <w:b/>
          <w:bCs/>
        </w:rPr>
        <w:t>MRC</w:t>
      </w:r>
      <w:r w:rsidRPr="00570A49">
        <w:rPr>
          <w:b/>
          <w:bCs/>
        </w:rPr>
        <w:t xml:space="preserve"> </w:t>
      </w:r>
      <w:r w:rsidRPr="00570A49">
        <w:rPr>
          <w:b/>
          <w:bCs/>
        </w:rPr>
        <w:t>will</w:t>
      </w:r>
      <w:r w:rsidRPr="00570A49">
        <w:rPr>
          <w:b/>
          <w:bCs/>
        </w:rPr>
        <w:t xml:space="preserve"> </w:t>
      </w:r>
      <w:r w:rsidRPr="00570A49">
        <w:rPr>
          <w:b/>
          <w:bCs/>
        </w:rPr>
        <w:t>work</w:t>
      </w:r>
      <w:r w:rsidRPr="00570A49">
        <w:rPr>
          <w:b/>
          <w:bCs/>
        </w:rPr>
        <w:t xml:space="preserve"> </w:t>
      </w:r>
      <w:r w:rsidRPr="00570A49">
        <w:rPr>
          <w:b/>
          <w:bCs/>
        </w:rPr>
        <w:t>with</w:t>
      </w:r>
      <w:r w:rsidRPr="00570A49">
        <w:rPr>
          <w:b/>
          <w:bCs/>
        </w:rPr>
        <w:t xml:space="preserve"> </w:t>
      </w:r>
      <w:r w:rsidRPr="00570A49">
        <w:rPr>
          <w:b/>
          <w:bCs/>
        </w:rPr>
        <w:t>the</w:t>
      </w:r>
      <w:r w:rsidRPr="00570A49">
        <w:rPr>
          <w:b/>
          <w:bCs/>
        </w:rPr>
        <w:t xml:space="preserve"> </w:t>
      </w:r>
      <w:r w:rsidRPr="00570A49">
        <w:rPr>
          <w:b/>
          <w:bCs/>
        </w:rPr>
        <w:t>SRC</w:t>
      </w:r>
      <w:r w:rsidRPr="00570A49">
        <w:rPr>
          <w:b/>
          <w:bCs/>
        </w:rPr>
        <w:t xml:space="preserve"> </w:t>
      </w:r>
      <w:r w:rsidRPr="00570A49">
        <w:rPr>
          <w:b/>
          <w:bCs/>
        </w:rPr>
        <w:t>to</w:t>
      </w:r>
      <w:r w:rsidRPr="00570A49">
        <w:rPr>
          <w:b/>
          <w:bCs/>
        </w:rPr>
        <w:t xml:space="preserve"> </w:t>
      </w:r>
      <w:r w:rsidRPr="00570A49">
        <w:rPr>
          <w:b/>
          <w:bCs/>
        </w:rPr>
        <w:t>develop</w:t>
      </w:r>
      <w:r w:rsidRPr="00570A49">
        <w:rPr>
          <w:b/>
          <w:bCs/>
        </w:rPr>
        <w:t xml:space="preserve"> </w:t>
      </w:r>
      <w:r w:rsidRPr="00570A49">
        <w:rPr>
          <w:b/>
          <w:bCs/>
        </w:rPr>
        <w:t>practical</w:t>
      </w:r>
      <w:r w:rsidRPr="00570A49">
        <w:rPr>
          <w:b/>
          <w:bCs/>
        </w:rPr>
        <w:t xml:space="preserve"> </w:t>
      </w:r>
      <w:r w:rsidRPr="00570A49">
        <w:rPr>
          <w:b/>
          <w:bCs/>
        </w:rPr>
        <w:t>strategies</w:t>
      </w:r>
      <w:r w:rsidRPr="00570A49">
        <w:rPr>
          <w:b/>
          <w:bCs/>
        </w:rPr>
        <w:t xml:space="preserve"> </w:t>
      </w:r>
      <w:r w:rsidRPr="00570A49">
        <w:rPr>
          <w:b/>
          <w:bCs/>
        </w:rPr>
        <w:t>for</w:t>
      </w:r>
      <w:r w:rsidRPr="00570A49">
        <w:rPr>
          <w:b/>
          <w:bCs/>
        </w:rPr>
        <w:t xml:space="preserve"> </w:t>
      </w:r>
      <w:r w:rsidRPr="00570A49">
        <w:rPr>
          <w:b/>
          <w:bCs/>
        </w:rPr>
        <w:t>sharing work incentives information with the business community/employers.</w:t>
      </w:r>
    </w:p>
    <w:p w14:paraId="604CA48B" w14:textId="77777777" w:rsidR="009E16B1" w:rsidRDefault="009F2AD8" w:rsidP="00373008">
      <w:pPr>
        <w:pStyle w:val="BodyText"/>
        <w:numPr>
          <w:ilvl w:val="0"/>
          <w:numId w:val="6"/>
        </w:numPr>
        <w:spacing w:before="40"/>
      </w:pPr>
      <w:r>
        <w:rPr>
          <w:u w:val="single"/>
        </w:rPr>
        <w:t>Responsible</w:t>
      </w:r>
      <w:r>
        <w:rPr>
          <w:spacing w:val="-12"/>
          <w:u w:val="single"/>
        </w:rPr>
        <w:t xml:space="preserve"> </w:t>
      </w:r>
      <w:r>
        <w:rPr>
          <w:u w:val="single"/>
        </w:rPr>
        <w:t>SRC</w:t>
      </w:r>
      <w:r>
        <w:rPr>
          <w:spacing w:val="-12"/>
          <w:u w:val="single"/>
        </w:rPr>
        <w:t xml:space="preserve"> </w:t>
      </w:r>
      <w:r>
        <w:rPr>
          <w:u w:val="single"/>
        </w:rPr>
        <w:t>Committee</w:t>
      </w:r>
      <w:r>
        <w:t>:</w:t>
      </w:r>
      <w:r>
        <w:rPr>
          <w:spacing w:val="-11"/>
        </w:rPr>
        <w:t xml:space="preserve"> </w:t>
      </w:r>
      <w:r>
        <w:t>Business</w:t>
      </w:r>
      <w:r>
        <w:rPr>
          <w:spacing w:val="-12"/>
        </w:rPr>
        <w:t xml:space="preserve"> </w:t>
      </w:r>
      <w:r>
        <w:t>and</w:t>
      </w:r>
      <w:r>
        <w:rPr>
          <w:spacing w:val="-12"/>
        </w:rPr>
        <w:t xml:space="preserve"> </w:t>
      </w:r>
      <w:r>
        <w:t>Employment</w:t>
      </w:r>
      <w:r>
        <w:rPr>
          <w:spacing w:val="-11"/>
        </w:rPr>
        <w:t xml:space="preserve"> </w:t>
      </w:r>
      <w:r>
        <w:t>Opportunity</w:t>
      </w:r>
      <w:r>
        <w:rPr>
          <w:spacing w:val="-12"/>
        </w:rPr>
        <w:t xml:space="preserve"> </w:t>
      </w:r>
      <w:r>
        <w:rPr>
          <w:spacing w:val="-2"/>
        </w:rPr>
        <w:t>Committee</w:t>
      </w:r>
    </w:p>
    <w:p w14:paraId="604CA48C" w14:textId="77777777" w:rsidR="009E16B1" w:rsidRDefault="009F2AD8" w:rsidP="00373008">
      <w:pPr>
        <w:pStyle w:val="BodyText"/>
        <w:numPr>
          <w:ilvl w:val="0"/>
          <w:numId w:val="6"/>
        </w:numPr>
        <w:spacing w:line="259" w:lineRule="auto"/>
      </w:pPr>
      <w:r>
        <w:t>Employers</w:t>
      </w:r>
      <w:r>
        <w:rPr>
          <w:spacing w:val="-4"/>
        </w:rPr>
        <w:t xml:space="preserve"> </w:t>
      </w:r>
      <w:r>
        <w:t>who</w:t>
      </w:r>
      <w:r>
        <w:rPr>
          <w:spacing w:val="-3"/>
        </w:rPr>
        <w:t xml:space="preserve"> </w:t>
      </w:r>
      <w:r>
        <w:t>hire</w:t>
      </w:r>
      <w:r>
        <w:rPr>
          <w:spacing w:val="-3"/>
        </w:rPr>
        <w:t xml:space="preserve"> </w:t>
      </w:r>
      <w:r>
        <w:t>people</w:t>
      </w:r>
      <w:r>
        <w:rPr>
          <w:spacing w:val="-4"/>
        </w:rPr>
        <w:t xml:space="preserve"> </w:t>
      </w:r>
      <w:r>
        <w:t>with</w:t>
      </w:r>
      <w:r>
        <w:rPr>
          <w:spacing w:val="-4"/>
        </w:rPr>
        <w:t xml:space="preserve"> </w:t>
      </w:r>
      <w:r>
        <w:t>disabilities</w:t>
      </w:r>
      <w:r>
        <w:rPr>
          <w:spacing w:val="-4"/>
        </w:rPr>
        <w:t xml:space="preserve"> </w:t>
      </w:r>
      <w:r>
        <w:t>receive</w:t>
      </w:r>
      <w:r>
        <w:rPr>
          <w:spacing w:val="-4"/>
        </w:rPr>
        <w:t xml:space="preserve"> </w:t>
      </w:r>
      <w:r>
        <w:t>a</w:t>
      </w:r>
      <w:r>
        <w:rPr>
          <w:spacing w:val="-2"/>
        </w:rPr>
        <w:t xml:space="preserve"> </w:t>
      </w:r>
      <w:r>
        <w:t>tax</w:t>
      </w:r>
      <w:r>
        <w:rPr>
          <w:spacing w:val="-3"/>
        </w:rPr>
        <w:t xml:space="preserve"> </w:t>
      </w:r>
      <w:r>
        <w:t>credit</w:t>
      </w:r>
      <w:r>
        <w:rPr>
          <w:spacing w:val="-3"/>
        </w:rPr>
        <w:t xml:space="preserve"> </w:t>
      </w:r>
      <w:r>
        <w:t>towards</w:t>
      </w:r>
      <w:r>
        <w:rPr>
          <w:spacing w:val="-3"/>
        </w:rPr>
        <w:t xml:space="preserve"> </w:t>
      </w:r>
      <w:r>
        <w:t>the</w:t>
      </w:r>
      <w:r>
        <w:rPr>
          <w:spacing w:val="-3"/>
        </w:rPr>
        <w:t xml:space="preserve"> </w:t>
      </w:r>
      <w:r>
        <w:t>person’s</w:t>
      </w:r>
      <w:r>
        <w:rPr>
          <w:spacing w:val="-4"/>
        </w:rPr>
        <w:t xml:space="preserve"> </w:t>
      </w:r>
      <w:r>
        <w:t>salary.</w:t>
      </w:r>
      <w:r>
        <w:rPr>
          <w:spacing w:val="-4"/>
        </w:rPr>
        <w:t xml:space="preserve"> </w:t>
      </w:r>
      <w:r>
        <w:t>Employers must be certified to receive this tax credit.</w:t>
      </w:r>
    </w:p>
    <w:p w14:paraId="604CA48D" w14:textId="77777777" w:rsidR="009E16B1" w:rsidRDefault="009F2AD8" w:rsidP="00373008">
      <w:pPr>
        <w:pStyle w:val="BodyText"/>
        <w:numPr>
          <w:ilvl w:val="0"/>
          <w:numId w:val="6"/>
        </w:numPr>
        <w:spacing w:before="79" w:line="259" w:lineRule="auto"/>
        <w:ind w:right="609"/>
        <w:jc w:val="both"/>
      </w:pPr>
      <w:r>
        <w:t>BEO</w:t>
      </w:r>
      <w:r>
        <w:rPr>
          <w:spacing w:val="-1"/>
        </w:rPr>
        <w:t xml:space="preserve"> </w:t>
      </w:r>
      <w:r>
        <w:t>will receive</w:t>
      </w:r>
      <w:r>
        <w:rPr>
          <w:spacing w:val="-1"/>
        </w:rPr>
        <w:t xml:space="preserve"> </w:t>
      </w:r>
      <w:r>
        <w:t>updates</w:t>
      </w:r>
      <w:r>
        <w:rPr>
          <w:spacing w:val="-1"/>
        </w:rPr>
        <w:t xml:space="preserve"> </w:t>
      </w:r>
      <w:r>
        <w:t>from</w:t>
      </w:r>
      <w:r>
        <w:rPr>
          <w:spacing w:val="-1"/>
        </w:rPr>
        <w:t xml:space="preserve"> </w:t>
      </w:r>
      <w:r>
        <w:t>MRC. How</w:t>
      </w:r>
      <w:r>
        <w:rPr>
          <w:spacing w:val="-1"/>
        </w:rPr>
        <w:t xml:space="preserve"> </w:t>
      </w:r>
      <w:r>
        <w:t>frequently? What updates</w:t>
      </w:r>
      <w:r>
        <w:rPr>
          <w:spacing w:val="-1"/>
        </w:rPr>
        <w:t xml:space="preserve"> </w:t>
      </w:r>
      <w:r>
        <w:t>do we want?</w:t>
      </w:r>
      <w:r>
        <w:rPr>
          <w:spacing w:val="-1"/>
        </w:rPr>
        <w:t xml:space="preserve"> </w:t>
      </w:r>
      <w:r>
        <w:t>How to make</w:t>
      </w:r>
      <w:r>
        <w:rPr>
          <w:spacing w:val="-1"/>
        </w:rPr>
        <w:t xml:space="preserve"> </w:t>
      </w:r>
      <w:r>
        <w:t>the information</w:t>
      </w:r>
      <w:r>
        <w:rPr>
          <w:spacing w:val="-4"/>
        </w:rPr>
        <w:t xml:space="preserve"> </w:t>
      </w:r>
      <w:r>
        <w:t>about</w:t>
      </w:r>
      <w:r>
        <w:rPr>
          <w:spacing w:val="-3"/>
        </w:rPr>
        <w:t xml:space="preserve"> </w:t>
      </w:r>
      <w:r>
        <w:t>tax</w:t>
      </w:r>
      <w:r>
        <w:rPr>
          <w:spacing w:val="-3"/>
        </w:rPr>
        <w:t xml:space="preserve"> </w:t>
      </w:r>
      <w:r>
        <w:t>credits</w:t>
      </w:r>
      <w:r>
        <w:rPr>
          <w:spacing w:val="-3"/>
        </w:rPr>
        <w:t xml:space="preserve"> </w:t>
      </w:r>
      <w:r>
        <w:t>broadly</w:t>
      </w:r>
      <w:r>
        <w:rPr>
          <w:spacing w:val="-4"/>
        </w:rPr>
        <w:t xml:space="preserve"> </w:t>
      </w:r>
      <w:r>
        <w:t>available?</w:t>
      </w:r>
      <w:r>
        <w:rPr>
          <w:spacing w:val="-5"/>
        </w:rPr>
        <w:t xml:space="preserve"> </w:t>
      </w:r>
      <w:r>
        <w:t>MRC</w:t>
      </w:r>
      <w:r>
        <w:rPr>
          <w:spacing w:val="-2"/>
        </w:rPr>
        <w:t xml:space="preserve"> </w:t>
      </w:r>
      <w:r>
        <w:t>already</w:t>
      </w:r>
      <w:r>
        <w:rPr>
          <w:spacing w:val="-4"/>
        </w:rPr>
        <w:t xml:space="preserve"> </w:t>
      </w:r>
      <w:r>
        <w:t>has</w:t>
      </w:r>
      <w:r>
        <w:rPr>
          <w:spacing w:val="-4"/>
        </w:rPr>
        <w:t xml:space="preserve"> </w:t>
      </w:r>
      <w:r>
        <w:t>employer</w:t>
      </w:r>
      <w:r>
        <w:rPr>
          <w:spacing w:val="-4"/>
        </w:rPr>
        <w:t xml:space="preserve"> </w:t>
      </w:r>
      <w:r>
        <w:t>partners</w:t>
      </w:r>
      <w:r>
        <w:rPr>
          <w:spacing w:val="-4"/>
        </w:rPr>
        <w:t xml:space="preserve"> </w:t>
      </w:r>
      <w:r>
        <w:t>signed</w:t>
      </w:r>
      <w:r>
        <w:rPr>
          <w:spacing w:val="-4"/>
        </w:rPr>
        <w:t xml:space="preserve"> </w:t>
      </w:r>
      <w:r>
        <w:t>up.</w:t>
      </w:r>
      <w:r>
        <w:rPr>
          <w:spacing w:val="-4"/>
        </w:rPr>
        <w:t xml:space="preserve"> </w:t>
      </w:r>
      <w:r>
        <w:t xml:space="preserve">The goal is for all Massachusetts </w:t>
      </w:r>
      <w:proofErr w:type="gramStart"/>
      <w:r>
        <w:t>employers</w:t>
      </w:r>
      <w:proofErr w:type="gramEnd"/>
      <w:r>
        <w:t xml:space="preserve"> to receive this information.</w:t>
      </w:r>
    </w:p>
    <w:p w14:paraId="604CA48E" w14:textId="77777777" w:rsidR="009E16B1" w:rsidRDefault="009E16B1">
      <w:pPr>
        <w:pStyle w:val="BodyText"/>
        <w:spacing w:line="259" w:lineRule="auto"/>
        <w:jc w:val="both"/>
        <w:sectPr w:rsidR="009E16B1">
          <w:type w:val="continuous"/>
          <w:pgSz w:w="12240" w:h="15840"/>
          <w:pgMar w:top="1120" w:right="1080" w:bottom="280" w:left="1080" w:header="720" w:footer="720" w:gutter="0"/>
          <w:cols w:space="720"/>
        </w:sectPr>
      </w:pPr>
    </w:p>
    <w:p w14:paraId="604CA48F" w14:textId="77777777" w:rsidR="009E16B1" w:rsidRDefault="009F2AD8" w:rsidP="00373008">
      <w:pPr>
        <w:pStyle w:val="BodyText"/>
        <w:numPr>
          <w:ilvl w:val="0"/>
          <w:numId w:val="6"/>
        </w:numPr>
        <w:spacing w:before="79" w:line="259" w:lineRule="auto"/>
        <w:ind w:right="609"/>
        <w:jc w:val="both"/>
      </w:pPr>
      <w:r>
        <w:lastRenderedPageBreak/>
        <w:t>A member was not in favor of the revised recommendation and did not understand why MRC changed it the way they did. She felt MRC changed it from a collaboration to just supporting their marketing campaign.</w:t>
      </w:r>
      <w:r w:rsidRPr="00373008">
        <w:t xml:space="preserve"> </w:t>
      </w:r>
      <w:r>
        <w:t>A</w:t>
      </w:r>
      <w:r w:rsidRPr="00373008">
        <w:t xml:space="preserve"> </w:t>
      </w:r>
      <w:r>
        <w:t>marketing</w:t>
      </w:r>
      <w:r w:rsidRPr="00373008">
        <w:t xml:space="preserve"> </w:t>
      </w:r>
      <w:r>
        <w:t>campaign</w:t>
      </w:r>
      <w:r w:rsidRPr="00373008">
        <w:t xml:space="preserve"> </w:t>
      </w:r>
      <w:r>
        <w:t>means</w:t>
      </w:r>
      <w:r w:rsidRPr="00373008">
        <w:t xml:space="preserve"> </w:t>
      </w:r>
      <w:r>
        <w:t>the</w:t>
      </w:r>
      <w:r w:rsidRPr="00373008">
        <w:t xml:space="preserve"> </w:t>
      </w:r>
      <w:r>
        <w:t>spending</w:t>
      </w:r>
      <w:r w:rsidRPr="00373008">
        <w:t xml:space="preserve"> </w:t>
      </w:r>
      <w:r>
        <w:t>of</w:t>
      </w:r>
      <w:r w:rsidRPr="00373008">
        <w:t xml:space="preserve"> </w:t>
      </w:r>
      <w:r>
        <w:t>limited</w:t>
      </w:r>
      <w:r w:rsidRPr="00373008">
        <w:t xml:space="preserve"> </w:t>
      </w:r>
      <w:r>
        <w:t>dollars</w:t>
      </w:r>
      <w:r w:rsidRPr="00373008">
        <w:t xml:space="preserve"> </w:t>
      </w:r>
      <w:r>
        <w:t>that</w:t>
      </w:r>
      <w:r w:rsidRPr="00373008">
        <w:t xml:space="preserve"> </w:t>
      </w:r>
      <w:r>
        <w:t>could</w:t>
      </w:r>
      <w:r w:rsidRPr="00373008">
        <w:t xml:space="preserve"> </w:t>
      </w:r>
      <w:r>
        <w:t>go</w:t>
      </w:r>
      <w:r w:rsidRPr="00373008">
        <w:t xml:space="preserve"> </w:t>
      </w:r>
      <w:r>
        <w:t>to</w:t>
      </w:r>
      <w:r w:rsidRPr="00373008">
        <w:t xml:space="preserve"> </w:t>
      </w:r>
      <w:r>
        <w:t>other</w:t>
      </w:r>
      <w:r w:rsidRPr="00373008">
        <w:t xml:space="preserve"> </w:t>
      </w:r>
      <w:r>
        <w:t>uses.</w:t>
      </w:r>
      <w:r w:rsidRPr="00373008">
        <w:t xml:space="preserve"> </w:t>
      </w:r>
      <w:r>
        <w:t xml:space="preserve">Mr. LaMaster stated he shares concern about the unwarranted expenditure </w:t>
      </w:r>
      <w:proofErr w:type="gramStart"/>
      <w:r>
        <w:t>of</w:t>
      </w:r>
      <w:proofErr w:type="gramEnd"/>
      <w:r>
        <w:t xml:space="preserve"> limited funds. However, if private and public employers do not know there are incentives to hire people with disabilities, they will be reluctant to hire them. The BEO Committee does want MRC to have practical methods of sharing</w:t>
      </w:r>
      <w:r w:rsidRPr="00373008">
        <w:t xml:space="preserve"> </w:t>
      </w:r>
      <w:r>
        <w:t xml:space="preserve">this information and does appreciate that MRC recognizes that a state agency cannot do a great job of getting the word out without assistance. Another member felt the recommendation is a benefit for </w:t>
      </w:r>
      <w:proofErr w:type="gramStart"/>
      <w:r>
        <w:t>persons</w:t>
      </w:r>
      <w:proofErr w:type="gramEnd"/>
      <w:r>
        <w:t xml:space="preserve"> with disabilities, that it will help them get </w:t>
      </w:r>
      <w:proofErr w:type="gramStart"/>
      <w:r>
        <w:t>work</w:t>
      </w:r>
      <w:proofErr w:type="gramEnd"/>
      <w:r>
        <w:t>.</w:t>
      </w:r>
    </w:p>
    <w:p w14:paraId="604CA490" w14:textId="77777777" w:rsidR="009E16B1" w:rsidRDefault="009F2AD8" w:rsidP="00373008">
      <w:pPr>
        <w:pStyle w:val="BodyText"/>
        <w:numPr>
          <w:ilvl w:val="0"/>
          <w:numId w:val="6"/>
        </w:numPr>
        <w:spacing w:before="79" w:line="259" w:lineRule="auto"/>
        <w:ind w:right="609"/>
        <w:jc w:val="both"/>
      </w:pPr>
      <w:r>
        <w:t>The committee was reminded about the process around recommendations. MRC has full control of how they will implement a recommendation. As an advisory council the SRC cannot force MRC to do certain</w:t>
      </w:r>
      <w:r w:rsidRPr="00373008">
        <w:t xml:space="preserve"> </w:t>
      </w:r>
      <w:r>
        <w:t>things</w:t>
      </w:r>
      <w:r w:rsidRPr="00373008">
        <w:t xml:space="preserve"> </w:t>
      </w:r>
      <w:r>
        <w:t>or</w:t>
      </w:r>
      <w:r w:rsidRPr="00373008">
        <w:t xml:space="preserve"> </w:t>
      </w:r>
      <w:r>
        <w:t>not</w:t>
      </w:r>
      <w:r w:rsidRPr="00373008">
        <w:t xml:space="preserve"> </w:t>
      </w:r>
      <w:r>
        <w:t>do</w:t>
      </w:r>
      <w:r w:rsidRPr="00373008">
        <w:t xml:space="preserve"> </w:t>
      </w:r>
      <w:r>
        <w:t>certain</w:t>
      </w:r>
      <w:r w:rsidRPr="00373008">
        <w:t xml:space="preserve"> </w:t>
      </w:r>
      <w:r>
        <w:t>things.</w:t>
      </w:r>
      <w:r w:rsidRPr="00373008">
        <w:t xml:space="preserve"> </w:t>
      </w:r>
      <w:r>
        <w:t>Steve</w:t>
      </w:r>
      <w:r w:rsidRPr="00373008">
        <w:t xml:space="preserve"> </w:t>
      </w:r>
      <w:r>
        <w:t>says</w:t>
      </w:r>
      <w:r w:rsidRPr="00373008">
        <w:t xml:space="preserve"> </w:t>
      </w:r>
      <w:r>
        <w:t>the</w:t>
      </w:r>
      <w:r w:rsidRPr="00373008">
        <w:t xml:space="preserve"> </w:t>
      </w:r>
      <w:r>
        <w:t>SRC</w:t>
      </w:r>
      <w:r w:rsidRPr="00373008">
        <w:t xml:space="preserve"> </w:t>
      </w:r>
      <w:r>
        <w:t>serves</w:t>
      </w:r>
      <w:r w:rsidRPr="00373008">
        <w:t xml:space="preserve"> </w:t>
      </w:r>
      <w:r>
        <w:t>at</w:t>
      </w:r>
      <w:r w:rsidRPr="00373008">
        <w:t xml:space="preserve"> </w:t>
      </w:r>
      <w:r>
        <w:t>MRC’s</w:t>
      </w:r>
      <w:r w:rsidRPr="00373008">
        <w:t xml:space="preserve"> </w:t>
      </w:r>
      <w:r>
        <w:t>pleasure.</w:t>
      </w:r>
      <w:r w:rsidRPr="00373008">
        <w:t xml:space="preserve"> </w:t>
      </w:r>
      <w:r>
        <w:t>Mr.</w:t>
      </w:r>
      <w:r w:rsidRPr="00373008">
        <w:t xml:space="preserve"> </w:t>
      </w:r>
      <w:r>
        <w:t>Bellil</w:t>
      </w:r>
      <w:r w:rsidRPr="00373008">
        <w:t xml:space="preserve"> </w:t>
      </w:r>
      <w:r>
        <w:t>said</w:t>
      </w:r>
      <w:r w:rsidRPr="00373008">
        <w:t xml:space="preserve"> </w:t>
      </w:r>
      <w:r>
        <w:t>the SRC needs to get the response to MRC in September.</w:t>
      </w:r>
    </w:p>
    <w:p w14:paraId="604CA491" w14:textId="77777777" w:rsidR="009E16B1" w:rsidRDefault="009F2AD8">
      <w:pPr>
        <w:pStyle w:val="BodyText"/>
        <w:spacing w:before="80"/>
        <w:ind w:left="504"/>
      </w:pPr>
      <w:r>
        <w:t>Action</w:t>
      </w:r>
      <w:r>
        <w:rPr>
          <w:spacing w:val="-8"/>
        </w:rPr>
        <w:t xml:space="preserve"> </w:t>
      </w:r>
      <w:r>
        <w:rPr>
          <w:spacing w:val="-2"/>
        </w:rPr>
        <w:t>items:</w:t>
      </w:r>
    </w:p>
    <w:p w14:paraId="604CA492" w14:textId="77777777" w:rsidR="009E16B1" w:rsidRDefault="009F2AD8">
      <w:pPr>
        <w:pStyle w:val="ListParagraph"/>
        <w:numPr>
          <w:ilvl w:val="0"/>
          <w:numId w:val="1"/>
        </w:numPr>
        <w:tabs>
          <w:tab w:val="left" w:pos="1224"/>
        </w:tabs>
        <w:spacing w:before="60" w:line="259" w:lineRule="auto"/>
        <w:ind w:right="766"/>
      </w:pPr>
      <w:r>
        <w:t>Propose</w:t>
      </w:r>
      <w:r>
        <w:rPr>
          <w:spacing w:val="-4"/>
        </w:rPr>
        <w:t xml:space="preserve"> </w:t>
      </w:r>
      <w:r>
        <w:t>that</w:t>
      </w:r>
      <w:r>
        <w:rPr>
          <w:spacing w:val="-3"/>
        </w:rPr>
        <w:t xml:space="preserve"> </w:t>
      </w:r>
      <w:r>
        <w:t>the</w:t>
      </w:r>
      <w:r>
        <w:rPr>
          <w:spacing w:val="-4"/>
        </w:rPr>
        <w:t xml:space="preserve"> </w:t>
      </w:r>
      <w:r>
        <w:t>Director</w:t>
      </w:r>
      <w:r>
        <w:rPr>
          <w:spacing w:val="-3"/>
        </w:rPr>
        <w:t xml:space="preserve"> </w:t>
      </w:r>
      <w:r>
        <w:t>of</w:t>
      </w:r>
      <w:r>
        <w:rPr>
          <w:spacing w:val="-4"/>
        </w:rPr>
        <w:t xml:space="preserve"> </w:t>
      </w:r>
      <w:r>
        <w:t>Financial</w:t>
      </w:r>
      <w:r>
        <w:rPr>
          <w:spacing w:val="-2"/>
        </w:rPr>
        <w:t xml:space="preserve"> </w:t>
      </w:r>
      <w:r>
        <w:t>Wellness</w:t>
      </w:r>
      <w:r>
        <w:rPr>
          <w:spacing w:val="-4"/>
        </w:rPr>
        <w:t xml:space="preserve"> </w:t>
      </w:r>
      <w:r>
        <w:t>attends</w:t>
      </w:r>
      <w:r>
        <w:rPr>
          <w:spacing w:val="-4"/>
        </w:rPr>
        <w:t xml:space="preserve"> </w:t>
      </w:r>
      <w:r>
        <w:t>BEO</w:t>
      </w:r>
      <w:r>
        <w:rPr>
          <w:spacing w:val="-3"/>
        </w:rPr>
        <w:t xml:space="preserve"> </w:t>
      </w:r>
      <w:r>
        <w:t>Committee</w:t>
      </w:r>
      <w:r>
        <w:rPr>
          <w:spacing w:val="-3"/>
        </w:rPr>
        <w:t xml:space="preserve"> </w:t>
      </w:r>
      <w:r>
        <w:t>meetings</w:t>
      </w:r>
      <w:r>
        <w:rPr>
          <w:spacing w:val="-4"/>
        </w:rPr>
        <w:t xml:space="preserve"> </w:t>
      </w:r>
      <w:r>
        <w:t>or</w:t>
      </w:r>
      <w:r>
        <w:rPr>
          <w:spacing w:val="-4"/>
        </w:rPr>
        <w:t xml:space="preserve"> </w:t>
      </w:r>
      <w:r>
        <w:t>sends reports for the meetings, regular bimonthly updates.</w:t>
      </w:r>
    </w:p>
    <w:p w14:paraId="604CA493" w14:textId="77777777" w:rsidR="009E16B1" w:rsidRDefault="009F2AD8">
      <w:pPr>
        <w:pStyle w:val="ListParagraph"/>
        <w:numPr>
          <w:ilvl w:val="0"/>
          <w:numId w:val="1"/>
        </w:numPr>
        <w:tabs>
          <w:tab w:val="left" w:pos="1224"/>
        </w:tabs>
        <w:spacing w:before="40"/>
      </w:pPr>
      <w:r>
        <w:t>Request</w:t>
      </w:r>
      <w:r>
        <w:rPr>
          <w:spacing w:val="-8"/>
        </w:rPr>
        <w:t xml:space="preserve"> </w:t>
      </w:r>
      <w:r>
        <w:t>the</w:t>
      </w:r>
      <w:r>
        <w:rPr>
          <w:spacing w:val="-7"/>
        </w:rPr>
        <w:t xml:space="preserve"> </w:t>
      </w:r>
      <w:r>
        <w:t>approximate</w:t>
      </w:r>
      <w:r>
        <w:rPr>
          <w:spacing w:val="-7"/>
        </w:rPr>
        <w:t xml:space="preserve"> </w:t>
      </w:r>
      <w:r>
        <w:t>cost</w:t>
      </w:r>
      <w:r>
        <w:rPr>
          <w:spacing w:val="-9"/>
        </w:rPr>
        <w:t xml:space="preserve"> </w:t>
      </w:r>
      <w:r>
        <w:t>of</w:t>
      </w:r>
      <w:r>
        <w:rPr>
          <w:spacing w:val="-9"/>
        </w:rPr>
        <w:t xml:space="preserve"> </w:t>
      </w:r>
      <w:r>
        <w:t>the</w:t>
      </w:r>
      <w:r>
        <w:rPr>
          <w:spacing w:val="-8"/>
        </w:rPr>
        <w:t xml:space="preserve"> </w:t>
      </w:r>
      <w:r>
        <w:t>marketing</w:t>
      </w:r>
      <w:r>
        <w:rPr>
          <w:spacing w:val="-7"/>
        </w:rPr>
        <w:t xml:space="preserve"> </w:t>
      </w:r>
      <w:r>
        <w:rPr>
          <w:spacing w:val="-2"/>
        </w:rPr>
        <w:t>campaign.</w:t>
      </w:r>
    </w:p>
    <w:p w14:paraId="2495E7D7" w14:textId="77777777" w:rsidR="009F2AD8" w:rsidRDefault="009F2AD8" w:rsidP="009F2AD8"/>
    <w:p w14:paraId="1B55F8C6" w14:textId="47BFCFDB" w:rsidR="00BD1732" w:rsidRDefault="009F2AD8" w:rsidP="009F2AD8">
      <w:pPr>
        <w:pStyle w:val="Heading3"/>
        <w:ind w:left="575"/>
        <w:rPr>
          <w:spacing w:val="-4"/>
        </w:rPr>
      </w:pPr>
      <w:r w:rsidRPr="00BD1732">
        <w:t>Recommendation</w:t>
      </w:r>
      <w:r w:rsidRPr="00BD1732">
        <w:t xml:space="preserve"> </w:t>
      </w:r>
      <w:r w:rsidRPr="00BD1732">
        <w:t>FY24-5</w:t>
      </w:r>
      <w:r w:rsidRPr="00BD1732">
        <w:t>:</w:t>
      </w:r>
      <w:r>
        <w:rPr>
          <w:spacing w:val="-4"/>
        </w:rPr>
        <w:t xml:space="preserve"> </w:t>
      </w:r>
    </w:p>
    <w:p w14:paraId="604CA494" w14:textId="3BF75A74" w:rsidR="009E16B1" w:rsidRPr="006B4ABB" w:rsidRDefault="009F2AD8" w:rsidP="006B4ABB">
      <w:pPr>
        <w:ind w:left="575"/>
        <w:rPr>
          <w:b/>
          <w:bCs/>
        </w:rPr>
      </w:pPr>
      <w:r w:rsidRPr="006B4ABB">
        <w:rPr>
          <w:b/>
          <w:bCs/>
        </w:rPr>
        <w:t>MRC</w:t>
      </w:r>
      <w:r w:rsidRPr="006B4ABB">
        <w:rPr>
          <w:b/>
          <w:bCs/>
          <w:spacing w:val="-4"/>
        </w:rPr>
        <w:t xml:space="preserve"> </w:t>
      </w:r>
      <w:r w:rsidRPr="006B4ABB">
        <w:rPr>
          <w:b/>
          <w:bCs/>
        </w:rPr>
        <w:t>will</w:t>
      </w:r>
      <w:r w:rsidRPr="006B4ABB">
        <w:rPr>
          <w:b/>
          <w:bCs/>
          <w:spacing w:val="-4"/>
        </w:rPr>
        <w:t xml:space="preserve"> </w:t>
      </w:r>
      <w:r w:rsidRPr="006B4ABB">
        <w:rPr>
          <w:b/>
          <w:bCs/>
        </w:rPr>
        <w:t>work</w:t>
      </w:r>
      <w:r w:rsidRPr="006B4ABB">
        <w:rPr>
          <w:b/>
          <w:bCs/>
          <w:spacing w:val="-5"/>
        </w:rPr>
        <w:t xml:space="preserve"> </w:t>
      </w:r>
      <w:r w:rsidRPr="006B4ABB">
        <w:rPr>
          <w:b/>
          <w:bCs/>
        </w:rPr>
        <w:t>with</w:t>
      </w:r>
      <w:r w:rsidRPr="006B4ABB">
        <w:rPr>
          <w:b/>
          <w:bCs/>
          <w:spacing w:val="-4"/>
        </w:rPr>
        <w:t xml:space="preserve"> </w:t>
      </w:r>
      <w:r w:rsidRPr="006B4ABB">
        <w:rPr>
          <w:b/>
          <w:bCs/>
        </w:rPr>
        <w:t>the</w:t>
      </w:r>
      <w:r w:rsidRPr="006B4ABB">
        <w:rPr>
          <w:b/>
          <w:bCs/>
          <w:spacing w:val="-5"/>
        </w:rPr>
        <w:t xml:space="preserve"> </w:t>
      </w:r>
      <w:r w:rsidRPr="006B4ABB">
        <w:rPr>
          <w:b/>
          <w:bCs/>
        </w:rPr>
        <w:t>Business</w:t>
      </w:r>
      <w:r w:rsidRPr="006B4ABB">
        <w:rPr>
          <w:b/>
          <w:bCs/>
          <w:spacing w:val="-4"/>
        </w:rPr>
        <w:t xml:space="preserve"> </w:t>
      </w:r>
      <w:r w:rsidRPr="006B4ABB">
        <w:rPr>
          <w:b/>
          <w:bCs/>
        </w:rPr>
        <w:t>and</w:t>
      </w:r>
      <w:r w:rsidRPr="006B4ABB">
        <w:rPr>
          <w:b/>
          <w:bCs/>
          <w:spacing w:val="-4"/>
        </w:rPr>
        <w:t xml:space="preserve"> </w:t>
      </w:r>
      <w:r w:rsidRPr="006B4ABB">
        <w:rPr>
          <w:b/>
          <w:bCs/>
        </w:rPr>
        <w:t>Employment</w:t>
      </w:r>
      <w:r w:rsidRPr="006B4ABB">
        <w:rPr>
          <w:b/>
          <w:bCs/>
          <w:spacing w:val="-3"/>
        </w:rPr>
        <w:t xml:space="preserve"> </w:t>
      </w:r>
      <w:r w:rsidRPr="006B4ABB">
        <w:rPr>
          <w:b/>
          <w:bCs/>
        </w:rPr>
        <w:t>Opportunity</w:t>
      </w:r>
      <w:r w:rsidRPr="006B4ABB">
        <w:rPr>
          <w:b/>
          <w:bCs/>
          <w:spacing w:val="-2"/>
        </w:rPr>
        <w:t xml:space="preserve"> </w:t>
      </w:r>
      <w:r w:rsidRPr="006B4ABB">
        <w:rPr>
          <w:b/>
          <w:bCs/>
        </w:rPr>
        <w:t>Committee of the SRC to analyze results of MRC Consumer, Employer, and Provider survey data to better align SRC Recommendations to relevant findings.</w:t>
      </w:r>
    </w:p>
    <w:p w14:paraId="604CA495" w14:textId="77777777" w:rsidR="009E16B1" w:rsidRDefault="009F2AD8" w:rsidP="00BD1732">
      <w:pPr>
        <w:pStyle w:val="BodyText"/>
        <w:numPr>
          <w:ilvl w:val="0"/>
          <w:numId w:val="7"/>
        </w:numPr>
        <w:spacing w:before="40"/>
      </w:pPr>
      <w:r>
        <w:rPr>
          <w:u w:val="single"/>
        </w:rPr>
        <w:t>Responsible</w:t>
      </w:r>
      <w:r>
        <w:rPr>
          <w:spacing w:val="-12"/>
          <w:u w:val="single"/>
        </w:rPr>
        <w:t xml:space="preserve"> </w:t>
      </w:r>
      <w:r>
        <w:rPr>
          <w:u w:val="single"/>
        </w:rPr>
        <w:t>SRC</w:t>
      </w:r>
      <w:r>
        <w:rPr>
          <w:spacing w:val="-12"/>
          <w:u w:val="single"/>
        </w:rPr>
        <w:t xml:space="preserve"> </w:t>
      </w:r>
      <w:r>
        <w:rPr>
          <w:u w:val="single"/>
        </w:rPr>
        <w:t>Committee</w:t>
      </w:r>
      <w:r>
        <w:t>:</w:t>
      </w:r>
      <w:r>
        <w:rPr>
          <w:spacing w:val="-11"/>
        </w:rPr>
        <w:t xml:space="preserve"> </w:t>
      </w:r>
      <w:r>
        <w:t>Business</w:t>
      </w:r>
      <w:r>
        <w:rPr>
          <w:spacing w:val="-12"/>
        </w:rPr>
        <w:t xml:space="preserve"> </w:t>
      </w:r>
      <w:r>
        <w:t>and</w:t>
      </w:r>
      <w:r>
        <w:rPr>
          <w:spacing w:val="-12"/>
        </w:rPr>
        <w:t xml:space="preserve"> </w:t>
      </w:r>
      <w:r>
        <w:t>Employment</w:t>
      </w:r>
      <w:r>
        <w:rPr>
          <w:spacing w:val="-11"/>
        </w:rPr>
        <w:t xml:space="preserve"> </w:t>
      </w:r>
      <w:r>
        <w:t>Opportunity</w:t>
      </w:r>
      <w:r>
        <w:rPr>
          <w:spacing w:val="-12"/>
        </w:rPr>
        <w:t xml:space="preserve"> </w:t>
      </w:r>
      <w:r>
        <w:rPr>
          <w:spacing w:val="-2"/>
        </w:rPr>
        <w:t>Committee</w:t>
      </w:r>
    </w:p>
    <w:p w14:paraId="604CA496" w14:textId="77777777" w:rsidR="009E16B1" w:rsidRDefault="009F2AD8" w:rsidP="00BD1732">
      <w:pPr>
        <w:pStyle w:val="BodyText"/>
        <w:numPr>
          <w:ilvl w:val="0"/>
          <w:numId w:val="7"/>
        </w:numPr>
        <w:spacing w:before="181" w:line="259" w:lineRule="auto"/>
        <w:ind w:right="235"/>
      </w:pPr>
      <w:r>
        <w:t>This</w:t>
      </w:r>
      <w:r>
        <w:rPr>
          <w:spacing w:val="-4"/>
        </w:rPr>
        <w:t xml:space="preserve"> </w:t>
      </w:r>
      <w:r>
        <w:t>recommendation</w:t>
      </w:r>
      <w:r>
        <w:rPr>
          <w:spacing w:val="-3"/>
        </w:rPr>
        <w:t xml:space="preserve"> </w:t>
      </w:r>
      <w:r>
        <w:t>came</w:t>
      </w:r>
      <w:r>
        <w:rPr>
          <w:spacing w:val="-4"/>
        </w:rPr>
        <w:t xml:space="preserve"> </w:t>
      </w:r>
      <w:r>
        <w:t>out</w:t>
      </w:r>
      <w:r>
        <w:rPr>
          <w:spacing w:val="-3"/>
        </w:rPr>
        <w:t xml:space="preserve"> </w:t>
      </w:r>
      <w:r>
        <w:t>of</w:t>
      </w:r>
      <w:r>
        <w:rPr>
          <w:spacing w:val="-4"/>
        </w:rPr>
        <w:t xml:space="preserve"> </w:t>
      </w:r>
      <w:r>
        <w:t>the</w:t>
      </w:r>
      <w:r>
        <w:rPr>
          <w:spacing w:val="-4"/>
        </w:rPr>
        <w:t xml:space="preserve"> </w:t>
      </w:r>
      <w:r>
        <w:t>interest</w:t>
      </w:r>
      <w:r>
        <w:rPr>
          <w:spacing w:val="-3"/>
        </w:rPr>
        <w:t xml:space="preserve"> </w:t>
      </w:r>
      <w:r>
        <w:t>the</w:t>
      </w:r>
      <w:r>
        <w:rPr>
          <w:spacing w:val="-4"/>
        </w:rPr>
        <w:t xml:space="preserve"> </w:t>
      </w:r>
      <w:r>
        <w:t>Department</w:t>
      </w:r>
      <w:r>
        <w:rPr>
          <w:spacing w:val="-4"/>
        </w:rPr>
        <w:t xml:space="preserve"> </w:t>
      </w:r>
      <w:r>
        <w:t>of</w:t>
      </w:r>
      <w:r>
        <w:rPr>
          <w:spacing w:val="-3"/>
        </w:rPr>
        <w:t xml:space="preserve"> </w:t>
      </w:r>
      <w:r>
        <w:t>Mental</w:t>
      </w:r>
      <w:r>
        <w:rPr>
          <w:spacing w:val="-3"/>
        </w:rPr>
        <w:t xml:space="preserve"> </w:t>
      </w:r>
      <w:r>
        <w:t>Health</w:t>
      </w:r>
      <w:r>
        <w:rPr>
          <w:spacing w:val="-4"/>
        </w:rPr>
        <w:t xml:space="preserve"> </w:t>
      </w:r>
      <w:r>
        <w:t>(DMH)</w:t>
      </w:r>
      <w:r>
        <w:rPr>
          <w:spacing w:val="-3"/>
        </w:rPr>
        <w:t xml:space="preserve"> </w:t>
      </w:r>
      <w:r>
        <w:t>had</w:t>
      </w:r>
      <w:r>
        <w:rPr>
          <w:spacing w:val="-3"/>
        </w:rPr>
        <w:t xml:space="preserve"> </w:t>
      </w:r>
      <w:r>
        <w:t>in</w:t>
      </w:r>
      <w:r>
        <w:rPr>
          <w:spacing w:val="-4"/>
        </w:rPr>
        <w:t xml:space="preserve"> </w:t>
      </w:r>
      <w:r>
        <w:t>knowing how the money DMH gives to MRC for employment services is used. Mr. LaMaster and Ms. Dillon served on the DMH subcommittee involved in this. DMH provides MRC with funds approximating the cost of having a DMH employment specialist. It was said that it was not DMH’s job to provide employment services, but MRC’s job. Competitive Integrated Employment Services (CIES) are available through a partnership between MRC and DMH. The money from DMH to MRC goes to MRC leadership, vocational rehabilitation couns</w:t>
      </w:r>
      <w:r>
        <w:t>elors (VRC), and providers. There was the assumption that less services were being provided because money was funneled. This led to MRC developing surveys so the findings could be shared with DMH. Mr. LaMaster and Ms. Dillon have participated in the survey development. The provider part of the survey has not yet been developed.</w:t>
      </w:r>
    </w:p>
    <w:p w14:paraId="604CA497" w14:textId="77777777" w:rsidR="009E16B1" w:rsidRDefault="009F2AD8" w:rsidP="00BD1732">
      <w:pPr>
        <w:pStyle w:val="BodyText"/>
        <w:numPr>
          <w:ilvl w:val="0"/>
          <w:numId w:val="7"/>
        </w:numPr>
        <w:spacing w:before="78" w:line="259" w:lineRule="auto"/>
        <w:ind w:right="327"/>
      </w:pPr>
      <w:r>
        <w:t>For the recipients of Adult Community Clinical Services (ACCS), MRC did something different. ACCS is the single largest expenditure by DMH. ACCS provides more “care and feeding” before recipients receive</w:t>
      </w:r>
      <w:r>
        <w:rPr>
          <w:spacing w:val="-1"/>
        </w:rPr>
        <w:t xml:space="preserve"> </w:t>
      </w:r>
      <w:r>
        <w:t>a referral</w:t>
      </w:r>
      <w:r>
        <w:rPr>
          <w:spacing w:val="-1"/>
        </w:rPr>
        <w:t xml:space="preserve"> </w:t>
      </w:r>
      <w:r>
        <w:t>and</w:t>
      </w:r>
      <w:r>
        <w:rPr>
          <w:spacing w:val="-1"/>
        </w:rPr>
        <w:t xml:space="preserve"> </w:t>
      </w:r>
      <w:r>
        <w:t>while</w:t>
      </w:r>
      <w:r>
        <w:rPr>
          <w:spacing w:val="-1"/>
        </w:rPr>
        <w:t xml:space="preserve"> </w:t>
      </w:r>
      <w:r>
        <w:t>receiving services.</w:t>
      </w:r>
      <w:r>
        <w:rPr>
          <w:spacing w:val="-2"/>
        </w:rPr>
        <w:t xml:space="preserve"> </w:t>
      </w:r>
      <w:r>
        <w:t>A member</w:t>
      </w:r>
      <w:r>
        <w:rPr>
          <w:spacing w:val="-1"/>
        </w:rPr>
        <w:t xml:space="preserve"> </w:t>
      </w:r>
      <w:r>
        <w:t>stated that</w:t>
      </w:r>
      <w:r>
        <w:rPr>
          <w:spacing w:val="-1"/>
        </w:rPr>
        <w:t xml:space="preserve"> </w:t>
      </w:r>
      <w:r>
        <w:t>she hopes</w:t>
      </w:r>
      <w:r>
        <w:rPr>
          <w:spacing w:val="-1"/>
        </w:rPr>
        <w:t xml:space="preserve"> </w:t>
      </w:r>
      <w:r>
        <w:t xml:space="preserve">that giving </w:t>
      </w:r>
      <w:proofErr w:type="gramStart"/>
      <w:r>
        <w:t>recipients provider</w:t>
      </w:r>
      <w:proofErr w:type="gramEnd"/>
      <w:r>
        <w:t xml:space="preserve"> services results in diagnostic testing. Because DMH funds the delivery of ACCS services, a request</w:t>
      </w:r>
      <w:r>
        <w:rPr>
          <w:spacing w:val="-3"/>
        </w:rPr>
        <w:t xml:space="preserve"> </w:t>
      </w:r>
      <w:r>
        <w:t>to</w:t>
      </w:r>
      <w:r>
        <w:rPr>
          <w:spacing w:val="-3"/>
        </w:rPr>
        <w:t xml:space="preserve"> </w:t>
      </w:r>
      <w:r>
        <w:t>increase</w:t>
      </w:r>
      <w:r>
        <w:rPr>
          <w:spacing w:val="-4"/>
        </w:rPr>
        <w:t xml:space="preserve"> </w:t>
      </w:r>
      <w:r>
        <w:t>funds</w:t>
      </w:r>
      <w:r>
        <w:rPr>
          <w:spacing w:val="-2"/>
        </w:rPr>
        <w:t xml:space="preserve"> </w:t>
      </w:r>
      <w:r>
        <w:t>to</w:t>
      </w:r>
      <w:r>
        <w:rPr>
          <w:spacing w:val="-3"/>
        </w:rPr>
        <w:t xml:space="preserve"> </w:t>
      </w:r>
      <w:r>
        <w:t>provide</w:t>
      </w:r>
      <w:r>
        <w:rPr>
          <w:spacing w:val="-3"/>
        </w:rPr>
        <w:t xml:space="preserve"> </w:t>
      </w:r>
      <w:r>
        <w:t>diagnostic</w:t>
      </w:r>
      <w:r>
        <w:rPr>
          <w:spacing w:val="-3"/>
        </w:rPr>
        <w:t xml:space="preserve"> </w:t>
      </w:r>
      <w:r>
        <w:t>testing</w:t>
      </w:r>
      <w:r>
        <w:rPr>
          <w:spacing w:val="-4"/>
        </w:rPr>
        <w:t xml:space="preserve"> </w:t>
      </w:r>
      <w:r>
        <w:t>would</w:t>
      </w:r>
      <w:r>
        <w:rPr>
          <w:spacing w:val="-3"/>
        </w:rPr>
        <w:t xml:space="preserve"> </w:t>
      </w:r>
      <w:r>
        <w:t>have</w:t>
      </w:r>
      <w:r>
        <w:rPr>
          <w:spacing w:val="-4"/>
        </w:rPr>
        <w:t xml:space="preserve"> </w:t>
      </w:r>
      <w:r>
        <w:t>to</w:t>
      </w:r>
      <w:r>
        <w:rPr>
          <w:spacing w:val="-3"/>
        </w:rPr>
        <w:t xml:space="preserve"> </w:t>
      </w:r>
      <w:r>
        <w:t>go</w:t>
      </w:r>
      <w:r>
        <w:rPr>
          <w:spacing w:val="-2"/>
        </w:rPr>
        <w:t xml:space="preserve"> </w:t>
      </w:r>
      <w:r>
        <w:t>through</w:t>
      </w:r>
      <w:r>
        <w:rPr>
          <w:spacing w:val="-4"/>
        </w:rPr>
        <w:t xml:space="preserve"> </w:t>
      </w:r>
      <w:r>
        <w:t>DMH.</w:t>
      </w:r>
      <w:r>
        <w:rPr>
          <w:spacing w:val="-3"/>
        </w:rPr>
        <w:t xml:space="preserve"> </w:t>
      </w:r>
      <w:r>
        <w:t>Mr.</w:t>
      </w:r>
      <w:r>
        <w:rPr>
          <w:spacing w:val="-2"/>
        </w:rPr>
        <w:t xml:space="preserve"> </w:t>
      </w:r>
      <w:r>
        <w:t>LaMaster suggested</w:t>
      </w:r>
      <w:r>
        <w:rPr>
          <w:spacing w:val="-3"/>
        </w:rPr>
        <w:t xml:space="preserve"> </w:t>
      </w:r>
      <w:r>
        <w:t>that</w:t>
      </w:r>
      <w:r>
        <w:rPr>
          <w:spacing w:val="-4"/>
        </w:rPr>
        <w:t xml:space="preserve"> </w:t>
      </w:r>
      <w:r>
        <w:t>this</w:t>
      </w:r>
      <w:r>
        <w:rPr>
          <w:spacing w:val="-2"/>
        </w:rPr>
        <w:t xml:space="preserve"> </w:t>
      </w:r>
      <w:r>
        <w:t>member</w:t>
      </w:r>
      <w:r>
        <w:rPr>
          <w:spacing w:val="-4"/>
        </w:rPr>
        <w:t xml:space="preserve"> </w:t>
      </w:r>
      <w:r>
        <w:t>could</w:t>
      </w:r>
      <w:r>
        <w:rPr>
          <w:spacing w:val="-3"/>
        </w:rPr>
        <w:t xml:space="preserve"> </w:t>
      </w:r>
      <w:r>
        <w:t>join</w:t>
      </w:r>
      <w:r>
        <w:rPr>
          <w:spacing w:val="-3"/>
        </w:rPr>
        <w:t xml:space="preserve"> </w:t>
      </w:r>
      <w:r>
        <w:t>the</w:t>
      </w:r>
      <w:r>
        <w:rPr>
          <w:spacing w:val="-3"/>
        </w:rPr>
        <w:t xml:space="preserve"> </w:t>
      </w:r>
      <w:r>
        <w:t>State</w:t>
      </w:r>
      <w:r>
        <w:rPr>
          <w:spacing w:val="-3"/>
        </w:rPr>
        <w:t xml:space="preserve"> </w:t>
      </w:r>
      <w:r>
        <w:t>Mental</w:t>
      </w:r>
      <w:r>
        <w:rPr>
          <w:spacing w:val="-4"/>
        </w:rPr>
        <w:t xml:space="preserve"> </w:t>
      </w:r>
      <w:r>
        <w:t>Health</w:t>
      </w:r>
      <w:r>
        <w:rPr>
          <w:spacing w:val="-3"/>
        </w:rPr>
        <w:t xml:space="preserve"> </w:t>
      </w:r>
      <w:r>
        <w:t>Planning</w:t>
      </w:r>
      <w:r>
        <w:rPr>
          <w:spacing w:val="-3"/>
        </w:rPr>
        <w:t xml:space="preserve"> </w:t>
      </w:r>
      <w:r>
        <w:t>Council</w:t>
      </w:r>
      <w:r>
        <w:rPr>
          <w:spacing w:val="-3"/>
        </w:rPr>
        <w:t xml:space="preserve"> </w:t>
      </w:r>
      <w:r>
        <w:t>(SMHPC</w:t>
      </w:r>
      <w:proofErr w:type="gramStart"/>
      <w:r>
        <w:t>),</w:t>
      </w:r>
      <w:r>
        <w:rPr>
          <w:spacing w:val="-4"/>
        </w:rPr>
        <w:t xml:space="preserve"> </w:t>
      </w:r>
      <w:r>
        <w:t>and</w:t>
      </w:r>
      <w:proofErr w:type="gramEnd"/>
      <w:r>
        <w:rPr>
          <w:spacing w:val="-4"/>
        </w:rPr>
        <w:t xml:space="preserve"> </w:t>
      </w:r>
      <w:r>
        <w:t>stated he would send this member a link about the SMHPC.</w:t>
      </w:r>
    </w:p>
    <w:p w14:paraId="604CA498" w14:textId="77777777" w:rsidR="009E16B1" w:rsidRDefault="009F2AD8" w:rsidP="00BD1732">
      <w:pPr>
        <w:pStyle w:val="BodyText"/>
        <w:numPr>
          <w:ilvl w:val="0"/>
          <w:numId w:val="7"/>
        </w:numPr>
        <w:spacing w:before="77" w:line="259" w:lineRule="auto"/>
        <w:ind w:right="235"/>
      </w:pPr>
      <w:r>
        <w:t>MRC proposed that this recommendation be combined with a Consumer Satisfaction/Needs Assessment Committee (CSNAC) recommendation regarding surveys. Mr. LaMaster has communicated with</w:t>
      </w:r>
      <w:r>
        <w:rPr>
          <w:spacing w:val="-2"/>
        </w:rPr>
        <w:t xml:space="preserve"> </w:t>
      </w:r>
      <w:r>
        <w:t>the</w:t>
      </w:r>
      <w:r>
        <w:rPr>
          <w:spacing w:val="-2"/>
        </w:rPr>
        <w:t xml:space="preserve"> </w:t>
      </w:r>
      <w:r>
        <w:t>Chair</w:t>
      </w:r>
      <w:r>
        <w:rPr>
          <w:spacing w:val="-3"/>
        </w:rPr>
        <w:t xml:space="preserve"> </w:t>
      </w:r>
      <w:r>
        <w:t>of</w:t>
      </w:r>
      <w:r>
        <w:rPr>
          <w:spacing w:val="-3"/>
        </w:rPr>
        <w:t xml:space="preserve"> </w:t>
      </w:r>
      <w:r>
        <w:t>that</w:t>
      </w:r>
      <w:r>
        <w:rPr>
          <w:spacing w:val="-2"/>
        </w:rPr>
        <w:t xml:space="preserve"> </w:t>
      </w:r>
      <w:r>
        <w:t>committee.</w:t>
      </w:r>
      <w:r>
        <w:rPr>
          <w:spacing w:val="-3"/>
        </w:rPr>
        <w:t xml:space="preserve"> </w:t>
      </w:r>
      <w:r>
        <w:t>Mr.</w:t>
      </w:r>
      <w:r>
        <w:rPr>
          <w:spacing w:val="-2"/>
        </w:rPr>
        <w:t xml:space="preserve"> </w:t>
      </w:r>
      <w:r>
        <w:t>LaMaster</w:t>
      </w:r>
      <w:r>
        <w:rPr>
          <w:spacing w:val="-3"/>
        </w:rPr>
        <w:t xml:space="preserve"> </w:t>
      </w:r>
      <w:r>
        <w:t>stated</w:t>
      </w:r>
      <w:r>
        <w:rPr>
          <w:spacing w:val="-3"/>
        </w:rPr>
        <w:t xml:space="preserve"> </w:t>
      </w:r>
      <w:r>
        <w:t>he</w:t>
      </w:r>
      <w:r>
        <w:rPr>
          <w:spacing w:val="-3"/>
        </w:rPr>
        <w:t xml:space="preserve"> </w:t>
      </w:r>
      <w:r>
        <w:t>can</w:t>
      </w:r>
      <w:r>
        <w:rPr>
          <w:spacing w:val="-3"/>
        </w:rPr>
        <w:t xml:space="preserve"> </w:t>
      </w:r>
      <w:r>
        <w:t>accept</w:t>
      </w:r>
      <w:r>
        <w:rPr>
          <w:spacing w:val="-2"/>
        </w:rPr>
        <w:t xml:space="preserve"> </w:t>
      </w:r>
      <w:r>
        <w:t>the</w:t>
      </w:r>
      <w:r>
        <w:rPr>
          <w:spacing w:val="-2"/>
        </w:rPr>
        <w:t xml:space="preserve"> </w:t>
      </w:r>
      <w:r>
        <w:t>language</w:t>
      </w:r>
      <w:r>
        <w:rPr>
          <w:spacing w:val="-3"/>
        </w:rPr>
        <w:t xml:space="preserve"> </w:t>
      </w:r>
      <w:r>
        <w:t>revision</w:t>
      </w:r>
      <w:r>
        <w:rPr>
          <w:spacing w:val="-2"/>
        </w:rPr>
        <w:t xml:space="preserve"> </w:t>
      </w:r>
      <w:r>
        <w:t>proposed</w:t>
      </w:r>
      <w:r>
        <w:rPr>
          <w:spacing w:val="-3"/>
        </w:rPr>
        <w:t xml:space="preserve"> </w:t>
      </w:r>
      <w:r>
        <w:t xml:space="preserve">by MRC but wants SRC to be involved in the survey development, and to continue with that involvement until the survey is complete. He wants to include that in the SRC response to MRC about this </w:t>
      </w:r>
      <w:r>
        <w:rPr>
          <w:spacing w:val="-2"/>
        </w:rPr>
        <w:t>recommendation.</w:t>
      </w:r>
    </w:p>
    <w:p w14:paraId="604CA499" w14:textId="77777777" w:rsidR="009E16B1" w:rsidRDefault="009E16B1">
      <w:pPr>
        <w:pStyle w:val="BodyText"/>
        <w:spacing w:line="259" w:lineRule="auto"/>
        <w:sectPr w:rsidR="009E16B1">
          <w:pgSz w:w="12240" w:h="15840"/>
          <w:pgMar w:top="1120" w:right="1080" w:bottom="280" w:left="1080" w:header="720" w:footer="720" w:gutter="0"/>
          <w:cols w:space="720"/>
        </w:sectPr>
      </w:pPr>
    </w:p>
    <w:p w14:paraId="4EBA7E1C" w14:textId="77777777" w:rsidR="00570A49" w:rsidRPr="00570A49" w:rsidRDefault="009F2AD8" w:rsidP="009F2AD8">
      <w:pPr>
        <w:pStyle w:val="Heading3"/>
        <w:ind w:left="575"/>
      </w:pPr>
      <w:r w:rsidRPr="00570A49">
        <w:lastRenderedPageBreak/>
        <w:t>Recommendation</w:t>
      </w:r>
      <w:r w:rsidRPr="00570A49">
        <w:t xml:space="preserve"> </w:t>
      </w:r>
      <w:r w:rsidRPr="00570A49">
        <w:t>FY24-6</w:t>
      </w:r>
      <w:r w:rsidRPr="00570A49">
        <w:t>:</w:t>
      </w:r>
      <w:r w:rsidRPr="00570A49">
        <w:t xml:space="preserve"> </w:t>
      </w:r>
    </w:p>
    <w:p w14:paraId="604CA49A" w14:textId="5DB6F3F9" w:rsidR="009E16B1" w:rsidRPr="00570A49" w:rsidRDefault="009F2AD8" w:rsidP="00570A49">
      <w:pPr>
        <w:ind w:left="575"/>
        <w:rPr>
          <w:b/>
          <w:bCs/>
        </w:rPr>
      </w:pPr>
      <w:r w:rsidRPr="00570A49">
        <w:rPr>
          <w:b/>
          <w:bCs/>
        </w:rPr>
        <w:t>Develop</w:t>
      </w:r>
      <w:r w:rsidRPr="00570A49">
        <w:rPr>
          <w:b/>
          <w:bCs/>
        </w:rPr>
        <w:t xml:space="preserve"> </w:t>
      </w:r>
      <w:r w:rsidRPr="00570A49">
        <w:rPr>
          <w:b/>
          <w:bCs/>
        </w:rPr>
        <w:t>a</w:t>
      </w:r>
      <w:r w:rsidRPr="00570A49">
        <w:rPr>
          <w:b/>
          <w:bCs/>
        </w:rPr>
        <w:t xml:space="preserve"> </w:t>
      </w:r>
      <w:r w:rsidRPr="00570A49">
        <w:rPr>
          <w:b/>
          <w:bCs/>
        </w:rPr>
        <w:t>Request</w:t>
      </w:r>
      <w:r w:rsidRPr="00570A49">
        <w:rPr>
          <w:b/>
          <w:bCs/>
        </w:rPr>
        <w:t xml:space="preserve"> </w:t>
      </w:r>
      <w:r w:rsidRPr="00570A49">
        <w:rPr>
          <w:b/>
          <w:bCs/>
        </w:rPr>
        <w:t>for</w:t>
      </w:r>
      <w:r w:rsidRPr="00570A49">
        <w:rPr>
          <w:b/>
          <w:bCs/>
        </w:rPr>
        <w:t xml:space="preserve"> </w:t>
      </w:r>
      <w:r w:rsidRPr="00570A49">
        <w:rPr>
          <w:b/>
          <w:bCs/>
        </w:rPr>
        <w:t>Response</w:t>
      </w:r>
      <w:r w:rsidRPr="00570A49">
        <w:rPr>
          <w:b/>
          <w:bCs/>
        </w:rPr>
        <w:t xml:space="preserve"> </w:t>
      </w:r>
      <w:r w:rsidRPr="00570A49">
        <w:rPr>
          <w:b/>
          <w:bCs/>
        </w:rPr>
        <w:t>(RFR)</w:t>
      </w:r>
      <w:r w:rsidRPr="00570A49">
        <w:rPr>
          <w:b/>
          <w:bCs/>
        </w:rPr>
        <w:t xml:space="preserve"> </w:t>
      </w:r>
      <w:r w:rsidRPr="00570A49">
        <w:rPr>
          <w:b/>
          <w:bCs/>
        </w:rPr>
        <w:t>to</w:t>
      </w:r>
      <w:r w:rsidRPr="00570A49">
        <w:rPr>
          <w:b/>
          <w:bCs/>
        </w:rPr>
        <w:t xml:space="preserve"> </w:t>
      </w:r>
      <w:r w:rsidRPr="00570A49">
        <w:rPr>
          <w:b/>
          <w:bCs/>
        </w:rPr>
        <w:t>get</w:t>
      </w:r>
      <w:r w:rsidRPr="00570A49">
        <w:rPr>
          <w:b/>
          <w:bCs/>
        </w:rPr>
        <w:t xml:space="preserve"> </w:t>
      </w:r>
      <w:r w:rsidRPr="00570A49">
        <w:rPr>
          <w:b/>
          <w:bCs/>
        </w:rPr>
        <w:t>three</w:t>
      </w:r>
      <w:r w:rsidRPr="00570A49">
        <w:rPr>
          <w:b/>
          <w:bCs/>
        </w:rPr>
        <w:t xml:space="preserve"> </w:t>
      </w:r>
      <w:r w:rsidRPr="00570A49">
        <w:rPr>
          <w:b/>
          <w:bCs/>
        </w:rPr>
        <w:t>additional</w:t>
      </w:r>
      <w:r w:rsidRPr="00570A49">
        <w:rPr>
          <w:b/>
          <w:bCs/>
        </w:rPr>
        <w:t xml:space="preserve"> </w:t>
      </w:r>
      <w:r w:rsidRPr="00570A49">
        <w:rPr>
          <w:b/>
          <w:bCs/>
        </w:rPr>
        <w:t>business consultants to advise consumers pursuing self-employment to achieve their vocational goal.</w:t>
      </w:r>
    </w:p>
    <w:p w14:paraId="604CA49B" w14:textId="77777777" w:rsidR="009E16B1" w:rsidRPr="00570A49" w:rsidRDefault="009F2AD8" w:rsidP="00570A49">
      <w:pPr>
        <w:pStyle w:val="BodyText"/>
        <w:numPr>
          <w:ilvl w:val="0"/>
          <w:numId w:val="7"/>
        </w:numPr>
        <w:spacing w:before="40"/>
      </w:pPr>
      <w:r w:rsidRPr="00570A49">
        <w:rPr>
          <w:u w:val="single"/>
        </w:rPr>
        <w:t>Responsible</w:t>
      </w:r>
      <w:r w:rsidRPr="00570A49">
        <w:rPr>
          <w:u w:val="single"/>
        </w:rPr>
        <w:t xml:space="preserve"> </w:t>
      </w:r>
      <w:r w:rsidRPr="00570A49">
        <w:rPr>
          <w:u w:val="single"/>
        </w:rPr>
        <w:t>SRC</w:t>
      </w:r>
      <w:r w:rsidRPr="00570A49">
        <w:rPr>
          <w:u w:val="single"/>
        </w:rPr>
        <w:t xml:space="preserve"> </w:t>
      </w:r>
      <w:r w:rsidRPr="00570A49">
        <w:rPr>
          <w:u w:val="single"/>
        </w:rPr>
        <w:t>Committee</w:t>
      </w:r>
      <w:r w:rsidRPr="00570A49">
        <w:rPr>
          <w:u w:val="single"/>
        </w:rPr>
        <w:t>:</w:t>
      </w:r>
      <w:r w:rsidRPr="00570A49">
        <w:t xml:space="preserve"> </w:t>
      </w:r>
      <w:r w:rsidRPr="00570A49">
        <w:t>Business</w:t>
      </w:r>
      <w:r w:rsidRPr="00570A49">
        <w:t xml:space="preserve"> </w:t>
      </w:r>
      <w:r w:rsidRPr="00570A49">
        <w:t>and</w:t>
      </w:r>
      <w:r w:rsidRPr="00570A49">
        <w:t xml:space="preserve"> </w:t>
      </w:r>
      <w:r w:rsidRPr="00570A49">
        <w:t>Employment</w:t>
      </w:r>
      <w:r w:rsidRPr="00570A49">
        <w:t xml:space="preserve"> </w:t>
      </w:r>
      <w:r w:rsidRPr="00570A49">
        <w:t>Opportunity</w:t>
      </w:r>
      <w:r w:rsidRPr="00570A49">
        <w:t xml:space="preserve"> </w:t>
      </w:r>
      <w:r w:rsidRPr="00570A49">
        <w:t>Committee</w:t>
      </w:r>
    </w:p>
    <w:p w14:paraId="604CA49C" w14:textId="77777777" w:rsidR="009E16B1" w:rsidRPr="00570A49" w:rsidRDefault="009F2AD8" w:rsidP="00570A49">
      <w:pPr>
        <w:pStyle w:val="BodyText"/>
        <w:numPr>
          <w:ilvl w:val="0"/>
          <w:numId w:val="7"/>
        </w:numPr>
        <w:spacing w:before="40"/>
      </w:pPr>
      <w:r w:rsidRPr="00570A49">
        <w:t>Successful employment outcomes resulting in self-employment were higher in the Worcester and Greenfield MRC offices. Perhaps more consumers served by the Greenfield office lived in rural areas and were somewhat forced to seek self-employment. That did not explain the results from the Worcester office. Perhaps VR counselors there had taken specific training in self-employment. That is what</w:t>
      </w:r>
      <w:r w:rsidRPr="00570A49">
        <w:t xml:space="preserve"> </w:t>
      </w:r>
      <w:r w:rsidRPr="00570A49">
        <w:t>MRC</w:t>
      </w:r>
      <w:r w:rsidRPr="00570A49">
        <w:t xml:space="preserve"> </w:t>
      </w:r>
      <w:r w:rsidRPr="00570A49">
        <w:t>surmised.</w:t>
      </w:r>
      <w:r w:rsidRPr="00570A49">
        <w:t xml:space="preserve"> </w:t>
      </w:r>
      <w:r w:rsidRPr="00570A49">
        <w:t>The</w:t>
      </w:r>
      <w:r w:rsidRPr="00570A49">
        <w:t xml:space="preserve"> </w:t>
      </w:r>
      <w:r w:rsidRPr="00570A49">
        <w:t>BEO</w:t>
      </w:r>
      <w:r w:rsidRPr="00570A49">
        <w:t xml:space="preserve"> </w:t>
      </w:r>
      <w:r w:rsidRPr="00570A49">
        <w:t>Committee</w:t>
      </w:r>
      <w:r w:rsidRPr="00570A49">
        <w:t xml:space="preserve"> </w:t>
      </w:r>
      <w:r w:rsidRPr="00570A49">
        <w:t>brought</w:t>
      </w:r>
      <w:r w:rsidRPr="00570A49">
        <w:t xml:space="preserve"> </w:t>
      </w:r>
      <w:r w:rsidRPr="00570A49">
        <w:t>in</w:t>
      </w:r>
      <w:r w:rsidRPr="00570A49">
        <w:t xml:space="preserve"> </w:t>
      </w:r>
      <w:r w:rsidRPr="00570A49">
        <w:t>speaker</w:t>
      </w:r>
      <w:r w:rsidRPr="00570A49">
        <w:t xml:space="preserve"> </w:t>
      </w:r>
      <w:r w:rsidRPr="00570A49">
        <w:t>Laysha</w:t>
      </w:r>
      <w:r w:rsidRPr="00570A49">
        <w:t xml:space="preserve"> </w:t>
      </w:r>
      <w:r w:rsidRPr="00570A49">
        <w:t>Ostrow,</w:t>
      </w:r>
      <w:r w:rsidRPr="00570A49">
        <w:t xml:space="preserve"> </w:t>
      </w:r>
      <w:r w:rsidRPr="00570A49">
        <w:t>who</w:t>
      </w:r>
      <w:r w:rsidRPr="00570A49">
        <w:t xml:space="preserve"> </w:t>
      </w:r>
      <w:r w:rsidRPr="00570A49">
        <w:t>received</w:t>
      </w:r>
      <w:r w:rsidRPr="00570A49">
        <w:t xml:space="preserve"> </w:t>
      </w:r>
      <w:r w:rsidRPr="00570A49">
        <w:t>a</w:t>
      </w:r>
      <w:r w:rsidRPr="00570A49">
        <w:t xml:space="preserve"> </w:t>
      </w:r>
      <w:r w:rsidRPr="00570A49">
        <w:t>grant</w:t>
      </w:r>
      <w:r w:rsidRPr="00570A49">
        <w:t xml:space="preserve"> </w:t>
      </w:r>
      <w:r w:rsidRPr="00570A49">
        <w:t>from the National Institute on Disability, Independent Living, and Rehabilitation Research (NIDILRR) for a study about self-employment for people with mental health conditions.</w:t>
      </w:r>
    </w:p>
    <w:p w14:paraId="604CA49D" w14:textId="77777777" w:rsidR="009E16B1" w:rsidRPr="00570A49" w:rsidRDefault="009F2AD8" w:rsidP="00570A49">
      <w:pPr>
        <w:pStyle w:val="BodyText"/>
        <w:numPr>
          <w:ilvl w:val="0"/>
          <w:numId w:val="7"/>
        </w:numPr>
        <w:spacing w:before="40"/>
      </w:pPr>
      <w:r w:rsidRPr="00570A49">
        <w:t>MRC had said that VR counselors do not have self-employment specific training and there are not enough consumers seeking self-employment to justify providing VR counselors with much training. The BEO committee submitted the recommendation that MRC get additional business employment consultants through a Request for Response (RFR). MRC is not aware of the research the SRC and the BEO</w:t>
      </w:r>
      <w:r w:rsidRPr="00570A49">
        <w:t xml:space="preserve"> </w:t>
      </w:r>
      <w:r w:rsidRPr="00570A49">
        <w:t>Committee</w:t>
      </w:r>
      <w:r w:rsidRPr="00570A49">
        <w:t xml:space="preserve"> </w:t>
      </w:r>
      <w:r w:rsidRPr="00570A49">
        <w:t>have</w:t>
      </w:r>
      <w:r w:rsidRPr="00570A49">
        <w:t xml:space="preserve"> </w:t>
      </w:r>
      <w:r w:rsidRPr="00570A49">
        <w:t>done</w:t>
      </w:r>
      <w:r w:rsidRPr="00570A49">
        <w:t xml:space="preserve"> </w:t>
      </w:r>
      <w:r w:rsidRPr="00570A49">
        <w:t>regarding</w:t>
      </w:r>
      <w:r w:rsidRPr="00570A49">
        <w:t xml:space="preserve"> </w:t>
      </w:r>
      <w:r w:rsidRPr="00570A49">
        <w:t>what</w:t>
      </w:r>
      <w:r w:rsidRPr="00570A49">
        <w:t xml:space="preserve"> </w:t>
      </w:r>
      <w:r w:rsidRPr="00570A49">
        <w:t>MRC</w:t>
      </w:r>
      <w:r w:rsidRPr="00570A49">
        <w:t xml:space="preserve"> </w:t>
      </w:r>
      <w:r w:rsidRPr="00570A49">
        <w:t>is</w:t>
      </w:r>
      <w:r w:rsidRPr="00570A49">
        <w:t xml:space="preserve"> </w:t>
      </w:r>
      <w:r w:rsidRPr="00570A49">
        <w:t>currently</w:t>
      </w:r>
      <w:r w:rsidRPr="00570A49">
        <w:t xml:space="preserve"> </w:t>
      </w:r>
      <w:r w:rsidRPr="00570A49">
        <w:t>doing.</w:t>
      </w:r>
      <w:r w:rsidRPr="00570A49">
        <w:t xml:space="preserve"> </w:t>
      </w:r>
      <w:r w:rsidRPr="00570A49">
        <w:t>There</w:t>
      </w:r>
      <w:r w:rsidRPr="00570A49">
        <w:t xml:space="preserve"> </w:t>
      </w:r>
      <w:r w:rsidRPr="00570A49">
        <w:t>are</w:t>
      </w:r>
      <w:r w:rsidRPr="00570A49">
        <w:t xml:space="preserve"> </w:t>
      </w:r>
      <w:r w:rsidRPr="00570A49">
        <w:t>no</w:t>
      </w:r>
      <w:r w:rsidRPr="00570A49">
        <w:t xml:space="preserve"> </w:t>
      </w:r>
      <w:r w:rsidRPr="00570A49">
        <w:t>VR</w:t>
      </w:r>
      <w:r w:rsidRPr="00570A49">
        <w:t xml:space="preserve"> </w:t>
      </w:r>
      <w:r w:rsidRPr="00570A49">
        <w:t>counselors</w:t>
      </w:r>
      <w:r w:rsidRPr="00570A49">
        <w:t xml:space="preserve"> </w:t>
      </w:r>
      <w:r w:rsidRPr="00570A49">
        <w:t xml:space="preserve">targeted </w:t>
      </w:r>
      <w:proofErr w:type="gramStart"/>
      <w:r w:rsidRPr="00570A49">
        <w:t>for</w:t>
      </w:r>
      <w:proofErr w:type="gramEnd"/>
      <w:r w:rsidRPr="00570A49">
        <w:t xml:space="preserve"> self-employment only. Based on how MRC wants to revise the language of the recommendation, it is possible that MRC does not understand what SRC has already done. It is not known if MRC gets regular reports from Mr. Allen about what is discussed in the BEO Committee meetings.</w:t>
      </w:r>
    </w:p>
    <w:p w14:paraId="604CA49E" w14:textId="77777777" w:rsidR="009E16B1" w:rsidRPr="00570A49" w:rsidRDefault="009F2AD8" w:rsidP="00570A49">
      <w:pPr>
        <w:pStyle w:val="BodyText"/>
        <w:numPr>
          <w:ilvl w:val="0"/>
          <w:numId w:val="7"/>
        </w:numPr>
        <w:spacing w:before="40"/>
      </w:pPr>
      <w:r w:rsidRPr="00570A49">
        <w:t>Mr.</w:t>
      </w:r>
      <w:r w:rsidRPr="00570A49">
        <w:t xml:space="preserve"> </w:t>
      </w:r>
      <w:r w:rsidRPr="00570A49">
        <w:t>LaMaster</w:t>
      </w:r>
      <w:r w:rsidRPr="00570A49">
        <w:t xml:space="preserve"> </w:t>
      </w:r>
      <w:r w:rsidRPr="00570A49">
        <w:t>asked</w:t>
      </w:r>
      <w:r w:rsidRPr="00570A49">
        <w:t xml:space="preserve"> </w:t>
      </w:r>
      <w:r w:rsidRPr="00570A49">
        <w:t>for</w:t>
      </w:r>
      <w:r w:rsidRPr="00570A49">
        <w:t xml:space="preserve"> </w:t>
      </w:r>
      <w:r w:rsidRPr="00570A49">
        <w:t>advice</w:t>
      </w:r>
      <w:r w:rsidRPr="00570A49">
        <w:t xml:space="preserve"> </w:t>
      </w:r>
      <w:r w:rsidRPr="00570A49">
        <w:t>about</w:t>
      </w:r>
      <w:r w:rsidRPr="00570A49">
        <w:t xml:space="preserve"> </w:t>
      </w:r>
      <w:r w:rsidRPr="00570A49">
        <w:t>how</w:t>
      </w:r>
      <w:r w:rsidRPr="00570A49">
        <w:t xml:space="preserve"> </w:t>
      </w:r>
      <w:r w:rsidRPr="00570A49">
        <w:t>to</w:t>
      </w:r>
      <w:r w:rsidRPr="00570A49">
        <w:t xml:space="preserve"> </w:t>
      </w:r>
      <w:r w:rsidRPr="00570A49">
        <w:t>word</w:t>
      </w:r>
      <w:r w:rsidRPr="00570A49">
        <w:t xml:space="preserve"> </w:t>
      </w:r>
      <w:r w:rsidRPr="00570A49">
        <w:t>the</w:t>
      </w:r>
      <w:r w:rsidRPr="00570A49">
        <w:t xml:space="preserve"> </w:t>
      </w:r>
      <w:r w:rsidRPr="00570A49">
        <w:t>SRC</w:t>
      </w:r>
      <w:r w:rsidRPr="00570A49">
        <w:t xml:space="preserve"> </w:t>
      </w:r>
      <w:r w:rsidRPr="00570A49">
        <w:t>reply</w:t>
      </w:r>
      <w:r w:rsidRPr="00570A49">
        <w:t xml:space="preserve"> </w:t>
      </w:r>
      <w:r w:rsidRPr="00570A49">
        <w:t>to</w:t>
      </w:r>
      <w:r w:rsidRPr="00570A49">
        <w:t xml:space="preserve"> </w:t>
      </w:r>
      <w:r w:rsidRPr="00570A49">
        <w:t>the</w:t>
      </w:r>
      <w:r w:rsidRPr="00570A49">
        <w:t xml:space="preserve"> </w:t>
      </w:r>
      <w:r w:rsidRPr="00570A49">
        <w:t>MRC</w:t>
      </w:r>
      <w:r w:rsidRPr="00570A49">
        <w:t xml:space="preserve"> </w:t>
      </w:r>
      <w:r w:rsidRPr="00570A49">
        <w:t>response.</w:t>
      </w:r>
      <w:r w:rsidRPr="00570A49">
        <w:t xml:space="preserve"> </w:t>
      </w:r>
      <w:r w:rsidRPr="00570A49">
        <w:t>It</w:t>
      </w:r>
      <w:r w:rsidRPr="00570A49">
        <w:t xml:space="preserve"> </w:t>
      </w:r>
      <w:r w:rsidRPr="00570A49">
        <w:t>was</w:t>
      </w:r>
      <w:r w:rsidRPr="00570A49">
        <w:t xml:space="preserve"> </w:t>
      </w:r>
      <w:r w:rsidRPr="00570A49">
        <w:t>suggested that</w:t>
      </w:r>
      <w:r w:rsidRPr="00570A49">
        <w:t xml:space="preserve"> </w:t>
      </w:r>
      <w:r w:rsidRPr="00570A49">
        <w:t>the</w:t>
      </w:r>
      <w:r w:rsidRPr="00570A49">
        <w:t xml:space="preserve"> </w:t>
      </w:r>
      <w:r w:rsidRPr="00570A49">
        <w:t>reply</w:t>
      </w:r>
      <w:r w:rsidRPr="00570A49">
        <w:t xml:space="preserve"> </w:t>
      </w:r>
      <w:r w:rsidRPr="00570A49">
        <w:t>state</w:t>
      </w:r>
      <w:r w:rsidRPr="00570A49">
        <w:t xml:space="preserve"> </w:t>
      </w:r>
      <w:r w:rsidRPr="00570A49">
        <w:t>that</w:t>
      </w:r>
      <w:r w:rsidRPr="00570A49">
        <w:t xml:space="preserve"> </w:t>
      </w:r>
      <w:r w:rsidRPr="00570A49">
        <w:t>the</w:t>
      </w:r>
      <w:r w:rsidRPr="00570A49">
        <w:t xml:space="preserve"> </w:t>
      </w:r>
      <w:r w:rsidRPr="00570A49">
        <w:t>SRC already</w:t>
      </w:r>
      <w:r w:rsidRPr="00570A49">
        <w:t xml:space="preserve"> </w:t>
      </w:r>
      <w:r w:rsidRPr="00570A49">
        <w:t>knows</w:t>
      </w:r>
      <w:r w:rsidRPr="00570A49">
        <w:t xml:space="preserve"> </w:t>
      </w:r>
      <w:r w:rsidRPr="00570A49">
        <w:t>what</w:t>
      </w:r>
      <w:r w:rsidRPr="00570A49">
        <w:t xml:space="preserve"> </w:t>
      </w:r>
      <w:r w:rsidRPr="00570A49">
        <w:t>MRC</w:t>
      </w:r>
      <w:r w:rsidRPr="00570A49">
        <w:t xml:space="preserve"> </w:t>
      </w:r>
      <w:r w:rsidRPr="00570A49">
        <w:t>is</w:t>
      </w:r>
      <w:r w:rsidRPr="00570A49">
        <w:t xml:space="preserve"> </w:t>
      </w:r>
      <w:r w:rsidRPr="00570A49">
        <w:t>doing internally.</w:t>
      </w:r>
      <w:r w:rsidRPr="00570A49">
        <w:t xml:space="preserve"> </w:t>
      </w:r>
      <w:r w:rsidRPr="00570A49">
        <w:t>MRC</w:t>
      </w:r>
      <w:r w:rsidRPr="00570A49">
        <w:t xml:space="preserve"> </w:t>
      </w:r>
      <w:r w:rsidRPr="00570A49">
        <w:t>may</w:t>
      </w:r>
      <w:r w:rsidRPr="00570A49">
        <w:t xml:space="preserve"> </w:t>
      </w:r>
      <w:r w:rsidRPr="00570A49">
        <w:t>believe</w:t>
      </w:r>
      <w:r w:rsidRPr="00570A49">
        <w:t xml:space="preserve"> </w:t>
      </w:r>
      <w:r w:rsidRPr="00570A49">
        <w:t>the</w:t>
      </w:r>
      <w:r w:rsidRPr="00570A49">
        <w:t xml:space="preserve"> </w:t>
      </w:r>
      <w:r w:rsidRPr="00570A49">
        <w:t>SRC is</w:t>
      </w:r>
      <w:r w:rsidRPr="00570A49">
        <w:t xml:space="preserve"> </w:t>
      </w:r>
      <w:r w:rsidRPr="00570A49">
        <w:t>still</w:t>
      </w:r>
      <w:r w:rsidRPr="00570A49">
        <w:t xml:space="preserve"> </w:t>
      </w:r>
      <w:r w:rsidRPr="00570A49">
        <w:t>in the</w:t>
      </w:r>
      <w:r w:rsidRPr="00570A49">
        <w:t xml:space="preserve"> </w:t>
      </w:r>
      <w:r w:rsidRPr="00570A49">
        <w:t>research</w:t>
      </w:r>
      <w:r w:rsidRPr="00570A49">
        <w:t xml:space="preserve"> </w:t>
      </w:r>
      <w:r w:rsidRPr="00570A49">
        <w:t>phase.</w:t>
      </w:r>
      <w:r w:rsidRPr="00570A49">
        <w:t xml:space="preserve"> </w:t>
      </w:r>
      <w:r w:rsidRPr="00570A49">
        <w:t>Mr.</w:t>
      </w:r>
      <w:r w:rsidRPr="00570A49">
        <w:t xml:space="preserve"> </w:t>
      </w:r>
      <w:r w:rsidRPr="00570A49">
        <w:t>LaMaster</w:t>
      </w:r>
      <w:r w:rsidRPr="00570A49">
        <w:t xml:space="preserve"> </w:t>
      </w:r>
      <w:r w:rsidRPr="00570A49">
        <w:t>would be happy to send</w:t>
      </w:r>
      <w:r w:rsidRPr="00570A49">
        <w:t xml:space="preserve"> </w:t>
      </w:r>
      <w:r w:rsidRPr="00570A49">
        <w:t>a more detailed</w:t>
      </w:r>
      <w:r w:rsidRPr="00570A49">
        <w:t xml:space="preserve"> </w:t>
      </w:r>
      <w:r w:rsidRPr="00570A49">
        <w:t>reply to MRC.</w:t>
      </w:r>
      <w:r w:rsidRPr="00570A49">
        <w:t xml:space="preserve"> </w:t>
      </w:r>
      <w:r w:rsidRPr="00570A49">
        <w:t xml:space="preserve">MRC lacks context about the information SRC has from the Client Assistance Program (CAP) and the subcommittee discussion between Ms. Canada, Paula Euber and Ellie Starr. Notes </w:t>
      </w:r>
      <w:proofErr w:type="gramStart"/>
      <w:r w:rsidRPr="00570A49">
        <w:t>of</w:t>
      </w:r>
      <w:proofErr w:type="gramEnd"/>
      <w:r w:rsidRPr="00570A49">
        <w:t xml:space="preserve"> this discussion were sent to the SRC, and Mr. LaMaster also sent out an email. In his summary for the annual report, Mr. LaMaster had included that the BEO Committee has used a variety of methods to uncover knowledge and existing baseline and capacity for MRC. It was suggested that the reply remind MRC of that information, and that</w:t>
      </w:r>
      <w:r w:rsidRPr="00570A49">
        <w:t xml:space="preserve"> the SRC </w:t>
      </w:r>
      <w:proofErr w:type="gramStart"/>
      <w:r w:rsidRPr="00570A49">
        <w:t>is asking</w:t>
      </w:r>
      <w:proofErr w:type="gramEnd"/>
      <w:r w:rsidRPr="00570A49">
        <w:t xml:space="preserve"> for a specific strategy.</w:t>
      </w:r>
    </w:p>
    <w:p w14:paraId="604CA49F" w14:textId="77777777" w:rsidR="009E16B1" w:rsidRPr="00570A49" w:rsidRDefault="009F2AD8" w:rsidP="00570A49">
      <w:pPr>
        <w:pStyle w:val="BodyText"/>
        <w:numPr>
          <w:ilvl w:val="0"/>
          <w:numId w:val="7"/>
        </w:numPr>
        <w:spacing w:before="40"/>
      </w:pPr>
      <w:r w:rsidRPr="00570A49">
        <w:t xml:space="preserve">A member stated that she is uncomfortable with how MRC proposed to change the recommendation. Mr. LaMaster stated </w:t>
      </w:r>
      <w:proofErr w:type="gramStart"/>
      <w:r w:rsidRPr="00570A49">
        <w:t>that as</w:t>
      </w:r>
      <w:proofErr w:type="gramEnd"/>
      <w:r w:rsidRPr="00570A49">
        <w:t xml:space="preserve"> the SRC will continue to make recommendations while building relationships</w:t>
      </w:r>
      <w:r w:rsidRPr="00570A49">
        <w:t xml:space="preserve"> </w:t>
      </w:r>
      <w:r w:rsidRPr="00570A49">
        <w:t>through</w:t>
      </w:r>
      <w:r w:rsidRPr="00570A49">
        <w:t xml:space="preserve"> </w:t>
      </w:r>
      <w:r w:rsidRPr="00570A49">
        <w:t>collaboration</w:t>
      </w:r>
      <w:r w:rsidRPr="00570A49">
        <w:t xml:space="preserve"> </w:t>
      </w:r>
      <w:r w:rsidRPr="00570A49">
        <w:t>with</w:t>
      </w:r>
      <w:r w:rsidRPr="00570A49">
        <w:t xml:space="preserve"> </w:t>
      </w:r>
      <w:r w:rsidRPr="00570A49">
        <w:t>MRC.</w:t>
      </w:r>
      <w:r w:rsidRPr="00570A49">
        <w:t xml:space="preserve"> </w:t>
      </w:r>
      <w:r w:rsidRPr="00570A49">
        <w:t>Sometimes</w:t>
      </w:r>
      <w:r w:rsidRPr="00570A49">
        <w:t xml:space="preserve"> </w:t>
      </w:r>
      <w:r w:rsidRPr="00570A49">
        <w:t>the</w:t>
      </w:r>
      <w:r w:rsidRPr="00570A49">
        <w:t xml:space="preserve"> </w:t>
      </w:r>
      <w:r w:rsidRPr="00570A49">
        <w:t>recommendations</w:t>
      </w:r>
      <w:r w:rsidRPr="00570A49">
        <w:t xml:space="preserve"> </w:t>
      </w:r>
      <w:r w:rsidRPr="00570A49">
        <w:t>stick,</w:t>
      </w:r>
      <w:r w:rsidRPr="00570A49">
        <w:t xml:space="preserve"> </w:t>
      </w:r>
      <w:r w:rsidRPr="00570A49">
        <w:t>sometimes</w:t>
      </w:r>
      <w:r w:rsidRPr="00570A49">
        <w:t xml:space="preserve"> </w:t>
      </w:r>
      <w:r w:rsidRPr="00570A49">
        <w:t>they do not.</w:t>
      </w:r>
    </w:p>
    <w:p w14:paraId="604CA4A0" w14:textId="77777777" w:rsidR="009E16B1" w:rsidRPr="00570A49" w:rsidRDefault="009F2AD8" w:rsidP="00570A49">
      <w:pPr>
        <w:pStyle w:val="BodyText"/>
        <w:numPr>
          <w:ilvl w:val="0"/>
          <w:numId w:val="7"/>
        </w:numPr>
        <w:spacing w:before="40"/>
      </w:pPr>
      <w:r w:rsidRPr="00570A49">
        <w:t>Once</w:t>
      </w:r>
      <w:r w:rsidRPr="00570A49">
        <w:t xml:space="preserve"> </w:t>
      </w:r>
      <w:r w:rsidRPr="00570A49">
        <w:t>the</w:t>
      </w:r>
      <w:r w:rsidRPr="00570A49">
        <w:t xml:space="preserve"> </w:t>
      </w:r>
      <w:r w:rsidRPr="00570A49">
        <w:t>reply</w:t>
      </w:r>
      <w:r w:rsidRPr="00570A49">
        <w:t xml:space="preserve"> </w:t>
      </w:r>
      <w:r w:rsidRPr="00570A49">
        <w:t>is</w:t>
      </w:r>
      <w:r w:rsidRPr="00570A49">
        <w:t xml:space="preserve"> </w:t>
      </w:r>
      <w:r w:rsidRPr="00570A49">
        <w:t>written</w:t>
      </w:r>
      <w:r w:rsidRPr="00570A49">
        <w:t xml:space="preserve"> </w:t>
      </w:r>
      <w:r w:rsidRPr="00570A49">
        <w:t>it</w:t>
      </w:r>
      <w:r w:rsidRPr="00570A49">
        <w:t xml:space="preserve"> </w:t>
      </w:r>
      <w:r w:rsidRPr="00570A49">
        <w:t>will</w:t>
      </w:r>
      <w:r w:rsidRPr="00570A49">
        <w:t xml:space="preserve"> </w:t>
      </w:r>
      <w:r w:rsidRPr="00570A49">
        <w:t>go</w:t>
      </w:r>
      <w:r w:rsidRPr="00570A49">
        <w:t xml:space="preserve"> </w:t>
      </w:r>
      <w:r w:rsidRPr="00570A49">
        <w:t>to</w:t>
      </w:r>
      <w:r w:rsidRPr="00570A49">
        <w:t xml:space="preserve"> </w:t>
      </w:r>
      <w:r w:rsidRPr="00570A49">
        <w:t>the</w:t>
      </w:r>
      <w:r w:rsidRPr="00570A49">
        <w:t xml:space="preserve"> </w:t>
      </w:r>
      <w:r w:rsidRPr="00570A49">
        <w:t>Executive</w:t>
      </w:r>
      <w:r w:rsidRPr="00570A49">
        <w:t xml:space="preserve"> </w:t>
      </w:r>
      <w:r w:rsidRPr="00570A49">
        <w:t>Committee.</w:t>
      </w:r>
    </w:p>
    <w:p w14:paraId="604CA4A1" w14:textId="77777777" w:rsidR="009E16B1" w:rsidRDefault="009F2AD8" w:rsidP="00227CB4">
      <w:pPr>
        <w:pStyle w:val="Heading2"/>
        <w:numPr>
          <w:ilvl w:val="0"/>
          <w:numId w:val="4"/>
        </w:numPr>
      </w:pPr>
      <w:bookmarkStart w:id="4" w:name="5._Open_Mic"/>
      <w:bookmarkEnd w:id="4"/>
      <w:r>
        <w:t>Open</w:t>
      </w:r>
      <w:r w:rsidRPr="00227CB4">
        <w:t xml:space="preserve"> </w:t>
      </w:r>
      <w:r w:rsidRPr="00227CB4">
        <w:t>Mic</w:t>
      </w:r>
    </w:p>
    <w:p w14:paraId="604CA4A2" w14:textId="77777777" w:rsidR="009E16B1" w:rsidRDefault="009F2AD8">
      <w:pPr>
        <w:pStyle w:val="ListParagraph"/>
        <w:numPr>
          <w:ilvl w:val="1"/>
          <w:numId w:val="2"/>
        </w:numPr>
        <w:tabs>
          <w:tab w:val="left" w:pos="935"/>
        </w:tabs>
        <w:spacing w:line="259" w:lineRule="auto"/>
        <w:ind w:right="398"/>
      </w:pPr>
      <w:r>
        <w:t>The Commission on the Status of Persons with Disabilities is hosting the Disability Employment Awareness Month Celebration Disability Event on October 5</w:t>
      </w:r>
      <w:r>
        <w:rPr>
          <w:vertAlign w:val="superscript"/>
        </w:rPr>
        <w:t>th</w:t>
      </w:r>
      <w:r>
        <w:t xml:space="preserve"> at 11:00 am at the Massachusetts State House in the Great Hall of Flags. </w:t>
      </w:r>
      <w:r>
        <w:rPr>
          <w:b/>
        </w:rPr>
        <w:t>(See Disability Event at Statehouse Hall of Flags - save the date.pdf.)</w:t>
      </w:r>
      <w:r>
        <w:rPr>
          <w:b/>
          <w:spacing w:val="-3"/>
        </w:rPr>
        <w:t xml:space="preserve"> </w:t>
      </w:r>
      <w:r>
        <w:t>There</w:t>
      </w:r>
      <w:r>
        <w:rPr>
          <w:spacing w:val="-3"/>
        </w:rPr>
        <w:t xml:space="preserve"> </w:t>
      </w:r>
      <w:r>
        <w:t>will</w:t>
      </w:r>
      <w:r>
        <w:rPr>
          <w:spacing w:val="-3"/>
        </w:rPr>
        <w:t xml:space="preserve"> </w:t>
      </w:r>
      <w:r>
        <w:t>be</w:t>
      </w:r>
      <w:r>
        <w:rPr>
          <w:spacing w:val="-3"/>
        </w:rPr>
        <w:t xml:space="preserve"> </w:t>
      </w:r>
      <w:r>
        <w:t>awards</w:t>
      </w:r>
      <w:r>
        <w:rPr>
          <w:spacing w:val="-3"/>
        </w:rPr>
        <w:t xml:space="preserve"> </w:t>
      </w:r>
      <w:proofErr w:type="gramStart"/>
      <w:r>
        <w:t>to</w:t>
      </w:r>
      <w:proofErr w:type="gramEnd"/>
      <w:r>
        <w:rPr>
          <w:spacing w:val="-3"/>
        </w:rPr>
        <w:t xml:space="preserve"> </w:t>
      </w:r>
      <w:r>
        <w:t>employers</w:t>
      </w:r>
      <w:r>
        <w:rPr>
          <w:spacing w:val="-3"/>
        </w:rPr>
        <w:t xml:space="preserve"> </w:t>
      </w:r>
      <w:r>
        <w:t>and</w:t>
      </w:r>
      <w:r>
        <w:rPr>
          <w:spacing w:val="-3"/>
        </w:rPr>
        <w:t xml:space="preserve"> </w:t>
      </w:r>
      <w:r>
        <w:t>at</w:t>
      </w:r>
      <w:r>
        <w:rPr>
          <w:spacing w:val="-3"/>
        </w:rPr>
        <w:t xml:space="preserve"> </w:t>
      </w:r>
      <w:r>
        <w:t>least</w:t>
      </w:r>
      <w:r>
        <w:rPr>
          <w:spacing w:val="-3"/>
        </w:rPr>
        <w:t xml:space="preserve"> </w:t>
      </w:r>
      <w:r>
        <w:t>one</w:t>
      </w:r>
      <w:r>
        <w:rPr>
          <w:spacing w:val="-3"/>
        </w:rPr>
        <w:t xml:space="preserve"> </w:t>
      </w:r>
      <w:r>
        <w:t>organization,</w:t>
      </w:r>
      <w:r>
        <w:rPr>
          <w:spacing w:val="-3"/>
        </w:rPr>
        <w:t xml:space="preserve"> </w:t>
      </w:r>
      <w:r>
        <w:t>and</w:t>
      </w:r>
      <w:r>
        <w:rPr>
          <w:spacing w:val="-3"/>
        </w:rPr>
        <w:t xml:space="preserve"> </w:t>
      </w:r>
      <w:r>
        <w:t>an</w:t>
      </w:r>
      <w:r>
        <w:rPr>
          <w:spacing w:val="-3"/>
        </w:rPr>
        <w:t xml:space="preserve"> </w:t>
      </w:r>
      <w:r>
        <w:t>opportunity</w:t>
      </w:r>
      <w:r>
        <w:rPr>
          <w:spacing w:val="-3"/>
        </w:rPr>
        <w:t xml:space="preserve"> </w:t>
      </w:r>
      <w:r>
        <w:t>to meet interested legislators.</w:t>
      </w:r>
    </w:p>
    <w:p w14:paraId="604CA4A3" w14:textId="77777777" w:rsidR="009E16B1" w:rsidRDefault="009F2AD8">
      <w:pPr>
        <w:pStyle w:val="ListParagraph"/>
        <w:numPr>
          <w:ilvl w:val="1"/>
          <w:numId w:val="2"/>
        </w:numPr>
        <w:tabs>
          <w:tab w:val="left" w:pos="933"/>
          <w:tab w:val="left" w:pos="935"/>
        </w:tabs>
        <w:spacing w:before="80" w:line="259" w:lineRule="auto"/>
        <w:ind w:right="259" w:hanging="361"/>
        <w:jc w:val="both"/>
      </w:pPr>
      <w:r>
        <w:t>The</w:t>
      </w:r>
      <w:r>
        <w:rPr>
          <w:spacing w:val="-3"/>
        </w:rPr>
        <w:t xml:space="preserve"> </w:t>
      </w:r>
      <w:r>
        <w:t>Massachusetts</w:t>
      </w:r>
      <w:r>
        <w:rPr>
          <w:spacing w:val="-1"/>
        </w:rPr>
        <w:t xml:space="preserve"> </w:t>
      </w:r>
      <w:r>
        <w:t>Office</w:t>
      </w:r>
      <w:r>
        <w:rPr>
          <w:spacing w:val="-1"/>
        </w:rPr>
        <w:t xml:space="preserve"> </w:t>
      </w:r>
      <w:r>
        <w:t>on</w:t>
      </w:r>
      <w:r>
        <w:rPr>
          <w:spacing w:val="-3"/>
        </w:rPr>
        <w:t xml:space="preserve"> </w:t>
      </w:r>
      <w:r>
        <w:t>Disability</w:t>
      </w:r>
      <w:r>
        <w:rPr>
          <w:spacing w:val="-3"/>
        </w:rPr>
        <w:t xml:space="preserve"> </w:t>
      </w:r>
      <w:r>
        <w:t>(MOD)</w:t>
      </w:r>
      <w:r>
        <w:rPr>
          <w:spacing w:val="-2"/>
        </w:rPr>
        <w:t xml:space="preserve"> </w:t>
      </w:r>
      <w:r>
        <w:t>is</w:t>
      </w:r>
      <w:r>
        <w:rPr>
          <w:spacing w:val="-3"/>
        </w:rPr>
        <w:t xml:space="preserve"> </w:t>
      </w:r>
      <w:r>
        <w:t>giving</w:t>
      </w:r>
      <w:r>
        <w:rPr>
          <w:spacing w:val="-3"/>
        </w:rPr>
        <w:t xml:space="preserve"> </w:t>
      </w:r>
      <w:r>
        <w:t>three</w:t>
      </w:r>
      <w:r>
        <w:rPr>
          <w:spacing w:val="-3"/>
        </w:rPr>
        <w:t xml:space="preserve"> </w:t>
      </w:r>
      <w:r>
        <w:t>workshops</w:t>
      </w:r>
      <w:r>
        <w:rPr>
          <w:spacing w:val="-3"/>
        </w:rPr>
        <w:t xml:space="preserve"> </w:t>
      </w:r>
      <w:r>
        <w:t>on</w:t>
      </w:r>
      <w:r>
        <w:rPr>
          <w:spacing w:val="-3"/>
        </w:rPr>
        <w:t xml:space="preserve"> </w:t>
      </w:r>
      <w:r>
        <w:t>August</w:t>
      </w:r>
      <w:r>
        <w:rPr>
          <w:spacing w:val="-3"/>
        </w:rPr>
        <w:t xml:space="preserve"> </w:t>
      </w:r>
      <w:r>
        <w:t>23</w:t>
      </w:r>
      <w:r>
        <w:rPr>
          <w:vertAlign w:val="superscript"/>
        </w:rPr>
        <w:t>rd</w:t>
      </w:r>
      <w:r>
        <w:rPr>
          <w:spacing w:val="-2"/>
        </w:rPr>
        <w:t xml:space="preserve"> </w:t>
      </w:r>
      <w:r>
        <w:t>and</w:t>
      </w:r>
      <w:r>
        <w:rPr>
          <w:spacing w:val="-3"/>
        </w:rPr>
        <w:t xml:space="preserve"> </w:t>
      </w:r>
      <w:r>
        <w:t>again</w:t>
      </w:r>
      <w:r>
        <w:rPr>
          <w:spacing w:val="-3"/>
        </w:rPr>
        <w:t xml:space="preserve"> </w:t>
      </w:r>
      <w:r>
        <w:t>in November.</w:t>
      </w:r>
      <w:r>
        <w:rPr>
          <w:spacing w:val="-2"/>
        </w:rPr>
        <w:t xml:space="preserve"> </w:t>
      </w:r>
      <w:proofErr w:type="gramStart"/>
      <w:r>
        <w:t>Can</w:t>
      </w:r>
      <w:proofErr w:type="gramEnd"/>
      <w:r>
        <w:rPr>
          <w:spacing w:val="-2"/>
        </w:rPr>
        <w:t xml:space="preserve"> </w:t>
      </w:r>
      <w:r>
        <w:t>register</w:t>
      </w:r>
      <w:r>
        <w:rPr>
          <w:spacing w:val="-1"/>
        </w:rPr>
        <w:t xml:space="preserve"> </w:t>
      </w:r>
      <w:r>
        <w:t>at</w:t>
      </w:r>
      <w:r>
        <w:rPr>
          <w:spacing w:val="-2"/>
        </w:rPr>
        <w:t xml:space="preserve"> </w:t>
      </w:r>
      <w:r>
        <w:t>the</w:t>
      </w:r>
      <w:r>
        <w:rPr>
          <w:spacing w:val="-2"/>
        </w:rPr>
        <w:t xml:space="preserve"> </w:t>
      </w:r>
      <w:r>
        <w:t>MOD</w:t>
      </w:r>
      <w:r>
        <w:rPr>
          <w:spacing w:val="-2"/>
        </w:rPr>
        <w:t xml:space="preserve"> </w:t>
      </w:r>
      <w:r>
        <w:t>website.</w:t>
      </w:r>
      <w:r>
        <w:rPr>
          <w:spacing w:val="-3"/>
        </w:rPr>
        <w:t xml:space="preserve"> </w:t>
      </w:r>
      <w:r>
        <w:t>Mr.</w:t>
      </w:r>
      <w:r>
        <w:rPr>
          <w:spacing w:val="-2"/>
        </w:rPr>
        <w:t xml:space="preserve"> </w:t>
      </w:r>
      <w:r>
        <w:t>LaMaster</w:t>
      </w:r>
      <w:r>
        <w:rPr>
          <w:spacing w:val="-2"/>
        </w:rPr>
        <w:t xml:space="preserve"> </w:t>
      </w:r>
      <w:r>
        <w:t>stated</w:t>
      </w:r>
      <w:r>
        <w:rPr>
          <w:spacing w:val="-3"/>
        </w:rPr>
        <w:t xml:space="preserve"> </w:t>
      </w:r>
      <w:r>
        <w:t>he</w:t>
      </w:r>
      <w:r>
        <w:rPr>
          <w:spacing w:val="-2"/>
        </w:rPr>
        <w:t xml:space="preserve"> </w:t>
      </w:r>
      <w:r>
        <w:t>has</w:t>
      </w:r>
      <w:r>
        <w:rPr>
          <w:spacing w:val="-2"/>
        </w:rPr>
        <w:t xml:space="preserve"> </w:t>
      </w:r>
      <w:r>
        <w:t>begun</w:t>
      </w:r>
      <w:r>
        <w:rPr>
          <w:spacing w:val="-3"/>
        </w:rPr>
        <w:t xml:space="preserve"> </w:t>
      </w:r>
      <w:r>
        <w:t>forwarding</w:t>
      </w:r>
      <w:r>
        <w:rPr>
          <w:spacing w:val="-2"/>
        </w:rPr>
        <w:t xml:space="preserve"> </w:t>
      </w:r>
      <w:r>
        <w:t>notices to his clubhouses and employment specialists.</w:t>
      </w:r>
    </w:p>
    <w:p w14:paraId="604CA4A4" w14:textId="77777777" w:rsidR="009E16B1" w:rsidRDefault="009F2AD8">
      <w:pPr>
        <w:pStyle w:val="BodyText"/>
        <w:spacing w:before="159" w:line="403" w:lineRule="auto"/>
        <w:ind w:left="215" w:right="5155"/>
        <w:jc w:val="both"/>
      </w:pPr>
      <w:r>
        <w:t>The</w:t>
      </w:r>
      <w:r>
        <w:rPr>
          <w:spacing w:val="-4"/>
        </w:rPr>
        <w:t xml:space="preserve"> </w:t>
      </w:r>
      <w:r>
        <w:t>next</w:t>
      </w:r>
      <w:r>
        <w:rPr>
          <w:spacing w:val="-5"/>
        </w:rPr>
        <w:t xml:space="preserve"> </w:t>
      </w:r>
      <w:r>
        <w:t>BEO</w:t>
      </w:r>
      <w:r>
        <w:rPr>
          <w:spacing w:val="-4"/>
        </w:rPr>
        <w:t xml:space="preserve"> </w:t>
      </w:r>
      <w:r>
        <w:t>meeting</w:t>
      </w:r>
      <w:r>
        <w:rPr>
          <w:spacing w:val="-4"/>
        </w:rPr>
        <w:t xml:space="preserve"> </w:t>
      </w:r>
      <w:r>
        <w:t>is</w:t>
      </w:r>
      <w:r>
        <w:rPr>
          <w:spacing w:val="-5"/>
        </w:rPr>
        <w:t xml:space="preserve"> </w:t>
      </w:r>
      <w:r>
        <w:t>on</w:t>
      </w:r>
      <w:r>
        <w:rPr>
          <w:spacing w:val="-5"/>
        </w:rPr>
        <w:t xml:space="preserve"> </w:t>
      </w:r>
      <w:r>
        <w:t>October</w:t>
      </w:r>
      <w:r>
        <w:rPr>
          <w:spacing w:val="-4"/>
        </w:rPr>
        <w:t xml:space="preserve"> </w:t>
      </w:r>
      <w:r>
        <w:t>12</w:t>
      </w:r>
      <w:r>
        <w:rPr>
          <w:vertAlign w:val="superscript"/>
        </w:rPr>
        <w:t>th</w:t>
      </w:r>
      <w:r>
        <w:rPr>
          <w:spacing w:val="-4"/>
        </w:rPr>
        <w:t xml:space="preserve"> </w:t>
      </w:r>
      <w:r>
        <w:t>at</w:t>
      </w:r>
      <w:r>
        <w:rPr>
          <w:spacing w:val="-5"/>
        </w:rPr>
        <w:t xml:space="preserve"> </w:t>
      </w:r>
      <w:r>
        <w:t>1:00</w:t>
      </w:r>
      <w:r>
        <w:rPr>
          <w:spacing w:val="-5"/>
        </w:rPr>
        <w:t xml:space="preserve"> </w:t>
      </w:r>
      <w:r>
        <w:t>PM. The meeting was adjourned at 2:01 pm.</w:t>
      </w:r>
    </w:p>
    <w:sectPr w:rsidR="009E16B1">
      <w:pgSz w:w="12240" w:h="15840"/>
      <w:pgMar w:top="11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13875"/>
    <w:multiLevelType w:val="hybridMultilevel"/>
    <w:tmpl w:val="1A42D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3657D"/>
    <w:multiLevelType w:val="hybridMultilevel"/>
    <w:tmpl w:val="8A380328"/>
    <w:lvl w:ilvl="0" w:tplc="8454021E">
      <w:numFmt w:val="bullet"/>
      <w:lvlText w:val=""/>
      <w:lvlJc w:val="left"/>
      <w:pPr>
        <w:ind w:left="936" w:hanging="360"/>
      </w:pPr>
      <w:rPr>
        <w:rFonts w:ascii="Symbol" w:eastAsia="Symbol" w:hAnsi="Symbol" w:cs="Symbol" w:hint="default"/>
        <w:b w:val="0"/>
        <w:bCs w:val="0"/>
        <w:i w:val="0"/>
        <w:iCs w:val="0"/>
        <w:spacing w:val="0"/>
        <w:w w:val="99"/>
        <w:sz w:val="22"/>
        <w:szCs w:val="22"/>
        <w:lang w:val="en-US" w:eastAsia="en-US" w:bidi="ar-SA"/>
      </w:rPr>
    </w:lvl>
    <w:lvl w:ilvl="1" w:tplc="A5F4FED4">
      <w:numFmt w:val="bullet"/>
      <w:lvlText w:val="•"/>
      <w:lvlJc w:val="left"/>
      <w:pPr>
        <w:ind w:left="1854" w:hanging="360"/>
      </w:pPr>
      <w:rPr>
        <w:rFonts w:hint="default"/>
        <w:lang w:val="en-US" w:eastAsia="en-US" w:bidi="ar-SA"/>
      </w:rPr>
    </w:lvl>
    <w:lvl w:ilvl="2" w:tplc="967811FC">
      <w:numFmt w:val="bullet"/>
      <w:lvlText w:val="•"/>
      <w:lvlJc w:val="left"/>
      <w:pPr>
        <w:ind w:left="2768" w:hanging="360"/>
      </w:pPr>
      <w:rPr>
        <w:rFonts w:hint="default"/>
        <w:lang w:val="en-US" w:eastAsia="en-US" w:bidi="ar-SA"/>
      </w:rPr>
    </w:lvl>
    <w:lvl w:ilvl="3" w:tplc="3BF8132C">
      <w:numFmt w:val="bullet"/>
      <w:lvlText w:val="•"/>
      <w:lvlJc w:val="left"/>
      <w:pPr>
        <w:ind w:left="3682" w:hanging="360"/>
      </w:pPr>
      <w:rPr>
        <w:rFonts w:hint="default"/>
        <w:lang w:val="en-US" w:eastAsia="en-US" w:bidi="ar-SA"/>
      </w:rPr>
    </w:lvl>
    <w:lvl w:ilvl="4" w:tplc="FF4CA110">
      <w:numFmt w:val="bullet"/>
      <w:lvlText w:val="•"/>
      <w:lvlJc w:val="left"/>
      <w:pPr>
        <w:ind w:left="4596" w:hanging="360"/>
      </w:pPr>
      <w:rPr>
        <w:rFonts w:hint="default"/>
        <w:lang w:val="en-US" w:eastAsia="en-US" w:bidi="ar-SA"/>
      </w:rPr>
    </w:lvl>
    <w:lvl w:ilvl="5" w:tplc="65B2B848">
      <w:numFmt w:val="bullet"/>
      <w:lvlText w:val="•"/>
      <w:lvlJc w:val="left"/>
      <w:pPr>
        <w:ind w:left="5510" w:hanging="360"/>
      </w:pPr>
      <w:rPr>
        <w:rFonts w:hint="default"/>
        <w:lang w:val="en-US" w:eastAsia="en-US" w:bidi="ar-SA"/>
      </w:rPr>
    </w:lvl>
    <w:lvl w:ilvl="6" w:tplc="350A117A">
      <w:numFmt w:val="bullet"/>
      <w:lvlText w:val="•"/>
      <w:lvlJc w:val="left"/>
      <w:pPr>
        <w:ind w:left="6424" w:hanging="360"/>
      </w:pPr>
      <w:rPr>
        <w:rFonts w:hint="default"/>
        <w:lang w:val="en-US" w:eastAsia="en-US" w:bidi="ar-SA"/>
      </w:rPr>
    </w:lvl>
    <w:lvl w:ilvl="7" w:tplc="C592E6DC">
      <w:numFmt w:val="bullet"/>
      <w:lvlText w:val="•"/>
      <w:lvlJc w:val="left"/>
      <w:pPr>
        <w:ind w:left="7338" w:hanging="360"/>
      </w:pPr>
      <w:rPr>
        <w:rFonts w:hint="default"/>
        <w:lang w:val="en-US" w:eastAsia="en-US" w:bidi="ar-SA"/>
      </w:rPr>
    </w:lvl>
    <w:lvl w:ilvl="8" w:tplc="1F6A9232">
      <w:numFmt w:val="bullet"/>
      <w:lvlText w:val="•"/>
      <w:lvlJc w:val="left"/>
      <w:pPr>
        <w:ind w:left="8252" w:hanging="360"/>
      </w:pPr>
      <w:rPr>
        <w:rFonts w:hint="default"/>
        <w:lang w:val="en-US" w:eastAsia="en-US" w:bidi="ar-SA"/>
      </w:rPr>
    </w:lvl>
  </w:abstractNum>
  <w:abstractNum w:abstractNumId="2" w15:restartNumberingAfterBreak="0">
    <w:nsid w:val="4B4C6038"/>
    <w:multiLevelType w:val="hybridMultilevel"/>
    <w:tmpl w:val="1A323D5C"/>
    <w:lvl w:ilvl="0" w:tplc="5E149434">
      <w:start w:val="1"/>
      <w:numFmt w:val="decimal"/>
      <w:lvlText w:val="%1."/>
      <w:lvlJc w:val="left"/>
      <w:pPr>
        <w:ind w:left="576" w:hanging="360"/>
        <w:jc w:val="left"/>
      </w:pPr>
      <w:rPr>
        <w:rFonts w:ascii="Calibri" w:eastAsia="Calibri" w:hAnsi="Calibri" w:cs="Calibri" w:hint="default"/>
        <w:b/>
        <w:bCs/>
        <w:i w:val="0"/>
        <w:iCs w:val="0"/>
        <w:spacing w:val="0"/>
        <w:w w:val="99"/>
        <w:sz w:val="22"/>
        <w:szCs w:val="22"/>
        <w:lang w:val="en-US" w:eastAsia="en-US" w:bidi="ar-SA"/>
      </w:rPr>
    </w:lvl>
    <w:lvl w:ilvl="1" w:tplc="1C2C066C">
      <w:numFmt w:val="bullet"/>
      <w:lvlText w:val=""/>
      <w:lvlJc w:val="left"/>
      <w:pPr>
        <w:ind w:left="935" w:hanging="360"/>
      </w:pPr>
      <w:rPr>
        <w:rFonts w:ascii="Symbol" w:eastAsia="Symbol" w:hAnsi="Symbol" w:cs="Symbol" w:hint="default"/>
        <w:b w:val="0"/>
        <w:bCs w:val="0"/>
        <w:i w:val="0"/>
        <w:iCs w:val="0"/>
        <w:spacing w:val="0"/>
        <w:w w:val="99"/>
        <w:sz w:val="22"/>
        <w:szCs w:val="22"/>
        <w:lang w:val="en-US" w:eastAsia="en-US" w:bidi="ar-SA"/>
      </w:rPr>
    </w:lvl>
    <w:lvl w:ilvl="2" w:tplc="A2F4DD56">
      <w:numFmt w:val="bullet"/>
      <w:lvlText w:val="•"/>
      <w:lvlJc w:val="left"/>
      <w:pPr>
        <w:ind w:left="1955" w:hanging="360"/>
      </w:pPr>
      <w:rPr>
        <w:rFonts w:hint="default"/>
        <w:lang w:val="en-US" w:eastAsia="en-US" w:bidi="ar-SA"/>
      </w:rPr>
    </w:lvl>
    <w:lvl w:ilvl="3" w:tplc="ADEA5E18">
      <w:numFmt w:val="bullet"/>
      <w:lvlText w:val="•"/>
      <w:lvlJc w:val="left"/>
      <w:pPr>
        <w:ind w:left="2971" w:hanging="360"/>
      </w:pPr>
      <w:rPr>
        <w:rFonts w:hint="default"/>
        <w:lang w:val="en-US" w:eastAsia="en-US" w:bidi="ar-SA"/>
      </w:rPr>
    </w:lvl>
    <w:lvl w:ilvl="4" w:tplc="44AA7890">
      <w:numFmt w:val="bullet"/>
      <w:lvlText w:val="•"/>
      <w:lvlJc w:val="left"/>
      <w:pPr>
        <w:ind w:left="3986" w:hanging="360"/>
      </w:pPr>
      <w:rPr>
        <w:rFonts w:hint="default"/>
        <w:lang w:val="en-US" w:eastAsia="en-US" w:bidi="ar-SA"/>
      </w:rPr>
    </w:lvl>
    <w:lvl w:ilvl="5" w:tplc="907096E4">
      <w:numFmt w:val="bullet"/>
      <w:lvlText w:val="•"/>
      <w:lvlJc w:val="left"/>
      <w:pPr>
        <w:ind w:left="5002" w:hanging="360"/>
      </w:pPr>
      <w:rPr>
        <w:rFonts w:hint="default"/>
        <w:lang w:val="en-US" w:eastAsia="en-US" w:bidi="ar-SA"/>
      </w:rPr>
    </w:lvl>
    <w:lvl w:ilvl="6" w:tplc="2DC0851A">
      <w:numFmt w:val="bullet"/>
      <w:lvlText w:val="•"/>
      <w:lvlJc w:val="left"/>
      <w:pPr>
        <w:ind w:left="6017" w:hanging="360"/>
      </w:pPr>
      <w:rPr>
        <w:rFonts w:hint="default"/>
        <w:lang w:val="en-US" w:eastAsia="en-US" w:bidi="ar-SA"/>
      </w:rPr>
    </w:lvl>
    <w:lvl w:ilvl="7" w:tplc="997A41D6">
      <w:numFmt w:val="bullet"/>
      <w:lvlText w:val="•"/>
      <w:lvlJc w:val="left"/>
      <w:pPr>
        <w:ind w:left="7033" w:hanging="360"/>
      </w:pPr>
      <w:rPr>
        <w:rFonts w:hint="default"/>
        <w:lang w:val="en-US" w:eastAsia="en-US" w:bidi="ar-SA"/>
      </w:rPr>
    </w:lvl>
    <w:lvl w:ilvl="8" w:tplc="1DF81E18">
      <w:numFmt w:val="bullet"/>
      <w:lvlText w:val="•"/>
      <w:lvlJc w:val="left"/>
      <w:pPr>
        <w:ind w:left="8048" w:hanging="360"/>
      </w:pPr>
      <w:rPr>
        <w:rFonts w:hint="default"/>
        <w:lang w:val="en-US" w:eastAsia="en-US" w:bidi="ar-SA"/>
      </w:rPr>
    </w:lvl>
  </w:abstractNum>
  <w:abstractNum w:abstractNumId="3" w15:restartNumberingAfterBreak="0">
    <w:nsid w:val="532B6397"/>
    <w:multiLevelType w:val="hybridMultilevel"/>
    <w:tmpl w:val="E8E8D2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584A20"/>
    <w:multiLevelType w:val="hybridMultilevel"/>
    <w:tmpl w:val="F1D8A55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774D0CDD"/>
    <w:multiLevelType w:val="hybridMultilevel"/>
    <w:tmpl w:val="6582AC48"/>
    <w:lvl w:ilvl="0" w:tplc="C750068C">
      <w:numFmt w:val="bullet"/>
      <w:lvlText w:val=""/>
      <w:lvlJc w:val="left"/>
      <w:pPr>
        <w:ind w:left="1224" w:hanging="360"/>
      </w:pPr>
      <w:rPr>
        <w:rFonts w:ascii="Symbol" w:eastAsia="Symbol" w:hAnsi="Symbol" w:cs="Symbol" w:hint="default"/>
        <w:b w:val="0"/>
        <w:bCs w:val="0"/>
        <w:i w:val="0"/>
        <w:iCs w:val="0"/>
        <w:spacing w:val="0"/>
        <w:w w:val="99"/>
        <w:sz w:val="22"/>
        <w:szCs w:val="22"/>
        <w:lang w:val="en-US" w:eastAsia="en-US" w:bidi="ar-SA"/>
      </w:rPr>
    </w:lvl>
    <w:lvl w:ilvl="1" w:tplc="6B12EF28">
      <w:numFmt w:val="bullet"/>
      <w:lvlText w:val="•"/>
      <w:lvlJc w:val="left"/>
      <w:pPr>
        <w:ind w:left="2106" w:hanging="360"/>
      </w:pPr>
      <w:rPr>
        <w:rFonts w:hint="default"/>
        <w:lang w:val="en-US" w:eastAsia="en-US" w:bidi="ar-SA"/>
      </w:rPr>
    </w:lvl>
    <w:lvl w:ilvl="2" w:tplc="756C21B0">
      <w:numFmt w:val="bullet"/>
      <w:lvlText w:val="•"/>
      <w:lvlJc w:val="left"/>
      <w:pPr>
        <w:ind w:left="2992" w:hanging="360"/>
      </w:pPr>
      <w:rPr>
        <w:rFonts w:hint="default"/>
        <w:lang w:val="en-US" w:eastAsia="en-US" w:bidi="ar-SA"/>
      </w:rPr>
    </w:lvl>
    <w:lvl w:ilvl="3" w:tplc="A57C20C2">
      <w:numFmt w:val="bullet"/>
      <w:lvlText w:val="•"/>
      <w:lvlJc w:val="left"/>
      <w:pPr>
        <w:ind w:left="3878" w:hanging="360"/>
      </w:pPr>
      <w:rPr>
        <w:rFonts w:hint="default"/>
        <w:lang w:val="en-US" w:eastAsia="en-US" w:bidi="ar-SA"/>
      </w:rPr>
    </w:lvl>
    <w:lvl w:ilvl="4" w:tplc="073CFCB0">
      <w:numFmt w:val="bullet"/>
      <w:lvlText w:val="•"/>
      <w:lvlJc w:val="left"/>
      <w:pPr>
        <w:ind w:left="4764" w:hanging="360"/>
      </w:pPr>
      <w:rPr>
        <w:rFonts w:hint="default"/>
        <w:lang w:val="en-US" w:eastAsia="en-US" w:bidi="ar-SA"/>
      </w:rPr>
    </w:lvl>
    <w:lvl w:ilvl="5" w:tplc="852A445A">
      <w:numFmt w:val="bullet"/>
      <w:lvlText w:val="•"/>
      <w:lvlJc w:val="left"/>
      <w:pPr>
        <w:ind w:left="5650" w:hanging="360"/>
      </w:pPr>
      <w:rPr>
        <w:rFonts w:hint="default"/>
        <w:lang w:val="en-US" w:eastAsia="en-US" w:bidi="ar-SA"/>
      </w:rPr>
    </w:lvl>
    <w:lvl w:ilvl="6" w:tplc="C6589E28">
      <w:numFmt w:val="bullet"/>
      <w:lvlText w:val="•"/>
      <w:lvlJc w:val="left"/>
      <w:pPr>
        <w:ind w:left="6536" w:hanging="360"/>
      </w:pPr>
      <w:rPr>
        <w:rFonts w:hint="default"/>
        <w:lang w:val="en-US" w:eastAsia="en-US" w:bidi="ar-SA"/>
      </w:rPr>
    </w:lvl>
    <w:lvl w:ilvl="7" w:tplc="F2BCAD9E">
      <w:numFmt w:val="bullet"/>
      <w:lvlText w:val="•"/>
      <w:lvlJc w:val="left"/>
      <w:pPr>
        <w:ind w:left="7422" w:hanging="360"/>
      </w:pPr>
      <w:rPr>
        <w:rFonts w:hint="default"/>
        <w:lang w:val="en-US" w:eastAsia="en-US" w:bidi="ar-SA"/>
      </w:rPr>
    </w:lvl>
    <w:lvl w:ilvl="8" w:tplc="1C86839E">
      <w:numFmt w:val="bullet"/>
      <w:lvlText w:val="•"/>
      <w:lvlJc w:val="left"/>
      <w:pPr>
        <w:ind w:left="8308" w:hanging="360"/>
      </w:pPr>
      <w:rPr>
        <w:rFonts w:hint="default"/>
        <w:lang w:val="en-US" w:eastAsia="en-US" w:bidi="ar-SA"/>
      </w:rPr>
    </w:lvl>
  </w:abstractNum>
  <w:abstractNum w:abstractNumId="6" w15:restartNumberingAfterBreak="0">
    <w:nsid w:val="7AC81DF2"/>
    <w:multiLevelType w:val="hybridMultilevel"/>
    <w:tmpl w:val="0EE25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37326963">
    <w:abstractNumId w:val="5"/>
  </w:num>
  <w:num w:numId="2" w16cid:durableId="691343881">
    <w:abstractNumId w:val="2"/>
  </w:num>
  <w:num w:numId="3" w16cid:durableId="1192692525">
    <w:abstractNumId w:val="1"/>
  </w:num>
  <w:num w:numId="4" w16cid:durableId="128129863">
    <w:abstractNumId w:val="0"/>
  </w:num>
  <w:num w:numId="5" w16cid:durableId="942999314">
    <w:abstractNumId w:val="6"/>
  </w:num>
  <w:num w:numId="6" w16cid:durableId="1739664519">
    <w:abstractNumId w:val="4"/>
  </w:num>
  <w:num w:numId="7" w16cid:durableId="1335836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E16B1"/>
    <w:rsid w:val="00227CB4"/>
    <w:rsid w:val="00373008"/>
    <w:rsid w:val="004252AF"/>
    <w:rsid w:val="00570A49"/>
    <w:rsid w:val="005B3C50"/>
    <w:rsid w:val="006B4ABB"/>
    <w:rsid w:val="009E16B1"/>
    <w:rsid w:val="009F2AD8"/>
    <w:rsid w:val="00B779BD"/>
    <w:rsid w:val="00BD1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CA476"/>
  <w15:docId w15:val="{606C3755-48A1-463D-86EB-363976F3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2"/>
      <w:ind w:left="575"/>
      <w:outlineLvl w:val="0"/>
    </w:pPr>
    <w:rPr>
      <w:b/>
      <w:bCs/>
    </w:rPr>
  </w:style>
  <w:style w:type="paragraph" w:styleId="Heading2">
    <w:name w:val="heading 2"/>
    <w:basedOn w:val="Normal"/>
    <w:next w:val="Normal"/>
    <w:link w:val="Heading2Char"/>
    <w:uiPriority w:val="9"/>
    <w:unhideWhenUsed/>
    <w:qFormat/>
    <w:rsid w:val="004252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7300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1"/>
      <w:ind w:left="575"/>
    </w:pPr>
  </w:style>
  <w:style w:type="paragraph" w:styleId="ListParagraph">
    <w:name w:val="List Paragraph"/>
    <w:basedOn w:val="Normal"/>
    <w:uiPriority w:val="1"/>
    <w:qFormat/>
    <w:pPr>
      <w:spacing w:before="101"/>
      <w:ind w:left="935"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4252A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7300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55</TotalTime>
  <Pages>3</Pages>
  <Words>1428</Words>
  <Characters>8142</Characters>
  <Application>Microsoft Office Word</Application>
  <DocSecurity>0</DocSecurity>
  <Lines>67</Lines>
  <Paragraphs>19</Paragraphs>
  <ScaleCrop>false</ScaleCrop>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LaMaster, Stephen C</dc:creator>
  <dc:description/>
  <cp:lastModifiedBy>McCaffrey, Emily (MBY)</cp:lastModifiedBy>
  <cp:revision>9</cp:revision>
  <dcterms:created xsi:type="dcterms:W3CDTF">2026-04-23T17:44:00Z</dcterms:created>
  <dcterms:modified xsi:type="dcterms:W3CDTF">2026-04-23T19:44:00Z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Creator">
    <vt:lpwstr>Acrobat PDFMaker 23 for Word</vt:lpwstr>
  </property>
  <property fmtid="{D5CDD505-2E9C-101B-9397-08002B2CF9AE}" pid="4" name="LastSaved">
    <vt:filetime>2026-04-23T00:00:00Z</vt:filetime>
  </property>
  <property fmtid="{D5CDD505-2E9C-101B-9397-08002B2CF9AE}" pid="5" name="Producer">
    <vt:lpwstr>Adobe PDF Library 23.6.136</vt:lpwstr>
  </property>
  <property fmtid="{D5CDD505-2E9C-101B-9397-08002B2CF9AE}" pid="6" name="SourceModified">
    <vt:lpwstr>D:20231031203030</vt:lpwstr>
  </property>
</Properties>
</file>