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CDFA" w14:textId="77777777" w:rsidR="009A2A09" w:rsidRPr="009A2A09" w:rsidRDefault="009A2A09" w:rsidP="009A2A09">
      <w:pPr>
        <w:pStyle w:val="Heading1"/>
        <w:jc w:val="center"/>
        <w:rPr>
          <w:sz w:val="28"/>
          <w:szCs w:val="28"/>
        </w:rPr>
      </w:pPr>
      <w:r w:rsidRPr="009A2A09">
        <w:rPr>
          <w:sz w:val="28"/>
          <w:szCs w:val="28"/>
        </w:rPr>
        <w:t>Business</w:t>
      </w:r>
      <w:r w:rsidRPr="009A2A09">
        <w:rPr>
          <w:spacing w:val="-11"/>
          <w:sz w:val="28"/>
          <w:szCs w:val="28"/>
        </w:rPr>
        <w:t xml:space="preserve"> </w:t>
      </w:r>
      <w:r w:rsidRPr="009A2A09">
        <w:rPr>
          <w:sz w:val="28"/>
          <w:szCs w:val="28"/>
        </w:rPr>
        <w:t>and</w:t>
      </w:r>
      <w:r w:rsidRPr="009A2A09">
        <w:rPr>
          <w:spacing w:val="-10"/>
          <w:sz w:val="28"/>
          <w:szCs w:val="28"/>
        </w:rPr>
        <w:t xml:space="preserve"> </w:t>
      </w:r>
      <w:r w:rsidRPr="009A2A09">
        <w:rPr>
          <w:sz w:val="28"/>
          <w:szCs w:val="28"/>
        </w:rPr>
        <w:t>Employment</w:t>
      </w:r>
      <w:r w:rsidRPr="009A2A09">
        <w:rPr>
          <w:spacing w:val="-11"/>
          <w:sz w:val="28"/>
          <w:szCs w:val="28"/>
        </w:rPr>
        <w:t xml:space="preserve"> </w:t>
      </w:r>
      <w:r w:rsidRPr="009A2A09">
        <w:rPr>
          <w:sz w:val="28"/>
          <w:szCs w:val="28"/>
        </w:rPr>
        <w:t>Opportunity</w:t>
      </w:r>
      <w:r w:rsidRPr="009A2A09">
        <w:rPr>
          <w:spacing w:val="-10"/>
          <w:sz w:val="28"/>
          <w:szCs w:val="28"/>
        </w:rPr>
        <w:t xml:space="preserve"> </w:t>
      </w:r>
      <w:r w:rsidRPr="009A2A09">
        <w:rPr>
          <w:sz w:val="28"/>
          <w:szCs w:val="28"/>
        </w:rPr>
        <w:t>(BEO)</w:t>
      </w:r>
      <w:r w:rsidRPr="009A2A09">
        <w:rPr>
          <w:spacing w:val="-11"/>
          <w:sz w:val="28"/>
          <w:szCs w:val="28"/>
        </w:rPr>
        <w:t xml:space="preserve"> </w:t>
      </w:r>
      <w:r w:rsidRPr="009A2A09">
        <w:rPr>
          <w:spacing w:val="-2"/>
          <w:sz w:val="28"/>
          <w:szCs w:val="28"/>
        </w:rPr>
        <w:t>Committee</w:t>
      </w:r>
    </w:p>
    <w:p w14:paraId="6B78BE51" w14:textId="77777777" w:rsidR="009A2A09" w:rsidRDefault="009A2A09" w:rsidP="009A2A09">
      <w:pPr>
        <w:spacing w:before="40"/>
        <w:jc w:val="center"/>
        <w:rPr>
          <w:b/>
        </w:rPr>
      </w:pPr>
      <w:r>
        <w:rPr>
          <w:b/>
        </w:rPr>
        <w:t>Statewide</w:t>
      </w:r>
      <w:r>
        <w:rPr>
          <w:b/>
          <w:spacing w:val="-13"/>
        </w:rPr>
        <w:t xml:space="preserve"> </w:t>
      </w:r>
      <w:r>
        <w:rPr>
          <w:b/>
        </w:rPr>
        <w:t>Rehabilitation</w:t>
      </w:r>
      <w:r>
        <w:rPr>
          <w:b/>
          <w:spacing w:val="-12"/>
        </w:rPr>
        <w:t xml:space="preserve"> </w:t>
      </w:r>
      <w:r>
        <w:rPr>
          <w:b/>
        </w:rPr>
        <w:t>Counci</w:t>
      </w:r>
      <w:r>
        <w:rPr>
          <w:b/>
        </w:rPr>
        <w:t>l</w:t>
      </w:r>
    </w:p>
    <w:p w14:paraId="7FC1E99B" w14:textId="77777777" w:rsidR="009A2A09" w:rsidRDefault="009A2A09" w:rsidP="009A2A09">
      <w:pPr>
        <w:spacing w:before="40"/>
        <w:jc w:val="center"/>
        <w:rPr>
          <w:b/>
        </w:rPr>
      </w:pPr>
      <w:r>
        <w:rPr>
          <w:b/>
        </w:rPr>
        <w:t>February 8, 2023</w:t>
      </w:r>
    </w:p>
    <w:p w14:paraId="798C9FA4" w14:textId="171035E3" w:rsidR="00D24C7A" w:rsidRDefault="009A2A09" w:rsidP="009A2A09">
      <w:pPr>
        <w:spacing w:before="40"/>
        <w:jc w:val="center"/>
        <w:rPr>
          <w:b/>
        </w:rPr>
      </w:pPr>
      <w:r>
        <w:rPr>
          <w:b/>
        </w:rPr>
        <w:t>Meeting Minutes</w:t>
      </w:r>
    </w:p>
    <w:p w14:paraId="798C9FA7" w14:textId="77777777" w:rsidR="00D24C7A" w:rsidRDefault="00D24C7A">
      <w:pPr>
        <w:pStyle w:val="BodyText"/>
        <w:spacing w:before="90"/>
        <w:ind w:left="0"/>
        <w:rPr>
          <w:b/>
        </w:rPr>
      </w:pPr>
    </w:p>
    <w:p w14:paraId="798C9FA8" w14:textId="77777777" w:rsidR="00D24C7A" w:rsidRDefault="009A2A09" w:rsidP="009A2A09">
      <w:pPr>
        <w:pStyle w:val="Heading2"/>
        <w:numPr>
          <w:ilvl w:val="0"/>
          <w:numId w:val="5"/>
        </w:numPr>
      </w:pPr>
      <w:r>
        <w:t>Introductions</w:t>
      </w:r>
      <w:r>
        <w:rPr>
          <w:spacing w:val="-12"/>
        </w:rPr>
        <w:t xml:space="preserve"> </w:t>
      </w:r>
      <w:r>
        <w:t>and</w:t>
      </w:r>
      <w:r>
        <w:rPr>
          <w:spacing w:val="-10"/>
        </w:rPr>
        <w:t xml:space="preserve"> </w:t>
      </w:r>
      <w:r>
        <w:rPr>
          <w:spacing w:val="-2"/>
        </w:rPr>
        <w:t>announcements</w:t>
      </w:r>
    </w:p>
    <w:p w14:paraId="798C9FA9" w14:textId="77777777" w:rsidR="00D24C7A" w:rsidRDefault="009A2A09">
      <w:pPr>
        <w:pStyle w:val="ListParagraph"/>
        <w:numPr>
          <w:ilvl w:val="1"/>
          <w:numId w:val="2"/>
        </w:numPr>
        <w:tabs>
          <w:tab w:val="left" w:pos="1800"/>
        </w:tabs>
        <w:spacing w:before="97" w:line="256" w:lineRule="auto"/>
        <w:ind w:right="704"/>
      </w:pPr>
      <w:r>
        <w:t>SRC</w:t>
      </w:r>
      <w:r>
        <w:rPr>
          <w:spacing w:val="-5"/>
        </w:rPr>
        <w:t xml:space="preserve"> </w:t>
      </w:r>
      <w:r>
        <w:t>Members:</w:t>
      </w:r>
      <w:r>
        <w:rPr>
          <w:spacing w:val="-5"/>
        </w:rPr>
        <w:t xml:space="preserve"> </w:t>
      </w:r>
      <w:r>
        <w:t>Steve</w:t>
      </w:r>
      <w:r>
        <w:rPr>
          <w:spacing w:val="-4"/>
        </w:rPr>
        <w:t xml:space="preserve"> </w:t>
      </w:r>
      <w:r>
        <w:t>LaMaster</w:t>
      </w:r>
      <w:r>
        <w:rPr>
          <w:spacing w:val="-5"/>
        </w:rPr>
        <w:t xml:space="preserve"> </w:t>
      </w:r>
      <w:r>
        <w:t>(Committee</w:t>
      </w:r>
      <w:r>
        <w:rPr>
          <w:spacing w:val="-4"/>
        </w:rPr>
        <w:t xml:space="preserve"> </w:t>
      </w:r>
      <w:r>
        <w:t>Chair),</w:t>
      </w:r>
      <w:r>
        <w:rPr>
          <w:spacing w:val="-5"/>
        </w:rPr>
        <w:t xml:space="preserve"> </w:t>
      </w:r>
      <w:r>
        <w:t>Naomi</w:t>
      </w:r>
      <w:r>
        <w:rPr>
          <w:spacing w:val="-5"/>
        </w:rPr>
        <w:t xml:space="preserve"> </w:t>
      </w:r>
      <w:r>
        <w:t>Goldberg,</w:t>
      </w:r>
      <w:r>
        <w:rPr>
          <w:spacing w:val="-5"/>
        </w:rPr>
        <w:t xml:space="preserve"> </w:t>
      </w:r>
      <w:r>
        <w:t>Sarah</w:t>
      </w:r>
      <w:r>
        <w:rPr>
          <w:spacing w:val="-5"/>
        </w:rPr>
        <w:t xml:space="preserve"> </w:t>
      </w:r>
      <w:r>
        <w:t>Wiles, Ellie Starr, Joe Belil</w:t>
      </w:r>
    </w:p>
    <w:p w14:paraId="798C9FAA" w14:textId="77777777" w:rsidR="00D24C7A" w:rsidRDefault="009A2A09">
      <w:pPr>
        <w:pStyle w:val="ListParagraph"/>
        <w:numPr>
          <w:ilvl w:val="1"/>
          <w:numId w:val="2"/>
        </w:numPr>
        <w:tabs>
          <w:tab w:val="left" w:pos="1799"/>
        </w:tabs>
        <w:spacing w:before="81"/>
        <w:ind w:left="1799" w:hanging="359"/>
      </w:pPr>
      <w:r>
        <w:t>MRC</w:t>
      </w:r>
      <w:r>
        <w:rPr>
          <w:spacing w:val="-7"/>
        </w:rPr>
        <w:t xml:space="preserve"> </w:t>
      </w:r>
      <w:r>
        <w:t>staff:</w:t>
      </w:r>
      <w:r>
        <w:rPr>
          <w:spacing w:val="-7"/>
        </w:rPr>
        <w:t xml:space="preserve"> </w:t>
      </w:r>
      <w:r>
        <w:t>William</w:t>
      </w:r>
      <w:r>
        <w:rPr>
          <w:spacing w:val="-7"/>
        </w:rPr>
        <w:t xml:space="preserve"> </w:t>
      </w:r>
      <w:r>
        <w:t>Allen,</w:t>
      </w:r>
      <w:r>
        <w:rPr>
          <w:spacing w:val="-7"/>
        </w:rPr>
        <w:t xml:space="preserve"> </w:t>
      </w:r>
      <w:r>
        <w:t>Allyson</w:t>
      </w:r>
      <w:r>
        <w:rPr>
          <w:spacing w:val="-7"/>
        </w:rPr>
        <w:t xml:space="preserve"> </w:t>
      </w:r>
      <w:r>
        <w:t>Morin,</w:t>
      </w:r>
      <w:r>
        <w:rPr>
          <w:spacing w:val="-7"/>
        </w:rPr>
        <w:t xml:space="preserve"> </w:t>
      </w:r>
      <w:r>
        <w:t>Amy</w:t>
      </w:r>
      <w:r>
        <w:rPr>
          <w:spacing w:val="-7"/>
        </w:rPr>
        <w:t xml:space="preserve"> </w:t>
      </w:r>
      <w:r>
        <w:rPr>
          <w:spacing w:val="-4"/>
        </w:rPr>
        <w:t>Karr</w:t>
      </w:r>
    </w:p>
    <w:p w14:paraId="798C9FAB" w14:textId="77777777" w:rsidR="00D24C7A" w:rsidRDefault="009A2A09">
      <w:pPr>
        <w:pStyle w:val="ListParagraph"/>
        <w:numPr>
          <w:ilvl w:val="1"/>
          <w:numId w:val="2"/>
        </w:numPr>
        <w:tabs>
          <w:tab w:val="left" w:pos="1799"/>
        </w:tabs>
        <w:ind w:left="1799" w:hanging="359"/>
      </w:pPr>
      <w:r>
        <w:t>Guest:</w:t>
      </w:r>
      <w:r>
        <w:rPr>
          <w:spacing w:val="-8"/>
        </w:rPr>
        <w:t xml:space="preserve"> </w:t>
      </w:r>
      <w:r>
        <w:t>Laysha</w:t>
      </w:r>
      <w:r>
        <w:rPr>
          <w:spacing w:val="-8"/>
        </w:rPr>
        <w:t xml:space="preserve"> </w:t>
      </w:r>
      <w:r>
        <w:rPr>
          <w:spacing w:val="-2"/>
        </w:rPr>
        <w:t>Ostrow</w:t>
      </w:r>
    </w:p>
    <w:p w14:paraId="798C9FAC" w14:textId="77777777" w:rsidR="00D24C7A" w:rsidRDefault="009A2A09">
      <w:pPr>
        <w:pStyle w:val="ListParagraph"/>
        <w:numPr>
          <w:ilvl w:val="1"/>
          <w:numId w:val="2"/>
        </w:numPr>
        <w:tabs>
          <w:tab w:val="left" w:pos="1799"/>
        </w:tabs>
        <w:ind w:left="1799" w:hanging="359"/>
      </w:pPr>
      <w:r>
        <w:t>Public:</w:t>
      </w:r>
      <w:r>
        <w:rPr>
          <w:spacing w:val="-8"/>
        </w:rPr>
        <w:t xml:space="preserve"> </w:t>
      </w:r>
      <w:r>
        <w:t>Amelia</w:t>
      </w:r>
      <w:r>
        <w:rPr>
          <w:spacing w:val="-8"/>
        </w:rPr>
        <w:t xml:space="preserve"> </w:t>
      </w:r>
      <w:r>
        <w:t>Dillon,</w:t>
      </w:r>
      <w:r>
        <w:rPr>
          <w:spacing w:val="-9"/>
        </w:rPr>
        <w:t xml:space="preserve"> </w:t>
      </w:r>
      <w:r>
        <w:t>Karen</w:t>
      </w:r>
      <w:r>
        <w:rPr>
          <w:spacing w:val="-9"/>
        </w:rPr>
        <w:t xml:space="preserve"> </w:t>
      </w:r>
      <w:r>
        <w:rPr>
          <w:spacing w:val="-2"/>
        </w:rPr>
        <w:t>Moore</w:t>
      </w:r>
    </w:p>
    <w:p w14:paraId="798C9FAD" w14:textId="77777777" w:rsidR="00D24C7A" w:rsidRDefault="009A2A09">
      <w:pPr>
        <w:pStyle w:val="ListParagraph"/>
        <w:numPr>
          <w:ilvl w:val="1"/>
          <w:numId w:val="2"/>
        </w:numPr>
        <w:tabs>
          <w:tab w:val="left" w:pos="1799"/>
        </w:tabs>
        <w:spacing w:before="100"/>
        <w:ind w:left="1799" w:hanging="359"/>
      </w:pPr>
      <w:r>
        <w:t>New</w:t>
      </w:r>
      <w:r>
        <w:rPr>
          <w:spacing w:val="-9"/>
        </w:rPr>
        <w:t xml:space="preserve"> </w:t>
      </w:r>
      <w:r>
        <w:t>administrative</w:t>
      </w:r>
      <w:r>
        <w:rPr>
          <w:spacing w:val="-8"/>
        </w:rPr>
        <w:t xml:space="preserve"> </w:t>
      </w:r>
      <w:r>
        <w:t>assistant</w:t>
      </w:r>
      <w:r>
        <w:rPr>
          <w:spacing w:val="-9"/>
        </w:rPr>
        <w:t xml:space="preserve"> </w:t>
      </w:r>
      <w:r>
        <w:t>Amy</w:t>
      </w:r>
      <w:r>
        <w:rPr>
          <w:spacing w:val="-8"/>
        </w:rPr>
        <w:t xml:space="preserve"> </w:t>
      </w:r>
      <w:r>
        <w:t>Karr</w:t>
      </w:r>
      <w:r>
        <w:rPr>
          <w:spacing w:val="-8"/>
        </w:rPr>
        <w:t xml:space="preserve"> </w:t>
      </w:r>
      <w:r>
        <w:t>was</w:t>
      </w:r>
      <w:r>
        <w:rPr>
          <w:spacing w:val="-9"/>
        </w:rPr>
        <w:t xml:space="preserve"> </w:t>
      </w:r>
      <w:r>
        <w:t>introduced</w:t>
      </w:r>
      <w:r>
        <w:rPr>
          <w:spacing w:val="-8"/>
        </w:rPr>
        <w:t xml:space="preserve"> </w:t>
      </w:r>
      <w:r>
        <w:t>and</w:t>
      </w:r>
      <w:r>
        <w:rPr>
          <w:spacing w:val="-8"/>
        </w:rPr>
        <w:t xml:space="preserve"> </w:t>
      </w:r>
      <w:r>
        <w:rPr>
          <w:spacing w:val="-2"/>
        </w:rPr>
        <w:t>welcomed.</w:t>
      </w:r>
    </w:p>
    <w:p w14:paraId="798C9FAE" w14:textId="77777777" w:rsidR="00D24C7A" w:rsidRPr="009A2A09" w:rsidRDefault="009A2A09" w:rsidP="009A2A09">
      <w:pPr>
        <w:pStyle w:val="Heading2"/>
        <w:numPr>
          <w:ilvl w:val="0"/>
          <w:numId w:val="5"/>
        </w:numPr>
      </w:pPr>
      <w:r>
        <w:rPr>
          <w:b/>
          <w:sz w:val="22"/>
        </w:rPr>
        <w:t>Approval</w:t>
      </w:r>
      <w:r>
        <w:rPr>
          <w:b/>
          <w:spacing w:val="-8"/>
          <w:sz w:val="22"/>
        </w:rPr>
        <w:t xml:space="preserve"> </w:t>
      </w:r>
      <w:r>
        <w:rPr>
          <w:b/>
          <w:sz w:val="22"/>
        </w:rPr>
        <w:t>of</w:t>
      </w:r>
      <w:r>
        <w:rPr>
          <w:b/>
          <w:spacing w:val="-8"/>
          <w:sz w:val="22"/>
        </w:rPr>
        <w:t xml:space="preserve"> </w:t>
      </w:r>
      <w:r>
        <w:rPr>
          <w:b/>
          <w:sz w:val="22"/>
        </w:rPr>
        <w:t>December</w:t>
      </w:r>
      <w:r>
        <w:rPr>
          <w:b/>
          <w:spacing w:val="-9"/>
          <w:sz w:val="22"/>
        </w:rPr>
        <w:t xml:space="preserve"> </w:t>
      </w:r>
      <w:r>
        <w:rPr>
          <w:b/>
          <w:sz w:val="22"/>
        </w:rPr>
        <w:t>2022</w:t>
      </w:r>
      <w:r>
        <w:rPr>
          <w:b/>
          <w:spacing w:val="-9"/>
          <w:sz w:val="22"/>
        </w:rPr>
        <w:t xml:space="preserve"> </w:t>
      </w:r>
      <w:r>
        <w:rPr>
          <w:b/>
          <w:spacing w:val="-2"/>
          <w:sz w:val="22"/>
        </w:rPr>
        <w:t>minutes</w:t>
      </w:r>
    </w:p>
    <w:p w14:paraId="798C9FAF" w14:textId="77777777" w:rsidR="00D24C7A" w:rsidRDefault="009A2A09" w:rsidP="009A2A09">
      <w:pPr>
        <w:pStyle w:val="BodyText"/>
      </w:pPr>
      <w:r>
        <w:t>The</w:t>
      </w:r>
      <w:r>
        <w:rPr>
          <w:spacing w:val="-8"/>
        </w:rPr>
        <w:t xml:space="preserve"> </w:t>
      </w:r>
      <w:r>
        <w:t>December</w:t>
      </w:r>
      <w:r>
        <w:rPr>
          <w:spacing w:val="-8"/>
        </w:rPr>
        <w:t xml:space="preserve"> </w:t>
      </w:r>
      <w:r>
        <w:t>2022</w:t>
      </w:r>
      <w:r>
        <w:rPr>
          <w:spacing w:val="-7"/>
        </w:rPr>
        <w:t xml:space="preserve"> </w:t>
      </w:r>
      <w:r>
        <w:t>minutes</w:t>
      </w:r>
      <w:r>
        <w:rPr>
          <w:spacing w:val="-8"/>
        </w:rPr>
        <w:t xml:space="preserve"> </w:t>
      </w:r>
      <w:r>
        <w:t>were</w:t>
      </w:r>
      <w:r>
        <w:rPr>
          <w:spacing w:val="-7"/>
        </w:rPr>
        <w:t xml:space="preserve"> </w:t>
      </w:r>
      <w:r>
        <w:t>approved</w:t>
      </w:r>
      <w:r>
        <w:rPr>
          <w:spacing w:val="-7"/>
        </w:rPr>
        <w:t xml:space="preserve"> </w:t>
      </w:r>
      <w:r>
        <w:t>as</w:t>
      </w:r>
      <w:r>
        <w:rPr>
          <w:spacing w:val="-8"/>
        </w:rPr>
        <w:t xml:space="preserve"> </w:t>
      </w:r>
      <w:r>
        <w:rPr>
          <w:spacing w:val="-2"/>
        </w:rPr>
        <w:t>written.</w:t>
      </w:r>
    </w:p>
    <w:p w14:paraId="798C9FB0" w14:textId="77777777" w:rsidR="00D24C7A" w:rsidRPr="009A2A09" w:rsidRDefault="009A2A09" w:rsidP="009A2A09">
      <w:pPr>
        <w:pStyle w:val="Heading2"/>
        <w:numPr>
          <w:ilvl w:val="0"/>
          <w:numId w:val="5"/>
        </w:numPr>
      </w:pPr>
      <w:r w:rsidRPr="009A2A09">
        <w:t>Update:</w:t>
      </w:r>
      <w:r w:rsidRPr="009A2A09">
        <w:t xml:space="preserve"> </w:t>
      </w:r>
      <w:r w:rsidRPr="009A2A09">
        <w:t>Results</w:t>
      </w:r>
      <w:r w:rsidRPr="009A2A09">
        <w:t xml:space="preserve"> </w:t>
      </w:r>
      <w:r w:rsidRPr="009A2A09">
        <w:t>of</w:t>
      </w:r>
      <w:r w:rsidRPr="009A2A09">
        <w:t xml:space="preserve"> </w:t>
      </w:r>
      <w:r w:rsidRPr="009A2A09">
        <w:t>self-employment</w:t>
      </w:r>
      <w:r w:rsidRPr="009A2A09">
        <w:t xml:space="preserve"> </w:t>
      </w:r>
      <w:r w:rsidRPr="009A2A09">
        <w:t>initiative</w:t>
      </w:r>
      <w:r w:rsidRPr="009A2A09">
        <w:t xml:space="preserve"> </w:t>
      </w:r>
      <w:r w:rsidRPr="009A2A09">
        <w:t>and</w:t>
      </w:r>
      <w:r w:rsidRPr="009A2A09">
        <w:t xml:space="preserve"> </w:t>
      </w:r>
      <w:r w:rsidRPr="009A2A09">
        <w:t>next</w:t>
      </w:r>
      <w:r w:rsidRPr="009A2A09">
        <w:t xml:space="preserve"> </w:t>
      </w:r>
      <w:r w:rsidRPr="009A2A09">
        <w:t>steps</w:t>
      </w:r>
    </w:p>
    <w:p w14:paraId="798C9FB3" w14:textId="0E4E2177" w:rsidR="00D24C7A" w:rsidRDefault="009A2A09" w:rsidP="009A2A09">
      <w:pPr>
        <w:pStyle w:val="BodyText"/>
        <w:numPr>
          <w:ilvl w:val="0"/>
          <w:numId w:val="4"/>
        </w:numPr>
        <w:spacing w:before="179" w:line="256" w:lineRule="auto"/>
      </w:pPr>
      <w:r>
        <w:t>Laysha</w:t>
      </w:r>
      <w:r>
        <w:rPr>
          <w:spacing w:val="-4"/>
        </w:rPr>
        <w:t xml:space="preserve"> </w:t>
      </w:r>
      <w:r>
        <w:t>Ostrow,</w:t>
      </w:r>
      <w:r>
        <w:rPr>
          <w:spacing w:val="-4"/>
        </w:rPr>
        <w:t xml:space="preserve"> </w:t>
      </w:r>
      <w:r>
        <w:t>who</w:t>
      </w:r>
      <w:r>
        <w:rPr>
          <w:spacing w:val="-3"/>
        </w:rPr>
        <w:t xml:space="preserve"> </w:t>
      </w:r>
      <w:r>
        <w:t>presented</w:t>
      </w:r>
      <w:r>
        <w:rPr>
          <w:spacing w:val="-3"/>
        </w:rPr>
        <w:t xml:space="preserve"> </w:t>
      </w:r>
      <w:r>
        <w:t>at</w:t>
      </w:r>
      <w:r>
        <w:rPr>
          <w:spacing w:val="-3"/>
        </w:rPr>
        <w:t xml:space="preserve"> </w:t>
      </w:r>
      <w:r>
        <w:t>the</w:t>
      </w:r>
      <w:r>
        <w:rPr>
          <w:spacing w:val="-3"/>
        </w:rPr>
        <w:t xml:space="preserve"> </w:t>
      </w:r>
      <w:r>
        <w:t>committee</w:t>
      </w:r>
      <w:r>
        <w:rPr>
          <w:spacing w:val="-4"/>
        </w:rPr>
        <w:t xml:space="preserve"> </w:t>
      </w:r>
      <w:r>
        <w:t>in</w:t>
      </w:r>
      <w:r>
        <w:rPr>
          <w:spacing w:val="-3"/>
        </w:rPr>
        <w:t xml:space="preserve"> </w:t>
      </w:r>
      <w:r>
        <w:t>October</w:t>
      </w:r>
      <w:r>
        <w:rPr>
          <w:spacing w:val="-4"/>
        </w:rPr>
        <w:t xml:space="preserve"> </w:t>
      </w:r>
      <w:r>
        <w:t>2022,</w:t>
      </w:r>
      <w:r>
        <w:rPr>
          <w:spacing w:val="-4"/>
        </w:rPr>
        <w:t xml:space="preserve"> </w:t>
      </w:r>
      <w:r>
        <w:t>returned</w:t>
      </w:r>
      <w:r>
        <w:rPr>
          <w:spacing w:val="-3"/>
        </w:rPr>
        <w:t xml:space="preserve"> </w:t>
      </w:r>
      <w:r>
        <w:t>to</w:t>
      </w:r>
      <w:r>
        <w:rPr>
          <w:spacing w:val="-2"/>
        </w:rPr>
        <w:t xml:space="preserve"> </w:t>
      </w:r>
      <w:r>
        <w:t>present</w:t>
      </w:r>
      <w:r>
        <w:rPr>
          <w:spacing w:val="-3"/>
        </w:rPr>
        <w:t xml:space="preserve"> </w:t>
      </w:r>
      <w:r>
        <w:t xml:space="preserve">the results of the six-month pilot study of the platform Reclaiming Employment. This is a </w:t>
      </w:r>
      <w:r>
        <w:t>self-employment</w:t>
      </w:r>
      <w:r w:rsidRPr="009A2A09">
        <w:rPr>
          <w:spacing w:val="-10"/>
        </w:rPr>
        <w:t xml:space="preserve"> </w:t>
      </w:r>
      <w:r>
        <w:t>initiative</w:t>
      </w:r>
      <w:r w:rsidRPr="009A2A09">
        <w:rPr>
          <w:spacing w:val="-8"/>
        </w:rPr>
        <w:t xml:space="preserve"> </w:t>
      </w:r>
      <w:r>
        <w:t>for</w:t>
      </w:r>
      <w:r w:rsidRPr="009A2A09">
        <w:rPr>
          <w:spacing w:val="-10"/>
        </w:rPr>
        <w:t xml:space="preserve"> </w:t>
      </w:r>
      <w:r>
        <w:t>people</w:t>
      </w:r>
      <w:r w:rsidRPr="009A2A09">
        <w:rPr>
          <w:spacing w:val="-9"/>
        </w:rPr>
        <w:t xml:space="preserve"> </w:t>
      </w:r>
      <w:r>
        <w:t>with</w:t>
      </w:r>
      <w:r w:rsidRPr="009A2A09">
        <w:rPr>
          <w:spacing w:val="-9"/>
        </w:rPr>
        <w:t xml:space="preserve"> </w:t>
      </w:r>
      <w:r>
        <w:t>mental</w:t>
      </w:r>
      <w:r w:rsidRPr="009A2A09">
        <w:rPr>
          <w:spacing w:val="-9"/>
        </w:rPr>
        <w:t xml:space="preserve"> </w:t>
      </w:r>
      <w:r>
        <w:t>health</w:t>
      </w:r>
      <w:r w:rsidRPr="009A2A09">
        <w:rPr>
          <w:spacing w:val="-9"/>
        </w:rPr>
        <w:t xml:space="preserve"> </w:t>
      </w:r>
      <w:r w:rsidRPr="009A2A09">
        <w:rPr>
          <w:spacing w:val="-2"/>
        </w:rPr>
        <w:t>disabilities.</w:t>
      </w:r>
      <w:r>
        <w:t xml:space="preserve"> </w:t>
      </w:r>
      <w:r>
        <w:t>The</w:t>
      </w:r>
      <w:r w:rsidRPr="009A2A09">
        <w:rPr>
          <w:spacing w:val="-8"/>
        </w:rPr>
        <w:t xml:space="preserve"> </w:t>
      </w:r>
      <w:r>
        <w:t>three</w:t>
      </w:r>
      <w:r w:rsidRPr="009A2A09">
        <w:rPr>
          <w:spacing w:val="-8"/>
        </w:rPr>
        <w:t xml:space="preserve"> </w:t>
      </w:r>
      <w:r>
        <w:t>components</w:t>
      </w:r>
      <w:r w:rsidRPr="009A2A09">
        <w:rPr>
          <w:spacing w:val="-8"/>
        </w:rPr>
        <w:t xml:space="preserve"> </w:t>
      </w:r>
      <w:r>
        <w:t>of</w:t>
      </w:r>
      <w:r w:rsidRPr="009A2A09">
        <w:rPr>
          <w:spacing w:val="-7"/>
        </w:rPr>
        <w:t xml:space="preserve"> </w:t>
      </w:r>
      <w:r>
        <w:t>the</w:t>
      </w:r>
      <w:r w:rsidRPr="009A2A09">
        <w:rPr>
          <w:spacing w:val="-8"/>
        </w:rPr>
        <w:t xml:space="preserve"> </w:t>
      </w:r>
      <w:r>
        <w:t>platform</w:t>
      </w:r>
      <w:r w:rsidRPr="009A2A09">
        <w:rPr>
          <w:spacing w:val="-7"/>
        </w:rPr>
        <w:t xml:space="preserve"> </w:t>
      </w:r>
      <w:r w:rsidRPr="009A2A09">
        <w:rPr>
          <w:spacing w:val="-4"/>
        </w:rPr>
        <w:t>are:</w:t>
      </w:r>
    </w:p>
    <w:p w14:paraId="798C9FB4" w14:textId="77777777" w:rsidR="00D24C7A" w:rsidRDefault="009A2A09" w:rsidP="009A2A09">
      <w:pPr>
        <w:pStyle w:val="ListParagraph"/>
        <w:numPr>
          <w:ilvl w:val="0"/>
          <w:numId w:val="3"/>
        </w:numPr>
        <w:tabs>
          <w:tab w:val="left" w:pos="1799"/>
        </w:tabs>
      </w:pPr>
      <w:r>
        <w:t>Online</w:t>
      </w:r>
      <w:r w:rsidRPr="009A2A09">
        <w:rPr>
          <w:spacing w:val="-9"/>
        </w:rPr>
        <w:t xml:space="preserve"> </w:t>
      </w:r>
      <w:r w:rsidRPr="009A2A09">
        <w:rPr>
          <w:spacing w:val="-2"/>
        </w:rPr>
        <w:t>courses</w:t>
      </w:r>
    </w:p>
    <w:p w14:paraId="798C9FB5" w14:textId="77777777" w:rsidR="00D24C7A" w:rsidRDefault="009A2A09" w:rsidP="009A2A09">
      <w:pPr>
        <w:pStyle w:val="ListParagraph"/>
        <w:numPr>
          <w:ilvl w:val="0"/>
          <w:numId w:val="3"/>
        </w:numPr>
        <w:tabs>
          <w:tab w:val="left" w:pos="1799"/>
        </w:tabs>
      </w:pPr>
      <w:r>
        <w:t>Resource</w:t>
      </w:r>
      <w:r w:rsidRPr="009A2A09">
        <w:rPr>
          <w:spacing w:val="-12"/>
        </w:rPr>
        <w:t xml:space="preserve"> </w:t>
      </w:r>
      <w:r w:rsidRPr="009A2A09">
        <w:rPr>
          <w:spacing w:val="-2"/>
        </w:rPr>
        <w:t>library</w:t>
      </w:r>
    </w:p>
    <w:p w14:paraId="798C9FB6" w14:textId="77777777" w:rsidR="00D24C7A" w:rsidRDefault="009A2A09" w:rsidP="009A2A09">
      <w:pPr>
        <w:pStyle w:val="ListParagraph"/>
        <w:numPr>
          <w:ilvl w:val="0"/>
          <w:numId w:val="3"/>
        </w:numPr>
        <w:tabs>
          <w:tab w:val="left" w:pos="1799"/>
        </w:tabs>
        <w:spacing w:before="100"/>
      </w:pPr>
      <w:r>
        <w:t>Online</w:t>
      </w:r>
      <w:r w:rsidRPr="009A2A09">
        <w:rPr>
          <w:spacing w:val="-8"/>
        </w:rPr>
        <w:t xml:space="preserve"> </w:t>
      </w:r>
      <w:r>
        <w:t>forum</w:t>
      </w:r>
      <w:r w:rsidRPr="009A2A09">
        <w:rPr>
          <w:spacing w:val="-8"/>
        </w:rPr>
        <w:t xml:space="preserve"> </w:t>
      </w:r>
      <w:r>
        <w:t>where</w:t>
      </w:r>
      <w:r w:rsidRPr="009A2A09">
        <w:rPr>
          <w:spacing w:val="-7"/>
        </w:rPr>
        <w:t xml:space="preserve"> </w:t>
      </w:r>
      <w:r>
        <w:t>users</w:t>
      </w:r>
      <w:r w:rsidRPr="009A2A09">
        <w:rPr>
          <w:spacing w:val="-7"/>
        </w:rPr>
        <w:t xml:space="preserve"> </w:t>
      </w:r>
      <w:r>
        <w:t>can</w:t>
      </w:r>
      <w:r w:rsidRPr="009A2A09">
        <w:rPr>
          <w:spacing w:val="-7"/>
        </w:rPr>
        <w:t xml:space="preserve"> </w:t>
      </w:r>
      <w:r>
        <w:t>communicate</w:t>
      </w:r>
      <w:r w:rsidRPr="009A2A09">
        <w:rPr>
          <w:spacing w:val="-9"/>
        </w:rPr>
        <w:t xml:space="preserve"> </w:t>
      </w:r>
      <w:r>
        <w:t>with</w:t>
      </w:r>
      <w:r w:rsidRPr="009A2A09">
        <w:rPr>
          <w:spacing w:val="-7"/>
        </w:rPr>
        <w:t xml:space="preserve"> </w:t>
      </w:r>
      <w:r>
        <w:t>each</w:t>
      </w:r>
      <w:r w:rsidRPr="009A2A09">
        <w:rPr>
          <w:spacing w:val="-9"/>
        </w:rPr>
        <w:t xml:space="preserve"> </w:t>
      </w:r>
      <w:r w:rsidRPr="009A2A09">
        <w:rPr>
          <w:spacing w:val="-2"/>
        </w:rPr>
        <w:t>other</w:t>
      </w:r>
    </w:p>
    <w:p w14:paraId="798C9FB8" w14:textId="59F43B63" w:rsidR="00D24C7A" w:rsidRDefault="009A2A09" w:rsidP="009A2A09">
      <w:pPr>
        <w:pStyle w:val="BodyText"/>
        <w:numPr>
          <w:ilvl w:val="0"/>
          <w:numId w:val="4"/>
        </w:numPr>
        <w:spacing w:before="179" w:line="256" w:lineRule="auto"/>
      </w:pPr>
      <w:r>
        <w:t>I</w:t>
      </w:r>
      <w:r>
        <w:t>n</w:t>
      </w:r>
      <w:r w:rsidRPr="009A2A09">
        <w:t xml:space="preserve"> </w:t>
      </w:r>
      <w:r>
        <w:t>June</w:t>
      </w:r>
      <w:r w:rsidRPr="009A2A09">
        <w:t xml:space="preserve"> </w:t>
      </w:r>
      <w:r>
        <w:t>the</w:t>
      </w:r>
      <w:r w:rsidRPr="009A2A09">
        <w:t xml:space="preserve"> </w:t>
      </w:r>
      <w:r>
        <w:t>pilot</w:t>
      </w:r>
      <w:r w:rsidRPr="009A2A09">
        <w:t xml:space="preserve"> </w:t>
      </w:r>
      <w:r>
        <w:t>study</w:t>
      </w:r>
      <w:r w:rsidRPr="009A2A09">
        <w:t xml:space="preserve"> </w:t>
      </w:r>
      <w:r>
        <w:t>enrolled</w:t>
      </w:r>
      <w:r w:rsidRPr="009A2A09">
        <w:t xml:space="preserve"> </w:t>
      </w:r>
      <w:r>
        <w:t>users</w:t>
      </w:r>
      <w:r w:rsidRPr="009A2A09">
        <w:t xml:space="preserve"> </w:t>
      </w:r>
      <w:r>
        <w:t>for</w:t>
      </w:r>
      <w:r w:rsidRPr="009A2A09">
        <w:t xml:space="preserve"> </w:t>
      </w:r>
      <w:r>
        <w:t>6</w:t>
      </w:r>
      <w:r w:rsidRPr="009A2A09">
        <w:t xml:space="preserve"> </w:t>
      </w:r>
      <w:r>
        <w:t>months</w:t>
      </w:r>
      <w:r w:rsidRPr="009A2A09">
        <w:t xml:space="preserve"> </w:t>
      </w:r>
      <w:r>
        <w:t>for</w:t>
      </w:r>
      <w:r w:rsidRPr="009A2A09">
        <w:t xml:space="preserve"> </w:t>
      </w:r>
      <w:r>
        <w:t>free.</w:t>
      </w:r>
      <w:r w:rsidRPr="009A2A09">
        <w:t xml:space="preserve"> </w:t>
      </w:r>
      <w:r>
        <w:t>Data</w:t>
      </w:r>
      <w:r w:rsidRPr="009A2A09">
        <w:t xml:space="preserve"> </w:t>
      </w:r>
      <w:r>
        <w:t>was</w:t>
      </w:r>
      <w:r w:rsidRPr="009A2A09">
        <w:t xml:space="preserve"> </w:t>
      </w:r>
      <w:r>
        <w:t>collected</w:t>
      </w:r>
      <w:r w:rsidRPr="009A2A09">
        <w:t xml:space="preserve"> </w:t>
      </w:r>
      <w:r>
        <w:t>in</w:t>
      </w:r>
      <w:r w:rsidRPr="009A2A09">
        <w:t xml:space="preserve"> </w:t>
      </w:r>
      <w:r>
        <w:t>December 2022.</w:t>
      </w:r>
      <w:r w:rsidRPr="009A2A09">
        <w:t xml:space="preserve"> </w:t>
      </w:r>
      <w:r>
        <w:t xml:space="preserve">Laysha went over the data presented in the report sent previously to committee members. The preliminary data can be found here: </w:t>
      </w:r>
      <w:hyperlink r:id="rId5" w:history="1">
        <w:r w:rsidRPr="009A2A09">
          <w:t xml:space="preserve">https://livelearninc.net/s/FINALREPublicReportv100-Jan-2023.pdf </w:t>
        </w:r>
      </w:hyperlink>
    </w:p>
    <w:p w14:paraId="798C9FB9" w14:textId="77777777" w:rsidR="00D24C7A" w:rsidRDefault="009A2A09" w:rsidP="009A2A09">
      <w:pPr>
        <w:pStyle w:val="BodyText"/>
        <w:numPr>
          <w:ilvl w:val="0"/>
          <w:numId w:val="4"/>
        </w:numPr>
        <w:spacing w:before="179" w:line="256" w:lineRule="auto"/>
      </w:pPr>
      <w:r>
        <w:t>Laysha</w:t>
      </w:r>
      <w:r w:rsidRPr="009A2A09">
        <w:t xml:space="preserve"> </w:t>
      </w:r>
      <w:r>
        <w:t>has</w:t>
      </w:r>
      <w:r w:rsidRPr="009A2A09">
        <w:t xml:space="preserve"> </w:t>
      </w:r>
      <w:r>
        <w:t>just</w:t>
      </w:r>
      <w:r w:rsidRPr="009A2A09">
        <w:t xml:space="preserve"> </w:t>
      </w:r>
      <w:r>
        <w:t>submitted</w:t>
      </w:r>
      <w:r w:rsidRPr="009A2A09">
        <w:t xml:space="preserve"> </w:t>
      </w:r>
      <w:r>
        <w:t>a</w:t>
      </w:r>
      <w:r w:rsidRPr="009A2A09">
        <w:t xml:space="preserve"> </w:t>
      </w:r>
      <w:r>
        <w:t>grant</w:t>
      </w:r>
      <w:r w:rsidRPr="009A2A09">
        <w:t xml:space="preserve"> </w:t>
      </w:r>
      <w:r>
        <w:t>to</w:t>
      </w:r>
      <w:r w:rsidRPr="009A2A09">
        <w:t xml:space="preserve"> </w:t>
      </w:r>
      <w:r>
        <w:t>expand</w:t>
      </w:r>
      <w:r w:rsidRPr="009A2A09">
        <w:t xml:space="preserve"> </w:t>
      </w:r>
      <w:r>
        <w:t>the</w:t>
      </w:r>
      <w:r w:rsidRPr="009A2A09">
        <w:t xml:space="preserve"> </w:t>
      </w:r>
      <w:r>
        <w:t>platform.</w:t>
      </w:r>
      <w:r w:rsidRPr="009A2A09">
        <w:t xml:space="preserve"> </w:t>
      </w:r>
      <w:r>
        <w:t>There</w:t>
      </w:r>
      <w:r w:rsidRPr="009A2A09">
        <w:t xml:space="preserve"> </w:t>
      </w:r>
      <w:r>
        <w:t>will</w:t>
      </w:r>
      <w:r w:rsidRPr="009A2A09">
        <w:t xml:space="preserve"> </w:t>
      </w:r>
      <w:r>
        <w:t>be</w:t>
      </w:r>
      <w:r w:rsidRPr="009A2A09">
        <w:t xml:space="preserve"> </w:t>
      </w:r>
      <w:r>
        <w:t>a</w:t>
      </w:r>
      <w:r w:rsidRPr="009A2A09">
        <w:t xml:space="preserve"> </w:t>
      </w:r>
      <w:r>
        <w:t>three-arm</w:t>
      </w:r>
      <w:r w:rsidRPr="009A2A09">
        <w:t xml:space="preserve"> </w:t>
      </w:r>
      <w:r>
        <w:t xml:space="preserve">randomized controlled trial. The goal of the six-week intervention is for participants to complete a business plan. Only those in the planning stage of self-employment will be enrolled </w:t>
      </w:r>
      <w:proofErr w:type="gramStart"/>
      <w:r>
        <w:t>into</w:t>
      </w:r>
      <w:proofErr w:type="gramEnd"/>
      <w:r>
        <w:t xml:space="preserve"> the study. The three arms of the study are as follows:</w:t>
      </w:r>
    </w:p>
    <w:p w14:paraId="798C9FBA" w14:textId="77777777" w:rsidR="00D24C7A" w:rsidRDefault="009A2A09" w:rsidP="009A2A09">
      <w:pPr>
        <w:pStyle w:val="ListParagraph"/>
        <w:numPr>
          <w:ilvl w:val="0"/>
          <w:numId w:val="3"/>
        </w:numPr>
        <w:tabs>
          <w:tab w:val="left" w:pos="1800"/>
        </w:tabs>
      </w:pPr>
      <w:r>
        <w:t>Main intervention group includes online coaching/mentoring. In addition to the platform,</w:t>
      </w:r>
      <w:r w:rsidRPr="009A2A09">
        <w:t xml:space="preserve"> </w:t>
      </w:r>
      <w:r>
        <w:t>which</w:t>
      </w:r>
      <w:r w:rsidRPr="009A2A09">
        <w:t xml:space="preserve"> </w:t>
      </w:r>
      <w:r>
        <w:t>can</w:t>
      </w:r>
      <w:r w:rsidRPr="009A2A09">
        <w:t xml:space="preserve"> </w:t>
      </w:r>
      <w:r>
        <w:t>include</w:t>
      </w:r>
      <w:r w:rsidRPr="009A2A09">
        <w:t xml:space="preserve"> </w:t>
      </w:r>
      <w:r>
        <w:t>peer</w:t>
      </w:r>
      <w:r w:rsidRPr="009A2A09">
        <w:t xml:space="preserve"> </w:t>
      </w:r>
      <w:r>
        <w:t>support</w:t>
      </w:r>
      <w:r w:rsidRPr="009A2A09">
        <w:t xml:space="preserve"> </w:t>
      </w:r>
      <w:r>
        <w:t>through</w:t>
      </w:r>
      <w:r w:rsidRPr="009A2A09">
        <w:t xml:space="preserve"> </w:t>
      </w:r>
      <w:r>
        <w:t>the</w:t>
      </w:r>
      <w:r w:rsidRPr="009A2A09">
        <w:t xml:space="preserve"> </w:t>
      </w:r>
      <w:r>
        <w:t>online</w:t>
      </w:r>
      <w:r w:rsidRPr="009A2A09">
        <w:t xml:space="preserve"> </w:t>
      </w:r>
      <w:r>
        <w:t>forum</w:t>
      </w:r>
      <w:r w:rsidRPr="009A2A09">
        <w:t xml:space="preserve"> </w:t>
      </w:r>
      <w:r>
        <w:t>and</w:t>
      </w:r>
      <w:r w:rsidRPr="009A2A09">
        <w:t xml:space="preserve"> </w:t>
      </w:r>
      <w:r>
        <w:t>outside</w:t>
      </w:r>
      <w:r w:rsidRPr="009A2A09">
        <w:t xml:space="preserve"> </w:t>
      </w:r>
      <w:r>
        <w:t>of</w:t>
      </w:r>
      <w:r w:rsidRPr="009A2A09">
        <w:t xml:space="preserve"> </w:t>
      </w:r>
      <w:r>
        <w:t>the online forum, the participants in this group will receive one-on-one with coaching.</w:t>
      </w:r>
    </w:p>
    <w:p w14:paraId="798C9FBB" w14:textId="77777777" w:rsidR="00D24C7A" w:rsidRDefault="009A2A09" w:rsidP="009A2A09">
      <w:pPr>
        <w:pStyle w:val="ListParagraph"/>
        <w:numPr>
          <w:ilvl w:val="0"/>
          <w:numId w:val="3"/>
        </w:numPr>
        <w:tabs>
          <w:tab w:val="left" w:pos="1800"/>
        </w:tabs>
      </w:pPr>
      <w:r>
        <w:t>The</w:t>
      </w:r>
      <w:r w:rsidRPr="009A2A09">
        <w:t xml:space="preserve"> </w:t>
      </w:r>
      <w:r>
        <w:t>second</w:t>
      </w:r>
      <w:r w:rsidRPr="009A2A09">
        <w:t xml:space="preserve"> </w:t>
      </w:r>
      <w:r>
        <w:t>group</w:t>
      </w:r>
      <w:r w:rsidRPr="009A2A09">
        <w:t xml:space="preserve"> </w:t>
      </w:r>
      <w:r>
        <w:t>receives</w:t>
      </w:r>
      <w:r w:rsidRPr="009A2A09">
        <w:t xml:space="preserve"> </w:t>
      </w:r>
      <w:r>
        <w:t>access</w:t>
      </w:r>
      <w:r w:rsidRPr="009A2A09">
        <w:t xml:space="preserve"> </w:t>
      </w:r>
      <w:r>
        <w:t>to</w:t>
      </w:r>
      <w:r w:rsidRPr="009A2A09">
        <w:t xml:space="preserve"> </w:t>
      </w:r>
      <w:r>
        <w:t>the</w:t>
      </w:r>
      <w:r w:rsidRPr="009A2A09">
        <w:t xml:space="preserve"> </w:t>
      </w:r>
      <w:r>
        <w:t>platform</w:t>
      </w:r>
      <w:r w:rsidRPr="009A2A09">
        <w:t xml:space="preserve"> </w:t>
      </w:r>
      <w:r>
        <w:t>without</w:t>
      </w:r>
      <w:r w:rsidRPr="009A2A09">
        <w:t xml:space="preserve"> </w:t>
      </w:r>
      <w:proofErr w:type="gramStart"/>
      <w:r>
        <w:t>the</w:t>
      </w:r>
      <w:r w:rsidRPr="009A2A09">
        <w:t xml:space="preserve"> </w:t>
      </w:r>
      <w:r>
        <w:t>additional</w:t>
      </w:r>
      <w:proofErr w:type="gramEnd"/>
      <w:r w:rsidRPr="009A2A09">
        <w:t xml:space="preserve"> </w:t>
      </w:r>
      <w:r>
        <w:t xml:space="preserve">one-on-one </w:t>
      </w:r>
      <w:r w:rsidRPr="009A2A09">
        <w:t>coaching.</w:t>
      </w:r>
    </w:p>
    <w:p w14:paraId="798C9FBC" w14:textId="77777777" w:rsidR="00D24C7A" w:rsidRDefault="00D24C7A" w:rsidP="009A2A09">
      <w:pPr>
        <w:pStyle w:val="ListParagraph"/>
        <w:numPr>
          <w:ilvl w:val="0"/>
          <w:numId w:val="3"/>
        </w:numPr>
        <w:tabs>
          <w:tab w:val="left" w:pos="1799"/>
        </w:tabs>
        <w:sectPr w:rsidR="00D24C7A">
          <w:type w:val="continuous"/>
          <w:pgSz w:w="12240" w:h="15840"/>
          <w:pgMar w:top="1400" w:right="1440" w:bottom="280" w:left="1080" w:header="720" w:footer="720" w:gutter="0"/>
          <w:cols w:space="720"/>
        </w:sectPr>
      </w:pPr>
    </w:p>
    <w:p w14:paraId="798C9FBD" w14:textId="77777777" w:rsidR="00D24C7A" w:rsidRDefault="009A2A09" w:rsidP="009A2A09">
      <w:pPr>
        <w:pStyle w:val="ListParagraph"/>
        <w:numPr>
          <w:ilvl w:val="0"/>
          <w:numId w:val="3"/>
        </w:numPr>
        <w:tabs>
          <w:tab w:val="left" w:pos="1800"/>
        </w:tabs>
      </w:pPr>
      <w:r>
        <w:lastRenderedPageBreak/>
        <w:t>The</w:t>
      </w:r>
      <w:r w:rsidRPr="009A2A09">
        <w:t xml:space="preserve"> </w:t>
      </w:r>
      <w:r>
        <w:t>third</w:t>
      </w:r>
      <w:r w:rsidRPr="009A2A09">
        <w:t xml:space="preserve"> </w:t>
      </w:r>
      <w:r>
        <w:t>group</w:t>
      </w:r>
      <w:r w:rsidRPr="009A2A09">
        <w:t xml:space="preserve"> </w:t>
      </w:r>
      <w:r>
        <w:t>is</w:t>
      </w:r>
      <w:r w:rsidRPr="009A2A09">
        <w:t xml:space="preserve"> </w:t>
      </w:r>
      <w:r>
        <w:t>the</w:t>
      </w:r>
      <w:r w:rsidRPr="009A2A09">
        <w:t xml:space="preserve"> </w:t>
      </w:r>
      <w:r>
        <w:t>control</w:t>
      </w:r>
      <w:r w:rsidRPr="009A2A09">
        <w:t xml:space="preserve"> </w:t>
      </w:r>
      <w:r>
        <w:t>group;</w:t>
      </w:r>
      <w:r w:rsidRPr="009A2A09">
        <w:t xml:space="preserve"> </w:t>
      </w:r>
      <w:r>
        <w:t>participants</w:t>
      </w:r>
      <w:r w:rsidRPr="009A2A09">
        <w:t xml:space="preserve"> </w:t>
      </w:r>
      <w:r>
        <w:t>receive</w:t>
      </w:r>
      <w:r w:rsidRPr="009A2A09">
        <w:t xml:space="preserve"> </w:t>
      </w:r>
      <w:r>
        <w:t>a</w:t>
      </w:r>
      <w:r w:rsidRPr="009A2A09">
        <w:t xml:space="preserve"> </w:t>
      </w:r>
      <w:r>
        <w:t>list</w:t>
      </w:r>
      <w:r w:rsidRPr="009A2A09">
        <w:t xml:space="preserve"> </w:t>
      </w:r>
      <w:r>
        <w:t>of</w:t>
      </w:r>
      <w:r w:rsidRPr="009A2A09">
        <w:t xml:space="preserve"> </w:t>
      </w:r>
      <w:r>
        <w:t>available</w:t>
      </w:r>
      <w:r w:rsidRPr="009A2A09">
        <w:t xml:space="preserve"> </w:t>
      </w:r>
      <w:r>
        <w:t>business resources such as SCORE.</w:t>
      </w:r>
    </w:p>
    <w:p w14:paraId="798C9FBE" w14:textId="77777777" w:rsidR="00D24C7A" w:rsidRDefault="009A2A09" w:rsidP="009A2A09">
      <w:pPr>
        <w:pStyle w:val="BodyText"/>
        <w:numPr>
          <w:ilvl w:val="0"/>
          <w:numId w:val="4"/>
        </w:numPr>
        <w:spacing w:before="179" w:line="256" w:lineRule="auto"/>
      </w:pPr>
      <w:r>
        <w:t>Laysha’s</w:t>
      </w:r>
      <w:r w:rsidRPr="009A2A09">
        <w:t xml:space="preserve"> </w:t>
      </w:r>
      <w:r>
        <w:t>current</w:t>
      </w:r>
      <w:r w:rsidRPr="009A2A09">
        <w:t xml:space="preserve"> </w:t>
      </w:r>
      <w:r>
        <w:t>grant</w:t>
      </w:r>
      <w:r w:rsidRPr="009A2A09">
        <w:t xml:space="preserve"> </w:t>
      </w:r>
      <w:r>
        <w:t>runs</w:t>
      </w:r>
      <w:r w:rsidRPr="009A2A09">
        <w:t xml:space="preserve"> </w:t>
      </w:r>
      <w:r>
        <w:t>until</w:t>
      </w:r>
      <w:r w:rsidRPr="009A2A09">
        <w:t xml:space="preserve"> </w:t>
      </w:r>
      <w:r>
        <w:t>August</w:t>
      </w:r>
      <w:r w:rsidRPr="009A2A09">
        <w:t xml:space="preserve"> </w:t>
      </w:r>
      <w:r>
        <w:t>2023.</w:t>
      </w:r>
      <w:r w:rsidRPr="009A2A09">
        <w:t xml:space="preserve"> </w:t>
      </w:r>
      <w:r>
        <w:t>That</w:t>
      </w:r>
      <w:r w:rsidRPr="009A2A09">
        <w:t xml:space="preserve"> </w:t>
      </w:r>
      <w:r>
        <w:t>funding</w:t>
      </w:r>
      <w:r w:rsidRPr="009A2A09">
        <w:t xml:space="preserve"> </w:t>
      </w:r>
      <w:r>
        <w:t>will</w:t>
      </w:r>
      <w:r w:rsidRPr="009A2A09">
        <w:t xml:space="preserve"> </w:t>
      </w:r>
      <w:r>
        <w:t>be</w:t>
      </w:r>
      <w:r w:rsidRPr="009A2A09">
        <w:t xml:space="preserve"> </w:t>
      </w:r>
      <w:r>
        <w:t>used</w:t>
      </w:r>
      <w:r w:rsidRPr="009A2A09">
        <w:t xml:space="preserve"> </w:t>
      </w:r>
      <w:r>
        <w:t>to</w:t>
      </w:r>
      <w:r w:rsidRPr="009A2A09">
        <w:t xml:space="preserve"> </w:t>
      </w:r>
      <w:r>
        <w:t>determine</w:t>
      </w:r>
      <w:r w:rsidRPr="009A2A09">
        <w:t xml:space="preserve"> </w:t>
      </w:r>
      <w:r>
        <w:t>the</w:t>
      </w:r>
      <w:r w:rsidRPr="009A2A09">
        <w:t xml:space="preserve"> </w:t>
      </w:r>
      <w:r>
        <w:t>cost</w:t>
      </w:r>
      <w:r w:rsidRPr="009A2A09">
        <w:t xml:space="preserve"> </w:t>
      </w:r>
      <w:r>
        <w:t>of running the platform and to come up with a curriculum.</w:t>
      </w:r>
    </w:p>
    <w:p w14:paraId="798C9FBF" w14:textId="77777777" w:rsidR="00D24C7A" w:rsidRDefault="009A2A09" w:rsidP="009A2A09">
      <w:pPr>
        <w:pStyle w:val="BodyText"/>
        <w:numPr>
          <w:ilvl w:val="0"/>
          <w:numId w:val="4"/>
        </w:numPr>
        <w:spacing w:before="179" w:line="256" w:lineRule="auto"/>
      </w:pPr>
      <w:r>
        <w:t>Steve said a piece of the committee’s work is discovery and learning about innovations. The committee</w:t>
      </w:r>
      <w:r w:rsidRPr="009A2A09">
        <w:t xml:space="preserve"> </w:t>
      </w:r>
      <w:r>
        <w:t>can</w:t>
      </w:r>
      <w:r w:rsidRPr="009A2A09">
        <w:t xml:space="preserve"> </w:t>
      </w:r>
      <w:r>
        <w:t>decide</w:t>
      </w:r>
      <w:r w:rsidRPr="009A2A09">
        <w:t xml:space="preserve"> </w:t>
      </w:r>
      <w:r>
        <w:t>if</w:t>
      </w:r>
      <w:r w:rsidRPr="009A2A09">
        <w:t xml:space="preserve"> </w:t>
      </w:r>
      <w:r>
        <w:t>they</w:t>
      </w:r>
      <w:r w:rsidRPr="009A2A09">
        <w:t xml:space="preserve"> </w:t>
      </w:r>
      <w:r>
        <w:t>want</w:t>
      </w:r>
      <w:r w:rsidRPr="009A2A09">
        <w:t xml:space="preserve"> </w:t>
      </w:r>
      <w:r>
        <w:t>to</w:t>
      </w:r>
      <w:r w:rsidRPr="009A2A09">
        <w:t xml:space="preserve"> </w:t>
      </w:r>
      <w:r>
        <w:t>further</w:t>
      </w:r>
      <w:r w:rsidRPr="009A2A09">
        <w:t xml:space="preserve"> </w:t>
      </w:r>
      <w:r>
        <w:t>explore</w:t>
      </w:r>
      <w:r w:rsidRPr="009A2A09">
        <w:t xml:space="preserve"> </w:t>
      </w:r>
      <w:r>
        <w:t>this</w:t>
      </w:r>
      <w:r w:rsidRPr="009A2A09">
        <w:t xml:space="preserve"> </w:t>
      </w:r>
      <w:r>
        <w:t>and</w:t>
      </w:r>
      <w:r w:rsidRPr="009A2A09">
        <w:t xml:space="preserve"> </w:t>
      </w:r>
      <w:r>
        <w:t>whether</w:t>
      </w:r>
      <w:r w:rsidRPr="009A2A09">
        <w:t xml:space="preserve"> </w:t>
      </w:r>
      <w:r>
        <w:t>information</w:t>
      </w:r>
      <w:r w:rsidRPr="009A2A09">
        <w:t xml:space="preserve"> </w:t>
      </w:r>
      <w:proofErr w:type="gramStart"/>
      <w:r>
        <w:t>gleaned</w:t>
      </w:r>
      <w:proofErr w:type="gramEnd"/>
      <w:r w:rsidRPr="009A2A09">
        <w:t xml:space="preserve"> </w:t>
      </w:r>
      <w:r>
        <w:t>can</w:t>
      </w:r>
      <w:r w:rsidRPr="009A2A09">
        <w:t xml:space="preserve"> </w:t>
      </w:r>
      <w:r>
        <w:t>be used to formulate recommendations to MRC.</w:t>
      </w:r>
    </w:p>
    <w:p w14:paraId="798C9FC0" w14:textId="08199FCD" w:rsidR="00D24C7A" w:rsidRPr="009A2A09" w:rsidRDefault="009A2A09" w:rsidP="009A2A09">
      <w:pPr>
        <w:pStyle w:val="Heading2"/>
        <w:numPr>
          <w:ilvl w:val="0"/>
          <w:numId w:val="5"/>
        </w:numPr>
      </w:pPr>
      <w:r w:rsidRPr="009A2A09">
        <w:t xml:space="preserve">Discussion: </w:t>
      </w:r>
    </w:p>
    <w:p w14:paraId="798C9FC1" w14:textId="77777777" w:rsidR="00D24C7A" w:rsidRDefault="009A2A09" w:rsidP="009A2A09">
      <w:pPr>
        <w:pStyle w:val="ListParagraph"/>
        <w:numPr>
          <w:ilvl w:val="0"/>
          <w:numId w:val="1"/>
        </w:numPr>
        <w:tabs>
          <w:tab w:val="left" w:pos="1080"/>
        </w:tabs>
        <w:spacing w:before="210" w:line="256" w:lineRule="auto"/>
      </w:pPr>
      <w:r>
        <w:t>Laysha would like to see VR counselors working through the platform with clients. Counselors may</w:t>
      </w:r>
      <w:r>
        <w:rPr>
          <w:spacing w:val="-4"/>
        </w:rPr>
        <w:t xml:space="preserve"> </w:t>
      </w:r>
      <w:r>
        <w:t>not</w:t>
      </w:r>
      <w:r>
        <w:rPr>
          <w:spacing w:val="-3"/>
        </w:rPr>
        <w:t xml:space="preserve"> </w:t>
      </w:r>
      <w:r>
        <w:t>have</w:t>
      </w:r>
      <w:r>
        <w:rPr>
          <w:spacing w:val="-3"/>
        </w:rPr>
        <w:t xml:space="preserve"> </w:t>
      </w:r>
      <w:r>
        <w:t>business</w:t>
      </w:r>
      <w:r>
        <w:rPr>
          <w:spacing w:val="-2"/>
        </w:rPr>
        <w:t xml:space="preserve"> </w:t>
      </w:r>
      <w:r>
        <w:t>development</w:t>
      </w:r>
      <w:r>
        <w:rPr>
          <w:spacing w:val="-4"/>
        </w:rPr>
        <w:t xml:space="preserve"> </w:t>
      </w:r>
      <w:r>
        <w:t>knowledge</w:t>
      </w:r>
      <w:r>
        <w:rPr>
          <w:spacing w:val="-2"/>
        </w:rPr>
        <w:t xml:space="preserve"> </w:t>
      </w:r>
      <w:r>
        <w:t>but</w:t>
      </w:r>
      <w:r>
        <w:rPr>
          <w:spacing w:val="-2"/>
        </w:rPr>
        <w:t xml:space="preserve"> </w:t>
      </w:r>
      <w:r>
        <w:t>with</w:t>
      </w:r>
      <w:r>
        <w:rPr>
          <w:spacing w:val="-3"/>
        </w:rPr>
        <w:t xml:space="preserve"> </w:t>
      </w:r>
      <w:r>
        <w:t>the</w:t>
      </w:r>
      <w:r>
        <w:rPr>
          <w:spacing w:val="-3"/>
        </w:rPr>
        <w:t xml:space="preserve"> </w:t>
      </w:r>
      <w:proofErr w:type="gramStart"/>
      <w:r>
        <w:t>platform</w:t>
      </w:r>
      <w:proofErr w:type="gramEnd"/>
      <w:r>
        <w:rPr>
          <w:spacing w:val="-4"/>
        </w:rPr>
        <w:t xml:space="preserve"> </w:t>
      </w:r>
      <w:r>
        <w:t>can</w:t>
      </w:r>
      <w:r>
        <w:rPr>
          <w:spacing w:val="-3"/>
        </w:rPr>
        <w:t xml:space="preserve"> </w:t>
      </w:r>
      <w:r>
        <w:t>help</w:t>
      </w:r>
      <w:r>
        <w:rPr>
          <w:spacing w:val="-3"/>
        </w:rPr>
        <w:t xml:space="preserve"> </w:t>
      </w:r>
      <w:r>
        <w:t>clients</w:t>
      </w:r>
      <w:r>
        <w:rPr>
          <w:spacing w:val="-3"/>
        </w:rPr>
        <w:t xml:space="preserve"> </w:t>
      </w:r>
      <w:r>
        <w:t>they</w:t>
      </w:r>
      <w:r>
        <w:rPr>
          <w:spacing w:val="-3"/>
        </w:rPr>
        <w:t xml:space="preserve"> </w:t>
      </w:r>
      <w:r>
        <w:t>may be able to help clients through this process.</w:t>
      </w:r>
    </w:p>
    <w:p w14:paraId="798C9FC2" w14:textId="77777777" w:rsidR="00D24C7A" w:rsidRDefault="009A2A09" w:rsidP="009A2A09">
      <w:pPr>
        <w:pStyle w:val="ListParagraph"/>
        <w:numPr>
          <w:ilvl w:val="0"/>
          <w:numId w:val="1"/>
        </w:numPr>
        <w:tabs>
          <w:tab w:val="left" w:pos="1080"/>
        </w:tabs>
        <w:spacing w:before="192" w:line="256" w:lineRule="auto"/>
      </w:pPr>
      <w:r>
        <w:t>Karen wondered why approximately 30 participants in the pilot study did not get started (did not</w:t>
      </w:r>
      <w:r>
        <w:rPr>
          <w:spacing w:val="-3"/>
        </w:rPr>
        <w:t xml:space="preserve"> </w:t>
      </w:r>
      <w:r>
        <w:t>use</w:t>
      </w:r>
      <w:r>
        <w:rPr>
          <w:spacing w:val="-2"/>
        </w:rPr>
        <w:t xml:space="preserve"> </w:t>
      </w:r>
      <w:r>
        <w:t>any</w:t>
      </w:r>
      <w:r>
        <w:rPr>
          <w:spacing w:val="-3"/>
        </w:rPr>
        <w:t xml:space="preserve"> </w:t>
      </w:r>
      <w:r>
        <w:t>of</w:t>
      </w:r>
      <w:r>
        <w:rPr>
          <w:spacing w:val="-3"/>
        </w:rPr>
        <w:t xml:space="preserve"> </w:t>
      </w:r>
      <w:r>
        <w:t>the</w:t>
      </w:r>
      <w:r>
        <w:rPr>
          <w:spacing w:val="-2"/>
        </w:rPr>
        <w:t xml:space="preserve"> </w:t>
      </w:r>
      <w:r>
        <w:t>platform).</w:t>
      </w:r>
      <w:r>
        <w:rPr>
          <w:spacing w:val="-3"/>
        </w:rPr>
        <w:t xml:space="preserve"> </w:t>
      </w:r>
      <w:r>
        <w:t>Laysha</w:t>
      </w:r>
      <w:r>
        <w:rPr>
          <w:spacing w:val="-3"/>
        </w:rPr>
        <w:t xml:space="preserve"> </w:t>
      </w:r>
      <w:r>
        <w:t>said</w:t>
      </w:r>
      <w:r>
        <w:rPr>
          <w:spacing w:val="-3"/>
        </w:rPr>
        <w:t xml:space="preserve"> </w:t>
      </w:r>
      <w:r>
        <w:t>that</w:t>
      </w:r>
      <w:r>
        <w:rPr>
          <w:spacing w:val="-3"/>
        </w:rPr>
        <w:t xml:space="preserve"> </w:t>
      </w:r>
      <w:r>
        <w:t>a</w:t>
      </w:r>
      <w:r>
        <w:rPr>
          <w:spacing w:val="-3"/>
        </w:rPr>
        <w:t xml:space="preserve"> </w:t>
      </w:r>
      <w:r>
        <w:t>survey</w:t>
      </w:r>
      <w:r>
        <w:rPr>
          <w:spacing w:val="-3"/>
        </w:rPr>
        <w:t xml:space="preserve"> </w:t>
      </w:r>
      <w:r>
        <w:t>going</w:t>
      </w:r>
      <w:r>
        <w:rPr>
          <w:spacing w:val="-2"/>
        </w:rPr>
        <w:t xml:space="preserve"> </w:t>
      </w:r>
      <w:r>
        <w:t>out</w:t>
      </w:r>
      <w:r>
        <w:rPr>
          <w:spacing w:val="-2"/>
        </w:rPr>
        <w:t xml:space="preserve"> </w:t>
      </w:r>
      <w:r>
        <w:t>in</w:t>
      </w:r>
      <w:r>
        <w:rPr>
          <w:spacing w:val="-3"/>
        </w:rPr>
        <w:t xml:space="preserve"> </w:t>
      </w:r>
      <w:r>
        <w:t>February</w:t>
      </w:r>
      <w:r>
        <w:rPr>
          <w:spacing w:val="-3"/>
        </w:rPr>
        <w:t xml:space="preserve"> </w:t>
      </w:r>
      <w:r>
        <w:t>contains</w:t>
      </w:r>
      <w:r>
        <w:rPr>
          <w:spacing w:val="-3"/>
        </w:rPr>
        <w:t xml:space="preserve"> </w:t>
      </w:r>
      <w:r>
        <w:t>a</w:t>
      </w:r>
      <w:r>
        <w:rPr>
          <w:spacing w:val="-3"/>
        </w:rPr>
        <w:t xml:space="preserve"> </w:t>
      </w:r>
      <w:r>
        <w:t>special message to ask people who didn’t participate why they did not participate.</w:t>
      </w:r>
    </w:p>
    <w:p w14:paraId="798C9FC3" w14:textId="77777777" w:rsidR="00D24C7A" w:rsidRDefault="009A2A09" w:rsidP="009A2A09">
      <w:pPr>
        <w:pStyle w:val="ListParagraph"/>
        <w:numPr>
          <w:ilvl w:val="0"/>
          <w:numId w:val="1"/>
        </w:numPr>
        <w:tabs>
          <w:tab w:val="left" w:pos="1080"/>
        </w:tabs>
        <w:spacing w:before="193" w:line="256" w:lineRule="auto"/>
      </w:pPr>
      <w:r>
        <w:t>Naomi noted that VR does not know about the nuances of different businesses and how to assess if a client is in the right stage to begin. How does VR make recommendations about whether clients should pursue self-employment? Laysha says there are no assessments about self-employment targeted for people with disabilities. Laysha’s frustration is that starting a business is difficult for everyone. However, if a person with a disability has difficulty starting a business</w:t>
      </w:r>
      <w:r>
        <w:rPr>
          <w:spacing w:val="-1"/>
        </w:rPr>
        <w:t xml:space="preserve"> </w:t>
      </w:r>
      <w:r>
        <w:t>it is easy</w:t>
      </w:r>
      <w:r>
        <w:rPr>
          <w:spacing w:val="-1"/>
        </w:rPr>
        <w:t xml:space="preserve"> </w:t>
      </w:r>
      <w:r>
        <w:t>to pin that</w:t>
      </w:r>
      <w:r>
        <w:rPr>
          <w:spacing w:val="-1"/>
        </w:rPr>
        <w:t xml:space="preserve"> </w:t>
      </w:r>
      <w:r>
        <w:t>on the disability. The</w:t>
      </w:r>
      <w:r>
        <w:rPr>
          <w:spacing w:val="-1"/>
        </w:rPr>
        <w:t xml:space="preserve"> </w:t>
      </w:r>
      <w:r>
        <w:t>overall</w:t>
      </w:r>
      <w:r>
        <w:rPr>
          <w:spacing w:val="-1"/>
        </w:rPr>
        <w:t xml:space="preserve"> </w:t>
      </w:r>
      <w:r>
        <w:t>failure</w:t>
      </w:r>
      <w:r>
        <w:rPr>
          <w:spacing w:val="-1"/>
        </w:rPr>
        <w:t xml:space="preserve"> </w:t>
      </w:r>
      <w:r>
        <w:t>rate</w:t>
      </w:r>
      <w:r>
        <w:rPr>
          <w:spacing w:val="-1"/>
        </w:rPr>
        <w:t xml:space="preserve"> </w:t>
      </w:r>
      <w:r>
        <w:t>of</w:t>
      </w:r>
      <w:r>
        <w:rPr>
          <w:spacing w:val="-1"/>
        </w:rPr>
        <w:t xml:space="preserve"> </w:t>
      </w:r>
      <w:r>
        <w:t>new</w:t>
      </w:r>
      <w:r>
        <w:rPr>
          <w:spacing w:val="-1"/>
        </w:rPr>
        <w:t xml:space="preserve"> </w:t>
      </w:r>
      <w:r>
        <w:t>businesses</w:t>
      </w:r>
      <w:r>
        <w:rPr>
          <w:spacing w:val="-1"/>
        </w:rPr>
        <w:t xml:space="preserve"> </w:t>
      </w:r>
      <w:r>
        <w:t>is</w:t>
      </w:r>
      <w:r>
        <w:rPr>
          <w:spacing w:val="-1"/>
        </w:rPr>
        <w:t xml:space="preserve"> </w:t>
      </w:r>
      <w:r>
        <w:t>high. One</w:t>
      </w:r>
      <w:r>
        <w:rPr>
          <w:spacing w:val="-4"/>
        </w:rPr>
        <w:t xml:space="preserve"> </w:t>
      </w:r>
      <w:r>
        <w:t>result</w:t>
      </w:r>
      <w:r>
        <w:rPr>
          <w:spacing w:val="-4"/>
        </w:rPr>
        <w:t xml:space="preserve"> </w:t>
      </w:r>
      <w:r>
        <w:t>of</w:t>
      </w:r>
      <w:r>
        <w:rPr>
          <w:spacing w:val="-1"/>
        </w:rPr>
        <w:t xml:space="preserve"> </w:t>
      </w:r>
      <w:r>
        <w:t>learning</w:t>
      </w:r>
      <w:r>
        <w:rPr>
          <w:spacing w:val="-4"/>
        </w:rPr>
        <w:t xml:space="preserve"> </w:t>
      </w:r>
      <w:r>
        <w:t>about</w:t>
      </w:r>
      <w:r>
        <w:rPr>
          <w:spacing w:val="-4"/>
        </w:rPr>
        <w:t xml:space="preserve"> </w:t>
      </w:r>
      <w:r>
        <w:t>and</w:t>
      </w:r>
      <w:r>
        <w:rPr>
          <w:spacing w:val="-4"/>
        </w:rPr>
        <w:t xml:space="preserve"> </w:t>
      </w:r>
      <w:r>
        <w:t>preparing</w:t>
      </w:r>
      <w:r>
        <w:rPr>
          <w:spacing w:val="-3"/>
        </w:rPr>
        <w:t xml:space="preserve"> </w:t>
      </w:r>
      <w:r>
        <w:t>to</w:t>
      </w:r>
      <w:r>
        <w:rPr>
          <w:spacing w:val="-3"/>
        </w:rPr>
        <w:t xml:space="preserve"> </w:t>
      </w:r>
      <w:r>
        <w:t>start</w:t>
      </w:r>
      <w:r>
        <w:rPr>
          <w:spacing w:val="-4"/>
        </w:rPr>
        <w:t xml:space="preserve"> </w:t>
      </w:r>
      <w:r>
        <w:t>a</w:t>
      </w:r>
      <w:r>
        <w:rPr>
          <w:spacing w:val="-1"/>
        </w:rPr>
        <w:t xml:space="preserve"> </w:t>
      </w:r>
      <w:r>
        <w:t>business</w:t>
      </w:r>
      <w:r>
        <w:rPr>
          <w:spacing w:val="-4"/>
        </w:rPr>
        <w:t xml:space="preserve"> </w:t>
      </w:r>
      <w:r>
        <w:t>through</w:t>
      </w:r>
      <w:r>
        <w:rPr>
          <w:spacing w:val="-3"/>
        </w:rPr>
        <w:t xml:space="preserve"> </w:t>
      </w:r>
      <w:r>
        <w:t>either</w:t>
      </w:r>
      <w:r>
        <w:rPr>
          <w:spacing w:val="-4"/>
        </w:rPr>
        <w:t xml:space="preserve"> </w:t>
      </w:r>
      <w:r>
        <w:t>the</w:t>
      </w:r>
      <w:r>
        <w:rPr>
          <w:spacing w:val="-4"/>
        </w:rPr>
        <w:t xml:space="preserve"> </w:t>
      </w:r>
      <w:r>
        <w:t>platform</w:t>
      </w:r>
      <w:r>
        <w:rPr>
          <w:spacing w:val="-3"/>
        </w:rPr>
        <w:t xml:space="preserve"> </w:t>
      </w:r>
      <w:r>
        <w:t>or</w:t>
      </w:r>
      <w:r>
        <w:rPr>
          <w:spacing w:val="-4"/>
        </w:rPr>
        <w:t xml:space="preserve"> </w:t>
      </w:r>
      <w:r>
        <w:t>VR may sometimes be realizing that it is too much work.</w:t>
      </w:r>
    </w:p>
    <w:p w14:paraId="798C9FC4" w14:textId="77777777" w:rsidR="00D24C7A" w:rsidRDefault="009A2A09" w:rsidP="009A2A09">
      <w:pPr>
        <w:pStyle w:val="ListParagraph"/>
        <w:numPr>
          <w:ilvl w:val="0"/>
          <w:numId w:val="1"/>
        </w:numPr>
        <w:tabs>
          <w:tab w:val="left" w:pos="1080"/>
        </w:tabs>
        <w:spacing w:before="194" w:line="256" w:lineRule="auto"/>
      </w:pPr>
      <w:r>
        <w:t>Steve</w:t>
      </w:r>
      <w:r>
        <w:rPr>
          <w:spacing w:val="-3"/>
        </w:rPr>
        <w:t xml:space="preserve"> </w:t>
      </w:r>
      <w:r>
        <w:t>asked</w:t>
      </w:r>
      <w:r>
        <w:rPr>
          <w:spacing w:val="-3"/>
        </w:rPr>
        <w:t xml:space="preserve"> </w:t>
      </w:r>
      <w:r>
        <w:t>how</w:t>
      </w:r>
      <w:r>
        <w:rPr>
          <w:spacing w:val="-3"/>
        </w:rPr>
        <w:t xml:space="preserve"> </w:t>
      </w:r>
      <w:r>
        <w:t>this</w:t>
      </w:r>
      <w:r>
        <w:rPr>
          <w:spacing w:val="-1"/>
        </w:rPr>
        <w:t xml:space="preserve"> </w:t>
      </w:r>
      <w:proofErr w:type="gramStart"/>
      <w:r>
        <w:t>might</w:t>
      </w:r>
      <w:r>
        <w:rPr>
          <w:spacing w:val="-2"/>
        </w:rPr>
        <w:t xml:space="preserve"> </w:t>
      </w:r>
      <w:r>
        <w:t>this</w:t>
      </w:r>
      <w:proofErr w:type="gramEnd"/>
      <w:r>
        <w:rPr>
          <w:spacing w:val="-1"/>
        </w:rPr>
        <w:t xml:space="preserve"> </w:t>
      </w:r>
      <w:r>
        <w:t>be</w:t>
      </w:r>
      <w:r>
        <w:rPr>
          <w:spacing w:val="-2"/>
        </w:rPr>
        <w:t xml:space="preserve"> </w:t>
      </w:r>
      <w:r>
        <w:t>used</w:t>
      </w:r>
      <w:r>
        <w:rPr>
          <w:spacing w:val="-2"/>
        </w:rPr>
        <w:t xml:space="preserve"> </w:t>
      </w:r>
      <w:r>
        <w:t>by</w:t>
      </w:r>
      <w:r>
        <w:rPr>
          <w:spacing w:val="-2"/>
        </w:rPr>
        <w:t xml:space="preserve"> </w:t>
      </w:r>
      <w:r>
        <w:t>VR.</w:t>
      </w:r>
      <w:r>
        <w:rPr>
          <w:spacing w:val="-3"/>
        </w:rPr>
        <w:t xml:space="preserve"> </w:t>
      </w:r>
      <w:r>
        <w:t>VR</w:t>
      </w:r>
      <w:r>
        <w:rPr>
          <w:spacing w:val="-3"/>
        </w:rPr>
        <w:t xml:space="preserve"> </w:t>
      </w:r>
      <w:r>
        <w:t>has</w:t>
      </w:r>
      <w:r>
        <w:rPr>
          <w:spacing w:val="-1"/>
        </w:rPr>
        <w:t xml:space="preserve"> </w:t>
      </w:r>
      <w:r>
        <w:t>a</w:t>
      </w:r>
      <w:r>
        <w:rPr>
          <w:spacing w:val="-3"/>
        </w:rPr>
        <w:t xml:space="preserve"> </w:t>
      </w:r>
      <w:r>
        <w:t>process</w:t>
      </w:r>
      <w:r>
        <w:rPr>
          <w:spacing w:val="-1"/>
        </w:rPr>
        <w:t xml:space="preserve"> </w:t>
      </w:r>
      <w:r>
        <w:t>to</w:t>
      </w:r>
      <w:r>
        <w:rPr>
          <w:spacing w:val="-1"/>
        </w:rPr>
        <w:t xml:space="preserve"> </w:t>
      </w:r>
      <w:r>
        <w:t>get</w:t>
      </w:r>
      <w:r>
        <w:rPr>
          <w:spacing w:val="-2"/>
        </w:rPr>
        <w:t xml:space="preserve"> </w:t>
      </w:r>
      <w:r>
        <w:t>to</w:t>
      </w:r>
      <w:r>
        <w:rPr>
          <w:spacing w:val="-2"/>
        </w:rPr>
        <w:t xml:space="preserve"> </w:t>
      </w:r>
      <w:r>
        <w:t>successful</w:t>
      </w:r>
      <w:r>
        <w:rPr>
          <w:spacing w:val="-3"/>
        </w:rPr>
        <w:t xml:space="preserve"> </w:t>
      </w:r>
      <w:r>
        <w:t>closure.</w:t>
      </w:r>
      <w:r>
        <w:rPr>
          <w:spacing w:val="-1"/>
        </w:rPr>
        <w:t xml:space="preserve"> </w:t>
      </w:r>
      <w:r>
        <w:t>VR counselors may lack exposure to self-employment, which may be why they don’t prioritize</w:t>
      </w:r>
    </w:p>
    <w:p w14:paraId="798C9FC5" w14:textId="77777777" w:rsidR="00D24C7A" w:rsidRDefault="009A2A09" w:rsidP="009A2A09">
      <w:pPr>
        <w:pStyle w:val="BodyText"/>
        <w:spacing w:before="1" w:line="256" w:lineRule="auto"/>
      </w:pPr>
      <w:r>
        <w:t>self-employment. From MRC data, two areas, Worcester and Greenfield, have relatively high percentages</w:t>
      </w:r>
      <w:r>
        <w:rPr>
          <w:spacing w:val="-2"/>
        </w:rPr>
        <w:t xml:space="preserve"> </w:t>
      </w:r>
      <w:r>
        <w:t>of</w:t>
      </w:r>
      <w:r>
        <w:rPr>
          <w:spacing w:val="-4"/>
        </w:rPr>
        <w:t xml:space="preserve"> </w:t>
      </w:r>
      <w:r>
        <w:t>successful</w:t>
      </w:r>
      <w:r>
        <w:rPr>
          <w:spacing w:val="-2"/>
        </w:rPr>
        <w:t xml:space="preserve"> </w:t>
      </w:r>
      <w:r>
        <w:t>closures</w:t>
      </w:r>
      <w:r>
        <w:rPr>
          <w:spacing w:val="-4"/>
        </w:rPr>
        <w:t xml:space="preserve"> </w:t>
      </w:r>
      <w:r>
        <w:t>resulting</w:t>
      </w:r>
      <w:r>
        <w:rPr>
          <w:spacing w:val="-3"/>
        </w:rPr>
        <w:t xml:space="preserve"> </w:t>
      </w:r>
      <w:r>
        <w:t>in</w:t>
      </w:r>
      <w:r>
        <w:rPr>
          <w:spacing w:val="-5"/>
        </w:rPr>
        <w:t xml:space="preserve"> </w:t>
      </w:r>
      <w:r>
        <w:t>self-employment.</w:t>
      </w:r>
      <w:r>
        <w:rPr>
          <w:spacing w:val="-1"/>
        </w:rPr>
        <w:t xml:space="preserve"> </w:t>
      </w:r>
      <w:r>
        <w:t>One</w:t>
      </w:r>
      <w:r>
        <w:rPr>
          <w:spacing w:val="-3"/>
        </w:rPr>
        <w:t xml:space="preserve"> </w:t>
      </w:r>
      <w:r>
        <w:t>helpful</w:t>
      </w:r>
      <w:r>
        <w:rPr>
          <w:spacing w:val="-3"/>
        </w:rPr>
        <w:t xml:space="preserve"> </w:t>
      </w:r>
      <w:r>
        <w:t>way</w:t>
      </w:r>
      <w:r>
        <w:rPr>
          <w:spacing w:val="-4"/>
        </w:rPr>
        <w:t xml:space="preserve"> </w:t>
      </w:r>
      <w:r>
        <w:t>to</w:t>
      </w:r>
      <w:r>
        <w:rPr>
          <w:spacing w:val="-3"/>
        </w:rPr>
        <w:t xml:space="preserve"> </w:t>
      </w:r>
      <w:r>
        <w:t>create</w:t>
      </w:r>
      <w:r>
        <w:rPr>
          <w:spacing w:val="-3"/>
        </w:rPr>
        <w:t xml:space="preserve"> </w:t>
      </w:r>
      <w:r>
        <w:t>a</w:t>
      </w:r>
      <w:r>
        <w:rPr>
          <w:spacing w:val="-4"/>
        </w:rPr>
        <w:t xml:space="preserve"> </w:t>
      </w:r>
      <w:r>
        <w:t xml:space="preserve">link between Laysha’s resource and VR is to learn from the VR counselors in those two areas: What resources did they </w:t>
      </w:r>
      <w:proofErr w:type="gramStart"/>
      <w:r>
        <w:t>use</w:t>
      </w:r>
      <w:proofErr w:type="gramEnd"/>
      <w:r>
        <w:t>, how did they screen clients to determine eligibility for self-employment assistance, etc.</w:t>
      </w:r>
    </w:p>
    <w:p w14:paraId="798C9FC6" w14:textId="77777777" w:rsidR="00D24C7A" w:rsidRDefault="009A2A09" w:rsidP="009A2A09">
      <w:pPr>
        <w:pStyle w:val="ListParagraph"/>
        <w:numPr>
          <w:ilvl w:val="0"/>
          <w:numId w:val="1"/>
        </w:numPr>
        <w:tabs>
          <w:tab w:val="left" w:pos="1080"/>
        </w:tabs>
        <w:spacing w:before="192" w:line="256" w:lineRule="auto"/>
      </w:pPr>
      <w:r>
        <w:t>Karen</w:t>
      </w:r>
      <w:r>
        <w:rPr>
          <w:spacing w:val="-3"/>
        </w:rPr>
        <w:t xml:space="preserve"> </w:t>
      </w:r>
      <w:r>
        <w:t>asked</w:t>
      </w:r>
      <w:r>
        <w:rPr>
          <w:spacing w:val="-2"/>
        </w:rPr>
        <w:t xml:space="preserve"> </w:t>
      </w:r>
      <w:r>
        <w:t>whether</w:t>
      </w:r>
      <w:r>
        <w:rPr>
          <w:spacing w:val="-3"/>
        </w:rPr>
        <w:t xml:space="preserve"> </w:t>
      </w:r>
      <w:r>
        <w:t>VR</w:t>
      </w:r>
      <w:r>
        <w:rPr>
          <w:spacing w:val="-3"/>
        </w:rPr>
        <w:t xml:space="preserve"> </w:t>
      </w:r>
      <w:r>
        <w:t>counselors</w:t>
      </w:r>
      <w:r>
        <w:rPr>
          <w:spacing w:val="-3"/>
        </w:rPr>
        <w:t xml:space="preserve"> </w:t>
      </w:r>
      <w:r>
        <w:t>know</w:t>
      </w:r>
      <w:r>
        <w:rPr>
          <w:spacing w:val="-3"/>
        </w:rPr>
        <w:t xml:space="preserve"> </w:t>
      </w:r>
      <w:r>
        <w:t>about</w:t>
      </w:r>
      <w:r>
        <w:rPr>
          <w:spacing w:val="-3"/>
        </w:rPr>
        <w:t xml:space="preserve"> </w:t>
      </w:r>
      <w:r>
        <w:t>eligibility</w:t>
      </w:r>
      <w:r>
        <w:rPr>
          <w:spacing w:val="-3"/>
        </w:rPr>
        <w:t xml:space="preserve"> </w:t>
      </w:r>
      <w:r>
        <w:t>for</w:t>
      </w:r>
      <w:r>
        <w:rPr>
          <w:spacing w:val="-3"/>
        </w:rPr>
        <w:t xml:space="preserve"> </w:t>
      </w:r>
      <w:r>
        <w:t>the</w:t>
      </w:r>
      <w:r>
        <w:rPr>
          <w:spacing w:val="-2"/>
        </w:rPr>
        <w:t xml:space="preserve"> </w:t>
      </w:r>
      <w:r>
        <w:t>PASS</w:t>
      </w:r>
      <w:r>
        <w:rPr>
          <w:spacing w:val="-3"/>
        </w:rPr>
        <w:t xml:space="preserve"> </w:t>
      </w:r>
      <w:r>
        <w:t>plan,</w:t>
      </w:r>
      <w:r>
        <w:rPr>
          <w:spacing w:val="-3"/>
        </w:rPr>
        <w:t xml:space="preserve"> </w:t>
      </w:r>
      <w:r>
        <w:t>a</w:t>
      </w:r>
      <w:r>
        <w:rPr>
          <w:spacing w:val="-1"/>
        </w:rPr>
        <w:t xml:space="preserve"> </w:t>
      </w:r>
      <w:r>
        <w:t>way</w:t>
      </w:r>
      <w:r>
        <w:rPr>
          <w:spacing w:val="-3"/>
        </w:rPr>
        <w:t xml:space="preserve"> </w:t>
      </w:r>
      <w:r>
        <w:t>the</w:t>
      </w:r>
      <w:r>
        <w:rPr>
          <w:spacing w:val="-3"/>
        </w:rPr>
        <w:t xml:space="preserve"> </w:t>
      </w:r>
      <w:r>
        <w:t>SSA</w:t>
      </w:r>
      <w:r>
        <w:rPr>
          <w:spacing w:val="-3"/>
        </w:rPr>
        <w:t xml:space="preserve"> </w:t>
      </w:r>
      <w:r>
        <w:t>can support people to become self-employed. Laysha replied that her platform has a course for using those supports and that the participants had access to that course.</w:t>
      </w:r>
    </w:p>
    <w:p w14:paraId="798C9FC7" w14:textId="77777777" w:rsidR="00D24C7A" w:rsidRDefault="009A2A09" w:rsidP="009A2A09">
      <w:pPr>
        <w:pStyle w:val="ListParagraph"/>
        <w:numPr>
          <w:ilvl w:val="0"/>
          <w:numId w:val="1"/>
        </w:numPr>
        <w:tabs>
          <w:tab w:val="left" w:pos="1080"/>
        </w:tabs>
        <w:spacing w:before="193" w:line="256" w:lineRule="auto"/>
      </w:pPr>
      <w:r>
        <w:t>Karen</w:t>
      </w:r>
      <w:r>
        <w:rPr>
          <w:spacing w:val="-4"/>
        </w:rPr>
        <w:t xml:space="preserve"> </w:t>
      </w:r>
      <w:r>
        <w:t>stated</w:t>
      </w:r>
      <w:r>
        <w:rPr>
          <w:spacing w:val="-3"/>
        </w:rPr>
        <w:t xml:space="preserve"> </w:t>
      </w:r>
      <w:r>
        <w:t>that</w:t>
      </w:r>
      <w:r>
        <w:rPr>
          <w:spacing w:val="-4"/>
        </w:rPr>
        <w:t xml:space="preserve"> </w:t>
      </w:r>
      <w:r>
        <w:t>VR</w:t>
      </w:r>
      <w:r>
        <w:rPr>
          <w:spacing w:val="-3"/>
        </w:rPr>
        <w:t xml:space="preserve"> </w:t>
      </w:r>
      <w:r>
        <w:t>has</w:t>
      </w:r>
      <w:r>
        <w:rPr>
          <w:spacing w:val="-4"/>
        </w:rPr>
        <w:t xml:space="preserve"> </w:t>
      </w:r>
      <w:r>
        <w:t>a</w:t>
      </w:r>
      <w:r>
        <w:rPr>
          <w:spacing w:val="-2"/>
        </w:rPr>
        <w:t xml:space="preserve"> </w:t>
      </w:r>
      <w:r>
        <w:t>multipronged</w:t>
      </w:r>
      <w:r>
        <w:rPr>
          <w:spacing w:val="-3"/>
        </w:rPr>
        <w:t xml:space="preserve"> </w:t>
      </w:r>
      <w:r>
        <w:t>approach,</w:t>
      </w:r>
      <w:r>
        <w:rPr>
          <w:spacing w:val="-3"/>
        </w:rPr>
        <w:t xml:space="preserve"> </w:t>
      </w:r>
      <w:r>
        <w:t>but</w:t>
      </w:r>
      <w:r>
        <w:rPr>
          <w:spacing w:val="-3"/>
        </w:rPr>
        <w:t xml:space="preserve"> </w:t>
      </w:r>
      <w:r>
        <w:t>there</w:t>
      </w:r>
      <w:r>
        <w:rPr>
          <w:spacing w:val="-3"/>
        </w:rPr>
        <w:t xml:space="preserve"> </w:t>
      </w:r>
      <w:r>
        <w:t>are</w:t>
      </w:r>
      <w:r>
        <w:rPr>
          <w:spacing w:val="-4"/>
        </w:rPr>
        <w:t xml:space="preserve"> </w:t>
      </w:r>
      <w:r>
        <w:t>limitations.</w:t>
      </w:r>
      <w:r>
        <w:rPr>
          <w:spacing w:val="-3"/>
        </w:rPr>
        <w:t xml:space="preserve"> </w:t>
      </w:r>
      <w:r>
        <w:t>VR</w:t>
      </w:r>
      <w:r>
        <w:rPr>
          <w:spacing w:val="-3"/>
        </w:rPr>
        <w:t xml:space="preserve"> </w:t>
      </w:r>
      <w:r>
        <w:t>needs</w:t>
      </w:r>
      <w:r>
        <w:rPr>
          <w:spacing w:val="-4"/>
        </w:rPr>
        <w:t xml:space="preserve"> </w:t>
      </w:r>
      <w:r>
        <w:t>to</w:t>
      </w:r>
      <w:r>
        <w:rPr>
          <w:spacing w:val="-2"/>
        </w:rPr>
        <w:t xml:space="preserve"> </w:t>
      </w:r>
      <w:r>
        <w:t>know the resources available. CAP has info about what’s not working. She stated that Laysha’s platform is laying new groundwork and wants to hear a follow-up.</w:t>
      </w:r>
    </w:p>
    <w:p w14:paraId="798C9FC8" w14:textId="77777777" w:rsidR="00D24C7A" w:rsidRDefault="009A2A09" w:rsidP="009A2A09">
      <w:pPr>
        <w:pStyle w:val="ListParagraph"/>
        <w:numPr>
          <w:ilvl w:val="0"/>
          <w:numId w:val="1"/>
        </w:numPr>
        <w:tabs>
          <w:tab w:val="left" w:pos="1080"/>
        </w:tabs>
        <w:spacing w:before="193" w:line="256" w:lineRule="auto"/>
      </w:pPr>
      <w:r>
        <w:t>Laysha</w:t>
      </w:r>
      <w:r w:rsidRPr="009A2A09">
        <w:t xml:space="preserve"> </w:t>
      </w:r>
      <w:r>
        <w:t>was</w:t>
      </w:r>
      <w:r w:rsidRPr="009A2A09">
        <w:t xml:space="preserve"> </w:t>
      </w:r>
      <w:r>
        <w:t>thanked</w:t>
      </w:r>
      <w:r w:rsidRPr="009A2A09">
        <w:t xml:space="preserve"> </w:t>
      </w:r>
      <w:r>
        <w:t>for</w:t>
      </w:r>
      <w:r w:rsidRPr="009A2A09">
        <w:t xml:space="preserve"> </w:t>
      </w:r>
      <w:r>
        <w:t>returning</w:t>
      </w:r>
      <w:r w:rsidRPr="009A2A09">
        <w:t xml:space="preserve"> </w:t>
      </w:r>
      <w:r>
        <w:t>and</w:t>
      </w:r>
      <w:r w:rsidRPr="009A2A09">
        <w:t xml:space="preserve"> </w:t>
      </w:r>
      <w:r>
        <w:t>providing</w:t>
      </w:r>
      <w:r w:rsidRPr="009A2A09">
        <w:t xml:space="preserve"> </w:t>
      </w:r>
      <w:proofErr w:type="gramStart"/>
      <w:r>
        <w:t>the</w:t>
      </w:r>
      <w:r w:rsidRPr="009A2A09">
        <w:t xml:space="preserve"> </w:t>
      </w:r>
      <w:r>
        <w:t>synopsis</w:t>
      </w:r>
      <w:proofErr w:type="gramEnd"/>
      <w:r w:rsidRPr="009A2A09">
        <w:t xml:space="preserve"> </w:t>
      </w:r>
      <w:r>
        <w:t>of</w:t>
      </w:r>
      <w:r w:rsidRPr="009A2A09">
        <w:t xml:space="preserve"> </w:t>
      </w:r>
      <w:r>
        <w:t>her</w:t>
      </w:r>
      <w:r w:rsidRPr="009A2A09">
        <w:t xml:space="preserve"> </w:t>
      </w:r>
      <w:r>
        <w:t>work.</w:t>
      </w:r>
      <w:r w:rsidRPr="009A2A09">
        <w:t xml:space="preserve"> </w:t>
      </w:r>
      <w:r>
        <w:t>She</w:t>
      </w:r>
      <w:r w:rsidRPr="009A2A09">
        <w:t xml:space="preserve"> </w:t>
      </w:r>
      <w:r>
        <w:t>will</w:t>
      </w:r>
      <w:r w:rsidRPr="009A2A09">
        <w:t xml:space="preserve"> </w:t>
      </w:r>
      <w:r>
        <w:t>share</w:t>
      </w:r>
      <w:r w:rsidRPr="009A2A09">
        <w:t xml:space="preserve"> </w:t>
      </w:r>
      <w:r>
        <w:t>her presentation with the attendees.</w:t>
      </w:r>
    </w:p>
    <w:p w14:paraId="798C9FC9" w14:textId="77777777" w:rsidR="00D24C7A" w:rsidRDefault="00D24C7A" w:rsidP="009A2A09">
      <w:pPr>
        <w:pStyle w:val="ListParagraph"/>
        <w:numPr>
          <w:ilvl w:val="0"/>
          <w:numId w:val="1"/>
        </w:numPr>
        <w:tabs>
          <w:tab w:val="left" w:pos="1080"/>
        </w:tabs>
        <w:spacing w:before="193" w:line="256" w:lineRule="auto"/>
        <w:sectPr w:rsidR="00D24C7A">
          <w:pgSz w:w="12240" w:h="15840"/>
          <w:pgMar w:top="1360" w:right="1440" w:bottom="280" w:left="1080" w:header="720" w:footer="720" w:gutter="0"/>
          <w:cols w:space="720"/>
        </w:sectPr>
      </w:pPr>
    </w:p>
    <w:p w14:paraId="798C9FCA" w14:textId="77777777" w:rsidR="00D24C7A" w:rsidRDefault="009A2A09" w:rsidP="009A2A09">
      <w:pPr>
        <w:pStyle w:val="ListParagraph"/>
        <w:numPr>
          <w:ilvl w:val="0"/>
          <w:numId w:val="1"/>
        </w:numPr>
        <w:tabs>
          <w:tab w:val="left" w:pos="1080"/>
        </w:tabs>
        <w:spacing w:before="193" w:line="256" w:lineRule="auto"/>
      </w:pPr>
      <w:r>
        <w:lastRenderedPageBreak/>
        <w:t>There is no reason the committee could not meet next month (March), although normally it meets every two months. The committee needs to make recommendations for FY2024 and needs to get them to Joe in draft form by May 1. Steve feels useful to gather data from the consumer needs survey and other survey data. At the April meeting there can be a discussion about what the committee</w:t>
      </w:r>
      <w:r w:rsidRPr="009A2A09">
        <w:t xml:space="preserve"> </w:t>
      </w:r>
      <w:r>
        <w:t>has</w:t>
      </w:r>
      <w:r w:rsidRPr="009A2A09">
        <w:t xml:space="preserve"> </w:t>
      </w:r>
      <w:r>
        <w:t>learned</w:t>
      </w:r>
      <w:r w:rsidRPr="009A2A09">
        <w:t xml:space="preserve"> </w:t>
      </w:r>
      <w:r>
        <w:t>and</w:t>
      </w:r>
      <w:r w:rsidRPr="009A2A09">
        <w:t xml:space="preserve"> </w:t>
      </w:r>
      <w:r>
        <w:t>what</w:t>
      </w:r>
      <w:r w:rsidRPr="009A2A09">
        <w:t xml:space="preserve"> </w:t>
      </w:r>
      <w:r>
        <w:t>recommendations</w:t>
      </w:r>
      <w:r w:rsidRPr="009A2A09">
        <w:t xml:space="preserve"> </w:t>
      </w:r>
      <w:r>
        <w:t>to</w:t>
      </w:r>
      <w:r w:rsidRPr="009A2A09">
        <w:t xml:space="preserve"> </w:t>
      </w:r>
      <w:r>
        <w:t>prioritize</w:t>
      </w:r>
      <w:r w:rsidRPr="009A2A09">
        <w:t xml:space="preserve"> </w:t>
      </w:r>
      <w:r>
        <w:t>for</w:t>
      </w:r>
      <w:r w:rsidRPr="009A2A09">
        <w:t xml:space="preserve"> </w:t>
      </w:r>
      <w:r>
        <w:t>the</w:t>
      </w:r>
      <w:r w:rsidRPr="009A2A09">
        <w:t xml:space="preserve"> </w:t>
      </w:r>
      <w:r>
        <w:t>State</w:t>
      </w:r>
      <w:r w:rsidRPr="009A2A09">
        <w:t xml:space="preserve"> </w:t>
      </w:r>
      <w:r>
        <w:t>Plan.</w:t>
      </w:r>
      <w:r w:rsidRPr="009A2A09">
        <w:t xml:space="preserve"> </w:t>
      </w:r>
      <w:r>
        <w:t>Steve</w:t>
      </w:r>
      <w:r w:rsidRPr="009A2A09">
        <w:t xml:space="preserve"> </w:t>
      </w:r>
      <w:r>
        <w:t>may</w:t>
      </w:r>
      <w:r w:rsidRPr="009A2A09">
        <w:t xml:space="preserve"> </w:t>
      </w:r>
      <w:r>
        <w:t xml:space="preserve">send out an </w:t>
      </w:r>
      <w:proofErr w:type="gramStart"/>
      <w:r>
        <w:t>invite</w:t>
      </w:r>
      <w:proofErr w:type="gramEnd"/>
      <w:r>
        <w:t xml:space="preserve"> to a brainstorming session in March to give more time to prepare recommendations. For the recommendations they might consider needs of VR for consumers who want to become self-employed</w:t>
      </w:r>
      <w:r w:rsidRPr="009A2A09">
        <w:t xml:space="preserve"> </w:t>
      </w:r>
      <w:r>
        <w:t>and</w:t>
      </w:r>
      <w:r w:rsidRPr="009A2A09">
        <w:t xml:space="preserve"> </w:t>
      </w:r>
      <w:r>
        <w:t>learn</w:t>
      </w:r>
      <w:r w:rsidRPr="009A2A09">
        <w:t xml:space="preserve"> </w:t>
      </w:r>
      <w:r>
        <w:t>from</w:t>
      </w:r>
      <w:r w:rsidRPr="009A2A09">
        <w:t xml:space="preserve"> </w:t>
      </w:r>
      <w:r>
        <w:t>CAP</w:t>
      </w:r>
      <w:r w:rsidRPr="009A2A09">
        <w:t xml:space="preserve"> </w:t>
      </w:r>
      <w:r>
        <w:t>(Naomi</w:t>
      </w:r>
      <w:r w:rsidRPr="009A2A09">
        <w:t xml:space="preserve"> </w:t>
      </w:r>
      <w:r>
        <w:t>and</w:t>
      </w:r>
      <w:r w:rsidRPr="009A2A09">
        <w:t xml:space="preserve"> </w:t>
      </w:r>
      <w:r>
        <w:t>Sarah)</w:t>
      </w:r>
      <w:r w:rsidRPr="009A2A09">
        <w:t xml:space="preserve"> </w:t>
      </w:r>
      <w:r>
        <w:t>about</w:t>
      </w:r>
      <w:r w:rsidRPr="009A2A09">
        <w:t xml:space="preserve"> </w:t>
      </w:r>
      <w:r>
        <w:t>what</w:t>
      </w:r>
      <w:r w:rsidRPr="009A2A09">
        <w:t xml:space="preserve"> </w:t>
      </w:r>
      <w:r>
        <w:t>those</w:t>
      </w:r>
      <w:r w:rsidRPr="009A2A09">
        <w:t xml:space="preserve"> </w:t>
      </w:r>
      <w:r>
        <w:t>consumers</w:t>
      </w:r>
      <w:r w:rsidRPr="009A2A09">
        <w:t xml:space="preserve"> </w:t>
      </w:r>
      <w:r>
        <w:t>are</w:t>
      </w:r>
      <w:r w:rsidRPr="009A2A09">
        <w:t xml:space="preserve"> </w:t>
      </w:r>
      <w:r>
        <w:t>not</w:t>
      </w:r>
      <w:r w:rsidRPr="009A2A09">
        <w:t xml:space="preserve"> </w:t>
      </w:r>
      <w:r>
        <w:t>getting.</w:t>
      </w:r>
    </w:p>
    <w:p w14:paraId="798C9FCB" w14:textId="77777777" w:rsidR="00D24C7A" w:rsidRDefault="00D24C7A" w:rsidP="009A2A09">
      <w:pPr>
        <w:pStyle w:val="BodyText"/>
        <w:spacing w:before="0"/>
        <w:ind w:left="0"/>
      </w:pPr>
    </w:p>
    <w:p w14:paraId="798C9FCC" w14:textId="77777777" w:rsidR="00D24C7A" w:rsidRDefault="00D24C7A" w:rsidP="009A2A09">
      <w:pPr>
        <w:pStyle w:val="BodyText"/>
        <w:spacing w:before="73"/>
        <w:ind w:left="0"/>
      </w:pPr>
    </w:p>
    <w:p w14:paraId="798C9FCD" w14:textId="77777777" w:rsidR="00D24C7A" w:rsidRDefault="009A2A09" w:rsidP="009A2A09">
      <w:pPr>
        <w:pStyle w:val="BodyText"/>
        <w:spacing w:before="0" w:line="398" w:lineRule="auto"/>
        <w:ind w:left="359"/>
      </w:pPr>
      <w:r>
        <w:t>Next</w:t>
      </w:r>
      <w:r>
        <w:rPr>
          <w:spacing w:val="-5"/>
        </w:rPr>
        <w:t xml:space="preserve"> </w:t>
      </w:r>
      <w:r>
        <w:t>BEO</w:t>
      </w:r>
      <w:r>
        <w:rPr>
          <w:spacing w:val="-5"/>
        </w:rPr>
        <w:t xml:space="preserve"> </w:t>
      </w:r>
      <w:r>
        <w:t>meeting</w:t>
      </w:r>
      <w:r>
        <w:rPr>
          <w:spacing w:val="-5"/>
        </w:rPr>
        <w:t xml:space="preserve"> </w:t>
      </w:r>
      <w:r>
        <w:t>April</w:t>
      </w:r>
      <w:r>
        <w:rPr>
          <w:spacing w:val="-5"/>
        </w:rPr>
        <w:t xml:space="preserve"> </w:t>
      </w:r>
      <w:r>
        <w:t>13</w:t>
      </w:r>
      <w:proofErr w:type="gramStart"/>
      <w:r>
        <w:rPr>
          <w:spacing w:val="-5"/>
        </w:rPr>
        <w:t xml:space="preserve"> </w:t>
      </w:r>
      <w:r>
        <w:t>2023</w:t>
      </w:r>
      <w:proofErr w:type="gramEnd"/>
      <w:r>
        <w:rPr>
          <w:spacing w:val="-6"/>
        </w:rPr>
        <w:t xml:space="preserve"> </w:t>
      </w:r>
      <w:r>
        <w:t>1:00</w:t>
      </w:r>
      <w:r>
        <w:rPr>
          <w:spacing w:val="-6"/>
        </w:rPr>
        <w:t xml:space="preserve"> </w:t>
      </w:r>
      <w:r>
        <w:t>PM. The meeting was adjourned.</w:t>
      </w:r>
    </w:p>
    <w:sectPr w:rsidR="00D24C7A">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3DC"/>
    <w:multiLevelType w:val="hybridMultilevel"/>
    <w:tmpl w:val="DFFC6CCE"/>
    <w:lvl w:ilvl="0" w:tplc="7F26529E">
      <w:start w:val="1"/>
      <w:numFmt w:val="decimal"/>
      <w:lvlText w:val="%1."/>
      <w:lvlJc w:val="left"/>
      <w:pPr>
        <w:ind w:left="1079" w:hanging="360"/>
        <w:jc w:val="left"/>
      </w:pPr>
      <w:rPr>
        <w:rFonts w:ascii="Calibri" w:eastAsia="Calibri" w:hAnsi="Calibri" w:cs="Calibri" w:hint="default"/>
        <w:b/>
        <w:bCs/>
        <w:i w:val="0"/>
        <w:iCs w:val="0"/>
        <w:spacing w:val="0"/>
        <w:w w:val="99"/>
        <w:sz w:val="22"/>
        <w:szCs w:val="22"/>
        <w:lang w:val="en-US" w:eastAsia="en-US" w:bidi="ar-SA"/>
      </w:rPr>
    </w:lvl>
    <w:lvl w:ilvl="1" w:tplc="F93C3898">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2" w:tplc="81F2A3EE">
      <w:numFmt w:val="bullet"/>
      <w:lvlText w:val="•"/>
      <w:lvlJc w:val="left"/>
      <w:pPr>
        <w:ind w:left="2680" w:hanging="360"/>
      </w:pPr>
      <w:rPr>
        <w:rFonts w:hint="default"/>
        <w:lang w:val="en-US" w:eastAsia="en-US" w:bidi="ar-SA"/>
      </w:rPr>
    </w:lvl>
    <w:lvl w:ilvl="3" w:tplc="8A6E0C10">
      <w:numFmt w:val="bullet"/>
      <w:lvlText w:val="•"/>
      <w:lvlJc w:val="left"/>
      <w:pPr>
        <w:ind w:left="3560" w:hanging="360"/>
      </w:pPr>
      <w:rPr>
        <w:rFonts w:hint="default"/>
        <w:lang w:val="en-US" w:eastAsia="en-US" w:bidi="ar-SA"/>
      </w:rPr>
    </w:lvl>
    <w:lvl w:ilvl="4" w:tplc="0E764B3A">
      <w:numFmt w:val="bullet"/>
      <w:lvlText w:val="•"/>
      <w:lvlJc w:val="left"/>
      <w:pPr>
        <w:ind w:left="4440" w:hanging="360"/>
      </w:pPr>
      <w:rPr>
        <w:rFonts w:hint="default"/>
        <w:lang w:val="en-US" w:eastAsia="en-US" w:bidi="ar-SA"/>
      </w:rPr>
    </w:lvl>
    <w:lvl w:ilvl="5" w:tplc="530A2F7A">
      <w:numFmt w:val="bullet"/>
      <w:lvlText w:val="•"/>
      <w:lvlJc w:val="left"/>
      <w:pPr>
        <w:ind w:left="5320" w:hanging="360"/>
      </w:pPr>
      <w:rPr>
        <w:rFonts w:hint="default"/>
        <w:lang w:val="en-US" w:eastAsia="en-US" w:bidi="ar-SA"/>
      </w:rPr>
    </w:lvl>
    <w:lvl w:ilvl="6" w:tplc="E69A2900">
      <w:numFmt w:val="bullet"/>
      <w:lvlText w:val="•"/>
      <w:lvlJc w:val="left"/>
      <w:pPr>
        <w:ind w:left="6200" w:hanging="360"/>
      </w:pPr>
      <w:rPr>
        <w:rFonts w:hint="default"/>
        <w:lang w:val="en-US" w:eastAsia="en-US" w:bidi="ar-SA"/>
      </w:rPr>
    </w:lvl>
    <w:lvl w:ilvl="7" w:tplc="55C6F548">
      <w:numFmt w:val="bullet"/>
      <w:lvlText w:val="•"/>
      <w:lvlJc w:val="left"/>
      <w:pPr>
        <w:ind w:left="7080" w:hanging="360"/>
      </w:pPr>
      <w:rPr>
        <w:rFonts w:hint="default"/>
        <w:lang w:val="en-US" w:eastAsia="en-US" w:bidi="ar-SA"/>
      </w:rPr>
    </w:lvl>
    <w:lvl w:ilvl="8" w:tplc="61BCC31E">
      <w:numFmt w:val="bullet"/>
      <w:lvlText w:val="•"/>
      <w:lvlJc w:val="left"/>
      <w:pPr>
        <w:ind w:left="7960" w:hanging="360"/>
      </w:pPr>
      <w:rPr>
        <w:rFonts w:hint="default"/>
        <w:lang w:val="en-US" w:eastAsia="en-US" w:bidi="ar-SA"/>
      </w:rPr>
    </w:lvl>
  </w:abstractNum>
  <w:abstractNum w:abstractNumId="1" w15:restartNumberingAfterBreak="0">
    <w:nsid w:val="22D46AC2"/>
    <w:multiLevelType w:val="hybridMultilevel"/>
    <w:tmpl w:val="A456E89E"/>
    <w:lvl w:ilvl="0" w:tplc="7A5C882C">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74660C8C">
      <w:numFmt w:val="bullet"/>
      <w:lvlText w:val="•"/>
      <w:lvlJc w:val="left"/>
      <w:pPr>
        <w:ind w:left="1944" w:hanging="360"/>
      </w:pPr>
      <w:rPr>
        <w:rFonts w:hint="default"/>
        <w:lang w:val="en-US" w:eastAsia="en-US" w:bidi="ar-SA"/>
      </w:rPr>
    </w:lvl>
    <w:lvl w:ilvl="2" w:tplc="CC80075C">
      <w:numFmt w:val="bullet"/>
      <w:lvlText w:val="•"/>
      <w:lvlJc w:val="left"/>
      <w:pPr>
        <w:ind w:left="2808" w:hanging="360"/>
      </w:pPr>
      <w:rPr>
        <w:rFonts w:hint="default"/>
        <w:lang w:val="en-US" w:eastAsia="en-US" w:bidi="ar-SA"/>
      </w:rPr>
    </w:lvl>
    <w:lvl w:ilvl="3" w:tplc="D25CAD86">
      <w:numFmt w:val="bullet"/>
      <w:lvlText w:val="•"/>
      <w:lvlJc w:val="left"/>
      <w:pPr>
        <w:ind w:left="3672" w:hanging="360"/>
      </w:pPr>
      <w:rPr>
        <w:rFonts w:hint="default"/>
        <w:lang w:val="en-US" w:eastAsia="en-US" w:bidi="ar-SA"/>
      </w:rPr>
    </w:lvl>
    <w:lvl w:ilvl="4" w:tplc="93E2CFA8">
      <w:numFmt w:val="bullet"/>
      <w:lvlText w:val="•"/>
      <w:lvlJc w:val="left"/>
      <w:pPr>
        <w:ind w:left="4536" w:hanging="360"/>
      </w:pPr>
      <w:rPr>
        <w:rFonts w:hint="default"/>
        <w:lang w:val="en-US" w:eastAsia="en-US" w:bidi="ar-SA"/>
      </w:rPr>
    </w:lvl>
    <w:lvl w:ilvl="5" w:tplc="1EC61706">
      <w:numFmt w:val="bullet"/>
      <w:lvlText w:val="•"/>
      <w:lvlJc w:val="left"/>
      <w:pPr>
        <w:ind w:left="5400" w:hanging="360"/>
      </w:pPr>
      <w:rPr>
        <w:rFonts w:hint="default"/>
        <w:lang w:val="en-US" w:eastAsia="en-US" w:bidi="ar-SA"/>
      </w:rPr>
    </w:lvl>
    <w:lvl w:ilvl="6" w:tplc="8E8284D4">
      <w:numFmt w:val="bullet"/>
      <w:lvlText w:val="•"/>
      <w:lvlJc w:val="left"/>
      <w:pPr>
        <w:ind w:left="6264" w:hanging="360"/>
      </w:pPr>
      <w:rPr>
        <w:rFonts w:hint="default"/>
        <w:lang w:val="en-US" w:eastAsia="en-US" w:bidi="ar-SA"/>
      </w:rPr>
    </w:lvl>
    <w:lvl w:ilvl="7" w:tplc="266080A6">
      <w:numFmt w:val="bullet"/>
      <w:lvlText w:val="•"/>
      <w:lvlJc w:val="left"/>
      <w:pPr>
        <w:ind w:left="7128" w:hanging="360"/>
      </w:pPr>
      <w:rPr>
        <w:rFonts w:hint="default"/>
        <w:lang w:val="en-US" w:eastAsia="en-US" w:bidi="ar-SA"/>
      </w:rPr>
    </w:lvl>
    <w:lvl w:ilvl="8" w:tplc="CBC0312A">
      <w:numFmt w:val="bullet"/>
      <w:lvlText w:val="•"/>
      <w:lvlJc w:val="left"/>
      <w:pPr>
        <w:ind w:left="7992" w:hanging="360"/>
      </w:pPr>
      <w:rPr>
        <w:rFonts w:hint="default"/>
        <w:lang w:val="en-US" w:eastAsia="en-US" w:bidi="ar-SA"/>
      </w:rPr>
    </w:lvl>
  </w:abstractNum>
  <w:abstractNum w:abstractNumId="2" w15:restartNumberingAfterBreak="0">
    <w:nsid w:val="56274C9F"/>
    <w:multiLevelType w:val="hybridMultilevel"/>
    <w:tmpl w:val="81AAC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28B04C3"/>
    <w:multiLevelType w:val="hybridMultilevel"/>
    <w:tmpl w:val="968E53DA"/>
    <w:lvl w:ilvl="0" w:tplc="7DDA9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4123B"/>
    <w:multiLevelType w:val="hybridMultilevel"/>
    <w:tmpl w:val="6BB2E8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03707030">
    <w:abstractNumId w:val="1"/>
  </w:num>
  <w:num w:numId="2" w16cid:durableId="523206057">
    <w:abstractNumId w:val="0"/>
  </w:num>
  <w:num w:numId="3" w16cid:durableId="70389406">
    <w:abstractNumId w:val="4"/>
  </w:num>
  <w:num w:numId="4" w16cid:durableId="274757678">
    <w:abstractNumId w:val="2"/>
  </w:num>
  <w:num w:numId="5" w16cid:durableId="84929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24C7A"/>
    <w:rsid w:val="009A2A09"/>
    <w:rsid w:val="00D24C7A"/>
    <w:rsid w:val="00F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9FA4"/>
  <w15:docId w15:val="{F5416DD6-9BAE-486C-9EE4-1F2A04D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A2A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2A0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9"/>
      <w:ind w:left="1080"/>
    </w:pPr>
  </w:style>
  <w:style w:type="paragraph" w:styleId="ListParagraph">
    <w:name w:val="List Paragraph"/>
    <w:basedOn w:val="Normal"/>
    <w:uiPriority w:val="1"/>
    <w:qFormat/>
    <w:pPr>
      <w:spacing w:before="99"/>
      <w:ind w:left="17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A2A09"/>
    <w:rPr>
      <w:color w:val="0000FF" w:themeColor="hyperlink"/>
      <w:u w:val="single"/>
    </w:rPr>
  </w:style>
  <w:style w:type="character" w:styleId="UnresolvedMention">
    <w:name w:val="Unresolved Mention"/>
    <w:basedOn w:val="DefaultParagraphFont"/>
    <w:uiPriority w:val="99"/>
    <w:semiHidden/>
    <w:unhideWhenUsed/>
    <w:rsid w:val="009A2A09"/>
    <w:rPr>
      <w:color w:val="605E5C"/>
      <w:shd w:val="clear" w:color="auto" w:fill="E1DFDD"/>
    </w:rPr>
  </w:style>
  <w:style w:type="character" w:customStyle="1" w:styleId="Heading1Char">
    <w:name w:val="Heading 1 Char"/>
    <w:basedOn w:val="DefaultParagraphFont"/>
    <w:link w:val="Heading1"/>
    <w:uiPriority w:val="9"/>
    <w:rsid w:val="009A2A0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A2A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velearninc.net/s/FINALREPublicReportv100-Jan-2023.pdf%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2</cp:revision>
  <dcterms:created xsi:type="dcterms:W3CDTF">2026-04-22T15:35:00Z</dcterms:created>
  <dcterms:modified xsi:type="dcterms:W3CDTF">2026-04-22T15:39:00Z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2026-04-22T00:00:00Z</vt:filetime>
  </property>
  <property fmtid="{D5CDD505-2E9C-101B-9397-08002B2CF9AE}" pid="5" name="Producer">
    <vt:lpwstr>Adobe PDF Library 23.3.45</vt:lpwstr>
  </property>
  <property fmtid="{D5CDD505-2E9C-101B-9397-08002B2CF9AE}" pid="6" name="SourceModified">
    <vt:lpwstr/>
  </property>
</Properties>
</file>