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C355" w14:textId="77777777" w:rsidR="00591ED3" w:rsidRPr="00244080" w:rsidRDefault="00591ED3" w:rsidP="00244080">
      <w:pPr>
        <w:pStyle w:val="Heading1"/>
        <w:jc w:val="center"/>
        <w:rPr>
          <w:sz w:val="28"/>
          <w:szCs w:val="28"/>
        </w:rPr>
      </w:pPr>
      <w:r w:rsidRPr="00244080">
        <w:rPr>
          <w:sz w:val="28"/>
          <w:szCs w:val="28"/>
        </w:rPr>
        <w:t>Business</w:t>
      </w:r>
      <w:r w:rsidRPr="00244080">
        <w:rPr>
          <w:spacing w:val="-11"/>
          <w:sz w:val="28"/>
          <w:szCs w:val="28"/>
        </w:rPr>
        <w:t xml:space="preserve"> </w:t>
      </w:r>
      <w:r w:rsidRPr="00244080">
        <w:rPr>
          <w:sz w:val="28"/>
          <w:szCs w:val="28"/>
        </w:rPr>
        <w:t>and</w:t>
      </w:r>
      <w:r w:rsidRPr="00244080">
        <w:rPr>
          <w:spacing w:val="-10"/>
          <w:sz w:val="28"/>
          <w:szCs w:val="28"/>
        </w:rPr>
        <w:t xml:space="preserve"> </w:t>
      </w:r>
      <w:r w:rsidRPr="00244080">
        <w:rPr>
          <w:sz w:val="28"/>
          <w:szCs w:val="28"/>
        </w:rPr>
        <w:t>Employment</w:t>
      </w:r>
      <w:r w:rsidRPr="00244080">
        <w:rPr>
          <w:spacing w:val="-11"/>
          <w:sz w:val="28"/>
          <w:szCs w:val="28"/>
        </w:rPr>
        <w:t xml:space="preserve"> </w:t>
      </w:r>
      <w:r w:rsidRPr="00244080">
        <w:rPr>
          <w:sz w:val="28"/>
          <w:szCs w:val="28"/>
        </w:rPr>
        <w:t>Opportunity</w:t>
      </w:r>
      <w:r w:rsidRPr="00244080">
        <w:rPr>
          <w:spacing w:val="-10"/>
          <w:sz w:val="28"/>
          <w:szCs w:val="28"/>
        </w:rPr>
        <w:t xml:space="preserve"> </w:t>
      </w:r>
      <w:r w:rsidRPr="00244080">
        <w:rPr>
          <w:sz w:val="28"/>
          <w:szCs w:val="28"/>
        </w:rPr>
        <w:t>(BEO)</w:t>
      </w:r>
      <w:r w:rsidRPr="00244080">
        <w:rPr>
          <w:spacing w:val="-11"/>
          <w:sz w:val="28"/>
          <w:szCs w:val="28"/>
        </w:rPr>
        <w:t xml:space="preserve"> </w:t>
      </w:r>
      <w:r w:rsidRPr="00244080">
        <w:rPr>
          <w:spacing w:val="-2"/>
          <w:sz w:val="28"/>
          <w:szCs w:val="28"/>
        </w:rPr>
        <w:t>Committee</w:t>
      </w:r>
    </w:p>
    <w:p w14:paraId="11F7C83E" w14:textId="77777777" w:rsidR="00F36174" w:rsidRDefault="005A0598" w:rsidP="00591ED3">
      <w:pPr>
        <w:ind w:left="360"/>
        <w:jc w:val="center"/>
        <w:rPr>
          <w:b/>
        </w:rPr>
      </w:pPr>
      <w:r>
        <w:rPr>
          <w:b/>
          <w:spacing w:val="-2"/>
        </w:rPr>
        <w:t>Statewide</w:t>
      </w:r>
      <w:r>
        <w:rPr>
          <w:b/>
          <w:spacing w:val="7"/>
        </w:rPr>
        <w:t xml:space="preserve"> </w:t>
      </w:r>
      <w:r>
        <w:rPr>
          <w:b/>
          <w:spacing w:val="-2"/>
        </w:rPr>
        <w:t>Rehabilitation</w:t>
      </w:r>
      <w:r>
        <w:rPr>
          <w:b/>
          <w:spacing w:val="8"/>
        </w:rPr>
        <w:t xml:space="preserve"> </w:t>
      </w:r>
      <w:r>
        <w:rPr>
          <w:b/>
          <w:spacing w:val="-2"/>
        </w:rPr>
        <w:t>Council</w:t>
      </w:r>
    </w:p>
    <w:p w14:paraId="11F7C840" w14:textId="345B3E08" w:rsidR="00F36174" w:rsidRPr="00591ED3" w:rsidRDefault="00591ED3" w:rsidP="00591ED3">
      <w:pPr>
        <w:ind w:left="360"/>
        <w:jc w:val="center"/>
        <w:rPr>
          <w:b/>
        </w:rPr>
      </w:pPr>
      <w:r>
        <w:rPr>
          <w:b/>
        </w:rPr>
        <w:t>June</w:t>
      </w:r>
      <w:r>
        <w:rPr>
          <w:b/>
          <w:spacing w:val="-6"/>
        </w:rPr>
        <w:t xml:space="preserve"> </w:t>
      </w:r>
      <w:r>
        <w:rPr>
          <w:b/>
        </w:rPr>
        <w:t>8,</w:t>
      </w:r>
      <w:r>
        <w:rPr>
          <w:b/>
          <w:spacing w:val="-4"/>
        </w:rPr>
        <w:t xml:space="preserve"> </w:t>
      </w:r>
      <w:proofErr w:type="gramStart"/>
      <w:r>
        <w:rPr>
          <w:b/>
        </w:rPr>
        <w:t>2023</w:t>
      </w:r>
      <w:proofErr w:type="gramEnd"/>
      <w:r>
        <w:rPr>
          <w:b/>
          <w:spacing w:val="-4"/>
        </w:rPr>
        <w:t xml:space="preserve"> </w:t>
      </w:r>
      <w:r w:rsidRPr="00591ED3">
        <w:rPr>
          <w:b/>
          <w:spacing w:val="-2"/>
        </w:rPr>
        <w:t>minutes</w:t>
      </w:r>
      <w:r w:rsidRPr="00591ED3">
        <w:rPr>
          <w:b/>
          <w:spacing w:val="-2"/>
        </w:rPr>
        <w:t xml:space="preserve"> from </w:t>
      </w:r>
      <w:r w:rsidR="005A0598" w:rsidRPr="00591ED3">
        <w:rPr>
          <w:b/>
        </w:rPr>
        <w:t>1:00</w:t>
      </w:r>
      <w:r w:rsidR="005A0598" w:rsidRPr="00591ED3">
        <w:rPr>
          <w:b/>
          <w:spacing w:val="-4"/>
        </w:rPr>
        <w:t xml:space="preserve"> </w:t>
      </w:r>
      <w:r w:rsidR="005A0598" w:rsidRPr="00591ED3">
        <w:rPr>
          <w:b/>
        </w:rPr>
        <w:t>–</w:t>
      </w:r>
      <w:r w:rsidR="005A0598" w:rsidRPr="00591ED3">
        <w:rPr>
          <w:b/>
          <w:spacing w:val="-4"/>
        </w:rPr>
        <w:t xml:space="preserve"> </w:t>
      </w:r>
      <w:r w:rsidR="005A0598" w:rsidRPr="00591ED3">
        <w:rPr>
          <w:b/>
        </w:rPr>
        <w:t>2:00</w:t>
      </w:r>
      <w:r w:rsidR="005A0598" w:rsidRPr="00591ED3">
        <w:rPr>
          <w:b/>
          <w:spacing w:val="-3"/>
        </w:rPr>
        <w:t xml:space="preserve"> </w:t>
      </w:r>
      <w:r w:rsidR="005A0598" w:rsidRPr="00591ED3">
        <w:rPr>
          <w:b/>
          <w:spacing w:val="-5"/>
        </w:rPr>
        <w:t>pm</w:t>
      </w:r>
    </w:p>
    <w:p w14:paraId="11F7C841" w14:textId="77777777" w:rsidR="00F36174" w:rsidRDefault="005A0598" w:rsidP="00244080">
      <w:pPr>
        <w:pStyle w:val="Heading2"/>
      </w:pPr>
      <w:r>
        <w:t>Attendees:</w:t>
      </w:r>
    </w:p>
    <w:p w14:paraId="11F7C842" w14:textId="77777777" w:rsidR="00F36174" w:rsidRDefault="005A0598">
      <w:pPr>
        <w:pStyle w:val="ListParagraph"/>
        <w:numPr>
          <w:ilvl w:val="0"/>
          <w:numId w:val="2"/>
        </w:numPr>
        <w:tabs>
          <w:tab w:val="left" w:pos="1080"/>
        </w:tabs>
        <w:spacing w:before="100" w:line="256" w:lineRule="auto"/>
        <w:ind w:right="1287" w:hanging="361"/>
      </w:pPr>
      <w:r>
        <w:t>SRC</w:t>
      </w:r>
      <w:r>
        <w:rPr>
          <w:spacing w:val="-5"/>
        </w:rPr>
        <w:t xml:space="preserve"> </w:t>
      </w:r>
      <w:r>
        <w:t>Members:</w:t>
      </w:r>
      <w:r>
        <w:rPr>
          <w:spacing w:val="-5"/>
        </w:rPr>
        <w:t xml:space="preserve"> </w:t>
      </w:r>
      <w:r>
        <w:t>Steve</w:t>
      </w:r>
      <w:r>
        <w:rPr>
          <w:spacing w:val="-4"/>
        </w:rPr>
        <w:t xml:space="preserve"> </w:t>
      </w:r>
      <w:r>
        <w:t>LaMaster</w:t>
      </w:r>
      <w:r>
        <w:rPr>
          <w:spacing w:val="-5"/>
        </w:rPr>
        <w:t xml:space="preserve"> </w:t>
      </w:r>
      <w:r>
        <w:t>(Committee</w:t>
      </w:r>
      <w:r>
        <w:rPr>
          <w:spacing w:val="-4"/>
        </w:rPr>
        <w:t xml:space="preserve"> </w:t>
      </w:r>
      <w:r>
        <w:t>Chair),</w:t>
      </w:r>
      <w:r>
        <w:rPr>
          <w:spacing w:val="-4"/>
        </w:rPr>
        <w:t xml:space="preserve"> </w:t>
      </w:r>
      <w:r>
        <w:t>Ellie</w:t>
      </w:r>
      <w:r>
        <w:rPr>
          <w:spacing w:val="-5"/>
        </w:rPr>
        <w:t xml:space="preserve"> </w:t>
      </w:r>
      <w:r>
        <w:t>Starr,</w:t>
      </w:r>
      <w:r>
        <w:rPr>
          <w:spacing w:val="-3"/>
        </w:rPr>
        <w:t xml:space="preserve"> </w:t>
      </w:r>
      <w:r>
        <w:t>Joe</w:t>
      </w:r>
      <w:r>
        <w:rPr>
          <w:spacing w:val="-4"/>
        </w:rPr>
        <w:t xml:space="preserve"> </w:t>
      </w:r>
      <w:r>
        <w:t>Bellil,</w:t>
      </w:r>
      <w:r>
        <w:rPr>
          <w:spacing w:val="-5"/>
        </w:rPr>
        <w:t xml:space="preserve"> </w:t>
      </w:r>
      <w:r>
        <w:t>Christine</w:t>
      </w:r>
      <w:r>
        <w:rPr>
          <w:spacing w:val="-4"/>
        </w:rPr>
        <w:t xml:space="preserve"> </w:t>
      </w:r>
      <w:r>
        <w:t>Tosti, Inez Canada, Heather Wood</w:t>
      </w:r>
    </w:p>
    <w:p w14:paraId="11F7C843" w14:textId="77777777" w:rsidR="00F36174" w:rsidRDefault="005A0598">
      <w:pPr>
        <w:pStyle w:val="ListParagraph"/>
        <w:numPr>
          <w:ilvl w:val="0"/>
          <w:numId w:val="2"/>
        </w:numPr>
        <w:tabs>
          <w:tab w:val="left" w:pos="1079"/>
        </w:tabs>
        <w:spacing w:before="42"/>
        <w:ind w:left="1079"/>
      </w:pPr>
      <w:r>
        <w:t>MRC</w:t>
      </w:r>
      <w:r>
        <w:rPr>
          <w:spacing w:val="-7"/>
        </w:rPr>
        <w:t xml:space="preserve"> </w:t>
      </w:r>
      <w:r>
        <w:t>staff:</w:t>
      </w:r>
      <w:r>
        <w:rPr>
          <w:spacing w:val="-6"/>
        </w:rPr>
        <w:t xml:space="preserve"> </w:t>
      </w:r>
      <w:r>
        <w:t>William</w:t>
      </w:r>
      <w:r>
        <w:rPr>
          <w:spacing w:val="-6"/>
        </w:rPr>
        <w:t xml:space="preserve"> </w:t>
      </w:r>
      <w:r>
        <w:t>Allen,</w:t>
      </w:r>
      <w:r>
        <w:rPr>
          <w:spacing w:val="-6"/>
        </w:rPr>
        <w:t xml:space="preserve"> </w:t>
      </w:r>
      <w:r>
        <w:t>Amy</w:t>
      </w:r>
      <w:r>
        <w:rPr>
          <w:spacing w:val="-6"/>
        </w:rPr>
        <w:t xml:space="preserve"> </w:t>
      </w:r>
      <w:r>
        <w:rPr>
          <w:spacing w:val="-4"/>
        </w:rPr>
        <w:t>Karr</w:t>
      </w:r>
    </w:p>
    <w:p w14:paraId="11F7C844" w14:textId="77777777" w:rsidR="00F36174" w:rsidRDefault="005A0598">
      <w:pPr>
        <w:pStyle w:val="ListParagraph"/>
        <w:numPr>
          <w:ilvl w:val="0"/>
          <w:numId w:val="2"/>
        </w:numPr>
        <w:tabs>
          <w:tab w:val="left" w:pos="1079"/>
        </w:tabs>
        <w:spacing w:before="59" w:line="398" w:lineRule="auto"/>
        <w:ind w:left="359" w:right="6543" w:firstLine="360"/>
      </w:pPr>
      <w:r>
        <w:t>Public: Jonathan Delman Meeting was held remotely. Meeting</w:t>
      </w:r>
      <w:r>
        <w:rPr>
          <w:spacing w:val="-7"/>
        </w:rPr>
        <w:t xml:space="preserve"> </w:t>
      </w:r>
      <w:r>
        <w:t>called</w:t>
      </w:r>
      <w:r>
        <w:rPr>
          <w:spacing w:val="-8"/>
        </w:rPr>
        <w:t xml:space="preserve"> </w:t>
      </w:r>
      <w:r>
        <w:t>to</w:t>
      </w:r>
      <w:r>
        <w:rPr>
          <w:spacing w:val="-7"/>
        </w:rPr>
        <w:t xml:space="preserve"> </w:t>
      </w:r>
      <w:r>
        <w:t>order</w:t>
      </w:r>
      <w:r>
        <w:rPr>
          <w:spacing w:val="-7"/>
        </w:rPr>
        <w:t xml:space="preserve"> </w:t>
      </w:r>
      <w:r>
        <w:t>at</w:t>
      </w:r>
      <w:r>
        <w:rPr>
          <w:spacing w:val="-7"/>
        </w:rPr>
        <w:t xml:space="preserve"> </w:t>
      </w:r>
      <w:r>
        <w:t>1:02</w:t>
      </w:r>
      <w:r>
        <w:rPr>
          <w:spacing w:val="-8"/>
        </w:rPr>
        <w:t xml:space="preserve"> </w:t>
      </w:r>
      <w:r>
        <w:t>pm.</w:t>
      </w:r>
    </w:p>
    <w:p w14:paraId="11F7C845" w14:textId="77777777" w:rsidR="00F36174" w:rsidRDefault="005A0598" w:rsidP="00244080">
      <w:pPr>
        <w:pStyle w:val="Heading2"/>
        <w:numPr>
          <w:ilvl w:val="0"/>
          <w:numId w:val="8"/>
        </w:numPr>
      </w:pPr>
      <w:bookmarkStart w:id="0" w:name="1._Introductions_and_announcements_(as_n"/>
      <w:bookmarkEnd w:id="0"/>
      <w:r>
        <w:t>Introductions</w:t>
      </w:r>
      <w:r>
        <w:rPr>
          <w:spacing w:val="-13"/>
        </w:rPr>
        <w:t xml:space="preserve"> </w:t>
      </w:r>
      <w:r>
        <w:t>and</w:t>
      </w:r>
      <w:r>
        <w:rPr>
          <w:spacing w:val="-11"/>
        </w:rPr>
        <w:t xml:space="preserve"> </w:t>
      </w:r>
      <w:r>
        <w:t>announcements</w:t>
      </w:r>
      <w:r>
        <w:rPr>
          <w:spacing w:val="-12"/>
        </w:rPr>
        <w:t xml:space="preserve"> </w:t>
      </w:r>
      <w:r>
        <w:t>(as</w:t>
      </w:r>
      <w:r>
        <w:rPr>
          <w:spacing w:val="-12"/>
        </w:rPr>
        <w:t xml:space="preserve"> </w:t>
      </w:r>
      <w:r>
        <w:rPr>
          <w:spacing w:val="-2"/>
        </w:rPr>
        <w:t>needed)</w:t>
      </w:r>
    </w:p>
    <w:p w14:paraId="11F7C846" w14:textId="77777777" w:rsidR="00F36174" w:rsidRDefault="005A0598">
      <w:pPr>
        <w:pStyle w:val="BodyText"/>
        <w:spacing w:before="101"/>
        <w:ind w:right="0"/>
      </w:pPr>
      <w:r>
        <w:t>Agenda</w:t>
      </w:r>
      <w:r>
        <w:rPr>
          <w:spacing w:val="-4"/>
        </w:rPr>
        <w:t xml:space="preserve"> </w:t>
      </w:r>
      <w:r>
        <w:t>time</w:t>
      </w:r>
      <w:r>
        <w:rPr>
          <w:spacing w:val="-5"/>
        </w:rPr>
        <w:t xml:space="preserve"> </w:t>
      </w:r>
      <w:r>
        <w:t>of</w:t>
      </w:r>
      <w:r>
        <w:rPr>
          <w:spacing w:val="-5"/>
        </w:rPr>
        <w:t xml:space="preserve"> </w:t>
      </w:r>
      <w:r>
        <w:t>2</w:t>
      </w:r>
      <w:r>
        <w:rPr>
          <w:spacing w:val="-6"/>
        </w:rPr>
        <w:t xml:space="preserve"> </w:t>
      </w:r>
      <w:r>
        <w:t>hours</w:t>
      </w:r>
      <w:r>
        <w:rPr>
          <w:spacing w:val="-6"/>
        </w:rPr>
        <w:t xml:space="preserve"> </w:t>
      </w:r>
      <w:r>
        <w:t>is</w:t>
      </w:r>
      <w:r>
        <w:rPr>
          <w:spacing w:val="-3"/>
        </w:rPr>
        <w:t xml:space="preserve"> </w:t>
      </w:r>
      <w:proofErr w:type="gramStart"/>
      <w:r>
        <w:t>a</w:t>
      </w:r>
      <w:r>
        <w:rPr>
          <w:spacing w:val="-6"/>
        </w:rPr>
        <w:t xml:space="preserve"> </w:t>
      </w:r>
      <w:r>
        <w:t>max</w:t>
      </w:r>
      <w:proofErr w:type="gramEnd"/>
      <w:r>
        <w:rPr>
          <w:spacing w:val="-5"/>
        </w:rPr>
        <w:t xml:space="preserve"> </w:t>
      </w:r>
      <w:r>
        <w:t>time.</w:t>
      </w:r>
      <w:r>
        <w:rPr>
          <w:spacing w:val="-5"/>
        </w:rPr>
        <w:t xml:space="preserve"> </w:t>
      </w:r>
      <w:r>
        <w:t>For</w:t>
      </w:r>
      <w:r>
        <w:rPr>
          <w:spacing w:val="-6"/>
        </w:rPr>
        <w:t xml:space="preserve"> </w:t>
      </w:r>
      <w:r>
        <w:t>the</w:t>
      </w:r>
      <w:r>
        <w:rPr>
          <w:spacing w:val="-4"/>
        </w:rPr>
        <w:t xml:space="preserve"> </w:t>
      </w:r>
      <w:r>
        <w:t>June</w:t>
      </w:r>
      <w:r>
        <w:rPr>
          <w:spacing w:val="-4"/>
        </w:rPr>
        <w:t xml:space="preserve"> </w:t>
      </w:r>
      <w:r>
        <w:t>meeting</w:t>
      </w:r>
      <w:r>
        <w:rPr>
          <w:spacing w:val="-6"/>
        </w:rPr>
        <w:t xml:space="preserve"> </w:t>
      </w:r>
      <w:r>
        <w:t>we</w:t>
      </w:r>
      <w:r>
        <w:rPr>
          <w:spacing w:val="-4"/>
        </w:rPr>
        <w:t xml:space="preserve"> </w:t>
      </w:r>
      <w:r>
        <w:t>have</w:t>
      </w:r>
      <w:r>
        <w:rPr>
          <w:spacing w:val="-6"/>
        </w:rPr>
        <w:t xml:space="preserve"> </w:t>
      </w:r>
      <w:r>
        <w:t>60</w:t>
      </w:r>
      <w:r>
        <w:rPr>
          <w:spacing w:val="-6"/>
        </w:rPr>
        <w:t xml:space="preserve"> </w:t>
      </w:r>
      <w:r>
        <w:t>minutes</w:t>
      </w:r>
      <w:r>
        <w:rPr>
          <w:spacing w:val="-5"/>
        </w:rPr>
        <w:t xml:space="preserve"> </w:t>
      </w:r>
      <w:r>
        <w:rPr>
          <w:spacing w:val="-2"/>
        </w:rPr>
        <w:t>slated.</w:t>
      </w:r>
    </w:p>
    <w:p w14:paraId="11F7C847" w14:textId="77777777" w:rsidR="00F36174" w:rsidRPr="00244080" w:rsidRDefault="005A0598" w:rsidP="00244080">
      <w:pPr>
        <w:pStyle w:val="Heading2"/>
        <w:numPr>
          <w:ilvl w:val="0"/>
          <w:numId w:val="8"/>
        </w:numPr>
      </w:pPr>
      <w:bookmarkStart w:id="1" w:name="2._Approval_of_April_2023_minutes:"/>
      <w:bookmarkEnd w:id="1"/>
      <w:r w:rsidRPr="00244080">
        <w:t>Approval</w:t>
      </w:r>
      <w:r w:rsidRPr="00244080">
        <w:t xml:space="preserve"> </w:t>
      </w:r>
      <w:r w:rsidRPr="00244080">
        <w:t>of</w:t>
      </w:r>
      <w:r w:rsidRPr="00244080">
        <w:t xml:space="preserve"> </w:t>
      </w:r>
      <w:r w:rsidRPr="00244080">
        <w:t>April</w:t>
      </w:r>
      <w:r w:rsidRPr="00244080">
        <w:t xml:space="preserve"> </w:t>
      </w:r>
      <w:r w:rsidRPr="00244080">
        <w:t>2023</w:t>
      </w:r>
      <w:r w:rsidRPr="00244080">
        <w:t xml:space="preserve"> </w:t>
      </w:r>
      <w:r w:rsidRPr="00244080">
        <w:t>minutes:</w:t>
      </w:r>
    </w:p>
    <w:p w14:paraId="11F7C848" w14:textId="77777777" w:rsidR="00F36174" w:rsidRDefault="005A0598" w:rsidP="00591ED3">
      <w:pPr>
        <w:pStyle w:val="BodyText"/>
        <w:numPr>
          <w:ilvl w:val="0"/>
          <w:numId w:val="3"/>
        </w:numPr>
        <w:spacing w:before="101" w:line="259" w:lineRule="auto"/>
        <w:ind w:left="990" w:hanging="270"/>
      </w:pPr>
      <w:r>
        <w:t>Mr.</w:t>
      </w:r>
      <w:r>
        <w:rPr>
          <w:spacing w:val="-3"/>
        </w:rPr>
        <w:t xml:space="preserve"> </w:t>
      </w:r>
      <w:r>
        <w:t>LaMaster</w:t>
      </w:r>
      <w:r>
        <w:rPr>
          <w:spacing w:val="-3"/>
        </w:rPr>
        <w:t xml:space="preserve"> </w:t>
      </w:r>
      <w:r>
        <w:t>called</w:t>
      </w:r>
      <w:r>
        <w:rPr>
          <w:spacing w:val="-3"/>
        </w:rPr>
        <w:t xml:space="preserve"> </w:t>
      </w:r>
      <w:r>
        <w:t>for</w:t>
      </w:r>
      <w:r>
        <w:rPr>
          <w:spacing w:val="-3"/>
        </w:rPr>
        <w:t xml:space="preserve"> </w:t>
      </w:r>
      <w:r>
        <w:t>a</w:t>
      </w:r>
      <w:r>
        <w:rPr>
          <w:spacing w:val="-2"/>
        </w:rPr>
        <w:t xml:space="preserve"> </w:t>
      </w:r>
      <w:r>
        <w:t>motion</w:t>
      </w:r>
      <w:r>
        <w:rPr>
          <w:spacing w:val="-3"/>
        </w:rPr>
        <w:t xml:space="preserve"> </w:t>
      </w:r>
      <w:r>
        <w:t>to</w:t>
      </w:r>
      <w:r>
        <w:rPr>
          <w:spacing w:val="-2"/>
        </w:rPr>
        <w:t xml:space="preserve"> </w:t>
      </w:r>
      <w:r>
        <w:t>approve</w:t>
      </w:r>
      <w:r>
        <w:rPr>
          <w:spacing w:val="-3"/>
        </w:rPr>
        <w:t xml:space="preserve"> </w:t>
      </w:r>
      <w:r>
        <w:t>the</w:t>
      </w:r>
      <w:r>
        <w:rPr>
          <w:spacing w:val="-3"/>
        </w:rPr>
        <w:t xml:space="preserve"> </w:t>
      </w:r>
      <w:r>
        <w:t>April</w:t>
      </w:r>
      <w:r>
        <w:rPr>
          <w:spacing w:val="-4"/>
        </w:rPr>
        <w:t xml:space="preserve"> </w:t>
      </w:r>
      <w:r>
        <w:t>2023</w:t>
      </w:r>
      <w:r>
        <w:rPr>
          <w:spacing w:val="-3"/>
        </w:rPr>
        <w:t xml:space="preserve"> </w:t>
      </w:r>
      <w:r>
        <w:t>minutes.</w:t>
      </w:r>
      <w:r>
        <w:rPr>
          <w:spacing w:val="-3"/>
        </w:rPr>
        <w:t xml:space="preserve"> </w:t>
      </w:r>
      <w:r>
        <w:t>Ms.</w:t>
      </w:r>
      <w:r>
        <w:rPr>
          <w:spacing w:val="-3"/>
        </w:rPr>
        <w:t xml:space="preserve"> </w:t>
      </w:r>
      <w:r>
        <w:t>Canada</w:t>
      </w:r>
      <w:r>
        <w:rPr>
          <w:spacing w:val="-3"/>
        </w:rPr>
        <w:t xml:space="preserve"> </w:t>
      </w:r>
      <w:r>
        <w:t>motioned</w:t>
      </w:r>
      <w:r>
        <w:rPr>
          <w:spacing w:val="-3"/>
        </w:rPr>
        <w:t xml:space="preserve"> </w:t>
      </w:r>
      <w:r>
        <w:t>to approve the minutes. Ms. Starr seconded.</w:t>
      </w:r>
    </w:p>
    <w:p w14:paraId="11F7C849" w14:textId="77777777" w:rsidR="00F36174" w:rsidRDefault="005A0598" w:rsidP="00591ED3">
      <w:pPr>
        <w:pStyle w:val="BodyText"/>
        <w:numPr>
          <w:ilvl w:val="0"/>
          <w:numId w:val="3"/>
        </w:numPr>
        <w:spacing w:before="80" w:line="259" w:lineRule="auto"/>
        <w:ind w:left="990" w:hanging="270"/>
      </w:pPr>
      <w:r>
        <w:t>Mr. LaMaster asked whether there were any corrections to the minutes. Ms. Tosti requested that her</w:t>
      </w:r>
      <w:r>
        <w:rPr>
          <w:spacing w:val="-3"/>
        </w:rPr>
        <w:t xml:space="preserve"> </w:t>
      </w:r>
      <w:r>
        <w:t>suggestion</w:t>
      </w:r>
      <w:r>
        <w:rPr>
          <w:spacing w:val="-3"/>
        </w:rPr>
        <w:t xml:space="preserve"> </w:t>
      </w:r>
      <w:r>
        <w:t>about</w:t>
      </w:r>
      <w:r>
        <w:rPr>
          <w:spacing w:val="-2"/>
        </w:rPr>
        <w:t xml:space="preserve"> </w:t>
      </w:r>
      <w:r>
        <w:t>providing</w:t>
      </w:r>
      <w:r>
        <w:rPr>
          <w:spacing w:val="-2"/>
        </w:rPr>
        <w:t xml:space="preserve"> </w:t>
      </w:r>
      <w:r>
        <w:t>information</w:t>
      </w:r>
      <w:r>
        <w:rPr>
          <w:spacing w:val="-3"/>
        </w:rPr>
        <w:t xml:space="preserve"> </w:t>
      </w:r>
      <w:r>
        <w:t>about</w:t>
      </w:r>
      <w:r>
        <w:rPr>
          <w:spacing w:val="-2"/>
        </w:rPr>
        <w:t xml:space="preserve"> </w:t>
      </w:r>
      <w:r>
        <w:t>the</w:t>
      </w:r>
      <w:r>
        <w:rPr>
          <w:spacing w:val="-2"/>
        </w:rPr>
        <w:t xml:space="preserve"> </w:t>
      </w:r>
      <w:r>
        <w:t>role</w:t>
      </w:r>
      <w:r>
        <w:rPr>
          <w:spacing w:val="-3"/>
        </w:rPr>
        <w:t xml:space="preserve"> </w:t>
      </w:r>
      <w:r>
        <w:t>of</w:t>
      </w:r>
      <w:r>
        <w:rPr>
          <w:spacing w:val="-3"/>
        </w:rPr>
        <w:t xml:space="preserve"> </w:t>
      </w:r>
      <w:r>
        <w:t>the</w:t>
      </w:r>
      <w:r>
        <w:rPr>
          <w:spacing w:val="-3"/>
        </w:rPr>
        <w:t xml:space="preserve"> </w:t>
      </w:r>
      <w:r>
        <w:t>SRC</w:t>
      </w:r>
      <w:r>
        <w:rPr>
          <w:spacing w:val="-3"/>
        </w:rPr>
        <w:t xml:space="preserve"> </w:t>
      </w:r>
      <w:r>
        <w:t>as</w:t>
      </w:r>
      <w:r>
        <w:rPr>
          <w:spacing w:val="-3"/>
        </w:rPr>
        <w:t xml:space="preserve"> </w:t>
      </w:r>
      <w:r>
        <w:t>part</w:t>
      </w:r>
      <w:r>
        <w:rPr>
          <w:spacing w:val="-2"/>
        </w:rPr>
        <w:t xml:space="preserve"> </w:t>
      </w:r>
      <w:r>
        <w:t>of</w:t>
      </w:r>
      <w:r>
        <w:rPr>
          <w:spacing w:val="-2"/>
        </w:rPr>
        <w:t xml:space="preserve"> </w:t>
      </w:r>
      <w:r>
        <w:t>MRC</w:t>
      </w:r>
      <w:r>
        <w:rPr>
          <w:spacing w:val="-3"/>
        </w:rPr>
        <w:t xml:space="preserve"> </w:t>
      </w:r>
      <w:r>
        <w:t>orientation</w:t>
      </w:r>
      <w:r>
        <w:rPr>
          <w:spacing w:val="-3"/>
        </w:rPr>
        <w:t xml:space="preserve"> </w:t>
      </w:r>
      <w:r>
        <w:t>be included in the minutes. The April 2023 minutes with the requested revision were approved.</w:t>
      </w:r>
    </w:p>
    <w:p w14:paraId="11F7C84A" w14:textId="77777777" w:rsidR="00F36174" w:rsidRPr="00244080" w:rsidRDefault="005A0598" w:rsidP="00244080">
      <w:pPr>
        <w:pStyle w:val="Heading2"/>
        <w:numPr>
          <w:ilvl w:val="0"/>
          <w:numId w:val="8"/>
        </w:numPr>
      </w:pPr>
      <w:bookmarkStart w:id="2" w:name="3._Discussion_of_Career_and_Technical_Ed"/>
      <w:bookmarkEnd w:id="2"/>
      <w:r w:rsidRPr="00244080">
        <w:t>Discussion</w:t>
      </w:r>
      <w:r w:rsidRPr="00244080">
        <w:t xml:space="preserve"> </w:t>
      </w:r>
      <w:r w:rsidRPr="00244080">
        <w:t>of</w:t>
      </w:r>
      <w:r w:rsidRPr="00244080">
        <w:t xml:space="preserve"> </w:t>
      </w:r>
      <w:r w:rsidRPr="00244080">
        <w:t>Career</w:t>
      </w:r>
      <w:r w:rsidRPr="00244080">
        <w:t xml:space="preserve"> </w:t>
      </w:r>
      <w:r w:rsidRPr="00244080">
        <w:t>and</w:t>
      </w:r>
      <w:r w:rsidRPr="00244080">
        <w:t xml:space="preserve"> </w:t>
      </w:r>
      <w:r w:rsidRPr="00244080">
        <w:t>Technical</w:t>
      </w:r>
      <w:r w:rsidRPr="00244080">
        <w:t xml:space="preserve"> </w:t>
      </w:r>
      <w:r w:rsidRPr="00244080">
        <w:t>Education</w:t>
      </w:r>
      <w:r w:rsidRPr="00244080">
        <w:t xml:space="preserve"> </w:t>
      </w:r>
      <w:r w:rsidRPr="00244080">
        <w:t>(CTE)</w:t>
      </w:r>
      <w:r w:rsidRPr="00244080">
        <w:t xml:space="preserve"> </w:t>
      </w:r>
      <w:r w:rsidRPr="00244080">
        <w:t>Focus</w:t>
      </w:r>
      <w:r w:rsidRPr="00244080">
        <w:t xml:space="preserve"> </w:t>
      </w:r>
      <w:r w:rsidRPr="00244080">
        <w:t>Group</w:t>
      </w:r>
    </w:p>
    <w:p w14:paraId="11F7C84B" w14:textId="77777777" w:rsidR="00F36174" w:rsidRDefault="005A0598" w:rsidP="00591ED3">
      <w:pPr>
        <w:pStyle w:val="BodyText"/>
        <w:numPr>
          <w:ilvl w:val="0"/>
          <w:numId w:val="3"/>
        </w:numPr>
        <w:spacing w:before="101" w:line="259" w:lineRule="auto"/>
        <w:ind w:left="990" w:hanging="270"/>
      </w:pPr>
      <w:r>
        <w:t>This</w:t>
      </w:r>
      <w:r w:rsidRPr="00591ED3">
        <w:t xml:space="preserve"> </w:t>
      </w:r>
      <w:r>
        <w:t>was</w:t>
      </w:r>
      <w:r w:rsidRPr="00591ED3">
        <w:t xml:space="preserve"> </w:t>
      </w:r>
      <w:r>
        <w:t>a</w:t>
      </w:r>
      <w:r w:rsidRPr="00591ED3">
        <w:t xml:space="preserve"> </w:t>
      </w:r>
      <w:r>
        <w:t>late</w:t>
      </w:r>
      <w:r w:rsidRPr="00591ED3">
        <w:t xml:space="preserve"> </w:t>
      </w:r>
      <w:r>
        <w:t>addition</w:t>
      </w:r>
      <w:r w:rsidRPr="00591ED3">
        <w:t xml:space="preserve"> </w:t>
      </w:r>
      <w:r>
        <w:t>to</w:t>
      </w:r>
      <w:r w:rsidRPr="00591ED3">
        <w:t xml:space="preserve"> </w:t>
      </w:r>
      <w:r>
        <w:t>the</w:t>
      </w:r>
      <w:r w:rsidRPr="00591ED3">
        <w:t xml:space="preserve"> </w:t>
      </w:r>
      <w:r w:rsidRPr="00591ED3">
        <w:t>agenda.</w:t>
      </w:r>
    </w:p>
    <w:p w14:paraId="11F7C84C" w14:textId="77777777" w:rsidR="00F36174" w:rsidRDefault="005A0598" w:rsidP="00591ED3">
      <w:pPr>
        <w:pStyle w:val="BodyText"/>
        <w:numPr>
          <w:ilvl w:val="0"/>
          <w:numId w:val="3"/>
        </w:numPr>
        <w:spacing w:before="101" w:line="259" w:lineRule="auto"/>
        <w:ind w:left="990" w:hanging="270"/>
      </w:pPr>
      <w:r>
        <w:t xml:space="preserve">Jonathan Delman is a vocational counselor and researcher, </w:t>
      </w:r>
      <w:proofErr w:type="gramStart"/>
      <w:r>
        <w:t>and also</w:t>
      </w:r>
      <w:proofErr w:type="gramEnd"/>
      <w:r>
        <w:t xml:space="preserve"> a consumer. He shared </w:t>
      </w:r>
      <w:proofErr w:type="gramStart"/>
      <w:r>
        <w:t>a flyer</w:t>
      </w:r>
      <w:proofErr w:type="gramEnd"/>
      <w:r>
        <w:t xml:space="preserve"> recruiting for a study about Career and Technical Education (CTE). </w:t>
      </w:r>
      <w:r w:rsidRPr="00591ED3">
        <w:t>(See Focus Group Recruitment Flyer</w:t>
      </w:r>
      <w:r w:rsidRPr="00591ED3">
        <w:t xml:space="preserve"> </w:t>
      </w:r>
      <w:r w:rsidRPr="00591ED3">
        <w:t>–</w:t>
      </w:r>
      <w:r w:rsidRPr="00591ED3">
        <w:t xml:space="preserve"> </w:t>
      </w:r>
      <w:r w:rsidRPr="00591ED3">
        <w:t>FINAL.pdf.)</w:t>
      </w:r>
      <w:r w:rsidRPr="00591ED3">
        <w:t xml:space="preserve"> </w:t>
      </w:r>
      <w:r>
        <w:t>Vocational</w:t>
      </w:r>
      <w:r w:rsidRPr="00591ED3">
        <w:t xml:space="preserve"> </w:t>
      </w:r>
      <w:r>
        <w:t>education</w:t>
      </w:r>
      <w:r w:rsidRPr="00591ED3">
        <w:t xml:space="preserve"> </w:t>
      </w:r>
      <w:r>
        <w:t>schools</w:t>
      </w:r>
      <w:r w:rsidRPr="00591ED3">
        <w:t xml:space="preserve"> </w:t>
      </w:r>
      <w:r>
        <w:t>typically</w:t>
      </w:r>
      <w:r w:rsidRPr="00591ED3">
        <w:t xml:space="preserve"> </w:t>
      </w:r>
      <w:r>
        <w:t>train</w:t>
      </w:r>
      <w:r w:rsidRPr="00591ED3">
        <w:t xml:space="preserve"> </w:t>
      </w:r>
      <w:r>
        <w:t>in</w:t>
      </w:r>
      <w:r w:rsidRPr="00591ED3">
        <w:t xml:space="preserve"> </w:t>
      </w:r>
      <w:proofErr w:type="gramStart"/>
      <w:r>
        <w:t>trades</w:t>
      </w:r>
      <w:proofErr w:type="gramEnd"/>
      <w:r>
        <w:t>.</w:t>
      </w:r>
      <w:r w:rsidRPr="00591ED3">
        <w:t xml:space="preserve"> </w:t>
      </w:r>
      <w:r>
        <w:t>That</w:t>
      </w:r>
      <w:r w:rsidRPr="00591ED3">
        <w:t xml:space="preserve"> </w:t>
      </w:r>
      <w:r>
        <w:t>is</w:t>
      </w:r>
      <w:r w:rsidRPr="00591ED3">
        <w:t xml:space="preserve"> </w:t>
      </w:r>
      <w:r>
        <w:t>an</w:t>
      </w:r>
      <w:r w:rsidRPr="00591ED3">
        <w:t xml:space="preserve"> </w:t>
      </w:r>
      <w:r>
        <w:t>example</w:t>
      </w:r>
      <w:r w:rsidRPr="00591ED3">
        <w:t xml:space="preserve"> </w:t>
      </w:r>
      <w:r>
        <w:t>where CTE</w:t>
      </w:r>
      <w:r w:rsidRPr="00591ED3">
        <w:t xml:space="preserve"> </w:t>
      </w:r>
      <w:r>
        <w:t>is provided.</w:t>
      </w:r>
      <w:r w:rsidRPr="00591ED3">
        <w:t xml:space="preserve"> </w:t>
      </w:r>
      <w:r>
        <w:t>CTE</w:t>
      </w:r>
      <w:r w:rsidRPr="00591ED3">
        <w:t xml:space="preserve"> </w:t>
      </w:r>
      <w:r>
        <w:t>offers</w:t>
      </w:r>
      <w:r w:rsidRPr="00591ED3">
        <w:t xml:space="preserve"> </w:t>
      </w:r>
      <w:r>
        <w:t>a</w:t>
      </w:r>
      <w:r w:rsidRPr="00591ED3">
        <w:t xml:space="preserve"> </w:t>
      </w:r>
      <w:r>
        <w:t>sequence of</w:t>
      </w:r>
      <w:r w:rsidRPr="00591ED3">
        <w:t xml:space="preserve"> </w:t>
      </w:r>
      <w:r>
        <w:t>academic and</w:t>
      </w:r>
      <w:r w:rsidRPr="00591ED3">
        <w:t xml:space="preserve"> </w:t>
      </w:r>
      <w:r>
        <w:t>vocational</w:t>
      </w:r>
      <w:r w:rsidRPr="00591ED3">
        <w:t xml:space="preserve"> </w:t>
      </w:r>
      <w:r>
        <w:t>instruction. It is</w:t>
      </w:r>
      <w:r w:rsidRPr="00591ED3">
        <w:t xml:space="preserve"> </w:t>
      </w:r>
      <w:r>
        <w:t>hands on,</w:t>
      </w:r>
      <w:r w:rsidRPr="00591ED3">
        <w:t xml:space="preserve"> </w:t>
      </w:r>
      <w:r>
        <w:t>work oriented. Some people do better with hands on training.</w:t>
      </w:r>
    </w:p>
    <w:p w14:paraId="11F7C84D" w14:textId="77777777" w:rsidR="00F36174" w:rsidRDefault="005A0598" w:rsidP="00591ED3">
      <w:pPr>
        <w:pStyle w:val="BodyText"/>
        <w:numPr>
          <w:ilvl w:val="0"/>
          <w:numId w:val="3"/>
        </w:numPr>
        <w:spacing w:before="101" w:line="259" w:lineRule="auto"/>
        <w:ind w:left="990" w:hanging="270"/>
      </w:pPr>
      <w:r>
        <w:t xml:space="preserve">The </w:t>
      </w:r>
      <w:proofErr w:type="gramStart"/>
      <w:r>
        <w:t>ultimate goal</w:t>
      </w:r>
      <w:proofErr w:type="gramEnd"/>
      <w:r>
        <w:t xml:space="preserve"> of the study is to improve the recruitment of people of color with Mental Health Conditions to CTE. The overall larger goal is to improve the recruitment of all people with mental illness. Often emotional issues or anxiety interfere with participating in CTE. There has been much research on this topic. UMass developed a guide for educators working with people with MH Conditions called Translating Evidence to Support Transitions (TEST). The first objective is to revise the guide through a Diver</w:t>
      </w:r>
      <w:r>
        <w:t>sity, Equity, and Inclusion (DEI) lens. The second objective is to assess the feasibility</w:t>
      </w:r>
      <w:r w:rsidRPr="00591ED3">
        <w:t xml:space="preserve"> </w:t>
      </w:r>
      <w:r>
        <w:t>and</w:t>
      </w:r>
      <w:r w:rsidRPr="00591ED3">
        <w:t xml:space="preserve"> </w:t>
      </w:r>
      <w:r>
        <w:t>accessibility</w:t>
      </w:r>
      <w:r w:rsidRPr="00591ED3">
        <w:t xml:space="preserve"> </w:t>
      </w:r>
      <w:r>
        <w:t>of</w:t>
      </w:r>
      <w:r w:rsidRPr="00591ED3">
        <w:t xml:space="preserve"> </w:t>
      </w:r>
      <w:r>
        <w:t>the</w:t>
      </w:r>
      <w:r w:rsidRPr="00591ED3">
        <w:t xml:space="preserve"> </w:t>
      </w:r>
      <w:r>
        <w:t>revised</w:t>
      </w:r>
      <w:r w:rsidRPr="00591ED3">
        <w:t xml:space="preserve"> </w:t>
      </w:r>
      <w:r>
        <w:t>guide.</w:t>
      </w:r>
      <w:r w:rsidRPr="00591ED3">
        <w:t xml:space="preserve"> </w:t>
      </w:r>
      <w:r>
        <w:t>Will</w:t>
      </w:r>
      <w:r w:rsidRPr="00591ED3">
        <w:t xml:space="preserve"> </w:t>
      </w:r>
      <w:r>
        <w:t>collect</w:t>
      </w:r>
      <w:r w:rsidRPr="00591ED3">
        <w:t xml:space="preserve"> </w:t>
      </w:r>
      <w:r>
        <w:t>data</w:t>
      </w:r>
      <w:r w:rsidRPr="00591ED3">
        <w:t xml:space="preserve"> </w:t>
      </w:r>
      <w:r>
        <w:t>to</w:t>
      </w:r>
      <w:r w:rsidRPr="00591ED3">
        <w:t xml:space="preserve"> </w:t>
      </w:r>
      <w:r>
        <w:t>help</w:t>
      </w:r>
      <w:r w:rsidRPr="00591ED3">
        <w:t xml:space="preserve"> </w:t>
      </w:r>
      <w:r>
        <w:t>inform</w:t>
      </w:r>
      <w:r w:rsidRPr="00591ED3">
        <w:t xml:space="preserve"> </w:t>
      </w:r>
      <w:r>
        <w:t>any</w:t>
      </w:r>
      <w:r w:rsidRPr="00591ED3">
        <w:t xml:space="preserve"> </w:t>
      </w:r>
      <w:r>
        <w:t>needed</w:t>
      </w:r>
      <w:r w:rsidRPr="00591ED3">
        <w:t xml:space="preserve"> </w:t>
      </w:r>
      <w:r>
        <w:t>changes of the guide. The researchers want to speak with young adults of color with MH Conditions and experience with CTE to learn what would be helpful for educators and teachers to know.</w:t>
      </w:r>
    </w:p>
    <w:p w14:paraId="11F7C84E" w14:textId="77777777" w:rsidR="00F36174" w:rsidRDefault="005A0598" w:rsidP="00591ED3">
      <w:pPr>
        <w:pStyle w:val="BodyText"/>
        <w:numPr>
          <w:ilvl w:val="0"/>
          <w:numId w:val="3"/>
        </w:numPr>
        <w:spacing w:before="101" w:line="259" w:lineRule="auto"/>
        <w:ind w:left="990" w:hanging="270"/>
      </w:pPr>
      <w:r>
        <w:t>It was noted that the flyer does not state the requirement of having a MH Condition, although having an emotional disability is a requirement for participation. Mr. Delman stated he will contact the principal investigator (PI) about this. He is not sure the flyer will be changed. However, this is more</w:t>
      </w:r>
      <w:r w:rsidRPr="00591ED3">
        <w:t xml:space="preserve"> </w:t>
      </w:r>
      <w:r>
        <w:t>quality</w:t>
      </w:r>
      <w:r w:rsidRPr="00591ED3">
        <w:t xml:space="preserve"> </w:t>
      </w:r>
      <w:r>
        <w:t>improvement</w:t>
      </w:r>
      <w:r w:rsidRPr="00591ED3">
        <w:t xml:space="preserve"> </w:t>
      </w:r>
      <w:r>
        <w:t>than</w:t>
      </w:r>
      <w:r w:rsidRPr="00591ED3">
        <w:t xml:space="preserve"> </w:t>
      </w:r>
      <w:r>
        <w:t>research</w:t>
      </w:r>
      <w:r w:rsidRPr="00591ED3">
        <w:t xml:space="preserve"> </w:t>
      </w:r>
      <w:r>
        <w:t>so</w:t>
      </w:r>
      <w:r w:rsidRPr="00591ED3">
        <w:t xml:space="preserve"> </w:t>
      </w:r>
      <w:r>
        <w:t>there</w:t>
      </w:r>
      <w:r w:rsidRPr="00591ED3">
        <w:t xml:space="preserve"> </w:t>
      </w:r>
      <w:r>
        <w:t>is</w:t>
      </w:r>
      <w:r w:rsidRPr="00591ED3">
        <w:t xml:space="preserve"> </w:t>
      </w:r>
      <w:r>
        <w:t>no</w:t>
      </w:r>
      <w:r w:rsidRPr="00591ED3">
        <w:t xml:space="preserve"> </w:t>
      </w:r>
      <w:r>
        <w:t>need</w:t>
      </w:r>
      <w:r w:rsidRPr="00591ED3">
        <w:t xml:space="preserve"> </w:t>
      </w:r>
      <w:r>
        <w:t>for</w:t>
      </w:r>
      <w:r w:rsidRPr="00591ED3">
        <w:t xml:space="preserve"> </w:t>
      </w:r>
      <w:r>
        <w:t>approval</w:t>
      </w:r>
      <w:r w:rsidRPr="00591ED3">
        <w:t xml:space="preserve"> </w:t>
      </w:r>
      <w:r>
        <w:t>by</w:t>
      </w:r>
      <w:r w:rsidRPr="00591ED3">
        <w:t xml:space="preserve"> </w:t>
      </w:r>
      <w:r>
        <w:t>an</w:t>
      </w:r>
      <w:r w:rsidRPr="00591ED3">
        <w:t xml:space="preserve"> </w:t>
      </w:r>
      <w:r>
        <w:t>Institutional</w:t>
      </w:r>
      <w:r w:rsidRPr="00591ED3">
        <w:t xml:space="preserve"> </w:t>
      </w:r>
      <w:r>
        <w:t>Review</w:t>
      </w:r>
    </w:p>
    <w:p w14:paraId="11F7C84F" w14:textId="77777777" w:rsidR="00F36174" w:rsidRDefault="00F36174" w:rsidP="00591ED3">
      <w:pPr>
        <w:pStyle w:val="BodyText"/>
        <w:numPr>
          <w:ilvl w:val="0"/>
          <w:numId w:val="3"/>
        </w:numPr>
        <w:spacing w:before="101" w:line="259" w:lineRule="auto"/>
        <w:ind w:left="990" w:hanging="270"/>
        <w:sectPr w:rsidR="00F36174">
          <w:type w:val="continuous"/>
          <w:pgSz w:w="12240" w:h="15840"/>
          <w:pgMar w:top="1400" w:right="1080" w:bottom="280" w:left="1080" w:header="720" w:footer="720" w:gutter="0"/>
          <w:cols w:space="720"/>
        </w:sectPr>
      </w:pPr>
    </w:p>
    <w:p w14:paraId="11F7C850" w14:textId="77777777" w:rsidR="00F36174" w:rsidRDefault="005A0598" w:rsidP="00591ED3">
      <w:pPr>
        <w:pStyle w:val="BodyText"/>
        <w:numPr>
          <w:ilvl w:val="0"/>
          <w:numId w:val="3"/>
        </w:numPr>
        <w:spacing w:before="101" w:line="259" w:lineRule="auto"/>
        <w:ind w:left="990" w:hanging="270"/>
      </w:pPr>
      <w:r>
        <w:lastRenderedPageBreak/>
        <w:t>Board (IRB) to revise the flyer. This project is to develop a manual for use, not research. A member also would like the wording not to include the term “emotional disturbances” or use the word “disturbances.”</w:t>
      </w:r>
      <w:r w:rsidRPr="00591ED3">
        <w:t xml:space="preserve"> </w:t>
      </w:r>
      <w:r>
        <w:t>Mr.</w:t>
      </w:r>
      <w:r w:rsidRPr="00591ED3">
        <w:t xml:space="preserve"> </w:t>
      </w:r>
      <w:r>
        <w:t>Delman</w:t>
      </w:r>
      <w:r w:rsidRPr="00591ED3">
        <w:t xml:space="preserve"> </w:t>
      </w:r>
      <w:r>
        <w:t>said</w:t>
      </w:r>
      <w:r w:rsidRPr="00591ED3">
        <w:t xml:space="preserve"> </w:t>
      </w:r>
      <w:r>
        <w:t>the</w:t>
      </w:r>
      <w:r w:rsidRPr="00591ED3">
        <w:t xml:space="preserve"> </w:t>
      </w:r>
      <w:r>
        <w:t>goal</w:t>
      </w:r>
      <w:r w:rsidRPr="00591ED3">
        <w:t xml:space="preserve"> </w:t>
      </w:r>
      <w:r>
        <w:t>was</w:t>
      </w:r>
      <w:r w:rsidRPr="00591ED3">
        <w:t xml:space="preserve"> </w:t>
      </w:r>
      <w:r>
        <w:t>to</w:t>
      </w:r>
      <w:r w:rsidRPr="00591ED3">
        <w:t xml:space="preserve"> </w:t>
      </w:r>
      <w:r>
        <w:t>try</w:t>
      </w:r>
      <w:r w:rsidRPr="00591ED3">
        <w:t xml:space="preserve"> </w:t>
      </w:r>
      <w:r>
        <w:t>to</w:t>
      </w:r>
      <w:r w:rsidRPr="00591ED3">
        <w:t xml:space="preserve"> </w:t>
      </w:r>
      <w:r>
        <w:t>be</w:t>
      </w:r>
      <w:r w:rsidRPr="00591ED3">
        <w:t xml:space="preserve"> </w:t>
      </w:r>
      <w:proofErr w:type="gramStart"/>
      <w:r>
        <w:t>broad,</w:t>
      </w:r>
      <w:r w:rsidRPr="00591ED3">
        <w:t xml:space="preserve"> </w:t>
      </w:r>
      <w:r>
        <w:t>but</w:t>
      </w:r>
      <w:proofErr w:type="gramEnd"/>
      <w:r w:rsidRPr="00591ED3">
        <w:t xml:space="preserve"> </w:t>
      </w:r>
      <w:r>
        <w:t>will</w:t>
      </w:r>
      <w:r w:rsidRPr="00591ED3">
        <w:t xml:space="preserve"> </w:t>
      </w:r>
      <w:r>
        <w:t>also</w:t>
      </w:r>
      <w:r w:rsidRPr="00591ED3">
        <w:t xml:space="preserve"> </w:t>
      </w:r>
      <w:r>
        <w:t>mention</w:t>
      </w:r>
      <w:r w:rsidRPr="00591ED3">
        <w:t xml:space="preserve"> </w:t>
      </w:r>
      <w:r>
        <w:t>this</w:t>
      </w:r>
      <w:r w:rsidRPr="00591ED3">
        <w:t xml:space="preserve"> </w:t>
      </w:r>
      <w:r>
        <w:t>to</w:t>
      </w:r>
      <w:r w:rsidRPr="00591ED3">
        <w:t xml:space="preserve"> </w:t>
      </w:r>
      <w:r>
        <w:t>the</w:t>
      </w:r>
      <w:r w:rsidRPr="00591ED3">
        <w:t xml:space="preserve"> </w:t>
      </w:r>
      <w:r>
        <w:t xml:space="preserve">PI. There was also concern that many students may not have been diagnosed accurately or not been officially diagnosed, and it was </w:t>
      </w:r>
      <w:proofErr w:type="gramStart"/>
      <w:r>
        <w:t>suggested to</w:t>
      </w:r>
      <w:proofErr w:type="gramEnd"/>
      <w:r>
        <w:t xml:space="preserve"> not require medical documentation of diagnoses for </w:t>
      </w:r>
      <w:r w:rsidRPr="00591ED3">
        <w:t>eligibility.</w:t>
      </w:r>
    </w:p>
    <w:p w14:paraId="11F7C851" w14:textId="77777777" w:rsidR="00F36174" w:rsidRDefault="005A0598" w:rsidP="00591ED3">
      <w:pPr>
        <w:pStyle w:val="BodyText"/>
        <w:numPr>
          <w:ilvl w:val="0"/>
          <w:numId w:val="3"/>
        </w:numPr>
        <w:spacing w:before="101" w:line="259" w:lineRule="auto"/>
        <w:ind w:left="990" w:hanging="270"/>
      </w:pPr>
      <w:r>
        <w:t>Mr.</w:t>
      </w:r>
      <w:r w:rsidRPr="00591ED3">
        <w:t xml:space="preserve"> </w:t>
      </w:r>
      <w:r>
        <w:t>Delman</w:t>
      </w:r>
      <w:r w:rsidRPr="00591ED3">
        <w:t xml:space="preserve"> </w:t>
      </w:r>
      <w:r>
        <w:t>provided</w:t>
      </w:r>
      <w:r w:rsidRPr="00591ED3">
        <w:t xml:space="preserve"> </w:t>
      </w:r>
      <w:r>
        <w:t>his</w:t>
      </w:r>
      <w:r w:rsidRPr="00591ED3">
        <w:t xml:space="preserve"> </w:t>
      </w:r>
      <w:r>
        <w:t>email,</w:t>
      </w:r>
      <w:r w:rsidRPr="00591ED3">
        <w:t xml:space="preserve"> </w:t>
      </w:r>
      <w:hyperlink r:id="rId5">
        <w:r w:rsidRPr="00591ED3">
          <w:t>jondelman@comcast.net</w:t>
        </w:r>
        <w:r>
          <w:t>.</w:t>
        </w:r>
      </w:hyperlink>
      <w:r w:rsidRPr="00591ED3">
        <w:t xml:space="preserve"> </w:t>
      </w:r>
      <w:r>
        <w:t>He</w:t>
      </w:r>
      <w:r w:rsidRPr="00591ED3">
        <w:t xml:space="preserve"> </w:t>
      </w:r>
      <w:r>
        <w:t>encouraged</w:t>
      </w:r>
      <w:r w:rsidRPr="00591ED3">
        <w:t xml:space="preserve"> </w:t>
      </w:r>
      <w:r>
        <w:t>members</w:t>
      </w:r>
      <w:r w:rsidRPr="00591ED3">
        <w:t xml:space="preserve"> </w:t>
      </w:r>
      <w:r>
        <w:t>to</w:t>
      </w:r>
      <w:r w:rsidRPr="00591ED3">
        <w:t xml:space="preserve"> </w:t>
      </w:r>
      <w:r>
        <w:t>reach</w:t>
      </w:r>
      <w:r w:rsidRPr="00591ED3">
        <w:t xml:space="preserve"> </w:t>
      </w:r>
      <w:r>
        <w:t>out with additional comments or concerns.</w:t>
      </w:r>
    </w:p>
    <w:p w14:paraId="11F7C852" w14:textId="77777777" w:rsidR="00F36174" w:rsidRDefault="005A0598" w:rsidP="00244080">
      <w:pPr>
        <w:pStyle w:val="Heading2"/>
        <w:numPr>
          <w:ilvl w:val="0"/>
          <w:numId w:val="8"/>
        </w:numPr>
        <w:rPr>
          <w:b/>
        </w:rPr>
      </w:pPr>
      <w:bookmarkStart w:id="3" w:name="4._State_Plan_Recommendations_made_by_BE"/>
      <w:bookmarkEnd w:id="3"/>
      <w:r w:rsidRPr="00244080">
        <w:t>State</w:t>
      </w:r>
      <w:r w:rsidRPr="00244080">
        <w:t xml:space="preserve"> </w:t>
      </w:r>
      <w:r w:rsidRPr="00244080">
        <w:t>Plan</w:t>
      </w:r>
      <w:r w:rsidRPr="00244080">
        <w:t xml:space="preserve"> </w:t>
      </w:r>
      <w:r w:rsidRPr="00244080">
        <w:t>Recommendations</w:t>
      </w:r>
      <w:r w:rsidRPr="00244080">
        <w:t xml:space="preserve"> </w:t>
      </w:r>
      <w:r w:rsidRPr="00244080">
        <w:t>made</w:t>
      </w:r>
      <w:r w:rsidRPr="00244080">
        <w:t xml:space="preserve"> </w:t>
      </w:r>
      <w:r w:rsidRPr="00244080">
        <w:t>by</w:t>
      </w:r>
      <w:r w:rsidRPr="00244080">
        <w:t xml:space="preserve"> </w:t>
      </w:r>
      <w:r w:rsidRPr="00244080">
        <w:t>BEO</w:t>
      </w:r>
    </w:p>
    <w:p w14:paraId="44AB7274" w14:textId="77777777" w:rsidR="00591ED3" w:rsidRDefault="005A0598" w:rsidP="00591ED3">
      <w:pPr>
        <w:pStyle w:val="BodyText"/>
        <w:spacing w:before="101" w:line="259" w:lineRule="auto"/>
        <w:ind w:right="371"/>
      </w:pPr>
      <w:r>
        <w:t>NOTE: BEO and the SRC have made the following recommendations. These have not yet been responded</w:t>
      </w:r>
      <w:r>
        <w:rPr>
          <w:spacing w:val="-2"/>
        </w:rPr>
        <w:t xml:space="preserve"> </w:t>
      </w:r>
      <w:proofErr w:type="gramStart"/>
      <w:r>
        <w:t>to,</w:t>
      </w:r>
      <w:r>
        <w:rPr>
          <w:spacing w:val="-2"/>
        </w:rPr>
        <w:t xml:space="preserve"> </w:t>
      </w:r>
      <w:r>
        <w:t>and</w:t>
      </w:r>
      <w:proofErr w:type="gramEnd"/>
      <w:r>
        <w:rPr>
          <w:spacing w:val="-3"/>
        </w:rPr>
        <w:t xml:space="preserve"> </w:t>
      </w:r>
      <w:r>
        <w:t>have</w:t>
      </w:r>
      <w:r>
        <w:rPr>
          <w:spacing w:val="-2"/>
        </w:rPr>
        <w:t xml:space="preserve"> </w:t>
      </w:r>
      <w:r>
        <w:t>not</w:t>
      </w:r>
      <w:r>
        <w:rPr>
          <w:spacing w:val="-3"/>
        </w:rPr>
        <w:t xml:space="preserve"> </w:t>
      </w:r>
      <w:r>
        <w:t>been</w:t>
      </w:r>
      <w:r>
        <w:rPr>
          <w:spacing w:val="-3"/>
        </w:rPr>
        <w:t xml:space="preserve"> </w:t>
      </w:r>
      <w:r>
        <w:t>accepted</w:t>
      </w:r>
      <w:r>
        <w:rPr>
          <w:spacing w:val="-3"/>
        </w:rPr>
        <w:t xml:space="preserve"> </w:t>
      </w:r>
      <w:r>
        <w:t>by</w:t>
      </w:r>
      <w:r>
        <w:rPr>
          <w:spacing w:val="-2"/>
        </w:rPr>
        <w:t xml:space="preserve"> </w:t>
      </w:r>
      <w:r>
        <w:t>MRC</w:t>
      </w:r>
      <w:r>
        <w:rPr>
          <w:spacing w:val="-3"/>
        </w:rPr>
        <w:t xml:space="preserve"> </w:t>
      </w:r>
      <w:r>
        <w:t>as</w:t>
      </w:r>
      <w:r>
        <w:rPr>
          <w:spacing w:val="-1"/>
        </w:rPr>
        <w:t xml:space="preserve"> </w:t>
      </w:r>
      <w:r>
        <w:t>State</w:t>
      </w:r>
      <w:r>
        <w:rPr>
          <w:spacing w:val="-3"/>
        </w:rPr>
        <w:t xml:space="preserve"> </w:t>
      </w:r>
      <w:r>
        <w:t>Plan</w:t>
      </w:r>
      <w:r>
        <w:rPr>
          <w:spacing w:val="-2"/>
        </w:rPr>
        <w:t xml:space="preserve"> </w:t>
      </w:r>
      <w:r>
        <w:t>goals.</w:t>
      </w:r>
      <w:r>
        <w:rPr>
          <w:spacing w:val="-3"/>
        </w:rPr>
        <w:t xml:space="preserve"> </w:t>
      </w:r>
      <w:r>
        <w:t>These</w:t>
      </w:r>
      <w:r>
        <w:rPr>
          <w:spacing w:val="-2"/>
        </w:rPr>
        <w:t xml:space="preserve"> </w:t>
      </w:r>
      <w:r>
        <w:t>will</w:t>
      </w:r>
      <w:r>
        <w:rPr>
          <w:spacing w:val="-3"/>
        </w:rPr>
        <w:t xml:space="preserve"> </w:t>
      </w:r>
      <w:r>
        <w:t>be</w:t>
      </w:r>
      <w:r>
        <w:rPr>
          <w:spacing w:val="-3"/>
        </w:rPr>
        <w:t xml:space="preserve"> </w:t>
      </w:r>
      <w:r>
        <w:t>voted</w:t>
      </w:r>
      <w:r>
        <w:rPr>
          <w:spacing w:val="-3"/>
        </w:rPr>
        <w:t xml:space="preserve"> </w:t>
      </w:r>
      <w:r>
        <w:t>on</w:t>
      </w:r>
      <w:r>
        <w:rPr>
          <w:spacing w:val="-1"/>
        </w:rPr>
        <w:t xml:space="preserve"> </w:t>
      </w:r>
      <w:r>
        <w:t>at</w:t>
      </w:r>
      <w:r>
        <w:rPr>
          <w:spacing w:val="-3"/>
        </w:rPr>
        <w:t xml:space="preserve"> </w:t>
      </w:r>
      <w:r>
        <w:t>the June 22</w:t>
      </w:r>
      <w:r>
        <w:rPr>
          <w:vertAlign w:val="superscript"/>
        </w:rPr>
        <w:t>nd</w:t>
      </w:r>
      <w:r>
        <w:t xml:space="preserve"> Quarterly meeting. None of these have been accepted by MRC for active work over the next year. The recommendations are in bold.</w:t>
      </w:r>
    </w:p>
    <w:p w14:paraId="6E318424" w14:textId="77777777" w:rsidR="00244080" w:rsidRDefault="005A0598" w:rsidP="00591ED3">
      <w:pPr>
        <w:pStyle w:val="BodyText"/>
        <w:numPr>
          <w:ilvl w:val="0"/>
          <w:numId w:val="5"/>
        </w:numPr>
        <w:spacing w:before="101" w:line="259" w:lineRule="auto"/>
        <w:ind w:right="371"/>
      </w:pPr>
      <w:r w:rsidRPr="00244080">
        <w:rPr>
          <w:rStyle w:val="Heading3Char"/>
        </w:rPr>
        <w:t>MRC</w:t>
      </w:r>
      <w:r w:rsidRPr="00244080">
        <w:rPr>
          <w:rStyle w:val="Heading3Char"/>
        </w:rPr>
        <w:t xml:space="preserve"> </w:t>
      </w:r>
      <w:r w:rsidRPr="00244080">
        <w:rPr>
          <w:rStyle w:val="Heading3Char"/>
        </w:rPr>
        <w:t>will</w:t>
      </w:r>
      <w:r w:rsidRPr="00244080">
        <w:rPr>
          <w:rStyle w:val="Heading3Char"/>
        </w:rPr>
        <w:t xml:space="preserve"> </w:t>
      </w:r>
      <w:r w:rsidRPr="00244080">
        <w:rPr>
          <w:rStyle w:val="Heading3Char"/>
        </w:rPr>
        <w:t>work</w:t>
      </w:r>
      <w:r w:rsidRPr="00244080">
        <w:rPr>
          <w:rStyle w:val="Heading3Char"/>
        </w:rPr>
        <w:t xml:space="preserve"> </w:t>
      </w:r>
      <w:r w:rsidRPr="00244080">
        <w:rPr>
          <w:rStyle w:val="Heading3Char"/>
        </w:rPr>
        <w:t>with</w:t>
      </w:r>
      <w:r w:rsidRPr="00244080">
        <w:rPr>
          <w:rStyle w:val="Heading3Char"/>
        </w:rPr>
        <w:t xml:space="preserve"> </w:t>
      </w:r>
      <w:r w:rsidRPr="00244080">
        <w:rPr>
          <w:rStyle w:val="Heading3Char"/>
        </w:rPr>
        <w:t>the</w:t>
      </w:r>
      <w:r w:rsidRPr="00244080">
        <w:rPr>
          <w:rStyle w:val="Heading3Char"/>
        </w:rPr>
        <w:t xml:space="preserve"> </w:t>
      </w:r>
      <w:r w:rsidRPr="00244080">
        <w:rPr>
          <w:rStyle w:val="Heading3Char"/>
        </w:rPr>
        <w:t>SRC</w:t>
      </w:r>
      <w:r w:rsidRPr="00244080">
        <w:rPr>
          <w:rStyle w:val="Heading3Char"/>
        </w:rPr>
        <w:t xml:space="preserve"> </w:t>
      </w:r>
      <w:r w:rsidRPr="00244080">
        <w:rPr>
          <w:rStyle w:val="Heading3Char"/>
        </w:rPr>
        <w:t>to</w:t>
      </w:r>
      <w:r w:rsidRPr="00244080">
        <w:rPr>
          <w:rStyle w:val="Heading3Char"/>
        </w:rPr>
        <w:t xml:space="preserve"> </w:t>
      </w:r>
      <w:r w:rsidRPr="00244080">
        <w:rPr>
          <w:rStyle w:val="Heading3Char"/>
        </w:rPr>
        <w:t>develop</w:t>
      </w:r>
      <w:r w:rsidRPr="00244080">
        <w:rPr>
          <w:rStyle w:val="Heading3Char"/>
        </w:rPr>
        <w:t xml:space="preserve"> </w:t>
      </w:r>
      <w:r w:rsidRPr="00244080">
        <w:rPr>
          <w:rStyle w:val="Heading3Char"/>
        </w:rPr>
        <w:t>practical</w:t>
      </w:r>
      <w:r w:rsidRPr="00244080">
        <w:rPr>
          <w:rStyle w:val="Heading3Char"/>
        </w:rPr>
        <w:t xml:space="preserve"> </w:t>
      </w:r>
      <w:r w:rsidRPr="00244080">
        <w:rPr>
          <w:rStyle w:val="Heading3Char"/>
        </w:rPr>
        <w:t>strategies</w:t>
      </w:r>
      <w:r w:rsidRPr="00244080">
        <w:rPr>
          <w:rStyle w:val="Heading3Char"/>
        </w:rPr>
        <w:t xml:space="preserve"> </w:t>
      </w:r>
      <w:r w:rsidRPr="00244080">
        <w:rPr>
          <w:rStyle w:val="Heading3Char"/>
        </w:rPr>
        <w:t>for</w:t>
      </w:r>
      <w:r w:rsidRPr="00244080">
        <w:rPr>
          <w:rStyle w:val="Heading3Char"/>
        </w:rPr>
        <w:t xml:space="preserve"> </w:t>
      </w:r>
      <w:r w:rsidRPr="00244080">
        <w:rPr>
          <w:rStyle w:val="Heading3Char"/>
        </w:rPr>
        <w:t>sharing</w:t>
      </w:r>
      <w:r w:rsidRPr="00244080">
        <w:rPr>
          <w:rStyle w:val="Heading3Char"/>
        </w:rPr>
        <w:t xml:space="preserve"> </w:t>
      </w:r>
      <w:r w:rsidRPr="00244080">
        <w:rPr>
          <w:rStyle w:val="Heading3Char"/>
        </w:rPr>
        <w:t>work</w:t>
      </w:r>
      <w:r w:rsidRPr="00244080">
        <w:rPr>
          <w:rStyle w:val="Heading3Char"/>
        </w:rPr>
        <w:t xml:space="preserve"> </w:t>
      </w:r>
      <w:r w:rsidRPr="00244080">
        <w:rPr>
          <w:rStyle w:val="Heading3Char"/>
        </w:rPr>
        <w:t>incentives information with the business community/employers.</w:t>
      </w:r>
      <w:r w:rsidR="00591ED3">
        <w:t xml:space="preserve"> </w:t>
      </w:r>
    </w:p>
    <w:p w14:paraId="11F7C855" w14:textId="4AF9DA1E" w:rsidR="00F36174" w:rsidRDefault="005A0598" w:rsidP="005A0598">
      <w:pPr>
        <w:pStyle w:val="BodyText"/>
        <w:spacing w:before="101" w:line="259" w:lineRule="auto"/>
        <w:ind w:left="1439" w:right="371"/>
      </w:pPr>
      <w:r w:rsidRPr="00591ED3">
        <w:rPr>
          <w:u w:val="single"/>
        </w:rPr>
        <w:t>D</w:t>
      </w:r>
      <w:r w:rsidRPr="00591ED3">
        <w:rPr>
          <w:u w:val="single"/>
        </w:rPr>
        <w:t>ISCUSS:</w:t>
      </w:r>
      <w:r w:rsidRPr="00591ED3">
        <w:rPr>
          <w:spacing w:val="-3"/>
          <w:u w:val="single"/>
        </w:rPr>
        <w:t xml:space="preserve"> </w:t>
      </w:r>
      <w:r w:rsidRPr="00591ED3">
        <w:rPr>
          <w:u w:val="single"/>
        </w:rPr>
        <w:t>Where</w:t>
      </w:r>
      <w:r w:rsidRPr="00591ED3">
        <w:rPr>
          <w:spacing w:val="-4"/>
          <w:u w:val="single"/>
        </w:rPr>
        <w:t xml:space="preserve"> </w:t>
      </w:r>
      <w:r w:rsidRPr="00591ED3">
        <w:rPr>
          <w:u w:val="single"/>
        </w:rPr>
        <w:t>are</w:t>
      </w:r>
      <w:r w:rsidRPr="00591ED3">
        <w:rPr>
          <w:spacing w:val="-4"/>
          <w:u w:val="single"/>
        </w:rPr>
        <w:t xml:space="preserve"> </w:t>
      </w:r>
      <w:r w:rsidRPr="00591ED3">
        <w:rPr>
          <w:u w:val="single"/>
        </w:rPr>
        <w:t>some</w:t>
      </w:r>
      <w:r w:rsidRPr="00591ED3">
        <w:rPr>
          <w:spacing w:val="-2"/>
          <w:u w:val="single"/>
        </w:rPr>
        <w:t xml:space="preserve"> </w:t>
      </w:r>
      <w:r w:rsidRPr="00591ED3">
        <w:rPr>
          <w:u w:val="single"/>
        </w:rPr>
        <w:t>sources</w:t>
      </w:r>
      <w:r w:rsidRPr="00591ED3">
        <w:rPr>
          <w:spacing w:val="-4"/>
          <w:u w:val="single"/>
        </w:rPr>
        <w:t xml:space="preserve"> </w:t>
      </w:r>
      <w:r w:rsidRPr="00591ED3">
        <w:rPr>
          <w:u w:val="single"/>
        </w:rPr>
        <w:t>of</w:t>
      </w:r>
      <w:r w:rsidRPr="00591ED3">
        <w:rPr>
          <w:spacing w:val="-4"/>
          <w:u w:val="single"/>
        </w:rPr>
        <w:t xml:space="preserve"> </w:t>
      </w:r>
      <w:r w:rsidRPr="00591ED3">
        <w:rPr>
          <w:u w:val="single"/>
        </w:rPr>
        <w:t>support,</w:t>
      </w:r>
      <w:r w:rsidRPr="00591ED3">
        <w:rPr>
          <w:spacing w:val="-4"/>
          <w:u w:val="single"/>
        </w:rPr>
        <w:t xml:space="preserve"> </w:t>
      </w:r>
      <w:r w:rsidRPr="00591ED3">
        <w:rPr>
          <w:u w:val="single"/>
        </w:rPr>
        <w:t>and/or</w:t>
      </w:r>
      <w:r w:rsidRPr="00591ED3">
        <w:rPr>
          <w:spacing w:val="-3"/>
          <w:u w:val="single"/>
        </w:rPr>
        <w:t xml:space="preserve"> </w:t>
      </w:r>
      <w:r w:rsidRPr="00591ED3">
        <w:rPr>
          <w:u w:val="single"/>
        </w:rPr>
        <w:t>partnership</w:t>
      </w:r>
      <w:r w:rsidRPr="00591ED3">
        <w:rPr>
          <w:spacing w:val="-3"/>
          <w:u w:val="single"/>
        </w:rPr>
        <w:t xml:space="preserve"> </w:t>
      </w:r>
      <w:r w:rsidRPr="00591ED3">
        <w:rPr>
          <w:u w:val="single"/>
        </w:rPr>
        <w:t>to</w:t>
      </w:r>
      <w:r w:rsidRPr="00591ED3">
        <w:rPr>
          <w:spacing w:val="-3"/>
          <w:u w:val="single"/>
        </w:rPr>
        <w:t xml:space="preserve"> </w:t>
      </w:r>
      <w:r w:rsidRPr="00591ED3">
        <w:rPr>
          <w:u w:val="single"/>
        </w:rPr>
        <w:t>MRC/SRC</w:t>
      </w:r>
      <w:r w:rsidRPr="00591ED3">
        <w:rPr>
          <w:spacing w:val="-4"/>
          <w:u w:val="single"/>
        </w:rPr>
        <w:t xml:space="preserve"> </w:t>
      </w:r>
      <w:r w:rsidRPr="00591ED3">
        <w:rPr>
          <w:u w:val="single"/>
        </w:rPr>
        <w:t>for</w:t>
      </w:r>
      <w:r w:rsidRPr="00591ED3">
        <w:rPr>
          <w:spacing w:val="-4"/>
          <w:u w:val="single"/>
        </w:rPr>
        <w:t xml:space="preserve"> </w:t>
      </w:r>
      <w:r w:rsidRPr="00591ED3">
        <w:rPr>
          <w:u w:val="single"/>
        </w:rPr>
        <w:t>compiling</w:t>
      </w:r>
      <w:r>
        <w:t xml:space="preserve"> </w:t>
      </w:r>
      <w:r w:rsidRPr="00591ED3">
        <w:rPr>
          <w:u w:val="single"/>
        </w:rPr>
        <w:t>business-relevant benefits counseling information?</w:t>
      </w:r>
    </w:p>
    <w:p w14:paraId="11F7C856" w14:textId="77777777" w:rsidR="00F36174" w:rsidRDefault="005A0598" w:rsidP="0066794D">
      <w:pPr>
        <w:pStyle w:val="BodyText"/>
        <w:numPr>
          <w:ilvl w:val="1"/>
          <w:numId w:val="6"/>
        </w:numPr>
        <w:spacing w:line="259" w:lineRule="auto"/>
        <w:ind w:right="424"/>
      </w:pPr>
      <w:r>
        <w:t>Mr. LaMaster referred to an article cited in a CSAVR newsletter that discussed methods to enhance</w:t>
      </w:r>
      <w:r>
        <w:rPr>
          <w:spacing w:val="-3"/>
        </w:rPr>
        <w:t xml:space="preserve"> </w:t>
      </w:r>
      <w:r>
        <w:t>competitive</w:t>
      </w:r>
      <w:r>
        <w:rPr>
          <w:spacing w:val="-4"/>
        </w:rPr>
        <w:t xml:space="preserve"> </w:t>
      </w:r>
      <w:r>
        <w:t>integrated</w:t>
      </w:r>
      <w:r>
        <w:rPr>
          <w:spacing w:val="-4"/>
        </w:rPr>
        <w:t xml:space="preserve"> </w:t>
      </w:r>
      <w:r>
        <w:t>employment</w:t>
      </w:r>
      <w:r>
        <w:rPr>
          <w:spacing w:val="-3"/>
        </w:rPr>
        <w:t xml:space="preserve"> </w:t>
      </w:r>
      <w:r>
        <w:t>(CIE).</w:t>
      </w:r>
      <w:r>
        <w:rPr>
          <w:spacing w:val="-3"/>
        </w:rPr>
        <w:t xml:space="preserve"> </w:t>
      </w:r>
      <w:r>
        <w:t>One</w:t>
      </w:r>
      <w:r>
        <w:rPr>
          <w:spacing w:val="-4"/>
        </w:rPr>
        <w:t xml:space="preserve"> </w:t>
      </w:r>
      <w:r>
        <w:t>was</w:t>
      </w:r>
      <w:r>
        <w:rPr>
          <w:spacing w:val="-4"/>
        </w:rPr>
        <w:t xml:space="preserve"> </w:t>
      </w:r>
      <w:proofErr w:type="gramStart"/>
      <w:r>
        <w:t>state</w:t>
      </w:r>
      <w:proofErr w:type="gramEnd"/>
      <w:r>
        <w:rPr>
          <w:spacing w:val="-3"/>
        </w:rPr>
        <w:t xml:space="preserve"> </w:t>
      </w:r>
      <w:r>
        <w:t>VR</w:t>
      </w:r>
      <w:r>
        <w:rPr>
          <w:spacing w:val="-4"/>
        </w:rPr>
        <w:t xml:space="preserve"> </w:t>
      </w:r>
      <w:r>
        <w:t>getting</w:t>
      </w:r>
      <w:r>
        <w:rPr>
          <w:spacing w:val="-3"/>
        </w:rPr>
        <w:t xml:space="preserve"> </w:t>
      </w:r>
      <w:r>
        <w:t>information</w:t>
      </w:r>
      <w:r>
        <w:rPr>
          <w:spacing w:val="-4"/>
        </w:rPr>
        <w:t xml:space="preserve"> </w:t>
      </w:r>
      <w:r>
        <w:t>out</w:t>
      </w:r>
      <w:r>
        <w:rPr>
          <w:spacing w:val="-3"/>
        </w:rPr>
        <w:t xml:space="preserve"> </w:t>
      </w:r>
      <w:r>
        <w:t xml:space="preserve">as marketing and practical point of view </w:t>
      </w:r>
      <w:proofErr w:type="gramStart"/>
      <w:r>
        <w:t>as a way to</w:t>
      </w:r>
      <w:proofErr w:type="gramEnd"/>
      <w:r>
        <w:t xml:space="preserve"> encourage the hiring of people with </w:t>
      </w:r>
      <w:r>
        <w:rPr>
          <w:spacing w:val="-2"/>
        </w:rPr>
        <w:t>disabilities.</w:t>
      </w:r>
    </w:p>
    <w:p w14:paraId="11F7C857" w14:textId="77777777" w:rsidR="00F36174" w:rsidRDefault="005A0598" w:rsidP="0066794D">
      <w:pPr>
        <w:pStyle w:val="BodyText"/>
        <w:numPr>
          <w:ilvl w:val="1"/>
          <w:numId w:val="6"/>
        </w:numPr>
        <w:spacing w:before="80" w:line="259" w:lineRule="auto"/>
      </w:pPr>
      <w:r>
        <w:t>There are sources of support. UMass Medical School has Work Without Limits, a business roundtable</w:t>
      </w:r>
      <w:r>
        <w:rPr>
          <w:spacing w:val="-3"/>
        </w:rPr>
        <w:t xml:space="preserve"> </w:t>
      </w:r>
      <w:r>
        <w:t>that</w:t>
      </w:r>
      <w:r>
        <w:rPr>
          <w:spacing w:val="-4"/>
        </w:rPr>
        <w:t xml:space="preserve"> </w:t>
      </w:r>
      <w:r>
        <w:t>promotes</w:t>
      </w:r>
      <w:r>
        <w:rPr>
          <w:spacing w:val="-3"/>
        </w:rPr>
        <w:t xml:space="preserve"> </w:t>
      </w:r>
      <w:r>
        <w:t>the</w:t>
      </w:r>
      <w:r>
        <w:rPr>
          <w:spacing w:val="-3"/>
        </w:rPr>
        <w:t xml:space="preserve"> </w:t>
      </w:r>
      <w:r>
        <w:t>benefits</w:t>
      </w:r>
      <w:r>
        <w:rPr>
          <w:spacing w:val="-2"/>
        </w:rPr>
        <w:t xml:space="preserve"> </w:t>
      </w:r>
      <w:r>
        <w:t>of</w:t>
      </w:r>
      <w:r>
        <w:rPr>
          <w:spacing w:val="-4"/>
        </w:rPr>
        <w:t xml:space="preserve"> </w:t>
      </w:r>
      <w:proofErr w:type="gramStart"/>
      <w:r>
        <w:t>hiring</w:t>
      </w:r>
      <w:r>
        <w:rPr>
          <w:spacing w:val="-3"/>
        </w:rPr>
        <w:t xml:space="preserve"> </w:t>
      </w:r>
      <w:r>
        <w:t>with</w:t>
      </w:r>
      <w:proofErr w:type="gramEnd"/>
      <w:r>
        <w:rPr>
          <w:spacing w:val="-3"/>
        </w:rPr>
        <w:t xml:space="preserve"> </w:t>
      </w:r>
      <w:r>
        <w:t>people</w:t>
      </w:r>
      <w:r>
        <w:rPr>
          <w:spacing w:val="-3"/>
        </w:rPr>
        <w:t xml:space="preserve"> </w:t>
      </w:r>
      <w:r>
        <w:t>with</w:t>
      </w:r>
      <w:r>
        <w:rPr>
          <w:spacing w:val="-3"/>
        </w:rPr>
        <w:t xml:space="preserve"> </w:t>
      </w:r>
      <w:r>
        <w:t>disabilities.</w:t>
      </w:r>
      <w:r>
        <w:rPr>
          <w:spacing w:val="-3"/>
        </w:rPr>
        <w:t xml:space="preserve"> </w:t>
      </w:r>
      <w:proofErr w:type="gramStart"/>
      <w:r>
        <w:t>Has</w:t>
      </w:r>
      <w:proofErr w:type="gramEnd"/>
      <w:r>
        <w:rPr>
          <w:spacing w:val="-4"/>
        </w:rPr>
        <w:t xml:space="preserve"> </w:t>
      </w:r>
      <w:r>
        <w:t>pdfs,</w:t>
      </w:r>
      <w:r>
        <w:rPr>
          <w:spacing w:val="-4"/>
        </w:rPr>
        <w:t xml:space="preserve"> </w:t>
      </w:r>
      <w:r>
        <w:t>work sheets, other tools, and information about why</w:t>
      </w:r>
      <w:r>
        <w:rPr>
          <w:spacing w:val="40"/>
        </w:rPr>
        <w:t xml:space="preserve"> </w:t>
      </w:r>
      <w:r>
        <w:t xml:space="preserve">hiring people with disabilities is good for </w:t>
      </w:r>
      <w:r>
        <w:rPr>
          <w:spacing w:val="-2"/>
        </w:rPr>
        <w:t>businesses.</w:t>
      </w:r>
    </w:p>
    <w:p w14:paraId="11F7C858" w14:textId="77777777" w:rsidR="00F36174" w:rsidRDefault="005A0598" w:rsidP="0066794D">
      <w:pPr>
        <w:pStyle w:val="BodyText"/>
        <w:numPr>
          <w:ilvl w:val="1"/>
          <w:numId w:val="6"/>
        </w:numPr>
        <w:spacing w:before="79" w:line="259" w:lineRule="auto"/>
      </w:pPr>
      <w:r>
        <w:t>What are other sources and how might the SRC assist MRC in getting the information out to relevant parties? This piece needs to be put into the context of what SRC can do versus what MRC is doing and can do. This recommendation makes it sound like SRC would do something, although</w:t>
      </w:r>
      <w:r>
        <w:rPr>
          <w:spacing w:val="-1"/>
        </w:rPr>
        <w:t xml:space="preserve"> </w:t>
      </w:r>
      <w:r>
        <w:t>the</w:t>
      </w:r>
      <w:r>
        <w:rPr>
          <w:spacing w:val="-1"/>
        </w:rPr>
        <w:t xml:space="preserve"> </w:t>
      </w:r>
      <w:r>
        <w:t>intent</w:t>
      </w:r>
      <w:r>
        <w:rPr>
          <w:spacing w:val="-2"/>
        </w:rPr>
        <w:t xml:space="preserve"> </w:t>
      </w:r>
      <w:r>
        <w:t>is</w:t>
      </w:r>
      <w:r>
        <w:rPr>
          <w:spacing w:val="-2"/>
        </w:rPr>
        <w:t xml:space="preserve"> </w:t>
      </w:r>
      <w:r>
        <w:t>for</w:t>
      </w:r>
      <w:r>
        <w:rPr>
          <w:spacing w:val="-1"/>
        </w:rPr>
        <w:t xml:space="preserve"> </w:t>
      </w:r>
      <w:r>
        <w:t>MRC</w:t>
      </w:r>
      <w:r>
        <w:rPr>
          <w:spacing w:val="-2"/>
        </w:rPr>
        <w:t xml:space="preserve"> </w:t>
      </w:r>
      <w:r>
        <w:t>to</w:t>
      </w:r>
      <w:r>
        <w:rPr>
          <w:spacing w:val="-1"/>
        </w:rPr>
        <w:t xml:space="preserve"> </w:t>
      </w:r>
      <w:r>
        <w:t>develop</w:t>
      </w:r>
      <w:r>
        <w:rPr>
          <w:spacing w:val="-2"/>
        </w:rPr>
        <w:t xml:space="preserve"> </w:t>
      </w:r>
      <w:r>
        <w:t>a</w:t>
      </w:r>
      <w:r>
        <w:rPr>
          <w:spacing w:val="-2"/>
        </w:rPr>
        <w:t xml:space="preserve"> </w:t>
      </w:r>
      <w:r>
        <w:t>plan</w:t>
      </w:r>
      <w:r>
        <w:rPr>
          <w:spacing w:val="-1"/>
        </w:rPr>
        <w:t xml:space="preserve"> </w:t>
      </w:r>
      <w:r>
        <w:t>about</w:t>
      </w:r>
      <w:r>
        <w:rPr>
          <w:spacing w:val="-2"/>
        </w:rPr>
        <w:t xml:space="preserve"> </w:t>
      </w:r>
      <w:r>
        <w:t>promoting</w:t>
      </w:r>
      <w:r>
        <w:rPr>
          <w:spacing w:val="-1"/>
        </w:rPr>
        <w:t xml:space="preserve"> </w:t>
      </w:r>
      <w:r>
        <w:t>the</w:t>
      </w:r>
      <w:r>
        <w:rPr>
          <w:spacing w:val="-1"/>
        </w:rPr>
        <w:t xml:space="preserve"> </w:t>
      </w:r>
      <w:r>
        <w:t>benefits of</w:t>
      </w:r>
      <w:r>
        <w:rPr>
          <w:spacing w:val="-2"/>
        </w:rPr>
        <w:t xml:space="preserve"> </w:t>
      </w:r>
      <w:r>
        <w:t>hiring</w:t>
      </w:r>
      <w:r>
        <w:rPr>
          <w:spacing w:val="-1"/>
        </w:rPr>
        <w:t xml:space="preserve"> </w:t>
      </w:r>
      <w:r>
        <w:t>people with</w:t>
      </w:r>
      <w:r>
        <w:rPr>
          <w:spacing w:val="-2"/>
        </w:rPr>
        <w:t xml:space="preserve"> </w:t>
      </w:r>
      <w:r>
        <w:t>disabilities</w:t>
      </w:r>
      <w:r>
        <w:rPr>
          <w:spacing w:val="-3"/>
        </w:rPr>
        <w:t xml:space="preserve"> </w:t>
      </w:r>
      <w:r>
        <w:t>to</w:t>
      </w:r>
      <w:r>
        <w:rPr>
          <w:spacing w:val="-2"/>
        </w:rPr>
        <w:t xml:space="preserve"> </w:t>
      </w:r>
      <w:r>
        <w:t>businesses.</w:t>
      </w:r>
      <w:r>
        <w:rPr>
          <w:spacing w:val="-4"/>
        </w:rPr>
        <w:t xml:space="preserve"> </w:t>
      </w:r>
      <w:r>
        <w:t>Having</w:t>
      </w:r>
      <w:r>
        <w:rPr>
          <w:spacing w:val="-3"/>
        </w:rPr>
        <w:t xml:space="preserve"> </w:t>
      </w:r>
      <w:r>
        <w:t>a</w:t>
      </w:r>
      <w:r>
        <w:rPr>
          <w:spacing w:val="-1"/>
        </w:rPr>
        <w:t xml:space="preserve"> </w:t>
      </w:r>
      <w:r>
        <w:t>better</w:t>
      </w:r>
      <w:r>
        <w:rPr>
          <w:spacing w:val="-3"/>
        </w:rPr>
        <w:t xml:space="preserve"> </w:t>
      </w:r>
      <w:r>
        <w:t>understanding</w:t>
      </w:r>
      <w:r>
        <w:rPr>
          <w:spacing w:val="-3"/>
        </w:rPr>
        <w:t xml:space="preserve"> </w:t>
      </w:r>
      <w:r>
        <w:t>of</w:t>
      </w:r>
      <w:r>
        <w:rPr>
          <w:spacing w:val="-3"/>
        </w:rPr>
        <w:t xml:space="preserve"> </w:t>
      </w:r>
      <w:r>
        <w:t>the</w:t>
      </w:r>
      <w:r>
        <w:rPr>
          <w:spacing w:val="-3"/>
        </w:rPr>
        <w:t xml:space="preserve"> </w:t>
      </w:r>
      <w:r>
        <w:t>work</w:t>
      </w:r>
      <w:r>
        <w:rPr>
          <w:spacing w:val="-3"/>
        </w:rPr>
        <w:t xml:space="preserve"> </w:t>
      </w:r>
      <w:r>
        <w:t>MRC</w:t>
      </w:r>
      <w:r>
        <w:rPr>
          <w:spacing w:val="-2"/>
        </w:rPr>
        <w:t xml:space="preserve"> </w:t>
      </w:r>
      <w:r>
        <w:t>is</w:t>
      </w:r>
      <w:r>
        <w:rPr>
          <w:spacing w:val="-3"/>
        </w:rPr>
        <w:t xml:space="preserve"> </w:t>
      </w:r>
      <w:r>
        <w:t>already</w:t>
      </w:r>
      <w:r>
        <w:rPr>
          <w:spacing w:val="-3"/>
        </w:rPr>
        <w:t xml:space="preserve"> </w:t>
      </w:r>
      <w:r>
        <w:t>doing and where the gaps are is key to good productive discussion.</w:t>
      </w:r>
    </w:p>
    <w:p w14:paraId="11F7C859" w14:textId="77777777" w:rsidR="00F36174" w:rsidRDefault="005A0598" w:rsidP="0066794D">
      <w:pPr>
        <w:pStyle w:val="BodyText"/>
        <w:numPr>
          <w:ilvl w:val="1"/>
          <w:numId w:val="6"/>
        </w:numPr>
        <w:spacing w:before="79" w:line="259" w:lineRule="auto"/>
      </w:pPr>
      <w:r>
        <w:t xml:space="preserve">Perhaps creating more permanent </w:t>
      </w:r>
      <w:proofErr w:type="gramStart"/>
      <w:r>
        <w:t>part time</w:t>
      </w:r>
      <w:proofErr w:type="gramEnd"/>
      <w:r>
        <w:t xml:space="preserve"> jobs would help increase the employment of people with disabilities. It may be helpful if employers consider splitting up </w:t>
      </w:r>
      <w:proofErr w:type="gramStart"/>
      <w:r>
        <w:t>full time</w:t>
      </w:r>
      <w:proofErr w:type="gramEnd"/>
      <w:r>
        <w:t xml:space="preserve"> jobs into </w:t>
      </w:r>
      <w:proofErr w:type="gramStart"/>
      <w:r>
        <w:t>part time</w:t>
      </w:r>
      <w:proofErr w:type="gramEnd"/>
      <w:r>
        <w:t xml:space="preserve"> jobs. Supported employment and job carving help an employer tailor a job that has been</w:t>
      </w:r>
      <w:r>
        <w:rPr>
          <w:spacing w:val="-2"/>
        </w:rPr>
        <w:t xml:space="preserve"> </w:t>
      </w:r>
      <w:r>
        <w:t>open</w:t>
      </w:r>
      <w:r>
        <w:rPr>
          <w:spacing w:val="-3"/>
        </w:rPr>
        <w:t xml:space="preserve"> </w:t>
      </w:r>
      <w:r>
        <w:t>for</w:t>
      </w:r>
      <w:r>
        <w:rPr>
          <w:spacing w:val="-3"/>
        </w:rPr>
        <w:t xml:space="preserve"> </w:t>
      </w:r>
      <w:r>
        <w:t>a</w:t>
      </w:r>
      <w:r>
        <w:rPr>
          <w:spacing w:val="-3"/>
        </w:rPr>
        <w:t xml:space="preserve"> </w:t>
      </w:r>
      <w:r>
        <w:t>long</w:t>
      </w:r>
      <w:r>
        <w:rPr>
          <w:spacing w:val="-2"/>
        </w:rPr>
        <w:t xml:space="preserve"> </w:t>
      </w:r>
      <w:r>
        <w:t>time.</w:t>
      </w:r>
      <w:r>
        <w:rPr>
          <w:spacing w:val="-2"/>
        </w:rPr>
        <w:t xml:space="preserve"> </w:t>
      </w:r>
      <w:r>
        <w:t>Can</w:t>
      </w:r>
      <w:r>
        <w:rPr>
          <w:spacing w:val="-3"/>
        </w:rPr>
        <w:t xml:space="preserve"> </w:t>
      </w:r>
      <w:r>
        <w:t>work</w:t>
      </w:r>
      <w:r>
        <w:rPr>
          <w:spacing w:val="-3"/>
        </w:rPr>
        <w:t xml:space="preserve"> </w:t>
      </w:r>
      <w:r>
        <w:t>with</w:t>
      </w:r>
      <w:r>
        <w:rPr>
          <w:spacing w:val="-3"/>
        </w:rPr>
        <w:t xml:space="preserve"> </w:t>
      </w:r>
      <w:r>
        <w:t>the</w:t>
      </w:r>
      <w:r>
        <w:rPr>
          <w:spacing w:val="-3"/>
        </w:rPr>
        <w:t xml:space="preserve"> </w:t>
      </w:r>
      <w:r>
        <w:t>employer</w:t>
      </w:r>
      <w:r>
        <w:rPr>
          <w:spacing w:val="-3"/>
        </w:rPr>
        <w:t xml:space="preserve"> </w:t>
      </w:r>
      <w:r>
        <w:t>and</w:t>
      </w:r>
      <w:r>
        <w:rPr>
          <w:spacing w:val="-2"/>
        </w:rPr>
        <w:t xml:space="preserve"> </w:t>
      </w:r>
      <w:r>
        <w:t>candidate.</w:t>
      </w:r>
      <w:r>
        <w:rPr>
          <w:spacing w:val="-3"/>
        </w:rPr>
        <w:t xml:space="preserve"> </w:t>
      </w:r>
      <w:r>
        <w:t>The</w:t>
      </w:r>
      <w:r>
        <w:rPr>
          <w:spacing w:val="-3"/>
        </w:rPr>
        <w:t xml:space="preserve"> </w:t>
      </w:r>
      <w:r>
        <w:t>job</w:t>
      </w:r>
      <w:r>
        <w:rPr>
          <w:spacing w:val="-1"/>
        </w:rPr>
        <w:t xml:space="preserve"> </w:t>
      </w:r>
      <w:r>
        <w:t>may</w:t>
      </w:r>
      <w:r>
        <w:rPr>
          <w:spacing w:val="-3"/>
        </w:rPr>
        <w:t xml:space="preserve"> </w:t>
      </w:r>
      <w:r>
        <w:t>have</w:t>
      </w:r>
      <w:r>
        <w:rPr>
          <w:spacing w:val="-2"/>
        </w:rPr>
        <w:t xml:space="preserve"> </w:t>
      </w:r>
      <w:r>
        <w:t>more limited responsibilities and hours. In a tight labor market this may be attractive to employers.</w:t>
      </w:r>
    </w:p>
    <w:p w14:paraId="11F7C85A" w14:textId="77777777" w:rsidR="00F36174" w:rsidRDefault="005A0598" w:rsidP="0066794D">
      <w:pPr>
        <w:pStyle w:val="BodyText"/>
        <w:numPr>
          <w:ilvl w:val="1"/>
          <w:numId w:val="6"/>
        </w:numPr>
        <w:spacing w:line="259" w:lineRule="auto"/>
        <w:ind w:right="371"/>
      </w:pPr>
      <w:r>
        <w:t>Mr.</w:t>
      </w:r>
      <w:r>
        <w:rPr>
          <w:spacing w:val="-3"/>
        </w:rPr>
        <w:t xml:space="preserve"> </w:t>
      </w:r>
      <w:r>
        <w:t>Allen</w:t>
      </w:r>
      <w:r>
        <w:rPr>
          <w:spacing w:val="-2"/>
        </w:rPr>
        <w:t xml:space="preserve"> </w:t>
      </w:r>
      <w:r>
        <w:t>stated</w:t>
      </w:r>
      <w:r>
        <w:rPr>
          <w:spacing w:val="-3"/>
        </w:rPr>
        <w:t xml:space="preserve"> </w:t>
      </w:r>
      <w:r>
        <w:t>he</w:t>
      </w:r>
      <w:r>
        <w:rPr>
          <w:spacing w:val="-3"/>
        </w:rPr>
        <w:t xml:space="preserve"> </w:t>
      </w:r>
      <w:r>
        <w:t>could</w:t>
      </w:r>
      <w:r>
        <w:rPr>
          <w:spacing w:val="-2"/>
        </w:rPr>
        <w:t xml:space="preserve"> </w:t>
      </w:r>
      <w:r>
        <w:t>collaborate</w:t>
      </w:r>
      <w:r>
        <w:rPr>
          <w:spacing w:val="-3"/>
        </w:rPr>
        <w:t xml:space="preserve"> </w:t>
      </w:r>
      <w:r>
        <w:t>with</w:t>
      </w:r>
      <w:r>
        <w:rPr>
          <w:spacing w:val="-3"/>
        </w:rPr>
        <w:t xml:space="preserve"> </w:t>
      </w:r>
      <w:r>
        <w:t>Kate</w:t>
      </w:r>
      <w:r>
        <w:rPr>
          <w:spacing w:val="-3"/>
        </w:rPr>
        <w:t xml:space="preserve"> </w:t>
      </w:r>
      <w:r>
        <w:t>Biebel,</w:t>
      </w:r>
      <w:r>
        <w:rPr>
          <w:spacing w:val="-3"/>
        </w:rPr>
        <w:t xml:space="preserve"> </w:t>
      </w:r>
      <w:r>
        <w:t>do</w:t>
      </w:r>
      <w:r>
        <w:rPr>
          <w:spacing w:val="-2"/>
        </w:rPr>
        <w:t xml:space="preserve"> </w:t>
      </w:r>
      <w:r>
        <w:t>an</w:t>
      </w:r>
      <w:r>
        <w:rPr>
          <w:spacing w:val="-3"/>
        </w:rPr>
        <w:t xml:space="preserve"> </w:t>
      </w:r>
      <w:r>
        <w:t>employer</w:t>
      </w:r>
      <w:r>
        <w:rPr>
          <w:spacing w:val="-3"/>
        </w:rPr>
        <w:t xml:space="preserve"> </w:t>
      </w:r>
      <w:r>
        <w:t>survey</w:t>
      </w:r>
      <w:r>
        <w:rPr>
          <w:spacing w:val="-3"/>
        </w:rPr>
        <w:t xml:space="preserve"> </w:t>
      </w:r>
      <w:r>
        <w:t>to</w:t>
      </w:r>
      <w:r>
        <w:rPr>
          <w:spacing w:val="-2"/>
        </w:rPr>
        <w:t xml:space="preserve"> </w:t>
      </w:r>
      <w:r>
        <w:t>help</w:t>
      </w:r>
      <w:r>
        <w:rPr>
          <w:spacing w:val="-3"/>
        </w:rPr>
        <w:t xml:space="preserve"> </w:t>
      </w:r>
      <w:r>
        <w:t>MRC</w:t>
      </w:r>
      <w:r>
        <w:rPr>
          <w:spacing w:val="-3"/>
        </w:rPr>
        <w:t xml:space="preserve"> </w:t>
      </w:r>
      <w:r>
        <w:t xml:space="preserve">learn what skills employers are seeking. If employers see that MRC can provide suitable </w:t>
      </w:r>
      <w:proofErr w:type="gramStart"/>
      <w:r>
        <w:t>candidates</w:t>
      </w:r>
      <w:proofErr w:type="gramEnd"/>
      <w:r>
        <w:t xml:space="preserve"> this may increase employers working with MRC and increase the hiring of people with </w:t>
      </w:r>
      <w:r>
        <w:rPr>
          <w:spacing w:val="-2"/>
        </w:rPr>
        <w:t>disabilities.</w:t>
      </w:r>
    </w:p>
    <w:p w14:paraId="11F7C85B" w14:textId="77777777" w:rsidR="00F36174" w:rsidRDefault="005A0598" w:rsidP="0066794D">
      <w:pPr>
        <w:pStyle w:val="BodyText"/>
        <w:numPr>
          <w:ilvl w:val="1"/>
          <w:numId w:val="6"/>
        </w:numPr>
        <w:spacing w:before="80" w:line="259" w:lineRule="auto"/>
      </w:pPr>
      <w:r>
        <w:t>There are six advisory employer boards across the Commonwealth in strategic geographic locations.</w:t>
      </w:r>
      <w:r>
        <w:rPr>
          <w:spacing w:val="-3"/>
        </w:rPr>
        <w:t xml:space="preserve"> </w:t>
      </w:r>
      <w:r>
        <w:t>These</w:t>
      </w:r>
      <w:r>
        <w:rPr>
          <w:spacing w:val="-3"/>
        </w:rPr>
        <w:t xml:space="preserve"> </w:t>
      </w:r>
      <w:r>
        <w:t>are</w:t>
      </w:r>
      <w:r>
        <w:rPr>
          <w:spacing w:val="-3"/>
        </w:rPr>
        <w:t xml:space="preserve"> </w:t>
      </w:r>
      <w:r>
        <w:t>places</w:t>
      </w:r>
      <w:r>
        <w:rPr>
          <w:spacing w:val="-3"/>
        </w:rPr>
        <w:t xml:space="preserve"> </w:t>
      </w:r>
      <w:r>
        <w:t>to</w:t>
      </w:r>
      <w:r>
        <w:rPr>
          <w:spacing w:val="-3"/>
        </w:rPr>
        <w:t xml:space="preserve"> </w:t>
      </w:r>
      <w:r>
        <w:t>showcase</w:t>
      </w:r>
      <w:r>
        <w:rPr>
          <w:spacing w:val="-3"/>
        </w:rPr>
        <w:t xml:space="preserve"> </w:t>
      </w:r>
      <w:r>
        <w:t>consumers’</w:t>
      </w:r>
      <w:r>
        <w:rPr>
          <w:spacing w:val="-3"/>
        </w:rPr>
        <w:t xml:space="preserve"> </w:t>
      </w:r>
      <w:r>
        <w:t>skills</w:t>
      </w:r>
      <w:r>
        <w:rPr>
          <w:spacing w:val="-3"/>
        </w:rPr>
        <w:t xml:space="preserve"> </w:t>
      </w:r>
      <w:r>
        <w:t>and</w:t>
      </w:r>
      <w:r>
        <w:rPr>
          <w:spacing w:val="-3"/>
        </w:rPr>
        <w:t xml:space="preserve"> </w:t>
      </w:r>
      <w:r>
        <w:t>resumes</w:t>
      </w:r>
      <w:r>
        <w:rPr>
          <w:spacing w:val="-3"/>
        </w:rPr>
        <w:t xml:space="preserve"> </w:t>
      </w:r>
      <w:r>
        <w:t>and</w:t>
      </w:r>
      <w:r>
        <w:rPr>
          <w:spacing w:val="-3"/>
        </w:rPr>
        <w:t xml:space="preserve"> </w:t>
      </w:r>
      <w:r>
        <w:t>for</w:t>
      </w:r>
      <w:r>
        <w:rPr>
          <w:spacing w:val="-3"/>
        </w:rPr>
        <w:t xml:space="preserve"> </w:t>
      </w:r>
      <w:r>
        <w:t>them</w:t>
      </w:r>
      <w:r>
        <w:rPr>
          <w:spacing w:val="-3"/>
        </w:rPr>
        <w:t xml:space="preserve"> </w:t>
      </w:r>
      <w:r>
        <w:t>to</w:t>
      </w:r>
      <w:r>
        <w:rPr>
          <w:spacing w:val="-3"/>
        </w:rPr>
        <w:t xml:space="preserve"> </w:t>
      </w:r>
      <w:r>
        <w:t>network</w:t>
      </w:r>
    </w:p>
    <w:p w14:paraId="11F7C85C" w14:textId="77777777" w:rsidR="00F36174" w:rsidRDefault="00F36174">
      <w:pPr>
        <w:pStyle w:val="BodyText"/>
        <w:spacing w:line="259" w:lineRule="auto"/>
        <w:sectPr w:rsidR="00F36174">
          <w:pgSz w:w="12240" w:h="15840"/>
          <w:pgMar w:top="1400" w:right="1080" w:bottom="280" w:left="1080" w:header="720" w:footer="720" w:gutter="0"/>
          <w:cols w:space="720"/>
        </w:sectPr>
      </w:pPr>
    </w:p>
    <w:p w14:paraId="11F7C85D" w14:textId="77777777" w:rsidR="00F36174" w:rsidRDefault="005A0598" w:rsidP="0066794D">
      <w:pPr>
        <w:pStyle w:val="BodyText"/>
        <w:numPr>
          <w:ilvl w:val="1"/>
          <w:numId w:val="6"/>
        </w:numPr>
        <w:spacing w:before="40" w:line="259" w:lineRule="auto"/>
      </w:pPr>
      <w:r>
        <w:lastRenderedPageBreak/>
        <w:t>with employers. MRC did an outreach to individuals who attended the employer boards and found that about 800 people have achieved employment. The events invite employers (e.g., AAA, Ocean State Job Lot), consumers, VR counselors</w:t>
      </w:r>
      <w:proofErr w:type="gramStart"/>
      <w:r>
        <w:t>, Mr</w:t>
      </w:r>
      <w:proofErr w:type="gramEnd"/>
      <w:r>
        <w:t xml:space="preserve">. Allen’s MRC team. Employers describe typical working </w:t>
      </w:r>
      <w:proofErr w:type="gramStart"/>
      <w:r>
        <w:t>day</w:t>
      </w:r>
      <w:proofErr w:type="gramEnd"/>
      <w:r>
        <w:t xml:space="preserve">. In one hiring event three </w:t>
      </w:r>
      <w:proofErr w:type="gramStart"/>
      <w:r>
        <w:t>employers</w:t>
      </w:r>
      <w:proofErr w:type="gramEnd"/>
      <w:r>
        <w:t xml:space="preserve"> competed for one individual. On</w:t>
      </w:r>
      <w:r>
        <w:rPr>
          <w:spacing w:val="-3"/>
        </w:rPr>
        <w:t xml:space="preserve"> </w:t>
      </w:r>
      <w:r>
        <w:t>June</w:t>
      </w:r>
      <w:r>
        <w:rPr>
          <w:spacing w:val="-3"/>
        </w:rPr>
        <w:t xml:space="preserve"> </w:t>
      </w:r>
      <w:r>
        <w:t>29</w:t>
      </w:r>
      <w:r>
        <w:rPr>
          <w:vertAlign w:val="superscript"/>
        </w:rPr>
        <w:t>th</w:t>
      </w:r>
      <w:r>
        <w:rPr>
          <w:spacing w:val="-2"/>
        </w:rPr>
        <w:t xml:space="preserve"> </w:t>
      </w:r>
      <w:r>
        <w:t>there</w:t>
      </w:r>
      <w:r>
        <w:rPr>
          <w:spacing w:val="-3"/>
        </w:rPr>
        <w:t xml:space="preserve"> </w:t>
      </w:r>
      <w:r>
        <w:t>will</w:t>
      </w:r>
      <w:r>
        <w:rPr>
          <w:spacing w:val="-3"/>
        </w:rPr>
        <w:t xml:space="preserve"> </w:t>
      </w:r>
      <w:r>
        <w:t>be</w:t>
      </w:r>
      <w:r>
        <w:rPr>
          <w:spacing w:val="-3"/>
        </w:rPr>
        <w:t xml:space="preserve"> </w:t>
      </w:r>
      <w:r>
        <w:t>a</w:t>
      </w:r>
      <w:r>
        <w:rPr>
          <w:spacing w:val="-3"/>
        </w:rPr>
        <w:t xml:space="preserve"> </w:t>
      </w:r>
      <w:r>
        <w:t>major</w:t>
      </w:r>
      <w:r>
        <w:rPr>
          <w:spacing w:val="-3"/>
        </w:rPr>
        <w:t xml:space="preserve"> </w:t>
      </w:r>
      <w:r>
        <w:t>event</w:t>
      </w:r>
      <w:r>
        <w:rPr>
          <w:spacing w:val="-3"/>
        </w:rPr>
        <w:t xml:space="preserve"> </w:t>
      </w:r>
      <w:r>
        <w:t>with</w:t>
      </w:r>
      <w:r>
        <w:rPr>
          <w:spacing w:val="-3"/>
        </w:rPr>
        <w:t xml:space="preserve"> </w:t>
      </w:r>
      <w:r>
        <w:t>300</w:t>
      </w:r>
      <w:r>
        <w:rPr>
          <w:spacing w:val="-3"/>
        </w:rPr>
        <w:t xml:space="preserve"> </w:t>
      </w:r>
      <w:proofErr w:type="gramStart"/>
      <w:r>
        <w:t>employers</w:t>
      </w:r>
      <w:proofErr w:type="gramEnd"/>
      <w:r>
        <w:rPr>
          <w:spacing w:val="-3"/>
        </w:rPr>
        <w:t xml:space="preserve"> </w:t>
      </w:r>
      <w:proofErr w:type="gramStart"/>
      <w:r>
        <w:t>together</w:t>
      </w:r>
      <w:proofErr w:type="gramEnd"/>
      <w:r>
        <w:rPr>
          <w:spacing w:val="-3"/>
        </w:rPr>
        <w:t xml:space="preserve"> </w:t>
      </w:r>
      <w:r>
        <w:t>networking</w:t>
      </w:r>
      <w:r>
        <w:rPr>
          <w:spacing w:val="-3"/>
        </w:rPr>
        <w:t xml:space="preserve"> </w:t>
      </w:r>
      <w:r>
        <w:t>with</w:t>
      </w:r>
      <w:r>
        <w:rPr>
          <w:spacing w:val="-3"/>
        </w:rPr>
        <w:t xml:space="preserve"> </w:t>
      </w:r>
      <w:r>
        <w:t>vendors.</w:t>
      </w:r>
    </w:p>
    <w:p w14:paraId="11F7C85E" w14:textId="77777777" w:rsidR="00F36174" w:rsidRDefault="005A0598" w:rsidP="0066794D">
      <w:pPr>
        <w:pStyle w:val="BodyText"/>
        <w:numPr>
          <w:ilvl w:val="1"/>
          <w:numId w:val="6"/>
        </w:numPr>
        <w:spacing w:before="79" w:line="259" w:lineRule="auto"/>
        <w:ind w:right="368"/>
      </w:pPr>
      <w:r>
        <w:t>About 100 employers contact MRC with open positions before posting, the number varies</w:t>
      </w:r>
      <w:r>
        <w:rPr>
          <w:spacing w:val="40"/>
        </w:rPr>
        <w:t xml:space="preserve"> </w:t>
      </w:r>
      <w:r>
        <w:t>month to month. The</w:t>
      </w:r>
      <w:r>
        <w:rPr>
          <w:spacing w:val="-1"/>
        </w:rPr>
        <w:t xml:space="preserve"> </w:t>
      </w:r>
      <w:r>
        <w:t>employers</w:t>
      </w:r>
      <w:r>
        <w:rPr>
          <w:spacing w:val="-1"/>
        </w:rPr>
        <w:t xml:space="preserve"> </w:t>
      </w:r>
      <w:r>
        <w:t>who preferentially recruit through</w:t>
      </w:r>
      <w:r>
        <w:rPr>
          <w:spacing w:val="-1"/>
        </w:rPr>
        <w:t xml:space="preserve"> </w:t>
      </w:r>
      <w:r>
        <w:t>MRC must see</w:t>
      </w:r>
      <w:r>
        <w:rPr>
          <w:spacing w:val="-1"/>
        </w:rPr>
        <w:t xml:space="preserve"> </w:t>
      </w:r>
      <w:r>
        <w:t>an</w:t>
      </w:r>
      <w:r>
        <w:rPr>
          <w:spacing w:val="-1"/>
        </w:rPr>
        <w:t xml:space="preserve"> </w:t>
      </w:r>
      <w:r>
        <w:t xml:space="preserve">advantage in doing that. How many employers do not know that MRC can be such a resource? </w:t>
      </w:r>
      <w:proofErr w:type="gramStart"/>
      <w:r>
        <w:t>A gap</w:t>
      </w:r>
      <w:proofErr w:type="gramEnd"/>
      <w:r>
        <w:t xml:space="preserve"> is the employers who do not know about MRC. What is the best and most cost-effective way to reach them? </w:t>
      </w:r>
      <w:proofErr w:type="gramStart"/>
      <w:r>
        <w:t>Perhaps</w:t>
      </w:r>
      <w:proofErr w:type="gramEnd"/>
      <w:r>
        <w:t xml:space="preserve"> can collect comments from the employers who use MRC and develop a</w:t>
      </w:r>
      <w:r>
        <w:rPr>
          <w:spacing w:val="40"/>
        </w:rPr>
        <w:t xml:space="preserve"> </w:t>
      </w:r>
      <w:r>
        <w:t>campaign</w:t>
      </w:r>
      <w:r>
        <w:rPr>
          <w:spacing w:val="-4"/>
        </w:rPr>
        <w:t xml:space="preserve"> </w:t>
      </w:r>
      <w:r>
        <w:t>to</w:t>
      </w:r>
      <w:r>
        <w:rPr>
          <w:spacing w:val="-1"/>
        </w:rPr>
        <w:t xml:space="preserve"> </w:t>
      </w:r>
      <w:r>
        <w:t>reach</w:t>
      </w:r>
      <w:r>
        <w:rPr>
          <w:spacing w:val="-4"/>
        </w:rPr>
        <w:t xml:space="preserve"> </w:t>
      </w:r>
      <w:r>
        <w:t>out</w:t>
      </w:r>
      <w:r>
        <w:rPr>
          <w:spacing w:val="-4"/>
        </w:rPr>
        <w:t xml:space="preserve"> </w:t>
      </w:r>
      <w:r>
        <w:t>to</w:t>
      </w:r>
      <w:r>
        <w:rPr>
          <w:spacing w:val="-1"/>
        </w:rPr>
        <w:t xml:space="preserve"> </w:t>
      </w:r>
      <w:r>
        <w:t>other</w:t>
      </w:r>
      <w:r>
        <w:rPr>
          <w:spacing w:val="-4"/>
        </w:rPr>
        <w:t xml:space="preserve"> </w:t>
      </w:r>
      <w:r>
        <w:t>employers.</w:t>
      </w:r>
      <w:r>
        <w:rPr>
          <w:spacing w:val="-4"/>
        </w:rPr>
        <w:t xml:space="preserve"> </w:t>
      </w:r>
      <w:r>
        <w:t>MRC’s</w:t>
      </w:r>
      <w:r>
        <w:rPr>
          <w:spacing w:val="-4"/>
        </w:rPr>
        <w:t xml:space="preserve"> </w:t>
      </w:r>
      <w:r>
        <w:t>marketing</w:t>
      </w:r>
      <w:r>
        <w:rPr>
          <w:spacing w:val="-3"/>
        </w:rPr>
        <w:t xml:space="preserve"> </w:t>
      </w:r>
      <w:r>
        <w:t>campaign</w:t>
      </w:r>
      <w:r>
        <w:rPr>
          <w:spacing w:val="-4"/>
        </w:rPr>
        <w:t xml:space="preserve"> </w:t>
      </w:r>
      <w:r>
        <w:t>will</w:t>
      </w:r>
      <w:r>
        <w:rPr>
          <w:spacing w:val="-4"/>
        </w:rPr>
        <w:t xml:space="preserve"> </w:t>
      </w:r>
      <w:r>
        <w:t>probably</w:t>
      </w:r>
      <w:r>
        <w:rPr>
          <w:spacing w:val="-4"/>
        </w:rPr>
        <w:t xml:space="preserve"> </w:t>
      </w:r>
      <w:r>
        <w:t>unfold</w:t>
      </w:r>
      <w:r>
        <w:rPr>
          <w:spacing w:val="-3"/>
        </w:rPr>
        <w:t xml:space="preserve"> </w:t>
      </w:r>
      <w:r>
        <w:t>after the rebranding and name change.</w:t>
      </w:r>
    </w:p>
    <w:p w14:paraId="11F7C85F" w14:textId="77777777" w:rsidR="00F36174" w:rsidRDefault="005A0598" w:rsidP="0066794D">
      <w:pPr>
        <w:pStyle w:val="BodyText"/>
        <w:numPr>
          <w:ilvl w:val="1"/>
          <w:numId w:val="6"/>
        </w:numPr>
        <w:spacing w:line="259" w:lineRule="auto"/>
        <w:ind w:right="393"/>
      </w:pPr>
      <w:r>
        <w:t>There</w:t>
      </w:r>
      <w:r>
        <w:rPr>
          <w:spacing w:val="-1"/>
        </w:rPr>
        <w:t xml:space="preserve"> </w:t>
      </w:r>
      <w:r>
        <w:t>is</w:t>
      </w:r>
      <w:r>
        <w:rPr>
          <w:spacing w:val="-2"/>
        </w:rPr>
        <w:t xml:space="preserve"> </w:t>
      </w:r>
      <w:r>
        <w:t>a</w:t>
      </w:r>
      <w:r>
        <w:rPr>
          <w:spacing w:val="-2"/>
        </w:rPr>
        <w:t xml:space="preserve"> </w:t>
      </w:r>
      <w:r>
        <w:t>big</w:t>
      </w:r>
      <w:r>
        <w:rPr>
          <w:spacing w:val="-1"/>
        </w:rPr>
        <w:t xml:space="preserve"> </w:t>
      </w:r>
      <w:r>
        <w:t>need</w:t>
      </w:r>
      <w:r>
        <w:rPr>
          <w:spacing w:val="-2"/>
        </w:rPr>
        <w:t xml:space="preserve"> </w:t>
      </w:r>
      <w:r>
        <w:t>for</w:t>
      </w:r>
      <w:r>
        <w:rPr>
          <w:spacing w:val="-2"/>
        </w:rPr>
        <w:t xml:space="preserve"> </w:t>
      </w:r>
      <w:r>
        <w:t>personal</w:t>
      </w:r>
      <w:r>
        <w:rPr>
          <w:spacing w:val="-2"/>
        </w:rPr>
        <w:t xml:space="preserve"> </w:t>
      </w:r>
      <w:r>
        <w:t>care</w:t>
      </w:r>
      <w:r>
        <w:rPr>
          <w:spacing w:val="-2"/>
        </w:rPr>
        <w:t xml:space="preserve"> </w:t>
      </w:r>
      <w:r>
        <w:t>attendants because</w:t>
      </w:r>
      <w:r>
        <w:rPr>
          <w:spacing w:val="-2"/>
        </w:rPr>
        <w:t xml:space="preserve"> </w:t>
      </w:r>
      <w:r>
        <w:t>of</w:t>
      </w:r>
      <w:r>
        <w:rPr>
          <w:spacing w:val="-2"/>
        </w:rPr>
        <w:t xml:space="preserve"> </w:t>
      </w:r>
      <w:r>
        <w:t>the</w:t>
      </w:r>
      <w:r>
        <w:rPr>
          <w:spacing w:val="-2"/>
        </w:rPr>
        <w:t xml:space="preserve"> </w:t>
      </w:r>
      <w:r>
        <w:t>silver</w:t>
      </w:r>
      <w:r>
        <w:rPr>
          <w:spacing w:val="-2"/>
        </w:rPr>
        <w:t xml:space="preserve"> </w:t>
      </w:r>
      <w:r>
        <w:t>tsunami.</w:t>
      </w:r>
      <w:r>
        <w:rPr>
          <w:spacing w:val="-1"/>
        </w:rPr>
        <w:t xml:space="preserve"> </w:t>
      </w:r>
      <w:r>
        <w:t>Can</w:t>
      </w:r>
      <w:r>
        <w:rPr>
          <w:spacing w:val="-2"/>
        </w:rPr>
        <w:t xml:space="preserve"> </w:t>
      </w:r>
      <w:r>
        <w:t>MRC</w:t>
      </w:r>
      <w:r>
        <w:rPr>
          <w:spacing w:val="-2"/>
        </w:rPr>
        <w:t xml:space="preserve"> </w:t>
      </w:r>
      <w:r>
        <w:t>provide PCA</w:t>
      </w:r>
      <w:r>
        <w:rPr>
          <w:spacing w:val="-3"/>
        </w:rPr>
        <w:t xml:space="preserve"> </w:t>
      </w:r>
      <w:r>
        <w:t>or</w:t>
      </w:r>
      <w:r>
        <w:rPr>
          <w:spacing w:val="-3"/>
        </w:rPr>
        <w:t xml:space="preserve"> </w:t>
      </w:r>
      <w:r>
        <w:t>CNA</w:t>
      </w:r>
      <w:r>
        <w:rPr>
          <w:spacing w:val="-3"/>
        </w:rPr>
        <w:t xml:space="preserve"> </w:t>
      </w:r>
      <w:r>
        <w:t>training?</w:t>
      </w:r>
      <w:r>
        <w:rPr>
          <w:spacing w:val="-1"/>
        </w:rPr>
        <w:t xml:space="preserve"> </w:t>
      </w:r>
      <w:r>
        <w:t>There</w:t>
      </w:r>
      <w:r>
        <w:rPr>
          <w:spacing w:val="-3"/>
        </w:rPr>
        <w:t xml:space="preserve"> </w:t>
      </w:r>
      <w:r>
        <w:t>are</w:t>
      </w:r>
      <w:r>
        <w:rPr>
          <w:spacing w:val="-3"/>
        </w:rPr>
        <w:t xml:space="preserve"> </w:t>
      </w:r>
      <w:r>
        <w:t>already</w:t>
      </w:r>
      <w:r>
        <w:rPr>
          <w:spacing w:val="-1"/>
        </w:rPr>
        <w:t xml:space="preserve"> </w:t>
      </w:r>
      <w:r>
        <w:t>federal</w:t>
      </w:r>
      <w:r>
        <w:rPr>
          <w:spacing w:val="-3"/>
        </w:rPr>
        <w:t xml:space="preserve"> </w:t>
      </w:r>
      <w:r>
        <w:t>and</w:t>
      </w:r>
      <w:r>
        <w:rPr>
          <w:spacing w:val="-2"/>
        </w:rPr>
        <w:t xml:space="preserve"> </w:t>
      </w:r>
      <w:r>
        <w:t>state</w:t>
      </w:r>
      <w:r>
        <w:rPr>
          <w:spacing w:val="-2"/>
        </w:rPr>
        <w:t xml:space="preserve"> </w:t>
      </w:r>
      <w:r>
        <w:t>programs</w:t>
      </w:r>
      <w:r>
        <w:rPr>
          <w:spacing w:val="-3"/>
        </w:rPr>
        <w:t xml:space="preserve"> </w:t>
      </w:r>
      <w:r>
        <w:t>for</w:t>
      </w:r>
      <w:r>
        <w:rPr>
          <w:spacing w:val="-3"/>
        </w:rPr>
        <w:t xml:space="preserve"> </w:t>
      </w:r>
      <w:r>
        <w:t>CNA</w:t>
      </w:r>
      <w:r>
        <w:rPr>
          <w:spacing w:val="-4"/>
        </w:rPr>
        <w:t xml:space="preserve"> </w:t>
      </w:r>
      <w:r>
        <w:t>training.</w:t>
      </w:r>
      <w:r>
        <w:rPr>
          <w:spacing w:val="-2"/>
        </w:rPr>
        <w:t xml:space="preserve"> </w:t>
      </w:r>
      <w:proofErr w:type="spellStart"/>
      <w:r>
        <w:t>MassHire</w:t>
      </w:r>
      <w:proofErr w:type="spellEnd"/>
      <w:r>
        <w:rPr>
          <w:spacing w:val="-3"/>
        </w:rPr>
        <w:t xml:space="preserve"> </w:t>
      </w:r>
      <w:r>
        <w:t xml:space="preserve">is offering CNA training. </w:t>
      </w:r>
      <w:proofErr w:type="gramStart"/>
      <w:r>
        <w:t>Should</w:t>
      </w:r>
      <w:proofErr w:type="gramEnd"/>
      <w:r>
        <w:t xml:space="preserve"> be cautious that MRC is not duplicating efforts. </w:t>
      </w:r>
      <w:proofErr w:type="gramStart"/>
      <w:r>
        <w:t>Should</w:t>
      </w:r>
      <w:proofErr w:type="gramEnd"/>
      <w:r>
        <w:t xml:space="preserve"> always be thinking of how MRC can maximize funds where no one else is already in the space. A big problem is the pay in that field. CNA is a job in high demand because of the growth of the population that needs CNA help, but the pay is not</w:t>
      </w:r>
      <w:r>
        <w:t xml:space="preserve"> high, does not help people obtain financial independence and freedom. There is a disconnect between the high demand for CNAs and the low</w:t>
      </w:r>
      <w:r>
        <w:rPr>
          <w:spacing w:val="-1"/>
        </w:rPr>
        <w:t xml:space="preserve"> </w:t>
      </w:r>
      <w:r>
        <w:t>pay.</w:t>
      </w:r>
      <w:r>
        <w:rPr>
          <w:spacing w:val="-1"/>
        </w:rPr>
        <w:t xml:space="preserve"> </w:t>
      </w:r>
      <w:r>
        <w:t>It</w:t>
      </w:r>
      <w:r>
        <w:rPr>
          <w:spacing w:val="-1"/>
        </w:rPr>
        <w:t xml:space="preserve"> </w:t>
      </w:r>
      <w:r>
        <w:t>is not</w:t>
      </w:r>
      <w:r>
        <w:rPr>
          <w:spacing w:val="-1"/>
        </w:rPr>
        <w:t xml:space="preserve"> </w:t>
      </w:r>
      <w:r>
        <w:t>structured</w:t>
      </w:r>
      <w:r>
        <w:rPr>
          <w:spacing w:val="-1"/>
        </w:rPr>
        <w:t xml:space="preserve"> </w:t>
      </w:r>
      <w:r>
        <w:t>as</w:t>
      </w:r>
      <w:r>
        <w:rPr>
          <w:spacing w:val="-1"/>
        </w:rPr>
        <w:t xml:space="preserve"> </w:t>
      </w:r>
      <w:r>
        <w:t>a</w:t>
      </w:r>
      <w:r>
        <w:rPr>
          <w:spacing w:val="-1"/>
        </w:rPr>
        <w:t xml:space="preserve"> </w:t>
      </w:r>
      <w:r>
        <w:t>living wage</w:t>
      </w:r>
      <w:r>
        <w:rPr>
          <w:spacing w:val="-1"/>
        </w:rPr>
        <w:t xml:space="preserve"> </w:t>
      </w:r>
      <w:r>
        <w:t>job.</w:t>
      </w:r>
      <w:r>
        <w:rPr>
          <w:spacing w:val="-1"/>
        </w:rPr>
        <w:t xml:space="preserve"> </w:t>
      </w:r>
      <w:r>
        <w:t>A member</w:t>
      </w:r>
      <w:r>
        <w:rPr>
          <w:spacing w:val="-1"/>
        </w:rPr>
        <w:t xml:space="preserve"> </w:t>
      </w:r>
      <w:r>
        <w:t>stated</w:t>
      </w:r>
      <w:r>
        <w:rPr>
          <w:spacing w:val="-1"/>
        </w:rPr>
        <w:t xml:space="preserve"> </w:t>
      </w:r>
      <w:r>
        <w:t>that</w:t>
      </w:r>
      <w:r>
        <w:rPr>
          <w:spacing w:val="-1"/>
        </w:rPr>
        <w:t xml:space="preserve"> </w:t>
      </w:r>
      <w:r>
        <w:t>she has</w:t>
      </w:r>
      <w:r>
        <w:rPr>
          <w:spacing w:val="-1"/>
        </w:rPr>
        <w:t xml:space="preserve"> </w:t>
      </w:r>
      <w:r>
        <w:t>a</w:t>
      </w:r>
      <w:r>
        <w:rPr>
          <w:spacing w:val="-1"/>
        </w:rPr>
        <w:t xml:space="preserve"> </w:t>
      </w:r>
      <w:r>
        <w:t>homemaker</w:t>
      </w:r>
      <w:r>
        <w:rPr>
          <w:spacing w:val="-1"/>
        </w:rPr>
        <w:t xml:space="preserve"> </w:t>
      </w:r>
      <w:r>
        <w:t>to help her with chores, and this woman gives her dignity more than some doctors. She wants them to be paid more.</w:t>
      </w:r>
    </w:p>
    <w:p w14:paraId="11F7C860" w14:textId="77777777" w:rsidR="00F36174" w:rsidRDefault="005A0598" w:rsidP="00244080">
      <w:pPr>
        <w:pStyle w:val="ListParagraph"/>
        <w:numPr>
          <w:ilvl w:val="0"/>
          <w:numId w:val="7"/>
        </w:numPr>
        <w:tabs>
          <w:tab w:val="left" w:pos="1080"/>
        </w:tabs>
        <w:spacing w:before="157" w:line="259" w:lineRule="auto"/>
        <w:ind w:right="972"/>
        <w:rPr>
          <w:b/>
        </w:rPr>
      </w:pPr>
      <w:r>
        <w:rPr>
          <w:b/>
        </w:rPr>
        <w:t>MRC</w:t>
      </w:r>
      <w:r w:rsidRPr="0066794D">
        <w:rPr>
          <w:b/>
        </w:rPr>
        <w:t xml:space="preserve"> </w:t>
      </w:r>
      <w:r>
        <w:rPr>
          <w:b/>
        </w:rPr>
        <w:t>will</w:t>
      </w:r>
      <w:r w:rsidRPr="0066794D">
        <w:rPr>
          <w:b/>
        </w:rPr>
        <w:t xml:space="preserve"> </w:t>
      </w:r>
      <w:r>
        <w:rPr>
          <w:b/>
        </w:rPr>
        <w:t>work</w:t>
      </w:r>
      <w:r w:rsidRPr="0066794D">
        <w:rPr>
          <w:b/>
        </w:rPr>
        <w:t xml:space="preserve"> </w:t>
      </w:r>
      <w:r>
        <w:rPr>
          <w:b/>
        </w:rPr>
        <w:t>with</w:t>
      </w:r>
      <w:r w:rsidRPr="0066794D">
        <w:rPr>
          <w:b/>
        </w:rPr>
        <w:t xml:space="preserve"> </w:t>
      </w:r>
      <w:r>
        <w:rPr>
          <w:b/>
        </w:rPr>
        <w:t>the</w:t>
      </w:r>
      <w:r w:rsidRPr="0066794D">
        <w:rPr>
          <w:b/>
        </w:rPr>
        <w:t xml:space="preserve"> </w:t>
      </w:r>
      <w:r>
        <w:rPr>
          <w:b/>
        </w:rPr>
        <w:t>BEO</w:t>
      </w:r>
      <w:r w:rsidRPr="0066794D">
        <w:rPr>
          <w:b/>
        </w:rPr>
        <w:t xml:space="preserve"> </w:t>
      </w:r>
      <w:r>
        <w:rPr>
          <w:b/>
        </w:rPr>
        <w:t>Committee</w:t>
      </w:r>
      <w:r w:rsidRPr="0066794D">
        <w:rPr>
          <w:b/>
        </w:rPr>
        <w:t xml:space="preserve"> </w:t>
      </w:r>
      <w:r>
        <w:rPr>
          <w:b/>
        </w:rPr>
        <w:t>of</w:t>
      </w:r>
      <w:r w:rsidRPr="0066794D">
        <w:rPr>
          <w:b/>
        </w:rPr>
        <w:t xml:space="preserve"> </w:t>
      </w:r>
      <w:r>
        <w:rPr>
          <w:b/>
        </w:rPr>
        <w:t>the</w:t>
      </w:r>
      <w:r w:rsidRPr="0066794D">
        <w:rPr>
          <w:b/>
        </w:rPr>
        <w:t xml:space="preserve"> </w:t>
      </w:r>
      <w:r>
        <w:rPr>
          <w:b/>
        </w:rPr>
        <w:t>SRC</w:t>
      </w:r>
      <w:r w:rsidRPr="0066794D">
        <w:rPr>
          <w:b/>
        </w:rPr>
        <w:t xml:space="preserve"> </w:t>
      </w:r>
      <w:r>
        <w:rPr>
          <w:b/>
        </w:rPr>
        <w:t>to</w:t>
      </w:r>
      <w:r w:rsidRPr="0066794D">
        <w:rPr>
          <w:b/>
        </w:rPr>
        <w:t xml:space="preserve"> </w:t>
      </w:r>
      <w:r>
        <w:rPr>
          <w:b/>
        </w:rPr>
        <w:t>analyze</w:t>
      </w:r>
      <w:r w:rsidRPr="0066794D">
        <w:rPr>
          <w:b/>
        </w:rPr>
        <w:t xml:space="preserve"> </w:t>
      </w:r>
      <w:r>
        <w:rPr>
          <w:b/>
        </w:rPr>
        <w:t>results</w:t>
      </w:r>
      <w:r w:rsidRPr="0066794D">
        <w:rPr>
          <w:b/>
        </w:rPr>
        <w:t xml:space="preserve"> </w:t>
      </w:r>
      <w:r>
        <w:rPr>
          <w:b/>
        </w:rPr>
        <w:t>of</w:t>
      </w:r>
      <w:r w:rsidRPr="0066794D">
        <w:rPr>
          <w:b/>
        </w:rPr>
        <w:t xml:space="preserve"> </w:t>
      </w:r>
      <w:r>
        <w:rPr>
          <w:b/>
        </w:rPr>
        <w:t>MRC</w:t>
      </w:r>
      <w:r w:rsidRPr="0066794D">
        <w:rPr>
          <w:b/>
        </w:rPr>
        <w:t xml:space="preserve"> </w:t>
      </w:r>
      <w:r>
        <w:rPr>
          <w:b/>
        </w:rPr>
        <w:t xml:space="preserve">Consumer, </w:t>
      </w:r>
      <w:r>
        <w:rPr>
          <w:b/>
        </w:rPr>
        <w:t xml:space="preserve">Employer, and Provider survey data to better align SRC Recommendations to relevant </w:t>
      </w:r>
      <w:r w:rsidRPr="0066794D">
        <w:rPr>
          <w:b/>
        </w:rPr>
        <w:t>findings.</w:t>
      </w:r>
    </w:p>
    <w:p w14:paraId="11F7C861" w14:textId="77777777" w:rsidR="00F36174" w:rsidRDefault="005A0598" w:rsidP="00244080">
      <w:pPr>
        <w:pStyle w:val="ListParagraph"/>
        <w:numPr>
          <w:ilvl w:val="0"/>
          <w:numId w:val="7"/>
        </w:numPr>
        <w:tabs>
          <w:tab w:val="left" w:pos="1080"/>
        </w:tabs>
        <w:spacing w:line="259" w:lineRule="auto"/>
        <w:ind w:right="636"/>
        <w:rPr>
          <w:b/>
        </w:rPr>
      </w:pPr>
      <w:r>
        <w:rPr>
          <w:b/>
        </w:rPr>
        <w:t>MRC</w:t>
      </w:r>
      <w:r>
        <w:rPr>
          <w:b/>
          <w:spacing w:val="-4"/>
        </w:rPr>
        <w:t xml:space="preserve"> </w:t>
      </w:r>
      <w:r>
        <w:rPr>
          <w:b/>
        </w:rPr>
        <w:t>will</w:t>
      </w:r>
      <w:r>
        <w:rPr>
          <w:b/>
          <w:spacing w:val="-4"/>
        </w:rPr>
        <w:t xml:space="preserve"> </w:t>
      </w:r>
      <w:r>
        <w:rPr>
          <w:b/>
        </w:rPr>
        <w:t>make</w:t>
      </w:r>
      <w:r>
        <w:rPr>
          <w:b/>
          <w:spacing w:val="-4"/>
        </w:rPr>
        <w:t xml:space="preserve"> </w:t>
      </w:r>
      <w:r>
        <w:rPr>
          <w:b/>
        </w:rPr>
        <w:t>additional</w:t>
      </w:r>
      <w:r>
        <w:rPr>
          <w:b/>
          <w:spacing w:val="-4"/>
        </w:rPr>
        <w:t xml:space="preserve"> </w:t>
      </w:r>
      <w:r>
        <w:rPr>
          <w:b/>
        </w:rPr>
        <w:t>resources</w:t>
      </w:r>
      <w:r>
        <w:rPr>
          <w:b/>
          <w:spacing w:val="-4"/>
        </w:rPr>
        <w:t xml:space="preserve"> </w:t>
      </w:r>
      <w:r>
        <w:rPr>
          <w:b/>
        </w:rPr>
        <w:t>available</w:t>
      </w:r>
      <w:r>
        <w:rPr>
          <w:b/>
          <w:spacing w:val="-4"/>
        </w:rPr>
        <w:t xml:space="preserve"> </w:t>
      </w:r>
      <w:r>
        <w:rPr>
          <w:b/>
        </w:rPr>
        <w:t>for</w:t>
      </w:r>
      <w:r>
        <w:rPr>
          <w:b/>
          <w:spacing w:val="-4"/>
        </w:rPr>
        <w:t xml:space="preserve"> </w:t>
      </w:r>
      <w:r>
        <w:rPr>
          <w:b/>
        </w:rPr>
        <w:t>consumers</w:t>
      </w:r>
      <w:r>
        <w:rPr>
          <w:b/>
          <w:spacing w:val="-4"/>
        </w:rPr>
        <w:t xml:space="preserve"> </w:t>
      </w:r>
      <w:r>
        <w:rPr>
          <w:b/>
        </w:rPr>
        <w:t>with</w:t>
      </w:r>
      <w:r>
        <w:rPr>
          <w:b/>
          <w:spacing w:val="-4"/>
        </w:rPr>
        <w:t xml:space="preserve"> </w:t>
      </w:r>
      <w:r>
        <w:rPr>
          <w:b/>
        </w:rPr>
        <w:t>self-employment</w:t>
      </w:r>
      <w:r>
        <w:rPr>
          <w:b/>
          <w:spacing w:val="-4"/>
        </w:rPr>
        <w:t xml:space="preserve"> </w:t>
      </w:r>
      <w:r>
        <w:rPr>
          <w:b/>
        </w:rPr>
        <w:t>goals</w:t>
      </w:r>
      <w:r>
        <w:rPr>
          <w:b/>
          <w:spacing w:val="-4"/>
        </w:rPr>
        <w:t xml:space="preserve"> </w:t>
      </w:r>
      <w:r>
        <w:rPr>
          <w:b/>
        </w:rPr>
        <w:t>by developing an RFR to expand the pool of available business consultants.</w:t>
      </w:r>
    </w:p>
    <w:p w14:paraId="11F7C862" w14:textId="77777777" w:rsidR="00F36174" w:rsidRDefault="005A0598" w:rsidP="00244080">
      <w:pPr>
        <w:pStyle w:val="ListParagraph"/>
        <w:numPr>
          <w:ilvl w:val="0"/>
          <w:numId w:val="7"/>
        </w:numPr>
        <w:tabs>
          <w:tab w:val="left" w:pos="1080"/>
        </w:tabs>
        <w:spacing w:line="259" w:lineRule="auto"/>
        <w:ind w:right="431"/>
        <w:rPr>
          <w:b/>
        </w:rPr>
      </w:pPr>
      <w:r>
        <w:rPr>
          <w:b/>
        </w:rPr>
        <w:t>MRC will collaborate with SRC to identify, recruit, and engage more MRC Consumers and stakeholders from specific backgrounds, groups, and organizations required by federal regulations,</w:t>
      </w:r>
      <w:r>
        <w:rPr>
          <w:b/>
          <w:spacing w:val="-6"/>
        </w:rPr>
        <w:t xml:space="preserve"> </w:t>
      </w:r>
      <w:r>
        <w:rPr>
          <w:b/>
        </w:rPr>
        <w:t>including</w:t>
      </w:r>
      <w:r>
        <w:rPr>
          <w:b/>
          <w:spacing w:val="-6"/>
        </w:rPr>
        <w:t xml:space="preserve"> </w:t>
      </w:r>
      <w:r>
        <w:rPr>
          <w:b/>
        </w:rPr>
        <w:t>Un-served/Under-served</w:t>
      </w:r>
      <w:r>
        <w:rPr>
          <w:b/>
          <w:spacing w:val="-6"/>
        </w:rPr>
        <w:t xml:space="preserve"> </w:t>
      </w:r>
      <w:r>
        <w:rPr>
          <w:b/>
        </w:rPr>
        <w:t>communities,</w:t>
      </w:r>
      <w:r>
        <w:rPr>
          <w:b/>
          <w:spacing w:val="-6"/>
        </w:rPr>
        <w:t xml:space="preserve"> </w:t>
      </w:r>
      <w:r>
        <w:rPr>
          <w:b/>
        </w:rPr>
        <w:t>individuals</w:t>
      </w:r>
      <w:r>
        <w:rPr>
          <w:b/>
          <w:spacing w:val="-6"/>
        </w:rPr>
        <w:t xml:space="preserve"> </w:t>
      </w:r>
      <w:r>
        <w:rPr>
          <w:b/>
        </w:rPr>
        <w:t>with</w:t>
      </w:r>
      <w:r>
        <w:rPr>
          <w:b/>
          <w:spacing w:val="-5"/>
        </w:rPr>
        <w:t xml:space="preserve"> </w:t>
      </w:r>
      <w:r>
        <w:rPr>
          <w:b/>
        </w:rPr>
        <w:t>disabilities,</w:t>
      </w:r>
      <w:r>
        <w:rPr>
          <w:b/>
          <w:spacing w:val="-6"/>
        </w:rPr>
        <w:t xml:space="preserve"> </w:t>
      </w:r>
      <w:r>
        <w:rPr>
          <w:b/>
        </w:rPr>
        <w:t xml:space="preserve">and </w:t>
      </w:r>
      <w:r>
        <w:rPr>
          <w:b/>
          <w:spacing w:val="-2"/>
        </w:rPr>
        <w:t>businesses.</w:t>
      </w:r>
    </w:p>
    <w:p w14:paraId="11F7C863" w14:textId="77777777" w:rsidR="00F36174" w:rsidRDefault="005A0598">
      <w:pPr>
        <w:pStyle w:val="BodyText"/>
        <w:spacing w:before="160" w:line="403" w:lineRule="auto"/>
        <w:ind w:left="360" w:right="4006"/>
      </w:pPr>
      <w:r>
        <w:t>May</w:t>
      </w:r>
      <w:r>
        <w:rPr>
          <w:spacing w:val="-4"/>
        </w:rPr>
        <w:t xml:space="preserve"> </w:t>
      </w:r>
      <w:r>
        <w:t>be</w:t>
      </w:r>
      <w:r>
        <w:rPr>
          <w:spacing w:val="-4"/>
        </w:rPr>
        <w:t xml:space="preserve"> </w:t>
      </w:r>
      <w:r>
        <w:t>able</w:t>
      </w:r>
      <w:r>
        <w:rPr>
          <w:spacing w:val="-3"/>
        </w:rPr>
        <w:t xml:space="preserve"> </w:t>
      </w:r>
      <w:r>
        <w:t>to</w:t>
      </w:r>
      <w:r>
        <w:rPr>
          <w:spacing w:val="-3"/>
        </w:rPr>
        <w:t xml:space="preserve"> </w:t>
      </w:r>
      <w:r>
        <w:t>work</w:t>
      </w:r>
      <w:r>
        <w:rPr>
          <w:spacing w:val="-4"/>
        </w:rPr>
        <w:t xml:space="preserve"> </w:t>
      </w:r>
      <w:r>
        <w:t>on</w:t>
      </w:r>
      <w:r>
        <w:rPr>
          <w:spacing w:val="-4"/>
        </w:rPr>
        <w:t xml:space="preserve"> </w:t>
      </w:r>
      <w:r>
        <w:t>things</w:t>
      </w:r>
      <w:r>
        <w:rPr>
          <w:spacing w:val="-4"/>
        </w:rPr>
        <w:t xml:space="preserve"> </w:t>
      </w:r>
      <w:r>
        <w:t>at</w:t>
      </w:r>
      <w:r>
        <w:rPr>
          <w:spacing w:val="-3"/>
        </w:rPr>
        <w:t xml:space="preserve"> </w:t>
      </w:r>
      <w:r>
        <w:t>next</w:t>
      </w:r>
      <w:r>
        <w:rPr>
          <w:spacing w:val="-3"/>
        </w:rPr>
        <w:t xml:space="preserve"> </w:t>
      </w:r>
      <w:r>
        <w:t>the</w:t>
      </w:r>
      <w:r>
        <w:rPr>
          <w:spacing w:val="-4"/>
        </w:rPr>
        <w:t xml:space="preserve"> </w:t>
      </w:r>
      <w:r>
        <w:t>next</w:t>
      </w:r>
      <w:r>
        <w:rPr>
          <w:spacing w:val="-4"/>
        </w:rPr>
        <w:t xml:space="preserve"> </w:t>
      </w:r>
      <w:r>
        <w:t>BEO</w:t>
      </w:r>
      <w:r>
        <w:rPr>
          <w:spacing w:val="-3"/>
        </w:rPr>
        <w:t xml:space="preserve"> </w:t>
      </w:r>
      <w:r>
        <w:t>meeting. The next BEO meeting is on August 10</w:t>
      </w:r>
      <w:r>
        <w:rPr>
          <w:vertAlign w:val="superscript"/>
        </w:rPr>
        <w:t>th</w:t>
      </w:r>
      <w:r>
        <w:t xml:space="preserve"> at 1:00 PM.</w:t>
      </w:r>
    </w:p>
    <w:p w14:paraId="11F7C864" w14:textId="77777777" w:rsidR="00F36174" w:rsidRDefault="005A0598">
      <w:pPr>
        <w:pStyle w:val="BodyText"/>
        <w:spacing w:before="0" w:line="268" w:lineRule="exact"/>
        <w:ind w:left="359" w:right="0"/>
      </w:pPr>
      <w:r>
        <w:t>The</w:t>
      </w:r>
      <w:r>
        <w:rPr>
          <w:spacing w:val="-7"/>
        </w:rPr>
        <w:t xml:space="preserve"> </w:t>
      </w:r>
      <w:r>
        <w:t>meeting</w:t>
      </w:r>
      <w:r>
        <w:rPr>
          <w:spacing w:val="-5"/>
        </w:rPr>
        <w:t xml:space="preserve"> </w:t>
      </w:r>
      <w:r>
        <w:t>was</w:t>
      </w:r>
      <w:r>
        <w:rPr>
          <w:spacing w:val="-8"/>
        </w:rPr>
        <w:t xml:space="preserve"> </w:t>
      </w:r>
      <w:r>
        <w:t>adjourned</w:t>
      </w:r>
      <w:r>
        <w:rPr>
          <w:spacing w:val="-7"/>
        </w:rPr>
        <w:t xml:space="preserve"> </w:t>
      </w:r>
      <w:r>
        <w:t>at</w:t>
      </w:r>
      <w:r>
        <w:rPr>
          <w:spacing w:val="-7"/>
        </w:rPr>
        <w:t xml:space="preserve"> </w:t>
      </w:r>
      <w:r>
        <w:t>2:01</w:t>
      </w:r>
      <w:r>
        <w:rPr>
          <w:spacing w:val="-6"/>
        </w:rPr>
        <w:t xml:space="preserve"> </w:t>
      </w:r>
      <w:r>
        <w:rPr>
          <w:spacing w:val="-5"/>
        </w:rPr>
        <w:t>pm.</w:t>
      </w:r>
    </w:p>
    <w:sectPr w:rsidR="00F36174">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537"/>
    <w:multiLevelType w:val="hybridMultilevel"/>
    <w:tmpl w:val="AD36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14430"/>
    <w:multiLevelType w:val="hybridMultilevel"/>
    <w:tmpl w:val="4ED49E8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 w15:restartNumberingAfterBreak="0">
    <w:nsid w:val="2C476C68"/>
    <w:multiLevelType w:val="hybridMultilevel"/>
    <w:tmpl w:val="5A42FF34"/>
    <w:lvl w:ilvl="0" w:tplc="F6D87F64">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99B8D1E2">
      <w:numFmt w:val="bullet"/>
      <w:lvlText w:val="•"/>
      <w:lvlJc w:val="left"/>
      <w:pPr>
        <w:ind w:left="1980" w:hanging="360"/>
      </w:pPr>
      <w:rPr>
        <w:rFonts w:hint="default"/>
        <w:lang w:val="en-US" w:eastAsia="en-US" w:bidi="ar-SA"/>
      </w:rPr>
    </w:lvl>
    <w:lvl w:ilvl="2" w:tplc="54081B5A">
      <w:numFmt w:val="bullet"/>
      <w:lvlText w:val="•"/>
      <w:lvlJc w:val="left"/>
      <w:pPr>
        <w:ind w:left="2880" w:hanging="360"/>
      </w:pPr>
      <w:rPr>
        <w:rFonts w:hint="default"/>
        <w:lang w:val="en-US" w:eastAsia="en-US" w:bidi="ar-SA"/>
      </w:rPr>
    </w:lvl>
    <w:lvl w:ilvl="3" w:tplc="9A309996">
      <w:numFmt w:val="bullet"/>
      <w:lvlText w:val="•"/>
      <w:lvlJc w:val="left"/>
      <w:pPr>
        <w:ind w:left="3780" w:hanging="360"/>
      </w:pPr>
      <w:rPr>
        <w:rFonts w:hint="default"/>
        <w:lang w:val="en-US" w:eastAsia="en-US" w:bidi="ar-SA"/>
      </w:rPr>
    </w:lvl>
    <w:lvl w:ilvl="4" w:tplc="9B1ABF4A">
      <w:numFmt w:val="bullet"/>
      <w:lvlText w:val="•"/>
      <w:lvlJc w:val="left"/>
      <w:pPr>
        <w:ind w:left="4680" w:hanging="360"/>
      </w:pPr>
      <w:rPr>
        <w:rFonts w:hint="default"/>
        <w:lang w:val="en-US" w:eastAsia="en-US" w:bidi="ar-SA"/>
      </w:rPr>
    </w:lvl>
    <w:lvl w:ilvl="5" w:tplc="F7EC9B6C">
      <w:numFmt w:val="bullet"/>
      <w:lvlText w:val="•"/>
      <w:lvlJc w:val="left"/>
      <w:pPr>
        <w:ind w:left="5580" w:hanging="360"/>
      </w:pPr>
      <w:rPr>
        <w:rFonts w:hint="default"/>
        <w:lang w:val="en-US" w:eastAsia="en-US" w:bidi="ar-SA"/>
      </w:rPr>
    </w:lvl>
    <w:lvl w:ilvl="6" w:tplc="FB4C4BE4">
      <w:numFmt w:val="bullet"/>
      <w:lvlText w:val="•"/>
      <w:lvlJc w:val="left"/>
      <w:pPr>
        <w:ind w:left="6480" w:hanging="360"/>
      </w:pPr>
      <w:rPr>
        <w:rFonts w:hint="default"/>
        <w:lang w:val="en-US" w:eastAsia="en-US" w:bidi="ar-SA"/>
      </w:rPr>
    </w:lvl>
    <w:lvl w:ilvl="7" w:tplc="E88825EC">
      <w:numFmt w:val="bullet"/>
      <w:lvlText w:val="•"/>
      <w:lvlJc w:val="left"/>
      <w:pPr>
        <w:ind w:left="7380" w:hanging="360"/>
      </w:pPr>
      <w:rPr>
        <w:rFonts w:hint="default"/>
        <w:lang w:val="en-US" w:eastAsia="en-US" w:bidi="ar-SA"/>
      </w:rPr>
    </w:lvl>
    <w:lvl w:ilvl="8" w:tplc="2006CE00">
      <w:numFmt w:val="bullet"/>
      <w:lvlText w:val="•"/>
      <w:lvlJc w:val="left"/>
      <w:pPr>
        <w:ind w:left="8280" w:hanging="360"/>
      </w:pPr>
      <w:rPr>
        <w:rFonts w:hint="default"/>
        <w:lang w:val="en-US" w:eastAsia="en-US" w:bidi="ar-SA"/>
      </w:rPr>
    </w:lvl>
  </w:abstractNum>
  <w:abstractNum w:abstractNumId="3" w15:restartNumberingAfterBreak="0">
    <w:nsid w:val="319D1BB0"/>
    <w:multiLevelType w:val="hybridMultilevel"/>
    <w:tmpl w:val="15EE95C0"/>
    <w:lvl w:ilvl="0" w:tplc="FFFFFFFF">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04090017">
      <w:start w:val="1"/>
      <w:numFmt w:val="lowerLetter"/>
      <w:lvlText w:val="%2)"/>
      <w:lvlJc w:val="left"/>
      <w:pPr>
        <w:ind w:left="1079" w:hanging="360"/>
      </w:pPr>
    </w:lvl>
    <w:lvl w:ilvl="2" w:tplc="FFFFFFFF">
      <w:numFmt w:val="bullet"/>
      <w:lvlText w:val="•"/>
      <w:lvlJc w:val="left"/>
      <w:pPr>
        <w:ind w:left="2080" w:hanging="360"/>
      </w:pPr>
      <w:rPr>
        <w:rFonts w:hint="default"/>
        <w:lang w:val="en-US" w:eastAsia="en-US" w:bidi="ar-SA"/>
      </w:rPr>
    </w:lvl>
    <w:lvl w:ilvl="3" w:tplc="FFFFFFFF">
      <w:numFmt w:val="bullet"/>
      <w:lvlText w:val="•"/>
      <w:lvlJc w:val="left"/>
      <w:pPr>
        <w:ind w:left="308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8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080" w:hanging="360"/>
      </w:pPr>
      <w:rPr>
        <w:rFonts w:hint="default"/>
        <w:lang w:val="en-US" w:eastAsia="en-US" w:bidi="ar-SA"/>
      </w:rPr>
    </w:lvl>
    <w:lvl w:ilvl="8" w:tplc="FFFFFFFF">
      <w:numFmt w:val="bullet"/>
      <w:lvlText w:val="•"/>
      <w:lvlJc w:val="left"/>
      <w:pPr>
        <w:ind w:left="8080" w:hanging="360"/>
      </w:pPr>
      <w:rPr>
        <w:rFonts w:hint="default"/>
        <w:lang w:val="en-US" w:eastAsia="en-US" w:bidi="ar-SA"/>
      </w:rPr>
    </w:lvl>
  </w:abstractNum>
  <w:abstractNum w:abstractNumId="4" w15:restartNumberingAfterBreak="0">
    <w:nsid w:val="47566307"/>
    <w:multiLevelType w:val="hybridMultilevel"/>
    <w:tmpl w:val="083C1F24"/>
    <w:lvl w:ilvl="0" w:tplc="3BCC903A">
      <w:start w:val="1"/>
      <w:numFmt w:val="lowerLetter"/>
      <w:lvlText w:val="%1)"/>
      <w:lvlJc w:val="left"/>
      <w:pPr>
        <w:ind w:left="1439" w:hanging="360"/>
      </w:pPr>
      <w:rPr>
        <w:b/>
        <w:bCs/>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5" w15:restartNumberingAfterBreak="0">
    <w:nsid w:val="4AE501A0"/>
    <w:multiLevelType w:val="hybridMultilevel"/>
    <w:tmpl w:val="3920EE24"/>
    <w:lvl w:ilvl="0" w:tplc="0409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8DA6688"/>
    <w:multiLevelType w:val="hybridMultilevel"/>
    <w:tmpl w:val="784E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872E0"/>
    <w:multiLevelType w:val="hybridMultilevel"/>
    <w:tmpl w:val="579C5392"/>
    <w:lvl w:ilvl="0" w:tplc="64D00EAE">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3BCC903A">
      <w:start w:val="1"/>
      <w:numFmt w:val="lowerLetter"/>
      <w:lvlText w:val="%2)"/>
      <w:lvlJc w:val="left"/>
      <w:pPr>
        <w:ind w:left="1439" w:hanging="360"/>
      </w:pPr>
      <w:rPr>
        <w:b/>
        <w:bCs/>
      </w:rPr>
    </w:lvl>
    <w:lvl w:ilvl="2" w:tplc="F74E12AC">
      <w:numFmt w:val="bullet"/>
      <w:lvlText w:val="•"/>
      <w:lvlJc w:val="left"/>
      <w:pPr>
        <w:ind w:left="2080" w:hanging="360"/>
      </w:pPr>
      <w:rPr>
        <w:rFonts w:hint="default"/>
        <w:lang w:val="en-US" w:eastAsia="en-US" w:bidi="ar-SA"/>
      </w:rPr>
    </w:lvl>
    <w:lvl w:ilvl="3" w:tplc="A0BE3E40">
      <w:numFmt w:val="bullet"/>
      <w:lvlText w:val="•"/>
      <w:lvlJc w:val="left"/>
      <w:pPr>
        <w:ind w:left="3080" w:hanging="360"/>
      </w:pPr>
      <w:rPr>
        <w:rFonts w:hint="default"/>
        <w:lang w:val="en-US" w:eastAsia="en-US" w:bidi="ar-SA"/>
      </w:rPr>
    </w:lvl>
    <w:lvl w:ilvl="4" w:tplc="9E943C08">
      <w:numFmt w:val="bullet"/>
      <w:lvlText w:val="•"/>
      <w:lvlJc w:val="left"/>
      <w:pPr>
        <w:ind w:left="4080" w:hanging="360"/>
      </w:pPr>
      <w:rPr>
        <w:rFonts w:hint="default"/>
        <w:lang w:val="en-US" w:eastAsia="en-US" w:bidi="ar-SA"/>
      </w:rPr>
    </w:lvl>
    <w:lvl w:ilvl="5" w:tplc="699C2230">
      <w:numFmt w:val="bullet"/>
      <w:lvlText w:val="•"/>
      <w:lvlJc w:val="left"/>
      <w:pPr>
        <w:ind w:left="5080" w:hanging="360"/>
      </w:pPr>
      <w:rPr>
        <w:rFonts w:hint="default"/>
        <w:lang w:val="en-US" w:eastAsia="en-US" w:bidi="ar-SA"/>
      </w:rPr>
    </w:lvl>
    <w:lvl w:ilvl="6" w:tplc="CF8A5876">
      <w:numFmt w:val="bullet"/>
      <w:lvlText w:val="•"/>
      <w:lvlJc w:val="left"/>
      <w:pPr>
        <w:ind w:left="6080" w:hanging="360"/>
      </w:pPr>
      <w:rPr>
        <w:rFonts w:hint="default"/>
        <w:lang w:val="en-US" w:eastAsia="en-US" w:bidi="ar-SA"/>
      </w:rPr>
    </w:lvl>
    <w:lvl w:ilvl="7" w:tplc="22EC40A2">
      <w:numFmt w:val="bullet"/>
      <w:lvlText w:val="•"/>
      <w:lvlJc w:val="left"/>
      <w:pPr>
        <w:ind w:left="7080" w:hanging="360"/>
      </w:pPr>
      <w:rPr>
        <w:rFonts w:hint="default"/>
        <w:lang w:val="en-US" w:eastAsia="en-US" w:bidi="ar-SA"/>
      </w:rPr>
    </w:lvl>
    <w:lvl w:ilvl="8" w:tplc="F1BEAB82">
      <w:numFmt w:val="bullet"/>
      <w:lvlText w:val="•"/>
      <w:lvlJc w:val="left"/>
      <w:pPr>
        <w:ind w:left="8080" w:hanging="360"/>
      </w:pPr>
      <w:rPr>
        <w:rFonts w:hint="default"/>
        <w:lang w:val="en-US" w:eastAsia="en-US" w:bidi="ar-SA"/>
      </w:rPr>
    </w:lvl>
  </w:abstractNum>
  <w:num w:numId="1" w16cid:durableId="1616329860">
    <w:abstractNumId w:val="7"/>
  </w:num>
  <w:num w:numId="2" w16cid:durableId="720135812">
    <w:abstractNumId w:val="2"/>
  </w:num>
  <w:num w:numId="3" w16cid:durableId="631978051">
    <w:abstractNumId w:val="1"/>
  </w:num>
  <w:num w:numId="4" w16cid:durableId="1659966421">
    <w:abstractNumId w:val="3"/>
  </w:num>
  <w:num w:numId="5" w16cid:durableId="1337196691">
    <w:abstractNumId w:val="4"/>
  </w:num>
  <w:num w:numId="6" w16cid:durableId="387343872">
    <w:abstractNumId w:val="6"/>
  </w:num>
  <w:num w:numId="7" w16cid:durableId="199974491">
    <w:abstractNumId w:val="5"/>
  </w:num>
  <w:num w:numId="8" w16cid:durableId="179643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36174"/>
    <w:rsid w:val="00244080"/>
    <w:rsid w:val="00591ED3"/>
    <w:rsid w:val="005A0598"/>
    <w:rsid w:val="0066794D"/>
    <w:rsid w:val="00B779BD"/>
    <w:rsid w:val="00F3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C83D"/>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2440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40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719" w:right="416"/>
    </w:pPr>
  </w:style>
  <w:style w:type="paragraph" w:styleId="ListParagraph">
    <w:name w:val="List Paragraph"/>
    <w:basedOn w:val="Normal"/>
    <w:uiPriority w:val="1"/>
    <w:qFormat/>
    <w:pPr>
      <w:spacing w:before="159"/>
      <w:ind w:left="108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4408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40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40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delman@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LaMaster, Stephen C</dc:creator>
  <dc:description/>
  <cp:lastModifiedBy>McCaffrey, Emily (MBY)</cp:lastModifiedBy>
  <cp:revision>5</cp:revision>
  <dcterms:created xsi:type="dcterms:W3CDTF">2026-04-23T17:08:00Z</dcterms:created>
  <dcterms:modified xsi:type="dcterms:W3CDTF">2026-04-23T17:43:00Z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23.3.45</vt:lpwstr>
  </property>
  <property fmtid="{D5CDD505-2E9C-101B-9397-08002B2CF9AE}" pid="6" name="SourceModified">
    <vt:lpwstr>D:20230817200622</vt:lpwstr>
  </property>
</Properties>
</file>