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9497" w14:textId="5873F619" w:rsidR="00A923DE" w:rsidRPr="00A923DE" w:rsidRDefault="00A923DE" w:rsidP="00A923DE">
      <w:pPr>
        <w:pStyle w:val="Heading1"/>
        <w:jc w:val="center"/>
      </w:pPr>
      <w:r w:rsidRPr="00A923DE">
        <w:t>Business</w:t>
      </w:r>
      <w:r w:rsidRPr="00A923DE">
        <w:rPr>
          <w:spacing w:val="-11"/>
        </w:rPr>
        <w:t xml:space="preserve"> </w:t>
      </w:r>
      <w:r w:rsidRPr="00A923DE">
        <w:t>and</w:t>
      </w:r>
      <w:r w:rsidRPr="00A923DE">
        <w:rPr>
          <w:spacing w:val="-10"/>
        </w:rPr>
        <w:t xml:space="preserve"> </w:t>
      </w:r>
      <w:r w:rsidRPr="00A923DE">
        <w:t>Employment</w:t>
      </w:r>
      <w:r w:rsidRPr="00A923DE">
        <w:rPr>
          <w:spacing w:val="-11"/>
        </w:rPr>
        <w:t xml:space="preserve"> </w:t>
      </w:r>
      <w:r w:rsidRPr="00A923DE">
        <w:t>Opportunity</w:t>
      </w:r>
      <w:r w:rsidRPr="00A923DE">
        <w:rPr>
          <w:spacing w:val="-10"/>
        </w:rPr>
        <w:t xml:space="preserve"> </w:t>
      </w:r>
      <w:r w:rsidRPr="00A923DE">
        <w:t>(BEO)</w:t>
      </w:r>
      <w:r w:rsidRPr="00A923DE">
        <w:rPr>
          <w:spacing w:val="-11"/>
        </w:rPr>
        <w:t xml:space="preserve"> </w:t>
      </w:r>
      <w:r w:rsidRPr="00A923DE">
        <w:rPr>
          <w:spacing w:val="-2"/>
        </w:rPr>
        <w:t>Committee</w:t>
      </w:r>
    </w:p>
    <w:p w14:paraId="66B32E4C" w14:textId="250B5879" w:rsidR="000E4F17" w:rsidRPr="00A923DE" w:rsidRDefault="00A923DE" w:rsidP="00A923DE">
      <w:pPr>
        <w:jc w:val="center"/>
        <w:rPr>
          <w:b/>
          <w:bCs/>
        </w:rPr>
      </w:pPr>
      <w:r w:rsidRPr="00A923DE">
        <w:rPr>
          <w:b/>
          <w:bCs/>
        </w:rPr>
        <w:t>Statewide</w:t>
      </w:r>
      <w:r w:rsidRPr="00A923DE">
        <w:rPr>
          <w:b/>
          <w:bCs/>
          <w:spacing w:val="-13"/>
        </w:rPr>
        <w:t xml:space="preserve"> </w:t>
      </w:r>
      <w:r w:rsidRPr="00A923DE">
        <w:rPr>
          <w:b/>
          <w:bCs/>
        </w:rPr>
        <w:t>Rehabilitation</w:t>
      </w:r>
      <w:r w:rsidRPr="00A923DE">
        <w:rPr>
          <w:b/>
          <w:bCs/>
          <w:spacing w:val="-12"/>
        </w:rPr>
        <w:t xml:space="preserve"> </w:t>
      </w:r>
      <w:r w:rsidRPr="00A923DE">
        <w:rPr>
          <w:b/>
          <w:bCs/>
        </w:rPr>
        <w:t>Council</w:t>
      </w:r>
    </w:p>
    <w:p w14:paraId="66B32E4D" w14:textId="7E77E408" w:rsidR="000E4F17" w:rsidRPr="00A923DE" w:rsidRDefault="00A923DE" w:rsidP="00A923DE">
      <w:pPr>
        <w:jc w:val="center"/>
        <w:rPr>
          <w:b/>
          <w:bCs/>
        </w:rPr>
      </w:pPr>
      <w:r w:rsidRPr="00A923DE">
        <w:rPr>
          <w:b/>
          <w:bCs/>
        </w:rPr>
        <w:t>Meeting Minutes</w:t>
      </w:r>
    </w:p>
    <w:p w14:paraId="66B32E4E" w14:textId="7DC8DD6D" w:rsidR="000E4F17" w:rsidRPr="00A923DE" w:rsidRDefault="00A923DE" w:rsidP="00A923DE">
      <w:pPr>
        <w:jc w:val="center"/>
        <w:rPr>
          <w:b/>
          <w:bCs/>
        </w:rPr>
      </w:pPr>
      <w:r w:rsidRPr="00A923DE">
        <w:rPr>
          <w:b/>
          <w:bCs/>
        </w:rPr>
        <w:t xml:space="preserve">October 12, </w:t>
      </w:r>
      <w:proofErr w:type="gramStart"/>
      <w:r w:rsidRPr="00A923DE">
        <w:rPr>
          <w:b/>
          <w:bCs/>
        </w:rPr>
        <w:t>2023</w:t>
      </w:r>
      <w:proofErr w:type="gramEnd"/>
      <w:r w:rsidRPr="00A923DE">
        <w:rPr>
          <w:b/>
          <w:bCs/>
        </w:rPr>
        <w:t xml:space="preserve"> from</w:t>
      </w:r>
      <w:r w:rsidRPr="00A923DE">
        <w:rPr>
          <w:b/>
          <w:bCs/>
        </w:rPr>
        <w:t xml:space="preserve"> </w:t>
      </w:r>
      <w:r w:rsidRPr="00A923DE">
        <w:rPr>
          <w:b/>
          <w:bCs/>
        </w:rPr>
        <w:t>1:00</w:t>
      </w:r>
      <w:r w:rsidRPr="00A923DE">
        <w:rPr>
          <w:b/>
          <w:bCs/>
          <w:spacing w:val="-4"/>
        </w:rPr>
        <w:t xml:space="preserve"> </w:t>
      </w:r>
      <w:r w:rsidRPr="00A923DE">
        <w:rPr>
          <w:b/>
          <w:bCs/>
        </w:rPr>
        <w:t>–</w:t>
      </w:r>
      <w:r w:rsidRPr="00A923DE">
        <w:rPr>
          <w:b/>
          <w:bCs/>
          <w:spacing w:val="-4"/>
        </w:rPr>
        <w:t xml:space="preserve"> </w:t>
      </w:r>
      <w:r w:rsidRPr="00A923DE">
        <w:rPr>
          <w:b/>
          <w:bCs/>
        </w:rPr>
        <w:t>2:00</w:t>
      </w:r>
      <w:r w:rsidRPr="00A923DE">
        <w:rPr>
          <w:b/>
          <w:bCs/>
          <w:spacing w:val="-3"/>
        </w:rPr>
        <w:t xml:space="preserve"> </w:t>
      </w:r>
      <w:r w:rsidRPr="00A923DE">
        <w:rPr>
          <w:b/>
          <w:bCs/>
          <w:spacing w:val="-5"/>
        </w:rPr>
        <w:t>pm</w:t>
      </w:r>
    </w:p>
    <w:p w14:paraId="66B32E4F" w14:textId="77777777" w:rsidR="000E4F17" w:rsidRDefault="00A923DE" w:rsidP="00A923DE">
      <w:pPr>
        <w:pStyle w:val="Heading2"/>
      </w:pPr>
      <w:r>
        <w:t>Attendees:</w:t>
      </w:r>
    </w:p>
    <w:p w14:paraId="66B32E50" w14:textId="77777777" w:rsidR="000E4F17" w:rsidRDefault="00A923DE">
      <w:pPr>
        <w:pStyle w:val="ListParagraph"/>
        <w:numPr>
          <w:ilvl w:val="0"/>
          <w:numId w:val="3"/>
        </w:numPr>
        <w:tabs>
          <w:tab w:val="left" w:pos="936"/>
        </w:tabs>
        <w:spacing w:before="100" w:line="256" w:lineRule="auto"/>
        <w:ind w:right="377" w:hanging="361"/>
      </w:pPr>
      <w:r>
        <w:t>SRC</w:t>
      </w:r>
      <w:r>
        <w:rPr>
          <w:spacing w:val="-4"/>
        </w:rPr>
        <w:t xml:space="preserve"> </w:t>
      </w:r>
      <w:r>
        <w:t>Members:</w:t>
      </w:r>
      <w:r>
        <w:rPr>
          <w:spacing w:val="-4"/>
        </w:rPr>
        <w:t xml:space="preserve"> </w:t>
      </w:r>
      <w:r>
        <w:t>Steve</w:t>
      </w:r>
      <w:r>
        <w:rPr>
          <w:spacing w:val="-4"/>
        </w:rPr>
        <w:t xml:space="preserve"> </w:t>
      </w:r>
      <w:r>
        <w:t>LaMaster</w:t>
      </w:r>
      <w:r>
        <w:rPr>
          <w:spacing w:val="-4"/>
        </w:rPr>
        <w:t xml:space="preserve"> </w:t>
      </w:r>
      <w:r>
        <w:t>(Committee</w:t>
      </w:r>
      <w:r>
        <w:rPr>
          <w:spacing w:val="-4"/>
        </w:rPr>
        <w:t xml:space="preserve"> </w:t>
      </w:r>
      <w:r>
        <w:t>Chair),</w:t>
      </w:r>
      <w:r>
        <w:rPr>
          <w:spacing w:val="-4"/>
        </w:rPr>
        <w:t xml:space="preserve"> </w:t>
      </w:r>
      <w:r>
        <w:t>Joe</w:t>
      </w:r>
      <w:r>
        <w:rPr>
          <w:spacing w:val="-4"/>
        </w:rPr>
        <w:t xml:space="preserve"> </w:t>
      </w:r>
      <w:r>
        <w:t>Bellil,</w:t>
      </w:r>
      <w:r>
        <w:rPr>
          <w:spacing w:val="-4"/>
        </w:rPr>
        <w:t xml:space="preserve"> </w:t>
      </w:r>
      <w:r>
        <w:t>Naomi</w:t>
      </w:r>
      <w:r>
        <w:rPr>
          <w:spacing w:val="-3"/>
        </w:rPr>
        <w:t xml:space="preserve"> </w:t>
      </w:r>
      <w:r>
        <w:t>Goldberg,</w:t>
      </w:r>
      <w:r>
        <w:rPr>
          <w:spacing w:val="-2"/>
        </w:rPr>
        <w:t xml:space="preserve"> </w:t>
      </w:r>
      <w:r>
        <w:t>Christine</w:t>
      </w:r>
      <w:r>
        <w:rPr>
          <w:spacing w:val="-4"/>
        </w:rPr>
        <w:t xml:space="preserve"> </w:t>
      </w:r>
      <w:r>
        <w:t>Tosti,</w:t>
      </w:r>
      <w:r>
        <w:rPr>
          <w:spacing w:val="-4"/>
        </w:rPr>
        <w:t xml:space="preserve"> </w:t>
      </w:r>
      <w:r>
        <w:t>Sara Wiles (Ex-Officio), Heather Wood</w:t>
      </w:r>
    </w:p>
    <w:p w14:paraId="66B32E51" w14:textId="77777777" w:rsidR="000E4F17" w:rsidRDefault="00A923DE">
      <w:pPr>
        <w:pStyle w:val="ListParagraph"/>
        <w:numPr>
          <w:ilvl w:val="0"/>
          <w:numId w:val="3"/>
        </w:numPr>
        <w:tabs>
          <w:tab w:val="left" w:pos="935"/>
        </w:tabs>
        <w:spacing w:before="42"/>
        <w:ind w:left="935"/>
      </w:pPr>
      <w:r>
        <w:t>MRC</w:t>
      </w:r>
      <w:r>
        <w:rPr>
          <w:spacing w:val="-8"/>
        </w:rPr>
        <w:t xml:space="preserve"> </w:t>
      </w:r>
      <w:r>
        <w:t>staff:</w:t>
      </w:r>
      <w:r>
        <w:rPr>
          <w:spacing w:val="-7"/>
        </w:rPr>
        <w:t xml:space="preserve"> </w:t>
      </w:r>
      <w:r>
        <w:t>William</w:t>
      </w:r>
      <w:r>
        <w:rPr>
          <w:spacing w:val="-7"/>
        </w:rPr>
        <w:t xml:space="preserve"> </w:t>
      </w:r>
      <w:r>
        <w:t>Allen,</w:t>
      </w:r>
      <w:r>
        <w:rPr>
          <w:spacing w:val="-8"/>
        </w:rPr>
        <w:t xml:space="preserve"> </w:t>
      </w:r>
      <w:r>
        <w:t>Joseph</w:t>
      </w:r>
      <w:r>
        <w:rPr>
          <w:spacing w:val="-7"/>
        </w:rPr>
        <w:t xml:space="preserve"> </w:t>
      </w:r>
      <w:r>
        <w:t>Reale,</w:t>
      </w:r>
      <w:r>
        <w:rPr>
          <w:spacing w:val="-6"/>
        </w:rPr>
        <w:t xml:space="preserve"> </w:t>
      </w:r>
      <w:r>
        <w:t>Amy</w:t>
      </w:r>
      <w:r>
        <w:rPr>
          <w:spacing w:val="-7"/>
        </w:rPr>
        <w:t xml:space="preserve"> </w:t>
      </w:r>
      <w:r>
        <w:rPr>
          <w:spacing w:val="-4"/>
        </w:rPr>
        <w:t>Karr</w:t>
      </w:r>
    </w:p>
    <w:p w14:paraId="66B32E52" w14:textId="77777777" w:rsidR="000E4F17" w:rsidRDefault="00A923DE">
      <w:pPr>
        <w:pStyle w:val="ListParagraph"/>
        <w:numPr>
          <w:ilvl w:val="0"/>
          <w:numId w:val="3"/>
        </w:numPr>
        <w:tabs>
          <w:tab w:val="left" w:pos="935"/>
        </w:tabs>
        <w:spacing w:before="57" w:line="256" w:lineRule="auto"/>
        <w:ind w:left="935" w:right="1013"/>
      </w:pPr>
      <w:r>
        <w:t>Public:</w:t>
      </w:r>
      <w:r>
        <w:rPr>
          <w:spacing w:val="-3"/>
        </w:rPr>
        <w:t xml:space="preserve"> </w:t>
      </w:r>
      <w:r>
        <w:t>Richard</w:t>
      </w:r>
      <w:r>
        <w:rPr>
          <w:spacing w:val="-4"/>
        </w:rPr>
        <w:t xml:space="preserve"> </w:t>
      </w:r>
      <w:r>
        <w:t>Berry,</w:t>
      </w:r>
      <w:r>
        <w:rPr>
          <w:spacing w:val="-4"/>
        </w:rPr>
        <w:t xml:space="preserve"> </w:t>
      </w:r>
      <w:r>
        <w:t>Joe</w:t>
      </w:r>
      <w:r>
        <w:rPr>
          <w:spacing w:val="-3"/>
        </w:rPr>
        <w:t xml:space="preserve"> </w:t>
      </w:r>
      <w:proofErr w:type="spellStart"/>
      <w:r>
        <w:t>Divincenzo</w:t>
      </w:r>
      <w:proofErr w:type="spellEnd"/>
      <w:r>
        <w:t>,</w:t>
      </w:r>
      <w:r>
        <w:rPr>
          <w:spacing w:val="-4"/>
        </w:rPr>
        <w:t xml:space="preserve"> </w:t>
      </w:r>
      <w:r>
        <w:t>Jill</w:t>
      </w:r>
      <w:r>
        <w:rPr>
          <w:spacing w:val="-4"/>
        </w:rPr>
        <w:t xml:space="preserve"> </w:t>
      </w:r>
      <w:r>
        <w:t>Eastman,</w:t>
      </w:r>
      <w:r>
        <w:rPr>
          <w:spacing w:val="-4"/>
        </w:rPr>
        <w:t xml:space="preserve"> </w:t>
      </w:r>
      <w:r>
        <w:t>Carrie</w:t>
      </w:r>
      <w:r>
        <w:rPr>
          <w:spacing w:val="-4"/>
        </w:rPr>
        <w:t xml:space="preserve"> </w:t>
      </w:r>
      <w:r>
        <w:t>Endicott,</w:t>
      </w:r>
      <w:r>
        <w:rPr>
          <w:spacing w:val="-4"/>
        </w:rPr>
        <w:t xml:space="preserve"> </w:t>
      </w:r>
      <w:r>
        <w:t>Diane</w:t>
      </w:r>
      <w:r>
        <w:rPr>
          <w:spacing w:val="-4"/>
        </w:rPr>
        <w:t xml:space="preserve"> </w:t>
      </w:r>
      <w:r>
        <w:t>Gladu,</w:t>
      </w:r>
      <w:r>
        <w:rPr>
          <w:spacing w:val="-4"/>
        </w:rPr>
        <w:t xml:space="preserve"> </w:t>
      </w:r>
      <w:r>
        <w:t>Tina</w:t>
      </w:r>
      <w:r>
        <w:rPr>
          <w:spacing w:val="-4"/>
        </w:rPr>
        <w:t xml:space="preserve"> </w:t>
      </w:r>
      <w:r>
        <w:t xml:space="preserve">Macy, Emmie McDonell, Joseph Reale, Rupali Potnis (CMEC), Charlie Powderly, Lauren Rossignol, </w:t>
      </w:r>
      <w:proofErr w:type="spellStart"/>
      <w:r>
        <w:t>Allysono</w:t>
      </w:r>
      <w:proofErr w:type="spellEnd"/>
      <w:r>
        <w:t xml:space="preserve"> Syslo, Erin M. Young</w:t>
      </w:r>
    </w:p>
    <w:p w14:paraId="66B32E53" w14:textId="77777777" w:rsidR="000E4F17" w:rsidRDefault="00A923DE">
      <w:pPr>
        <w:pStyle w:val="BodyText"/>
        <w:spacing w:before="161" w:line="403" w:lineRule="auto"/>
        <w:ind w:left="215" w:right="6628"/>
      </w:pPr>
      <w:r>
        <w:t>Meeting was held remotely. Meeting</w:t>
      </w:r>
      <w:r>
        <w:rPr>
          <w:spacing w:val="-8"/>
        </w:rPr>
        <w:t xml:space="preserve"> </w:t>
      </w:r>
      <w:r>
        <w:t>called</w:t>
      </w:r>
      <w:r>
        <w:rPr>
          <w:spacing w:val="-9"/>
        </w:rPr>
        <w:t xml:space="preserve"> </w:t>
      </w:r>
      <w:r>
        <w:t>to</w:t>
      </w:r>
      <w:r>
        <w:rPr>
          <w:spacing w:val="-8"/>
        </w:rPr>
        <w:t xml:space="preserve"> </w:t>
      </w:r>
      <w:r>
        <w:t>order</w:t>
      </w:r>
      <w:r>
        <w:rPr>
          <w:spacing w:val="-8"/>
        </w:rPr>
        <w:t xml:space="preserve"> </w:t>
      </w:r>
      <w:r>
        <w:t>at</w:t>
      </w:r>
      <w:r>
        <w:rPr>
          <w:spacing w:val="-8"/>
        </w:rPr>
        <w:t xml:space="preserve"> </w:t>
      </w:r>
      <w:r>
        <w:t>1:03pm.</w:t>
      </w:r>
    </w:p>
    <w:p w14:paraId="66B32E54" w14:textId="77777777" w:rsidR="000E4F17" w:rsidRDefault="00A923DE" w:rsidP="00A923DE">
      <w:pPr>
        <w:pStyle w:val="Heading2"/>
        <w:numPr>
          <w:ilvl w:val="0"/>
          <w:numId w:val="4"/>
        </w:numPr>
      </w:pPr>
      <w:bookmarkStart w:id="0" w:name="1._Introductions_and_announcements_(as_n"/>
      <w:bookmarkEnd w:id="0"/>
      <w:r>
        <w:t>Introductions</w:t>
      </w:r>
      <w:r>
        <w:rPr>
          <w:spacing w:val="-13"/>
        </w:rPr>
        <w:t xml:space="preserve"> </w:t>
      </w:r>
      <w:r>
        <w:t>and</w:t>
      </w:r>
      <w:r>
        <w:rPr>
          <w:spacing w:val="-11"/>
        </w:rPr>
        <w:t xml:space="preserve"> </w:t>
      </w:r>
      <w:r>
        <w:t>announcements</w:t>
      </w:r>
      <w:r>
        <w:rPr>
          <w:spacing w:val="-12"/>
        </w:rPr>
        <w:t xml:space="preserve"> </w:t>
      </w:r>
      <w:r>
        <w:t>(as</w:t>
      </w:r>
      <w:r>
        <w:rPr>
          <w:spacing w:val="-12"/>
        </w:rPr>
        <w:t xml:space="preserve"> </w:t>
      </w:r>
      <w:r>
        <w:rPr>
          <w:spacing w:val="-2"/>
        </w:rPr>
        <w:t>needed)</w:t>
      </w:r>
    </w:p>
    <w:p w14:paraId="66B32E55" w14:textId="77777777" w:rsidR="000E4F17" w:rsidRDefault="00A923DE">
      <w:pPr>
        <w:pStyle w:val="BodyText"/>
      </w:pPr>
      <w:r>
        <w:t>Agenda</w:t>
      </w:r>
      <w:r>
        <w:rPr>
          <w:spacing w:val="-4"/>
        </w:rPr>
        <w:t xml:space="preserve"> </w:t>
      </w:r>
      <w:r>
        <w:t>time</w:t>
      </w:r>
      <w:r>
        <w:rPr>
          <w:spacing w:val="-5"/>
        </w:rPr>
        <w:t xml:space="preserve"> </w:t>
      </w:r>
      <w:r>
        <w:t>of</w:t>
      </w:r>
      <w:r>
        <w:rPr>
          <w:spacing w:val="-6"/>
        </w:rPr>
        <w:t xml:space="preserve"> </w:t>
      </w:r>
      <w:r>
        <w:t>2</w:t>
      </w:r>
      <w:r>
        <w:rPr>
          <w:spacing w:val="-6"/>
        </w:rPr>
        <w:t xml:space="preserve"> </w:t>
      </w:r>
      <w:r>
        <w:t>hours</w:t>
      </w:r>
      <w:r>
        <w:rPr>
          <w:spacing w:val="-6"/>
        </w:rPr>
        <w:t xml:space="preserve"> </w:t>
      </w:r>
      <w:r>
        <w:t>is</w:t>
      </w:r>
      <w:r>
        <w:rPr>
          <w:spacing w:val="-4"/>
        </w:rPr>
        <w:t xml:space="preserve"> </w:t>
      </w:r>
      <w:proofErr w:type="gramStart"/>
      <w:r>
        <w:t>a</w:t>
      </w:r>
      <w:r>
        <w:rPr>
          <w:spacing w:val="-5"/>
        </w:rPr>
        <w:t xml:space="preserve"> </w:t>
      </w:r>
      <w:r>
        <w:t>max</w:t>
      </w:r>
      <w:proofErr w:type="gramEnd"/>
      <w:r>
        <w:rPr>
          <w:spacing w:val="-5"/>
        </w:rPr>
        <w:t xml:space="preserve"> </w:t>
      </w:r>
      <w:r>
        <w:t>time.</w:t>
      </w:r>
      <w:r>
        <w:rPr>
          <w:spacing w:val="-6"/>
        </w:rPr>
        <w:t xml:space="preserve"> </w:t>
      </w:r>
      <w:r>
        <w:t>For</w:t>
      </w:r>
      <w:r>
        <w:rPr>
          <w:spacing w:val="-6"/>
        </w:rPr>
        <w:t xml:space="preserve"> </w:t>
      </w:r>
      <w:r>
        <w:t>the</w:t>
      </w:r>
      <w:r>
        <w:rPr>
          <w:spacing w:val="-4"/>
        </w:rPr>
        <w:t xml:space="preserve"> </w:t>
      </w:r>
      <w:r>
        <w:t>October</w:t>
      </w:r>
      <w:r>
        <w:rPr>
          <w:spacing w:val="-5"/>
        </w:rPr>
        <w:t xml:space="preserve"> </w:t>
      </w:r>
      <w:r>
        <w:t>meeting</w:t>
      </w:r>
      <w:r>
        <w:rPr>
          <w:spacing w:val="-6"/>
        </w:rPr>
        <w:t xml:space="preserve"> </w:t>
      </w:r>
      <w:r>
        <w:t>we</w:t>
      </w:r>
      <w:r>
        <w:rPr>
          <w:spacing w:val="-6"/>
        </w:rPr>
        <w:t xml:space="preserve"> </w:t>
      </w:r>
      <w:r>
        <w:t>have</w:t>
      </w:r>
      <w:r>
        <w:rPr>
          <w:spacing w:val="-6"/>
        </w:rPr>
        <w:t xml:space="preserve"> </w:t>
      </w:r>
      <w:r>
        <w:t>60</w:t>
      </w:r>
      <w:r>
        <w:rPr>
          <w:spacing w:val="-5"/>
        </w:rPr>
        <w:t xml:space="preserve"> </w:t>
      </w:r>
      <w:r>
        <w:t>minutes</w:t>
      </w:r>
      <w:r>
        <w:rPr>
          <w:spacing w:val="-5"/>
        </w:rPr>
        <w:t xml:space="preserve"> </w:t>
      </w:r>
      <w:r>
        <w:rPr>
          <w:spacing w:val="-2"/>
        </w:rPr>
        <w:t>slated.</w:t>
      </w:r>
    </w:p>
    <w:p w14:paraId="66B32E56" w14:textId="77777777" w:rsidR="000E4F17" w:rsidRDefault="00A923DE" w:rsidP="00A923DE">
      <w:pPr>
        <w:pStyle w:val="Heading2"/>
        <w:numPr>
          <w:ilvl w:val="0"/>
          <w:numId w:val="4"/>
        </w:numPr>
      </w:pPr>
      <w:bookmarkStart w:id="1" w:name="2._Presentation_about_the_Disability_Emp"/>
      <w:bookmarkEnd w:id="1"/>
      <w:r>
        <w:t>Presentation</w:t>
      </w:r>
      <w:r w:rsidRPr="00A923DE">
        <w:t xml:space="preserve"> </w:t>
      </w:r>
      <w:r>
        <w:t>about</w:t>
      </w:r>
      <w:r w:rsidRPr="00A923DE">
        <w:t xml:space="preserve"> </w:t>
      </w:r>
      <w:r>
        <w:t>the</w:t>
      </w:r>
      <w:r w:rsidRPr="00A923DE">
        <w:t xml:space="preserve"> </w:t>
      </w:r>
      <w:r>
        <w:t>Disability</w:t>
      </w:r>
      <w:r w:rsidRPr="00A923DE">
        <w:t xml:space="preserve"> </w:t>
      </w:r>
      <w:r>
        <w:t>Employment</w:t>
      </w:r>
      <w:r w:rsidRPr="00A923DE">
        <w:t xml:space="preserve"> </w:t>
      </w:r>
      <w:r>
        <w:t>Tax</w:t>
      </w:r>
      <w:r w:rsidRPr="00A923DE">
        <w:t xml:space="preserve"> </w:t>
      </w:r>
      <w:r>
        <w:t>Credit</w:t>
      </w:r>
      <w:r w:rsidRPr="00A923DE">
        <w:t xml:space="preserve"> </w:t>
      </w:r>
      <w:r w:rsidRPr="00A923DE">
        <w:t>(DETC)</w:t>
      </w:r>
    </w:p>
    <w:p w14:paraId="66B32E57" w14:textId="77777777" w:rsidR="000E4F17" w:rsidRDefault="00A923DE" w:rsidP="00A923DE">
      <w:pPr>
        <w:pStyle w:val="BodyText"/>
        <w:numPr>
          <w:ilvl w:val="0"/>
          <w:numId w:val="5"/>
        </w:numPr>
        <w:ind w:left="990" w:hanging="270"/>
      </w:pPr>
      <w:r>
        <w:t>Joseph</w:t>
      </w:r>
      <w:r>
        <w:rPr>
          <w:spacing w:val="-8"/>
        </w:rPr>
        <w:t xml:space="preserve"> </w:t>
      </w:r>
      <w:r>
        <w:t>Reale,</w:t>
      </w:r>
      <w:r>
        <w:rPr>
          <w:spacing w:val="-6"/>
        </w:rPr>
        <w:t xml:space="preserve"> </w:t>
      </w:r>
      <w:r>
        <w:t>the</w:t>
      </w:r>
      <w:r>
        <w:rPr>
          <w:spacing w:val="-8"/>
        </w:rPr>
        <w:t xml:space="preserve"> </w:t>
      </w:r>
      <w:r>
        <w:t>Director</w:t>
      </w:r>
      <w:r>
        <w:rPr>
          <w:spacing w:val="-7"/>
        </w:rPr>
        <w:t xml:space="preserve"> </w:t>
      </w:r>
      <w:r>
        <w:t>of</w:t>
      </w:r>
      <w:r>
        <w:rPr>
          <w:spacing w:val="-8"/>
        </w:rPr>
        <w:t xml:space="preserve"> </w:t>
      </w:r>
      <w:r>
        <w:t>Financial</w:t>
      </w:r>
      <w:r>
        <w:rPr>
          <w:spacing w:val="-6"/>
        </w:rPr>
        <w:t xml:space="preserve"> </w:t>
      </w:r>
      <w:r>
        <w:t>Wellness</w:t>
      </w:r>
      <w:r>
        <w:rPr>
          <w:spacing w:val="-9"/>
        </w:rPr>
        <w:t xml:space="preserve"> </w:t>
      </w:r>
      <w:r>
        <w:t>for</w:t>
      </w:r>
      <w:r>
        <w:rPr>
          <w:spacing w:val="-7"/>
        </w:rPr>
        <w:t xml:space="preserve"> </w:t>
      </w:r>
      <w:r>
        <w:t>MRC,</w:t>
      </w:r>
      <w:r>
        <w:rPr>
          <w:spacing w:val="-8"/>
        </w:rPr>
        <w:t xml:space="preserve"> </w:t>
      </w:r>
      <w:r>
        <w:t>introduced</w:t>
      </w:r>
      <w:r>
        <w:rPr>
          <w:spacing w:val="-7"/>
        </w:rPr>
        <w:t xml:space="preserve"> </w:t>
      </w:r>
      <w:r>
        <w:rPr>
          <w:spacing w:val="-2"/>
        </w:rPr>
        <w:t>himself.</w:t>
      </w:r>
    </w:p>
    <w:p w14:paraId="66B32E58" w14:textId="77777777" w:rsidR="000E4F17" w:rsidRDefault="00A923DE" w:rsidP="00A923DE">
      <w:pPr>
        <w:pStyle w:val="BodyText"/>
        <w:numPr>
          <w:ilvl w:val="0"/>
          <w:numId w:val="5"/>
        </w:numPr>
        <w:spacing w:line="259" w:lineRule="auto"/>
        <w:ind w:left="990" w:hanging="270"/>
      </w:pPr>
      <w:r>
        <w:t>Guests at this presentation about the DETC were invited by Michael Stepansky of the Department of Mental</w:t>
      </w:r>
      <w:r>
        <w:rPr>
          <w:spacing w:val="-3"/>
        </w:rPr>
        <w:t xml:space="preserve"> </w:t>
      </w:r>
      <w:r>
        <w:t>Health</w:t>
      </w:r>
      <w:r>
        <w:rPr>
          <w:spacing w:val="-3"/>
        </w:rPr>
        <w:t xml:space="preserve"> </w:t>
      </w:r>
      <w:r>
        <w:t>(DMH).</w:t>
      </w:r>
      <w:r>
        <w:rPr>
          <w:spacing w:val="-3"/>
        </w:rPr>
        <w:t xml:space="preserve"> </w:t>
      </w:r>
      <w:proofErr w:type="gramStart"/>
      <w:r>
        <w:t>Want</w:t>
      </w:r>
      <w:proofErr w:type="gramEnd"/>
      <w:r>
        <w:rPr>
          <w:spacing w:val="-3"/>
        </w:rPr>
        <w:t xml:space="preserve"> </w:t>
      </w:r>
      <w:r>
        <w:t>to</w:t>
      </w:r>
      <w:r>
        <w:rPr>
          <w:spacing w:val="-3"/>
        </w:rPr>
        <w:t xml:space="preserve"> </w:t>
      </w:r>
      <w:r>
        <w:t>market</w:t>
      </w:r>
      <w:r>
        <w:rPr>
          <w:spacing w:val="-3"/>
        </w:rPr>
        <w:t xml:space="preserve"> </w:t>
      </w:r>
      <w:r>
        <w:t>the</w:t>
      </w:r>
      <w:r>
        <w:rPr>
          <w:spacing w:val="-3"/>
        </w:rPr>
        <w:t xml:space="preserve"> </w:t>
      </w:r>
      <w:r>
        <w:t>DETC</w:t>
      </w:r>
      <w:r>
        <w:rPr>
          <w:spacing w:val="-2"/>
        </w:rPr>
        <w:t xml:space="preserve"> </w:t>
      </w:r>
      <w:r>
        <w:t>to</w:t>
      </w:r>
      <w:r>
        <w:rPr>
          <w:spacing w:val="-3"/>
        </w:rPr>
        <w:t xml:space="preserve"> </w:t>
      </w:r>
      <w:r>
        <w:t>employment</w:t>
      </w:r>
      <w:r>
        <w:rPr>
          <w:spacing w:val="-3"/>
        </w:rPr>
        <w:t xml:space="preserve"> </w:t>
      </w:r>
      <w:r>
        <w:t>partners.</w:t>
      </w:r>
      <w:r>
        <w:rPr>
          <w:spacing w:val="-3"/>
        </w:rPr>
        <w:t xml:space="preserve"> </w:t>
      </w:r>
      <w:r>
        <w:t>It</w:t>
      </w:r>
      <w:r>
        <w:rPr>
          <w:spacing w:val="-3"/>
        </w:rPr>
        <w:t xml:space="preserve"> </w:t>
      </w:r>
      <w:r>
        <w:t>is</w:t>
      </w:r>
      <w:r>
        <w:rPr>
          <w:spacing w:val="-3"/>
        </w:rPr>
        <w:t xml:space="preserve"> </w:t>
      </w:r>
      <w:r>
        <w:t>an</w:t>
      </w:r>
      <w:r>
        <w:rPr>
          <w:spacing w:val="-3"/>
        </w:rPr>
        <w:t xml:space="preserve"> </w:t>
      </w:r>
      <w:r>
        <w:t>important</w:t>
      </w:r>
      <w:r>
        <w:rPr>
          <w:spacing w:val="-2"/>
        </w:rPr>
        <w:t xml:space="preserve"> </w:t>
      </w:r>
      <w:r>
        <w:t>method</w:t>
      </w:r>
      <w:r>
        <w:rPr>
          <w:spacing w:val="-3"/>
        </w:rPr>
        <w:t xml:space="preserve"> </w:t>
      </w:r>
      <w:r>
        <w:t>of augmenting efforts towards the employment of people with disabilities.</w:t>
      </w:r>
    </w:p>
    <w:p w14:paraId="66B32E59" w14:textId="77777777" w:rsidR="000E4F17" w:rsidRDefault="00A923DE" w:rsidP="00A923DE">
      <w:pPr>
        <w:pStyle w:val="BodyText"/>
        <w:numPr>
          <w:ilvl w:val="0"/>
          <w:numId w:val="5"/>
        </w:numPr>
        <w:spacing w:before="80" w:line="259" w:lineRule="auto"/>
        <w:ind w:left="990" w:right="207" w:hanging="270"/>
      </w:pPr>
      <w:r>
        <w:t>The</w:t>
      </w:r>
      <w:r>
        <w:rPr>
          <w:spacing w:val="-1"/>
        </w:rPr>
        <w:t xml:space="preserve"> </w:t>
      </w:r>
      <w:r>
        <w:t>DETC</w:t>
      </w:r>
      <w:r>
        <w:rPr>
          <w:spacing w:val="-1"/>
        </w:rPr>
        <w:t xml:space="preserve"> </w:t>
      </w:r>
      <w:r>
        <w:t>is</w:t>
      </w:r>
      <w:r>
        <w:rPr>
          <w:spacing w:val="-1"/>
        </w:rPr>
        <w:t xml:space="preserve"> </w:t>
      </w:r>
      <w:r>
        <w:t>an</w:t>
      </w:r>
      <w:r>
        <w:rPr>
          <w:spacing w:val="-1"/>
        </w:rPr>
        <w:t xml:space="preserve"> </w:t>
      </w:r>
      <w:r>
        <w:t>MRC</w:t>
      </w:r>
      <w:r>
        <w:rPr>
          <w:spacing w:val="-1"/>
        </w:rPr>
        <w:t xml:space="preserve"> </w:t>
      </w:r>
      <w:r>
        <w:t>initiative.</w:t>
      </w:r>
      <w:r>
        <w:rPr>
          <w:spacing w:val="-1"/>
        </w:rPr>
        <w:t xml:space="preserve"> </w:t>
      </w:r>
      <w:r>
        <w:t>It was</w:t>
      </w:r>
      <w:r>
        <w:rPr>
          <w:spacing w:val="-1"/>
        </w:rPr>
        <w:t xml:space="preserve"> </w:t>
      </w:r>
      <w:r>
        <w:t>finalized during the</w:t>
      </w:r>
      <w:r>
        <w:rPr>
          <w:spacing w:val="-1"/>
        </w:rPr>
        <w:t xml:space="preserve"> </w:t>
      </w:r>
      <w:r>
        <w:t>administration</w:t>
      </w:r>
      <w:r>
        <w:rPr>
          <w:spacing w:val="-1"/>
        </w:rPr>
        <w:t xml:space="preserve"> </w:t>
      </w:r>
      <w:r>
        <w:t>of</w:t>
      </w:r>
      <w:r>
        <w:rPr>
          <w:spacing w:val="-1"/>
        </w:rPr>
        <w:t xml:space="preserve"> </w:t>
      </w:r>
      <w:r>
        <w:t>Governor</w:t>
      </w:r>
      <w:r>
        <w:rPr>
          <w:spacing w:val="-1"/>
        </w:rPr>
        <w:t xml:space="preserve"> </w:t>
      </w:r>
      <w:r>
        <w:t>Baker.</w:t>
      </w:r>
      <w:r>
        <w:rPr>
          <w:spacing w:val="-1"/>
        </w:rPr>
        <w:t xml:space="preserve"> </w:t>
      </w:r>
      <w:r>
        <w:t>The</w:t>
      </w:r>
      <w:r>
        <w:rPr>
          <w:spacing w:val="-1"/>
        </w:rPr>
        <w:t xml:space="preserve"> </w:t>
      </w:r>
      <w:r>
        <w:t>process for</w:t>
      </w:r>
      <w:r>
        <w:rPr>
          <w:spacing w:val="-1"/>
        </w:rPr>
        <w:t xml:space="preserve"> </w:t>
      </w:r>
      <w:r>
        <w:t>an</w:t>
      </w:r>
      <w:r>
        <w:rPr>
          <w:spacing w:val="-1"/>
        </w:rPr>
        <w:t xml:space="preserve"> </w:t>
      </w:r>
      <w:r>
        <w:t>employee</w:t>
      </w:r>
      <w:r>
        <w:rPr>
          <w:spacing w:val="-1"/>
        </w:rPr>
        <w:t xml:space="preserve"> </w:t>
      </w:r>
      <w:r>
        <w:t>to become</w:t>
      </w:r>
      <w:r>
        <w:rPr>
          <w:spacing w:val="-1"/>
        </w:rPr>
        <w:t xml:space="preserve"> </w:t>
      </w:r>
      <w:r>
        <w:t>certified under</w:t>
      </w:r>
      <w:r>
        <w:rPr>
          <w:spacing w:val="-1"/>
        </w:rPr>
        <w:t xml:space="preserve"> </w:t>
      </w:r>
      <w:r>
        <w:t>this</w:t>
      </w:r>
      <w:r>
        <w:rPr>
          <w:spacing w:val="-1"/>
        </w:rPr>
        <w:t xml:space="preserve"> </w:t>
      </w:r>
      <w:r>
        <w:t>was designed to be</w:t>
      </w:r>
      <w:r>
        <w:rPr>
          <w:spacing w:val="-1"/>
        </w:rPr>
        <w:t xml:space="preserve"> </w:t>
      </w:r>
      <w:r>
        <w:t>simple. The goal</w:t>
      </w:r>
      <w:r>
        <w:rPr>
          <w:spacing w:val="-1"/>
        </w:rPr>
        <w:t xml:space="preserve"> </w:t>
      </w:r>
      <w:r>
        <w:t>is</w:t>
      </w:r>
      <w:r>
        <w:rPr>
          <w:spacing w:val="-1"/>
        </w:rPr>
        <w:t xml:space="preserve"> </w:t>
      </w:r>
      <w:r>
        <w:t>to screen people into the tax credit, not out of it. Once a person is certified, they receive a certification letter to give to their</w:t>
      </w:r>
      <w:r>
        <w:rPr>
          <w:spacing w:val="-3"/>
        </w:rPr>
        <w:t xml:space="preserve"> </w:t>
      </w:r>
      <w:r>
        <w:t>employer.</w:t>
      </w:r>
      <w:r>
        <w:rPr>
          <w:spacing w:val="-4"/>
        </w:rPr>
        <w:t xml:space="preserve"> </w:t>
      </w:r>
      <w:r>
        <w:t>The</w:t>
      </w:r>
      <w:r>
        <w:rPr>
          <w:spacing w:val="-4"/>
        </w:rPr>
        <w:t xml:space="preserve"> </w:t>
      </w:r>
      <w:r>
        <w:t>employer</w:t>
      </w:r>
      <w:r>
        <w:rPr>
          <w:spacing w:val="-4"/>
        </w:rPr>
        <w:t xml:space="preserve"> </w:t>
      </w:r>
      <w:r>
        <w:t>submits</w:t>
      </w:r>
      <w:r>
        <w:rPr>
          <w:spacing w:val="-1"/>
        </w:rPr>
        <w:t xml:space="preserve"> </w:t>
      </w:r>
      <w:r>
        <w:t>the</w:t>
      </w:r>
      <w:r>
        <w:rPr>
          <w:spacing w:val="-3"/>
        </w:rPr>
        <w:t xml:space="preserve"> </w:t>
      </w:r>
      <w:r>
        <w:t>certification</w:t>
      </w:r>
      <w:r>
        <w:rPr>
          <w:spacing w:val="-4"/>
        </w:rPr>
        <w:t xml:space="preserve"> </w:t>
      </w:r>
      <w:r>
        <w:t>with</w:t>
      </w:r>
      <w:r>
        <w:rPr>
          <w:spacing w:val="-3"/>
        </w:rPr>
        <w:t xml:space="preserve"> </w:t>
      </w:r>
      <w:r>
        <w:t>its</w:t>
      </w:r>
      <w:r>
        <w:rPr>
          <w:spacing w:val="-4"/>
        </w:rPr>
        <w:t xml:space="preserve"> </w:t>
      </w:r>
      <w:r>
        <w:t>state</w:t>
      </w:r>
      <w:r>
        <w:rPr>
          <w:spacing w:val="-4"/>
        </w:rPr>
        <w:t xml:space="preserve"> </w:t>
      </w:r>
      <w:r>
        <w:t>income</w:t>
      </w:r>
      <w:r>
        <w:rPr>
          <w:spacing w:val="-3"/>
        </w:rPr>
        <w:t xml:space="preserve"> </w:t>
      </w:r>
      <w:r>
        <w:t>tax</w:t>
      </w:r>
      <w:r>
        <w:rPr>
          <w:spacing w:val="-4"/>
        </w:rPr>
        <w:t xml:space="preserve"> </w:t>
      </w:r>
      <w:r>
        <w:t>return</w:t>
      </w:r>
      <w:r>
        <w:rPr>
          <w:spacing w:val="-4"/>
        </w:rPr>
        <w:t xml:space="preserve"> </w:t>
      </w:r>
      <w:r>
        <w:t>and</w:t>
      </w:r>
      <w:r>
        <w:rPr>
          <w:spacing w:val="-4"/>
        </w:rPr>
        <w:t xml:space="preserve"> </w:t>
      </w:r>
      <w:r>
        <w:t>receives</w:t>
      </w:r>
      <w:r>
        <w:rPr>
          <w:spacing w:val="-3"/>
        </w:rPr>
        <w:t xml:space="preserve"> </w:t>
      </w:r>
      <w:r>
        <w:t>the tax credit. It is a state incentive allowed by the Massachusetts Department of Revenue (DOR). MRC is not paying the employers to hire people with disabilities.</w:t>
      </w:r>
    </w:p>
    <w:p w14:paraId="66B32E5A" w14:textId="77777777" w:rsidR="000E4F17" w:rsidRDefault="00A923DE" w:rsidP="00A923DE">
      <w:pPr>
        <w:pStyle w:val="BodyText"/>
        <w:numPr>
          <w:ilvl w:val="0"/>
          <w:numId w:val="5"/>
        </w:numPr>
        <w:spacing w:before="78" w:line="259" w:lineRule="auto"/>
        <w:ind w:left="990" w:right="207" w:hanging="270"/>
      </w:pPr>
      <w:r>
        <w:t>The definition of disability is meant to be as broad as possible. Individuals receiving SSDI or SSI, and/or receiving services from MRC or vendors can be certified. If an individual does not receive qualifying assistance or services MRC will work with the person to collect back up documents so they can be certified.</w:t>
      </w:r>
      <w:r>
        <w:rPr>
          <w:spacing w:val="-2"/>
        </w:rPr>
        <w:t xml:space="preserve"> </w:t>
      </w:r>
      <w:r>
        <w:t>There</w:t>
      </w:r>
      <w:r>
        <w:rPr>
          <w:spacing w:val="-3"/>
        </w:rPr>
        <w:t xml:space="preserve"> </w:t>
      </w:r>
      <w:r>
        <w:t>is</w:t>
      </w:r>
      <w:r>
        <w:rPr>
          <w:spacing w:val="-3"/>
        </w:rPr>
        <w:t xml:space="preserve"> </w:t>
      </w:r>
      <w:r>
        <w:t>no</w:t>
      </w:r>
      <w:r>
        <w:rPr>
          <w:spacing w:val="-2"/>
        </w:rPr>
        <w:t xml:space="preserve"> </w:t>
      </w:r>
      <w:r>
        <w:t>standard</w:t>
      </w:r>
      <w:r>
        <w:rPr>
          <w:spacing w:val="-3"/>
        </w:rPr>
        <w:t xml:space="preserve"> </w:t>
      </w:r>
      <w:r>
        <w:t>definition</w:t>
      </w:r>
      <w:r>
        <w:rPr>
          <w:spacing w:val="-2"/>
        </w:rPr>
        <w:t xml:space="preserve"> </w:t>
      </w:r>
      <w:r>
        <w:t>of</w:t>
      </w:r>
      <w:r>
        <w:rPr>
          <w:spacing w:val="-3"/>
        </w:rPr>
        <w:t xml:space="preserve"> </w:t>
      </w:r>
      <w:r>
        <w:t>disability</w:t>
      </w:r>
      <w:r>
        <w:rPr>
          <w:spacing w:val="-2"/>
        </w:rPr>
        <w:t xml:space="preserve"> </w:t>
      </w:r>
      <w:r>
        <w:t>that</w:t>
      </w:r>
      <w:r>
        <w:rPr>
          <w:spacing w:val="-3"/>
        </w:rPr>
        <w:t xml:space="preserve"> </w:t>
      </w:r>
      <w:r>
        <w:t>must</w:t>
      </w:r>
      <w:r>
        <w:rPr>
          <w:spacing w:val="-2"/>
        </w:rPr>
        <w:t xml:space="preserve"> </w:t>
      </w:r>
      <w:r>
        <w:t>be</w:t>
      </w:r>
      <w:r>
        <w:rPr>
          <w:spacing w:val="-2"/>
        </w:rPr>
        <w:t xml:space="preserve"> </w:t>
      </w:r>
      <w:r>
        <w:t>met.</w:t>
      </w:r>
      <w:r>
        <w:rPr>
          <w:spacing w:val="-2"/>
        </w:rPr>
        <w:t xml:space="preserve"> </w:t>
      </w:r>
      <w:r>
        <w:t>A</w:t>
      </w:r>
      <w:r>
        <w:rPr>
          <w:spacing w:val="-2"/>
        </w:rPr>
        <w:t xml:space="preserve"> </w:t>
      </w:r>
      <w:r>
        <w:t>person</w:t>
      </w:r>
      <w:r>
        <w:rPr>
          <w:spacing w:val="-3"/>
        </w:rPr>
        <w:t xml:space="preserve"> </w:t>
      </w:r>
      <w:r>
        <w:t>can</w:t>
      </w:r>
      <w:r>
        <w:rPr>
          <w:spacing w:val="-2"/>
        </w:rPr>
        <w:t xml:space="preserve"> </w:t>
      </w:r>
      <w:r>
        <w:t>be</w:t>
      </w:r>
      <w:r>
        <w:rPr>
          <w:spacing w:val="-2"/>
        </w:rPr>
        <w:t xml:space="preserve"> </w:t>
      </w:r>
      <w:r>
        <w:t>certified</w:t>
      </w:r>
      <w:r>
        <w:rPr>
          <w:spacing w:val="-3"/>
        </w:rPr>
        <w:t xml:space="preserve"> </w:t>
      </w:r>
      <w:r>
        <w:t>if</w:t>
      </w:r>
      <w:r>
        <w:rPr>
          <w:spacing w:val="-2"/>
        </w:rPr>
        <w:t xml:space="preserve"> </w:t>
      </w:r>
      <w:r>
        <w:t>they can</w:t>
      </w:r>
      <w:r>
        <w:rPr>
          <w:spacing w:val="-2"/>
        </w:rPr>
        <w:t xml:space="preserve"> </w:t>
      </w:r>
      <w:r>
        <w:t>demonstrate</w:t>
      </w:r>
      <w:r>
        <w:rPr>
          <w:spacing w:val="-2"/>
        </w:rPr>
        <w:t xml:space="preserve"> </w:t>
      </w:r>
      <w:r>
        <w:t>or</w:t>
      </w:r>
      <w:r>
        <w:rPr>
          <w:spacing w:val="-2"/>
        </w:rPr>
        <w:t xml:space="preserve"> </w:t>
      </w:r>
      <w:r>
        <w:t>describe</w:t>
      </w:r>
      <w:r>
        <w:rPr>
          <w:spacing w:val="-2"/>
        </w:rPr>
        <w:t xml:space="preserve"> </w:t>
      </w:r>
      <w:r>
        <w:t>their</w:t>
      </w:r>
      <w:r>
        <w:rPr>
          <w:spacing w:val="-1"/>
        </w:rPr>
        <w:t xml:space="preserve"> </w:t>
      </w:r>
      <w:r>
        <w:t>disability.</w:t>
      </w:r>
      <w:r>
        <w:rPr>
          <w:spacing w:val="-2"/>
        </w:rPr>
        <w:t xml:space="preserve"> </w:t>
      </w:r>
      <w:r>
        <w:t>Requiring</w:t>
      </w:r>
      <w:r>
        <w:rPr>
          <w:spacing w:val="-2"/>
        </w:rPr>
        <w:t xml:space="preserve"> </w:t>
      </w:r>
      <w:r>
        <w:t>a</w:t>
      </w:r>
      <w:r>
        <w:rPr>
          <w:spacing w:val="-2"/>
        </w:rPr>
        <w:t xml:space="preserve"> </w:t>
      </w:r>
      <w:r>
        <w:t>person’s</w:t>
      </w:r>
      <w:r>
        <w:rPr>
          <w:spacing w:val="-2"/>
        </w:rPr>
        <w:t xml:space="preserve"> </w:t>
      </w:r>
      <w:r>
        <w:t>disability</w:t>
      </w:r>
      <w:r>
        <w:rPr>
          <w:spacing w:val="-1"/>
        </w:rPr>
        <w:t xml:space="preserve"> </w:t>
      </w:r>
      <w:r>
        <w:t>to meet</w:t>
      </w:r>
      <w:r>
        <w:rPr>
          <w:spacing w:val="-1"/>
        </w:rPr>
        <w:t xml:space="preserve"> </w:t>
      </w:r>
      <w:r>
        <w:t>a</w:t>
      </w:r>
      <w:r>
        <w:rPr>
          <w:spacing w:val="-2"/>
        </w:rPr>
        <w:t xml:space="preserve"> </w:t>
      </w:r>
      <w:r>
        <w:t>specific</w:t>
      </w:r>
      <w:r>
        <w:rPr>
          <w:spacing w:val="-3"/>
        </w:rPr>
        <w:t xml:space="preserve"> </w:t>
      </w:r>
      <w:r>
        <w:t>definition could be limiting.</w:t>
      </w:r>
    </w:p>
    <w:p w14:paraId="66B32E5B" w14:textId="77777777" w:rsidR="000E4F17" w:rsidRDefault="00A923DE" w:rsidP="00A923DE">
      <w:pPr>
        <w:pStyle w:val="BodyText"/>
        <w:numPr>
          <w:ilvl w:val="0"/>
          <w:numId w:val="5"/>
        </w:numPr>
        <w:spacing w:before="79" w:line="259" w:lineRule="auto"/>
        <w:ind w:left="990" w:right="207" w:hanging="270"/>
      </w:pPr>
      <w:r>
        <w:t>The</w:t>
      </w:r>
      <w:r>
        <w:rPr>
          <w:spacing w:val="-3"/>
        </w:rPr>
        <w:t xml:space="preserve"> </w:t>
      </w:r>
      <w:r>
        <w:t>eligibility</w:t>
      </w:r>
      <w:r>
        <w:rPr>
          <w:spacing w:val="-3"/>
        </w:rPr>
        <w:t xml:space="preserve"> </w:t>
      </w:r>
      <w:r>
        <w:t>criteria</w:t>
      </w:r>
      <w:r>
        <w:rPr>
          <w:spacing w:val="-4"/>
        </w:rPr>
        <w:t xml:space="preserve"> </w:t>
      </w:r>
      <w:r>
        <w:t>have</w:t>
      </w:r>
      <w:r>
        <w:rPr>
          <w:spacing w:val="-3"/>
        </w:rPr>
        <w:t xml:space="preserve"> </w:t>
      </w:r>
      <w:r>
        <w:t>been</w:t>
      </w:r>
      <w:r>
        <w:rPr>
          <w:spacing w:val="-3"/>
        </w:rPr>
        <w:t xml:space="preserve"> </w:t>
      </w:r>
      <w:r>
        <w:t>drafted.</w:t>
      </w:r>
      <w:r>
        <w:rPr>
          <w:spacing w:val="-3"/>
        </w:rPr>
        <w:t xml:space="preserve"> </w:t>
      </w:r>
      <w:r>
        <w:t>There</w:t>
      </w:r>
      <w:r>
        <w:rPr>
          <w:spacing w:val="-3"/>
        </w:rPr>
        <w:t xml:space="preserve"> </w:t>
      </w:r>
      <w:r>
        <w:t>is</w:t>
      </w:r>
      <w:r>
        <w:rPr>
          <w:spacing w:val="-4"/>
        </w:rPr>
        <w:t xml:space="preserve"> </w:t>
      </w:r>
      <w:r>
        <w:t>an</w:t>
      </w:r>
      <w:r>
        <w:rPr>
          <w:spacing w:val="-3"/>
        </w:rPr>
        <w:t xml:space="preserve"> </w:t>
      </w:r>
      <w:r>
        <w:t>online</w:t>
      </w:r>
      <w:r>
        <w:rPr>
          <w:spacing w:val="-3"/>
        </w:rPr>
        <w:t xml:space="preserve"> </w:t>
      </w:r>
      <w:r>
        <w:t>certification</w:t>
      </w:r>
      <w:r>
        <w:rPr>
          <w:spacing w:val="-4"/>
        </w:rPr>
        <w:t xml:space="preserve"> </w:t>
      </w:r>
      <w:r>
        <w:t>form.</w:t>
      </w:r>
      <w:r>
        <w:rPr>
          <w:spacing w:val="-3"/>
        </w:rPr>
        <w:t xml:space="preserve"> </w:t>
      </w:r>
      <w:r>
        <w:t>A</w:t>
      </w:r>
      <w:r>
        <w:rPr>
          <w:spacing w:val="-3"/>
        </w:rPr>
        <w:t xml:space="preserve"> </w:t>
      </w:r>
      <w:r>
        <w:t>tax</w:t>
      </w:r>
      <w:r>
        <w:rPr>
          <w:spacing w:val="-4"/>
        </w:rPr>
        <w:t xml:space="preserve"> </w:t>
      </w:r>
      <w:r>
        <w:t>credit</w:t>
      </w:r>
      <w:r>
        <w:rPr>
          <w:spacing w:val="-3"/>
        </w:rPr>
        <w:t xml:space="preserve"> </w:t>
      </w:r>
      <w:r>
        <w:t xml:space="preserve">coordinator has been hired. A brochure is being </w:t>
      </w:r>
      <w:proofErr w:type="gramStart"/>
      <w:r>
        <w:t>created, and</w:t>
      </w:r>
      <w:proofErr w:type="gramEnd"/>
      <w:r>
        <w:t xml:space="preserve"> will be working with a marketing consultant to publicize the DETC.</w:t>
      </w:r>
      <w:r>
        <w:rPr>
          <w:spacing w:val="-1"/>
        </w:rPr>
        <w:t xml:space="preserve"> </w:t>
      </w:r>
      <w:r>
        <w:t>Members</w:t>
      </w:r>
      <w:r>
        <w:rPr>
          <w:spacing w:val="-1"/>
        </w:rPr>
        <w:t xml:space="preserve"> </w:t>
      </w:r>
      <w:r>
        <w:t>of</w:t>
      </w:r>
      <w:r>
        <w:rPr>
          <w:spacing w:val="-1"/>
        </w:rPr>
        <w:t xml:space="preserve"> </w:t>
      </w:r>
      <w:r>
        <w:t>the SRC</w:t>
      </w:r>
      <w:r>
        <w:rPr>
          <w:spacing w:val="-1"/>
        </w:rPr>
        <w:t xml:space="preserve"> </w:t>
      </w:r>
      <w:r>
        <w:t>and</w:t>
      </w:r>
      <w:r>
        <w:rPr>
          <w:spacing w:val="-1"/>
        </w:rPr>
        <w:t xml:space="preserve"> </w:t>
      </w:r>
      <w:r>
        <w:t>service providers</w:t>
      </w:r>
      <w:r>
        <w:rPr>
          <w:spacing w:val="-1"/>
        </w:rPr>
        <w:t xml:space="preserve"> </w:t>
      </w:r>
      <w:r>
        <w:t>will also help to inform</w:t>
      </w:r>
      <w:r>
        <w:rPr>
          <w:spacing w:val="-1"/>
        </w:rPr>
        <w:t xml:space="preserve"> </w:t>
      </w:r>
      <w:r>
        <w:t>employees</w:t>
      </w:r>
      <w:r>
        <w:rPr>
          <w:spacing w:val="-1"/>
        </w:rPr>
        <w:t xml:space="preserve"> </w:t>
      </w:r>
      <w:r>
        <w:t>and employers about the DETC. Not all people with disabilities will know about this. It is the role of VR counselors and providers to inform them of this.</w:t>
      </w:r>
    </w:p>
    <w:p w14:paraId="66B32E5C" w14:textId="77777777" w:rsidR="000E4F17" w:rsidRDefault="00A923DE" w:rsidP="00A923DE">
      <w:pPr>
        <w:pStyle w:val="BodyText"/>
        <w:numPr>
          <w:ilvl w:val="0"/>
          <w:numId w:val="5"/>
        </w:numPr>
        <w:spacing w:before="78" w:line="259" w:lineRule="auto"/>
        <w:ind w:left="990" w:right="284" w:hanging="270"/>
      </w:pPr>
      <w:r>
        <w:t>Within two days after an applicant completes the online DETC Certification form, they receive certification</w:t>
      </w:r>
      <w:r>
        <w:rPr>
          <w:spacing w:val="-2"/>
        </w:rPr>
        <w:t xml:space="preserve"> </w:t>
      </w:r>
      <w:r>
        <w:t>or</w:t>
      </w:r>
      <w:r>
        <w:rPr>
          <w:spacing w:val="-3"/>
        </w:rPr>
        <w:t xml:space="preserve"> </w:t>
      </w:r>
      <w:r>
        <w:t>a</w:t>
      </w:r>
      <w:r>
        <w:rPr>
          <w:spacing w:val="-3"/>
        </w:rPr>
        <w:t xml:space="preserve"> </w:t>
      </w:r>
      <w:r>
        <w:t>follow</w:t>
      </w:r>
      <w:r>
        <w:rPr>
          <w:spacing w:val="-3"/>
        </w:rPr>
        <w:t xml:space="preserve"> </w:t>
      </w:r>
      <w:r>
        <w:t>up</w:t>
      </w:r>
      <w:r>
        <w:rPr>
          <w:spacing w:val="-3"/>
        </w:rPr>
        <w:t xml:space="preserve"> </w:t>
      </w:r>
      <w:r>
        <w:t>request</w:t>
      </w:r>
      <w:r>
        <w:rPr>
          <w:spacing w:val="-3"/>
        </w:rPr>
        <w:t xml:space="preserve"> </w:t>
      </w:r>
      <w:r>
        <w:t>for</w:t>
      </w:r>
      <w:r>
        <w:rPr>
          <w:spacing w:val="-2"/>
        </w:rPr>
        <w:t xml:space="preserve"> </w:t>
      </w:r>
      <w:r>
        <w:t>additional</w:t>
      </w:r>
      <w:r>
        <w:rPr>
          <w:spacing w:val="-3"/>
        </w:rPr>
        <w:t xml:space="preserve"> </w:t>
      </w:r>
      <w:r>
        <w:t>information.</w:t>
      </w:r>
      <w:r>
        <w:rPr>
          <w:spacing w:val="-3"/>
        </w:rPr>
        <w:t xml:space="preserve"> </w:t>
      </w:r>
      <w:proofErr w:type="gramStart"/>
      <w:r>
        <w:t>MRC</w:t>
      </w:r>
      <w:r>
        <w:rPr>
          <w:spacing w:val="-3"/>
        </w:rPr>
        <w:t xml:space="preserve"> </w:t>
      </w:r>
      <w:r>
        <w:t>is</w:t>
      </w:r>
      <w:proofErr w:type="gramEnd"/>
      <w:r>
        <w:rPr>
          <w:spacing w:val="-3"/>
        </w:rPr>
        <w:t xml:space="preserve"> </w:t>
      </w:r>
      <w:r>
        <w:t>verifying</w:t>
      </w:r>
      <w:r>
        <w:rPr>
          <w:spacing w:val="-3"/>
        </w:rPr>
        <w:t xml:space="preserve"> </w:t>
      </w:r>
      <w:r>
        <w:t>the</w:t>
      </w:r>
      <w:r>
        <w:rPr>
          <w:spacing w:val="-3"/>
        </w:rPr>
        <w:t xml:space="preserve"> </w:t>
      </w:r>
      <w:r>
        <w:t>applicant</w:t>
      </w:r>
      <w:r>
        <w:rPr>
          <w:spacing w:val="-3"/>
        </w:rPr>
        <w:t xml:space="preserve"> </w:t>
      </w:r>
      <w:r>
        <w:t>does</w:t>
      </w:r>
      <w:r>
        <w:rPr>
          <w:spacing w:val="-2"/>
        </w:rPr>
        <w:t xml:space="preserve"> </w:t>
      </w:r>
      <w:r>
        <w:t>have a disability, and MRC provides the certification.</w:t>
      </w:r>
    </w:p>
    <w:p w14:paraId="66B32E5D" w14:textId="77777777" w:rsidR="000E4F17" w:rsidRDefault="000E4F17" w:rsidP="00A923DE">
      <w:pPr>
        <w:pStyle w:val="BodyText"/>
        <w:spacing w:line="259" w:lineRule="auto"/>
        <w:ind w:left="990" w:hanging="270"/>
        <w:sectPr w:rsidR="000E4F17">
          <w:type w:val="continuous"/>
          <w:pgSz w:w="12240" w:h="15840"/>
          <w:pgMar w:top="1120" w:right="1080" w:bottom="280" w:left="1080" w:header="720" w:footer="720" w:gutter="0"/>
          <w:cols w:space="720"/>
        </w:sectPr>
      </w:pPr>
    </w:p>
    <w:p w14:paraId="66B32E5E" w14:textId="77777777" w:rsidR="000E4F17" w:rsidRDefault="00A923DE" w:rsidP="00A923DE">
      <w:pPr>
        <w:pStyle w:val="BodyText"/>
        <w:numPr>
          <w:ilvl w:val="0"/>
          <w:numId w:val="5"/>
        </w:numPr>
        <w:spacing w:before="32" w:line="259" w:lineRule="auto"/>
        <w:ind w:left="990" w:right="207" w:hanging="270"/>
      </w:pPr>
      <w:r>
        <w:lastRenderedPageBreak/>
        <w:t>The Department of Revenue (DOR) held a public hearing about the DETC on February 28th, 2023. The credit may be claimed for the 2023 tax year. MRC has been certifying people with disabilities for two years.</w:t>
      </w:r>
      <w:r>
        <w:rPr>
          <w:spacing w:val="-3"/>
        </w:rPr>
        <w:t xml:space="preserve"> </w:t>
      </w:r>
      <w:r>
        <w:t>The</w:t>
      </w:r>
      <w:r>
        <w:rPr>
          <w:spacing w:val="-2"/>
        </w:rPr>
        <w:t xml:space="preserve"> </w:t>
      </w:r>
      <w:r>
        <w:t>DOR</w:t>
      </w:r>
      <w:r>
        <w:rPr>
          <w:spacing w:val="-3"/>
        </w:rPr>
        <w:t xml:space="preserve"> </w:t>
      </w:r>
      <w:r>
        <w:t>and</w:t>
      </w:r>
      <w:r>
        <w:rPr>
          <w:spacing w:val="-2"/>
        </w:rPr>
        <w:t xml:space="preserve"> </w:t>
      </w:r>
      <w:r>
        <w:t>the</w:t>
      </w:r>
      <w:r>
        <w:rPr>
          <w:spacing w:val="-2"/>
        </w:rPr>
        <w:t xml:space="preserve"> </w:t>
      </w:r>
      <w:r>
        <w:t>Executive</w:t>
      </w:r>
      <w:r>
        <w:rPr>
          <w:spacing w:val="-2"/>
        </w:rPr>
        <w:t xml:space="preserve"> </w:t>
      </w:r>
      <w:r>
        <w:t>Office</w:t>
      </w:r>
      <w:r>
        <w:rPr>
          <w:spacing w:val="-3"/>
        </w:rPr>
        <w:t xml:space="preserve"> </w:t>
      </w:r>
      <w:r>
        <w:t>of</w:t>
      </w:r>
      <w:r>
        <w:rPr>
          <w:spacing w:val="-3"/>
        </w:rPr>
        <w:t xml:space="preserve"> </w:t>
      </w:r>
      <w:r>
        <w:t>Health</w:t>
      </w:r>
      <w:r>
        <w:rPr>
          <w:spacing w:val="-3"/>
        </w:rPr>
        <w:t xml:space="preserve"> </w:t>
      </w:r>
      <w:r>
        <w:t>and</w:t>
      </w:r>
      <w:r>
        <w:rPr>
          <w:spacing w:val="-3"/>
        </w:rPr>
        <w:t xml:space="preserve"> </w:t>
      </w:r>
      <w:r>
        <w:t>Human</w:t>
      </w:r>
      <w:r>
        <w:rPr>
          <w:spacing w:val="-2"/>
        </w:rPr>
        <w:t xml:space="preserve"> </w:t>
      </w:r>
      <w:r>
        <w:t>Services</w:t>
      </w:r>
      <w:r>
        <w:rPr>
          <w:spacing w:val="-3"/>
        </w:rPr>
        <w:t xml:space="preserve"> </w:t>
      </w:r>
      <w:r>
        <w:t>(EOHHS)</w:t>
      </w:r>
      <w:r>
        <w:rPr>
          <w:spacing w:val="-2"/>
        </w:rPr>
        <w:t xml:space="preserve"> </w:t>
      </w:r>
      <w:r>
        <w:t>intend</w:t>
      </w:r>
      <w:r>
        <w:rPr>
          <w:spacing w:val="-2"/>
        </w:rPr>
        <w:t xml:space="preserve"> </w:t>
      </w:r>
      <w:r>
        <w:t>to</w:t>
      </w:r>
      <w:r>
        <w:rPr>
          <w:spacing w:val="-2"/>
        </w:rPr>
        <w:t xml:space="preserve"> </w:t>
      </w:r>
      <w:r>
        <w:t>issue</w:t>
      </w:r>
      <w:r>
        <w:rPr>
          <w:spacing w:val="-3"/>
        </w:rPr>
        <w:t xml:space="preserve"> </w:t>
      </w:r>
      <w:r>
        <w:t>further guidance on the credit. MRC is trying to coordinate a meeting to learn their timeline.</w:t>
      </w:r>
    </w:p>
    <w:p w14:paraId="3C892986" w14:textId="7B8D80D8" w:rsidR="00A923DE" w:rsidRDefault="00A923DE" w:rsidP="00A923DE">
      <w:pPr>
        <w:pStyle w:val="Heading3"/>
        <w:ind w:left="575"/>
      </w:pPr>
      <w:r>
        <w:t>Discussion/ Chat Questions:</w:t>
      </w:r>
    </w:p>
    <w:p w14:paraId="66B32E5F" w14:textId="441A35A7" w:rsidR="000E4F17" w:rsidRDefault="00A923DE">
      <w:pPr>
        <w:pStyle w:val="BodyText"/>
        <w:spacing w:before="79"/>
      </w:pPr>
      <w:r>
        <w:t>Mr.</w:t>
      </w:r>
      <w:r>
        <w:rPr>
          <w:spacing w:val="-8"/>
        </w:rPr>
        <w:t xml:space="preserve"> </w:t>
      </w:r>
      <w:r>
        <w:t>LaMaster</w:t>
      </w:r>
      <w:r>
        <w:rPr>
          <w:spacing w:val="-8"/>
        </w:rPr>
        <w:t xml:space="preserve"> </w:t>
      </w:r>
      <w:r>
        <w:t>read</w:t>
      </w:r>
      <w:r>
        <w:rPr>
          <w:spacing w:val="-8"/>
        </w:rPr>
        <w:t xml:space="preserve"> </w:t>
      </w:r>
      <w:r>
        <w:t>questions</w:t>
      </w:r>
      <w:r>
        <w:rPr>
          <w:spacing w:val="-8"/>
        </w:rPr>
        <w:t xml:space="preserve"> </w:t>
      </w:r>
      <w:r>
        <w:t>attendees</w:t>
      </w:r>
      <w:r>
        <w:rPr>
          <w:spacing w:val="-5"/>
        </w:rPr>
        <w:t xml:space="preserve"> </w:t>
      </w:r>
      <w:r>
        <w:t>had</w:t>
      </w:r>
      <w:r>
        <w:rPr>
          <w:spacing w:val="-7"/>
        </w:rPr>
        <w:t xml:space="preserve"> </w:t>
      </w:r>
      <w:r>
        <w:t>posted</w:t>
      </w:r>
      <w:r>
        <w:rPr>
          <w:spacing w:val="-8"/>
        </w:rPr>
        <w:t xml:space="preserve"> </w:t>
      </w:r>
      <w:r>
        <w:t>in</w:t>
      </w:r>
      <w:r>
        <w:rPr>
          <w:spacing w:val="-7"/>
        </w:rPr>
        <w:t xml:space="preserve"> </w:t>
      </w:r>
      <w:r>
        <w:t>the</w:t>
      </w:r>
      <w:r>
        <w:rPr>
          <w:spacing w:val="-7"/>
        </w:rPr>
        <w:t xml:space="preserve"> </w:t>
      </w:r>
      <w:r>
        <w:rPr>
          <w:spacing w:val="-2"/>
        </w:rPr>
        <w:t>chat.</w:t>
      </w:r>
    </w:p>
    <w:p w14:paraId="66B32E60" w14:textId="77777777" w:rsidR="000E4F17" w:rsidRDefault="00A923DE">
      <w:pPr>
        <w:pStyle w:val="ListParagraph"/>
        <w:numPr>
          <w:ilvl w:val="0"/>
          <w:numId w:val="1"/>
        </w:numPr>
        <w:tabs>
          <w:tab w:val="left" w:pos="935"/>
        </w:tabs>
        <w:spacing w:before="101"/>
        <w:ind w:left="935"/>
      </w:pPr>
      <w:r>
        <w:t>Are</w:t>
      </w:r>
      <w:r>
        <w:rPr>
          <w:spacing w:val="-6"/>
        </w:rPr>
        <w:t xml:space="preserve"> </w:t>
      </w:r>
      <w:r>
        <w:t>there</w:t>
      </w:r>
      <w:r>
        <w:rPr>
          <w:spacing w:val="-5"/>
        </w:rPr>
        <w:t xml:space="preserve"> </w:t>
      </w:r>
      <w:r>
        <w:t>minimum</w:t>
      </w:r>
      <w:r>
        <w:rPr>
          <w:spacing w:val="-6"/>
        </w:rPr>
        <w:t xml:space="preserve"> </w:t>
      </w:r>
      <w:r>
        <w:t>hours</w:t>
      </w:r>
      <w:r>
        <w:rPr>
          <w:spacing w:val="-4"/>
        </w:rPr>
        <w:t xml:space="preserve"> </w:t>
      </w:r>
      <w:r>
        <w:t>per</w:t>
      </w:r>
      <w:r>
        <w:rPr>
          <w:spacing w:val="-6"/>
        </w:rPr>
        <w:t xml:space="preserve"> </w:t>
      </w:r>
      <w:r>
        <w:t>week</w:t>
      </w:r>
      <w:r>
        <w:rPr>
          <w:spacing w:val="-5"/>
        </w:rPr>
        <w:t xml:space="preserve"> </w:t>
      </w:r>
      <w:r>
        <w:t>that</w:t>
      </w:r>
      <w:r>
        <w:rPr>
          <w:spacing w:val="-5"/>
        </w:rPr>
        <w:t xml:space="preserve"> </w:t>
      </w:r>
      <w:r>
        <w:t>must</w:t>
      </w:r>
      <w:r>
        <w:rPr>
          <w:spacing w:val="-6"/>
        </w:rPr>
        <w:t xml:space="preserve"> </w:t>
      </w:r>
      <w:r>
        <w:t>be</w:t>
      </w:r>
      <w:r>
        <w:rPr>
          <w:spacing w:val="-6"/>
        </w:rPr>
        <w:t xml:space="preserve"> </w:t>
      </w:r>
      <w:r>
        <w:t>worked</w:t>
      </w:r>
      <w:r>
        <w:rPr>
          <w:spacing w:val="-6"/>
        </w:rPr>
        <w:t xml:space="preserve"> </w:t>
      </w:r>
      <w:r>
        <w:t>for</w:t>
      </w:r>
      <w:r>
        <w:rPr>
          <w:spacing w:val="-6"/>
        </w:rPr>
        <w:t xml:space="preserve"> </w:t>
      </w:r>
      <w:r>
        <w:t>an</w:t>
      </w:r>
      <w:r>
        <w:rPr>
          <w:spacing w:val="-4"/>
        </w:rPr>
        <w:t xml:space="preserve"> </w:t>
      </w:r>
      <w:r>
        <w:t>employee</w:t>
      </w:r>
      <w:r>
        <w:rPr>
          <w:spacing w:val="-5"/>
        </w:rPr>
        <w:t xml:space="preserve"> </w:t>
      </w:r>
      <w:r>
        <w:t>to</w:t>
      </w:r>
      <w:r>
        <w:rPr>
          <w:spacing w:val="-5"/>
        </w:rPr>
        <w:t xml:space="preserve"> </w:t>
      </w:r>
      <w:r>
        <w:t>be</w:t>
      </w:r>
      <w:r>
        <w:rPr>
          <w:spacing w:val="-6"/>
        </w:rPr>
        <w:t xml:space="preserve"> </w:t>
      </w:r>
      <w:r>
        <w:rPr>
          <w:spacing w:val="-2"/>
        </w:rPr>
        <w:t>eligible?</w:t>
      </w:r>
    </w:p>
    <w:p w14:paraId="66B32E61" w14:textId="77777777" w:rsidR="000E4F17" w:rsidRDefault="00A923DE">
      <w:pPr>
        <w:pStyle w:val="BodyText"/>
        <w:spacing w:before="21" w:line="259" w:lineRule="auto"/>
        <w:ind w:left="1295" w:right="207"/>
      </w:pPr>
      <w:r>
        <w:t>Mr.</w:t>
      </w:r>
      <w:r>
        <w:rPr>
          <w:spacing w:val="-3"/>
        </w:rPr>
        <w:t xml:space="preserve"> </w:t>
      </w:r>
      <w:r>
        <w:t>Reale</w:t>
      </w:r>
      <w:r>
        <w:rPr>
          <w:spacing w:val="-2"/>
        </w:rPr>
        <w:t xml:space="preserve"> </w:t>
      </w:r>
      <w:r>
        <w:t>replied</w:t>
      </w:r>
      <w:r>
        <w:rPr>
          <w:spacing w:val="-2"/>
        </w:rPr>
        <w:t xml:space="preserve"> </w:t>
      </w:r>
      <w:r>
        <w:t>that</w:t>
      </w:r>
      <w:r>
        <w:rPr>
          <w:spacing w:val="-2"/>
        </w:rPr>
        <w:t xml:space="preserve"> </w:t>
      </w:r>
      <w:r>
        <w:t>he</w:t>
      </w:r>
      <w:r>
        <w:rPr>
          <w:spacing w:val="-2"/>
        </w:rPr>
        <w:t xml:space="preserve"> </w:t>
      </w:r>
      <w:r>
        <w:t>does</w:t>
      </w:r>
      <w:r>
        <w:rPr>
          <w:spacing w:val="-3"/>
        </w:rPr>
        <w:t xml:space="preserve"> </w:t>
      </w:r>
      <w:r>
        <w:t>not</w:t>
      </w:r>
      <w:r>
        <w:rPr>
          <w:spacing w:val="-3"/>
        </w:rPr>
        <w:t xml:space="preserve"> </w:t>
      </w:r>
      <w:r>
        <w:t>think</w:t>
      </w:r>
      <w:r>
        <w:rPr>
          <w:spacing w:val="-1"/>
        </w:rPr>
        <w:t xml:space="preserve"> </w:t>
      </w:r>
      <w:r>
        <w:t>there</w:t>
      </w:r>
      <w:r>
        <w:rPr>
          <w:spacing w:val="-2"/>
        </w:rPr>
        <w:t xml:space="preserve"> </w:t>
      </w:r>
      <w:r>
        <w:t>are.</w:t>
      </w:r>
      <w:r>
        <w:rPr>
          <w:spacing w:val="-2"/>
        </w:rPr>
        <w:t xml:space="preserve"> </w:t>
      </w:r>
      <w:r>
        <w:t>The</w:t>
      </w:r>
      <w:r>
        <w:rPr>
          <w:spacing w:val="-3"/>
        </w:rPr>
        <w:t xml:space="preserve"> </w:t>
      </w:r>
      <w:r>
        <w:t>only</w:t>
      </w:r>
      <w:r>
        <w:rPr>
          <w:spacing w:val="-2"/>
        </w:rPr>
        <w:t xml:space="preserve"> </w:t>
      </w:r>
      <w:r>
        <w:t>thing</w:t>
      </w:r>
      <w:r>
        <w:rPr>
          <w:spacing w:val="-3"/>
        </w:rPr>
        <w:t xml:space="preserve"> </w:t>
      </w:r>
      <w:r>
        <w:t>in</w:t>
      </w:r>
      <w:r>
        <w:rPr>
          <w:spacing w:val="-3"/>
        </w:rPr>
        <w:t xml:space="preserve"> </w:t>
      </w:r>
      <w:r>
        <w:t>the</w:t>
      </w:r>
      <w:r>
        <w:rPr>
          <w:spacing w:val="-3"/>
        </w:rPr>
        <w:t xml:space="preserve"> </w:t>
      </w:r>
      <w:r>
        <w:t>regulations</w:t>
      </w:r>
      <w:r>
        <w:rPr>
          <w:spacing w:val="-3"/>
        </w:rPr>
        <w:t xml:space="preserve"> </w:t>
      </w:r>
      <w:r>
        <w:t>is</w:t>
      </w:r>
      <w:r>
        <w:rPr>
          <w:spacing w:val="-3"/>
        </w:rPr>
        <w:t xml:space="preserve"> </w:t>
      </w:r>
      <w:r>
        <w:t>the minimum length of employment.</w:t>
      </w:r>
    </w:p>
    <w:p w14:paraId="66B32E62" w14:textId="77777777" w:rsidR="000E4F17" w:rsidRDefault="00A923DE">
      <w:pPr>
        <w:pStyle w:val="ListParagraph"/>
        <w:numPr>
          <w:ilvl w:val="0"/>
          <w:numId w:val="1"/>
        </w:numPr>
        <w:tabs>
          <w:tab w:val="left" w:pos="935"/>
        </w:tabs>
        <w:spacing w:before="79"/>
        <w:ind w:left="935"/>
      </w:pPr>
      <w:r>
        <w:t>Can</w:t>
      </w:r>
      <w:r>
        <w:rPr>
          <w:spacing w:val="-8"/>
        </w:rPr>
        <w:t xml:space="preserve"> </w:t>
      </w:r>
      <w:r>
        <w:t>an</w:t>
      </w:r>
      <w:r>
        <w:rPr>
          <w:spacing w:val="-7"/>
        </w:rPr>
        <w:t xml:space="preserve"> </w:t>
      </w:r>
      <w:r>
        <w:t>employer</w:t>
      </w:r>
      <w:r>
        <w:rPr>
          <w:spacing w:val="-7"/>
        </w:rPr>
        <w:t xml:space="preserve"> </w:t>
      </w:r>
      <w:r>
        <w:t>receive</w:t>
      </w:r>
      <w:r>
        <w:rPr>
          <w:spacing w:val="-7"/>
        </w:rPr>
        <w:t xml:space="preserve"> </w:t>
      </w:r>
      <w:r>
        <w:t>both</w:t>
      </w:r>
      <w:r>
        <w:rPr>
          <w:spacing w:val="-7"/>
        </w:rPr>
        <w:t xml:space="preserve"> </w:t>
      </w:r>
      <w:r>
        <w:t>the</w:t>
      </w:r>
      <w:r>
        <w:rPr>
          <w:spacing w:val="-7"/>
        </w:rPr>
        <w:t xml:space="preserve"> </w:t>
      </w:r>
      <w:r>
        <w:t>Work</w:t>
      </w:r>
      <w:r>
        <w:rPr>
          <w:spacing w:val="-7"/>
        </w:rPr>
        <w:t xml:space="preserve"> </w:t>
      </w:r>
      <w:r>
        <w:t>Opportunity</w:t>
      </w:r>
      <w:r>
        <w:rPr>
          <w:spacing w:val="-6"/>
        </w:rPr>
        <w:t xml:space="preserve"> </w:t>
      </w:r>
      <w:r>
        <w:t>Tax</w:t>
      </w:r>
      <w:r>
        <w:rPr>
          <w:spacing w:val="-7"/>
        </w:rPr>
        <w:t xml:space="preserve"> </w:t>
      </w:r>
      <w:r>
        <w:t>Credit</w:t>
      </w:r>
      <w:r>
        <w:rPr>
          <w:spacing w:val="-7"/>
        </w:rPr>
        <w:t xml:space="preserve"> </w:t>
      </w:r>
      <w:r>
        <w:t>(WOTC)</w:t>
      </w:r>
      <w:r>
        <w:rPr>
          <w:spacing w:val="-6"/>
        </w:rPr>
        <w:t xml:space="preserve"> </w:t>
      </w:r>
      <w:r>
        <w:t>and</w:t>
      </w:r>
      <w:r>
        <w:rPr>
          <w:spacing w:val="-7"/>
        </w:rPr>
        <w:t xml:space="preserve"> </w:t>
      </w:r>
      <w:r>
        <w:t>the</w:t>
      </w:r>
      <w:r>
        <w:rPr>
          <w:spacing w:val="-5"/>
        </w:rPr>
        <w:t xml:space="preserve"> </w:t>
      </w:r>
      <w:r>
        <w:rPr>
          <w:spacing w:val="-2"/>
        </w:rPr>
        <w:t>DETC?</w:t>
      </w:r>
    </w:p>
    <w:p w14:paraId="66B32E63" w14:textId="77777777" w:rsidR="000E4F17" w:rsidRDefault="00A923DE">
      <w:pPr>
        <w:pStyle w:val="BodyText"/>
        <w:spacing w:before="22"/>
        <w:ind w:left="1295"/>
      </w:pPr>
      <w:r>
        <w:t>Yes,</w:t>
      </w:r>
      <w:r>
        <w:rPr>
          <w:spacing w:val="-7"/>
        </w:rPr>
        <w:t xml:space="preserve"> </w:t>
      </w:r>
      <w:r>
        <w:t>an</w:t>
      </w:r>
      <w:r>
        <w:rPr>
          <w:spacing w:val="-7"/>
        </w:rPr>
        <w:t xml:space="preserve"> </w:t>
      </w:r>
      <w:r>
        <w:t>employer</w:t>
      </w:r>
      <w:r>
        <w:rPr>
          <w:spacing w:val="-7"/>
        </w:rPr>
        <w:t xml:space="preserve"> </w:t>
      </w:r>
      <w:r>
        <w:t>can</w:t>
      </w:r>
      <w:r>
        <w:rPr>
          <w:spacing w:val="-7"/>
        </w:rPr>
        <w:t xml:space="preserve"> </w:t>
      </w:r>
      <w:r>
        <w:t>receive</w:t>
      </w:r>
      <w:r>
        <w:rPr>
          <w:spacing w:val="-7"/>
        </w:rPr>
        <w:t xml:space="preserve"> </w:t>
      </w:r>
      <w:r>
        <w:t>the</w:t>
      </w:r>
      <w:r>
        <w:rPr>
          <w:spacing w:val="-6"/>
        </w:rPr>
        <w:t xml:space="preserve"> </w:t>
      </w:r>
      <w:r>
        <w:t>DETC</w:t>
      </w:r>
      <w:r>
        <w:rPr>
          <w:spacing w:val="-5"/>
        </w:rPr>
        <w:t xml:space="preserve"> </w:t>
      </w:r>
      <w:r>
        <w:t>along</w:t>
      </w:r>
      <w:r>
        <w:rPr>
          <w:spacing w:val="-7"/>
        </w:rPr>
        <w:t xml:space="preserve"> </w:t>
      </w:r>
      <w:r>
        <w:t>with</w:t>
      </w:r>
      <w:r>
        <w:rPr>
          <w:spacing w:val="-6"/>
        </w:rPr>
        <w:t xml:space="preserve"> </w:t>
      </w:r>
      <w:r>
        <w:t>the</w:t>
      </w:r>
      <w:r>
        <w:rPr>
          <w:spacing w:val="-7"/>
        </w:rPr>
        <w:t xml:space="preserve"> </w:t>
      </w:r>
      <w:r>
        <w:t>Work</w:t>
      </w:r>
      <w:r>
        <w:rPr>
          <w:spacing w:val="-6"/>
        </w:rPr>
        <w:t xml:space="preserve"> </w:t>
      </w:r>
      <w:r>
        <w:t>Opportunity</w:t>
      </w:r>
      <w:r>
        <w:rPr>
          <w:spacing w:val="-5"/>
        </w:rPr>
        <w:t xml:space="preserve"> </w:t>
      </w:r>
      <w:r>
        <w:t>Tax</w:t>
      </w:r>
      <w:r>
        <w:rPr>
          <w:spacing w:val="-6"/>
        </w:rPr>
        <w:t xml:space="preserve"> </w:t>
      </w:r>
      <w:r>
        <w:t>Credit</w:t>
      </w:r>
      <w:r>
        <w:rPr>
          <w:spacing w:val="-7"/>
        </w:rPr>
        <w:t xml:space="preserve"> </w:t>
      </w:r>
      <w:r>
        <w:rPr>
          <w:spacing w:val="-2"/>
        </w:rPr>
        <w:t>(WOTC).</w:t>
      </w:r>
    </w:p>
    <w:p w14:paraId="66B32E64" w14:textId="77777777" w:rsidR="000E4F17" w:rsidRDefault="00A923DE">
      <w:pPr>
        <w:pStyle w:val="ListParagraph"/>
        <w:numPr>
          <w:ilvl w:val="0"/>
          <w:numId w:val="1"/>
        </w:numPr>
        <w:tabs>
          <w:tab w:val="left" w:pos="935"/>
        </w:tabs>
        <w:spacing w:before="100"/>
        <w:ind w:left="935"/>
      </w:pPr>
      <w:r>
        <w:t>What</w:t>
      </w:r>
      <w:r>
        <w:rPr>
          <w:spacing w:val="-6"/>
        </w:rPr>
        <w:t xml:space="preserve"> </w:t>
      </w:r>
      <w:r>
        <w:t>is</w:t>
      </w:r>
      <w:r>
        <w:rPr>
          <w:spacing w:val="-5"/>
        </w:rPr>
        <w:t xml:space="preserve"> </w:t>
      </w:r>
      <w:r>
        <w:t>the</w:t>
      </w:r>
      <w:r>
        <w:rPr>
          <w:spacing w:val="-5"/>
        </w:rPr>
        <w:t xml:space="preserve"> </w:t>
      </w:r>
      <w:r>
        <w:t>incentive</w:t>
      </w:r>
      <w:r>
        <w:rPr>
          <w:spacing w:val="-6"/>
        </w:rPr>
        <w:t xml:space="preserve"> </w:t>
      </w:r>
      <w:r>
        <w:t>for</w:t>
      </w:r>
      <w:r>
        <w:rPr>
          <w:spacing w:val="-5"/>
        </w:rPr>
        <w:t xml:space="preserve"> </w:t>
      </w:r>
      <w:r>
        <w:t>an</w:t>
      </w:r>
      <w:r>
        <w:rPr>
          <w:spacing w:val="-5"/>
        </w:rPr>
        <w:t xml:space="preserve"> </w:t>
      </w:r>
      <w:r>
        <w:t>employee</w:t>
      </w:r>
      <w:r>
        <w:rPr>
          <w:spacing w:val="-6"/>
        </w:rPr>
        <w:t xml:space="preserve"> </w:t>
      </w:r>
      <w:r>
        <w:t>to</w:t>
      </w:r>
      <w:r>
        <w:rPr>
          <w:spacing w:val="-5"/>
        </w:rPr>
        <w:t xml:space="preserve"> </w:t>
      </w:r>
      <w:r>
        <w:t>get</w:t>
      </w:r>
      <w:r>
        <w:rPr>
          <w:spacing w:val="-5"/>
        </w:rPr>
        <w:t xml:space="preserve"> </w:t>
      </w:r>
      <w:r>
        <w:t>certified</w:t>
      </w:r>
      <w:r>
        <w:rPr>
          <w:spacing w:val="-6"/>
        </w:rPr>
        <w:t xml:space="preserve"> </w:t>
      </w:r>
      <w:r>
        <w:t>for</w:t>
      </w:r>
      <w:r>
        <w:rPr>
          <w:spacing w:val="-5"/>
        </w:rPr>
        <w:t xml:space="preserve"> </w:t>
      </w:r>
      <w:r>
        <w:t>the</w:t>
      </w:r>
      <w:r>
        <w:rPr>
          <w:spacing w:val="-6"/>
        </w:rPr>
        <w:t xml:space="preserve"> </w:t>
      </w:r>
      <w:r>
        <w:rPr>
          <w:spacing w:val="-2"/>
        </w:rPr>
        <w:t>DETC?</w:t>
      </w:r>
    </w:p>
    <w:p w14:paraId="66B32E65" w14:textId="77777777" w:rsidR="000E4F17" w:rsidRDefault="00A923DE">
      <w:pPr>
        <w:pStyle w:val="BodyText"/>
        <w:spacing w:before="23" w:line="259" w:lineRule="auto"/>
        <w:ind w:left="1295" w:right="284"/>
      </w:pPr>
      <w:r>
        <w:t>An incentive for an employee to obtain certification and present it to their employer is to create an incentive for the hiring of more people with disabilities. Whether a job candidate discusses this in a job interview is a personal decision. Disclosing a disability is a personal decision,</w:t>
      </w:r>
      <w:r>
        <w:rPr>
          <w:spacing w:val="-4"/>
        </w:rPr>
        <w:t xml:space="preserve"> </w:t>
      </w:r>
      <w:r>
        <w:t>not</w:t>
      </w:r>
      <w:r>
        <w:rPr>
          <w:spacing w:val="-2"/>
        </w:rPr>
        <w:t xml:space="preserve"> </w:t>
      </w:r>
      <w:r>
        <w:t>all</w:t>
      </w:r>
      <w:r>
        <w:rPr>
          <w:spacing w:val="-4"/>
        </w:rPr>
        <w:t xml:space="preserve"> </w:t>
      </w:r>
      <w:r>
        <w:t>people</w:t>
      </w:r>
      <w:r>
        <w:rPr>
          <w:spacing w:val="-3"/>
        </w:rPr>
        <w:t xml:space="preserve"> </w:t>
      </w:r>
      <w:r>
        <w:t>with</w:t>
      </w:r>
      <w:r>
        <w:rPr>
          <w:spacing w:val="-4"/>
        </w:rPr>
        <w:t xml:space="preserve"> </w:t>
      </w:r>
      <w:r>
        <w:t>disabilities</w:t>
      </w:r>
      <w:r>
        <w:rPr>
          <w:spacing w:val="-4"/>
        </w:rPr>
        <w:t xml:space="preserve"> </w:t>
      </w:r>
      <w:r>
        <w:t>feel</w:t>
      </w:r>
      <w:r>
        <w:rPr>
          <w:spacing w:val="-4"/>
        </w:rPr>
        <w:t xml:space="preserve"> </w:t>
      </w:r>
      <w:r>
        <w:t>comfortable</w:t>
      </w:r>
      <w:r>
        <w:rPr>
          <w:spacing w:val="-4"/>
        </w:rPr>
        <w:t xml:space="preserve"> </w:t>
      </w:r>
      <w:r>
        <w:t>doing</w:t>
      </w:r>
      <w:r>
        <w:rPr>
          <w:spacing w:val="-3"/>
        </w:rPr>
        <w:t xml:space="preserve"> </w:t>
      </w:r>
      <w:r>
        <w:t>this.</w:t>
      </w:r>
      <w:r>
        <w:rPr>
          <w:spacing w:val="-4"/>
        </w:rPr>
        <w:t xml:space="preserve"> </w:t>
      </w:r>
      <w:r>
        <w:t>An</w:t>
      </w:r>
      <w:r>
        <w:rPr>
          <w:spacing w:val="-3"/>
        </w:rPr>
        <w:t xml:space="preserve"> </w:t>
      </w:r>
      <w:r>
        <w:t>employment</w:t>
      </w:r>
      <w:r>
        <w:rPr>
          <w:spacing w:val="-3"/>
        </w:rPr>
        <w:t xml:space="preserve"> </w:t>
      </w:r>
      <w:r>
        <w:t>specialist working with a person with a disability who chooses to disclose can point out that disclosing the disability and the potential availability of the DETC may be a way to increase chances of being hired.</w:t>
      </w:r>
    </w:p>
    <w:p w14:paraId="66B32E66" w14:textId="77777777" w:rsidR="000E4F17" w:rsidRDefault="00A923DE">
      <w:pPr>
        <w:pStyle w:val="ListParagraph"/>
        <w:numPr>
          <w:ilvl w:val="0"/>
          <w:numId w:val="1"/>
        </w:numPr>
        <w:tabs>
          <w:tab w:val="left" w:pos="935"/>
          <w:tab w:val="left" w:pos="1295"/>
        </w:tabs>
        <w:spacing w:before="77" w:line="259" w:lineRule="auto"/>
        <w:ind w:right="755" w:hanging="720"/>
      </w:pPr>
      <w:r>
        <w:t>Is</w:t>
      </w:r>
      <w:r>
        <w:rPr>
          <w:spacing w:val="-3"/>
        </w:rPr>
        <w:t xml:space="preserve"> </w:t>
      </w:r>
      <w:r>
        <w:t>there</w:t>
      </w:r>
      <w:r>
        <w:rPr>
          <w:spacing w:val="-2"/>
        </w:rPr>
        <w:t xml:space="preserve"> </w:t>
      </w:r>
      <w:r>
        <w:t>a</w:t>
      </w:r>
      <w:r>
        <w:rPr>
          <w:spacing w:val="-1"/>
        </w:rPr>
        <w:t xml:space="preserve"> </w:t>
      </w:r>
      <w:r>
        <w:t>minimum</w:t>
      </w:r>
      <w:r>
        <w:rPr>
          <w:spacing w:val="-2"/>
        </w:rPr>
        <w:t xml:space="preserve"> </w:t>
      </w:r>
      <w:r>
        <w:t>age</w:t>
      </w:r>
      <w:r>
        <w:rPr>
          <w:spacing w:val="-2"/>
        </w:rPr>
        <w:t xml:space="preserve"> </w:t>
      </w:r>
      <w:r>
        <w:t>limit</w:t>
      </w:r>
      <w:r>
        <w:rPr>
          <w:spacing w:val="-3"/>
        </w:rPr>
        <w:t xml:space="preserve"> </w:t>
      </w:r>
      <w:r>
        <w:t>for</w:t>
      </w:r>
      <w:r>
        <w:rPr>
          <w:spacing w:val="-3"/>
        </w:rPr>
        <w:t xml:space="preserve"> </w:t>
      </w:r>
      <w:r>
        <w:t>an</w:t>
      </w:r>
      <w:r>
        <w:rPr>
          <w:spacing w:val="-2"/>
        </w:rPr>
        <w:t xml:space="preserve"> </w:t>
      </w:r>
      <w:r>
        <w:t>employee</w:t>
      </w:r>
      <w:r>
        <w:rPr>
          <w:spacing w:val="-3"/>
        </w:rPr>
        <w:t xml:space="preserve"> </w:t>
      </w:r>
      <w:r>
        <w:t>to</w:t>
      </w:r>
      <w:r>
        <w:rPr>
          <w:spacing w:val="-2"/>
        </w:rPr>
        <w:t xml:space="preserve"> </w:t>
      </w:r>
      <w:r>
        <w:t>be</w:t>
      </w:r>
      <w:r>
        <w:rPr>
          <w:spacing w:val="-2"/>
        </w:rPr>
        <w:t xml:space="preserve"> </w:t>
      </w:r>
      <w:r>
        <w:t>certified</w:t>
      </w:r>
      <w:r>
        <w:rPr>
          <w:spacing w:val="-3"/>
        </w:rPr>
        <w:t xml:space="preserve"> </w:t>
      </w:r>
      <w:r>
        <w:t>for</w:t>
      </w:r>
      <w:r>
        <w:rPr>
          <w:spacing w:val="-2"/>
        </w:rPr>
        <w:t xml:space="preserve"> </w:t>
      </w:r>
      <w:r>
        <w:t>the</w:t>
      </w:r>
      <w:r>
        <w:rPr>
          <w:spacing w:val="-2"/>
        </w:rPr>
        <w:t xml:space="preserve"> </w:t>
      </w:r>
      <w:r>
        <w:t>DETC?</w:t>
      </w:r>
      <w:r>
        <w:rPr>
          <w:spacing w:val="-3"/>
        </w:rPr>
        <w:t xml:space="preserve"> </w:t>
      </w:r>
      <w:r>
        <w:t>Are</w:t>
      </w:r>
      <w:r>
        <w:rPr>
          <w:spacing w:val="-2"/>
        </w:rPr>
        <w:t xml:space="preserve"> </w:t>
      </w:r>
      <w:r>
        <w:t>youth</w:t>
      </w:r>
      <w:r>
        <w:rPr>
          <w:spacing w:val="-3"/>
        </w:rPr>
        <w:t xml:space="preserve"> </w:t>
      </w:r>
      <w:r>
        <w:t xml:space="preserve">eligible? Yes, youth </w:t>
      </w:r>
      <w:proofErr w:type="gramStart"/>
      <w:r>
        <w:t>are</w:t>
      </w:r>
      <w:proofErr w:type="gramEnd"/>
      <w:r>
        <w:t xml:space="preserve"> eligible.</w:t>
      </w:r>
    </w:p>
    <w:p w14:paraId="66B32E67" w14:textId="77777777" w:rsidR="000E4F17" w:rsidRDefault="00A923DE">
      <w:pPr>
        <w:pStyle w:val="BodyText"/>
        <w:spacing w:before="160" w:line="259" w:lineRule="auto"/>
      </w:pPr>
      <w:r>
        <w:t>Before</w:t>
      </w:r>
      <w:r>
        <w:rPr>
          <w:spacing w:val="-4"/>
        </w:rPr>
        <w:t xml:space="preserve"> </w:t>
      </w:r>
      <w:r>
        <w:t>the</w:t>
      </w:r>
      <w:r>
        <w:rPr>
          <w:spacing w:val="-3"/>
        </w:rPr>
        <w:t xml:space="preserve"> </w:t>
      </w:r>
      <w:r>
        <w:t>conversation</w:t>
      </w:r>
      <w:r>
        <w:rPr>
          <w:spacing w:val="-4"/>
        </w:rPr>
        <w:t xml:space="preserve"> </w:t>
      </w:r>
      <w:r>
        <w:t>concluded,</w:t>
      </w:r>
      <w:r>
        <w:rPr>
          <w:spacing w:val="-4"/>
        </w:rPr>
        <w:t xml:space="preserve"> </w:t>
      </w:r>
      <w:r>
        <w:t>SRC</w:t>
      </w:r>
      <w:r>
        <w:rPr>
          <w:spacing w:val="-2"/>
        </w:rPr>
        <w:t xml:space="preserve"> </w:t>
      </w:r>
      <w:r>
        <w:t>Member</w:t>
      </w:r>
      <w:r>
        <w:rPr>
          <w:spacing w:val="-3"/>
        </w:rPr>
        <w:t xml:space="preserve"> </w:t>
      </w:r>
      <w:r>
        <w:t>Christine</w:t>
      </w:r>
      <w:r>
        <w:rPr>
          <w:spacing w:val="-4"/>
        </w:rPr>
        <w:t xml:space="preserve"> </w:t>
      </w:r>
      <w:r>
        <w:t>Tosti</w:t>
      </w:r>
      <w:r>
        <w:rPr>
          <w:spacing w:val="-3"/>
        </w:rPr>
        <w:t xml:space="preserve"> </w:t>
      </w:r>
      <w:r>
        <w:t>stated</w:t>
      </w:r>
      <w:r>
        <w:rPr>
          <w:spacing w:val="-3"/>
        </w:rPr>
        <w:t xml:space="preserve"> </w:t>
      </w:r>
      <w:r>
        <w:t>that,</w:t>
      </w:r>
      <w:r>
        <w:rPr>
          <w:spacing w:val="-4"/>
        </w:rPr>
        <w:t xml:space="preserve"> </w:t>
      </w:r>
      <w:r>
        <w:t>as</w:t>
      </w:r>
      <w:r>
        <w:rPr>
          <w:spacing w:val="-2"/>
        </w:rPr>
        <w:t xml:space="preserve"> </w:t>
      </w:r>
      <w:r>
        <w:t>a</w:t>
      </w:r>
      <w:r>
        <w:rPr>
          <w:spacing w:val="-4"/>
        </w:rPr>
        <w:t xml:space="preserve"> </w:t>
      </w:r>
      <w:r>
        <w:t>disabled</w:t>
      </w:r>
      <w:r>
        <w:rPr>
          <w:spacing w:val="-3"/>
        </w:rPr>
        <w:t xml:space="preserve"> </w:t>
      </w:r>
      <w:r>
        <w:t>person,</w:t>
      </w:r>
      <w:r>
        <w:rPr>
          <w:spacing w:val="-4"/>
        </w:rPr>
        <w:t xml:space="preserve"> </w:t>
      </w:r>
      <w:r>
        <w:t>she’s uncomfortable that she’d have to “bribe an employer” with a tax credit to be hired. She stated her discomfort with that payment structure is that it doesn’t offer a financial incentive to the</w:t>
      </w:r>
    </w:p>
    <w:p w14:paraId="66B32E69" w14:textId="66268162" w:rsidR="000E4F17" w:rsidRDefault="00A923DE" w:rsidP="00A923DE">
      <w:pPr>
        <w:pStyle w:val="BodyText"/>
        <w:spacing w:before="0" w:line="267" w:lineRule="exact"/>
      </w:pPr>
      <w:r>
        <w:t>disabled</w:t>
      </w:r>
      <w:r>
        <w:rPr>
          <w:spacing w:val="-11"/>
        </w:rPr>
        <w:t xml:space="preserve"> </w:t>
      </w:r>
      <w:r>
        <w:rPr>
          <w:spacing w:val="-2"/>
        </w:rPr>
        <w:t>person.</w:t>
      </w:r>
    </w:p>
    <w:p w14:paraId="66B32E6A" w14:textId="77777777" w:rsidR="000E4F17" w:rsidRDefault="000E4F17">
      <w:pPr>
        <w:pStyle w:val="BodyText"/>
        <w:spacing w:before="94"/>
        <w:ind w:left="0"/>
      </w:pPr>
    </w:p>
    <w:p w14:paraId="66B32E6B" w14:textId="77777777" w:rsidR="000E4F17" w:rsidRDefault="00A923DE" w:rsidP="00A923DE">
      <w:pPr>
        <w:pStyle w:val="Heading2"/>
        <w:numPr>
          <w:ilvl w:val="0"/>
          <w:numId w:val="4"/>
        </w:numPr>
      </w:pPr>
      <w:bookmarkStart w:id="2" w:name="3._Approval_of_August_2023_minutes"/>
      <w:bookmarkEnd w:id="2"/>
      <w:r>
        <w:t>Approval</w:t>
      </w:r>
      <w:r w:rsidRPr="00A923DE">
        <w:t xml:space="preserve"> </w:t>
      </w:r>
      <w:r>
        <w:t>of</w:t>
      </w:r>
      <w:r w:rsidRPr="00A923DE">
        <w:t xml:space="preserve"> </w:t>
      </w:r>
      <w:r>
        <w:t>August</w:t>
      </w:r>
      <w:r w:rsidRPr="00A923DE">
        <w:t xml:space="preserve"> </w:t>
      </w:r>
      <w:r>
        <w:t>2023</w:t>
      </w:r>
      <w:r w:rsidRPr="00A923DE">
        <w:t xml:space="preserve"> </w:t>
      </w:r>
      <w:r w:rsidRPr="00A923DE">
        <w:t>minutes</w:t>
      </w:r>
    </w:p>
    <w:p w14:paraId="66B32E6C" w14:textId="77777777" w:rsidR="000E4F17" w:rsidRDefault="00A923DE">
      <w:pPr>
        <w:pStyle w:val="BodyText"/>
        <w:spacing w:line="259" w:lineRule="auto"/>
      </w:pPr>
      <w:r>
        <w:t>Mr.</w:t>
      </w:r>
      <w:r>
        <w:rPr>
          <w:spacing w:val="-4"/>
        </w:rPr>
        <w:t xml:space="preserve"> </w:t>
      </w:r>
      <w:r>
        <w:t>LaMaster</w:t>
      </w:r>
      <w:r>
        <w:rPr>
          <w:spacing w:val="-4"/>
        </w:rPr>
        <w:t xml:space="preserve"> </w:t>
      </w:r>
      <w:r>
        <w:t>called</w:t>
      </w:r>
      <w:r>
        <w:rPr>
          <w:spacing w:val="-3"/>
        </w:rPr>
        <w:t xml:space="preserve"> </w:t>
      </w:r>
      <w:r>
        <w:t>for</w:t>
      </w:r>
      <w:r>
        <w:rPr>
          <w:spacing w:val="-4"/>
        </w:rPr>
        <w:t xml:space="preserve"> </w:t>
      </w:r>
      <w:r>
        <w:t>a</w:t>
      </w:r>
      <w:r>
        <w:rPr>
          <w:spacing w:val="-2"/>
        </w:rPr>
        <w:t xml:space="preserve"> </w:t>
      </w:r>
      <w:r>
        <w:t>motion</w:t>
      </w:r>
      <w:r>
        <w:rPr>
          <w:spacing w:val="-4"/>
        </w:rPr>
        <w:t xml:space="preserve"> </w:t>
      </w:r>
      <w:r>
        <w:t>to</w:t>
      </w:r>
      <w:r>
        <w:rPr>
          <w:spacing w:val="-2"/>
        </w:rPr>
        <w:t xml:space="preserve"> </w:t>
      </w:r>
      <w:r>
        <w:t>approve</w:t>
      </w:r>
      <w:r>
        <w:rPr>
          <w:spacing w:val="-4"/>
        </w:rPr>
        <w:t xml:space="preserve"> </w:t>
      </w:r>
      <w:proofErr w:type="gramStart"/>
      <w:r>
        <w:t>the</w:t>
      </w:r>
      <w:r>
        <w:rPr>
          <w:spacing w:val="-3"/>
        </w:rPr>
        <w:t xml:space="preserve"> </w:t>
      </w:r>
      <w:r>
        <w:t>August</w:t>
      </w:r>
      <w:proofErr w:type="gramEnd"/>
      <w:r>
        <w:rPr>
          <w:spacing w:val="-4"/>
        </w:rPr>
        <w:t xml:space="preserve"> </w:t>
      </w:r>
      <w:r>
        <w:t>2023</w:t>
      </w:r>
      <w:r>
        <w:rPr>
          <w:spacing w:val="-2"/>
        </w:rPr>
        <w:t xml:space="preserve"> </w:t>
      </w:r>
      <w:r>
        <w:t>minutes.</w:t>
      </w:r>
      <w:r>
        <w:rPr>
          <w:spacing w:val="-3"/>
        </w:rPr>
        <w:t xml:space="preserve"> </w:t>
      </w:r>
      <w:r>
        <w:t>Mr.</w:t>
      </w:r>
      <w:r>
        <w:rPr>
          <w:spacing w:val="-4"/>
        </w:rPr>
        <w:t xml:space="preserve"> </w:t>
      </w:r>
      <w:r>
        <w:t>LaMaster</w:t>
      </w:r>
      <w:r>
        <w:rPr>
          <w:spacing w:val="-4"/>
        </w:rPr>
        <w:t xml:space="preserve"> </w:t>
      </w:r>
      <w:r>
        <w:t>requested</w:t>
      </w:r>
      <w:r>
        <w:rPr>
          <w:spacing w:val="-4"/>
        </w:rPr>
        <w:t xml:space="preserve"> </w:t>
      </w:r>
      <w:r>
        <w:t xml:space="preserve">several corrections to the minutes. Ms. Tosti motioned to </w:t>
      </w:r>
      <w:proofErr w:type="gramStart"/>
      <w:r>
        <w:t>approve</w:t>
      </w:r>
      <w:proofErr w:type="gramEnd"/>
      <w:r>
        <w:t xml:space="preserve"> the minutes. Mr. Bellil seconded.</w:t>
      </w:r>
    </w:p>
    <w:p w14:paraId="66B32E6D" w14:textId="77777777" w:rsidR="000E4F17" w:rsidRDefault="00A923DE">
      <w:pPr>
        <w:pStyle w:val="BodyText"/>
        <w:spacing w:before="0" w:line="259" w:lineRule="auto"/>
      </w:pPr>
      <w:r>
        <w:t>Mr.</w:t>
      </w:r>
      <w:r>
        <w:rPr>
          <w:spacing w:val="-3"/>
        </w:rPr>
        <w:t xml:space="preserve"> </w:t>
      </w:r>
      <w:r>
        <w:t>LaMaster</w:t>
      </w:r>
      <w:r>
        <w:rPr>
          <w:spacing w:val="-3"/>
        </w:rPr>
        <w:t xml:space="preserve"> </w:t>
      </w:r>
      <w:r>
        <w:t>asked</w:t>
      </w:r>
      <w:r>
        <w:rPr>
          <w:spacing w:val="-3"/>
        </w:rPr>
        <w:t xml:space="preserve"> </w:t>
      </w:r>
      <w:r>
        <w:t>whether</w:t>
      </w:r>
      <w:r>
        <w:rPr>
          <w:spacing w:val="-3"/>
        </w:rPr>
        <w:t xml:space="preserve"> </w:t>
      </w:r>
      <w:r>
        <w:t>there</w:t>
      </w:r>
      <w:r>
        <w:rPr>
          <w:spacing w:val="-3"/>
        </w:rPr>
        <w:t xml:space="preserve"> </w:t>
      </w:r>
      <w:r>
        <w:t>were</w:t>
      </w:r>
      <w:r>
        <w:rPr>
          <w:spacing w:val="-2"/>
        </w:rPr>
        <w:t xml:space="preserve"> </w:t>
      </w:r>
      <w:r>
        <w:t>any</w:t>
      </w:r>
      <w:r>
        <w:rPr>
          <w:spacing w:val="-3"/>
        </w:rPr>
        <w:t xml:space="preserve"> </w:t>
      </w:r>
      <w:r>
        <w:t>additional</w:t>
      </w:r>
      <w:r>
        <w:rPr>
          <w:spacing w:val="-3"/>
        </w:rPr>
        <w:t xml:space="preserve"> </w:t>
      </w:r>
      <w:r>
        <w:t>corrections</w:t>
      </w:r>
      <w:r>
        <w:rPr>
          <w:spacing w:val="-3"/>
        </w:rPr>
        <w:t xml:space="preserve"> </w:t>
      </w:r>
      <w:r>
        <w:t>to</w:t>
      </w:r>
      <w:r>
        <w:rPr>
          <w:spacing w:val="-2"/>
        </w:rPr>
        <w:t xml:space="preserve"> </w:t>
      </w:r>
      <w:r>
        <w:t>the</w:t>
      </w:r>
      <w:r>
        <w:rPr>
          <w:spacing w:val="-2"/>
        </w:rPr>
        <w:t xml:space="preserve"> </w:t>
      </w:r>
      <w:r>
        <w:t>minutes.</w:t>
      </w:r>
      <w:r>
        <w:rPr>
          <w:spacing w:val="-4"/>
        </w:rPr>
        <w:t xml:space="preserve"> </w:t>
      </w:r>
      <w:r>
        <w:t>The</w:t>
      </w:r>
      <w:r>
        <w:rPr>
          <w:spacing w:val="-3"/>
        </w:rPr>
        <w:t xml:space="preserve"> </w:t>
      </w:r>
      <w:r>
        <w:t>August</w:t>
      </w:r>
      <w:r>
        <w:rPr>
          <w:spacing w:val="-4"/>
        </w:rPr>
        <w:t xml:space="preserve"> </w:t>
      </w:r>
      <w:r>
        <w:t>2023 minutes were approved with the requested corrections.</w:t>
      </w:r>
    </w:p>
    <w:p w14:paraId="66B32E6E" w14:textId="77777777" w:rsidR="000E4F17" w:rsidRDefault="00A923DE">
      <w:pPr>
        <w:pStyle w:val="BodyText"/>
        <w:spacing w:before="80" w:line="259" w:lineRule="auto"/>
        <w:ind w:right="284" w:hanging="1"/>
      </w:pPr>
      <w:r>
        <w:t>A member requested that her name be used in meeting minutes when she contributes to the discussions</w:t>
      </w:r>
      <w:r>
        <w:rPr>
          <w:spacing w:val="-4"/>
        </w:rPr>
        <w:t xml:space="preserve"> </w:t>
      </w:r>
      <w:r>
        <w:t>during</w:t>
      </w:r>
      <w:r>
        <w:rPr>
          <w:spacing w:val="-3"/>
        </w:rPr>
        <w:t xml:space="preserve"> </w:t>
      </w:r>
      <w:r>
        <w:t>meetings.</w:t>
      </w:r>
      <w:r>
        <w:rPr>
          <w:spacing w:val="-4"/>
        </w:rPr>
        <w:t xml:space="preserve"> </w:t>
      </w:r>
      <w:r>
        <w:t>Currently,</w:t>
      </w:r>
      <w:r>
        <w:rPr>
          <w:spacing w:val="-4"/>
        </w:rPr>
        <w:t xml:space="preserve"> </w:t>
      </w:r>
      <w:r>
        <w:t>the</w:t>
      </w:r>
      <w:r>
        <w:rPr>
          <w:spacing w:val="-3"/>
        </w:rPr>
        <w:t xml:space="preserve"> </w:t>
      </w:r>
      <w:r>
        <w:t>policy</w:t>
      </w:r>
      <w:r>
        <w:rPr>
          <w:spacing w:val="-3"/>
        </w:rPr>
        <w:t xml:space="preserve"> </w:t>
      </w:r>
      <w:r>
        <w:t>is</w:t>
      </w:r>
      <w:r>
        <w:rPr>
          <w:spacing w:val="-2"/>
        </w:rPr>
        <w:t xml:space="preserve"> </w:t>
      </w:r>
      <w:r>
        <w:t>to</w:t>
      </w:r>
      <w:r>
        <w:rPr>
          <w:spacing w:val="-3"/>
        </w:rPr>
        <w:t xml:space="preserve"> </w:t>
      </w:r>
      <w:r>
        <w:t>generally</w:t>
      </w:r>
      <w:r>
        <w:rPr>
          <w:spacing w:val="-4"/>
        </w:rPr>
        <w:t xml:space="preserve"> </w:t>
      </w:r>
      <w:r>
        <w:t>not</w:t>
      </w:r>
      <w:r>
        <w:rPr>
          <w:spacing w:val="-4"/>
        </w:rPr>
        <w:t xml:space="preserve"> </w:t>
      </w:r>
      <w:r>
        <w:t>include</w:t>
      </w:r>
      <w:r>
        <w:rPr>
          <w:spacing w:val="-3"/>
        </w:rPr>
        <w:t xml:space="preserve"> </w:t>
      </w:r>
      <w:r>
        <w:t>names</w:t>
      </w:r>
      <w:r>
        <w:rPr>
          <w:spacing w:val="-4"/>
        </w:rPr>
        <w:t xml:space="preserve"> </w:t>
      </w:r>
      <w:r>
        <w:t>in</w:t>
      </w:r>
      <w:r>
        <w:rPr>
          <w:spacing w:val="-3"/>
        </w:rPr>
        <w:t xml:space="preserve"> </w:t>
      </w:r>
      <w:r>
        <w:t>the</w:t>
      </w:r>
      <w:r>
        <w:rPr>
          <w:spacing w:val="-4"/>
        </w:rPr>
        <w:t xml:space="preserve"> </w:t>
      </w:r>
      <w:r>
        <w:t>descriptions of discussions.</w:t>
      </w:r>
    </w:p>
    <w:p w14:paraId="66B32E6F" w14:textId="77777777" w:rsidR="000E4F17" w:rsidRDefault="00A923DE" w:rsidP="00A923DE">
      <w:pPr>
        <w:pStyle w:val="Heading2"/>
        <w:numPr>
          <w:ilvl w:val="0"/>
          <w:numId w:val="4"/>
        </w:numPr>
      </w:pPr>
      <w:bookmarkStart w:id="3" w:name="4._Open_Mic"/>
      <w:bookmarkEnd w:id="3"/>
      <w:r>
        <w:t>Open</w:t>
      </w:r>
      <w:r w:rsidRPr="00A923DE">
        <w:t xml:space="preserve"> </w:t>
      </w:r>
      <w:r w:rsidRPr="00A923DE">
        <w:t>Mic</w:t>
      </w:r>
    </w:p>
    <w:p w14:paraId="66B32E70" w14:textId="77777777" w:rsidR="000E4F17" w:rsidRDefault="00A923DE">
      <w:pPr>
        <w:pStyle w:val="BodyText"/>
        <w:spacing w:line="259" w:lineRule="auto"/>
      </w:pPr>
      <w:r>
        <w:t>Mr.</w:t>
      </w:r>
      <w:r>
        <w:rPr>
          <w:spacing w:val="-4"/>
        </w:rPr>
        <w:t xml:space="preserve"> </w:t>
      </w:r>
      <w:r>
        <w:t>LaMaster</w:t>
      </w:r>
      <w:r>
        <w:rPr>
          <w:spacing w:val="-4"/>
        </w:rPr>
        <w:t xml:space="preserve"> </w:t>
      </w:r>
      <w:r>
        <w:t>thanked</w:t>
      </w:r>
      <w:r>
        <w:rPr>
          <w:spacing w:val="-3"/>
        </w:rPr>
        <w:t xml:space="preserve"> </w:t>
      </w:r>
      <w:r>
        <w:t>the</w:t>
      </w:r>
      <w:r>
        <w:rPr>
          <w:spacing w:val="-3"/>
        </w:rPr>
        <w:t xml:space="preserve"> </w:t>
      </w:r>
      <w:r>
        <w:t>guests</w:t>
      </w:r>
      <w:r>
        <w:rPr>
          <w:spacing w:val="-4"/>
        </w:rPr>
        <w:t xml:space="preserve"> </w:t>
      </w:r>
      <w:r>
        <w:t>for</w:t>
      </w:r>
      <w:r>
        <w:rPr>
          <w:spacing w:val="-4"/>
        </w:rPr>
        <w:t xml:space="preserve"> </w:t>
      </w:r>
      <w:r>
        <w:t>attending.</w:t>
      </w:r>
      <w:r>
        <w:rPr>
          <w:spacing w:val="-4"/>
        </w:rPr>
        <w:t xml:space="preserve"> </w:t>
      </w:r>
      <w:r>
        <w:t>He</w:t>
      </w:r>
      <w:r>
        <w:rPr>
          <w:spacing w:val="-4"/>
        </w:rPr>
        <w:t xml:space="preserve"> </w:t>
      </w:r>
      <w:r>
        <w:t>encouraged</w:t>
      </w:r>
      <w:r>
        <w:rPr>
          <w:spacing w:val="-3"/>
        </w:rPr>
        <w:t xml:space="preserve"> </w:t>
      </w:r>
      <w:r>
        <w:t>them</w:t>
      </w:r>
      <w:r>
        <w:rPr>
          <w:spacing w:val="-3"/>
        </w:rPr>
        <w:t xml:space="preserve"> </w:t>
      </w:r>
      <w:r>
        <w:t>to</w:t>
      </w:r>
      <w:r>
        <w:rPr>
          <w:spacing w:val="-3"/>
        </w:rPr>
        <w:t xml:space="preserve"> </w:t>
      </w:r>
      <w:r>
        <w:t>attend future</w:t>
      </w:r>
      <w:r>
        <w:rPr>
          <w:spacing w:val="-3"/>
        </w:rPr>
        <w:t xml:space="preserve"> </w:t>
      </w:r>
      <w:proofErr w:type="gramStart"/>
      <w:r>
        <w:t>meetings,</w:t>
      </w:r>
      <w:r>
        <w:rPr>
          <w:spacing w:val="-4"/>
        </w:rPr>
        <w:t xml:space="preserve"> </w:t>
      </w:r>
      <w:r>
        <w:t>and</w:t>
      </w:r>
      <w:proofErr w:type="gramEnd"/>
      <w:r>
        <w:t xml:space="preserve"> perhaps join the SRC. He also announced that Heather Wood is the newly elected Chair of the SRC.</w:t>
      </w:r>
    </w:p>
    <w:p w14:paraId="66B32E71" w14:textId="77777777" w:rsidR="000E4F17" w:rsidRDefault="00A923DE">
      <w:pPr>
        <w:pStyle w:val="BodyText"/>
        <w:spacing w:before="161" w:line="403" w:lineRule="auto"/>
        <w:ind w:left="215" w:right="4696" w:hanging="1"/>
      </w:pPr>
      <w:r>
        <w:t>The</w:t>
      </w:r>
      <w:r>
        <w:rPr>
          <w:spacing w:val="-4"/>
        </w:rPr>
        <w:t xml:space="preserve"> </w:t>
      </w:r>
      <w:r>
        <w:t>next</w:t>
      </w:r>
      <w:r>
        <w:rPr>
          <w:spacing w:val="-5"/>
        </w:rPr>
        <w:t xml:space="preserve"> </w:t>
      </w:r>
      <w:r>
        <w:t>BEO</w:t>
      </w:r>
      <w:r>
        <w:rPr>
          <w:spacing w:val="-4"/>
        </w:rPr>
        <w:t xml:space="preserve"> </w:t>
      </w:r>
      <w:r>
        <w:t>meeting</w:t>
      </w:r>
      <w:r>
        <w:rPr>
          <w:spacing w:val="-4"/>
        </w:rPr>
        <w:t xml:space="preserve"> </w:t>
      </w:r>
      <w:r>
        <w:t>is</w:t>
      </w:r>
      <w:r>
        <w:rPr>
          <w:spacing w:val="-5"/>
        </w:rPr>
        <w:t xml:space="preserve"> </w:t>
      </w:r>
      <w:r>
        <w:t>on</w:t>
      </w:r>
      <w:r>
        <w:rPr>
          <w:spacing w:val="-5"/>
        </w:rPr>
        <w:t xml:space="preserve"> </w:t>
      </w:r>
      <w:r>
        <w:t>December</w:t>
      </w:r>
      <w:r>
        <w:rPr>
          <w:spacing w:val="-2"/>
        </w:rPr>
        <w:t xml:space="preserve"> </w:t>
      </w:r>
      <w:r>
        <w:t>14</w:t>
      </w:r>
      <w:r>
        <w:rPr>
          <w:vertAlign w:val="superscript"/>
        </w:rPr>
        <w:t>th</w:t>
      </w:r>
      <w:r>
        <w:rPr>
          <w:spacing w:val="-4"/>
        </w:rPr>
        <w:t xml:space="preserve"> </w:t>
      </w:r>
      <w:r>
        <w:t>at</w:t>
      </w:r>
      <w:r>
        <w:rPr>
          <w:spacing w:val="-5"/>
        </w:rPr>
        <w:t xml:space="preserve"> </w:t>
      </w:r>
      <w:r>
        <w:t>1:00</w:t>
      </w:r>
      <w:r>
        <w:rPr>
          <w:spacing w:val="-5"/>
        </w:rPr>
        <w:t xml:space="preserve"> </w:t>
      </w:r>
      <w:r>
        <w:t>PM. The meeting was adjourned at 1:59 pm.</w:t>
      </w:r>
    </w:p>
    <w:sectPr w:rsidR="000E4F17">
      <w:pgSz w:w="12240" w:h="15840"/>
      <w:pgMar w:top="11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DF3"/>
    <w:multiLevelType w:val="hybridMultilevel"/>
    <w:tmpl w:val="86EC9EB4"/>
    <w:lvl w:ilvl="0" w:tplc="01568BDC">
      <w:numFmt w:val="bullet"/>
      <w:lvlText w:val=""/>
      <w:lvlJc w:val="left"/>
      <w:pPr>
        <w:ind w:left="936" w:hanging="360"/>
      </w:pPr>
      <w:rPr>
        <w:rFonts w:ascii="Symbol" w:eastAsia="Symbol" w:hAnsi="Symbol" w:cs="Symbol" w:hint="default"/>
        <w:b w:val="0"/>
        <w:bCs w:val="0"/>
        <w:i w:val="0"/>
        <w:iCs w:val="0"/>
        <w:spacing w:val="0"/>
        <w:w w:val="99"/>
        <w:sz w:val="22"/>
        <w:szCs w:val="22"/>
        <w:lang w:val="en-US" w:eastAsia="en-US" w:bidi="ar-SA"/>
      </w:rPr>
    </w:lvl>
    <w:lvl w:ilvl="1" w:tplc="0286087E">
      <w:numFmt w:val="bullet"/>
      <w:lvlText w:val="•"/>
      <w:lvlJc w:val="left"/>
      <w:pPr>
        <w:ind w:left="1854" w:hanging="360"/>
      </w:pPr>
      <w:rPr>
        <w:rFonts w:hint="default"/>
        <w:lang w:val="en-US" w:eastAsia="en-US" w:bidi="ar-SA"/>
      </w:rPr>
    </w:lvl>
    <w:lvl w:ilvl="2" w:tplc="323A5E74">
      <w:numFmt w:val="bullet"/>
      <w:lvlText w:val="•"/>
      <w:lvlJc w:val="left"/>
      <w:pPr>
        <w:ind w:left="2768" w:hanging="360"/>
      </w:pPr>
      <w:rPr>
        <w:rFonts w:hint="default"/>
        <w:lang w:val="en-US" w:eastAsia="en-US" w:bidi="ar-SA"/>
      </w:rPr>
    </w:lvl>
    <w:lvl w:ilvl="3" w:tplc="DB587534">
      <w:numFmt w:val="bullet"/>
      <w:lvlText w:val="•"/>
      <w:lvlJc w:val="left"/>
      <w:pPr>
        <w:ind w:left="3682" w:hanging="360"/>
      </w:pPr>
      <w:rPr>
        <w:rFonts w:hint="default"/>
        <w:lang w:val="en-US" w:eastAsia="en-US" w:bidi="ar-SA"/>
      </w:rPr>
    </w:lvl>
    <w:lvl w:ilvl="4" w:tplc="DC72ACD2">
      <w:numFmt w:val="bullet"/>
      <w:lvlText w:val="•"/>
      <w:lvlJc w:val="left"/>
      <w:pPr>
        <w:ind w:left="4596" w:hanging="360"/>
      </w:pPr>
      <w:rPr>
        <w:rFonts w:hint="default"/>
        <w:lang w:val="en-US" w:eastAsia="en-US" w:bidi="ar-SA"/>
      </w:rPr>
    </w:lvl>
    <w:lvl w:ilvl="5" w:tplc="6F720742">
      <w:numFmt w:val="bullet"/>
      <w:lvlText w:val="•"/>
      <w:lvlJc w:val="left"/>
      <w:pPr>
        <w:ind w:left="5510" w:hanging="360"/>
      </w:pPr>
      <w:rPr>
        <w:rFonts w:hint="default"/>
        <w:lang w:val="en-US" w:eastAsia="en-US" w:bidi="ar-SA"/>
      </w:rPr>
    </w:lvl>
    <w:lvl w:ilvl="6" w:tplc="B330E1B2">
      <w:numFmt w:val="bullet"/>
      <w:lvlText w:val="•"/>
      <w:lvlJc w:val="left"/>
      <w:pPr>
        <w:ind w:left="6424" w:hanging="360"/>
      </w:pPr>
      <w:rPr>
        <w:rFonts w:hint="default"/>
        <w:lang w:val="en-US" w:eastAsia="en-US" w:bidi="ar-SA"/>
      </w:rPr>
    </w:lvl>
    <w:lvl w:ilvl="7" w:tplc="1C684598">
      <w:numFmt w:val="bullet"/>
      <w:lvlText w:val="•"/>
      <w:lvlJc w:val="left"/>
      <w:pPr>
        <w:ind w:left="7338" w:hanging="360"/>
      </w:pPr>
      <w:rPr>
        <w:rFonts w:hint="default"/>
        <w:lang w:val="en-US" w:eastAsia="en-US" w:bidi="ar-SA"/>
      </w:rPr>
    </w:lvl>
    <w:lvl w:ilvl="8" w:tplc="4E6E3D66">
      <w:numFmt w:val="bullet"/>
      <w:lvlText w:val="•"/>
      <w:lvlJc w:val="left"/>
      <w:pPr>
        <w:ind w:left="8252" w:hanging="360"/>
      </w:pPr>
      <w:rPr>
        <w:rFonts w:hint="default"/>
        <w:lang w:val="en-US" w:eastAsia="en-US" w:bidi="ar-SA"/>
      </w:rPr>
    </w:lvl>
  </w:abstractNum>
  <w:abstractNum w:abstractNumId="1" w15:restartNumberingAfterBreak="0">
    <w:nsid w:val="03044CBA"/>
    <w:multiLevelType w:val="hybridMultilevel"/>
    <w:tmpl w:val="A54E319C"/>
    <w:lvl w:ilvl="0" w:tplc="99B89E1A">
      <w:numFmt w:val="bullet"/>
      <w:lvlText w:val=""/>
      <w:lvlJc w:val="left"/>
      <w:pPr>
        <w:ind w:left="1295" w:hanging="360"/>
      </w:pPr>
      <w:rPr>
        <w:rFonts w:ascii="Symbol" w:eastAsia="Symbol" w:hAnsi="Symbol" w:cs="Symbol" w:hint="default"/>
        <w:b w:val="0"/>
        <w:bCs w:val="0"/>
        <w:i w:val="0"/>
        <w:iCs w:val="0"/>
        <w:spacing w:val="0"/>
        <w:w w:val="99"/>
        <w:sz w:val="22"/>
        <w:szCs w:val="22"/>
        <w:lang w:val="en-US" w:eastAsia="en-US" w:bidi="ar-SA"/>
      </w:rPr>
    </w:lvl>
    <w:lvl w:ilvl="1" w:tplc="DB724176">
      <w:numFmt w:val="bullet"/>
      <w:lvlText w:val="•"/>
      <w:lvlJc w:val="left"/>
      <w:pPr>
        <w:ind w:left="2178" w:hanging="360"/>
      </w:pPr>
      <w:rPr>
        <w:rFonts w:hint="default"/>
        <w:lang w:val="en-US" w:eastAsia="en-US" w:bidi="ar-SA"/>
      </w:rPr>
    </w:lvl>
    <w:lvl w:ilvl="2" w:tplc="D0201B00">
      <w:numFmt w:val="bullet"/>
      <w:lvlText w:val="•"/>
      <w:lvlJc w:val="left"/>
      <w:pPr>
        <w:ind w:left="3056" w:hanging="360"/>
      </w:pPr>
      <w:rPr>
        <w:rFonts w:hint="default"/>
        <w:lang w:val="en-US" w:eastAsia="en-US" w:bidi="ar-SA"/>
      </w:rPr>
    </w:lvl>
    <w:lvl w:ilvl="3" w:tplc="11F68C04">
      <w:numFmt w:val="bullet"/>
      <w:lvlText w:val="•"/>
      <w:lvlJc w:val="left"/>
      <w:pPr>
        <w:ind w:left="3934" w:hanging="360"/>
      </w:pPr>
      <w:rPr>
        <w:rFonts w:hint="default"/>
        <w:lang w:val="en-US" w:eastAsia="en-US" w:bidi="ar-SA"/>
      </w:rPr>
    </w:lvl>
    <w:lvl w:ilvl="4" w:tplc="05B40708">
      <w:numFmt w:val="bullet"/>
      <w:lvlText w:val="•"/>
      <w:lvlJc w:val="left"/>
      <w:pPr>
        <w:ind w:left="4812" w:hanging="360"/>
      </w:pPr>
      <w:rPr>
        <w:rFonts w:hint="default"/>
        <w:lang w:val="en-US" w:eastAsia="en-US" w:bidi="ar-SA"/>
      </w:rPr>
    </w:lvl>
    <w:lvl w:ilvl="5" w:tplc="03CCF06E">
      <w:numFmt w:val="bullet"/>
      <w:lvlText w:val="•"/>
      <w:lvlJc w:val="left"/>
      <w:pPr>
        <w:ind w:left="5690" w:hanging="360"/>
      </w:pPr>
      <w:rPr>
        <w:rFonts w:hint="default"/>
        <w:lang w:val="en-US" w:eastAsia="en-US" w:bidi="ar-SA"/>
      </w:rPr>
    </w:lvl>
    <w:lvl w:ilvl="6" w:tplc="6E5AF5CE">
      <w:numFmt w:val="bullet"/>
      <w:lvlText w:val="•"/>
      <w:lvlJc w:val="left"/>
      <w:pPr>
        <w:ind w:left="6568" w:hanging="360"/>
      </w:pPr>
      <w:rPr>
        <w:rFonts w:hint="default"/>
        <w:lang w:val="en-US" w:eastAsia="en-US" w:bidi="ar-SA"/>
      </w:rPr>
    </w:lvl>
    <w:lvl w:ilvl="7" w:tplc="8722C732">
      <w:numFmt w:val="bullet"/>
      <w:lvlText w:val="•"/>
      <w:lvlJc w:val="left"/>
      <w:pPr>
        <w:ind w:left="7446" w:hanging="360"/>
      </w:pPr>
      <w:rPr>
        <w:rFonts w:hint="default"/>
        <w:lang w:val="en-US" w:eastAsia="en-US" w:bidi="ar-SA"/>
      </w:rPr>
    </w:lvl>
    <w:lvl w:ilvl="8" w:tplc="64CC7DD6">
      <w:numFmt w:val="bullet"/>
      <w:lvlText w:val="•"/>
      <w:lvlJc w:val="left"/>
      <w:pPr>
        <w:ind w:left="8324" w:hanging="360"/>
      </w:pPr>
      <w:rPr>
        <w:rFonts w:hint="default"/>
        <w:lang w:val="en-US" w:eastAsia="en-US" w:bidi="ar-SA"/>
      </w:rPr>
    </w:lvl>
  </w:abstractNum>
  <w:abstractNum w:abstractNumId="2" w15:restartNumberingAfterBreak="0">
    <w:nsid w:val="2D426ED7"/>
    <w:multiLevelType w:val="hybridMultilevel"/>
    <w:tmpl w:val="D6342A3C"/>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3" w15:restartNumberingAfterBreak="0">
    <w:nsid w:val="43BD5CFC"/>
    <w:multiLevelType w:val="hybridMultilevel"/>
    <w:tmpl w:val="FEB6378A"/>
    <w:lvl w:ilvl="0" w:tplc="004A9798">
      <w:start w:val="1"/>
      <w:numFmt w:val="decimal"/>
      <w:lvlText w:val="%1."/>
      <w:lvlJc w:val="left"/>
      <w:pPr>
        <w:ind w:left="575" w:hanging="360"/>
        <w:jc w:val="left"/>
      </w:pPr>
      <w:rPr>
        <w:rFonts w:ascii="Calibri" w:eastAsia="Calibri" w:hAnsi="Calibri" w:cs="Calibri" w:hint="default"/>
        <w:b/>
        <w:bCs/>
        <w:i w:val="0"/>
        <w:iCs w:val="0"/>
        <w:spacing w:val="0"/>
        <w:w w:val="99"/>
        <w:sz w:val="22"/>
        <w:szCs w:val="22"/>
        <w:lang w:val="en-US" w:eastAsia="en-US" w:bidi="ar-SA"/>
      </w:rPr>
    </w:lvl>
    <w:lvl w:ilvl="1" w:tplc="11BA5156">
      <w:numFmt w:val="bullet"/>
      <w:lvlText w:val="•"/>
      <w:lvlJc w:val="left"/>
      <w:pPr>
        <w:ind w:left="1530" w:hanging="360"/>
      </w:pPr>
      <w:rPr>
        <w:rFonts w:hint="default"/>
        <w:lang w:val="en-US" w:eastAsia="en-US" w:bidi="ar-SA"/>
      </w:rPr>
    </w:lvl>
    <w:lvl w:ilvl="2" w:tplc="D12E5D0E">
      <w:numFmt w:val="bullet"/>
      <w:lvlText w:val="•"/>
      <w:lvlJc w:val="left"/>
      <w:pPr>
        <w:ind w:left="2480" w:hanging="360"/>
      </w:pPr>
      <w:rPr>
        <w:rFonts w:hint="default"/>
        <w:lang w:val="en-US" w:eastAsia="en-US" w:bidi="ar-SA"/>
      </w:rPr>
    </w:lvl>
    <w:lvl w:ilvl="3" w:tplc="35D0B4CE">
      <w:numFmt w:val="bullet"/>
      <w:lvlText w:val="•"/>
      <w:lvlJc w:val="left"/>
      <w:pPr>
        <w:ind w:left="3430" w:hanging="360"/>
      </w:pPr>
      <w:rPr>
        <w:rFonts w:hint="default"/>
        <w:lang w:val="en-US" w:eastAsia="en-US" w:bidi="ar-SA"/>
      </w:rPr>
    </w:lvl>
    <w:lvl w:ilvl="4" w:tplc="C42691A4">
      <w:numFmt w:val="bullet"/>
      <w:lvlText w:val="•"/>
      <w:lvlJc w:val="left"/>
      <w:pPr>
        <w:ind w:left="4380" w:hanging="360"/>
      </w:pPr>
      <w:rPr>
        <w:rFonts w:hint="default"/>
        <w:lang w:val="en-US" w:eastAsia="en-US" w:bidi="ar-SA"/>
      </w:rPr>
    </w:lvl>
    <w:lvl w:ilvl="5" w:tplc="DAF81718">
      <w:numFmt w:val="bullet"/>
      <w:lvlText w:val="•"/>
      <w:lvlJc w:val="left"/>
      <w:pPr>
        <w:ind w:left="5330" w:hanging="360"/>
      </w:pPr>
      <w:rPr>
        <w:rFonts w:hint="default"/>
        <w:lang w:val="en-US" w:eastAsia="en-US" w:bidi="ar-SA"/>
      </w:rPr>
    </w:lvl>
    <w:lvl w:ilvl="6" w:tplc="3EA2585C">
      <w:numFmt w:val="bullet"/>
      <w:lvlText w:val="•"/>
      <w:lvlJc w:val="left"/>
      <w:pPr>
        <w:ind w:left="6280" w:hanging="360"/>
      </w:pPr>
      <w:rPr>
        <w:rFonts w:hint="default"/>
        <w:lang w:val="en-US" w:eastAsia="en-US" w:bidi="ar-SA"/>
      </w:rPr>
    </w:lvl>
    <w:lvl w:ilvl="7" w:tplc="28A0E29A">
      <w:numFmt w:val="bullet"/>
      <w:lvlText w:val="•"/>
      <w:lvlJc w:val="left"/>
      <w:pPr>
        <w:ind w:left="7230" w:hanging="360"/>
      </w:pPr>
      <w:rPr>
        <w:rFonts w:hint="default"/>
        <w:lang w:val="en-US" w:eastAsia="en-US" w:bidi="ar-SA"/>
      </w:rPr>
    </w:lvl>
    <w:lvl w:ilvl="8" w:tplc="D956654E">
      <w:numFmt w:val="bullet"/>
      <w:lvlText w:val="•"/>
      <w:lvlJc w:val="left"/>
      <w:pPr>
        <w:ind w:left="8180" w:hanging="360"/>
      </w:pPr>
      <w:rPr>
        <w:rFonts w:hint="default"/>
        <w:lang w:val="en-US" w:eastAsia="en-US" w:bidi="ar-SA"/>
      </w:rPr>
    </w:lvl>
  </w:abstractNum>
  <w:abstractNum w:abstractNumId="4" w15:restartNumberingAfterBreak="0">
    <w:nsid w:val="61B65AA7"/>
    <w:multiLevelType w:val="hybridMultilevel"/>
    <w:tmpl w:val="172E8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930099">
    <w:abstractNumId w:val="1"/>
  </w:num>
  <w:num w:numId="2" w16cid:durableId="170069448">
    <w:abstractNumId w:val="3"/>
  </w:num>
  <w:num w:numId="3" w16cid:durableId="1006976524">
    <w:abstractNumId w:val="0"/>
  </w:num>
  <w:num w:numId="4" w16cid:durableId="827283093">
    <w:abstractNumId w:val="4"/>
  </w:num>
  <w:num w:numId="5" w16cid:durableId="167418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E4F17"/>
    <w:rsid w:val="000E4F17"/>
    <w:rsid w:val="00A923DE"/>
    <w:rsid w:val="00B7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2E4C"/>
  <w15:docId w15:val="{606C3755-48A1-463D-86EB-363976F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73" w:hanging="358"/>
      <w:outlineLvl w:val="0"/>
    </w:pPr>
    <w:rPr>
      <w:b/>
      <w:bCs/>
    </w:rPr>
  </w:style>
  <w:style w:type="paragraph" w:styleId="Heading2">
    <w:name w:val="heading 2"/>
    <w:basedOn w:val="Normal"/>
    <w:next w:val="Normal"/>
    <w:link w:val="Heading2Char"/>
    <w:uiPriority w:val="9"/>
    <w:unhideWhenUsed/>
    <w:qFormat/>
    <w:rsid w:val="00A923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23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1"/>
      <w:ind w:left="575"/>
    </w:pPr>
  </w:style>
  <w:style w:type="paragraph" w:styleId="ListParagraph">
    <w:name w:val="List Paragraph"/>
    <w:basedOn w:val="Normal"/>
    <w:uiPriority w:val="1"/>
    <w:qFormat/>
    <w:pPr>
      <w:ind w:left="935"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923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923D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LaMaster, Stephen C</dc:creator>
  <dc:description/>
  <cp:lastModifiedBy>McCaffrey, Emily (MBY)</cp:lastModifiedBy>
  <cp:revision>2</cp:revision>
  <dcterms:created xsi:type="dcterms:W3CDTF">2026-04-23T19:45:00Z</dcterms:created>
  <dcterms:modified xsi:type="dcterms:W3CDTF">2026-04-23T19:47:00Z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Acrobat PDFMaker 23 for Word</vt:lpwstr>
  </property>
  <property fmtid="{D5CDD505-2E9C-101B-9397-08002B2CF9AE}" pid="4" name="LastSaved">
    <vt:filetime>2026-04-23T00:00:00Z</vt:filetime>
  </property>
  <property fmtid="{D5CDD505-2E9C-101B-9397-08002B2CF9AE}" pid="5" name="Producer">
    <vt:lpwstr>Adobe PDF Library 23.6.156</vt:lpwstr>
  </property>
  <property fmtid="{D5CDD505-2E9C-101B-9397-08002B2CF9AE}" pid="6" name="SourceModified">
    <vt:lpwstr/>
  </property>
</Properties>
</file>