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464C84C4" w14:textId="77777777" w:rsidR="002243B4" w:rsidRDefault="002243B4" w:rsidP="002243B4">
      <w:pPr>
        <w:pStyle w:val="BodyText"/>
        <w:spacing w:before="2"/>
        <w:rPr>
          <w:rFonts w:ascii="Times New Roman"/>
          <w:sz w:val="5"/>
        </w:rPr>
      </w:pPr>
      <w:bookmarkStart w:id="0" w:name="6.__Affiliated_Parties"/>
      <w:bookmarkEnd w:id="0"/>
      <w:r>
        <w:rPr>
          <w:rFonts w:ascii="Times New Roman"/>
          <w:sz w:val="5"/>
        </w:rPr>
        <w:t>r</w:t>
      </w:r>
    </w:p>
    <w:p w14:paraId="043717DE" w14:textId="77777777" w:rsidR="00690655" w:rsidRDefault="00690655" w:rsidP="00690655">
      <w:pPr>
        <w:pStyle w:val="Default"/>
      </w:pPr>
    </w:p>
    <w:p w14:paraId="509B47F6" w14:textId="5A1C2D03" w:rsidR="00690655" w:rsidRDefault="00690655" w:rsidP="00690655">
      <w:pPr>
        <w:pStyle w:val="Default"/>
        <w:jc w:val="center"/>
        <w:rPr>
          <w:sz w:val="23"/>
          <w:szCs w:val="23"/>
        </w:rPr>
      </w:pPr>
      <w:r>
        <w:rPr>
          <w:b/>
          <w:bCs/>
          <w:sz w:val="23"/>
          <w:szCs w:val="23"/>
        </w:rPr>
        <w:t>6. Affiliated Parties Form</w:t>
      </w:r>
    </w:p>
    <w:p w14:paraId="3C9E7022" w14:textId="77777777" w:rsidR="00690655" w:rsidRDefault="00690655" w:rsidP="002243B4">
      <w:pPr>
        <w:pStyle w:val="BodyText"/>
        <w:tabs>
          <w:tab w:val="left" w:pos="9990"/>
        </w:tabs>
        <w:rPr>
          <w:color w:val="231F20"/>
          <w:w w:val="105"/>
        </w:rPr>
      </w:pPr>
    </w:p>
    <w:p w14:paraId="008E2721" w14:textId="1646FE82"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52CAE5B5" w:rsidR="002243B4" w:rsidRDefault="002243B4" w:rsidP="002243B4">
      <w:pPr>
        <w:pStyle w:val="BodyText"/>
        <w:rPr>
          <w:color w:val="231F20"/>
          <w:w w:val="105"/>
        </w:rPr>
      </w:pPr>
      <w:r w:rsidRPr="00E03B17">
        <w:rPr>
          <w:color w:val="231F20"/>
          <w:w w:val="105"/>
        </w:rPr>
        <w:t xml:space="preserve">Application Date: </w:t>
      </w:r>
      <w:r w:rsidR="00F537D3" w:rsidRPr="00F537D3">
        <w:rPr>
          <w:color w:val="231F20"/>
          <w:w w:val="105"/>
        </w:rPr>
        <w:t>08/15/2023</w:t>
      </w:r>
    </w:p>
    <w:p w14:paraId="43105FDA" w14:textId="12695AD8" w:rsidR="002243B4" w:rsidRDefault="002243B4" w:rsidP="002243B4">
      <w:pPr>
        <w:pStyle w:val="BodyText"/>
        <w:rPr>
          <w:color w:val="231F20"/>
          <w:w w:val="105"/>
        </w:rPr>
      </w:pPr>
      <w:r w:rsidRPr="00E03B17">
        <w:rPr>
          <w:color w:val="231F20"/>
          <w:w w:val="105"/>
        </w:rPr>
        <w:t xml:space="preserve">Application Number: </w:t>
      </w:r>
      <w:r w:rsidR="0069533B" w:rsidRPr="0069533B">
        <w:rPr>
          <w:color w:val="231F20"/>
          <w:w w:val="105"/>
        </w:rPr>
        <w:t>BHS-23072710-OL</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6FFBD63B" w:rsidR="004A75AD" w:rsidRDefault="002243B4" w:rsidP="004A75AD">
      <w:pPr>
        <w:rPr>
          <w:color w:val="231F20"/>
          <w:w w:val="105"/>
          <w:sz w:val="20"/>
          <w:szCs w:val="20"/>
        </w:rPr>
      </w:pPr>
      <w:r w:rsidRPr="00E03B17">
        <w:rPr>
          <w:color w:val="231F20"/>
          <w:w w:val="105"/>
          <w:sz w:val="20"/>
          <w:szCs w:val="20"/>
        </w:rPr>
        <w:t xml:space="preserve">Applicant Name: </w:t>
      </w:r>
      <w:r w:rsidR="004F40D0" w:rsidRPr="004F40D0">
        <w:rPr>
          <w:color w:val="231F20"/>
          <w:w w:val="105"/>
          <w:sz w:val="20"/>
          <w:szCs w:val="20"/>
        </w:rPr>
        <w:t>Berkshire Health System, Inc.</w:t>
      </w:r>
    </w:p>
    <w:p w14:paraId="6AC31718" w14:textId="71CA2C88" w:rsidR="002243B4" w:rsidRPr="0081527F" w:rsidRDefault="002243B4" w:rsidP="004A75AD">
      <w:pPr>
        <w:rPr>
          <w:color w:val="231F20"/>
          <w:w w:val="105"/>
          <w:sz w:val="20"/>
          <w:szCs w:val="20"/>
        </w:rPr>
      </w:pPr>
      <w:r w:rsidRPr="0081527F">
        <w:rPr>
          <w:color w:val="231F20"/>
          <w:w w:val="105"/>
          <w:sz w:val="20"/>
          <w:szCs w:val="20"/>
        </w:rPr>
        <w:t xml:space="preserve">Contact Person:    </w:t>
      </w:r>
      <w:r w:rsidR="00AC729F" w:rsidRPr="00AC729F">
        <w:rPr>
          <w:color w:val="231F20"/>
          <w:w w:val="105"/>
          <w:sz w:val="20"/>
          <w:szCs w:val="20"/>
        </w:rPr>
        <w:t>Jared Barnes</w:t>
      </w:r>
    </w:p>
    <w:p w14:paraId="5959F5F1" w14:textId="13B44319" w:rsidR="002243B4" w:rsidRPr="007B5C95" w:rsidRDefault="002243B4" w:rsidP="002243B4">
      <w:pPr>
        <w:rPr>
          <w:color w:val="231F20"/>
          <w:w w:val="105"/>
          <w:sz w:val="20"/>
          <w:szCs w:val="20"/>
        </w:rPr>
      </w:pPr>
      <w:r w:rsidRPr="00E03B17">
        <w:rPr>
          <w:color w:val="231F20"/>
          <w:w w:val="105"/>
          <w:sz w:val="20"/>
          <w:szCs w:val="20"/>
        </w:rPr>
        <w:t xml:space="preserve">Title: </w:t>
      </w:r>
      <w:r w:rsidR="00B0456D" w:rsidRPr="00B0456D">
        <w:rPr>
          <w:color w:val="231F20"/>
          <w:w w:val="105"/>
          <w:sz w:val="20"/>
          <w:szCs w:val="20"/>
        </w:rPr>
        <w:t>Vice President and General Counsel</w:t>
      </w:r>
    </w:p>
    <w:p w14:paraId="6B3D12E9" w14:textId="0FFC2B69" w:rsidR="002243B4" w:rsidRPr="007B5C95" w:rsidRDefault="002243B4" w:rsidP="002243B4">
      <w:pPr>
        <w:pStyle w:val="BodyText"/>
        <w:rPr>
          <w:color w:val="231F20"/>
          <w:w w:val="105"/>
        </w:rPr>
      </w:pPr>
      <w:r w:rsidRPr="00E03B17">
        <w:rPr>
          <w:color w:val="231F20"/>
          <w:w w:val="105"/>
        </w:rPr>
        <w:t xml:space="preserve">Phone: </w:t>
      </w:r>
      <w:r w:rsidR="00DA63D5" w:rsidRPr="00DA63D5">
        <w:rPr>
          <w:color w:val="231F20"/>
          <w:w w:val="105"/>
        </w:rPr>
        <w:t>4134459529</w:t>
      </w:r>
    </w:p>
    <w:p w14:paraId="210B7839" w14:textId="1272923B"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122B6F" w:rsidRPr="006703EA">
          <w:rPr>
            <w:rStyle w:val="Hyperlink"/>
            <w:w w:val="105"/>
            <w:sz w:val="20"/>
            <w:szCs w:val="20"/>
          </w:rPr>
          <w:t>jbarnes@bhs1.org</w:t>
        </w:r>
      </w:hyperlink>
      <w:r w:rsidR="00122B6F">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3"/>
        <w:gridCol w:w="1045"/>
        <w:gridCol w:w="839"/>
        <w:gridCol w:w="1074"/>
        <w:gridCol w:w="1097"/>
        <w:gridCol w:w="656"/>
        <w:gridCol w:w="1028"/>
        <w:gridCol w:w="1813"/>
        <w:gridCol w:w="1097"/>
        <w:gridCol w:w="1018"/>
        <w:gridCol w:w="1132"/>
        <w:gridCol w:w="1574"/>
        <w:gridCol w:w="1210"/>
      </w:tblGrid>
      <w:tr w:rsidR="002243B4" w:rsidRPr="00FD5174" w14:paraId="51E3FF4F" w14:textId="77777777" w:rsidTr="00F41413">
        <w:trPr>
          <w:cantSplit/>
          <w:trHeight w:val="592"/>
          <w:tblHeader/>
        </w:trPr>
        <w:tc>
          <w:tcPr>
            <w:tcW w:w="693"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45"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839"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074"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097"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56"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28"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813"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097"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1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574"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1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2243B4" w:rsidRPr="00FD5174" w14:paraId="666712D7" w14:textId="77777777" w:rsidTr="00F41413">
        <w:trPr>
          <w:cantSplit/>
          <w:trHeight w:val="432"/>
        </w:trPr>
        <w:tc>
          <w:tcPr>
            <w:tcW w:w="693" w:type="dxa"/>
          </w:tcPr>
          <w:p w14:paraId="32C66B97" w14:textId="77777777" w:rsidR="002243B4" w:rsidRPr="00F447F7" w:rsidRDefault="002243B4" w:rsidP="00AB4F15">
            <w:pPr>
              <w:rPr>
                <w:sz w:val="16"/>
                <w:szCs w:val="16"/>
              </w:rPr>
            </w:pPr>
            <w:r w:rsidRPr="00F447F7">
              <w:rPr>
                <w:sz w:val="16"/>
                <w:szCs w:val="16"/>
              </w:rPr>
              <w:t>+/-</w:t>
            </w:r>
          </w:p>
        </w:tc>
        <w:tc>
          <w:tcPr>
            <w:tcW w:w="1045" w:type="dxa"/>
          </w:tcPr>
          <w:p w14:paraId="011A5D4C" w14:textId="0504FF01" w:rsidR="002243B4" w:rsidRPr="00223A2A" w:rsidRDefault="00473FA6" w:rsidP="00AB4F15">
            <w:pPr>
              <w:rPr>
                <w:sz w:val="14"/>
                <w:szCs w:val="24"/>
              </w:rPr>
            </w:pPr>
            <w:r w:rsidRPr="00473FA6">
              <w:rPr>
                <w:sz w:val="14"/>
                <w:szCs w:val="24"/>
              </w:rPr>
              <w:t>Rodowicz</w:t>
            </w:r>
          </w:p>
        </w:tc>
        <w:tc>
          <w:tcPr>
            <w:tcW w:w="839" w:type="dxa"/>
          </w:tcPr>
          <w:p w14:paraId="6B79CD20" w14:textId="14CB5433" w:rsidR="002243B4" w:rsidRPr="00223A2A" w:rsidRDefault="00050BD0" w:rsidP="00AB4F15">
            <w:pPr>
              <w:rPr>
                <w:sz w:val="14"/>
                <w:szCs w:val="24"/>
              </w:rPr>
            </w:pPr>
            <w:r w:rsidRPr="00050BD0">
              <w:rPr>
                <w:sz w:val="14"/>
                <w:szCs w:val="24"/>
              </w:rPr>
              <w:t>Darlene</w:t>
            </w:r>
          </w:p>
        </w:tc>
        <w:tc>
          <w:tcPr>
            <w:tcW w:w="1074" w:type="dxa"/>
          </w:tcPr>
          <w:p w14:paraId="3ABF3E63" w14:textId="315AF1D6" w:rsidR="002243B4" w:rsidRPr="00223A2A" w:rsidRDefault="00C96314" w:rsidP="00AB4F15">
            <w:pPr>
              <w:rPr>
                <w:sz w:val="14"/>
                <w:szCs w:val="24"/>
              </w:rPr>
            </w:pPr>
            <w:r w:rsidRPr="00C96314">
              <w:rPr>
                <w:sz w:val="14"/>
                <w:szCs w:val="24"/>
              </w:rPr>
              <w:t>319 E. Harbor Road</w:t>
            </w:r>
          </w:p>
        </w:tc>
        <w:tc>
          <w:tcPr>
            <w:tcW w:w="1097" w:type="dxa"/>
          </w:tcPr>
          <w:p w14:paraId="55C9216C" w14:textId="657D82C6" w:rsidR="002243B4" w:rsidRPr="00223A2A" w:rsidRDefault="00B20192" w:rsidP="00AB4F15">
            <w:pPr>
              <w:rPr>
                <w:sz w:val="14"/>
                <w:szCs w:val="24"/>
              </w:rPr>
            </w:pPr>
            <w:r w:rsidRPr="00B20192">
              <w:rPr>
                <w:sz w:val="14"/>
                <w:szCs w:val="24"/>
              </w:rPr>
              <w:t>Cheshire</w:t>
            </w:r>
          </w:p>
        </w:tc>
        <w:tc>
          <w:tcPr>
            <w:tcW w:w="656" w:type="dxa"/>
          </w:tcPr>
          <w:p w14:paraId="201414B0" w14:textId="7C4FC14C" w:rsidR="002243B4" w:rsidRPr="00223A2A" w:rsidRDefault="00BB2386" w:rsidP="00AB4F15">
            <w:pPr>
              <w:rPr>
                <w:sz w:val="14"/>
                <w:szCs w:val="24"/>
              </w:rPr>
            </w:pPr>
            <w:r>
              <w:rPr>
                <w:sz w:val="14"/>
                <w:szCs w:val="24"/>
              </w:rPr>
              <w:t>MA</w:t>
            </w:r>
          </w:p>
        </w:tc>
        <w:tc>
          <w:tcPr>
            <w:tcW w:w="1028" w:type="dxa"/>
          </w:tcPr>
          <w:p w14:paraId="3D6A5F5B" w14:textId="7315CEB1" w:rsidR="002243B4" w:rsidRPr="00223A2A" w:rsidRDefault="00BB2386" w:rsidP="00AB4F15">
            <w:pPr>
              <w:rPr>
                <w:sz w:val="14"/>
                <w:szCs w:val="24"/>
              </w:rPr>
            </w:pPr>
            <w:r w:rsidRPr="00BB2386">
              <w:rPr>
                <w:sz w:val="14"/>
                <w:szCs w:val="24"/>
              </w:rPr>
              <w:t>Berkshire Health Systems</w:t>
            </w:r>
          </w:p>
        </w:tc>
        <w:tc>
          <w:tcPr>
            <w:tcW w:w="1813" w:type="dxa"/>
          </w:tcPr>
          <w:p w14:paraId="34D90179" w14:textId="4FE4EC9D" w:rsidR="002243B4" w:rsidRPr="00223A2A" w:rsidRDefault="00BB2386" w:rsidP="00AB4F15">
            <w:pPr>
              <w:rPr>
                <w:sz w:val="14"/>
                <w:szCs w:val="24"/>
              </w:rPr>
            </w:pPr>
            <w:r w:rsidRPr="00BB2386">
              <w:rPr>
                <w:sz w:val="14"/>
                <w:szCs w:val="24"/>
              </w:rPr>
              <w:t>President and Trustee (Berkshire Health Systems, Berkshire Medical Center, Fairview Hospital, North Adams Regional Hospital Corporation)</w:t>
            </w:r>
          </w:p>
        </w:tc>
        <w:tc>
          <w:tcPr>
            <w:tcW w:w="1097" w:type="dxa"/>
          </w:tcPr>
          <w:p w14:paraId="041A4984" w14:textId="77777777" w:rsidR="002243B4" w:rsidRPr="00223A2A" w:rsidRDefault="002243B4" w:rsidP="00AB4F15">
            <w:pPr>
              <w:rPr>
                <w:sz w:val="14"/>
                <w:szCs w:val="24"/>
              </w:rPr>
            </w:pPr>
          </w:p>
        </w:tc>
        <w:tc>
          <w:tcPr>
            <w:tcW w:w="1018" w:type="dxa"/>
          </w:tcPr>
          <w:p w14:paraId="7F82F629" w14:textId="461A527B" w:rsidR="002243B4" w:rsidRPr="00223A2A" w:rsidRDefault="002243B4" w:rsidP="00AB4F15">
            <w:pPr>
              <w:rPr>
                <w:sz w:val="14"/>
                <w:szCs w:val="24"/>
              </w:rPr>
            </w:pPr>
          </w:p>
        </w:tc>
        <w:tc>
          <w:tcPr>
            <w:tcW w:w="1132" w:type="dxa"/>
          </w:tcPr>
          <w:p w14:paraId="5E2A7F59" w14:textId="785BE98B" w:rsidR="002243B4" w:rsidRPr="00223A2A" w:rsidRDefault="00123E5A" w:rsidP="00AB4F15">
            <w:pPr>
              <w:rPr>
                <w:sz w:val="14"/>
                <w:szCs w:val="24"/>
              </w:rPr>
            </w:pPr>
            <w:r>
              <w:rPr>
                <w:sz w:val="14"/>
                <w:szCs w:val="24"/>
              </w:rPr>
              <w:t>No</w:t>
            </w:r>
          </w:p>
        </w:tc>
        <w:tc>
          <w:tcPr>
            <w:tcW w:w="1574" w:type="dxa"/>
          </w:tcPr>
          <w:p w14:paraId="1F646E4C" w14:textId="6562E127" w:rsidR="002243B4" w:rsidRPr="00223A2A" w:rsidRDefault="002243B4" w:rsidP="00AB4F15">
            <w:pPr>
              <w:rPr>
                <w:sz w:val="14"/>
                <w:szCs w:val="24"/>
              </w:rPr>
            </w:pPr>
          </w:p>
        </w:tc>
        <w:tc>
          <w:tcPr>
            <w:tcW w:w="1210" w:type="dxa"/>
          </w:tcPr>
          <w:p w14:paraId="6AE821D7" w14:textId="2923D073" w:rsidR="002243B4" w:rsidRPr="00223A2A" w:rsidRDefault="00123E5A" w:rsidP="00AB4F15">
            <w:pPr>
              <w:rPr>
                <w:sz w:val="14"/>
                <w:szCs w:val="24"/>
              </w:rPr>
            </w:pPr>
            <w:r>
              <w:rPr>
                <w:sz w:val="14"/>
                <w:szCs w:val="24"/>
              </w:rPr>
              <w:t>Yes</w:t>
            </w:r>
          </w:p>
        </w:tc>
      </w:tr>
      <w:tr w:rsidR="00123E5A" w:rsidRPr="00FD5174" w14:paraId="43486248" w14:textId="77777777" w:rsidTr="00F41413">
        <w:trPr>
          <w:cantSplit/>
          <w:trHeight w:val="287"/>
        </w:trPr>
        <w:tc>
          <w:tcPr>
            <w:tcW w:w="693" w:type="dxa"/>
          </w:tcPr>
          <w:p w14:paraId="1B4AA4F0" w14:textId="77777777" w:rsidR="00123E5A" w:rsidRPr="00F447F7" w:rsidRDefault="00123E5A" w:rsidP="00123E5A">
            <w:pPr>
              <w:rPr>
                <w:sz w:val="16"/>
                <w:szCs w:val="16"/>
              </w:rPr>
            </w:pPr>
            <w:r w:rsidRPr="00F447F7">
              <w:rPr>
                <w:sz w:val="16"/>
                <w:szCs w:val="16"/>
              </w:rPr>
              <w:t>+/-</w:t>
            </w:r>
          </w:p>
        </w:tc>
        <w:tc>
          <w:tcPr>
            <w:tcW w:w="1045" w:type="dxa"/>
          </w:tcPr>
          <w:p w14:paraId="19A65512" w14:textId="7BF0FA71" w:rsidR="00123E5A" w:rsidRPr="00223A2A" w:rsidRDefault="00123E5A" w:rsidP="00123E5A">
            <w:pPr>
              <w:rPr>
                <w:sz w:val="14"/>
                <w:szCs w:val="24"/>
              </w:rPr>
            </w:pPr>
            <w:r w:rsidRPr="00EB1C91">
              <w:rPr>
                <w:sz w:val="14"/>
                <w:szCs w:val="24"/>
              </w:rPr>
              <w:t>St. George</w:t>
            </w:r>
          </w:p>
        </w:tc>
        <w:tc>
          <w:tcPr>
            <w:tcW w:w="839" w:type="dxa"/>
          </w:tcPr>
          <w:p w14:paraId="1D1A4AC4" w14:textId="24460D77" w:rsidR="00123E5A" w:rsidRPr="00223A2A" w:rsidRDefault="00123E5A" w:rsidP="00123E5A">
            <w:pPr>
              <w:rPr>
                <w:sz w:val="14"/>
                <w:szCs w:val="24"/>
              </w:rPr>
            </w:pPr>
            <w:r>
              <w:rPr>
                <w:sz w:val="14"/>
                <w:szCs w:val="24"/>
              </w:rPr>
              <w:t>Scott</w:t>
            </w:r>
          </w:p>
        </w:tc>
        <w:tc>
          <w:tcPr>
            <w:tcW w:w="1074" w:type="dxa"/>
          </w:tcPr>
          <w:p w14:paraId="14B2EFA9" w14:textId="3C4AC5B5" w:rsidR="00123E5A" w:rsidRPr="00223A2A" w:rsidRDefault="00123E5A" w:rsidP="00123E5A">
            <w:pPr>
              <w:rPr>
                <w:sz w:val="14"/>
                <w:szCs w:val="24"/>
              </w:rPr>
            </w:pPr>
            <w:r w:rsidRPr="00A37AC5">
              <w:rPr>
                <w:sz w:val="14"/>
                <w:szCs w:val="24"/>
              </w:rPr>
              <w:t>462 East Road</w:t>
            </w:r>
          </w:p>
        </w:tc>
        <w:tc>
          <w:tcPr>
            <w:tcW w:w="1097" w:type="dxa"/>
          </w:tcPr>
          <w:p w14:paraId="2FA0F18D" w14:textId="6F12FEA6" w:rsidR="00123E5A" w:rsidRPr="00223A2A" w:rsidRDefault="00123E5A" w:rsidP="00123E5A">
            <w:pPr>
              <w:rPr>
                <w:sz w:val="14"/>
                <w:szCs w:val="24"/>
              </w:rPr>
            </w:pPr>
            <w:r>
              <w:rPr>
                <w:sz w:val="14"/>
                <w:szCs w:val="24"/>
              </w:rPr>
              <w:t>Richmond</w:t>
            </w:r>
          </w:p>
        </w:tc>
        <w:tc>
          <w:tcPr>
            <w:tcW w:w="656" w:type="dxa"/>
          </w:tcPr>
          <w:p w14:paraId="4C5F68D1" w14:textId="09E73F24" w:rsidR="00123E5A" w:rsidRPr="00223A2A" w:rsidRDefault="00123E5A" w:rsidP="00123E5A">
            <w:pPr>
              <w:rPr>
                <w:sz w:val="14"/>
                <w:szCs w:val="24"/>
              </w:rPr>
            </w:pPr>
            <w:r>
              <w:rPr>
                <w:sz w:val="14"/>
                <w:szCs w:val="24"/>
              </w:rPr>
              <w:t>MA</w:t>
            </w:r>
          </w:p>
        </w:tc>
        <w:tc>
          <w:tcPr>
            <w:tcW w:w="1028" w:type="dxa"/>
          </w:tcPr>
          <w:p w14:paraId="0344F56B" w14:textId="37A4CF5D" w:rsidR="00123E5A" w:rsidRPr="00223A2A" w:rsidRDefault="00123E5A" w:rsidP="00123E5A">
            <w:pPr>
              <w:rPr>
                <w:sz w:val="14"/>
                <w:szCs w:val="24"/>
              </w:rPr>
            </w:pPr>
            <w:r w:rsidRPr="008D7F73">
              <w:rPr>
                <w:sz w:val="14"/>
                <w:szCs w:val="24"/>
              </w:rPr>
              <w:t>Berkshire Health Systems</w:t>
            </w:r>
          </w:p>
        </w:tc>
        <w:tc>
          <w:tcPr>
            <w:tcW w:w="1813" w:type="dxa"/>
          </w:tcPr>
          <w:p w14:paraId="0787B509" w14:textId="437596B8" w:rsidR="00123E5A" w:rsidRPr="00223A2A" w:rsidRDefault="00123E5A" w:rsidP="00123E5A">
            <w:pPr>
              <w:rPr>
                <w:sz w:val="14"/>
                <w:szCs w:val="24"/>
              </w:rPr>
            </w:pPr>
            <w:r w:rsidRPr="003B0EB0">
              <w:rPr>
                <w:sz w:val="14"/>
                <w:szCs w:val="24"/>
              </w:rPr>
              <w:t>Treasurer (Berkshire Health Systems, Berkshire Medical Center, Fairview Hospital, North Adams Regional Hospital Corporation)</w:t>
            </w:r>
          </w:p>
        </w:tc>
        <w:tc>
          <w:tcPr>
            <w:tcW w:w="1097" w:type="dxa"/>
          </w:tcPr>
          <w:p w14:paraId="7C38BF5C" w14:textId="77777777" w:rsidR="00123E5A" w:rsidRPr="00223A2A" w:rsidRDefault="00123E5A" w:rsidP="00123E5A">
            <w:pPr>
              <w:rPr>
                <w:sz w:val="14"/>
                <w:szCs w:val="24"/>
              </w:rPr>
            </w:pPr>
          </w:p>
        </w:tc>
        <w:tc>
          <w:tcPr>
            <w:tcW w:w="1018" w:type="dxa"/>
          </w:tcPr>
          <w:p w14:paraId="281219E2" w14:textId="2B5B028B" w:rsidR="00123E5A" w:rsidRPr="00223A2A" w:rsidRDefault="00123E5A" w:rsidP="00123E5A">
            <w:pPr>
              <w:rPr>
                <w:sz w:val="14"/>
                <w:szCs w:val="24"/>
              </w:rPr>
            </w:pPr>
          </w:p>
        </w:tc>
        <w:tc>
          <w:tcPr>
            <w:tcW w:w="1132" w:type="dxa"/>
          </w:tcPr>
          <w:p w14:paraId="5977CC31" w14:textId="13317329" w:rsidR="00123E5A" w:rsidRPr="00223A2A" w:rsidRDefault="00123E5A" w:rsidP="00123E5A">
            <w:pPr>
              <w:rPr>
                <w:sz w:val="14"/>
                <w:szCs w:val="24"/>
              </w:rPr>
            </w:pPr>
            <w:r w:rsidRPr="005F6829">
              <w:rPr>
                <w:sz w:val="14"/>
                <w:szCs w:val="24"/>
              </w:rPr>
              <w:t>No</w:t>
            </w:r>
          </w:p>
        </w:tc>
        <w:tc>
          <w:tcPr>
            <w:tcW w:w="1574" w:type="dxa"/>
          </w:tcPr>
          <w:p w14:paraId="63E14C84" w14:textId="53E52D4B" w:rsidR="00123E5A" w:rsidRPr="00223A2A" w:rsidRDefault="00123E5A" w:rsidP="00123E5A">
            <w:pPr>
              <w:rPr>
                <w:sz w:val="14"/>
                <w:szCs w:val="24"/>
              </w:rPr>
            </w:pPr>
          </w:p>
        </w:tc>
        <w:tc>
          <w:tcPr>
            <w:tcW w:w="1210" w:type="dxa"/>
          </w:tcPr>
          <w:p w14:paraId="55414030" w14:textId="2881E072" w:rsidR="00123E5A" w:rsidRPr="00223A2A" w:rsidRDefault="00123E5A" w:rsidP="00123E5A">
            <w:pPr>
              <w:rPr>
                <w:sz w:val="14"/>
                <w:szCs w:val="24"/>
              </w:rPr>
            </w:pPr>
            <w:r w:rsidRPr="006F03ED">
              <w:rPr>
                <w:sz w:val="14"/>
                <w:szCs w:val="24"/>
              </w:rPr>
              <w:t>Yes</w:t>
            </w:r>
          </w:p>
        </w:tc>
      </w:tr>
      <w:tr w:rsidR="00123E5A" w:rsidRPr="00FD5174" w14:paraId="7AD0598E" w14:textId="77777777" w:rsidTr="00F41413">
        <w:trPr>
          <w:cantSplit/>
          <w:trHeight w:val="287"/>
        </w:trPr>
        <w:tc>
          <w:tcPr>
            <w:tcW w:w="693" w:type="dxa"/>
          </w:tcPr>
          <w:p w14:paraId="63E6B0C9" w14:textId="5ABB6D11" w:rsidR="00123E5A" w:rsidRPr="00F447F7" w:rsidRDefault="00123E5A" w:rsidP="00123E5A">
            <w:pPr>
              <w:rPr>
                <w:sz w:val="16"/>
                <w:szCs w:val="16"/>
              </w:rPr>
            </w:pPr>
            <w:r w:rsidRPr="00F447F7">
              <w:rPr>
                <w:sz w:val="16"/>
                <w:szCs w:val="16"/>
              </w:rPr>
              <w:t>+/-</w:t>
            </w:r>
          </w:p>
        </w:tc>
        <w:tc>
          <w:tcPr>
            <w:tcW w:w="1045" w:type="dxa"/>
          </w:tcPr>
          <w:p w14:paraId="24190C60" w14:textId="24254939" w:rsidR="00123E5A" w:rsidRDefault="00123E5A" w:rsidP="00123E5A">
            <w:pPr>
              <w:rPr>
                <w:sz w:val="14"/>
                <w:szCs w:val="24"/>
              </w:rPr>
            </w:pPr>
            <w:r w:rsidRPr="00177AC8">
              <w:rPr>
                <w:sz w:val="14"/>
                <w:szCs w:val="24"/>
              </w:rPr>
              <w:t>Boudreau</w:t>
            </w:r>
          </w:p>
        </w:tc>
        <w:tc>
          <w:tcPr>
            <w:tcW w:w="839" w:type="dxa"/>
          </w:tcPr>
          <w:p w14:paraId="6FFC944A" w14:textId="466C95EB" w:rsidR="00123E5A" w:rsidRDefault="00123E5A" w:rsidP="00123E5A">
            <w:pPr>
              <w:rPr>
                <w:sz w:val="14"/>
                <w:szCs w:val="24"/>
              </w:rPr>
            </w:pPr>
            <w:r>
              <w:rPr>
                <w:sz w:val="14"/>
                <w:szCs w:val="24"/>
              </w:rPr>
              <w:t>Cheryl M.</w:t>
            </w:r>
          </w:p>
        </w:tc>
        <w:tc>
          <w:tcPr>
            <w:tcW w:w="1074" w:type="dxa"/>
          </w:tcPr>
          <w:p w14:paraId="47D1DDC8" w14:textId="47334D9E" w:rsidR="00123E5A" w:rsidRDefault="00123E5A" w:rsidP="00123E5A">
            <w:pPr>
              <w:rPr>
                <w:sz w:val="14"/>
                <w:szCs w:val="24"/>
              </w:rPr>
            </w:pPr>
            <w:r w:rsidRPr="00A37AC5">
              <w:rPr>
                <w:sz w:val="14"/>
                <w:szCs w:val="24"/>
              </w:rPr>
              <w:t>74 North Street, Ap. 604</w:t>
            </w:r>
          </w:p>
        </w:tc>
        <w:tc>
          <w:tcPr>
            <w:tcW w:w="1097" w:type="dxa"/>
          </w:tcPr>
          <w:p w14:paraId="59362815" w14:textId="733130AF" w:rsidR="00123E5A" w:rsidRDefault="00123E5A" w:rsidP="00123E5A">
            <w:pPr>
              <w:rPr>
                <w:sz w:val="14"/>
                <w:szCs w:val="24"/>
              </w:rPr>
            </w:pPr>
            <w:r>
              <w:rPr>
                <w:sz w:val="14"/>
                <w:szCs w:val="24"/>
              </w:rPr>
              <w:t>Pittsfield</w:t>
            </w:r>
          </w:p>
        </w:tc>
        <w:tc>
          <w:tcPr>
            <w:tcW w:w="656" w:type="dxa"/>
          </w:tcPr>
          <w:p w14:paraId="0DAC9316" w14:textId="76366DB9" w:rsidR="00123E5A" w:rsidRDefault="00123E5A" w:rsidP="00123E5A">
            <w:pPr>
              <w:rPr>
                <w:sz w:val="14"/>
                <w:szCs w:val="24"/>
              </w:rPr>
            </w:pPr>
            <w:r>
              <w:rPr>
                <w:sz w:val="14"/>
                <w:szCs w:val="24"/>
              </w:rPr>
              <w:t>MA</w:t>
            </w:r>
          </w:p>
        </w:tc>
        <w:tc>
          <w:tcPr>
            <w:tcW w:w="1028" w:type="dxa"/>
          </w:tcPr>
          <w:p w14:paraId="30936439" w14:textId="48B3E552" w:rsidR="00123E5A" w:rsidRPr="00F559BE" w:rsidRDefault="00123E5A" w:rsidP="00123E5A">
            <w:pPr>
              <w:rPr>
                <w:sz w:val="14"/>
                <w:szCs w:val="24"/>
              </w:rPr>
            </w:pPr>
            <w:r w:rsidRPr="008D7F73">
              <w:rPr>
                <w:sz w:val="14"/>
                <w:szCs w:val="24"/>
              </w:rPr>
              <w:t>Berkshire Health Systems</w:t>
            </w:r>
          </w:p>
        </w:tc>
        <w:tc>
          <w:tcPr>
            <w:tcW w:w="1813" w:type="dxa"/>
          </w:tcPr>
          <w:p w14:paraId="21789F26" w14:textId="43478B72" w:rsidR="00123E5A" w:rsidRDefault="00123E5A" w:rsidP="00123E5A">
            <w:pPr>
              <w:rPr>
                <w:sz w:val="14"/>
                <w:szCs w:val="24"/>
              </w:rPr>
            </w:pPr>
            <w:r w:rsidRPr="003B0EB0">
              <w:rPr>
                <w:sz w:val="14"/>
                <w:szCs w:val="24"/>
              </w:rPr>
              <w:t>Clerk (Berkshire Health Systems, Berkshire Medical Center, Fairview Hospital, North Adams Regional Hospital Corporation)</w:t>
            </w:r>
          </w:p>
        </w:tc>
        <w:tc>
          <w:tcPr>
            <w:tcW w:w="1097" w:type="dxa"/>
          </w:tcPr>
          <w:p w14:paraId="2B7E3060" w14:textId="77777777" w:rsidR="00123E5A" w:rsidRPr="00223A2A" w:rsidRDefault="00123E5A" w:rsidP="00123E5A">
            <w:pPr>
              <w:rPr>
                <w:sz w:val="14"/>
                <w:szCs w:val="24"/>
              </w:rPr>
            </w:pPr>
          </w:p>
        </w:tc>
        <w:tc>
          <w:tcPr>
            <w:tcW w:w="1018" w:type="dxa"/>
          </w:tcPr>
          <w:p w14:paraId="231295DD" w14:textId="2195D04E" w:rsidR="00123E5A" w:rsidRDefault="00123E5A" w:rsidP="00123E5A">
            <w:pPr>
              <w:rPr>
                <w:sz w:val="14"/>
                <w:szCs w:val="24"/>
              </w:rPr>
            </w:pPr>
          </w:p>
        </w:tc>
        <w:tc>
          <w:tcPr>
            <w:tcW w:w="1132" w:type="dxa"/>
          </w:tcPr>
          <w:p w14:paraId="1B0C0199" w14:textId="6B1B9EFB" w:rsidR="00123E5A" w:rsidRDefault="00123E5A" w:rsidP="00123E5A">
            <w:pPr>
              <w:rPr>
                <w:sz w:val="14"/>
                <w:szCs w:val="24"/>
              </w:rPr>
            </w:pPr>
            <w:r w:rsidRPr="005F6829">
              <w:rPr>
                <w:sz w:val="14"/>
                <w:szCs w:val="24"/>
              </w:rPr>
              <w:t>No</w:t>
            </w:r>
          </w:p>
        </w:tc>
        <w:tc>
          <w:tcPr>
            <w:tcW w:w="1574" w:type="dxa"/>
          </w:tcPr>
          <w:p w14:paraId="36A61AE8" w14:textId="642604DF" w:rsidR="00123E5A" w:rsidRPr="00223A2A" w:rsidRDefault="00123E5A" w:rsidP="00123E5A">
            <w:pPr>
              <w:rPr>
                <w:sz w:val="14"/>
                <w:szCs w:val="24"/>
              </w:rPr>
            </w:pPr>
          </w:p>
        </w:tc>
        <w:tc>
          <w:tcPr>
            <w:tcW w:w="1210" w:type="dxa"/>
          </w:tcPr>
          <w:p w14:paraId="1D630555" w14:textId="198C369B" w:rsidR="00123E5A" w:rsidRPr="007D539B" w:rsidRDefault="00123E5A" w:rsidP="00123E5A">
            <w:pPr>
              <w:rPr>
                <w:sz w:val="14"/>
                <w:szCs w:val="24"/>
              </w:rPr>
            </w:pPr>
            <w:r w:rsidRPr="006F03ED">
              <w:rPr>
                <w:sz w:val="14"/>
                <w:szCs w:val="24"/>
              </w:rPr>
              <w:t>Yes</w:t>
            </w:r>
          </w:p>
        </w:tc>
      </w:tr>
      <w:tr w:rsidR="00123E5A" w:rsidRPr="00FD5174" w14:paraId="02B45DA6" w14:textId="77777777" w:rsidTr="00F41413">
        <w:trPr>
          <w:cantSplit/>
          <w:trHeight w:val="287"/>
        </w:trPr>
        <w:tc>
          <w:tcPr>
            <w:tcW w:w="693" w:type="dxa"/>
          </w:tcPr>
          <w:p w14:paraId="4AEF2CC3" w14:textId="77777777" w:rsidR="00123E5A" w:rsidRPr="00F447F7" w:rsidRDefault="00123E5A" w:rsidP="00123E5A">
            <w:pPr>
              <w:rPr>
                <w:sz w:val="16"/>
                <w:szCs w:val="16"/>
              </w:rPr>
            </w:pPr>
            <w:r w:rsidRPr="00F447F7">
              <w:rPr>
                <w:sz w:val="16"/>
                <w:szCs w:val="16"/>
              </w:rPr>
              <w:t>+/-</w:t>
            </w:r>
          </w:p>
        </w:tc>
        <w:tc>
          <w:tcPr>
            <w:tcW w:w="1045" w:type="dxa"/>
          </w:tcPr>
          <w:p w14:paraId="54950F0D" w14:textId="0F254801" w:rsidR="00123E5A" w:rsidRPr="00223A2A" w:rsidRDefault="00123E5A" w:rsidP="00123E5A">
            <w:pPr>
              <w:rPr>
                <w:sz w:val="14"/>
                <w:szCs w:val="24"/>
              </w:rPr>
            </w:pPr>
            <w:r w:rsidRPr="00177AC8">
              <w:rPr>
                <w:sz w:val="14"/>
                <w:szCs w:val="24"/>
              </w:rPr>
              <w:t>Alcombright</w:t>
            </w:r>
          </w:p>
        </w:tc>
        <w:tc>
          <w:tcPr>
            <w:tcW w:w="839" w:type="dxa"/>
          </w:tcPr>
          <w:p w14:paraId="756F5A3C" w14:textId="5D812985" w:rsidR="00123E5A" w:rsidRPr="00223A2A" w:rsidRDefault="00123E5A" w:rsidP="00123E5A">
            <w:pPr>
              <w:rPr>
                <w:sz w:val="14"/>
                <w:szCs w:val="24"/>
              </w:rPr>
            </w:pPr>
            <w:r>
              <w:rPr>
                <w:sz w:val="14"/>
                <w:szCs w:val="24"/>
              </w:rPr>
              <w:t>Richard</w:t>
            </w:r>
          </w:p>
        </w:tc>
        <w:tc>
          <w:tcPr>
            <w:tcW w:w="1074" w:type="dxa"/>
          </w:tcPr>
          <w:p w14:paraId="4BE59AF2" w14:textId="0819308C" w:rsidR="00123E5A" w:rsidRPr="00223A2A" w:rsidRDefault="00123E5A" w:rsidP="00123E5A">
            <w:pPr>
              <w:rPr>
                <w:sz w:val="14"/>
                <w:szCs w:val="24"/>
              </w:rPr>
            </w:pPr>
            <w:r w:rsidRPr="00A37AC5">
              <w:rPr>
                <w:sz w:val="14"/>
                <w:szCs w:val="24"/>
              </w:rPr>
              <w:t>40 Williams Street</w:t>
            </w:r>
          </w:p>
        </w:tc>
        <w:tc>
          <w:tcPr>
            <w:tcW w:w="1097" w:type="dxa"/>
          </w:tcPr>
          <w:p w14:paraId="4276062A" w14:textId="24E850A6" w:rsidR="00123E5A" w:rsidRPr="00223A2A" w:rsidRDefault="00123E5A" w:rsidP="00123E5A">
            <w:pPr>
              <w:rPr>
                <w:sz w:val="14"/>
                <w:szCs w:val="24"/>
              </w:rPr>
            </w:pPr>
            <w:r>
              <w:rPr>
                <w:sz w:val="14"/>
                <w:szCs w:val="24"/>
              </w:rPr>
              <w:t>North Adams</w:t>
            </w:r>
          </w:p>
        </w:tc>
        <w:tc>
          <w:tcPr>
            <w:tcW w:w="656" w:type="dxa"/>
          </w:tcPr>
          <w:p w14:paraId="44D74157" w14:textId="52EC21FF" w:rsidR="00123E5A" w:rsidRPr="00223A2A" w:rsidRDefault="00123E5A" w:rsidP="00123E5A">
            <w:pPr>
              <w:rPr>
                <w:sz w:val="14"/>
                <w:szCs w:val="24"/>
              </w:rPr>
            </w:pPr>
            <w:r>
              <w:rPr>
                <w:sz w:val="14"/>
                <w:szCs w:val="24"/>
              </w:rPr>
              <w:t>MA</w:t>
            </w:r>
          </w:p>
        </w:tc>
        <w:tc>
          <w:tcPr>
            <w:tcW w:w="1028" w:type="dxa"/>
          </w:tcPr>
          <w:p w14:paraId="10F27668" w14:textId="38716005" w:rsidR="00123E5A" w:rsidRPr="00223A2A" w:rsidRDefault="00123E5A" w:rsidP="00123E5A">
            <w:pPr>
              <w:rPr>
                <w:sz w:val="14"/>
                <w:szCs w:val="24"/>
              </w:rPr>
            </w:pPr>
            <w:r w:rsidRPr="008D7F73">
              <w:rPr>
                <w:sz w:val="14"/>
                <w:szCs w:val="24"/>
              </w:rPr>
              <w:t>Berkshire Health Systems</w:t>
            </w:r>
          </w:p>
        </w:tc>
        <w:tc>
          <w:tcPr>
            <w:tcW w:w="1813" w:type="dxa"/>
          </w:tcPr>
          <w:p w14:paraId="40B5386A" w14:textId="40C06EB8" w:rsidR="00123E5A" w:rsidRPr="00223A2A" w:rsidRDefault="00123E5A" w:rsidP="00123E5A">
            <w:pPr>
              <w:rPr>
                <w:sz w:val="14"/>
                <w:szCs w:val="24"/>
              </w:rPr>
            </w:pPr>
            <w:r w:rsidRPr="003B0EB0">
              <w:rPr>
                <w:sz w:val="14"/>
                <w:szCs w:val="24"/>
              </w:rPr>
              <w:t>Trustee (Berkshire Health Systems, Berkshire Medical Center, Fairview Hospital, North Adams Regional Hospital Corporation)</w:t>
            </w:r>
          </w:p>
        </w:tc>
        <w:tc>
          <w:tcPr>
            <w:tcW w:w="1097" w:type="dxa"/>
          </w:tcPr>
          <w:p w14:paraId="03422309" w14:textId="77777777" w:rsidR="00123E5A" w:rsidRPr="00223A2A" w:rsidRDefault="00123E5A" w:rsidP="00123E5A">
            <w:pPr>
              <w:rPr>
                <w:sz w:val="14"/>
                <w:szCs w:val="24"/>
              </w:rPr>
            </w:pPr>
          </w:p>
        </w:tc>
        <w:tc>
          <w:tcPr>
            <w:tcW w:w="1018" w:type="dxa"/>
          </w:tcPr>
          <w:p w14:paraId="1B46D2A9" w14:textId="4D22DBDB" w:rsidR="00123E5A" w:rsidRPr="00223A2A" w:rsidRDefault="00123E5A" w:rsidP="00123E5A">
            <w:pPr>
              <w:rPr>
                <w:sz w:val="14"/>
                <w:szCs w:val="24"/>
              </w:rPr>
            </w:pPr>
          </w:p>
        </w:tc>
        <w:tc>
          <w:tcPr>
            <w:tcW w:w="1132" w:type="dxa"/>
          </w:tcPr>
          <w:p w14:paraId="070C4E54" w14:textId="1DAEF91B" w:rsidR="00123E5A" w:rsidRPr="00223A2A" w:rsidRDefault="00123E5A" w:rsidP="00123E5A">
            <w:pPr>
              <w:rPr>
                <w:sz w:val="14"/>
                <w:szCs w:val="24"/>
              </w:rPr>
            </w:pPr>
            <w:r w:rsidRPr="005F6829">
              <w:rPr>
                <w:sz w:val="14"/>
                <w:szCs w:val="24"/>
              </w:rPr>
              <w:t>No</w:t>
            </w:r>
          </w:p>
        </w:tc>
        <w:tc>
          <w:tcPr>
            <w:tcW w:w="1574" w:type="dxa"/>
          </w:tcPr>
          <w:p w14:paraId="7E25A815" w14:textId="13E14F23" w:rsidR="00123E5A" w:rsidRPr="00223A2A" w:rsidRDefault="00123E5A" w:rsidP="00123E5A">
            <w:pPr>
              <w:rPr>
                <w:sz w:val="14"/>
                <w:szCs w:val="24"/>
              </w:rPr>
            </w:pPr>
          </w:p>
        </w:tc>
        <w:tc>
          <w:tcPr>
            <w:tcW w:w="1210" w:type="dxa"/>
          </w:tcPr>
          <w:p w14:paraId="05AE16FB" w14:textId="452621C1" w:rsidR="00123E5A" w:rsidRPr="00223A2A" w:rsidRDefault="00123E5A" w:rsidP="00123E5A">
            <w:pPr>
              <w:rPr>
                <w:sz w:val="14"/>
                <w:szCs w:val="24"/>
              </w:rPr>
            </w:pPr>
            <w:r>
              <w:rPr>
                <w:sz w:val="14"/>
                <w:szCs w:val="24"/>
              </w:rPr>
              <w:t>No</w:t>
            </w:r>
          </w:p>
        </w:tc>
      </w:tr>
      <w:tr w:rsidR="006F4FE1" w:rsidRPr="00FD5174" w14:paraId="492BD76A" w14:textId="77777777" w:rsidTr="00F41413">
        <w:trPr>
          <w:cantSplit/>
          <w:trHeight w:val="287"/>
        </w:trPr>
        <w:tc>
          <w:tcPr>
            <w:tcW w:w="693" w:type="dxa"/>
          </w:tcPr>
          <w:p w14:paraId="5C796133" w14:textId="77777777" w:rsidR="006F4FE1" w:rsidRPr="00F447F7" w:rsidRDefault="006F4FE1" w:rsidP="006F4FE1">
            <w:pPr>
              <w:rPr>
                <w:sz w:val="16"/>
                <w:szCs w:val="16"/>
              </w:rPr>
            </w:pPr>
            <w:r w:rsidRPr="00F447F7">
              <w:rPr>
                <w:sz w:val="16"/>
                <w:szCs w:val="16"/>
              </w:rPr>
              <w:t>+/-</w:t>
            </w:r>
          </w:p>
        </w:tc>
        <w:tc>
          <w:tcPr>
            <w:tcW w:w="1045" w:type="dxa"/>
          </w:tcPr>
          <w:p w14:paraId="3792CEB3" w14:textId="15CA702C" w:rsidR="006F4FE1" w:rsidRPr="00223A2A" w:rsidRDefault="006F4FE1" w:rsidP="006F4FE1">
            <w:pPr>
              <w:rPr>
                <w:sz w:val="14"/>
                <w:szCs w:val="24"/>
              </w:rPr>
            </w:pPr>
            <w:r w:rsidRPr="008A15DE">
              <w:rPr>
                <w:sz w:val="14"/>
                <w:szCs w:val="24"/>
              </w:rPr>
              <w:t>Cella Jr, MD</w:t>
            </w:r>
          </w:p>
        </w:tc>
        <w:tc>
          <w:tcPr>
            <w:tcW w:w="839" w:type="dxa"/>
          </w:tcPr>
          <w:p w14:paraId="16108C76" w14:textId="6A29F704" w:rsidR="006F4FE1" w:rsidRPr="00223A2A" w:rsidRDefault="006F4FE1" w:rsidP="006F4FE1">
            <w:pPr>
              <w:rPr>
                <w:sz w:val="14"/>
                <w:szCs w:val="24"/>
              </w:rPr>
            </w:pPr>
            <w:r w:rsidRPr="0005362D">
              <w:rPr>
                <w:sz w:val="14"/>
                <w:szCs w:val="24"/>
              </w:rPr>
              <w:t>Robert</w:t>
            </w:r>
          </w:p>
        </w:tc>
        <w:tc>
          <w:tcPr>
            <w:tcW w:w="1074" w:type="dxa"/>
          </w:tcPr>
          <w:p w14:paraId="13E93FC5" w14:textId="6B64F3B2" w:rsidR="006F4FE1" w:rsidRPr="00223A2A" w:rsidRDefault="006F4FE1" w:rsidP="006F4FE1">
            <w:pPr>
              <w:rPr>
                <w:sz w:val="14"/>
                <w:szCs w:val="24"/>
              </w:rPr>
            </w:pPr>
            <w:r w:rsidRPr="00E45AF1">
              <w:rPr>
                <w:sz w:val="14"/>
                <w:szCs w:val="24"/>
              </w:rPr>
              <w:t>1332 Cold Spring Road</w:t>
            </w:r>
          </w:p>
        </w:tc>
        <w:tc>
          <w:tcPr>
            <w:tcW w:w="1097" w:type="dxa"/>
          </w:tcPr>
          <w:p w14:paraId="7640252E" w14:textId="16AE4C4B" w:rsidR="006F4FE1" w:rsidRPr="00223A2A" w:rsidRDefault="006F4FE1" w:rsidP="006F4FE1">
            <w:pPr>
              <w:rPr>
                <w:sz w:val="14"/>
                <w:szCs w:val="24"/>
              </w:rPr>
            </w:pPr>
            <w:r>
              <w:rPr>
                <w:sz w:val="14"/>
                <w:szCs w:val="24"/>
              </w:rPr>
              <w:t>Williamstown</w:t>
            </w:r>
          </w:p>
        </w:tc>
        <w:tc>
          <w:tcPr>
            <w:tcW w:w="656" w:type="dxa"/>
          </w:tcPr>
          <w:p w14:paraId="15DF53E5" w14:textId="3261DC04" w:rsidR="006F4FE1" w:rsidRPr="00223A2A" w:rsidRDefault="006F4FE1" w:rsidP="006F4FE1">
            <w:pPr>
              <w:rPr>
                <w:sz w:val="14"/>
                <w:szCs w:val="24"/>
              </w:rPr>
            </w:pPr>
            <w:r>
              <w:rPr>
                <w:sz w:val="14"/>
                <w:szCs w:val="24"/>
              </w:rPr>
              <w:t>MA</w:t>
            </w:r>
          </w:p>
        </w:tc>
        <w:tc>
          <w:tcPr>
            <w:tcW w:w="1028" w:type="dxa"/>
          </w:tcPr>
          <w:p w14:paraId="33A2272C" w14:textId="40A97B18" w:rsidR="006F4FE1" w:rsidRPr="00223A2A" w:rsidRDefault="006F4FE1" w:rsidP="006F4FE1">
            <w:pPr>
              <w:rPr>
                <w:sz w:val="14"/>
                <w:szCs w:val="24"/>
              </w:rPr>
            </w:pPr>
            <w:r w:rsidRPr="008D7F73">
              <w:rPr>
                <w:sz w:val="14"/>
                <w:szCs w:val="24"/>
              </w:rPr>
              <w:t>Berkshire Health Systems</w:t>
            </w:r>
          </w:p>
        </w:tc>
        <w:tc>
          <w:tcPr>
            <w:tcW w:w="1813" w:type="dxa"/>
          </w:tcPr>
          <w:p w14:paraId="6EC5988D" w14:textId="12FA1025" w:rsidR="006F4FE1" w:rsidRPr="00223A2A" w:rsidRDefault="006F4FE1" w:rsidP="006F4FE1">
            <w:pPr>
              <w:rPr>
                <w:sz w:val="14"/>
                <w:szCs w:val="24"/>
              </w:rPr>
            </w:pPr>
            <w:r w:rsidRPr="002E62A4">
              <w:rPr>
                <w:sz w:val="14"/>
                <w:szCs w:val="24"/>
              </w:rPr>
              <w:t>Trustee (Berkshire Health Systems, Berkshire Medical Center, Fairview Hospital, North Adams Regional Hospital Corporation)</w:t>
            </w:r>
          </w:p>
        </w:tc>
        <w:tc>
          <w:tcPr>
            <w:tcW w:w="1097" w:type="dxa"/>
          </w:tcPr>
          <w:p w14:paraId="2D7A43B2" w14:textId="77777777" w:rsidR="006F4FE1" w:rsidRPr="00223A2A" w:rsidRDefault="006F4FE1" w:rsidP="006F4FE1">
            <w:pPr>
              <w:rPr>
                <w:sz w:val="14"/>
                <w:szCs w:val="24"/>
              </w:rPr>
            </w:pPr>
          </w:p>
        </w:tc>
        <w:tc>
          <w:tcPr>
            <w:tcW w:w="1018" w:type="dxa"/>
          </w:tcPr>
          <w:p w14:paraId="4683E1D9" w14:textId="75FC3DC2" w:rsidR="006F4FE1" w:rsidRPr="00223A2A" w:rsidRDefault="006F4FE1" w:rsidP="006F4FE1">
            <w:pPr>
              <w:rPr>
                <w:sz w:val="14"/>
                <w:szCs w:val="24"/>
              </w:rPr>
            </w:pPr>
          </w:p>
        </w:tc>
        <w:tc>
          <w:tcPr>
            <w:tcW w:w="1132" w:type="dxa"/>
          </w:tcPr>
          <w:p w14:paraId="4C7C2809" w14:textId="4B96A44B" w:rsidR="006F4FE1" w:rsidRPr="00223A2A" w:rsidRDefault="006F4FE1" w:rsidP="006F4FE1">
            <w:pPr>
              <w:rPr>
                <w:sz w:val="14"/>
                <w:szCs w:val="24"/>
              </w:rPr>
            </w:pPr>
            <w:r w:rsidRPr="00746E76">
              <w:rPr>
                <w:sz w:val="14"/>
                <w:szCs w:val="24"/>
              </w:rPr>
              <w:t>No</w:t>
            </w:r>
          </w:p>
        </w:tc>
        <w:tc>
          <w:tcPr>
            <w:tcW w:w="1574" w:type="dxa"/>
          </w:tcPr>
          <w:p w14:paraId="5218B1D1" w14:textId="10379D8F" w:rsidR="006F4FE1" w:rsidRPr="00223A2A" w:rsidRDefault="006F4FE1" w:rsidP="006F4FE1">
            <w:pPr>
              <w:rPr>
                <w:sz w:val="14"/>
                <w:szCs w:val="24"/>
              </w:rPr>
            </w:pPr>
          </w:p>
        </w:tc>
        <w:tc>
          <w:tcPr>
            <w:tcW w:w="1210" w:type="dxa"/>
          </w:tcPr>
          <w:p w14:paraId="186A82E2" w14:textId="47F72C88" w:rsidR="006F4FE1" w:rsidRPr="00223A2A" w:rsidRDefault="001A2C93" w:rsidP="006F4FE1">
            <w:pPr>
              <w:rPr>
                <w:sz w:val="14"/>
                <w:szCs w:val="24"/>
              </w:rPr>
            </w:pPr>
            <w:r>
              <w:rPr>
                <w:sz w:val="14"/>
                <w:szCs w:val="24"/>
              </w:rPr>
              <w:t>No</w:t>
            </w:r>
          </w:p>
        </w:tc>
      </w:tr>
      <w:tr w:rsidR="006F4FE1" w:rsidRPr="00FD5174" w14:paraId="7C1FB627" w14:textId="77777777" w:rsidTr="00F41413">
        <w:trPr>
          <w:cantSplit/>
          <w:trHeight w:val="287"/>
        </w:trPr>
        <w:tc>
          <w:tcPr>
            <w:tcW w:w="693" w:type="dxa"/>
          </w:tcPr>
          <w:p w14:paraId="31F3EA01" w14:textId="77777777" w:rsidR="006F4FE1" w:rsidRPr="00F447F7" w:rsidRDefault="006F4FE1" w:rsidP="006F4FE1">
            <w:pPr>
              <w:rPr>
                <w:sz w:val="16"/>
                <w:szCs w:val="16"/>
              </w:rPr>
            </w:pPr>
            <w:r w:rsidRPr="00F447F7">
              <w:rPr>
                <w:sz w:val="16"/>
                <w:szCs w:val="16"/>
              </w:rPr>
              <w:t>+/-</w:t>
            </w:r>
          </w:p>
        </w:tc>
        <w:tc>
          <w:tcPr>
            <w:tcW w:w="1045" w:type="dxa"/>
          </w:tcPr>
          <w:p w14:paraId="756502CC" w14:textId="34924CDB" w:rsidR="006F4FE1" w:rsidRPr="00223A2A" w:rsidRDefault="006F4FE1" w:rsidP="006F4FE1">
            <w:pPr>
              <w:rPr>
                <w:sz w:val="14"/>
                <w:szCs w:val="24"/>
              </w:rPr>
            </w:pPr>
            <w:r w:rsidRPr="00F91FA5">
              <w:rPr>
                <w:sz w:val="14"/>
                <w:szCs w:val="24"/>
              </w:rPr>
              <w:t>Haynes</w:t>
            </w:r>
          </w:p>
        </w:tc>
        <w:tc>
          <w:tcPr>
            <w:tcW w:w="839" w:type="dxa"/>
          </w:tcPr>
          <w:p w14:paraId="3F295587" w14:textId="5AB7B429" w:rsidR="006F4FE1" w:rsidRPr="00223A2A" w:rsidRDefault="006F4FE1" w:rsidP="006F4FE1">
            <w:pPr>
              <w:rPr>
                <w:sz w:val="14"/>
                <w:szCs w:val="24"/>
              </w:rPr>
            </w:pPr>
            <w:r w:rsidRPr="008F0877">
              <w:rPr>
                <w:sz w:val="14"/>
                <w:szCs w:val="24"/>
              </w:rPr>
              <w:t>Leticia  S.E.</w:t>
            </w:r>
          </w:p>
        </w:tc>
        <w:tc>
          <w:tcPr>
            <w:tcW w:w="1074" w:type="dxa"/>
          </w:tcPr>
          <w:p w14:paraId="2FC2FAFA" w14:textId="4864F5FF" w:rsidR="006F4FE1" w:rsidRPr="00223A2A" w:rsidRDefault="006F4FE1" w:rsidP="006F4FE1">
            <w:pPr>
              <w:rPr>
                <w:sz w:val="14"/>
                <w:szCs w:val="24"/>
              </w:rPr>
            </w:pPr>
            <w:r w:rsidRPr="00F4690F">
              <w:rPr>
                <w:sz w:val="14"/>
                <w:szCs w:val="24"/>
              </w:rPr>
              <w:t>35 Buckley Street</w:t>
            </w:r>
          </w:p>
        </w:tc>
        <w:tc>
          <w:tcPr>
            <w:tcW w:w="1097" w:type="dxa"/>
          </w:tcPr>
          <w:p w14:paraId="662327FA" w14:textId="7A7BA408" w:rsidR="006F4FE1" w:rsidRPr="00223A2A" w:rsidRDefault="006F4FE1" w:rsidP="006F4FE1">
            <w:pPr>
              <w:rPr>
                <w:sz w:val="14"/>
                <w:szCs w:val="24"/>
              </w:rPr>
            </w:pPr>
            <w:r>
              <w:rPr>
                <w:sz w:val="14"/>
                <w:szCs w:val="24"/>
              </w:rPr>
              <w:t>Williamstown</w:t>
            </w:r>
          </w:p>
        </w:tc>
        <w:tc>
          <w:tcPr>
            <w:tcW w:w="656" w:type="dxa"/>
          </w:tcPr>
          <w:p w14:paraId="6DC195E2" w14:textId="58E23B21" w:rsidR="006F4FE1" w:rsidRPr="00223A2A" w:rsidRDefault="006F4FE1" w:rsidP="006F4FE1">
            <w:pPr>
              <w:rPr>
                <w:sz w:val="14"/>
                <w:szCs w:val="24"/>
              </w:rPr>
            </w:pPr>
            <w:r>
              <w:rPr>
                <w:sz w:val="14"/>
                <w:szCs w:val="24"/>
              </w:rPr>
              <w:t>MA</w:t>
            </w:r>
          </w:p>
        </w:tc>
        <w:tc>
          <w:tcPr>
            <w:tcW w:w="1028" w:type="dxa"/>
          </w:tcPr>
          <w:p w14:paraId="369FE6CE" w14:textId="40E42754" w:rsidR="006F4FE1" w:rsidRPr="00223A2A" w:rsidRDefault="006F4FE1" w:rsidP="006F4FE1">
            <w:pPr>
              <w:rPr>
                <w:sz w:val="14"/>
                <w:szCs w:val="24"/>
              </w:rPr>
            </w:pPr>
            <w:r w:rsidRPr="008D7F73">
              <w:rPr>
                <w:sz w:val="14"/>
                <w:szCs w:val="24"/>
              </w:rPr>
              <w:t>Berkshire Health Systems</w:t>
            </w:r>
          </w:p>
        </w:tc>
        <w:tc>
          <w:tcPr>
            <w:tcW w:w="1813" w:type="dxa"/>
          </w:tcPr>
          <w:p w14:paraId="2F662F4C" w14:textId="1961E819" w:rsidR="006F4FE1" w:rsidRPr="00223A2A" w:rsidRDefault="006F4FE1" w:rsidP="006F4FE1">
            <w:pPr>
              <w:rPr>
                <w:sz w:val="14"/>
                <w:szCs w:val="24"/>
              </w:rPr>
            </w:pPr>
            <w:r w:rsidRPr="002E62A4">
              <w:rPr>
                <w:sz w:val="14"/>
                <w:szCs w:val="24"/>
              </w:rPr>
              <w:t>Trustee (Berkshire Health Systems, Berkshire Medical Center, Fairview Hospital, North Adams Regional Hospital Corporation)</w:t>
            </w:r>
          </w:p>
        </w:tc>
        <w:tc>
          <w:tcPr>
            <w:tcW w:w="1097" w:type="dxa"/>
          </w:tcPr>
          <w:p w14:paraId="7E3154DE" w14:textId="77777777" w:rsidR="006F4FE1" w:rsidRPr="00223A2A" w:rsidRDefault="006F4FE1" w:rsidP="006F4FE1">
            <w:pPr>
              <w:rPr>
                <w:sz w:val="14"/>
                <w:szCs w:val="24"/>
              </w:rPr>
            </w:pPr>
          </w:p>
        </w:tc>
        <w:tc>
          <w:tcPr>
            <w:tcW w:w="1018" w:type="dxa"/>
          </w:tcPr>
          <w:p w14:paraId="4591B5D2" w14:textId="73A5CFD7" w:rsidR="006F4FE1" w:rsidRPr="00223A2A" w:rsidRDefault="006F4FE1" w:rsidP="006F4FE1">
            <w:pPr>
              <w:rPr>
                <w:sz w:val="14"/>
                <w:szCs w:val="24"/>
              </w:rPr>
            </w:pPr>
          </w:p>
        </w:tc>
        <w:tc>
          <w:tcPr>
            <w:tcW w:w="1132" w:type="dxa"/>
          </w:tcPr>
          <w:p w14:paraId="01F905CC" w14:textId="6D29B1C0" w:rsidR="006F4FE1" w:rsidRPr="00223A2A" w:rsidRDefault="006F4FE1" w:rsidP="006F4FE1">
            <w:pPr>
              <w:rPr>
                <w:sz w:val="14"/>
                <w:szCs w:val="24"/>
              </w:rPr>
            </w:pPr>
            <w:r w:rsidRPr="00746E76">
              <w:rPr>
                <w:sz w:val="14"/>
                <w:szCs w:val="24"/>
              </w:rPr>
              <w:t>No</w:t>
            </w:r>
          </w:p>
        </w:tc>
        <w:tc>
          <w:tcPr>
            <w:tcW w:w="1574" w:type="dxa"/>
          </w:tcPr>
          <w:p w14:paraId="496001AE" w14:textId="11C6AABA" w:rsidR="006F4FE1" w:rsidRPr="00223A2A" w:rsidRDefault="006F4FE1" w:rsidP="006F4FE1">
            <w:pPr>
              <w:rPr>
                <w:sz w:val="14"/>
                <w:szCs w:val="24"/>
              </w:rPr>
            </w:pPr>
          </w:p>
        </w:tc>
        <w:tc>
          <w:tcPr>
            <w:tcW w:w="1210" w:type="dxa"/>
          </w:tcPr>
          <w:p w14:paraId="032D4E41" w14:textId="35F6B7DF" w:rsidR="006F4FE1" w:rsidRPr="00223A2A" w:rsidRDefault="001A2C93" w:rsidP="006F4FE1">
            <w:pPr>
              <w:rPr>
                <w:sz w:val="14"/>
                <w:szCs w:val="24"/>
              </w:rPr>
            </w:pPr>
            <w:r>
              <w:rPr>
                <w:sz w:val="14"/>
                <w:szCs w:val="24"/>
              </w:rPr>
              <w:t>No</w:t>
            </w:r>
          </w:p>
        </w:tc>
      </w:tr>
      <w:tr w:rsidR="006F4FE1" w:rsidRPr="00FD5174" w14:paraId="36F65F65" w14:textId="77777777" w:rsidTr="00F41413">
        <w:trPr>
          <w:cantSplit/>
          <w:trHeight w:val="287"/>
        </w:trPr>
        <w:tc>
          <w:tcPr>
            <w:tcW w:w="693" w:type="dxa"/>
          </w:tcPr>
          <w:p w14:paraId="679BEC41" w14:textId="77777777" w:rsidR="006F4FE1" w:rsidRPr="00F447F7" w:rsidRDefault="006F4FE1" w:rsidP="006F4FE1">
            <w:pPr>
              <w:rPr>
                <w:sz w:val="16"/>
                <w:szCs w:val="16"/>
              </w:rPr>
            </w:pPr>
            <w:r w:rsidRPr="00F447F7">
              <w:rPr>
                <w:sz w:val="16"/>
                <w:szCs w:val="16"/>
              </w:rPr>
              <w:t>+/-</w:t>
            </w:r>
          </w:p>
        </w:tc>
        <w:tc>
          <w:tcPr>
            <w:tcW w:w="1045" w:type="dxa"/>
          </w:tcPr>
          <w:p w14:paraId="63C374B8" w14:textId="73B8D19A" w:rsidR="006F4FE1" w:rsidRPr="00223A2A" w:rsidRDefault="006F4FE1" w:rsidP="006F4FE1">
            <w:pPr>
              <w:rPr>
                <w:sz w:val="14"/>
                <w:szCs w:val="24"/>
              </w:rPr>
            </w:pPr>
            <w:r w:rsidRPr="00185DBE">
              <w:rPr>
                <w:sz w:val="14"/>
                <w:szCs w:val="24"/>
              </w:rPr>
              <w:t>Hall</w:t>
            </w:r>
          </w:p>
        </w:tc>
        <w:tc>
          <w:tcPr>
            <w:tcW w:w="839" w:type="dxa"/>
          </w:tcPr>
          <w:p w14:paraId="5C61A164" w14:textId="222A5B93" w:rsidR="006F4FE1" w:rsidRPr="00223A2A" w:rsidRDefault="006F4FE1" w:rsidP="006F4FE1">
            <w:pPr>
              <w:rPr>
                <w:sz w:val="14"/>
                <w:szCs w:val="24"/>
              </w:rPr>
            </w:pPr>
            <w:r>
              <w:rPr>
                <w:sz w:val="14"/>
                <w:szCs w:val="24"/>
              </w:rPr>
              <w:t>Davide</w:t>
            </w:r>
          </w:p>
        </w:tc>
        <w:tc>
          <w:tcPr>
            <w:tcW w:w="1074" w:type="dxa"/>
          </w:tcPr>
          <w:p w14:paraId="28795E68" w14:textId="1A5CFDA4" w:rsidR="006F4FE1" w:rsidRPr="00223A2A" w:rsidRDefault="006F4FE1" w:rsidP="006F4FE1">
            <w:pPr>
              <w:rPr>
                <w:sz w:val="14"/>
                <w:szCs w:val="24"/>
              </w:rPr>
            </w:pPr>
            <w:r w:rsidRPr="00D30D8D">
              <w:rPr>
                <w:sz w:val="14"/>
                <w:szCs w:val="24"/>
              </w:rPr>
              <w:t>28 Elmview Terrace</w:t>
            </w:r>
          </w:p>
        </w:tc>
        <w:tc>
          <w:tcPr>
            <w:tcW w:w="1097" w:type="dxa"/>
          </w:tcPr>
          <w:p w14:paraId="532796E5" w14:textId="015BD8C6" w:rsidR="006F4FE1" w:rsidRPr="00223A2A" w:rsidRDefault="006F4FE1" w:rsidP="006F4FE1">
            <w:pPr>
              <w:rPr>
                <w:sz w:val="14"/>
                <w:szCs w:val="24"/>
              </w:rPr>
            </w:pPr>
            <w:r>
              <w:rPr>
                <w:sz w:val="14"/>
                <w:szCs w:val="24"/>
              </w:rPr>
              <w:t>Pittsfield</w:t>
            </w:r>
          </w:p>
        </w:tc>
        <w:tc>
          <w:tcPr>
            <w:tcW w:w="656" w:type="dxa"/>
          </w:tcPr>
          <w:p w14:paraId="30D4A43C" w14:textId="76380900" w:rsidR="006F4FE1" w:rsidRPr="00223A2A" w:rsidRDefault="006F4FE1" w:rsidP="006F4FE1">
            <w:pPr>
              <w:rPr>
                <w:sz w:val="14"/>
                <w:szCs w:val="24"/>
              </w:rPr>
            </w:pPr>
            <w:r w:rsidRPr="006B7265">
              <w:rPr>
                <w:sz w:val="14"/>
                <w:szCs w:val="24"/>
              </w:rPr>
              <w:t>MA</w:t>
            </w:r>
          </w:p>
        </w:tc>
        <w:tc>
          <w:tcPr>
            <w:tcW w:w="1028" w:type="dxa"/>
          </w:tcPr>
          <w:p w14:paraId="68AD71DA" w14:textId="0BC592AB" w:rsidR="006F4FE1" w:rsidRPr="00223A2A" w:rsidRDefault="006F4FE1" w:rsidP="006F4FE1">
            <w:pPr>
              <w:rPr>
                <w:sz w:val="14"/>
                <w:szCs w:val="24"/>
              </w:rPr>
            </w:pPr>
            <w:r w:rsidRPr="008D7F73">
              <w:rPr>
                <w:sz w:val="14"/>
                <w:szCs w:val="24"/>
              </w:rPr>
              <w:t>Berkshire Health Systems</w:t>
            </w:r>
          </w:p>
        </w:tc>
        <w:tc>
          <w:tcPr>
            <w:tcW w:w="1813" w:type="dxa"/>
          </w:tcPr>
          <w:p w14:paraId="60F5B327" w14:textId="31B025BA" w:rsidR="006F4FE1" w:rsidRPr="00223A2A" w:rsidRDefault="006F4FE1" w:rsidP="006F4FE1">
            <w:pPr>
              <w:rPr>
                <w:sz w:val="14"/>
                <w:szCs w:val="24"/>
              </w:rPr>
            </w:pPr>
            <w:r w:rsidRPr="002E62A4">
              <w:rPr>
                <w:sz w:val="14"/>
                <w:szCs w:val="24"/>
              </w:rPr>
              <w:t>Trustee (Berkshire Health Systems, Berkshire Medical Center, Fairview Hospital, North Adams Regional Hospital Corporation)</w:t>
            </w:r>
          </w:p>
        </w:tc>
        <w:tc>
          <w:tcPr>
            <w:tcW w:w="1097" w:type="dxa"/>
          </w:tcPr>
          <w:p w14:paraId="4CE6BBC7" w14:textId="77777777" w:rsidR="006F4FE1" w:rsidRPr="00223A2A" w:rsidRDefault="006F4FE1" w:rsidP="006F4FE1">
            <w:pPr>
              <w:rPr>
                <w:sz w:val="14"/>
                <w:szCs w:val="24"/>
              </w:rPr>
            </w:pPr>
          </w:p>
        </w:tc>
        <w:tc>
          <w:tcPr>
            <w:tcW w:w="1018" w:type="dxa"/>
          </w:tcPr>
          <w:p w14:paraId="4ABEAE9D" w14:textId="00875CA4" w:rsidR="006F4FE1" w:rsidRPr="00223A2A" w:rsidRDefault="006F4FE1" w:rsidP="006F4FE1">
            <w:pPr>
              <w:rPr>
                <w:sz w:val="14"/>
                <w:szCs w:val="24"/>
              </w:rPr>
            </w:pPr>
          </w:p>
        </w:tc>
        <w:tc>
          <w:tcPr>
            <w:tcW w:w="1132" w:type="dxa"/>
          </w:tcPr>
          <w:p w14:paraId="103D9767" w14:textId="73951127" w:rsidR="006F4FE1" w:rsidRPr="00223A2A" w:rsidRDefault="006F4FE1" w:rsidP="006F4FE1">
            <w:pPr>
              <w:rPr>
                <w:sz w:val="14"/>
                <w:szCs w:val="24"/>
              </w:rPr>
            </w:pPr>
            <w:r w:rsidRPr="00746E76">
              <w:rPr>
                <w:sz w:val="14"/>
                <w:szCs w:val="24"/>
              </w:rPr>
              <w:t>No</w:t>
            </w:r>
          </w:p>
        </w:tc>
        <w:tc>
          <w:tcPr>
            <w:tcW w:w="1574" w:type="dxa"/>
          </w:tcPr>
          <w:p w14:paraId="25E60025" w14:textId="6211E5E2" w:rsidR="006F4FE1" w:rsidRPr="00223A2A" w:rsidRDefault="006F4FE1" w:rsidP="006F4FE1">
            <w:pPr>
              <w:rPr>
                <w:sz w:val="14"/>
                <w:szCs w:val="24"/>
              </w:rPr>
            </w:pPr>
          </w:p>
        </w:tc>
        <w:tc>
          <w:tcPr>
            <w:tcW w:w="1210" w:type="dxa"/>
          </w:tcPr>
          <w:p w14:paraId="03A047FD" w14:textId="61AC107E" w:rsidR="006F4FE1" w:rsidRPr="00223A2A" w:rsidRDefault="001A2C93" w:rsidP="006F4FE1">
            <w:pPr>
              <w:rPr>
                <w:sz w:val="14"/>
                <w:szCs w:val="24"/>
              </w:rPr>
            </w:pPr>
            <w:r>
              <w:rPr>
                <w:sz w:val="14"/>
                <w:szCs w:val="24"/>
              </w:rPr>
              <w:t>No</w:t>
            </w:r>
          </w:p>
        </w:tc>
      </w:tr>
      <w:tr w:rsidR="006F4FE1" w:rsidRPr="00FD5174" w14:paraId="5A0B8094" w14:textId="77777777" w:rsidTr="00F41413">
        <w:trPr>
          <w:cantSplit/>
          <w:trHeight w:val="287"/>
        </w:trPr>
        <w:tc>
          <w:tcPr>
            <w:tcW w:w="693" w:type="dxa"/>
          </w:tcPr>
          <w:p w14:paraId="24B67F28" w14:textId="77777777" w:rsidR="006F4FE1" w:rsidRPr="00F447F7" w:rsidRDefault="006F4FE1" w:rsidP="006F4FE1">
            <w:pPr>
              <w:rPr>
                <w:sz w:val="16"/>
                <w:szCs w:val="16"/>
              </w:rPr>
            </w:pPr>
            <w:r w:rsidRPr="00F447F7">
              <w:rPr>
                <w:sz w:val="16"/>
                <w:szCs w:val="16"/>
              </w:rPr>
              <w:t>+/-</w:t>
            </w:r>
          </w:p>
        </w:tc>
        <w:tc>
          <w:tcPr>
            <w:tcW w:w="1045" w:type="dxa"/>
          </w:tcPr>
          <w:p w14:paraId="0838F6BA" w14:textId="50F9ABFB" w:rsidR="006F4FE1" w:rsidRPr="00223A2A" w:rsidRDefault="006F4FE1" w:rsidP="006F4FE1">
            <w:pPr>
              <w:rPr>
                <w:sz w:val="14"/>
                <w:szCs w:val="24"/>
              </w:rPr>
            </w:pPr>
            <w:r w:rsidRPr="00185DBE">
              <w:rPr>
                <w:sz w:val="14"/>
                <w:szCs w:val="24"/>
              </w:rPr>
              <w:t>Siegel</w:t>
            </w:r>
          </w:p>
        </w:tc>
        <w:tc>
          <w:tcPr>
            <w:tcW w:w="839" w:type="dxa"/>
          </w:tcPr>
          <w:p w14:paraId="0C5E0535" w14:textId="6850A161" w:rsidR="006F4FE1" w:rsidRPr="00223A2A" w:rsidRDefault="006F4FE1" w:rsidP="006F4FE1">
            <w:pPr>
              <w:rPr>
                <w:sz w:val="14"/>
                <w:szCs w:val="24"/>
              </w:rPr>
            </w:pPr>
            <w:r>
              <w:rPr>
                <w:sz w:val="14"/>
                <w:szCs w:val="24"/>
              </w:rPr>
              <w:t>Carole</w:t>
            </w:r>
          </w:p>
        </w:tc>
        <w:tc>
          <w:tcPr>
            <w:tcW w:w="1074" w:type="dxa"/>
          </w:tcPr>
          <w:p w14:paraId="0DFA683F" w14:textId="01246C21" w:rsidR="006F4FE1" w:rsidRPr="00223A2A" w:rsidRDefault="006F4FE1" w:rsidP="006F4FE1">
            <w:pPr>
              <w:rPr>
                <w:sz w:val="14"/>
                <w:szCs w:val="24"/>
              </w:rPr>
            </w:pPr>
            <w:r w:rsidRPr="004731EF">
              <w:rPr>
                <w:sz w:val="14"/>
                <w:szCs w:val="24"/>
              </w:rPr>
              <w:t>114 Ridge Avenue</w:t>
            </w:r>
          </w:p>
        </w:tc>
        <w:tc>
          <w:tcPr>
            <w:tcW w:w="1097" w:type="dxa"/>
          </w:tcPr>
          <w:p w14:paraId="5A7DEFE2" w14:textId="78B40A1F" w:rsidR="006F4FE1" w:rsidRPr="00223A2A" w:rsidRDefault="006F4FE1" w:rsidP="006F4FE1">
            <w:pPr>
              <w:rPr>
                <w:sz w:val="14"/>
                <w:szCs w:val="24"/>
              </w:rPr>
            </w:pPr>
            <w:r>
              <w:rPr>
                <w:sz w:val="14"/>
                <w:szCs w:val="24"/>
              </w:rPr>
              <w:t>Pittsfield</w:t>
            </w:r>
          </w:p>
        </w:tc>
        <w:tc>
          <w:tcPr>
            <w:tcW w:w="656" w:type="dxa"/>
          </w:tcPr>
          <w:p w14:paraId="2C689761" w14:textId="5EBE36E4" w:rsidR="006F4FE1" w:rsidRPr="00223A2A" w:rsidRDefault="006F4FE1" w:rsidP="006F4FE1">
            <w:pPr>
              <w:rPr>
                <w:sz w:val="14"/>
                <w:szCs w:val="24"/>
              </w:rPr>
            </w:pPr>
            <w:r w:rsidRPr="006B7265">
              <w:rPr>
                <w:sz w:val="14"/>
                <w:szCs w:val="24"/>
              </w:rPr>
              <w:t>MA</w:t>
            </w:r>
          </w:p>
        </w:tc>
        <w:tc>
          <w:tcPr>
            <w:tcW w:w="1028" w:type="dxa"/>
          </w:tcPr>
          <w:p w14:paraId="43843BC1" w14:textId="359852BC" w:rsidR="006F4FE1" w:rsidRPr="00223A2A" w:rsidRDefault="006F4FE1" w:rsidP="006F4FE1">
            <w:pPr>
              <w:rPr>
                <w:sz w:val="14"/>
                <w:szCs w:val="24"/>
              </w:rPr>
            </w:pPr>
            <w:r w:rsidRPr="008D7F73">
              <w:rPr>
                <w:sz w:val="14"/>
                <w:szCs w:val="24"/>
              </w:rPr>
              <w:t>Berkshire Health Systems</w:t>
            </w:r>
          </w:p>
        </w:tc>
        <w:tc>
          <w:tcPr>
            <w:tcW w:w="1813" w:type="dxa"/>
          </w:tcPr>
          <w:p w14:paraId="42F53AF2" w14:textId="42D4A311" w:rsidR="006F4FE1" w:rsidRPr="00223A2A" w:rsidRDefault="006F4FE1" w:rsidP="006F4FE1">
            <w:pPr>
              <w:rPr>
                <w:sz w:val="14"/>
                <w:szCs w:val="24"/>
              </w:rPr>
            </w:pPr>
            <w:r w:rsidRPr="002E62A4">
              <w:rPr>
                <w:sz w:val="14"/>
                <w:szCs w:val="24"/>
              </w:rPr>
              <w:t>Trustee (Berkshire Health Systems, Berkshire Medical Center, Fairview Hospital, North Adams Regional Hospital Corporation)</w:t>
            </w:r>
          </w:p>
        </w:tc>
        <w:tc>
          <w:tcPr>
            <w:tcW w:w="1097" w:type="dxa"/>
          </w:tcPr>
          <w:p w14:paraId="54E33BF7" w14:textId="77777777" w:rsidR="006F4FE1" w:rsidRPr="00223A2A" w:rsidRDefault="006F4FE1" w:rsidP="006F4FE1">
            <w:pPr>
              <w:rPr>
                <w:sz w:val="14"/>
                <w:szCs w:val="24"/>
              </w:rPr>
            </w:pPr>
          </w:p>
        </w:tc>
        <w:tc>
          <w:tcPr>
            <w:tcW w:w="1018" w:type="dxa"/>
          </w:tcPr>
          <w:p w14:paraId="2C805BB5" w14:textId="5FB0D233" w:rsidR="006F4FE1" w:rsidRPr="00223A2A" w:rsidRDefault="006F4FE1" w:rsidP="006F4FE1">
            <w:pPr>
              <w:rPr>
                <w:sz w:val="14"/>
                <w:szCs w:val="24"/>
              </w:rPr>
            </w:pPr>
          </w:p>
        </w:tc>
        <w:tc>
          <w:tcPr>
            <w:tcW w:w="1132" w:type="dxa"/>
          </w:tcPr>
          <w:p w14:paraId="534AF496" w14:textId="38BFEF7E" w:rsidR="006F4FE1" w:rsidRPr="00223A2A" w:rsidRDefault="006F4FE1" w:rsidP="006F4FE1">
            <w:pPr>
              <w:rPr>
                <w:sz w:val="14"/>
                <w:szCs w:val="24"/>
              </w:rPr>
            </w:pPr>
            <w:r w:rsidRPr="00746E76">
              <w:rPr>
                <w:sz w:val="14"/>
                <w:szCs w:val="24"/>
              </w:rPr>
              <w:t>No</w:t>
            </w:r>
          </w:p>
        </w:tc>
        <w:tc>
          <w:tcPr>
            <w:tcW w:w="1574" w:type="dxa"/>
          </w:tcPr>
          <w:p w14:paraId="7D96036B" w14:textId="26F221F9" w:rsidR="006F4FE1" w:rsidRPr="00223A2A" w:rsidRDefault="006F4FE1" w:rsidP="006F4FE1">
            <w:pPr>
              <w:rPr>
                <w:sz w:val="14"/>
                <w:szCs w:val="24"/>
              </w:rPr>
            </w:pPr>
          </w:p>
        </w:tc>
        <w:tc>
          <w:tcPr>
            <w:tcW w:w="1210" w:type="dxa"/>
          </w:tcPr>
          <w:p w14:paraId="7F0E1368" w14:textId="55837E9E" w:rsidR="006F4FE1" w:rsidRPr="00223A2A" w:rsidRDefault="001A2C93" w:rsidP="006F4FE1">
            <w:pPr>
              <w:rPr>
                <w:sz w:val="14"/>
                <w:szCs w:val="24"/>
              </w:rPr>
            </w:pPr>
            <w:r>
              <w:rPr>
                <w:sz w:val="14"/>
                <w:szCs w:val="24"/>
              </w:rPr>
              <w:t>No</w:t>
            </w:r>
          </w:p>
        </w:tc>
      </w:tr>
      <w:tr w:rsidR="006F4FE1" w:rsidRPr="00FD5174" w14:paraId="33D8BD5E" w14:textId="77777777" w:rsidTr="00F41413">
        <w:trPr>
          <w:cantSplit/>
          <w:trHeight w:val="287"/>
        </w:trPr>
        <w:tc>
          <w:tcPr>
            <w:tcW w:w="693" w:type="dxa"/>
          </w:tcPr>
          <w:p w14:paraId="06509B17" w14:textId="77777777" w:rsidR="006F4FE1" w:rsidRPr="00F447F7" w:rsidRDefault="006F4FE1" w:rsidP="006F4FE1">
            <w:pPr>
              <w:rPr>
                <w:sz w:val="16"/>
                <w:szCs w:val="16"/>
              </w:rPr>
            </w:pPr>
            <w:r w:rsidRPr="00F447F7">
              <w:rPr>
                <w:sz w:val="16"/>
                <w:szCs w:val="16"/>
              </w:rPr>
              <w:t>+/-</w:t>
            </w:r>
          </w:p>
        </w:tc>
        <w:tc>
          <w:tcPr>
            <w:tcW w:w="1045" w:type="dxa"/>
          </w:tcPr>
          <w:p w14:paraId="5D5A755B" w14:textId="7D5DF8A8" w:rsidR="006F4FE1" w:rsidRPr="00223A2A" w:rsidRDefault="006F4FE1" w:rsidP="006F4FE1">
            <w:pPr>
              <w:rPr>
                <w:sz w:val="14"/>
                <w:szCs w:val="24"/>
              </w:rPr>
            </w:pPr>
            <w:r w:rsidRPr="00185DBE">
              <w:rPr>
                <w:sz w:val="14"/>
                <w:szCs w:val="24"/>
              </w:rPr>
              <w:t>Bissell</w:t>
            </w:r>
          </w:p>
        </w:tc>
        <w:tc>
          <w:tcPr>
            <w:tcW w:w="839" w:type="dxa"/>
          </w:tcPr>
          <w:p w14:paraId="72550025" w14:textId="27E5D486" w:rsidR="006F4FE1" w:rsidRPr="00223A2A" w:rsidRDefault="006F4FE1" w:rsidP="006F4FE1">
            <w:pPr>
              <w:rPr>
                <w:sz w:val="14"/>
                <w:szCs w:val="24"/>
              </w:rPr>
            </w:pPr>
            <w:r>
              <w:rPr>
                <w:sz w:val="14"/>
                <w:szCs w:val="24"/>
              </w:rPr>
              <w:t>John L.</w:t>
            </w:r>
          </w:p>
        </w:tc>
        <w:tc>
          <w:tcPr>
            <w:tcW w:w="1074" w:type="dxa"/>
          </w:tcPr>
          <w:p w14:paraId="41F36E59" w14:textId="4B6EB1B2" w:rsidR="006F4FE1" w:rsidRPr="00223A2A" w:rsidRDefault="006F4FE1" w:rsidP="006F4FE1">
            <w:pPr>
              <w:rPr>
                <w:sz w:val="14"/>
                <w:szCs w:val="24"/>
              </w:rPr>
            </w:pPr>
            <w:r w:rsidRPr="004731EF">
              <w:rPr>
                <w:sz w:val="14"/>
                <w:szCs w:val="24"/>
              </w:rPr>
              <w:t>163 Ann Drive</w:t>
            </w:r>
          </w:p>
        </w:tc>
        <w:tc>
          <w:tcPr>
            <w:tcW w:w="1097" w:type="dxa"/>
          </w:tcPr>
          <w:p w14:paraId="32DD1D2E" w14:textId="40C79835" w:rsidR="006F4FE1" w:rsidRPr="00223A2A" w:rsidRDefault="006F4FE1" w:rsidP="006F4FE1">
            <w:pPr>
              <w:rPr>
                <w:sz w:val="14"/>
                <w:szCs w:val="24"/>
              </w:rPr>
            </w:pPr>
            <w:r>
              <w:rPr>
                <w:sz w:val="14"/>
                <w:szCs w:val="24"/>
              </w:rPr>
              <w:t>Pittsfield</w:t>
            </w:r>
          </w:p>
        </w:tc>
        <w:tc>
          <w:tcPr>
            <w:tcW w:w="656" w:type="dxa"/>
          </w:tcPr>
          <w:p w14:paraId="67B5472C" w14:textId="424CA644" w:rsidR="006F4FE1" w:rsidRPr="00223A2A" w:rsidRDefault="006F4FE1" w:rsidP="006F4FE1">
            <w:pPr>
              <w:rPr>
                <w:sz w:val="14"/>
                <w:szCs w:val="24"/>
              </w:rPr>
            </w:pPr>
            <w:r w:rsidRPr="006B7265">
              <w:rPr>
                <w:sz w:val="14"/>
                <w:szCs w:val="24"/>
              </w:rPr>
              <w:t>MA</w:t>
            </w:r>
          </w:p>
        </w:tc>
        <w:tc>
          <w:tcPr>
            <w:tcW w:w="1028" w:type="dxa"/>
          </w:tcPr>
          <w:p w14:paraId="30785E8B" w14:textId="2FAABB02" w:rsidR="006F4FE1" w:rsidRPr="00223A2A" w:rsidRDefault="006F4FE1" w:rsidP="006F4FE1">
            <w:pPr>
              <w:rPr>
                <w:sz w:val="14"/>
                <w:szCs w:val="24"/>
              </w:rPr>
            </w:pPr>
            <w:r w:rsidRPr="008D7F73">
              <w:rPr>
                <w:sz w:val="14"/>
                <w:szCs w:val="24"/>
              </w:rPr>
              <w:t xml:space="preserve">Berkshire Health </w:t>
            </w:r>
            <w:r w:rsidRPr="008D7F73">
              <w:rPr>
                <w:sz w:val="14"/>
                <w:szCs w:val="24"/>
              </w:rPr>
              <w:lastRenderedPageBreak/>
              <w:t>Systems</w:t>
            </w:r>
          </w:p>
        </w:tc>
        <w:tc>
          <w:tcPr>
            <w:tcW w:w="1813" w:type="dxa"/>
          </w:tcPr>
          <w:p w14:paraId="14CFC221" w14:textId="5AC6FF1C" w:rsidR="006F4FE1" w:rsidRPr="00223A2A" w:rsidRDefault="006F4FE1" w:rsidP="006F4FE1">
            <w:pPr>
              <w:rPr>
                <w:sz w:val="14"/>
                <w:szCs w:val="24"/>
              </w:rPr>
            </w:pPr>
            <w:r w:rsidRPr="00EC23ED">
              <w:rPr>
                <w:sz w:val="14"/>
                <w:szCs w:val="24"/>
              </w:rPr>
              <w:lastRenderedPageBreak/>
              <w:t xml:space="preserve">Trustee (Berkshire Health Systems, Berkshire </w:t>
            </w:r>
            <w:r w:rsidRPr="00EC23ED">
              <w:rPr>
                <w:sz w:val="14"/>
                <w:szCs w:val="24"/>
              </w:rPr>
              <w:lastRenderedPageBreak/>
              <w:t>Medical Center, Fairview Hospital, North Adams Regional Hospital Corporation)</w:t>
            </w:r>
          </w:p>
        </w:tc>
        <w:tc>
          <w:tcPr>
            <w:tcW w:w="1097" w:type="dxa"/>
          </w:tcPr>
          <w:p w14:paraId="01573858" w14:textId="77777777" w:rsidR="006F4FE1" w:rsidRPr="00223A2A" w:rsidRDefault="006F4FE1" w:rsidP="006F4FE1">
            <w:pPr>
              <w:rPr>
                <w:sz w:val="14"/>
                <w:szCs w:val="24"/>
              </w:rPr>
            </w:pPr>
          </w:p>
        </w:tc>
        <w:tc>
          <w:tcPr>
            <w:tcW w:w="1018" w:type="dxa"/>
          </w:tcPr>
          <w:p w14:paraId="0A193EF8" w14:textId="72F5BA46" w:rsidR="006F4FE1" w:rsidRPr="00223A2A" w:rsidRDefault="006F4FE1" w:rsidP="006F4FE1">
            <w:pPr>
              <w:rPr>
                <w:sz w:val="14"/>
                <w:szCs w:val="24"/>
              </w:rPr>
            </w:pPr>
          </w:p>
        </w:tc>
        <w:tc>
          <w:tcPr>
            <w:tcW w:w="1132" w:type="dxa"/>
          </w:tcPr>
          <w:p w14:paraId="05917003" w14:textId="36538506" w:rsidR="006F4FE1" w:rsidRPr="00223A2A" w:rsidRDefault="006F4FE1" w:rsidP="006F4FE1">
            <w:pPr>
              <w:rPr>
                <w:sz w:val="14"/>
                <w:szCs w:val="24"/>
              </w:rPr>
            </w:pPr>
            <w:r w:rsidRPr="00746E76">
              <w:rPr>
                <w:sz w:val="14"/>
                <w:szCs w:val="24"/>
              </w:rPr>
              <w:t>No</w:t>
            </w:r>
          </w:p>
        </w:tc>
        <w:tc>
          <w:tcPr>
            <w:tcW w:w="1574" w:type="dxa"/>
          </w:tcPr>
          <w:p w14:paraId="3782DFBF" w14:textId="787F9F1C" w:rsidR="006F4FE1" w:rsidRPr="00223A2A" w:rsidRDefault="006F4FE1" w:rsidP="006F4FE1">
            <w:pPr>
              <w:rPr>
                <w:sz w:val="14"/>
                <w:szCs w:val="24"/>
              </w:rPr>
            </w:pPr>
          </w:p>
        </w:tc>
        <w:tc>
          <w:tcPr>
            <w:tcW w:w="1210" w:type="dxa"/>
          </w:tcPr>
          <w:p w14:paraId="32CE6A82" w14:textId="1E836501" w:rsidR="006F4FE1" w:rsidRPr="00223A2A" w:rsidRDefault="001A2C93" w:rsidP="006F4FE1">
            <w:pPr>
              <w:rPr>
                <w:sz w:val="14"/>
                <w:szCs w:val="24"/>
              </w:rPr>
            </w:pPr>
            <w:r>
              <w:rPr>
                <w:sz w:val="14"/>
                <w:szCs w:val="24"/>
              </w:rPr>
              <w:t>No</w:t>
            </w:r>
          </w:p>
        </w:tc>
      </w:tr>
      <w:tr w:rsidR="006F4FE1" w:rsidRPr="00FD5174" w14:paraId="40BF878F" w14:textId="77777777" w:rsidTr="00F41413">
        <w:trPr>
          <w:cantSplit/>
          <w:trHeight w:val="287"/>
        </w:trPr>
        <w:tc>
          <w:tcPr>
            <w:tcW w:w="693" w:type="dxa"/>
          </w:tcPr>
          <w:p w14:paraId="1CE58535" w14:textId="77777777" w:rsidR="006F4FE1" w:rsidRPr="00F447F7" w:rsidRDefault="006F4FE1" w:rsidP="006F4FE1">
            <w:pPr>
              <w:rPr>
                <w:sz w:val="16"/>
                <w:szCs w:val="16"/>
              </w:rPr>
            </w:pPr>
            <w:r w:rsidRPr="00F447F7">
              <w:rPr>
                <w:sz w:val="16"/>
                <w:szCs w:val="16"/>
              </w:rPr>
              <w:t>+/-</w:t>
            </w:r>
          </w:p>
        </w:tc>
        <w:tc>
          <w:tcPr>
            <w:tcW w:w="1045" w:type="dxa"/>
          </w:tcPr>
          <w:p w14:paraId="2C3415BA" w14:textId="762A8393" w:rsidR="006F4FE1" w:rsidRPr="00223A2A" w:rsidRDefault="006F4FE1" w:rsidP="006F4FE1">
            <w:pPr>
              <w:rPr>
                <w:sz w:val="14"/>
                <w:szCs w:val="24"/>
              </w:rPr>
            </w:pPr>
            <w:r w:rsidRPr="00FA5E14">
              <w:rPr>
                <w:sz w:val="14"/>
                <w:szCs w:val="24"/>
              </w:rPr>
              <w:t>Loiodice, MD</w:t>
            </w:r>
          </w:p>
        </w:tc>
        <w:tc>
          <w:tcPr>
            <w:tcW w:w="839" w:type="dxa"/>
          </w:tcPr>
          <w:p w14:paraId="65324162" w14:textId="233A92B0" w:rsidR="006F4FE1" w:rsidRPr="00223A2A" w:rsidRDefault="006F4FE1" w:rsidP="006F4FE1">
            <w:pPr>
              <w:rPr>
                <w:sz w:val="14"/>
                <w:szCs w:val="24"/>
              </w:rPr>
            </w:pPr>
            <w:r>
              <w:rPr>
                <w:sz w:val="14"/>
                <w:szCs w:val="24"/>
              </w:rPr>
              <w:t>John A.</w:t>
            </w:r>
          </w:p>
        </w:tc>
        <w:tc>
          <w:tcPr>
            <w:tcW w:w="1074" w:type="dxa"/>
          </w:tcPr>
          <w:p w14:paraId="54032B03" w14:textId="0F6A6814" w:rsidR="006F4FE1" w:rsidRPr="00223A2A" w:rsidRDefault="006F4FE1" w:rsidP="006F4FE1">
            <w:pPr>
              <w:rPr>
                <w:sz w:val="14"/>
                <w:szCs w:val="24"/>
              </w:rPr>
            </w:pPr>
            <w:r w:rsidRPr="004731EF">
              <w:rPr>
                <w:sz w:val="14"/>
                <w:szCs w:val="24"/>
              </w:rPr>
              <w:t>12 Cherry Street</w:t>
            </w:r>
          </w:p>
        </w:tc>
        <w:tc>
          <w:tcPr>
            <w:tcW w:w="1097" w:type="dxa"/>
          </w:tcPr>
          <w:p w14:paraId="1895E6D6" w14:textId="2986E441" w:rsidR="006F4FE1" w:rsidRPr="00223A2A" w:rsidRDefault="006F4FE1" w:rsidP="006F4FE1">
            <w:pPr>
              <w:rPr>
                <w:sz w:val="14"/>
                <w:szCs w:val="24"/>
              </w:rPr>
            </w:pPr>
            <w:r>
              <w:rPr>
                <w:sz w:val="14"/>
                <w:szCs w:val="24"/>
              </w:rPr>
              <w:t>Stockbridge</w:t>
            </w:r>
          </w:p>
        </w:tc>
        <w:tc>
          <w:tcPr>
            <w:tcW w:w="656" w:type="dxa"/>
          </w:tcPr>
          <w:p w14:paraId="49C563ED" w14:textId="11934597" w:rsidR="006F4FE1" w:rsidRPr="00223A2A" w:rsidRDefault="006F4FE1" w:rsidP="006F4FE1">
            <w:pPr>
              <w:rPr>
                <w:sz w:val="14"/>
                <w:szCs w:val="24"/>
              </w:rPr>
            </w:pPr>
            <w:r w:rsidRPr="006B7265">
              <w:rPr>
                <w:sz w:val="14"/>
                <w:szCs w:val="24"/>
              </w:rPr>
              <w:t>MA</w:t>
            </w:r>
          </w:p>
        </w:tc>
        <w:tc>
          <w:tcPr>
            <w:tcW w:w="1028" w:type="dxa"/>
          </w:tcPr>
          <w:p w14:paraId="3497602D" w14:textId="43D504DB" w:rsidR="006F4FE1" w:rsidRPr="00223A2A" w:rsidRDefault="006F4FE1" w:rsidP="006F4FE1">
            <w:pPr>
              <w:rPr>
                <w:sz w:val="14"/>
                <w:szCs w:val="24"/>
              </w:rPr>
            </w:pPr>
            <w:r w:rsidRPr="008D7F73">
              <w:rPr>
                <w:sz w:val="14"/>
                <w:szCs w:val="24"/>
              </w:rPr>
              <w:t>Berkshire Health Systems</w:t>
            </w:r>
          </w:p>
        </w:tc>
        <w:tc>
          <w:tcPr>
            <w:tcW w:w="1813" w:type="dxa"/>
          </w:tcPr>
          <w:p w14:paraId="2E517976" w14:textId="29E5C30C" w:rsidR="006F4FE1" w:rsidRPr="00223A2A" w:rsidRDefault="006F4FE1" w:rsidP="006F4FE1">
            <w:pPr>
              <w:rPr>
                <w:sz w:val="14"/>
                <w:szCs w:val="24"/>
              </w:rPr>
            </w:pPr>
            <w:r w:rsidRPr="00405282">
              <w:rPr>
                <w:sz w:val="14"/>
                <w:szCs w:val="24"/>
              </w:rPr>
              <w:t>Trustee (Berkshire Health Systems, Berkshire Medical Center, Fairview Hospital, North Adams Regional Hospital Corporation)</w:t>
            </w:r>
          </w:p>
        </w:tc>
        <w:tc>
          <w:tcPr>
            <w:tcW w:w="1097" w:type="dxa"/>
          </w:tcPr>
          <w:p w14:paraId="06AD78EA" w14:textId="77777777" w:rsidR="006F4FE1" w:rsidRPr="00223A2A" w:rsidRDefault="006F4FE1" w:rsidP="006F4FE1">
            <w:pPr>
              <w:rPr>
                <w:sz w:val="14"/>
                <w:szCs w:val="24"/>
              </w:rPr>
            </w:pPr>
          </w:p>
        </w:tc>
        <w:tc>
          <w:tcPr>
            <w:tcW w:w="1018" w:type="dxa"/>
          </w:tcPr>
          <w:p w14:paraId="480462B4" w14:textId="0093B151" w:rsidR="006F4FE1" w:rsidRPr="00223A2A" w:rsidRDefault="006F4FE1" w:rsidP="006F4FE1">
            <w:pPr>
              <w:rPr>
                <w:sz w:val="14"/>
                <w:szCs w:val="24"/>
              </w:rPr>
            </w:pPr>
          </w:p>
        </w:tc>
        <w:tc>
          <w:tcPr>
            <w:tcW w:w="1132" w:type="dxa"/>
          </w:tcPr>
          <w:p w14:paraId="6B4B67FB" w14:textId="3D22FF43" w:rsidR="006F4FE1" w:rsidRPr="00223A2A" w:rsidRDefault="006F4FE1" w:rsidP="006F4FE1">
            <w:pPr>
              <w:rPr>
                <w:sz w:val="14"/>
                <w:szCs w:val="24"/>
              </w:rPr>
            </w:pPr>
            <w:r w:rsidRPr="00746E76">
              <w:rPr>
                <w:sz w:val="14"/>
                <w:szCs w:val="24"/>
              </w:rPr>
              <w:t>No</w:t>
            </w:r>
          </w:p>
        </w:tc>
        <w:tc>
          <w:tcPr>
            <w:tcW w:w="1574" w:type="dxa"/>
          </w:tcPr>
          <w:p w14:paraId="46E10B28" w14:textId="2CF41ACD" w:rsidR="006F4FE1" w:rsidRPr="00223A2A" w:rsidRDefault="006F4FE1" w:rsidP="006F4FE1">
            <w:pPr>
              <w:rPr>
                <w:sz w:val="14"/>
                <w:szCs w:val="24"/>
              </w:rPr>
            </w:pPr>
            <w:r>
              <w:rPr>
                <w:sz w:val="14"/>
                <w:szCs w:val="24"/>
              </w:rPr>
              <w:t>BHS</w:t>
            </w:r>
          </w:p>
        </w:tc>
        <w:tc>
          <w:tcPr>
            <w:tcW w:w="1210" w:type="dxa"/>
          </w:tcPr>
          <w:p w14:paraId="4275EADA" w14:textId="1D579CE0" w:rsidR="006F4FE1" w:rsidRPr="00223A2A" w:rsidRDefault="001F53E0" w:rsidP="006F4FE1">
            <w:pPr>
              <w:rPr>
                <w:sz w:val="14"/>
                <w:szCs w:val="24"/>
              </w:rPr>
            </w:pPr>
            <w:r>
              <w:rPr>
                <w:sz w:val="14"/>
                <w:szCs w:val="24"/>
              </w:rPr>
              <w:t>Yes</w:t>
            </w:r>
          </w:p>
        </w:tc>
      </w:tr>
      <w:tr w:rsidR="006F4FE1" w:rsidRPr="00FD5174" w14:paraId="329D666F" w14:textId="77777777" w:rsidTr="00F41413">
        <w:trPr>
          <w:cantSplit/>
          <w:trHeight w:val="287"/>
        </w:trPr>
        <w:tc>
          <w:tcPr>
            <w:tcW w:w="693" w:type="dxa"/>
          </w:tcPr>
          <w:p w14:paraId="0EC0550A" w14:textId="77777777" w:rsidR="006F4FE1" w:rsidRPr="00F447F7" w:rsidRDefault="006F4FE1" w:rsidP="006F4FE1">
            <w:pPr>
              <w:rPr>
                <w:sz w:val="16"/>
                <w:szCs w:val="16"/>
              </w:rPr>
            </w:pPr>
            <w:r w:rsidRPr="00F447F7">
              <w:rPr>
                <w:sz w:val="16"/>
                <w:szCs w:val="16"/>
              </w:rPr>
              <w:t>+/-</w:t>
            </w:r>
          </w:p>
        </w:tc>
        <w:tc>
          <w:tcPr>
            <w:tcW w:w="1045" w:type="dxa"/>
          </w:tcPr>
          <w:p w14:paraId="038B1D2E" w14:textId="64786CB1" w:rsidR="006F4FE1" w:rsidRPr="00223A2A" w:rsidRDefault="006F4FE1" w:rsidP="006F4FE1">
            <w:pPr>
              <w:rPr>
                <w:sz w:val="14"/>
                <w:szCs w:val="24"/>
              </w:rPr>
            </w:pPr>
            <w:r w:rsidRPr="00FA5E14">
              <w:rPr>
                <w:sz w:val="14"/>
                <w:szCs w:val="24"/>
              </w:rPr>
              <w:t>Moresi</w:t>
            </w:r>
          </w:p>
        </w:tc>
        <w:tc>
          <w:tcPr>
            <w:tcW w:w="839" w:type="dxa"/>
          </w:tcPr>
          <w:p w14:paraId="0AEB1833" w14:textId="3236BC4E" w:rsidR="006F4FE1" w:rsidRPr="00223A2A" w:rsidRDefault="006F4FE1" w:rsidP="006F4FE1">
            <w:pPr>
              <w:rPr>
                <w:sz w:val="14"/>
                <w:szCs w:val="24"/>
              </w:rPr>
            </w:pPr>
            <w:r>
              <w:rPr>
                <w:sz w:val="14"/>
                <w:szCs w:val="24"/>
              </w:rPr>
              <w:t>David</w:t>
            </w:r>
          </w:p>
        </w:tc>
        <w:tc>
          <w:tcPr>
            <w:tcW w:w="1074" w:type="dxa"/>
          </w:tcPr>
          <w:p w14:paraId="780C0FA0" w14:textId="3BC77C62" w:rsidR="006F4FE1" w:rsidRPr="00223A2A" w:rsidRDefault="006F4FE1" w:rsidP="006F4FE1">
            <w:pPr>
              <w:rPr>
                <w:sz w:val="14"/>
                <w:szCs w:val="24"/>
              </w:rPr>
            </w:pPr>
            <w:r w:rsidRPr="004731EF">
              <w:rPr>
                <w:sz w:val="14"/>
                <w:szCs w:val="24"/>
              </w:rPr>
              <w:t>60 Buxton Hill Rd</w:t>
            </w:r>
          </w:p>
        </w:tc>
        <w:tc>
          <w:tcPr>
            <w:tcW w:w="1097" w:type="dxa"/>
          </w:tcPr>
          <w:p w14:paraId="01C068B0" w14:textId="1A7865CF" w:rsidR="006F4FE1" w:rsidRPr="00223A2A" w:rsidRDefault="006F4FE1" w:rsidP="006F4FE1">
            <w:pPr>
              <w:rPr>
                <w:sz w:val="14"/>
                <w:szCs w:val="24"/>
              </w:rPr>
            </w:pPr>
            <w:r>
              <w:rPr>
                <w:sz w:val="14"/>
                <w:szCs w:val="24"/>
              </w:rPr>
              <w:t>Williamstown</w:t>
            </w:r>
          </w:p>
        </w:tc>
        <w:tc>
          <w:tcPr>
            <w:tcW w:w="656" w:type="dxa"/>
          </w:tcPr>
          <w:p w14:paraId="4D7CC948" w14:textId="59E15EE3" w:rsidR="006F4FE1" w:rsidRPr="00223A2A" w:rsidRDefault="006F4FE1" w:rsidP="006F4FE1">
            <w:pPr>
              <w:rPr>
                <w:sz w:val="14"/>
                <w:szCs w:val="24"/>
              </w:rPr>
            </w:pPr>
            <w:r w:rsidRPr="006B7265">
              <w:rPr>
                <w:sz w:val="14"/>
                <w:szCs w:val="24"/>
              </w:rPr>
              <w:t>MA</w:t>
            </w:r>
          </w:p>
        </w:tc>
        <w:tc>
          <w:tcPr>
            <w:tcW w:w="1028" w:type="dxa"/>
          </w:tcPr>
          <w:p w14:paraId="4742A27B" w14:textId="5E282A30" w:rsidR="006F4FE1" w:rsidRPr="00223A2A" w:rsidRDefault="006F4FE1" w:rsidP="006F4FE1">
            <w:pPr>
              <w:rPr>
                <w:sz w:val="14"/>
                <w:szCs w:val="24"/>
              </w:rPr>
            </w:pPr>
            <w:r w:rsidRPr="008D7F73">
              <w:rPr>
                <w:sz w:val="14"/>
                <w:szCs w:val="24"/>
              </w:rPr>
              <w:t>Berkshire Health Systems</w:t>
            </w:r>
          </w:p>
        </w:tc>
        <w:tc>
          <w:tcPr>
            <w:tcW w:w="1813" w:type="dxa"/>
          </w:tcPr>
          <w:p w14:paraId="62601290" w14:textId="7E61015A" w:rsidR="006F4FE1" w:rsidRPr="00223A2A" w:rsidRDefault="006F4FE1" w:rsidP="006F4FE1">
            <w:pPr>
              <w:rPr>
                <w:sz w:val="14"/>
                <w:szCs w:val="24"/>
              </w:rPr>
            </w:pPr>
            <w:r w:rsidRPr="00405282">
              <w:rPr>
                <w:sz w:val="14"/>
                <w:szCs w:val="24"/>
              </w:rPr>
              <w:t>Trustee (Berkshire Health Systems, Berkshire Medical Center, Fairview Hospital, North Adams Regional Hospital Corporation)</w:t>
            </w:r>
          </w:p>
        </w:tc>
        <w:tc>
          <w:tcPr>
            <w:tcW w:w="1097" w:type="dxa"/>
          </w:tcPr>
          <w:p w14:paraId="1AB4FBE7" w14:textId="77777777" w:rsidR="006F4FE1" w:rsidRPr="00223A2A" w:rsidRDefault="006F4FE1" w:rsidP="006F4FE1">
            <w:pPr>
              <w:rPr>
                <w:sz w:val="14"/>
                <w:szCs w:val="24"/>
              </w:rPr>
            </w:pPr>
          </w:p>
        </w:tc>
        <w:tc>
          <w:tcPr>
            <w:tcW w:w="1018" w:type="dxa"/>
          </w:tcPr>
          <w:p w14:paraId="2C307B60" w14:textId="580624D4" w:rsidR="006F4FE1" w:rsidRPr="00223A2A" w:rsidRDefault="006F4FE1" w:rsidP="006F4FE1">
            <w:pPr>
              <w:rPr>
                <w:sz w:val="14"/>
                <w:szCs w:val="24"/>
              </w:rPr>
            </w:pPr>
          </w:p>
        </w:tc>
        <w:tc>
          <w:tcPr>
            <w:tcW w:w="1132" w:type="dxa"/>
          </w:tcPr>
          <w:p w14:paraId="5AF9DD07" w14:textId="02A77D24" w:rsidR="006F4FE1" w:rsidRPr="00223A2A" w:rsidRDefault="006F4FE1" w:rsidP="006F4FE1">
            <w:pPr>
              <w:rPr>
                <w:sz w:val="14"/>
                <w:szCs w:val="24"/>
              </w:rPr>
            </w:pPr>
            <w:r w:rsidRPr="00746E76">
              <w:rPr>
                <w:sz w:val="14"/>
                <w:szCs w:val="24"/>
              </w:rPr>
              <w:t>No</w:t>
            </w:r>
          </w:p>
        </w:tc>
        <w:tc>
          <w:tcPr>
            <w:tcW w:w="1574" w:type="dxa"/>
          </w:tcPr>
          <w:p w14:paraId="3EA13680" w14:textId="6076DDCD" w:rsidR="006F4FE1" w:rsidRPr="00223A2A" w:rsidRDefault="006F4FE1" w:rsidP="006F4FE1">
            <w:pPr>
              <w:rPr>
                <w:sz w:val="14"/>
                <w:szCs w:val="24"/>
              </w:rPr>
            </w:pPr>
          </w:p>
        </w:tc>
        <w:tc>
          <w:tcPr>
            <w:tcW w:w="1210" w:type="dxa"/>
          </w:tcPr>
          <w:p w14:paraId="49B4A7FD" w14:textId="6312D79A" w:rsidR="006F4FE1" w:rsidRPr="00223A2A" w:rsidRDefault="001F53E0" w:rsidP="006F4FE1">
            <w:pPr>
              <w:rPr>
                <w:sz w:val="14"/>
                <w:szCs w:val="24"/>
              </w:rPr>
            </w:pPr>
            <w:r>
              <w:rPr>
                <w:sz w:val="14"/>
                <w:szCs w:val="24"/>
              </w:rPr>
              <w:t>Yes</w:t>
            </w:r>
          </w:p>
        </w:tc>
      </w:tr>
      <w:tr w:rsidR="006F4FE1" w:rsidRPr="00FD5174" w14:paraId="01EAAC46" w14:textId="77777777" w:rsidTr="00F41413">
        <w:trPr>
          <w:cantSplit/>
          <w:trHeight w:val="287"/>
        </w:trPr>
        <w:tc>
          <w:tcPr>
            <w:tcW w:w="693" w:type="dxa"/>
          </w:tcPr>
          <w:p w14:paraId="5B6F7BC7" w14:textId="77777777" w:rsidR="006F4FE1" w:rsidRPr="00F447F7" w:rsidRDefault="006F4FE1" w:rsidP="006F4FE1">
            <w:pPr>
              <w:rPr>
                <w:sz w:val="16"/>
                <w:szCs w:val="16"/>
              </w:rPr>
            </w:pPr>
            <w:r w:rsidRPr="00F447F7">
              <w:rPr>
                <w:sz w:val="16"/>
                <w:szCs w:val="16"/>
              </w:rPr>
              <w:t>+/-</w:t>
            </w:r>
          </w:p>
        </w:tc>
        <w:tc>
          <w:tcPr>
            <w:tcW w:w="1045" w:type="dxa"/>
          </w:tcPr>
          <w:p w14:paraId="5EEC57C2" w14:textId="16037D31" w:rsidR="006F4FE1" w:rsidRPr="00223A2A" w:rsidRDefault="006F4FE1" w:rsidP="006F4FE1">
            <w:pPr>
              <w:rPr>
                <w:sz w:val="14"/>
                <w:szCs w:val="24"/>
              </w:rPr>
            </w:pPr>
            <w:r w:rsidRPr="00FA5E14">
              <w:rPr>
                <w:sz w:val="14"/>
                <w:szCs w:val="24"/>
              </w:rPr>
              <w:t>Cordon Suffish</w:t>
            </w:r>
          </w:p>
        </w:tc>
        <w:tc>
          <w:tcPr>
            <w:tcW w:w="839" w:type="dxa"/>
          </w:tcPr>
          <w:p w14:paraId="2BEF9ED8" w14:textId="2ACD4B70" w:rsidR="006F4FE1" w:rsidRPr="00223A2A" w:rsidRDefault="006F4FE1" w:rsidP="006F4FE1">
            <w:pPr>
              <w:rPr>
                <w:sz w:val="14"/>
                <w:szCs w:val="24"/>
              </w:rPr>
            </w:pPr>
            <w:r>
              <w:rPr>
                <w:sz w:val="14"/>
                <w:szCs w:val="24"/>
              </w:rPr>
              <w:t>Anakatina</w:t>
            </w:r>
          </w:p>
        </w:tc>
        <w:tc>
          <w:tcPr>
            <w:tcW w:w="1074" w:type="dxa"/>
          </w:tcPr>
          <w:p w14:paraId="22AD977E" w14:textId="670B5ADC" w:rsidR="006F4FE1" w:rsidRPr="00223A2A" w:rsidRDefault="006F4FE1" w:rsidP="006F4FE1">
            <w:pPr>
              <w:rPr>
                <w:sz w:val="14"/>
                <w:szCs w:val="24"/>
              </w:rPr>
            </w:pPr>
            <w:r w:rsidRPr="003B210C">
              <w:rPr>
                <w:sz w:val="14"/>
                <w:szCs w:val="24"/>
              </w:rPr>
              <w:t>35 Meadow Ridge Drive</w:t>
            </w:r>
          </w:p>
        </w:tc>
        <w:tc>
          <w:tcPr>
            <w:tcW w:w="1097" w:type="dxa"/>
          </w:tcPr>
          <w:p w14:paraId="78997A23" w14:textId="5592A821" w:rsidR="006F4FE1" w:rsidRPr="00223A2A" w:rsidRDefault="006F4FE1" w:rsidP="006F4FE1">
            <w:pPr>
              <w:rPr>
                <w:sz w:val="14"/>
                <w:szCs w:val="24"/>
              </w:rPr>
            </w:pPr>
            <w:r>
              <w:rPr>
                <w:sz w:val="14"/>
                <w:szCs w:val="24"/>
              </w:rPr>
              <w:t>Pittsfield</w:t>
            </w:r>
          </w:p>
        </w:tc>
        <w:tc>
          <w:tcPr>
            <w:tcW w:w="656" w:type="dxa"/>
          </w:tcPr>
          <w:p w14:paraId="32EF87DA" w14:textId="36020AAC" w:rsidR="006F4FE1" w:rsidRPr="00223A2A" w:rsidRDefault="006F4FE1" w:rsidP="006F4FE1">
            <w:pPr>
              <w:rPr>
                <w:sz w:val="14"/>
                <w:szCs w:val="24"/>
              </w:rPr>
            </w:pPr>
            <w:r w:rsidRPr="006B7265">
              <w:rPr>
                <w:sz w:val="14"/>
                <w:szCs w:val="24"/>
              </w:rPr>
              <w:t>MA</w:t>
            </w:r>
          </w:p>
        </w:tc>
        <w:tc>
          <w:tcPr>
            <w:tcW w:w="1028" w:type="dxa"/>
          </w:tcPr>
          <w:p w14:paraId="2A3B88D8" w14:textId="45E74B1B" w:rsidR="006F4FE1" w:rsidRPr="00223A2A" w:rsidRDefault="006F4FE1" w:rsidP="006F4FE1">
            <w:pPr>
              <w:rPr>
                <w:sz w:val="14"/>
                <w:szCs w:val="24"/>
              </w:rPr>
            </w:pPr>
            <w:r w:rsidRPr="008D7F73">
              <w:rPr>
                <w:sz w:val="14"/>
                <w:szCs w:val="24"/>
              </w:rPr>
              <w:t>Berkshire Health Systems</w:t>
            </w:r>
          </w:p>
        </w:tc>
        <w:tc>
          <w:tcPr>
            <w:tcW w:w="1813" w:type="dxa"/>
          </w:tcPr>
          <w:p w14:paraId="48FD875B" w14:textId="0AD9F0D5" w:rsidR="006F4FE1" w:rsidRPr="00223A2A" w:rsidRDefault="006F4FE1" w:rsidP="006F4FE1">
            <w:pPr>
              <w:rPr>
                <w:sz w:val="14"/>
                <w:szCs w:val="24"/>
              </w:rPr>
            </w:pPr>
            <w:r w:rsidRPr="00405282">
              <w:rPr>
                <w:sz w:val="14"/>
                <w:szCs w:val="24"/>
              </w:rPr>
              <w:t>(Berkshire Health Systems, Berkshire Medical Center, Fairview Hospital, North Adams Regional Hospital Corporation)</w:t>
            </w:r>
          </w:p>
        </w:tc>
        <w:tc>
          <w:tcPr>
            <w:tcW w:w="1097" w:type="dxa"/>
          </w:tcPr>
          <w:p w14:paraId="413E9370" w14:textId="77777777" w:rsidR="006F4FE1" w:rsidRPr="00223A2A" w:rsidRDefault="006F4FE1" w:rsidP="006F4FE1">
            <w:pPr>
              <w:rPr>
                <w:sz w:val="14"/>
                <w:szCs w:val="24"/>
              </w:rPr>
            </w:pPr>
          </w:p>
        </w:tc>
        <w:tc>
          <w:tcPr>
            <w:tcW w:w="1018" w:type="dxa"/>
          </w:tcPr>
          <w:p w14:paraId="18AB0050" w14:textId="1FC2EEB2" w:rsidR="006F4FE1" w:rsidRPr="00223A2A" w:rsidRDefault="006F4FE1" w:rsidP="006F4FE1">
            <w:pPr>
              <w:rPr>
                <w:sz w:val="14"/>
                <w:szCs w:val="24"/>
              </w:rPr>
            </w:pPr>
          </w:p>
        </w:tc>
        <w:tc>
          <w:tcPr>
            <w:tcW w:w="1132" w:type="dxa"/>
          </w:tcPr>
          <w:p w14:paraId="7337C19E" w14:textId="6E7892B6" w:rsidR="006F4FE1" w:rsidRPr="00223A2A" w:rsidRDefault="006F4FE1" w:rsidP="006F4FE1">
            <w:pPr>
              <w:rPr>
                <w:sz w:val="14"/>
                <w:szCs w:val="24"/>
              </w:rPr>
            </w:pPr>
            <w:r w:rsidRPr="00746E76">
              <w:rPr>
                <w:sz w:val="14"/>
                <w:szCs w:val="24"/>
              </w:rPr>
              <w:t>No</w:t>
            </w:r>
          </w:p>
        </w:tc>
        <w:tc>
          <w:tcPr>
            <w:tcW w:w="1574" w:type="dxa"/>
          </w:tcPr>
          <w:p w14:paraId="3D0BD252" w14:textId="742D9A4C" w:rsidR="006F4FE1" w:rsidRPr="00223A2A" w:rsidRDefault="006F4FE1" w:rsidP="006F4FE1">
            <w:pPr>
              <w:rPr>
                <w:sz w:val="14"/>
                <w:szCs w:val="24"/>
              </w:rPr>
            </w:pPr>
          </w:p>
        </w:tc>
        <w:tc>
          <w:tcPr>
            <w:tcW w:w="1210" w:type="dxa"/>
          </w:tcPr>
          <w:p w14:paraId="09905A73" w14:textId="680E5723" w:rsidR="006F4FE1" w:rsidRPr="00223A2A" w:rsidRDefault="001F53E0" w:rsidP="006F4FE1">
            <w:pPr>
              <w:rPr>
                <w:sz w:val="14"/>
                <w:szCs w:val="24"/>
              </w:rPr>
            </w:pPr>
            <w:r>
              <w:rPr>
                <w:sz w:val="14"/>
                <w:szCs w:val="24"/>
              </w:rPr>
              <w:t>No</w:t>
            </w:r>
          </w:p>
        </w:tc>
      </w:tr>
      <w:tr w:rsidR="006F4FE1" w:rsidRPr="00FD5174" w14:paraId="4E947206" w14:textId="77777777" w:rsidTr="00F41413">
        <w:trPr>
          <w:cantSplit/>
          <w:trHeight w:val="287"/>
        </w:trPr>
        <w:tc>
          <w:tcPr>
            <w:tcW w:w="693" w:type="dxa"/>
          </w:tcPr>
          <w:p w14:paraId="22DF9947" w14:textId="77777777" w:rsidR="006F4FE1" w:rsidRPr="00F447F7" w:rsidRDefault="006F4FE1" w:rsidP="006F4FE1">
            <w:pPr>
              <w:rPr>
                <w:sz w:val="16"/>
                <w:szCs w:val="16"/>
              </w:rPr>
            </w:pPr>
            <w:r w:rsidRPr="00F447F7">
              <w:rPr>
                <w:sz w:val="16"/>
                <w:szCs w:val="16"/>
              </w:rPr>
              <w:t>+/-</w:t>
            </w:r>
          </w:p>
        </w:tc>
        <w:tc>
          <w:tcPr>
            <w:tcW w:w="1045" w:type="dxa"/>
          </w:tcPr>
          <w:p w14:paraId="7707F3D6" w14:textId="1066280C" w:rsidR="006F4FE1" w:rsidRPr="00223A2A" w:rsidRDefault="006F4FE1" w:rsidP="006F4FE1">
            <w:pPr>
              <w:rPr>
                <w:sz w:val="14"/>
                <w:szCs w:val="24"/>
              </w:rPr>
            </w:pPr>
            <w:r w:rsidRPr="006D1540">
              <w:rPr>
                <w:sz w:val="14"/>
                <w:szCs w:val="24"/>
              </w:rPr>
              <w:t>Hornstein, DO</w:t>
            </w:r>
          </w:p>
        </w:tc>
        <w:tc>
          <w:tcPr>
            <w:tcW w:w="839" w:type="dxa"/>
          </w:tcPr>
          <w:p w14:paraId="07224EAF" w14:textId="30FC2000" w:rsidR="006F4FE1" w:rsidRPr="00223A2A" w:rsidRDefault="006F4FE1" w:rsidP="006F4FE1">
            <w:pPr>
              <w:rPr>
                <w:sz w:val="14"/>
                <w:szCs w:val="24"/>
              </w:rPr>
            </w:pPr>
            <w:r>
              <w:rPr>
                <w:sz w:val="14"/>
                <w:szCs w:val="24"/>
              </w:rPr>
              <w:t>Edmund</w:t>
            </w:r>
          </w:p>
        </w:tc>
        <w:tc>
          <w:tcPr>
            <w:tcW w:w="1074" w:type="dxa"/>
          </w:tcPr>
          <w:p w14:paraId="4A313F74" w14:textId="5FFA97E9" w:rsidR="006F4FE1" w:rsidRPr="00223A2A" w:rsidRDefault="006F4FE1" w:rsidP="006F4FE1">
            <w:pPr>
              <w:rPr>
                <w:sz w:val="14"/>
                <w:szCs w:val="24"/>
              </w:rPr>
            </w:pPr>
            <w:r w:rsidRPr="009B5B34">
              <w:rPr>
                <w:sz w:val="14"/>
                <w:szCs w:val="24"/>
              </w:rPr>
              <w:t>310 Forest Hill Drive</w:t>
            </w:r>
          </w:p>
        </w:tc>
        <w:tc>
          <w:tcPr>
            <w:tcW w:w="1097" w:type="dxa"/>
          </w:tcPr>
          <w:p w14:paraId="5E5C219A" w14:textId="17587885" w:rsidR="006F4FE1" w:rsidRPr="00223A2A" w:rsidRDefault="006F4FE1" w:rsidP="006F4FE1">
            <w:pPr>
              <w:rPr>
                <w:sz w:val="14"/>
                <w:szCs w:val="24"/>
              </w:rPr>
            </w:pPr>
            <w:r>
              <w:rPr>
                <w:sz w:val="14"/>
                <w:szCs w:val="24"/>
              </w:rPr>
              <w:t>Dalton</w:t>
            </w:r>
          </w:p>
        </w:tc>
        <w:tc>
          <w:tcPr>
            <w:tcW w:w="656" w:type="dxa"/>
          </w:tcPr>
          <w:p w14:paraId="0F81F055" w14:textId="07604B05" w:rsidR="006F4FE1" w:rsidRPr="00223A2A" w:rsidRDefault="006F4FE1" w:rsidP="006F4FE1">
            <w:pPr>
              <w:rPr>
                <w:sz w:val="14"/>
                <w:szCs w:val="24"/>
              </w:rPr>
            </w:pPr>
            <w:r w:rsidRPr="006B7265">
              <w:rPr>
                <w:sz w:val="14"/>
                <w:szCs w:val="24"/>
              </w:rPr>
              <w:t>MA</w:t>
            </w:r>
          </w:p>
        </w:tc>
        <w:tc>
          <w:tcPr>
            <w:tcW w:w="1028" w:type="dxa"/>
          </w:tcPr>
          <w:p w14:paraId="06EDA920" w14:textId="55391237" w:rsidR="006F4FE1" w:rsidRPr="00223A2A" w:rsidRDefault="006F4FE1" w:rsidP="006F4FE1">
            <w:pPr>
              <w:rPr>
                <w:sz w:val="14"/>
                <w:szCs w:val="24"/>
              </w:rPr>
            </w:pPr>
            <w:r w:rsidRPr="008D7F73">
              <w:rPr>
                <w:sz w:val="14"/>
                <w:szCs w:val="24"/>
              </w:rPr>
              <w:t>Berkshire Health Systems</w:t>
            </w:r>
          </w:p>
        </w:tc>
        <w:tc>
          <w:tcPr>
            <w:tcW w:w="1813" w:type="dxa"/>
          </w:tcPr>
          <w:p w14:paraId="667DE599" w14:textId="4C3095E5" w:rsidR="006F4FE1" w:rsidRPr="00223A2A" w:rsidRDefault="006F4FE1" w:rsidP="006F4FE1">
            <w:pPr>
              <w:rPr>
                <w:sz w:val="14"/>
                <w:szCs w:val="24"/>
              </w:rPr>
            </w:pPr>
            <w:r w:rsidRPr="00EC23ED">
              <w:rPr>
                <w:sz w:val="14"/>
                <w:szCs w:val="24"/>
              </w:rPr>
              <w:t>Trustee (Berkshire Health Systems, Berkshire Medical Center, Fairview Hospital, North Adams Regional Hospital Corporation)</w:t>
            </w:r>
          </w:p>
        </w:tc>
        <w:tc>
          <w:tcPr>
            <w:tcW w:w="1097" w:type="dxa"/>
          </w:tcPr>
          <w:p w14:paraId="06DE0889" w14:textId="77777777" w:rsidR="006F4FE1" w:rsidRPr="00223A2A" w:rsidRDefault="006F4FE1" w:rsidP="006F4FE1">
            <w:pPr>
              <w:rPr>
                <w:sz w:val="14"/>
                <w:szCs w:val="24"/>
              </w:rPr>
            </w:pPr>
          </w:p>
        </w:tc>
        <w:tc>
          <w:tcPr>
            <w:tcW w:w="1018" w:type="dxa"/>
          </w:tcPr>
          <w:p w14:paraId="0EFA1D1B" w14:textId="64C8C020" w:rsidR="006F4FE1" w:rsidRPr="00223A2A" w:rsidRDefault="006F4FE1" w:rsidP="006F4FE1">
            <w:pPr>
              <w:rPr>
                <w:sz w:val="14"/>
                <w:szCs w:val="24"/>
              </w:rPr>
            </w:pPr>
          </w:p>
        </w:tc>
        <w:tc>
          <w:tcPr>
            <w:tcW w:w="1132" w:type="dxa"/>
          </w:tcPr>
          <w:p w14:paraId="2C3B442A" w14:textId="22A138A6" w:rsidR="006F4FE1" w:rsidRPr="00223A2A" w:rsidRDefault="006F4FE1" w:rsidP="006F4FE1">
            <w:pPr>
              <w:rPr>
                <w:sz w:val="14"/>
                <w:szCs w:val="24"/>
              </w:rPr>
            </w:pPr>
            <w:r w:rsidRPr="00746E76">
              <w:rPr>
                <w:sz w:val="14"/>
                <w:szCs w:val="24"/>
              </w:rPr>
              <w:t>No</w:t>
            </w:r>
          </w:p>
        </w:tc>
        <w:tc>
          <w:tcPr>
            <w:tcW w:w="1574" w:type="dxa"/>
          </w:tcPr>
          <w:p w14:paraId="78B2D14D" w14:textId="21FF4D51" w:rsidR="006F4FE1" w:rsidRPr="00223A2A" w:rsidRDefault="001A2C93" w:rsidP="006F4FE1">
            <w:pPr>
              <w:rPr>
                <w:sz w:val="14"/>
                <w:szCs w:val="24"/>
              </w:rPr>
            </w:pPr>
            <w:r>
              <w:rPr>
                <w:sz w:val="14"/>
                <w:szCs w:val="24"/>
              </w:rPr>
              <w:t>Berkshire Medical Center</w:t>
            </w:r>
          </w:p>
        </w:tc>
        <w:tc>
          <w:tcPr>
            <w:tcW w:w="1210" w:type="dxa"/>
          </w:tcPr>
          <w:p w14:paraId="7F147333" w14:textId="56C731F5" w:rsidR="006F4FE1" w:rsidRPr="00223A2A" w:rsidRDefault="001F53E0" w:rsidP="006F4FE1">
            <w:pPr>
              <w:rPr>
                <w:sz w:val="14"/>
                <w:szCs w:val="24"/>
              </w:rPr>
            </w:pPr>
            <w:r>
              <w:rPr>
                <w:sz w:val="14"/>
                <w:szCs w:val="24"/>
              </w:rPr>
              <w:t>No</w:t>
            </w:r>
          </w:p>
        </w:tc>
      </w:tr>
      <w:tr w:rsidR="00D40732" w:rsidRPr="00FD5174" w14:paraId="2A09DFAE" w14:textId="77777777" w:rsidTr="00F41413">
        <w:trPr>
          <w:cantSplit/>
          <w:trHeight w:val="287"/>
        </w:trPr>
        <w:tc>
          <w:tcPr>
            <w:tcW w:w="693" w:type="dxa"/>
          </w:tcPr>
          <w:p w14:paraId="2FE72BD1" w14:textId="77777777" w:rsidR="00D40732" w:rsidRPr="00F447F7" w:rsidRDefault="00D40732" w:rsidP="00D40732">
            <w:pPr>
              <w:rPr>
                <w:sz w:val="16"/>
                <w:szCs w:val="16"/>
              </w:rPr>
            </w:pPr>
            <w:r w:rsidRPr="0011671E">
              <w:rPr>
                <w:sz w:val="16"/>
                <w:szCs w:val="16"/>
              </w:rPr>
              <w:t>+/-</w:t>
            </w:r>
          </w:p>
        </w:tc>
        <w:tc>
          <w:tcPr>
            <w:tcW w:w="1045" w:type="dxa"/>
          </w:tcPr>
          <w:p w14:paraId="5288D062" w14:textId="6D383150" w:rsidR="00D40732" w:rsidRPr="00223A2A" w:rsidRDefault="00D40732" w:rsidP="00D40732">
            <w:pPr>
              <w:rPr>
                <w:sz w:val="14"/>
                <w:szCs w:val="24"/>
              </w:rPr>
            </w:pPr>
            <w:r w:rsidRPr="006B1755">
              <w:rPr>
                <w:sz w:val="14"/>
                <w:szCs w:val="24"/>
              </w:rPr>
              <w:t>Boyd</w:t>
            </w:r>
          </w:p>
        </w:tc>
        <w:tc>
          <w:tcPr>
            <w:tcW w:w="839" w:type="dxa"/>
          </w:tcPr>
          <w:p w14:paraId="65AF292C" w14:textId="2B041571" w:rsidR="00D40732" w:rsidRPr="00223A2A" w:rsidRDefault="00D40732" w:rsidP="00D40732">
            <w:pPr>
              <w:rPr>
                <w:sz w:val="14"/>
                <w:szCs w:val="24"/>
              </w:rPr>
            </w:pPr>
            <w:r w:rsidRPr="00E25586">
              <w:rPr>
                <w:sz w:val="14"/>
                <w:szCs w:val="24"/>
              </w:rPr>
              <w:t>Bronly S.</w:t>
            </w:r>
          </w:p>
        </w:tc>
        <w:tc>
          <w:tcPr>
            <w:tcW w:w="1074" w:type="dxa"/>
          </w:tcPr>
          <w:p w14:paraId="0BCB7A91" w14:textId="702550DB" w:rsidR="00D40732" w:rsidRPr="00223A2A" w:rsidRDefault="00D40732" w:rsidP="00D40732">
            <w:pPr>
              <w:rPr>
                <w:sz w:val="14"/>
                <w:szCs w:val="24"/>
              </w:rPr>
            </w:pPr>
            <w:r w:rsidRPr="00B01A83">
              <w:rPr>
                <w:sz w:val="14"/>
                <w:szCs w:val="24"/>
              </w:rPr>
              <w:t>4 Pixely Hill Road</w:t>
            </w:r>
          </w:p>
        </w:tc>
        <w:tc>
          <w:tcPr>
            <w:tcW w:w="1097" w:type="dxa"/>
          </w:tcPr>
          <w:p w14:paraId="1829D0A3" w14:textId="3B618831" w:rsidR="00D40732" w:rsidRPr="00223A2A" w:rsidRDefault="00D40732" w:rsidP="00D40732">
            <w:pPr>
              <w:rPr>
                <w:sz w:val="14"/>
                <w:szCs w:val="24"/>
              </w:rPr>
            </w:pPr>
            <w:r w:rsidRPr="003D6AED">
              <w:rPr>
                <w:sz w:val="14"/>
                <w:szCs w:val="24"/>
              </w:rPr>
              <w:t>Stockbridge</w:t>
            </w:r>
          </w:p>
        </w:tc>
        <w:tc>
          <w:tcPr>
            <w:tcW w:w="656" w:type="dxa"/>
          </w:tcPr>
          <w:p w14:paraId="1735CD64" w14:textId="5003FF52" w:rsidR="00D40732" w:rsidRPr="00223A2A" w:rsidRDefault="00D40732" w:rsidP="00D40732">
            <w:pPr>
              <w:rPr>
                <w:sz w:val="14"/>
                <w:szCs w:val="24"/>
              </w:rPr>
            </w:pPr>
            <w:r w:rsidRPr="008938DD">
              <w:rPr>
                <w:sz w:val="14"/>
                <w:szCs w:val="24"/>
              </w:rPr>
              <w:t>MA</w:t>
            </w:r>
          </w:p>
        </w:tc>
        <w:tc>
          <w:tcPr>
            <w:tcW w:w="1028" w:type="dxa"/>
          </w:tcPr>
          <w:p w14:paraId="06153672" w14:textId="79F8D98B" w:rsidR="00D40732" w:rsidRPr="00223A2A" w:rsidRDefault="00D40732" w:rsidP="00D40732">
            <w:pPr>
              <w:rPr>
                <w:sz w:val="14"/>
                <w:szCs w:val="24"/>
              </w:rPr>
            </w:pPr>
            <w:r w:rsidRPr="00001C51">
              <w:rPr>
                <w:sz w:val="14"/>
                <w:szCs w:val="24"/>
              </w:rPr>
              <w:t>Berkshire Health Systems</w:t>
            </w:r>
          </w:p>
        </w:tc>
        <w:tc>
          <w:tcPr>
            <w:tcW w:w="1813" w:type="dxa"/>
          </w:tcPr>
          <w:p w14:paraId="76D660F8" w14:textId="20450EA8" w:rsidR="00D40732" w:rsidRPr="00223A2A" w:rsidRDefault="00D40732" w:rsidP="00D40732">
            <w:pPr>
              <w:rPr>
                <w:sz w:val="14"/>
                <w:szCs w:val="24"/>
              </w:rPr>
            </w:pPr>
            <w:r w:rsidRPr="004B2313">
              <w:rPr>
                <w:sz w:val="14"/>
                <w:szCs w:val="24"/>
              </w:rPr>
              <w:t>Trustee (Berkshire Health Systems, Berkshire Medical Center, Fairview Hospital, North Adams Regional Hospital Corporation)</w:t>
            </w:r>
          </w:p>
        </w:tc>
        <w:tc>
          <w:tcPr>
            <w:tcW w:w="1097" w:type="dxa"/>
          </w:tcPr>
          <w:p w14:paraId="1952F4B8" w14:textId="77777777" w:rsidR="00D40732" w:rsidRPr="00223A2A" w:rsidRDefault="00D40732" w:rsidP="00D40732">
            <w:pPr>
              <w:rPr>
                <w:sz w:val="14"/>
                <w:szCs w:val="24"/>
              </w:rPr>
            </w:pPr>
          </w:p>
        </w:tc>
        <w:tc>
          <w:tcPr>
            <w:tcW w:w="1018" w:type="dxa"/>
          </w:tcPr>
          <w:p w14:paraId="1E82FC9B" w14:textId="13467ACD" w:rsidR="00D40732" w:rsidRPr="00223A2A" w:rsidRDefault="00D40732" w:rsidP="00D40732">
            <w:pPr>
              <w:rPr>
                <w:sz w:val="14"/>
                <w:szCs w:val="24"/>
              </w:rPr>
            </w:pPr>
          </w:p>
        </w:tc>
        <w:tc>
          <w:tcPr>
            <w:tcW w:w="1132" w:type="dxa"/>
          </w:tcPr>
          <w:p w14:paraId="22217DE8" w14:textId="20C2F827" w:rsidR="00D40732" w:rsidRPr="00223A2A" w:rsidRDefault="00D40732" w:rsidP="00D40732">
            <w:pPr>
              <w:rPr>
                <w:sz w:val="14"/>
                <w:szCs w:val="24"/>
              </w:rPr>
            </w:pPr>
            <w:r w:rsidRPr="000C7C6D">
              <w:rPr>
                <w:sz w:val="14"/>
                <w:szCs w:val="24"/>
              </w:rPr>
              <w:t>No</w:t>
            </w:r>
          </w:p>
        </w:tc>
        <w:tc>
          <w:tcPr>
            <w:tcW w:w="1574" w:type="dxa"/>
          </w:tcPr>
          <w:p w14:paraId="79E7FE93" w14:textId="0DA63E18" w:rsidR="00D40732" w:rsidRPr="00223A2A" w:rsidRDefault="00D40732" w:rsidP="00D40732">
            <w:pPr>
              <w:rPr>
                <w:sz w:val="14"/>
                <w:szCs w:val="24"/>
              </w:rPr>
            </w:pPr>
          </w:p>
        </w:tc>
        <w:tc>
          <w:tcPr>
            <w:tcW w:w="1210" w:type="dxa"/>
          </w:tcPr>
          <w:p w14:paraId="541E50AD" w14:textId="14A08F55" w:rsidR="00D40732" w:rsidRPr="00223A2A" w:rsidRDefault="00D40732" w:rsidP="00D40732">
            <w:pPr>
              <w:rPr>
                <w:sz w:val="14"/>
                <w:szCs w:val="24"/>
              </w:rPr>
            </w:pPr>
            <w:r w:rsidRPr="00A7543F">
              <w:rPr>
                <w:sz w:val="14"/>
                <w:szCs w:val="24"/>
              </w:rPr>
              <w:t>No</w:t>
            </w:r>
          </w:p>
        </w:tc>
      </w:tr>
      <w:tr w:rsidR="00D40732" w:rsidRPr="00FD5174" w14:paraId="5BF9F78C" w14:textId="77777777" w:rsidTr="00F41413">
        <w:trPr>
          <w:cantSplit/>
          <w:trHeight w:val="287"/>
        </w:trPr>
        <w:tc>
          <w:tcPr>
            <w:tcW w:w="693" w:type="dxa"/>
          </w:tcPr>
          <w:p w14:paraId="57D6E017" w14:textId="77777777" w:rsidR="00D40732" w:rsidRPr="00F447F7" w:rsidRDefault="00D40732" w:rsidP="00D40732">
            <w:pPr>
              <w:rPr>
                <w:sz w:val="16"/>
                <w:szCs w:val="16"/>
              </w:rPr>
            </w:pPr>
            <w:r w:rsidRPr="0011671E">
              <w:rPr>
                <w:sz w:val="16"/>
                <w:szCs w:val="16"/>
              </w:rPr>
              <w:t>+/-</w:t>
            </w:r>
          </w:p>
        </w:tc>
        <w:tc>
          <w:tcPr>
            <w:tcW w:w="1045" w:type="dxa"/>
          </w:tcPr>
          <w:p w14:paraId="695FAFF0" w14:textId="1A03D271" w:rsidR="00D40732" w:rsidRPr="00223A2A" w:rsidRDefault="00D40732" w:rsidP="00D40732">
            <w:pPr>
              <w:rPr>
                <w:sz w:val="14"/>
                <w:szCs w:val="24"/>
              </w:rPr>
            </w:pPr>
            <w:r w:rsidRPr="00836F19">
              <w:rPr>
                <w:sz w:val="14"/>
                <w:szCs w:val="24"/>
              </w:rPr>
              <w:t>Raser</w:t>
            </w:r>
          </w:p>
        </w:tc>
        <w:tc>
          <w:tcPr>
            <w:tcW w:w="839" w:type="dxa"/>
          </w:tcPr>
          <w:p w14:paraId="16ED855F" w14:textId="06F227BC" w:rsidR="00D40732" w:rsidRPr="00223A2A" w:rsidRDefault="00D40732" w:rsidP="00D40732">
            <w:pPr>
              <w:rPr>
                <w:sz w:val="14"/>
                <w:szCs w:val="24"/>
              </w:rPr>
            </w:pPr>
            <w:r w:rsidRPr="00A370D9">
              <w:rPr>
                <w:sz w:val="14"/>
                <w:szCs w:val="24"/>
              </w:rPr>
              <w:t>Barton D.</w:t>
            </w:r>
          </w:p>
        </w:tc>
        <w:tc>
          <w:tcPr>
            <w:tcW w:w="1074" w:type="dxa"/>
          </w:tcPr>
          <w:p w14:paraId="312258AB" w14:textId="680D7006" w:rsidR="00D40732" w:rsidRPr="00223A2A" w:rsidRDefault="00D40732" w:rsidP="00D40732">
            <w:pPr>
              <w:rPr>
                <w:sz w:val="14"/>
                <w:szCs w:val="24"/>
              </w:rPr>
            </w:pPr>
            <w:r w:rsidRPr="00216D6D">
              <w:rPr>
                <w:sz w:val="14"/>
                <w:szCs w:val="24"/>
              </w:rPr>
              <w:t>93 Gravesleigh Terrace</w:t>
            </w:r>
          </w:p>
        </w:tc>
        <w:tc>
          <w:tcPr>
            <w:tcW w:w="1097" w:type="dxa"/>
          </w:tcPr>
          <w:p w14:paraId="0DB052B8" w14:textId="22C7AC78" w:rsidR="00D40732" w:rsidRPr="00223A2A" w:rsidRDefault="00D40732" w:rsidP="00D40732">
            <w:pPr>
              <w:rPr>
                <w:sz w:val="14"/>
                <w:szCs w:val="24"/>
              </w:rPr>
            </w:pPr>
            <w:r w:rsidRPr="00A3092E">
              <w:rPr>
                <w:sz w:val="14"/>
                <w:szCs w:val="24"/>
              </w:rPr>
              <w:t>Pittsfield</w:t>
            </w:r>
          </w:p>
        </w:tc>
        <w:tc>
          <w:tcPr>
            <w:tcW w:w="656" w:type="dxa"/>
          </w:tcPr>
          <w:p w14:paraId="406211F8" w14:textId="4466D1CB" w:rsidR="00D40732" w:rsidRPr="00223A2A" w:rsidRDefault="00D40732" w:rsidP="00D40732">
            <w:pPr>
              <w:rPr>
                <w:sz w:val="14"/>
                <w:szCs w:val="24"/>
              </w:rPr>
            </w:pPr>
            <w:r w:rsidRPr="008938DD">
              <w:rPr>
                <w:sz w:val="14"/>
                <w:szCs w:val="24"/>
              </w:rPr>
              <w:t>MA</w:t>
            </w:r>
          </w:p>
        </w:tc>
        <w:tc>
          <w:tcPr>
            <w:tcW w:w="1028" w:type="dxa"/>
          </w:tcPr>
          <w:p w14:paraId="0D58289F" w14:textId="5ABE965E" w:rsidR="00D40732" w:rsidRPr="00223A2A" w:rsidRDefault="00D40732" w:rsidP="00D40732">
            <w:pPr>
              <w:rPr>
                <w:sz w:val="14"/>
                <w:szCs w:val="24"/>
              </w:rPr>
            </w:pPr>
            <w:r w:rsidRPr="00001C51">
              <w:rPr>
                <w:sz w:val="14"/>
                <w:szCs w:val="24"/>
              </w:rPr>
              <w:t>Berkshire Health Systems</w:t>
            </w:r>
          </w:p>
        </w:tc>
        <w:tc>
          <w:tcPr>
            <w:tcW w:w="1813" w:type="dxa"/>
          </w:tcPr>
          <w:p w14:paraId="0A1B00DB" w14:textId="1450135B" w:rsidR="00D40732" w:rsidRPr="00223A2A" w:rsidRDefault="00D40732" w:rsidP="00D40732">
            <w:pPr>
              <w:rPr>
                <w:sz w:val="14"/>
                <w:szCs w:val="24"/>
              </w:rPr>
            </w:pPr>
            <w:r w:rsidRPr="004B2313">
              <w:rPr>
                <w:sz w:val="14"/>
                <w:szCs w:val="24"/>
              </w:rPr>
              <w:t>Trustee (Berkshire Health Systems, Berkshire Medical Center, Fairview Hospital, North Adams Regional Hospital Corporation)</w:t>
            </w:r>
          </w:p>
        </w:tc>
        <w:tc>
          <w:tcPr>
            <w:tcW w:w="1097" w:type="dxa"/>
          </w:tcPr>
          <w:p w14:paraId="48FC81AA" w14:textId="77777777" w:rsidR="00D40732" w:rsidRPr="00223A2A" w:rsidRDefault="00D40732" w:rsidP="00D40732">
            <w:pPr>
              <w:rPr>
                <w:sz w:val="14"/>
                <w:szCs w:val="24"/>
              </w:rPr>
            </w:pPr>
          </w:p>
        </w:tc>
        <w:tc>
          <w:tcPr>
            <w:tcW w:w="1018" w:type="dxa"/>
          </w:tcPr>
          <w:p w14:paraId="1A0721C4" w14:textId="741A70C2" w:rsidR="00D40732" w:rsidRPr="00223A2A" w:rsidRDefault="00D40732" w:rsidP="00D40732">
            <w:pPr>
              <w:rPr>
                <w:sz w:val="14"/>
                <w:szCs w:val="24"/>
              </w:rPr>
            </w:pPr>
          </w:p>
        </w:tc>
        <w:tc>
          <w:tcPr>
            <w:tcW w:w="1132" w:type="dxa"/>
          </w:tcPr>
          <w:p w14:paraId="1EA708DD" w14:textId="72B6A9DC" w:rsidR="00D40732" w:rsidRPr="00223A2A" w:rsidRDefault="00D40732" w:rsidP="00D40732">
            <w:pPr>
              <w:rPr>
                <w:sz w:val="14"/>
                <w:szCs w:val="24"/>
              </w:rPr>
            </w:pPr>
            <w:r w:rsidRPr="000C7C6D">
              <w:rPr>
                <w:sz w:val="14"/>
                <w:szCs w:val="24"/>
              </w:rPr>
              <w:t>No</w:t>
            </w:r>
          </w:p>
        </w:tc>
        <w:tc>
          <w:tcPr>
            <w:tcW w:w="1574" w:type="dxa"/>
          </w:tcPr>
          <w:p w14:paraId="090BC3A8" w14:textId="74105943" w:rsidR="00D40732" w:rsidRPr="00223A2A" w:rsidRDefault="00D40732" w:rsidP="00D40732">
            <w:pPr>
              <w:rPr>
                <w:sz w:val="14"/>
                <w:szCs w:val="24"/>
              </w:rPr>
            </w:pPr>
          </w:p>
        </w:tc>
        <w:tc>
          <w:tcPr>
            <w:tcW w:w="1210" w:type="dxa"/>
          </w:tcPr>
          <w:p w14:paraId="235DAE71" w14:textId="6EA76035" w:rsidR="00D40732" w:rsidRPr="00223A2A" w:rsidRDefault="00D40732" w:rsidP="00D40732">
            <w:pPr>
              <w:rPr>
                <w:sz w:val="14"/>
                <w:szCs w:val="24"/>
              </w:rPr>
            </w:pPr>
            <w:r w:rsidRPr="00A7543F">
              <w:rPr>
                <w:sz w:val="14"/>
                <w:szCs w:val="24"/>
              </w:rPr>
              <w:t>No</w:t>
            </w:r>
          </w:p>
        </w:tc>
      </w:tr>
      <w:tr w:rsidR="00D40732" w:rsidRPr="00FD5174" w14:paraId="475E70EC" w14:textId="77777777" w:rsidTr="00F41413">
        <w:trPr>
          <w:cantSplit/>
          <w:trHeight w:val="287"/>
        </w:trPr>
        <w:tc>
          <w:tcPr>
            <w:tcW w:w="693" w:type="dxa"/>
          </w:tcPr>
          <w:p w14:paraId="1F9A8F2D" w14:textId="77777777" w:rsidR="00D40732" w:rsidRPr="00F447F7" w:rsidRDefault="00D40732" w:rsidP="00D40732">
            <w:pPr>
              <w:rPr>
                <w:sz w:val="16"/>
                <w:szCs w:val="16"/>
              </w:rPr>
            </w:pPr>
            <w:r w:rsidRPr="0011671E">
              <w:rPr>
                <w:sz w:val="16"/>
                <w:szCs w:val="16"/>
              </w:rPr>
              <w:t>+/-</w:t>
            </w:r>
          </w:p>
        </w:tc>
        <w:tc>
          <w:tcPr>
            <w:tcW w:w="1045" w:type="dxa"/>
          </w:tcPr>
          <w:p w14:paraId="0773789C" w14:textId="5EDD17B1" w:rsidR="00D40732" w:rsidRPr="00223A2A" w:rsidRDefault="00D40732" w:rsidP="00D40732">
            <w:pPr>
              <w:rPr>
                <w:sz w:val="14"/>
                <w:szCs w:val="24"/>
              </w:rPr>
            </w:pPr>
            <w:r w:rsidRPr="00836F19">
              <w:rPr>
                <w:sz w:val="14"/>
                <w:szCs w:val="24"/>
              </w:rPr>
              <w:t>Steubner Jr MD</w:t>
            </w:r>
          </w:p>
        </w:tc>
        <w:tc>
          <w:tcPr>
            <w:tcW w:w="839" w:type="dxa"/>
          </w:tcPr>
          <w:p w14:paraId="73E6A22E" w14:textId="4065CAD5" w:rsidR="00D40732" w:rsidRPr="00223A2A" w:rsidRDefault="00D40732" w:rsidP="00D40732">
            <w:pPr>
              <w:rPr>
                <w:sz w:val="14"/>
                <w:szCs w:val="24"/>
              </w:rPr>
            </w:pPr>
            <w:r w:rsidRPr="008F2C3C">
              <w:rPr>
                <w:sz w:val="14"/>
                <w:szCs w:val="24"/>
              </w:rPr>
              <w:t>Erwin</w:t>
            </w:r>
          </w:p>
        </w:tc>
        <w:tc>
          <w:tcPr>
            <w:tcW w:w="1074" w:type="dxa"/>
          </w:tcPr>
          <w:p w14:paraId="71E8B0AD" w14:textId="1A5C9832" w:rsidR="00D40732" w:rsidRPr="00223A2A" w:rsidRDefault="00D40732" w:rsidP="00D40732">
            <w:pPr>
              <w:rPr>
                <w:sz w:val="14"/>
                <w:szCs w:val="24"/>
              </w:rPr>
            </w:pPr>
            <w:r w:rsidRPr="00DB37F3">
              <w:rPr>
                <w:sz w:val="14"/>
                <w:szCs w:val="24"/>
              </w:rPr>
              <w:t>95 Sabin Drive</w:t>
            </w:r>
          </w:p>
        </w:tc>
        <w:tc>
          <w:tcPr>
            <w:tcW w:w="1097" w:type="dxa"/>
          </w:tcPr>
          <w:p w14:paraId="06CEC155" w14:textId="478FCA68" w:rsidR="00D40732" w:rsidRPr="00223A2A" w:rsidRDefault="00D40732" w:rsidP="00D40732">
            <w:pPr>
              <w:rPr>
                <w:sz w:val="14"/>
                <w:szCs w:val="24"/>
              </w:rPr>
            </w:pPr>
            <w:r w:rsidRPr="00A3092E">
              <w:rPr>
                <w:sz w:val="14"/>
                <w:szCs w:val="24"/>
              </w:rPr>
              <w:t>Williamstown</w:t>
            </w:r>
          </w:p>
        </w:tc>
        <w:tc>
          <w:tcPr>
            <w:tcW w:w="656" w:type="dxa"/>
          </w:tcPr>
          <w:p w14:paraId="44DB7D52" w14:textId="378B2CE4" w:rsidR="00D40732" w:rsidRPr="00223A2A" w:rsidRDefault="00D40732" w:rsidP="00D40732">
            <w:pPr>
              <w:rPr>
                <w:sz w:val="14"/>
                <w:szCs w:val="24"/>
              </w:rPr>
            </w:pPr>
            <w:r w:rsidRPr="008938DD">
              <w:rPr>
                <w:sz w:val="14"/>
                <w:szCs w:val="24"/>
              </w:rPr>
              <w:t>MA</w:t>
            </w:r>
          </w:p>
        </w:tc>
        <w:tc>
          <w:tcPr>
            <w:tcW w:w="1028" w:type="dxa"/>
          </w:tcPr>
          <w:p w14:paraId="33638968" w14:textId="5C9B6B24" w:rsidR="00D40732" w:rsidRPr="00223A2A" w:rsidRDefault="00D40732" w:rsidP="00D40732">
            <w:pPr>
              <w:rPr>
                <w:sz w:val="14"/>
                <w:szCs w:val="24"/>
              </w:rPr>
            </w:pPr>
            <w:r w:rsidRPr="00001C51">
              <w:rPr>
                <w:sz w:val="14"/>
                <w:szCs w:val="24"/>
              </w:rPr>
              <w:t>Berkshire Health Systems</w:t>
            </w:r>
          </w:p>
        </w:tc>
        <w:tc>
          <w:tcPr>
            <w:tcW w:w="1813" w:type="dxa"/>
          </w:tcPr>
          <w:p w14:paraId="0C9B33B9" w14:textId="5F03591B" w:rsidR="00D40732" w:rsidRPr="00223A2A" w:rsidRDefault="00D40732" w:rsidP="00D40732">
            <w:pPr>
              <w:rPr>
                <w:sz w:val="14"/>
                <w:szCs w:val="24"/>
              </w:rPr>
            </w:pPr>
            <w:r w:rsidRPr="004B2313">
              <w:rPr>
                <w:sz w:val="14"/>
                <w:szCs w:val="24"/>
              </w:rPr>
              <w:t>Trustee (Berkshire Health Systems, Berkshire Medical Center, Fairview Hospital, North Adams Regional Hospital Corporation)</w:t>
            </w:r>
          </w:p>
        </w:tc>
        <w:tc>
          <w:tcPr>
            <w:tcW w:w="1097" w:type="dxa"/>
          </w:tcPr>
          <w:p w14:paraId="391C0AFC" w14:textId="77777777" w:rsidR="00D40732" w:rsidRPr="00223A2A" w:rsidRDefault="00D40732" w:rsidP="00D40732">
            <w:pPr>
              <w:rPr>
                <w:sz w:val="14"/>
                <w:szCs w:val="24"/>
              </w:rPr>
            </w:pPr>
          </w:p>
        </w:tc>
        <w:tc>
          <w:tcPr>
            <w:tcW w:w="1018" w:type="dxa"/>
          </w:tcPr>
          <w:p w14:paraId="03DE4A08" w14:textId="64E8CF1C" w:rsidR="00D40732" w:rsidRPr="00223A2A" w:rsidRDefault="00D40732" w:rsidP="00D40732">
            <w:pPr>
              <w:rPr>
                <w:sz w:val="14"/>
                <w:szCs w:val="24"/>
              </w:rPr>
            </w:pPr>
          </w:p>
        </w:tc>
        <w:tc>
          <w:tcPr>
            <w:tcW w:w="1132" w:type="dxa"/>
          </w:tcPr>
          <w:p w14:paraId="01CAB847" w14:textId="649F57E1" w:rsidR="00D40732" w:rsidRPr="00223A2A" w:rsidRDefault="00D40732" w:rsidP="00D40732">
            <w:pPr>
              <w:rPr>
                <w:sz w:val="14"/>
                <w:szCs w:val="24"/>
              </w:rPr>
            </w:pPr>
            <w:r w:rsidRPr="000C7C6D">
              <w:rPr>
                <w:sz w:val="14"/>
                <w:szCs w:val="24"/>
              </w:rPr>
              <w:t>No</w:t>
            </w:r>
          </w:p>
        </w:tc>
        <w:tc>
          <w:tcPr>
            <w:tcW w:w="1574" w:type="dxa"/>
          </w:tcPr>
          <w:p w14:paraId="590C2514" w14:textId="73827642" w:rsidR="00D40732" w:rsidRPr="00223A2A" w:rsidRDefault="00D40732" w:rsidP="00D40732">
            <w:pPr>
              <w:rPr>
                <w:sz w:val="14"/>
                <w:szCs w:val="24"/>
              </w:rPr>
            </w:pPr>
          </w:p>
        </w:tc>
        <w:tc>
          <w:tcPr>
            <w:tcW w:w="1210" w:type="dxa"/>
          </w:tcPr>
          <w:p w14:paraId="41F74D54" w14:textId="2622B12A" w:rsidR="00D40732" w:rsidRPr="00223A2A" w:rsidRDefault="00D40732" w:rsidP="00D40732">
            <w:pPr>
              <w:rPr>
                <w:sz w:val="14"/>
                <w:szCs w:val="24"/>
              </w:rPr>
            </w:pPr>
            <w:r w:rsidRPr="00A7543F">
              <w:rPr>
                <w:sz w:val="14"/>
                <w:szCs w:val="24"/>
              </w:rPr>
              <w:t>No</w:t>
            </w:r>
          </w:p>
        </w:tc>
      </w:tr>
      <w:tr w:rsidR="00D40732" w:rsidRPr="00FD5174" w14:paraId="0956F2D2" w14:textId="77777777" w:rsidTr="00F41413">
        <w:trPr>
          <w:cantSplit/>
          <w:trHeight w:val="287"/>
        </w:trPr>
        <w:tc>
          <w:tcPr>
            <w:tcW w:w="693" w:type="dxa"/>
          </w:tcPr>
          <w:p w14:paraId="0D1EECAC" w14:textId="77777777" w:rsidR="00D40732" w:rsidRPr="00F447F7" w:rsidRDefault="00D40732" w:rsidP="00D40732">
            <w:pPr>
              <w:rPr>
                <w:sz w:val="16"/>
                <w:szCs w:val="16"/>
              </w:rPr>
            </w:pPr>
            <w:r w:rsidRPr="0011671E">
              <w:rPr>
                <w:sz w:val="16"/>
                <w:szCs w:val="16"/>
              </w:rPr>
              <w:t>+/-</w:t>
            </w:r>
          </w:p>
        </w:tc>
        <w:tc>
          <w:tcPr>
            <w:tcW w:w="1045" w:type="dxa"/>
          </w:tcPr>
          <w:p w14:paraId="766A3B47" w14:textId="4728342A" w:rsidR="00D40732" w:rsidRPr="00223A2A" w:rsidRDefault="00D40732" w:rsidP="00D40732">
            <w:pPr>
              <w:rPr>
                <w:sz w:val="14"/>
                <w:szCs w:val="24"/>
              </w:rPr>
            </w:pPr>
            <w:r w:rsidRPr="00836F19">
              <w:rPr>
                <w:sz w:val="14"/>
                <w:szCs w:val="24"/>
              </w:rPr>
              <w:t>Barbalunga</w:t>
            </w:r>
          </w:p>
        </w:tc>
        <w:tc>
          <w:tcPr>
            <w:tcW w:w="839" w:type="dxa"/>
          </w:tcPr>
          <w:p w14:paraId="647106DB" w14:textId="1A602D7A" w:rsidR="00D40732" w:rsidRPr="00223A2A" w:rsidRDefault="00D40732" w:rsidP="00D40732">
            <w:pPr>
              <w:rPr>
                <w:sz w:val="14"/>
                <w:szCs w:val="24"/>
              </w:rPr>
            </w:pPr>
            <w:r w:rsidRPr="008F2C3C">
              <w:rPr>
                <w:sz w:val="14"/>
                <w:szCs w:val="24"/>
              </w:rPr>
              <w:t>Alfred A.</w:t>
            </w:r>
          </w:p>
        </w:tc>
        <w:tc>
          <w:tcPr>
            <w:tcW w:w="1074" w:type="dxa"/>
          </w:tcPr>
          <w:p w14:paraId="5F20E755" w14:textId="66D621CC" w:rsidR="00D40732" w:rsidRPr="00223A2A" w:rsidRDefault="00D40732" w:rsidP="00D40732">
            <w:pPr>
              <w:rPr>
                <w:sz w:val="14"/>
                <w:szCs w:val="24"/>
              </w:rPr>
            </w:pPr>
            <w:r w:rsidRPr="00DB37F3">
              <w:rPr>
                <w:sz w:val="14"/>
                <w:szCs w:val="24"/>
              </w:rPr>
              <w:t>Eagles Nest Road</w:t>
            </w:r>
          </w:p>
        </w:tc>
        <w:tc>
          <w:tcPr>
            <w:tcW w:w="1097" w:type="dxa"/>
          </w:tcPr>
          <w:p w14:paraId="0C5797AD" w14:textId="57E36223" w:rsidR="00D40732" w:rsidRPr="00223A2A" w:rsidRDefault="00D40732" w:rsidP="00D40732">
            <w:pPr>
              <w:rPr>
                <w:sz w:val="14"/>
                <w:szCs w:val="24"/>
              </w:rPr>
            </w:pPr>
            <w:r w:rsidRPr="00A3092E">
              <w:rPr>
                <w:sz w:val="14"/>
                <w:szCs w:val="24"/>
              </w:rPr>
              <w:t>Pittsfield</w:t>
            </w:r>
          </w:p>
        </w:tc>
        <w:tc>
          <w:tcPr>
            <w:tcW w:w="656" w:type="dxa"/>
          </w:tcPr>
          <w:p w14:paraId="17627BA0" w14:textId="7145FFFD" w:rsidR="00D40732" w:rsidRPr="00223A2A" w:rsidRDefault="00D40732" w:rsidP="00D40732">
            <w:pPr>
              <w:rPr>
                <w:sz w:val="14"/>
                <w:szCs w:val="24"/>
              </w:rPr>
            </w:pPr>
            <w:r w:rsidRPr="008938DD">
              <w:rPr>
                <w:sz w:val="14"/>
                <w:szCs w:val="24"/>
              </w:rPr>
              <w:t>MA</w:t>
            </w:r>
          </w:p>
        </w:tc>
        <w:tc>
          <w:tcPr>
            <w:tcW w:w="1028" w:type="dxa"/>
          </w:tcPr>
          <w:p w14:paraId="382D704F" w14:textId="516A197F" w:rsidR="00D40732" w:rsidRPr="00223A2A" w:rsidRDefault="00D40732" w:rsidP="00D40732">
            <w:pPr>
              <w:rPr>
                <w:sz w:val="14"/>
                <w:szCs w:val="24"/>
              </w:rPr>
            </w:pPr>
            <w:r w:rsidRPr="00001C51">
              <w:rPr>
                <w:sz w:val="14"/>
                <w:szCs w:val="24"/>
              </w:rPr>
              <w:t>Berkshire Health Systems</w:t>
            </w:r>
          </w:p>
        </w:tc>
        <w:tc>
          <w:tcPr>
            <w:tcW w:w="1813" w:type="dxa"/>
          </w:tcPr>
          <w:p w14:paraId="423A4F9B" w14:textId="1E7E52DA" w:rsidR="00D40732" w:rsidRPr="00223A2A" w:rsidRDefault="00D40732" w:rsidP="00D40732">
            <w:pPr>
              <w:rPr>
                <w:sz w:val="14"/>
                <w:szCs w:val="24"/>
              </w:rPr>
            </w:pPr>
            <w:r w:rsidRPr="004B2313">
              <w:rPr>
                <w:sz w:val="14"/>
                <w:szCs w:val="24"/>
              </w:rPr>
              <w:t>Trustee (Berkshire Health Systems, Berkshire Medical Center, Fairview Hospital, North Adams Regional Hospital Corporation)</w:t>
            </w:r>
          </w:p>
        </w:tc>
        <w:tc>
          <w:tcPr>
            <w:tcW w:w="1097" w:type="dxa"/>
          </w:tcPr>
          <w:p w14:paraId="520CBD08" w14:textId="77777777" w:rsidR="00D40732" w:rsidRPr="00223A2A" w:rsidRDefault="00D40732" w:rsidP="00D40732">
            <w:pPr>
              <w:rPr>
                <w:sz w:val="14"/>
                <w:szCs w:val="24"/>
              </w:rPr>
            </w:pPr>
          </w:p>
        </w:tc>
        <w:tc>
          <w:tcPr>
            <w:tcW w:w="1018" w:type="dxa"/>
          </w:tcPr>
          <w:p w14:paraId="4DBCBFEF" w14:textId="517C2B0D" w:rsidR="00D40732" w:rsidRPr="00223A2A" w:rsidRDefault="00D40732" w:rsidP="00D40732">
            <w:pPr>
              <w:rPr>
                <w:sz w:val="14"/>
                <w:szCs w:val="24"/>
              </w:rPr>
            </w:pPr>
          </w:p>
        </w:tc>
        <w:tc>
          <w:tcPr>
            <w:tcW w:w="1132" w:type="dxa"/>
          </w:tcPr>
          <w:p w14:paraId="5D1C2078" w14:textId="4FFB2F6D" w:rsidR="00D40732" w:rsidRPr="00223A2A" w:rsidRDefault="00D40732" w:rsidP="00D40732">
            <w:pPr>
              <w:rPr>
                <w:sz w:val="14"/>
                <w:szCs w:val="24"/>
              </w:rPr>
            </w:pPr>
            <w:r w:rsidRPr="000C7C6D">
              <w:rPr>
                <w:sz w:val="14"/>
                <w:szCs w:val="24"/>
              </w:rPr>
              <w:t>No</w:t>
            </w:r>
          </w:p>
        </w:tc>
        <w:tc>
          <w:tcPr>
            <w:tcW w:w="1574" w:type="dxa"/>
          </w:tcPr>
          <w:p w14:paraId="1B1683F9" w14:textId="78D95AE9" w:rsidR="00D40732" w:rsidRPr="00223A2A" w:rsidRDefault="00D40732" w:rsidP="00D40732">
            <w:pPr>
              <w:rPr>
                <w:sz w:val="14"/>
                <w:szCs w:val="24"/>
              </w:rPr>
            </w:pPr>
          </w:p>
        </w:tc>
        <w:tc>
          <w:tcPr>
            <w:tcW w:w="1210" w:type="dxa"/>
          </w:tcPr>
          <w:p w14:paraId="49D19BE8" w14:textId="1BF35EEB" w:rsidR="00D40732" w:rsidRPr="00223A2A" w:rsidRDefault="00D40732" w:rsidP="00D40732">
            <w:pPr>
              <w:rPr>
                <w:sz w:val="14"/>
                <w:szCs w:val="24"/>
              </w:rPr>
            </w:pPr>
            <w:r w:rsidRPr="00A7543F">
              <w:rPr>
                <w:sz w:val="14"/>
                <w:szCs w:val="24"/>
              </w:rPr>
              <w:t>No</w:t>
            </w:r>
          </w:p>
        </w:tc>
      </w:tr>
      <w:tr w:rsidR="00D40732" w:rsidRPr="00FD5174" w14:paraId="5555771E" w14:textId="77777777" w:rsidTr="00F41413">
        <w:trPr>
          <w:cantSplit/>
          <w:trHeight w:val="287"/>
        </w:trPr>
        <w:tc>
          <w:tcPr>
            <w:tcW w:w="693" w:type="dxa"/>
          </w:tcPr>
          <w:p w14:paraId="00D28992" w14:textId="77777777" w:rsidR="00D40732" w:rsidRPr="00F447F7" w:rsidRDefault="00D40732" w:rsidP="00D40732">
            <w:pPr>
              <w:rPr>
                <w:sz w:val="16"/>
                <w:szCs w:val="16"/>
              </w:rPr>
            </w:pPr>
            <w:r w:rsidRPr="0011671E">
              <w:rPr>
                <w:sz w:val="16"/>
                <w:szCs w:val="16"/>
              </w:rPr>
              <w:lastRenderedPageBreak/>
              <w:t>+/-</w:t>
            </w:r>
          </w:p>
        </w:tc>
        <w:tc>
          <w:tcPr>
            <w:tcW w:w="1045" w:type="dxa"/>
          </w:tcPr>
          <w:p w14:paraId="27F46475" w14:textId="19742D88" w:rsidR="00D40732" w:rsidRPr="00BE642A" w:rsidRDefault="00D40732" w:rsidP="00D40732">
            <w:pPr>
              <w:rPr>
                <w:color w:val="231F20"/>
                <w:spacing w:val="-2"/>
                <w:w w:val="105"/>
                <w:sz w:val="14"/>
                <w:szCs w:val="24"/>
              </w:rPr>
            </w:pPr>
            <w:r w:rsidRPr="00836F19">
              <w:rPr>
                <w:color w:val="231F20"/>
                <w:spacing w:val="-2"/>
                <w:w w:val="105"/>
                <w:sz w:val="14"/>
                <w:szCs w:val="24"/>
              </w:rPr>
              <w:t>Dobelle</w:t>
            </w:r>
          </w:p>
        </w:tc>
        <w:tc>
          <w:tcPr>
            <w:tcW w:w="839" w:type="dxa"/>
          </w:tcPr>
          <w:p w14:paraId="65BE9BBE" w14:textId="0EBD8DDE" w:rsidR="00D40732" w:rsidRPr="00BE642A" w:rsidRDefault="00D40732" w:rsidP="00D40732">
            <w:pPr>
              <w:rPr>
                <w:color w:val="231F20"/>
                <w:spacing w:val="-2"/>
                <w:w w:val="105"/>
                <w:sz w:val="14"/>
                <w:szCs w:val="24"/>
              </w:rPr>
            </w:pPr>
            <w:r w:rsidRPr="00917ECA">
              <w:rPr>
                <w:color w:val="231F20"/>
                <w:spacing w:val="-2"/>
                <w:w w:val="105"/>
                <w:sz w:val="14"/>
                <w:szCs w:val="24"/>
              </w:rPr>
              <w:t>Kit</w:t>
            </w:r>
          </w:p>
        </w:tc>
        <w:tc>
          <w:tcPr>
            <w:tcW w:w="1074" w:type="dxa"/>
          </w:tcPr>
          <w:p w14:paraId="5C69B90D" w14:textId="5BECB8D9" w:rsidR="00D40732" w:rsidRPr="00BE642A" w:rsidRDefault="00D40732" w:rsidP="00D40732">
            <w:pPr>
              <w:rPr>
                <w:color w:val="231F20"/>
                <w:spacing w:val="-2"/>
                <w:w w:val="105"/>
                <w:sz w:val="14"/>
                <w:szCs w:val="24"/>
              </w:rPr>
            </w:pPr>
            <w:r w:rsidRPr="00DB37F3">
              <w:rPr>
                <w:color w:val="231F20"/>
                <w:spacing w:val="-2"/>
                <w:w w:val="105"/>
                <w:sz w:val="14"/>
                <w:szCs w:val="24"/>
              </w:rPr>
              <w:t>One Crofut Street</w:t>
            </w:r>
          </w:p>
        </w:tc>
        <w:tc>
          <w:tcPr>
            <w:tcW w:w="1097" w:type="dxa"/>
          </w:tcPr>
          <w:p w14:paraId="5EED14F7" w14:textId="1EB551F6" w:rsidR="00D40732" w:rsidRPr="00BE642A" w:rsidRDefault="00D40732" w:rsidP="00D40732">
            <w:pPr>
              <w:rPr>
                <w:color w:val="231F20"/>
                <w:spacing w:val="-2"/>
                <w:w w:val="105"/>
                <w:sz w:val="14"/>
                <w:szCs w:val="24"/>
              </w:rPr>
            </w:pPr>
            <w:r w:rsidRPr="00A3092E">
              <w:rPr>
                <w:color w:val="231F20"/>
                <w:spacing w:val="-2"/>
                <w:w w:val="105"/>
                <w:sz w:val="14"/>
                <w:szCs w:val="24"/>
              </w:rPr>
              <w:t>Pittsfield</w:t>
            </w:r>
          </w:p>
        </w:tc>
        <w:tc>
          <w:tcPr>
            <w:tcW w:w="656" w:type="dxa"/>
          </w:tcPr>
          <w:p w14:paraId="484A417D" w14:textId="257A92F5" w:rsidR="00D40732" w:rsidRPr="00BE642A" w:rsidRDefault="00D40732" w:rsidP="00D40732">
            <w:pPr>
              <w:rPr>
                <w:color w:val="231F20"/>
                <w:spacing w:val="-2"/>
                <w:w w:val="105"/>
                <w:sz w:val="14"/>
                <w:szCs w:val="24"/>
              </w:rPr>
            </w:pPr>
            <w:r w:rsidRPr="008938DD">
              <w:rPr>
                <w:sz w:val="14"/>
                <w:szCs w:val="24"/>
              </w:rPr>
              <w:t>MA</w:t>
            </w:r>
          </w:p>
        </w:tc>
        <w:tc>
          <w:tcPr>
            <w:tcW w:w="1028" w:type="dxa"/>
          </w:tcPr>
          <w:p w14:paraId="63BF389E" w14:textId="6E60F9AC" w:rsidR="00D40732" w:rsidRPr="00BE642A" w:rsidRDefault="00D40732" w:rsidP="00D40732">
            <w:pPr>
              <w:rPr>
                <w:color w:val="231F20"/>
                <w:spacing w:val="-2"/>
                <w:w w:val="105"/>
                <w:sz w:val="14"/>
                <w:szCs w:val="24"/>
              </w:rPr>
            </w:pPr>
            <w:r w:rsidRPr="00001C51">
              <w:rPr>
                <w:sz w:val="14"/>
                <w:szCs w:val="24"/>
              </w:rPr>
              <w:t>Berkshire Health Systems</w:t>
            </w:r>
          </w:p>
        </w:tc>
        <w:tc>
          <w:tcPr>
            <w:tcW w:w="1813" w:type="dxa"/>
          </w:tcPr>
          <w:p w14:paraId="39EBE7EE" w14:textId="6F3D3A34" w:rsidR="00D40732" w:rsidRPr="00BE642A" w:rsidRDefault="00D40732" w:rsidP="00D40732">
            <w:pPr>
              <w:rPr>
                <w:color w:val="231F20"/>
                <w:spacing w:val="-2"/>
                <w:w w:val="105"/>
                <w:sz w:val="14"/>
                <w:szCs w:val="24"/>
              </w:rPr>
            </w:pPr>
            <w:r w:rsidRPr="004B2313">
              <w:rPr>
                <w:sz w:val="14"/>
                <w:szCs w:val="24"/>
              </w:rPr>
              <w:t>Trustee (Berkshire Health Systems, Berkshire Medical Center, Fairview Hospital, North Adams Regional Hospital Corporation)</w:t>
            </w:r>
          </w:p>
        </w:tc>
        <w:tc>
          <w:tcPr>
            <w:tcW w:w="1097" w:type="dxa"/>
          </w:tcPr>
          <w:p w14:paraId="2A2D69D5" w14:textId="77777777" w:rsidR="00D40732" w:rsidRPr="00BE642A" w:rsidRDefault="00D40732" w:rsidP="00D40732">
            <w:pPr>
              <w:rPr>
                <w:color w:val="231F20"/>
                <w:spacing w:val="-2"/>
                <w:w w:val="105"/>
                <w:sz w:val="14"/>
                <w:szCs w:val="24"/>
              </w:rPr>
            </w:pPr>
          </w:p>
        </w:tc>
        <w:tc>
          <w:tcPr>
            <w:tcW w:w="1018" w:type="dxa"/>
          </w:tcPr>
          <w:p w14:paraId="2B41D816" w14:textId="48545000" w:rsidR="00D40732" w:rsidRPr="00BE642A" w:rsidRDefault="00D40732" w:rsidP="00D40732">
            <w:pPr>
              <w:rPr>
                <w:color w:val="231F20"/>
                <w:spacing w:val="-2"/>
                <w:w w:val="105"/>
                <w:sz w:val="14"/>
                <w:szCs w:val="24"/>
              </w:rPr>
            </w:pPr>
          </w:p>
        </w:tc>
        <w:tc>
          <w:tcPr>
            <w:tcW w:w="1132" w:type="dxa"/>
          </w:tcPr>
          <w:p w14:paraId="180B9751" w14:textId="72573685" w:rsidR="00D40732" w:rsidRPr="00BE642A" w:rsidRDefault="00D40732" w:rsidP="00D40732">
            <w:pPr>
              <w:rPr>
                <w:color w:val="231F20"/>
                <w:spacing w:val="-2"/>
                <w:w w:val="105"/>
                <w:sz w:val="14"/>
                <w:szCs w:val="24"/>
              </w:rPr>
            </w:pPr>
            <w:r w:rsidRPr="000C7C6D">
              <w:rPr>
                <w:sz w:val="14"/>
                <w:szCs w:val="24"/>
              </w:rPr>
              <w:t>No</w:t>
            </w:r>
          </w:p>
        </w:tc>
        <w:tc>
          <w:tcPr>
            <w:tcW w:w="1574" w:type="dxa"/>
          </w:tcPr>
          <w:p w14:paraId="0FB8B14E" w14:textId="5AA125D1" w:rsidR="00D40732" w:rsidRPr="00BE642A" w:rsidRDefault="00D40732" w:rsidP="00D40732">
            <w:pPr>
              <w:rPr>
                <w:color w:val="231F20"/>
                <w:spacing w:val="-2"/>
                <w:w w:val="105"/>
                <w:sz w:val="14"/>
                <w:szCs w:val="24"/>
              </w:rPr>
            </w:pPr>
          </w:p>
        </w:tc>
        <w:tc>
          <w:tcPr>
            <w:tcW w:w="1210" w:type="dxa"/>
          </w:tcPr>
          <w:p w14:paraId="3B76BDA0" w14:textId="628D1BDC" w:rsidR="00D40732" w:rsidRPr="00BE642A" w:rsidRDefault="00D40732" w:rsidP="00D40732">
            <w:pPr>
              <w:rPr>
                <w:color w:val="231F20"/>
                <w:spacing w:val="-2"/>
                <w:w w:val="105"/>
                <w:sz w:val="14"/>
                <w:szCs w:val="24"/>
              </w:rPr>
            </w:pPr>
            <w:r w:rsidRPr="00A7543F">
              <w:rPr>
                <w:sz w:val="14"/>
                <w:szCs w:val="24"/>
              </w:rPr>
              <w:t>No</w:t>
            </w:r>
          </w:p>
        </w:tc>
      </w:tr>
      <w:tr w:rsidR="00D40732" w:rsidRPr="00FD5174" w14:paraId="50049D81" w14:textId="77777777" w:rsidTr="00F41413">
        <w:trPr>
          <w:cantSplit/>
          <w:trHeight w:val="287"/>
        </w:trPr>
        <w:tc>
          <w:tcPr>
            <w:tcW w:w="693" w:type="dxa"/>
          </w:tcPr>
          <w:p w14:paraId="6F155F58" w14:textId="60A26C74" w:rsidR="00D40732" w:rsidRPr="0011671E" w:rsidRDefault="00D40732" w:rsidP="00D40732">
            <w:pPr>
              <w:rPr>
                <w:sz w:val="16"/>
                <w:szCs w:val="16"/>
              </w:rPr>
            </w:pPr>
            <w:r w:rsidRPr="0011671E">
              <w:rPr>
                <w:sz w:val="16"/>
                <w:szCs w:val="16"/>
              </w:rPr>
              <w:t>+/-</w:t>
            </w:r>
          </w:p>
        </w:tc>
        <w:tc>
          <w:tcPr>
            <w:tcW w:w="1045" w:type="dxa"/>
          </w:tcPr>
          <w:p w14:paraId="21F797F9" w14:textId="78FD436D" w:rsidR="00D40732" w:rsidRDefault="00D40732" w:rsidP="00D40732">
            <w:pPr>
              <w:rPr>
                <w:color w:val="231F20"/>
                <w:spacing w:val="-2"/>
                <w:w w:val="105"/>
                <w:sz w:val="14"/>
                <w:szCs w:val="24"/>
              </w:rPr>
            </w:pPr>
            <w:r w:rsidRPr="00836F19">
              <w:rPr>
                <w:color w:val="231F20"/>
                <w:spacing w:val="-2"/>
                <w:w w:val="105"/>
                <w:sz w:val="14"/>
                <w:szCs w:val="24"/>
              </w:rPr>
              <w:t>Bravo DPM</w:t>
            </w:r>
          </w:p>
        </w:tc>
        <w:tc>
          <w:tcPr>
            <w:tcW w:w="839" w:type="dxa"/>
          </w:tcPr>
          <w:p w14:paraId="328DFF9A" w14:textId="2868EFCB" w:rsidR="00D40732" w:rsidRDefault="00D40732" w:rsidP="00D40732">
            <w:pPr>
              <w:rPr>
                <w:color w:val="231F20"/>
                <w:spacing w:val="-2"/>
                <w:w w:val="105"/>
                <w:sz w:val="14"/>
                <w:szCs w:val="24"/>
              </w:rPr>
            </w:pPr>
            <w:r w:rsidRPr="00917ECA">
              <w:rPr>
                <w:color w:val="231F20"/>
                <w:spacing w:val="-2"/>
                <w:w w:val="105"/>
                <w:sz w:val="14"/>
                <w:szCs w:val="24"/>
              </w:rPr>
              <w:t>Albert</w:t>
            </w:r>
          </w:p>
        </w:tc>
        <w:tc>
          <w:tcPr>
            <w:tcW w:w="1074" w:type="dxa"/>
          </w:tcPr>
          <w:p w14:paraId="0C93901D" w14:textId="70F69FBE" w:rsidR="00D40732" w:rsidRDefault="00D40732" w:rsidP="00D40732">
            <w:pPr>
              <w:rPr>
                <w:color w:val="231F20"/>
                <w:spacing w:val="-2"/>
                <w:w w:val="105"/>
                <w:sz w:val="14"/>
                <w:szCs w:val="24"/>
              </w:rPr>
            </w:pPr>
            <w:r w:rsidRPr="00DB37F3">
              <w:rPr>
                <w:color w:val="231F20"/>
                <w:spacing w:val="-2"/>
                <w:w w:val="105"/>
                <w:sz w:val="14"/>
                <w:szCs w:val="24"/>
              </w:rPr>
              <w:t>5 Melville Court</w:t>
            </w:r>
          </w:p>
        </w:tc>
        <w:tc>
          <w:tcPr>
            <w:tcW w:w="1097" w:type="dxa"/>
          </w:tcPr>
          <w:p w14:paraId="140C61DC" w14:textId="4928CAE5" w:rsidR="00D40732" w:rsidRDefault="00D40732" w:rsidP="00D40732">
            <w:pPr>
              <w:rPr>
                <w:color w:val="231F20"/>
                <w:spacing w:val="-2"/>
                <w:w w:val="105"/>
                <w:sz w:val="14"/>
                <w:szCs w:val="24"/>
              </w:rPr>
            </w:pPr>
            <w:r w:rsidRPr="00A3092E">
              <w:rPr>
                <w:color w:val="231F20"/>
                <w:spacing w:val="-2"/>
                <w:w w:val="105"/>
                <w:sz w:val="14"/>
                <w:szCs w:val="24"/>
              </w:rPr>
              <w:t>Lenox</w:t>
            </w:r>
          </w:p>
        </w:tc>
        <w:tc>
          <w:tcPr>
            <w:tcW w:w="656" w:type="dxa"/>
          </w:tcPr>
          <w:p w14:paraId="3A12E6AD" w14:textId="6A649931" w:rsidR="00D40732" w:rsidRDefault="00D40732" w:rsidP="00D40732">
            <w:pPr>
              <w:rPr>
                <w:color w:val="231F20"/>
                <w:spacing w:val="-2"/>
                <w:w w:val="105"/>
                <w:sz w:val="14"/>
                <w:szCs w:val="24"/>
              </w:rPr>
            </w:pPr>
            <w:r w:rsidRPr="008938DD">
              <w:rPr>
                <w:sz w:val="14"/>
                <w:szCs w:val="24"/>
              </w:rPr>
              <w:t>MA</w:t>
            </w:r>
          </w:p>
        </w:tc>
        <w:tc>
          <w:tcPr>
            <w:tcW w:w="1028" w:type="dxa"/>
          </w:tcPr>
          <w:p w14:paraId="022845B5" w14:textId="195721D7" w:rsidR="00D40732" w:rsidRPr="00F559BE" w:rsidRDefault="00D40732" w:rsidP="00D40732">
            <w:pPr>
              <w:rPr>
                <w:sz w:val="14"/>
                <w:szCs w:val="24"/>
              </w:rPr>
            </w:pPr>
            <w:r w:rsidRPr="00001C51">
              <w:rPr>
                <w:sz w:val="14"/>
                <w:szCs w:val="24"/>
              </w:rPr>
              <w:t>Berkshire Health Systems</w:t>
            </w:r>
          </w:p>
        </w:tc>
        <w:tc>
          <w:tcPr>
            <w:tcW w:w="1813" w:type="dxa"/>
          </w:tcPr>
          <w:p w14:paraId="5E06CF79" w14:textId="1AEEC1E6" w:rsidR="00D40732" w:rsidRDefault="00D40732" w:rsidP="00D40732">
            <w:pPr>
              <w:rPr>
                <w:color w:val="231F20"/>
                <w:spacing w:val="-2"/>
                <w:w w:val="105"/>
                <w:sz w:val="14"/>
                <w:szCs w:val="24"/>
              </w:rPr>
            </w:pPr>
            <w:r w:rsidRPr="004B2313">
              <w:rPr>
                <w:sz w:val="14"/>
                <w:szCs w:val="24"/>
              </w:rPr>
              <w:t>Trustee (Berkshire Health Systems, Berkshire Medical Center, Fairview Hospital, North Adams Regional Hospital Corporation)</w:t>
            </w:r>
          </w:p>
        </w:tc>
        <w:tc>
          <w:tcPr>
            <w:tcW w:w="1097" w:type="dxa"/>
          </w:tcPr>
          <w:p w14:paraId="465240EE" w14:textId="77777777" w:rsidR="00D40732" w:rsidRPr="00BE642A" w:rsidRDefault="00D40732" w:rsidP="00D40732">
            <w:pPr>
              <w:rPr>
                <w:color w:val="231F20"/>
                <w:spacing w:val="-2"/>
                <w:w w:val="105"/>
                <w:sz w:val="14"/>
                <w:szCs w:val="24"/>
              </w:rPr>
            </w:pPr>
          </w:p>
        </w:tc>
        <w:tc>
          <w:tcPr>
            <w:tcW w:w="1018" w:type="dxa"/>
          </w:tcPr>
          <w:p w14:paraId="5C91D17C" w14:textId="77777777" w:rsidR="00D40732" w:rsidRDefault="00D40732" w:rsidP="00D40732">
            <w:pPr>
              <w:rPr>
                <w:color w:val="231F20"/>
                <w:spacing w:val="-2"/>
                <w:w w:val="105"/>
                <w:sz w:val="14"/>
                <w:szCs w:val="24"/>
              </w:rPr>
            </w:pPr>
          </w:p>
        </w:tc>
        <w:tc>
          <w:tcPr>
            <w:tcW w:w="1132" w:type="dxa"/>
          </w:tcPr>
          <w:p w14:paraId="611E78E2" w14:textId="16D388ED" w:rsidR="00D40732" w:rsidRDefault="00D40732" w:rsidP="00D40732">
            <w:pPr>
              <w:rPr>
                <w:color w:val="231F20"/>
                <w:spacing w:val="-2"/>
                <w:w w:val="105"/>
                <w:sz w:val="14"/>
                <w:szCs w:val="24"/>
              </w:rPr>
            </w:pPr>
            <w:r w:rsidRPr="000C7C6D">
              <w:rPr>
                <w:sz w:val="14"/>
                <w:szCs w:val="24"/>
              </w:rPr>
              <w:t>No</w:t>
            </w:r>
          </w:p>
        </w:tc>
        <w:tc>
          <w:tcPr>
            <w:tcW w:w="1574" w:type="dxa"/>
          </w:tcPr>
          <w:p w14:paraId="69105316" w14:textId="77777777" w:rsidR="00D40732" w:rsidRDefault="00D40732" w:rsidP="00D40732">
            <w:pPr>
              <w:rPr>
                <w:color w:val="231F20"/>
                <w:spacing w:val="-2"/>
                <w:w w:val="105"/>
                <w:sz w:val="14"/>
                <w:szCs w:val="24"/>
              </w:rPr>
            </w:pPr>
          </w:p>
        </w:tc>
        <w:tc>
          <w:tcPr>
            <w:tcW w:w="1210" w:type="dxa"/>
          </w:tcPr>
          <w:p w14:paraId="32505CCB" w14:textId="5A72B37E" w:rsidR="00D40732" w:rsidRDefault="00D40732" w:rsidP="00D40732">
            <w:pPr>
              <w:rPr>
                <w:color w:val="231F20"/>
                <w:spacing w:val="-2"/>
                <w:w w:val="105"/>
                <w:sz w:val="14"/>
                <w:szCs w:val="24"/>
              </w:rPr>
            </w:pPr>
            <w:r w:rsidRPr="00A7543F">
              <w:rPr>
                <w:sz w:val="14"/>
                <w:szCs w:val="24"/>
              </w:rPr>
              <w:t>No</w:t>
            </w:r>
          </w:p>
        </w:tc>
      </w:tr>
      <w:tr w:rsidR="00F41E9F" w:rsidRPr="00FD5174" w14:paraId="0D9B29F2" w14:textId="77777777" w:rsidTr="00F41413">
        <w:trPr>
          <w:cantSplit/>
          <w:trHeight w:val="287"/>
        </w:trPr>
        <w:tc>
          <w:tcPr>
            <w:tcW w:w="693" w:type="dxa"/>
          </w:tcPr>
          <w:p w14:paraId="1B59F5E0" w14:textId="529E4734" w:rsidR="00F41E9F" w:rsidRPr="0011671E" w:rsidRDefault="00F41E9F" w:rsidP="00F41E9F">
            <w:pPr>
              <w:rPr>
                <w:sz w:val="16"/>
                <w:szCs w:val="16"/>
              </w:rPr>
            </w:pPr>
            <w:r w:rsidRPr="002C248D">
              <w:rPr>
                <w:sz w:val="16"/>
                <w:szCs w:val="16"/>
              </w:rPr>
              <w:t>+/-</w:t>
            </w:r>
          </w:p>
        </w:tc>
        <w:tc>
          <w:tcPr>
            <w:tcW w:w="1045" w:type="dxa"/>
          </w:tcPr>
          <w:p w14:paraId="653A5DAD" w14:textId="162D0374" w:rsidR="00F41E9F" w:rsidRDefault="00F41E9F" w:rsidP="00F41E9F">
            <w:pPr>
              <w:rPr>
                <w:color w:val="231F20"/>
                <w:spacing w:val="-2"/>
                <w:w w:val="105"/>
                <w:sz w:val="14"/>
                <w:szCs w:val="24"/>
              </w:rPr>
            </w:pPr>
            <w:r w:rsidRPr="00150F31">
              <w:rPr>
                <w:color w:val="231F20"/>
                <w:spacing w:val="-2"/>
                <w:w w:val="105"/>
                <w:sz w:val="14"/>
                <w:szCs w:val="24"/>
              </w:rPr>
              <w:t>Belman, M.D.</w:t>
            </w:r>
          </w:p>
        </w:tc>
        <w:tc>
          <w:tcPr>
            <w:tcW w:w="839" w:type="dxa"/>
          </w:tcPr>
          <w:p w14:paraId="0B28A4BF" w14:textId="63A8BADC" w:rsidR="00F41E9F" w:rsidRDefault="00F41E9F" w:rsidP="00F41E9F">
            <w:pPr>
              <w:rPr>
                <w:color w:val="231F20"/>
                <w:spacing w:val="-2"/>
                <w:w w:val="105"/>
                <w:sz w:val="14"/>
                <w:szCs w:val="24"/>
              </w:rPr>
            </w:pPr>
            <w:r w:rsidRPr="00917ECA">
              <w:rPr>
                <w:color w:val="231F20"/>
                <w:spacing w:val="-2"/>
                <w:w w:val="105"/>
                <w:sz w:val="14"/>
                <w:szCs w:val="24"/>
              </w:rPr>
              <w:t>Alec R.</w:t>
            </w:r>
          </w:p>
        </w:tc>
        <w:tc>
          <w:tcPr>
            <w:tcW w:w="1074" w:type="dxa"/>
          </w:tcPr>
          <w:p w14:paraId="3144E045" w14:textId="637933B4" w:rsidR="00F41E9F" w:rsidRDefault="00F41E9F" w:rsidP="00F41E9F">
            <w:pPr>
              <w:rPr>
                <w:color w:val="231F20"/>
                <w:spacing w:val="-2"/>
                <w:w w:val="105"/>
                <w:sz w:val="14"/>
                <w:szCs w:val="24"/>
              </w:rPr>
            </w:pPr>
            <w:r w:rsidRPr="00794E78">
              <w:rPr>
                <w:color w:val="231F20"/>
                <w:spacing w:val="-2"/>
                <w:w w:val="105"/>
                <w:sz w:val="14"/>
                <w:szCs w:val="24"/>
              </w:rPr>
              <w:t>65 Dean Hill Road</w:t>
            </w:r>
          </w:p>
        </w:tc>
        <w:tc>
          <w:tcPr>
            <w:tcW w:w="1097" w:type="dxa"/>
          </w:tcPr>
          <w:p w14:paraId="3A5C8957" w14:textId="441CAA31" w:rsidR="00F41E9F" w:rsidRDefault="00F41E9F" w:rsidP="00F41E9F">
            <w:pPr>
              <w:rPr>
                <w:color w:val="231F20"/>
                <w:spacing w:val="-2"/>
                <w:w w:val="105"/>
                <w:sz w:val="14"/>
                <w:szCs w:val="24"/>
              </w:rPr>
            </w:pPr>
            <w:r w:rsidRPr="00E77199">
              <w:rPr>
                <w:color w:val="231F20"/>
                <w:spacing w:val="-2"/>
                <w:w w:val="105"/>
                <w:sz w:val="14"/>
                <w:szCs w:val="24"/>
              </w:rPr>
              <w:t>Richmond</w:t>
            </w:r>
          </w:p>
        </w:tc>
        <w:tc>
          <w:tcPr>
            <w:tcW w:w="656" w:type="dxa"/>
          </w:tcPr>
          <w:p w14:paraId="0B0D9305" w14:textId="3055E4FD" w:rsidR="00F41E9F" w:rsidRDefault="00F41E9F" w:rsidP="00F41E9F">
            <w:pPr>
              <w:rPr>
                <w:color w:val="231F20"/>
                <w:spacing w:val="-2"/>
                <w:w w:val="105"/>
                <w:sz w:val="14"/>
                <w:szCs w:val="24"/>
              </w:rPr>
            </w:pPr>
            <w:r w:rsidRPr="008938DD">
              <w:rPr>
                <w:sz w:val="14"/>
                <w:szCs w:val="24"/>
              </w:rPr>
              <w:t>MA</w:t>
            </w:r>
          </w:p>
        </w:tc>
        <w:tc>
          <w:tcPr>
            <w:tcW w:w="1028" w:type="dxa"/>
          </w:tcPr>
          <w:p w14:paraId="22CDD413" w14:textId="3EB9ED61" w:rsidR="00F41E9F" w:rsidRPr="00F559BE" w:rsidRDefault="00F41E9F" w:rsidP="00F41E9F">
            <w:pPr>
              <w:rPr>
                <w:sz w:val="14"/>
                <w:szCs w:val="24"/>
              </w:rPr>
            </w:pPr>
            <w:r w:rsidRPr="00001C51">
              <w:rPr>
                <w:sz w:val="14"/>
                <w:szCs w:val="24"/>
              </w:rPr>
              <w:t>Berkshire Health Systems</w:t>
            </w:r>
          </w:p>
        </w:tc>
        <w:tc>
          <w:tcPr>
            <w:tcW w:w="1813" w:type="dxa"/>
          </w:tcPr>
          <w:p w14:paraId="4D4DABA7" w14:textId="54914256" w:rsidR="00F41E9F" w:rsidRDefault="00F41E9F" w:rsidP="00F41E9F">
            <w:pPr>
              <w:rPr>
                <w:color w:val="231F20"/>
                <w:spacing w:val="-2"/>
                <w:w w:val="105"/>
                <w:sz w:val="14"/>
                <w:szCs w:val="24"/>
              </w:rPr>
            </w:pPr>
            <w:r w:rsidRPr="004B2313">
              <w:rPr>
                <w:sz w:val="14"/>
                <w:szCs w:val="24"/>
              </w:rPr>
              <w:t>Trustee (Berkshire Health Systems, Berkshire Medical Center, Fairview Hospital, North Adams Regional Hospital Corporation)</w:t>
            </w:r>
          </w:p>
        </w:tc>
        <w:tc>
          <w:tcPr>
            <w:tcW w:w="1097" w:type="dxa"/>
          </w:tcPr>
          <w:p w14:paraId="37BEFBD6" w14:textId="77777777" w:rsidR="00F41E9F" w:rsidRPr="00BE642A" w:rsidRDefault="00F41E9F" w:rsidP="00F41E9F">
            <w:pPr>
              <w:rPr>
                <w:color w:val="231F20"/>
                <w:spacing w:val="-2"/>
                <w:w w:val="105"/>
                <w:sz w:val="14"/>
                <w:szCs w:val="24"/>
              </w:rPr>
            </w:pPr>
          </w:p>
        </w:tc>
        <w:tc>
          <w:tcPr>
            <w:tcW w:w="1018" w:type="dxa"/>
          </w:tcPr>
          <w:p w14:paraId="34D0163D" w14:textId="77777777" w:rsidR="00F41E9F" w:rsidRDefault="00F41E9F" w:rsidP="00F41E9F">
            <w:pPr>
              <w:rPr>
                <w:color w:val="231F20"/>
                <w:spacing w:val="-2"/>
                <w:w w:val="105"/>
                <w:sz w:val="14"/>
                <w:szCs w:val="24"/>
              </w:rPr>
            </w:pPr>
          </w:p>
        </w:tc>
        <w:tc>
          <w:tcPr>
            <w:tcW w:w="1132" w:type="dxa"/>
          </w:tcPr>
          <w:p w14:paraId="2DF1DF4E" w14:textId="4C38A245" w:rsidR="00F41E9F" w:rsidRDefault="00F41E9F" w:rsidP="00F41E9F">
            <w:pPr>
              <w:rPr>
                <w:color w:val="231F20"/>
                <w:spacing w:val="-2"/>
                <w:w w:val="105"/>
                <w:sz w:val="14"/>
                <w:szCs w:val="24"/>
              </w:rPr>
            </w:pPr>
            <w:r w:rsidRPr="000C7C6D">
              <w:rPr>
                <w:sz w:val="14"/>
                <w:szCs w:val="24"/>
              </w:rPr>
              <w:t>No</w:t>
            </w:r>
          </w:p>
        </w:tc>
        <w:tc>
          <w:tcPr>
            <w:tcW w:w="1574" w:type="dxa"/>
          </w:tcPr>
          <w:p w14:paraId="33106F34" w14:textId="49B774B8" w:rsidR="00F41E9F" w:rsidRDefault="00D40732" w:rsidP="00F41E9F">
            <w:pPr>
              <w:rPr>
                <w:color w:val="231F20"/>
                <w:spacing w:val="-2"/>
                <w:w w:val="105"/>
                <w:sz w:val="14"/>
                <w:szCs w:val="24"/>
              </w:rPr>
            </w:pPr>
            <w:r>
              <w:rPr>
                <w:color w:val="231F20"/>
                <w:spacing w:val="-2"/>
                <w:w w:val="105"/>
                <w:sz w:val="14"/>
                <w:szCs w:val="24"/>
              </w:rPr>
              <w:t>BHS, Fairview</w:t>
            </w:r>
          </w:p>
        </w:tc>
        <w:tc>
          <w:tcPr>
            <w:tcW w:w="1210" w:type="dxa"/>
          </w:tcPr>
          <w:p w14:paraId="1886FCC1" w14:textId="4D6522F7" w:rsidR="00F41E9F" w:rsidRDefault="00D40732" w:rsidP="00F41E9F">
            <w:pPr>
              <w:rPr>
                <w:color w:val="231F20"/>
                <w:spacing w:val="-2"/>
                <w:w w:val="105"/>
                <w:sz w:val="14"/>
                <w:szCs w:val="24"/>
              </w:rPr>
            </w:pPr>
            <w:r>
              <w:rPr>
                <w:color w:val="231F20"/>
                <w:spacing w:val="-2"/>
                <w:w w:val="105"/>
                <w:sz w:val="14"/>
                <w:szCs w:val="24"/>
              </w:rPr>
              <w:t>Yes</w:t>
            </w:r>
          </w:p>
        </w:tc>
      </w:tr>
      <w:tr w:rsidR="00D40732" w:rsidRPr="00FD5174" w14:paraId="522AA884" w14:textId="77777777" w:rsidTr="00F41413">
        <w:trPr>
          <w:cantSplit/>
          <w:trHeight w:val="287"/>
        </w:trPr>
        <w:tc>
          <w:tcPr>
            <w:tcW w:w="693" w:type="dxa"/>
          </w:tcPr>
          <w:p w14:paraId="03398B90" w14:textId="1D1E6997" w:rsidR="00D40732" w:rsidRPr="0011671E" w:rsidRDefault="00D40732" w:rsidP="00D40732">
            <w:pPr>
              <w:rPr>
                <w:sz w:val="16"/>
                <w:szCs w:val="16"/>
              </w:rPr>
            </w:pPr>
            <w:r w:rsidRPr="002C248D">
              <w:rPr>
                <w:sz w:val="16"/>
                <w:szCs w:val="16"/>
              </w:rPr>
              <w:t>+/-</w:t>
            </w:r>
          </w:p>
        </w:tc>
        <w:tc>
          <w:tcPr>
            <w:tcW w:w="1045" w:type="dxa"/>
          </w:tcPr>
          <w:p w14:paraId="51ABD4F3" w14:textId="19531A50" w:rsidR="00D40732" w:rsidRDefault="00D40732" w:rsidP="00D40732">
            <w:pPr>
              <w:rPr>
                <w:color w:val="231F20"/>
                <w:spacing w:val="-2"/>
                <w:w w:val="105"/>
                <w:sz w:val="14"/>
                <w:szCs w:val="24"/>
              </w:rPr>
            </w:pPr>
            <w:r w:rsidRPr="00150F31">
              <w:rPr>
                <w:color w:val="231F20"/>
                <w:spacing w:val="-2"/>
                <w:w w:val="105"/>
                <w:sz w:val="14"/>
                <w:szCs w:val="24"/>
              </w:rPr>
              <w:t>Burke</w:t>
            </w:r>
          </w:p>
        </w:tc>
        <w:tc>
          <w:tcPr>
            <w:tcW w:w="839" w:type="dxa"/>
          </w:tcPr>
          <w:p w14:paraId="48154C9D" w14:textId="221BB87B" w:rsidR="00D40732" w:rsidRDefault="00D40732" w:rsidP="00D40732">
            <w:pPr>
              <w:rPr>
                <w:color w:val="231F20"/>
                <w:spacing w:val="-2"/>
                <w:w w:val="105"/>
                <w:sz w:val="14"/>
                <w:szCs w:val="24"/>
              </w:rPr>
            </w:pPr>
            <w:r w:rsidRPr="00917ECA">
              <w:rPr>
                <w:color w:val="231F20"/>
                <w:spacing w:val="-2"/>
                <w:w w:val="105"/>
                <w:sz w:val="14"/>
                <w:szCs w:val="24"/>
              </w:rPr>
              <w:t>Timothy</w:t>
            </w:r>
          </w:p>
        </w:tc>
        <w:tc>
          <w:tcPr>
            <w:tcW w:w="1074" w:type="dxa"/>
          </w:tcPr>
          <w:p w14:paraId="742907D0" w14:textId="34477FD3" w:rsidR="00D40732" w:rsidRDefault="00D40732" w:rsidP="00D40732">
            <w:pPr>
              <w:rPr>
                <w:color w:val="231F20"/>
                <w:spacing w:val="-2"/>
                <w:w w:val="105"/>
                <w:sz w:val="14"/>
                <w:szCs w:val="24"/>
              </w:rPr>
            </w:pPr>
            <w:r w:rsidRPr="00794E78">
              <w:rPr>
                <w:color w:val="231F20"/>
                <w:spacing w:val="-2"/>
                <w:w w:val="105"/>
                <w:sz w:val="14"/>
                <w:szCs w:val="24"/>
              </w:rPr>
              <w:t>19 Tami Way</w:t>
            </w:r>
          </w:p>
        </w:tc>
        <w:tc>
          <w:tcPr>
            <w:tcW w:w="1097" w:type="dxa"/>
          </w:tcPr>
          <w:p w14:paraId="651D9C2A" w14:textId="6182924F" w:rsidR="00D40732" w:rsidRDefault="00D40732" w:rsidP="00D40732">
            <w:pPr>
              <w:rPr>
                <w:color w:val="231F20"/>
                <w:spacing w:val="-2"/>
                <w:w w:val="105"/>
                <w:sz w:val="14"/>
                <w:szCs w:val="24"/>
              </w:rPr>
            </w:pPr>
            <w:r w:rsidRPr="00A3092E">
              <w:rPr>
                <w:color w:val="231F20"/>
                <w:spacing w:val="-2"/>
                <w:w w:val="105"/>
                <w:sz w:val="14"/>
                <w:szCs w:val="24"/>
              </w:rPr>
              <w:t>Pittsfield</w:t>
            </w:r>
          </w:p>
        </w:tc>
        <w:tc>
          <w:tcPr>
            <w:tcW w:w="656" w:type="dxa"/>
          </w:tcPr>
          <w:p w14:paraId="3BFCDCC9" w14:textId="6A3E7EDF" w:rsidR="00D40732" w:rsidRDefault="00D40732" w:rsidP="00D40732">
            <w:pPr>
              <w:rPr>
                <w:color w:val="231F20"/>
                <w:spacing w:val="-2"/>
                <w:w w:val="105"/>
                <w:sz w:val="14"/>
                <w:szCs w:val="24"/>
              </w:rPr>
            </w:pPr>
            <w:r w:rsidRPr="008938DD">
              <w:rPr>
                <w:sz w:val="14"/>
                <w:szCs w:val="24"/>
              </w:rPr>
              <w:t>MA</w:t>
            </w:r>
          </w:p>
        </w:tc>
        <w:tc>
          <w:tcPr>
            <w:tcW w:w="1028" w:type="dxa"/>
          </w:tcPr>
          <w:p w14:paraId="6EAEE994" w14:textId="7DD46585" w:rsidR="00D40732" w:rsidRPr="00F559BE" w:rsidRDefault="00D40732" w:rsidP="00D40732">
            <w:pPr>
              <w:rPr>
                <w:sz w:val="14"/>
                <w:szCs w:val="24"/>
              </w:rPr>
            </w:pPr>
            <w:r w:rsidRPr="00001C51">
              <w:rPr>
                <w:sz w:val="14"/>
                <w:szCs w:val="24"/>
              </w:rPr>
              <w:t>Berkshire Health Systems</w:t>
            </w:r>
          </w:p>
        </w:tc>
        <w:tc>
          <w:tcPr>
            <w:tcW w:w="1813" w:type="dxa"/>
          </w:tcPr>
          <w:p w14:paraId="4743B572" w14:textId="63AAB668" w:rsidR="00D40732" w:rsidRDefault="00D40732" w:rsidP="00D40732">
            <w:pPr>
              <w:rPr>
                <w:color w:val="231F20"/>
                <w:spacing w:val="-2"/>
                <w:w w:val="105"/>
                <w:sz w:val="14"/>
                <w:szCs w:val="24"/>
              </w:rPr>
            </w:pPr>
            <w:r w:rsidRPr="004B2313">
              <w:rPr>
                <w:sz w:val="14"/>
                <w:szCs w:val="24"/>
              </w:rPr>
              <w:t>Trustee (Berkshire Health Systems, Berkshire Medical Center, Fairview Hospital, North Adams Regional Hospital Corporation)</w:t>
            </w:r>
          </w:p>
        </w:tc>
        <w:tc>
          <w:tcPr>
            <w:tcW w:w="1097" w:type="dxa"/>
          </w:tcPr>
          <w:p w14:paraId="0B94B8CC" w14:textId="77777777" w:rsidR="00D40732" w:rsidRPr="00BE642A" w:rsidRDefault="00D40732" w:rsidP="00D40732">
            <w:pPr>
              <w:rPr>
                <w:color w:val="231F20"/>
                <w:spacing w:val="-2"/>
                <w:w w:val="105"/>
                <w:sz w:val="14"/>
                <w:szCs w:val="24"/>
              </w:rPr>
            </w:pPr>
          </w:p>
        </w:tc>
        <w:tc>
          <w:tcPr>
            <w:tcW w:w="1018" w:type="dxa"/>
          </w:tcPr>
          <w:p w14:paraId="6382308A" w14:textId="77777777" w:rsidR="00D40732" w:rsidRDefault="00D40732" w:rsidP="00D40732">
            <w:pPr>
              <w:rPr>
                <w:color w:val="231F20"/>
                <w:spacing w:val="-2"/>
                <w:w w:val="105"/>
                <w:sz w:val="14"/>
                <w:szCs w:val="24"/>
              </w:rPr>
            </w:pPr>
          </w:p>
        </w:tc>
        <w:tc>
          <w:tcPr>
            <w:tcW w:w="1132" w:type="dxa"/>
          </w:tcPr>
          <w:p w14:paraId="148D1473" w14:textId="33B6176B" w:rsidR="00D40732" w:rsidRDefault="00D40732" w:rsidP="00D40732">
            <w:pPr>
              <w:rPr>
                <w:color w:val="231F20"/>
                <w:spacing w:val="-2"/>
                <w:w w:val="105"/>
                <w:sz w:val="14"/>
                <w:szCs w:val="24"/>
              </w:rPr>
            </w:pPr>
            <w:r w:rsidRPr="000C7C6D">
              <w:rPr>
                <w:sz w:val="14"/>
                <w:szCs w:val="24"/>
              </w:rPr>
              <w:t>No</w:t>
            </w:r>
          </w:p>
        </w:tc>
        <w:tc>
          <w:tcPr>
            <w:tcW w:w="1574" w:type="dxa"/>
          </w:tcPr>
          <w:p w14:paraId="03562BFD" w14:textId="72B68745" w:rsidR="00D40732" w:rsidRDefault="00D40732" w:rsidP="00D40732">
            <w:pPr>
              <w:rPr>
                <w:color w:val="231F20"/>
                <w:spacing w:val="-2"/>
                <w:w w:val="105"/>
                <w:sz w:val="14"/>
                <w:szCs w:val="24"/>
              </w:rPr>
            </w:pPr>
            <w:r>
              <w:rPr>
                <w:color w:val="231F20"/>
                <w:spacing w:val="-2"/>
                <w:w w:val="105"/>
                <w:sz w:val="14"/>
                <w:szCs w:val="24"/>
              </w:rPr>
              <w:t>Brien Center</w:t>
            </w:r>
          </w:p>
        </w:tc>
        <w:tc>
          <w:tcPr>
            <w:tcW w:w="1210" w:type="dxa"/>
          </w:tcPr>
          <w:p w14:paraId="1BE242D5" w14:textId="33A5EB10" w:rsidR="00D40732" w:rsidRDefault="00D40732" w:rsidP="00D40732">
            <w:pPr>
              <w:rPr>
                <w:color w:val="231F20"/>
                <w:spacing w:val="-2"/>
                <w:w w:val="105"/>
                <w:sz w:val="14"/>
                <w:szCs w:val="24"/>
              </w:rPr>
            </w:pPr>
            <w:r w:rsidRPr="00542DF5">
              <w:rPr>
                <w:sz w:val="14"/>
                <w:szCs w:val="24"/>
              </w:rPr>
              <w:t>No</w:t>
            </w:r>
          </w:p>
        </w:tc>
      </w:tr>
      <w:tr w:rsidR="00D40732" w:rsidRPr="00FD5174" w14:paraId="3946D376" w14:textId="77777777" w:rsidTr="00F41413">
        <w:trPr>
          <w:cantSplit/>
          <w:trHeight w:val="287"/>
        </w:trPr>
        <w:tc>
          <w:tcPr>
            <w:tcW w:w="693" w:type="dxa"/>
          </w:tcPr>
          <w:p w14:paraId="167B55D3" w14:textId="32C57536" w:rsidR="00D40732" w:rsidRPr="0011671E" w:rsidRDefault="00D40732" w:rsidP="00D40732">
            <w:pPr>
              <w:rPr>
                <w:sz w:val="16"/>
                <w:szCs w:val="16"/>
              </w:rPr>
            </w:pPr>
            <w:r w:rsidRPr="002C248D">
              <w:rPr>
                <w:sz w:val="16"/>
                <w:szCs w:val="16"/>
              </w:rPr>
              <w:t>+/-</w:t>
            </w:r>
          </w:p>
        </w:tc>
        <w:tc>
          <w:tcPr>
            <w:tcW w:w="1045" w:type="dxa"/>
          </w:tcPr>
          <w:p w14:paraId="14983AC6" w14:textId="2807050F" w:rsidR="00D40732" w:rsidRDefault="00D40732" w:rsidP="00D40732">
            <w:pPr>
              <w:rPr>
                <w:color w:val="231F20"/>
                <w:spacing w:val="-2"/>
                <w:w w:val="105"/>
                <w:sz w:val="14"/>
                <w:szCs w:val="24"/>
              </w:rPr>
            </w:pPr>
            <w:r w:rsidRPr="00150F31">
              <w:rPr>
                <w:color w:val="231F20"/>
                <w:spacing w:val="-2"/>
                <w:w w:val="105"/>
                <w:sz w:val="14"/>
                <w:szCs w:val="24"/>
              </w:rPr>
              <w:t>Kormanik</w:t>
            </w:r>
          </w:p>
        </w:tc>
        <w:tc>
          <w:tcPr>
            <w:tcW w:w="839" w:type="dxa"/>
          </w:tcPr>
          <w:p w14:paraId="2F137D78" w14:textId="234B50F2" w:rsidR="00D40732" w:rsidRDefault="00D40732" w:rsidP="00D40732">
            <w:pPr>
              <w:rPr>
                <w:color w:val="231F20"/>
                <w:spacing w:val="-2"/>
                <w:w w:val="105"/>
                <w:sz w:val="14"/>
                <w:szCs w:val="24"/>
              </w:rPr>
            </w:pPr>
            <w:r w:rsidRPr="00880DBE">
              <w:rPr>
                <w:color w:val="231F20"/>
                <w:spacing w:val="-2"/>
                <w:w w:val="105"/>
                <w:sz w:val="14"/>
                <w:szCs w:val="24"/>
              </w:rPr>
              <w:t>Susan</w:t>
            </w:r>
          </w:p>
        </w:tc>
        <w:tc>
          <w:tcPr>
            <w:tcW w:w="1074" w:type="dxa"/>
          </w:tcPr>
          <w:p w14:paraId="19C13FA2" w14:textId="4C3BD07D" w:rsidR="00D40732" w:rsidRDefault="00D40732" w:rsidP="00D40732">
            <w:pPr>
              <w:rPr>
                <w:color w:val="231F20"/>
                <w:spacing w:val="-2"/>
                <w:w w:val="105"/>
                <w:sz w:val="14"/>
                <w:szCs w:val="24"/>
              </w:rPr>
            </w:pPr>
            <w:r w:rsidRPr="00F473FA">
              <w:rPr>
                <w:color w:val="231F20"/>
                <w:spacing w:val="-2"/>
                <w:w w:val="105"/>
                <w:sz w:val="14"/>
                <w:szCs w:val="24"/>
              </w:rPr>
              <w:t>142 Green River Road</w:t>
            </w:r>
          </w:p>
        </w:tc>
        <w:tc>
          <w:tcPr>
            <w:tcW w:w="1097" w:type="dxa"/>
          </w:tcPr>
          <w:p w14:paraId="25B2F7EE" w14:textId="2176846E" w:rsidR="00D40732" w:rsidRDefault="00D40732" w:rsidP="00D40732">
            <w:pPr>
              <w:rPr>
                <w:color w:val="231F20"/>
                <w:spacing w:val="-2"/>
                <w:w w:val="105"/>
                <w:sz w:val="14"/>
                <w:szCs w:val="24"/>
              </w:rPr>
            </w:pPr>
            <w:r w:rsidRPr="00D72D17">
              <w:rPr>
                <w:color w:val="231F20"/>
                <w:spacing w:val="-2"/>
                <w:w w:val="105"/>
                <w:sz w:val="14"/>
                <w:szCs w:val="24"/>
              </w:rPr>
              <w:t>Alford</w:t>
            </w:r>
          </w:p>
        </w:tc>
        <w:tc>
          <w:tcPr>
            <w:tcW w:w="656" w:type="dxa"/>
          </w:tcPr>
          <w:p w14:paraId="5DDE2346" w14:textId="7A961D5B" w:rsidR="00D40732" w:rsidRDefault="00D40732" w:rsidP="00D40732">
            <w:pPr>
              <w:rPr>
                <w:color w:val="231F20"/>
                <w:spacing w:val="-2"/>
                <w:w w:val="105"/>
                <w:sz w:val="14"/>
                <w:szCs w:val="24"/>
              </w:rPr>
            </w:pPr>
            <w:r w:rsidRPr="008938DD">
              <w:rPr>
                <w:sz w:val="14"/>
                <w:szCs w:val="24"/>
              </w:rPr>
              <w:t>MA</w:t>
            </w:r>
          </w:p>
        </w:tc>
        <w:tc>
          <w:tcPr>
            <w:tcW w:w="1028" w:type="dxa"/>
          </w:tcPr>
          <w:p w14:paraId="2DFC2F04" w14:textId="5847A3DD" w:rsidR="00D40732" w:rsidRPr="00F559BE" w:rsidRDefault="00D40732" w:rsidP="00D40732">
            <w:pPr>
              <w:rPr>
                <w:sz w:val="14"/>
                <w:szCs w:val="24"/>
              </w:rPr>
            </w:pPr>
            <w:r w:rsidRPr="00001C51">
              <w:rPr>
                <w:sz w:val="14"/>
                <w:szCs w:val="24"/>
              </w:rPr>
              <w:t>Berkshire Health Systems</w:t>
            </w:r>
          </w:p>
        </w:tc>
        <w:tc>
          <w:tcPr>
            <w:tcW w:w="1813" w:type="dxa"/>
          </w:tcPr>
          <w:p w14:paraId="3EA46639" w14:textId="11A5B07A" w:rsidR="00D40732" w:rsidRDefault="00D40732" w:rsidP="00D40732">
            <w:pPr>
              <w:rPr>
                <w:color w:val="231F20"/>
                <w:spacing w:val="-2"/>
                <w:w w:val="105"/>
                <w:sz w:val="14"/>
                <w:szCs w:val="24"/>
              </w:rPr>
            </w:pPr>
            <w:r w:rsidRPr="000644D3">
              <w:rPr>
                <w:sz w:val="14"/>
                <w:szCs w:val="24"/>
              </w:rPr>
              <w:t>Trustee (Berkshire Health Systems, Berkshire Medical Center, Fairview Hospital, North Adams Regional Hospital Corporation)</w:t>
            </w:r>
          </w:p>
        </w:tc>
        <w:tc>
          <w:tcPr>
            <w:tcW w:w="1097" w:type="dxa"/>
          </w:tcPr>
          <w:p w14:paraId="43F27445" w14:textId="77777777" w:rsidR="00D40732" w:rsidRPr="00BE642A" w:rsidRDefault="00D40732" w:rsidP="00D40732">
            <w:pPr>
              <w:rPr>
                <w:color w:val="231F20"/>
                <w:spacing w:val="-2"/>
                <w:w w:val="105"/>
                <w:sz w:val="14"/>
                <w:szCs w:val="24"/>
              </w:rPr>
            </w:pPr>
          </w:p>
        </w:tc>
        <w:tc>
          <w:tcPr>
            <w:tcW w:w="1018" w:type="dxa"/>
          </w:tcPr>
          <w:p w14:paraId="4763538E" w14:textId="77777777" w:rsidR="00D40732" w:rsidRDefault="00D40732" w:rsidP="00D40732">
            <w:pPr>
              <w:rPr>
                <w:color w:val="231F20"/>
                <w:spacing w:val="-2"/>
                <w:w w:val="105"/>
                <w:sz w:val="14"/>
                <w:szCs w:val="24"/>
              </w:rPr>
            </w:pPr>
          </w:p>
        </w:tc>
        <w:tc>
          <w:tcPr>
            <w:tcW w:w="1132" w:type="dxa"/>
          </w:tcPr>
          <w:p w14:paraId="48895C48" w14:textId="6BAD425A" w:rsidR="00D40732" w:rsidRDefault="00D40732" w:rsidP="00D40732">
            <w:pPr>
              <w:rPr>
                <w:color w:val="231F20"/>
                <w:spacing w:val="-2"/>
                <w:w w:val="105"/>
                <w:sz w:val="14"/>
                <w:szCs w:val="24"/>
              </w:rPr>
            </w:pPr>
            <w:r w:rsidRPr="000C7C6D">
              <w:rPr>
                <w:sz w:val="14"/>
                <w:szCs w:val="24"/>
              </w:rPr>
              <w:t>No</w:t>
            </w:r>
          </w:p>
        </w:tc>
        <w:tc>
          <w:tcPr>
            <w:tcW w:w="1574" w:type="dxa"/>
          </w:tcPr>
          <w:p w14:paraId="58A60CFF" w14:textId="77777777" w:rsidR="00D40732" w:rsidRDefault="00D40732" w:rsidP="00D40732">
            <w:pPr>
              <w:rPr>
                <w:color w:val="231F20"/>
                <w:spacing w:val="-2"/>
                <w:w w:val="105"/>
                <w:sz w:val="14"/>
                <w:szCs w:val="24"/>
              </w:rPr>
            </w:pPr>
          </w:p>
        </w:tc>
        <w:tc>
          <w:tcPr>
            <w:tcW w:w="1210" w:type="dxa"/>
          </w:tcPr>
          <w:p w14:paraId="754D807B" w14:textId="7F3788FE" w:rsidR="00D40732" w:rsidRDefault="00D40732" w:rsidP="00D40732">
            <w:pPr>
              <w:rPr>
                <w:color w:val="231F20"/>
                <w:spacing w:val="-2"/>
                <w:w w:val="105"/>
                <w:sz w:val="14"/>
                <w:szCs w:val="24"/>
              </w:rPr>
            </w:pPr>
            <w:r w:rsidRPr="00542DF5">
              <w:rPr>
                <w:sz w:val="14"/>
                <w:szCs w:val="24"/>
              </w:rPr>
              <w:t>No</w:t>
            </w:r>
          </w:p>
        </w:tc>
      </w:tr>
      <w:tr w:rsidR="00D40732" w:rsidRPr="00FD5174" w14:paraId="74613022" w14:textId="77777777" w:rsidTr="00F41413">
        <w:trPr>
          <w:cantSplit/>
          <w:trHeight w:val="287"/>
        </w:trPr>
        <w:tc>
          <w:tcPr>
            <w:tcW w:w="693" w:type="dxa"/>
          </w:tcPr>
          <w:p w14:paraId="6FFD38B6" w14:textId="5C2E6AAA" w:rsidR="00D40732" w:rsidRPr="0011671E" w:rsidRDefault="00D40732" w:rsidP="00D40732">
            <w:pPr>
              <w:rPr>
                <w:sz w:val="16"/>
                <w:szCs w:val="16"/>
              </w:rPr>
            </w:pPr>
            <w:r w:rsidRPr="002C248D">
              <w:rPr>
                <w:sz w:val="16"/>
                <w:szCs w:val="16"/>
              </w:rPr>
              <w:t>+/-</w:t>
            </w:r>
          </w:p>
        </w:tc>
        <w:tc>
          <w:tcPr>
            <w:tcW w:w="1045" w:type="dxa"/>
          </w:tcPr>
          <w:p w14:paraId="6075A151" w14:textId="6E191F3E" w:rsidR="00D40732" w:rsidRDefault="00D40732" w:rsidP="00D40732">
            <w:pPr>
              <w:rPr>
                <w:color w:val="231F20"/>
                <w:spacing w:val="-2"/>
                <w:w w:val="105"/>
                <w:sz w:val="14"/>
                <w:szCs w:val="24"/>
              </w:rPr>
            </w:pPr>
            <w:r w:rsidRPr="00E25586">
              <w:rPr>
                <w:color w:val="231F20"/>
                <w:spacing w:val="-2"/>
                <w:w w:val="105"/>
                <w:sz w:val="14"/>
                <w:szCs w:val="24"/>
              </w:rPr>
              <w:t>McCormick</w:t>
            </w:r>
          </w:p>
        </w:tc>
        <w:tc>
          <w:tcPr>
            <w:tcW w:w="839" w:type="dxa"/>
          </w:tcPr>
          <w:p w14:paraId="1BBA7C5E" w14:textId="75138DB0" w:rsidR="00D40732" w:rsidRDefault="00D40732" w:rsidP="00D40732">
            <w:pPr>
              <w:rPr>
                <w:color w:val="231F20"/>
                <w:spacing w:val="-2"/>
                <w:w w:val="105"/>
                <w:sz w:val="14"/>
                <w:szCs w:val="24"/>
              </w:rPr>
            </w:pPr>
            <w:r w:rsidRPr="00880DBE">
              <w:rPr>
                <w:color w:val="231F20"/>
                <w:spacing w:val="-2"/>
                <w:w w:val="105"/>
                <w:sz w:val="14"/>
                <w:szCs w:val="24"/>
              </w:rPr>
              <w:t>Kathleen A.</w:t>
            </w:r>
          </w:p>
        </w:tc>
        <w:tc>
          <w:tcPr>
            <w:tcW w:w="1074" w:type="dxa"/>
          </w:tcPr>
          <w:p w14:paraId="5C41D0C1" w14:textId="70AADC86" w:rsidR="00D40732" w:rsidRDefault="00D40732" w:rsidP="00D40732">
            <w:pPr>
              <w:rPr>
                <w:color w:val="231F20"/>
                <w:spacing w:val="-2"/>
                <w:w w:val="105"/>
                <w:sz w:val="14"/>
                <w:szCs w:val="24"/>
              </w:rPr>
            </w:pPr>
            <w:r w:rsidRPr="00734CDD">
              <w:rPr>
                <w:color w:val="231F20"/>
                <w:spacing w:val="-2"/>
                <w:w w:val="105"/>
                <w:sz w:val="14"/>
                <w:szCs w:val="24"/>
              </w:rPr>
              <w:t>316 North Plain Road</w:t>
            </w:r>
          </w:p>
        </w:tc>
        <w:tc>
          <w:tcPr>
            <w:tcW w:w="1097" w:type="dxa"/>
          </w:tcPr>
          <w:p w14:paraId="63F25533" w14:textId="3A0A6BF6" w:rsidR="00D40732" w:rsidRDefault="00D40732" w:rsidP="00D40732">
            <w:pPr>
              <w:rPr>
                <w:color w:val="231F20"/>
                <w:spacing w:val="-2"/>
                <w:w w:val="105"/>
                <w:sz w:val="14"/>
                <w:szCs w:val="24"/>
              </w:rPr>
            </w:pPr>
            <w:r w:rsidRPr="007E3CE0">
              <w:rPr>
                <w:color w:val="231F20"/>
                <w:spacing w:val="-2"/>
                <w:w w:val="105"/>
                <w:sz w:val="14"/>
                <w:szCs w:val="24"/>
              </w:rPr>
              <w:t>Gt. Barrington</w:t>
            </w:r>
          </w:p>
        </w:tc>
        <w:tc>
          <w:tcPr>
            <w:tcW w:w="656" w:type="dxa"/>
          </w:tcPr>
          <w:p w14:paraId="62BB849B" w14:textId="6BF11EEC" w:rsidR="00D40732" w:rsidRDefault="00D40732" w:rsidP="00D40732">
            <w:pPr>
              <w:rPr>
                <w:color w:val="231F20"/>
                <w:spacing w:val="-2"/>
                <w:w w:val="105"/>
                <w:sz w:val="14"/>
                <w:szCs w:val="24"/>
              </w:rPr>
            </w:pPr>
            <w:r w:rsidRPr="008938DD">
              <w:rPr>
                <w:sz w:val="14"/>
                <w:szCs w:val="24"/>
              </w:rPr>
              <w:t>MA</w:t>
            </w:r>
          </w:p>
        </w:tc>
        <w:tc>
          <w:tcPr>
            <w:tcW w:w="1028" w:type="dxa"/>
          </w:tcPr>
          <w:p w14:paraId="4EDB0A8B" w14:textId="4F663B90" w:rsidR="00D40732" w:rsidRPr="00F559BE" w:rsidRDefault="00D40732" w:rsidP="00D40732">
            <w:pPr>
              <w:rPr>
                <w:sz w:val="14"/>
                <w:szCs w:val="24"/>
              </w:rPr>
            </w:pPr>
            <w:r w:rsidRPr="00001C51">
              <w:rPr>
                <w:sz w:val="14"/>
                <w:szCs w:val="24"/>
              </w:rPr>
              <w:t>Berkshire Health Systems</w:t>
            </w:r>
          </w:p>
        </w:tc>
        <w:tc>
          <w:tcPr>
            <w:tcW w:w="1813" w:type="dxa"/>
          </w:tcPr>
          <w:p w14:paraId="44306757" w14:textId="1C6FE727" w:rsidR="00D40732" w:rsidRDefault="00D40732" w:rsidP="00D40732">
            <w:pPr>
              <w:rPr>
                <w:color w:val="231F20"/>
                <w:spacing w:val="-2"/>
                <w:w w:val="105"/>
                <w:sz w:val="14"/>
                <w:szCs w:val="24"/>
              </w:rPr>
            </w:pPr>
            <w:r w:rsidRPr="000644D3">
              <w:rPr>
                <w:sz w:val="14"/>
                <w:szCs w:val="24"/>
              </w:rPr>
              <w:t>Trustee (Berkshire Health Systems, Berkshire Medical Center, Fairview Hospital, North Adams Regional Hospital Corporation)</w:t>
            </w:r>
          </w:p>
        </w:tc>
        <w:tc>
          <w:tcPr>
            <w:tcW w:w="1097" w:type="dxa"/>
          </w:tcPr>
          <w:p w14:paraId="0FF93D37" w14:textId="77777777" w:rsidR="00D40732" w:rsidRPr="00BE642A" w:rsidRDefault="00D40732" w:rsidP="00D40732">
            <w:pPr>
              <w:rPr>
                <w:color w:val="231F20"/>
                <w:spacing w:val="-2"/>
                <w:w w:val="105"/>
                <w:sz w:val="14"/>
                <w:szCs w:val="24"/>
              </w:rPr>
            </w:pPr>
          </w:p>
        </w:tc>
        <w:tc>
          <w:tcPr>
            <w:tcW w:w="1018" w:type="dxa"/>
          </w:tcPr>
          <w:p w14:paraId="67AE1AD4" w14:textId="77777777" w:rsidR="00D40732" w:rsidRDefault="00D40732" w:rsidP="00D40732">
            <w:pPr>
              <w:rPr>
                <w:color w:val="231F20"/>
                <w:spacing w:val="-2"/>
                <w:w w:val="105"/>
                <w:sz w:val="14"/>
                <w:szCs w:val="24"/>
              </w:rPr>
            </w:pPr>
          </w:p>
        </w:tc>
        <w:tc>
          <w:tcPr>
            <w:tcW w:w="1132" w:type="dxa"/>
          </w:tcPr>
          <w:p w14:paraId="1D482B88" w14:textId="70D778C5" w:rsidR="00D40732" w:rsidRDefault="00D40732" w:rsidP="00D40732">
            <w:pPr>
              <w:rPr>
                <w:color w:val="231F20"/>
                <w:spacing w:val="-2"/>
                <w:w w:val="105"/>
                <w:sz w:val="14"/>
                <w:szCs w:val="24"/>
              </w:rPr>
            </w:pPr>
            <w:r w:rsidRPr="000C7C6D">
              <w:rPr>
                <w:sz w:val="14"/>
                <w:szCs w:val="24"/>
              </w:rPr>
              <w:t>No</w:t>
            </w:r>
          </w:p>
        </w:tc>
        <w:tc>
          <w:tcPr>
            <w:tcW w:w="1574" w:type="dxa"/>
          </w:tcPr>
          <w:p w14:paraId="74BAC530" w14:textId="77777777" w:rsidR="00D40732" w:rsidRDefault="00D40732" w:rsidP="00D40732">
            <w:pPr>
              <w:rPr>
                <w:color w:val="231F20"/>
                <w:spacing w:val="-2"/>
                <w:w w:val="105"/>
                <w:sz w:val="14"/>
                <w:szCs w:val="24"/>
              </w:rPr>
            </w:pPr>
          </w:p>
        </w:tc>
        <w:tc>
          <w:tcPr>
            <w:tcW w:w="1210" w:type="dxa"/>
          </w:tcPr>
          <w:p w14:paraId="3C2BB8E6" w14:textId="108F83B8" w:rsidR="00D40732" w:rsidRDefault="00D40732" w:rsidP="00D40732">
            <w:pPr>
              <w:rPr>
                <w:color w:val="231F20"/>
                <w:spacing w:val="-2"/>
                <w:w w:val="105"/>
                <w:sz w:val="14"/>
                <w:szCs w:val="24"/>
              </w:rPr>
            </w:pPr>
            <w:r w:rsidRPr="00542DF5">
              <w:rPr>
                <w:sz w:val="14"/>
                <w:szCs w:val="24"/>
              </w:rPr>
              <w:t>No</w:t>
            </w:r>
          </w:p>
        </w:tc>
      </w:tr>
      <w:tr w:rsidR="00971D07" w:rsidRPr="00FD5174" w14:paraId="7A6F1318" w14:textId="77777777" w:rsidTr="00F41413">
        <w:trPr>
          <w:cantSplit/>
          <w:trHeight w:val="287"/>
        </w:trPr>
        <w:tc>
          <w:tcPr>
            <w:tcW w:w="693" w:type="dxa"/>
          </w:tcPr>
          <w:p w14:paraId="1AFC908B" w14:textId="58EDE69D" w:rsidR="00971D07" w:rsidRPr="0011671E" w:rsidRDefault="00971D07" w:rsidP="00971D07">
            <w:pPr>
              <w:rPr>
                <w:sz w:val="16"/>
                <w:szCs w:val="16"/>
              </w:rPr>
            </w:pPr>
            <w:r w:rsidRPr="00BF09DB">
              <w:rPr>
                <w:sz w:val="16"/>
                <w:szCs w:val="16"/>
              </w:rPr>
              <w:t>+/-</w:t>
            </w:r>
          </w:p>
        </w:tc>
        <w:tc>
          <w:tcPr>
            <w:tcW w:w="1045" w:type="dxa"/>
          </w:tcPr>
          <w:p w14:paraId="6641D366" w14:textId="0E2E7528" w:rsidR="00971D07" w:rsidRDefault="00971D07" w:rsidP="00971D07">
            <w:pPr>
              <w:rPr>
                <w:color w:val="231F20"/>
                <w:spacing w:val="-2"/>
                <w:w w:val="105"/>
                <w:sz w:val="14"/>
                <w:szCs w:val="24"/>
              </w:rPr>
            </w:pPr>
            <w:r w:rsidRPr="00ED7065">
              <w:rPr>
                <w:color w:val="231F20"/>
                <w:spacing w:val="-2"/>
                <w:w w:val="105"/>
                <w:sz w:val="14"/>
                <w:szCs w:val="24"/>
              </w:rPr>
              <w:t>Puddester</w:t>
            </w:r>
          </w:p>
        </w:tc>
        <w:tc>
          <w:tcPr>
            <w:tcW w:w="839" w:type="dxa"/>
          </w:tcPr>
          <w:p w14:paraId="0657E506" w14:textId="754E14BF" w:rsidR="00971D07" w:rsidRDefault="00971D07" w:rsidP="00971D07">
            <w:pPr>
              <w:rPr>
                <w:color w:val="231F20"/>
                <w:spacing w:val="-2"/>
                <w:w w:val="105"/>
                <w:sz w:val="14"/>
                <w:szCs w:val="24"/>
              </w:rPr>
            </w:pPr>
            <w:r w:rsidRPr="00101405">
              <w:rPr>
                <w:color w:val="231F20"/>
                <w:spacing w:val="-2"/>
                <w:w w:val="105"/>
                <w:sz w:val="14"/>
                <w:szCs w:val="24"/>
              </w:rPr>
              <w:t>Frederick</w:t>
            </w:r>
          </w:p>
        </w:tc>
        <w:tc>
          <w:tcPr>
            <w:tcW w:w="1074" w:type="dxa"/>
          </w:tcPr>
          <w:p w14:paraId="74F9B90B" w14:textId="41C493CF" w:rsidR="00971D07" w:rsidRDefault="00971D07" w:rsidP="00971D07">
            <w:pPr>
              <w:rPr>
                <w:color w:val="231F20"/>
                <w:spacing w:val="-2"/>
                <w:w w:val="105"/>
                <w:sz w:val="14"/>
                <w:szCs w:val="24"/>
              </w:rPr>
            </w:pPr>
            <w:r w:rsidRPr="00C34E55">
              <w:rPr>
                <w:color w:val="231F20"/>
                <w:spacing w:val="-2"/>
                <w:w w:val="105"/>
                <w:sz w:val="14"/>
                <w:szCs w:val="24"/>
              </w:rPr>
              <w:t>144 Chestnut Street</w:t>
            </w:r>
          </w:p>
        </w:tc>
        <w:tc>
          <w:tcPr>
            <w:tcW w:w="1097" w:type="dxa"/>
          </w:tcPr>
          <w:p w14:paraId="2B3CDF19" w14:textId="429AE669" w:rsidR="00971D07" w:rsidRDefault="00971D07" w:rsidP="00971D07">
            <w:pPr>
              <w:rPr>
                <w:color w:val="231F20"/>
                <w:spacing w:val="-2"/>
                <w:w w:val="105"/>
                <w:sz w:val="14"/>
                <w:szCs w:val="24"/>
              </w:rPr>
            </w:pPr>
            <w:r w:rsidRPr="003D6AED">
              <w:rPr>
                <w:sz w:val="14"/>
                <w:szCs w:val="24"/>
              </w:rPr>
              <w:t>Stockbridge</w:t>
            </w:r>
          </w:p>
        </w:tc>
        <w:tc>
          <w:tcPr>
            <w:tcW w:w="656" w:type="dxa"/>
          </w:tcPr>
          <w:p w14:paraId="59477E8C" w14:textId="4B86349E" w:rsidR="00971D07" w:rsidRDefault="00971D07" w:rsidP="00971D07">
            <w:pPr>
              <w:rPr>
                <w:color w:val="231F20"/>
                <w:spacing w:val="-2"/>
                <w:w w:val="105"/>
                <w:sz w:val="14"/>
                <w:szCs w:val="24"/>
              </w:rPr>
            </w:pPr>
            <w:r w:rsidRPr="008938DD">
              <w:rPr>
                <w:sz w:val="14"/>
                <w:szCs w:val="24"/>
              </w:rPr>
              <w:t>MA</w:t>
            </w:r>
          </w:p>
        </w:tc>
        <w:tc>
          <w:tcPr>
            <w:tcW w:w="1028" w:type="dxa"/>
          </w:tcPr>
          <w:p w14:paraId="26CEB11B" w14:textId="38EC5720" w:rsidR="00971D07" w:rsidRPr="00F559BE" w:rsidRDefault="00971D07" w:rsidP="00971D07">
            <w:pPr>
              <w:rPr>
                <w:sz w:val="14"/>
                <w:szCs w:val="24"/>
              </w:rPr>
            </w:pPr>
            <w:r w:rsidRPr="00633D41">
              <w:rPr>
                <w:sz w:val="14"/>
                <w:szCs w:val="24"/>
              </w:rPr>
              <w:t>Berkshire Health Systems</w:t>
            </w:r>
          </w:p>
        </w:tc>
        <w:tc>
          <w:tcPr>
            <w:tcW w:w="1813" w:type="dxa"/>
          </w:tcPr>
          <w:p w14:paraId="626D1007" w14:textId="277A19B6" w:rsidR="00971D07" w:rsidRDefault="00971D07" w:rsidP="00971D07">
            <w:pPr>
              <w:rPr>
                <w:color w:val="231F20"/>
                <w:spacing w:val="-2"/>
                <w:w w:val="105"/>
                <w:sz w:val="14"/>
                <w:szCs w:val="24"/>
              </w:rPr>
            </w:pPr>
            <w:r w:rsidRPr="00A76316">
              <w:rPr>
                <w:sz w:val="14"/>
                <w:szCs w:val="24"/>
              </w:rPr>
              <w:t>Trustee (Berkshire Health Systems, Berkshire Medical Center, Fairview Hospital, North Adams Regional Hospital Corporation)</w:t>
            </w:r>
          </w:p>
        </w:tc>
        <w:tc>
          <w:tcPr>
            <w:tcW w:w="1097" w:type="dxa"/>
          </w:tcPr>
          <w:p w14:paraId="0D0CD7BA" w14:textId="77777777" w:rsidR="00971D07" w:rsidRPr="00BE642A" w:rsidRDefault="00971D07" w:rsidP="00971D07">
            <w:pPr>
              <w:rPr>
                <w:color w:val="231F20"/>
                <w:spacing w:val="-2"/>
                <w:w w:val="105"/>
                <w:sz w:val="14"/>
                <w:szCs w:val="24"/>
              </w:rPr>
            </w:pPr>
          </w:p>
        </w:tc>
        <w:tc>
          <w:tcPr>
            <w:tcW w:w="1018" w:type="dxa"/>
          </w:tcPr>
          <w:p w14:paraId="40BCC5B9" w14:textId="77777777" w:rsidR="00971D07" w:rsidRDefault="00971D07" w:rsidP="00971D07">
            <w:pPr>
              <w:rPr>
                <w:color w:val="231F20"/>
                <w:spacing w:val="-2"/>
                <w:w w:val="105"/>
                <w:sz w:val="14"/>
                <w:szCs w:val="24"/>
              </w:rPr>
            </w:pPr>
          </w:p>
        </w:tc>
        <w:tc>
          <w:tcPr>
            <w:tcW w:w="1132" w:type="dxa"/>
          </w:tcPr>
          <w:p w14:paraId="24FA2B2B" w14:textId="5C486ADE" w:rsidR="00971D07" w:rsidRDefault="00971D07" w:rsidP="00971D07">
            <w:pPr>
              <w:rPr>
                <w:color w:val="231F20"/>
                <w:spacing w:val="-2"/>
                <w:w w:val="105"/>
                <w:sz w:val="14"/>
                <w:szCs w:val="24"/>
              </w:rPr>
            </w:pPr>
            <w:r w:rsidRPr="00637290">
              <w:rPr>
                <w:sz w:val="14"/>
                <w:szCs w:val="24"/>
              </w:rPr>
              <w:t>No</w:t>
            </w:r>
          </w:p>
        </w:tc>
        <w:tc>
          <w:tcPr>
            <w:tcW w:w="1574" w:type="dxa"/>
          </w:tcPr>
          <w:p w14:paraId="2C56C5BF" w14:textId="77777777" w:rsidR="00971D07" w:rsidRDefault="00971D07" w:rsidP="00971D07">
            <w:pPr>
              <w:rPr>
                <w:color w:val="231F20"/>
                <w:spacing w:val="-2"/>
                <w:w w:val="105"/>
                <w:sz w:val="14"/>
                <w:szCs w:val="24"/>
              </w:rPr>
            </w:pPr>
          </w:p>
        </w:tc>
        <w:tc>
          <w:tcPr>
            <w:tcW w:w="1210" w:type="dxa"/>
          </w:tcPr>
          <w:p w14:paraId="17ED01E9" w14:textId="29A9926D" w:rsidR="00971D07" w:rsidRDefault="00971D07" w:rsidP="00971D07">
            <w:pPr>
              <w:rPr>
                <w:color w:val="231F20"/>
                <w:spacing w:val="-2"/>
                <w:w w:val="105"/>
                <w:sz w:val="14"/>
                <w:szCs w:val="24"/>
              </w:rPr>
            </w:pPr>
            <w:r w:rsidRPr="006F245F">
              <w:rPr>
                <w:sz w:val="14"/>
                <w:szCs w:val="24"/>
              </w:rPr>
              <w:t>No</w:t>
            </w:r>
          </w:p>
        </w:tc>
      </w:tr>
      <w:tr w:rsidR="00971D07" w:rsidRPr="00FD5174" w14:paraId="0CCCB350" w14:textId="77777777" w:rsidTr="00F41413">
        <w:trPr>
          <w:cantSplit/>
          <w:trHeight w:val="287"/>
        </w:trPr>
        <w:tc>
          <w:tcPr>
            <w:tcW w:w="693" w:type="dxa"/>
          </w:tcPr>
          <w:p w14:paraId="77FF763A" w14:textId="39B4E7C2" w:rsidR="00971D07" w:rsidRPr="0011671E" w:rsidRDefault="00971D07" w:rsidP="00971D07">
            <w:pPr>
              <w:rPr>
                <w:sz w:val="16"/>
                <w:szCs w:val="16"/>
              </w:rPr>
            </w:pPr>
            <w:r w:rsidRPr="00BF09DB">
              <w:rPr>
                <w:sz w:val="16"/>
                <w:szCs w:val="16"/>
              </w:rPr>
              <w:t>+/-</w:t>
            </w:r>
          </w:p>
        </w:tc>
        <w:tc>
          <w:tcPr>
            <w:tcW w:w="1045" w:type="dxa"/>
          </w:tcPr>
          <w:p w14:paraId="1E677DBE" w14:textId="1DE5EBCA" w:rsidR="00971D07" w:rsidRDefault="00971D07" w:rsidP="00971D07">
            <w:pPr>
              <w:rPr>
                <w:color w:val="231F20"/>
                <w:spacing w:val="-2"/>
                <w:w w:val="105"/>
                <w:sz w:val="14"/>
                <w:szCs w:val="24"/>
              </w:rPr>
            </w:pPr>
            <w:r w:rsidRPr="00B174BB">
              <w:rPr>
                <w:color w:val="231F20"/>
                <w:spacing w:val="-2"/>
                <w:w w:val="105"/>
                <w:sz w:val="14"/>
                <w:szCs w:val="24"/>
              </w:rPr>
              <w:t>Moffatt</w:t>
            </w:r>
          </w:p>
        </w:tc>
        <w:tc>
          <w:tcPr>
            <w:tcW w:w="839" w:type="dxa"/>
          </w:tcPr>
          <w:p w14:paraId="034FA071" w14:textId="5465A308" w:rsidR="00971D07" w:rsidRDefault="00971D07" w:rsidP="00971D07">
            <w:pPr>
              <w:rPr>
                <w:color w:val="231F20"/>
                <w:spacing w:val="-2"/>
                <w:w w:val="105"/>
                <w:sz w:val="14"/>
                <w:szCs w:val="24"/>
              </w:rPr>
            </w:pPr>
            <w:r w:rsidRPr="005D0617">
              <w:rPr>
                <w:color w:val="231F20"/>
                <w:spacing w:val="-2"/>
                <w:w w:val="105"/>
                <w:sz w:val="14"/>
                <w:szCs w:val="24"/>
              </w:rPr>
              <w:t>Laurie Norton</w:t>
            </w:r>
          </w:p>
        </w:tc>
        <w:tc>
          <w:tcPr>
            <w:tcW w:w="1074" w:type="dxa"/>
          </w:tcPr>
          <w:p w14:paraId="20CACE4B" w14:textId="1494BE4E" w:rsidR="00971D07" w:rsidRDefault="00971D07" w:rsidP="00971D07">
            <w:pPr>
              <w:rPr>
                <w:color w:val="231F20"/>
                <w:spacing w:val="-2"/>
                <w:w w:val="105"/>
                <w:sz w:val="14"/>
                <w:szCs w:val="24"/>
              </w:rPr>
            </w:pPr>
            <w:r w:rsidRPr="00971D07">
              <w:rPr>
                <w:color w:val="231F20"/>
                <w:spacing w:val="-2"/>
                <w:w w:val="105"/>
                <w:sz w:val="14"/>
                <w:szCs w:val="24"/>
              </w:rPr>
              <w:t>2 Dugway Road</w:t>
            </w:r>
          </w:p>
        </w:tc>
        <w:tc>
          <w:tcPr>
            <w:tcW w:w="1097" w:type="dxa"/>
          </w:tcPr>
          <w:p w14:paraId="1F58D26A" w14:textId="2F194DBE" w:rsidR="00971D07" w:rsidRDefault="00971D07" w:rsidP="00971D07">
            <w:pPr>
              <w:rPr>
                <w:color w:val="231F20"/>
                <w:spacing w:val="-2"/>
                <w:w w:val="105"/>
                <w:sz w:val="14"/>
                <w:szCs w:val="24"/>
              </w:rPr>
            </w:pPr>
            <w:r w:rsidRPr="00A3092E">
              <w:rPr>
                <w:sz w:val="14"/>
                <w:szCs w:val="24"/>
              </w:rPr>
              <w:t>Williamstown</w:t>
            </w:r>
          </w:p>
        </w:tc>
        <w:tc>
          <w:tcPr>
            <w:tcW w:w="656" w:type="dxa"/>
          </w:tcPr>
          <w:p w14:paraId="2D8CFBB5" w14:textId="78C83C6D" w:rsidR="00971D07" w:rsidRDefault="00971D07" w:rsidP="00971D07">
            <w:pPr>
              <w:rPr>
                <w:color w:val="231F20"/>
                <w:spacing w:val="-2"/>
                <w:w w:val="105"/>
                <w:sz w:val="14"/>
                <w:szCs w:val="24"/>
              </w:rPr>
            </w:pPr>
            <w:r w:rsidRPr="008938DD">
              <w:rPr>
                <w:sz w:val="14"/>
                <w:szCs w:val="24"/>
              </w:rPr>
              <w:t>MA</w:t>
            </w:r>
          </w:p>
        </w:tc>
        <w:tc>
          <w:tcPr>
            <w:tcW w:w="1028" w:type="dxa"/>
          </w:tcPr>
          <w:p w14:paraId="14A1285F" w14:textId="5DD731B4" w:rsidR="00971D07" w:rsidRPr="00F559BE" w:rsidRDefault="00971D07" w:rsidP="00971D07">
            <w:pPr>
              <w:rPr>
                <w:sz w:val="14"/>
                <w:szCs w:val="24"/>
              </w:rPr>
            </w:pPr>
            <w:r w:rsidRPr="00633D41">
              <w:rPr>
                <w:sz w:val="14"/>
                <w:szCs w:val="24"/>
              </w:rPr>
              <w:t>Berkshire Health Systems</w:t>
            </w:r>
          </w:p>
        </w:tc>
        <w:tc>
          <w:tcPr>
            <w:tcW w:w="1813" w:type="dxa"/>
          </w:tcPr>
          <w:p w14:paraId="05968148" w14:textId="123930D7" w:rsidR="00971D07" w:rsidRDefault="00971D07" w:rsidP="00971D07">
            <w:pPr>
              <w:rPr>
                <w:color w:val="231F20"/>
                <w:spacing w:val="-2"/>
                <w:w w:val="105"/>
                <w:sz w:val="14"/>
                <w:szCs w:val="24"/>
              </w:rPr>
            </w:pPr>
            <w:r w:rsidRPr="00A76316">
              <w:rPr>
                <w:sz w:val="14"/>
                <w:szCs w:val="24"/>
              </w:rPr>
              <w:t>Trustee (Berkshire Health Systems, Berkshire Medical Center, Fairview Hospital, North Adams Regional Hospital Corporation)</w:t>
            </w:r>
          </w:p>
        </w:tc>
        <w:tc>
          <w:tcPr>
            <w:tcW w:w="1097" w:type="dxa"/>
          </w:tcPr>
          <w:p w14:paraId="79EA668B" w14:textId="77777777" w:rsidR="00971D07" w:rsidRPr="00BE642A" w:rsidRDefault="00971D07" w:rsidP="00971D07">
            <w:pPr>
              <w:rPr>
                <w:color w:val="231F20"/>
                <w:spacing w:val="-2"/>
                <w:w w:val="105"/>
                <w:sz w:val="14"/>
                <w:szCs w:val="24"/>
              </w:rPr>
            </w:pPr>
          </w:p>
        </w:tc>
        <w:tc>
          <w:tcPr>
            <w:tcW w:w="1018" w:type="dxa"/>
          </w:tcPr>
          <w:p w14:paraId="306CD5F6" w14:textId="77777777" w:rsidR="00971D07" w:rsidRDefault="00971D07" w:rsidP="00971D07">
            <w:pPr>
              <w:rPr>
                <w:color w:val="231F20"/>
                <w:spacing w:val="-2"/>
                <w:w w:val="105"/>
                <w:sz w:val="14"/>
                <w:szCs w:val="24"/>
              </w:rPr>
            </w:pPr>
          </w:p>
        </w:tc>
        <w:tc>
          <w:tcPr>
            <w:tcW w:w="1132" w:type="dxa"/>
          </w:tcPr>
          <w:p w14:paraId="5A5914C2" w14:textId="6138A967" w:rsidR="00971D07" w:rsidRDefault="00971D07" w:rsidP="00971D07">
            <w:pPr>
              <w:rPr>
                <w:color w:val="231F20"/>
                <w:spacing w:val="-2"/>
                <w:w w:val="105"/>
                <w:sz w:val="14"/>
                <w:szCs w:val="24"/>
              </w:rPr>
            </w:pPr>
            <w:r w:rsidRPr="00637290">
              <w:rPr>
                <w:sz w:val="14"/>
                <w:szCs w:val="24"/>
              </w:rPr>
              <w:t>No</w:t>
            </w:r>
          </w:p>
        </w:tc>
        <w:tc>
          <w:tcPr>
            <w:tcW w:w="1574" w:type="dxa"/>
          </w:tcPr>
          <w:p w14:paraId="267E40E0" w14:textId="77777777" w:rsidR="00971D07" w:rsidRDefault="00971D07" w:rsidP="00971D07">
            <w:pPr>
              <w:rPr>
                <w:color w:val="231F20"/>
                <w:spacing w:val="-2"/>
                <w:w w:val="105"/>
                <w:sz w:val="14"/>
                <w:szCs w:val="24"/>
              </w:rPr>
            </w:pPr>
          </w:p>
        </w:tc>
        <w:tc>
          <w:tcPr>
            <w:tcW w:w="1210" w:type="dxa"/>
          </w:tcPr>
          <w:p w14:paraId="548BA884" w14:textId="69632667" w:rsidR="00971D07" w:rsidRDefault="00971D07" w:rsidP="00971D07">
            <w:pPr>
              <w:rPr>
                <w:color w:val="231F20"/>
                <w:spacing w:val="-2"/>
                <w:w w:val="105"/>
                <w:sz w:val="14"/>
                <w:szCs w:val="24"/>
              </w:rPr>
            </w:pPr>
            <w:r w:rsidRPr="006F245F">
              <w:rPr>
                <w:sz w:val="14"/>
                <w:szCs w:val="24"/>
              </w:rPr>
              <w:t>No</w:t>
            </w:r>
          </w:p>
        </w:tc>
      </w:tr>
      <w:tr w:rsidR="00971D07" w:rsidRPr="00FD5174" w14:paraId="1EA55D5F" w14:textId="77777777" w:rsidTr="00F41413">
        <w:trPr>
          <w:cantSplit/>
          <w:trHeight w:val="287"/>
        </w:trPr>
        <w:tc>
          <w:tcPr>
            <w:tcW w:w="693" w:type="dxa"/>
          </w:tcPr>
          <w:p w14:paraId="10D698A7" w14:textId="77777777" w:rsidR="00971D07" w:rsidRPr="0011671E" w:rsidRDefault="00971D07" w:rsidP="00971D07">
            <w:pPr>
              <w:rPr>
                <w:sz w:val="16"/>
                <w:szCs w:val="16"/>
              </w:rPr>
            </w:pPr>
          </w:p>
        </w:tc>
        <w:tc>
          <w:tcPr>
            <w:tcW w:w="1045" w:type="dxa"/>
          </w:tcPr>
          <w:p w14:paraId="13AAE70F" w14:textId="77777777" w:rsidR="00971D07" w:rsidRDefault="00971D07" w:rsidP="00971D07">
            <w:pPr>
              <w:rPr>
                <w:color w:val="231F20"/>
                <w:spacing w:val="-2"/>
                <w:w w:val="105"/>
                <w:sz w:val="14"/>
                <w:szCs w:val="24"/>
              </w:rPr>
            </w:pPr>
          </w:p>
        </w:tc>
        <w:tc>
          <w:tcPr>
            <w:tcW w:w="839" w:type="dxa"/>
          </w:tcPr>
          <w:p w14:paraId="1E6EDA41" w14:textId="77777777" w:rsidR="00971D07" w:rsidRDefault="00971D07" w:rsidP="00971D07">
            <w:pPr>
              <w:rPr>
                <w:color w:val="231F20"/>
                <w:spacing w:val="-2"/>
                <w:w w:val="105"/>
                <w:sz w:val="14"/>
                <w:szCs w:val="24"/>
              </w:rPr>
            </w:pPr>
          </w:p>
        </w:tc>
        <w:tc>
          <w:tcPr>
            <w:tcW w:w="1074" w:type="dxa"/>
          </w:tcPr>
          <w:p w14:paraId="1DB7C51C" w14:textId="77777777" w:rsidR="00971D07" w:rsidRDefault="00971D07" w:rsidP="00971D07">
            <w:pPr>
              <w:rPr>
                <w:color w:val="231F20"/>
                <w:spacing w:val="-2"/>
                <w:w w:val="105"/>
                <w:sz w:val="14"/>
                <w:szCs w:val="24"/>
              </w:rPr>
            </w:pPr>
          </w:p>
        </w:tc>
        <w:tc>
          <w:tcPr>
            <w:tcW w:w="1097" w:type="dxa"/>
          </w:tcPr>
          <w:p w14:paraId="2E118051" w14:textId="77777777" w:rsidR="00971D07" w:rsidRDefault="00971D07" w:rsidP="00971D07">
            <w:pPr>
              <w:rPr>
                <w:color w:val="231F20"/>
                <w:spacing w:val="-2"/>
                <w:w w:val="105"/>
                <w:sz w:val="14"/>
                <w:szCs w:val="24"/>
              </w:rPr>
            </w:pPr>
          </w:p>
        </w:tc>
        <w:tc>
          <w:tcPr>
            <w:tcW w:w="656" w:type="dxa"/>
          </w:tcPr>
          <w:p w14:paraId="70745F4A" w14:textId="77777777" w:rsidR="00971D07" w:rsidRDefault="00971D07" w:rsidP="00971D07">
            <w:pPr>
              <w:rPr>
                <w:color w:val="231F20"/>
                <w:spacing w:val="-2"/>
                <w:w w:val="105"/>
                <w:sz w:val="14"/>
                <w:szCs w:val="24"/>
              </w:rPr>
            </w:pPr>
          </w:p>
        </w:tc>
        <w:tc>
          <w:tcPr>
            <w:tcW w:w="1028" w:type="dxa"/>
          </w:tcPr>
          <w:p w14:paraId="3B789F1B" w14:textId="77777777" w:rsidR="00971D07" w:rsidRPr="00F559BE" w:rsidRDefault="00971D07" w:rsidP="00971D07">
            <w:pPr>
              <w:rPr>
                <w:sz w:val="14"/>
                <w:szCs w:val="24"/>
              </w:rPr>
            </w:pPr>
          </w:p>
        </w:tc>
        <w:tc>
          <w:tcPr>
            <w:tcW w:w="1813" w:type="dxa"/>
          </w:tcPr>
          <w:p w14:paraId="1D7CA727" w14:textId="77777777" w:rsidR="00971D07" w:rsidRDefault="00971D07" w:rsidP="00971D07">
            <w:pPr>
              <w:rPr>
                <w:color w:val="231F20"/>
                <w:spacing w:val="-2"/>
                <w:w w:val="105"/>
                <w:sz w:val="14"/>
                <w:szCs w:val="24"/>
              </w:rPr>
            </w:pPr>
          </w:p>
        </w:tc>
        <w:tc>
          <w:tcPr>
            <w:tcW w:w="1097" w:type="dxa"/>
          </w:tcPr>
          <w:p w14:paraId="52253C90" w14:textId="77777777" w:rsidR="00971D07" w:rsidRPr="00BE642A" w:rsidRDefault="00971D07" w:rsidP="00971D07">
            <w:pPr>
              <w:rPr>
                <w:color w:val="231F20"/>
                <w:spacing w:val="-2"/>
                <w:w w:val="105"/>
                <w:sz w:val="14"/>
                <w:szCs w:val="24"/>
              </w:rPr>
            </w:pPr>
          </w:p>
        </w:tc>
        <w:tc>
          <w:tcPr>
            <w:tcW w:w="1018" w:type="dxa"/>
          </w:tcPr>
          <w:p w14:paraId="79913F65" w14:textId="77777777" w:rsidR="00971D07" w:rsidRDefault="00971D07" w:rsidP="00971D07">
            <w:pPr>
              <w:rPr>
                <w:color w:val="231F20"/>
                <w:spacing w:val="-2"/>
                <w:w w:val="105"/>
                <w:sz w:val="14"/>
                <w:szCs w:val="24"/>
              </w:rPr>
            </w:pPr>
          </w:p>
        </w:tc>
        <w:tc>
          <w:tcPr>
            <w:tcW w:w="1132" w:type="dxa"/>
          </w:tcPr>
          <w:p w14:paraId="5439F2C9" w14:textId="77777777" w:rsidR="00971D07" w:rsidRDefault="00971D07" w:rsidP="00971D07">
            <w:pPr>
              <w:rPr>
                <w:color w:val="231F20"/>
                <w:spacing w:val="-2"/>
                <w:w w:val="105"/>
                <w:sz w:val="14"/>
                <w:szCs w:val="24"/>
              </w:rPr>
            </w:pPr>
          </w:p>
        </w:tc>
        <w:tc>
          <w:tcPr>
            <w:tcW w:w="1574" w:type="dxa"/>
          </w:tcPr>
          <w:p w14:paraId="4E23F4D7" w14:textId="77777777" w:rsidR="00971D07" w:rsidRDefault="00971D07" w:rsidP="00971D07">
            <w:pPr>
              <w:rPr>
                <w:color w:val="231F20"/>
                <w:spacing w:val="-2"/>
                <w:w w:val="105"/>
                <w:sz w:val="14"/>
                <w:szCs w:val="24"/>
              </w:rPr>
            </w:pPr>
          </w:p>
        </w:tc>
        <w:tc>
          <w:tcPr>
            <w:tcW w:w="1210" w:type="dxa"/>
          </w:tcPr>
          <w:p w14:paraId="5474C48E" w14:textId="77777777" w:rsidR="00971D07" w:rsidRDefault="00971D07" w:rsidP="00971D07">
            <w:pPr>
              <w:rPr>
                <w:color w:val="231F20"/>
                <w:spacing w:val="-2"/>
                <w:w w:val="105"/>
                <w:sz w:val="14"/>
                <w:szCs w:val="24"/>
              </w:rPr>
            </w:pPr>
          </w:p>
        </w:tc>
      </w:tr>
      <w:tr w:rsidR="00971D07" w:rsidRPr="00FD5174" w14:paraId="40982E39" w14:textId="77777777" w:rsidTr="00F41413">
        <w:trPr>
          <w:cantSplit/>
          <w:trHeight w:val="287"/>
        </w:trPr>
        <w:tc>
          <w:tcPr>
            <w:tcW w:w="693" w:type="dxa"/>
          </w:tcPr>
          <w:p w14:paraId="4FDAC654" w14:textId="77777777" w:rsidR="00971D07" w:rsidRPr="0011671E" w:rsidRDefault="00971D07" w:rsidP="00971D07">
            <w:pPr>
              <w:rPr>
                <w:sz w:val="16"/>
                <w:szCs w:val="16"/>
              </w:rPr>
            </w:pPr>
          </w:p>
        </w:tc>
        <w:tc>
          <w:tcPr>
            <w:tcW w:w="1045" w:type="dxa"/>
          </w:tcPr>
          <w:p w14:paraId="16F76D91" w14:textId="77777777" w:rsidR="00971D07" w:rsidRDefault="00971D07" w:rsidP="00971D07">
            <w:pPr>
              <w:rPr>
                <w:color w:val="231F20"/>
                <w:spacing w:val="-2"/>
                <w:w w:val="105"/>
                <w:sz w:val="14"/>
                <w:szCs w:val="24"/>
              </w:rPr>
            </w:pPr>
          </w:p>
        </w:tc>
        <w:tc>
          <w:tcPr>
            <w:tcW w:w="839" w:type="dxa"/>
          </w:tcPr>
          <w:p w14:paraId="2D33207B" w14:textId="77777777" w:rsidR="00971D07" w:rsidRDefault="00971D07" w:rsidP="00971D07">
            <w:pPr>
              <w:rPr>
                <w:color w:val="231F20"/>
                <w:spacing w:val="-2"/>
                <w:w w:val="105"/>
                <w:sz w:val="14"/>
                <w:szCs w:val="24"/>
              </w:rPr>
            </w:pPr>
          </w:p>
        </w:tc>
        <w:tc>
          <w:tcPr>
            <w:tcW w:w="1074" w:type="dxa"/>
          </w:tcPr>
          <w:p w14:paraId="1D71C921" w14:textId="77777777" w:rsidR="00971D07" w:rsidRDefault="00971D07" w:rsidP="00971D07">
            <w:pPr>
              <w:rPr>
                <w:color w:val="231F20"/>
                <w:spacing w:val="-2"/>
                <w:w w:val="105"/>
                <w:sz w:val="14"/>
                <w:szCs w:val="24"/>
              </w:rPr>
            </w:pPr>
          </w:p>
        </w:tc>
        <w:tc>
          <w:tcPr>
            <w:tcW w:w="1097" w:type="dxa"/>
          </w:tcPr>
          <w:p w14:paraId="313DC48A" w14:textId="77777777" w:rsidR="00971D07" w:rsidRDefault="00971D07" w:rsidP="00971D07">
            <w:pPr>
              <w:rPr>
                <w:color w:val="231F20"/>
                <w:spacing w:val="-2"/>
                <w:w w:val="105"/>
                <w:sz w:val="14"/>
                <w:szCs w:val="24"/>
              </w:rPr>
            </w:pPr>
          </w:p>
        </w:tc>
        <w:tc>
          <w:tcPr>
            <w:tcW w:w="656" w:type="dxa"/>
          </w:tcPr>
          <w:p w14:paraId="29A9BBE6" w14:textId="77777777" w:rsidR="00971D07" w:rsidRDefault="00971D07" w:rsidP="00971D07">
            <w:pPr>
              <w:rPr>
                <w:color w:val="231F20"/>
                <w:spacing w:val="-2"/>
                <w:w w:val="105"/>
                <w:sz w:val="14"/>
                <w:szCs w:val="24"/>
              </w:rPr>
            </w:pPr>
          </w:p>
        </w:tc>
        <w:tc>
          <w:tcPr>
            <w:tcW w:w="1028" w:type="dxa"/>
          </w:tcPr>
          <w:p w14:paraId="6F9A3141" w14:textId="77777777" w:rsidR="00971D07" w:rsidRPr="00F559BE" w:rsidRDefault="00971D07" w:rsidP="00971D07">
            <w:pPr>
              <w:rPr>
                <w:sz w:val="14"/>
                <w:szCs w:val="24"/>
              </w:rPr>
            </w:pPr>
          </w:p>
        </w:tc>
        <w:tc>
          <w:tcPr>
            <w:tcW w:w="1813" w:type="dxa"/>
          </w:tcPr>
          <w:p w14:paraId="09608E7E" w14:textId="77777777" w:rsidR="00971D07" w:rsidRDefault="00971D07" w:rsidP="00971D07">
            <w:pPr>
              <w:rPr>
                <w:color w:val="231F20"/>
                <w:spacing w:val="-2"/>
                <w:w w:val="105"/>
                <w:sz w:val="14"/>
                <w:szCs w:val="24"/>
              </w:rPr>
            </w:pPr>
          </w:p>
        </w:tc>
        <w:tc>
          <w:tcPr>
            <w:tcW w:w="1097" w:type="dxa"/>
          </w:tcPr>
          <w:p w14:paraId="58471F42" w14:textId="77777777" w:rsidR="00971D07" w:rsidRPr="00BE642A" w:rsidRDefault="00971D07" w:rsidP="00971D07">
            <w:pPr>
              <w:rPr>
                <w:color w:val="231F20"/>
                <w:spacing w:val="-2"/>
                <w:w w:val="105"/>
                <w:sz w:val="14"/>
                <w:szCs w:val="24"/>
              </w:rPr>
            </w:pPr>
          </w:p>
        </w:tc>
        <w:tc>
          <w:tcPr>
            <w:tcW w:w="1018" w:type="dxa"/>
          </w:tcPr>
          <w:p w14:paraId="3B871C9D" w14:textId="77777777" w:rsidR="00971D07" w:rsidRDefault="00971D07" w:rsidP="00971D07">
            <w:pPr>
              <w:rPr>
                <w:color w:val="231F20"/>
                <w:spacing w:val="-2"/>
                <w:w w:val="105"/>
                <w:sz w:val="14"/>
                <w:szCs w:val="24"/>
              </w:rPr>
            </w:pPr>
          </w:p>
        </w:tc>
        <w:tc>
          <w:tcPr>
            <w:tcW w:w="1132" w:type="dxa"/>
          </w:tcPr>
          <w:p w14:paraId="4961939E" w14:textId="77777777" w:rsidR="00971D07" w:rsidRDefault="00971D07" w:rsidP="00971D07">
            <w:pPr>
              <w:rPr>
                <w:color w:val="231F20"/>
                <w:spacing w:val="-2"/>
                <w:w w:val="105"/>
                <w:sz w:val="14"/>
                <w:szCs w:val="24"/>
              </w:rPr>
            </w:pPr>
          </w:p>
        </w:tc>
        <w:tc>
          <w:tcPr>
            <w:tcW w:w="1574" w:type="dxa"/>
          </w:tcPr>
          <w:p w14:paraId="3F68F368" w14:textId="77777777" w:rsidR="00971D07" w:rsidRDefault="00971D07" w:rsidP="00971D07">
            <w:pPr>
              <w:rPr>
                <w:color w:val="231F20"/>
                <w:spacing w:val="-2"/>
                <w:w w:val="105"/>
                <w:sz w:val="14"/>
                <w:szCs w:val="24"/>
              </w:rPr>
            </w:pPr>
          </w:p>
        </w:tc>
        <w:tc>
          <w:tcPr>
            <w:tcW w:w="1210" w:type="dxa"/>
          </w:tcPr>
          <w:p w14:paraId="384EC2E9" w14:textId="77777777" w:rsidR="00971D07" w:rsidRDefault="00971D07" w:rsidP="00971D07">
            <w:pPr>
              <w:rPr>
                <w:color w:val="231F20"/>
                <w:spacing w:val="-2"/>
                <w:w w:val="105"/>
                <w:sz w:val="14"/>
                <w:szCs w:val="24"/>
              </w:rPr>
            </w:pPr>
          </w:p>
        </w:tc>
      </w:tr>
      <w:tr w:rsidR="00971D07" w:rsidRPr="00FD5174" w14:paraId="572DE2E7" w14:textId="77777777" w:rsidTr="00F41413">
        <w:trPr>
          <w:cantSplit/>
          <w:trHeight w:val="287"/>
        </w:trPr>
        <w:tc>
          <w:tcPr>
            <w:tcW w:w="693" w:type="dxa"/>
          </w:tcPr>
          <w:p w14:paraId="4170E57B" w14:textId="77777777" w:rsidR="00971D07" w:rsidRPr="0011671E" w:rsidRDefault="00971D07" w:rsidP="00971D07">
            <w:pPr>
              <w:rPr>
                <w:sz w:val="16"/>
                <w:szCs w:val="16"/>
              </w:rPr>
            </w:pPr>
          </w:p>
        </w:tc>
        <w:tc>
          <w:tcPr>
            <w:tcW w:w="1045" w:type="dxa"/>
          </w:tcPr>
          <w:p w14:paraId="23207D6C" w14:textId="77777777" w:rsidR="00971D07" w:rsidRDefault="00971D07" w:rsidP="00971D07">
            <w:pPr>
              <w:rPr>
                <w:color w:val="231F20"/>
                <w:spacing w:val="-2"/>
                <w:w w:val="105"/>
                <w:sz w:val="14"/>
                <w:szCs w:val="24"/>
              </w:rPr>
            </w:pPr>
          </w:p>
        </w:tc>
        <w:tc>
          <w:tcPr>
            <w:tcW w:w="839" w:type="dxa"/>
          </w:tcPr>
          <w:p w14:paraId="307854A1" w14:textId="77777777" w:rsidR="00971D07" w:rsidRDefault="00971D07" w:rsidP="00971D07">
            <w:pPr>
              <w:rPr>
                <w:color w:val="231F20"/>
                <w:spacing w:val="-2"/>
                <w:w w:val="105"/>
                <w:sz w:val="14"/>
                <w:szCs w:val="24"/>
              </w:rPr>
            </w:pPr>
          </w:p>
        </w:tc>
        <w:tc>
          <w:tcPr>
            <w:tcW w:w="1074" w:type="dxa"/>
          </w:tcPr>
          <w:p w14:paraId="13536767" w14:textId="77777777" w:rsidR="00971D07" w:rsidRDefault="00971D07" w:rsidP="00971D07">
            <w:pPr>
              <w:rPr>
                <w:color w:val="231F20"/>
                <w:spacing w:val="-2"/>
                <w:w w:val="105"/>
                <w:sz w:val="14"/>
                <w:szCs w:val="24"/>
              </w:rPr>
            </w:pPr>
          </w:p>
        </w:tc>
        <w:tc>
          <w:tcPr>
            <w:tcW w:w="1097" w:type="dxa"/>
          </w:tcPr>
          <w:p w14:paraId="01B295C4" w14:textId="77777777" w:rsidR="00971D07" w:rsidRDefault="00971D07" w:rsidP="00971D07">
            <w:pPr>
              <w:rPr>
                <w:color w:val="231F20"/>
                <w:spacing w:val="-2"/>
                <w:w w:val="105"/>
                <w:sz w:val="14"/>
                <w:szCs w:val="24"/>
              </w:rPr>
            </w:pPr>
          </w:p>
        </w:tc>
        <w:tc>
          <w:tcPr>
            <w:tcW w:w="656" w:type="dxa"/>
          </w:tcPr>
          <w:p w14:paraId="3B282E49" w14:textId="77777777" w:rsidR="00971D07" w:rsidRDefault="00971D07" w:rsidP="00971D07">
            <w:pPr>
              <w:rPr>
                <w:color w:val="231F20"/>
                <w:spacing w:val="-2"/>
                <w:w w:val="105"/>
                <w:sz w:val="14"/>
                <w:szCs w:val="24"/>
              </w:rPr>
            </w:pPr>
          </w:p>
        </w:tc>
        <w:tc>
          <w:tcPr>
            <w:tcW w:w="1028" w:type="dxa"/>
          </w:tcPr>
          <w:p w14:paraId="0F847533" w14:textId="77777777" w:rsidR="00971D07" w:rsidRPr="00F559BE" w:rsidRDefault="00971D07" w:rsidP="00971D07">
            <w:pPr>
              <w:rPr>
                <w:sz w:val="14"/>
                <w:szCs w:val="24"/>
              </w:rPr>
            </w:pPr>
          </w:p>
        </w:tc>
        <w:tc>
          <w:tcPr>
            <w:tcW w:w="1813" w:type="dxa"/>
          </w:tcPr>
          <w:p w14:paraId="6790E55D" w14:textId="77777777" w:rsidR="00971D07" w:rsidRDefault="00971D07" w:rsidP="00971D07">
            <w:pPr>
              <w:rPr>
                <w:color w:val="231F20"/>
                <w:spacing w:val="-2"/>
                <w:w w:val="105"/>
                <w:sz w:val="14"/>
                <w:szCs w:val="24"/>
              </w:rPr>
            </w:pPr>
          </w:p>
        </w:tc>
        <w:tc>
          <w:tcPr>
            <w:tcW w:w="1097" w:type="dxa"/>
          </w:tcPr>
          <w:p w14:paraId="3CBC17B2" w14:textId="77777777" w:rsidR="00971D07" w:rsidRPr="00BE642A" w:rsidRDefault="00971D07" w:rsidP="00971D07">
            <w:pPr>
              <w:rPr>
                <w:color w:val="231F20"/>
                <w:spacing w:val="-2"/>
                <w:w w:val="105"/>
                <w:sz w:val="14"/>
                <w:szCs w:val="24"/>
              </w:rPr>
            </w:pPr>
          </w:p>
        </w:tc>
        <w:tc>
          <w:tcPr>
            <w:tcW w:w="1018" w:type="dxa"/>
          </w:tcPr>
          <w:p w14:paraId="16E5EB9F" w14:textId="77777777" w:rsidR="00971D07" w:rsidRDefault="00971D07" w:rsidP="00971D07">
            <w:pPr>
              <w:rPr>
                <w:color w:val="231F20"/>
                <w:spacing w:val="-2"/>
                <w:w w:val="105"/>
                <w:sz w:val="14"/>
                <w:szCs w:val="24"/>
              </w:rPr>
            </w:pPr>
          </w:p>
        </w:tc>
        <w:tc>
          <w:tcPr>
            <w:tcW w:w="1132" w:type="dxa"/>
          </w:tcPr>
          <w:p w14:paraId="0D8CF214" w14:textId="77777777" w:rsidR="00971D07" w:rsidRDefault="00971D07" w:rsidP="00971D07">
            <w:pPr>
              <w:rPr>
                <w:color w:val="231F20"/>
                <w:spacing w:val="-2"/>
                <w:w w:val="105"/>
                <w:sz w:val="14"/>
                <w:szCs w:val="24"/>
              </w:rPr>
            </w:pPr>
          </w:p>
        </w:tc>
        <w:tc>
          <w:tcPr>
            <w:tcW w:w="1574" w:type="dxa"/>
          </w:tcPr>
          <w:p w14:paraId="732FAF65" w14:textId="77777777" w:rsidR="00971D07" w:rsidRDefault="00971D07" w:rsidP="00971D07">
            <w:pPr>
              <w:rPr>
                <w:color w:val="231F20"/>
                <w:spacing w:val="-2"/>
                <w:w w:val="105"/>
                <w:sz w:val="14"/>
                <w:szCs w:val="24"/>
              </w:rPr>
            </w:pPr>
          </w:p>
        </w:tc>
        <w:tc>
          <w:tcPr>
            <w:tcW w:w="1210" w:type="dxa"/>
          </w:tcPr>
          <w:p w14:paraId="0768B67F" w14:textId="77777777" w:rsidR="00971D07" w:rsidRDefault="00971D07" w:rsidP="00971D07">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0E266363" w:rsidR="002243B4" w:rsidRPr="00FD5174" w:rsidRDefault="002243B4" w:rsidP="002243B4">
      <w:pPr>
        <w:pStyle w:val="BodyText"/>
        <w:rPr>
          <w:b/>
          <w:bCs/>
          <w:color w:val="231F20"/>
          <w:w w:val="105"/>
        </w:rPr>
      </w:pPr>
      <w:r w:rsidRPr="0004162E">
        <w:rPr>
          <w:color w:val="231F20"/>
          <w:w w:val="105"/>
        </w:rPr>
        <w:t xml:space="preserve">Date/time Stamp: </w:t>
      </w:r>
      <w:r w:rsidR="00C73B8A" w:rsidRPr="00C73B8A">
        <w:rPr>
          <w:color w:val="231F20"/>
          <w:w w:val="105"/>
        </w:rPr>
        <w:t>08/15/2023 10:15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C5D6" w14:textId="77777777" w:rsidR="00835FD5" w:rsidRDefault="00835FD5" w:rsidP="0081527F">
      <w:r>
        <w:separator/>
      </w:r>
    </w:p>
  </w:endnote>
  <w:endnote w:type="continuationSeparator" w:id="0">
    <w:p w14:paraId="634AFF0C" w14:textId="77777777" w:rsidR="00835FD5" w:rsidRDefault="00835FD5"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5C0D" w14:textId="77777777" w:rsidR="00860D3A" w:rsidRDefault="00860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735552FD" w:rsidR="001540F8"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0F02F0" w:rsidRPr="000F02F0">
              <w:rPr>
                <w:sz w:val="18"/>
                <w:szCs w:val="18"/>
              </w:rPr>
              <w:t>Berkshire Health System, Inc.</w:t>
            </w:r>
            <w:r w:rsidRPr="001540F8">
              <w:rPr>
                <w:sz w:val="18"/>
                <w:szCs w:val="18"/>
              </w:rPr>
              <w:tab/>
            </w:r>
            <w:r w:rsidR="00860D3A" w:rsidRPr="00860D3A">
              <w:rPr>
                <w:sz w:val="18"/>
                <w:szCs w:val="18"/>
              </w:rPr>
              <w:t>08/15/2023 10:15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3</w:t>
            </w:r>
          </w:p>
        </w:sdtContent>
      </w:sdt>
    </w:sdtContent>
  </w:sdt>
  <w:p w14:paraId="79126224" w14:textId="77777777" w:rsidR="00CA4862" w:rsidRPr="001540F8" w:rsidRDefault="00000000" w:rsidP="001540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08AA" w14:textId="77777777" w:rsidR="00860D3A" w:rsidRDefault="00860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0408" w14:textId="77777777" w:rsidR="00835FD5" w:rsidRDefault="00835FD5" w:rsidP="0081527F">
      <w:r>
        <w:separator/>
      </w:r>
    </w:p>
  </w:footnote>
  <w:footnote w:type="continuationSeparator" w:id="0">
    <w:p w14:paraId="1FD77AD5" w14:textId="77777777" w:rsidR="00835FD5" w:rsidRDefault="00835FD5"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5055" w14:textId="77777777" w:rsidR="00860D3A" w:rsidRDefault="00860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CA6E" w14:textId="77777777" w:rsidR="00860D3A" w:rsidRDefault="00860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7259" w14:textId="77777777" w:rsidR="00860D3A" w:rsidRDefault="00860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50BD0"/>
    <w:rsid w:val="0005362D"/>
    <w:rsid w:val="0006035D"/>
    <w:rsid w:val="00071932"/>
    <w:rsid w:val="00072C25"/>
    <w:rsid w:val="00086938"/>
    <w:rsid w:val="000A0250"/>
    <w:rsid w:val="000F02F0"/>
    <w:rsid w:val="00101405"/>
    <w:rsid w:val="00122B6F"/>
    <w:rsid w:val="00123E5A"/>
    <w:rsid w:val="00150F31"/>
    <w:rsid w:val="00174831"/>
    <w:rsid w:val="00177AC8"/>
    <w:rsid w:val="00185DBE"/>
    <w:rsid w:val="001969B5"/>
    <w:rsid w:val="001A2C93"/>
    <w:rsid w:val="001F53E0"/>
    <w:rsid w:val="0020770C"/>
    <w:rsid w:val="00216D6D"/>
    <w:rsid w:val="00221B6D"/>
    <w:rsid w:val="002243B4"/>
    <w:rsid w:val="00227BD8"/>
    <w:rsid w:val="002D53F5"/>
    <w:rsid w:val="002E62A4"/>
    <w:rsid w:val="00377CEA"/>
    <w:rsid w:val="0038385E"/>
    <w:rsid w:val="003B0EB0"/>
    <w:rsid w:val="003B210C"/>
    <w:rsid w:val="003D6AED"/>
    <w:rsid w:val="003F775B"/>
    <w:rsid w:val="00405282"/>
    <w:rsid w:val="004205B7"/>
    <w:rsid w:val="004731EF"/>
    <w:rsid w:val="00473FA6"/>
    <w:rsid w:val="0048646A"/>
    <w:rsid w:val="00492894"/>
    <w:rsid w:val="004929BE"/>
    <w:rsid w:val="004A75AD"/>
    <w:rsid w:val="004C4C0F"/>
    <w:rsid w:val="004F25FC"/>
    <w:rsid w:val="004F40D0"/>
    <w:rsid w:val="004F48B0"/>
    <w:rsid w:val="005536AB"/>
    <w:rsid w:val="005D0617"/>
    <w:rsid w:val="00690655"/>
    <w:rsid w:val="0069533B"/>
    <w:rsid w:val="006B1755"/>
    <w:rsid w:val="006D1540"/>
    <w:rsid w:val="006F4FE1"/>
    <w:rsid w:val="00707E24"/>
    <w:rsid w:val="00734CDD"/>
    <w:rsid w:val="00794E78"/>
    <w:rsid w:val="007E2CD7"/>
    <w:rsid w:val="007E3CE0"/>
    <w:rsid w:val="0081527F"/>
    <w:rsid w:val="00817E70"/>
    <w:rsid w:val="00835FD5"/>
    <w:rsid w:val="00836F19"/>
    <w:rsid w:val="00860D3A"/>
    <w:rsid w:val="00871E75"/>
    <w:rsid w:val="00880DBE"/>
    <w:rsid w:val="008A15DE"/>
    <w:rsid w:val="008F0877"/>
    <w:rsid w:val="008F2C3C"/>
    <w:rsid w:val="00917ECA"/>
    <w:rsid w:val="00971D07"/>
    <w:rsid w:val="009933A3"/>
    <w:rsid w:val="009B5B34"/>
    <w:rsid w:val="009F2E49"/>
    <w:rsid w:val="009F5EF1"/>
    <w:rsid w:val="00A22E50"/>
    <w:rsid w:val="00A30467"/>
    <w:rsid w:val="00A3092E"/>
    <w:rsid w:val="00A370D9"/>
    <w:rsid w:val="00A37AC5"/>
    <w:rsid w:val="00AC729F"/>
    <w:rsid w:val="00B01A83"/>
    <w:rsid w:val="00B0456D"/>
    <w:rsid w:val="00B174BB"/>
    <w:rsid w:val="00B20192"/>
    <w:rsid w:val="00B8338A"/>
    <w:rsid w:val="00B86742"/>
    <w:rsid w:val="00BB2386"/>
    <w:rsid w:val="00BC6F02"/>
    <w:rsid w:val="00BE209D"/>
    <w:rsid w:val="00C0524E"/>
    <w:rsid w:val="00C34E55"/>
    <w:rsid w:val="00C73B8A"/>
    <w:rsid w:val="00C81FF4"/>
    <w:rsid w:val="00C93E2A"/>
    <w:rsid w:val="00C96314"/>
    <w:rsid w:val="00D30D8D"/>
    <w:rsid w:val="00D40732"/>
    <w:rsid w:val="00D72D17"/>
    <w:rsid w:val="00D9336D"/>
    <w:rsid w:val="00DA16A1"/>
    <w:rsid w:val="00DA63D5"/>
    <w:rsid w:val="00DB2E0C"/>
    <w:rsid w:val="00DB37F3"/>
    <w:rsid w:val="00DB779F"/>
    <w:rsid w:val="00E11C0C"/>
    <w:rsid w:val="00E25586"/>
    <w:rsid w:val="00E45AF1"/>
    <w:rsid w:val="00E77199"/>
    <w:rsid w:val="00E87F5A"/>
    <w:rsid w:val="00EB1C91"/>
    <w:rsid w:val="00EC23ED"/>
    <w:rsid w:val="00ED7065"/>
    <w:rsid w:val="00F41413"/>
    <w:rsid w:val="00F41E9F"/>
    <w:rsid w:val="00F425AE"/>
    <w:rsid w:val="00F4690F"/>
    <w:rsid w:val="00F473FA"/>
    <w:rsid w:val="00F537D3"/>
    <w:rsid w:val="00F5416E"/>
    <w:rsid w:val="00F91FA5"/>
    <w:rsid w:val="00F93710"/>
    <w:rsid w:val="00FA5E14"/>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paragraph" w:customStyle="1" w:styleId="Default">
    <w:name w:val="Default"/>
    <w:rsid w:val="006906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jbarnes@bhs1.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100</cp:revision>
  <dcterms:created xsi:type="dcterms:W3CDTF">2022-08-25T12:35:00Z</dcterms:created>
  <dcterms:modified xsi:type="dcterms:W3CDTF">2023-08-22T18:29:00Z</dcterms:modified>
</cp:coreProperties>
</file>