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75A30" w14:textId="1A0CC2FF" w:rsidR="00765286" w:rsidRPr="00765286" w:rsidRDefault="00765286" w:rsidP="000E54F3">
      <w:pPr>
        <w:pStyle w:val="ListParagraph"/>
        <w:widowControl w:val="0"/>
        <w:numPr>
          <w:ilvl w:val="0"/>
          <w:numId w:val="5"/>
        </w:numPr>
        <w:tabs>
          <w:tab w:val="left" w:pos="1173"/>
        </w:tabs>
        <w:autoSpaceDE w:val="0"/>
        <w:autoSpaceDN w:val="0"/>
        <w:spacing w:before="205" w:after="0" w:line="240" w:lineRule="auto"/>
        <w:contextualSpacing w:val="0"/>
        <w:jc w:val="center"/>
        <w:rPr>
          <w:rFonts w:ascii="Arial" w:hAnsi="Arial" w:cs="Arial"/>
          <w:b/>
          <w:sz w:val="24"/>
          <w:szCs w:val="24"/>
        </w:rPr>
      </w:pPr>
      <w:r w:rsidRPr="00765286">
        <w:rPr>
          <w:rFonts w:ascii="Arial" w:hAnsi="Arial" w:cs="Arial"/>
          <w:b/>
          <w:sz w:val="24"/>
          <w:szCs w:val="24"/>
        </w:rPr>
        <w:t xml:space="preserve">Factor </w:t>
      </w:r>
      <w:proofErr w:type="gramStart"/>
      <w:r w:rsidRPr="00765286">
        <w:rPr>
          <w:rFonts w:ascii="Arial" w:hAnsi="Arial" w:cs="Arial"/>
          <w:b/>
          <w:sz w:val="24"/>
          <w:szCs w:val="24"/>
        </w:rPr>
        <w:t>6  Supplemental</w:t>
      </w:r>
      <w:proofErr w:type="gramEnd"/>
      <w:r w:rsidRPr="00765286">
        <w:rPr>
          <w:rFonts w:ascii="Arial" w:hAnsi="Arial" w:cs="Arial"/>
          <w:b/>
          <w:sz w:val="24"/>
          <w:szCs w:val="24"/>
        </w:rPr>
        <w:t xml:space="preserve"> Documents</w:t>
      </w:r>
    </w:p>
    <w:p w14:paraId="480BB542" w14:textId="77777777" w:rsidR="00765286" w:rsidRDefault="00765286" w:rsidP="00765286">
      <w:pPr>
        <w:widowControl w:val="0"/>
        <w:tabs>
          <w:tab w:val="left" w:pos="1173"/>
        </w:tabs>
        <w:autoSpaceDE w:val="0"/>
        <w:autoSpaceDN w:val="0"/>
        <w:spacing w:before="205" w:after="0" w:line="240" w:lineRule="auto"/>
        <w:rPr>
          <w:rFonts w:ascii="Arial" w:hAnsi="Arial" w:cs="Arial"/>
          <w:sz w:val="24"/>
          <w:szCs w:val="24"/>
        </w:rPr>
      </w:pPr>
    </w:p>
    <w:p w14:paraId="04358C4F" w14:textId="77777777" w:rsidR="00765286" w:rsidRDefault="00765286" w:rsidP="00765286">
      <w:pPr>
        <w:widowControl w:val="0"/>
        <w:tabs>
          <w:tab w:val="left" w:pos="1173"/>
        </w:tabs>
        <w:autoSpaceDE w:val="0"/>
        <w:autoSpaceDN w:val="0"/>
        <w:spacing w:before="205" w:after="0" w:line="240" w:lineRule="auto"/>
        <w:rPr>
          <w:rStyle w:val="Hyperlink"/>
        </w:rPr>
      </w:pPr>
      <w:r w:rsidRPr="00765286">
        <w:rPr>
          <w:rFonts w:ascii="Arial" w:hAnsi="Arial" w:cs="Arial"/>
          <w:sz w:val="24"/>
          <w:szCs w:val="24"/>
        </w:rPr>
        <w:t xml:space="preserve">BHS </w:t>
      </w:r>
      <w:r>
        <w:rPr>
          <w:rFonts w:ascii="Arial" w:hAnsi="Arial" w:cs="Arial"/>
          <w:sz w:val="24"/>
          <w:szCs w:val="24"/>
        </w:rPr>
        <w:t xml:space="preserve">2022 </w:t>
      </w:r>
      <w:r w:rsidRPr="00765286">
        <w:rPr>
          <w:rFonts w:ascii="Arial" w:hAnsi="Arial" w:cs="Arial"/>
          <w:sz w:val="24"/>
          <w:szCs w:val="24"/>
        </w:rPr>
        <w:t xml:space="preserve">Community Health Needs Assessment, available at:  </w:t>
      </w:r>
      <w:hyperlink r:id="rId9" w:history="1">
        <w:r w:rsidRPr="00726DA1">
          <w:rPr>
            <w:rStyle w:val="Hyperlink"/>
          </w:rPr>
          <w:t>https://www.google.com/url?sa=t&amp;rct=j&amp;q=&amp;esrc=s&amp;source=web&amp;cd=&amp;cad=rja&amp;uact=8&amp;ved=2ahUKEwjxieubqoSAAxV7F1kFHUqNDlcQFnoECB0QAQ&amp;url=https%3A%2F%2Fwww.berkshirehealthsystems.org%2Fassets%2Fdocuments%2Fcommunity-benefit-reports%2Fbhs_2022_chna_final.pdf&amp;usg=AOvVaw16tXHZzjK3PmLSdmpNhbD5&amp;opi=89978449</w:t>
        </w:r>
      </w:hyperlink>
    </w:p>
    <w:p w14:paraId="15545252" w14:textId="77777777" w:rsidR="00F20EFB" w:rsidRDefault="00F20EFB" w:rsidP="00765286">
      <w:pPr>
        <w:widowControl w:val="0"/>
        <w:tabs>
          <w:tab w:val="left" w:pos="1173"/>
        </w:tabs>
        <w:autoSpaceDE w:val="0"/>
        <w:autoSpaceDN w:val="0"/>
        <w:spacing w:before="205" w:after="0" w:line="240" w:lineRule="auto"/>
        <w:rPr>
          <w:rStyle w:val="Hyperlink"/>
        </w:rPr>
      </w:pPr>
    </w:p>
    <w:p w14:paraId="5EE6E04A" w14:textId="77777777" w:rsidR="00F20EFB" w:rsidRDefault="00F20EFB">
      <w:pPr>
        <w:rPr>
          <w:rStyle w:val="Hyperlink"/>
        </w:rPr>
      </w:pPr>
      <w:r>
        <w:rPr>
          <w:rStyle w:val="Hyperlink"/>
        </w:rPr>
        <w:br w:type="page"/>
      </w:r>
    </w:p>
    <w:p w14:paraId="5A37622E" w14:textId="77777777" w:rsidR="00F20EFB" w:rsidRDefault="00F20EFB" w:rsidP="00765286">
      <w:pPr>
        <w:widowControl w:val="0"/>
        <w:tabs>
          <w:tab w:val="left" w:pos="1173"/>
        </w:tabs>
        <w:autoSpaceDE w:val="0"/>
        <w:autoSpaceDN w:val="0"/>
        <w:spacing w:before="205" w:after="0" w:line="240" w:lineRule="auto"/>
        <w:rPr>
          <w:rStyle w:val="Hyperlink"/>
        </w:rPr>
      </w:pPr>
    </w:p>
    <w:p w14:paraId="4EA8FCE3" w14:textId="77777777" w:rsidR="00765286" w:rsidRPr="00601E3E" w:rsidRDefault="00765286" w:rsidP="00601E3E">
      <w:pPr>
        <w:pStyle w:val="ListParagraph"/>
        <w:widowControl w:val="0"/>
        <w:numPr>
          <w:ilvl w:val="0"/>
          <w:numId w:val="6"/>
        </w:numPr>
        <w:tabs>
          <w:tab w:val="left" w:pos="1173"/>
        </w:tabs>
        <w:autoSpaceDE w:val="0"/>
        <w:autoSpaceDN w:val="0"/>
        <w:spacing w:before="205" w:after="0" w:line="240" w:lineRule="auto"/>
        <w:jc w:val="center"/>
        <w:rPr>
          <w:rFonts w:ascii="Arial" w:hAnsi="Arial" w:cs="Arial"/>
          <w:b/>
          <w:sz w:val="24"/>
          <w:szCs w:val="24"/>
        </w:rPr>
      </w:pPr>
      <w:r w:rsidRPr="00601E3E">
        <w:rPr>
          <w:rFonts w:ascii="Arial" w:hAnsi="Arial" w:cs="Arial"/>
          <w:b/>
          <w:color w:val="2F2F2F"/>
          <w:sz w:val="24"/>
          <w:szCs w:val="24"/>
        </w:rPr>
        <w:t>Notice</w:t>
      </w:r>
      <w:r w:rsidRPr="00601E3E">
        <w:rPr>
          <w:rFonts w:ascii="Arial" w:hAnsi="Arial" w:cs="Arial"/>
          <w:b/>
          <w:color w:val="2F2F2F"/>
          <w:spacing w:val="-10"/>
          <w:sz w:val="24"/>
          <w:szCs w:val="24"/>
        </w:rPr>
        <w:t xml:space="preserve"> </w:t>
      </w:r>
      <w:r w:rsidRPr="00601E3E">
        <w:rPr>
          <w:rFonts w:ascii="Arial" w:hAnsi="Arial" w:cs="Arial"/>
          <w:b/>
          <w:color w:val="2F2F2F"/>
          <w:sz w:val="24"/>
          <w:szCs w:val="24"/>
        </w:rPr>
        <w:t>of</w:t>
      </w:r>
      <w:r w:rsidRPr="00601E3E">
        <w:rPr>
          <w:rFonts w:ascii="Arial" w:hAnsi="Arial" w:cs="Arial"/>
          <w:b/>
          <w:color w:val="2F2F2F"/>
          <w:spacing w:val="-24"/>
          <w:sz w:val="24"/>
          <w:szCs w:val="24"/>
        </w:rPr>
        <w:t xml:space="preserve"> </w:t>
      </w:r>
      <w:r w:rsidRPr="00601E3E">
        <w:rPr>
          <w:rFonts w:ascii="Arial" w:hAnsi="Arial" w:cs="Arial"/>
          <w:b/>
          <w:color w:val="2F2F2F"/>
          <w:spacing w:val="-2"/>
          <w:sz w:val="24"/>
          <w:szCs w:val="24"/>
        </w:rPr>
        <w:t>Intent</w:t>
      </w:r>
    </w:p>
    <w:p w14:paraId="43FA60A3" w14:textId="77777777" w:rsidR="00EB27ED" w:rsidRDefault="00765286">
      <w:pPr>
        <w:rPr>
          <w:rFonts w:ascii="Arial" w:hAnsi="Arial" w:cs="Arial"/>
          <w:b/>
          <w:color w:val="2F2F2F"/>
          <w:spacing w:val="-2"/>
          <w:sz w:val="24"/>
          <w:szCs w:val="24"/>
        </w:rPr>
      </w:pPr>
      <w:r>
        <w:rPr>
          <w:rFonts w:ascii="Arial" w:hAnsi="Arial" w:cs="Arial"/>
          <w:b/>
          <w:color w:val="2F2F2F"/>
          <w:spacing w:val="-2"/>
          <w:sz w:val="24"/>
          <w:szCs w:val="24"/>
        </w:rPr>
        <w:br w:type="page"/>
      </w:r>
      <w:r w:rsidR="00EB27ED">
        <w:rPr>
          <w:rFonts w:ascii="Arial" w:hAnsi="Arial" w:cs="Arial"/>
          <w:b/>
          <w:noProof/>
          <w:color w:val="2F2F2F"/>
          <w:spacing w:val="-2"/>
          <w:sz w:val="24"/>
          <w:szCs w:val="24"/>
        </w:rPr>
        <w:lastRenderedPageBreak/>
        <w:drawing>
          <wp:inline distT="0" distB="0" distL="0" distR="0" wp14:anchorId="57AC8C92" wp14:editId="372B7202">
            <wp:extent cx="4340225" cy="8229600"/>
            <wp:effectExtent l="0" t="0" r="3175" b="0"/>
            <wp:docPr id="3" name="Picture 3" descr="Public Notice. The Berkshire Eagle, Wednesday August 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blic Notice. The Berkshire Eagle, Wednesday August 2, 20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0225" cy="8229600"/>
                    </a:xfrm>
                    <a:prstGeom prst="rect">
                      <a:avLst/>
                    </a:prstGeom>
                  </pic:spPr>
                </pic:pic>
              </a:graphicData>
            </a:graphic>
          </wp:inline>
        </w:drawing>
      </w:r>
    </w:p>
    <w:p w14:paraId="775A34B0" w14:textId="77777777" w:rsidR="00EB27ED" w:rsidRDefault="00EB27ED">
      <w:pPr>
        <w:rPr>
          <w:rFonts w:ascii="Arial" w:hAnsi="Arial" w:cs="Arial"/>
          <w:b/>
          <w:color w:val="2F2F2F"/>
          <w:spacing w:val="-2"/>
          <w:sz w:val="24"/>
          <w:szCs w:val="24"/>
        </w:rPr>
      </w:pPr>
      <w:r>
        <w:rPr>
          <w:rFonts w:ascii="Arial" w:hAnsi="Arial" w:cs="Arial"/>
          <w:b/>
          <w:color w:val="2F2F2F"/>
          <w:spacing w:val="-2"/>
          <w:sz w:val="24"/>
          <w:szCs w:val="24"/>
        </w:rPr>
        <w:br w:type="page"/>
      </w:r>
      <w:r>
        <w:rPr>
          <w:rFonts w:ascii="Arial" w:hAnsi="Arial" w:cs="Arial"/>
          <w:b/>
          <w:noProof/>
          <w:color w:val="2F2F2F"/>
          <w:spacing w:val="-2"/>
          <w:sz w:val="24"/>
          <w:szCs w:val="24"/>
        </w:rPr>
        <w:lastRenderedPageBreak/>
        <w:drawing>
          <wp:inline distT="0" distB="0" distL="0" distR="0" wp14:anchorId="4B3E32EB" wp14:editId="1C3C325F">
            <wp:extent cx="4340225" cy="8229600"/>
            <wp:effectExtent l="0" t="0" r="3175" b="0"/>
            <wp:docPr id="4" name="Picture 4" descr="Public Notice. The Berkshire Eagle, Tuesday August 1,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Notice. The Berkshire Eagle, Tuesday August 1, 2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0225" cy="8229600"/>
                    </a:xfrm>
                    <a:prstGeom prst="rect">
                      <a:avLst/>
                    </a:prstGeom>
                  </pic:spPr>
                </pic:pic>
              </a:graphicData>
            </a:graphic>
          </wp:inline>
        </w:drawing>
      </w:r>
    </w:p>
    <w:p w14:paraId="5AA43E38" w14:textId="77777777" w:rsidR="00765286" w:rsidRDefault="00765286">
      <w:pPr>
        <w:rPr>
          <w:rFonts w:ascii="Arial" w:hAnsi="Arial" w:cs="Arial"/>
          <w:b/>
          <w:color w:val="2F2F2F"/>
          <w:spacing w:val="-2"/>
          <w:sz w:val="24"/>
          <w:szCs w:val="24"/>
        </w:rPr>
      </w:pPr>
    </w:p>
    <w:p w14:paraId="46459AE8" w14:textId="77777777" w:rsidR="00BE7ED9" w:rsidRDefault="00765286" w:rsidP="00601E3E">
      <w:pPr>
        <w:pStyle w:val="ListParagraph"/>
        <w:widowControl w:val="0"/>
        <w:numPr>
          <w:ilvl w:val="0"/>
          <w:numId w:val="6"/>
        </w:numPr>
        <w:tabs>
          <w:tab w:val="left" w:pos="1173"/>
        </w:tabs>
        <w:autoSpaceDE w:val="0"/>
        <w:autoSpaceDN w:val="0"/>
        <w:spacing w:before="205" w:after="0" w:line="240" w:lineRule="auto"/>
        <w:contextualSpacing w:val="0"/>
        <w:jc w:val="center"/>
        <w:rPr>
          <w:rFonts w:ascii="Arial" w:hAnsi="Arial" w:cs="Arial"/>
          <w:b/>
          <w:color w:val="2F2F2F"/>
          <w:spacing w:val="-2"/>
          <w:sz w:val="24"/>
          <w:szCs w:val="24"/>
        </w:rPr>
        <w:sectPr w:rsidR="00BE7ED9">
          <w:pgSz w:w="12240" w:h="15840"/>
          <w:pgMar w:top="1440" w:right="1440" w:bottom="1440" w:left="1440" w:header="720" w:footer="720" w:gutter="0"/>
          <w:cols w:space="720"/>
          <w:docGrid w:linePitch="360"/>
        </w:sectPr>
      </w:pPr>
      <w:r w:rsidRPr="00765286">
        <w:rPr>
          <w:rFonts w:ascii="Arial" w:hAnsi="Arial" w:cs="Arial"/>
          <w:b/>
          <w:color w:val="2F2F2F"/>
          <w:spacing w:val="-2"/>
          <w:sz w:val="24"/>
          <w:szCs w:val="24"/>
        </w:rPr>
        <w:t>ACO Letter</w:t>
      </w:r>
    </w:p>
    <w:p w14:paraId="1C2AA7BC" w14:textId="77777777" w:rsidR="00866AFD" w:rsidRDefault="00866AFD" w:rsidP="00866AFD">
      <w:pPr>
        <w:pStyle w:val="BodyText"/>
        <w:ind w:left="-720"/>
      </w:pPr>
      <w:r>
        <w:rPr>
          <w:noProof/>
        </w:rPr>
        <w:lastRenderedPageBreak/>
        <w:drawing>
          <wp:inline distT="0" distB="0" distL="0" distR="0" wp14:anchorId="04AA8CE1" wp14:editId="0D4E3FDF">
            <wp:extent cx="7022770" cy="1618488"/>
            <wp:effectExtent l="0" t="0" r="0" b="0"/>
            <wp:docPr id="1" name="Image 1" descr="The Commonwealth of Massachusetts Health Policy Commission. 50 Milk St, 8th Floor, Boston MA 02109. 617-979-1400. Deborah Devaux, Chair; David M. Seltz, Executive Dir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Commonwealth of Massachusetts Health Policy Commission. 50 Milk St, 8th Floor, Boston MA 02109. 617-979-1400. Deborah Devaux, Chair; David M. Seltz, Executive Director"/>
                    <pic:cNvPicPr/>
                  </pic:nvPicPr>
                  <pic:blipFill>
                    <a:blip r:embed="rId12" cstate="print"/>
                    <a:stretch>
                      <a:fillRect/>
                    </a:stretch>
                  </pic:blipFill>
                  <pic:spPr>
                    <a:xfrm>
                      <a:off x="0" y="0"/>
                      <a:ext cx="7022770" cy="1618488"/>
                    </a:xfrm>
                    <a:prstGeom prst="rect">
                      <a:avLst/>
                    </a:prstGeom>
                  </pic:spPr>
                </pic:pic>
              </a:graphicData>
            </a:graphic>
          </wp:inline>
        </w:drawing>
      </w:r>
    </w:p>
    <w:p w14:paraId="2B71A812" w14:textId="77777777" w:rsidR="00866AFD" w:rsidRDefault="00866AFD" w:rsidP="00866AFD">
      <w:pPr>
        <w:pStyle w:val="BodyText"/>
        <w:spacing w:before="10"/>
        <w:ind w:left="360"/>
        <w:rPr>
          <w:sz w:val="21"/>
        </w:rPr>
      </w:pPr>
    </w:p>
    <w:p w14:paraId="42498D09" w14:textId="77777777" w:rsidR="00866AFD" w:rsidRDefault="00866AFD" w:rsidP="00866AFD">
      <w:pPr>
        <w:pStyle w:val="BodyText"/>
        <w:spacing w:before="90"/>
        <w:ind w:left="360"/>
      </w:pPr>
      <w:r>
        <w:t>December</w:t>
      </w:r>
      <w:r>
        <w:rPr>
          <w:spacing w:val="-4"/>
        </w:rPr>
        <w:t xml:space="preserve"> </w:t>
      </w:r>
      <w:r>
        <w:t>22,</w:t>
      </w:r>
      <w:r>
        <w:rPr>
          <w:spacing w:val="-4"/>
        </w:rPr>
        <w:t xml:space="preserve"> 2022</w:t>
      </w:r>
    </w:p>
    <w:p w14:paraId="1AB46B96" w14:textId="77777777" w:rsidR="00866AFD" w:rsidRDefault="00866AFD" w:rsidP="00866AFD">
      <w:pPr>
        <w:pStyle w:val="BodyText"/>
        <w:spacing w:before="2"/>
        <w:ind w:left="360"/>
      </w:pPr>
    </w:p>
    <w:p w14:paraId="169020C0" w14:textId="77777777" w:rsidR="00866AFD" w:rsidRDefault="00866AFD" w:rsidP="00866AFD">
      <w:pPr>
        <w:pStyle w:val="BodyText"/>
        <w:ind w:left="360"/>
      </w:pPr>
      <w:r>
        <w:t>Mr. Scott St. George</w:t>
      </w:r>
      <w:r>
        <w:rPr>
          <w:spacing w:val="40"/>
        </w:rPr>
        <w:t xml:space="preserve"> </w:t>
      </w:r>
      <w:r>
        <w:t>Berkshire</w:t>
      </w:r>
      <w:r>
        <w:rPr>
          <w:spacing w:val="-12"/>
        </w:rPr>
        <w:t xml:space="preserve"> </w:t>
      </w:r>
      <w:r>
        <w:t>Health</w:t>
      </w:r>
      <w:r>
        <w:rPr>
          <w:spacing w:val="-12"/>
        </w:rPr>
        <w:t xml:space="preserve"> </w:t>
      </w:r>
      <w:r>
        <w:t>Systems,</w:t>
      </w:r>
      <w:r>
        <w:rPr>
          <w:spacing w:val="-15"/>
        </w:rPr>
        <w:t xml:space="preserve"> </w:t>
      </w:r>
      <w:r>
        <w:t>Inc. 725 North Street</w:t>
      </w:r>
    </w:p>
    <w:p w14:paraId="324535A0" w14:textId="77777777" w:rsidR="00866AFD" w:rsidRDefault="00866AFD" w:rsidP="00866AFD">
      <w:pPr>
        <w:pStyle w:val="BodyText"/>
        <w:spacing w:line="264" w:lineRule="exact"/>
        <w:ind w:left="360"/>
      </w:pPr>
      <w:r>
        <w:t>Pittsfield,</w:t>
      </w:r>
      <w:r>
        <w:rPr>
          <w:spacing w:val="-3"/>
        </w:rPr>
        <w:t xml:space="preserve"> </w:t>
      </w:r>
      <w:r>
        <w:t>MA</w:t>
      </w:r>
      <w:r>
        <w:rPr>
          <w:spacing w:val="-3"/>
        </w:rPr>
        <w:t xml:space="preserve"> </w:t>
      </w:r>
      <w:r>
        <w:rPr>
          <w:spacing w:val="-2"/>
        </w:rPr>
        <w:t>01201</w:t>
      </w:r>
    </w:p>
    <w:p w14:paraId="242706BB" w14:textId="77777777" w:rsidR="00866AFD" w:rsidRDefault="00866AFD" w:rsidP="00866AFD">
      <w:pPr>
        <w:pStyle w:val="BodyText"/>
        <w:spacing w:before="1"/>
        <w:ind w:left="360"/>
      </w:pPr>
    </w:p>
    <w:p w14:paraId="0839F1FA" w14:textId="77777777" w:rsidR="00866AFD" w:rsidRDefault="00866AFD" w:rsidP="00866AFD">
      <w:pPr>
        <w:pStyle w:val="BodyText"/>
        <w:tabs>
          <w:tab w:val="left" w:pos="1840"/>
        </w:tabs>
        <w:spacing w:line="480" w:lineRule="auto"/>
        <w:ind w:left="360"/>
      </w:pPr>
      <w:r>
        <w:rPr>
          <w:spacing w:val="-4"/>
        </w:rPr>
        <w:t>RE:</w:t>
      </w:r>
      <w:r>
        <w:tab/>
        <w:t>ACO</w:t>
      </w:r>
      <w:r>
        <w:rPr>
          <w:spacing w:val="-15"/>
        </w:rPr>
        <w:t xml:space="preserve"> </w:t>
      </w:r>
      <w:r>
        <w:t>LEAP</w:t>
      </w:r>
      <w:r>
        <w:rPr>
          <w:spacing w:val="-14"/>
        </w:rPr>
        <w:t xml:space="preserve"> </w:t>
      </w:r>
      <w:r>
        <w:t>Certification Dear Mr. St. George:</w:t>
      </w:r>
    </w:p>
    <w:p w14:paraId="3204C695" w14:textId="77777777" w:rsidR="00866AFD" w:rsidRDefault="00866AFD" w:rsidP="00866AFD">
      <w:pPr>
        <w:pStyle w:val="BodyText"/>
        <w:ind w:left="360"/>
      </w:pPr>
      <w:r>
        <w:t>Congratulations! The Health Policy Commission (HPC) is pleased to inform you that Berkshire Health Systems, Inc. meets the requirements for ACO Certification under our Learning, Equity, and</w:t>
      </w:r>
      <w:r>
        <w:rPr>
          <w:spacing w:val="-3"/>
        </w:rPr>
        <w:t xml:space="preserve"> </w:t>
      </w:r>
      <w:r>
        <w:t>Patient-Centeredness</w:t>
      </w:r>
      <w:r>
        <w:rPr>
          <w:spacing w:val="-6"/>
        </w:rPr>
        <w:t xml:space="preserve"> </w:t>
      </w:r>
      <w:r>
        <w:t>(LEAP)</w:t>
      </w:r>
      <w:r>
        <w:rPr>
          <w:spacing w:val="-3"/>
        </w:rPr>
        <w:t xml:space="preserve"> </w:t>
      </w:r>
      <w:r>
        <w:t>standards.</w:t>
      </w:r>
      <w:r>
        <w:rPr>
          <w:spacing w:val="-3"/>
        </w:rPr>
        <w:t xml:space="preserve"> </w:t>
      </w:r>
      <w:r>
        <w:t>This</w:t>
      </w:r>
      <w:r>
        <w:rPr>
          <w:spacing w:val="-3"/>
        </w:rPr>
        <w:t xml:space="preserve"> </w:t>
      </w:r>
      <w:r>
        <w:t>certification</w:t>
      </w:r>
      <w:r>
        <w:rPr>
          <w:spacing w:val="-5"/>
        </w:rPr>
        <w:t xml:space="preserve"> </w:t>
      </w:r>
      <w:r>
        <w:t>is</w:t>
      </w:r>
      <w:r>
        <w:rPr>
          <w:spacing w:val="-4"/>
        </w:rPr>
        <w:t xml:space="preserve"> </w:t>
      </w:r>
      <w:r>
        <w:t>effective</w:t>
      </w:r>
      <w:r>
        <w:rPr>
          <w:spacing w:val="-2"/>
        </w:rPr>
        <w:t xml:space="preserve"> </w:t>
      </w:r>
      <w:r>
        <w:t>from</w:t>
      </w:r>
      <w:r>
        <w:rPr>
          <w:spacing w:val="-2"/>
        </w:rPr>
        <w:t xml:space="preserve"> </w:t>
      </w:r>
      <w:r>
        <w:t>January</w:t>
      </w:r>
      <w:r>
        <w:rPr>
          <w:spacing w:val="-5"/>
        </w:rPr>
        <w:t xml:space="preserve"> </w:t>
      </w:r>
      <w:r>
        <w:t>1,</w:t>
      </w:r>
      <w:r>
        <w:rPr>
          <w:spacing w:val="-3"/>
        </w:rPr>
        <w:t xml:space="preserve"> </w:t>
      </w:r>
      <w:r>
        <w:t>2023, through December 31, 2024.</w:t>
      </w:r>
    </w:p>
    <w:p w14:paraId="7C4315E5" w14:textId="77777777" w:rsidR="00866AFD" w:rsidRDefault="00866AFD" w:rsidP="00866AFD">
      <w:pPr>
        <w:pStyle w:val="BodyText"/>
        <w:spacing w:before="10"/>
        <w:ind w:left="360"/>
        <w:rPr>
          <w:sz w:val="22"/>
        </w:rPr>
      </w:pPr>
    </w:p>
    <w:p w14:paraId="34ABF53E" w14:textId="77777777" w:rsidR="00866AFD" w:rsidRDefault="00866AFD" w:rsidP="00866AFD">
      <w:pPr>
        <w:pStyle w:val="BodyText"/>
        <w:ind w:left="360"/>
      </w:pPr>
      <w:r>
        <w:t>The</w:t>
      </w:r>
      <w:r>
        <w:rPr>
          <w:spacing w:val="-2"/>
        </w:rPr>
        <w:t xml:space="preserve"> </w:t>
      </w:r>
      <w:r>
        <w:t>ACO</w:t>
      </w:r>
      <w:r>
        <w:rPr>
          <w:spacing w:val="-3"/>
        </w:rPr>
        <w:t xml:space="preserve"> </w:t>
      </w:r>
      <w:r>
        <w:t>Certification program,</w:t>
      </w:r>
      <w:r>
        <w:rPr>
          <w:spacing w:val="-5"/>
        </w:rPr>
        <w:t xml:space="preserve"> </w:t>
      </w:r>
      <w:r>
        <w:t>in</w:t>
      </w:r>
      <w:r>
        <w:rPr>
          <w:spacing w:val="-2"/>
        </w:rPr>
        <w:t xml:space="preserve"> </w:t>
      </w:r>
      <w:r>
        <w:t>alignment</w:t>
      </w:r>
      <w:r>
        <w:rPr>
          <w:spacing w:val="-2"/>
        </w:rPr>
        <w:t xml:space="preserve"> </w:t>
      </w:r>
      <w:r>
        <w:t>with</w:t>
      </w:r>
      <w:r>
        <w:rPr>
          <w:spacing w:val="-5"/>
        </w:rPr>
        <w:t xml:space="preserve"> </w:t>
      </w:r>
      <w:r>
        <w:t>other</w:t>
      </w:r>
      <w:r>
        <w:rPr>
          <w:spacing w:val="-2"/>
        </w:rPr>
        <w:t xml:space="preserve"> </w:t>
      </w:r>
      <w:r>
        <w:t>state</w:t>
      </w:r>
      <w:r>
        <w:rPr>
          <w:spacing w:val="-4"/>
        </w:rPr>
        <w:t xml:space="preserve"> </w:t>
      </w:r>
      <w:r>
        <w:t>agencies</w:t>
      </w:r>
      <w:r>
        <w:rPr>
          <w:spacing w:val="-3"/>
        </w:rPr>
        <w:t xml:space="preserve"> </w:t>
      </w:r>
      <w:r>
        <w:t>including</w:t>
      </w:r>
      <w:r>
        <w:rPr>
          <w:spacing w:val="-2"/>
        </w:rPr>
        <w:t xml:space="preserve"> </w:t>
      </w:r>
      <w:r>
        <w:t>MassHealth,</w:t>
      </w:r>
      <w:r>
        <w:rPr>
          <w:spacing w:val="-2"/>
        </w:rPr>
        <w:t xml:space="preserve"> </w:t>
      </w:r>
      <w:r>
        <w:t>is designed</w:t>
      </w:r>
      <w:r>
        <w:rPr>
          <w:spacing w:val="-6"/>
        </w:rPr>
        <w:t xml:space="preserve"> </w:t>
      </w:r>
      <w:r>
        <w:t>to</w:t>
      </w:r>
      <w:r>
        <w:rPr>
          <w:spacing w:val="-3"/>
        </w:rPr>
        <w:t xml:space="preserve"> </w:t>
      </w:r>
      <w:r>
        <w:t>accelerate</w:t>
      </w:r>
      <w:r>
        <w:rPr>
          <w:spacing w:val="-3"/>
        </w:rPr>
        <w:t xml:space="preserve"> </w:t>
      </w:r>
      <w:r>
        <w:t>care</w:t>
      </w:r>
      <w:r>
        <w:rPr>
          <w:spacing w:val="-3"/>
        </w:rPr>
        <w:t xml:space="preserve"> </w:t>
      </w:r>
      <w:r>
        <w:t>delivery</w:t>
      </w:r>
      <w:r>
        <w:rPr>
          <w:spacing w:val="-6"/>
        </w:rPr>
        <w:t xml:space="preserve"> </w:t>
      </w:r>
      <w:r>
        <w:t>transformation</w:t>
      </w:r>
      <w:r>
        <w:rPr>
          <w:spacing w:val="-6"/>
        </w:rPr>
        <w:t xml:space="preserve"> </w:t>
      </w:r>
      <w:r>
        <w:t>in Massachusetts</w:t>
      </w:r>
      <w:r>
        <w:rPr>
          <w:spacing w:val="-3"/>
        </w:rPr>
        <w:t xml:space="preserve"> </w:t>
      </w:r>
      <w:r>
        <w:t>and</w:t>
      </w:r>
      <w:r>
        <w:rPr>
          <w:spacing w:val="-3"/>
        </w:rPr>
        <w:t xml:space="preserve"> </w:t>
      </w:r>
      <w:r>
        <w:t>promote</w:t>
      </w:r>
      <w:r>
        <w:rPr>
          <w:spacing w:val="-3"/>
        </w:rPr>
        <w:t xml:space="preserve"> </w:t>
      </w:r>
      <w:r>
        <w:t>a</w:t>
      </w:r>
      <w:r>
        <w:rPr>
          <w:spacing w:val="-5"/>
        </w:rPr>
        <w:t xml:space="preserve"> </w:t>
      </w:r>
      <w:r>
        <w:t>high</w:t>
      </w:r>
      <w:r>
        <w:rPr>
          <w:spacing w:val="-3"/>
        </w:rPr>
        <w:t xml:space="preserve"> </w:t>
      </w:r>
      <w:r>
        <w:t>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Berkshire Health Systems, Inc. meets those criteria.</w:t>
      </w:r>
    </w:p>
    <w:p w14:paraId="43EC1986" w14:textId="77777777" w:rsidR="00866AFD" w:rsidRDefault="00866AFD" w:rsidP="00866AFD">
      <w:pPr>
        <w:pStyle w:val="BodyText"/>
        <w:spacing w:before="2"/>
        <w:ind w:left="360"/>
      </w:pPr>
    </w:p>
    <w:p w14:paraId="539C06E4" w14:textId="77777777" w:rsidR="00866AFD" w:rsidRDefault="00866AFD" w:rsidP="00866AFD">
      <w:pPr>
        <w:pStyle w:val="BodyText"/>
        <w:ind w:left="360"/>
      </w:pPr>
      <w:r>
        <w:t>The HPC will promote Berkshire Health Systems, Inc. as a Certified ACO on our website</w:t>
      </w:r>
      <w:r>
        <w:rPr>
          <w:spacing w:val="-1"/>
        </w:rPr>
        <w:t xml:space="preserve"> </w:t>
      </w:r>
      <w:r>
        <w:t>and</w:t>
      </w:r>
      <w:r>
        <w:rPr>
          <w:spacing w:val="-1"/>
        </w:rPr>
        <w:t xml:space="preserve"> </w:t>
      </w:r>
      <w:r>
        <w:t>in our marketing and public materials. Enclosed you will find an ACO Certification logo for your organization</w:t>
      </w:r>
      <w:r>
        <w:rPr>
          <w:spacing w:val="-2"/>
        </w:rPr>
        <w:t xml:space="preserve"> </w:t>
      </w:r>
      <w:r>
        <w:t>to</w:t>
      </w:r>
      <w:r>
        <w:rPr>
          <w:spacing w:val="-4"/>
        </w:rPr>
        <w:t xml:space="preserve"> </w:t>
      </w:r>
      <w:r>
        <w:t>use in</w:t>
      </w:r>
      <w:r>
        <w:rPr>
          <w:spacing w:val="-4"/>
        </w:rPr>
        <w:t xml:space="preserve"> </w:t>
      </w:r>
      <w:r>
        <w:t>accordance</w:t>
      </w:r>
      <w:r>
        <w:rPr>
          <w:spacing w:val="-2"/>
        </w:rPr>
        <w:t xml:space="preserve"> </w:t>
      </w:r>
      <w:r>
        <w:t>with</w:t>
      </w:r>
      <w:r>
        <w:rPr>
          <w:spacing w:val="-3"/>
        </w:rPr>
        <w:t xml:space="preserve"> </w:t>
      </w:r>
      <w:r>
        <w:t>the</w:t>
      </w:r>
      <w:r>
        <w:rPr>
          <w:spacing w:val="-4"/>
        </w:rPr>
        <w:t xml:space="preserve"> </w:t>
      </w:r>
      <w:r>
        <w:t>attached</w:t>
      </w:r>
      <w:r>
        <w:rPr>
          <w:spacing w:val="-3"/>
        </w:rPr>
        <w:t xml:space="preserve"> </w:t>
      </w:r>
      <w:r>
        <w:t>Terms</w:t>
      </w:r>
      <w:r>
        <w:rPr>
          <w:spacing w:val="-3"/>
        </w:rPr>
        <w:t xml:space="preserve"> </w:t>
      </w:r>
      <w:r>
        <w:t>of</w:t>
      </w:r>
      <w:r>
        <w:rPr>
          <w:spacing w:val="-2"/>
        </w:rPr>
        <w:t xml:space="preserve"> </w:t>
      </w:r>
      <w:r>
        <w:t>Use.</w:t>
      </w:r>
      <w:r>
        <w:rPr>
          <w:spacing w:val="-4"/>
        </w:rPr>
        <w:t xml:space="preserve"> </w:t>
      </w:r>
      <w:r>
        <w:t>We</w:t>
      </w:r>
      <w:r>
        <w:rPr>
          <w:spacing w:val="-4"/>
        </w:rPr>
        <w:t xml:space="preserve"> </w:t>
      </w:r>
      <w:r>
        <w:t>hope you</w:t>
      </w:r>
      <w:r>
        <w:rPr>
          <w:spacing w:val="-2"/>
        </w:rPr>
        <w:t xml:space="preserve"> </w:t>
      </w:r>
      <w:r>
        <w:t>will</w:t>
      </w:r>
      <w:r>
        <w:rPr>
          <w:spacing w:val="-1"/>
        </w:rPr>
        <w:t xml:space="preserve"> </w:t>
      </w:r>
      <w:r>
        <w:t>use</w:t>
      </w:r>
      <w:r>
        <w:rPr>
          <w:spacing w:val="-4"/>
        </w:rPr>
        <w:t xml:space="preserve"> </w:t>
      </w:r>
      <w:r>
        <w:t>the</w:t>
      </w:r>
      <w:r>
        <w:rPr>
          <w:spacing w:val="-3"/>
        </w:rPr>
        <w:t xml:space="preserve"> </w:t>
      </w:r>
      <w:r>
        <w:t>logo on promotional materials when you highlight your ACO Certification to your patients, payers, and others.</w:t>
      </w:r>
    </w:p>
    <w:p w14:paraId="23C1312C" w14:textId="77777777" w:rsidR="00866AFD" w:rsidRDefault="00866AFD" w:rsidP="00866AFD">
      <w:pPr>
        <w:pStyle w:val="BodyText"/>
        <w:ind w:left="360"/>
      </w:pPr>
    </w:p>
    <w:p w14:paraId="45881E61" w14:textId="77777777" w:rsidR="00866AFD" w:rsidRDefault="00866AFD" w:rsidP="00866AFD">
      <w:pPr>
        <w:pStyle w:val="BodyText"/>
        <w:ind w:left="360"/>
      </w:pPr>
      <w:r>
        <w:t>The HPC looks forward to ongoing engagement with you over the next two years. We intend to follow up shortly to provide an overview and some reflections on what we saw in the Health Equity</w:t>
      </w:r>
      <w:r>
        <w:rPr>
          <w:spacing w:val="-5"/>
        </w:rPr>
        <w:t xml:space="preserve"> </w:t>
      </w:r>
      <w:r>
        <w:t>Responses,</w:t>
      </w:r>
      <w:r>
        <w:rPr>
          <w:spacing w:val="-2"/>
        </w:rPr>
        <w:t xml:space="preserve"> </w:t>
      </w:r>
      <w:r>
        <w:t>a</w:t>
      </w:r>
      <w:r>
        <w:rPr>
          <w:spacing w:val="-2"/>
        </w:rPr>
        <w:t xml:space="preserve"> </w:t>
      </w:r>
      <w:r>
        <w:t>new</w:t>
      </w:r>
      <w:r>
        <w:rPr>
          <w:spacing w:val="-3"/>
        </w:rPr>
        <w:t xml:space="preserve"> </w:t>
      </w:r>
      <w:r>
        <w:t>feature</w:t>
      </w:r>
      <w:r>
        <w:rPr>
          <w:spacing w:val="-2"/>
        </w:rPr>
        <w:t xml:space="preserve"> </w:t>
      </w:r>
      <w:r>
        <w:t>of</w:t>
      </w:r>
      <w:r>
        <w:rPr>
          <w:spacing w:val="-5"/>
        </w:rPr>
        <w:t xml:space="preserve"> </w:t>
      </w:r>
      <w:r>
        <w:t>the</w:t>
      </w:r>
      <w:r>
        <w:rPr>
          <w:spacing w:val="-2"/>
        </w:rPr>
        <w:t xml:space="preserve"> </w:t>
      </w:r>
      <w:r>
        <w:t>ACO</w:t>
      </w:r>
      <w:r>
        <w:rPr>
          <w:spacing w:val="-3"/>
        </w:rPr>
        <w:t xml:space="preserve"> </w:t>
      </w:r>
      <w:r>
        <w:t>Certification</w:t>
      </w:r>
      <w:r>
        <w:rPr>
          <w:spacing w:val="-5"/>
        </w:rPr>
        <w:t xml:space="preserve"> </w:t>
      </w:r>
      <w:r>
        <w:t>application starting</w:t>
      </w:r>
      <w:r>
        <w:rPr>
          <w:spacing w:val="-5"/>
        </w:rPr>
        <w:t xml:space="preserve"> </w:t>
      </w:r>
      <w:r>
        <w:t>in</w:t>
      </w:r>
      <w:r>
        <w:rPr>
          <w:spacing w:val="-2"/>
        </w:rPr>
        <w:t xml:space="preserve"> </w:t>
      </w:r>
      <w:r>
        <w:t>2021,</w:t>
      </w:r>
      <w:r>
        <w:rPr>
          <w:spacing w:val="-2"/>
        </w:rPr>
        <w:t xml:space="preserve"> </w:t>
      </w:r>
      <w:r>
        <w:t>across</w:t>
      </w:r>
      <w:r>
        <w:rPr>
          <w:spacing w:val="-3"/>
        </w:rPr>
        <w:t xml:space="preserve"> </w:t>
      </w:r>
      <w:r>
        <w:t>the cohort</w:t>
      </w:r>
      <w:r>
        <w:rPr>
          <w:spacing w:val="-1"/>
        </w:rPr>
        <w:t xml:space="preserve"> </w:t>
      </w:r>
      <w:r>
        <w:t>of</w:t>
      </w:r>
      <w:r>
        <w:rPr>
          <w:spacing w:val="-1"/>
        </w:rPr>
        <w:t xml:space="preserve"> </w:t>
      </w:r>
      <w:r>
        <w:t>Certified</w:t>
      </w:r>
      <w:r>
        <w:rPr>
          <w:spacing w:val="-1"/>
        </w:rPr>
        <w:t xml:space="preserve"> </w:t>
      </w:r>
      <w:r>
        <w:t>ACOs.</w:t>
      </w:r>
      <w:r>
        <w:rPr>
          <w:spacing w:val="-1"/>
        </w:rPr>
        <w:t xml:space="preserve"> </w:t>
      </w:r>
      <w:r>
        <w:t>We</w:t>
      </w:r>
      <w:r>
        <w:rPr>
          <w:spacing w:val="-1"/>
        </w:rPr>
        <w:t xml:space="preserve"> </w:t>
      </w:r>
      <w:r>
        <w:t>hope</w:t>
      </w:r>
      <w:r>
        <w:rPr>
          <w:spacing w:val="-1"/>
        </w:rPr>
        <w:t xml:space="preserve"> </w:t>
      </w:r>
      <w:r>
        <w:t>your</w:t>
      </w:r>
      <w:r>
        <w:rPr>
          <w:spacing w:val="-1"/>
        </w:rPr>
        <w:t xml:space="preserve"> </w:t>
      </w:r>
      <w:r>
        <w:t>organization</w:t>
      </w:r>
      <w:r>
        <w:rPr>
          <w:spacing w:val="-1"/>
        </w:rPr>
        <w:t xml:space="preserve"> </w:t>
      </w:r>
      <w:r>
        <w:t>will</w:t>
      </w:r>
      <w:r>
        <w:rPr>
          <w:spacing w:val="-1"/>
        </w:rPr>
        <w:t xml:space="preserve"> </w:t>
      </w:r>
      <w:r>
        <w:t>find</w:t>
      </w:r>
      <w:r>
        <w:rPr>
          <w:spacing w:val="-1"/>
        </w:rPr>
        <w:t xml:space="preserve"> </w:t>
      </w:r>
      <w:r>
        <w:t>that information helpful as</w:t>
      </w:r>
      <w:r>
        <w:rPr>
          <w:spacing w:val="-2"/>
        </w:rPr>
        <w:t xml:space="preserve"> </w:t>
      </w:r>
      <w:r>
        <w:t>we</w:t>
      </w:r>
      <w:r>
        <w:rPr>
          <w:spacing w:val="-3"/>
        </w:rPr>
        <w:t xml:space="preserve"> </w:t>
      </w:r>
      <w:r>
        <w:t>all continue to explore ways to improve health equity in the Commonwealth.</w:t>
      </w:r>
    </w:p>
    <w:p w14:paraId="12024E53" w14:textId="77777777" w:rsidR="00866AFD" w:rsidRDefault="00866AFD" w:rsidP="00866AFD">
      <w:pPr>
        <w:pStyle w:val="BodyText"/>
        <w:spacing w:before="11"/>
        <w:ind w:left="360"/>
        <w:rPr>
          <w:sz w:val="22"/>
        </w:rPr>
      </w:pPr>
    </w:p>
    <w:p w14:paraId="7D838CE2" w14:textId="77777777" w:rsidR="00866AFD" w:rsidRDefault="00866AFD" w:rsidP="00866AFD">
      <w:pPr>
        <w:pStyle w:val="BodyText"/>
        <w:ind w:left="360"/>
      </w:pPr>
      <w:r>
        <w:t>Thank</w:t>
      </w:r>
      <w:r>
        <w:rPr>
          <w:spacing w:val="-3"/>
        </w:rPr>
        <w:t xml:space="preserve"> </w:t>
      </w:r>
      <w:r>
        <w:t>you</w:t>
      </w:r>
      <w:r>
        <w:rPr>
          <w:spacing w:val="-5"/>
        </w:rPr>
        <w:t xml:space="preserve"> </w:t>
      </w:r>
      <w:r>
        <w:t>for</w:t>
      </w:r>
      <w:r>
        <w:rPr>
          <w:spacing w:val="-3"/>
        </w:rPr>
        <w:t xml:space="preserve"> </w:t>
      </w:r>
      <w:r>
        <w:t>your</w:t>
      </w:r>
      <w:r>
        <w:rPr>
          <w:spacing w:val="-3"/>
        </w:rPr>
        <w:t xml:space="preserve"> </w:t>
      </w:r>
      <w:r>
        <w:t>dedication</w:t>
      </w:r>
      <w:r>
        <w:rPr>
          <w:spacing w:val="-3"/>
        </w:rPr>
        <w:t xml:space="preserve"> </w:t>
      </w:r>
      <w:r>
        <w:t>to</w:t>
      </w:r>
      <w:r>
        <w:rPr>
          <w:spacing w:val="-5"/>
        </w:rPr>
        <w:t xml:space="preserve"> </w:t>
      </w:r>
      <w:r>
        <w:t>providing</w:t>
      </w:r>
      <w:r>
        <w:rPr>
          <w:spacing w:val="-1"/>
        </w:rPr>
        <w:t xml:space="preserve"> </w:t>
      </w:r>
      <w:r>
        <w:t>accountable,</w:t>
      </w:r>
      <w:r>
        <w:rPr>
          <w:spacing w:val="-3"/>
        </w:rPr>
        <w:t xml:space="preserve"> </w:t>
      </w:r>
      <w:r>
        <w:t>coordinated</w:t>
      </w:r>
      <w:r>
        <w:rPr>
          <w:spacing w:val="-3"/>
        </w:rPr>
        <w:t xml:space="preserve"> </w:t>
      </w:r>
      <w:r>
        <w:t>health</w:t>
      </w:r>
      <w:r>
        <w:rPr>
          <w:spacing w:val="-5"/>
        </w:rPr>
        <w:t xml:space="preserve"> </w:t>
      </w:r>
      <w:r>
        <w:t>care</w:t>
      </w:r>
      <w:r>
        <w:rPr>
          <w:spacing w:val="-3"/>
        </w:rPr>
        <w:t xml:space="preserve"> </w:t>
      </w:r>
      <w:r>
        <w:t>to</w:t>
      </w:r>
      <w:r>
        <w:rPr>
          <w:spacing w:val="-3"/>
        </w:rPr>
        <w:t xml:space="preserve"> </w:t>
      </w:r>
      <w:r>
        <w:t>your</w:t>
      </w:r>
      <w:r>
        <w:rPr>
          <w:spacing w:val="-3"/>
        </w:rPr>
        <w:t xml:space="preserve"> </w:t>
      </w:r>
      <w:r>
        <w:t>patients, and to</w:t>
      </w:r>
      <w:r>
        <w:rPr>
          <w:spacing w:val="-1"/>
        </w:rPr>
        <w:t xml:space="preserve"> </w:t>
      </w:r>
      <w:r>
        <w:t>continued</w:t>
      </w:r>
      <w:r>
        <w:rPr>
          <w:spacing w:val="-2"/>
        </w:rPr>
        <w:t xml:space="preserve"> </w:t>
      </w:r>
      <w:r>
        <w:t>learning</w:t>
      </w:r>
      <w:r>
        <w:rPr>
          <w:spacing w:val="-2"/>
        </w:rPr>
        <w:t xml:space="preserve"> </w:t>
      </w:r>
      <w:r>
        <w:t>and improvement over</w:t>
      </w:r>
      <w:r>
        <w:rPr>
          <w:spacing w:val="-2"/>
        </w:rPr>
        <w:t xml:space="preserve"> </w:t>
      </w:r>
      <w:r>
        <w:t>time. If you have</w:t>
      </w:r>
      <w:r>
        <w:rPr>
          <w:spacing w:val="-1"/>
        </w:rPr>
        <w:t xml:space="preserve"> </w:t>
      </w:r>
      <w:r>
        <w:t xml:space="preserve">any questions about this letter or the ACO Certification program, please do not hesitate to contact Mike Stanek, Senior Manager, at </w:t>
      </w:r>
      <w:hyperlink r:id="rId13">
        <w:r>
          <w:rPr>
            <w:color w:val="0000FF"/>
            <w:u w:val="single" w:color="0000FF"/>
          </w:rPr>
          <w:t>HPC-Certification@mass.gov</w:t>
        </w:r>
      </w:hyperlink>
      <w:r>
        <w:rPr>
          <w:color w:val="0000FF"/>
        </w:rPr>
        <w:t xml:space="preserve"> </w:t>
      </w:r>
      <w:r>
        <w:t>or (617) 757-1649.</w:t>
      </w:r>
    </w:p>
    <w:p w14:paraId="3AC0A5ED" w14:textId="77777777" w:rsidR="00866AFD" w:rsidRDefault="00866AFD" w:rsidP="00866AFD">
      <w:pPr>
        <w:pStyle w:val="BodyText"/>
        <w:spacing w:before="2"/>
        <w:ind w:left="360"/>
        <w:rPr>
          <w:sz w:val="15"/>
        </w:rPr>
      </w:pPr>
    </w:p>
    <w:p w14:paraId="0BAA3743" w14:textId="77777777" w:rsidR="00866AFD" w:rsidRDefault="00866AFD" w:rsidP="00866AFD">
      <w:pPr>
        <w:pStyle w:val="BodyText"/>
        <w:spacing w:before="90"/>
        <w:ind w:left="360"/>
        <w:rPr>
          <w:spacing w:val="-2"/>
        </w:rPr>
      </w:pPr>
      <w:r>
        <w:t xml:space="preserve">Best </w:t>
      </w:r>
      <w:r>
        <w:rPr>
          <w:spacing w:val="-2"/>
        </w:rPr>
        <w:t>wishes,</w:t>
      </w:r>
    </w:p>
    <w:p w14:paraId="1C16C7BB" w14:textId="77777777" w:rsidR="00866AFD" w:rsidRDefault="00866AFD" w:rsidP="00866AFD">
      <w:pPr>
        <w:pStyle w:val="BodyText"/>
        <w:spacing w:before="90"/>
        <w:ind w:left="360"/>
        <w:rPr>
          <w:spacing w:val="-2"/>
        </w:rPr>
      </w:pPr>
    </w:p>
    <w:p w14:paraId="30F901DD" w14:textId="77777777" w:rsidR="00866AFD" w:rsidRDefault="00866AFD" w:rsidP="00866AFD">
      <w:pPr>
        <w:pStyle w:val="BodyText"/>
        <w:spacing w:before="90"/>
        <w:ind w:left="360"/>
      </w:pPr>
      <w:r>
        <w:rPr>
          <w:spacing w:val="-2"/>
        </w:rPr>
        <w:t>[signature on file]</w:t>
      </w:r>
    </w:p>
    <w:p w14:paraId="5BC94636" w14:textId="77777777" w:rsidR="00866AFD" w:rsidRDefault="00866AFD" w:rsidP="00866AFD">
      <w:pPr>
        <w:pStyle w:val="BodyText"/>
        <w:ind w:left="360"/>
      </w:pPr>
    </w:p>
    <w:p w14:paraId="53977808" w14:textId="77777777" w:rsidR="00866AFD" w:rsidRDefault="00866AFD" w:rsidP="00866AFD">
      <w:pPr>
        <w:pStyle w:val="BodyText"/>
        <w:spacing w:before="4"/>
        <w:ind w:left="360"/>
      </w:pPr>
      <w:r>
        <w:t>David Seltz Executive</w:t>
      </w:r>
      <w:r>
        <w:rPr>
          <w:spacing w:val="-15"/>
        </w:rPr>
        <w:t xml:space="preserve"> </w:t>
      </w:r>
      <w:r>
        <w:t>Director</w:t>
      </w:r>
    </w:p>
    <w:p w14:paraId="4A3DF3C7" w14:textId="398BD5FB" w:rsidR="00EB27ED" w:rsidRDefault="00EB27ED">
      <w:pPr>
        <w:rPr>
          <w:rFonts w:ascii="Arial" w:hAnsi="Arial" w:cs="Arial"/>
          <w:b/>
          <w:color w:val="2F2F2F"/>
          <w:spacing w:val="-2"/>
          <w:sz w:val="24"/>
          <w:szCs w:val="24"/>
        </w:rPr>
      </w:pPr>
    </w:p>
    <w:p w14:paraId="45BDF049" w14:textId="77777777" w:rsidR="00765286" w:rsidRDefault="00765286">
      <w:pPr>
        <w:rPr>
          <w:rFonts w:ascii="Arial" w:hAnsi="Arial" w:cs="Arial"/>
          <w:b/>
          <w:color w:val="2F2F2F"/>
          <w:spacing w:val="-2"/>
          <w:sz w:val="24"/>
          <w:szCs w:val="24"/>
        </w:rPr>
      </w:pPr>
    </w:p>
    <w:p w14:paraId="22B7F5F1" w14:textId="77777777" w:rsidR="00EB27ED" w:rsidRDefault="00EB27ED">
      <w:pPr>
        <w:rPr>
          <w:rFonts w:ascii="Arial" w:hAnsi="Arial" w:cs="Arial"/>
          <w:b/>
          <w:color w:val="2F2F2F"/>
          <w:spacing w:val="-2"/>
          <w:sz w:val="24"/>
          <w:szCs w:val="24"/>
        </w:rPr>
      </w:pPr>
    </w:p>
    <w:p w14:paraId="0662D4BA" w14:textId="77777777" w:rsidR="00765286" w:rsidRPr="00765286" w:rsidRDefault="00765286" w:rsidP="00601E3E">
      <w:pPr>
        <w:pStyle w:val="ListParagraph"/>
        <w:widowControl w:val="0"/>
        <w:numPr>
          <w:ilvl w:val="0"/>
          <w:numId w:val="6"/>
        </w:numPr>
        <w:tabs>
          <w:tab w:val="left" w:pos="1150"/>
        </w:tabs>
        <w:autoSpaceDE w:val="0"/>
        <w:autoSpaceDN w:val="0"/>
        <w:spacing w:before="210" w:after="0" w:line="240" w:lineRule="auto"/>
        <w:contextualSpacing w:val="0"/>
        <w:jc w:val="center"/>
        <w:rPr>
          <w:rFonts w:ascii="Arial" w:hAnsi="Arial" w:cs="Arial"/>
          <w:b/>
          <w:sz w:val="24"/>
          <w:szCs w:val="24"/>
        </w:rPr>
      </w:pPr>
      <w:r w:rsidRPr="00765286">
        <w:rPr>
          <w:rFonts w:ascii="Arial" w:hAnsi="Arial" w:cs="Arial"/>
          <w:b/>
          <w:color w:val="2F2F2F"/>
          <w:spacing w:val="-2"/>
          <w:sz w:val="24"/>
          <w:szCs w:val="24"/>
        </w:rPr>
        <w:t>Articles of Organization</w:t>
      </w:r>
    </w:p>
    <w:p w14:paraId="1887A390" w14:textId="77777777" w:rsidR="00765286" w:rsidRDefault="00765286" w:rsidP="00765286">
      <w:pPr>
        <w:ind w:left="434"/>
        <w:rPr>
          <w:rFonts w:ascii="Arial" w:hAnsi="Arial" w:cs="Arial"/>
          <w:sz w:val="24"/>
          <w:szCs w:val="24"/>
        </w:rPr>
      </w:pPr>
    </w:p>
    <w:p w14:paraId="269A8370" w14:textId="77777777" w:rsidR="00765286" w:rsidRDefault="00765286" w:rsidP="00765286">
      <w:pPr>
        <w:ind w:left="434"/>
        <w:rPr>
          <w:sz w:val="20"/>
          <w:szCs w:val="20"/>
        </w:rPr>
      </w:pPr>
      <w:r w:rsidRPr="009B24C6">
        <w:rPr>
          <w:rFonts w:ascii="Arial" w:hAnsi="Arial" w:cs="Arial"/>
          <w:sz w:val="24"/>
          <w:szCs w:val="24"/>
        </w:rPr>
        <w:t xml:space="preserve">Available at:  </w:t>
      </w:r>
      <w:hyperlink r:id="rId14" w:history="1">
        <w:r w:rsidRPr="0059088B">
          <w:rPr>
            <w:rStyle w:val="Hyperlink"/>
            <w:sz w:val="20"/>
            <w:szCs w:val="20"/>
          </w:rPr>
          <w:t>https://corp.sec.state.ma.us/CorpWeb/CorpSearch/CorpSearchRedirector.aspx?Action=PDF&amp;Path=CORP_DRIVE1/2022/0830/002289561/0001/202240229540_1.pdf</w:t>
        </w:r>
      </w:hyperlink>
    </w:p>
    <w:p w14:paraId="10B1150A" w14:textId="77777777" w:rsidR="00765286" w:rsidRDefault="00ED6FE7" w:rsidP="00765286">
      <w:pPr>
        <w:ind w:left="434"/>
        <w:rPr>
          <w:sz w:val="20"/>
          <w:szCs w:val="20"/>
        </w:rPr>
      </w:pPr>
      <w:hyperlink r:id="rId15" w:history="1">
        <w:r w:rsidR="00765286" w:rsidRPr="0059088B">
          <w:rPr>
            <w:rStyle w:val="Hyperlink"/>
            <w:sz w:val="20"/>
            <w:szCs w:val="20"/>
          </w:rPr>
          <w:t>https://corp.sec.state.ma.us/CorpWeb/CorpSearch/CorpSearchRedirector.aspx?Action=PDF&amp;Path=CORP_DRIVE1/2013/1121/000486410/0027/200982324880_1.pdf</w:t>
        </w:r>
      </w:hyperlink>
    </w:p>
    <w:p w14:paraId="7480E0B2" w14:textId="77777777" w:rsidR="00765286" w:rsidRDefault="00ED6FE7" w:rsidP="00765286">
      <w:pPr>
        <w:ind w:left="434"/>
        <w:rPr>
          <w:sz w:val="20"/>
          <w:szCs w:val="20"/>
        </w:rPr>
      </w:pPr>
      <w:hyperlink r:id="rId16" w:history="1">
        <w:r w:rsidR="00765286" w:rsidRPr="0059088B">
          <w:rPr>
            <w:rStyle w:val="Hyperlink"/>
            <w:sz w:val="20"/>
            <w:szCs w:val="20"/>
          </w:rPr>
          <w:t>https://corp.sec.state.ma.us/CorpWeb/CorpSearch/CorpSearchRedirector.aspx?Action=PDF&amp;Path=CORP_DRIVE1/2013/1212/000486439/0072/200983362340_1.pdf</w:t>
        </w:r>
      </w:hyperlink>
    </w:p>
    <w:p w14:paraId="0F38F21F" w14:textId="77777777" w:rsidR="00765286" w:rsidRDefault="00765286">
      <w:pPr>
        <w:rPr>
          <w:rFonts w:ascii="Arial" w:hAnsi="Arial" w:cs="Arial"/>
          <w:b/>
          <w:color w:val="2F2F2F"/>
          <w:spacing w:val="-2"/>
          <w:sz w:val="24"/>
          <w:szCs w:val="24"/>
        </w:rPr>
      </w:pPr>
      <w:r>
        <w:rPr>
          <w:rFonts w:ascii="Arial" w:hAnsi="Arial" w:cs="Arial"/>
          <w:b/>
          <w:color w:val="2F2F2F"/>
          <w:spacing w:val="-2"/>
          <w:sz w:val="24"/>
          <w:szCs w:val="24"/>
        </w:rPr>
        <w:br w:type="page"/>
      </w:r>
    </w:p>
    <w:p w14:paraId="16AD40A4" w14:textId="77777777" w:rsidR="00765286" w:rsidRPr="00765286" w:rsidRDefault="00765286" w:rsidP="00601E3E">
      <w:pPr>
        <w:pStyle w:val="ListParagraph"/>
        <w:widowControl w:val="0"/>
        <w:numPr>
          <w:ilvl w:val="0"/>
          <w:numId w:val="6"/>
        </w:numPr>
        <w:tabs>
          <w:tab w:val="left" w:pos="1156"/>
        </w:tabs>
        <w:autoSpaceDE w:val="0"/>
        <w:autoSpaceDN w:val="0"/>
        <w:spacing w:before="211" w:after="0" w:line="240" w:lineRule="auto"/>
        <w:contextualSpacing w:val="0"/>
        <w:jc w:val="center"/>
        <w:rPr>
          <w:rFonts w:ascii="Arial" w:hAnsi="Arial" w:cs="Arial"/>
          <w:b/>
          <w:sz w:val="24"/>
          <w:szCs w:val="24"/>
        </w:rPr>
      </w:pPr>
      <w:r w:rsidRPr="00765286">
        <w:rPr>
          <w:rFonts w:ascii="Arial" w:hAnsi="Arial" w:cs="Arial"/>
          <w:b/>
          <w:color w:val="2F2F2F"/>
          <w:spacing w:val="-2"/>
          <w:sz w:val="24"/>
          <w:szCs w:val="24"/>
        </w:rPr>
        <w:lastRenderedPageBreak/>
        <w:t>Affidavit</w:t>
      </w:r>
      <w:r w:rsidRPr="00765286">
        <w:rPr>
          <w:rFonts w:ascii="Arial" w:hAnsi="Arial" w:cs="Arial"/>
          <w:b/>
          <w:color w:val="2F2F2F"/>
          <w:spacing w:val="-6"/>
          <w:sz w:val="24"/>
          <w:szCs w:val="24"/>
        </w:rPr>
        <w:t xml:space="preserve"> </w:t>
      </w:r>
      <w:r w:rsidRPr="00765286">
        <w:rPr>
          <w:rFonts w:ascii="Arial" w:hAnsi="Arial" w:cs="Arial"/>
          <w:b/>
          <w:color w:val="2F2F2F"/>
          <w:spacing w:val="-2"/>
          <w:sz w:val="24"/>
          <w:szCs w:val="24"/>
        </w:rPr>
        <w:t>of</w:t>
      </w:r>
      <w:r w:rsidRPr="00765286">
        <w:rPr>
          <w:rFonts w:ascii="Arial" w:hAnsi="Arial" w:cs="Arial"/>
          <w:b/>
          <w:color w:val="2F2F2F"/>
          <w:spacing w:val="-23"/>
          <w:sz w:val="24"/>
          <w:szCs w:val="24"/>
        </w:rPr>
        <w:t xml:space="preserve"> </w:t>
      </w:r>
      <w:r w:rsidRPr="00765286">
        <w:rPr>
          <w:rFonts w:ascii="Arial" w:hAnsi="Arial" w:cs="Arial"/>
          <w:b/>
          <w:color w:val="2F2F2F"/>
          <w:spacing w:val="-2"/>
          <w:sz w:val="24"/>
          <w:szCs w:val="24"/>
        </w:rPr>
        <w:t>Truthfulness</w:t>
      </w:r>
      <w:r w:rsidRPr="00765286">
        <w:rPr>
          <w:rFonts w:ascii="Arial" w:hAnsi="Arial" w:cs="Arial"/>
          <w:b/>
          <w:color w:val="2F2F2F"/>
          <w:spacing w:val="-9"/>
          <w:sz w:val="24"/>
          <w:szCs w:val="24"/>
        </w:rPr>
        <w:t xml:space="preserve"> </w:t>
      </w:r>
      <w:r w:rsidRPr="00765286">
        <w:rPr>
          <w:rFonts w:ascii="Arial" w:hAnsi="Arial" w:cs="Arial"/>
          <w:b/>
          <w:color w:val="2F2F2F"/>
          <w:spacing w:val="-2"/>
          <w:sz w:val="24"/>
          <w:szCs w:val="24"/>
        </w:rPr>
        <w:t>&amp;</w:t>
      </w:r>
      <w:r w:rsidRPr="00765286">
        <w:rPr>
          <w:rFonts w:ascii="Arial" w:hAnsi="Arial" w:cs="Arial"/>
          <w:b/>
          <w:color w:val="2F2F2F"/>
          <w:spacing w:val="-3"/>
          <w:sz w:val="24"/>
          <w:szCs w:val="24"/>
        </w:rPr>
        <w:t xml:space="preserve"> </w:t>
      </w:r>
      <w:r w:rsidRPr="00765286">
        <w:rPr>
          <w:rFonts w:ascii="Arial" w:hAnsi="Arial" w:cs="Arial"/>
          <w:b/>
          <w:color w:val="2F2F2F"/>
          <w:spacing w:val="-2"/>
          <w:sz w:val="24"/>
          <w:szCs w:val="24"/>
        </w:rPr>
        <w:t>Compliance</w:t>
      </w:r>
    </w:p>
    <w:p w14:paraId="47F5345D" w14:textId="77777777" w:rsidR="008A79EA" w:rsidRDefault="00765286">
      <w:pPr>
        <w:rPr>
          <w:rFonts w:ascii="Arial" w:hAnsi="Arial" w:cs="Arial"/>
          <w:b/>
          <w:sz w:val="24"/>
          <w:szCs w:val="24"/>
        </w:rPr>
        <w:sectPr w:rsidR="008A79EA">
          <w:pgSz w:w="12240" w:h="15840"/>
          <w:pgMar w:top="1440" w:right="1440" w:bottom="1440" w:left="1440" w:header="720" w:footer="720" w:gutter="0"/>
          <w:cols w:space="720"/>
          <w:docGrid w:linePitch="360"/>
        </w:sectPr>
      </w:pPr>
      <w:r>
        <w:rPr>
          <w:rFonts w:ascii="Arial" w:hAnsi="Arial" w:cs="Arial"/>
          <w:b/>
          <w:sz w:val="24"/>
          <w:szCs w:val="24"/>
        </w:rPr>
        <w:br w:type="page"/>
      </w:r>
    </w:p>
    <w:p w14:paraId="51C87DBD" w14:textId="17A66800" w:rsidR="009541BB" w:rsidRPr="008526BF" w:rsidRDefault="009541BB" w:rsidP="009541BB">
      <w:pPr>
        <w:pStyle w:val="BodyText"/>
        <w:tabs>
          <w:tab w:val="left" w:pos="1056"/>
        </w:tabs>
        <w:ind w:left="900" w:right="1160"/>
        <w:rPr>
          <w:rFonts w:asciiTheme="majorHAnsi" w:hAnsiTheme="majorHAnsi"/>
        </w:rPr>
      </w:pPr>
      <w:r>
        <w:rPr>
          <w:noProof/>
        </w:rPr>
        <w:lastRenderedPageBreak/>
        <w:drawing>
          <wp:inline distT="0" distB="0" distL="0" distR="0" wp14:anchorId="2AFE240A" wp14:editId="72B9696C">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7" cstate="print">
                      <a:duotone>
                        <a:schemeClr val="accent1">
                          <a:shade val="45000"/>
                          <a:satMod val="135000"/>
                        </a:schemeClr>
                        <a:prstClr val="white"/>
                      </a:duotone>
                      <a:extLst>
                        <a:ext uri="{BEBA8EAE-BF5A-486C-A8C5-ECC9F3942E4B}">
                          <a14:imgProps xmlns:a14="http://schemas.microsoft.com/office/drawing/2010/main">
                            <a14:imgLayer r:embed="rId18">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rPr>
        <w:t>Version:</w:t>
      </w:r>
      <w:r w:rsidRPr="008526BF">
        <w:rPr>
          <w:rFonts w:ascii="Times New Roman" w:hAnsi="Times New Roman" w:cs="Times New Roman"/>
        </w:rPr>
        <w:tab/>
        <w:t>7-6-17</w:t>
      </w:r>
    </w:p>
    <w:p w14:paraId="138CA829" w14:textId="77777777" w:rsidR="009541BB" w:rsidRPr="00C377B9" w:rsidRDefault="009541BB" w:rsidP="00C377B9">
      <w:pPr>
        <w:pStyle w:val="Title"/>
        <w:spacing w:before="76" w:line="271" w:lineRule="auto"/>
        <w:ind w:left="900" w:right="1160"/>
        <w:jc w:val="center"/>
        <w:rPr>
          <w:rStyle w:val="Strong"/>
          <w:rFonts w:asciiTheme="majorHAnsi" w:hAnsiTheme="majorHAnsi"/>
          <w:b/>
          <w:bCs w:val="0"/>
          <w:sz w:val="24"/>
          <w:szCs w:val="24"/>
        </w:rPr>
      </w:pPr>
      <w:r w:rsidRPr="00C377B9">
        <w:rPr>
          <w:rStyle w:val="Strong"/>
          <w:rFonts w:asciiTheme="majorHAnsi" w:hAnsiTheme="majorHAnsi"/>
          <w:b/>
          <w:bCs w:val="0"/>
          <w:sz w:val="24"/>
          <w:szCs w:val="24"/>
        </w:rPr>
        <w:t>Massachusetts Department of Public Health</w:t>
      </w:r>
    </w:p>
    <w:p w14:paraId="6CD7CE76" w14:textId="77777777" w:rsidR="00C377B9" w:rsidRDefault="009541BB" w:rsidP="00C377B9">
      <w:pPr>
        <w:pStyle w:val="Title"/>
        <w:spacing w:before="76" w:line="271" w:lineRule="auto"/>
        <w:ind w:left="900" w:right="1160"/>
        <w:jc w:val="center"/>
        <w:rPr>
          <w:rStyle w:val="Strong"/>
          <w:rFonts w:asciiTheme="majorHAnsi" w:hAnsiTheme="majorHAnsi"/>
          <w:b/>
          <w:bCs w:val="0"/>
          <w:sz w:val="24"/>
          <w:szCs w:val="24"/>
        </w:rPr>
      </w:pPr>
      <w:r w:rsidRPr="00C377B9">
        <w:rPr>
          <w:rStyle w:val="Strong"/>
          <w:rFonts w:asciiTheme="majorHAnsi" w:hAnsiTheme="majorHAnsi"/>
          <w:b/>
          <w:bCs w:val="0"/>
          <w:sz w:val="24"/>
          <w:szCs w:val="24"/>
        </w:rPr>
        <w:t>Determination of Need</w:t>
      </w:r>
    </w:p>
    <w:p w14:paraId="7A722996" w14:textId="737D6218" w:rsidR="009541BB" w:rsidRPr="00C377B9" w:rsidRDefault="009541BB" w:rsidP="00C377B9">
      <w:pPr>
        <w:pStyle w:val="Title"/>
        <w:spacing w:before="76" w:line="271" w:lineRule="auto"/>
        <w:ind w:left="900" w:right="1160"/>
        <w:jc w:val="center"/>
        <w:rPr>
          <w:rStyle w:val="Strong"/>
          <w:rFonts w:asciiTheme="majorHAnsi" w:hAnsiTheme="majorHAnsi"/>
          <w:b/>
          <w:bCs w:val="0"/>
          <w:sz w:val="24"/>
          <w:szCs w:val="24"/>
        </w:rPr>
      </w:pPr>
      <w:r w:rsidRPr="00C377B9">
        <w:rPr>
          <w:rStyle w:val="Strong"/>
          <w:rFonts w:asciiTheme="majorHAnsi" w:hAnsiTheme="majorHAnsi"/>
          <w:b/>
          <w:bCs w:val="0"/>
          <w:sz w:val="24"/>
          <w:szCs w:val="24"/>
        </w:rPr>
        <w:t>Affidavit of Truthfulness and Compliance with Law and Disclosure Form 100.405 (B)</w:t>
      </w:r>
    </w:p>
    <w:p w14:paraId="08B25715" w14:textId="77777777" w:rsidR="009541BB" w:rsidRPr="008526BF" w:rsidRDefault="009541BB" w:rsidP="009541BB">
      <w:pPr>
        <w:pStyle w:val="BodyText"/>
        <w:spacing w:before="6" w:line="280" w:lineRule="auto"/>
        <w:ind w:left="900" w:right="11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9">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3CC37035" w14:textId="11C402E2" w:rsidR="009541BB" w:rsidRPr="008526BF" w:rsidRDefault="009541BB" w:rsidP="009541BB">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sidR="00D25759" w:rsidRPr="00D25759">
        <w:rPr>
          <w:rFonts w:ascii="Trebuchet MS" w:eastAsia="Trebuchet MS" w:hAnsi="Trebuchet MS" w:cs="Trebuchet MS"/>
          <w:color w:val="161616"/>
          <w:spacing w:val="-1"/>
          <w:w w:val="105"/>
          <w:sz w:val="17"/>
        </w:rPr>
        <w:t>BHS-23072710-OL</w:t>
      </w:r>
    </w:p>
    <w:p w14:paraId="30B48835" w14:textId="15000D1D" w:rsidR="009541BB" w:rsidRPr="008526BF" w:rsidRDefault="009541BB" w:rsidP="009541BB">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B95633" w:rsidRPr="00B95633">
        <w:rPr>
          <w:rFonts w:ascii="Trebuchet MS" w:eastAsia="Trebuchet MS" w:hAnsi="Trebuchet MS" w:cs="Trebuchet MS"/>
          <w:color w:val="161616"/>
          <w:spacing w:val="-1"/>
          <w:w w:val="105"/>
          <w:sz w:val="17"/>
        </w:rPr>
        <w:t>August 15, 2023</w:t>
      </w:r>
      <w:r w:rsidRPr="008526BF">
        <w:rPr>
          <w:rFonts w:ascii="Trebuchet MS" w:eastAsia="Trebuchet MS" w:hAnsi="Trebuchet MS" w:cs="Trebuchet MS"/>
          <w:color w:val="161616"/>
          <w:spacing w:val="-1"/>
          <w:w w:val="105"/>
          <w:sz w:val="17"/>
        </w:rPr>
        <w:tab/>
      </w:r>
    </w:p>
    <w:p w14:paraId="18DA22C3" w14:textId="301834A8" w:rsidR="009541BB" w:rsidRPr="008526BF" w:rsidRDefault="009541BB" w:rsidP="009541BB">
      <w:pPr>
        <w:pStyle w:val="BodyText"/>
        <w:tabs>
          <w:tab w:val="left" w:pos="10906"/>
        </w:tabs>
        <w:spacing w:before="74"/>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B62B89" w:rsidRPr="00B62B89">
        <w:rPr>
          <w:rFonts w:ascii="Trebuchet MS" w:eastAsia="Trebuchet MS" w:hAnsi="Trebuchet MS" w:cs="Trebuchet MS"/>
          <w:color w:val="161616"/>
          <w:spacing w:val="-1"/>
          <w:w w:val="105"/>
          <w:sz w:val="17"/>
        </w:rPr>
        <w:t>Berkshire Health Systems, Inc.</w:t>
      </w:r>
    </w:p>
    <w:p w14:paraId="03744D96" w14:textId="086AE82E" w:rsidR="009541BB" w:rsidRPr="008526BF" w:rsidRDefault="009541BB" w:rsidP="009541BB">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r w:rsidR="005F51B3" w:rsidRPr="005F51B3">
        <w:rPr>
          <w:rFonts w:ascii="Trebuchet MS" w:eastAsia="Trebuchet MS" w:hAnsi="Trebuchet MS" w:cs="Trebuchet MS"/>
          <w:color w:val="161616"/>
          <w:spacing w:val="-1"/>
          <w:w w:val="105"/>
          <w:sz w:val="17"/>
        </w:rPr>
        <w:t>Original License</w:t>
      </w:r>
    </w:p>
    <w:p w14:paraId="1FD1368E" w14:textId="77777777" w:rsidR="009541BB" w:rsidRPr="008526BF" w:rsidRDefault="009541BB" w:rsidP="009541BB">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3826AEDE" w14:textId="77777777" w:rsidR="009541BB" w:rsidRPr="008526BF" w:rsidRDefault="009541BB" w:rsidP="009541BB">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3F0F46DA" w14:textId="77777777" w:rsidR="009541BB" w:rsidRDefault="009541BB" w:rsidP="009541BB">
      <w:pPr>
        <w:pStyle w:val="TableParagraph"/>
        <w:spacing w:before="15"/>
        <w:ind w:left="1530" w:right="1160" w:hanging="630"/>
        <w:rPr>
          <w:color w:val="161616"/>
          <w:spacing w:val="-1"/>
          <w:w w:val="105"/>
          <w:sz w:val="17"/>
        </w:rPr>
      </w:pPr>
    </w:p>
    <w:p w14:paraId="481DE89E" w14:textId="77777777" w:rsidR="009541BB" w:rsidRDefault="009541BB" w:rsidP="009541BB">
      <w:pPr>
        <w:pStyle w:val="TableParagraph"/>
        <w:spacing w:before="15"/>
        <w:ind w:left="1530" w:right="11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3E71E3EB" w14:textId="77777777" w:rsidR="009541BB" w:rsidRDefault="009541BB" w:rsidP="00B90801">
      <w:pPr>
        <w:pStyle w:val="TableParagraph"/>
        <w:numPr>
          <w:ilvl w:val="0"/>
          <w:numId w:val="41"/>
        </w:numPr>
        <w:tabs>
          <w:tab w:val="left" w:pos="721"/>
          <w:tab w:val="left" w:pos="722"/>
        </w:tabs>
        <w:spacing w:before="26"/>
        <w:ind w:left="1530" w:hanging="63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32418524" w14:textId="77777777" w:rsidR="009541BB" w:rsidRDefault="009541BB" w:rsidP="00B90801">
      <w:pPr>
        <w:pStyle w:val="TableParagraph"/>
        <w:numPr>
          <w:ilvl w:val="0"/>
          <w:numId w:val="41"/>
        </w:numPr>
        <w:tabs>
          <w:tab w:val="left" w:pos="719"/>
          <w:tab w:val="left" w:pos="720"/>
        </w:tabs>
        <w:spacing w:before="35"/>
        <w:ind w:left="1530" w:hanging="63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169D7698" w14:textId="77777777" w:rsidR="009541BB" w:rsidRDefault="009541BB" w:rsidP="00B90801">
      <w:pPr>
        <w:pStyle w:val="TableParagraph"/>
        <w:numPr>
          <w:ilvl w:val="0"/>
          <w:numId w:val="41"/>
        </w:numPr>
        <w:tabs>
          <w:tab w:val="left" w:pos="714"/>
          <w:tab w:val="left" w:pos="715"/>
        </w:tabs>
        <w:spacing w:before="31"/>
        <w:ind w:left="1530" w:hanging="630"/>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31DB67C2" w14:textId="77777777" w:rsidR="009541BB" w:rsidRDefault="009541BB" w:rsidP="00B90801">
      <w:pPr>
        <w:pStyle w:val="TableParagraph"/>
        <w:numPr>
          <w:ilvl w:val="0"/>
          <w:numId w:val="41"/>
        </w:numPr>
        <w:tabs>
          <w:tab w:val="left" w:pos="714"/>
          <w:tab w:val="left" w:pos="715"/>
        </w:tabs>
        <w:spacing w:before="30" w:line="283" w:lineRule="auto"/>
        <w:ind w:left="1530" w:hanging="630"/>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D85379">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49283C57" w14:textId="77777777" w:rsidR="009541BB" w:rsidRDefault="009541BB" w:rsidP="00B90801">
      <w:pPr>
        <w:pStyle w:val="TableParagraph"/>
        <w:numPr>
          <w:ilvl w:val="0"/>
          <w:numId w:val="41"/>
        </w:numPr>
        <w:tabs>
          <w:tab w:val="left" w:pos="714"/>
          <w:tab w:val="left" w:pos="715"/>
        </w:tabs>
        <w:spacing w:line="191" w:lineRule="exact"/>
        <w:ind w:left="1530" w:hanging="630"/>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279FBEA8" w14:textId="77777777" w:rsidR="009541BB" w:rsidRDefault="009541BB" w:rsidP="00B90801">
      <w:pPr>
        <w:pStyle w:val="TableParagraph"/>
        <w:numPr>
          <w:ilvl w:val="0"/>
          <w:numId w:val="41"/>
        </w:numPr>
        <w:tabs>
          <w:tab w:val="left" w:pos="714"/>
          <w:tab w:val="left" w:pos="715"/>
        </w:tabs>
        <w:spacing w:before="30" w:line="278" w:lineRule="auto"/>
        <w:ind w:left="1530" w:hanging="630"/>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3661FFD5" w14:textId="77777777" w:rsidR="009541BB" w:rsidRDefault="009541BB" w:rsidP="00B90801">
      <w:pPr>
        <w:pStyle w:val="TableParagraph"/>
        <w:numPr>
          <w:ilvl w:val="0"/>
          <w:numId w:val="41"/>
        </w:numPr>
        <w:tabs>
          <w:tab w:val="left" w:pos="714"/>
          <w:tab w:val="left" w:pos="715"/>
        </w:tabs>
        <w:spacing w:before="3" w:line="278" w:lineRule="auto"/>
        <w:ind w:left="1530" w:hanging="630"/>
        <w:rPr>
          <w:sz w:val="17"/>
        </w:rPr>
      </w:pPr>
      <w:r>
        <w:rPr>
          <w:color w:val="161616"/>
          <w:sz w:val="17"/>
        </w:rPr>
        <w:t>I</w:t>
      </w:r>
      <w:r>
        <w:rPr>
          <w:color w:val="161616"/>
          <w:spacing w:val="9"/>
          <w:sz w:val="17"/>
        </w:rPr>
        <w:t xml:space="preserve"> </w:t>
      </w:r>
      <w:r w:rsidRPr="00E34A62">
        <w:rPr>
          <w:color w:val="161616"/>
          <w:sz w:val="17"/>
        </w:rPr>
        <w:t>have</w:t>
      </w:r>
      <w:r w:rsidRPr="00E34A62">
        <w:rPr>
          <w:color w:val="161616"/>
          <w:spacing w:val="6"/>
          <w:sz w:val="17"/>
        </w:rPr>
        <w:t xml:space="preserve"> </w:t>
      </w:r>
      <w:r w:rsidRPr="00E34A62">
        <w:rPr>
          <w:color w:val="161616"/>
          <w:sz w:val="17"/>
        </w:rPr>
        <w:t>caused</w:t>
      </w:r>
      <w:r>
        <w:rPr>
          <w:color w:val="161616"/>
          <w:sz w:val="17"/>
        </w:rPr>
        <w:t>,</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sidRPr="007322FB">
        <w:rPr>
          <w:color w:val="161616"/>
          <w:sz w:val="17"/>
        </w:rPr>
        <w:t>Applicant</w:t>
      </w:r>
      <w:r w:rsidRPr="007322FB">
        <w:rPr>
          <w:color w:val="161616"/>
          <w:spacing w:val="13"/>
          <w:sz w:val="17"/>
        </w:rPr>
        <w:t xml:space="preserve"> </w:t>
      </w:r>
      <w:r w:rsidRPr="007322FB">
        <w:rPr>
          <w:color w:val="161616"/>
          <w:sz w:val="17"/>
        </w:rPr>
        <w:t>contracts</w:t>
      </w:r>
      <w:r>
        <w:rPr>
          <w:color w:val="161616"/>
          <w:sz w:val="17"/>
        </w:rPr>
        <w:t>,</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68A06F2F" w14:textId="77777777" w:rsidR="009541BB" w:rsidRDefault="009541BB" w:rsidP="00B90801">
      <w:pPr>
        <w:pStyle w:val="TableParagraph"/>
        <w:numPr>
          <w:ilvl w:val="0"/>
          <w:numId w:val="41"/>
        </w:numPr>
        <w:tabs>
          <w:tab w:val="left" w:pos="709"/>
          <w:tab w:val="left" w:pos="710"/>
        </w:tabs>
        <w:spacing w:before="2" w:line="278" w:lineRule="auto"/>
        <w:ind w:left="1530" w:hanging="630"/>
        <w:rPr>
          <w:sz w:val="17"/>
        </w:rPr>
      </w:pPr>
      <w:r>
        <w:rPr>
          <w:color w:val="161616"/>
          <w:sz w:val="17"/>
        </w:rPr>
        <w:t>I</w:t>
      </w:r>
      <w:r>
        <w:rPr>
          <w:color w:val="161616"/>
          <w:spacing w:val="12"/>
          <w:sz w:val="17"/>
        </w:rPr>
        <w:t xml:space="preserve"> </w:t>
      </w:r>
      <w:r w:rsidRPr="00E34A62">
        <w:rPr>
          <w:strike/>
          <w:color w:val="161616"/>
          <w:sz w:val="17"/>
        </w:rPr>
        <w:t>have</w:t>
      </w:r>
      <w:r w:rsidRPr="00E34A62">
        <w:rPr>
          <w:strike/>
          <w:color w:val="161616"/>
          <w:spacing w:val="3"/>
          <w:sz w:val="17"/>
        </w:rPr>
        <w:t xml:space="preserve"> </w:t>
      </w:r>
      <w:r w:rsidRPr="00E34A62">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6DD651FC" w14:textId="77777777" w:rsidR="009541BB" w:rsidRDefault="009541BB" w:rsidP="00B90801">
      <w:pPr>
        <w:pStyle w:val="TableParagraph"/>
        <w:numPr>
          <w:ilvl w:val="0"/>
          <w:numId w:val="41"/>
        </w:numPr>
        <w:tabs>
          <w:tab w:val="left" w:pos="709"/>
          <w:tab w:val="left" w:pos="710"/>
        </w:tabs>
        <w:spacing w:line="283" w:lineRule="auto"/>
        <w:ind w:left="1530" w:hanging="630"/>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521430AC" w14:textId="77777777" w:rsidR="009541BB" w:rsidRPr="00356DC4" w:rsidRDefault="009541BB" w:rsidP="00B90801">
      <w:pPr>
        <w:pStyle w:val="TableParagraph"/>
        <w:numPr>
          <w:ilvl w:val="0"/>
          <w:numId w:val="41"/>
        </w:numPr>
        <w:tabs>
          <w:tab w:val="left" w:pos="712"/>
          <w:tab w:val="left" w:pos="713"/>
        </w:tabs>
        <w:spacing w:line="280" w:lineRule="auto"/>
        <w:ind w:left="1530" w:hanging="63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6B9C27B3" w14:textId="0F8BEC8A" w:rsidR="009541BB" w:rsidRDefault="009541BB" w:rsidP="00B90801">
      <w:pPr>
        <w:pStyle w:val="TableParagraph"/>
        <w:numPr>
          <w:ilvl w:val="0"/>
          <w:numId w:val="41"/>
        </w:numPr>
        <w:tabs>
          <w:tab w:val="left" w:pos="704"/>
          <w:tab w:val="left" w:pos="705"/>
        </w:tabs>
        <w:spacing w:line="283" w:lineRule="auto"/>
        <w:ind w:left="1530" w:hanging="630"/>
        <w:rPr>
          <w:sz w:val="17"/>
        </w:rPr>
      </w:pPr>
      <w:r>
        <w:rPr>
          <w:color w:val="161616"/>
          <w:w w:val="105"/>
          <w:sz w:val="17"/>
        </w:rPr>
        <w:lastRenderedPageBreak/>
        <w:t>I</w:t>
      </w:r>
      <w:r>
        <w:rPr>
          <w:color w:val="161616"/>
          <w:spacing w:val="-6"/>
          <w:w w:val="105"/>
          <w:sz w:val="17"/>
        </w:rPr>
        <w:t xml:space="preserve"> </w:t>
      </w:r>
      <w:r>
        <w:rPr>
          <w:color w:val="161616"/>
          <w:w w:val="105"/>
          <w:sz w:val="17"/>
        </w:rPr>
        <w:t xml:space="preserve">have </w:t>
      </w:r>
      <w:r w:rsidRPr="004B007E">
        <w:rPr>
          <w:color w:val="161616"/>
          <w:w w:val="105"/>
          <w:sz w:val="17"/>
        </w:rPr>
        <w:t>read</w:t>
      </w:r>
      <w:r>
        <w:rPr>
          <w:color w:val="161616"/>
          <w:spacing w:val="-2"/>
          <w:w w:val="105"/>
          <w:sz w:val="17"/>
        </w:rPr>
        <w:t xml:space="preserve">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60ABE979" w14:textId="77777777" w:rsidR="009541BB" w:rsidRDefault="009541BB" w:rsidP="00B90801">
      <w:pPr>
        <w:pStyle w:val="TableParagraph"/>
        <w:numPr>
          <w:ilvl w:val="0"/>
          <w:numId w:val="41"/>
        </w:numPr>
        <w:tabs>
          <w:tab w:val="left" w:pos="700"/>
          <w:tab w:val="left" w:pos="701"/>
        </w:tabs>
        <w:spacing w:line="280" w:lineRule="auto"/>
        <w:ind w:left="1530" w:hanging="630"/>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3E28B314" w14:textId="77777777" w:rsidR="009541BB" w:rsidRDefault="009541BB" w:rsidP="00B90801">
      <w:pPr>
        <w:pStyle w:val="TableParagraph"/>
        <w:numPr>
          <w:ilvl w:val="0"/>
          <w:numId w:val="41"/>
        </w:numPr>
        <w:tabs>
          <w:tab w:val="left" w:pos="702"/>
          <w:tab w:val="left" w:pos="703"/>
        </w:tabs>
        <w:spacing w:line="192" w:lineRule="exact"/>
        <w:ind w:left="1530" w:hanging="630"/>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3A6AE43A" w14:textId="77777777" w:rsidR="009541BB" w:rsidRDefault="009541BB" w:rsidP="00B90801">
      <w:pPr>
        <w:pStyle w:val="TableParagraph"/>
        <w:numPr>
          <w:ilvl w:val="0"/>
          <w:numId w:val="41"/>
        </w:numPr>
        <w:tabs>
          <w:tab w:val="left" w:pos="702"/>
          <w:tab w:val="left" w:pos="703"/>
        </w:tabs>
        <w:spacing w:before="16" w:line="283" w:lineRule="auto"/>
        <w:ind w:left="153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31C2565E" w14:textId="77777777" w:rsidR="009541BB" w:rsidRDefault="009541BB" w:rsidP="00B90801">
      <w:pPr>
        <w:pStyle w:val="TableParagraph"/>
        <w:numPr>
          <w:ilvl w:val="1"/>
          <w:numId w:val="41"/>
        </w:numPr>
        <w:tabs>
          <w:tab w:val="left" w:pos="702"/>
          <w:tab w:val="left" w:pos="703"/>
        </w:tabs>
        <w:spacing w:before="16" w:line="283" w:lineRule="auto"/>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07783110" w14:textId="77777777" w:rsidR="009541BB" w:rsidRPr="008526BF" w:rsidRDefault="009541BB" w:rsidP="00B90801">
      <w:pPr>
        <w:pStyle w:val="TableParagraph"/>
        <w:numPr>
          <w:ilvl w:val="1"/>
          <w:numId w:val="41"/>
        </w:numPr>
        <w:tabs>
          <w:tab w:val="left" w:pos="702"/>
          <w:tab w:val="left" w:pos="703"/>
        </w:tabs>
        <w:spacing w:before="16" w:line="283" w:lineRule="auto"/>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28FEEF48" w14:textId="77777777" w:rsidR="009541BB" w:rsidRPr="00656D2F" w:rsidRDefault="009541BB" w:rsidP="00B90801">
      <w:pPr>
        <w:pStyle w:val="BodyText"/>
        <w:spacing w:before="95"/>
        <w:ind w:left="900"/>
        <w:rPr>
          <w:color w:val="161616"/>
        </w:rPr>
      </w:pPr>
    </w:p>
    <w:tbl>
      <w:tblPr>
        <w:tblW w:w="10442" w:type="dxa"/>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42"/>
      </w:tblGrid>
      <w:tr w:rsidR="009541BB" w:rsidRPr="00E71E86" w14:paraId="0C551832" w14:textId="77777777" w:rsidTr="009541BB">
        <w:trPr>
          <w:cantSplit/>
          <w:trHeight w:val="968"/>
        </w:trPr>
        <w:tc>
          <w:tcPr>
            <w:tcW w:w="10442" w:type="dxa"/>
          </w:tcPr>
          <w:p w14:paraId="572E6709" w14:textId="77777777" w:rsidR="009541BB" w:rsidRPr="00AE5F1E" w:rsidRDefault="009541BB" w:rsidP="00A017E4">
            <w:pPr>
              <w:pStyle w:val="TableParagraph"/>
              <w:spacing w:before="13"/>
              <w:ind w:left="900" w:right="1160"/>
              <w:rPr>
                <w:rStyle w:val="Strong"/>
                <w:sz w:val="17"/>
                <w:szCs w:val="17"/>
              </w:rPr>
            </w:pPr>
            <w:r>
              <w:rPr>
                <w:rStyle w:val="Strong"/>
                <w:sz w:val="17"/>
                <w:szCs w:val="17"/>
              </w:rPr>
              <w:t>Corporation</w:t>
            </w:r>
          </w:p>
          <w:p w14:paraId="2A33A1DB" w14:textId="77777777" w:rsidR="009541BB" w:rsidRDefault="009541BB" w:rsidP="00A017E4">
            <w:pPr>
              <w:pStyle w:val="TableParagraph"/>
              <w:tabs>
                <w:tab w:val="left" w:pos="4200"/>
                <w:tab w:val="left" w:pos="9212"/>
              </w:tabs>
              <w:ind w:left="900" w:right="116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19D52361" w14:textId="77777777" w:rsidR="009541BB" w:rsidRDefault="009541BB" w:rsidP="00A017E4">
            <w:pPr>
              <w:pStyle w:val="TableParagraph"/>
              <w:tabs>
                <w:tab w:val="left" w:pos="4200"/>
                <w:tab w:val="left" w:pos="9212"/>
              </w:tabs>
              <w:ind w:left="900" w:right="1160"/>
              <w:rPr>
                <w:color w:val="161616"/>
                <w:spacing w:val="-1"/>
                <w:w w:val="108"/>
                <w:sz w:val="16"/>
                <w:szCs w:val="16"/>
                <w:u w:color="161616"/>
              </w:rPr>
            </w:pPr>
          </w:p>
          <w:p w14:paraId="20BB0B65" w14:textId="059DB454" w:rsidR="009541BB" w:rsidRPr="00E71E86" w:rsidRDefault="00D71A18" w:rsidP="00A017E4">
            <w:pPr>
              <w:pStyle w:val="TableParagraph"/>
              <w:tabs>
                <w:tab w:val="left" w:pos="4200"/>
                <w:tab w:val="left" w:pos="9212"/>
              </w:tabs>
              <w:ind w:left="900" w:right="1160"/>
              <w:rPr>
                <w:rFonts w:ascii="Times New Roman"/>
                <w:b/>
                <w:i/>
                <w:sz w:val="16"/>
                <w:szCs w:val="16"/>
              </w:rPr>
            </w:pPr>
            <w:r w:rsidRPr="00D71A18">
              <w:rPr>
                <w:color w:val="161616"/>
                <w:spacing w:val="-1"/>
                <w:w w:val="108"/>
                <w:sz w:val="16"/>
                <w:szCs w:val="16"/>
                <w:u w:color="161616"/>
              </w:rPr>
              <w:t>Darlene Rodowicz, President &amp; CEO</w:t>
            </w:r>
            <w:r w:rsidR="009541BB" w:rsidRPr="00E71E86">
              <w:rPr>
                <w:color w:val="161616"/>
                <w:sz w:val="16"/>
                <w:szCs w:val="16"/>
              </w:rPr>
              <w:tab/>
              <w:t>&lt;Signature on File</w:t>
            </w:r>
            <w:r w:rsidR="009541BB" w:rsidRPr="002B05F8">
              <w:rPr>
                <w:sz w:val="16"/>
                <w:szCs w:val="16"/>
              </w:rPr>
              <w:t xml:space="preserve">&gt;     </w:t>
            </w:r>
            <w:r>
              <w:rPr>
                <w:color w:val="161616"/>
                <w:sz w:val="16"/>
                <w:szCs w:val="16"/>
              </w:rPr>
              <w:t>8/8/2023</w:t>
            </w:r>
            <w:r w:rsidR="009541BB" w:rsidRPr="00E71E86">
              <w:rPr>
                <w:rFonts w:ascii="Times New Roman"/>
                <w:b/>
                <w:i/>
                <w:color w:val="5B5B5B"/>
                <w:spacing w:val="42"/>
                <w:sz w:val="16"/>
                <w:szCs w:val="16"/>
                <w:u w:color="5B5B5B"/>
              </w:rPr>
              <w:tab/>
            </w:r>
          </w:p>
          <w:p w14:paraId="42B0DC49" w14:textId="7A9CE0CD" w:rsidR="009541BB" w:rsidRDefault="009541BB" w:rsidP="00A017E4">
            <w:pPr>
              <w:pStyle w:val="TableParagraph"/>
              <w:tabs>
                <w:tab w:val="left" w:pos="4116"/>
                <w:tab w:val="left" w:pos="6270"/>
                <w:tab w:val="left" w:pos="8732"/>
              </w:tabs>
              <w:ind w:left="900"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15FFB803" w14:textId="77777777" w:rsidR="009541BB" w:rsidRDefault="009541BB" w:rsidP="00A017E4">
            <w:pPr>
              <w:pStyle w:val="TableParagraph"/>
              <w:tabs>
                <w:tab w:val="left" w:pos="4116"/>
                <w:tab w:val="left" w:pos="6270"/>
                <w:tab w:val="left" w:pos="8732"/>
              </w:tabs>
              <w:ind w:left="900" w:right="1160"/>
              <w:rPr>
                <w:color w:val="161616"/>
                <w:sz w:val="16"/>
                <w:szCs w:val="16"/>
              </w:rPr>
            </w:pPr>
          </w:p>
          <w:p w14:paraId="0E42F640" w14:textId="4382D1D7" w:rsidR="009541BB" w:rsidRPr="00E71E86" w:rsidRDefault="006E3C32" w:rsidP="00A017E4">
            <w:pPr>
              <w:pStyle w:val="TableParagraph"/>
              <w:tabs>
                <w:tab w:val="left" w:pos="4200"/>
                <w:tab w:val="left" w:pos="9212"/>
              </w:tabs>
              <w:ind w:left="900" w:right="1160"/>
              <w:rPr>
                <w:rFonts w:ascii="Times New Roman"/>
                <w:b/>
                <w:i/>
                <w:sz w:val="16"/>
                <w:szCs w:val="16"/>
              </w:rPr>
            </w:pPr>
            <w:r w:rsidRPr="006E3C32">
              <w:rPr>
                <w:color w:val="161616"/>
                <w:spacing w:val="-1"/>
                <w:w w:val="108"/>
                <w:sz w:val="16"/>
                <w:szCs w:val="16"/>
                <w:u w:color="161616"/>
              </w:rPr>
              <w:t>Barton D. Raser, Board Chair</w:t>
            </w:r>
            <w:r w:rsidR="009541BB" w:rsidRPr="00E71E86">
              <w:rPr>
                <w:color w:val="161616"/>
                <w:sz w:val="16"/>
                <w:szCs w:val="16"/>
              </w:rPr>
              <w:tab/>
            </w:r>
            <w:r w:rsidRPr="00E71E86">
              <w:rPr>
                <w:color w:val="161616"/>
                <w:sz w:val="16"/>
                <w:szCs w:val="16"/>
              </w:rPr>
              <w:t>&lt;Signature on File</w:t>
            </w:r>
            <w:r w:rsidRPr="002B05F8">
              <w:rPr>
                <w:sz w:val="16"/>
                <w:szCs w:val="16"/>
              </w:rPr>
              <w:t xml:space="preserve">&gt;     </w:t>
            </w:r>
            <w:r>
              <w:rPr>
                <w:color w:val="161616"/>
                <w:sz w:val="16"/>
                <w:szCs w:val="16"/>
              </w:rPr>
              <w:t>8/8/2023</w:t>
            </w:r>
            <w:r w:rsidR="009541BB" w:rsidRPr="00E71E86">
              <w:rPr>
                <w:rFonts w:ascii="Times New Roman"/>
                <w:b/>
                <w:i/>
                <w:color w:val="5B5B5B"/>
                <w:spacing w:val="42"/>
                <w:sz w:val="16"/>
                <w:szCs w:val="16"/>
                <w:u w:color="5B5B5B"/>
              </w:rPr>
              <w:tab/>
            </w:r>
          </w:p>
          <w:p w14:paraId="39EDC0B4" w14:textId="77777777" w:rsidR="009541BB" w:rsidRDefault="009541BB" w:rsidP="00A017E4">
            <w:pPr>
              <w:pStyle w:val="TableParagraph"/>
              <w:tabs>
                <w:tab w:val="left" w:pos="4116"/>
                <w:tab w:val="left" w:pos="6270"/>
                <w:tab w:val="left" w:pos="8732"/>
              </w:tabs>
              <w:ind w:left="900"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1068FDB" w14:textId="77777777" w:rsidR="009541BB" w:rsidRDefault="009541BB" w:rsidP="00A017E4">
            <w:pPr>
              <w:pStyle w:val="TableParagraph"/>
              <w:tabs>
                <w:tab w:val="left" w:pos="4116"/>
                <w:tab w:val="left" w:pos="6270"/>
                <w:tab w:val="left" w:pos="8732"/>
              </w:tabs>
              <w:ind w:left="900" w:right="1160"/>
              <w:rPr>
                <w:color w:val="161616"/>
                <w:sz w:val="16"/>
                <w:szCs w:val="16"/>
              </w:rPr>
            </w:pPr>
          </w:p>
          <w:p w14:paraId="23C9B5ED" w14:textId="77777777" w:rsidR="009541BB" w:rsidRPr="00E71E86" w:rsidRDefault="009541BB" w:rsidP="00A017E4">
            <w:pPr>
              <w:pStyle w:val="TableParagraph"/>
              <w:tabs>
                <w:tab w:val="left" w:pos="4116"/>
                <w:tab w:val="left" w:pos="6270"/>
                <w:tab w:val="left" w:pos="8732"/>
              </w:tabs>
              <w:ind w:left="900" w:right="1160"/>
              <w:rPr>
                <w:color w:val="161616"/>
                <w:w w:val="95"/>
                <w:position w:val="1"/>
                <w:sz w:val="17"/>
              </w:rPr>
            </w:pPr>
          </w:p>
        </w:tc>
      </w:tr>
    </w:tbl>
    <w:p w14:paraId="378DFA80" w14:textId="77777777" w:rsidR="009541BB" w:rsidRDefault="009541BB" w:rsidP="009541BB">
      <w:pPr>
        <w:ind w:left="900" w:right="1160"/>
      </w:pPr>
    </w:p>
    <w:p w14:paraId="0F95A1F5" w14:textId="4FDC8380" w:rsidR="00765286" w:rsidRPr="00302171" w:rsidRDefault="00302171">
      <w:pPr>
        <w:rPr>
          <w:rFonts w:ascii="Arial" w:hAnsi="Arial" w:cs="Arial"/>
          <w:bCs/>
          <w:sz w:val="18"/>
          <w:szCs w:val="18"/>
        </w:rPr>
      </w:pPr>
      <w:r w:rsidRPr="00302171">
        <w:rPr>
          <w:rFonts w:ascii="Arial" w:hAnsi="Arial" w:cs="Arial"/>
          <w:bCs/>
          <w:sz w:val="18"/>
          <w:szCs w:val="18"/>
        </w:rPr>
        <w:t xml:space="preserve">Affidavit of </w:t>
      </w:r>
      <w:proofErr w:type="gramStart"/>
      <w:r w:rsidRPr="00302171">
        <w:rPr>
          <w:rFonts w:ascii="Arial" w:hAnsi="Arial" w:cs="Arial"/>
          <w:bCs/>
          <w:sz w:val="18"/>
          <w:szCs w:val="18"/>
        </w:rPr>
        <w:t>Truthfulness  Berkshire</w:t>
      </w:r>
      <w:proofErr w:type="gramEnd"/>
      <w:r w:rsidRPr="00302171">
        <w:rPr>
          <w:rFonts w:ascii="Arial" w:hAnsi="Arial" w:cs="Arial"/>
          <w:bCs/>
          <w:sz w:val="18"/>
          <w:szCs w:val="18"/>
        </w:rPr>
        <w:t xml:space="preserve"> Health System Regulation effective January 27, 2017 and amended December 28, 2018</w:t>
      </w:r>
    </w:p>
    <w:p w14:paraId="7A72E754" w14:textId="77777777" w:rsidR="00BD0503" w:rsidRDefault="00BD0503">
      <w:pPr>
        <w:rPr>
          <w:rFonts w:ascii="Arial" w:hAnsi="Arial" w:cs="Arial"/>
          <w:b/>
          <w:sz w:val="24"/>
          <w:szCs w:val="24"/>
        </w:rPr>
      </w:pPr>
      <w:r>
        <w:rPr>
          <w:rFonts w:ascii="Arial" w:hAnsi="Arial" w:cs="Arial"/>
          <w:b/>
          <w:sz w:val="24"/>
          <w:szCs w:val="24"/>
        </w:rPr>
        <w:br w:type="page"/>
      </w:r>
    </w:p>
    <w:p w14:paraId="25216B9E" w14:textId="77777777" w:rsidR="00765286" w:rsidRDefault="00765286" w:rsidP="00601E3E">
      <w:pPr>
        <w:pStyle w:val="ListParagraph"/>
        <w:widowControl w:val="0"/>
        <w:numPr>
          <w:ilvl w:val="0"/>
          <w:numId w:val="6"/>
        </w:numPr>
        <w:tabs>
          <w:tab w:val="left" w:pos="1156"/>
        </w:tabs>
        <w:autoSpaceDE w:val="0"/>
        <w:autoSpaceDN w:val="0"/>
        <w:spacing w:before="211" w:after="0" w:line="240" w:lineRule="auto"/>
        <w:contextualSpacing w:val="0"/>
        <w:jc w:val="center"/>
        <w:rPr>
          <w:rFonts w:ascii="Arial" w:hAnsi="Arial" w:cs="Arial"/>
          <w:b/>
          <w:sz w:val="24"/>
          <w:szCs w:val="24"/>
        </w:rPr>
      </w:pPr>
      <w:r w:rsidRPr="00765286">
        <w:rPr>
          <w:rFonts w:ascii="Arial" w:hAnsi="Arial" w:cs="Arial"/>
          <w:b/>
          <w:sz w:val="24"/>
          <w:szCs w:val="24"/>
        </w:rPr>
        <w:lastRenderedPageBreak/>
        <w:t>Filing Fee</w:t>
      </w:r>
    </w:p>
    <w:p w14:paraId="0E2A47AC" w14:textId="542F67E3" w:rsidR="00765286" w:rsidRPr="00B63649" w:rsidRDefault="00ED6FE7" w:rsidP="00B63649">
      <w:pPr>
        <w:widowControl w:val="0"/>
        <w:tabs>
          <w:tab w:val="left" w:pos="1156"/>
        </w:tabs>
        <w:autoSpaceDE w:val="0"/>
        <w:autoSpaceDN w:val="0"/>
        <w:spacing w:before="211" w:after="0" w:line="240" w:lineRule="auto"/>
        <w:rPr>
          <w:rFonts w:ascii="Arial" w:hAnsi="Arial" w:cs="Arial"/>
          <w:sz w:val="24"/>
          <w:szCs w:val="24"/>
        </w:rPr>
      </w:pPr>
      <w:r>
        <w:rPr>
          <w:rFonts w:ascii="Arial" w:hAnsi="Arial" w:cs="Arial"/>
          <w:noProof/>
          <w:sz w:val="24"/>
          <w:szCs w:val="24"/>
        </w:rPr>
        <w:pict w14:anchorId="352CC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ing Fee for Berkshire Health Systems, $5700, paid 8/9/2023" style="width:382.9pt;height:510.7pt">
            <v:imagedata r:id="rId20" o:title="USE THIS another add_Redacted"/>
          </v:shape>
        </w:pict>
      </w:r>
    </w:p>
    <w:p w14:paraId="5B7BCAC8" w14:textId="77777777" w:rsidR="00FB793F" w:rsidRDefault="00F20EFB" w:rsidP="00F20EFB">
      <w:r>
        <w:t xml:space="preserve"> </w:t>
      </w:r>
    </w:p>
    <w:p w14:paraId="371F4B46" w14:textId="77777777" w:rsidR="00294659" w:rsidRDefault="00294659"/>
    <w:sectPr w:rsidR="002946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8CDF9" w14:textId="77777777" w:rsidR="002A20F6" w:rsidRDefault="002A20F6" w:rsidP="00FB793F">
      <w:pPr>
        <w:spacing w:after="0" w:line="240" w:lineRule="auto"/>
      </w:pPr>
      <w:r>
        <w:separator/>
      </w:r>
    </w:p>
  </w:endnote>
  <w:endnote w:type="continuationSeparator" w:id="0">
    <w:p w14:paraId="53750083" w14:textId="77777777" w:rsidR="002A20F6" w:rsidRDefault="002A20F6" w:rsidP="00FB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12B48" w14:textId="77777777" w:rsidR="002A20F6" w:rsidRDefault="002A20F6" w:rsidP="00FB793F">
      <w:pPr>
        <w:spacing w:after="0" w:line="240" w:lineRule="auto"/>
      </w:pPr>
      <w:r>
        <w:separator/>
      </w:r>
    </w:p>
  </w:footnote>
  <w:footnote w:type="continuationSeparator" w:id="0">
    <w:p w14:paraId="7F5FCF7F" w14:textId="77777777" w:rsidR="002A20F6" w:rsidRDefault="002A20F6" w:rsidP="00FB7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F23"/>
    <w:multiLevelType w:val="multilevel"/>
    <w:tmpl w:val="B896E7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074BC"/>
    <w:multiLevelType w:val="hybridMultilevel"/>
    <w:tmpl w:val="A2D4107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666FF6"/>
    <w:multiLevelType w:val="multilevel"/>
    <w:tmpl w:val="F33868F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6C5F4A"/>
    <w:multiLevelType w:val="hybridMultilevel"/>
    <w:tmpl w:val="4EA8190A"/>
    <w:lvl w:ilvl="0" w:tplc="5F5841C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3A1B0C"/>
    <w:multiLevelType w:val="hybridMultilevel"/>
    <w:tmpl w:val="F2B48168"/>
    <w:lvl w:ilvl="0" w:tplc="001CA69A">
      <w:start w:val="1"/>
      <w:numFmt w:val="decimal"/>
      <w:lvlText w:val="%1."/>
      <w:lvlJc w:val="left"/>
      <w:pPr>
        <w:ind w:left="1203" w:hanging="225"/>
      </w:pPr>
      <w:rPr>
        <w:rFonts w:ascii="Arial" w:eastAsia="Arial" w:hAnsi="Arial" w:cs="Arial" w:hint="default"/>
        <w:b w:val="0"/>
        <w:bCs w:val="0"/>
        <w:i w:val="0"/>
        <w:iCs w:val="0"/>
        <w:color w:val="2F2F2F"/>
        <w:spacing w:val="-1"/>
        <w:w w:val="105"/>
        <w:sz w:val="21"/>
        <w:szCs w:val="21"/>
        <w:lang w:val="en-US" w:eastAsia="en-US" w:bidi="ar-SA"/>
      </w:rPr>
    </w:lvl>
    <w:lvl w:ilvl="1" w:tplc="9000BA14">
      <w:start w:val="1"/>
      <w:numFmt w:val="upperLetter"/>
      <w:lvlText w:val="%2."/>
      <w:lvlJc w:val="left"/>
      <w:pPr>
        <w:ind w:left="1894" w:hanging="230"/>
      </w:pPr>
      <w:rPr>
        <w:rFonts w:ascii="Arial" w:eastAsia="Arial" w:hAnsi="Arial" w:cs="Arial" w:hint="default"/>
        <w:b w:val="0"/>
        <w:bCs w:val="0"/>
        <w:i w:val="0"/>
        <w:iCs w:val="0"/>
        <w:color w:val="2F2F2F"/>
        <w:spacing w:val="-1"/>
        <w:w w:val="97"/>
        <w:sz w:val="21"/>
        <w:szCs w:val="21"/>
        <w:lang w:val="en-US" w:eastAsia="en-US" w:bidi="ar-SA"/>
      </w:rPr>
    </w:lvl>
    <w:lvl w:ilvl="2" w:tplc="0492B66A">
      <w:numFmt w:val="bullet"/>
      <w:lvlText w:val="•"/>
      <w:lvlJc w:val="left"/>
      <w:pPr>
        <w:ind w:left="2924" w:hanging="230"/>
      </w:pPr>
      <w:rPr>
        <w:lang w:val="en-US" w:eastAsia="en-US" w:bidi="ar-SA"/>
      </w:rPr>
    </w:lvl>
    <w:lvl w:ilvl="3" w:tplc="B8681940">
      <w:numFmt w:val="bullet"/>
      <w:lvlText w:val="•"/>
      <w:lvlJc w:val="left"/>
      <w:pPr>
        <w:ind w:left="3948" w:hanging="230"/>
      </w:pPr>
      <w:rPr>
        <w:lang w:val="en-US" w:eastAsia="en-US" w:bidi="ar-SA"/>
      </w:rPr>
    </w:lvl>
    <w:lvl w:ilvl="4" w:tplc="1266282E">
      <w:numFmt w:val="bullet"/>
      <w:lvlText w:val="•"/>
      <w:lvlJc w:val="left"/>
      <w:pPr>
        <w:ind w:left="4973" w:hanging="230"/>
      </w:pPr>
      <w:rPr>
        <w:lang w:val="en-US" w:eastAsia="en-US" w:bidi="ar-SA"/>
      </w:rPr>
    </w:lvl>
    <w:lvl w:ilvl="5" w:tplc="AFC00D00">
      <w:numFmt w:val="bullet"/>
      <w:lvlText w:val="•"/>
      <w:lvlJc w:val="left"/>
      <w:pPr>
        <w:ind w:left="5997" w:hanging="230"/>
      </w:pPr>
      <w:rPr>
        <w:lang w:val="en-US" w:eastAsia="en-US" w:bidi="ar-SA"/>
      </w:rPr>
    </w:lvl>
    <w:lvl w:ilvl="6" w:tplc="0DEEAE80">
      <w:numFmt w:val="bullet"/>
      <w:lvlText w:val="•"/>
      <w:lvlJc w:val="left"/>
      <w:pPr>
        <w:ind w:left="7022" w:hanging="230"/>
      </w:pPr>
      <w:rPr>
        <w:lang w:val="en-US" w:eastAsia="en-US" w:bidi="ar-SA"/>
      </w:rPr>
    </w:lvl>
    <w:lvl w:ilvl="7" w:tplc="E67EF1AE">
      <w:numFmt w:val="bullet"/>
      <w:lvlText w:val="•"/>
      <w:lvlJc w:val="left"/>
      <w:pPr>
        <w:ind w:left="8046" w:hanging="230"/>
      </w:pPr>
      <w:rPr>
        <w:lang w:val="en-US" w:eastAsia="en-US" w:bidi="ar-SA"/>
      </w:rPr>
    </w:lvl>
    <w:lvl w:ilvl="8" w:tplc="20445C7E">
      <w:numFmt w:val="bullet"/>
      <w:lvlText w:val="•"/>
      <w:lvlJc w:val="left"/>
      <w:pPr>
        <w:ind w:left="9071" w:hanging="230"/>
      </w:pPr>
      <w:rPr>
        <w:lang w:val="en-US" w:eastAsia="en-US" w:bidi="ar-SA"/>
      </w:rPr>
    </w:lvl>
  </w:abstractNum>
  <w:abstractNum w:abstractNumId="5"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6" w15:restartNumberingAfterBreak="0">
    <w:nsid w:val="1E1716E3"/>
    <w:multiLevelType w:val="hybridMultilevel"/>
    <w:tmpl w:val="4FA4C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64572"/>
    <w:multiLevelType w:val="multilevel"/>
    <w:tmpl w:val="DDD48A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4D3690"/>
    <w:multiLevelType w:val="hybridMultilevel"/>
    <w:tmpl w:val="D49AA2F8"/>
    <w:lvl w:ilvl="0" w:tplc="42704A24">
      <w:start w:val="20"/>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A320D6"/>
    <w:multiLevelType w:val="hybridMultilevel"/>
    <w:tmpl w:val="A2D410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C72D4"/>
    <w:multiLevelType w:val="hybridMultilevel"/>
    <w:tmpl w:val="077C9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003D2"/>
    <w:multiLevelType w:val="hybridMultilevel"/>
    <w:tmpl w:val="F2B48168"/>
    <w:lvl w:ilvl="0" w:tplc="001CA69A">
      <w:start w:val="1"/>
      <w:numFmt w:val="decimal"/>
      <w:lvlText w:val="%1."/>
      <w:lvlJc w:val="left"/>
      <w:pPr>
        <w:ind w:left="1203" w:hanging="225"/>
      </w:pPr>
      <w:rPr>
        <w:rFonts w:ascii="Arial" w:eastAsia="Arial" w:hAnsi="Arial" w:cs="Arial" w:hint="default"/>
        <w:b w:val="0"/>
        <w:bCs w:val="0"/>
        <w:i w:val="0"/>
        <w:iCs w:val="0"/>
        <w:color w:val="2F2F2F"/>
        <w:spacing w:val="-1"/>
        <w:w w:val="105"/>
        <w:sz w:val="21"/>
        <w:szCs w:val="21"/>
        <w:lang w:val="en-US" w:eastAsia="en-US" w:bidi="ar-SA"/>
      </w:rPr>
    </w:lvl>
    <w:lvl w:ilvl="1" w:tplc="9000BA14">
      <w:start w:val="1"/>
      <w:numFmt w:val="upperLetter"/>
      <w:lvlText w:val="%2."/>
      <w:lvlJc w:val="left"/>
      <w:pPr>
        <w:ind w:left="1894" w:hanging="230"/>
      </w:pPr>
      <w:rPr>
        <w:rFonts w:ascii="Arial" w:eastAsia="Arial" w:hAnsi="Arial" w:cs="Arial" w:hint="default"/>
        <w:b w:val="0"/>
        <w:bCs w:val="0"/>
        <w:i w:val="0"/>
        <w:iCs w:val="0"/>
        <w:color w:val="2F2F2F"/>
        <w:spacing w:val="-1"/>
        <w:w w:val="97"/>
        <w:sz w:val="21"/>
        <w:szCs w:val="21"/>
        <w:lang w:val="en-US" w:eastAsia="en-US" w:bidi="ar-SA"/>
      </w:rPr>
    </w:lvl>
    <w:lvl w:ilvl="2" w:tplc="0492B66A">
      <w:numFmt w:val="bullet"/>
      <w:lvlText w:val="•"/>
      <w:lvlJc w:val="left"/>
      <w:pPr>
        <w:ind w:left="2924" w:hanging="230"/>
      </w:pPr>
      <w:rPr>
        <w:lang w:val="en-US" w:eastAsia="en-US" w:bidi="ar-SA"/>
      </w:rPr>
    </w:lvl>
    <w:lvl w:ilvl="3" w:tplc="B8681940">
      <w:numFmt w:val="bullet"/>
      <w:lvlText w:val="•"/>
      <w:lvlJc w:val="left"/>
      <w:pPr>
        <w:ind w:left="3948" w:hanging="230"/>
      </w:pPr>
      <w:rPr>
        <w:lang w:val="en-US" w:eastAsia="en-US" w:bidi="ar-SA"/>
      </w:rPr>
    </w:lvl>
    <w:lvl w:ilvl="4" w:tplc="1266282E">
      <w:numFmt w:val="bullet"/>
      <w:lvlText w:val="•"/>
      <w:lvlJc w:val="left"/>
      <w:pPr>
        <w:ind w:left="4973" w:hanging="230"/>
      </w:pPr>
      <w:rPr>
        <w:lang w:val="en-US" w:eastAsia="en-US" w:bidi="ar-SA"/>
      </w:rPr>
    </w:lvl>
    <w:lvl w:ilvl="5" w:tplc="AFC00D00">
      <w:numFmt w:val="bullet"/>
      <w:lvlText w:val="•"/>
      <w:lvlJc w:val="left"/>
      <w:pPr>
        <w:ind w:left="5997" w:hanging="230"/>
      </w:pPr>
      <w:rPr>
        <w:lang w:val="en-US" w:eastAsia="en-US" w:bidi="ar-SA"/>
      </w:rPr>
    </w:lvl>
    <w:lvl w:ilvl="6" w:tplc="0DEEAE80">
      <w:numFmt w:val="bullet"/>
      <w:lvlText w:val="•"/>
      <w:lvlJc w:val="left"/>
      <w:pPr>
        <w:ind w:left="7022" w:hanging="230"/>
      </w:pPr>
      <w:rPr>
        <w:lang w:val="en-US" w:eastAsia="en-US" w:bidi="ar-SA"/>
      </w:rPr>
    </w:lvl>
    <w:lvl w:ilvl="7" w:tplc="E67EF1AE">
      <w:numFmt w:val="bullet"/>
      <w:lvlText w:val="•"/>
      <w:lvlJc w:val="left"/>
      <w:pPr>
        <w:ind w:left="8046" w:hanging="230"/>
      </w:pPr>
      <w:rPr>
        <w:lang w:val="en-US" w:eastAsia="en-US" w:bidi="ar-SA"/>
      </w:rPr>
    </w:lvl>
    <w:lvl w:ilvl="8" w:tplc="20445C7E">
      <w:numFmt w:val="bullet"/>
      <w:lvlText w:val="•"/>
      <w:lvlJc w:val="left"/>
      <w:pPr>
        <w:ind w:left="9071" w:hanging="230"/>
      </w:pPr>
      <w:rPr>
        <w:lang w:val="en-US" w:eastAsia="en-US" w:bidi="ar-SA"/>
      </w:rPr>
    </w:lvl>
  </w:abstractNum>
  <w:abstractNum w:abstractNumId="12" w15:restartNumberingAfterBreak="0">
    <w:nsid w:val="283E0641"/>
    <w:multiLevelType w:val="hybridMultilevel"/>
    <w:tmpl w:val="4FA4C3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084F9C"/>
    <w:multiLevelType w:val="hybridMultilevel"/>
    <w:tmpl w:val="ADB4852A"/>
    <w:lvl w:ilvl="0" w:tplc="5A944092">
      <w:start w:val="2"/>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15:restartNumberingAfterBreak="0">
    <w:nsid w:val="2E7E5C9F"/>
    <w:multiLevelType w:val="hybridMultilevel"/>
    <w:tmpl w:val="99F4AFE8"/>
    <w:lvl w:ilvl="0" w:tplc="776CED9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741EE"/>
    <w:multiLevelType w:val="hybridMultilevel"/>
    <w:tmpl w:val="4FA4C3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386430"/>
    <w:multiLevelType w:val="hybridMultilevel"/>
    <w:tmpl w:val="0352AC14"/>
    <w:lvl w:ilvl="0" w:tplc="BE28B6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D5E8E"/>
    <w:multiLevelType w:val="hybridMultilevel"/>
    <w:tmpl w:val="4FA4C3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9B4F09"/>
    <w:multiLevelType w:val="multilevel"/>
    <w:tmpl w:val="B896E7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EA5E35"/>
    <w:multiLevelType w:val="multilevel"/>
    <w:tmpl w:val="E4A2B2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5315B0"/>
    <w:multiLevelType w:val="multilevel"/>
    <w:tmpl w:val="7034D5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E62443"/>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90173D"/>
    <w:multiLevelType w:val="multilevel"/>
    <w:tmpl w:val="F33868F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90294C"/>
    <w:multiLevelType w:val="hybridMultilevel"/>
    <w:tmpl w:val="BBB6DD28"/>
    <w:lvl w:ilvl="0" w:tplc="8A4ACEBC">
      <w:numFmt w:val="bullet"/>
      <w:lvlText w:val="-"/>
      <w:lvlJc w:val="left"/>
      <w:pPr>
        <w:ind w:left="1080" w:hanging="360"/>
      </w:pPr>
      <w:rPr>
        <w:rFonts w:ascii="Calibri" w:eastAsia="Calibri" w:hAnsi="Calibri" w:cs="Calibri"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B518A4"/>
    <w:multiLevelType w:val="multilevel"/>
    <w:tmpl w:val="B896E7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6E5660"/>
    <w:multiLevelType w:val="multilevel"/>
    <w:tmpl w:val="B896E7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D6777E"/>
    <w:multiLevelType w:val="multilevel"/>
    <w:tmpl w:val="B896E7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FE6FF0"/>
    <w:multiLevelType w:val="hybridMultilevel"/>
    <w:tmpl w:val="6C741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6E00D4"/>
    <w:multiLevelType w:val="multilevel"/>
    <w:tmpl w:val="FF5C03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D738DC"/>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DE6D01"/>
    <w:multiLevelType w:val="hybridMultilevel"/>
    <w:tmpl w:val="9DDE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73CB0"/>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7E1748A"/>
    <w:multiLevelType w:val="hybridMultilevel"/>
    <w:tmpl w:val="B706051A"/>
    <w:lvl w:ilvl="0" w:tplc="6916D5C6">
      <w:start w:val="8"/>
      <w:numFmt w:val="decimal"/>
      <w:lvlText w:val="%1."/>
      <w:lvlJc w:val="left"/>
      <w:pPr>
        <w:ind w:left="720" w:hanging="360"/>
      </w:pPr>
      <w:rPr>
        <w:rFonts w:hint="default"/>
        <w:color w:val="2F2F2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A0BBF"/>
    <w:multiLevelType w:val="multilevel"/>
    <w:tmpl w:val="9200A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EA73EDD"/>
    <w:multiLevelType w:val="hybridMultilevel"/>
    <w:tmpl w:val="5DE81C4E"/>
    <w:lvl w:ilvl="0" w:tplc="610094FE">
      <w:start w:val="1"/>
      <w:numFmt w:val="upperLetter"/>
      <w:lvlText w:val="%1."/>
      <w:lvlJc w:val="left"/>
      <w:pPr>
        <w:ind w:left="225" w:hanging="225"/>
      </w:pPr>
      <w:rPr>
        <w:rFonts w:hint="default"/>
        <w:b/>
        <w:bCs w:val="0"/>
        <w:i w:val="0"/>
        <w:iCs w:val="0"/>
        <w:color w:val="2F2F2F"/>
        <w:spacing w:val="-1"/>
        <w:w w:val="105"/>
        <w:sz w:val="21"/>
        <w:szCs w:val="21"/>
        <w:lang w:val="en-US" w:eastAsia="en-US" w:bidi="ar-SA"/>
      </w:rPr>
    </w:lvl>
    <w:lvl w:ilvl="1" w:tplc="9000BA14">
      <w:start w:val="1"/>
      <w:numFmt w:val="upperLetter"/>
      <w:lvlText w:val="%2."/>
      <w:lvlJc w:val="left"/>
      <w:pPr>
        <w:ind w:left="916" w:hanging="230"/>
      </w:pPr>
      <w:rPr>
        <w:rFonts w:ascii="Arial" w:eastAsia="Arial" w:hAnsi="Arial" w:cs="Arial" w:hint="default"/>
        <w:b w:val="0"/>
        <w:bCs w:val="0"/>
        <w:i w:val="0"/>
        <w:iCs w:val="0"/>
        <w:color w:val="2F2F2F"/>
        <w:spacing w:val="-1"/>
        <w:w w:val="97"/>
        <w:sz w:val="21"/>
        <w:szCs w:val="21"/>
        <w:lang w:val="en-US" w:eastAsia="en-US" w:bidi="ar-SA"/>
      </w:rPr>
    </w:lvl>
    <w:lvl w:ilvl="2" w:tplc="0492B66A">
      <w:numFmt w:val="bullet"/>
      <w:lvlText w:val="•"/>
      <w:lvlJc w:val="left"/>
      <w:pPr>
        <w:ind w:left="1946" w:hanging="230"/>
      </w:pPr>
      <w:rPr>
        <w:lang w:val="en-US" w:eastAsia="en-US" w:bidi="ar-SA"/>
      </w:rPr>
    </w:lvl>
    <w:lvl w:ilvl="3" w:tplc="B8681940">
      <w:numFmt w:val="bullet"/>
      <w:lvlText w:val="•"/>
      <w:lvlJc w:val="left"/>
      <w:pPr>
        <w:ind w:left="2970" w:hanging="230"/>
      </w:pPr>
      <w:rPr>
        <w:lang w:val="en-US" w:eastAsia="en-US" w:bidi="ar-SA"/>
      </w:rPr>
    </w:lvl>
    <w:lvl w:ilvl="4" w:tplc="1266282E">
      <w:numFmt w:val="bullet"/>
      <w:lvlText w:val="•"/>
      <w:lvlJc w:val="left"/>
      <w:pPr>
        <w:ind w:left="3995" w:hanging="230"/>
      </w:pPr>
      <w:rPr>
        <w:lang w:val="en-US" w:eastAsia="en-US" w:bidi="ar-SA"/>
      </w:rPr>
    </w:lvl>
    <w:lvl w:ilvl="5" w:tplc="AFC00D00">
      <w:numFmt w:val="bullet"/>
      <w:lvlText w:val="•"/>
      <w:lvlJc w:val="left"/>
      <w:pPr>
        <w:ind w:left="5019" w:hanging="230"/>
      </w:pPr>
      <w:rPr>
        <w:lang w:val="en-US" w:eastAsia="en-US" w:bidi="ar-SA"/>
      </w:rPr>
    </w:lvl>
    <w:lvl w:ilvl="6" w:tplc="0DEEAE80">
      <w:numFmt w:val="bullet"/>
      <w:lvlText w:val="•"/>
      <w:lvlJc w:val="left"/>
      <w:pPr>
        <w:ind w:left="6044" w:hanging="230"/>
      </w:pPr>
      <w:rPr>
        <w:lang w:val="en-US" w:eastAsia="en-US" w:bidi="ar-SA"/>
      </w:rPr>
    </w:lvl>
    <w:lvl w:ilvl="7" w:tplc="E67EF1AE">
      <w:numFmt w:val="bullet"/>
      <w:lvlText w:val="•"/>
      <w:lvlJc w:val="left"/>
      <w:pPr>
        <w:ind w:left="7068" w:hanging="230"/>
      </w:pPr>
      <w:rPr>
        <w:lang w:val="en-US" w:eastAsia="en-US" w:bidi="ar-SA"/>
      </w:rPr>
    </w:lvl>
    <w:lvl w:ilvl="8" w:tplc="20445C7E">
      <w:numFmt w:val="bullet"/>
      <w:lvlText w:val="•"/>
      <w:lvlJc w:val="left"/>
      <w:pPr>
        <w:ind w:left="8093" w:hanging="230"/>
      </w:pPr>
      <w:rPr>
        <w:lang w:val="en-US" w:eastAsia="en-US" w:bidi="ar-SA"/>
      </w:rPr>
    </w:lvl>
  </w:abstractNum>
  <w:abstractNum w:abstractNumId="35" w15:restartNumberingAfterBreak="0">
    <w:nsid w:val="703E3B04"/>
    <w:multiLevelType w:val="hybridMultilevel"/>
    <w:tmpl w:val="544C7C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C55151"/>
    <w:multiLevelType w:val="multilevel"/>
    <w:tmpl w:val="AE5E00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F860B0"/>
    <w:multiLevelType w:val="multilevel"/>
    <w:tmpl w:val="F98C26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8674DEA"/>
    <w:multiLevelType w:val="hybridMultilevel"/>
    <w:tmpl w:val="2AE4B47A"/>
    <w:lvl w:ilvl="0" w:tplc="04209CA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07609F"/>
    <w:multiLevelType w:val="hybridMultilevel"/>
    <w:tmpl w:val="E430B9BC"/>
    <w:lvl w:ilvl="0" w:tplc="E340CC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626690">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1364749779">
    <w:abstractNumId w:val="4"/>
  </w:num>
  <w:num w:numId="3" w16cid:durableId="717440524">
    <w:abstractNumId w:val="11"/>
  </w:num>
  <w:num w:numId="4" w16cid:durableId="1862282470">
    <w:abstractNumId w:val="34"/>
  </w:num>
  <w:num w:numId="5" w16cid:durableId="1122840241">
    <w:abstractNumId w:val="14"/>
  </w:num>
  <w:num w:numId="6" w16cid:durableId="1211111001">
    <w:abstractNumId w:val="32"/>
  </w:num>
  <w:num w:numId="7" w16cid:durableId="1033505405">
    <w:abstractNumId w:val="10"/>
  </w:num>
  <w:num w:numId="8" w16cid:durableId="832838860">
    <w:abstractNumId w:val="30"/>
  </w:num>
  <w:num w:numId="9" w16cid:durableId="645360684">
    <w:abstractNumId w:val="27"/>
  </w:num>
  <w:num w:numId="10" w16cid:durableId="1043748893">
    <w:abstractNumId w:val="16"/>
  </w:num>
  <w:num w:numId="11" w16cid:durableId="2036687695">
    <w:abstractNumId w:val="21"/>
  </w:num>
  <w:num w:numId="12" w16cid:durableId="640500325">
    <w:abstractNumId w:val="31"/>
  </w:num>
  <w:num w:numId="13" w16cid:durableId="1214998753">
    <w:abstractNumId w:val="29"/>
  </w:num>
  <w:num w:numId="14" w16cid:durableId="875315612">
    <w:abstractNumId w:val="33"/>
  </w:num>
  <w:num w:numId="15" w16cid:durableId="981618773">
    <w:abstractNumId w:val="37"/>
  </w:num>
  <w:num w:numId="16" w16cid:durableId="1501962186">
    <w:abstractNumId w:val="22"/>
  </w:num>
  <w:num w:numId="17" w16cid:durableId="808672848">
    <w:abstractNumId w:val="19"/>
  </w:num>
  <w:num w:numId="18" w16cid:durableId="1568177612">
    <w:abstractNumId w:val="36"/>
  </w:num>
  <w:num w:numId="19" w16cid:durableId="120465699">
    <w:abstractNumId w:val="28"/>
  </w:num>
  <w:num w:numId="20" w16cid:durableId="1514372921">
    <w:abstractNumId w:val="7"/>
  </w:num>
  <w:num w:numId="21" w16cid:durableId="442916408">
    <w:abstractNumId w:val="25"/>
  </w:num>
  <w:num w:numId="22" w16cid:durableId="1374884578">
    <w:abstractNumId w:val="23"/>
  </w:num>
  <w:num w:numId="23" w16cid:durableId="466162320">
    <w:abstractNumId w:val="26"/>
  </w:num>
  <w:num w:numId="24" w16cid:durableId="659625410">
    <w:abstractNumId w:val="24"/>
  </w:num>
  <w:num w:numId="25" w16cid:durableId="379549916">
    <w:abstractNumId w:val="20"/>
  </w:num>
  <w:num w:numId="26" w16cid:durableId="1374845983">
    <w:abstractNumId w:val="2"/>
  </w:num>
  <w:num w:numId="27" w16cid:durableId="400443103">
    <w:abstractNumId w:val="3"/>
  </w:num>
  <w:num w:numId="28" w16cid:durableId="35668865">
    <w:abstractNumId w:val="13"/>
  </w:num>
  <w:num w:numId="29" w16cid:durableId="664212663">
    <w:abstractNumId w:val="38"/>
  </w:num>
  <w:num w:numId="30" w16cid:durableId="552694001">
    <w:abstractNumId w:val="6"/>
  </w:num>
  <w:num w:numId="31" w16cid:durableId="1918467635">
    <w:abstractNumId w:val="8"/>
  </w:num>
  <w:num w:numId="32" w16cid:durableId="89471075">
    <w:abstractNumId w:val="17"/>
  </w:num>
  <w:num w:numId="33" w16cid:durableId="946080389">
    <w:abstractNumId w:val="15"/>
  </w:num>
  <w:num w:numId="34" w16cid:durableId="1156647701">
    <w:abstractNumId w:val="0"/>
  </w:num>
  <w:num w:numId="35" w16cid:durableId="88352816">
    <w:abstractNumId w:val="35"/>
  </w:num>
  <w:num w:numId="36" w16cid:durableId="755328895">
    <w:abstractNumId w:val="18"/>
  </w:num>
  <w:num w:numId="37" w16cid:durableId="2075815611">
    <w:abstractNumId w:val="9"/>
  </w:num>
  <w:num w:numId="38" w16cid:durableId="726807718">
    <w:abstractNumId w:val="1"/>
  </w:num>
  <w:num w:numId="39" w16cid:durableId="1913075293">
    <w:abstractNumId w:val="12"/>
  </w:num>
  <w:num w:numId="40" w16cid:durableId="897476823">
    <w:abstractNumId w:val="39"/>
  </w:num>
  <w:num w:numId="41" w16cid:durableId="1076897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0C"/>
    <w:rsid w:val="00064ED2"/>
    <w:rsid w:val="00090A51"/>
    <w:rsid w:val="000C391F"/>
    <w:rsid w:val="000D227E"/>
    <w:rsid w:val="000E54F3"/>
    <w:rsid w:val="001B0CE4"/>
    <w:rsid w:val="00207FD4"/>
    <w:rsid w:val="00225262"/>
    <w:rsid w:val="002370F0"/>
    <w:rsid w:val="00294659"/>
    <w:rsid w:val="002A20F6"/>
    <w:rsid w:val="00302171"/>
    <w:rsid w:val="00302A0C"/>
    <w:rsid w:val="0030773B"/>
    <w:rsid w:val="00371C78"/>
    <w:rsid w:val="00436414"/>
    <w:rsid w:val="004655E6"/>
    <w:rsid w:val="00466317"/>
    <w:rsid w:val="004B007E"/>
    <w:rsid w:val="004B2983"/>
    <w:rsid w:val="004B32AE"/>
    <w:rsid w:val="004C6608"/>
    <w:rsid w:val="004E60FC"/>
    <w:rsid w:val="0051247E"/>
    <w:rsid w:val="00540E33"/>
    <w:rsid w:val="005829FD"/>
    <w:rsid w:val="005A577C"/>
    <w:rsid w:val="005F51B3"/>
    <w:rsid w:val="00601E3E"/>
    <w:rsid w:val="00614F2F"/>
    <w:rsid w:val="006E3C32"/>
    <w:rsid w:val="007620DF"/>
    <w:rsid w:val="00765286"/>
    <w:rsid w:val="007E15CE"/>
    <w:rsid w:val="008157A6"/>
    <w:rsid w:val="0083479E"/>
    <w:rsid w:val="00864223"/>
    <w:rsid w:val="00866AFD"/>
    <w:rsid w:val="00885DFF"/>
    <w:rsid w:val="0089483C"/>
    <w:rsid w:val="008A79EA"/>
    <w:rsid w:val="008D75F1"/>
    <w:rsid w:val="00905F3A"/>
    <w:rsid w:val="0091700A"/>
    <w:rsid w:val="00926F1B"/>
    <w:rsid w:val="009541BB"/>
    <w:rsid w:val="009A539C"/>
    <w:rsid w:val="009D76D5"/>
    <w:rsid w:val="00A14B95"/>
    <w:rsid w:val="00A5447D"/>
    <w:rsid w:val="00A633D8"/>
    <w:rsid w:val="00AD4178"/>
    <w:rsid w:val="00AF66FF"/>
    <w:rsid w:val="00B05236"/>
    <w:rsid w:val="00B4309F"/>
    <w:rsid w:val="00B62B89"/>
    <w:rsid w:val="00B63649"/>
    <w:rsid w:val="00B90801"/>
    <w:rsid w:val="00B95633"/>
    <w:rsid w:val="00BA192E"/>
    <w:rsid w:val="00BC5042"/>
    <w:rsid w:val="00BD0503"/>
    <w:rsid w:val="00BE34A4"/>
    <w:rsid w:val="00BE7ED9"/>
    <w:rsid w:val="00C053FB"/>
    <w:rsid w:val="00C377B9"/>
    <w:rsid w:val="00C7432B"/>
    <w:rsid w:val="00CB0660"/>
    <w:rsid w:val="00CD5D97"/>
    <w:rsid w:val="00D25759"/>
    <w:rsid w:val="00D71A18"/>
    <w:rsid w:val="00D934A7"/>
    <w:rsid w:val="00E12663"/>
    <w:rsid w:val="00E15E79"/>
    <w:rsid w:val="00E71FB4"/>
    <w:rsid w:val="00EB27ED"/>
    <w:rsid w:val="00EC5059"/>
    <w:rsid w:val="00ED1BB3"/>
    <w:rsid w:val="00ED6FE7"/>
    <w:rsid w:val="00F009A0"/>
    <w:rsid w:val="00F20EFB"/>
    <w:rsid w:val="00F22221"/>
    <w:rsid w:val="00F23CB9"/>
    <w:rsid w:val="00FB793F"/>
    <w:rsid w:val="00FF6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5E4504A"/>
  <w15:chartTrackingRefBased/>
  <w15:docId w15:val="{127761E9-2F2F-4056-ACA4-5080A1E1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A0C"/>
  </w:style>
  <w:style w:type="paragraph" w:styleId="Heading1">
    <w:name w:val="heading 1"/>
    <w:basedOn w:val="Normal"/>
    <w:next w:val="Normal"/>
    <w:link w:val="Heading1Char"/>
    <w:rsid w:val="004655E6"/>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nhideWhenUsed/>
    <w:qFormat/>
    <w:rsid w:val="008642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4655E6"/>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rsid w:val="004655E6"/>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rsid w:val="004655E6"/>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4655E6"/>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55E6"/>
    <w:rPr>
      <w:rFonts w:ascii="Calibri" w:eastAsia="Calibri" w:hAnsi="Calibri" w:cs="Calibri"/>
      <w:b/>
      <w:sz w:val="48"/>
      <w:szCs w:val="48"/>
    </w:rPr>
  </w:style>
  <w:style w:type="character" w:customStyle="1" w:styleId="Heading2Char">
    <w:name w:val="Heading 2 Char"/>
    <w:basedOn w:val="DefaultParagraphFont"/>
    <w:link w:val="Heading2"/>
    <w:uiPriority w:val="9"/>
    <w:rsid w:val="0086422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655E6"/>
    <w:rPr>
      <w:rFonts w:ascii="Calibri" w:eastAsia="Calibri" w:hAnsi="Calibri" w:cs="Calibri"/>
      <w:b/>
      <w:sz w:val="28"/>
      <w:szCs w:val="28"/>
    </w:rPr>
  </w:style>
  <w:style w:type="character" w:customStyle="1" w:styleId="Heading4Char">
    <w:name w:val="Heading 4 Char"/>
    <w:basedOn w:val="DefaultParagraphFont"/>
    <w:link w:val="Heading4"/>
    <w:rsid w:val="004655E6"/>
    <w:rPr>
      <w:rFonts w:ascii="Calibri" w:eastAsia="Calibri" w:hAnsi="Calibri" w:cs="Calibri"/>
      <w:b/>
      <w:sz w:val="24"/>
      <w:szCs w:val="24"/>
    </w:rPr>
  </w:style>
  <w:style w:type="character" w:customStyle="1" w:styleId="Heading5Char">
    <w:name w:val="Heading 5 Char"/>
    <w:basedOn w:val="DefaultParagraphFont"/>
    <w:link w:val="Heading5"/>
    <w:rsid w:val="004655E6"/>
    <w:rPr>
      <w:rFonts w:ascii="Calibri" w:eastAsia="Calibri" w:hAnsi="Calibri" w:cs="Calibri"/>
      <w:b/>
    </w:rPr>
  </w:style>
  <w:style w:type="character" w:customStyle="1" w:styleId="Heading6Char">
    <w:name w:val="Heading 6 Char"/>
    <w:basedOn w:val="DefaultParagraphFont"/>
    <w:link w:val="Heading6"/>
    <w:rsid w:val="004655E6"/>
    <w:rPr>
      <w:rFonts w:ascii="Calibri" w:eastAsia="Calibri" w:hAnsi="Calibri" w:cs="Calibri"/>
      <w:b/>
      <w:sz w:val="20"/>
      <w:szCs w:val="20"/>
    </w:rPr>
  </w:style>
  <w:style w:type="paragraph" w:styleId="BodyText">
    <w:name w:val="Body Text"/>
    <w:basedOn w:val="Normal"/>
    <w:link w:val="BodyTextChar"/>
    <w:uiPriority w:val="1"/>
    <w:qFormat/>
    <w:rsid w:val="00302A0C"/>
    <w:pPr>
      <w:autoSpaceDE w:val="0"/>
      <w:autoSpaceDN w:val="0"/>
      <w:adjustRightInd w:val="0"/>
      <w:spacing w:after="0" w:line="240" w:lineRule="auto"/>
      <w:ind w:left="39"/>
    </w:pPr>
    <w:rPr>
      <w:rFonts w:ascii="Calibri" w:hAnsi="Calibri" w:cs="Calibri"/>
      <w:sz w:val="20"/>
      <w:szCs w:val="20"/>
    </w:rPr>
  </w:style>
  <w:style w:type="character" w:customStyle="1" w:styleId="BodyTextChar">
    <w:name w:val="Body Text Char"/>
    <w:basedOn w:val="DefaultParagraphFont"/>
    <w:link w:val="BodyText"/>
    <w:uiPriority w:val="1"/>
    <w:rsid w:val="00302A0C"/>
    <w:rPr>
      <w:rFonts w:ascii="Calibri" w:hAnsi="Calibri" w:cs="Calibri"/>
      <w:sz w:val="20"/>
      <w:szCs w:val="20"/>
    </w:rPr>
  </w:style>
  <w:style w:type="character" w:customStyle="1" w:styleId="ListParagraphChar">
    <w:name w:val="List Paragraph Char"/>
    <w:basedOn w:val="DefaultParagraphFont"/>
    <w:link w:val="ListParagraph"/>
    <w:uiPriority w:val="34"/>
    <w:locked/>
    <w:rsid w:val="00302A0C"/>
  </w:style>
  <w:style w:type="paragraph" w:styleId="ListParagraph">
    <w:name w:val="List Paragraph"/>
    <w:basedOn w:val="Normal"/>
    <w:link w:val="ListParagraphChar"/>
    <w:uiPriority w:val="34"/>
    <w:qFormat/>
    <w:rsid w:val="00302A0C"/>
    <w:pPr>
      <w:spacing w:line="252" w:lineRule="auto"/>
      <w:ind w:left="720"/>
      <w:contextualSpacing/>
    </w:pPr>
  </w:style>
  <w:style w:type="character" w:styleId="Hyperlink">
    <w:name w:val="Hyperlink"/>
    <w:basedOn w:val="DefaultParagraphFont"/>
    <w:uiPriority w:val="99"/>
    <w:unhideWhenUsed/>
    <w:rsid w:val="00302A0C"/>
    <w:rPr>
      <w:color w:val="0563C1" w:themeColor="hyperlink"/>
      <w:u w:val="single"/>
    </w:rPr>
  </w:style>
  <w:style w:type="paragraph" w:customStyle="1" w:styleId="DocID">
    <w:name w:val="DocID"/>
    <w:basedOn w:val="Footer"/>
    <w:next w:val="Footer"/>
    <w:link w:val="DocIDChar"/>
    <w:rsid w:val="00090A51"/>
    <w:pPr>
      <w:widowControl w:val="0"/>
      <w:tabs>
        <w:tab w:val="clear" w:pos="4680"/>
        <w:tab w:val="clear" w:pos="9360"/>
      </w:tabs>
      <w:autoSpaceDE w:val="0"/>
      <w:autoSpaceDN w:val="0"/>
    </w:pPr>
    <w:rPr>
      <w:rFonts w:ascii="Times New Roman" w:eastAsia="Times New Roman" w:hAnsi="Times New Roman" w:cs="Times New Roman"/>
      <w:sz w:val="16"/>
      <w:szCs w:val="20"/>
    </w:rPr>
  </w:style>
  <w:style w:type="paragraph" w:styleId="Footer">
    <w:name w:val="footer"/>
    <w:basedOn w:val="Normal"/>
    <w:link w:val="FooterChar"/>
    <w:uiPriority w:val="99"/>
    <w:unhideWhenUsed/>
    <w:rsid w:val="00090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A51"/>
  </w:style>
  <w:style w:type="character" w:customStyle="1" w:styleId="DocIDChar">
    <w:name w:val="DocID Char"/>
    <w:basedOn w:val="ListParagraphChar"/>
    <w:link w:val="DocID"/>
    <w:rsid w:val="00090A51"/>
    <w:rPr>
      <w:rFonts w:ascii="Times New Roman" w:eastAsia="Times New Roman" w:hAnsi="Times New Roman" w:cs="Times New Roman"/>
      <w:sz w:val="16"/>
      <w:szCs w:val="20"/>
      <w:lang w:val="en-US" w:eastAsia="en-US"/>
    </w:rPr>
  </w:style>
  <w:style w:type="paragraph" w:styleId="Header">
    <w:name w:val="header"/>
    <w:basedOn w:val="Normal"/>
    <w:link w:val="HeaderChar"/>
    <w:uiPriority w:val="99"/>
    <w:unhideWhenUsed/>
    <w:rsid w:val="00FB7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93F"/>
  </w:style>
  <w:style w:type="character" w:styleId="FollowedHyperlink">
    <w:name w:val="FollowedHyperlink"/>
    <w:basedOn w:val="DefaultParagraphFont"/>
    <w:uiPriority w:val="99"/>
    <w:semiHidden/>
    <w:unhideWhenUsed/>
    <w:rsid w:val="004E60FC"/>
    <w:rPr>
      <w:color w:val="954F72" w:themeColor="followedHyperlink"/>
      <w:u w:val="single"/>
    </w:rPr>
  </w:style>
  <w:style w:type="paragraph" w:styleId="BalloonText">
    <w:name w:val="Balloon Text"/>
    <w:basedOn w:val="Normal"/>
    <w:link w:val="BalloonTextChar"/>
    <w:uiPriority w:val="99"/>
    <w:semiHidden/>
    <w:unhideWhenUsed/>
    <w:rsid w:val="00E71F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FB4"/>
    <w:rPr>
      <w:rFonts w:ascii="Segoe UI" w:hAnsi="Segoe UI" w:cs="Segoe UI"/>
      <w:sz w:val="18"/>
      <w:szCs w:val="18"/>
    </w:rPr>
  </w:style>
  <w:style w:type="paragraph" w:styleId="FootnoteText">
    <w:name w:val="footnote text"/>
    <w:basedOn w:val="Normal"/>
    <w:link w:val="FootnoteTextChar"/>
    <w:uiPriority w:val="99"/>
    <w:unhideWhenUsed/>
    <w:rsid w:val="00864223"/>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864223"/>
    <w:rPr>
      <w:rFonts w:ascii="Times New Roman" w:hAnsi="Times New Roman"/>
      <w:sz w:val="20"/>
      <w:szCs w:val="20"/>
    </w:rPr>
  </w:style>
  <w:style w:type="character" w:styleId="FootnoteReference">
    <w:name w:val="footnote reference"/>
    <w:basedOn w:val="DefaultParagraphFont"/>
    <w:uiPriority w:val="99"/>
    <w:semiHidden/>
    <w:unhideWhenUsed/>
    <w:rsid w:val="00864223"/>
    <w:rPr>
      <w:vertAlign w:val="superscript"/>
    </w:rPr>
  </w:style>
  <w:style w:type="paragraph" w:styleId="Title">
    <w:name w:val="Title"/>
    <w:basedOn w:val="Normal"/>
    <w:next w:val="Normal"/>
    <w:link w:val="TitleChar"/>
    <w:uiPriority w:val="10"/>
    <w:qFormat/>
    <w:rsid w:val="004655E6"/>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4655E6"/>
    <w:rPr>
      <w:rFonts w:ascii="Calibri" w:eastAsia="Calibri" w:hAnsi="Calibri" w:cs="Calibri"/>
      <w:b/>
      <w:sz w:val="72"/>
      <w:szCs w:val="72"/>
    </w:rPr>
  </w:style>
  <w:style w:type="paragraph" w:styleId="Subtitle">
    <w:name w:val="Subtitle"/>
    <w:basedOn w:val="Normal"/>
    <w:next w:val="Normal"/>
    <w:link w:val="SubtitleChar"/>
    <w:rsid w:val="004655E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655E6"/>
    <w:rPr>
      <w:rFonts w:ascii="Georgia" w:eastAsia="Georgia" w:hAnsi="Georgia" w:cs="Georgia"/>
      <w:i/>
      <w:color w:val="666666"/>
      <w:sz w:val="48"/>
      <w:szCs w:val="48"/>
    </w:rPr>
  </w:style>
  <w:style w:type="table" w:customStyle="1" w:styleId="30">
    <w:name w:val="30"/>
    <w:basedOn w:val="TableNormal"/>
    <w:rsid w:val="004655E6"/>
    <w:pPr>
      <w:spacing w:after="0" w:line="240" w:lineRule="auto"/>
    </w:pPr>
    <w:rPr>
      <w:rFonts w:ascii="Calibri" w:eastAsia="Calibri" w:hAnsi="Calibri" w:cs="Calibri"/>
    </w:rPr>
    <w:tblPr>
      <w:tblStyleRowBandSize w:val="1"/>
      <w:tblStyleColBandSize w:val="1"/>
    </w:tblPr>
  </w:style>
  <w:style w:type="table" w:customStyle="1" w:styleId="9">
    <w:name w:val="9"/>
    <w:basedOn w:val="TableNormal"/>
    <w:rsid w:val="004655E6"/>
    <w:pPr>
      <w:spacing w:after="0" w:line="240" w:lineRule="auto"/>
    </w:pPr>
    <w:rPr>
      <w:rFonts w:ascii="Calibri" w:eastAsia="Calibri" w:hAnsi="Calibri" w:cs="Calibri"/>
    </w:rPr>
    <w:tblPr>
      <w:tblStyleRowBandSize w:val="1"/>
      <w:tblStyleColBandSize w:val="1"/>
    </w:tblPr>
  </w:style>
  <w:style w:type="paragraph" w:styleId="NoSpacing">
    <w:name w:val="No Spacing"/>
    <w:uiPriority w:val="1"/>
    <w:qFormat/>
    <w:rsid w:val="004655E6"/>
    <w:pPr>
      <w:spacing w:after="0" w:line="240" w:lineRule="auto"/>
    </w:pPr>
    <w:rPr>
      <w:rFonts w:ascii="Calibri" w:eastAsia="Calibri" w:hAnsi="Calibri" w:cs="Calibri"/>
    </w:rPr>
  </w:style>
  <w:style w:type="paragraph" w:styleId="CommentText">
    <w:name w:val="annotation text"/>
    <w:basedOn w:val="Normal"/>
    <w:link w:val="CommentTextChar"/>
    <w:uiPriority w:val="99"/>
    <w:unhideWhenUsed/>
    <w:rsid w:val="004655E6"/>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4655E6"/>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rsid w:val="004655E6"/>
    <w:rPr>
      <w:rFonts w:ascii="Calibri" w:eastAsia="Calibri" w:hAnsi="Calibri" w:cs="Calibri"/>
      <w:b/>
      <w:bCs/>
      <w:sz w:val="20"/>
      <w:szCs w:val="20"/>
    </w:rPr>
  </w:style>
  <w:style w:type="paragraph" w:styleId="CommentSubject">
    <w:name w:val="annotation subject"/>
    <w:basedOn w:val="CommentText"/>
    <w:next w:val="CommentText"/>
    <w:link w:val="CommentSubjectChar"/>
    <w:uiPriority w:val="99"/>
    <w:semiHidden/>
    <w:unhideWhenUsed/>
    <w:rsid w:val="004655E6"/>
    <w:rPr>
      <w:b/>
      <w:bCs/>
    </w:rPr>
  </w:style>
  <w:style w:type="paragraph" w:customStyle="1" w:styleId="TableParagraph">
    <w:name w:val="Table Paragraph"/>
    <w:basedOn w:val="Normal"/>
    <w:uiPriority w:val="1"/>
    <w:qFormat/>
    <w:rsid w:val="009541BB"/>
    <w:pPr>
      <w:widowControl w:val="0"/>
      <w:autoSpaceDE w:val="0"/>
      <w:autoSpaceDN w:val="0"/>
      <w:spacing w:after="0" w:line="240" w:lineRule="auto"/>
    </w:pPr>
    <w:rPr>
      <w:rFonts w:ascii="Trebuchet MS" w:eastAsia="Trebuchet MS" w:hAnsi="Trebuchet MS" w:cs="Trebuchet MS"/>
    </w:rPr>
  </w:style>
  <w:style w:type="character" w:styleId="Strong">
    <w:name w:val="Strong"/>
    <w:basedOn w:val="DefaultParagraphFont"/>
    <w:uiPriority w:val="22"/>
    <w:qFormat/>
    <w:rsid w:val="009541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PC-Certification@mass.gov" TargetMode="External"/><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orp.sec.state.ma.us/CorpWeb/CorpSearch/CorpSearchRedirector.aspx?Action=PDF&amp;Path=CORP_DRIVE1/2013/1212/000486439/0072/200983362340_1.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corp.sec.state.ma.us/CorpWeb/CorpSearch/CorpSearchRedirector.aspx?Action=PDF&amp;Path=CORP_DRIVE1/2013/1121/000486410/0027/200982324880_1.pdf" TargetMode="External"/><Relationship Id="rId10" Type="http://schemas.openxmlformats.org/officeDocument/2006/relationships/image" Target="media/image1.jpeg"/><Relationship Id="rId19" Type="http://schemas.openxmlformats.org/officeDocument/2006/relationships/hyperlink" Target="mailto:dph.don@state.ma.us" TargetMode="External"/><Relationship Id="rId4" Type="http://schemas.openxmlformats.org/officeDocument/2006/relationships/styles" Target="styles.xml"/><Relationship Id="rId9" Type="http://schemas.openxmlformats.org/officeDocument/2006/relationships/hyperlink" Target="https://www.google.com/url?sa=t&amp;rct=j&amp;q=&amp;esrc=s&amp;source=web&amp;cd=&amp;cad=rja&amp;uact=8&amp;ved=2ahUKEwjxieubqoSAAxV7F1kFHUqNDlcQFnoECB0QAQ&amp;url=https%3A%2F%2Fwww.berkshirehealthsystems.org%2Fassets%2Fdocuments%2Fcommunity-benefit-reports%2Fbhs_2022_chna_final.pdf&amp;usg=AOvVaw16tXHZzjK3PmLSdmpNhbD5&amp;opi=89978449" TargetMode="External"/><Relationship Id="rId14" Type="http://schemas.openxmlformats.org/officeDocument/2006/relationships/hyperlink" Target="https://corp.sec.state.ma.us/CorpWeb/CorpSearch/CorpSearchRedirector.aspx?Action=PDF&amp;Path=CORP_DRIVE1/2022/0830/002289561/0001/202240229540_1.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 K B I M A N A G E ! 2 0 0 3 5 3 5 . 1 < / d o c u m e n t i d >  
     < s e n d e r i d > E B K < / s e n d e r i d >  
     < s e n d e r e m a i l > E K R E T C H M E R @ K B - L A W . C O M < / s e n d e r e m a i l >  
     < l a s t m o d i f i e d > 2 0 2 3 - 0 8 - 1 5 T 1 7 : 4 4 : 0 0 . 0 0 0 0 0 0 0 - 0 4 : 0 0 < / l a s t m o d i f i e d >  
     < d a t a b a s e > K B I M A N A G E < / 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9167E-FDD7-4027-A853-3873D04403F3}">
  <ds:schemaRefs>
    <ds:schemaRef ds:uri="http://www.imanage.com/work/xmlschema"/>
  </ds:schemaRefs>
</ds:datastoreItem>
</file>

<file path=customXml/itemProps2.xml><?xml version="1.0" encoding="utf-8"?>
<ds:datastoreItem xmlns:ds="http://schemas.openxmlformats.org/officeDocument/2006/customXml" ds:itemID="{61D89652-C567-4D18-A15B-C134B6FD4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11</Pages>
  <Words>1079</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bench</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 Kretchmer</dc:creator>
  <cp:keywords/>
  <dc:description/>
  <cp:lastModifiedBy>Marks, Brett (DPH)</cp:lastModifiedBy>
  <cp:revision>63</cp:revision>
  <cp:lastPrinted>2023-08-10T18:26:00Z</cp:lastPrinted>
  <dcterms:created xsi:type="dcterms:W3CDTF">2023-07-17T17:25:00Z</dcterms:created>
  <dcterms:modified xsi:type="dcterms:W3CDTF">2023-08-30T19:49:00Z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491520</vt:lpwstr>
  </property>
  <property fmtid="{D5CDD505-2E9C-101B-9397-08002B2CF9AE}" pid="3" name="CUS_DocIDLocation">
    <vt:lpwstr>END_OF_DOCUMENT</vt:lpwstr>
  </property>
  <property fmtid="{D5CDD505-2E9C-101B-9397-08002B2CF9AE}" pid="4" name="CUS_DocIDReference">
    <vt:lpwstr>endOfDocument</vt:lpwstr>
  </property>
  <property fmtid="{D5CDD505-2E9C-101B-9397-08002B2CF9AE}" pid="5" name="CUS_DocIDString">
    <vt:lpwstr>1240\0177\2003535.v1</vt:lpwstr>
  </property>
  <property fmtid="{D5CDD505-2E9C-101B-9397-08002B2CF9AE}" pid="6" name="CUS_DocIDChunk0">
    <vt:lpwstr>1240\0177\2003535.v1</vt:lpwstr>
  </property>
</Properties>
</file>