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C0BBD" w14:textId="77777777" w:rsidR="008C2C68" w:rsidRDefault="008C2C68">
      <w:pPr>
        <w:rPr>
          <w:rFonts w:ascii="Helvetica" w:eastAsia="Times New Roman" w:hAnsi="Helvetica" w:cs="Helvetica"/>
          <w:b/>
          <w:sz w:val="36"/>
          <w:szCs w:val="36"/>
        </w:rPr>
      </w:pPr>
    </w:p>
    <w:p w14:paraId="51E0FEA3" w14:textId="36F59A10" w:rsidR="008C2C68" w:rsidRDefault="008C2C68">
      <w:pPr>
        <w:rPr>
          <w:rFonts w:ascii="Helvetica" w:eastAsia="Times New Roman" w:hAnsi="Helvetica" w:cs="Helvetica"/>
          <w:b/>
          <w:sz w:val="36"/>
          <w:szCs w:val="36"/>
        </w:rPr>
      </w:pPr>
      <w:r>
        <w:rPr>
          <w:rFonts w:ascii="Helvetica" w:eastAsia="Times New Roman" w:hAnsi="Helvetica" w:cs="Helvetica"/>
          <w:b/>
          <w:noProof/>
          <w:sz w:val="36"/>
          <w:szCs w:val="36"/>
        </w:rPr>
        <w:drawing>
          <wp:inline distT="0" distB="0" distL="0" distR="0" wp14:anchorId="1F3E0B74" wp14:editId="0B2A0B96">
            <wp:extent cx="6096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7241FF9" w14:textId="6488FA45" w:rsidR="00FE3105" w:rsidRDefault="00FE3105">
      <w:pPr>
        <w:rPr>
          <w:rFonts w:ascii="Helvetica" w:eastAsia="Times New Roman" w:hAnsi="Helvetica" w:cs="Helvetica"/>
          <w:b/>
          <w:sz w:val="36"/>
          <w:szCs w:val="36"/>
        </w:rPr>
      </w:pPr>
    </w:p>
    <w:p w14:paraId="49B89B00" w14:textId="112D15E9" w:rsidR="00A34630" w:rsidRPr="00CA3408" w:rsidRDefault="00A34630">
      <w:pPr>
        <w:rPr>
          <w:rFonts w:eastAsia="Times New Roman" w:cs="Helvetica"/>
          <w:sz w:val="28"/>
          <w:szCs w:val="28"/>
        </w:rPr>
      </w:pPr>
      <w:r w:rsidRPr="00CA3408">
        <w:rPr>
          <w:rFonts w:eastAsia="Times New Roman" w:cs="Helvetica"/>
          <w:sz w:val="28"/>
          <w:szCs w:val="28"/>
        </w:rPr>
        <w:t xml:space="preserve">Consistent with </w:t>
      </w:r>
      <w:r w:rsidR="00CA3408" w:rsidRPr="00CA3408">
        <w:rPr>
          <w:rFonts w:eastAsia="Times New Roman" w:cs="Helvetica"/>
          <w:sz w:val="28"/>
          <w:szCs w:val="28"/>
        </w:rPr>
        <w:t xml:space="preserve">the Massachusetts Workforce Skills Cabinet, as part of the </w:t>
      </w:r>
      <w:r w:rsidRPr="00CA3408">
        <w:rPr>
          <w:rFonts w:eastAsia="Times New Roman" w:cs="Helvetica"/>
          <w:sz w:val="28"/>
          <w:szCs w:val="28"/>
        </w:rPr>
        <w:t>Workforce Board Certification</w:t>
      </w:r>
      <w:r w:rsidR="00CA3408" w:rsidRPr="00CA3408">
        <w:rPr>
          <w:rFonts w:eastAsia="Times New Roman" w:cs="Helvetica"/>
          <w:sz w:val="28"/>
          <w:szCs w:val="28"/>
        </w:rPr>
        <w:t xml:space="preserve"> process,</w:t>
      </w:r>
      <w:r w:rsidRPr="00CA3408">
        <w:rPr>
          <w:rFonts w:eastAsia="Times New Roman" w:cs="Helvetica"/>
          <w:sz w:val="28"/>
          <w:szCs w:val="28"/>
        </w:rPr>
        <w:t xml:space="preserve"> and on behalf of the Berkshire Regional Skills Team, the Berkshire County Regional Employment Board, Inc. is pleased to submit the final Berkshire Blueprint</w:t>
      </w:r>
      <w:r w:rsidR="00CA3408" w:rsidRPr="00CA3408">
        <w:rPr>
          <w:rFonts w:eastAsia="Times New Roman" w:cs="Helvetica"/>
          <w:sz w:val="28"/>
          <w:szCs w:val="28"/>
        </w:rPr>
        <w:t>.  The Berkshire Skills Team, comprised of regional leaders representing the three executive branches and other community l</w:t>
      </w:r>
      <w:r w:rsidR="00CA3408">
        <w:rPr>
          <w:rFonts w:eastAsia="Times New Roman" w:cs="Helvetica"/>
          <w:sz w:val="28"/>
          <w:szCs w:val="28"/>
        </w:rPr>
        <w:t>eaders</w:t>
      </w:r>
      <w:r w:rsidR="00CA3408" w:rsidRPr="00CA3408">
        <w:rPr>
          <w:rFonts w:eastAsia="Times New Roman" w:cs="Helvetica"/>
          <w:sz w:val="28"/>
          <w:szCs w:val="28"/>
        </w:rPr>
        <w:t xml:space="preserve">, have drafted </w:t>
      </w:r>
      <w:r w:rsidR="00CA3408">
        <w:rPr>
          <w:rFonts w:eastAsia="Times New Roman" w:cs="Helvetica"/>
          <w:sz w:val="28"/>
          <w:szCs w:val="28"/>
        </w:rPr>
        <w:t xml:space="preserve">and revised </w:t>
      </w:r>
      <w:r w:rsidR="00CA3408" w:rsidRPr="00CA3408">
        <w:rPr>
          <w:rFonts w:eastAsia="Times New Roman" w:cs="Helvetica"/>
          <w:sz w:val="28"/>
          <w:szCs w:val="28"/>
        </w:rPr>
        <w:t xml:space="preserve">components of the Blueprint between May 2017-March 2018.  </w:t>
      </w:r>
    </w:p>
    <w:p w14:paraId="49AEA096" w14:textId="6DC35AB4" w:rsidR="00CA3408" w:rsidRPr="00CA3408" w:rsidRDefault="00CA3408">
      <w:pPr>
        <w:rPr>
          <w:rFonts w:eastAsia="Times New Roman" w:cs="Helvetica"/>
          <w:sz w:val="28"/>
          <w:szCs w:val="28"/>
        </w:rPr>
      </w:pPr>
    </w:p>
    <w:p w14:paraId="6E0C1815" w14:textId="4378962D" w:rsidR="00CA3408" w:rsidRDefault="00CA3408" w:rsidP="00CA3408">
      <w:pPr>
        <w:rPr>
          <w:sz w:val="28"/>
          <w:szCs w:val="28"/>
        </w:rPr>
      </w:pPr>
      <w:r w:rsidRPr="00CA3408">
        <w:rPr>
          <w:rFonts w:eastAsia="Times New Roman" w:cs="Helvetica"/>
          <w:sz w:val="28"/>
          <w:szCs w:val="28"/>
        </w:rPr>
        <w:t xml:space="preserve">There was a 30-day public comment period from February 2, 2018-March 9, 2018. </w:t>
      </w:r>
      <w:r w:rsidR="00FE3105">
        <w:rPr>
          <w:rFonts w:eastAsia="Times New Roman" w:cs="Helvetica"/>
          <w:sz w:val="28"/>
          <w:szCs w:val="28"/>
        </w:rPr>
        <w:t>Feedback received i</w:t>
      </w:r>
      <w:r>
        <w:rPr>
          <w:rFonts w:eastAsia="Times New Roman" w:cs="Helvetica"/>
          <w:sz w:val="28"/>
          <w:szCs w:val="28"/>
        </w:rPr>
        <w:t xml:space="preserve">s included in Attachment E which </w:t>
      </w:r>
      <w:r w:rsidRPr="00CA3408">
        <w:rPr>
          <w:sz w:val="28"/>
          <w:szCs w:val="28"/>
        </w:rPr>
        <w:t>reflect</w:t>
      </w:r>
      <w:r w:rsidRPr="00CA3408">
        <w:rPr>
          <w:sz w:val="28"/>
          <w:szCs w:val="28"/>
        </w:rPr>
        <w:t>s</w:t>
      </w:r>
      <w:r w:rsidRPr="00CA3408">
        <w:rPr>
          <w:sz w:val="28"/>
          <w:szCs w:val="28"/>
        </w:rPr>
        <w:t xml:space="preserve"> input from the Executive Office of Labor and Workforce Development, Department of Career Services, Commonwealth Corporation, Executive Office of Housing and Economic Development, </w:t>
      </w:r>
      <w:proofErr w:type="spellStart"/>
      <w:r w:rsidRPr="00CA3408">
        <w:rPr>
          <w:sz w:val="28"/>
          <w:szCs w:val="28"/>
        </w:rPr>
        <w:t>MassTech</w:t>
      </w:r>
      <w:proofErr w:type="spellEnd"/>
      <w:r w:rsidRPr="00CA3408">
        <w:rPr>
          <w:sz w:val="28"/>
          <w:szCs w:val="28"/>
        </w:rPr>
        <w:t>, Advanced Manufacturing Collaborative, Executive Office of Education, Department of Elementary and Secondary Education, Department of Higher Education, and Adult and Community Learning Services</w:t>
      </w:r>
      <w:r w:rsidR="00FE3105">
        <w:rPr>
          <w:sz w:val="28"/>
          <w:szCs w:val="28"/>
        </w:rPr>
        <w:t xml:space="preserve">. Any questions relating to this document should be submitted to </w:t>
      </w:r>
      <w:hyperlink r:id="rId12" w:history="1">
        <w:r w:rsidR="00FE3105" w:rsidRPr="00A73990">
          <w:rPr>
            <w:rStyle w:val="Hyperlink"/>
            <w:sz w:val="28"/>
            <w:szCs w:val="28"/>
          </w:rPr>
          <w:t>Heather@BCREB.com</w:t>
        </w:r>
      </w:hyperlink>
      <w:r w:rsidR="00FE3105">
        <w:rPr>
          <w:sz w:val="28"/>
          <w:szCs w:val="28"/>
        </w:rPr>
        <w:t xml:space="preserve">. </w:t>
      </w:r>
    </w:p>
    <w:p w14:paraId="04260F86" w14:textId="77777777" w:rsidR="00FE3105" w:rsidRDefault="00FE3105" w:rsidP="00CA3408">
      <w:pPr>
        <w:rPr>
          <w:sz w:val="28"/>
          <w:szCs w:val="28"/>
        </w:rPr>
      </w:pPr>
      <w:bookmarkStart w:id="0" w:name="_GoBack"/>
      <w:bookmarkEnd w:id="0"/>
    </w:p>
    <w:p w14:paraId="0E433D7B" w14:textId="48C166BA" w:rsidR="00FE3105" w:rsidRDefault="00FE3105" w:rsidP="00FE3105">
      <w:pPr>
        <w:jc w:val="center"/>
        <w:rPr>
          <w:rFonts w:ascii="Helvetica" w:eastAsia="Times New Roman" w:hAnsi="Helvetica" w:cs="Helvetica"/>
          <w:b/>
          <w:sz w:val="36"/>
          <w:szCs w:val="36"/>
        </w:rPr>
      </w:pPr>
      <w:r>
        <w:rPr>
          <w:sz w:val="28"/>
          <w:szCs w:val="28"/>
        </w:rPr>
        <w:t>XXX</w:t>
      </w:r>
    </w:p>
    <w:p w14:paraId="2CB8B671" w14:textId="46F7AF1B" w:rsidR="00334F80" w:rsidRDefault="00334F80" w:rsidP="00FE3105">
      <w:pPr>
        <w:jc w:val="center"/>
        <w:rPr>
          <w:rFonts w:ascii="Helvetica" w:eastAsia="Times New Roman" w:hAnsi="Helvetica" w:cs="Helvetica"/>
          <w:b/>
          <w:sz w:val="36"/>
          <w:szCs w:val="36"/>
        </w:rPr>
      </w:pPr>
      <w:r>
        <w:rPr>
          <w:rFonts w:ascii="Helvetica" w:eastAsia="Times New Roman" w:hAnsi="Helvetica" w:cs="Helvetica"/>
          <w:b/>
          <w:sz w:val="36"/>
          <w:szCs w:val="36"/>
        </w:rPr>
        <w:br w:type="page"/>
      </w:r>
    </w:p>
    <w:p w14:paraId="677EAB9D" w14:textId="3DB1323C" w:rsidR="00C85A5D" w:rsidRDefault="00C85A5D" w:rsidP="00C85A5D">
      <w:pPr>
        <w:jc w:val="center"/>
        <w:rPr>
          <w:rFonts w:ascii="Helvetica" w:eastAsia="Times New Roman" w:hAnsi="Helvetica" w:cs="Helvetica"/>
          <w:b/>
          <w:sz w:val="36"/>
          <w:szCs w:val="36"/>
        </w:rPr>
      </w:pPr>
      <w:r>
        <w:rPr>
          <w:rFonts w:ascii="Helvetica" w:eastAsia="Times New Roman" w:hAnsi="Helvetica" w:cs="Helvetica"/>
          <w:b/>
          <w:sz w:val="36"/>
          <w:szCs w:val="36"/>
        </w:rPr>
        <w:t>Berkshire County Regional Skills Workforce Blueprint</w:t>
      </w:r>
    </w:p>
    <w:p w14:paraId="77DCB512" w14:textId="04B73B98" w:rsidR="00BD4E0B" w:rsidRPr="00C85A5D" w:rsidRDefault="00BD4E0B" w:rsidP="00C85A5D">
      <w:pPr>
        <w:jc w:val="center"/>
        <w:rPr>
          <w:rFonts w:ascii="Helvetica" w:eastAsia="Times New Roman" w:hAnsi="Helvetica" w:cs="Helvetica"/>
          <w:b/>
          <w:sz w:val="36"/>
          <w:szCs w:val="36"/>
        </w:rPr>
      </w:pPr>
      <w:r>
        <w:rPr>
          <w:rFonts w:ascii="Helvetica" w:eastAsia="Times New Roman" w:hAnsi="Helvetica" w:cs="Helvetica"/>
          <w:b/>
          <w:sz w:val="36"/>
          <w:szCs w:val="36"/>
        </w:rPr>
        <w:t>(Revised &amp; Submitted 3-30-18)</w:t>
      </w:r>
    </w:p>
    <w:p w14:paraId="63870CF0" w14:textId="77777777" w:rsidR="00C85A5D" w:rsidRDefault="00C85A5D" w:rsidP="001A046E">
      <w:pPr>
        <w:rPr>
          <w:rFonts w:ascii="Helvetica" w:eastAsia="Times New Roman" w:hAnsi="Helvetica" w:cs="Helvetica"/>
          <w:b/>
          <w:sz w:val="22"/>
          <w:szCs w:val="22"/>
        </w:rPr>
      </w:pPr>
    </w:p>
    <w:p w14:paraId="57DDD588" w14:textId="145D8A15" w:rsidR="001A046E" w:rsidRPr="00C85A5D" w:rsidRDefault="00AF7899" w:rsidP="001A046E">
      <w:pPr>
        <w:rPr>
          <w:rFonts w:ascii="Helvetica" w:hAnsi="Helvetica" w:cs="Helvetica"/>
          <w:sz w:val="22"/>
          <w:szCs w:val="22"/>
        </w:rPr>
      </w:pPr>
      <w:r w:rsidRPr="00C85A5D">
        <w:rPr>
          <w:rFonts w:ascii="Helvetica" w:eastAsia="Times New Roman" w:hAnsi="Helvetica" w:cs="Helvetica"/>
          <w:b/>
          <w:sz w:val="22"/>
          <w:szCs w:val="22"/>
        </w:rPr>
        <w:t>Introduction:</w:t>
      </w:r>
      <w:r w:rsidRPr="00C85A5D">
        <w:rPr>
          <w:rFonts w:ascii="Helvetica" w:eastAsia="Times New Roman" w:hAnsi="Helvetica" w:cs="Helvetica"/>
          <w:sz w:val="22"/>
          <w:szCs w:val="22"/>
        </w:rPr>
        <w:t xml:space="preserve"> </w:t>
      </w:r>
      <w:r w:rsidR="001A046E" w:rsidRPr="00C85A5D">
        <w:rPr>
          <w:rFonts w:ascii="Helvetica" w:hAnsi="Helvetica" w:cs="Helvetica"/>
          <w:sz w:val="22"/>
          <w:szCs w:val="22"/>
        </w:rPr>
        <w:t>Across Massachusetts, economic growth is constrained by a labor shortage while jobseekers are looking for work. Bridging the gap between the skills and experience of individuals and the needs of employers seeking to hire is the work of the Regional Planning Core Team.</w:t>
      </w:r>
      <w:r w:rsidR="001A046E" w:rsidRPr="00C85A5D">
        <w:rPr>
          <w:rFonts w:ascii="Helvetica" w:eastAsia="Times New Roman" w:hAnsi="Helvetica" w:cs="Helvetica"/>
          <w:sz w:val="22"/>
          <w:szCs w:val="22"/>
        </w:rPr>
        <w:t xml:space="preserve"> Regional teams will create </w:t>
      </w:r>
      <w:r w:rsidR="001A046E" w:rsidRPr="00C85A5D">
        <w:rPr>
          <w:rFonts w:ascii="Helvetica" w:hAnsi="Helvetica" w:cs="Helvetica"/>
          <w:sz w:val="22"/>
          <w:szCs w:val="22"/>
        </w:rPr>
        <w:t xml:space="preserve">a shared understanding of regional priorities and strategy for investments related to industries and occupations in </w:t>
      </w:r>
      <w:r w:rsidR="00294A04" w:rsidRPr="00C85A5D">
        <w:rPr>
          <w:rFonts w:ascii="Helvetica" w:hAnsi="Helvetica" w:cs="Helvetica"/>
          <w:sz w:val="22"/>
          <w:szCs w:val="22"/>
        </w:rPr>
        <w:t>each individual</w:t>
      </w:r>
      <w:r w:rsidR="001A046E" w:rsidRPr="00C85A5D">
        <w:rPr>
          <w:rFonts w:ascii="Helvetica" w:hAnsi="Helvetica" w:cs="Helvetica"/>
          <w:sz w:val="22"/>
          <w:szCs w:val="22"/>
        </w:rPr>
        <w:t xml:space="preserve"> region.</w:t>
      </w:r>
    </w:p>
    <w:p w14:paraId="57DDD589" w14:textId="77777777" w:rsidR="001A046E" w:rsidRPr="00C85A5D" w:rsidRDefault="001A046E" w:rsidP="00AF7899">
      <w:pPr>
        <w:rPr>
          <w:rFonts w:ascii="Helvetica" w:hAnsi="Helvetica" w:cs="Helvetica"/>
          <w:sz w:val="22"/>
          <w:szCs w:val="22"/>
        </w:rPr>
      </w:pPr>
    </w:p>
    <w:p w14:paraId="57DDD58A" w14:textId="77777777" w:rsidR="001A046E" w:rsidRPr="00C85A5D" w:rsidRDefault="00AF7899" w:rsidP="001A046E">
      <w:pPr>
        <w:rPr>
          <w:rFonts w:ascii="Helvetica" w:eastAsia="Times New Roman" w:hAnsi="Helvetica" w:cs="Helvetica"/>
          <w:sz w:val="22"/>
          <w:szCs w:val="22"/>
        </w:rPr>
      </w:pPr>
      <w:r w:rsidRPr="00C85A5D">
        <w:rPr>
          <w:rFonts w:ascii="Helvetica" w:eastAsia="Times New Roman" w:hAnsi="Helvetica" w:cs="Helvetica"/>
          <w:sz w:val="22"/>
          <w:szCs w:val="22"/>
        </w:rPr>
        <w:t xml:space="preserve">The purpose of this document is to offer a </w:t>
      </w:r>
      <w:r w:rsidRPr="00C85A5D">
        <w:rPr>
          <w:rFonts w:ascii="Helvetica" w:eastAsia="Times New Roman" w:hAnsi="Helvetica" w:cs="Helvetica"/>
          <w:b/>
          <w:i/>
          <w:sz w:val="22"/>
          <w:szCs w:val="22"/>
        </w:rPr>
        <w:t xml:space="preserve">guiding </w:t>
      </w:r>
      <w:r w:rsidR="007B4A06" w:rsidRPr="00C85A5D">
        <w:rPr>
          <w:rFonts w:ascii="Helvetica" w:eastAsia="Times New Roman" w:hAnsi="Helvetica" w:cs="Helvetica"/>
          <w:b/>
          <w:i/>
          <w:sz w:val="22"/>
          <w:szCs w:val="22"/>
        </w:rPr>
        <w:t>template</w:t>
      </w:r>
      <w:r w:rsidR="007B4A06" w:rsidRPr="00C85A5D">
        <w:rPr>
          <w:rFonts w:ascii="Helvetica" w:eastAsia="Times New Roman" w:hAnsi="Helvetica" w:cs="Helvetica"/>
          <w:sz w:val="22"/>
          <w:szCs w:val="22"/>
        </w:rPr>
        <w:t xml:space="preserve"> </w:t>
      </w:r>
      <w:r w:rsidRPr="00C85A5D">
        <w:rPr>
          <w:rFonts w:ascii="Helvetica" w:eastAsia="Times New Roman" w:hAnsi="Helvetica" w:cs="Helvetica"/>
          <w:sz w:val="22"/>
          <w:szCs w:val="22"/>
        </w:rPr>
        <w:t xml:space="preserve">to support the economic, workforce and education organizations </w:t>
      </w:r>
      <w:r w:rsidR="00294A04" w:rsidRPr="00C85A5D">
        <w:rPr>
          <w:rFonts w:ascii="Helvetica" w:eastAsia="Times New Roman" w:hAnsi="Helvetica" w:cs="Helvetica"/>
          <w:sz w:val="22"/>
          <w:szCs w:val="22"/>
        </w:rPr>
        <w:t>with</w:t>
      </w:r>
      <w:r w:rsidRPr="00C85A5D">
        <w:rPr>
          <w:rFonts w:ascii="Helvetica" w:eastAsia="Times New Roman" w:hAnsi="Helvetica" w:cs="Helvetica"/>
          <w:sz w:val="22"/>
          <w:szCs w:val="22"/>
        </w:rPr>
        <w:t xml:space="preserve">in </w:t>
      </w:r>
      <w:r w:rsidR="007B4A06" w:rsidRPr="00C85A5D">
        <w:rPr>
          <w:rFonts w:ascii="Helvetica" w:eastAsia="Times New Roman" w:hAnsi="Helvetica" w:cs="Helvetica"/>
          <w:sz w:val="22"/>
          <w:szCs w:val="22"/>
        </w:rPr>
        <w:t>a</w:t>
      </w:r>
      <w:r w:rsidRPr="00C85A5D">
        <w:rPr>
          <w:rFonts w:ascii="Helvetica" w:eastAsia="Times New Roman" w:hAnsi="Helvetica" w:cs="Helvetica"/>
          <w:sz w:val="22"/>
          <w:szCs w:val="22"/>
        </w:rPr>
        <w:t xml:space="preserve"> region</w:t>
      </w:r>
      <w:r w:rsidR="007B4A06" w:rsidRPr="00C85A5D">
        <w:rPr>
          <w:rFonts w:ascii="Helvetica" w:eastAsia="Times New Roman" w:hAnsi="Helvetica" w:cs="Helvetica"/>
          <w:sz w:val="22"/>
          <w:szCs w:val="22"/>
        </w:rPr>
        <w:t xml:space="preserve"> </w:t>
      </w:r>
      <w:r w:rsidR="00294A04" w:rsidRPr="00C85A5D">
        <w:rPr>
          <w:rFonts w:ascii="Helvetica" w:eastAsia="Times New Roman" w:hAnsi="Helvetica" w:cs="Helvetica"/>
          <w:sz w:val="22"/>
          <w:szCs w:val="22"/>
        </w:rPr>
        <w:t>working to create</w:t>
      </w:r>
      <w:r w:rsidR="007B4A06" w:rsidRPr="00C85A5D">
        <w:rPr>
          <w:rFonts w:ascii="Helvetica" w:eastAsia="Times New Roman" w:hAnsi="Helvetica" w:cs="Helvetica"/>
          <w:sz w:val="22"/>
          <w:szCs w:val="22"/>
        </w:rPr>
        <w:t xml:space="preserve"> a </w:t>
      </w:r>
      <w:r w:rsidR="009D63CF" w:rsidRPr="00C85A5D">
        <w:rPr>
          <w:rFonts w:ascii="Helvetica" w:eastAsia="Times New Roman" w:hAnsi="Helvetica" w:cs="Helvetica"/>
          <w:sz w:val="22"/>
          <w:szCs w:val="22"/>
        </w:rPr>
        <w:t xml:space="preserve">Regional Labor Market Blueprint. </w:t>
      </w:r>
      <w:r w:rsidR="001A046E" w:rsidRPr="00C85A5D">
        <w:rPr>
          <w:rFonts w:ascii="Helvetica" w:hAnsi="Helvetica" w:cs="Helvetica"/>
          <w:sz w:val="22"/>
          <w:szCs w:val="22"/>
        </w:rPr>
        <w:t xml:space="preserve">This </w:t>
      </w:r>
      <w:r w:rsidR="009D63CF" w:rsidRPr="00C85A5D">
        <w:rPr>
          <w:rFonts w:ascii="Helvetica" w:hAnsi="Helvetica" w:cs="Helvetica"/>
          <w:sz w:val="22"/>
          <w:szCs w:val="22"/>
        </w:rPr>
        <w:t>document</w:t>
      </w:r>
      <w:r w:rsidR="00294A04" w:rsidRPr="00C85A5D">
        <w:rPr>
          <w:rFonts w:ascii="Helvetica" w:hAnsi="Helvetica" w:cs="Helvetica"/>
          <w:sz w:val="22"/>
          <w:szCs w:val="22"/>
        </w:rPr>
        <w:t xml:space="preserve"> confirms Team</w:t>
      </w:r>
      <w:r w:rsidR="00CA3373" w:rsidRPr="00C85A5D">
        <w:rPr>
          <w:rFonts w:ascii="Helvetica" w:hAnsi="Helvetica" w:cs="Helvetica"/>
          <w:sz w:val="22"/>
          <w:szCs w:val="22"/>
        </w:rPr>
        <w:t xml:space="preserve"> </w:t>
      </w:r>
      <w:r w:rsidR="001A046E" w:rsidRPr="00C85A5D">
        <w:rPr>
          <w:rFonts w:ascii="Helvetica" w:hAnsi="Helvetica" w:cs="Helvetica"/>
          <w:sz w:val="22"/>
          <w:szCs w:val="22"/>
        </w:rPr>
        <w:t xml:space="preserve">decisions about priority areas for investment, </w:t>
      </w:r>
      <w:r w:rsidR="00CA3373" w:rsidRPr="00C85A5D">
        <w:rPr>
          <w:rFonts w:ascii="Helvetica" w:hAnsi="Helvetica" w:cs="Helvetica"/>
          <w:sz w:val="22"/>
          <w:szCs w:val="22"/>
        </w:rPr>
        <w:t>and</w:t>
      </w:r>
      <w:r w:rsidR="001A046E" w:rsidRPr="00C85A5D">
        <w:rPr>
          <w:rFonts w:ascii="Helvetica" w:hAnsi="Helvetica" w:cs="Helvetica"/>
          <w:sz w:val="22"/>
          <w:szCs w:val="22"/>
        </w:rPr>
        <w:t xml:space="preserve"> shared priorities reflecting the application of the criteria to analyze local data.</w:t>
      </w:r>
    </w:p>
    <w:p w14:paraId="57DDD58B" w14:textId="77777777" w:rsidR="001A046E" w:rsidRPr="00C85A5D" w:rsidRDefault="001A046E" w:rsidP="00AF7899">
      <w:pPr>
        <w:rPr>
          <w:rFonts w:ascii="Helvetica" w:eastAsia="Times New Roman" w:hAnsi="Helvetica" w:cs="Helvetica"/>
          <w:sz w:val="22"/>
          <w:szCs w:val="22"/>
        </w:rPr>
      </w:pPr>
    </w:p>
    <w:p w14:paraId="57DDD58C" w14:textId="77777777" w:rsidR="001A046E" w:rsidRPr="00C85A5D" w:rsidRDefault="007637E3" w:rsidP="001A046E">
      <w:pPr>
        <w:rPr>
          <w:rFonts w:ascii="Helvetica" w:hAnsi="Helvetica" w:cs="Helvetica"/>
          <w:sz w:val="22"/>
          <w:szCs w:val="22"/>
        </w:rPr>
      </w:pPr>
      <w:r w:rsidRPr="00C85A5D">
        <w:rPr>
          <w:rFonts w:ascii="Helvetica" w:eastAsia="Times New Roman" w:hAnsi="Helvetica" w:cs="Helvetica"/>
          <w:b/>
          <w:sz w:val="22"/>
          <w:szCs w:val="22"/>
        </w:rPr>
        <w:t>Process</w:t>
      </w:r>
      <w:r w:rsidRPr="00C85A5D">
        <w:rPr>
          <w:rFonts w:ascii="Helvetica" w:eastAsia="Times New Roman" w:hAnsi="Helvetica" w:cs="Helvetica"/>
          <w:sz w:val="22"/>
          <w:szCs w:val="22"/>
        </w:rPr>
        <w:t xml:space="preserve">: </w:t>
      </w:r>
      <w:r w:rsidR="001A046E" w:rsidRPr="00C85A5D">
        <w:rPr>
          <w:rFonts w:ascii="Helvetica" w:hAnsi="Helvetica" w:cs="Helvetica"/>
          <w:sz w:val="22"/>
          <w:szCs w:val="22"/>
        </w:rPr>
        <w:t xml:space="preserve">In 2015, Governor Baker </w:t>
      </w:r>
      <w:r w:rsidR="009D63CF" w:rsidRPr="00C85A5D">
        <w:rPr>
          <w:rFonts w:ascii="Helvetica" w:hAnsi="Helvetica" w:cs="Helvetica"/>
          <w:sz w:val="22"/>
          <w:szCs w:val="22"/>
        </w:rPr>
        <w:t>created the</w:t>
      </w:r>
      <w:r w:rsidR="001A046E" w:rsidRPr="00C85A5D">
        <w:rPr>
          <w:rFonts w:ascii="Helvetica" w:hAnsi="Helvetica" w:cs="Helvetica"/>
          <w:sz w:val="22"/>
          <w:szCs w:val="22"/>
        </w:rPr>
        <w:t xml:space="preserve"> Workforce Skills Cabinet</w:t>
      </w:r>
      <w:r w:rsidR="00A622D7" w:rsidRPr="00C85A5D">
        <w:rPr>
          <w:rFonts w:ascii="Helvetica" w:hAnsi="Helvetica" w:cs="Helvetica"/>
          <w:sz w:val="22"/>
          <w:szCs w:val="22"/>
        </w:rPr>
        <w:t xml:space="preserve"> (WSC)</w:t>
      </w:r>
      <w:r w:rsidR="001A046E" w:rsidRPr="00C85A5D">
        <w:rPr>
          <w:rFonts w:ascii="Helvetica" w:hAnsi="Helvetica" w:cs="Helvetica"/>
          <w:sz w:val="22"/>
          <w:szCs w:val="22"/>
        </w:rPr>
        <w:t xml:space="preserve"> in order to align the Executive Offices of Education, Labor and Workforce Development, and Housing and Economic Development toward a comprehensive eco</w:t>
      </w:r>
      <w:r w:rsidR="00A622D7" w:rsidRPr="00C85A5D">
        <w:rPr>
          <w:rFonts w:ascii="Helvetica" w:hAnsi="Helvetica" w:cs="Helvetica"/>
          <w:sz w:val="22"/>
          <w:szCs w:val="22"/>
        </w:rPr>
        <w:t xml:space="preserve">nomic growth agenda. The </w:t>
      </w:r>
      <w:r w:rsidR="00A55A35" w:rsidRPr="00C85A5D">
        <w:rPr>
          <w:rFonts w:ascii="Helvetica" w:hAnsi="Helvetica" w:cs="Helvetica"/>
          <w:sz w:val="22"/>
          <w:szCs w:val="22"/>
        </w:rPr>
        <w:t xml:space="preserve">task of the </w:t>
      </w:r>
      <w:r w:rsidR="00A622D7" w:rsidRPr="00C85A5D">
        <w:rPr>
          <w:rFonts w:ascii="Helvetica" w:hAnsi="Helvetica" w:cs="Helvetica"/>
          <w:sz w:val="22"/>
          <w:szCs w:val="22"/>
        </w:rPr>
        <w:t>WSC</w:t>
      </w:r>
      <w:r w:rsidR="001A046E" w:rsidRPr="00C85A5D">
        <w:rPr>
          <w:rFonts w:ascii="Helvetica" w:hAnsi="Helvetica" w:cs="Helvetica"/>
          <w:sz w:val="22"/>
          <w:szCs w:val="22"/>
        </w:rPr>
        <w:t xml:space="preserve"> is </w:t>
      </w:r>
      <w:r w:rsidR="00A55A35" w:rsidRPr="00C85A5D">
        <w:rPr>
          <w:rFonts w:ascii="Helvetica" w:hAnsi="Helvetica" w:cs="Helvetica"/>
          <w:sz w:val="22"/>
          <w:szCs w:val="22"/>
        </w:rPr>
        <w:t>to create and implement a strategy that</w:t>
      </w:r>
      <w:r w:rsidR="001A046E" w:rsidRPr="00C85A5D">
        <w:rPr>
          <w:rFonts w:ascii="Helvetica" w:hAnsi="Helvetica" w:cs="Helvetica"/>
          <w:sz w:val="22"/>
          <w:szCs w:val="22"/>
        </w:rPr>
        <w:t xml:space="preserve"> ensure</w:t>
      </w:r>
      <w:r w:rsidR="00A55A35" w:rsidRPr="00C85A5D">
        <w:rPr>
          <w:rFonts w:ascii="Helvetica" w:hAnsi="Helvetica" w:cs="Helvetica"/>
          <w:sz w:val="22"/>
          <w:szCs w:val="22"/>
        </w:rPr>
        <w:t>s</w:t>
      </w:r>
      <w:r w:rsidR="001A046E" w:rsidRPr="00C85A5D">
        <w:rPr>
          <w:rFonts w:ascii="Helvetica" w:hAnsi="Helvetica" w:cs="Helvetica"/>
          <w:sz w:val="22"/>
          <w:szCs w:val="22"/>
        </w:rPr>
        <w:t xml:space="preserve"> individuals can develop and continuously improve their skills and knowledge to meet the hiring needs of employers in the Commonwealth. The WSC kicked off the regional planni</w:t>
      </w:r>
      <w:r w:rsidR="00A622D7" w:rsidRPr="00C85A5D">
        <w:rPr>
          <w:rFonts w:ascii="Helvetica" w:hAnsi="Helvetica" w:cs="Helvetica"/>
          <w:sz w:val="22"/>
          <w:szCs w:val="22"/>
        </w:rPr>
        <w:t>ng process across 7 regions in S</w:t>
      </w:r>
      <w:r w:rsidR="001A046E" w:rsidRPr="00C85A5D">
        <w:rPr>
          <w:rFonts w:ascii="Helvetica" w:hAnsi="Helvetica" w:cs="Helvetica"/>
          <w:sz w:val="22"/>
          <w:szCs w:val="22"/>
        </w:rPr>
        <w:t>pring 2017</w:t>
      </w:r>
      <w:r w:rsidR="009D63CF" w:rsidRPr="00C85A5D">
        <w:rPr>
          <w:rFonts w:ascii="Helvetica" w:hAnsi="Helvetica" w:cs="Helvetica"/>
          <w:sz w:val="22"/>
          <w:szCs w:val="22"/>
        </w:rPr>
        <w:t>.</w:t>
      </w:r>
    </w:p>
    <w:p w14:paraId="57DDD58D" w14:textId="77777777" w:rsidR="001A046E" w:rsidRPr="00C85A5D" w:rsidRDefault="001A046E" w:rsidP="001A046E">
      <w:pPr>
        <w:rPr>
          <w:rFonts w:ascii="Helvetica" w:hAnsi="Helvetica" w:cs="Helvetica"/>
          <w:sz w:val="22"/>
          <w:szCs w:val="22"/>
        </w:rPr>
      </w:pPr>
    </w:p>
    <w:p w14:paraId="57DDD58E" w14:textId="77777777" w:rsidR="007637E3" w:rsidRPr="00C85A5D" w:rsidRDefault="007637E3" w:rsidP="00AF7899">
      <w:pPr>
        <w:rPr>
          <w:rFonts w:ascii="Helvetica" w:eastAsia="Times New Roman" w:hAnsi="Helvetica" w:cs="Helvetica"/>
          <w:sz w:val="22"/>
          <w:szCs w:val="22"/>
        </w:rPr>
      </w:pPr>
      <w:r w:rsidRPr="00C85A5D">
        <w:rPr>
          <w:rFonts w:ascii="Helvetica" w:eastAsia="Times New Roman" w:hAnsi="Helvetica" w:cs="Helvetica"/>
          <w:sz w:val="22"/>
          <w:szCs w:val="22"/>
        </w:rPr>
        <w:t xml:space="preserve">Through the development of the WSC Regional Blueprint, key stakeholders will </w:t>
      </w:r>
      <w:r w:rsidR="009D63CF" w:rsidRPr="00C85A5D">
        <w:rPr>
          <w:rFonts w:ascii="Helvetica" w:eastAsia="Times New Roman" w:hAnsi="Helvetica" w:cs="Helvetica"/>
          <w:sz w:val="22"/>
          <w:szCs w:val="22"/>
        </w:rPr>
        <w:t>work</w:t>
      </w:r>
      <w:r w:rsidRPr="00C85A5D">
        <w:rPr>
          <w:rFonts w:ascii="Helvetica" w:eastAsia="Times New Roman" w:hAnsi="Helvetica" w:cs="Helvetica"/>
          <w:sz w:val="22"/>
          <w:szCs w:val="22"/>
        </w:rPr>
        <w:t xml:space="preserve"> to:</w:t>
      </w:r>
    </w:p>
    <w:p w14:paraId="57DDD58F" w14:textId="77777777" w:rsidR="007637E3" w:rsidRPr="00C85A5D" w:rsidRDefault="007637E3" w:rsidP="00AF7899">
      <w:pPr>
        <w:rPr>
          <w:rFonts w:ascii="Helvetica" w:eastAsia="Times New Roman" w:hAnsi="Helvetica" w:cs="Helvetica"/>
          <w:sz w:val="22"/>
          <w:szCs w:val="22"/>
        </w:rPr>
      </w:pPr>
    </w:p>
    <w:p w14:paraId="57DDD590" w14:textId="77777777" w:rsidR="00F87E72" w:rsidRPr="00C85A5D" w:rsidRDefault="00A97027"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sz w:val="22"/>
          <w:szCs w:val="22"/>
        </w:rPr>
        <w:t xml:space="preserve">Describe the </w:t>
      </w:r>
      <w:r w:rsidR="00F87E72" w:rsidRPr="00C85A5D">
        <w:rPr>
          <w:rFonts w:ascii="Helvetica" w:eastAsia="Times New Roman" w:hAnsi="Helvetica" w:cs="Helvetica"/>
          <w:b/>
          <w:sz w:val="22"/>
          <w:szCs w:val="22"/>
        </w:rPr>
        <w:t>Core Regional Planning Team</w:t>
      </w:r>
    </w:p>
    <w:p w14:paraId="57DDD591" w14:textId="77777777" w:rsidR="00A97027" w:rsidRPr="00C85A5D" w:rsidRDefault="00F87E72"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b/>
          <w:sz w:val="22"/>
          <w:szCs w:val="22"/>
        </w:rPr>
        <w:t xml:space="preserve">Understand Economic, Education and Workforce </w:t>
      </w:r>
      <w:r w:rsidR="004A7B7A" w:rsidRPr="00C85A5D">
        <w:rPr>
          <w:rFonts w:ascii="Helvetica" w:eastAsia="Times New Roman" w:hAnsi="Helvetica" w:cs="Helvetica"/>
          <w:b/>
          <w:sz w:val="22"/>
          <w:szCs w:val="22"/>
        </w:rPr>
        <w:t>c</w:t>
      </w:r>
      <w:r w:rsidR="00A97027" w:rsidRPr="00C85A5D">
        <w:rPr>
          <w:rFonts w:ascii="Helvetica" w:eastAsia="Times New Roman" w:hAnsi="Helvetica" w:cs="Helvetica"/>
          <w:b/>
          <w:sz w:val="22"/>
          <w:szCs w:val="22"/>
        </w:rPr>
        <w:t xml:space="preserve">ontext </w:t>
      </w:r>
      <w:r w:rsidR="00A97027" w:rsidRPr="00C85A5D">
        <w:rPr>
          <w:rFonts w:ascii="Helvetica" w:eastAsia="Times New Roman" w:hAnsi="Helvetica" w:cs="Helvetica"/>
          <w:sz w:val="22"/>
          <w:szCs w:val="22"/>
        </w:rPr>
        <w:t>for the Region</w:t>
      </w:r>
    </w:p>
    <w:p w14:paraId="57DDD592" w14:textId="6BA353D2" w:rsidR="004A7B7A" w:rsidRPr="00C85A5D" w:rsidRDefault="004A7B7A"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sz w:val="22"/>
          <w:szCs w:val="22"/>
        </w:rPr>
        <w:t xml:space="preserve">Develop </w:t>
      </w:r>
      <w:r w:rsidR="00F56F83" w:rsidRPr="00C85A5D">
        <w:rPr>
          <w:rFonts w:ascii="Helvetica" w:eastAsia="Times New Roman" w:hAnsi="Helvetica" w:cs="Helvetica"/>
          <w:b/>
          <w:sz w:val="22"/>
          <w:szCs w:val="22"/>
        </w:rPr>
        <w:t>criteria</w:t>
      </w:r>
      <w:r w:rsidR="00F56F83" w:rsidRPr="00C85A5D">
        <w:rPr>
          <w:rFonts w:ascii="Helvetica" w:eastAsia="Times New Roman" w:hAnsi="Helvetica" w:cs="Helvetica"/>
          <w:sz w:val="22"/>
          <w:szCs w:val="22"/>
        </w:rPr>
        <w:t xml:space="preserve"> for</w:t>
      </w:r>
      <w:r w:rsidRPr="00C85A5D">
        <w:rPr>
          <w:rFonts w:ascii="Helvetica" w:eastAsia="Times New Roman" w:hAnsi="Helvetica" w:cs="Helvetica"/>
          <w:sz w:val="22"/>
          <w:szCs w:val="22"/>
        </w:rPr>
        <w:t xml:space="preserve"> identifying priority industries and occupations</w:t>
      </w:r>
    </w:p>
    <w:p w14:paraId="57DDD593" w14:textId="77777777" w:rsidR="007637E3" w:rsidRPr="00C85A5D" w:rsidRDefault="007637E3"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sz w:val="22"/>
          <w:szCs w:val="22"/>
        </w:rPr>
        <w:t xml:space="preserve">Identify </w:t>
      </w:r>
      <w:r w:rsidRPr="00C85A5D">
        <w:rPr>
          <w:rFonts w:ascii="Helvetica" w:eastAsia="Times New Roman" w:hAnsi="Helvetica" w:cs="Helvetica"/>
          <w:b/>
          <w:sz w:val="22"/>
          <w:szCs w:val="22"/>
        </w:rPr>
        <w:t>Priority Industr</w:t>
      </w:r>
      <w:r w:rsidR="004A7B7A" w:rsidRPr="00C85A5D">
        <w:rPr>
          <w:rFonts w:ascii="Helvetica" w:eastAsia="Times New Roman" w:hAnsi="Helvetica" w:cs="Helvetica"/>
          <w:b/>
          <w:sz w:val="22"/>
          <w:szCs w:val="22"/>
        </w:rPr>
        <w:t xml:space="preserve">ies and </w:t>
      </w:r>
      <w:r w:rsidRPr="00C85A5D">
        <w:rPr>
          <w:rFonts w:ascii="Helvetica" w:eastAsia="Times New Roman" w:hAnsi="Helvetica" w:cs="Helvetica"/>
          <w:b/>
          <w:sz w:val="22"/>
          <w:szCs w:val="22"/>
        </w:rPr>
        <w:t>Occupations</w:t>
      </w:r>
      <w:r w:rsidRPr="00C85A5D">
        <w:rPr>
          <w:rFonts w:ascii="Helvetica" w:eastAsia="Times New Roman" w:hAnsi="Helvetica" w:cs="Helvetica"/>
          <w:sz w:val="22"/>
          <w:szCs w:val="22"/>
        </w:rPr>
        <w:t xml:space="preserve"> </w:t>
      </w:r>
      <w:r w:rsidR="004A7B7A" w:rsidRPr="00C85A5D">
        <w:rPr>
          <w:rFonts w:ascii="Helvetica" w:eastAsia="Times New Roman" w:hAnsi="Helvetica" w:cs="Helvetica"/>
          <w:sz w:val="22"/>
          <w:szCs w:val="22"/>
        </w:rPr>
        <w:t>that align to shared criteria</w:t>
      </w:r>
    </w:p>
    <w:p w14:paraId="57DDD594" w14:textId="38791F8A" w:rsidR="007637E3" w:rsidRPr="00C85A5D" w:rsidRDefault="007637E3"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b/>
          <w:sz w:val="22"/>
          <w:szCs w:val="22"/>
        </w:rPr>
        <w:t>A</w:t>
      </w:r>
      <w:r w:rsidR="00C20132" w:rsidRPr="00C85A5D">
        <w:rPr>
          <w:rFonts w:ascii="Helvetica" w:eastAsia="Times New Roman" w:hAnsi="Helvetica" w:cs="Helvetica"/>
          <w:b/>
          <w:sz w:val="22"/>
          <w:szCs w:val="22"/>
        </w:rPr>
        <w:t xml:space="preserve">sset </w:t>
      </w:r>
      <w:r w:rsidR="004A7B7A" w:rsidRPr="00C85A5D">
        <w:rPr>
          <w:rFonts w:ascii="Helvetica" w:eastAsia="Times New Roman" w:hAnsi="Helvetica" w:cs="Helvetica"/>
          <w:b/>
          <w:sz w:val="22"/>
          <w:szCs w:val="22"/>
        </w:rPr>
        <w:t>m</w:t>
      </w:r>
      <w:r w:rsidR="00C20132" w:rsidRPr="00C85A5D">
        <w:rPr>
          <w:rFonts w:ascii="Helvetica" w:eastAsia="Times New Roman" w:hAnsi="Helvetica" w:cs="Helvetica"/>
          <w:b/>
          <w:sz w:val="22"/>
          <w:szCs w:val="22"/>
        </w:rPr>
        <w:t xml:space="preserve">ap </w:t>
      </w:r>
      <w:r w:rsidR="004A7B7A" w:rsidRPr="00C85A5D">
        <w:rPr>
          <w:rFonts w:ascii="Helvetica" w:eastAsia="Times New Roman" w:hAnsi="Helvetica" w:cs="Helvetica"/>
          <w:b/>
          <w:sz w:val="22"/>
          <w:szCs w:val="22"/>
        </w:rPr>
        <w:t>e</w:t>
      </w:r>
      <w:r w:rsidR="00C20132" w:rsidRPr="00C85A5D">
        <w:rPr>
          <w:rFonts w:ascii="Helvetica" w:eastAsia="Times New Roman" w:hAnsi="Helvetica" w:cs="Helvetica"/>
          <w:b/>
          <w:sz w:val="22"/>
          <w:szCs w:val="22"/>
        </w:rPr>
        <w:t xml:space="preserve">xisting </w:t>
      </w:r>
      <w:r w:rsidR="004A7B7A" w:rsidRPr="00C85A5D">
        <w:rPr>
          <w:rFonts w:ascii="Helvetica" w:eastAsia="Times New Roman" w:hAnsi="Helvetica" w:cs="Helvetica"/>
          <w:b/>
          <w:sz w:val="22"/>
          <w:szCs w:val="22"/>
        </w:rPr>
        <w:t>r</w:t>
      </w:r>
      <w:r w:rsidR="00C20132" w:rsidRPr="00C85A5D">
        <w:rPr>
          <w:rFonts w:ascii="Helvetica" w:eastAsia="Times New Roman" w:hAnsi="Helvetica" w:cs="Helvetica"/>
          <w:b/>
          <w:sz w:val="22"/>
          <w:szCs w:val="22"/>
        </w:rPr>
        <w:t xml:space="preserve">esources and </w:t>
      </w:r>
      <w:r w:rsidR="004A7B7A" w:rsidRPr="00C85A5D">
        <w:rPr>
          <w:rFonts w:ascii="Helvetica" w:eastAsia="Times New Roman" w:hAnsi="Helvetica" w:cs="Helvetica"/>
          <w:b/>
          <w:sz w:val="22"/>
          <w:szCs w:val="22"/>
        </w:rPr>
        <w:t xml:space="preserve">resources </w:t>
      </w:r>
      <w:r w:rsidR="00C20132" w:rsidRPr="00C85A5D">
        <w:rPr>
          <w:rFonts w:ascii="Helvetica" w:eastAsia="Times New Roman" w:hAnsi="Helvetica" w:cs="Helvetica"/>
          <w:sz w:val="22"/>
          <w:szCs w:val="22"/>
        </w:rPr>
        <w:t xml:space="preserve">for </w:t>
      </w:r>
      <w:r w:rsidR="00CA3373" w:rsidRPr="00C85A5D">
        <w:rPr>
          <w:rFonts w:ascii="Helvetica" w:eastAsia="Times New Roman" w:hAnsi="Helvetica" w:cs="Helvetica"/>
          <w:sz w:val="22"/>
          <w:szCs w:val="22"/>
        </w:rPr>
        <w:t xml:space="preserve">growth </w:t>
      </w:r>
      <w:r w:rsidR="00C20132" w:rsidRPr="00C85A5D">
        <w:rPr>
          <w:rFonts w:ascii="Helvetica" w:eastAsia="Times New Roman" w:hAnsi="Helvetica" w:cs="Helvetica"/>
          <w:sz w:val="22"/>
          <w:szCs w:val="22"/>
        </w:rPr>
        <w:t xml:space="preserve">in </w:t>
      </w:r>
      <w:r w:rsidR="00CA3373" w:rsidRPr="00C85A5D">
        <w:rPr>
          <w:rFonts w:ascii="Helvetica" w:eastAsia="Times New Roman" w:hAnsi="Helvetica" w:cs="Helvetica"/>
          <w:sz w:val="22"/>
          <w:szCs w:val="22"/>
        </w:rPr>
        <w:t>the p</w:t>
      </w:r>
      <w:r w:rsidR="00C20132" w:rsidRPr="00C85A5D">
        <w:rPr>
          <w:rFonts w:ascii="Helvetica" w:eastAsia="Times New Roman" w:hAnsi="Helvetica" w:cs="Helvetica"/>
          <w:sz w:val="22"/>
          <w:szCs w:val="22"/>
        </w:rPr>
        <w:t>ipeline</w:t>
      </w:r>
      <w:r w:rsidR="00CA3373" w:rsidRPr="00C85A5D">
        <w:rPr>
          <w:rFonts w:ascii="Helvetica" w:eastAsia="Times New Roman" w:hAnsi="Helvetica" w:cs="Helvetica"/>
          <w:sz w:val="22"/>
          <w:szCs w:val="22"/>
        </w:rPr>
        <w:t xml:space="preserve">s prioritized by </w:t>
      </w:r>
      <w:r w:rsidR="00F56F83" w:rsidRPr="00C85A5D">
        <w:rPr>
          <w:rFonts w:ascii="Helvetica" w:eastAsia="Times New Roman" w:hAnsi="Helvetica" w:cs="Helvetica"/>
          <w:sz w:val="22"/>
          <w:szCs w:val="22"/>
        </w:rPr>
        <w:t xml:space="preserve">the </w:t>
      </w:r>
      <w:r w:rsidR="00CA3373" w:rsidRPr="00C85A5D">
        <w:rPr>
          <w:rFonts w:ascii="Helvetica" w:eastAsia="Times New Roman" w:hAnsi="Helvetica" w:cs="Helvetica"/>
          <w:sz w:val="22"/>
          <w:szCs w:val="22"/>
        </w:rPr>
        <w:t>Team</w:t>
      </w:r>
    </w:p>
    <w:p w14:paraId="57DDD595" w14:textId="11B64A0B" w:rsidR="00C20132" w:rsidRPr="00C85A5D" w:rsidRDefault="00C20132" w:rsidP="00C20132">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sz w:val="22"/>
          <w:szCs w:val="22"/>
        </w:rPr>
        <w:t xml:space="preserve">Develop </w:t>
      </w:r>
      <w:r w:rsidR="004A7B7A" w:rsidRPr="00C85A5D">
        <w:rPr>
          <w:rFonts w:ascii="Helvetica" w:eastAsia="Times New Roman" w:hAnsi="Helvetica" w:cs="Helvetica"/>
          <w:b/>
          <w:sz w:val="22"/>
          <w:szCs w:val="22"/>
        </w:rPr>
        <w:t>shared</w:t>
      </w:r>
      <w:r w:rsidRPr="00C85A5D">
        <w:rPr>
          <w:rFonts w:ascii="Helvetica" w:eastAsia="Times New Roman" w:hAnsi="Helvetica" w:cs="Helvetica"/>
          <w:b/>
          <w:sz w:val="22"/>
          <w:szCs w:val="22"/>
        </w:rPr>
        <w:t xml:space="preserve"> </w:t>
      </w:r>
      <w:r w:rsidR="004A7B7A" w:rsidRPr="00C85A5D">
        <w:rPr>
          <w:rFonts w:ascii="Helvetica" w:eastAsia="Times New Roman" w:hAnsi="Helvetica" w:cs="Helvetica"/>
          <w:b/>
          <w:sz w:val="22"/>
          <w:szCs w:val="22"/>
        </w:rPr>
        <w:t>s</w:t>
      </w:r>
      <w:r w:rsidRPr="00C85A5D">
        <w:rPr>
          <w:rFonts w:ascii="Helvetica" w:eastAsia="Times New Roman" w:hAnsi="Helvetica" w:cs="Helvetica"/>
          <w:b/>
          <w:sz w:val="22"/>
          <w:szCs w:val="22"/>
        </w:rPr>
        <w:t>trategies</w:t>
      </w:r>
      <w:r w:rsidRPr="00C85A5D">
        <w:rPr>
          <w:rFonts w:ascii="Helvetica" w:eastAsia="Times New Roman" w:hAnsi="Helvetica" w:cs="Helvetica"/>
          <w:sz w:val="22"/>
          <w:szCs w:val="22"/>
        </w:rPr>
        <w:t xml:space="preserve"> to </w:t>
      </w:r>
      <w:r w:rsidR="004A7B7A" w:rsidRPr="00C85A5D">
        <w:rPr>
          <w:rFonts w:ascii="Helvetica" w:eastAsia="Times New Roman" w:hAnsi="Helvetica" w:cs="Helvetica"/>
          <w:sz w:val="22"/>
          <w:szCs w:val="22"/>
        </w:rPr>
        <w:t>e</w:t>
      </w:r>
      <w:r w:rsidRPr="00C85A5D">
        <w:rPr>
          <w:rFonts w:ascii="Helvetica" w:eastAsia="Times New Roman" w:hAnsi="Helvetica" w:cs="Helvetica"/>
          <w:sz w:val="22"/>
          <w:szCs w:val="22"/>
        </w:rPr>
        <w:t xml:space="preserve">xpand </w:t>
      </w:r>
      <w:r w:rsidR="004A7B7A" w:rsidRPr="00C85A5D">
        <w:rPr>
          <w:rFonts w:ascii="Helvetica" w:eastAsia="Times New Roman" w:hAnsi="Helvetica" w:cs="Helvetica"/>
          <w:sz w:val="22"/>
          <w:szCs w:val="22"/>
        </w:rPr>
        <w:t>t</w:t>
      </w:r>
      <w:r w:rsidRPr="00C85A5D">
        <w:rPr>
          <w:rFonts w:ascii="Helvetica" w:eastAsia="Times New Roman" w:hAnsi="Helvetica" w:cs="Helvetica"/>
          <w:sz w:val="22"/>
          <w:szCs w:val="22"/>
        </w:rPr>
        <w:t xml:space="preserve">alent </w:t>
      </w:r>
      <w:r w:rsidR="004A7B7A" w:rsidRPr="00C85A5D">
        <w:rPr>
          <w:rFonts w:ascii="Helvetica" w:eastAsia="Times New Roman" w:hAnsi="Helvetica" w:cs="Helvetica"/>
          <w:sz w:val="22"/>
          <w:szCs w:val="22"/>
        </w:rPr>
        <w:t>pipelines</w:t>
      </w:r>
      <w:r w:rsidR="00F56F83" w:rsidRPr="00C85A5D">
        <w:rPr>
          <w:rFonts w:ascii="Helvetica" w:eastAsia="Times New Roman" w:hAnsi="Helvetica" w:cs="Helvetica"/>
          <w:sz w:val="22"/>
          <w:szCs w:val="22"/>
        </w:rPr>
        <w:t xml:space="preserve"> prioritized by the</w:t>
      </w:r>
      <w:r w:rsidR="00CA3373" w:rsidRPr="00C85A5D">
        <w:rPr>
          <w:rFonts w:ascii="Helvetica" w:eastAsia="Times New Roman" w:hAnsi="Helvetica" w:cs="Helvetica"/>
          <w:sz w:val="22"/>
          <w:szCs w:val="22"/>
        </w:rPr>
        <w:t xml:space="preserve"> Team</w:t>
      </w:r>
    </w:p>
    <w:p w14:paraId="57DDD596" w14:textId="77777777" w:rsidR="00C20132" w:rsidRPr="00C85A5D" w:rsidRDefault="00C20132" w:rsidP="00AF7899">
      <w:pPr>
        <w:pStyle w:val="ListParagraph"/>
        <w:numPr>
          <w:ilvl w:val="0"/>
          <w:numId w:val="1"/>
        </w:numPr>
        <w:rPr>
          <w:rFonts w:ascii="Helvetica" w:eastAsia="Times New Roman" w:hAnsi="Helvetica" w:cs="Helvetica"/>
          <w:sz w:val="22"/>
          <w:szCs w:val="22"/>
        </w:rPr>
      </w:pPr>
      <w:r w:rsidRPr="00C85A5D">
        <w:rPr>
          <w:rFonts w:ascii="Helvetica" w:eastAsia="Times New Roman" w:hAnsi="Helvetica" w:cs="Helvetica"/>
          <w:sz w:val="22"/>
          <w:szCs w:val="22"/>
        </w:rPr>
        <w:t xml:space="preserve">Measure and </w:t>
      </w:r>
      <w:r w:rsidR="004A7B7A" w:rsidRPr="00C85A5D">
        <w:rPr>
          <w:rFonts w:ascii="Helvetica" w:eastAsia="Times New Roman" w:hAnsi="Helvetica" w:cs="Helvetica"/>
          <w:sz w:val="22"/>
          <w:szCs w:val="22"/>
        </w:rPr>
        <w:t>b</w:t>
      </w:r>
      <w:r w:rsidRPr="00C85A5D">
        <w:rPr>
          <w:rFonts w:ascii="Helvetica" w:eastAsia="Times New Roman" w:hAnsi="Helvetica" w:cs="Helvetica"/>
          <w:sz w:val="22"/>
          <w:szCs w:val="22"/>
        </w:rPr>
        <w:t xml:space="preserve">uild </w:t>
      </w:r>
      <w:r w:rsidR="004A7B7A" w:rsidRPr="00C85A5D">
        <w:rPr>
          <w:rFonts w:ascii="Helvetica" w:eastAsia="Times New Roman" w:hAnsi="Helvetica" w:cs="Helvetica"/>
          <w:b/>
          <w:sz w:val="22"/>
          <w:szCs w:val="22"/>
        </w:rPr>
        <w:t>s</w:t>
      </w:r>
      <w:r w:rsidRPr="00C85A5D">
        <w:rPr>
          <w:rFonts w:ascii="Helvetica" w:eastAsia="Times New Roman" w:hAnsi="Helvetica" w:cs="Helvetica"/>
          <w:b/>
          <w:sz w:val="22"/>
          <w:szCs w:val="22"/>
        </w:rPr>
        <w:t xml:space="preserve">hared </w:t>
      </w:r>
      <w:r w:rsidR="004A7B7A" w:rsidRPr="00C85A5D">
        <w:rPr>
          <w:rFonts w:ascii="Helvetica" w:eastAsia="Times New Roman" w:hAnsi="Helvetica" w:cs="Helvetica"/>
          <w:b/>
          <w:sz w:val="22"/>
          <w:szCs w:val="22"/>
        </w:rPr>
        <w:t>a</w:t>
      </w:r>
      <w:r w:rsidRPr="00C85A5D">
        <w:rPr>
          <w:rFonts w:ascii="Helvetica" w:eastAsia="Times New Roman" w:hAnsi="Helvetica" w:cs="Helvetica"/>
          <w:b/>
          <w:sz w:val="22"/>
          <w:szCs w:val="22"/>
        </w:rPr>
        <w:t>ccountability</w:t>
      </w:r>
      <w:r w:rsidR="00EB67F4" w:rsidRPr="00C85A5D">
        <w:rPr>
          <w:rFonts w:ascii="Helvetica" w:eastAsia="Times New Roman" w:hAnsi="Helvetica" w:cs="Helvetica"/>
          <w:sz w:val="22"/>
          <w:szCs w:val="22"/>
        </w:rPr>
        <w:t xml:space="preserve"> for </w:t>
      </w:r>
      <w:r w:rsidR="004A7B7A" w:rsidRPr="00C85A5D">
        <w:rPr>
          <w:rFonts w:ascii="Helvetica" w:eastAsia="Times New Roman" w:hAnsi="Helvetica" w:cs="Helvetica"/>
          <w:sz w:val="22"/>
          <w:szCs w:val="22"/>
        </w:rPr>
        <w:t>r</w:t>
      </w:r>
      <w:r w:rsidR="00EB67F4" w:rsidRPr="00C85A5D">
        <w:rPr>
          <w:rFonts w:ascii="Helvetica" w:eastAsia="Times New Roman" w:hAnsi="Helvetica" w:cs="Helvetica"/>
          <w:sz w:val="22"/>
          <w:szCs w:val="22"/>
        </w:rPr>
        <w:t>esults</w:t>
      </w:r>
      <w:r w:rsidR="00CA3373" w:rsidRPr="00C85A5D">
        <w:rPr>
          <w:rFonts w:ascii="Helvetica" w:eastAsia="Times New Roman" w:hAnsi="Helvetica" w:cs="Helvetica"/>
          <w:sz w:val="22"/>
          <w:szCs w:val="22"/>
        </w:rPr>
        <w:t xml:space="preserve"> across Team members</w:t>
      </w:r>
    </w:p>
    <w:p w14:paraId="57DDD597" w14:textId="77777777" w:rsidR="00EB67F4" w:rsidRPr="00C85A5D" w:rsidRDefault="00EB67F4" w:rsidP="00EB67F4">
      <w:pPr>
        <w:rPr>
          <w:rFonts w:ascii="Helvetica" w:eastAsia="Times New Roman" w:hAnsi="Helvetica" w:cs="Helvetica"/>
          <w:sz w:val="22"/>
          <w:szCs w:val="22"/>
        </w:rPr>
      </w:pPr>
    </w:p>
    <w:p w14:paraId="57DDD598" w14:textId="270CAB38" w:rsidR="00D91FC7" w:rsidRPr="00C85A5D" w:rsidRDefault="00D91FC7" w:rsidP="00D91FC7">
      <w:pPr>
        <w:rPr>
          <w:rFonts w:ascii="Helvetica" w:eastAsia="Times New Roman" w:hAnsi="Helvetica" w:cs="Helvetica"/>
          <w:sz w:val="22"/>
          <w:szCs w:val="22"/>
        </w:rPr>
      </w:pPr>
      <w:r w:rsidRPr="00C85A5D">
        <w:rPr>
          <w:rFonts w:ascii="Helvetica" w:eastAsia="Times New Roman" w:hAnsi="Helvetica" w:cs="Helvetica"/>
          <w:b/>
          <w:sz w:val="22"/>
          <w:szCs w:val="22"/>
        </w:rPr>
        <w:t xml:space="preserve">Blueprint Template: </w:t>
      </w:r>
      <w:r w:rsidRPr="00C85A5D">
        <w:rPr>
          <w:rFonts w:ascii="Helvetica" w:eastAsia="Times New Roman" w:hAnsi="Helvetica" w:cs="Helvetica"/>
          <w:sz w:val="22"/>
          <w:szCs w:val="22"/>
        </w:rPr>
        <w:t xml:space="preserve">This template provides a guide for </w:t>
      </w:r>
      <w:r w:rsidR="00CA3373" w:rsidRPr="00C85A5D">
        <w:rPr>
          <w:rFonts w:ascii="Helvetica" w:eastAsia="Times New Roman" w:hAnsi="Helvetica" w:cs="Helvetica"/>
          <w:sz w:val="22"/>
          <w:szCs w:val="22"/>
        </w:rPr>
        <w:t xml:space="preserve">Regional Teams </w:t>
      </w:r>
      <w:r w:rsidRPr="00C85A5D">
        <w:rPr>
          <w:rFonts w:ascii="Helvetica" w:eastAsia="Times New Roman" w:hAnsi="Helvetica" w:cs="Helvetica"/>
          <w:sz w:val="22"/>
          <w:szCs w:val="22"/>
        </w:rPr>
        <w:t>to utilize in building a Blueprint</w:t>
      </w:r>
      <w:r w:rsidR="006B2DC4">
        <w:rPr>
          <w:rFonts w:ascii="Helvetica" w:eastAsia="Times New Roman" w:hAnsi="Helvetica" w:cs="Helvetica"/>
          <w:sz w:val="22"/>
          <w:szCs w:val="22"/>
        </w:rPr>
        <w:t xml:space="preserve"> to c</w:t>
      </w:r>
      <w:r w:rsidR="009D63CF" w:rsidRPr="00C85A5D">
        <w:rPr>
          <w:rFonts w:ascii="Helvetica" w:eastAsia="Times New Roman" w:hAnsi="Helvetica" w:cs="Helvetica"/>
          <w:sz w:val="22"/>
          <w:szCs w:val="22"/>
        </w:rPr>
        <w:t>reate consistency</w:t>
      </w:r>
      <w:r w:rsidRPr="00C85A5D">
        <w:rPr>
          <w:rFonts w:ascii="Helvetica" w:eastAsia="Times New Roman" w:hAnsi="Helvetica" w:cs="Helvetica"/>
          <w:sz w:val="22"/>
          <w:szCs w:val="22"/>
        </w:rPr>
        <w:t xml:space="preserve"> in the </w:t>
      </w:r>
      <w:r w:rsidR="009D63CF" w:rsidRPr="00C85A5D">
        <w:rPr>
          <w:rFonts w:ascii="Helvetica" w:eastAsia="Times New Roman" w:hAnsi="Helvetica" w:cs="Helvetica"/>
          <w:sz w:val="22"/>
          <w:szCs w:val="22"/>
        </w:rPr>
        <w:t xml:space="preserve">type of </w:t>
      </w:r>
      <w:r w:rsidR="002A58C0" w:rsidRPr="00C85A5D">
        <w:rPr>
          <w:rFonts w:ascii="Helvetica" w:eastAsia="Times New Roman" w:hAnsi="Helvetica" w:cs="Helvetica"/>
          <w:sz w:val="22"/>
          <w:szCs w:val="22"/>
        </w:rPr>
        <w:t xml:space="preserve">information contained in the </w:t>
      </w:r>
      <w:r w:rsidRPr="00C85A5D">
        <w:rPr>
          <w:rFonts w:ascii="Helvetica" w:eastAsia="Times New Roman" w:hAnsi="Helvetica" w:cs="Helvetica"/>
          <w:sz w:val="22"/>
          <w:szCs w:val="22"/>
        </w:rPr>
        <w:t>final products while maintaining the opportunity to reflect regional differences.</w:t>
      </w:r>
    </w:p>
    <w:p w14:paraId="57DDD599" w14:textId="77777777" w:rsidR="00D91FC7" w:rsidRPr="00C85A5D" w:rsidRDefault="00D91FC7" w:rsidP="00EB67F4">
      <w:pPr>
        <w:rPr>
          <w:rFonts w:ascii="Helvetica" w:eastAsia="Times New Roman" w:hAnsi="Helvetica" w:cs="Helvetica"/>
          <w:b/>
          <w:sz w:val="22"/>
          <w:szCs w:val="22"/>
        </w:rPr>
      </w:pPr>
    </w:p>
    <w:p w14:paraId="57DDD59C" w14:textId="77777777" w:rsidR="00EB67F4" w:rsidRPr="00C85A5D" w:rsidRDefault="00EB67F4" w:rsidP="00EB67F4">
      <w:pPr>
        <w:rPr>
          <w:rFonts w:ascii="Helvetica" w:eastAsia="Times New Roman" w:hAnsi="Helvetica" w:cs="Helvetica"/>
          <w:sz w:val="22"/>
          <w:szCs w:val="22"/>
        </w:rPr>
      </w:pPr>
      <w:r w:rsidRPr="00C85A5D">
        <w:rPr>
          <w:rFonts w:ascii="Helvetica" w:eastAsia="Times New Roman" w:hAnsi="Helvetica" w:cs="Helvetica"/>
          <w:b/>
          <w:sz w:val="22"/>
          <w:szCs w:val="22"/>
        </w:rPr>
        <w:t>Impact</w:t>
      </w:r>
      <w:r w:rsidRPr="00C85A5D">
        <w:rPr>
          <w:rFonts w:ascii="Helvetica" w:eastAsia="Times New Roman" w:hAnsi="Helvetica" w:cs="Helvetica"/>
          <w:sz w:val="22"/>
          <w:szCs w:val="22"/>
        </w:rPr>
        <w:t>: The Regional Labor Market Blueprints will guide the work of regional partners to address talent gaps and needs in the region.  The process and Blueprint can help to:</w:t>
      </w:r>
    </w:p>
    <w:p w14:paraId="57DDD59D" w14:textId="77777777" w:rsidR="00EB67F4" w:rsidRPr="00C85A5D" w:rsidRDefault="00EB67F4" w:rsidP="00EB67F4">
      <w:pPr>
        <w:pStyle w:val="ListParagraph"/>
        <w:numPr>
          <w:ilvl w:val="0"/>
          <w:numId w:val="2"/>
        </w:numPr>
        <w:rPr>
          <w:rFonts w:ascii="Helvetica" w:eastAsia="Times New Roman" w:hAnsi="Helvetica" w:cs="Helvetica"/>
          <w:sz w:val="22"/>
          <w:szCs w:val="22"/>
        </w:rPr>
      </w:pPr>
      <w:r w:rsidRPr="00C85A5D">
        <w:rPr>
          <w:rFonts w:ascii="Helvetica" w:eastAsia="Times New Roman" w:hAnsi="Helvetica" w:cs="Helvetica"/>
          <w:b/>
          <w:sz w:val="22"/>
          <w:szCs w:val="22"/>
        </w:rPr>
        <w:t>Coordinate and leverage a variety of localized efforts</w:t>
      </w:r>
      <w:r w:rsidRPr="00C85A5D">
        <w:rPr>
          <w:rFonts w:ascii="Helvetica" w:eastAsia="Times New Roman" w:hAnsi="Helvetica" w:cs="Helvetica"/>
          <w:sz w:val="22"/>
          <w:szCs w:val="22"/>
        </w:rPr>
        <w:t xml:space="preserve"> across three systems that may </w:t>
      </w:r>
      <w:r w:rsidR="00CE27D7" w:rsidRPr="00C85A5D">
        <w:rPr>
          <w:rFonts w:ascii="Helvetica" w:eastAsia="Times New Roman" w:hAnsi="Helvetica" w:cs="Helvetica"/>
          <w:sz w:val="22"/>
          <w:szCs w:val="22"/>
        </w:rPr>
        <w:t>focus</w:t>
      </w:r>
      <w:r w:rsidRPr="00C85A5D">
        <w:rPr>
          <w:rFonts w:ascii="Helvetica" w:eastAsia="Times New Roman" w:hAnsi="Helvetica" w:cs="Helvetica"/>
          <w:sz w:val="22"/>
          <w:szCs w:val="22"/>
        </w:rPr>
        <w:t xml:space="preserve"> on the same businesses, occupations or industry pathways (</w:t>
      </w:r>
      <w:r w:rsidR="0052570B" w:rsidRPr="00C85A5D">
        <w:rPr>
          <w:rFonts w:ascii="Helvetica" w:eastAsia="Times New Roman" w:hAnsi="Helvetica" w:cs="Helvetica"/>
          <w:i/>
          <w:sz w:val="22"/>
          <w:szCs w:val="22"/>
        </w:rPr>
        <w:t xml:space="preserve">e.g. </w:t>
      </w:r>
      <w:r w:rsidRPr="00C85A5D">
        <w:rPr>
          <w:rFonts w:ascii="Helvetica" w:eastAsia="Times New Roman" w:hAnsi="Helvetica" w:cs="Helvetica"/>
          <w:i/>
          <w:sz w:val="22"/>
          <w:szCs w:val="22"/>
        </w:rPr>
        <w:t>WIOA</w:t>
      </w:r>
      <w:r w:rsidR="0052570B" w:rsidRPr="00C85A5D">
        <w:rPr>
          <w:rFonts w:ascii="Helvetica" w:eastAsia="Times New Roman" w:hAnsi="Helvetica" w:cs="Helvetica"/>
          <w:i/>
          <w:sz w:val="22"/>
          <w:szCs w:val="22"/>
        </w:rPr>
        <w:t xml:space="preserve"> local</w:t>
      </w:r>
      <w:r w:rsidRPr="00C85A5D">
        <w:rPr>
          <w:rFonts w:ascii="Helvetica" w:eastAsia="Times New Roman" w:hAnsi="Helvetica" w:cs="Helvetica"/>
          <w:i/>
          <w:sz w:val="22"/>
          <w:szCs w:val="22"/>
        </w:rPr>
        <w:t xml:space="preserve"> programming</w:t>
      </w:r>
      <w:r w:rsidR="0052570B" w:rsidRPr="00C85A5D">
        <w:rPr>
          <w:rFonts w:ascii="Helvetica" w:eastAsia="Times New Roman" w:hAnsi="Helvetica" w:cs="Helvetica"/>
          <w:i/>
          <w:sz w:val="22"/>
          <w:szCs w:val="22"/>
        </w:rPr>
        <w:t xml:space="preserve"> and MOU activities</w:t>
      </w:r>
      <w:r w:rsidRPr="00C85A5D">
        <w:rPr>
          <w:rFonts w:ascii="Helvetica" w:eastAsia="Times New Roman" w:hAnsi="Helvetica" w:cs="Helvetica"/>
          <w:i/>
          <w:sz w:val="22"/>
          <w:szCs w:val="22"/>
        </w:rPr>
        <w:t>, WCTF programming, small business development, Manufacturing sector initiatives, Urban Agenda strategies, Working Cities etc</w:t>
      </w:r>
      <w:r w:rsidR="00CE27D7" w:rsidRPr="00C85A5D">
        <w:rPr>
          <w:rFonts w:ascii="Helvetica" w:eastAsia="Times New Roman" w:hAnsi="Helvetica" w:cs="Helvetica"/>
          <w:i/>
          <w:sz w:val="22"/>
          <w:szCs w:val="22"/>
        </w:rPr>
        <w:t>.</w:t>
      </w:r>
      <w:r w:rsidRPr="00C85A5D">
        <w:rPr>
          <w:rFonts w:ascii="Helvetica" w:eastAsia="Times New Roman" w:hAnsi="Helvetica" w:cs="Helvetica"/>
          <w:sz w:val="22"/>
          <w:szCs w:val="22"/>
        </w:rPr>
        <w:t>)</w:t>
      </w:r>
    </w:p>
    <w:p w14:paraId="57DDD59E" w14:textId="77777777" w:rsidR="0052570B" w:rsidRPr="00C85A5D" w:rsidRDefault="0052570B" w:rsidP="00EB67F4">
      <w:pPr>
        <w:pStyle w:val="ListParagraph"/>
        <w:numPr>
          <w:ilvl w:val="0"/>
          <w:numId w:val="2"/>
        </w:numPr>
        <w:rPr>
          <w:rFonts w:ascii="Helvetica" w:eastAsia="Times New Roman" w:hAnsi="Helvetica" w:cs="Helvetica"/>
          <w:sz w:val="22"/>
          <w:szCs w:val="22"/>
        </w:rPr>
      </w:pPr>
      <w:r w:rsidRPr="00C85A5D">
        <w:rPr>
          <w:rFonts w:ascii="Helvetica" w:eastAsia="Times New Roman" w:hAnsi="Helvetica" w:cs="Helvetica"/>
          <w:b/>
          <w:sz w:val="22"/>
          <w:szCs w:val="22"/>
        </w:rPr>
        <w:t xml:space="preserve">Improve connectedness between employers </w:t>
      </w:r>
      <w:r w:rsidRPr="00C85A5D">
        <w:rPr>
          <w:rFonts w:ascii="Helvetica" w:eastAsia="Times New Roman" w:hAnsi="Helvetica" w:cs="Helvetica"/>
          <w:sz w:val="22"/>
          <w:szCs w:val="22"/>
        </w:rPr>
        <w:t>(generally who are not sure where to turn) and education/workforce systems.</w:t>
      </w:r>
    </w:p>
    <w:p w14:paraId="57DDD59F" w14:textId="2E2F8F5D" w:rsidR="00EB67F4" w:rsidRDefault="0052570B" w:rsidP="00EB67F4">
      <w:pPr>
        <w:pStyle w:val="ListParagraph"/>
        <w:numPr>
          <w:ilvl w:val="0"/>
          <w:numId w:val="2"/>
        </w:numPr>
        <w:rPr>
          <w:rFonts w:ascii="Helvetica" w:eastAsia="Times New Roman" w:hAnsi="Helvetica" w:cs="Helvetica"/>
          <w:sz w:val="22"/>
          <w:szCs w:val="22"/>
        </w:rPr>
      </w:pPr>
      <w:r w:rsidRPr="00C85A5D">
        <w:rPr>
          <w:rFonts w:ascii="Helvetica" w:eastAsia="Times New Roman" w:hAnsi="Helvetica" w:cs="Helvetica"/>
          <w:b/>
          <w:sz w:val="22"/>
          <w:szCs w:val="22"/>
        </w:rPr>
        <w:t xml:space="preserve">Develop new </w:t>
      </w:r>
      <w:r w:rsidR="00EB67F4" w:rsidRPr="00C85A5D">
        <w:rPr>
          <w:rFonts w:ascii="Helvetica" w:eastAsia="Times New Roman" w:hAnsi="Helvetica" w:cs="Helvetica"/>
          <w:b/>
          <w:sz w:val="22"/>
          <w:szCs w:val="22"/>
        </w:rPr>
        <w:t>state level strategies</w:t>
      </w:r>
      <w:r w:rsidRPr="00C85A5D">
        <w:rPr>
          <w:rFonts w:ascii="Helvetica" w:eastAsia="Times New Roman" w:hAnsi="Helvetica" w:cs="Helvetica"/>
          <w:b/>
          <w:sz w:val="22"/>
          <w:szCs w:val="22"/>
        </w:rPr>
        <w:t xml:space="preserve"> and/or align existing state-level resources</w:t>
      </w:r>
      <w:r w:rsidR="00EB67F4" w:rsidRPr="00C85A5D">
        <w:rPr>
          <w:rFonts w:ascii="Helvetica" w:eastAsia="Times New Roman" w:hAnsi="Helvetica" w:cs="Helvetica"/>
          <w:b/>
          <w:sz w:val="22"/>
          <w:szCs w:val="22"/>
        </w:rPr>
        <w:t xml:space="preserve"> </w:t>
      </w:r>
      <w:r w:rsidR="00EB67F4" w:rsidRPr="00C85A5D">
        <w:rPr>
          <w:rFonts w:ascii="Helvetica" w:eastAsia="Times New Roman" w:hAnsi="Helvetica" w:cs="Helvetica"/>
          <w:sz w:val="22"/>
          <w:szCs w:val="22"/>
        </w:rPr>
        <w:t>to respond to regional priorities or common priorities that emerge across all seven regions.</w:t>
      </w:r>
    </w:p>
    <w:tbl>
      <w:tblPr>
        <w:tblStyle w:val="TableGrid"/>
        <w:tblW w:w="10530" w:type="dxa"/>
        <w:jc w:val="center"/>
        <w:tblLook w:val="04A0" w:firstRow="1" w:lastRow="0" w:firstColumn="1" w:lastColumn="0" w:noHBand="0" w:noVBand="1"/>
      </w:tblPr>
      <w:tblGrid>
        <w:gridCol w:w="3294"/>
        <w:gridCol w:w="2952"/>
        <w:gridCol w:w="4284"/>
      </w:tblGrid>
      <w:tr w:rsidR="009D532B" w:rsidRPr="00CB6BA0" w14:paraId="57DDD5A4" w14:textId="77777777" w:rsidTr="009D532B">
        <w:trPr>
          <w:jc w:val="center"/>
        </w:trPr>
        <w:tc>
          <w:tcPr>
            <w:tcW w:w="10530" w:type="dxa"/>
            <w:gridSpan w:val="3"/>
            <w:shd w:val="clear" w:color="auto" w:fill="FFFF00"/>
          </w:tcPr>
          <w:p w14:paraId="57DDD5A2" w14:textId="77777777" w:rsidR="009D532B" w:rsidRPr="00CB6BA0" w:rsidRDefault="009D532B" w:rsidP="004F1869">
            <w:pPr>
              <w:pStyle w:val="ListParagraph"/>
              <w:numPr>
                <w:ilvl w:val="0"/>
                <w:numId w:val="5"/>
              </w:numPr>
              <w:rPr>
                <w:rFonts w:ascii="Helvetica" w:eastAsia="Times New Roman" w:hAnsi="Helvetica" w:cs="Helvetica"/>
                <w:b/>
                <w:sz w:val="22"/>
                <w:szCs w:val="22"/>
                <w:u w:val="single"/>
              </w:rPr>
            </w:pPr>
            <w:r w:rsidRPr="00CB6BA0">
              <w:rPr>
                <w:rFonts w:ascii="Helvetica" w:eastAsia="Times New Roman" w:hAnsi="Helvetica" w:cs="Helvetica"/>
                <w:b/>
                <w:sz w:val="22"/>
                <w:szCs w:val="22"/>
                <w:u w:val="single"/>
              </w:rPr>
              <w:t xml:space="preserve">Introduction </w:t>
            </w:r>
          </w:p>
          <w:p w14:paraId="57DDD5A3" w14:textId="77777777" w:rsidR="00964A6D" w:rsidRPr="00964A6D" w:rsidRDefault="00964A6D" w:rsidP="00964A6D">
            <w:pPr>
              <w:pStyle w:val="ListParagraph"/>
              <w:ind w:left="0"/>
              <w:rPr>
                <w:rFonts w:ascii="Helvetica" w:eastAsia="Times New Roman" w:hAnsi="Helvetica" w:cs="Helvetica"/>
                <w:sz w:val="22"/>
                <w:szCs w:val="22"/>
              </w:rPr>
            </w:pPr>
            <w:r>
              <w:rPr>
                <w:rFonts w:ascii="Helvetica" w:eastAsia="Times New Roman" w:hAnsi="Helvetica" w:cs="Helvetica"/>
                <w:sz w:val="22"/>
                <w:szCs w:val="22"/>
              </w:rPr>
              <w:t>Describe the process of creating a regional plan.</w:t>
            </w:r>
          </w:p>
        </w:tc>
      </w:tr>
      <w:tr w:rsidR="00901DDA" w:rsidRPr="00CB6BA0" w14:paraId="57DDD5A7" w14:textId="77777777" w:rsidTr="00C85A5D">
        <w:trPr>
          <w:jc w:val="center"/>
        </w:trPr>
        <w:tc>
          <w:tcPr>
            <w:tcW w:w="10530" w:type="dxa"/>
            <w:gridSpan w:val="3"/>
            <w:shd w:val="clear" w:color="auto" w:fill="92D050"/>
          </w:tcPr>
          <w:p w14:paraId="57DDD5A5" w14:textId="77777777" w:rsidR="00901DDA" w:rsidRPr="00964A6D" w:rsidRDefault="00901DDA" w:rsidP="00901DDA">
            <w:pPr>
              <w:rPr>
                <w:rFonts w:ascii="Helvetica" w:eastAsia="Times New Roman" w:hAnsi="Helvetica" w:cs="Helvetica"/>
                <w:b/>
                <w:sz w:val="22"/>
                <w:szCs w:val="22"/>
              </w:rPr>
            </w:pPr>
            <w:r w:rsidRPr="00964A6D">
              <w:rPr>
                <w:rFonts w:ascii="Helvetica" w:eastAsia="Times New Roman" w:hAnsi="Helvetica" w:cs="Helvetica"/>
                <w:b/>
                <w:sz w:val="22"/>
                <w:szCs w:val="22"/>
              </w:rPr>
              <w:t xml:space="preserve">Regional </w:t>
            </w:r>
            <w:r w:rsidR="00964A6D">
              <w:rPr>
                <w:rFonts w:ascii="Helvetica" w:eastAsia="Times New Roman" w:hAnsi="Helvetica" w:cs="Helvetica"/>
                <w:b/>
                <w:sz w:val="22"/>
                <w:szCs w:val="22"/>
              </w:rPr>
              <w:t>Planning</w:t>
            </w:r>
            <w:r w:rsidRPr="00964A6D">
              <w:rPr>
                <w:rFonts w:ascii="Helvetica" w:eastAsia="Times New Roman" w:hAnsi="Helvetica" w:cs="Helvetica"/>
                <w:b/>
                <w:sz w:val="22"/>
                <w:szCs w:val="22"/>
              </w:rPr>
              <w:t xml:space="preserve"> Team</w:t>
            </w:r>
            <w:r w:rsidR="00964A6D">
              <w:rPr>
                <w:rFonts w:ascii="Helvetica" w:eastAsia="Times New Roman" w:hAnsi="Helvetica" w:cs="Helvetica"/>
                <w:b/>
                <w:sz w:val="22"/>
                <w:szCs w:val="22"/>
              </w:rPr>
              <w:t xml:space="preserve">. </w:t>
            </w:r>
            <w:r w:rsidRPr="00CB6BA0">
              <w:rPr>
                <w:rFonts w:ascii="Helvetica" w:eastAsia="Times New Roman" w:hAnsi="Helvetica" w:cs="Helvetica"/>
                <w:sz w:val="22"/>
                <w:szCs w:val="22"/>
              </w:rPr>
              <w:t xml:space="preserve">Describe the different </w:t>
            </w:r>
            <w:r w:rsidRPr="00CB6BA0">
              <w:rPr>
                <w:rFonts w:ascii="Helvetica" w:eastAsia="Times New Roman" w:hAnsi="Helvetica" w:cs="Helvetica"/>
                <w:b/>
                <w:sz w:val="22"/>
                <w:szCs w:val="22"/>
              </w:rPr>
              <w:t>partner organizations</w:t>
            </w:r>
            <w:r w:rsidRPr="00CB6BA0">
              <w:rPr>
                <w:rFonts w:ascii="Helvetica" w:eastAsia="Times New Roman" w:hAnsi="Helvetica" w:cs="Helvetica"/>
                <w:sz w:val="22"/>
                <w:szCs w:val="22"/>
              </w:rPr>
              <w:t xml:space="preserve"> brought together </w:t>
            </w:r>
            <w:r w:rsidR="004A7B7A" w:rsidRPr="00CB6BA0">
              <w:rPr>
                <w:rFonts w:ascii="Helvetica" w:eastAsia="Times New Roman" w:hAnsi="Helvetica" w:cs="Helvetica"/>
                <w:sz w:val="22"/>
                <w:szCs w:val="22"/>
              </w:rPr>
              <w:t xml:space="preserve">to be a part of the </w:t>
            </w:r>
            <w:r w:rsidR="004A7B7A" w:rsidRPr="00CB6BA0">
              <w:rPr>
                <w:rFonts w:ascii="Helvetica" w:eastAsia="Times New Roman" w:hAnsi="Helvetica" w:cs="Helvetica"/>
                <w:b/>
                <w:sz w:val="22"/>
                <w:szCs w:val="22"/>
              </w:rPr>
              <w:t>Regional Planning Team</w:t>
            </w:r>
            <w:r w:rsidRPr="00CB6BA0">
              <w:rPr>
                <w:rFonts w:ascii="Helvetica" w:eastAsia="Times New Roman" w:hAnsi="Helvetica" w:cs="Helvetica"/>
                <w:sz w:val="22"/>
                <w:szCs w:val="22"/>
              </w:rPr>
              <w:t xml:space="preserve"> (</w:t>
            </w:r>
            <w:r w:rsidR="004A7B7A" w:rsidRPr="00CB6BA0">
              <w:rPr>
                <w:rFonts w:ascii="Helvetica" w:eastAsia="Times New Roman" w:hAnsi="Helvetica" w:cs="Helvetica"/>
                <w:sz w:val="22"/>
                <w:szCs w:val="22"/>
              </w:rPr>
              <w:t xml:space="preserve">K-12 District, </w:t>
            </w:r>
            <w:r w:rsidRPr="00CB6BA0">
              <w:rPr>
                <w:rFonts w:ascii="Helvetica" w:eastAsia="Times New Roman" w:hAnsi="Helvetica" w:cs="Helvetica"/>
                <w:sz w:val="22"/>
                <w:szCs w:val="22"/>
              </w:rPr>
              <w:t xml:space="preserve">Vocational Technical School, Community College, </w:t>
            </w:r>
            <w:r w:rsidR="004A7B7A" w:rsidRPr="00CB6BA0">
              <w:rPr>
                <w:rFonts w:ascii="Helvetica" w:eastAsia="Times New Roman" w:hAnsi="Helvetica" w:cs="Helvetica"/>
                <w:sz w:val="22"/>
                <w:szCs w:val="22"/>
              </w:rPr>
              <w:t>State University, Workforce Development Board,</w:t>
            </w:r>
            <w:r w:rsidRPr="00CB6BA0">
              <w:rPr>
                <w:rFonts w:ascii="Helvetica" w:eastAsia="Times New Roman" w:hAnsi="Helvetica" w:cs="Helvetica"/>
                <w:sz w:val="22"/>
                <w:szCs w:val="22"/>
              </w:rPr>
              <w:t xml:space="preserve"> M</w:t>
            </w:r>
            <w:r w:rsidR="004A7B7A" w:rsidRPr="00CB6BA0">
              <w:rPr>
                <w:rFonts w:ascii="Helvetica" w:eastAsia="Times New Roman" w:hAnsi="Helvetica" w:cs="Helvetica"/>
                <w:sz w:val="22"/>
                <w:szCs w:val="22"/>
              </w:rPr>
              <w:t xml:space="preserve">assachusetts </w:t>
            </w:r>
            <w:r w:rsidRPr="00CB6BA0">
              <w:rPr>
                <w:rFonts w:ascii="Helvetica" w:eastAsia="Times New Roman" w:hAnsi="Helvetica" w:cs="Helvetica"/>
                <w:sz w:val="22"/>
                <w:szCs w:val="22"/>
              </w:rPr>
              <w:t>O</w:t>
            </w:r>
            <w:r w:rsidR="004A7B7A" w:rsidRPr="00CB6BA0">
              <w:rPr>
                <w:rFonts w:ascii="Helvetica" w:eastAsia="Times New Roman" w:hAnsi="Helvetica" w:cs="Helvetica"/>
                <w:sz w:val="22"/>
                <w:szCs w:val="22"/>
              </w:rPr>
              <w:t xml:space="preserve">ffice of </w:t>
            </w:r>
            <w:r w:rsidRPr="00CB6BA0">
              <w:rPr>
                <w:rFonts w:ascii="Helvetica" w:eastAsia="Times New Roman" w:hAnsi="Helvetica" w:cs="Helvetica"/>
                <w:sz w:val="22"/>
                <w:szCs w:val="22"/>
              </w:rPr>
              <w:t>B</w:t>
            </w:r>
            <w:r w:rsidR="004A7B7A" w:rsidRPr="00CB6BA0">
              <w:rPr>
                <w:rFonts w:ascii="Helvetica" w:eastAsia="Times New Roman" w:hAnsi="Helvetica" w:cs="Helvetica"/>
                <w:sz w:val="22"/>
                <w:szCs w:val="22"/>
              </w:rPr>
              <w:t xml:space="preserve">usiness </w:t>
            </w:r>
            <w:r w:rsidRPr="00CB6BA0">
              <w:rPr>
                <w:rFonts w:ascii="Helvetica" w:eastAsia="Times New Roman" w:hAnsi="Helvetica" w:cs="Helvetica"/>
                <w:sz w:val="22"/>
                <w:szCs w:val="22"/>
              </w:rPr>
              <w:t>D</w:t>
            </w:r>
            <w:r w:rsidR="004A7B7A" w:rsidRPr="00CB6BA0">
              <w:rPr>
                <w:rFonts w:ascii="Helvetica" w:eastAsia="Times New Roman" w:hAnsi="Helvetica" w:cs="Helvetica"/>
                <w:sz w:val="22"/>
                <w:szCs w:val="22"/>
              </w:rPr>
              <w:t xml:space="preserve">evelopment, </w:t>
            </w:r>
            <w:r w:rsidRPr="00CB6BA0">
              <w:rPr>
                <w:rFonts w:ascii="Helvetica" w:eastAsia="Times New Roman" w:hAnsi="Helvetica" w:cs="Helvetica"/>
                <w:sz w:val="22"/>
                <w:szCs w:val="22"/>
              </w:rPr>
              <w:t>R</w:t>
            </w:r>
            <w:r w:rsidR="004A7B7A" w:rsidRPr="00CB6BA0">
              <w:rPr>
                <w:rFonts w:ascii="Helvetica" w:eastAsia="Times New Roman" w:hAnsi="Helvetica" w:cs="Helvetica"/>
                <w:sz w:val="22"/>
                <w:szCs w:val="22"/>
              </w:rPr>
              <w:t xml:space="preserve">egional </w:t>
            </w:r>
            <w:r w:rsidRPr="00CB6BA0">
              <w:rPr>
                <w:rFonts w:ascii="Helvetica" w:eastAsia="Times New Roman" w:hAnsi="Helvetica" w:cs="Helvetica"/>
                <w:sz w:val="22"/>
                <w:szCs w:val="22"/>
              </w:rPr>
              <w:t>E</w:t>
            </w:r>
            <w:r w:rsidR="004A7B7A" w:rsidRPr="00CB6BA0">
              <w:rPr>
                <w:rFonts w:ascii="Helvetica" w:eastAsia="Times New Roman" w:hAnsi="Helvetica" w:cs="Helvetica"/>
                <w:sz w:val="22"/>
                <w:szCs w:val="22"/>
              </w:rPr>
              <w:t xml:space="preserve">conomic </w:t>
            </w:r>
            <w:r w:rsidRPr="00CB6BA0">
              <w:rPr>
                <w:rFonts w:ascii="Helvetica" w:eastAsia="Times New Roman" w:hAnsi="Helvetica" w:cs="Helvetica"/>
                <w:sz w:val="22"/>
                <w:szCs w:val="22"/>
              </w:rPr>
              <w:t>D</w:t>
            </w:r>
            <w:r w:rsidR="004A7B7A" w:rsidRPr="00CB6BA0">
              <w:rPr>
                <w:rFonts w:ascii="Helvetica" w:eastAsia="Times New Roman" w:hAnsi="Helvetica" w:cs="Helvetica"/>
                <w:sz w:val="22"/>
                <w:szCs w:val="22"/>
              </w:rPr>
              <w:t xml:space="preserve">evelopment </w:t>
            </w:r>
            <w:r w:rsidRPr="00CB6BA0">
              <w:rPr>
                <w:rFonts w:ascii="Helvetica" w:eastAsia="Times New Roman" w:hAnsi="Helvetica" w:cs="Helvetica"/>
                <w:sz w:val="22"/>
                <w:szCs w:val="22"/>
              </w:rPr>
              <w:t>O</w:t>
            </w:r>
            <w:r w:rsidR="004A7B7A" w:rsidRPr="00CB6BA0">
              <w:rPr>
                <w:rFonts w:ascii="Helvetica" w:eastAsia="Times New Roman" w:hAnsi="Helvetica" w:cs="Helvetica"/>
                <w:sz w:val="22"/>
                <w:szCs w:val="22"/>
              </w:rPr>
              <w:t>rganization</w:t>
            </w:r>
            <w:r w:rsidRPr="00CB6BA0">
              <w:rPr>
                <w:rFonts w:ascii="Helvetica" w:eastAsia="Times New Roman" w:hAnsi="Helvetica" w:cs="Helvetica"/>
                <w:sz w:val="22"/>
                <w:szCs w:val="22"/>
              </w:rPr>
              <w:t xml:space="preserve">, </w:t>
            </w:r>
            <w:r w:rsidR="004A7B7A" w:rsidRPr="00CB6BA0">
              <w:rPr>
                <w:rFonts w:ascii="Helvetica" w:eastAsia="Times New Roman" w:hAnsi="Helvetica" w:cs="Helvetica"/>
                <w:sz w:val="22"/>
                <w:szCs w:val="22"/>
              </w:rPr>
              <w:t>Regional Planning Authority, and more).</w:t>
            </w:r>
          </w:p>
          <w:p w14:paraId="57DDD5A6" w14:textId="77777777" w:rsidR="00901DDA" w:rsidRPr="00CB6BA0" w:rsidRDefault="00901DDA" w:rsidP="00901DDA">
            <w:pPr>
              <w:rPr>
                <w:rFonts w:ascii="Helvetica" w:eastAsia="Times New Roman" w:hAnsi="Helvetica" w:cs="Helvetica"/>
                <w:b/>
                <w:sz w:val="22"/>
                <w:szCs w:val="22"/>
              </w:rPr>
            </w:pPr>
          </w:p>
        </w:tc>
      </w:tr>
      <w:tr w:rsidR="00C85A5D" w:rsidRPr="00CB6BA0" w14:paraId="57DDD5AB" w14:textId="77777777" w:rsidTr="00901DDA">
        <w:trPr>
          <w:jc w:val="center"/>
        </w:trPr>
        <w:tc>
          <w:tcPr>
            <w:tcW w:w="3294" w:type="dxa"/>
          </w:tcPr>
          <w:p w14:paraId="57DDD5A8" w14:textId="31AC85AA" w:rsidR="006B2DC4" w:rsidRPr="007D3C00" w:rsidRDefault="00C85A5D" w:rsidP="00C85A5D">
            <w:pPr>
              <w:rPr>
                <w:rFonts w:ascii="Helvetica" w:eastAsia="Times New Roman" w:hAnsi="Helvetica" w:cs="Helvetica"/>
                <w:b/>
                <w:sz w:val="22"/>
                <w:szCs w:val="22"/>
              </w:rPr>
            </w:pPr>
            <w:r w:rsidRPr="007D3C00">
              <w:rPr>
                <w:rFonts w:ascii="Helvetica" w:eastAsia="Times New Roman" w:hAnsi="Helvetica" w:cs="Helvetica"/>
                <w:b/>
                <w:sz w:val="22"/>
                <w:szCs w:val="22"/>
              </w:rPr>
              <w:t>Individual Name</w:t>
            </w:r>
          </w:p>
        </w:tc>
        <w:tc>
          <w:tcPr>
            <w:tcW w:w="2952" w:type="dxa"/>
          </w:tcPr>
          <w:p w14:paraId="57DDD5A9" w14:textId="65728AAF" w:rsidR="00C85A5D" w:rsidRPr="007D3C00" w:rsidRDefault="00C85A5D" w:rsidP="00C85A5D">
            <w:pPr>
              <w:rPr>
                <w:rFonts w:ascii="Helvetica" w:eastAsia="Times New Roman" w:hAnsi="Helvetica" w:cs="Helvetica"/>
                <w:b/>
                <w:sz w:val="22"/>
                <w:szCs w:val="22"/>
              </w:rPr>
            </w:pPr>
            <w:r w:rsidRPr="007D3C00">
              <w:rPr>
                <w:rFonts w:ascii="Helvetica" w:eastAsia="Times New Roman" w:hAnsi="Helvetica" w:cs="Helvetica"/>
                <w:b/>
                <w:sz w:val="22"/>
                <w:szCs w:val="22"/>
              </w:rPr>
              <w:t>Individual Title</w:t>
            </w:r>
          </w:p>
        </w:tc>
        <w:tc>
          <w:tcPr>
            <w:tcW w:w="4284" w:type="dxa"/>
          </w:tcPr>
          <w:p w14:paraId="57DDD5AA" w14:textId="7928E702" w:rsidR="00C85A5D" w:rsidRPr="007D3C00" w:rsidRDefault="00C85A5D" w:rsidP="00C85A5D">
            <w:pPr>
              <w:rPr>
                <w:rFonts w:ascii="Helvetica" w:eastAsia="Times New Roman" w:hAnsi="Helvetica" w:cs="Helvetica"/>
                <w:b/>
                <w:sz w:val="22"/>
                <w:szCs w:val="22"/>
              </w:rPr>
            </w:pPr>
            <w:r w:rsidRPr="007D3C00">
              <w:rPr>
                <w:rFonts w:ascii="Helvetica" w:eastAsia="Times New Roman" w:hAnsi="Helvetica" w:cs="Helvetica"/>
                <w:b/>
                <w:sz w:val="22"/>
                <w:szCs w:val="22"/>
              </w:rPr>
              <w:t>Organization Name</w:t>
            </w:r>
          </w:p>
        </w:tc>
      </w:tr>
      <w:tr w:rsidR="00C85A5D" w:rsidRPr="00CB6BA0" w14:paraId="57DDD5AF" w14:textId="77777777" w:rsidTr="00901DDA">
        <w:trPr>
          <w:jc w:val="center"/>
        </w:trPr>
        <w:tc>
          <w:tcPr>
            <w:tcW w:w="3294" w:type="dxa"/>
          </w:tcPr>
          <w:p w14:paraId="56992D4C" w14:textId="77777777" w:rsidR="00C85A5D" w:rsidRDefault="00C85A5D" w:rsidP="00C85A5D">
            <w:pPr>
              <w:rPr>
                <w:rFonts w:ascii="Helvetica" w:hAnsi="Helvetica" w:cs="Helvetica"/>
                <w:sz w:val="22"/>
                <w:szCs w:val="22"/>
              </w:rPr>
            </w:pPr>
            <w:r>
              <w:rPr>
                <w:rFonts w:ascii="Helvetica" w:hAnsi="Helvetica" w:cs="Helvetica"/>
                <w:sz w:val="22"/>
                <w:szCs w:val="22"/>
              </w:rPr>
              <w:t xml:space="preserve">James </w:t>
            </w:r>
            <w:proofErr w:type="spellStart"/>
            <w:r>
              <w:rPr>
                <w:rFonts w:ascii="Helvetica" w:hAnsi="Helvetica" w:cs="Helvetica"/>
                <w:sz w:val="22"/>
                <w:szCs w:val="22"/>
              </w:rPr>
              <w:t>Birge</w:t>
            </w:r>
            <w:proofErr w:type="spellEnd"/>
          </w:p>
          <w:p w14:paraId="57DDD5AC" w14:textId="6CCB8423" w:rsidR="006B2DC4" w:rsidRPr="007D3C00" w:rsidRDefault="006B2DC4" w:rsidP="00C85A5D">
            <w:pPr>
              <w:rPr>
                <w:rFonts w:ascii="Helvetica" w:eastAsia="Times New Roman" w:hAnsi="Helvetica" w:cs="Helvetica"/>
                <w:sz w:val="22"/>
                <w:szCs w:val="22"/>
              </w:rPr>
            </w:pPr>
          </w:p>
        </w:tc>
        <w:tc>
          <w:tcPr>
            <w:tcW w:w="2952" w:type="dxa"/>
          </w:tcPr>
          <w:p w14:paraId="57DDD5AD" w14:textId="5FC49D19"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President</w:t>
            </w:r>
          </w:p>
        </w:tc>
        <w:tc>
          <w:tcPr>
            <w:tcW w:w="4284" w:type="dxa"/>
          </w:tcPr>
          <w:p w14:paraId="57DDD5AE" w14:textId="62E48E58"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Massachusetts College of Liberal Arts</w:t>
            </w:r>
          </w:p>
        </w:tc>
      </w:tr>
      <w:tr w:rsidR="00C85A5D" w:rsidRPr="00CB6BA0" w14:paraId="57DDD5B3" w14:textId="77777777" w:rsidTr="00901DDA">
        <w:trPr>
          <w:jc w:val="center"/>
        </w:trPr>
        <w:tc>
          <w:tcPr>
            <w:tcW w:w="3294" w:type="dxa"/>
          </w:tcPr>
          <w:p w14:paraId="0D7C1259" w14:textId="77777777" w:rsidR="00C85A5D" w:rsidRDefault="00C85A5D" w:rsidP="00C85A5D">
            <w:pPr>
              <w:rPr>
                <w:rFonts w:ascii="Helvetica" w:hAnsi="Helvetica" w:cs="Helvetica"/>
                <w:sz w:val="22"/>
                <w:szCs w:val="22"/>
              </w:rPr>
            </w:pPr>
            <w:r w:rsidRPr="007D3C00">
              <w:rPr>
                <w:rFonts w:ascii="Helvetica" w:hAnsi="Helvetica" w:cs="Helvetica"/>
                <w:sz w:val="22"/>
                <w:szCs w:val="22"/>
              </w:rPr>
              <w:t>Debra Boronski</w:t>
            </w:r>
          </w:p>
          <w:p w14:paraId="57DDD5B0" w14:textId="7621E5DC" w:rsidR="006B2DC4" w:rsidRPr="007D3C00" w:rsidRDefault="006B2DC4" w:rsidP="00C85A5D">
            <w:pPr>
              <w:rPr>
                <w:rFonts w:ascii="Helvetica" w:eastAsia="Times New Roman" w:hAnsi="Helvetica" w:cs="Helvetica"/>
                <w:sz w:val="22"/>
                <w:szCs w:val="22"/>
              </w:rPr>
            </w:pPr>
          </w:p>
        </w:tc>
        <w:tc>
          <w:tcPr>
            <w:tcW w:w="2952" w:type="dxa"/>
          </w:tcPr>
          <w:p w14:paraId="57DDD5B1" w14:textId="653720C3" w:rsidR="00C85A5D" w:rsidRPr="007D3C00" w:rsidRDefault="00C85A5D" w:rsidP="00C85A5D">
            <w:pPr>
              <w:rPr>
                <w:rFonts w:ascii="Helvetica" w:eastAsia="Times New Roman" w:hAnsi="Helvetica" w:cs="Helvetica"/>
                <w:sz w:val="22"/>
                <w:szCs w:val="22"/>
              </w:rPr>
            </w:pPr>
            <w:r w:rsidRPr="007D3C00">
              <w:rPr>
                <w:rFonts w:ascii="Helvetica" w:hAnsi="Helvetica" w:cs="Helvetica"/>
                <w:sz w:val="22"/>
                <w:szCs w:val="22"/>
              </w:rPr>
              <w:t>Regional Director</w:t>
            </w:r>
          </w:p>
        </w:tc>
        <w:tc>
          <w:tcPr>
            <w:tcW w:w="4284" w:type="dxa"/>
          </w:tcPr>
          <w:p w14:paraId="57DDD5B2" w14:textId="44FD781F" w:rsidR="00C85A5D" w:rsidRPr="007D3C00" w:rsidRDefault="00C85A5D" w:rsidP="00C85A5D">
            <w:pPr>
              <w:rPr>
                <w:rFonts w:ascii="Helvetica" w:eastAsia="Times New Roman" w:hAnsi="Helvetica" w:cs="Helvetica"/>
                <w:sz w:val="22"/>
                <w:szCs w:val="22"/>
              </w:rPr>
            </w:pPr>
            <w:r w:rsidRPr="007D3C00">
              <w:rPr>
                <w:rFonts w:ascii="Helvetica" w:hAnsi="Helvetica" w:cs="Helvetica"/>
                <w:sz w:val="22"/>
                <w:szCs w:val="22"/>
              </w:rPr>
              <w:t>Mass Office of Business Development</w:t>
            </w:r>
          </w:p>
        </w:tc>
      </w:tr>
      <w:tr w:rsidR="00C85A5D" w:rsidRPr="00CB6BA0" w14:paraId="57DDD5B7" w14:textId="77777777" w:rsidTr="00901DDA">
        <w:trPr>
          <w:jc w:val="center"/>
        </w:trPr>
        <w:tc>
          <w:tcPr>
            <w:tcW w:w="3294" w:type="dxa"/>
          </w:tcPr>
          <w:p w14:paraId="57DDD5B4" w14:textId="5E59CCAF"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Heather Boulger</w:t>
            </w:r>
          </w:p>
        </w:tc>
        <w:tc>
          <w:tcPr>
            <w:tcW w:w="2952" w:type="dxa"/>
          </w:tcPr>
          <w:p w14:paraId="57DDD5B5" w14:textId="5BFB279F"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Executive Director</w:t>
            </w:r>
          </w:p>
        </w:tc>
        <w:tc>
          <w:tcPr>
            <w:tcW w:w="4284" w:type="dxa"/>
          </w:tcPr>
          <w:p w14:paraId="57DDD5B6" w14:textId="2A996A26"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County Regional Employment Board</w:t>
            </w:r>
          </w:p>
        </w:tc>
      </w:tr>
      <w:tr w:rsidR="00C85A5D" w:rsidRPr="00CB6BA0" w14:paraId="57DDD5BB" w14:textId="77777777" w:rsidTr="00901DDA">
        <w:trPr>
          <w:jc w:val="center"/>
        </w:trPr>
        <w:tc>
          <w:tcPr>
            <w:tcW w:w="3294" w:type="dxa"/>
          </w:tcPr>
          <w:p w14:paraId="507540B0" w14:textId="77777777" w:rsidR="00C85A5D" w:rsidRDefault="00C85A5D" w:rsidP="00C85A5D">
            <w:pPr>
              <w:rPr>
                <w:rFonts w:ascii="Helvetica" w:hAnsi="Helvetica" w:cs="Helvetica"/>
                <w:sz w:val="22"/>
                <w:szCs w:val="22"/>
              </w:rPr>
            </w:pPr>
            <w:r>
              <w:rPr>
                <w:rFonts w:ascii="Helvetica" w:hAnsi="Helvetica" w:cs="Helvetica"/>
                <w:sz w:val="22"/>
                <w:szCs w:val="22"/>
              </w:rPr>
              <w:t>James Brosnan</w:t>
            </w:r>
          </w:p>
          <w:p w14:paraId="57DDD5B8" w14:textId="7D6CC2AC" w:rsidR="006B2DC4" w:rsidRPr="007D3C00" w:rsidRDefault="006B2DC4" w:rsidP="00C85A5D">
            <w:pPr>
              <w:rPr>
                <w:rFonts w:ascii="Helvetica" w:eastAsia="Times New Roman" w:hAnsi="Helvetica" w:cs="Helvetica"/>
                <w:sz w:val="22"/>
                <w:szCs w:val="22"/>
              </w:rPr>
            </w:pPr>
          </w:p>
        </w:tc>
        <w:tc>
          <w:tcPr>
            <w:tcW w:w="2952" w:type="dxa"/>
          </w:tcPr>
          <w:p w14:paraId="57DDD5B9" w14:textId="63AC9869"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Superintendent</w:t>
            </w:r>
          </w:p>
        </w:tc>
        <w:tc>
          <w:tcPr>
            <w:tcW w:w="4284" w:type="dxa"/>
          </w:tcPr>
          <w:p w14:paraId="57DDD5BA" w14:textId="4E05B953"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McCann Technical School (vocational)</w:t>
            </w:r>
          </w:p>
        </w:tc>
      </w:tr>
      <w:tr w:rsidR="00C85A5D" w:rsidRPr="00CB6BA0" w14:paraId="57DDD5BF" w14:textId="77777777" w:rsidTr="00901DDA">
        <w:trPr>
          <w:jc w:val="center"/>
        </w:trPr>
        <w:tc>
          <w:tcPr>
            <w:tcW w:w="3294" w:type="dxa"/>
          </w:tcPr>
          <w:p w14:paraId="57DDD5BC" w14:textId="379C2453"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Gerald Burke</w:t>
            </w:r>
          </w:p>
        </w:tc>
        <w:tc>
          <w:tcPr>
            <w:tcW w:w="2952" w:type="dxa"/>
          </w:tcPr>
          <w:p w14:paraId="57DDD5BD" w14:textId="0047EC3E"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President/CEO</w:t>
            </w:r>
          </w:p>
        </w:tc>
        <w:tc>
          <w:tcPr>
            <w:tcW w:w="4284" w:type="dxa"/>
          </w:tcPr>
          <w:p w14:paraId="57DDD5BE" w14:textId="1BCE5F8A"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Hillcrest Educational Centers &amp; MA Workforce Board</w:t>
            </w:r>
          </w:p>
        </w:tc>
      </w:tr>
      <w:tr w:rsidR="00C85A5D" w:rsidRPr="00CB6BA0" w14:paraId="57DDD5C3" w14:textId="77777777" w:rsidTr="00901DDA">
        <w:trPr>
          <w:jc w:val="center"/>
        </w:trPr>
        <w:tc>
          <w:tcPr>
            <w:tcW w:w="3294" w:type="dxa"/>
          </w:tcPr>
          <w:p w14:paraId="586283CC" w14:textId="77777777" w:rsidR="00C85A5D" w:rsidRDefault="00C85A5D" w:rsidP="00C85A5D">
            <w:pPr>
              <w:rPr>
                <w:rFonts w:ascii="Helvetica" w:hAnsi="Helvetica" w:cs="Helvetica"/>
                <w:sz w:val="22"/>
                <w:szCs w:val="22"/>
              </w:rPr>
            </w:pPr>
            <w:r>
              <w:rPr>
                <w:rFonts w:ascii="Helvetica" w:hAnsi="Helvetica" w:cs="Helvetica"/>
                <w:sz w:val="22"/>
                <w:szCs w:val="22"/>
              </w:rPr>
              <w:t>Jonathon Butler</w:t>
            </w:r>
          </w:p>
          <w:p w14:paraId="57DDD5C0" w14:textId="77642814" w:rsidR="006B2DC4" w:rsidRPr="007D3C00" w:rsidRDefault="006B2DC4" w:rsidP="00C85A5D">
            <w:pPr>
              <w:rPr>
                <w:rFonts w:ascii="Helvetica" w:eastAsia="Times New Roman" w:hAnsi="Helvetica" w:cs="Helvetica"/>
                <w:sz w:val="22"/>
                <w:szCs w:val="22"/>
              </w:rPr>
            </w:pPr>
          </w:p>
        </w:tc>
        <w:tc>
          <w:tcPr>
            <w:tcW w:w="2952" w:type="dxa"/>
          </w:tcPr>
          <w:p w14:paraId="57DDD5C1" w14:textId="540AAB04"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CEO/President</w:t>
            </w:r>
          </w:p>
        </w:tc>
        <w:tc>
          <w:tcPr>
            <w:tcW w:w="4284" w:type="dxa"/>
          </w:tcPr>
          <w:p w14:paraId="57DDD5C2" w14:textId="6169A4DF"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1Berkshire</w:t>
            </w:r>
          </w:p>
        </w:tc>
      </w:tr>
      <w:tr w:rsidR="00C85A5D" w:rsidRPr="00CB6BA0" w14:paraId="57DDD5C7" w14:textId="77777777" w:rsidTr="00901DDA">
        <w:trPr>
          <w:jc w:val="center"/>
        </w:trPr>
        <w:tc>
          <w:tcPr>
            <w:tcW w:w="3294" w:type="dxa"/>
          </w:tcPr>
          <w:p w14:paraId="57DDD5C4" w14:textId="310B3E7F"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Howard Jacob Eberwein</w:t>
            </w:r>
          </w:p>
        </w:tc>
        <w:tc>
          <w:tcPr>
            <w:tcW w:w="2952" w:type="dxa"/>
          </w:tcPr>
          <w:p w14:paraId="57DDD5C5" w14:textId="3E59FAF0"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Superintendent/Director</w:t>
            </w:r>
          </w:p>
        </w:tc>
        <w:tc>
          <w:tcPr>
            <w:tcW w:w="4284" w:type="dxa"/>
          </w:tcPr>
          <w:p w14:paraId="57DDD5C6" w14:textId="292B1E36" w:rsidR="00C85A5D" w:rsidRPr="007D3C00" w:rsidRDefault="006F6D33" w:rsidP="00C85A5D">
            <w:pPr>
              <w:rPr>
                <w:rFonts w:ascii="Helvetica" w:eastAsia="Times New Roman" w:hAnsi="Helvetica" w:cs="Helvetica"/>
                <w:sz w:val="22"/>
                <w:szCs w:val="22"/>
              </w:rPr>
            </w:pPr>
            <w:r w:rsidRPr="002327F5">
              <w:rPr>
                <w:rFonts w:ascii="Helvetica" w:hAnsi="Helvetica" w:cs="Helvetica"/>
                <w:sz w:val="22"/>
                <w:szCs w:val="22"/>
              </w:rPr>
              <w:t>Lee Schools (K-12) and</w:t>
            </w:r>
            <w:r>
              <w:rPr>
                <w:rFonts w:ascii="Helvetica" w:hAnsi="Helvetica" w:cs="Helvetica"/>
                <w:sz w:val="22"/>
                <w:szCs w:val="22"/>
              </w:rPr>
              <w:t xml:space="preserve"> </w:t>
            </w:r>
            <w:r w:rsidR="00C85A5D">
              <w:rPr>
                <w:rFonts w:ascii="Helvetica" w:hAnsi="Helvetica" w:cs="Helvetica"/>
                <w:sz w:val="22"/>
                <w:szCs w:val="22"/>
              </w:rPr>
              <w:t>Berkshire Compact for Education (pre-K – 16 years)</w:t>
            </w:r>
          </w:p>
        </w:tc>
      </w:tr>
      <w:tr w:rsidR="00C85A5D" w:rsidRPr="00CB6BA0" w14:paraId="57DDD5CB" w14:textId="77777777" w:rsidTr="00901DDA">
        <w:trPr>
          <w:jc w:val="center"/>
        </w:trPr>
        <w:tc>
          <w:tcPr>
            <w:tcW w:w="3294" w:type="dxa"/>
          </w:tcPr>
          <w:p w14:paraId="17FA4D38" w14:textId="77777777" w:rsidR="00C85A5D" w:rsidRDefault="00C85A5D" w:rsidP="00C85A5D">
            <w:pPr>
              <w:rPr>
                <w:rFonts w:ascii="Helvetica" w:hAnsi="Helvetica" w:cs="Helvetica"/>
                <w:sz w:val="22"/>
                <w:szCs w:val="22"/>
              </w:rPr>
            </w:pPr>
            <w:r>
              <w:rPr>
                <w:rFonts w:ascii="Helvetica" w:hAnsi="Helvetica" w:cs="Helvetica"/>
                <w:sz w:val="22"/>
                <w:szCs w:val="22"/>
              </w:rPr>
              <w:t>Tyler Fairbank</w:t>
            </w:r>
          </w:p>
          <w:p w14:paraId="57DDD5C8" w14:textId="7F55C1D7" w:rsidR="006B2DC4" w:rsidRPr="007D3C00" w:rsidRDefault="006B2DC4" w:rsidP="00C85A5D">
            <w:pPr>
              <w:rPr>
                <w:rFonts w:ascii="Helvetica" w:eastAsia="Times New Roman" w:hAnsi="Helvetica" w:cs="Helvetica"/>
                <w:sz w:val="22"/>
                <w:szCs w:val="22"/>
              </w:rPr>
            </w:pPr>
          </w:p>
        </w:tc>
        <w:tc>
          <w:tcPr>
            <w:tcW w:w="2952" w:type="dxa"/>
          </w:tcPr>
          <w:p w14:paraId="57DDD5C9" w14:textId="65FED55D"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CEO/President</w:t>
            </w:r>
          </w:p>
        </w:tc>
        <w:tc>
          <w:tcPr>
            <w:tcW w:w="4284" w:type="dxa"/>
          </w:tcPr>
          <w:p w14:paraId="57DDD5CA" w14:textId="16B1ECC0"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EOS Ventures &amp; Berkshire Blueprint</w:t>
            </w:r>
          </w:p>
        </w:tc>
      </w:tr>
      <w:tr w:rsidR="00C85A5D" w:rsidRPr="00CB6BA0" w14:paraId="57DDD5CF" w14:textId="77777777" w:rsidTr="00901DDA">
        <w:trPr>
          <w:jc w:val="center"/>
        </w:trPr>
        <w:tc>
          <w:tcPr>
            <w:tcW w:w="3294" w:type="dxa"/>
          </w:tcPr>
          <w:p w14:paraId="0422F629" w14:textId="77777777" w:rsidR="00C85A5D" w:rsidRDefault="00C85A5D" w:rsidP="00C85A5D">
            <w:pPr>
              <w:rPr>
                <w:rFonts w:ascii="Helvetica" w:hAnsi="Helvetica" w:cs="Helvetica"/>
                <w:sz w:val="22"/>
                <w:szCs w:val="22"/>
              </w:rPr>
            </w:pPr>
            <w:r>
              <w:rPr>
                <w:rFonts w:ascii="Helvetica" w:hAnsi="Helvetica" w:cs="Helvetica"/>
                <w:sz w:val="22"/>
                <w:szCs w:val="22"/>
              </w:rPr>
              <w:t>Kristine Hazzard</w:t>
            </w:r>
          </w:p>
          <w:p w14:paraId="57DDD5CC" w14:textId="43ADF87F" w:rsidR="006B2DC4" w:rsidRPr="007D3C00" w:rsidRDefault="006B2DC4" w:rsidP="00C85A5D">
            <w:pPr>
              <w:rPr>
                <w:rFonts w:ascii="Helvetica" w:eastAsia="Times New Roman" w:hAnsi="Helvetica" w:cs="Helvetica"/>
                <w:sz w:val="22"/>
                <w:szCs w:val="22"/>
              </w:rPr>
            </w:pPr>
          </w:p>
        </w:tc>
        <w:tc>
          <w:tcPr>
            <w:tcW w:w="2952" w:type="dxa"/>
          </w:tcPr>
          <w:p w14:paraId="57DDD5CD" w14:textId="3C26B146"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President &amp; CEO</w:t>
            </w:r>
          </w:p>
        </w:tc>
        <w:tc>
          <w:tcPr>
            <w:tcW w:w="4284" w:type="dxa"/>
          </w:tcPr>
          <w:p w14:paraId="57DDD5CE" w14:textId="418A13C2"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United Way</w:t>
            </w:r>
          </w:p>
        </w:tc>
      </w:tr>
      <w:tr w:rsidR="00C85A5D" w:rsidRPr="00CB6BA0" w14:paraId="57DDD5D3" w14:textId="77777777" w:rsidTr="00901DDA">
        <w:trPr>
          <w:jc w:val="center"/>
        </w:trPr>
        <w:tc>
          <w:tcPr>
            <w:tcW w:w="3294" w:type="dxa"/>
          </w:tcPr>
          <w:p w14:paraId="438FC48F" w14:textId="77777777" w:rsidR="00C85A5D" w:rsidRDefault="00C85A5D" w:rsidP="00C85A5D">
            <w:pPr>
              <w:rPr>
                <w:rFonts w:ascii="Helvetica" w:hAnsi="Helvetica" w:cs="Helvetica"/>
                <w:sz w:val="22"/>
                <w:szCs w:val="22"/>
              </w:rPr>
            </w:pPr>
            <w:r>
              <w:rPr>
                <w:rFonts w:ascii="Helvetica" w:hAnsi="Helvetica" w:cs="Helvetica"/>
                <w:sz w:val="22"/>
                <w:szCs w:val="22"/>
              </w:rPr>
              <w:t>Nathaniel Karns</w:t>
            </w:r>
          </w:p>
          <w:p w14:paraId="57DDD5D0" w14:textId="40597950" w:rsidR="006B2DC4" w:rsidRPr="007D3C00" w:rsidRDefault="006B2DC4" w:rsidP="00C85A5D">
            <w:pPr>
              <w:rPr>
                <w:rFonts w:ascii="Helvetica" w:eastAsia="Times New Roman" w:hAnsi="Helvetica" w:cs="Helvetica"/>
                <w:sz w:val="22"/>
                <w:szCs w:val="22"/>
              </w:rPr>
            </w:pPr>
          </w:p>
        </w:tc>
        <w:tc>
          <w:tcPr>
            <w:tcW w:w="2952" w:type="dxa"/>
          </w:tcPr>
          <w:p w14:paraId="57DDD5D1" w14:textId="59712F89"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Executive Director</w:t>
            </w:r>
          </w:p>
        </w:tc>
        <w:tc>
          <w:tcPr>
            <w:tcW w:w="4284" w:type="dxa"/>
          </w:tcPr>
          <w:p w14:paraId="57DDD5D2" w14:textId="480FB5C1"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Regional Planning Commission</w:t>
            </w:r>
          </w:p>
        </w:tc>
      </w:tr>
      <w:tr w:rsidR="00C85A5D" w:rsidRPr="00CB6BA0" w14:paraId="7D9F0034" w14:textId="77777777" w:rsidTr="00901DDA">
        <w:trPr>
          <w:jc w:val="center"/>
        </w:trPr>
        <w:tc>
          <w:tcPr>
            <w:tcW w:w="3294" w:type="dxa"/>
          </w:tcPr>
          <w:p w14:paraId="69E8551D" w14:textId="641955BE"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Ellen Kennedy/Jill Sasso Curtis</w:t>
            </w:r>
          </w:p>
        </w:tc>
        <w:tc>
          <w:tcPr>
            <w:tcW w:w="2952" w:type="dxa"/>
          </w:tcPr>
          <w:p w14:paraId="11163BD7" w14:textId="54E155D9"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President/Director of Workforce Development</w:t>
            </w:r>
          </w:p>
        </w:tc>
        <w:tc>
          <w:tcPr>
            <w:tcW w:w="4284" w:type="dxa"/>
          </w:tcPr>
          <w:p w14:paraId="1D0255B7" w14:textId="25111AD4"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Community College</w:t>
            </w:r>
          </w:p>
        </w:tc>
      </w:tr>
      <w:tr w:rsidR="00C85A5D" w:rsidRPr="00CB6BA0" w14:paraId="775E4006" w14:textId="77777777" w:rsidTr="00901DDA">
        <w:trPr>
          <w:jc w:val="center"/>
        </w:trPr>
        <w:tc>
          <w:tcPr>
            <w:tcW w:w="3294" w:type="dxa"/>
          </w:tcPr>
          <w:p w14:paraId="32A9D1B4" w14:textId="77777777" w:rsidR="00C85A5D" w:rsidRDefault="00C85A5D" w:rsidP="00C85A5D">
            <w:pPr>
              <w:rPr>
                <w:rFonts w:ascii="Helvetica" w:hAnsi="Helvetica" w:cs="Helvetica"/>
                <w:sz w:val="22"/>
                <w:szCs w:val="22"/>
              </w:rPr>
            </w:pPr>
            <w:r>
              <w:rPr>
                <w:rFonts w:ascii="Helvetica" w:hAnsi="Helvetica" w:cs="Helvetica"/>
                <w:sz w:val="22"/>
                <w:szCs w:val="22"/>
              </w:rPr>
              <w:t>Michael Knapik</w:t>
            </w:r>
          </w:p>
          <w:p w14:paraId="57D7C9F8" w14:textId="2265B3A7" w:rsidR="006B2DC4" w:rsidRPr="007D3C00" w:rsidRDefault="006B2DC4" w:rsidP="00C85A5D">
            <w:pPr>
              <w:rPr>
                <w:rFonts w:ascii="Helvetica" w:eastAsia="Times New Roman" w:hAnsi="Helvetica" w:cs="Helvetica"/>
                <w:sz w:val="22"/>
                <w:szCs w:val="22"/>
              </w:rPr>
            </w:pPr>
          </w:p>
        </w:tc>
        <w:tc>
          <w:tcPr>
            <w:tcW w:w="2952" w:type="dxa"/>
          </w:tcPr>
          <w:p w14:paraId="0C6C0B55" w14:textId="18B98DDA"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District Aide</w:t>
            </w:r>
          </w:p>
        </w:tc>
        <w:tc>
          <w:tcPr>
            <w:tcW w:w="4284" w:type="dxa"/>
          </w:tcPr>
          <w:p w14:paraId="27FB865C" w14:textId="529D594A"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Office of the Governor, Western Mass</w:t>
            </w:r>
          </w:p>
        </w:tc>
      </w:tr>
      <w:tr w:rsidR="00C85A5D" w:rsidRPr="00CB6BA0" w14:paraId="2467FC67" w14:textId="77777777" w:rsidTr="00901DDA">
        <w:trPr>
          <w:jc w:val="center"/>
        </w:trPr>
        <w:tc>
          <w:tcPr>
            <w:tcW w:w="3294" w:type="dxa"/>
          </w:tcPr>
          <w:p w14:paraId="2711B92B" w14:textId="77777777" w:rsidR="00C85A5D" w:rsidRDefault="00C85A5D" w:rsidP="00C85A5D">
            <w:pPr>
              <w:rPr>
                <w:rFonts w:ascii="Helvetica" w:hAnsi="Helvetica" w:cs="Helvetica"/>
                <w:sz w:val="22"/>
                <w:szCs w:val="22"/>
              </w:rPr>
            </w:pPr>
            <w:r w:rsidRPr="007D3C00">
              <w:rPr>
                <w:rFonts w:ascii="Helvetica" w:hAnsi="Helvetica" w:cs="Helvetica"/>
                <w:sz w:val="22"/>
                <w:szCs w:val="22"/>
              </w:rPr>
              <w:t>Jason McCandless</w:t>
            </w:r>
          </w:p>
          <w:p w14:paraId="75CB26C1" w14:textId="2E52519D" w:rsidR="006B2DC4" w:rsidRPr="007D3C00" w:rsidRDefault="006B2DC4" w:rsidP="00C85A5D">
            <w:pPr>
              <w:rPr>
                <w:rFonts w:ascii="Helvetica" w:eastAsia="Times New Roman" w:hAnsi="Helvetica" w:cs="Helvetica"/>
                <w:sz w:val="22"/>
                <w:szCs w:val="22"/>
              </w:rPr>
            </w:pPr>
          </w:p>
        </w:tc>
        <w:tc>
          <w:tcPr>
            <w:tcW w:w="2952" w:type="dxa"/>
          </w:tcPr>
          <w:p w14:paraId="0D9AAEA1" w14:textId="5A5DF49A" w:rsidR="00C85A5D" w:rsidRPr="007D3C00" w:rsidRDefault="00C85A5D" w:rsidP="00C85A5D">
            <w:pPr>
              <w:rPr>
                <w:rFonts w:ascii="Helvetica" w:eastAsia="Times New Roman" w:hAnsi="Helvetica" w:cs="Helvetica"/>
                <w:sz w:val="22"/>
                <w:szCs w:val="22"/>
              </w:rPr>
            </w:pPr>
            <w:r w:rsidRPr="007D3C00">
              <w:rPr>
                <w:rFonts w:ascii="Helvetica" w:hAnsi="Helvetica" w:cs="Helvetica"/>
                <w:sz w:val="22"/>
                <w:szCs w:val="22"/>
              </w:rPr>
              <w:t>Superintendent</w:t>
            </w:r>
          </w:p>
        </w:tc>
        <w:tc>
          <w:tcPr>
            <w:tcW w:w="4284" w:type="dxa"/>
          </w:tcPr>
          <w:p w14:paraId="022A1B5A" w14:textId="2A0F3507" w:rsidR="00C85A5D" w:rsidRPr="007D3C00" w:rsidRDefault="00C85A5D" w:rsidP="00C85A5D">
            <w:pPr>
              <w:rPr>
                <w:rFonts w:ascii="Helvetica" w:eastAsia="Times New Roman" w:hAnsi="Helvetica" w:cs="Helvetica"/>
                <w:sz w:val="22"/>
                <w:szCs w:val="22"/>
              </w:rPr>
            </w:pPr>
            <w:r w:rsidRPr="007D3C00">
              <w:rPr>
                <w:rFonts w:ascii="Helvetica" w:hAnsi="Helvetica" w:cs="Helvetica"/>
                <w:sz w:val="22"/>
                <w:szCs w:val="22"/>
              </w:rPr>
              <w:t>Pittsfield Public Schools (K-12)</w:t>
            </w:r>
          </w:p>
        </w:tc>
      </w:tr>
      <w:tr w:rsidR="00C85A5D" w:rsidRPr="00CB6BA0" w14:paraId="15983168" w14:textId="77777777" w:rsidTr="00901DDA">
        <w:trPr>
          <w:jc w:val="center"/>
        </w:trPr>
        <w:tc>
          <w:tcPr>
            <w:tcW w:w="3294" w:type="dxa"/>
          </w:tcPr>
          <w:p w14:paraId="082F2BD6" w14:textId="77777777" w:rsidR="00C85A5D" w:rsidRDefault="00C85A5D" w:rsidP="00C85A5D">
            <w:pPr>
              <w:rPr>
                <w:rFonts w:ascii="Helvetica" w:hAnsi="Helvetica" w:cs="Helvetica"/>
                <w:sz w:val="22"/>
                <w:szCs w:val="22"/>
              </w:rPr>
            </w:pPr>
            <w:r>
              <w:rPr>
                <w:rFonts w:ascii="Helvetica" w:hAnsi="Helvetica" w:cs="Helvetica"/>
                <w:sz w:val="22"/>
                <w:szCs w:val="22"/>
              </w:rPr>
              <w:t>Arthur Milano</w:t>
            </w:r>
          </w:p>
          <w:p w14:paraId="444AB172" w14:textId="665C90E2" w:rsidR="006B2DC4" w:rsidRPr="007D3C00" w:rsidRDefault="006B2DC4" w:rsidP="00C85A5D">
            <w:pPr>
              <w:rPr>
                <w:rFonts w:ascii="Helvetica" w:eastAsia="Times New Roman" w:hAnsi="Helvetica" w:cs="Helvetica"/>
                <w:sz w:val="22"/>
                <w:szCs w:val="22"/>
              </w:rPr>
            </w:pPr>
          </w:p>
        </w:tc>
        <w:tc>
          <w:tcPr>
            <w:tcW w:w="2952" w:type="dxa"/>
          </w:tcPr>
          <w:p w14:paraId="00862B79" w14:textId="680D0AD1"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Vice President</w:t>
            </w:r>
          </w:p>
        </w:tc>
        <w:tc>
          <w:tcPr>
            <w:tcW w:w="4284" w:type="dxa"/>
          </w:tcPr>
          <w:p w14:paraId="363E7841" w14:textId="53D74B9D"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Health Systems</w:t>
            </w:r>
          </w:p>
        </w:tc>
      </w:tr>
      <w:tr w:rsidR="00C85A5D" w:rsidRPr="00CB6BA0" w14:paraId="2A1C8705" w14:textId="77777777" w:rsidTr="00901DDA">
        <w:trPr>
          <w:jc w:val="center"/>
        </w:trPr>
        <w:tc>
          <w:tcPr>
            <w:tcW w:w="3294" w:type="dxa"/>
          </w:tcPr>
          <w:p w14:paraId="5CBB6385" w14:textId="77777777" w:rsidR="00C85A5D" w:rsidRDefault="00C85A5D" w:rsidP="00C85A5D">
            <w:pPr>
              <w:rPr>
                <w:rFonts w:ascii="Helvetica" w:hAnsi="Helvetica" w:cs="Helvetica"/>
                <w:sz w:val="22"/>
                <w:szCs w:val="22"/>
              </w:rPr>
            </w:pPr>
            <w:r>
              <w:rPr>
                <w:rFonts w:ascii="Helvetica" w:hAnsi="Helvetica" w:cs="Helvetica"/>
                <w:sz w:val="22"/>
                <w:szCs w:val="22"/>
              </w:rPr>
              <w:t>Beth Mitchell</w:t>
            </w:r>
          </w:p>
          <w:p w14:paraId="0AAC0EEB" w14:textId="15183524" w:rsidR="006B2DC4" w:rsidRPr="007D3C00" w:rsidRDefault="006B2DC4" w:rsidP="00C85A5D">
            <w:pPr>
              <w:rPr>
                <w:rFonts w:ascii="Helvetica" w:eastAsia="Times New Roman" w:hAnsi="Helvetica" w:cs="Helvetica"/>
                <w:sz w:val="22"/>
                <w:szCs w:val="22"/>
              </w:rPr>
            </w:pPr>
          </w:p>
        </w:tc>
        <w:tc>
          <w:tcPr>
            <w:tcW w:w="2952" w:type="dxa"/>
          </w:tcPr>
          <w:p w14:paraId="05C50054" w14:textId="197B8B91"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Director, Systems Integration</w:t>
            </w:r>
          </w:p>
        </w:tc>
        <w:tc>
          <w:tcPr>
            <w:tcW w:w="4284" w:type="dxa"/>
          </w:tcPr>
          <w:p w14:paraId="71AA3768" w14:textId="03089A7F"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General Dynamics Mission System &amp; MA Workforce Board</w:t>
            </w:r>
          </w:p>
        </w:tc>
      </w:tr>
      <w:tr w:rsidR="00C85A5D" w:rsidRPr="00CB6BA0" w14:paraId="5284CCC3" w14:textId="77777777" w:rsidTr="00901DDA">
        <w:trPr>
          <w:jc w:val="center"/>
        </w:trPr>
        <w:tc>
          <w:tcPr>
            <w:tcW w:w="3294" w:type="dxa"/>
          </w:tcPr>
          <w:p w14:paraId="23749692" w14:textId="49D814A1"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Eva Sheridan</w:t>
            </w:r>
          </w:p>
        </w:tc>
        <w:tc>
          <w:tcPr>
            <w:tcW w:w="2952" w:type="dxa"/>
          </w:tcPr>
          <w:p w14:paraId="4AC12B04" w14:textId="5FBA0916"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Vice President of People and Human Resources</w:t>
            </w:r>
          </w:p>
        </w:tc>
        <w:tc>
          <w:tcPr>
            <w:tcW w:w="4284" w:type="dxa"/>
          </w:tcPr>
          <w:p w14:paraId="6F9C1955" w14:textId="1026F488"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Main Street Hospitality &amp; BCREB</w:t>
            </w:r>
          </w:p>
        </w:tc>
      </w:tr>
      <w:tr w:rsidR="00C85A5D" w:rsidRPr="00CB6BA0" w14:paraId="7901D2BB" w14:textId="77777777" w:rsidTr="00901DDA">
        <w:trPr>
          <w:jc w:val="center"/>
        </w:trPr>
        <w:tc>
          <w:tcPr>
            <w:tcW w:w="3294" w:type="dxa"/>
          </w:tcPr>
          <w:p w14:paraId="660C460F" w14:textId="77777777" w:rsidR="00C85A5D" w:rsidRDefault="00C85A5D" w:rsidP="00C85A5D">
            <w:pPr>
              <w:rPr>
                <w:rFonts w:ascii="Helvetica" w:hAnsi="Helvetica" w:cs="Helvetica"/>
                <w:sz w:val="22"/>
                <w:szCs w:val="22"/>
              </w:rPr>
            </w:pPr>
            <w:r>
              <w:rPr>
                <w:rFonts w:ascii="Helvetica" w:hAnsi="Helvetica" w:cs="Helvetica"/>
                <w:sz w:val="22"/>
                <w:szCs w:val="22"/>
              </w:rPr>
              <w:t>Peter Taylor</w:t>
            </w:r>
          </w:p>
          <w:p w14:paraId="2766AB2D" w14:textId="6CCF4162" w:rsidR="006B2DC4" w:rsidRPr="007D3C00" w:rsidRDefault="006B2DC4" w:rsidP="00C85A5D">
            <w:pPr>
              <w:rPr>
                <w:rFonts w:ascii="Helvetica" w:eastAsia="Times New Roman" w:hAnsi="Helvetica" w:cs="Helvetica"/>
                <w:sz w:val="22"/>
                <w:szCs w:val="22"/>
              </w:rPr>
            </w:pPr>
          </w:p>
        </w:tc>
        <w:tc>
          <w:tcPr>
            <w:tcW w:w="2952" w:type="dxa"/>
          </w:tcPr>
          <w:p w14:paraId="28C1B504" w14:textId="7D7FBC32" w:rsidR="00C85A5D" w:rsidRPr="007D3C00" w:rsidRDefault="00A35248" w:rsidP="00C85A5D">
            <w:pPr>
              <w:rPr>
                <w:rFonts w:ascii="Helvetica" w:eastAsia="Times New Roman" w:hAnsi="Helvetica" w:cs="Helvetica"/>
                <w:sz w:val="22"/>
                <w:szCs w:val="22"/>
              </w:rPr>
            </w:pPr>
            <w:r>
              <w:rPr>
                <w:rFonts w:ascii="Helvetica" w:hAnsi="Helvetica" w:cs="Helvetica"/>
                <w:sz w:val="22"/>
                <w:szCs w:val="22"/>
              </w:rPr>
              <w:t>President</w:t>
            </w:r>
          </w:p>
        </w:tc>
        <w:tc>
          <w:tcPr>
            <w:tcW w:w="4284" w:type="dxa"/>
          </w:tcPr>
          <w:p w14:paraId="2A4A21DD" w14:textId="1D5CF583" w:rsidR="00C85A5D" w:rsidRPr="007D3C00" w:rsidRDefault="00C85A5D" w:rsidP="00C85A5D">
            <w:pPr>
              <w:rPr>
                <w:rFonts w:ascii="Helvetica" w:eastAsia="Times New Roman" w:hAnsi="Helvetica" w:cs="Helvetica"/>
                <w:sz w:val="22"/>
                <w:szCs w:val="22"/>
              </w:rPr>
            </w:pPr>
            <w:r>
              <w:rPr>
                <w:rFonts w:ascii="Helvetica" w:hAnsi="Helvetica" w:cs="Helvetica"/>
                <w:sz w:val="22"/>
                <w:szCs w:val="22"/>
              </w:rPr>
              <w:t>Berkshire Taconic Foundation</w:t>
            </w:r>
          </w:p>
        </w:tc>
      </w:tr>
      <w:tr w:rsidR="00F87E72" w:rsidRPr="00CB6BA0" w14:paraId="57DDD5DE" w14:textId="77777777" w:rsidTr="00901DDA">
        <w:trPr>
          <w:trHeight w:val="1682"/>
          <w:jc w:val="center"/>
        </w:trPr>
        <w:tc>
          <w:tcPr>
            <w:tcW w:w="10530" w:type="dxa"/>
            <w:gridSpan w:val="3"/>
          </w:tcPr>
          <w:p w14:paraId="57DDD5DC" w14:textId="77777777" w:rsidR="00901DDA" w:rsidRPr="00C85A5D" w:rsidRDefault="00964A6D" w:rsidP="004A7B7A">
            <w:pPr>
              <w:rPr>
                <w:rFonts w:ascii="Helvetica" w:eastAsia="Times New Roman" w:hAnsi="Helvetica" w:cs="Helvetica"/>
                <w:sz w:val="22"/>
                <w:szCs w:val="22"/>
                <w:u w:val="single"/>
              </w:rPr>
            </w:pPr>
            <w:r w:rsidRPr="00C85A5D">
              <w:rPr>
                <w:rFonts w:ascii="Helvetica" w:hAnsi="Helvetica" w:cs="Helvetica"/>
                <w:b/>
                <w:sz w:val="22"/>
                <w:szCs w:val="22"/>
                <w:u w:val="single"/>
              </w:rPr>
              <w:t>Regional Planning Process.</w:t>
            </w:r>
            <w:r w:rsidR="004A7B7A" w:rsidRPr="00C85A5D">
              <w:rPr>
                <w:rFonts w:ascii="Helvetica" w:hAnsi="Helvetica" w:cs="Helvetica"/>
                <w:b/>
                <w:sz w:val="22"/>
                <w:szCs w:val="22"/>
                <w:u w:val="single"/>
              </w:rPr>
              <w:t xml:space="preserve"> </w:t>
            </w:r>
            <w:r w:rsidR="004A7B7A" w:rsidRPr="00C85A5D">
              <w:rPr>
                <w:rFonts w:ascii="Helvetica" w:hAnsi="Helvetica" w:cs="Helvetica"/>
                <w:sz w:val="22"/>
                <w:szCs w:val="22"/>
                <w:u w:val="single"/>
              </w:rPr>
              <w:t>Describe your region’s process</w:t>
            </w:r>
            <w:r w:rsidR="004A7B7A" w:rsidRPr="00C85A5D">
              <w:rPr>
                <w:rFonts w:ascii="Helvetica" w:eastAsia="Times New Roman" w:hAnsi="Helvetica" w:cs="Helvetica"/>
                <w:sz w:val="22"/>
                <w:szCs w:val="22"/>
                <w:u w:val="single"/>
              </w:rPr>
              <w:t xml:space="preserve"> to develop Labor Market Blueprint.</w:t>
            </w:r>
          </w:p>
          <w:p w14:paraId="1EC2EB9E" w14:textId="77777777" w:rsidR="00F87E72" w:rsidRDefault="00F87E72" w:rsidP="00F87E72">
            <w:pPr>
              <w:rPr>
                <w:rFonts w:ascii="Helvetica" w:eastAsia="Times New Roman" w:hAnsi="Helvetica" w:cs="Helvetica"/>
                <w:sz w:val="22"/>
                <w:szCs w:val="22"/>
              </w:rPr>
            </w:pPr>
          </w:p>
          <w:p w14:paraId="02B891F2" w14:textId="2C6B329B" w:rsidR="001B40C4" w:rsidRDefault="00BD3300" w:rsidP="00FE03F9">
            <w:pPr>
              <w:rPr>
                <w:rFonts w:ascii="Helvetica" w:eastAsia="Times New Roman" w:hAnsi="Helvetica" w:cs="Helvetica"/>
                <w:sz w:val="22"/>
                <w:szCs w:val="22"/>
              </w:rPr>
            </w:pPr>
            <w:r>
              <w:rPr>
                <w:rFonts w:ascii="Helvetica" w:eastAsia="Times New Roman" w:hAnsi="Helvetica" w:cs="Helvetica"/>
                <w:sz w:val="22"/>
                <w:szCs w:val="22"/>
              </w:rPr>
              <w:t>The Berkshire Regional Plan</w:t>
            </w:r>
            <w:r w:rsidR="00D97F55">
              <w:rPr>
                <w:rFonts w:ascii="Helvetica" w:eastAsia="Times New Roman" w:hAnsi="Helvetica" w:cs="Helvetica"/>
                <w:sz w:val="22"/>
                <w:szCs w:val="22"/>
              </w:rPr>
              <w:t xml:space="preserve">ning Team first convened all </w:t>
            </w:r>
            <w:r>
              <w:rPr>
                <w:rFonts w:ascii="Helvetica" w:eastAsia="Times New Roman" w:hAnsi="Helvetica" w:cs="Helvetica"/>
                <w:sz w:val="22"/>
                <w:szCs w:val="22"/>
              </w:rPr>
              <w:t xml:space="preserve">the partners together and selected a core leadership team to represent each sector. </w:t>
            </w:r>
            <w:r w:rsidR="001B40C4">
              <w:rPr>
                <w:rFonts w:ascii="Helvetica" w:eastAsia="Times New Roman" w:hAnsi="Helvetica" w:cs="Helvetica"/>
                <w:sz w:val="22"/>
                <w:szCs w:val="22"/>
              </w:rPr>
              <w:t>The Regional Planning Team list</w:t>
            </w:r>
            <w:r w:rsidR="00D97F55">
              <w:rPr>
                <w:rFonts w:ascii="Helvetica" w:eastAsia="Times New Roman" w:hAnsi="Helvetica" w:cs="Helvetica"/>
                <w:sz w:val="22"/>
                <w:szCs w:val="22"/>
              </w:rPr>
              <w:t>ed above was created by targeting</w:t>
            </w:r>
            <w:r w:rsidR="001B40C4">
              <w:rPr>
                <w:rFonts w:ascii="Helvetica" w:eastAsia="Times New Roman" w:hAnsi="Helvetica" w:cs="Helvetica"/>
                <w:sz w:val="22"/>
                <w:szCs w:val="22"/>
              </w:rPr>
              <w:t xml:space="preserve"> five organizations in each sector (education, workforce development, and economic development) and focusing on strategic relationships that will </w:t>
            </w:r>
            <w:r w:rsidR="00EE2C2F">
              <w:rPr>
                <w:rFonts w:ascii="Helvetica" w:eastAsia="Times New Roman" w:hAnsi="Helvetica" w:cs="Helvetica"/>
                <w:sz w:val="22"/>
                <w:szCs w:val="22"/>
              </w:rPr>
              <w:t>positively</w:t>
            </w:r>
            <w:r w:rsidR="001B40C4">
              <w:rPr>
                <w:rFonts w:ascii="Helvetica" w:eastAsia="Times New Roman" w:hAnsi="Helvetica" w:cs="Helvetica"/>
                <w:sz w:val="22"/>
                <w:szCs w:val="22"/>
              </w:rPr>
              <w:t xml:space="preserve"> impact the implementation of the Blueprint. Included in the strategic partnerships </w:t>
            </w:r>
            <w:r w:rsidR="00D97F55">
              <w:rPr>
                <w:rFonts w:ascii="Helvetica" w:eastAsia="Times New Roman" w:hAnsi="Helvetica" w:cs="Helvetica"/>
                <w:sz w:val="22"/>
                <w:szCs w:val="22"/>
              </w:rPr>
              <w:t>are</w:t>
            </w:r>
            <w:r w:rsidR="001B40C4">
              <w:rPr>
                <w:rFonts w:ascii="Helvetica" w:eastAsia="Times New Roman" w:hAnsi="Helvetica" w:cs="Helvetica"/>
                <w:sz w:val="22"/>
                <w:szCs w:val="22"/>
              </w:rPr>
              <w:t xml:space="preserve"> private sector </w:t>
            </w:r>
            <w:r w:rsidR="00EE2C2F">
              <w:rPr>
                <w:rFonts w:ascii="Helvetica" w:eastAsia="Times New Roman" w:hAnsi="Helvetica" w:cs="Helvetica"/>
                <w:sz w:val="22"/>
                <w:szCs w:val="22"/>
              </w:rPr>
              <w:t>representatives</w:t>
            </w:r>
            <w:r w:rsidR="001B40C4">
              <w:rPr>
                <w:rFonts w:ascii="Helvetica" w:eastAsia="Times New Roman" w:hAnsi="Helvetica" w:cs="Helvetica"/>
                <w:sz w:val="22"/>
                <w:szCs w:val="22"/>
              </w:rPr>
              <w:t xml:space="preserve"> to highlight the needs of industry and employers.</w:t>
            </w:r>
          </w:p>
          <w:p w14:paraId="27813768" w14:textId="77777777" w:rsidR="006B2DC4" w:rsidRDefault="006B2DC4" w:rsidP="00FE03F9">
            <w:pPr>
              <w:rPr>
                <w:rFonts w:ascii="Helvetica" w:eastAsia="Times New Roman" w:hAnsi="Helvetica" w:cs="Helvetica"/>
                <w:sz w:val="22"/>
                <w:szCs w:val="22"/>
              </w:rPr>
            </w:pPr>
          </w:p>
          <w:p w14:paraId="5E93FC4A" w14:textId="6D2EBD56" w:rsidR="00C85A5D" w:rsidRDefault="00C85A5D" w:rsidP="00C85A5D">
            <w:pPr>
              <w:ind w:left="510"/>
              <w:jc w:val="center"/>
              <w:rPr>
                <w:rFonts w:ascii="Helvetica" w:eastAsia="Times New Roman" w:hAnsi="Helvetica" w:cs="Helvetica"/>
                <w:sz w:val="22"/>
                <w:szCs w:val="22"/>
              </w:rPr>
            </w:pPr>
            <w:r>
              <w:rPr>
                <w:rFonts w:ascii="Helvetica" w:eastAsia="Times New Roman" w:hAnsi="Helvetica" w:cs="Helvetica"/>
                <w:noProof/>
                <w:sz w:val="22"/>
                <w:szCs w:val="22"/>
              </w:rPr>
              <w:drawing>
                <wp:inline distT="0" distB="0" distL="0" distR="0" wp14:anchorId="05775CFE" wp14:editId="727E2A6E">
                  <wp:extent cx="4791710" cy="20364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2036445"/>
                          </a:xfrm>
                          <a:prstGeom prst="rect">
                            <a:avLst/>
                          </a:prstGeom>
                          <a:noFill/>
                        </pic:spPr>
                      </pic:pic>
                    </a:graphicData>
                  </a:graphic>
                </wp:inline>
              </w:drawing>
            </w:r>
          </w:p>
          <w:p w14:paraId="6C6A2E4C" w14:textId="500BCDC5" w:rsidR="001B40C4" w:rsidRDefault="001B40C4" w:rsidP="00FE03F9">
            <w:pPr>
              <w:rPr>
                <w:rFonts w:ascii="Helvetica" w:eastAsia="Times New Roman" w:hAnsi="Helvetica" w:cs="Helvetica"/>
                <w:sz w:val="22"/>
                <w:szCs w:val="22"/>
              </w:rPr>
            </w:pPr>
          </w:p>
          <w:p w14:paraId="6FE1DE96" w14:textId="51C698FD" w:rsidR="001B40C4" w:rsidRDefault="001B40C4" w:rsidP="00FE03F9">
            <w:pPr>
              <w:rPr>
                <w:rFonts w:ascii="Helvetica" w:eastAsia="Times New Roman" w:hAnsi="Helvetica" w:cs="Helvetica"/>
                <w:sz w:val="22"/>
                <w:szCs w:val="22"/>
              </w:rPr>
            </w:pPr>
            <w:r w:rsidRPr="00D97F55">
              <w:rPr>
                <w:rFonts w:ascii="Helvetica" w:eastAsia="Times New Roman" w:hAnsi="Helvetica" w:cs="Helvetica"/>
                <w:b/>
                <w:sz w:val="22"/>
                <w:szCs w:val="22"/>
              </w:rPr>
              <w:t>Economic Development</w:t>
            </w:r>
            <w:r>
              <w:rPr>
                <w:rFonts w:ascii="Helvetica" w:eastAsia="Times New Roman" w:hAnsi="Helvetica" w:cs="Helvetica"/>
                <w:sz w:val="22"/>
                <w:szCs w:val="22"/>
              </w:rPr>
              <w:t xml:space="preserve"> leaders include</w:t>
            </w:r>
            <w:r w:rsidR="00D97F55">
              <w:rPr>
                <w:rFonts w:ascii="Helvetica" w:eastAsia="Times New Roman" w:hAnsi="Helvetica" w:cs="Helvetica"/>
                <w:sz w:val="22"/>
                <w:szCs w:val="22"/>
              </w:rPr>
              <w:t xml:space="preserve"> representatives from</w:t>
            </w:r>
            <w:r>
              <w:rPr>
                <w:rFonts w:ascii="Helvetica" w:eastAsia="Times New Roman" w:hAnsi="Helvetica" w:cs="Helvetica"/>
                <w:sz w:val="22"/>
                <w:szCs w:val="22"/>
              </w:rPr>
              <w:t xml:space="preserve">: </w:t>
            </w:r>
            <w:r w:rsidRPr="001B40C4">
              <w:rPr>
                <w:rFonts w:ascii="Helvetica" w:eastAsia="Times New Roman" w:hAnsi="Helvetica" w:cs="Helvetica"/>
                <w:sz w:val="22"/>
                <w:szCs w:val="22"/>
              </w:rPr>
              <w:t xml:space="preserve">1Berkshire (formerly the Berkshire Chamber of Commerce, Berkshire Visitor’s Bureau and Berkshire Creative); Regional Planning (actively engaged in CEDS development and labor market </w:t>
            </w:r>
            <w:r w:rsidR="002327F5">
              <w:rPr>
                <w:rFonts w:ascii="Helvetica" w:eastAsia="Times New Roman" w:hAnsi="Helvetica" w:cs="Helvetica"/>
                <w:sz w:val="22"/>
                <w:szCs w:val="22"/>
              </w:rPr>
              <w:t xml:space="preserve">data </w:t>
            </w:r>
            <w:r w:rsidRPr="001B40C4">
              <w:rPr>
                <w:rFonts w:ascii="Helvetica" w:eastAsia="Times New Roman" w:hAnsi="Helvetica" w:cs="Helvetica"/>
                <w:sz w:val="22"/>
                <w:szCs w:val="22"/>
              </w:rPr>
              <w:t xml:space="preserve">gathering for multiple organizations); Berkshire Blueprint (Decade benchmarks to improve economic, community and workforce priorities); Berkshire Taconic Foundation (recently completed a report on economics in the Berkshires); and </w:t>
            </w:r>
            <w:r w:rsidR="00D97F55">
              <w:rPr>
                <w:rFonts w:ascii="Helvetica" w:eastAsia="Times New Roman" w:hAnsi="Helvetica" w:cs="Helvetica"/>
                <w:sz w:val="22"/>
                <w:szCs w:val="22"/>
              </w:rPr>
              <w:t>G</w:t>
            </w:r>
            <w:r w:rsidRPr="001B40C4">
              <w:rPr>
                <w:rFonts w:ascii="Helvetica" w:eastAsia="Times New Roman" w:hAnsi="Helvetica" w:cs="Helvetica"/>
                <w:sz w:val="22"/>
                <w:szCs w:val="22"/>
              </w:rPr>
              <w:t xml:space="preserve">overnor’s </w:t>
            </w:r>
            <w:r w:rsidR="00D97F55">
              <w:rPr>
                <w:rFonts w:ascii="Helvetica" w:eastAsia="Times New Roman" w:hAnsi="Helvetica" w:cs="Helvetica"/>
                <w:sz w:val="22"/>
                <w:szCs w:val="22"/>
              </w:rPr>
              <w:t>O</w:t>
            </w:r>
            <w:r w:rsidRPr="001B40C4">
              <w:rPr>
                <w:rFonts w:ascii="Helvetica" w:eastAsia="Times New Roman" w:hAnsi="Helvetica" w:cs="Helvetica"/>
                <w:sz w:val="22"/>
                <w:szCs w:val="22"/>
              </w:rPr>
              <w:t>ffice.</w:t>
            </w:r>
          </w:p>
          <w:p w14:paraId="16B2033D" w14:textId="70550E42" w:rsidR="001B40C4" w:rsidRDefault="001B40C4" w:rsidP="00FE03F9">
            <w:pPr>
              <w:rPr>
                <w:rFonts w:ascii="Helvetica" w:eastAsia="Times New Roman" w:hAnsi="Helvetica" w:cs="Helvetica"/>
                <w:sz w:val="22"/>
                <w:szCs w:val="22"/>
              </w:rPr>
            </w:pPr>
          </w:p>
          <w:p w14:paraId="0A10DE9C" w14:textId="5DCE4AF9" w:rsidR="001B40C4" w:rsidRDefault="001B40C4" w:rsidP="00FE03F9">
            <w:pPr>
              <w:rPr>
                <w:rFonts w:ascii="Helvetica" w:eastAsia="Times New Roman" w:hAnsi="Helvetica" w:cs="Helvetica"/>
                <w:sz w:val="22"/>
                <w:szCs w:val="22"/>
              </w:rPr>
            </w:pPr>
            <w:r w:rsidRPr="00D97F55">
              <w:rPr>
                <w:rFonts w:ascii="Helvetica" w:eastAsia="Times New Roman" w:hAnsi="Helvetica" w:cs="Helvetica"/>
                <w:b/>
                <w:sz w:val="22"/>
                <w:szCs w:val="22"/>
              </w:rPr>
              <w:t>Education</w:t>
            </w:r>
            <w:r>
              <w:rPr>
                <w:rFonts w:ascii="Helvetica" w:eastAsia="Times New Roman" w:hAnsi="Helvetica" w:cs="Helvetica"/>
                <w:sz w:val="22"/>
                <w:szCs w:val="22"/>
              </w:rPr>
              <w:t xml:space="preserve"> leaders include</w:t>
            </w:r>
            <w:r w:rsidR="00D97F55">
              <w:rPr>
                <w:rFonts w:ascii="Helvetica" w:eastAsia="Times New Roman" w:hAnsi="Helvetica" w:cs="Helvetica"/>
                <w:sz w:val="22"/>
                <w:szCs w:val="22"/>
              </w:rPr>
              <w:t xml:space="preserve"> representatives from</w:t>
            </w:r>
            <w:r>
              <w:rPr>
                <w:rFonts w:ascii="Helvetica" w:eastAsia="Times New Roman" w:hAnsi="Helvetica" w:cs="Helvetica"/>
                <w:sz w:val="22"/>
                <w:szCs w:val="22"/>
              </w:rPr>
              <w:t xml:space="preserve">: </w:t>
            </w:r>
            <w:r w:rsidRPr="001B40C4">
              <w:rPr>
                <w:rFonts w:ascii="Helvetica" w:eastAsia="Times New Roman" w:hAnsi="Helvetica" w:cs="Helvetica"/>
                <w:sz w:val="22"/>
                <w:szCs w:val="22"/>
              </w:rPr>
              <w:t xml:space="preserve">MCLA (regions only </w:t>
            </w:r>
            <w:r w:rsidR="002327F5" w:rsidRPr="002327F5">
              <w:rPr>
                <w:rFonts w:ascii="Helvetica" w:eastAsia="Times New Roman" w:hAnsi="Helvetica" w:cs="Helvetica"/>
                <w:sz w:val="22"/>
                <w:szCs w:val="22"/>
              </w:rPr>
              <w:t>public university or college</w:t>
            </w:r>
            <w:r w:rsidR="0031151E" w:rsidRPr="002327F5">
              <w:rPr>
                <w:rFonts w:ascii="Helvetica" w:eastAsia="Times New Roman" w:hAnsi="Helvetica" w:cs="Helvetica"/>
                <w:sz w:val="22"/>
                <w:szCs w:val="22"/>
              </w:rPr>
              <w:t xml:space="preserve"> and contributes more than $150 million annually to the regional economy</w:t>
            </w:r>
            <w:r w:rsidRPr="002327F5">
              <w:rPr>
                <w:rFonts w:ascii="Helvetica" w:eastAsia="Times New Roman" w:hAnsi="Helvetica" w:cs="Helvetica"/>
                <w:sz w:val="22"/>
                <w:szCs w:val="22"/>
              </w:rPr>
              <w:t>);</w:t>
            </w:r>
            <w:r w:rsidRPr="001B40C4">
              <w:rPr>
                <w:rFonts w:ascii="Helvetica" w:eastAsia="Times New Roman" w:hAnsi="Helvetica" w:cs="Helvetica"/>
                <w:sz w:val="22"/>
                <w:szCs w:val="22"/>
              </w:rPr>
              <w:t xml:space="preserve"> BCC (region’s only community college and has a strong workforce development office); McCann (regions vocational school which has post-secondary offerings); Berkshire Compact (which is leading the charge for 16 years of education as the norm); Berkshire United Way (which is leading the charge with helping communities thrive and is currently convening regional partners to develop regional community strategies); and Pittsfield Public School (representing K-12 systems and has recently built a new Taconic High School for vocational programming)</w:t>
            </w:r>
            <w:r w:rsidR="00D97F55">
              <w:rPr>
                <w:rFonts w:ascii="Helvetica" w:eastAsia="Times New Roman" w:hAnsi="Helvetica" w:cs="Helvetica"/>
                <w:sz w:val="22"/>
                <w:szCs w:val="22"/>
              </w:rPr>
              <w:t>.</w:t>
            </w:r>
          </w:p>
          <w:p w14:paraId="6331A558" w14:textId="72D8FFA1" w:rsidR="001B40C4" w:rsidRDefault="001B40C4" w:rsidP="00FE03F9">
            <w:pPr>
              <w:rPr>
                <w:rFonts w:ascii="Helvetica" w:eastAsia="Times New Roman" w:hAnsi="Helvetica" w:cs="Helvetica"/>
                <w:sz w:val="22"/>
                <w:szCs w:val="22"/>
              </w:rPr>
            </w:pPr>
          </w:p>
          <w:p w14:paraId="09D3B1AD" w14:textId="1129527B" w:rsidR="001B40C4" w:rsidRDefault="001B40C4" w:rsidP="00FE03F9">
            <w:pPr>
              <w:rPr>
                <w:rFonts w:ascii="Helvetica" w:eastAsia="Times New Roman" w:hAnsi="Helvetica" w:cs="Helvetica"/>
                <w:sz w:val="22"/>
                <w:szCs w:val="22"/>
              </w:rPr>
            </w:pPr>
            <w:r w:rsidRPr="00D97F55">
              <w:rPr>
                <w:rFonts w:ascii="Helvetica" w:eastAsia="Times New Roman" w:hAnsi="Helvetica" w:cs="Helvetica"/>
                <w:b/>
                <w:sz w:val="22"/>
                <w:szCs w:val="22"/>
              </w:rPr>
              <w:t>Workforce Development</w:t>
            </w:r>
            <w:r>
              <w:rPr>
                <w:rFonts w:ascii="Helvetica" w:eastAsia="Times New Roman" w:hAnsi="Helvetica" w:cs="Helvetica"/>
                <w:sz w:val="22"/>
                <w:szCs w:val="22"/>
              </w:rPr>
              <w:t xml:space="preserve"> leaders include</w:t>
            </w:r>
            <w:r w:rsidR="00D97F55">
              <w:rPr>
                <w:rFonts w:ascii="Helvetica" w:eastAsia="Times New Roman" w:hAnsi="Helvetica" w:cs="Helvetica"/>
                <w:sz w:val="22"/>
                <w:szCs w:val="22"/>
              </w:rPr>
              <w:t xml:space="preserve"> representatives from</w:t>
            </w:r>
            <w:r>
              <w:rPr>
                <w:rFonts w:ascii="Helvetica" w:eastAsia="Times New Roman" w:hAnsi="Helvetica" w:cs="Helvetica"/>
                <w:sz w:val="22"/>
                <w:szCs w:val="22"/>
              </w:rPr>
              <w:t xml:space="preserve">: </w:t>
            </w:r>
            <w:r w:rsidRPr="001B40C4">
              <w:rPr>
                <w:rFonts w:ascii="Helvetica" w:eastAsia="Times New Roman" w:hAnsi="Helvetica" w:cs="Helvetica"/>
                <w:sz w:val="22"/>
                <w:szCs w:val="22"/>
              </w:rPr>
              <w:t xml:space="preserve">BCREB (which provides LMI, oversight of career centers/ABE providers, assists companies with training and implements the region’s college/career readiness programs for the region); Hillcrest Educational Centers (non-profit, leader in the CEO roundtable, and part of statewide workforce board); Berkshire Health Systems (largest employer in region); General Dynamics (leading with STEM programming and part of state workforce board); and </w:t>
            </w:r>
            <w:proofErr w:type="spellStart"/>
            <w:r w:rsidRPr="001B40C4">
              <w:rPr>
                <w:rFonts w:ascii="Helvetica" w:eastAsia="Times New Roman" w:hAnsi="Helvetica" w:cs="Helvetica"/>
                <w:sz w:val="22"/>
                <w:szCs w:val="22"/>
              </w:rPr>
              <w:t>MainStreet</w:t>
            </w:r>
            <w:proofErr w:type="spellEnd"/>
            <w:r w:rsidRPr="001B40C4">
              <w:rPr>
                <w:rFonts w:ascii="Helvetica" w:eastAsia="Times New Roman" w:hAnsi="Helvetica" w:cs="Helvetica"/>
                <w:sz w:val="22"/>
                <w:szCs w:val="22"/>
              </w:rPr>
              <w:t xml:space="preserve"> Hospitality (chair of the BCREB and leading countywide hospitality efforts)</w:t>
            </w:r>
            <w:r w:rsidR="00D97F55">
              <w:rPr>
                <w:rFonts w:ascii="Helvetica" w:eastAsia="Times New Roman" w:hAnsi="Helvetica" w:cs="Helvetica"/>
                <w:sz w:val="22"/>
                <w:szCs w:val="22"/>
              </w:rPr>
              <w:t>.</w:t>
            </w:r>
          </w:p>
          <w:p w14:paraId="7FA1C630" w14:textId="77777777" w:rsidR="001B40C4" w:rsidRDefault="001B40C4" w:rsidP="00FE03F9">
            <w:pPr>
              <w:rPr>
                <w:rFonts w:ascii="Helvetica" w:eastAsia="Times New Roman" w:hAnsi="Helvetica" w:cs="Helvetica"/>
                <w:sz w:val="22"/>
                <w:szCs w:val="22"/>
              </w:rPr>
            </w:pPr>
          </w:p>
          <w:p w14:paraId="5A5F5CA1" w14:textId="5555F17F" w:rsidR="002327F5" w:rsidRDefault="002327F5" w:rsidP="002327F5">
            <w:pPr>
              <w:rPr>
                <w:rFonts w:ascii="Helvetica" w:eastAsia="Times New Roman" w:hAnsi="Helvetica" w:cs="Helvetica"/>
                <w:sz w:val="22"/>
                <w:szCs w:val="22"/>
              </w:rPr>
            </w:pPr>
            <w:r>
              <w:rPr>
                <w:rFonts w:ascii="Helvetica" w:eastAsia="Times New Roman" w:hAnsi="Helvetica" w:cs="Helvetica"/>
                <w:sz w:val="22"/>
                <w:szCs w:val="22"/>
              </w:rPr>
              <w:t xml:space="preserve">The Massachusetts Executive Office of Labor and Workforce Development provided leadership throughout the process, answered questions, and provided technical assistance and labor market information for two regional sessions. Once the core team was established, the group then moved forward to procure assistance from a consultant to assist with reviewing existing data, existing reports, assist with facilitation of meetings/focus groups, and support in the preparation of the Blueprint document. The Berkshire Region hosted three focus groups in different parts of the county to gain feedback from employers. </w:t>
            </w:r>
            <w:r w:rsidR="00D9336B">
              <w:rPr>
                <w:rFonts w:ascii="Helvetica" w:eastAsia="Times New Roman" w:hAnsi="Helvetica" w:cs="Helvetica"/>
                <w:sz w:val="22"/>
                <w:szCs w:val="22"/>
              </w:rPr>
              <w:t xml:space="preserve">Please see Attachment D for a list of participating companies. </w:t>
            </w:r>
            <w:r>
              <w:rPr>
                <w:rFonts w:ascii="Helvetica" w:eastAsia="Times New Roman" w:hAnsi="Helvetica" w:cs="Helvetica"/>
                <w:sz w:val="22"/>
                <w:szCs w:val="22"/>
              </w:rPr>
              <w:t xml:space="preserve">The Berkshire Regional Planning Team convened a total of five times to gain consensus around priority occupations, industries, vision, mission, goals and strategies. </w:t>
            </w:r>
          </w:p>
          <w:p w14:paraId="57DDD5DD" w14:textId="758A9653" w:rsidR="000175C2" w:rsidRPr="00CB6BA0" w:rsidRDefault="000175C2" w:rsidP="00EE2C2F">
            <w:pPr>
              <w:rPr>
                <w:rFonts w:ascii="Helvetica" w:eastAsia="Times New Roman" w:hAnsi="Helvetica" w:cs="Helvetica"/>
                <w:sz w:val="22"/>
                <w:szCs w:val="22"/>
              </w:rPr>
            </w:pPr>
          </w:p>
        </w:tc>
      </w:tr>
      <w:tr w:rsidR="00EC1F6F" w:rsidRPr="00CB6BA0" w14:paraId="57DDD5E0" w14:textId="77777777" w:rsidTr="00D97F55">
        <w:trPr>
          <w:trHeight w:val="530"/>
          <w:jc w:val="center"/>
        </w:trPr>
        <w:tc>
          <w:tcPr>
            <w:tcW w:w="10530" w:type="dxa"/>
            <w:gridSpan w:val="3"/>
          </w:tcPr>
          <w:p w14:paraId="33A4F56A" w14:textId="53BD3707" w:rsidR="00EC1F6F" w:rsidRDefault="00EC1F6F" w:rsidP="00C85A5D">
            <w:pPr>
              <w:shd w:val="clear" w:color="auto" w:fill="92D050"/>
              <w:rPr>
                <w:rFonts w:ascii="Helvetica" w:hAnsi="Helvetica" w:cs="Helvetica"/>
                <w:sz w:val="22"/>
                <w:szCs w:val="22"/>
              </w:rPr>
            </w:pPr>
            <w:r w:rsidRPr="00CE27D7">
              <w:rPr>
                <w:rFonts w:ascii="Helvetica" w:hAnsi="Helvetica" w:cs="Helvetica"/>
                <w:b/>
                <w:sz w:val="22"/>
                <w:szCs w:val="22"/>
              </w:rPr>
              <w:t xml:space="preserve">Business Engagement. </w:t>
            </w:r>
            <w:r w:rsidRPr="00CE27D7">
              <w:rPr>
                <w:rFonts w:ascii="Helvetica" w:hAnsi="Helvetica" w:cs="Helvetica"/>
                <w:sz w:val="22"/>
                <w:szCs w:val="22"/>
              </w:rPr>
              <w:t xml:space="preserve">Describe how </w:t>
            </w:r>
            <w:r w:rsidR="00CE27D7" w:rsidRPr="00CE27D7">
              <w:rPr>
                <w:rFonts w:ascii="Helvetica" w:hAnsi="Helvetica" w:cs="Helvetica"/>
                <w:sz w:val="22"/>
                <w:szCs w:val="22"/>
              </w:rPr>
              <w:t xml:space="preserve">the </w:t>
            </w:r>
            <w:r w:rsidR="00294A04" w:rsidRPr="00CE27D7">
              <w:rPr>
                <w:rFonts w:ascii="Helvetica" w:hAnsi="Helvetica" w:cs="Helvetica"/>
                <w:sz w:val="22"/>
                <w:szCs w:val="22"/>
              </w:rPr>
              <w:t>Team</w:t>
            </w:r>
            <w:r w:rsidRPr="00CE27D7">
              <w:rPr>
                <w:rFonts w:ascii="Helvetica" w:hAnsi="Helvetica" w:cs="Helvetica"/>
                <w:sz w:val="22"/>
                <w:szCs w:val="22"/>
              </w:rPr>
              <w:t xml:space="preserve"> engaged business to </w:t>
            </w:r>
            <w:r w:rsidR="00294A04" w:rsidRPr="00CE27D7">
              <w:rPr>
                <w:rFonts w:ascii="Helvetica" w:hAnsi="Helvetica" w:cs="Helvetica"/>
                <w:sz w:val="22"/>
                <w:szCs w:val="22"/>
              </w:rPr>
              <w:t>develop the</w:t>
            </w:r>
            <w:r w:rsidRPr="00CE27D7">
              <w:rPr>
                <w:rFonts w:ascii="Helvetica" w:hAnsi="Helvetica" w:cs="Helvetica"/>
                <w:sz w:val="22"/>
                <w:szCs w:val="22"/>
              </w:rPr>
              <w:t xml:space="preserve"> blueprint, including the number of businesses engaged, the industries businesses associate wit</w:t>
            </w:r>
            <w:r w:rsidR="00294A04" w:rsidRPr="00CE27D7">
              <w:rPr>
                <w:rFonts w:ascii="Helvetica" w:hAnsi="Helvetica" w:cs="Helvetica"/>
                <w:sz w:val="22"/>
                <w:szCs w:val="22"/>
              </w:rPr>
              <w:t>h, and the format of engagement the</w:t>
            </w:r>
            <w:r w:rsidRPr="00CE27D7">
              <w:rPr>
                <w:rFonts w:ascii="Helvetica" w:hAnsi="Helvetica" w:cs="Helvetica"/>
                <w:sz w:val="22"/>
                <w:szCs w:val="22"/>
              </w:rPr>
              <w:t xml:space="preserve"> team employed.</w:t>
            </w:r>
          </w:p>
          <w:p w14:paraId="1CF4E668" w14:textId="77777777" w:rsidR="0083057F" w:rsidRDefault="0083057F" w:rsidP="00294A04">
            <w:pPr>
              <w:rPr>
                <w:rFonts w:ascii="Helvetica" w:hAnsi="Helvetica" w:cs="Helvetica"/>
                <w:sz w:val="22"/>
                <w:szCs w:val="22"/>
              </w:rPr>
            </w:pPr>
          </w:p>
          <w:p w14:paraId="42DF94A1" w14:textId="4D80113C" w:rsidR="0083057F" w:rsidRDefault="0083057F" w:rsidP="00054E69">
            <w:pPr>
              <w:rPr>
                <w:rFonts w:ascii="Helvetica" w:hAnsi="Helvetica" w:cs="Helvetica"/>
                <w:sz w:val="22"/>
                <w:szCs w:val="22"/>
              </w:rPr>
            </w:pPr>
            <w:r>
              <w:rPr>
                <w:rFonts w:ascii="Helvetica" w:hAnsi="Helvetica" w:cs="Helvetica"/>
                <w:sz w:val="22"/>
                <w:szCs w:val="22"/>
              </w:rPr>
              <w:t>Throughout the Blueprint process, the Berkshire Region focused heavily on includin</w:t>
            </w:r>
            <w:r w:rsidR="00D97F55">
              <w:rPr>
                <w:rFonts w:ascii="Helvetica" w:hAnsi="Helvetica" w:cs="Helvetica"/>
                <w:sz w:val="22"/>
                <w:szCs w:val="22"/>
              </w:rPr>
              <w:t xml:space="preserve">g businesses in the discussion. </w:t>
            </w:r>
            <w:r>
              <w:rPr>
                <w:rFonts w:ascii="Helvetica" w:hAnsi="Helvetica" w:cs="Helvetica"/>
                <w:sz w:val="22"/>
                <w:szCs w:val="22"/>
              </w:rPr>
              <w:t>The Berkshire Region held a set of three focus groups to engaged 36 businesses in discussions around what their needs are, major workforce related issues</w:t>
            </w:r>
            <w:r w:rsidR="00D97F55">
              <w:rPr>
                <w:rFonts w:ascii="Helvetica" w:hAnsi="Helvetica" w:cs="Helvetica"/>
                <w:sz w:val="22"/>
                <w:szCs w:val="22"/>
              </w:rPr>
              <w:t xml:space="preserve"> they face</w:t>
            </w:r>
            <w:r>
              <w:rPr>
                <w:rFonts w:ascii="Helvetica" w:hAnsi="Helvetica" w:cs="Helvetica"/>
                <w:sz w:val="22"/>
                <w:szCs w:val="22"/>
              </w:rPr>
              <w:t xml:space="preserve">, </w:t>
            </w:r>
            <w:r w:rsidR="00D97F55">
              <w:rPr>
                <w:rFonts w:ascii="Helvetica" w:hAnsi="Helvetica" w:cs="Helvetica"/>
                <w:sz w:val="22"/>
                <w:szCs w:val="22"/>
              </w:rPr>
              <w:t xml:space="preserve">their </w:t>
            </w:r>
            <w:r>
              <w:rPr>
                <w:rFonts w:ascii="Helvetica" w:hAnsi="Helvetica" w:cs="Helvetica"/>
                <w:sz w:val="22"/>
                <w:szCs w:val="22"/>
              </w:rPr>
              <w:t xml:space="preserve">plans for the future, and other feedback </w:t>
            </w:r>
            <w:r w:rsidR="00D97F55">
              <w:rPr>
                <w:rFonts w:ascii="Helvetica" w:hAnsi="Helvetica" w:cs="Helvetica"/>
                <w:sz w:val="22"/>
                <w:szCs w:val="22"/>
              </w:rPr>
              <w:t>to be included within</w:t>
            </w:r>
            <w:r>
              <w:rPr>
                <w:rFonts w:ascii="Helvetica" w:hAnsi="Helvetica" w:cs="Helvetica"/>
                <w:sz w:val="22"/>
                <w:szCs w:val="22"/>
              </w:rPr>
              <w:t xml:space="preserve"> the Blueprint. </w:t>
            </w:r>
            <w:r w:rsidR="008E1316">
              <w:rPr>
                <w:rFonts w:ascii="Helvetica" w:hAnsi="Helvetica" w:cs="Helvetica"/>
                <w:sz w:val="22"/>
                <w:szCs w:val="22"/>
              </w:rPr>
              <w:t xml:space="preserve">Please see Attachment D for a list of the Berkshire companies that participated including a variety from small, medium and large sized employers representing all critical industries in the region. </w:t>
            </w:r>
            <w:r>
              <w:rPr>
                <w:rFonts w:ascii="Helvetica" w:hAnsi="Helvetica" w:cs="Helvetica"/>
                <w:sz w:val="22"/>
                <w:szCs w:val="22"/>
              </w:rPr>
              <w:t xml:space="preserve">In addition, the planning team had 15 businesses engaged in the process from the start. Business interests and needs were represented throughout including both large and small employers from a variety of industry sectors. </w:t>
            </w:r>
            <w:r w:rsidR="00847FF7">
              <w:rPr>
                <w:rFonts w:ascii="Helvetica" w:hAnsi="Helvetica" w:cs="Helvetica"/>
                <w:sz w:val="22"/>
                <w:szCs w:val="22"/>
              </w:rPr>
              <w:t>F</w:t>
            </w:r>
            <w:r>
              <w:rPr>
                <w:rFonts w:ascii="Helvetica" w:hAnsi="Helvetica" w:cs="Helvetica"/>
                <w:sz w:val="22"/>
                <w:szCs w:val="22"/>
              </w:rPr>
              <w:t xml:space="preserve">eedback was </w:t>
            </w:r>
            <w:r w:rsidR="00847FF7">
              <w:rPr>
                <w:rFonts w:ascii="Helvetica" w:hAnsi="Helvetica" w:cs="Helvetica"/>
                <w:sz w:val="22"/>
                <w:szCs w:val="22"/>
              </w:rPr>
              <w:t xml:space="preserve">also </w:t>
            </w:r>
            <w:r>
              <w:rPr>
                <w:rFonts w:ascii="Helvetica" w:hAnsi="Helvetica" w:cs="Helvetica"/>
                <w:sz w:val="22"/>
                <w:szCs w:val="22"/>
              </w:rPr>
              <w:t>requested and provided from 30 Berkshire County Regional Employme</w:t>
            </w:r>
            <w:r w:rsidR="00D97F55">
              <w:rPr>
                <w:rFonts w:ascii="Helvetica" w:hAnsi="Helvetica" w:cs="Helvetica"/>
                <w:sz w:val="22"/>
                <w:szCs w:val="22"/>
              </w:rPr>
              <w:t xml:space="preserve">nt Board members and 35 </w:t>
            </w:r>
            <w:r w:rsidR="00847FF7">
              <w:rPr>
                <w:rFonts w:ascii="Helvetica" w:hAnsi="Helvetica" w:cs="Helvetica"/>
                <w:sz w:val="22"/>
                <w:szCs w:val="22"/>
              </w:rPr>
              <w:t xml:space="preserve">Berkshire </w:t>
            </w:r>
            <w:r w:rsidR="00D97F55">
              <w:rPr>
                <w:rFonts w:ascii="Helvetica" w:hAnsi="Helvetica" w:cs="Helvetica"/>
                <w:sz w:val="22"/>
                <w:szCs w:val="22"/>
              </w:rPr>
              <w:t>United W</w:t>
            </w:r>
            <w:r>
              <w:rPr>
                <w:rFonts w:ascii="Helvetica" w:hAnsi="Helvetica" w:cs="Helvetica"/>
                <w:sz w:val="22"/>
                <w:szCs w:val="22"/>
              </w:rPr>
              <w:t>ay leaders.</w:t>
            </w:r>
            <w:r w:rsidR="008E1316">
              <w:rPr>
                <w:rFonts w:ascii="Helvetica" w:hAnsi="Helvetica" w:cs="Helvetica"/>
                <w:sz w:val="22"/>
                <w:szCs w:val="22"/>
              </w:rPr>
              <w:t xml:space="preserve"> It was important to include organizations that have been developing similar, complimentary reports including 1Berkshires’s Berkshire Blueprint (a community-generated strategic plan designed to grow the region’s economy), Berkshire United Way’s Economic Prosperity Impact Council (advocating for a diverse, thriving, and sustainable economy where everyone has equitable access to economic prosperity), and Berkshire Compact for Education (raising the educational access, aspirations, and attainment of all Berkshire residents) to ensure that we are maximizing our limited regional resources. It was equally important to involve the Berkshire Innovation Center, Creative Economy, and Healthcare Alliances to ensure that we are developing solid career pathway opportunities for advancement.  </w:t>
            </w:r>
          </w:p>
          <w:p w14:paraId="57DDD5DF" w14:textId="7D1FAA92" w:rsidR="00C85A5D" w:rsidRPr="00EC1F6F" w:rsidRDefault="00C85A5D" w:rsidP="00054E69">
            <w:pPr>
              <w:rPr>
                <w:rFonts w:ascii="Helvetica" w:hAnsi="Helvetica" w:cs="Helvetica"/>
                <w:sz w:val="22"/>
                <w:szCs w:val="22"/>
              </w:rPr>
            </w:pPr>
          </w:p>
        </w:tc>
      </w:tr>
      <w:tr w:rsidR="009D532B" w:rsidRPr="00CB6BA0" w14:paraId="57DDD5E3" w14:textId="77777777" w:rsidTr="009D532B">
        <w:trPr>
          <w:trHeight w:val="332"/>
          <w:jc w:val="center"/>
        </w:trPr>
        <w:tc>
          <w:tcPr>
            <w:tcW w:w="10530" w:type="dxa"/>
            <w:gridSpan w:val="3"/>
            <w:shd w:val="clear" w:color="auto" w:fill="FFFF00"/>
          </w:tcPr>
          <w:p w14:paraId="57DDD5E1" w14:textId="77777777" w:rsidR="009D532B" w:rsidRPr="00CB6BA0" w:rsidRDefault="009D532B" w:rsidP="004F1869">
            <w:pPr>
              <w:pStyle w:val="ListParagraph"/>
              <w:numPr>
                <w:ilvl w:val="0"/>
                <w:numId w:val="5"/>
              </w:numPr>
              <w:ind w:left="747"/>
              <w:rPr>
                <w:rFonts w:ascii="Helvetica" w:hAnsi="Helvetica" w:cs="Helvetica"/>
                <w:b/>
                <w:sz w:val="22"/>
                <w:szCs w:val="22"/>
              </w:rPr>
            </w:pPr>
            <w:r w:rsidRPr="00CB6BA0">
              <w:rPr>
                <w:rFonts w:ascii="Helvetica" w:hAnsi="Helvetica" w:cs="Helvetica"/>
                <w:b/>
                <w:sz w:val="22"/>
                <w:szCs w:val="22"/>
              </w:rPr>
              <w:t xml:space="preserve">Where are we now? </w:t>
            </w:r>
          </w:p>
          <w:p w14:paraId="57DDD5E2" w14:textId="77777777" w:rsidR="009D532B" w:rsidRPr="00CB6BA0" w:rsidRDefault="00CB6BA0" w:rsidP="00CB6BA0">
            <w:pPr>
              <w:pStyle w:val="ListParagraph"/>
              <w:ind w:left="0"/>
              <w:rPr>
                <w:rFonts w:ascii="Helvetica" w:hAnsi="Helvetica" w:cs="Helvetica"/>
                <w:sz w:val="22"/>
                <w:szCs w:val="22"/>
              </w:rPr>
            </w:pPr>
            <w:r w:rsidRPr="00CB6BA0">
              <w:rPr>
                <w:rFonts w:ascii="Helvetica" w:hAnsi="Helvetica" w:cs="Helvetica"/>
                <w:sz w:val="22"/>
                <w:szCs w:val="22"/>
              </w:rPr>
              <w:t>Describe the current state of your region, including an analysis of industries, occupations, demographic shifts, and gaps between employer demand and employee supply.</w:t>
            </w:r>
          </w:p>
        </w:tc>
      </w:tr>
      <w:tr w:rsidR="00901DDA" w:rsidRPr="00CB6BA0" w14:paraId="57DDD5E6" w14:textId="77777777" w:rsidTr="009D532B">
        <w:trPr>
          <w:trHeight w:val="1178"/>
          <w:jc w:val="center"/>
        </w:trPr>
        <w:tc>
          <w:tcPr>
            <w:tcW w:w="10530" w:type="dxa"/>
            <w:gridSpan w:val="3"/>
            <w:shd w:val="clear" w:color="auto" w:fill="92D050"/>
          </w:tcPr>
          <w:p w14:paraId="57DDD5E4" w14:textId="77777777" w:rsidR="00964A6D" w:rsidRDefault="009D532B" w:rsidP="001B1DF3">
            <w:pPr>
              <w:rPr>
                <w:rFonts w:ascii="Helvetica" w:eastAsia="Times New Roman" w:hAnsi="Helvetica" w:cs="Helvetica"/>
                <w:b/>
                <w:i/>
                <w:sz w:val="22"/>
                <w:szCs w:val="22"/>
              </w:rPr>
            </w:pPr>
            <w:r w:rsidRPr="00CB6BA0">
              <w:rPr>
                <w:rFonts w:ascii="Helvetica" w:hAnsi="Helvetica" w:cs="Helvetica"/>
                <w:b/>
                <w:sz w:val="22"/>
                <w:szCs w:val="22"/>
              </w:rPr>
              <w:t>Regional Context</w:t>
            </w:r>
          </w:p>
          <w:p w14:paraId="57DDD5E5" w14:textId="77777777" w:rsidR="001B1DF3" w:rsidRPr="00964A6D" w:rsidRDefault="00901DDA" w:rsidP="001B1DF3">
            <w:pPr>
              <w:rPr>
                <w:rFonts w:ascii="Helvetica" w:eastAsia="Times New Roman" w:hAnsi="Helvetica" w:cs="Helvetica"/>
                <w:i/>
                <w:sz w:val="22"/>
                <w:szCs w:val="22"/>
              </w:rPr>
            </w:pPr>
            <w:r w:rsidRPr="00CB6BA0">
              <w:rPr>
                <w:rFonts w:ascii="Helvetica" w:eastAsia="Times New Roman" w:hAnsi="Helvetica" w:cs="Helvetica"/>
                <w:sz w:val="22"/>
                <w:szCs w:val="22"/>
              </w:rPr>
              <w:t>Utilize the information provided through state data sets and</w:t>
            </w:r>
            <w:r w:rsidR="001B1DF3" w:rsidRPr="00CB6BA0">
              <w:rPr>
                <w:rFonts w:ascii="Helvetica" w:eastAsia="Times New Roman" w:hAnsi="Helvetica" w:cs="Helvetica"/>
                <w:sz w:val="22"/>
                <w:szCs w:val="22"/>
              </w:rPr>
              <w:t xml:space="preserve"> additional</w:t>
            </w:r>
            <w:r w:rsidRPr="00CB6BA0">
              <w:rPr>
                <w:rFonts w:ascii="Helvetica" w:eastAsia="Times New Roman" w:hAnsi="Helvetica" w:cs="Helvetica"/>
                <w:sz w:val="22"/>
                <w:szCs w:val="22"/>
              </w:rPr>
              <w:t xml:space="preserve"> local analysis to highlight the region’s unique geography, communities, population growth</w:t>
            </w:r>
            <w:r w:rsidR="001B1DF3" w:rsidRPr="00CB6BA0">
              <w:rPr>
                <w:rFonts w:ascii="Helvetica" w:eastAsia="Times New Roman" w:hAnsi="Helvetica" w:cs="Helvetica"/>
                <w:sz w:val="22"/>
                <w:szCs w:val="22"/>
              </w:rPr>
              <w:t>/change</w:t>
            </w:r>
            <w:r w:rsidRPr="00CB6BA0">
              <w:rPr>
                <w:rFonts w:ascii="Helvetica" w:eastAsia="Times New Roman" w:hAnsi="Helvetica" w:cs="Helvetica"/>
                <w:sz w:val="22"/>
                <w:szCs w:val="22"/>
              </w:rPr>
              <w:t xml:space="preserve">, </w:t>
            </w:r>
            <w:r w:rsidR="001B1DF3" w:rsidRPr="00CB6BA0">
              <w:rPr>
                <w:rFonts w:ascii="Helvetica" w:eastAsia="Times New Roman" w:hAnsi="Helvetica" w:cs="Helvetica"/>
                <w:sz w:val="22"/>
                <w:szCs w:val="22"/>
              </w:rPr>
              <w:t xml:space="preserve">education </w:t>
            </w:r>
            <w:r w:rsidRPr="00CB6BA0">
              <w:rPr>
                <w:rFonts w:ascii="Helvetica" w:eastAsia="Times New Roman" w:hAnsi="Helvetica" w:cs="Helvetica"/>
                <w:sz w:val="22"/>
                <w:szCs w:val="22"/>
              </w:rPr>
              <w:t>demographics, workforce history, high-level industry trends, etc.</w:t>
            </w:r>
          </w:p>
        </w:tc>
      </w:tr>
      <w:tr w:rsidR="00A44CBB" w:rsidRPr="00CB6BA0" w14:paraId="57DDD5EC" w14:textId="77777777" w:rsidTr="00CA3373">
        <w:trPr>
          <w:trHeight w:val="1178"/>
          <w:jc w:val="center"/>
        </w:trPr>
        <w:tc>
          <w:tcPr>
            <w:tcW w:w="10530" w:type="dxa"/>
            <w:gridSpan w:val="3"/>
          </w:tcPr>
          <w:p w14:paraId="57DDD5E7" w14:textId="72C093E3" w:rsidR="00A44CBB" w:rsidRDefault="00A44CBB" w:rsidP="00C85A5D">
            <w:pPr>
              <w:shd w:val="clear" w:color="auto" w:fill="92D050"/>
              <w:rPr>
                <w:rFonts w:ascii="Helvetica" w:hAnsi="Helvetica" w:cs="Helvetica"/>
                <w:b/>
                <w:sz w:val="22"/>
                <w:szCs w:val="22"/>
              </w:rPr>
            </w:pPr>
            <w:r w:rsidRPr="00CB6BA0">
              <w:rPr>
                <w:rFonts w:ascii="Helvetica" w:hAnsi="Helvetica" w:cs="Helvetica"/>
                <w:b/>
                <w:sz w:val="22"/>
                <w:szCs w:val="22"/>
              </w:rPr>
              <w:t xml:space="preserve">Describe critical trends in population change in </w:t>
            </w:r>
            <w:r w:rsidR="00CE27D7">
              <w:rPr>
                <w:rFonts w:ascii="Helvetica" w:hAnsi="Helvetica" w:cs="Helvetica"/>
                <w:b/>
                <w:sz w:val="22"/>
                <w:szCs w:val="22"/>
              </w:rPr>
              <w:t xml:space="preserve">the </w:t>
            </w:r>
            <w:r w:rsidRPr="00CB6BA0">
              <w:rPr>
                <w:rFonts w:ascii="Helvetica" w:hAnsi="Helvetica" w:cs="Helvetica"/>
                <w:b/>
                <w:sz w:val="22"/>
                <w:szCs w:val="22"/>
              </w:rPr>
              <w:t>next decade</w:t>
            </w:r>
            <w:r w:rsidR="00870AF9">
              <w:rPr>
                <w:rFonts w:ascii="Helvetica" w:hAnsi="Helvetica" w:cs="Helvetica"/>
                <w:b/>
                <w:sz w:val="22"/>
                <w:szCs w:val="22"/>
              </w:rPr>
              <w:t xml:space="preserve"> that </w:t>
            </w:r>
            <w:r w:rsidR="00CE27D7">
              <w:rPr>
                <w:rFonts w:ascii="Helvetica" w:hAnsi="Helvetica" w:cs="Helvetica"/>
                <w:b/>
                <w:sz w:val="22"/>
                <w:szCs w:val="22"/>
              </w:rPr>
              <w:t xml:space="preserve">will have an </w:t>
            </w:r>
            <w:r w:rsidR="00870AF9">
              <w:rPr>
                <w:rFonts w:ascii="Helvetica" w:hAnsi="Helvetica" w:cs="Helvetica"/>
                <w:b/>
                <w:sz w:val="22"/>
                <w:szCs w:val="22"/>
              </w:rPr>
              <w:t xml:space="preserve">impact </w:t>
            </w:r>
            <w:r w:rsidR="00CE27D7">
              <w:rPr>
                <w:rFonts w:ascii="Helvetica" w:hAnsi="Helvetica" w:cs="Helvetica"/>
                <w:b/>
                <w:sz w:val="22"/>
                <w:szCs w:val="22"/>
              </w:rPr>
              <w:t xml:space="preserve">on </w:t>
            </w:r>
            <w:r w:rsidR="00870AF9">
              <w:rPr>
                <w:rFonts w:ascii="Helvetica" w:hAnsi="Helvetica" w:cs="Helvetica"/>
                <w:b/>
                <w:sz w:val="22"/>
                <w:szCs w:val="22"/>
              </w:rPr>
              <w:t>the workforce</w:t>
            </w:r>
            <w:r w:rsidR="004A7B7A" w:rsidRPr="00CB6BA0">
              <w:rPr>
                <w:rFonts w:ascii="Helvetica" w:hAnsi="Helvetica" w:cs="Helvetica"/>
                <w:b/>
                <w:sz w:val="22"/>
                <w:szCs w:val="22"/>
              </w:rPr>
              <w:t>.</w:t>
            </w:r>
          </w:p>
          <w:p w14:paraId="60F669F1" w14:textId="77777777" w:rsidR="003476E6" w:rsidRDefault="003476E6" w:rsidP="006569D1">
            <w:pPr>
              <w:rPr>
                <w:rFonts w:ascii="Helvetica" w:hAnsi="Helvetica" w:cs="Helvetica"/>
                <w:b/>
                <w:sz w:val="22"/>
                <w:szCs w:val="22"/>
              </w:rPr>
            </w:pPr>
          </w:p>
          <w:p w14:paraId="0639C7D8" w14:textId="6A0C898B" w:rsidR="002327F5" w:rsidRDefault="002327F5" w:rsidP="002327F5">
            <w:pPr>
              <w:rPr>
                <w:rFonts w:ascii="Helvetica" w:hAnsi="Helvetica" w:cs="Helvetica"/>
                <w:sz w:val="22"/>
                <w:szCs w:val="22"/>
              </w:rPr>
            </w:pPr>
            <w:r>
              <w:rPr>
                <w:rFonts w:ascii="Helvetica" w:hAnsi="Helvetica" w:cs="Helvetica"/>
                <w:sz w:val="22"/>
                <w:szCs w:val="22"/>
              </w:rPr>
              <w:t xml:space="preserve">Since 2012, Berkshire County has seen a 3.1% decline in the population, losing over 3,900 residents. This trend is projected to continue as the county is projected to lose an additional 2,700 residents over the next five years, a further 2.2% decline in population. The age cohort projected to see the largest decline in population are residents ages 20-24 years old. Over the next five years, Berkshire County is projected to lose nearly 2,000 people within this cohort, a 22% decline. This is important for the workforce because losing people between the ages of 20-24 will increase workforce supply challenges for local employers. Other cohorts that are projected to experience large population declines include people ages 45-49 and people ages 50-54, both cohorts projected to experience an 18% decline in population. The population cohorts that are projected to grow within the next five years include people ages 75-79 and 70-74, projecting to increase by 28% and 26%, respectively, totaling an addition of over 2,900 residents. </w:t>
            </w:r>
          </w:p>
          <w:p w14:paraId="7E0589F6" w14:textId="7C4DFDF7" w:rsidR="007B2CCA" w:rsidRDefault="007B2CCA" w:rsidP="002327F5">
            <w:pPr>
              <w:rPr>
                <w:rFonts w:ascii="Helvetica" w:hAnsi="Helvetica" w:cs="Helvetica"/>
                <w:sz w:val="22"/>
                <w:szCs w:val="22"/>
              </w:rPr>
            </w:pPr>
          </w:p>
          <w:p w14:paraId="5714E597" w14:textId="3CDAA376" w:rsidR="007B2CCA" w:rsidRDefault="007B2CCA" w:rsidP="007B2CCA">
            <w:pPr>
              <w:jc w:val="center"/>
              <w:rPr>
                <w:rFonts w:ascii="Helvetica" w:hAnsi="Helvetica" w:cs="Helvetica"/>
                <w:sz w:val="22"/>
                <w:szCs w:val="22"/>
              </w:rPr>
            </w:pPr>
            <w:r>
              <w:rPr>
                <w:noProof/>
              </w:rPr>
              <w:drawing>
                <wp:inline distT="0" distB="0" distL="0" distR="0" wp14:anchorId="2ABDB3A5" wp14:editId="2427805C">
                  <wp:extent cx="6106795" cy="3149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3514" cy="3157927"/>
                          </a:xfrm>
                          <a:prstGeom prst="rect">
                            <a:avLst/>
                          </a:prstGeom>
                        </pic:spPr>
                      </pic:pic>
                    </a:graphicData>
                  </a:graphic>
                </wp:inline>
              </w:drawing>
            </w:r>
          </w:p>
          <w:p w14:paraId="006AC382" w14:textId="77777777" w:rsidR="00C36FD1" w:rsidRDefault="00C36FD1" w:rsidP="006569D1">
            <w:pPr>
              <w:rPr>
                <w:rFonts w:ascii="Helvetica" w:hAnsi="Helvetica" w:cs="Helvetica"/>
                <w:sz w:val="22"/>
                <w:szCs w:val="22"/>
              </w:rPr>
            </w:pPr>
          </w:p>
          <w:p w14:paraId="57DDD5EB" w14:textId="3D056BB2" w:rsidR="009D63CF" w:rsidRPr="00702E34" w:rsidRDefault="00C36FD1" w:rsidP="006569D1">
            <w:pPr>
              <w:rPr>
                <w:rFonts w:ascii="Helvetica" w:hAnsi="Helvetica" w:cs="Helvetica"/>
                <w:i/>
                <w:sz w:val="20"/>
                <w:szCs w:val="22"/>
              </w:rPr>
            </w:pPr>
            <w:r w:rsidRPr="00C36FD1">
              <w:rPr>
                <w:rFonts w:ascii="Helvetica" w:hAnsi="Helvetica" w:cs="Helvetica"/>
                <w:i/>
                <w:sz w:val="20"/>
                <w:szCs w:val="22"/>
              </w:rPr>
              <w:t xml:space="preserve">Source of data: </w:t>
            </w:r>
            <w:proofErr w:type="spellStart"/>
            <w:r w:rsidRPr="00C36FD1">
              <w:rPr>
                <w:rFonts w:ascii="Helvetica" w:hAnsi="Helvetica" w:cs="Helvetica"/>
                <w:i/>
                <w:sz w:val="20"/>
                <w:szCs w:val="22"/>
              </w:rPr>
              <w:t>Emsi</w:t>
            </w:r>
            <w:proofErr w:type="spellEnd"/>
            <w:r w:rsidRPr="00C36FD1">
              <w:rPr>
                <w:rFonts w:ascii="Helvetica" w:hAnsi="Helvetica" w:cs="Helvetica"/>
                <w:i/>
                <w:sz w:val="20"/>
                <w:szCs w:val="22"/>
              </w:rPr>
              <w:t xml:space="preserve"> 2017.4 class of worker</w:t>
            </w:r>
          </w:p>
        </w:tc>
      </w:tr>
      <w:tr w:rsidR="001B1DF3" w:rsidRPr="00CB6BA0" w14:paraId="57DDD5F3" w14:textId="77777777" w:rsidTr="00CA3373">
        <w:trPr>
          <w:trHeight w:val="1178"/>
          <w:jc w:val="center"/>
        </w:trPr>
        <w:tc>
          <w:tcPr>
            <w:tcW w:w="10530" w:type="dxa"/>
            <w:gridSpan w:val="3"/>
          </w:tcPr>
          <w:p w14:paraId="57DDD5EE" w14:textId="4F885347" w:rsidR="009D63CF" w:rsidRDefault="001B1DF3" w:rsidP="00C85A5D">
            <w:pPr>
              <w:shd w:val="clear" w:color="auto" w:fill="92D050"/>
              <w:rPr>
                <w:rFonts w:ascii="Helvetica" w:hAnsi="Helvetica" w:cs="Helvetica"/>
                <w:i/>
                <w:sz w:val="22"/>
                <w:szCs w:val="22"/>
              </w:rPr>
            </w:pPr>
            <w:r w:rsidRPr="00CB6BA0">
              <w:rPr>
                <w:rFonts w:ascii="Helvetica" w:hAnsi="Helvetica" w:cs="Helvetica"/>
                <w:b/>
                <w:sz w:val="22"/>
                <w:szCs w:val="22"/>
              </w:rPr>
              <w:t>Describe critical trends in regional demographics</w:t>
            </w:r>
            <w:r w:rsidR="00CA3373">
              <w:rPr>
                <w:rFonts w:ascii="Helvetica" w:hAnsi="Helvetica" w:cs="Helvetica"/>
                <w:b/>
                <w:sz w:val="22"/>
                <w:szCs w:val="22"/>
              </w:rPr>
              <w:t xml:space="preserve"> that</w:t>
            </w:r>
            <w:r w:rsidR="00CE27D7">
              <w:rPr>
                <w:rFonts w:ascii="Helvetica" w:hAnsi="Helvetica" w:cs="Helvetica"/>
                <w:b/>
                <w:sz w:val="22"/>
                <w:szCs w:val="22"/>
              </w:rPr>
              <w:t xml:space="preserve"> will have an</w:t>
            </w:r>
            <w:r w:rsidR="00CA3373">
              <w:rPr>
                <w:rFonts w:ascii="Helvetica" w:hAnsi="Helvetica" w:cs="Helvetica"/>
                <w:b/>
                <w:sz w:val="22"/>
                <w:szCs w:val="22"/>
              </w:rPr>
              <w:t xml:space="preserve"> impact the workforce</w:t>
            </w:r>
            <w:r w:rsidR="004A7B7A" w:rsidRPr="00CB6BA0">
              <w:rPr>
                <w:rFonts w:ascii="Helvetica" w:hAnsi="Helvetica" w:cs="Helvetica"/>
                <w:b/>
                <w:sz w:val="22"/>
                <w:szCs w:val="22"/>
              </w:rPr>
              <w:t>.</w:t>
            </w:r>
            <w:r w:rsidRPr="00CB6BA0">
              <w:rPr>
                <w:rFonts w:ascii="Helvetica" w:hAnsi="Helvetica" w:cs="Helvetica"/>
                <w:b/>
                <w:sz w:val="22"/>
                <w:szCs w:val="22"/>
              </w:rPr>
              <w:t xml:space="preserve">  </w:t>
            </w:r>
            <w:r w:rsidRPr="00CB6BA0">
              <w:rPr>
                <w:rFonts w:ascii="Helvetica" w:hAnsi="Helvetica" w:cs="Helvetica"/>
                <w:i/>
                <w:sz w:val="22"/>
                <w:szCs w:val="22"/>
              </w:rPr>
              <w:t>Age, education, etc</w:t>
            </w:r>
            <w:r w:rsidR="009D63CF">
              <w:rPr>
                <w:rFonts w:ascii="Helvetica" w:hAnsi="Helvetica" w:cs="Helvetica"/>
                <w:i/>
                <w:sz w:val="22"/>
                <w:szCs w:val="22"/>
              </w:rPr>
              <w:t>.</w:t>
            </w:r>
          </w:p>
          <w:p w14:paraId="3BEFA203" w14:textId="77777777" w:rsidR="003476E6" w:rsidRDefault="003476E6" w:rsidP="001B1DF3">
            <w:pPr>
              <w:rPr>
                <w:rFonts w:ascii="Helvetica" w:hAnsi="Helvetica" w:cs="Helvetica"/>
                <w:i/>
                <w:sz w:val="22"/>
                <w:szCs w:val="22"/>
              </w:rPr>
            </w:pPr>
          </w:p>
          <w:p w14:paraId="398F2A70" w14:textId="77777777" w:rsidR="002327F5" w:rsidRDefault="002327F5" w:rsidP="002327F5">
            <w:pPr>
              <w:rPr>
                <w:rFonts w:ascii="Helvetica" w:hAnsi="Helvetica" w:cs="Helvetica"/>
                <w:sz w:val="22"/>
                <w:szCs w:val="22"/>
              </w:rPr>
            </w:pPr>
            <w:r>
              <w:rPr>
                <w:rFonts w:ascii="Helvetica" w:hAnsi="Helvetica" w:cs="Helvetica"/>
                <w:sz w:val="22"/>
                <w:szCs w:val="22"/>
              </w:rPr>
              <w:t xml:space="preserve">Within Berkshire County there is a lower than average number of millennial residents, defined as being between the ages of 20-34. Berkshire County currently has an estimated 21,800 millennials. The lack of millennials can exacerbate the workforce supply challenges that occur due to high labor force participation and low unemployment. Additionally, Berkshire County has a large portion of the population who are at or near retirement age. The number of people in the county who are considered to be retiring soon, defined as people ages 65 and older, total over 28,100, which is notably higher than the national average as a percent of the full population. </w:t>
            </w:r>
          </w:p>
          <w:p w14:paraId="6E66DF07" w14:textId="77777777" w:rsidR="0069537A" w:rsidRDefault="0069537A" w:rsidP="001B1DF3">
            <w:pPr>
              <w:rPr>
                <w:rFonts w:ascii="Helvetica" w:hAnsi="Helvetica" w:cs="Helvetica"/>
                <w:sz w:val="22"/>
                <w:szCs w:val="22"/>
              </w:rPr>
            </w:pPr>
          </w:p>
          <w:p w14:paraId="57DDD5F0" w14:textId="369A15BB" w:rsidR="009D63CF" w:rsidRDefault="003476E6" w:rsidP="001B1DF3">
            <w:pPr>
              <w:rPr>
                <w:rFonts w:ascii="Helvetica" w:hAnsi="Helvetica" w:cs="Helvetica"/>
                <w:sz w:val="22"/>
                <w:szCs w:val="22"/>
              </w:rPr>
            </w:pPr>
            <w:r>
              <w:rPr>
                <w:rFonts w:ascii="Helvetica" w:hAnsi="Helvetica" w:cs="Helvetica"/>
                <w:sz w:val="22"/>
                <w:szCs w:val="22"/>
              </w:rPr>
              <w:t>The population of Berkshire County also shows a lack of racial diversity, with nearly 89% of the population identifying as White, Non-Hispanic, followed by the next largest cohort of 3.7% of population identifying as White, Hispanic, and another 3% identifying as Black, Non-Hispanic. However, over the next five years, the number of people identifying as White, Hispanic is projected to increase by 11%, adding nearly 500 residents. Additionally, the number of people identifying as Black, Hispanic is projected to increase by 6%, adding over 230 residents.</w:t>
            </w:r>
            <w:r w:rsidR="00BD4E0B">
              <w:rPr>
                <w:rFonts w:ascii="Helvetica" w:hAnsi="Helvetica" w:cs="Helvetica"/>
                <w:sz w:val="22"/>
                <w:szCs w:val="22"/>
              </w:rPr>
              <w:t xml:space="preserve"> Attracting these cohorts may help mitigate the decline in working age residents. </w:t>
            </w:r>
          </w:p>
          <w:p w14:paraId="548DB601" w14:textId="77777777" w:rsidR="0069537A" w:rsidRDefault="0069537A" w:rsidP="001B1DF3">
            <w:pPr>
              <w:rPr>
                <w:rFonts w:ascii="Helvetica" w:hAnsi="Helvetica" w:cs="Helvetica"/>
                <w:i/>
                <w:sz w:val="22"/>
                <w:szCs w:val="22"/>
              </w:rPr>
            </w:pPr>
          </w:p>
          <w:p w14:paraId="4CBE76B5" w14:textId="77777777" w:rsidR="002327F5" w:rsidRDefault="002327F5" w:rsidP="002327F5">
            <w:pPr>
              <w:rPr>
                <w:rFonts w:ascii="Helvetica" w:hAnsi="Helvetica" w:cs="Helvetica"/>
                <w:sz w:val="22"/>
                <w:szCs w:val="22"/>
              </w:rPr>
            </w:pPr>
            <w:r>
              <w:rPr>
                <w:rFonts w:ascii="Helvetica" w:hAnsi="Helvetica" w:cs="Helvetica"/>
                <w:sz w:val="22"/>
                <w:szCs w:val="22"/>
              </w:rPr>
              <w:t xml:space="preserve">Nearly 18% of the Berkshire County population holds a Bachelor’s Degree, which is about 0.5% lower than the national average. However, nearly 10% hold an Associate’s Degree which is about 1.5% above the nation average, and an additional 14% of the population has a Graduate Degree or higher, which is about 4 percentage points higher than that of the US whereas 11% of the population holds a Graduate Degree or Higher. </w:t>
            </w:r>
          </w:p>
          <w:p w14:paraId="2FCE25FE" w14:textId="593A9DF7" w:rsidR="008A1370" w:rsidRDefault="008A1370" w:rsidP="001B1DF3">
            <w:pPr>
              <w:rPr>
                <w:rFonts w:ascii="Helvetica" w:hAnsi="Helvetica" w:cs="Helvetica"/>
                <w:i/>
                <w:sz w:val="22"/>
                <w:szCs w:val="22"/>
              </w:rPr>
            </w:pPr>
          </w:p>
          <w:p w14:paraId="38CAE539" w14:textId="18812A33" w:rsidR="00C36FD1" w:rsidRPr="00C36FD1" w:rsidRDefault="00C36FD1" w:rsidP="001B1DF3">
            <w:pPr>
              <w:rPr>
                <w:rFonts w:ascii="Helvetica" w:hAnsi="Helvetica" w:cs="Helvetica"/>
                <w:i/>
                <w:sz w:val="20"/>
                <w:szCs w:val="22"/>
              </w:rPr>
            </w:pPr>
            <w:r w:rsidRPr="00C36FD1">
              <w:rPr>
                <w:rFonts w:ascii="Helvetica" w:hAnsi="Helvetica" w:cs="Helvetica"/>
                <w:i/>
                <w:sz w:val="20"/>
                <w:szCs w:val="22"/>
              </w:rPr>
              <w:t xml:space="preserve">Source of data: </w:t>
            </w:r>
            <w:proofErr w:type="spellStart"/>
            <w:r w:rsidRPr="00C36FD1">
              <w:rPr>
                <w:rFonts w:ascii="Helvetica" w:hAnsi="Helvetica" w:cs="Helvetica"/>
                <w:i/>
                <w:sz w:val="20"/>
                <w:szCs w:val="22"/>
              </w:rPr>
              <w:t>Emsi</w:t>
            </w:r>
            <w:proofErr w:type="spellEnd"/>
            <w:r w:rsidRPr="00C36FD1">
              <w:rPr>
                <w:rFonts w:ascii="Helvetica" w:hAnsi="Helvetica" w:cs="Helvetica"/>
                <w:i/>
                <w:sz w:val="20"/>
                <w:szCs w:val="22"/>
              </w:rPr>
              <w:t xml:space="preserve"> 2017.4 class of worker</w:t>
            </w:r>
          </w:p>
          <w:p w14:paraId="57DDD5F2" w14:textId="487F12B6" w:rsidR="009D63CF" w:rsidRPr="00CB6BA0" w:rsidRDefault="009D63CF" w:rsidP="001B1DF3">
            <w:pPr>
              <w:rPr>
                <w:rFonts w:ascii="Helvetica" w:hAnsi="Helvetica" w:cs="Helvetica"/>
                <w:b/>
                <w:sz w:val="22"/>
                <w:szCs w:val="22"/>
              </w:rPr>
            </w:pPr>
          </w:p>
        </w:tc>
      </w:tr>
      <w:tr w:rsidR="001B1DF3" w:rsidRPr="00CB6BA0" w14:paraId="57DDD5F9" w14:textId="77777777" w:rsidTr="002F7540">
        <w:trPr>
          <w:trHeight w:val="64"/>
          <w:jc w:val="center"/>
        </w:trPr>
        <w:tc>
          <w:tcPr>
            <w:tcW w:w="10530" w:type="dxa"/>
            <w:gridSpan w:val="3"/>
          </w:tcPr>
          <w:p w14:paraId="57DDD5F4" w14:textId="77777777" w:rsidR="004A7B7A" w:rsidRDefault="004A7B7A" w:rsidP="00C85A5D">
            <w:pPr>
              <w:shd w:val="clear" w:color="auto" w:fill="92D050"/>
              <w:rPr>
                <w:rFonts w:ascii="Helvetica" w:eastAsia="Times New Roman" w:hAnsi="Helvetica" w:cs="Helvetica"/>
                <w:sz w:val="22"/>
                <w:szCs w:val="22"/>
              </w:rPr>
            </w:pPr>
            <w:r w:rsidRPr="00CB6BA0">
              <w:rPr>
                <w:rFonts w:ascii="Helvetica" w:hAnsi="Helvetica" w:cs="Helvetica"/>
                <w:b/>
                <w:sz w:val="22"/>
                <w:szCs w:val="22"/>
              </w:rPr>
              <w:t>Describe past and current</w:t>
            </w:r>
            <w:r w:rsidRPr="00CB6BA0">
              <w:rPr>
                <w:rFonts w:ascii="Helvetica" w:eastAsia="Times New Roman" w:hAnsi="Helvetica" w:cs="Helvetica"/>
                <w:sz w:val="22"/>
                <w:szCs w:val="22"/>
              </w:rPr>
              <w:t xml:space="preserve"> </w:t>
            </w:r>
            <w:r w:rsidRPr="00964A6D">
              <w:rPr>
                <w:rFonts w:ascii="Helvetica" w:eastAsia="Times New Roman" w:hAnsi="Helvetica" w:cs="Helvetica"/>
                <w:b/>
                <w:sz w:val="22"/>
                <w:szCs w:val="22"/>
              </w:rPr>
              <w:t>high-level industry trends</w:t>
            </w:r>
            <w:r w:rsidR="00CE27D7">
              <w:rPr>
                <w:rFonts w:ascii="Helvetica" w:eastAsia="Times New Roman" w:hAnsi="Helvetica" w:cs="Helvetica"/>
                <w:b/>
                <w:sz w:val="22"/>
                <w:szCs w:val="22"/>
              </w:rPr>
              <w:t xml:space="preserve"> affecting</w:t>
            </w:r>
            <w:r w:rsidR="00CA3373">
              <w:rPr>
                <w:rFonts w:ascii="Helvetica" w:eastAsia="Times New Roman" w:hAnsi="Helvetica" w:cs="Helvetica"/>
                <w:b/>
                <w:sz w:val="22"/>
                <w:szCs w:val="22"/>
              </w:rPr>
              <w:t xml:space="preserve"> workforce needs</w:t>
            </w:r>
            <w:r w:rsidRPr="00CB6BA0">
              <w:rPr>
                <w:rFonts w:ascii="Helvetica" w:eastAsia="Times New Roman" w:hAnsi="Helvetica" w:cs="Helvetica"/>
                <w:sz w:val="22"/>
                <w:szCs w:val="22"/>
              </w:rPr>
              <w:t xml:space="preserve"> (i.e. growing, declining, emerging industries).</w:t>
            </w:r>
          </w:p>
          <w:p w14:paraId="51BFD97D" w14:textId="5E781C89" w:rsidR="00461B24" w:rsidRDefault="00461B24" w:rsidP="00901DDA">
            <w:pPr>
              <w:rPr>
                <w:rFonts w:ascii="Helvetica" w:eastAsia="Times New Roman" w:hAnsi="Helvetica" w:cs="Helvetica"/>
                <w:sz w:val="22"/>
                <w:szCs w:val="22"/>
              </w:rPr>
            </w:pPr>
          </w:p>
          <w:p w14:paraId="7B36802C" w14:textId="77777777" w:rsidR="002327F5" w:rsidRDefault="002327F5" w:rsidP="002327F5">
            <w:pPr>
              <w:rPr>
                <w:rFonts w:ascii="Helvetica" w:eastAsia="Times New Roman" w:hAnsi="Helvetica" w:cs="Helvetica"/>
                <w:sz w:val="22"/>
                <w:szCs w:val="22"/>
              </w:rPr>
            </w:pPr>
            <w:r>
              <w:rPr>
                <w:rFonts w:ascii="Helvetica" w:eastAsia="Times New Roman" w:hAnsi="Helvetica" w:cs="Helvetica"/>
                <w:sz w:val="22"/>
                <w:szCs w:val="22"/>
              </w:rPr>
              <w:t xml:space="preserve">The Berkshires are feeling the impact of a number of different forces when it comes to their ability to grow their economy and create opportunities for residents and businesses to thrive. At nearly 1,000 square miles and around 130,000 people, this rural county truly is picturesque yet can be isolating for workers and residents looking to connect with opportunities and community. Like other similar rural regions, the Berkshires began losing population in the 1970’s as manufacturing companies started to decline, including the loss of GE Plastics headquarters in Pittsfield and Sprague’s.  </w:t>
            </w:r>
          </w:p>
          <w:p w14:paraId="3B05CDF5" w14:textId="6230F31C" w:rsidR="00940BEF" w:rsidRDefault="00940BEF" w:rsidP="00901DDA">
            <w:pPr>
              <w:rPr>
                <w:rFonts w:ascii="Helvetica" w:eastAsia="Times New Roman" w:hAnsi="Helvetica" w:cs="Helvetica"/>
                <w:sz w:val="22"/>
                <w:szCs w:val="22"/>
              </w:rPr>
            </w:pPr>
          </w:p>
          <w:p w14:paraId="3B59C908" w14:textId="684E46EC" w:rsidR="00054E69" w:rsidRDefault="00940BEF" w:rsidP="00901DDA">
            <w:pPr>
              <w:rPr>
                <w:rFonts w:ascii="Helvetica" w:eastAsia="Times New Roman" w:hAnsi="Helvetica" w:cs="Helvetica"/>
                <w:sz w:val="22"/>
                <w:szCs w:val="22"/>
              </w:rPr>
            </w:pPr>
            <w:r>
              <w:rPr>
                <w:rFonts w:ascii="Helvetica" w:eastAsia="Times New Roman" w:hAnsi="Helvetica" w:cs="Helvetica"/>
                <w:sz w:val="22"/>
                <w:szCs w:val="22"/>
              </w:rPr>
              <w:t>By 2010, it was revealed that the Region lost more than 18,000 people since 1970’s, and in</w:t>
            </w:r>
            <w:r w:rsidR="003440AC">
              <w:rPr>
                <w:rFonts w:ascii="Helvetica" w:eastAsia="Times New Roman" w:hAnsi="Helvetica" w:cs="Helvetica"/>
                <w:sz w:val="22"/>
                <w:szCs w:val="22"/>
              </w:rPr>
              <w:t xml:space="preserve"> 2010 </w:t>
            </w:r>
            <w:r>
              <w:rPr>
                <w:rFonts w:ascii="Helvetica" w:eastAsia="Times New Roman" w:hAnsi="Helvetica" w:cs="Helvetica"/>
                <w:sz w:val="22"/>
                <w:szCs w:val="22"/>
              </w:rPr>
              <w:t>more people died than were born and more people left the region than moved to it. According to projections prepared by the Planning Commission, the population decline could increase by 37% by 2030 or an additional 12,420 fewer people. Many organizations are working to stop this decline, including an effort that started in 2006 which included a task force charged with coordinating a long-term plan known as the Berkshire Initiative for Growth (BIG) to understand and explore solutions to the Region’s population loss. Efforts were focused on the retention and recruitment of young adults (ages 22-40) and the recommendations identified by that task force are included in this Blueprint.</w:t>
            </w:r>
          </w:p>
          <w:p w14:paraId="2FF2E2B0" w14:textId="33EE1BD4" w:rsidR="00FF719C" w:rsidRDefault="00FF719C" w:rsidP="00901DDA">
            <w:pPr>
              <w:rPr>
                <w:rFonts w:ascii="Helvetica" w:eastAsia="Times New Roman" w:hAnsi="Helvetica" w:cs="Helvetica"/>
                <w:sz w:val="22"/>
                <w:szCs w:val="22"/>
              </w:rPr>
            </w:pPr>
          </w:p>
          <w:p w14:paraId="50AE6BAE" w14:textId="0C9AA2B8" w:rsidR="00FF719C" w:rsidRPr="002327F5" w:rsidRDefault="00FF719C" w:rsidP="00901DDA">
            <w:pPr>
              <w:rPr>
                <w:rFonts w:ascii="Helvetica" w:eastAsia="Times New Roman" w:hAnsi="Helvetica" w:cs="Helvetica"/>
                <w:b/>
                <w:sz w:val="22"/>
                <w:szCs w:val="22"/>
              </w:rPr>
            </w:pPr>
            <w:r>
              <w:rPr>
                <w:rFonts w:ascii="Helvetica" w:eastAsia="Times New Roman" w:hAnsi="Helvetica" w:cs="Helvetica"/>
                <w:sz w:val="22"/>
                <w:szCs w:val="22"/>
              </w:rPr>
              <w:t>Industries are having a very hard time filling positions, with the Berkshire’s having the largest job vacancy rate since the 1990’s, exceeding the state’s average</w:t>
            </w:r>
            <w:r w:rsidR="007D3C00">
              <w:rPr>
                <w:rFonts w:ascii="Helvetica" w:eastAsia="Times New Roman" w:hAnsi="Helvetica" w:cs="Helvetica"/>
                <w:sz w:val="22"/>
                <w:szCs w:val="22"/>
              </w:rPr>
              <w:t xml:space="preserve"> (Berkshires job vacancy rate is 5.1% and Massachusetts is 4.8%)</w:t>
            </w:r>
            <w:r>
              <w:rPr>
                <w:rFonts w:ascii="Helvetica" w:eastAsia="Times New Roman" w:hAnsi="Helvetica" w:cs="Helvetica"/>
                <w:sz w:val="22"/>
                <w:szCs w:val="22"/>
              </w:rPr>
              <w:t xml:space="preserve">. </w:t>
            </w:r>
            <w:r w:rsidR="00E76738">
              <w:rPr>
                <w:rFonts w:ascii="Helvetica" w:eastAsia="Times New Roman" w:hAnsi="Helvetica" w:cs="Helvetica"/>
                <w:sz w:val="22"/>
                <w:szCs w:val="22"/>
              </w:rPr>
              <w:t xml:space="preserve">More specifically, over </w:t>
            </w:r>
            <w:r>
              <w:rPr>
                <w:rFonts w:ascii="Helvetica" w:eastAsia="Times New Roman" w:hAnsi="Helvetica" w:cs="Helvetica"/>
                <w:sz w:val="22"/>
                <w:szCs w:val="22"/>
              </w:rPr>
              <w:t>the</w:t>
            </w:r>
            <w:r>
              <w:t xml:space="preserve"> </w:t>
            </w:r>
            <w:r w:rsidRPr="00FF719C">
              <w:rPr>
                <w:rFonts w:ascii="Helvetica" w:eastAsia="Times New Roman" w:hAnsi="Helvetica" w:cs="Helvetica"/>
                <w:sz w:val="22"/>
                <w:szCs w:val="22"/>
              </w:rPr>
              <w:t xml:space="preserve">past decade, </w:t>
            </w:r>
            <w:r w:rsidR="002327F5">
              <w:rPr>
                <w:rFonts w:ascii="Helvetica" w:eastAsia="Times New Roman" w:hAnsi="Helvetica" w:cs="Helvetica"/>
                <w:sz w:val="22"/>
                <w:szCs w:val="22"/>
              </w:rPr>
              <w:t>one of the largest private sector employers (</w:t>
            </w:r>
            <w:r w:rsidR="002327F5" w:rsidRPr="00FF719C">
              <w:rPr>
                <w:rFonts w:ascii="Helvetica" w:eastAsia="Times New Roman" w:hAnsi="Helvetica" w:cs="Helvetica"/>
                <w:sz w:val="22"/>
                <w:szCs w:val="22"/>
              </w:rPr>
              <w:t>General Dynamics</w:t>
            </w:r>
            <w:r w:rsidR="002327F5">
              <w:rPr>
                <w:rFonts w:ascii="Helvetica" w:eastAsia="Times New Roman" w:hAnsi="Helvetica" w:cs="Helvetica"/>
                <w:sz w:val="22"/>
                <w:szCs w:val="22"/>
              </w:rPr>
              <w:t>)</w:t>
            </w:r>
            <w:r w:rsidR="002327F5" w:rsidRPr="00FF719C">
              <w:rPr>
                <w:rFonts w:ascii="Helvetica" w:eastAsia="Times New Roman" w:hAnsi="Helvetica" w:cs="Helvetica"/>
                <w:sz w:val="22"/>
                <w:szCs w:val="22"/>
              </w:rPr>
              <w:t xml:space="preserve"> </w:t>
            </w:r>
            <w:r w:rsidRPr="00FF719C">
              <w:rPr>
                <w:rFonts w:ascii="Helvetica" w:eastAsia="Times New Roman" w:hAnsi="Helvetica" w:cs="Helvetica"/>
                <w:sz w:val="22"/>
                <w:szCs w:val="22"/>
              </w:rPr>
              <w:t>has not been able to attract/retain e</w:t>
            </w:r>
            <w:r>
              <w:rPr>
                <w:rFonts w:ascii="Helvetica" w:eastAsia="Times New Roman" w:hAnsi="Helvetica" w:cs="Helvetica"/>
                <w:sz w:val="22"/>
                <w:szCs w:val="22"/>
              </w:rPr>
              <w:t>nough workers and consistently reports needing engi</w:t>
            </w:r>
            <w:r w:rsidR="002327F5">
              <w:rPr>
                <w:rFonts w:ascii="Helvetica" w:eastAsia="Times New Roman" w:hAnsi="Helvetica" w:cs="Helvetica"/>
                <w:sz w:val="22"/>
                <w:szCs w:val="22"/>
              </w:rPr>
              <w:t>neers to fill positions. T</w:t>
            </w:r>
            <w:r>
              <w:rPr>
                <w:rFonts w:ascii="Helvetica" w:eastAsia="Times New Roman" w:hAnsi="Helvetica" w:cs="Helvetica"/>
                <w:sz w:val="22"/>
                <w:szCs w:val="22"/>
              </w:rPr>
              <w:t xml:space="preserve">he </w:t>
            </w:r>
            <w:r w:rsidR="0086203D">
              <w:rPr>
                <w:rFonts w:ascii="Helvetica" w:eastAsia="Times New Roman" w:hAnsi="Helvetica" w:cs="Helvetica"/>
                <w:sz w:val="22"/>
                <w:szCs w:val="22"/>
              </w:rPr>
              <w:t>entire Berkshire R</w:t>
            </w:r>
            <w:r>
              <w:rPr>
                <w:rFonts w:ascii="Helvetica" w:eastAsia="Times New Roman" w:hAnsi="Helvetica" w:cs="Helvetica"/>
                <w:sz w:val="22"/>
                <w:szCs w:val="22"/>
              </w:rPr>
              <w:t>egion is under constant demand for</w:t>
            </w:r>
            <w:r w:rsidRPr="00FF719C">
              <w:rPr>
                <w:rFonts w:ascii="Helvetica" w:eastAsia="Times New Roman" w:hAnsi="Helvetica" w:cs="Helvetica"/>
                <w:sz w:val="22"/>
                <w:szCs w:val="22"/>
              </w:rPr>
              <w:t xml:space="preserve"> </w:t>
            </w:r>
            <w:r w:rsidR="0086203D">
              <w:rPr>
                <w:rFonts w:ascii="Helvetica" w:eastAsia="Times New Roman" w:hAnsi="Helvetica" w:cs="Helvetica"/>
                <w:sz w:val="22"/>
                <w:szCs w:val="22"/>
              </w:rPr>
              <w:t>at least 100 e</w:t>
            </w:r>
            <w:r w:rsidRPr="00FF719C">
              <w:rPr>
                <w:rFonts w:ascii="Helvetica" w:eastAsia="Times New Roman" w:hAnsi="Helvetica" w:cs="Helvetica"/>
                <w:sz w:val="22"/>
                <w:szCs w:val="22"/>
              </w:rPr>
              <w:t>ngineers</w:t>
            </w:r>
            <w:r w:rsidRPr="002327F5">
              <w:rPr>
                <w:rFonts w:ascii="Helvetica" w:eastAsia="Times New Roman" w:hAnsi="Helvetica" w:cs="Helvetica"/>
                <w:sz w:val="22"/>
                <w:szCs w:val="22"/>
              </w:rPr>
              <w:t>.</w:t>
            </w:r>
            <w:r w:rsidR="0031151E" w:rsidRPr="002327F5">
              <w:rPr>
                <w:rFonts w:ascii="Helvetica" w:eastAsia="Times New Roman" w:hAnsi="Helvetica" w:cs="Helvetica"/>
                <w:sz w:val="22"/>
                <w:szCs w:val="22"/>
              </w:rPr>
              <w:t xml:space="preserve">  Recently, MCLA added an electrical engineering concentration to the </w:t>
            </w:r>
            <w:r w:rsidR="002327F5" w:rsidRPr="002327F5">
              <w:rPr>
                <w:rFonts w:ascii="Helvetica" w:eastAsia="Times New Roman" w:hAnsi="Helvetica" w:cs="Helvetica"/>
                <w:sz w:val="22"/>
                <w:szCs w:val="22"/>
              </w:rPr>
              <w:t>computer</w:t>
            </w:r>
            <w:r w:rsidR="00ED5F7E" w:rsidRPr="002327F5">
              <w:rPr>
                <w:rFonts w:ascii="Helvetica" w:eastAsia="Times New Roman" w:hAnsi="Helvetica" w:cs="Helvetica"/>
                <w:sz w:val="22"/>
                <w:szCs w:val="22"/>
              </w:rPr>
              <w:t xml:space="preserve"> science </w:t>
            </w:r>
            <w:r w:rsidR="0031151E" w:rsidRPr="002327F5">
              <w:rPr>
                <w:rFonts w:ascii="Helvetica" w:eastAsia="Times New Roman" w:hAnsi="Helvetica" w:cs="Helvetica"/>
                <w:sz w:val="22"/>
                <w:szCs w:val="22"/>
              </w:rPr>
              <w:t>curricular offerings in consultation with GD.</w:t>
            </w:r>
          </w:p>
          <w:p w14:paraId="5BA82977" w14:textId="77777777" w:rsidR="00054E69" w:rsidRDefault="00054E69" w:rsidP="00901DDA">
            <w:pPr>
              <w:rPr>
                <w:rFonts w:ascii="Helvetica" w:eastAsia="Times New Roman" w:hAnsi="Helvetica" w:cs="Helvetica"/>
                <w:sz w:val="22"/>
                <w:szCs w:val="22"/>
              </w:rPr>
            </w:pPr>
          </w:p>
          <w:p w14:paraId="1512656B" w14:textId="77777777" w:rsidR="00E94374" w:rsidRDefault="00E94374" w:rsidP="00E94374">
            <w:pPr>
              <w:rPr>
                <w:rFonts w:ascii="Helvetica" w:eastAsia="Times New Roman" w:hAnsi="Helvetica" w:cs="Helvetica"/>
                <w:sz w:val="22"/>
                <w:szCs w:val="22"/>
              </w:rPr>
            </w:pPr>
            <w:r>
              <w:rPr>
                <w:rFonts w:ascii="Helvetica" w:eastAsia="Times New Roman" w:hAnsi="Helvetica" w:cs="Helvetica"/>
                <w:sz w:val="22"/>
                <w:szCs w:val="22"/>
              </w:rPr>
              <w:t xml:space="preserve">When looking at data trends, all industries combined in the Berkshires </w:t>
            </w:r>
            <w:r w:rsidR="00461B24">
              <w:rPr>
                <w:rFonts w:ascii="Helvetica" w:eastAsia="Times New Roman" w:hAnsi="Helvetica" w:cs="Helvetica"/>
                <w:sz w:val="22"/>
                <w:szCs w:val="22"/>
              </w:rPr>
              <w:t>have been experiencing very low levels of job growth over recent years and that is projected to continue, with 0% jobs growth between 2017 and 2022 projected. Health Care and Social Assistance is the largest industry in the Coun</w:t>
            </w:r>
            <w:r w:rsidR="0086203D">
              <w:rPr>
                <w:rFonts w:ascii="Helvetica" w:eastAsia="Times New Roman" w:hAnsi="Helvetica" w:cs="Helvetica"/>
                <w:sz w:val="22"/>
                <w:szCs w:val="22"/>
              </w:rPr>
              <w:t xml:space="preserve">ty, with over 13,500 jobs. Unlike all industries combined, Heath Care and Social Assistance individually </w:t>
            </w:r>
            <w:r w:rsidR="00461B24">
              <w:rPr>
                <w:rFonts w:ascii="Helvetica" w:eastAsia="Times New Roman" w:hAnsi="Helvetica" w:cs="Helvetica"/>
                <w:sz w:val="22"/>
                <w:szCs w:val="22"/>
              </w:rPr>
              <w:t xml:space="preserve">is projected to grow by 6% or 799 jobs by 2022. </w:t>
            </w:r>
            <w:r>
              <w:rPr>
                <w:rFonts w:ascii="Helvetica" w:eastAsia="Times New Roman" w:hAnsi="Helvetica" w:cs="Helvetica"/>
                <w:sz w:val="22"/>
                <w:szCs w:val="22"/>
              </w:rPr>
              <w:t xml:space="preserve">Professional, Scientific, and Technical Services industry is also projected to growth by 4% or 146 jobs which will continue to put a strain on the workforce as it is already difficult to find enough engineers to fill the positions as described by General Dynamics. </w:t>
            </w:r>
            <w:r w:rsidRPr="00A23BFB">
              <w:rPr>
                <w:rFonts w:ascii="Helvetica" w:eastAsia="Times New Roman" w:hAnsi="Helvetica" w:cs="Helvetica"/>
                <w:sz w:val="22"/>
                <w:szCs w:val="22"/>
              </w:rPr>
              <w:t xml:space="preserve">Professional, Scientific and Technical is followed in number of total job growth by Government at 139 jobs, a 2% growth, and Arts, Entertainment, and Recreation </w:t>
            </w:r>
            <w:r>
              <w:rPr>
                <w:rFonts w:ascii="Helvetica" w:eastAsia="Times New Roman" w:hAnsi="Helvetica" w:cs="Helvetica"/>
                <w:sz w:val="22"/>
                <w:szCs w:val="22"/>
              </w:rPr>
              <w:t>projected to add</w:t>
            </w:r>
            <w:r w:rsidRPr="00A23BFB">
              <w:rPr>
                <w:rFonts w:ascii="Helvetica" w:eastAsia="Times New Roman" w:hAnsi="Helvetica" w:cs="Helvetica"/>
                <w:sz w:val="22"/>
                <w:szCs w:val="22"/>
              </w:rPr>
              <w:t xml:space="preserve"> 4</w:t>
            </w:r>
            <w:r>
              <w:rPr>
                <w:rFonts w:ascii="Helvetica" w:eastAsia="Times New Roman" w:hAnsi="Helvetica" w:cs="Helvetica"/>
                <w:sz w:val="22"/>
                <w:szCs w:val="22"/>
              </w:rPr>
              <w:t>7</w:t>
            </w:r>
            <w:r w:rsidRPr="00A23BFB">
              <w:rPr>
                <w:rFonts w:ascii="Helvetica" w:eastAsia="Times New Roman" w:hAnsi="Helvetica" w:cs="Helvetica"/>
                <w:sz w:val="22"/>
                <w:szCs w:val="22"/>
              </w:rPr>
              <w:t xml:space="preserve"> jobs, another 2% growth. </w:t>
            </w:r>
          </w:p>
          <w:p w14:paraId="7CE3D754" w14:textId="77777777" w:rsidR="00E94374" w:rsidRDefault="00E94374" w:rsidP="00901DDA">
            <w:pPr>
              <w:rPr>
                <w:rFonts w:ascii="Helvetica" w:eastAsia="Times New Roman" w:hAnsi="Helvetica" w:cs="Helvetica"/>
                <w:sz w:val="22"/>
                <w:szCs w:val="22"/>
              </w:rPr>
            </w:pPr>
          </w:p>
          <w:p w14:paraId="40EBA270" w14:textId="0EAE1BA4" w:rsidR="00461B24" w:rsidRDefault="002327F5" w:rsidP="00901DDA">
            <w:pPr>
              <w:rPr>
                <w:rFonts w:ascii="Helvetica" w:eastAsia="Times New Roman" w:hAnsi="Helvetica" w:cs="Helvetica"/>
                <w:sz w:val="22"/>
                <w:szCs w:val="22"/>
              </w:rPr>
            </w:pPr>
            <w:r>
              <w:rPr>
                <w:rFonts w:ascii="Helvetica" w:eastAsia="Times New Roman" w:hAnsi="Helvetica" w:cs="Helvetica"/>
                <w:sz w:val="22"/>
                <w:szCs w:val="22"/>
              </w:rPr>
              <w:t>In contrast</w:t>
            </w:r>
            <w:r w:rsidR="0086203D">
              <w:rPr>
                <w:rFonts w:ascii="Helvetica" w:eastAsia="Times New Roman" w:hAnsi="Helvetica" w:cs="Helvetica"/>
                <w:sz w:val="22"/>
                <w:szCs w:val="22"/>
              </w:rPr>
              <w:t xml:space="preserve">, </w:t>
            </w:r>
            <w:r w:rsidR="008B5D95">
              <w:rPr>
                <w:rFonts w:ascii="Helvetica" w:eastAsia="Times New Roman" w:hAnsi="Helvetica" w:cs="Helvetica"/>
                <w:sz w:val="22"/>
                <w:szCs w:val="22"/>
              </w:rPr>
              <w:t xml:space="preserve">Manufacturing is the fastest declining industry in terms of total job numbers, projected to </w:t>
            </w:r>
            <w:r w:rsidR="0086203D">
              <w:rPr>
                <w:rFonts w:ascii="Helvetica" w:eastAsia="Times New Roman" w:hAnsi="Helvetica" w:cs="Helvetica"/>
                <w:sz w:val="22"/>
                <w:szCs w:val="22"/>
              </w:rPr>
              <w:t>shed</w:t>
            </w:r>
            <w:r w:rsidR="008B5D95">
              <w:rPr>
                <w:rFonts w:ascii="Helvetica" w:eastAsia="Times New Roman" w:hAnsi="Helvetica" w:cs="Helvetica"/>
                <w:sz w:val="22"/>
                <w:szCs w:val="22"/>
              </w:rPr>
              <w:t xml:space="preserve"> 342 total jobs by 2022 or </w:t>
            </w:r>
            <w:r w:rsidR="0086203D">
              <w:rPr>
                <w:rFonts w:ascii="Helvetica" w:eastAsia="Times New Roman" w:hAnsi="Helvetica" w:cs="Helvetica"/>
                <w:sz w:val="22"/>
                <w:szCs w:val="22"/>
              </w:rPr>
              <w:t>-</w:t>
            </w:r>
            <w:r w:rsidR="008B5D95">
              <w:rPr>
                <w:rFonts w:ascii="Helvetica" w:eastAsia="Times New Roman" w:hAnsi="Helvetica" w:cs="Helvetica"/>
                <w:sz w:val="22"/>
                <w:szCs w:val="22"/>
              </w:rPr>
              <w:t>7%.</w:t>
            </w:r>
            <w:r w:rsidR="00E94374">
              <w:rPr>
                <w:rFonts w:ascii="Helvetica" w:eastAsia="Times New Roman" w:hAnsi="Helvetica" w:cs="Helvetica"/>
                <w:sz w:val="22"/>
                <w:szCs w:val="22"/>
              </w:rPr>
              <w:t xml:space="preserve"> While it is true that there is industry decline in Manufacturing, the demand still exists as employers are struggling to find workers which leads to constraints related to expansion. This dichotomy is made obvious when looking at the data while at the same time hearing from businesses that they have openings to fill and they are unable to fill them.</w:t>
            </w:r>
            <w:r w:rsidR="00DE53A8">
              <w:rPr>
                <w:rFonts w:ascii="Helvetica" w:eastAsia="Times New Roman" w:hAnsi="Helvetica" w:cs="Helvetica"/>
                <w:sz w:val="22"/>
                <w:szCs w:val="22"/>
              </w:rPr>
              <w:t xml:space="preserve"> Berkshire manufacturing company’s dynamics are shifting from once traditional tendencies towards more advanced, technical manufacturing including information technology/cybersecurity, automation, robotics, Lean, and other operational methods.</w:t>
            </w:r>
          </w:p>
          <w:p w14:paraId="18923B5B" w14:textId="32F7C4AC" w:rsidR="008B5D95" w:rsidRDefault="008B5D95" w:rsidP="00901DDA">
            <w:pPr>
              <w:rPr>
                <w:rFonts w:ascii="Helvetica" w:eastAsia="Times New Roman" w:hAnsi="Helvetica" w:cs="Helvetica"/>
                <w:sz w:val="22"/>
                <w:szCs w:val="22"/>
              </w:rPr>
            </w:pPr>
          </w:p>
          <w:p w14:paraId="6640C3E9" w14:textId="7DAF0712" w:rsidR="008B5D95" w:rsidRDefault="008B5D95" w:rsidP="00901DDA">
            <w:pPr>
              <w:rPr>
                <w:rFonts w:ascii="Helvetica" w:eastAsia="Times New Roman" w:hAnsi="Helvetica" w:cs="Helvetica"/>
                <w:sz w:val="22"/>
                <w:szCs w:val="22"/>
              </w:rPr>
            </w:pPr>
            <w:r>
              <w:rPr>
                <w:rFonts w:ascii="Helvetica" w:eastAsia="Times New Roman" w:hAnsi="Helvetica" w:cs="Helvetica"/>
                <w:sz w:val="22"/>
                <w:szCs w:val="22"/>
              </w:rPr>
              <w:t xml:space="preserve">Overall, average wages are low in the Berkshire Region at $43,418 compared to the State average of </w:t>
            </w:r>
            <w:r w:rsidR="00B701C2">
              <w:rPr>
                <w:rFonts w:ascii="Helvetica" w:eastAsia="Times New Roman" w:hAnsi="Helvetica" w:cs="Helvetica"/>
                <w:sz w:val="22"/>
                <w:szCs w:val="22"/>
              </w:rPr>
              <w:t>$63,589. In the Berkshire Region, t</w:t>
            </w:r>
            <w:r>
              <w:rPr>
                <w:rFonts w:ascii="Helvetica" w:eastAsia="Times New Roman" w:hAnsi="Helvetica" w:cs="Helvetica"/>
                <w:sz w:val="22"/>
                <w:szCs w:val="22"/>
              </w:rPr>
              <w:t xml:space="preserve">he Health Care and Social Assistance industry pays higher than the </w:t>
            </w:r>
            <w:r w:rsidR="00B701C2">
              <w:rPr>
                <w:rFonts w:ascii="Helvetica" w:eastAsia="Times New Roman" w:hAnsi="Helvetica" w:cs="Helvetica"/>
                <w:sz w:val="22"/>
                <w:szCs w:val="22"/>
              </w:rPr>
              <w:t xml:space="preserve">County </w:t>
            </w:r>
            <w:r>
              <w:rPr>
                <w:rFonts w:ascii="Helvetica" w:eastAsia="Times New Roman" w:hAnsi="Helvetica" w:cs="Helvetica"/>
                <w:sz w:val="22"/>
                <w:szCs w:val="22"/>
              </w:rPr>
              <w:t xml:space="preserve">average at $47,000, </w:t>
            </w:r>
            <w:r w:rsidR="00B701C2">
              <w:rPr>
                <w:rFonts w:ascii="Helvetica" w:eastAsia="Times New Roman" w:hAnsi="Helvetica" w:cs="Helvetica"/>
                <w:sz w:val="22"/>
                <w:szCs w:val="22"/>
              </w:rPr>
              <w:t xml:space="preserve">and </w:t>
            </w:r>
            <w:r>
              <w:rPr>
                <w:rFonts w:ascii="Helvetica" w:eastAsia="Times New Roman" w:hAnsi="Helvetica" w:cs="Helvetica"/>
                <w:sz w:val="22"/>
                <w:szCs w:val="22"/>
              </w:rPr>
              <w:t xml:space="preserve">Professional, Scientific, and Technical Services </w:t>
            </w:r>
            <w:r w:rsidR="00B701C2">
              <w:rPr>
                <w:rFonts w:ascii="Helvetica" w:eastAsia="Times New Roman" w:hAnsi="Helvetica" w:cs="Helvetica"/>
                <w:sz w:val="22"/>
                <w:szCs w:val="22"/>
              </w:rPr>
              <w:t>pays far hig</w:t>
            </w:r>
            <w:r w:rsidR="002327F5">
              <w:rPr>
                <w:rFonts w:ascii="Helvetica" w:eastAsia="Times New Roman" w:hAnsi="Helvetica" w:cs="Helvetica"/>
                <w:sz w:val="22"/>
                <w:szCs w:val="22"/>
              </w:rPr>
              <w:t xml:space="preserve">her than the County average </w:t>
            </w:r>
            <w:r w:rsidR="00B701C2">
              <w:rPr>
                <w:rFonts w:ascii="Helvetica" w:eastAsia="Times New Roman" w:hAnsi="Helvetica" w:cs="Helvetica"/>
                <w:sz w:val="22"/>
                <w:szCs w:val="22"/>
              </w:rPr>
              <w:t>at</w:t>
            </w:r>
            <w:r>
              <w:rPr>
                <w:rFonts w:ascii="Helvetica" w:eastAsia="Times New Roman" w:hAnsi="Helvetica" w:cs="Helvetica"/>
                <w:sz w:val="22"/>
                <w:szCs w:val="22"/>
              </w:rPr>
              <w:t xml:space="preserve"> nearly $66,500. </w:t>
            </w:r>
          </w:p>
          <w:p w14:paraId="5C86DE81" w14:textId="0B0850B4" w:rsidR="008B5D95" w:rsidRDefault="008B5D95" w:rsidP="00901DDA">
            <w:pPr>
              <w:rPr>
                <w:rFonts w:ascii="Helvetica" w:eastAsia="Times New Roman" w:hAnsi="Helvetica" w:cs="Helvetica"/>
                <w:sz w:val="22"/>
                <w:szCs w:val="22"/>
              </w:rPr>
            </w:pPr>
          </w:p>
          <w:p w14:paraId="590CCD46" w14:textId="362BE7C2" w:rsidR="008B5D95" w:rsidRDefault="00DC1ACB" w:rsidP="00901DDA">
            <w:pPr>
              <w:rPr>
                <w:rFonts w:ascii="Helvetica" w:eastAsia="Times New Roman" w:hAnsi="Helvetica" w:cs="Helvetica"/>
                <w:sz w:val="22"/>
                <w:szCs w:val="22"/>
              </w:rPr>
            </w:pPr>
            <w:r>
              <w:rPr>
                <w:rFonts w:ascii="Helvetica" w:eastAsia="Times New Roman" w:hAnsi="Helvetica" w:cs="Helvetica"/>
                <w:sz w:val="22"/>
                <w:szCs w:val="22"/>
              </w:rPr>
              <w:t>In addition to the overarching economic trends, s</w:t>
            </w:r>
            <w:r w:rsidR="00FF719C">
              <w:rPr>
                <w:rFonts w:ascii="Helvetica" w:eastAsia="Times New Roman" w:hAnsi="Helvetica" w:cs="Helvetica"/>
                <w:sz w:val="22"/>
                <w:szCs w:val="22"/>
              </w:rPr>
              <w:t>ome of the specific events t</w:t>
            </w:r>
            <w:r w:rsidR="002327F5">
              <w:rPr>
                <w:rFonts w:ascii="Helvetica" w:eastAsia="Times New Roman" w:hAnsi="Helvetica" w:cs="Helvetica"/>
                <w:sz w:val="22"/>
                <w:szCs w:val="22"/>
              </w:rPr>
              <w:t>hat are impacting the Berkshire</w:t>
            </w:r>
            <w:r w:rsidR="00FF719C">
              <w:rPr>
                <w:rFonts w:ascii="Helvetica" w:eastAsia="Times New Roman" w:hAnsi="Helvetica" w:cs="Helvetica"/>
                <w:sz w:val="22"/>
                <w:szCs w:val="22"/>
              </w:rPr>
              <w:t>s include:</w:t>
            </w:r>
          </w:p>
          <w:p w14:paraId="5A38C731" w14:textId="61FD20E5" w:rsidR="00FF719C" w:rsidRPr="002F7540" w:rsidRDefault="00FF719C" w:rsidP="004F1869">
            <w:pPr>
              <w:pStyle w:val="ListParagraph"/>
              <w:numPr>
                <w:ilvl w:val="0"/>
                <w:numId w:val="13"/>
              </w:numPr>
              <w:rPr>
                <w:rFonts w:ascii="Helvetica" w:eastAsia="Times New Roman" w:hAnsi="Helvetica" w:cs="Helvetica"/>
                <w:sz w:val="22"/>
                <w:szCs w:val="22"/>
              </w:rPr>
            </w:pPr>
            <w:r w:rsidRPr="002F7540">
              <w:rPr>
                <w:rFonts w:ascii="Helvetica" w:eastAsia="Times New Roman" w:hAnsi="Helvetica" w:cs="Helvetica"/>
                <w:sz w:val="22"/>
                <w:szCs w:val="22"/>
              </w:rPr>
              <w:t>SABIC (formerly GE) closed in 2015 eliminating 200 engineering jobs</w:t>
            </w:r>
          </w:p>
          <w:p w14:paraId="46E3DD17" w14:textId="538F1B46" w:rsidR="00FF719C" w:rsidRPr="002F7540" w:rsidRDefault="00FF719C" w:rsidP="004F1869">
            <w:pPr>
              <w:pStyle w:val="ListParagraph"/>
              <w:numPr>
                <w:ilvl w:val="0"/>
                <w:numId w:val="13"/>
              </w:numPr>
              <w:rPr>
                <w:rFonts w:ascii="Helvetica" w:eastAsia="Times New Roman" w:hAnsi="Helvetica" w:cs="Helvetica"/>
                <w:sz w:val="22"/>
                <w:szCs w:val="22"/>
              </w:rPr>
            </w:pPr>
            <w:r w:rsidRPr="002F7540">
              <w:rPr>
                <w:rFonts w:ascii="Helvetica" w:eastAsia="Times New Roman" w:hAnsi="Helvetica" w:cs="Helvetica"/>
                <w:sz w:val="22"/>
                <w:szCs w:val="22"/>
              </w:rPr>
              <w:t>In 2017, 8 companies closed/downsized impacting 465 employees (3 manufacturing companies, 4 retail companies, and 1 hospitality company)</w:t>
            </w:r>
          </w:p>
          <w:p w14:paraId="3416254C" w14:textId="66A7F644" w:rsidR="00FF719C" w:rsidRPr="002F7540" w:rsidRDefault="00FF719C" w:rsidP="004F1869">
            <w:pPr>
              <w:pStyle w:val="ListParagraph"/>
              <w:numPr>
                <w:ilvl w:val="0"/>
                <w:numId w:val="13"/>
              </w:numPr>
              <w:rPr>
                <w:rFonts w:ascii="Helvetica" w:eastAsia="Times New Roman" w:hAnsi="Helvetica" w:cs="Helvetica"/>
                <w:sz w:val="22"/>
                <w:szCs w:val="22"/>
              </w:rPr>
            </w:pPr>
            <w:r w:rsidRPr="002F7540">
              <w:rPr>
                <w:rFonts w:ascii="Helvetica" w:eastAsia="Times New Roman" w:hAnsi="Helvetica" w:cs="Helvetica"/>
                <w:sz w:val="22"/>
                <w:szCs w:val="22"/>
              </w:rPr>
              <w:t xml:space="preserve">Declining mall retail </w:t>
            </w:r>
            <w:r w:rsidR="002327F5">
              <w:rPr>
                <w:rFonts w:ascii="Helvetica" w:eastAsia="Times New Roman" w:hAnsi="Helvetica" w:cs="Helvetica"/>
                <w:sz w:val="22"/>
                <w:szCs w:val="22"/>
              </w:rPr>
              <w:t xml:space="preserve">activity </w:t>
            </w:r>
            <w:r w:rsidRPr="002F7540">
              <w:rPr>
                <w:rFonts w:ascii="Helvetica" w:eastAsia="Times New Roman" w:hAnsi="Helvetica" w:cs="Helvetica"/>
                <w:sz w:val="22"/>
                <w:szCs w:val="22"/>
              </w:rPr>
              <w:t>(Berkshire Mall lost Penny’s, Sears, Macys and several other stores during the past year) but growing mom &amp; pop shops and Lee Outlets</w:t>
            </w:r>
          </w:p>
          <w:p w14:paraId="57DDD5F8" w14:textId="30EF20B6" w:rsidR="001B1DF3" w:rsidRPr="00CB6BA0" w:rsidRDefault="001B1DF3" w:rsidP="00901DDA">
            <w:pPr>
              <w:rPr>
                <w:rFonts w:ascii="Helvetica" w:hAnsi="Helvetica" w:cs="Helvetica"/>
                <w:b/>
                <w:sz w:val="22"/>
                <w:szCs w:val="22"/>
                <w:u w:val="single"/>
              </w:rPr>
            </w:pPr>
          </w:p>
        </w:tc>
      </w:tr>
      <w:tr w:rsidR="001B1DF3" w:rsidRPr="00CB6BA0" w14:paraId="57DDD5FF" w14:textId="77777777" w:rsidTr="00CA3373">
        <w:trPr>
          <w:trHeight w:val="1178"/>
          <w:jc w:val="center"/>
        </w:trPr>
        <w:tc>
          <w:tcPr>
            <w:tcW w:w="10530" w:type="dxa"/>
            <w:gridSpan w:val="3"/>
          </w:tcPr>
          <w:p w14:paraId="57DDD5FA" w14:textId="51AE44B2" w:rsidR="004A7B7A" w:rsidRDefault="004A7B7A" w:rsidP="00C85A5D">
            <w:pPr>
              <w:shd w:val="clear" w:color="auto" w:fill="92D050"/>
              <w:rPr>
                <w:rFonts w:ascii="Helvetica" w:eastAsia="Times New Roman" w:hAnsi="Helvetica" w:cs="Helvetica"/>
                <w:sz w:val="22"/>
                <w:szCs w:val="22"/>
              </w:rPr>
            </w:pPr>
            <w:r w:rsidRPr="00CB6BA0">
              <w:rPr>
                <w:rFonts w:ascii="Helvetica" w:hAnsi="Helvetica" w:cs="Helvetica"/>
                <w:b/>
                <w:sz w:val="22"/>
                <w:szCs w:val="22"/>
              </w:rPr>
              <w:t xml:space="preserve">Describe critical trends in </w:t>
            </w:r>
            <w:r w:rsidRPr="00964A6D">
              <w:rPr>
                <w:rFonts w:ascii="Helvetica" w:eastAsia="Times New Roman" w:hAnsi="Helvetica" w:cs="Helvetica"/>
                <w:b/>
                <w:sz w:val="22"/>
                <w:szCs w:val="22"/>
              </w:rPr>
              <w:t xml:space="preserve">occupational </w:t>
            </w:r>
            <w:r w:rsidR="00CA3373">
              <w:rPr>
                <w:rFonts w:ascii="Helvetica" w:eastAsia="Times New Roman" w:hAnsi="Helvetica" w:cs="Helvetica"/>
                <w:b/>
                <w:sz w:val="22"/>
                <w:szCs w:val="22"/>
              </w:rPr>
              <w:t xml:space="preserve">employment </w:t>
            </w:r>
            <w:r w:rsidRPr="00964A6D">
              <w:rPr>
                <w:rFonts w:ascii="Helvetica" w:eastAsia="Times New Roman" w:hAnsi="Helvetica" w:cs="Helvetica"/>
                <w:b/>
                <w:sz w:val="22"/>
                <w:szCs w:val="22"/>
              </w:rPr>
              <w:t>history</w:t>
            </w:r>
            <w:r w:rsidRPr="00CB6BA0">
              <w:rPr>
                <w:rFonts w:ascii="Helvetica" w:eastAsia="Times New Roman" w:hAnsi="Helvetica" w:cs="Helvetica"/>
                <w:sz w:val="22"/>
                <w:szCs w:val="22"/>
              </w:rPr>
              <w:t xml:space="preserve"> </w:t>
            </w:r>
            <w:r w:rsidR="00CA3373">
              <w:rPr>
                <w:rFonts w:ascii="Helvetica" w:eastAsia="Times New Roman" w:hAnsi="Helvetica" w:cs="Helvetica"/>
                <w:sz w:val="22"/>
                <w:szCs w:val="22"/>
              </w:rPr>
              <w:t xml:space="preserve">in the region </w:t>
            </w:r>
            <w:r w:rsidRPr="00CB6BA0">
              <w:rPr>
                <w:rFonts w:ascii="Helvetica" w:eastAsia="Times New Roman" w:hAnsi="Helvetica" w:cs="Helvetica"/>
                <w:sz w:val="22"/>
                <w:szCs w:val="22"/>
              </w:rPr>
              <w:t>(i.e. growing, declining, emerging occupations).</w:t>
            </w:r>
          </w:p>
          <w:p w14:paraId="258E4B4A" w14:textId="1D99BEF9" w:rsidR="00676E95" w:rsidRDefault="00676E95" w:rsidP="004A7B7A">
            <w:pPr>
              <w:rPr>
                <w:rFonts w:ascii="Helvetica" w:eastAsia="Times New Roman" w:hAnsi="Helvetica" w:cs="Helvetica"/>
                <w:sz w:val="22"/>
                <w:szCs w:val="22"/>
              </w:rPr>
            </w:pPr>
          </w:p>
          <w:p w14:paraId="2E4006B6" w14:textId="19BD86AB" w:rsidR="00396931" w:rsidRDefault="00396931" w:rsidP="004A7B7A">
            <w:pPr>
              <w:rPr>
                <w:rFonts w:ascii="Helvetica" w:eastAsia="Times New Roman" w:hAnsi="Helvetica" w:cs="Helvetica"/>
                <w:sz w:val="22"/>
                <w:szCs w:val="22"/>
              </w:rPr>
            </w:pPr>
            <w:r>
              <w:rPr>
                <w:rFonts w:ascii="Helvetica" w:eastAsia="Times New Roman" w:hAnsi="Helvetica" w:cs="Helvetica"/>
                <w:sz w:val="22"/>
                <w:szCs w:val="22"/>
              </w:rPr>
              <w:t>When looking at occupation related tr</w:t>
            </w:r>
            <w:r w:rsidR="00DC1ACB">
              <w:rPr>
                <w:rFonts w:ascii="Helvetica" w:eastAsia="Times New Roman" w:hAnsi="Helvetica" w:cs="Helvetica"/>
                <w:sz w:val="22"/>
                <w:szCs w:val="22"/>
              </w:rPr>
              <w:t>ends in the Berkshires</w:t>
            </w:r>
            <w:r>
              <w:rPr>
                <w:rFonts w:ascii="Helvetica" w:eastAsia="Times New Roman" w:hAnsi="Helvetica" w:cs="Helvetica"/>
                <w:sz w:val="22"/>
                <w:szCs w:val="22"/>
              </w:rPr>
              <w:t xml:space="preserve">, a major issue identified in the 2016 Workforce Needs Assessment </w:t>
            </w:r>
            <w:r w:rsidR="00DC1ACB">
              <w:rPr>
                <w:rFonts w:ascii="Helvetica" w:eastAsia="Times New Roman" w:hAnsi="Helvetica" w:cs="Helvetica"/>
                <w:sz w:val="22"/>
                <w:szCs w:val="22"/>
              </w:rPr>
              <w:t>was</w:t>
            </w:r>
            <w:r>
              <w:rPr>
                <w:rFonts w:ascii="Helvetica" w:eastAsia="Times New Roman" w:hAnsi="Helvetica" w:cs="Helvetica"/>
                <w:sz w:val="22"/>
                <w:szCs w:val="22"/>
              </w:rPr>
              <w:t xml:space="preserve"> that companies would be able to grow and create more jobs if there were more skilled/educated workforce available in the region to hire. </w:t>
            </w:r>
            <w:r w:rsidR="003A62B3">
              <w:rPr>
                <w:rFonts w:ascii="Helvetica" w:eastAsia="Times New Roman" w:hAnsi="Helvetica" w:cs="Helvetica"/>
                <w:sz w:val="22"/>
                <w:szCs w:val="22"/>
              </w:rPr>
              <w:t>Interestingly, a 2015 Youth Adult Survey found that the majority of young adults living in the Berkshires liked it but thought that there were not enough career advancements or higher paying jobs available and therefore needed to look outside of the Region</w:t>
            </w:r>
            <w:r w:rsidR="00DC1ACB">
              <w:rPr>
                <w:rFonts w:ascii="Helvetica" w:eastAsia="Times New Roman" w:hAnsi="Helvetica" w:cs="Helvetica"/>
                <w:sz w:val="22"/>
                <w:szCs w:val="22"/>
              </w:rPr>
              <w:t xml:space="preserve"> for work</w:t>
            </w:r>
            <w:r w:rsidR="003A62B3">
              <w:rPr>
                <w:rFonts w:ascii="Helvetica" w:eastAsia="Times New Roman" w:hAnsi="Helvetica" w:cs="Helvetica"/>
                <w:sz w:val="22"/>
                <w:szCs w:val="22"/>
              </w:rPr>
              <w:t xml:space="preserve">. These two </w:t>
            </w:r>
            <w:r w:rsidR="002327F5">
              <w:rPr>
                <w:rFonts w:ascii="Helvetica" w:eastAsia="Times New Roman" w:hAnsi="Helvetica" w:cs="Helvetica"/>
                <w:sz w:val="22"/>
                <w:szCs w:val="22"/>
              </w:rPr>
              <w:t xml:space="preserve">inconsistent sentiments </w:t>
            </w:r>
            <w:r w:rsidR="003A62B3">
              <w:rPr>
                <w:rFonts w:ascii="Helvetica" w:eastAsia="Times New Roman" w:hAnsi="Helvetica" w:cs="Helvetica"/>
                <w:sz w:val="22"/>
                <w:szCs w:val="22"/>
              </w:rPr>
              <w:t xml:space="preserve">highlight the need </w:t>
            </w:r>
            <w:r w:rsidR="00DC1ACB">
              <w:rPr>
                <w:rFonts w:ascii="Helvetica" w:eastAsia="Times New Roman" w:hAnsi="Helvetica" w:cs="Helvetica"/>
                <w:sz w:val="22"/>
                <w:szCs w:val="22"/>
              </w:rPr>
              <w:t>for</w:t>
            </w:r>
            <w:r w:rsidR="003A62B3">
              <w:rPr>
                <w:rFonts w:ascii="Helvetica" w:eastAsia="Times New Roman" w:hAnsi="Helvetica" w:cs="Helvetica"/>
                <w:sz w:val="22"/>
                <w:szCs w:val="22"/>
              </w:rPr>
              <w:t xml:space="preserve"> improved awareness of job opportunities within the Region to retain young, educated adults to serve the existing companies. </w:t>
            </w:r>
          </w:p>
          <w:p w14:paraId="60885988" w14:textId="77777777" w:rsidR="00396931" w:rsidRDefault="00396931" w:rsidP="004A7B7A">
            <w:pPr>
              <w:rPr>
                <w:rFonts w:ascii="Helvetica" w:eastAsia="Times New Roman" w:hAnsi="Helvetica" w:cs="Helvetica"/>
                <w:sz w:val="22"/>
                <w:szCs w:val="22"/>
              </w:rPr>
            </w:pPr>
          </w:p>
          <w:p w14:paraId="31507994" w14:textId="184A4B88" w:rsidR="008E7220" w:rsidRDefault="00676E95" w:rsidP="004A7B7A">
            <w:pPr>
              <w:rPr>
                <w:rFonts w:ascii="Helvetica" w:eastAsia="Times New Roman" w:hAnsi="Helvetica" w:cs="Helvetica"/>
                <w:sz w:val="22"/>
                <w:szCs w:val="22"/>
              </w:rPr>
            </w:pPr>
            <w:r>
              <w:rPr>
                <w:rFonts w:ascii="Helvetica" w:eastAsia="Times New Roman" w:hAnsi="Helvetica" w:cs="Helvetica"/>
                <w:sz w:val="22"/>
                <w:szCs w:val="22"/>
              </w:rPr>
              <w:t>The Berkshire Region is experiencing growth in health care related occupations, including Personal Care Aides (261 new jobs by 2022)</w:t>
            </w:r>
            <w:r w:rsidR="00DC1ACB">
              <w:rPr>
                <w:rFonts w:ascii="Helvetica" w:eastAsia="Times New Roman" w:hAnsi="Helvetica" w:cs="Helvetica"/>
                <w:sz w:val="22"/>
                <w:szCs w:val="22"/>
              </w:rPr>
              <w:t>;</w:t>
            </w:r>
            <w:r>
              <w:rPr>
                <w:rFonts w:ascii="Helvetica" w:eastAsia="Times New Roman" w:hAnsi="Helvetica" w:cs="Helvetica"/>
                <w:sz w:val="22"/>
                <w:szCs w:val="22"/>
              </w:rPr>
              <w:t xml:space="preserve"> Home Health Aides (152 new jobs by 2022)</w:t>
            </w:r>
            <w:r w:rsidR="00DC1ACB">
              <w:rPr>
                <w:rFonts w:ascii="Helvetica" w:eastAsia="Times New Roman" w:hAnsi="Helvetica" w:cs="Helvetica"/>
                <w:sz w:val="22"/>
                <w:szCs w:val="22"/>
              </w:rPr>
              <w:t>;</w:t>
            </w:r>
            <w:r>
              <w:rPr>
                <w:rFonts w:ascii="Helvetica" w:eastAsia="Times New Roman" w:hAnsi="Helvetica" w:cs="Helvetica"/>
                <w:sz w:val="22"/>
                <w:szCs w:val="22"/>
              </w:rPr>
              <w:t xml:space="preserve"> Registered Nurses</w:t>
            </w:r>
            <w:r w:rsidR="00656E7F">
              <w:rPr>
                <w:rFonts w:ascii="Helvetica" w:eastAsia="Times New Roman" w:hAnsi="Helvetica" w:cs="Helvetica"/>
                <w:sz w:val="22"/>
                <w:szCs w:val="22"/>
              </w:rPr>
              <w:t xml:space="preserve"> (33 new jobs by 2022)</w:t>
            </w:r>
            <w:r w:rsidR="00DC1ACB">
              <w:rPr>
                <w:rFonts w:ascii="Helvetica" w:eastAsia="Times New Roman" w:hAnsi="Helvetica" w:cs="Helvetica"/>
                <w:sz w:val="22"/>
                <w:szCs w:val="22"/>
              </w:rPr>
              <w:t>;</w:t>
            </w:r>
            <w:r>
              <w:rPr>
                <w:rFonts w:ascii="Helvetica" w:eastAsia="Times New Roman" w:hAnsi="Helvetica" w:cs="Helvetica"/>
                <w:sz w:val="22"/>
                <w:szCs w:val="22"/>
              </w:rPr>
              <w:t xml:space="preserve"> Social and Human Service Assistants</w:t>
            </w:r>
            <w:r w:rsidR="00656E7F">
              <w:rPr>
                <w:rFonts w:ascii="Helvetica" w:eastAsia="Times New Roman" w:hAnsi="Helvetica" w:cs="Helvetica"/>
                <w:sz w:val="22"/>
                <w:szCs w:val="22"/>
              </w:rPr>
              <w:t xml:space="preserve"> (30 new jobs by 2022)</w:t>
            </w:r>
            <w:r w:rsidR="00DC1ACB">
              <w:rPr>
                <w:rFonts w:ascii="Helvetica" w:eastAsia="Times New Roman" w:hAnsi="Helvetica" w:cs="Helvetica"/>
                <w:sz w:val="22"/>
                <w:szCs w:val="22"/>
              </w:rPr>
              <w:t>;</w:t>
            </w:r>
            <w:r>
              <w:rPr>
                <w:rFonts w:ascii="Helvetica" w:eastAsia="Times New Roman" w:hAnsi="Helvetica" w:cs="Helvetica"/>
                <w:sz w:val="22"/>
                <w:szCs w:val="22"/>
              </w:rPr>
              <w:t xml:space="preserve"> and Nursing Assistants</w:t>
            </w:r>
            <w:r w:rsidR="00656E7F">
              <w:rPr>
                <w:rFonts w:ascii="Helvetica" w:eastAsia="Times New Roman" w:hAnsi="Helvetica" w:cs="Helvetica"/>
                <w:sz w:val="22"/>
                <w:szCs w:val="22"/>
              </w:rPr>
              <w:t xml:space="preserve"> (29 new jobs by 2022)</w:t>
            </w:r>
            <w:r>
              <w:rPr>
                <w:rFonts w:ascii="Helvetica" w:eastAsia="Times New Roman" w:hAnsi="Helvetica" w:cs="Helvetica"/>
                <w:sz w:val="22"/>
                <w:szCs w:val="22"/>
              </w:rPr>
              <w:t xml:space="preserve">. </w:t>
            </w:r>
            <w:r w:rsidR="00DC1ACB">
              <w:rPr>
                <w:rFonts w:ascii="Helvetica" w:eastAsia="Times New Roman" w:hAnsi="Helvetica" w:cs="Helvetica"/>
                <w:sz w:val="22"/>
                <w:szCs w:val="22"/>
              </w:rPr>
              <w:t>Additionally, t</w:t>
            </w:r>
            <w:r w:rsidR="00991F2C">
              <w:rPr>
                <w:rFonts w:ascii="Helvetica" w:eastAsia="Times New Roman" w:hAnsi="Helvetica" w:cs="Helvetica"/>
                <w:sz w:val="22"/>
                <w:szCs w:val="22"/>
              </w:rPr>
              <w:t>here continues to be high demand and need for health care technicians such as surgical tech</w:t>
            </w:r>
            <w:r w:rsidR="00DC1ACB">
              <w:rPr>
                <w:rFonts w:ascii="Helvetica" w:eastAsia="Times New Roman" w:hAnsi="Helvetica" w:cs="Helvetica"/>
                <w:sz w:val="22"/>
                <w:szCs w:val="22"/>
              </w:rPr>
              <w:t>nician</w:t>
            </w:r>
            <w:r w:rsidR="00991F2C">
              <w:rPr>
                <w:rFonts w:ascii="Helvetica" w:eastAsia="Times New Roman" w:hAnsi="Helvetica" w:cs="Helvetica"/>
                <w:sz w:val="22"/>
                <w:szCs w:val="22"/>
              </w:rPr>
              <w:t xml:space="preserve">s, dental assistants, nursing assistants and others. </w:t>
            </w:r>
          </w:p>
          <w:p w14:paraId="4D9DE52E" w14:textId="4F3A9CB4" w:rsidR="008E7220" w:rsidRDefault="008E7220" w:rsidP="004A7B7A">
            <w:pPr>
              <w:rPr>
                <w:rFonts w:ascii="Helvetica" w:eastAsia="Times New Roman" w:hAnsi="Helvetica" w:cs="Helvetica"/>
                <w:sz w:val="22"/>
                <w:szCs w:val="22"/>
              </w:rPr>
            </w:pPr>
          </w:p>
          <w:p w14:paraId="169A7A96" w14:textId="470724DD" w:rsidR="008E7220" w:rsidRDefault="008E7220" w:rsidP="004A7B7A">
            <w:pPr>
              <w:rPr>
                <w:rFonts w:ascii="Helvetica" w:eastAsia="Times New Roman" w:hAnsi="Helvetica" w:cs="Helvetica"/>
                <w:sz w:val="22"/>
                <w:szCs w:val="22"/>
              </w:rPr>
            </w:pPr>
            <w:r>
              <w:rPr>
                <w:rFonts w:ascii="Helvetica" w:eastAsia="Times New Roman" w:hAnsi="Helvetica" w:cs="Helvetica"/>
                <w:sz w:val="22"/>
                <w:szCs w:val="22"/>
              </w:rPr>
              <w:t xml:space="preserve">Even though the population is declining, there continues to be need for educators, especially as many </w:t>
            </w:r>
            <w:r w:rsidR="00DC1ACB">
              <w:rPr>
                <w:rFonts w:ascii="Helvetica" w:eastAsia="Times New Roman" w:hAnsi="Helvetica" w:cs="Helvetica"/>
                <w:sz w:val="22"/>
                <w:szCs w:val="22"/>
              </w:rPr>
              <w:t xml:space="preserve">current educators </w:t>
            </w:r>
            <w:r>
              <w:rPr>
                <w:rFonts w:ascii="Helvetica" w:eastAsia="Times New Roman" w:hAnsi="Helvetica" w:cs="Helvetica"/>
                <w:sz w:val="22"/>
                <w:szCs w:val="22"/>
              </w:rPr>
              <w:t xml:space="preserve">are reaching retirement age. Specifically, </w:t>
            </w:r>
            <w:r w:rsidR="00DC1ACB">
              <w:rPr>
                <w:rFonts w:ascii="Helvetica" w:eastAsia="Times New Roman" w:hAnsi="Helvetica" w:cs="Helvetica"/>
                <w:sz w:val="22"/>
                <w:szCs w:val="22"/>
              </w:rPr>
              <w:t xml:space="preserve">a number of </w:t>
            </w:r>
            <w:r>
              <w:rPr>
                <w:rFonts w:ascii="Helvetica" w:eastAsia="Times New Roman" w:hAnsi="Helvetica" w:cs="Helvetica"/>
                <w:sz w:val="22"/>
                <w:szCs w:val="22"/>
              </w:rPr>
              <w:t xml:space="preserve">superintendents, principals, </w:t>
            </w:r>
            <w:r w:rsidR="003A01D8">
              <w:rPr>
                <w:rFonts w:ascii="Helvetica" w:eastAsia="Times New Roman" w:hAnsi="Helvetica" w:cs="Helvetica"/>
                <w:sz w:val="22"/>
                <w:szCs w:val="22"/>
              </w:rPr>
              <w:t>teacher’s</w:t>
            </w:r>
            <w:r>
              <w:rPr>
                <w:rFonts w:ascii="Helvetica" w:eastAsia="Times New Roman" w:hAnsi="Helvetica" w:cs="Helvetica"/>
                <w:sz w:val="22"/>
                <w:szCs w:val="22"/>
              </w:rPr>
              <w:t xml:space="preserve"> assistants, and speech and physical therapists are needed to fill existing </w:t>
            </w:r>
            <w:r w:rsidR="00DC1ACB">
              <w:rPr>
                <w:rFonts w:ascii="Helvetica" w:eastAsia="Times New Roman" w:hAnsi="Helvetica" w:cs="Helvetica"/>
                <w:sz w:val="22"/>
                <w:szCs w:val="22"/>
              </w:rPr>
              <w:t>g</w:t>
            </w:r>
            <w:r>
              <w:rPr>
                <w:rFonts w:ascii="Helvetica" w:eastAsia="Times New Roman" w:hAnsi="Helvetica" w:cs="Helvetica"/>
                <w:sz w:val="22"/>
                <w:szCs w:val="22"/>
              </w:rPr>
              <w:t xml:space="preserve">aps. </w:t>
            </w:r>
          </w:p>
          <w:p w14:paraId="0DE75ABF" w14:textId="77777777" w:rsidR="00A63D6A" w:rsidRDefault="00A63D6A" w:rsidP="004A7B7A">
            <w:pPr>
              <w:rPr>
                <w:rFonts w:ascii="Helvetica" w:eastAsia="Times New Roman" w:hAnsi="Helvetica" w:cs="Helvetica"/>
                <w:sz w:val="22"/>
                <w:szCs w:val="22"/>
              </w:rPr>
            </w:pPr>
          </w:p>
          <w:p w14:paraId="1A8F4F71" w14:textId="18DAC417" w:rsidR="002327F5" w:rsidRDefault="002327F5" w:rsidP="002327F5">
            <w:pPr>
              <w:rPr>
                <w:rFonts w:ascii="Helvetica" w:eastAsia="Times New Roman" w:hAnsi="Helvetica" w:cs="Helvetica"/>
                <w:sz w:val="22"/>
                <w:szCs w:val="22"/>
              </w:rPr>
            </w:pPr>
            <w:r>
              <w:rPr>
                <w:rFonts w:ascii="Helvetica" w:eastAsia="Times New Roman" w:hAnsi="Helvetica" w:cs="Helvetica"/>
                <w:sz w:val="22"/>
                <w:szCs w:val="22"/>
              </w:rPr>
              <w:t xml:space="preserve">Manufacturing related occupations continue to shed jobs; however, the replacement demand is high as the workforce continues to age and move towards retirement. </w:t>
            </w:r>
            <w:r w:rsidR="00DE53A8">
              <w:rPr>
                <w:rFonts w:ascii="Helvetica" w:eastAsia="Times New Roman" w:hAnsi="Helvetica" w:cs="Helvetica"/>
                <w:sz w:val="22"/>
                <w:szCs w:val="22"/>
              </w:rPr>
              <w:t xml:space="preserve">With the average age of manufacturing workers at 54, the replacement need will be 45% in the next 3-5 years. </w:t>
            </w:r>
            <w:r>
              <w:rPr>
                <w:rFonts w:ascii="Helvetica" w:eastAsia="Times New Roman" w:hAnsi="Helvetica" w:cs="Helvetica"/>
                <w:sz w:val="22"/>
                <w:szCs w:val="22"/>
              </w:rPr>
              <w:t xml:space="preserve">And despite overall industry declines, the Berkshires are still home to a number of highly competitive advanced manufacturing firms demonstrating a sustained need for workers.  </w:t>
            </w:r>
            <w:r w:rsidR="00DE53A8">
              <w:rPr>
                <w:rFonts w:ascii="Helvetica" w:eastAsia="Times New Roman" w:hAnsi="Helvetica" w:cs="Helvetica"/>
                <w:sz w:val="22"/>
                <w:szCs w:val="22"/>
              </w:rPr>
              <w:t xml:space="preserve">As manufacturing companies continue to keep pace with the nation, additional training is needed in analytics, technology, automation, cybersecurity, Lean, robotics, etc. for our companies to remain competitive. </w:t>
            </w:r>
            <w:r>
              <w:rPr>
                <w:rFonts w:ascii="Helvetica" w:eastAsia="Times New Roman" w:hAnsi="Helvetica" w:cs="Helvetica"/>
                <w:sz w:val="22"/>
                <w:szCs w:val="22"/>
              </w:rPr>
              <w:t xml:space="preserve">Replacing the lost workers who have decades of experience is challenging for employers who do not have the resources to be able to properly train the workers. </w:t>
            </w:r>
          </w:p>
          <w:p w14:paraId="1F8FA24D" w14:textId="6C4E7FF2" w:rsidR="008313B4" w:rsidRDefault="008313B4" w:rsidP="004A7B7A">
            <w:pPr>
              <w:rPr>
                <w:rFonts w:ascii="Helvetica" w:eastAsia="Times New Roman" w:hAnsi="Helvetica" w:cs="Helvetica"/>
                <w:sz w:val="22"/>
                <w:szCs w:val="22"/>
              </w:rPr>
            </w:pPr>
          </w:p>
          <w:p w14:paraId="57DDD5FB" w14:textId="2D622E31" w:rsidR="009D63CF" w:rsidRDefault="008313B4" w:rsidP="004A7B7A">
            <w:pPr>
              <w:rPr>
                <w:rFonts w:ascii="Helvetica" w:eastAsia="Times New Roman" w:hAnsi="Helvetica" w:cs="Helvetica"/>
                <w:sz w:val="22"/>
                <w:szCs w:val="22"/>
              </w:rPr>
            </w:pPr>
            <w:r>
              <w:rPr>
                <w:rFonts w:ascii="Helvetica" w:eastAsia="Times New Roman" w:hAnsi="Helvetica" w:cs="Helvetica"/>
                <w:sz w:val="22"/>
                <w:szCs w:val="22"/>
              </w:rPr>
              <w:t xml:space="preserve">Impacting both the manufacturing sector and the health care sector, employers </w:t>
            </w:r>
            <w:r w:rsidR="002615FC">
              <w:rPr>
                <w:rFonts w:ascii="Helvetica" w:eastAsia="Times New Roman" w:hAnsi="Helvetica" w:cs="Helvetica"/>
                <w:sz w:val="22"/>
                <w:szCs w:val="22"/>
              </w:rPr>
              <w:t xml:space="preserve">also </w:t>
            </w:r>
            <w:r w:rsidR="002806A9">
              <w:rPr>
                <w:rFonts w:ascii="Helvetica" w:eastAsia="Times New Roman" w:hAnsi="Helvetica" w:cs="Helvetica"/>
                <w:sz w:val="22"/>
                <w:szCs w:val="22"/>
              </w:rPr>
              <w:t>report struggling to</w:t>
            </w:r>
            <w:r>
              <w:rPr>
                <w:rFonts w:ascii="Helvetica" w:eastAsia="Times New Roman" w:hAnsi="Helvetica" w:cs="Helvetica"/>
                <w:sz w:val="22"/>
                <w:szCs w:val="22"/>
              </w:rPr>
              <w:t xml:space="preserve"> with </w:t>
            </w:r>
            <w:r w:rsidR="002806A9">
              <w:rPr>
                <w:rFonts w:ascii="Helvetica" w:eastAsia="Times New Roman" w:hAnsi="Helvetica" w:cs="Helvetica"/>
                <w:sz w:val="22"/>
                <w:szCs w:val="22"/>
              </w:rPr>
              <w:t>find</w:t>
            </w:r>
            <w:r>
              <w:rPr>
                <w:rFonts w:ascii="Helvetica" w:eastAsia="Times New Roman" w:hAnsi="Helvetica" w:cs="Helvetica"/>
                <w:sz w:val="22"/>
                <w:szCs w:val="22"/>
              </w:rPr>
              <w:t xml:space="preserve"> workers who are able and willing to work </w:t>
            </w:r>
            <w:r w:rsidR="002615FC">
              <w:rPr>
                <w:rFonts w:ascii="Helvetica" w:eastAsia="Times New Roman" w:hAnsi="Helvetica" w:cs="Helvetica"/>
                <w:sz w:val="22"/>
                <w:szCs w:val="22"/>
              </w:rPr>
              <w:t xml:space="preserve">both </w:t>
            </w:r>
            <w:r>
              <w:rPr>
                <w:rFonts w:ascii="Helvetica" w:eastAsia="Times New Roman" w:hAnsi="Helvetica" w:cs="Helvetica"/>
                <w:sz w:val="22"/>
                <w:szCs w:val="22"/>
              </w:rPr>
              <w:t>night and weekend shifts</w:t>
            </w:r>
            <w:r w:rsidR="002615FC">
              <w:rPr>
                <w:rFonts w:ascii="Helvetica" w:eastAsia="Times New Roman" w:hAnsi="Helvetica" w:cs="Helvetica"/>
                <w:sz w:val="22"/>
                <w:szCs w:val="22"/>
              </w:rPr>
              <w:t>,</w:t>
            </w:r>
            <w:r>
              <w:rPr>
                <w:rFonts w:ascii="Helvetica" w:eastAsia="Times New Roman" w:hAnsi="Helvetica" w:cs="Helvetica"/>
                <w:sz w:val="22"/>
                <w:szCs w:val="22"/>
              </w:rPr>
              <w:t xml:space="preserve"> </w:t>
            </w:r>
            <w:r w:rsidR="002615FC">
              <w:rPr>
                <w:rFonts w:ascii="Helvetica" w:eastAsia="Times New Roman" w:hAnsi="Helvetica" w:cs="Helvetica"/>
                <w:sz w:val="22"/>
                <w:szCs w:val="22"/>
              </w:rPr>
              <w:t>as well as</w:t>
            </w:r>
            <w:r>
              <w:rPr>
                <w:rFonts w:ascii="Helvetica" w:eastAsia="Times New Roman" w:hAnsi="Helvetica" w:cs="Helvetica"/>
                <w:sz w:val="22"/>
                <w:szCs w:val="22"/>
              </w:rPr>
              <w:t xml:space="preserve"> complain of issues around </w:t>
            </w:r>
            <w:r w:rsidR="002615FC">
              <w:rPr>
                <w:rFonts w:ascii="Helvetica" w:eastAsia="Times New Roman" w:hAnsi="Helvetica" w:cs="Helvetica"/>
                <w:sz w:val="22"/>
                <w:szCs w:val="22"/>
              </w:rPr>
              <w:t xml:space="preserve">the lack of </w:t>
            </w:r>
            <w:r>
              <w:rPr>
                <w:rFonts w:ascii="Helvetica" w:eastAsia="Times New Roman" w:hAnsi="Helvetica" w:cs="Helvetica"/>
                <w:sz w:val="22"/>
                <w:szCs w:val="22"/>
              </w:rPr>
              <w:t>work ethic and work readiness</w:t>
            </w:r>
            <w:r w:rsidR="002615FC">
              <w:rPr>
                <w:rFonts w:ascii="Helvetica" w:eastAsia="Times New Roman" w:hAnsi="Helvetica" w:cs="Helvetica"/>
                <w:sz w:val="22"/>
                <w:szCs w:val="22"/>
              </w:rPr>
              <w:t xml:space="preserve"> skills</w:t>
            </w:r>
            <w:r>
              <w:rPr>
                <w:rFonts w:ascii="Helvetica" w:eastAsia="Times New Roman" w:hAnsi="Helvetica" w:cs="Helvetica"/>
                <w:sz w:val="22"/>
                <w:szCs w:val="22"/>
              </w:rPr>
              <w:t xml:space="preserve">. </w:t>
            </w:r>
          </w:p>
          <w:p w14:paraId="57DDD5FD" w14:textId="77777777" w:rsidR="009D63CF" w:rsidRDefault="009D63CF" w:rsidP="004A7B7A">
            <w:pPr>
              <w:rPr>
                <w:rFonts w:ascii="Helvetica" w:eastAsia="Times New Roman" w:hAnsi="Helvetica" w:cs="Helvetica"/>
                <w:sz w:val="22"/>
                <w:szCs w:val="22"/>
              </w:rPr>
            </w:pPr>
          </w:p>
          <w:p w14:paraId="57DDD5FE" w14:textId="77777777" w:rsidR="009D63CF" w:rsidRPr="00CB6BA0" w:rsidRDefault="009D63CF" w:rsidP="004A7B7A">
            <w:pPr>
              <w:rPr>
                <w:rFonts w:ascii="Helvetica" w:eastAsia="Times New Roman" w:hAnsi="Helvetica" w:cs="Helvetica"/>
                <w:sz w:val="22"/>
                <w:szCs w:val="22"/>
              </w:rPr>
            </w:pPr>
          </w:p>
        </w:tc>
      </w:tr>
      <w:tr w:rsidR="00C64D4A" w:rsidRPr="00CB6BA0" w14:paraId="57DDD605" w14:textId="77777777" w:rsidTr="00CA3373">
        <w:trPr>
          <w:trHeight w:val="1178"/>
          <w:jc w:val="center"/>
        </w:trPr>
        <w:tc>
          <w:tcPr>
            <w:tcW w:w="10530" w:type="dxa"/>
            <w:gridSpan w:val="3"/>
          </w:tcPr>
          <w:p w14:paraId="57DDD600" w14:textId="0379AAB6" w:rsidR="00C64D4A" w:rsidRDefault="00C64D4A" w:rsidP="00C85A5D">
            <w:pPr>
              <w:shd w:val="clear" w:color="auto" w:fill="92D050"/>
              <w:rPr>
                <w:rFonts w:ascii="Helvetica" w:hAnsi="Helvetica" w:cs="Helvetica"/>
                <w:b/>
                <w:sz w:val="22"/>
                <w:szCs w:val="22"/>
              </w:rPr>
            </w:pPr>
            <w:r w:rsidRPr="002E1338">
              <w:rPr>
                <w:rFonts w:ascii="Helvetica" w:hAnsi="Helvetica" w:cs="Helvetica"/>
                <w:b/>
                <w:sz w:val="22"/>
                <w:szCs w:val="22"/>
              </w:rPr>
              <w:t>What are the top three challenges facing the region’s business and industry over the next five years?</w:t>
            </w:r>
          </w:p>
          <w:p w14:paraId="6D96A928" w14:textId="77777777" w:rsidR="00641DF1" w:rsidRDefault="00641DF1" w:rsidP="00C64D4A">
            <w:pPr>
              <w:rPr>
                <w:rFonts w:ascii="Helvetica" w:hAnsi="Helvetica" w:cs="Helvetica"/>
                <w:b/>
                <w:sz w:val="22"/>
                <w:szCs w:val="22"/>
              </w:rPr>
            </w:pPr>
          </w:p>
          <w:p w14:paraId="1EE3B5B7" w14:textId="77777777" w:rsidR="002327F5" w:rsidRPr="00D92F01" w:rsidRDefault="002327F5" w:rsidP="002327F5">
            <w:pPr>
              <w:pStyle w:val="ListParagraph"/>
              <w:numPr>
                <w:ilvl w:val="0"/>
                <w:numId w:val="7"/>
              </w:numPr>
              <w:rPr>
                <w:rFonts w:ascii="Helvetica" w:hAnsi="Helvetica" w:cs="Helvetica"/>
                <w:sz w:val="22"/>
                <w:szCs w:val="22"/>
              </w:rPr>
            </w:pPr>
            <w:r w:rsidRPr="002E1338">
              <w:rPr>
                <w:rFonts w:ascii="Helvetica" w:hAnsi="Helvetica" w:cs="Helvetica"/>
                <w:b/>
                <w:sz w:val="22"/>
                <w:szCs w:val="22"/>
              </w:rPr>
              <w:t>Finding skilled talent</w:t>
            </w:r>
            <w:r>
              <w:rPr>
                <w:rFonts w:ascii="Helvetica" w:hAnsi="Helvetica" w:cs="Helvetica"/>
                <w:sz w:val="22"/>
                <w:szCs w:val="22"/>
              </w:rPr>
              <w:t>: Employees lack the essential jobs skills, work readiness skills, and overall work ethic and motivation to be successful in many of the jobs available within Berkshire County. This illustrates both the skills gap issue as well as reduces the ability of employers to fill open positions and hire for new positions.</w:t>
            </w:r>
          </w:p>
          <w:p w14:paraId="20BEF749" w14:textId="77777777" w:rsidR="002327F5" w:rsidRPr="00D73BA9" w:rsidRDefault="002327F5" w:rsidP="002327F5">
            <w:pPr>
              <w:pStyle w:val="ListParagraph"/>
              <w:numPr>
                <w:ilvl w:val="0"/>
                <w:numId w:val="7"/>
              </w:numPr>
              <w:rPr>
                <w:rFonts w:ascii="Helvetica" w:hAnsi="Helvetica" w:cs="Helvetica"/>
                <w:b/>
                <w:sz w:val="22"/>
                <w:szCs w:val="22"/>
              </w:rPr>
            </w:pPr>
            <w:r w:rsidRPr="00D73BA9">
              <w:rPr>
                <w:rFonts w:ascii="Helvetica" w:hAnsi="Helvetica" w:cs="Helvetica"/>
                <w:b/>
                <w:sz w:val="22"/>
                <w:szCs w:val="22"/>
              </w:rPr>
              <w:t xml:space="preserve">Retaining talent: </w:t>
            </w:r>
            <w:r>
              <w:rPr>
                <w:rFonts w:ascii="Helvetica" w:hAnsi="Helvetica" w:cs="Helvetica"/>
                <w:sz w:val="22"/>
                <w:szCs w:val="22"/>
              </w:rPr>
              <w:t>A</w:t>
            </w:r>
            <w:r w:rsidRPr="00D73BA9">
              <w:rPr>
                <w:rFonts w:ascii="Helvetica" w:hAnsi="Helvetica" w:cs="Helvetica"/>
                <w:sz w:val="22"/>
                <w:szCs w:val="22"/>
              </w:rPr>
              <w:t>s</w:t>
            </w:r>
            <w:r>
              <w:rPr>
                <w:rFonts w:ascii="Helvetica" w:hAnsi="Helvetica" w:cs="Helvetica"/>
                <w:sz w:val="22"/>
                <w:szCs w:val="22"/>
              </w:rPr>
              <w:t xml:space="preserve"> previously noted, Berkshire County has a lower than average number of millennials working within the region, additionally, the county is projected to see a continued and substantial decline of people aged 20-24 over the next five years. The existing population is aging and there are a large number of people 65 and older at risk of retirement. The lack of millennials, high rate of retirement, the challenges of retaining college graduated, and overall population loss, makes retaining talent crucial for the health and stability of the Berkshire County economy. </w:t>
            </w:r>
          </w:p>
          <w:p w14:paraId="260E73F5" w14:textId="77777777" w:rsidR="009D63CF" w:rsidRDefault="002327F5" w:rsidP="00DE53A8">
            <w:pPr>
              <w:pStyle w:val="ListParagraph"/>
              <w:numPr>
                <w:ilvl w:val="0"/>
                <w:numId w:val="7"/>
              </w:numPr>
              <w:rPr>
                <w:rFonts w:ascii="Helvetica" w:hAnsi="Helvetica" w:cs="Helvetica"/>
                <w:sz w:val="22"/>
                <w:szCs w:val="22"/>
              </w:rPr>
            </w:pPr>
            <w:r>
              <w:rPr>
                <w:rFonts w:ascii="Helvetica" w:hAnsi="Helvetica" w:cs="Helvetica"/>
                <w:b/>
                <w:sz w:val="22"/>
                <w:szCs w:val="22"/>
              </w:rPr>
              <w:t xml:space="preserve">Rising cost of doing business: </w:t>
            </w:r>
            <w:r>
              <w:rPr>
                <w:rFonts w:ascii="Helvetica" w:hAnsi="Helvetica" w:cs="Helvetica"/>
                <w:sz w:val="22"/>
                <w:szCs w:val="22"/>
              </w:rPr>
              <w:t xml:space="preserve">The cost for employers to both start, expand, and continue operations in Berkshire County is high as a result of infrastructure issues including cost of transportation and energy and a deficiency in both broadband infrastructure and public transit. </w:t>
            </w:r>
          </w:p>
          <w:p w14:paraId="57DDD604" w14:textId="48ACBE54" w:rsidR="002327F5" w:rsidRPr="00CB6BA0" w:rsidDel="004A7B7A" w:rsidRDefault="002327F5" w:rsidP="002327F5">
            <w:pPr>
              <w:pStyle w:val="ListParagraph"/>
              <w:rPr>
                <w:rFonts w:ascii="Helvetica" w:hAnsi="Helvetica" w:cs="Helvetica"/>
                <w:b/>
                <w:sz w:val="22"/>
                <w:szCs w:val="22"/>
              </w:rPr>
            </w:pPr>
          </w:p>
        </w:tc>
      </w:tr>
      <w:tr w:rsidR="00EC1F6F" w:rsidRPr="00CB6BA0" w14:paraId="57DDD60B" w14:textId="77777777" w:rsidTr="00CA3373">
        <w:trPr>
          <w:trHeight w:val="1178"/>
          <w:jc w:val="center"/>
        </w:trPr>
        <w:tc>
          <w:tcPr>
            <w:tcW w:w="10530" w:type="dxa"/>
            <w:gridSpan w:val="3"/>
          </w:tcPr>
          <w:p w14:paraId="57DDD606" w14:textId="77777777" w:rsidR="00EC1F6F" w:rsidRPr="00CE27D7" w:rsidRDefault="00EC1F6F" w:rsidP="00C85A5D">
            <w:pPr>
              <w:shd w:val="clear" w:color="auto" w:fill="92D050"/>
              <w:rPr>
                <w:rFonts w:ascii="Helvetica" w:hAnsi="Helvetica" w:cs="Helvetica"/>
                <w:b/>
                <w:sz w:val="22"/>
                <w:szCs w:val="22"/>
              </w:rPr>
            </w:pPr>
            <w:r w:rsidRPr="00CE27D7">
              <w:rPr>
                <w:rFonts w:ascii="Helvetica" w:hAnsi="Helvetica" w:cs="Helvetica"/>
                <w:b/>
                <w:sz w:val="22"/>
                <w:szCs w:val="22"/>
              </w:rPr>
              <w:t>What are the top three opportunities related to business and industry in your region over the next five years?</w:t>
            </w:r>
          </w:p>
          <w:p w14:paraId="57DDD607" w14:textId="77777777" w:rsidR="009D63CF" w:rsidRDefault="009D63CF" w:rsidP="00C64D4A">
            <w:pPr>
              <w:rPr>
                <w:rFonts w:ascii="Helvetica" w:hAnsi="Helvetica" w:cs="Helvetica"/>
                <w:b/>
                <w:color w:val="FF0000"/>
                <w:sz w:val="22"/>
                <w:szCs w:val="22"/>
              </w:rPr>
            </w:pPr>
          </w:p>
          <w:p w14:paraId="3DF6BDDC" w14:textId="77777777" w:rsidR="002327F5" w:rsidRPr="00DE0BAB" w:rsidRDefault="002327F5" w:rsidP="002327F5">
            <w:pPr>
              <w:pStyle w:val="ListParagraph"/>
              <w:numPr>
                <w:ilvl w:val="0"/>
                <w:numId w:val="10"/>
              </w:numPr>
              <w:rPr>
                <w:rFonts w:ascii="Helvetica" w:hAnsi="Helvetica" w:cs="Helvetica"/>
                <w:b/>
                <w:sz w:val="20"/>
                <w:szCs w:val="22"/>
              </w:rPr>
            </w:pPr>
            <w:r w:rsidRPr="00DE0BAB">
              <w:rPr>
                <w:rFonts w:ascii="Helvetica" w:hAnsi="Helvetica" w:cs="Helvetica"/>
                <w:b/>
                <w:sz w:val="22"/>
              </w:rPr>
              <w:t xml:space="preserve">Variety of </w:t>
            </w:r>
            <w:r>
              <w:rPr>
                <w:rFonts w:ascii="Helvetica" w:hAnsi="Helvetica" w:cs="Helvetica"/>
                <w:b/>
                <w:sz w:val="22"/>
              </w:rPr>
              <w:t>industries and occupations</w:t>
            </w:r>
            <w:r w:rsidRPr="00DE0BAB">
              <w:rPr>
                <w:rFonts w:ascii="Helvetica" w:hAnsi="Helvetica" w:cs="Helvetica"/>
                <w:b/>
                <w:sz w:val="22"/>
              </w:rPr>
              <w:t>:</w:t>
            </w:r>
            <w:r w:rsidRPr="00DE0BAB">
              <w:rPr>
                <w:rFonts w:ascii="Helvetica" w:hAnsi="Helvetica" w:cs="Helvetica"/>
                <w:sz w:val="22"/>
              </w:rPr>
              <w:t xml:space="preserve"> </w:t>
            </w:r>
            <w:r>
              <w:rPr>
                <w:rFonts w:ascii="Helvetica" w:hAnsi="Helvetica" w:cs="Helvetica"/>
                <w:sz w:val="22"/>
              </w:rPr>
              <w:t>I</w:t>
            </w:r>
            <w:r w:rsidRPr="00DE0BAB">
              <w:rPr>
                <w:rFonts w:ascii="Helvetica" w:hAnsi="Helvetica" w:cs="Helvetica"/>
                <w:sz w:val="22"/>
              </w:rPr>
              <w:t xml:space="preserve">n Berkshire County, </w:t>
            </w:r>
            <w:r>
              <w:rPr>
                <w:rFonts w:ascii="Helvetica" w:hAnsi="Helvetica" w:cs="Helvetica"/>
                <w:sz w:val="22"/>
              </w:rPr>
              <w:t>the economy is diversified and</w:t>
            </w:r>
            <w:r w:rsidRPr="00DE0BAB">
              <w:rPr>
                <w:rFonts w:ascii="Helvetica" w:hAnsi="Helvetica" w:cs="Helvetica"/>
                <w:sz w:val="22"/>
              </w:rPr>
              <w:t xml:space="preserve"> are a variety of industry sectors </w:t>
            </w:r>
            <w:r>
              <w:rPr>
                <w:rFonts w:ascii="Helvetica" w:hAnsi="Helvetica" w:cs="Helvetica"/>
                <w:sz w:val="22"/>
              </w:rPr>
              <w:t xml:space="preserve">which allow for a wide range of job opportunities at varying education and experience levels, such as engineering, nursing, hospitality, and business management. </w:t>
            </w:r>
          </w:p>
          <w:p w14:paraId="3DDE81CE" w14:textId="77777777" w:rsidR="002327F5" w:rsidRPr="00DE0BAB" w:rsidRDefault="002327F5" w:rsidP="002327F5">
            <w:pPr>
              <w:pStyle w:val="ListParagraph"/>
              <w:numPr>
                <w:ilvl w:val="0"/>
                <w:numId w:val="10"/>
              </w:numPr>
              <w:rPr>
                <w:rFonts w:ascii="Helvetica" w:hAnsi="Helvetica" w:cs="Helvetica"/>
                <w:b/>
                <w:sz w:val="20"/>
                <w:szCs w:val="22"/>
              </w:rPr>
            </w:pPr>
            <w:r>
              <w:rPr>
                <w:rFonts w:ascii="Helvetica" w:hAnsi="Helvetica" w:cs="Helvetica"/>
                <w:b/>
                <w:sz w:val="22"/>
              </w:rPr>
              <w:t>Partnerships with educational institutions:</w:t>
            </w:r>
            <w:r>
              <w:rPr>
                <w:rFonts w:ascii="Helvetica" w:hAnsi="Helvetica" w:cs="Helvetica"/>
                <w:sz w:val="22"/>
              </w:rPr>
              <w:t xml:space="preserve"> Within the county there are a number of four-year colleges, community colleges, and technical schools which act as partners in the workforce and economic development sectors. Our education partners are responsive and have established specific sector based training and learning programs, as well as contributed to creation and sustainability of career pathways. Industry sectors with strong education partners include healthcare, manufacturing, and the creative economy.</w:t>
            </w:r>
          </w:p>
          <w:p w14:paraId="7E27D4C8" w14:textId="77777777" w:rsidR="009D63CF" w:rsidRPr="00334F80" w:rsidRDefault="002327F5" w:rsidP="002327F5">
            <w:pPr>
              <w:pStyle w:val="ListParagraph"/>
              <w:numPr>
                <w:ilvl w:val="0"/>
                <w:numId w:val="10"/>
              </w:numPr>
              <w:rPr>
                <w:rFonts w:ascii="Helvetica" w:hAnsi="Helvetica" w:cs="Helvetica"/>
                <w:b/>
                <w:sz w:val="22"/>
                <w:szCs w:val="22"/>
              </w:rPr>
            </w:pPr>
            <w:r>
              <w:rPr>
                <w:rFonts w:ascii="Helvetica" w:hAnsi="Helvetica" w:cs="Helvetica"/>
                <w:b/>
                <w:sz w:val="22"/>
                <w:szCs w:val="22"/>
              </w:rPr>
              <w:t xml:space="preserve">Growing entrepreneurial spirit: </w:t>
            </w:r>
            <w:r>
              <w:rPr>
                <w:rFonts w:ascii="Helvetica" w:hAnsi="Helvetica" w:cs="Helvetica"/>
                <w:sz w:val="22"/>
                <w:szCs w:val="22"/>
              </w:rPr>
              <w:t xml:space="preserve">Berkshire County is particularly attractive to those looking to start their own business, with affordable space and relatively low cost of living, and a growing entrepreneurial ecosystem. The Region is focusing efforts on </w:t>
            </w:r>
            <w:r w:rsidRPr="0093241B">
              <w:rPr>
                <w:rFonts w:ascii="Helvetica" w:hAnsi="Helvetica" w:cs="Helvetica"/>
                <w:sz w:val="22"/>
                <w:szCs w:val="22"/>
              </w:rPr>
              <w:t>communication, infrastructure, social opportunities, and workforce programming</w:t>
            </w:r>
            <w:r>
              <w:rPr>
                <w:rFonts w:ascii="Helvetica" w:hAnsi="Helvetica" w:cs="Helvetica"/>
                <w:sz w:val="22"/>
                <w:szCs w:val="22"/>
              </w:rPr>
              <w:t>. There have been recent efforts to reimage the region with a focus on the creative and innovative economy with many new start-ups and makerspaces being developed.</w:t>
            </w:r>
          </w:p>
          <w:p w14:paraId="57DDD60A" w14:textId="717705D6" w:rsidR="00334F80" w:rsidRPr="00EC1F6F" w:rsidRDefault="00334F80" w:rsidP="00334F80">
            <w:pPr>
              <w:pStyle w:val="ListParagraph"/>
              <w:rPr>
                <w:rFonts w:ascii="Helvetica" w:hAnsi="Helvetica" w:cs="Helvetica"/>
                <w:b/>
                <w:sz w:val="22"/>
                <w:szCs w:val="22"/>
              </w:rPr>
            </w:pPr>
          </w:p>
        </w:tc>
      </w:tr>
      <w:tr w:rsidR="00A44CBB" w:rsidRPr="00CB6BA0" w14:paraId="57DDD60F" w14:textId="77777777" w:rsidTr="00B84AC8">
        <w:trPr>
          <w:trHeight w:val="1178"/>
          <w:jc w:val="center"/>
        </w:trPr>
        <w:tc>
          <w:tcPr>
            <w:tcW w:w="10530" w:type="dxa"/>
            <w:gridSpan w:val="3"/>
            <w:shd w:val="clear" w:color="auto" w:fill="92D050"/>
          </w:tcPr>
          <w:p w14:paraId="57DDD60C" w14:textId="77777777" w:rsidR="00A44CBB" w:rsidRPr="00964A6D" w:rsidRDefault="005D6E74" w:rsidP="00A44CBB">
            <w:pPr>
              <w:rPr>
                <w:rFonts w:ascii="Helvetica" w:eastAsia="Times New Roman" w:hAnsi="Helvetica" w:cs="Helvetica"/>
                <w:b/>
                <w:sz w:val="22"/>
                <w:szCs w:val="22"/>
              </w:rPr>
            </w:pPr>
            <w:r w:rsidRPr="00964A6D">
              <w:rPr>
                <w:rFonts w:ascii="Helvetica" w:eastAsia="Times New Roman" w:hAnsi="Helvetica" w:cs="Helvetica"/>
                <w:b/>
                <w:sz w:val="22"/>
                <w:szCs w:val="22"/>
              </w:rPr>
              <w:t xml:space="preserve">Industry </w:t>
            </w:r>
            <w:r w:rsidR="00A44CBB" w:rsidRPr="00964A6D">
              <w:rPr>
                <w:rFonts w:ascii="Helvetica" w:eastAsia="Times New Roman" w:hAnsi="Helvetica" w:cs="Helvetica"/>
                <w:b/>
                <w:sz w:val="22"/>
                <w:szCs w:val="22"/>
              </w:rPr>
              <w:t>Demand Analysis</w:t>
            </w:r>
            <w:r w:rsidR="00CA3373">
              <w:rPr>
                <w:rFonts w:ascii="Helvetica" w:eastAsia="Times New Roman" w:hAnsi="Helvetica" w:cs="Helvetica"/>
                <w:b/>
                <w:sz w:val="22"/>
                <w:szCs w:val="22"/>
              </w:rPr>
              <w:t xml:space="preserve"> (NAICS)</w:t>
            </w:r>
          </w:p>
          <w:p w14:paraId="57DDD60D" w14:textId="77777777" w:rsidR="00A44CBB" w:rsidRPr="00CB6BA0" w:rsidRDefault="00A44CBB" w:rsidP="00A44CBB">
            <w:pPr>
              <w:rPr>
                <w:rFonts w:ascii="Helvetica" w:eastAsia="Times New Roman" w:hAnsi="Helvetica" w:cs="Helvetica"/>
                <w:sz w:val="22"/>
                <w:szCs w:val="22"/>
              </w:rPr>
            </w:pPr>
            <w:r w:rsidRPr="00CB6BA0">
              <w:rPr>
                <w:rFonts w:ascii="Helvetica" w:eastAsia="Times New Roman" w:hAnsi="Helvetica" w:cs="Helvetica"/>
                <w:sz w:val="22"/>
                <w:szCs w:val="22"/>
              </w:rPr>
              <w:t xml:space="preserve">Utilize </w:t>
            </w:r>
            <w:r w:rsidR="00C64D4A" w:rsidRPr="00CB6BA0">
              <w:rPr>
                <w:rFonts w:ascii="Helvetica" w:eastAsia="Times New Roman" w:hAnsi="Helvetica" w:cs="Helvetica"/>
                <w:sz w:val="22"/>
                <w:szCs w:val="22"/>
              </w:rPr>
              <w:t xml:space="preserve">your region’s criteria and labor market data (i.e. data packages and excel tool) </w:t>
            </w:r>
            <w:r w:rsidRPr="00CB6BA0">
              <w:rPr>
                <w:rFonts w:ascii="Helvetica" w:eastAsia="Times New Roman" w:hAnsi="Helvetica" w:cs="Helvetica"/>
                <w:sz w:val="22"/>
                <w:szCs w:val="22"/>
              </w:rPr>
              <w:t>developed for the regional planning teams to explore the following questions in discussion and develop consensus for each section.</w:t>
            </w:r>
          </w:p>
          <w:p w14:paraId="57DDD60E" w14:textId="77777777" w:rsidR="00A44CBB" w:rsidRPr="00CB6BA0" w:rsidRDefault="00A44CBB" w:rsidP="001B1DF3">
            <w:pPr>
              <w:rPr>
                <w:rFonts w:ascii="Helvetica" w:hAnsi="Helvetica" w:cs="Helvetica"/>
                <w:b/>
                <w:sz w:val="22"/>
                <w:szCs w:val="22"/>
              </w:rPr>
            </w:pPr>
          </w:p>
        </w:tc>
      </w:tr>
      <w:tr w:rsidR="00A44CBB" w:rsidRPr="00CB6BA0" w14:paraId="57DDD616" w14:textId="77777777" w:rsidTr="006B2DC4">
        <w:trPr>
          <w:trHeight w:val="890"/>
          <w:jc w:val="center"/>
        </w:trPr>
        <w:tc>
          <w:tcPr>
            <w:tcW w:w="10530" w:type="dxa"/>
            <w:gridSpan w:val="3"/>
            <w:shd w:val="clear" w:color="auto" w:fill="FFFFFF" w:themeFill="background1"/>
          </w:tcPr>
          <w:p w14:paraId="57DDD610" w14:textId="2429B2EA" w:rsidR="00A44CBB" w:rsidRDefault="00C64D4A" w:rsidP="00C85A5D">
            <w:pPr>
              <w:shd w:val="clear" w:color="auto" w:fill="92D050"/>
              <w:rPr>
                <w:rFonts w:ascii="Helvetica" w:eastAsia="Times New Roman" w:hAnsi="Helvetica" w:cs="Helvetica"/>
                <w:b/>
                <w:sz w:val="22"/>
                <w:szCs w:val="22"/>
              </w:rPr>
            </w:pPr>
            <w:r w:rsidRPr="00CB6BA0">
              <w:rPr>
                <w:rFonts w:ascii="Helvetica" w:eastAsia="Times New Roman" w:hAnsi="Helvetica" w:cs="Helvetica"/>
                <w:b/>
                <w:sz w:val="22"/>
                <w:szCs w:val="22"/>
              </w:rPr>
              <w:t>What top three industries are most important to the region’s economic success</w:t>
            </w:r>
            <w:r w:rsidR="00CA3373">
              <w:rPr>
                <w:rFonts w:ascii="Helvetica" w:eastAsia="Times New Roman" w:hAnsi="Helvetica" w:cs="Helvetica"/>
                <w:b/>
                <w:sz w:val="22"/>
                <w:szCs w:val="22"/>
              </w:rPr>
              <w:t xml:space="preserve"> and why</w:t>
            </w:r>
            <w:r w:rsidRPr="00CB6BA0">
              <w:rPr>
                <w:rFonts w:ascii="Helvetica" w:eastAsia="Times New Roman" w:hAnsi="Helvetica" w:cs="Helvetica"/>
                <w:b/>
                <w:sz w:val="22"/>
                <w:szCs w:val="22"/>
              </w:rPr>
              <w:t xml:space="preserve">? </w:t>
            </w:r>
          </w:p>
          <w:p w14:paraId="570A0819" w14:textId="03D575DE" w:rsidR="00CB27DF" w:rsidRPr="00CB6BA0" w:rsidRDefault="00CB27DF" w:rsidP="00A44CBB">
            <w:pPr>
              <w:rPr>
                <w:rFonts w:ascii="Helvetica" w:eastAsia="Times New Roman" w:hAnsi="Helvetica" w:cs="Helvetica"/>
                <w:b/>
                <w:sz w:val="22"/>
                <w:szCs w:val="22"/>
              </w:rPr>
            </w:pPr>
          </w:p>
          <w:p w14:paraId="7F8712B1" w14:textId="77777777" w:rsidR="002327F5" w:rsidRDefault="002327F5" w:rsidP="002327F5">
            <w:pPr>
              <w:pStyle w:val="ListParagraph"/>
              <w:numPr>
                <w:ilvl w:val="0"/>
                <w:numId w:val="12"/>
              </w:numPr>
              <w:rPr>
                <w:rFonts w:ascii="Helvetica" w:eastAsia="Times New Roman" w:hAnsi="Helvetica" w:cs="Helvetica"/>
                <w:sz w:val="22"/>
                <w:szCs w:val="22"/>
              </w:rPr>
            </w:pPr>
            <w:r w:rsidRPr="00047BDB">
              <w:rPr>
                <w:rFonts w:ascii="Helvetica" w:eastAsia="Times New Roman" w:hAnsi="Helvetica" w:cs="Helvetica"/>
                <w:b/>
                <w:sz w:val="22"/>
                <w:szCs w:val="22"/>
              </w:rPr>
              <w:t>Health Care</w:t>
            </w:r>
            <w:r>
              <w:rPr>
                <w:rFonts w:ascii="Helvetica" w:eastAsia="Times New Roman" w:hAnsi="Helvetica" w:cs="Helvetica"/>
                <w:sz w:val="22"/>
                <w:szCs w:val="22"/>
              </w:rPr>
              <w:t>: As the largest and fastest growing industry in the Berkshires, Health Care and Social Assistance is vital to the Berkshire economy. With an aging population, the provision of health services will grow in importance and it will be necessary to continue to prepare a high-quality workforce. This industry also offers career pathways, has a supply gap in terms of more openings than applicants, is aligned with the Region’s economic development strategies, and is a resilient industry.</w:t>
            </w:r>
          </w:p>
          <w:p w14:paraId="65343A4E" w14:textId="77777777" w:rsidR="00047BDB" w:rsidRDefault="00047BDB" w:rsidP="00047BDB">
            <w:pPr>
              <w:pStyle w:val="ListParagraph"/>
              <w:rPr>
                <w:rFonts w:ascii="Helvetica" w:eastAsia="Times New Roman" w:hAnsi="Helvetica" w:cs="Helvetica"/>
                <w:sz w:val="22"/>
                <w:szCs w:val="22"/>
              </w:rPr>
            </w:pPr>
          </w:p>
          <w:p w14:paraId="6E96E677" w14:textId="77777777" w:rsidR="002327F5" w:rsidRPr="00047BDB" w:rsidRDefault="002327F5" w:rsidP="002327F5">
            <w:pPr>
              <w:pStyle w:val="ListParagraph"/>
              <w:numPr>
                <w:ilvl w:val="0"/>
                <w:numId w:val="12"/>
              </w:numPr>
              <w:rPr>
                <w:rFonts w:ascii="Helvetica" w:eastAsia="Times New Roman" w:hAnsi="Helvetica" w:cs="Helvetica"/>
                <w:sz w:val="22"/>
                <w:szCs w:val="22"/>
              </w:rPr>
            </w:pPr>
            <w:r w:rsidRPr="00047BDB">
              <w:rPr>
                <w:rFonts w:ascii="Helvetica" w:eastAsia="Times New Roman" w:hAnsi="Helvetica" w:cs="Helvetica"/>
                <w:b/>
                <w:sz w:val="22"/>
                <w:szCs w:val="22"/>
              </w:rPr>
              <w:t>Advanced Manufacturing</w:t>
            </w:r>
            <w:r w:rsidRPr="00047BDB">
              <w:rPr>
                <w:rFonts w:ascii="Helvetica" w:eastAsia="Times New Roman" w:hAnsi="Helvetica" w:cs="Helvetica"/>
                <w:sz w:val="22"/>
                <w:szCs w:val="22"/>
              </w:rPr>
              <w:t>: As one of the Region’s top five largest industries, Advanced Manufacturing is a priority for the Berkshires in terms of supporting the overall economy. The industry has experience</w:t>
            </w:r>
            <w:r>
              <w:rPr>
                <w:rFonts w:ascii="Helvetica" w:eastAsia="Times New Roman" w:hAnsi="Helvetica" w:cs="Helvetica"/>
                <w:sz w:val="22"/>
                <w:szCs w:val="22"/>
              </w:rPr>
              <w:t>d</w:t>
            </w:r>
            <w:r w:rsidRPr="00047BDB">
              <w:rPr>
                <w:rFonts w:ascii="Helvetica" w:eastAsia="Times New Roman" w:hAnsi="Helvetica" w:cs="Helvetica"/>
                <w:sz w:val="22"/>
                <w:szCs w:val="22"/>
              </w:rPr>
              <w:t xml:space="preserve"> </w:t>
            </w:r>
            <w:r>
              <w:rPr>
                <w:rFonts w:ascii="Helvetica" w:eastAsia="Times New Roman" w:hAnsi="Helvetica" w:cs="Helvetica"/>
                <w:sz w:val="22"/>
                <w:szCs w:val="22"/>
              </w:rPr>
              <w:t xml:space="preserve">a </w:t>
            </w:r>
            <w:r w:rsidRPr="00047BDB">
              <w:rPr>
                <w:rFonts w:ascii="Helvetica" w:eastAsia="Times New Roman" w:hAnsi="Helvetica" w:cs="Helvetica"/>
                <w:sz w:val="22"/>
                <w:szCs w:val="22"/>
              </w:rPr>
              <w:t xml:space="preserve">consistent need for employees, is aligned with the Region’s economic development plan, offers career pathways, and includes high growth/wage occupations. </w:t>
            </w:r>
          </w:p>
          <w:p w14:paraId="2E144803" w14:textId="77777777" w:rsidR="002327F5" w:rsidRDefault="002327F5" w:rsidP="002327F5">
            <w:pPr>
              <w:pStyle w:val="ListParagraph"/>
              <w:rPr>
                <w:rFonts w:ascii="Helvetica" w:eastAsia="Times New Roman" w:hAnsi="Helvetica" w:cs="Helvetica"/>
                <w:sz w:val="22"/>
                <w:szCs w:val="22"/>
              </w:rPr>
            </w:pPr>
          </w:p>
          <w:p w14:paraId="5B1B5A67" w14:textId="77777777" w:rsidR="002327F5" w:rsidRPr="002615FC" w:rsidRDefault="002327F5" w:rsidP="002327F5">
            <w:pPr>
              <w:pStyle w:val="ListParagraph"/>
              <w:numPr>
                <w:ilvl w:val="0"/>
                <w:numId w:val="12"/>
              </w:numPr>
              <w:rPr>
                <w:rFonts w:ascii="Helvetica" w:eastAsia="Times New Roman" w:hAnsi="Helvetica" w:cs="Helvetica"/>
                <w:sz w:val="22"/>
                <w:szCs w:val="22"/>
              </w:rPr>
            </w:pPr>
            <w:r w:rsidRPr="00047BDB">
              <w:rPr>
                <w:rFonts w:ascii="Helvetica" w:eastAsia="Times New Roman" w:hAnsi="Helvetica" w:cs="Helvetica"/>
                <w:b/>
                <w:sz w:val="22"/>
                <w:szCs w:val="22"/>
              </w:rPr>
              <w:t>Hospitality/Tourism</w:t>
            </w:r>
            <w:r>
              <w:rPr>
                <w:rFonts w:ascii="Helvetica" w:eastAsia="Times New Roman" w:hAnsi="Helvetica" w:cs="Helvetica"/>
                <w:sz w:val="22"/>
                <w:szCs w:val="22"/>
              </w:rPr>
              <w:t>: The Berkshires are well known as a tourist destination, with a focus on health and wellness. With a high location quotient for Arts, Entertainment, and Recreation (2.0 in 2017), the area has a wide variety of resorts, hotels, cultural institutions, and recreation destinations. Building on this industry is important to the overall economy as it serves not only tourists but also builds on the quality of life for residents. This industry is also in line with the Region’s economy development strategy, experiences supply gaps, and offers career pathways.</w:t>
            </w:r>
          </w:p>
          <w:p w14:paraId="57DDD614" w14:textId="77777777" w:rsidR="009D63CF" w:rsidRDefault="009D63CF" w:rsidP="00B84AC8">
            <w:pPr>
              <w:pStyle w:val="ListParagraph"/>
              <w:rPr>
                <w:rFonts w:ascii="Helvetica" w:eastAsia="Times New Roman" w:hAnsi="Helvetica" w:cs="Helvetica"/>
                <w:sz w:val="22"/>
                <w:szCs w:val="22"/>
              </w:rPr>
            </w:pPr>
          </w:p>
          <w:p w14:paraId="57DDD615" w14:textId="77777777" w:rsidR="009D63CF" w:rsidRPr="00CB6BA0" w:rsidRDefault="009D63CF" w:rsidP="00B84AC8">
            <w:pPr>
              <w:pStyle w:val="ListParagraph"/>
              <w:rPr>
                <w:rFonts w:ascii="Helvetica" w:eastAsia="Times New Roman" w:hAnsi="Helvetica" w:cs="Helvetica"/>
                <w:b/>
                <w:sz w:val="22"/>
                <w:szCs w:val="22"/>
                <w:u w:val="single"/>
              </w:rPr>
            </w:pPr>
          </w:p>
        </w:tc>
      </w:tr>
      <w:tr w:rsidR="00C64D4A" w:rsidRPr="00CB6BA0" w14:paraId="57DDD61D" w14:textId="77777777" w:rsidTr="00A44CBB">
        <w:trPr>
          <w:trHeight w:val="1178"/>
          <w:jc w:val="center"/>
        </w:trPr>
        <w:tc>
          <w:tcPr>
            <w:tcW w:w="10530" w:type="dxa"/>
            <w:gridSpan w:val="3"/>
            <w:shd w:val="clear" w:color="auto" w:fill="FFFFFF" w:themeFill="background1"/>
          </w:tcPr>
          <w:p w14:paraId="57DDD618" w14:textId="54D24FC6" w:rsidR="009D63CF" w:rsidRDefault="00C64D4A" w:rsidP="00C85A5D">
            <w:pPr>
              <w:shd w:val="clear" w:color="auto" w:fill="92D050"/>
              <w:rPr>
                <w:rFonts w:ascii="Helvetica" w:eastAsia="Times New Roman" w:hAnsi="Helvetica" w:cs="Helvetica"/>
                <w:b/>
                <w:sz w:val="22"/>
                <w:szCs w:val="22"/>
              </w:rPr>
            </w:pPr>
            <w:r w:rsidRPr="00B701C2">
              <w:rPr>
                <w:rFonts w:ascii="Helvetica" w:eastAsia="Times New Roman" w:hAnsi="Helvetica" w:cs="Helvetica"/>
                <w:b/>
                <w:sz w:val="22"/>
                <w:szCs w:val="22"/>
              </w:rPr>
              <w:t>What three industries currently face the most significant workforce development challenges?</w:t>
            </w:r>
          </w:p>
          <w:p w14:paraId="25EC9FBD" w14:textId="77777777" w:rsidR="00CB27DF" w:rsidRPr="00000FBD" w:rsidRDefault="00CB27DF" w:rsidP="00CB27DF">
            <w:pPr>
              <w:rPr>
                <w:rFonts w:ascii="Helvetica" w:hAnsi="Helvetica" w:cs="Helvetica"/>
                <w:sz w:val="22"/>
                <w:szCs w:val="22"/>
              </w:rPr>
            </w:pPr>
          </w:p>
          <w:p w14:paraId="2DBE8877" w14:textId="77777777" w:rsidR="002327F5" w:rsidRPr="002615FC" w:rsidRDefault="002327F5" w:rsidP="002327F5">
            <w:pPr>
              <w:pStyle w:val="ListParagraph"/>
              <w:numPr>
                <w:ilvl w:val="0"/>
                <w:numId w:val="12"/>
              </w:numPr>
              <w:rPr>
                <w:rFonts w:ascii="Helvetica" w:hAnsi="Helvetica" w:cs="Helvetica"/>
                <w:sz w:val="22"/>
                <w:szCs w:val="22"/>
              </w:rPr>
            </w:pPr>
            <w:r w:rsidRPr="00000FBD">
              <w:rPr>
                <w:rFonts w:ascii="Helvetica" w:hAnsi="Helvetica" w:cs="Helvetica"/>
                <w:b/>
                <w:sz w:val="22"/>
                <w:szCs w:val="22"/>
              </w:rPr>
              <w:t>Health Care:</w:t>
            </w:r>
            <w:r w:rsidRPr="00000FBD">
              <w:rPr>
                <w:rFonts w:ascii="Helvetica" w:hAnsi="Helvetica" w:cs="Helvetica"/>
                <w:sz w:val="22"/>
                <w:szCs w:val="22"/>
              </w:rPr>
              <w:t xml:space="preserve"> The Health Care industry faces significant workforce development challenges as </w:t>
            </w:r>
            <w:r>
              <w:rPr>
                <w:rFonts w:ascii="Helvetica" w:hAnsi="Helvetica" w:cs="Helvetica"/>
                <w:sz w:val="22"/>
                <w:szCs w:val="22"/>
              </w:rPr>
              <w:t>many employers</w:t>
            </w:r>
            <w:r w:rsidRPr="00000FBD">
              <w:rPr>
                <w:rFonts w:ascii="Helvetica" w:hAnsi="Helvetica" w:cs="Helvetica"/>
                <w:sz w:val="22"/>
                <w:szCs w:val="22"/>
              </w:rPr>
              <w:t xml:space="preserve"> are unable to find </w:t>
            </w:r>
            <w:r>
              <w:rPr>
                <w:rFonts w:ascii="Helvetica" w:hAnsi="Helvetica" w:cs="Helvetica"/>
                <w:sz w:val="22"/>
                <w:szCs w:val="22"/>
              </w:rPr>
              <w:t>a sufficient number of</w:t>
            </w:r>
            <w:r w:rsidRPr="00000FBD">
              <w:rPr>
                <w:rFonts w:ascii="Helvetica" w:hAnsi="Helvetica" w:cs="Helvetica"/>
                <w:sz w:val="22"/>
                <w:szCs w:val="22"/>
              </w:rPr>
              <w:t xml:space="preserve"> qualified applicants </w:t>
            </w:r>
            <w:r>
              <w:rPr>
                <w:rFonts w:ascii="Helvetica" w:hAnsi="Helvetica" w:cs="Helvetica"/>
                <w:sz w:val="22"/>
                <w:szCs w:val="22"/>
              </w:rPr>
              <w:t xml:space="preserve">to fill </w:t>
            </w:r>
            <w:r w:rsidRPr="00000FBD">
              <w:rPr>
                <w:rFonts w:ascii="Helvetica" w:hAnsi="Helvetica" w:cs="Helvetica"/>
                <w:sz w:val="22"/>
                <w:szCs w:val="22"/>
              </w:rPr>
              <w:t xml:space="preserve">open positions. The industry struggles with </w:t>
            </w:r>
            <w:r>
              <w:rPr>
                <w:rFonts w:ascii="Helvetica" w:hAnsi="Helvetica" w:cs="Helvetica"/>
                <w:sz w:val="22"/>
                <w:szCs w:val="22"/>
              </w:rPr>
              <w:t xml:space="preserve">not </w:t>
            </w:r>
            <w:r w:rsidRPr="00000FBD">
              <w:rPr>
                <w:rFonts w:ascii="Helvetica" w:hAnsi="Helvetica" w:cs="Helvetica"/>
                <w:sz w:val="22"/>
                <w:szCs w:val="22"/>
              </w:rPr>
              <w:t xml:space="preserve">having enough training programs that are </w:t>
            </w:r>
            <w:r>
              <w:rPr>
                <w:rFonts w:ascii="Helvetica" w:hAnsi="Helvetica" w:cs="Helvetica"/>
                <w:sz w:val="22"/>
                <w:szCs w:val="22"/>
              </w:rPr>
              <w:t>supportive of</w:t>
            </w:r>
            <w:r w:rsidRPr="00000FBD">
              <w:rPr>
                <w:rFonts w:ascii="Helvetica" w:hAnsi="Helvetica" w:cs="Helvetica"/>
                <w:sz w:val="22"/>
                <w:szCs w:val="22"/>
              </w:rPr>
              <w:t xml:space="preserve"> the interested participants’ schedules and meet </w:t>
            </w:r>
            <w:r>
              <w:rPr>
                <w:rFonts w:ascii="Helvetica" w:hAnsi="Helvetica" w:cs="Helvetica"/>
                <w:sz w:val="22"/>
                <w:szCs w:val="22"/>
              </w:rPr>
              <w:t>participant</w:t>
            </w:r>
            <w:r w:rsidRPr="00000FBD">
              <w:rPr>
                <w:rFonts w:ascii="Helvetica" w:hAnsi="Helvetica" w:cs="Helvetica"/>
                <w:sz w:val="22"/>
                <w:szCs w:val="22"/>
              </w:rPr>
              <w:t xml:space="preserve"> needs in terms of timing, location, transportation, child care, and other </w:t>
            </w:r>
            <w:r>
              <w:rPr>
                <w:rFonts w:ascii="Helvetica" w:hAnsi="Helvetica" w:cs="Helvetica"/>
                <w:sz w:val="22"/>
                <w:szCs w:val="22"/>
              </w:rPr>
              <w:t>constraints</w:t>
            </w:r>
            <w:r w:rsidRPr="00000FBD">
              <w:rPr>
                <w:rFonts w:ascii="Helvetica" w:hAnsi="Helvetica" w:cs="Helvetica"/>
                <w:sz w:val="22"/>
                <w:szCs w:val="22"/>
              </w:rPr>
              <w:t xml:space="preserve">. </w:t>
            </w:r>
          </w:p>
          <w:p w14:paraId="0185FD39" w14:textId="77777777" w:rsidR="002327F5" w:rsidRDefault="002327F5" w:rsidP="002327F5">
            <w:pPr>
              <w:pStyle w:val="ListParagraph"/>
              <w:numPr>
                <w:ilvl w:val="0"/>
                <w:numId w:val="12"/>
              </w:numPr>
              <w:rPr>
                <w:rFonts w:ascii="Helvetica" w:hAnsi="Helvetica" w:cs="Helvetica"/>
                <w:b/>
                <w:sz w:val="22"/>
                <w:szCs w:val="22"/>
              </w:rPr>
            </w:pPr>
            <w:r w:rsidRPr="00000FBD">
              <w:rPr>
                <w:rFonts w:ascii="Helvetica" w:hAnsi="Helvetica" w:cs="Helvetica"/>
                <w:b/>
                <w:sz w:val="22"/>
                <w:szCs w:val="22"/>
              </w:rPr>
              <w:t xml:space="preserve">Manufacturing: </w:t>
            </w:r>
            <w:r w:rsidRPr="00000FBD">
              <w:rPr>
                <w:rFonts w:ascii="Helvetica" w:hAnsi="Helvetica" w:cs="Helvetica"/>
                <w:sz w:val="22"/>
                <w:szCs w:val="22"/>
              </w:rPr>
              <w:t>The Manufacturing industry is facing workforce development challenges due to a lack of applicants who are willing and able to work the different shifts that are required</w:t>
            </w:r>
            <w:r>
              <w:rPr>
                <w:rFonts w:ascii="Helvetica" w:hAnsi="Helvetica" w:cs="Helvetica"/>
                <w:sz w:val="22"/>
                <w:szCs w:val="22"/>
              </w:rPr>
              <w:t>, such as nights and weekends</w:t>
            </w:r>
            <w:r w:rsidRPr="00000FBD">
              <w:rPr>
                <w:rFonts w:ascii="Helvetica" w:hAnsi="Helvetica" w:cs="Helvetica"/>
                <w:sz w:val="22"/>
                <w:szCs w:val="22"/>
              </w:rPr>
              <w:t xml:space="preserve">. Additionally, the lack of transportation remains an issue for the workforce as they are unable to take public transportation. Another challenge related to workforce development for the Manufacturing industry is the cost of creating appropriate and adequate training programs that meet the needs of the ever-changing industry, including </w:t>
            </w:r>
            <w:r>
              <w:rPr>
                <w:rFonts w:ascii="Helvetica" w:hAnsi="Helvetica" w:cs="Helvetica"/>
                <w:sz w:val="22"/>
                <w:szCs w:val="22"/>
              </w:rPr>
              <w:t xml:space="preserve">lack of </w:t>
            </w:r>
            <w:r w:rsidRPr="00000FBD">
              <w:rPr>
                <w:rFonts w:ascii="Helvetica" w:hAnsi="Helvetica" w:cs="Helvetica"/>
                <w:sz w:val="22"/>
                <w:szCs w:val="22"/>
              </w:rPr>
              <w:t>access to high tech equipment. Many employers also show concern related to work readiness of the applicants including needing workers who have greater level of fluency in technology, problem solving skills, and general work ethic. This industry is facing high replacement demand as workers are getting older and closer to retirement age.</w:t>
            </w:r>
            <w:r w:rsidRPr="00000FBD">
              <w:rPr>
                <w:rFonts w:ascii="Helvetica" w:hAnsi="Helvetica" w:cs="Helvetica"/>
                <w:b/>
                <w:sz w:val="22"/>
                <w:szCs w:val="22"/>
              </w:rPr>
              <w:t xml:space="preserve"> </w:t>
            </w:r>
          </w:p>
          <w:p w14:paraId="0C502BD5" w14:textId="20B640AD" w:rsidR="002327F5" w:rsidRPr="002615FC" w:rsidRDefault="00F90AE3" w:rsidP="002327F5">
            <w:pPr>
              <w:pStyle w:val="ListParagraph"/>
              <w:numPr>
                <w:ilvl w:val="0"/>
                <w:numId w:val="12"/>
              </w:numPr>
              <w:rPr>
                <w:rFonts w:ascii="Helvetica" w:hAnsi="Helvetica" w:cs="Helvetica"/>
                <w:b/>
                <w:sz w:val="22"/>
                <w:szCs w:val="22"/>
              </w:rPr>
            </w:pPr>
            <w:r>
              <w:rPr>
                <w:rFonts w:ascii="Helvetica" w:hAnsi="Helvetica" w:cs="Helvetica"/>
                <w:b/>
                <w:sz w:val="22"/>
                <w:szCs w:val="22"/>
              </w:rPr>
              <w:t>Professional, Scientific and Business services</w:t>
            </w:r>
            <w:r w:rsidR="002327F5">
              <w:rPr>
                <w:rFonts w:ascii="Helvetica" w:hAnsi="Helvetica" w:cs="Helvetica"/>
                <w:b/>
                <w:sz w:val="22"/>
                <w:szCs w:val="22"/>
              </w:rPr>
              <w:t xml:space="preserve">: </w:t>
            </w:r>
            <w:r w:rsidRPr="00F90AE3">
              <w:rPr>
                <w:rFonts w:ascii="Helvetica" w:hAnsi="Helvetica" w:cs="Helvetica"/>
                <w:sz w:val="22"/>
                <w:szCs w:val="22"/>
              </w:rPr>
              <w:t>Particularly</w:t>
            </w:r>
            <w:r>
              <w:rPr>
                <w:rFonts w:ascii="Helvetica" w:hAnsi="Helvetica" w:cs="Helvetica"/>
                <w:b/>
                <w:sz w:val="22"/>
                <w:szCs w:val="22"/>
              </w:rPr>
              <w:t xml:space="preserve"> </w:t>
            </w:r>
            <w:r w:rsidR="002327F5" w:rsidRPr="001808B8">
              <w:rPr>
                <w:rFonts w:ascii="Helvetica" w:hAnsi="Helvetica" w:cs="Helvetica"/>
                <w:sz w:val="22"/>
                <w:szCs w:val="22"/>
              </w:rPr>
              <w:t xml:space="preserve">industries </w:t>
            </w:r>
            <w:r>
              <w:rPr>
                <w:rFonts w:ascii="Helvetica" w:hAnsi="Helvetica" w:cs="Helvetica"/>
                <w:sz w:val="22"/>
                <w:szCs w:val="22"/>
              </w:rPr>
              <w:t xml:space="preserve">that employ engineers </w:t>
            </w:r>
            <w:r w:rsidR="002327F5" w:rsidRPr="001808B8">
              <w:rPr>
                <w:rFonts w:ascii="Helvetica" w:hAnsi="Helvetica" w:cs="Helvetica"/>
                <w:sz w:val="22"/>
                <w:szCs w:val="22"/>
              </w:rPr>
              <w:t>are</w:t>
            </w:r>
            <w:r w:rsidR="002327F5">
              <w:rPr>
                <w:rFonts w:ascii="Helvetica" w:hAnsi="Helvetica" w:cs="Helvetica"/>
                <w:b/>
                <w:sz w:val="22"/>
                <w:szCs w:val="22"/>
              </w:rPr>
              <w:t xml:space="preserve"> </w:t>
            </w:r>
            <w:r w:rsidR="002327F5">
              <w:rPr>
                <w:rFonts w:ascii="Helvetica" w:hAnsi="Helvetica" w:cs="Helvetica"/>
                <w:sz w:val="22"/>
                <w:szCs w:val="22"/>
              </w:rPr>
              <w:t xml:space="preserve">experiencing workforce challenges as there is such a lack of qualified engineers to serve the many different technical sectors. Additionally, some of the area’s largest companies are struggling to attract and retain qualified engineers due to limited options for accompanying partners. </w:t>
            </w:r>
          </w:p>
          <w:p w14:paraId="57DDD61B" w14:textId="73A35DCA" w:rsidR="009D63CF" w:rsidRPr="00117C4F" w:rsidRDefault="009D63CF" w:rsidP="00117C4F">
            <w:pPr>
              <w:ind w:left="360"/>
              <w:rPr>
                <w:rFonts w:ascii="Helvetica" w:eastAsia="Times New Roman" w:hAnsi="Helvetica" w:cs="Helvetica"/>
                <w:b/>
                <w:sz w:val="22"/>
                <w:szCs w:val="22"/>
              </w:rPr>
            </w:pPr>
          </w:p>
          <w:p w14:paraId="57DDD61C" w14:textId="77777777" w:rsidR="009D63CF" w:rsidRPr="00CB6BA0" w:rsidDel="00C64D4A" w:rsidRDefault="009D63CF" w:rsidP="00A44CBB">
            <w:pPr>
              <w:rPr>
                <w:rFonts w:ascii="Helvetica" w:eastAsia="Times New Roman" w:hAnsi="Helvetica" w:cs="Helvetica"/>
                <w:b/>
                <w:sz w:val="22"/>
                <w:szCs w:val="22"/>
              </w:rPr>
            </w:pPr>
          </w:p>
        </w:tc>
      </w:tr>
      <w:tr w:rsidR="005D6E74" w:rsidRPr="00CB6BA0" w14:paraId="57DDD621" w14:textId="77777777" w:rsidTr="00B84AC8">
        <w:trPr>
          <w:trHeight w:val="1178"/>
          <w:jc w:val="center"/>
        </w:trPr>
        <w:tc>
          <w:tcPr>
            <w:tcW w:w="10530" w:type="dxa"/>
            <w:gridSpan w:val="3"/>
            <w:shd w:val="clear" w:color="auto" w:fill="92D050"/>
          </w:tcPr>
          <w:p w14:paraId="57DDD61E" w14:textId="77777777" w:rsidR="005D6E74" w:rsidRPr="00964A6D" w:rsidRDefault="005D6E74" w:rsidP="00A44CBB">
            <w:pPr>
              <w:rPr>
                <w:rFonts w:ascii="Helvetica" w:eastAsia="Times New Roman" w:hAnsi="Helvetica" w:cs="Helvetica"/>
                <w:b/>
                <w:sz w:val="22"/>
                <w:szCs w:val="22"/>
              </w:rPr>
            </w:pPr>
            <w:r w:rsidRPr="00964A6D">
              <w:rPr>
                <w:rFonts w:ascii="Helvetica" w:eastAsia="Times New Roman" w:hAnsi="Helvetica" w:cs="Helvetica"/>
                <w:b/>
                <w:sz w:val="22"/>
                <w:szCs w:val="22"/>
              </w:rPr>
              <w:t>Occupational Demand</w:t>
            </w:r>
            <w:r w:rsidR="00405A76" w:rsidRPr="00964A6D">
              <w:rPr>
                <w:rFonts w:ascii="Helvetica" w:eastAsia="Times New Roman" w:hAnsi="Helvetica" w:cs="Helvetica"/>
                <w:b/>
                <w:sz w:val="22"/>
                <w:szCs w:val="22"/>
              </w:rPr>
              <w:t xml:space="preserve"> Analysis</w:t>
            </w:r>
            <w:r w:rsidR="00CA3373">
              <w:rPr>
                <w:rFonts w:ascii="Helvetica" w:eastAsia="Times New Roman" w:hAnsi="Helvetica" w:cs="Helvetica"/>
                <w:b/>
                <w:sz w:val="22"/>
                <w:szCs w:val="22"/>
              </w:rPr>
              <w:t xml:space="preserve"> (SOC)</w:t>
            </w:r>
          </w:p>
          <w:p w14:paraId="57DDD61F" w14:textId="77777777" w:rsidR="00C64D4A" w:rsidRPr="00CB6BA0" w:rsidRDefault="00C64D4A" w:rsidP="00C64D4A">
            <w:pPr>
              <w:rPr>
                <w:rFonts w:ascii="Helvetica" w:eastAsia="Times New Roman" w:hAnsi="Helvetica" w:cs="Helvetica"/>
                <w:sz w:val="22"/>
                <w:szCs w:val="22"/>
              </w:rPr>
            </w:pPr>
            <w:r w:rsidRPr="00CB6BA0">
              <w:rPr>
                <w:rFonts w:ascii="Helvetica" w:eastAsia="Times New Roman" w:hAnsi="Helvetica" w:cs="Helvetica"/>
                <w:sz w:val="22"/>
                <w:szCs w:val="22"/>
              </w:rPr>
              <w:t>Utilize your region’s criteria and labor market data (i.e. data packages and excel tool) developed for the regional planning teams to explore the following questions in discussion and develop consensus for each section.</w:t>
            </w:r>
          </w:p>
          <w:p w14:paraId="57DDD620" w14:textId="77777777" w:rsidR="005D6E74" w:rsidRPr="00CB6BA0" w:rsidRDefault="005D6E74" w:rsidP="005D6E74">
            <w:pPr>
              <w:rPr>
                <w:rFonts w:ascii="Helvetica" w:eastAsia="Times New Roman" w:hAnsi="Helvetica" w:cs="Helvetica"/>
                <w:b/>
                <w:sz w:val="22"/>
                <w:szCs w:val="22"/>
                <w:u w:val="single"/>
              </w:rPr>
            </w:pPr>
          </w:p>
        </w:tc>
      </w:tr>
      <w:tr w:rsidR="00023720" w:rsidRPr="00CB6BA0" w14:paraId="57DDD624" w14:textId="77777777" w:rsidTr="006B2DC4">
        <w:trPr>
          <w:trHeight w:val="1250"/>
          <w:jc w:val="center"/>
        </w:trPr>
        <w:tc>
          <w:tcPr>
            <w:tcW w:w="10530" w:type="dxa"/>
            <w:gridSpan w:val="3"/>
          </w:tcPr>
          <w:p w14:paraId="57DDD622" w14:textId="6AAAAB15" w:rsidR="00023720" w:rsidRDefault="00023720" w:rsidP="00C85A5D">
            <w:pPr>
              <w:shd w:val="clear" w:color="auto" w:fill="92D050"/>
              <w:rPr>
                <w:rFonts w:ascii="Helvetica" w:hAnsi="Helvetica" w:cs="Helvetica"/>
                <w:sz w:val="22"/>
                <w:szCs w:val="22"/>
              </w:rPr>
            </w:pPr>
            <w:r w:rsidRPr="00023720">
              <w:rPr>
                <w:rFonts w:ascii="Helvetica" w:hAnsi="Helvetica" w:cs="Helvetica"/>
                <w:b/>
                <w:bCs/>
                <w:sz w:val="22"/>
                <w:szCs w:val="22"/>
              </w:rPr>
              <w:t>What are the top occupations or occupational groups in which the region is facing the most significant employee shortages?</w:t>
            </w:r>
            <w:r w:rsidRPr="00023720">
              <w:rPr>
                <w:rFonts w:ascii="Helvetica" w:hAnsi="Helvetica" w:cs="Helvetica"/>
                <w:bCs/>
                <w:sz w:val="22"/>
                <w:szCs w:val="22"/>
              </w:rPr>
              <w:t xml:space="preserve"> </w:t>
            </w:r>
            <w:r w:rsidRPr="00023720">
              <w:rPr>
                <w:rFonts w:ascii="Helvetica" w:hAnsi="Helvetica" w:cs="Helvetica"/>
                <w:sz w:val="22"/>
                <w:szCs w:val="22"/>
              </w:rPr>
              <w:t>Utilize the regional occupational list that ranks of 3, 4 and 5 star occupations for the region and determine those with significant shortages based upon the “supply” data for the region, input from business, organizations and other input.</w:t>
            </w:r>
          </w:p>
          <w:p w14:paraId="30722B6F" w14:textId="77777777" w:rsidR="00292F3D" w:rsidRPr="00023720" w:rsidRDefault="00292F3D" w:rsidP="00023720">
            <w:pPr>
              <w:rPr>
                <w:rFonts w:ascii="Helvetica" w:hAnsi="Helvetica" w:cs="Helvetica"/>
                <w:sz w:val="22"/>
                <w:szCs w:val="22"/>
              </w:rPr>
            </w:pPr>
          </w:p>
          <w:p w14:paraId="118B9E76" w14:textId="4813EE08" w:rsidR="00023720" w:rsidRDefault="00292F3D" w:rsidP="00972C90">
            <w:pPr>
              <w:rPr>
                <w:rFonts w:ascii="Helvetica" w:eastAsia="Times New Roman" w:hAnsi="Helvetica" w:cs="Helvetica"/>
                <w:sz w:val="22"/>
                <w:szCs w:val="22"/>
              </w:rPr>
            </w:pPr>
            <w:r>
              <w:rPr>
                <w:rFonts w:ascii="Helvetica" w:eastAsia="Times New Roman" w:hAnsi="Helvetica" w:cs="Helvetica"/>
                <w:sz w:val="22"/>
                <w:szCs w:val="22"/>
              </w:rPr>
              <w:t>Based on the information provided by the State as well as information collected from interviews, additional data, and experience working in the region, the following occupations and occupations groups are facing the most significant employee shortage:</w:t>
            </w:r>
          </w:p>
          <w:p w14:paraId="3F9F89B7" w14:textId="2DED53A7" w:rsidR="00292F3D" w:rsidRDefault="00292F3D" w:rsidP="00972C90">
            <w:pPr>
              <w:rPr>
                <w:rFonts w:ascii="Helvetica" w:eastAsia="Times New Roman" w:hAnsi="Helvetica" w:cs="Helvetica"/>
                <w:sz w:val="22"/>
                <w:szCs w:val="22"/>
              </w:rPr>
            </w:pPr>
          </w:p>
          <w:p w14:paraId="286EA8B5" w14:textId="2039AB53" w:rsidR="008B78D6" w:rsidRPr="002615FC" w:rsidRDefault="00292F3D" w:rsidP="004F1869">
            <w:pPr>
              <w:pStyle w:val="ListParagraph"/>
              <w:numPr>
                <w:ilvl w:val="0"/>
                <w:numId w:val="12"/>
              </w:numPr>
              <w:rPr>
                <w:rFonts w:ascii="Helvetica" w:eastAsia="Times New Roman" w:hAnsi="Helvetica" w:cs="Helvetica"/>
                <w:sz w:val="22"/>
                <w:szCs w:val="22"/>
              </w:rPr>
            </w:pPr>
            <w:r w:rsidRPr="00292F3D">
              <w:rPr>
                <w:rFonts w:ascii="Helvetica" w:eastAsia="Times New Roman" w:hAnsi="Helvetica" w:cs="Helvetica"/>
                <w:b/>
                <w:sz w:val="22"/>
                <w:szCs w:val="22"/>
              </w:rPr>
              <w:t>Registered Nurses</w:t>
            </w:r>
            <w:r w:rsidR="008F3CCD">
              <w:rPr>
                <w:rFonts w:ascii="Helvetica" w:eastAsia="Times New Roman" w:hAnsi="Helvetica" w:cs="Helvetica"/>
                <w:b/>
                <w:sz w:val="22"/>
                <w:szCs w:val="22"/>
              </w:rPr>
              <w:t xml:space="preserve"> &amp; Healthcare Technicians</w:t>
            </w:r>
            <w:r>
              <w:rPr>
                <w:rFonts w:ascii="Helvetica" w:eastAsia="Times New Roman" w:hAnsi="Helvetica" w:cs="Helvetica"/>
                <w:sz w:val="22"/>
                <w:szCs w:val="22"/>
              </w:rPr>
              <w:t xml:space="preserve">: The Registered Nursing occupation </w:t>
            </w:r>
            <w:r w:rsidR="008F3CCD">
              <w:rPr>
                <w:rFonts w:ascii="Helvetica" w:eastAsia="Times New Roman" w:hAnsi="Helvetica" w:cs="Helvetica"/>
                <w:sz w:val="22"/>
                <w:szCs w:val="22"/>
              </w:rPr>
              <w:t xml:space="preserve">(along with Nurse Practitioners and Vocational Nurses) </w:t>
            </w:r>
            <w:r>
              <w:rPr>
                <w:rFonts w:ascii="Helvetica" w:eastAsia="Times New Roman" w:hAnsi="Helvetica" w:cs="Helvetica"/>
                <w:sz w:val="22"/>
                <w:szCs w:val="22"/>
              </w:rPr>
              <w:t xml:space="preserve">is facing the highest level of employee shortage, with the occupation projected to continue to grow over the next decade indicating need for more nurses to be trained. </w:t>
            </w:r>
            <w:r w:rsidR="00461A77">
              <w:rPr>
                <w:rFonts w:ascii="Helvetica" w:eastAsia="Times New Roman" w:hAnsi="Helvetica" w:cs="Helvetica"/>
                <w:sz w:val="22"/>
                <w:szCs w:val="22"/>
              </w:rPr>
              <w:t>Data from the HWOL indicates there are currently over 1</w:t>
            </w:r>
            <w:r w:rsidR="008F3CCD">
              <w:rPr>
                <w:rFonts w:ascii="Helvetica" w:eastAsia="Times New Roman" w:hAnsi="Helvetica" w:cs="Helvetica"/>
                <w:sz w:val="22"/>
                <w:szCs w:val="22"/>
              </w:rPr>
              <w:t>50</w:t>
            </w:r>
            <w:r w:rsidR="00461A77">
              <w:rPr>
                <w:rFonts w:ascii="Helvetica" w:eastAsia="Times New Roman" w:hAnsi="Helvetica" w:cs="Helvetica"/>
                <w:sz w:val="22"/>
                <w:szCs w:val="22"/>
              </w:rPr>
              <w:t xml:space="preserve"> </w:t>
            </w:r>
            <w:r w:rsidR="002615FC">
              <w:rPr>
                <w:rFonts w:ascii="Helvetica" w:eastAsia="Times New Roman" w:hAnsi="Helvetica" w:cs="Helvetica"/>
                <w:sz w:val="22"/>
                <w:szCs w:val="22"/>
              </w:rPr>
              <w:t xml:space="preserve">unfilled </w:t>
            </w:r>
            <w:r w:rsidR="00461A77">
              <w:rPr>
                <w:rFonts w:ascii="Helvetica" w:eastAsia="Times New Roman" w:hAnsi="Helvetica" w:cs="Helvetica"/>
                <w:sz w:val="22"/>
                <w:szCs w:val="22"/>
              </w:rPr>
              <w:t>openings.</w:t>
            </w:r>
          </w:p>
          <w:p w14:paraId="426092BA" w14:textId="73505BC1" w:rsidR="008B78D6" w:rsidRPr="002615FC" w:rsidRDefault="00292F3D" w:rsidP="004F1869">
            <w:pPr>
              <w:pStyle w:val="ListParagraph"/>
              <w:numPr>
                <w:ilvl w:val="0"/>
                <w:numId w:val="12"/>
              </w:numPr>
              <w:rPr>
                <w:rFonts w:ascii="Helvetica" w:eastAsia="Times New Roman" w:hAnsi="Helvetica" w:cs="Helvetica"/>
                <w:sz w:val="22"/>
                <w:szCs w:val="22"/>
              </w:rPr>
            </w:pPr>
            <w:r w:rsidRPr="00292F3D">
              <w:rPr>
                <w:rFonts w:ascii="Helvetica" w:eastAsia="Times New Roman" w:hAnsi="Helvetica" w:cs="Helvetica"/>
                <w:b/>
                <w:sz w:val="22"/>
                <w:szCs w:val="22"/>
              </w:rPr>
              <w:t>Heavy and Tractor Trailer Truck Drivers</w:t>
            </w:r>
            <w:r>
              <w:rPr>
                <w:rFonts w:ascii="Helvetica" w:eastAsia="Times New Roman" w:hAnsi="Helvetica" w:cs="Helvetica"/>
                <w:sz w:val="22"/>
                <w:szCs w:val="22"/>
              </w:rPr>
              <w:t xml:space="preserve">: Primarily serving the Manufacturing industry, the Heavy and Tractor Trailer Truck Drivers occupation is experiencing a shortage of employees. </w:t>
            </w:r>
            <w:r w:rsidR="00461A77">
              <w:rPr>
                <w:rFonts w:ascii="Helvetica" w:eastAsia="Times New Roman" w:hAnsi="Helvetica" w:cs="Helvetica"/>
                <w:sz w:val="22"/>
                <w:szCs w:val="22"/>
              </w:rPr>
              <w:t>Data from HWOL indicates that there are just under 1</w:t>
            </w:r>
            <w:r w:rsidR="008F3CCD">
              <w:rPr>
                <w:rFonts w:ascii="Helvetica" w:eastAsia="Times New Roman" w:hAnsi="Helvetica" w:cs="Helvetica"/>
                <w:sz w:val="22"/>
                <w:szCs w:val="22"/>
              </w:rPr>
              <w:t>25</w:t>
            </w:r>
            <w:r w:rsidR="00461A77">
              <w:rPr>
                <w:rFonts w:ascii="Helvetica" w:eastAsia="Times New Roman" w:hAnsi="Helvetica" w:cs="Helvetica"/>
                <w:sz w:val="22"/>
                <w:szCs w:val="22"/>
              </w:rPr>
              <w:t xml:space="preserve"> </w:t>
            </w:r>
            <w:r w:rsidR="002615FC">
              <w:rPr>
                <w:rFonts w:ascii="Helvetica" w:eastAsia="Times New Roman" w:hAnsi="Helvetica" w:cs="Helvetica"/>
                <w:sz w:val="22"/>
                <w:szCs w:val="22"/>
              </w:rPr>
              <w:t xml:space="preserve">unfilled </w:t>
            </w:r>
            <w:r w:rsidR="00461A77">
              <w:rPr>
                <w:rFonts w:ascii="Helvetica" w:eastAsia="Times New Roman" w:hAnsi="Helvetica" w:cs="Helvetica"/>
                <w:sz w:val="22"/>
                <w:szCs w:val="22"/>
              </w:rPr>
              <w:t xml:space="preserve">openings for this occupation. </w:t>
            </w:r>
          </w:p>
          <w:p w14:paraId="57DDD623" w14:textId="7BDDE26C" w:rsidR="0034753B" w:rsidRPr="00292F3D" w:rsidRDefault="00292F3D" w:rsidP="006B2DC4">
            <w:pPr>
              <w:pStyle w:val="ListParagraph"/>
              <w:numPr>
                <w:ilvl w:val="0"/>
                <w:numId w:val="12"/>
              </w:numPr>
              <w:rPr>
                <w:rFonts w:ascii="Helvetica" w:eastAsia="Times New Roman" w:hAnsi="Helvetica" w:cs="Helvetica"/>
                <w:sz w:val="22"/>
                <w:szCs w:val="22"/>
              </w:rPr>
            </w:pPr>
            <w:r w:rsidRPr="00292F3D">
              <w:rPr>
                <w:rFonts w:ascii="Helvetica" w:eastAsia="Times New Roman" w:hAnsi="Helvetica" w:cs="Helvetica"/>
                <w:b/>
                <w:sz w:val="22"/>
                <w:szCs w:val="22"/>
              </w:rPr>
              <w:t>Retail Professionals</w:t>
            </w:r>
            <w:r>
              <w:rPr>
                <w:rFonts w:ascii="Helvetica" w:eastAsia="Times New Roman" w:hAnsi="Helvetica" w:cs="Helvetica"/>
                <w:sz w:val="22"/>
                <w:szCs w:val="22"/>
              </w:rPr>
              <w:t xml:space="preserve">: </w:t>
            </w:r>
            <w:r w:rsidR="00BC51A5">
              <w:rPr>
                <w:rFonts w:ascii="Helvetica" w:eastAsia="Times New Roman" w:hAnsi="Helvetica" w:cs="Helvetica"/>
                <w:sz w:val="22"/>
                <w:szCs w:val="22"/>
              </w:rPr>
              <w:t xml:space="preserve">Despite recent retail downsizing, </w:t>
            </w:r>
            <w:r>
              <w:rPr>
                <w:rFonts w:ascii="Helvetica" w:eastAsia="Times New Roman" w:hAnsi="Helvetica" w:cs="Helvetica"/>
                <w:sz w:val="22"/>
                <w:szCs w:val="22"/>
              </w:rPr>
              <w:t xml:space="preserve">First Line Supervisors of Retail Sales Workers and Retail Salespersons </w:t>
            </w:r>
            <w:r w:rsidR="00BC51A5">
              <w:rPr>
                <w:rFonts w:ascii="Helvetica" w:eastAsia="Times New Roman" w:hAnsi="Helvetica" w:cs="Helvetica"/>
                <w:sz w:val="22"/>
                <w:szCs w:val="22"/>
              </w:rPr>
              <w:t xml:space="preserve">are </w:t>
            </w:r>
            <w:r>
              <w:rPr>
                <w:rFonts w:ascii="Helvetica" w:eastAsia="Times New Roman" w:hAnsi="Helvetica" w:cs="Helvetica"/>
                <w:sz w:val="22"/>
                <w:szCs w:val="22"/>
              </w:rPr>
              <w:t>both exp</w:t>
            </w:r>
            <w:r w:rsidR="00BC51A5">
              <w:rPr>
                <w:rFonts w:ascii="Helvetica" w:eastAsia="Times New Roman" w:hAnsi="Helvetica" w:cs="Helvetica"/>
                <w:sz w:val="22"/>
                <w:szCs w:val="22"/>
              </w:rPr>
              <w:t>eriencing high levels of demand. T</w:t>
            </w:r>
            <w:r>
              <w:rPr>
                <w:rFonts w:ascii="Helvetica" w:eastAsia="Times New Roman" w:hAnsi="Helvetica" w:cs="Helvetica"/>
                <w:sz w:val="22"/>
                <w:szCs w:val="22"/>
              </w:rPr>
              <w:t xml:space="preserve">he Retail Professional occupational group is constantly hiring as there is high level of </w:t>
            </w:r>
            <w:r w:rsidR="00461A77">
              <w:rPr>
                <w:rFonts w:ascii="Helvetica" w:eastAsia="Times New Roman" w:hAnsi="Helvetica" w:cs="Helvetica"/>
                <w:sz w:val="22"/>
                <w:szCs w:val="22"/>
              </w:rPr>
              <w:t>turnover in these occupations. Data from HWOL indicates that there are a combined 140</w:t>
            </w:r>
            <w:r w:rsidR="002615FC">
              <w:rPr>
                <w:rFonts w:ascii="Helvetica" w:eastAsia="Times New Roman" w:hAnsi="Helvetica" w:cs="Helvetica"/>
                <w:sz w:val="22"/>
                <w:szCs w:val="22"/>
              </w:rPr>
              <w:t xml:space="preserve"> unfilled</w:t>
            </w:r>
            <w:r w:rsidR="00461A77">
              <w:rPr>
                <w:rFonts w:ascii="Helvetica" w:eastAsia="Times New Roman" w:hAnsi="Helvetica" w:cs="Helvetica"/>
                <w:sz w:val="22"/>
                <w:szCs w:val="22"/>
              </w:rPr>
              <w:t xml:space="preserve"> openings for these occupations. </w:t>
            </w:r>
          </w:p>
        </w:tc>
      </w:tr>
      <w:tr w:rsidR="00023720" w:rsidRPr="00CB6BA0" w14:paraId="57DDD626" w14:textId="77777777" w:rsidTr="00972C90">
        <w:trPr>
          <w:trHeight w:val="2600"/>
          <w:jc w:val="center"/>
        </w:trPr>
        <w:tc>
          <w:tcPr>
            <w:tcW w:w="10530" w:type="dxa"/>
            <w:gridSpan w:val="3"/>
          </w:tcPr>
          <w:p w14:paraId="1A9D5A56" w14:textId="43A8D716" w:rsidR="00023720" w:rsidRDefault="00023720" w:rsidP="00C85A5D">
            <w:pPr>
              <w:shd w:val="clear" w:color="auto" w:fill="92D050"/>
              <w:rPr>
                <w:rFonts w:ascii="Helvetica" w:hAnsi="Helvetica" w:cs="Helvetica"/>
                <w:b/>
                <w:sz w:val="22"/>
                <w:szCs w:val="22"/>
              </w:rPr>
            </w:pPr>
            <w:r w:rsidRPr="00023720">
              <w:rPr>
                <w:rFonts w:ascii="Helvetica" w:hAnsi="Helvetica" w:cs="Helvetica"/>
                <w:b/>
                <w:bCs/>
                <w:sz w:val="22"/>
                <w:szCs w:val="22"/>
              </w:rPr>
              <w:t>Which occupations offer a “career pathway” for workers</w:t>
            </w:r>
            <w:r w:rsidRPr="00023720">
              <w:rPr>
                <w:rFonts w:ascii="Helvetica" w:hAnsi="Helvetica" w:cs="Helvetica"/>
                <w:b/>
                <w:sz w:val="22"/>
                <w:szCs w:val="22"/>
              </w:rPr>
              <w:t xml:space="preserve"> to move to higher skills and wages, especially workers starting at entry-level?  </w:t>
            </w:r>
            <w:r w:rsidRPr="00023720">
              <w:rPr>
                <w:rFonts w:ascii="Helvetica" w:hAnsi="Helvetica" w:cs="Helvetica"/>
                <w:sz w:val="22"/>
                <w:szCs w:val="22"/>
              </w:rPr>
              <w:t>(Add 1 or 2 star occupations not included above that are entry-level yet important because of a career pathway or cluster.)</w:t>
            </w:r>
            <w:r w:rsidRPr="00023720">
              <w:rPr>
                <w:rFonts w:ascii="Helvetica" w:hAnsi="Helvetica" w:cs="Helvetica"/>
                <w:b/>
                <w:sz w:val="22"/>
                <w:szCs w:val="22"/>
              </w:rPr>
              <w:t xml:space="preserve">  </w:t>
            </w:r>
          </w:p>
          <w:p w14:paraId="3F503705" w14:textId="77777777" w:rsidR="002615FC" w:rsidRDefault="002615FC" w:rsidP="00972C90">
            <w:pPr>
              <w:rPr>
                <w:rFonts w:ascii="Helvetica" w:hAnsi="Helvetica" w:cs="Helvetica"/>
                <w:b/>
                <w:sz w:val="22"/>
                <w:szCs w:val="22"/>
              </w:rPr>
            </w:pPr>
          </w:p>
          <w:p w14:paraId="0968CC9E" w14:textId="4AF263ED" w:rsidR="00B24D02" w:rsidRPr="002615FC" w:rsidRDefault="00B24D02" w:rsidP="004F1869">
            <w:pPr>
              <w:pStyle w:val="ListParagraph"/>
              <w:numPr>
                <w:ilvl w:val="0"/>
                <w:numId w:val="12"/>
              </w:numPr>
              <w:rPr>
                <w:rFonts w:ascii="Helvetica" w:eastAsia="Times New Roman" w:hAnsi="Helvetica" w:cs="Helvetica"/>
                <w:sz w:val="22"/>
                <w:szCs w:val="22"/>
              </w:rPr>
            </w:pPr>
            <w:r w:rsidRPr="00B24D02">
              <w:rPr>
                <w:rFonts w:ascii="Helvetica" w:hAnsi="Helvetica" w:cs="Helvetica"/>
                <w:b/>
                <w:sz w:val="22"/>
                <w:szCs w:val="22"/>
              </w:rPr>
              <w:t>Medical Assistants:</w:t>
            </w:r>
            <w:r w:rsidRPr="00B24D02">
              <w:rPr>
                <w:rFonts w:ascii="Helvetica" w:hAnsi="Helvetica" w:cs="Helvetica"/>
                <w:sz w:val="22"/>
                <w:szCs w:val="22"/>
              </w:rPr>
              <w:t xml:space="preserve"> Nursing Assistants, Home Health Aides, Personal Care Aides, and others are all critical entry points for careers in the Health Care industry. These occupations are rated as a 3 on the star system, but they provide entry into viable career ladders. </w:t>
            </w:r>
          </w:p>
          <w:p w14:paraId="28D93704" w14:textId="77777777" w:rsidR="00C703EB" w:rsidRDefault="00B24D02" w:rsidP="004F1869">
            <w:pPr>
              <w:pStyle w:val="ListParagraph"/>
              <w:numPr>
                <w:ilvl w:val="0"/>
                <w:numId w:val="12"/>
              </w:numPr>
              <w:rPr>
                <w:rFonts w:ascii="Helvetica" w:eastAsia="Times New Roman" w:hAnsi="Helvetica" w:cs="Helvetica"/>
                <w:sz w:val="22"/>
                <w:szCs w:val="22"/>
              </w:rPr>
            </w:pPr>
            <w:r w:rsidRPr="00B24D02">
              <w:rPr>
                <w:rFonts w:ascii="Helvetica" w:eastAsia="Times New Roman" w:hAnsi="Helvetica" w:cs="Helvetica"/>
                <w:b/>
                <w:sz w:val="22"/>
                <w:szCs w:val="22"/>
              </w:rPr>
              <w:t>Hospitality Workers</w:t>
            </w:r>
            <w:r w:rsidRPr="00B24D02">
              <w:rPr>
                <w:rFonts w:ascii="Helvetica" w:eastAsia="Times New Roman" w:hAnsi="Helvetica" w:cs="Helvetica"/>
                <w:sz w:val="22"/>
                <w:szCs w:val="22"/>
              </w:rPr>
              <w:t>: Including Cooks, Short Order (Star 1), Dishwashers (Star 2), Hosts and Hostesses, Restaurant, Lounge, and Coffee Shop (Star 2), Food Servers, Non</w:t>
            </w:r>
            <w:r w:rsidR="00C703EB">
              <w:rPr>
                <w:rFonts w:ascii="Helvetica" w:eastAsia="Times New Roman" w:hAnsi="Helvetica" w:cs="Helvetica"/>
                <w:sz w:val="22"/>
                <w:szCs w:val="22"/>
              </w:rPr>
              <w:t>-</w:t>
            </w:r>
            <w:r w:rsidRPr="00B24D02">
              <w:rPr>
                <w:rFonts w:ascii="Helvetica" w:eastAsia="Times New Roman" w:hAnsi="Helvetica" w:cs="Helvetica"/>
                <w:sz w:val="22"/>
                <w:szCs w:val="22"/>
              </w:rPr>
              <w:t>restaurant (Star 2), and Bakers (Star 2), are all entry level jobs that offer opportunities to get into higher paying positions along the career ladder.</w:t>
            </w:r>
            <w:r>
              <w:rPr>
                <w:rFonts w:ascii="Helvetica" w:eastAsia="Times New Roman" w:hAnsi="Helvetica" w:cs="Helvetica"/>
                <w:sz w:val="22"/>
                <w:szCs w:val="22"/>
              </w:rPr>
              <w:t xml:space="preserve">  </w:t>
            </w:r>
          </w:p>
          <w:p w14:paraId="29385B6B" w14:textId="77777777" w:rsidR="00702E34" w:rsidRDefault="00702E34" w:rsidP="00702E34">
            <w:pPr>
              <w:pStyle w:val="ListParagraph"/>
              <w:rPr>
                <w:rFonts w:ascii="Helvetica" w:eastAsia="Times New Roman" w:hAnsi="Helvetica" w:cs="Helvetica"/>
                <w:b/>
                <w:sz w:val="22"/>
                <w:szCs w:val="22"/>
              </w:rPr>
            </w:pPr>
          </w:p>
          <w:p w14:paraId="57DDD625" w14:textId="50A6C74B" w:rsidR="00702E34" w:rsidRPr="00C703EB" w:rsidRDefault="00702E34" w:rsidP="00702E34">
            <w:pPr>
              <w:pStyle w:val="ListParagraph"/>
              <w:rPr>
                <w:rFonts w:ascii="Helvetica" w:eastAsia="Times New Roman" w:hAnsi="Helvetica" w:cs="Helvetica"/>
                <w:sz w:val="22"/>
                <w:szCs w:val="22"/>
              </w:rPr>
            </w:pPr>
          </w:p>
        </w:tc>
      </w:tr>
    </w:tbl>
    <w:p w14:paraId="57DDD627" w14:textId="77777777" w:rsidR="00CA3373" w:rsidRPr="00EC1F6F" w:rsidRDefault="00CA3373" w:rsidP="00EC1F6F">
      <w:pPr>
        <w:rPr>
          <w:sz w:val="2"/>
        </w:rPr>
      </w:pPr>
    </w:p>
    <w:tbl>
      <w:tblPr>
        <w:tblStyle w:val="TableGrid"/>
        <w:tblW w:w="10530" w:type="dxa"/>
        <w:jc w:val="center"/>
        <w:tblLook w:val="04A0" w:firstRow="1" w:lastRow="0" w:firstColumn="1" w:lastColumn="0" w:noHBand="0" w:noVBand="1"/>
      </w:tblPr>
      <w:tblGrid>
        <w:gridCol w:w="5265"/>
        <w:gridCol w:w="5265"/>
      </w:tblGrid>
      <w:tr w:rsidR="00FD12BE" w:rsidRPr="00CB6BA0" w14:paraId="57DDD62B" w14:textId="77777777" w:rsidTr="00DA4E9E">
        <w:trPr>
          <w:trHeight w:val="1178"/>
          <w:jc w:val="center"/>
        </w:trPr>
        <w:tc>
          <w:tcPr>
            <w:tcW w:w="10530" w:type="dxa"/>
            <w:gridSpan w:val="2"/>
            <w:shd w:val="clear" w:color="auto" w:fill="92D050"/>
          </w:tcPr>
          <w:p w14:paraId="57DDD628" w14:textId="77777777" w:rsidR="00FD12BE" w:rsidRPr="00CB6BA0" w:rsidRDefault="00FD12BE" w:rsidP="00FD12BE">
            <w:pPr>
              <w:rPr>
                <w:rFonts w:ascii="Helvetica" w:eastAsia="Times New Roman" w:hAnsi="Helvetica" w:cs="Helvetica"/>
                <w:b/>
                <w:sz w:val="22"/>
                <w:szCs w:val="22"/>
              </w:rPr>
            </w:pPr>
            <w:r w:rsidRPr="00CB6BA0">
              <w:rPr>
                <w:rFonts w:ascii="Helvetica" w:eastAsia="Times New Roman" w:hAnsi="Helvetica" w:cs="Helvetica"/>
                <w:b/>
                <w:sz w:val="22"/>
                <w:szCs w:val="22"/>
              </w:rPr>
              <w:t>Workforce Supply</w:t>
            </w:r>
          </w:p>
          <w:p w14:paraId="57DDD629" w14:textId="77777777" w:rsidR="00FD12BE" w:rsidRPr="00CB6BA0" w:rsidRDefault="00FD12BE" w:rsidP="00CA3373">
            <w:pPr>
              <w:rPr>
                <w:rFonts w:ascii="Helvetica" w:eastAsia="Times New Roman" w:hAnsi="Helvetica" w:cs="Helvetica"/>
                <w:b/>
                <w:sz w:val="22"/>
                <w:szCs w:val="22"/>
              </w:rPr>
            </w:pPr>
            <w:r w:rsidRPr="00CB6BA0">
              <w:rPr>
                <w:rFonts w:ascii="Helvetica" w:eastAsia="Times New Roman" w:hAnsi="Helvetica" w:cs="Helvetica"/>
                <w:sz w:val="22"/>
                <w:szCs w:val="22"/>
              </w:rPr>
              <w:t>Using the regional planning data tool and packages, review information</w:t>
            </w:r>
            <w:r w:rsidR="00C325DC">
              <w:rPr>
                <w:rFonts w:ascii="Helvetica" w:eastAsia="Times New Roman" w:hAnsi="Helvetica" w:cs="Helvetica"/>
                <w:sz w:val="22"/>
                <w:szCs w:val="22"/>
              </w:rPr>
              <w:t xml:space="preserve"> on existing unemployed workers, </w:t>
            </w:r>
            <w:r w:rsidRPr="00CB6BA0">
              <w:rPr>
                <w:rFonts w:ascii="Helvetica" w:eastAsia="Times New Roman" w:hAnsi="Helvetica" w:cs="Helvetica"/>
                <w:sz w:val="22"/>
                <w:szCs w:val="22"/>
              </w:rPr>
              <w:t xml:space="preserve">graduates coming from educational pipelines and other data on workforce supply.  </w:t>
            </w:r>
          </w:p>
          <w:p w14:paraId="57DDD62A" w14:textId="77777777" w:rsidR="00FD12BE" w:rsidRPr="00CB6BA0" w:rsidRDefault="00FD12BE" w:rsidP="00CA3373">
            <w:pPr>
              <w:rPr>
                <w:rFonts w:ascii="Helvetica" w:eastAsia="Times New Roman" w:hAnsi="Helvetica" w:cs="Helvetica"/>
                <w:b/>
                <w:sz w:val="22"/>
                <w:szCs w:val="22"/>
              </w:rPr>
            </w:pPr>
          </w:p>
        </w:tc>
      </w:tr>
      <w:tr w:rsidR="00FD12BE" w:rsidRPr="00CB6BA0" w14:paraId="57DDD62D" w14:textId="77777777" w:rsidTr="00972C90">
        <w:trPr>
          <w:trHeight w:val="2123"/>
          <w:jc w:val="center"/>
        </w:trPr>
        <w:tc>
          <w:tcPr>
            <w:tcW w:w="10530" w:type="dxa"/>
            <w:gridSpan w:val="2"/>
            <w:shd w:val="clear" w:color="auto" w:fill="FFFFFF" w:themeFill="background1"/>
          </w:tcPr>
          <w:p w14:paraId="2C9DAD66" w14:textId="60AF6EDD" w:rsidR="00FD12BE" w:rsidRDefault="00FD12BE" w:rsidP="00C85A5D">
            <w:pPr>
              <w:shd w:val="clear" w:color="auto" w:fill="92D050"/>
              <w:rPr>
                <w:rFonts w:ascii="Helvetica" w:eastAsia="Times New Roman" w:hAnsi="Helvetica" w:cs="Helvetica"/>
                <w:sz w:val="22"/>
                <w:szCs w:val="22"/>
              </w:rPr>
            </w:pPr>
            <w:r w:rsidRPr="00CE27D7">
              <w:rPr>
                <w:rFonts w:ascii="Helvetica" w:eastAsia="Times New Roman" w:hAnsi="Helvetica" w:cs="Helvetica"/>
                <w:b/>
                <w:sz w:val="22"/>
                <w:szCs w:val="22"/>
              </w:rPr>
              <w:t xml:space="preserve">What are the </w:t>
            </w:r>
            <w:r w:rsidR="00EC1F6F" w:rsidRPr="00CE27D7">
              <w:rPr>
                <w:rFonts w:ascii="Helvetica" w:eastAsia="Times New Roman" w:hAnsi="Helvetica" w:cs="Helvetica"/>
                <w:b/>
                <w:sz w:val="22"/>
                <w:szCs w:val="22"/>
              </w:rPr>
              <w:t>top three</w:t>
            </w:r>
            <w:r w:rsidRPr="00CE27D7">
              <w:rPr>
                <w:rFonts w:ascii="Helvetica" w:eastAsia="Times New Roman" w:hAnsi="Helvetica" w:cs="Helvetica"/>
                <w:b/>
                <w:sz w:val="22"/>
                <w:szCs w:val="22"/>
              </w:rPr>
              <w:t xml:space="preserve"> broad labor supply challenges facing the region over the next five years based on the existing workforce in the region</w:t>
            </w:r>
            <w:r w:rsidRPr="00CE27D7">
              <w:rPr>
                <w:rFonts w:ascii="Helvetica" w:eastAsia="Times New Roman" w:hAnsi="Helvetica" w:cs="Helvetica"/>
                <w:sz w:val="22"/>
                <w:szCs w:val="22"/>
              </w:rPr>
              <w:t xml:space="preserve"> (e.g. retirement and aging of population, low high school graduation rate, education or workforce skills of existing labor pool, limited language proficiency, etc</w:t>
            </w:r>
            <w:r w:rsidR="00CE27D7" w:rsidRPr="00CE27D7">
              <w:rPr>
                <w:rFonts w:ascii="Helvetica" w:eastAsia="Times New Roman" w:hAnsi="Helvetica" w:cs="Helvetica"/>
                <w:sz w:val="22"/>
                <w:szCs w:val="22"/>
              </w:rPr>
              <w:t>.</w:t>
            </w:r>
            <w:r w:rsidRPr="00CE27D7">
              <w:rPr>
                <w:rFonts w:ascii="Helvetica" w:eastAsia="Times New Roman" w:hAnsi="Helvetica" w:cs="Helvetica"/>
                <w:sz w:val="22"/>
                <w:szCs w:val="22"/>
              </w:rPr>
              <w:t>)?</w:t>
            </w:r>
          </w:p>
          <w:p w14:paraId="453CEEA6" w14:textId="77777777" w:rsidR="00280972" w:rsidRDefault="00280972" w:rsidP="00EC1F6F">
            <w:pPr>
              <w:rPr>
                <w:rFonts w:ascii="Helvetica" w:eastAsia="Times New Roman" w:hAnsi="Helvetica" w:cs="Helvetica"/>
                <w:sz w:val="22"/>
                <w:szCs w:val="22"/>
              </w:rPr>
            </w:pPr>
          </w:p>
          <w:p w14:paraId="59E20A57" w14:textId="77777777" w:rsidR="002327F5" w:rsidRDefault="002327F5" w:rsidP="002327F5">
            <w:pPr>
              <w:pStyle w:val="ListParagraph"/>
              <w:numPr>
                <w:ilvl w:val="0"/>
                <w:numId w:val="8"/>
              </w:numPr>
              <w:rPr>
                <w:rFonts w:ascii="Helvetica" w:eastAsia="Times New Roman" w:hAnsi="Helvetica" w:cs="Helvetica"/>
                <w:sz w:val="22"/>
                <w:szCs w:val="22"/>
              </w:rPr>
            </w:pPr>
            <w:r w:rsidRPr="00741D62">
              <w:rPr>
                <w:rFonts w:ascii="Helvetica" w:eastAsia="Times New Roman" w:hAnsi="Helvetica" w:cs="Helvetica"/>
                <w:b/>
                <w:sz w:val="22"/>
                <w:szCs w:val="22"/>
              </w:rPr>
              <w:t>Educational attainment:</w:t>
            </w:r>
            <w:r>
              <w:rPr>
                <w:rFonts w:ascii="Helvetica" w:eastAsia="Times New Roman" w:hAnsi="Helvetica" w:cs="Helvetica"/>
                <w:sz w:val="22"/>
                <w:szCs w:val="22"/>
              </w:rPr>
              <w:t xml:space="preserve"> As mentioned, the number of people within Berkshire County with a Bachelor’s Degree is slightly lower than the state average. A significant percentage of the population lacking educational attainment and/or college completions has resulted in, and will continue to result in, a talent shortage for employers.</w:t>
            </w:r>
          </w:p>
          <w:p w14:paraId="4FB3A2D1" w14:textId="5674D207" w:rsidR="002327F5" w:rsidRPr="00452753" w:rsidRDefault="002327F5" w:rsidP="002327F5">
            <w:pPr>
              <w:pStyle w:val="ListParagraph"/>
              <w:numPr>
                <w:ilvl w:val="0"/>
                <w:numId w:val="8"/>
              </w:numPr>
              <w:rPr>
                <w:rFonts w:ascii="Helvetica" w:eastAsia="Times New Roman" w:hAnsi="Helvetica" w:cs="Helvetica"/>
                <w:sz w:val="22"/>
                <w:szCs w:val="22"/>
              </w:rPr>
            </w:pPr>
            <w:r w:rsidRPr="00452753">
              <w:rPr>
                <w:rFonts w:ascii="Helvetica" w:eastAsia="Times New Roman" w:hAnsi="Helvetica" w:cs="Helvetica"/>
                <w:b/>
                <w:sz w:val="22"/>
                <w:szCs w:val="22"/>
              </w:rPr>
              <w:t>Perceived lack of available jobs:</w:t>
            </w:r>
            <w:r w:rsidRPr="00452753">
              <w:rPr>
                <w:rFonts w:ascii="Helvetica" w:eastAsia="Times New Roman" w:hAnsi="Helvetica" w:cs="Helvetica"/>
                <w:sz w:val="22"/>
                <w:szCs w:val="22"/>
              </w:rPr>
              <w:t xml:space="preserve"> There is limited awareness of the wide variety and high number of job opportunities that exist in the Berkshire Region, which often results in p</w:t>
            </w:r>
            <w:r>
              <w:rPr>
                <w:rFonts w:ascii="Helvetica" w:eastAsia="Times New Roman" w:hAnsi="Helvetica" w:cs="Helvetica"/>
                <w:sz w:val="22"/>
                <w:szCs w:val="22"/>
              </w:rPr>
              <w:t xml:space="preserve">eople giving up or not looking at all. </w:t>
            </w:r>
            <w:r w:rsidR="00BC51A5">
              <w:rPr>
                <w:rFonts w:ascii="Helvetica" w:eastAsia="Times New Roman" w:hAnsi="Helvetica" w:cs="Helvetica"/>
                <w:sz w:val="22"/>
                <w:szCs w:val="22"/>
              </w:rPr>
              <w:t>According to feedback from the focus groups, there is a</w:t>
            </w:r>
            <w:r>
              <w:rPr>
                <w:rFonts w:ascii="Helvetica" w:eastAsia="Times New Roman" w:hAnsi="Helvetica" w:cs="Helvetica"/>
                <w:sz w:val="22"/>
                <w:szCs w:val="22"/>
              </w:rPr>
              <w:t xml:space="preserve"> growing culture of relying on social assistance </w:t>
            </w:r>
            <w:r w:rsidR="00BC51A5">
              <w:rPr>
                <w:rFonts w:ascii="Helvetica" w:eastAsia="Times New Roman" w:hAnsi="Helvetica" w:cs="Helvetica"/>
                <w:sz w:val="22"/>
                <w:szCs w:val="22"/>
              </w:rPr>
              <w:t xml:space="preserve">which </w:t>
            </w:r>
            <w:r>
              <w:rPr>
                <w:rFonts w:ascii="Helvetica" w:eastAsia="Times New Roman" w:hAnsi="Helvetica" w:cs="Helvetica"/>
                <w:sz w:val="22"/>
                <w:szCs w:val="22"/>
              </w:rPr>
              <w:t xml:space="preserve">has made it difficult for people to break out of the cycle and break out of the mind frame that there just is not any work to be had and so why should they even look. </w:t>
            </w:r>
            <w:r w:rsidR="00F90AE3">
              <w:rPr>
                <w:rFonts w:ascii="Helvetica" w:eastAsia="Times New Roman" w:hAnsi="Helvetica" w:cs="Helvetica"/>
                <w:sz w:val="22"/>
                <w:szCs w:val="22"/>
              </w:rPr>
              <w:t xml:space="preserve">According to comparisons in employment from 2ndQ 2016 to 2016, there has been 3.9% growth in residential mental health facilities, 8.7% growth in Elder care, 2.2% in social assistance, and 7% in emergency relief services indicating that more services are being utilized. </w:t>
            </w:r>
            <w:r>
              <w:rPr>
                <w:rFonts w:ascii="Helvetica" w:eastAsia="Times New Roman" w:hAnsi="Helvetica" w:cs="Helvetica"/>
                <w:sz w:val="22"/>
                <w:szCs w:val="22"/>
              </w:rPr>
              <w:t>This perception of a lack of jobs is also a challenge when trying to retain the region’s college graduates.</w:t>
            </w:r>
          </w:p>
          <w:p w14:paraId="397A0564" w14:textId="77777777" w:rsidR="002327F5" w:rsidRPr="00535B74" w:rsidRDefault="002327F5" w:rsidP="002327F5">
            <w:pPr>
              <w:pStyle w:val="ListParagraph"/>
              <w:numPr>
                <w:ilvl w:val="0"/>
                <w:numId w:val="8"/>
              </w:numPr>
              <w:rPr>
                <w:rFonts w:ascii="Helvetica" w:eastAsia="Times New Roman" w:hAnsi="Helvetica" w:cs="Helvetica"/>
                <w:sz w:val="22"/>
                <w:szCs w:val="22"/>
              </w:rPr>
            </w:pPr>
            <w:r w:rsidRPr="00535B74">
              <w:rPr>
                <w:rFonts w:ascii="Helvetica" w:eastAsia="Times New Roman" w:hAnsi="Helvetica" w:cs="Helvetica"/>
                <w:b/>
                <w:sz w:val="22"/>
                <w:szCs w:val="22"/>
              </w:rPr>
              <w:t>Barriers to employment:</w:t>
            </w:r>
            <w:r>
              <w:rPr>
                <w:rFonts w:ascii="Helvetica" w:eastAsia="Times New Roman" w:hAnsi="Helvetica" w:cs="Helvetica"/>
                <w:sz w:val="22"/>
                <w:szCs w:val="22"/>
              </w:rPr>
              <w:t xml:space="preserve"> a significant portion of the Berkshire County labor force experiences multiple barriers to employment, including but not limited to, lack of transportation, requirement of drug testing, wage disparity, and lack of employable skills. These barriers hinder residents from finding and pursing available jobs.</w:t>
            </w:r>
          </w:p>
          <w:p w14:paraId="57DDD62C" w14:textId="511EFB5B" w:rsidR="00280972" w:rsidRPr="00EC1F6F" w:rsidRDefault="00280972" w:rsidP="00EC1F6F">
            <w:pPr>
              <w:rPr>
                <w:rFonts w:ascii="Helvetica" w:eastAsia="Times New Roman" w:hAnsi="Helvetica" w:cs="Helvetica"/>
                <w:b/>
                <w:color w:val="FF0000"/>
                <w:sz w:val="22"/>
                <w:szCs w:val="22"/>
              </w:rPr>
            </w:pPr>
          </w:p>
        </w:tc>
      </w:tr>
      <w:tr w:rsidR="00EC1F6F" w:rsidRPr="00CB6BA0" w14:paraId="57DDD62F" w14:textId="77777777" w:rsidTr="00972C90">
        <w:trPr>
          <w:trHeight w:val="2123"/>
          <w:jc w:val="center"/>
        </w:trPr>
        <w:tc>
          <w:tcPr>
            <w:tcW w:w="10530" w:type="dxa"/>
            <w:gridSpan w:val="2"/>
            <w:shd w:val="clear" w:color="auto" w:fill="FFFFFF" w:themeFill="background1"/>
          </w:tcPr>
          <w:p w14:paraId="1B4DD06F" w14:textId="4AF2F6BF" w:rsidR="00EC1F6F" w:rsidRDefault="00EC1F6F" w:rsidP="00C85A5D">
            <w:pPr>
              <w:shd w:val="clear" w:color="auto" w:fill="92D050"/>
              <w:rPr>
                <w:rFonts w:ascii="Helvetica" w:eastAsia="Times New Roman" w:hAnsi="Helvetica" w:cs="Helvetica"/>
                <w:b/>
                <w:sz w:val="22"/>
                <w:szCs w:val="22"/>
              </w:rPr>
            </w:pPr>
            <w:r w:rsidRPr="00CE27D7">
              <w:rPr>
                <w:rFonts w:ascii="Helvetica" w:eastAsia="Times New Roman" w:hAnsi="Helvetica" w:cs="Helvetica"/>
                <w:b/>
                <w:sz w:val="22"/>
                <w:szCs w:val="22"/>
              </w:rPr>
              <w:t>What are the top three labor supply opportunities facing the region over the next five years based on the existing workforce in the region?</w:t>
            </w:r>
          </w:p>
          <w:p w14:paraId="65F0D07B" w14:textId="77777777" w:rsidR="00564C72" w:rsidRPr="008C08A4" w:rsidRDefault="00564C72" w:rsidP="00972C90">
            <w:pPr>
              <w:rPr>
                <w:rFonts w:ascii="Helvetica" w:eastAsia="Times New Roman" w:hAnsi="Helvetica" w:cs="Helvetica"/>
                <w:b/>
                <w:sz w:val="22"/>
                <w:szCs w:val="22"/>
              </w:rPr>
            </w:pPr>
          </w:p>
          <w:p w14:paraId="27E125B1" w14:textId="19630E16" w:rsidR="00564C72" w:rsidRPr="008C08A4" w:rsidRDefault="00564C72" w:rsidP="004F1869">
            <w:pPr>
              <w:pStyle w:val="ListParagraph"/>
              <w:numPr>
                <w:ilvl w:val="0"/>
                <w:numId w:val="9"/>
              </w:numPr>
              <w:rPr>
                <w:rFonts w:ascii="Helvetica" w:eastAsia="Times New Roman" w:hAnsi="Helvetica" w:cs="Helvetica"/>
                <w:sz w:val="22"/>
                <w:szCs w:val="22"/>
              </w:rPr>
            </w:pPr>
            <w:r w:rsidRPr="00B27B70">
              <w:rPr>
                <w:rFonts w:ascii="Helvetica" w:hAnsi="Helvetica" w:cs="Helvetica"/>
                <w:b/>
                <w:sz w:val="22"/>
                <w:szCs w:val="22"/>
              </w:rPr>
              <w:t xml:space="preserve">Quality of </w:t>
            </w:r>
            <w:r w:rsidR="00C703EB">
              <w:rPr>
                <w:rFonts w:ascii="Helvetica" w:hAnsi="Helvetica" w:cs="Helvetica"/>
                <w:b/>
                <w:sz w:val="22"/>
                <w:szCs w:val="22"/>
              </w:rPr>
              <w:t>L</w:t>
            </w:r>
            <w:r w:rsidRPr="00B27B70">
              <w:rPr>
                <w:rFonts w:ascii="Helvetica" w:hAnsi="Helvetica" w:cs="Helvetica"/>
                <w:b/>
                <w:sz w:val="22"/>
                <w:szCs w:val="22"/>
              </w:rPr>
              <w:t>ife</w:t>
            </w:r>
            <w:r w:rsidR="00C703EB">
              <w:rPr>
                <w:rFonts w:ascii="Helvetica" w:hAnsi="Helvetica" w:cs="Helvetica"/>
                <w:sz w:val="22"/>
                <w:szCs w:val="22"/>
              </w:rPr>
              <w:t xml:space="preserve">: The </w:t>
            </w:r>
            <w:r w:rsidR="00344E71" w:rsidRPr="008C08A4">
              <w:rPr>
                <w:rFonts w:ascii="Helvetica" w:hAnsi="Helvetica" w:cs="Helvetica"/>
                <w:sz w:val="22"/>
                <w:szCs w:val="22"/>
              </w:rPr>
              <w:t xml:space="preserve">Berkshires offers a high quality of life including access to natural and cultural resources, quaint and unique downtowns, and easy access to the Albany area. The region offers an opportunity for the workforce to achieve a </w:t>
            </w:r>
            <w:r w:rsidR="00C703EB">
              <w:rPr>
                <w:rFonts w:ascii="Helvetica" w:hAnsi="Helvetica" w:cs="Helvetica"/>
                <w:sz w:val="22"/>
                <w:szCs w:val="22"/>
              </w:rPr>
              <w:t>healthy work-</w:t>
            </w:r>
            <w:r w:rsidR="00344E71" w:rsidRPr="008C08A4">
              <w:rPr>
                <w:rFonts w:ascii="Helvetica" w:hAnsi="Helvetica" w:cs="Helvetica"/>
                <w:sz w:val="22"/>
                <w:szCs w:val="22"/>
              </w:rPr>
              <w:t>life balance</w:t>
            </w:r>
            <w:r w:rsidR="00C703EB">
              <w:rPr>
                <w:rFonts w:ascii="Helvetica" w:hAnsi="Helvetica" w:cs="Helvetica"/>
                <w:sz w:val="22"/>
                <w:szCs w:val="22"/>
              </w:rPr>
              <w:t>,</w:t>
            </w:r>
            <w:r w:rsidR="00344E71" w:rsidRPr="008C08A4">
              <w:rPr>
                <w:rFonts w:ascii="Helvetica" w:hAnsi="Helvetica" w:cs="Helvetica"/>
                <w:sz w:val="22"/>
                <w:szCs w:val="22"/>
              </w:rPr>
              <w:t xml:space="preserve"> </w:t>
            </w:r>
            <w:r w:rsidR="00C703EB">
              <w:rPr>
                <w:rFonts w:ascii="Helvetica" w:hAnsi="Helvetica" w:cs="Helvetica"/>
                <w:sz w:val="22"/>
                <w:szCs w:val="22"/>
              </w:rPr>
              <w:t>which may be</w:t>
            </w:r>
            <w:r w:rsidR="00344E71" w:rsidRPr="008C08A4">
              <w:rPr>
                <w:rFonts w:ascii="Helvetica" w:hAnsi="Helvetica" w:cs="Helvetica"/>
                <w:sz w:val="22"/>
                <w:szCs w:val="22"/>
              </w:rPr>
              <w:t xml:space="preserve"> more difficult to achieve in other parts of the state</w:t>
            </w:r>
            <w:r w:rsidR="002327F5">
              <w:rPr>
                <w:rFonts w:ascii="Helvetica" w:hAnsi="Helvetica" w:cs="Helvetica"/>
                <w:sz w:val="22"/>
                <w:szCs w:val="22"/>
              </w:rPr>
              <w:t>,</w:t>
            </w:r>
            <w:r w:rsidR="00DA3304" w:rsidRPr="008C08A4">
              <w:rPr>
                <w:rFonts w:ascii="Helvetica" w:hAnsi="Helvetica" w:cs="Helvetica"/>
                <w:sz w:val="22"/>
                <w:szCs w:val="22"/>
              </w:rPr>
              <w:t xml:space="preserve"> so there is potential to attract </w:t>
            </w:r>
            <w:r w:rsidR="00C703EB">
              <w:rPr>
                <w:rFonts w:ascii="Helvetica" w:hAnsi="Helvetica" w:cs="Helvetica"/>
                <w:sz w:val="22"/>
                <w:szCs w:val="22"/>
              </w:rPr>
              <w:t>new</w:t>
            </w:r>
            <w:r w:rsidR="00DA3304" w:rsidRPr="008C08A4">
              <w:rPr>
                <w:rFonts w:ascii="Helvetica" w:hAnsi="Helvetica" w:cs="Helvetica"/>
                <w:sz w:val="22"/>
                <w:szCs w:val="22"/>
              </w:rPr>
              <w:t xml:space="preserve"> employees and those looking to start companies.</w:t>
            </w:r>
            <w:r w:rsidR="00C703EB">
              <w:rPr>
                <w:rFonts w:ascii="Helvetica" w:hAnsi="Helvetica" w:cs="Helvetica"/>
                <w:sz w:val="22"/>
                <w:szCs w:val="22"/>
              </w:rPr>
              <w:t xml:space="preserve"> Additionally, l</w:t>
            </w:r>
            <w:r w:rsidR="008C08A4">
              <w:rPr>
                <w:rFonts w:ascii="Helvetica" w:hAnsi="Helvetica" w:cs="Helvetica"/>
                <w:sz w:val="22"/>
                <w:szCs w:val="22"/>
              </w:rPr>
              <w:t>ower housing costs, limited traffic, and access to major metros may be attractive to families or individuals looking to move out of the Boston area</w:t>
            </w:r>
            <w:r w:rsidR="00B27B70">
              <w:rPr>
                <w:rFonts w:ascii="Helvetica" w:hAnsi="Helvetica" w:cs="Helvetica"/>
                <w:sz w:val="22"/>
                <w:szCs w:val="22"/>
              </w:rPr>
              <w:t xml:space="preserve"> and reassess their priorities.</w:t>
            </w:r>
          </w:p>
          <w:p w14:paraId="24483DE5" w14:textId="67E30AAF" w:rsidR="00344E71" w:rsidRPr="008C08A4" w:rsidRDefault="00344E71" w:rsidP="004F1869">
            <w:pPr>
              <w:pStyle w:val="ListParagraph"/>
              <w:numPr>
                <w:ilvl w:val="0"/>
                <w:numId w:val="9"/>
              </w:numPr>
              <w:rPr>
                <w:rFonts w:ascii="Helvetica" w:eastAsia="Times New Roman" w:hAnsi="Helvetica" w:cs="Helvetica"/>
                <w:sz w:val="22"/>
                <w:szCs w:val="22"/>
              </w:rPr>
            </w:pPr>
            <w:r w:rsidRPr="00B27B70">
              <w:rPr>
                <w:rFonts w:ascii="Helvetica" w:hAnsi="Helvetica" w:cs="Helvetica"/>
                <w:b/>
                <w:sz w:val="22"/>
                <w:szCs w:val="22"/>
              </w:rPr>
              <w:t>Strong Educational Institutions</w:t>
            </w:r>
            <w:r w:rsidR="00C703EB">
              <w:rPr>
                <w:rFonts w:ascii="Helvetica" w:hAnsi="Helvetica" w:cs="Helvetica"/>
                <w:sz w:val="22"/>
                <w:szCs w:val="22"/>
              </w:rPr>
              <w:t xml:space="preserve">: The </w:t>
            </w:r>
            <w:r w:rsidR="00307AA1" w:rsidRPr="008C08A4">
              <w:rPr>
                <w:rFonts w:ascii="Helvetica" w:hAnsi="Helvetica" w:cs="Helvetica"/>
                <w:sz w:val="22"/>
                <w:szCs w:val="22"/>
              </w:rPr>
              <w:t xml:space="preserve">Berkshire region educational institutions are responsive to employer and workforce needs, have established sector training programs, and </w:t>
            </w:r>
            <w:r w:rsidR="00C703EB">
              <w:rPr>
                <w:rFonts w:ascii="Helvetica" w:hAnsi="Helvetica" w:cs="Helvetica"/>
                <w:sz w:val="22"/>
                <w:szCs w:val="22"/>
              </w:rPr>
              <w:t xml:space="preserve">created </w:t>
            </w:r>
            <w:r w:rsidR="00307AA1" w:rsidRPr="008C08A4">
              <w:rPr>
                <w:rFonts w:ascii="Helvetica" w:hAnsi="Helvetica" w:cs="Helvetica"/>
                <w:sz w:val="22"/>
                <w:szCs w:val="22"/>
              </w:rPr>
              <w:t>career pathway opportunities. This Blueprint process is intend</w:t>
            </w:r>
            <w:r w:rsidR="00DA3304" w:rsidRPr="008C08A4">
              <w:rPr>
                <w:rFonts w:ascii="Helvetica" w:hAnsi="Helvetica" w:cs="Helvetica"/>
                <w:sz w:val="22"/>
                <w:szCs w:val="22"/>
              </w:rPr>
              <w:t>ed</w:t>
            </w:r>
            <w:r w:rsidR="00307AA1" w:rsidRPr="008C08A4">
              <w:rPr>
                <w:rFonts w:ascii="Helvetica" w:hAnsi="Helvetica" w:cs="Helvetica"/>
                <w:sz w:val="22"/>
                <w:szCs w:val="22"/>
              </w:rPr>
              <w:t xml:space="preserve"> to build on these opportunities, increase awareness, and enhance the offerings over the next five years</w:t>
            </w:r>
            <w:r w:rsidR="00DA3304" w:rsidRPr="008C08A4">
              <w:rPr>
                <w:rFonts w:ascii="Helvetica" w:hAnsi="Helvetica" w:cs="Helvetica"/>
                <w:sz w:val="22"/>
                <w:szCs w:val="22"/>
              </w:rPr>
              <w:t xml:space="preserve"> to benefit the labor supply</w:t>
            </w:r>
            <w:r w:rsidR="00307AA1" w:rsidRPr="008C08A4">
              <w:rPr>
                <w:rFonts w:ascii="Helvetica" w:hAnsi="Helvetica" w:cs="Helvetica"/>
                <w:sz w:val="22"/>
                <w:szCs w:val="22"/>
              </w:rPr>
              <w:t xml:space="preserve">.  </w:t>
            </w:r>
          </w:p>
          <w:p w14:paraId="75048E56" w14:textId="0A54D02E" w:rsidR="00307AA1" w:rsidRDefault="005A7F21" w:rsidP="004F1869">
            <w:pPr>
              <w:pStyle w:val="ListParagraph"/>
              <w:numPr>
                <w:ilvl w:val="0"/>
                <w:numId w:val="9"/>
              </w:numPr>
              <w:rPr>
                <w:rFonts w:ascii="Helvetica" w:eastAsia="Times New Roman" w:hAnsi="Helvetica" w:cs="Helvetica"/>
                <w:sz w:val="22"/>
                <w:szCs w:val="22"/>
              </w:rPr>
            </w:pPr>
            <w:r w:rsidRPr="0093448A">
              <w:rPr>
                <w:rFonts w:ascii="Helvetica" w:eastAsia="Times New Roman" w:hAnsi="Helvetica" w:cs="Helvetica"/>
                <w:b/>
                <w:sz w:val="22"/>
                <w:szCs w:val="22"/>
              </w:rPr>
              <w:t>Diversified Economy</w:t>
            </w:r>
            <w:r w:rsidR="00C703EB">
              <w:rPr>
                <w:rFonts w:ascii="Helvetica" w:eastAsia="Times New Roman" w:hAnsi="Helvetica" w:cs="Helvetica"/>
                <w:sz w:val="22"/>
                <w:szCs w:val="22"/>
              </w:rPr>
              <w:t xml:space="preserve">: The </w:t>
            </w:r>
            <w:r w:rsidR="00DC0EF4" w:rsidRPr="0093448A">
              <w:rPr>
                <w:rFonts w:ascii="Helvetica" w:eastAsia="Times New Roman" w:hAnsi="Helvetica" w:cs="Helvetica"/>
                <w:sz w:val="22"/>
                <w:szCs w:val="22"/>
              </w:rPr>
              <w:t>Berkshi</w:t>
            </w:r>
            <w:r w:rsidR="008C08A4" w:rsidRPr="0093448A">
              <w:rPr>
                <w:rFonts w:ascii="Helvetica" w:eastAsia="Times New Roman" w:hAnsi="Helvetica" w:cs="Helvetica"/>
                <w:sz w:val="22"/>
                <w:szCs w:val="22"/>
              </w:rPr>
              <w:t>r</w:t>
            </w:r>
            <w:r w:rsidR="00B27B70" w:rsidRPr="0093448A">
              <w:rPr>
                <w:rFonts w:ascii="Helvetica" w:eastAsia="Times New Roman" w:hAnsi="Helvetica" w:cs="Helvetica"/>
                <w:sz w:val="22"/>
                <w:szCs w:val="22"/>
              </w:rPr>
              <w:t>es is not heavily concentrated in one particular industry which makes it possible for job seekers to find a variety of opportunities and train for those that meet their needs.</w:t>
            </w:r>
            <w:r w:rsidR="00B27B70">
              <w:rPr>
                <w:rFonts w:ascii="Helvetica" w:eastAsia="Times New Roman" w:hAnsi="Helvetica" w:cs="Helvetica"/>
                <w:sz w:val="22"/>
                <w:szCs w:val="22"/>
              </w:rPr>
              <w:t xml:space="preserve"> </w:t>
            </w:r>
          </w:p>
          <w:p w14:paraId="57DDD62E" w14:textId="685DE419" w:rsidR="00C703EB" w:rsidRPr="00564C72" w:rsidRDefault="00C703EB" w:rsidP="00C703EB">
            <w:pPr>
              <w:pStyle w:val="ListParagraph"/>
              <w:rPr>
                <w:rFonts w:ascii="Helvetica" w:eastAsia="Times New Roman" w:hAnsi="Helvetica" w:cs="Helvetica"/>
                <w:sz w:val="22"/>
                <w:szCs w:val="22"/>
              </w:rPr>
            </w:pPr>
          </w:p>
        </w:tc>
      </w:tr>
      <w:tr w:rsidR="00964A6D" w:rsidRPr="00CB6BA0" w14:paraId="57DDD632" w14:textId="77777777" w:rsidTr="00A44CBB">
        <w:trPr>
          <w:trHeight w:val="1178"/>
          <w:jc w:val="center"/>
        </w:trPr>
        <w:tc>
          <w:tcPr>
            <w:tcW w:w="10530" w:type="dxa"/>
            <w:gridSpan w:val="2"/>
            <w:shd w:val="clear" w:color="auto" w:fill="FFFFFF" w:themeFill="background1"/>
          </w:tcPr>
          <w:p w14:paraId="57DDD630" w14:textId="77777777" w:rsidR="00964A6D" w:rsidRPr="00CB6BA0" w:rsidRDefault="00964A6D" w:rsidP="00C85A5D">
            <w:pPr>
              <w:shd w:val="clear" w:color="auto" w:fill="92D050"/>
              <w:rPr>
                <w:rFonts w:ascii="Helvetica" w:eastAsia="Times New Roman" w:hAnsi="Helvetica" w:cs="Helvetica"/>
                <w:sz w:val="22"/>
                <w:szCs w:val="22"/>
              </w:rPr>
            </w:pPr>
            <w:r w:rsidRPr="00964A6D">
              <w:rPr>
                <w:rFonts w:ascii="Helvetica" w:eastAsia="Times New Roman" w:hAnsi="Helvetica" w:cs="Helvetica"/>
                <w:b/>
                <w:sz w:val="22"/>
                <w:szCs w:val="22"/>
              </w:rPr>
              <w:t>Based upon UI Claimant population, what is the region’s</w:t>
            </w:r>
            <w:r w:rsidRPr="00CB6BA0">
              <w:rPr>
                <w:rFonts w:ascii="Helvetica" w:eastAsia="Times New Roman" w:hAnsi="Helvetica" w:cs="Helvetica"/>
                <w:sz w:val="22"/>
                <w:szCs w:val="22"/>
              </w:rPr>
              <w:t xml:space="preserve"> </w:t>
            </w:r>
            <w:r w:rsidRPr="00CB6BA0">
              <w:rPr>
                <w:rFonts w:ascii="Helvetica" w:eastAsia="Times New Roman" w:hAnsi="Helvetica" w:cs="Helvetica"/>
                <w:b/>
                <w:sz w:val="22"/>
                <w:szCs w:val="22"/>
              </w:rPr>
              <w:t>largest supply of unemployed</w:t>
            </w:r>
            <w:r w:rsidRPr="00CB6BA0">
              <w:rPr>
                <w:rFonts w:ascii="Helvetica" w:eastAsia="Times New Roman" w:hAnsi="Helvetica" w:cs="Helvetica"/>
                <w:sz w:val="22"/>
                <w:szCs w:val="22"/>
              </w:rPr>
              <w:t xml:space="preserve"> </w:t>
            </w:r>
            <w:r w:rsidRPr="00CB6BA0">
              <w:rPr>
                <w:rFonts w:ascii="Helvetica" w:eastAsia="Times New Roman" w:hAnsi="Helvetica" w:cs="Helvetica"/>
                <w:b/>
                <w:sz w:val="22"/>
                <w:szCs w:val="22"/>
              </w:rPr>
              <w:t>workers</w:t>
            </w:r>
            <w:r w:rsidRPr="00CB6BA0">
              <w:rPr>
                <w:rFonts w:ascii="Helvetica" w:eastAsia="Times New Roman" w:hAnsi="Helvetica" w:cs="Helvetica"/>
                <w:sz w:val="22"/>
                <w:szCs w:val="22"/>
              </w:rPr>
              <w:t xml:space="preserve"> by job type?  </w:t>
            </w:r>
          </w:p>
          <w:p w14:paraId="0F496610" w14:textId="77777777" w:rsidR="00964A6D" w:rsidRDefault="00964A6D" w:rsidP="00B84AC8">
            <w:pPr>
              <w:rPr>
                <w:rFonts w:ascii="Helvetica" w:eastAsia="Times New Roman" w:hAnsi="Helvetica" w:cs="Helvetica"/>
                <w:b/>
                <w:sz w:val="22"/>
                <w:szCs w:val="22"/>
              </w:rPr>
            </w:pPr>
          </w:p>
          <w:p w14:paraId="03769641" w14:textId="704CC269" w:rsidR="002C17BF" w:rsidRDefault="002C17BF" w:rsidP="00B84AC8">
            <w:pPr>
              <w:rPr>
                <w:rFonts w:ascii="Helvetica" w:eastAsia="Times New Roman" w:hAnsi="Helvetica" w:cs="Helvetica"/>
                <w:b/>
                <w:sz w:val="22"/>
                <w:szCs w:val="22"/>
              </w:rPr>
            </w:pPr>
            <w:r w:rsidRPr="002C17BF">
              <w:rPr>
                <w:rFonts w:ascii="Helvetica" w:eastAsia="Times New Roman" w:hAnsi="Helvetica" w:cs="Helvetica"/>
                <w:sz w:val="22"/>
                <w:szCs w:val="22"/>
              </w:rPr>
              <w:t>Based on November 2017 Unemployment Claimant statistics,</w:t>
            </w:r>
            <w:r w:rsidR="00C703EB">
              <w:rPr>
                <w:rFonts w:ascii="Helvetica" w:eastAsia="Times New Roman" w:hAnsi="Helvetica" w:cs="Helvetica"/>
                <w:sz w:val="22"/>
                <w:szCs w:val="22"/>
              </w:rPr>
              <w:t xml:space="preserve"> the</w:t>
            </w:r>
            <w:r w:rsidRPr="002C17BF">
              <w:rPr>
                <w:rFonts w:ascii="Helvetica" w:eastAsia="Times New Roman" w:hAnsi="Helvetica" w:cs="Helvetica"/>
                <w:sz w:val="22"/>
                <w:szCs w:val="22"/>
              </w:rPr>
              <w:t xml:space="preserve"> region’s largest supply of unemployed workers are </w:t>
            </w:r>
            <w:r w:rsidR="00C703EB">
              <w:rPr>
                <w:rFonts w:ascii="Helvetica" w:eastAsia="Times New Roman" w:hAnsi="Helvetica" w:cs="Helvetica"/>
                <w:sz w:val="22"/>
                <w:szCs w:val="22"/>
              </w:rPr>
              <w:t>C</w:t>
            </w:r>
            <w:r w:rsidRPr="002C17BF">
              <w:rPr>
                <w:rFonts w:ascii="Helvetica" w:eastAsia="Times New Roman" w:hAnsi="Helvetica" w:cs="Helvetica"/>
                <w:sz w:val="22"/>
                <w:szCs w:val="22"/>
              </w:rPr>
              <w:t xml:space="preserve">onstruction workers (150), followed by </w:t>
            </w:r>
            <w:r w:rsidR="00C703EB">
              <w:rPr>
                <w:rFonts w:ascii="Helvetica" w:eastAsia="Times New Roman" w:hAnsi="Helvetica" w:cs="Helvetica"/>
                <w:sz w:val="22"/>
                <w:szCs w:val="22"/>
              </w:rPr>
              <w:t>Office and Administration S</w:t>
            </w:r>
            <w:r w:rsidRPr="002C17BF">
              <w:rPr>
                <w:rFonts w:ascii="Helvetica" w:eastAsia="Times New Roman" w:hAnsi="Helvetica" w:cs="Helvetica"/>
                <w:sz w:val="22"/>
                <w:szCs w:val="22"/>
              </w:rPr>
              <w:t xml:space="preserve">upport occupations (115), and </w:t>
            </w:r>
            <w:r w:rsidR="00C703EB">
              <w:rPr>
                <w:rFonts w:ascii="Helvetica" w:eastAsia="Times New Roman" w:hAnsi="Helvetica" w:cs="Helvetica"/>
                <w:sz w:val="22"/>
                <w:szCs w:val="22"/>
              </w:rPr>
              <w:t>M</w:t>
            </w:r>
            <w:r w:rsidRPr="002C17BF">
              <w:rPr>
                <w:rFonts w:ascii="Helvetica" w:eastAsia="Times New Roman" w:hAnsi="Helvetica" w:cs="Helvetica"/>
                <w:sz w:val="22"/>
                <w:szCs w:val="22"/>
              </w:rPr>
              <w:t>anagement occupations (109).</w:t>
            </w:r>
            <w:r>
              <w:rPr>
                <w:rFonts w:ascii="Helvetica" w:eastAsia="Times New Roman" w:hAnsi="Helvetica" w:cs="Helvetica"/>
                <w:b/>
                <w:sz w:val="22"/>
                <w:szCs w:val="22"/>
              </w:rPr>
              <w:t xml:space="preserve"> </w:t>
            </w:r>
          </w:p>
          <w:p w14:paraId="1BBBBE5B" w14:textId="77777777" w:rsidR="002C17BF" w:rsidRPr="002C17BF" w:rsidRDefault="002C17BF" w:rsidP="00B84AC8">
            <w:pPr>
              <w:rPr>
                <w:rFonts w:ascii="Helvetica" w:eastAsia="Times New Roman" w:hAnsi="Helvetica" w:cs="Helvetica"/>
                <w:sz w:val="22"/>
                <w:szCs w:val="22"/>
              </w:rPr>
            </w:pPr>
          </w:p>
          <w:p w14:paraId="002E1BD6" w14:textId="4B160537" w:rsidR="002C17BF" w:rsidRDefault="002C17BF" w:rsidP="00B84AC8">
            <w:pPr>
              <w:rPr>
                <w:rFonts w:ascii="Helvetica" w:eastAsia="Times New Roman" w:hAnsi="Helvetica" w:cs="Helvetica"/>
                <w:sz w:val="22"/>
                <w:szCs w:val="22"/>
              </w:rPr>
            </w:pPr>
            <w:r w:rsidRPr="002C17BF">
              <w:rPr>
                <w:rFonts w:ascii="Helvetica" w:eastAsia="Times New Roman" w:hAnsi="Helvetica" w:cs="Helvetica"/>
                <w:sz w:val="22"/>
                <w:szCs w:val="22"/>
              </w:rPr>
              <w:t>In terms of industry, the Retail Trade industry (123) has the largest number of UI claimants, followed by Manufacturing (117), and Construction (103)</w:t>
            </w:r>
            <w:r w:rsidR="00C703EB">
              <w:rPr>
                <w:rFonts w:ascii="Helvetica" w:eastAsia="Times New Roman" w:hAnsi="Helvetica" w:cs="Helvetica"/>
                <w:sz w:val="22"/>
                <w:szCs w:val="22"/>
              </w:rPr>
              <w:t>.</w:t>
            </w:r>
          </w:p>
          <w:p w14:paraId="26D2F02A" w14:textId="09C0C0D3" w:rsidR="007B2CCA" w:rsidRDefault="007B2CCA" w:rsidP="00B84AC8">
            <w:pPr>
              <w:rPr>
                <w:rFonts w:ascii="Helvetica" w:eastAsia="Times New Roman" w:hAnsi="Helvetica" w:cs="Helvetica"/>
                <w:sz w:val="22"/>
                <w:szCs w:val="22"/>
              </w:rPr>
            </w:pPr>
          </w:p>
          <w:p w14:paraId="42B222D6" w14:textId="6842D3F5" w:rsidR="007B2CCA" w:rsidRDefault="007B2CCA" w:rsidP="007B2CCA">
            <w:pPr>
              <w:jc w:val="center"/>
              <w:rPr>
                <w:rFonts w:ascii="Helvetica" w:eastAsia="Times New Roman" w:hAnsi="Helvetica" w:cs="Helvetica"/>
                <w:sz w:val="22"/>
                <w:szCs w:val="22"/>
              </w:rPr>
            </w:pPr>
          </w:p>
          <w:p w14:paraId="57DDD631" w14:textId="008B6F01" w:rsidR="00C05852" w:rsidRPr="00CB6BA0" w:rsidRDefault="00C05852" w:rsidP="00B84AC8">
            <w:pPr>
              <w:rPr>
                <w:rFonts w:ascii="Helvetica" w:eastAsia="Times New Roman" w:hAnsi="Helvetica" w:cs="Helvetica"/>
                <w:b/>
                <w:sz w:val="22"/>
                <w:szCs w:val="22"/>
              </w:rPr>
            </w:pPr>
          </w:p>
        </w:tc>
      </w:tr>
      <w:tr w:rsidR="00FD12BE" w:rsidRPr="00CB6BA0" w14:paraId="57DDD635" w14:textId="77777777" w:rsidTr="00A44CBB">
        <w:trPr>
          <w:trHeight w:val="1178"/>
          <w:jc w:val="center"/>
        </w:trPr>
        <w:tc>
          <w:tcPr>
            <w:tcW w:w="10530" w:type="dxa"/>
            <w:gridSpan w:val="2"/>
            <w:shd w:val="clear" w:color="auto" w:fill="FFFFFF" w:themeFill="background1"/>
          </w:tcPr>
          <w:p w14:paraId="57DDD633" w14:textId="22702884" w:rsidR="00FD12BE" w:rsidRDefault="00FD12BE" w:rsidP="00B84AC8">
            <w:pPr>
              <w:rPr>
                <w:rFonts w:ascii="Helvetica" w:eastAsia="Times New Roman" w:hAnsi="Helvetica" w:cs="Helvetica"/>
                <w:sz w:val="22"/>
                <w:szCs w:val="22"/>
              </w:rPr>
            </w:pPr>
            <w:r w:rsidRPr="00C85A5D">
              <w:rPr>
                <w:rFonts w:ascii="Helvetica" w:eastAsia="Times New Roman" w:hAnsi="Helvetica" w:cs="Helvetica"/>
                <w:b/>
                <w:sz w:val="22"/>
                <w:szCs w:val="22"/>
                <w:shd w:val="clear" w:color="auto" w:fill="92D050"/>
              </w:rPr>
              <w:t>What are the</w:t>
            </w:r>
            <w:r w:rsidR="00964A6D" w:rsidRPr="00C85A5D">
              <w:rPr>
                <w:rFonts w:ascii="Helvetica" w:eastAsia="Times New Roman" w:hAnsi="Helvetica" w:cs="Helvetica"/>
                <w:b/>
                <w:sz w:val="22"/>
                <w:szCs w:val="22"/>
                <w:shd w:val="clear" w:color="auto" w:fill="92D050"/>
              </w:rPr>
              <w:t xml:space="preserve"> characteristics of unemployed </w:t>
            </w:r>
            <w:r w:rsidRPr="00C85A5D">
              <w:rPr>
                <w:rFonts w:ascii="Helvetica" w:eastAsia="Times New Roman" w:hAnsi="Helvetica" w:cs="Helvetica"/>
                <w:b/>
                <w:sz w:val="22"/>
                <w:szCs w:val="22"/>
                <w:shd w:val="clear" w:color="auto" w:fill="92D050"/>
              </w:rPr>
              <w:t>and under employed</w:t>
            </w:r>
            <w:r w:rsidRPr="00C85A5D">
              <w:rPr>
                <w:rFonts w:ascii="Helvetica" w:eastAsia="Times New Roman" w:hAnsi="Helvetica" w:cs="Helvetica"/>
                <w:sz w:val="22"/>
                <w:szCs w:val="22"/>
                <w:shd w:val="clear" w:color="auto" w:fill="92D050"/>
              </w:rPr>
              <w:t xml:space="preserve"> workers in the region?</w:t>
            </w:r>
          </w:p>
          <w:p w14:paraId="43CF1A6F" w14:textId="01248858" w:rsidR="00640A37" w:rsidRDefault="00640A37" w:rsidP="00B84AC8">
            <w:pPr>
              <w:rPr>
                <w:rFonts w:ascii="Helvetica" w:eastAsia="Times New Roman" w:hAnsi="Helvetica" w:cs="Helvetica"/>
                <w:sz w:val="22"/>
                <w:szCs w:val="22"/>
              </w:rPr>
            </w:pPr>
          </w:p>
          <w:p w14:paraId="3CD04054" w14:textId="40F2BCEA" w:rsidR="00640A37" w:rsidRDefault="00640A37" w:rsidP="00B84AC8">
            <w:pPr>
              <w:rPr>
                <w:rFonts w:ascii="Helvetica" w:eastAsia="Times New Roman" w:hAnsi="Helvetica" w:cs="Helvetica"/>
                <w:sz w:val="22"/>
                <w:szCs w:val="22"/>
              </w:rPr>
            </w:pPr>
            <w:r>
              <w:rPr>
                <w:rFonts w:ascii="Helvetica" w:eastAsia="Times New Roman" w:hAnsi="Helvetica" w:cs="Helvetica"/>
                <w:sz w:val="22"/>
                <w:szCs w:val="22"/>
              </w:rPr>
              <w:t xml:space="preserve">As of the November 2017 UI statistics, there are a total of 1,014 people claiming unemployment benefits in the Berkshire region. Of those 1,014, </w:t>
            </w:r>
            <w:r w:rsidR="00C703EB">
              <w:rPr>
                <w:rFonts w:ascii="Helvetica" w:eastAsia="Times New Roman" w:hAnsi="Helvetica" w:cs="Helvetica"/>
                <w:sz w:val="22"/>
                <w:szCs w:val="22"/>
              </w:rPr>
              <w:t xml:space="preserve">there are </w:t>
            </w:r>
            <w:r>
              <w:rPr>
                <w:rFonts w:ascii="Helvetica" w:eastAsia="Times New Roman" w:hAnsi="Helvetica" w:cs="Helvetica"/>
                <w:sz w:val="22"/>
                <w:szCs w:val="22"/>
              </w:rPr>
              <w:t>596 male</w:t>
            </w:r>
            <w:r w:rsidR="00C703EB">
              <w:rPr>
                <w:rFonts w:ascii="Helvetica" w:eastAsia="Times New Roman" w:hAnsi="Helvetica" w:cs="Helvetica"/>
                <w:sz w:val="22"/>
                <w:szCs w:val="22"/>
              </w:rPr>
              <w:t>s</w:t>
            </w:r>
            <w:r>
              <w:rPr>
                <w:rFonts w:ascii="Helvetica" w:eastAsia="Times New Roman" w:hAnsi="Helvetica" w:cs="Helvetica"/>
                <w:sz w:val="22"/>
                <w:szCs w:val="22"/>
              </w:rPr>
              <w:t xml:space="preserve"> and 418 female</w:t>
            </w:r>
            <w:r w:rsidR="00C703EB">
              <w:rPr>
                <w:rFonts w:ascii="Helvetica" w:eastAsia="Times New Roman" w:hAnsi="Helvetica" w:cs="Helvetica"/>
                <w:sz w:val="22"/>
                <w:szCs w:val="22"/>
              </w:rPr>
              <w:t>s</w:t>
            </w:r>
            <w:r>
              <w:rPr>
                <w:rFonts w:ascii="Helvetica" w:eastAsia="Times New Roman" w:hAnsi="Helvetica" w:cs="Helvetica"/>
                <w:sz w:val="22"/>
                <w:szCs w:val="22"/>
              </w:rPr>
              <w:t xml:space="preserve">. The following are </w:t>
            </w:r>
            <w:r w:rsidR="00C703EB">
              <w:rPr>
                <w:rFonts w:ascii="Helvetica" w:eastAsia="Times New Roman" w:hAnsi="Helvetica" w:cs="Helvetica"/>
                <w:sz w:val="22"/>
                <w:szCs w:val="22"/>
              </w:rPr>
              <w:t>additional</w:t>
            </w:r>
            <w:r>
              <w:rPr>
                <w:rFonts w:ascii="Helvetica" w:eastAsia="Times New Roman" w:hAnsi="Helvetica" w:cs="Helvetica"/>
                <w:sz w:val="22"/>
                <w:szCs w:val="22"/>
              </w:rPr>
              <w:t xml:space="preserve"> characterist</w:t>
            </w:r>
            <w:r w:rsidR="00C703EB">
              <w:rPr>
                <w:rFonts w:ascii="Helvetica" w:eastAsia="Times New Roman" w:hAnsi="Helvetica" w:cs="Helvetica"/>
                <w:sz w:val="22"/>
                <w:szCs w:val="22"/>
              </w:rPr>
              <w:t>ics of the unemployed and under</w:t>
            </w:r>
            <w:r>
              <w:rPr>
                <w:rFonts w:ascii="Helvetica" w:eastAsia="Times New Roman" w:hAnsi="Helvetica" w:cs="Helvetica"/>
                <w:sz w:val="22"/>
                <w:szCs w:val="22"/>
              </w:rPr>
              <w:t>employed workers in the region</w:t>
            </w:r>
            <w:r w:rsidR="00C703EB">
              <w:rPr>
                <w:rFonts w:ascii="Helvetica" w:eastAsia="Times New Roman" w:hAnsi="Helvetica" w:cs="Helvetica"/>
                <w:sz w:val="22"/>
                <w:szCs w:val="22"/>
              </w:rPr>
              <w:t>:</w:t>
            </w:r>
          </w:p>
          <w:p w14:paraId="24528D2D" w14:textId="77777777" w:rsidR="00640A37" w:rsidRDefault="00640A37" w:rsidP="00B84AC8">
            <w:pPr>
              <w:rPr>
                <w:rFonts w:ascii="Helvetica" w:eastAsia="Times New Roman" w:hAnsi="Helvetica" w:cs="Helvetica"/>
                <w:sz w:val="22"/>
                <w:szCs w:val="22"/>
              </w:rPr>
            </w:pPr>
          </w:p>
          <w:p w14:paraId="4E0DDD57" w14:textId="3C15FDE7" w:rsidR="00640A37" w:rsidRPr="00C703EB" w:rsidRDefault="00640A37" w:rsidP="004F1869">
            <w:pPr>
              <w:pStyle w:val="ListParagraph"/>
              <w:numPr>
                <w:ilvl w:val="0"/>
                <w:numId w:val="14"/>
              </w:numPr>
              <w:rPr>
                <w:rFonts w:ascii="Helvetica" w:eastAsia="Times New Roman" w:hAnsi="Helvetica" w:cs="Helvetica"/>
                <w:sz w:val="22"/>
                <w:szCs w:val="22"/>
              </w:rPr>
            </w:pPr>
            <w:r w:rsidRPr="00C703EB">
              <w:rPr>
                <w:rFonts w:ascii="Helvetica" w:eastAsia="Times New Roman" w:hAnsi="Helvetica" w:cs="Helvetica"/>
                <w:b/>
                <w:sz w:val="22"/>
                <w:szCs w:val="22"/>
              </w:rPr>
              <w:t>Age</w:t>
            </w:r>
            <w:r w:rsidRPr="00C703EB">
              <w:rPr>
                <w:rFonts w:ascii="Helvetica" w:eastAsia="Times New Roman" w:hAnsi="Helvetica" w:cs="Helvetica"/>
                <w:sz w:val="22"/>
                <w:szCs w:val="22"/>
              </w:rPr>
              <w:t>: The unemployed workers are split pretty evenly between three main age groups including those aged 55-64 (235), 45-54 (228) and 25-34 (225).</w:t>
            </w:r>
          </w:p>
          <w:p w14:paraId="7304E3D2" w14:textId="2F4A0716" w:rsidR="00640A37" w:rsidRPr="00C703EB" w:rsidRDefault="00640A37" w:rsidP="004F1869">
            <w:pPr>
              <w:pStyle w:val="ListParagraph"/>
              <w:numPr>
                <w:ilvl w:val="0"/>
                <w:numId w:val="14"/>
              </w:numPr>
              <w:rPr>
                <w:rFonts w:ascii="Helvetica" w:eastAsia="Times New Roman" w:hAnsi="Helvetica" w:cs="Helvetica"/>
                <w:sz w:val="22"/>
                <w:szCs w:val="22"/>
              </w:rPr>
            </w:pPr>
            <w:r w:rsidRPr="00C703EB">
              <w:rPr>
                <w:rFonts w:ascii="Helvetica" w:eastAsia="Times New Roman" w:hAnsi="Helvetica" w:cs="Helvetica"/>
                <w:b/>
                <w:sz w:val="22"/>
                <w:szCs w:val="22"/>
              </w:rPr>
              <w:t>Education</w:t>
            </w:r>
            <w:r w:rsidRPr="00C703EB">
              <w:rPr>
                <w:rFonts w:ascii="Helvetica" w:eastAsia="Times New Roman" w:hAnsi="Helvetica" w:cs="Helvetica"/>
                <w:sz w:val="22"/>
                <w:szCs w:val="22"/>
              </w:rPr>
              <w:t>: The vast majority of the UI claimants have a HS/GED as the highest level of education (441), followed by some college education (191), and then a Bachelor’s degree (130). Only 47 people with vocational training were claiming UI in November.</w:t>
            </w:r>
          </w:p>
          <w:p w14:paraId="481CE4CB" w14:textId="5B6453E9" w:rsidR="00640A37" w:rsidRPr="00C703EB" w:rsidRDefault="00640A37" w:rsidP="004F1869">
            <w:pPr>
              <w:pStyle w:val="ListParagraph"/>
              <w:numPr>
                <w:ilvl w:val="0"/>
                <w:numId w:val="14"/>
              </w:numPr>
              <w:rPr>
                <w:rFonts w:ascii="Helvetica" w:eastAsia="Times New Roman" w:hAnsi="Helvetica" w:cs="Helvetica"/>
                <w:sz w:val="22"/>
                <w:szCs w:val="22"/>
              </w:rPr>
            </w:pPr>
            <w:r w:rsidRPr="00C703EB">
              <w:rPr>
                <w:rFonts w:ascii="Helvetica" w:eastAsia="Times New Roman" w:hAnsi="Helvetica" w:cs="Helvetica"/>
                <w:b/>
                <w:sz w:val="22"/>
                <w:szCs w:val="22"/>
              </w:rPr>
              <w:t>Race</w:t>
            </w:r>
            <w:r w:rsidRPr="00C703EB">
              <w:rPr>
                <w:rFonts w:ascii="Helvetica" w:eastAsia="Times New Roman" w:hAnsi="Helvetica" w:cs="Helvetica"/>
                <w:sz w:val="22"/>
                <w:szCs w:val="22"/>
              </w:rPr>
              <w:t>: Over 900 of the claimants are white, followed by Hispanic/Latino (45), Black (43).</w:t>
            </w:r>
          </w:p>
          <w:p w14:paraId="140D0893" w14:textId="35D25918" w:rsidR="00640A37" w:rsidRDefault="00640A37" w:rsidP="00C703EB">
            <w:pPr>
              <w:rPr>
                <w:rFonts w:ascii="Helvetica" w:eastAsia="Times New Roman" w:hAnsi="Helvetica" w:cs="Helvetica"/>
                <w:sz w:val="22"/>
                <w:szCs w:val="22"/>
              </w:rPr>
            </w:pPr>
          </w:p>
          <w:p w14:paraId="61B0BE6A" w14:textId="661D7969" w:rsidR="00640A37" w:rsidRPr="00C703EB" w:rsidRDefault="00640A37" w:rsidP="004F1869">
            <w:pPr>
              <w:pStyle w:val="ListParagraph"/>
              <w:numPr>
                <w:ilvl w:val="0"/>
                <w:numId w:val="14"/>
              </w:numPr>
              <w:rPr>
                <w:rFonts w:ascii="Helvetica" w:eastAsia="Times New Roman" w:hAnsi="Helvetica" w:cs="Helvetica"/>
                <w:sz w:val="22"/>
                <w:szCs w:val="22"/>
              </w:rPr>
            </w:pPr>
            <w:r w:rsidRPr="00C703EB">
              <w:rPr>
                <w:rFonts w:ascii="Helvetica" w:eastAsia="Times New Roman" w:hAnsi="Helvetica" w:cs="Helvetica"/>
                <w:b/>
                <w:sz w:val="22"/>
                <w:szCs w:val="22"/>
              </w:rPr>
              <w:t>Wage</w:t>
            </w:r>
            <w:r w:rsidRPr="00C703EB">
              <w:rPr>
                <w:rFonts w:ascii="Helvetica" w:eastAsia="Times New Roman" w:hAnsi="Helvetica" w:cs="Helvetica"/>
                <w:sz w:val="22"/>
                <w:szCs w:val="22"/>
              </w:rPr>
              <w:t xml:space="preserve">: </w:t>
            </w:r>
            <w:r w:rsidR="008C08A4" w:rsidRPr="00C703EB">
              <w:rPr>
                <w:rFonts w:ascii="Helvetica" w:eastAsia="Times New Roman" w:hAnsi="Helvetica" w:cs="Helvetica"/>
                <w:sz w:val="22"/>
                <w:szCs w:val="22"/>
              </w:rPr>
              <w:t>Most of the recipients have wages of less than $400 (355), followed by $400-$699 (296), and then $700-$999 (190).</w:t>
            </w:r>
          </w:p>
          <w:p w14:paraId="57DDD634" w14:textId="77777777" w:rsidR="00FD12BE" w:rsidRPr="00CB6BA0" w:rsidRDefault="00FD12BE" w:rsidP="008C08A4">
            <w:pPr>
              <w:ind w:left="720"/>
              <w:rPr>
                <w:rFonts w:ascii="Helvetica" w:eastAsia="Times New Roman" w:hAnsi="Helvetica" w:cs="Helvetica"/>
                <w:b/>
                <w:sz w:val="22"/>
                <w:szCs w:val="22"/>
              </w:rPr>
            </w:pPr>
          </w:p>
        </w:tc>
      </w:tr>
      <w:tr w:rsidR="00FD12BE" w:rsidRPr="00CB6BA0" w14:paraId="57DDD63A" w14:textId="77777777" w:rsidTr="00972C90">
        <w:trPr>
          <w:trHeight w:val="1754"/>
          <w:jc w:val="center"/>
        </w:trPr>
        <w:tc>
          <w:tcPr>
            <w:tcW w:w="10530" w:type="dxa"/>
            <w:gridSpan w:val="2"/>
            <w:shd w:val="clear" w:color="auto" w:fill="FFFFFF" w:themeFill="background1"/>
          </w:tcPr>
          <w:p w14:paraId="57DDD636" w14:textId="77777777" w:rsidR="00405A76" w:rsidRPr="00CB6BA0" w:rsidRDefault="00FD12BE" w:rsidP="00C85A5D">
            <w:pPr>
              <w:shd w:val="clear" w:color="auto" w:fill="92D050"/>
              <w:rPr>
                <w:rFonts w:ascii="Helvetica" w:eastAsia="Times New Roman" w:hAnsi="Helvetica" w:cs="Helvetica"/>
                <w:b/>
                <w:sz w:val="22"/>
                <w:szCs w:val="22"/>
              </w:rPr>
            </w:pPr>
            <w:r w:rsidRPr="00CB6BA0">
              <w:rPr>
                <w:rFonts w:ascii="Helvetica" w:eastAsia="Times New Roman" w:hAnsi="Helvetica" w:cs="Helvetica"/>
                <w:b/>
                <w:sz w:val="22"/>
                <w:szCs w:val="22"/>
              </w:rPr>
              <w:t xml:space="preserve">Describe the </w:t>
            </w:r>
            <w:r w:rsidR="00405A76" w:rsidRPr="00CB6BA0">
              <w:rPr>
                <w:rFonts w:ascii="Helvetica" w:eastAsia="Times New Roman" w:hAnsi="Helvetica" w:cs="Helvetica"/>
                <w:b/>
                <w:sz w:val="22"/>
                <w:szCs w:val="22"/>
              </w:rPr>
              <w:t xml:space="preserve">universe of the region’s existing pipelines of new workers (credentials) across public and private secondary and post-secondary institutions.  </w:t>
            </w:r>
          </w:p>
          <w:p w14:paraId="57DDD637" w14:textId="77777777" w:rsidR="00405A76" w:rsidRPr="00CB6BA0" w:rsidRDefault="00405A76" w:rsidP="00C85A5D">
            <w:pPr>
              <w:pStyle w:val="ListParagraph"/>
              <w:numPr>
                <w:ilvl w:val="0"/>
                <w:numId w:val="4"/>
              </w:numPr>
              <w:shd w:val="clear" w:color="auto" w:fill="92D050"/>
              <w:rPr>
                <w:rFonts w:ascii="Helvetica" w:eastAsia="Times New Roman" w:hAnsi="Helvetica" w:cs="Helvetica"/>
                <w:sz w:val="22"/>
                <w:szCs w:val="22"/>
              </w:rPr>
            </w:pPr>
            <w:r w:rsidRPr="00CB6BA0">
              <w:rPr>
                <w:rFonts w:ascii="Helvetica" w:eastAsia="Times New Roman" w:hAnsi="Helvetica" w:cs="Helvetica"/>
                <w:sz w:val="22"/>
                <w:szCs w:val="22"/>
              </w:rPr>
              <w:t xml:space="preserve">Highest and lowest number of new graduates by credential/CIP? </w:t>
            </w:r>
          </w:p>
          <w:p w14:paraId="57DDD638" w14:textId="135EA230" w:rsidR="00FD12BE" w:rsidRDefault="00964A6D" w:rsidP="00C85A5D">
            <w:pPr>
              <w:pStyle w:val="ListParagraph"/>
              <w:numPr>
                <w:ilvl w:val="0"/>
                <w:numId w:val="4"/>
              </w:numPr>
              <w:shd w:val="clear" w:color="auto" w:fill="92D050"/>
              <w:rPr>
                <w:rFonts w:ascii="Helvetica" w:eastAsia="Times New Roman" w:hAnsi="Helvetica" w:cs="Helvetica"/>
                <w:sz w:val="22"/>
                <w:szCs w:val="22"/>
              </w:rPr>
            </w:pPr>
            <w:r>
              <w:rPr>
                <w:rFonts w:ascii="Helvetica" w:eastAsia="Times New Roman" w:hAnsi="Helvetica" w:cs="Helvetica"/>
                <w:sz w:val="22"/>
                <w:szCs w:val="22"/>
              </w:rPr>
              <w:t>How does retention of graduates</w:t>
            </w:r>
            <w:r w:rsidR="006569D1">
              <w:rPr>
                <w:rFonts w:ascii="Helvetica" w:eastAsia="Times New Roman" w:hAnsi="Helvetica" w:cs="Helvetica"/>
                <w:sz w:val="22"/>
                <w:szCs w:val="22"/>
              </w:rPr>
              <w:t xml:space="preserve"> in your region</w:t>
            </w:r>
            <w:r>
              <w:rPr>
                <w:rFonts w:ascii="Helvetica" w:eastAsia="Times New Roman" w:hAnsi="Helvetica" w:cs="Helvetica"/>
                <w:sz w:val="22"/>
                <w:szCs w:val="22"/>
              </w:rPr>
              <w:t xml:space="preserve"> influence supply?</w:t>
            </w:r>
          </w:p>
          <w:p w14:paraId="3080C642" w14:textId="77777777" w:rsidR="00C85A5D" w:rsidRPr="00CB6BA0" w:rsidRDefault="00C85A5D" w:rsidP="00C85A5D">
            <w:pPr>
              <w:pStyle w:val="ListParagraph"/>
              <w:rPr>
                <w:rFonts w:ascii="Helvetica" w:eastAsia="Times New Roman" w:hAnsi="Helvetica" w:cs="Helvetica"/>
                <w:sz w:val="22"/>
                <w:szCs w:val="22"/>
              </w:rPr>
            </w:pPr>
          </w:p>
          <w:p w14:paraId="2BE34A5F" w14:textId="01C4B001" w:rsidR="00ED7136" w:rsidRDefault="00ED7136" w:rsidP="00ED7136">
            <w:pPr>
              <w:rPr>
                <w:rFonts w:ascii="Helvetica" w:eastAsia="Times New Roman" w:hAnsi="Helvetica" w:cs="Helvetica"/>
                <w:sz w:val="22"/>
                <w:szCs w:val="22"/>
              </w:rPr>
            </w:pPr>
            <w:r w:rsidRPr="00ED7136">
              <w:rPr>
                <w:rFonts w:ascii="Helvetica" w:eastAsia="Times New Roman" w:hAnsi="Helvetica" w:cs="Helvetica"/>
                <w:sz w:val="22"/>
                <w:szCs w:val="22"/>
              </w:rPr>
              <w:t>Four area colleges provide invaluable educational opportunities for students</w:t>
            </w:r>
            <w:r>
              <w:rPr>
                <w:rFonts w:ascii="Helvetica" w:eastAsia="Times New Roman" w:hAnsi="Helvetica" w:cs="Helvetica"/>
                <w:sz w:val="22"/>
                <w:szCs w:val="22"/>
              </w:rPr>
              <w:t xml:space="preserve"> including:</w:t>
            </w:r>
          </w:p>
          <w:p w14:paraId="09C21316" w14:textId="48F52D58" w:rsidR="00ED7136" w:rsidRDefault="00ED7136" w:rsidP="00ED7136">
            <w:pPr>
              <w:pStyle w:val="ListParagraph"/>
              <w:numPr>
                <w:ilvl w:val="0"/>
                <w:numId w:val="12"/>
              </w:numPr>
              <w:rPr>
                <w:rFonts w:ascii="Helvetica" w:eastAsia="Times New Roman" w:hAnsi="Helvetica" w:cs="Helvetica"/>
                <w:sz w:val="22"/>
                <w:szCs w:val="22"/>
              </w:rPr>
            </w:pPr>
            <w:r w:rsidRPr="00ED7136">
              <w:rPr>
                <w:rFonts w:ascii="Helvetica" w:eastAsia="Times New Roman" w:hAnsi="Helvetica" w:cs="Helvetica"/>
                <w:b/>
                <w:sz w:val="22"/>
                <w:szCs w:val="22"/>
              </w:rPr>
              <w:t>Berkshire Community College</w:t>
            </w:r>
            <w:r>
              <w:rPr>
                <w:rFonts w:ascii="Helvetica" w:eastAsia="Times New Roman" w:hAnsi="Helvetica" w:cs="Helvetica"/>
                <w:sz w:val="22"/>
                <w:szCs w:val="22"/>
              </w:rPr>
              <w:t xml:space="preserve">: </w:t>
            </w:r>
            <w:r w:rsidRPr="00ED7136">
              <w:rPr>
                <w:rFonts w:ascii="Helvetica" w:eastAsia="Times New Roman" w:hAnsi="Helvetica" w:cs="Helvetica"/>
                <w:sz w:val="22"/>
                <w:szCs w:val="22"/>
              </w:rPr>
              <w:t xml:space="preserve"> public 2-year college – enrollment is 2,730 (1</w:t>
            </w:r>
            <w:r>
              <w:rPr>
                <w:rFonts w:ascii="Helvetica" w:eastAsia="Times New Roman" w:hAnsi="Helvetica" w:cs="Helvetica"/>
                <w:sz w:val="22"/>
                <w:szCs w:val="22"/>
              </w:rPr>
              <w:t>,</w:t>
            </w:r>
            <w:r w:rsidRPr="00ED7136">
              <w:rPr>
                <w:rFonts w:ascii="Helvetica" w:eastAsia="Times New Roman" w:hAnsi="Helvetica" w:cs="Helvetica"/>
                <w:sz w:val="22"/>
                <w:szCs w:val="22"/>
              </w:rPr>
              <w:t xml:space="preserve">112 full time; </w:t>
            </w:r>
            <w:proofErr w:type="gramStart"/>
            <w:r w:rsidRPr="00ED7136">
              <w:rPr>
                <w:rFonts w:ascii="Helvetica" w:eastAsia="Times New Roman" w:hAnsi="Helvetica" w:cs="Helvetica"/>
                <w:sz w:val="22"/>
                <w:szCs w:val="22"/>
              </w:rPr>
              <w:t>1</w:t>
            </w:r>
            <w:r>
              <w:rPr>
                <w:rFonts w:ascii="Helvetica" w:eastAsia="Times New Roman" w:hAnsi="Helvetica" w:cs="Helvetica"/>
                <w:sz w:val="22"/>
                <w:szCs w:val="22"/>
              </w:rPr>
              <w:t>,</w:t>
            </w:r>
            <w:r w:rsidRPr="00ED7136">
              <w:rPr>
                <w:rFonts w:ascii="Helvetica" w:eastAsia="Times New Roman" w:hAnsi="Helvetica" w:cs="Helvetica"/>
                <w:sz w:val="22"/>
                <w:szCs w:val="22"/>
              </w:rPr>
              <w:t>618 part</w:t>
            </w:r>
            <w:proofErr w:type="gramEnd"/>
            <w:r w:rsidRPr="00ED7136">
              <w:rPr>
                <w:rFonts w:ascii="Helvetica" w:eastAsia="Times New Roman" w:hAnsi="Helvetica" w:cs="Helvetica"/>
                <w:sz w:val="22"/>
                <w:szCs w:val="22"/>
              </w:rPr>
              <w:t xml:space="preserve"> time)</w:t>
            </w:r>
            <w:r>
              <w:rPr>
                <w:rFonts w:ascii="Helvetica" w:eastAsia="Times New Roman" w:hAnsi="Helvetica" w:cs="Helvetica"/>
                <w:sz w:val="22"/>
                <w:szCs w:val="22"/>
              </w:rPr>
              <w:t xml:space="preserve">. </w:t>
            </w:r>
            <w:r w:rsidRPr="00ED7136">
              <w:rPr>
                <w:rFonts w:ascii="Helvetica" w:eastAsia="Times New Roman" w:hAnsi="Helvetica" w:cs="Helvetica"/>
                <w:sz w:val="22"/>
                <w:szCs w:val="22"/>
              </w:rPr>
              <w:t>Estimate that 95% remain in Berkshires</w:t>
            </w:r>
            <w:r>
              <w:rPr>
                <w:rFonts w:ascii="Helvetica" w:eastAsia="Times New Roman" w:hAnsi="Helvetica" w:cs="Helvetica"/>
                <w:sz w:val="22"/>
                <w:szCs w:val="22"/>
              </w:rPr>
              <w:t>.</w:t>
            </w:r>
          </w:p>
          <w:p w14:paraId="00D95D0B" w14:textId="77777777" w:rsidR="00ED7136" w:rsidRDefault="00ED7136" w:rsidP="00ED7136">
            <w:pPr>
              <w:pStyle w:val="ListParagraph"/>
              <w:rPr>
                <w:rFonts w:ascii="Helvetica" w:eastAsia="Times New Roman" w:hAnsi="Helvetica" w:cs="Helvetica"/>
                <w:sz w:val="22"/>
                <w:szCs w:val="22"/>
              </w:rPr>
            </w:pPr>
          </w:p>
          <w:p w14:paraId="5AF6B383" w14:textId="53659DC0" w:rsidR="00ED7136" w:rsidRPr="00ED7136" w:rsidRDefault="00ED7136" w:rsidP="00ED7136">
            <w:pPr>
              <w:pStyle w:val="ListParagraph"/>
              <w:numPr>
                <w:ilvl w:val="0"/>
                <w:numId w:val="12"/>
              </w:numPr>
              <w:rPr>
                <w:rFonts w:ascii="Helvetica" w:eastAsia="Times New Roman" w:hAnsi="Helvetica" w:cs="Helvetica"/>
                <w:sz w:val="22"/>
                <w:szCs w:val="22"/>
              </w:rPr>
            </w:pPr>
            <w:r w:rsidRPr="00ED7136">
              <w:rPr>
                <w:rFonts w:ascii="Helvetica" w:eastAsia="Times New Roman" w:hAnsi="Helvetica" w:cs="Helvetica"/>
                <w:b/>
                <w:sz w:val="22"/>
                <w:szCs w:val="22"/>
              </w:rPr>
              <w:t>Williams College</w:t>
            </w:r>
            <w:r w:rsidRPr="00ED7136">
              <w:rPr>
                <w:rFonts w:ascii="Helvetica" w:eastAsia="Times New Roman" w:hAnsi="Helvetica" w:cs="Helvetica"/>
                <w:sz w:val="22"/>
                <w:szCs w:val="22"/>
              </w:rPr>
              <w:t>: private, 4- year liberal arts college undergrad enrollment is 2,000. Es</w:t>
            </w:r>
            <w:r>
              <w:rPr>
                <w:rFonts w:ascii="Helvetica" w:eastAsia="Times New Roman" w:hAnsi="Helvetica" w:cs="Helvetica"/>
                <w:sz w:val="22"/>
                <w:szCs w:val="22"/>
              </w:rPr>
              <w:t>timated 8% remain in Berkshires.</w:t>
            </w:r>
          </w:p>
          <w:p w14:paraId="7A20100B" w14:textId="652ABA40" w:rsidR="00ED7136" w:rsidRDefault="00ED7136" w:rsidP="00ED7136">
            <w:pPr>
              <w:pStyle w:val="ListParagraph"/>
              <w:rPr>
                <w:rFonts w:ascii="Helvetica" w:eastAsia="Times New Roman" w:hAnsi="Helvetica" w:cs="Helvetica"/>
                <w:sz w:val="22"/>
                <w:szCs w:val="22"/>
              </w:rPr>
            </w:pPr>
          </w:p>
          <w:p w14:paraId="4747D388" w14:textId="54D24888" w:rsidR="00ED7136" w:rsidRPr="002327F5" w:rsidRDefault="00ED7136" w:rsidP="00ED7136">
            <w:pPr>
              <w:pStyle w:val="ListParagraph"/>
              <w:numPr>
                <w:ilvl w:val="0"/>
                <w:numId w:val="12"/>
              </w:numPr>
              <w:rPr>
                <w:rFonts w:ascii="Helvetica" w:eastAsia="Times New Roman" w:hAnsi="Helvetica" w:cs="Helvetica"/>
                <w:sz w:val="22"/>
                <w:szCs w:val="22"/>
              </w:rPr>
            </w:pPr>
            <w:r w:rsidRPr="00ED7136">
              <w:rPr>
                <w:rFonts w:ascii="Helvetica" w:eastAsia="Times New Roman" w:hAnsi="Helvetica" w:cs="Helvetica"/>
                <w:b/>
                <w:sz w:val="22"/>
                <w:szCs w:val="22"/>
              </w:rPr>
              <w:t>MA College of Liberal Arts (MCLA)</w:t>
            </w:r>
            <w:r>
              <w:rPr>
                <w:rFonts w:ascii="Helvetica" w:eastAsia="Times New Roman" w:hAnsi="Helvetica" w:cs="Helvetica"/>
                <w:b/>
                <w:sz w:val="22"/>
                <w:szCs w:val="22"/>
              </w:rPr>
              <w:t xml:space="preserve"> </w:t>
            </w:r>
            <w:r w:rsidRPr="00ED7136">
              <w:rPr>
                <w:rFonts w:ascii="Helvetica" w:eastAsia="Times New Roman" w:hAnsi="Helvetica" w:cs="Helvetica"/>
                <w:sz w:val="22"/>
                <w:szCs w:val="22"/>
              </w:rPr>
              <w:t xml:space="preserve">– public 4-year college – 1,800 students (1558 full time; </w:t>
            </w:r>
            <w:proofErr w:type="gramStart"/>
            <w:r w:rsidRPr="00ED7136">
              <w:rPr>
                <w:rFonts w:ascii="Helvetica" w:eastAsia="Times New Roman" w:hAnsi="Helvetica" w:cs="Helvetica"/>
                <w:sz w:val="22"/>
                <w:szCs w:val="22"/>
              </w:rPr>
              <w:t>416 part</w:t>
            </w:r>
            <w:proofErr w:type="gramEnd"/>
            <w:r w:rsidRPr="00ED7136">
              <w:rPr>
                <w:rFonts w:ascii="Helvetica" w:eastAsia="Times New Roman" w:hAnsi="Helvetica" w:cs="Helvetica"/>
                <w:sz w:val="22"/>
                <w:szCs w:val="22"/>
              </w:rPr>
              <w:t xml:space="preserve"> time).</w:t>
            </w:r>
            <w:r w:rsidRPr="002327F5">
              <w:rPr>
                <w:rFonts w:ascii="Helvetica" w:eastAsia="Times New Roman" w:hAnsi="Helvetica" w:cs="Helvetica"/>
                <w:b/>
                <w:sz w:val="22"/>
                <w:szCs w:val="22"/>
              </w:rPr>
              <w:t xml:space="preserve"> </w:t>
            </w:r>
            <w:r w:rsidR="00ED5F7E" w:rsidRPr="002327F5">
              <w:rPr>
                <w:rFonts w:ascii="Helvetica" w:eastAsia="Times New Roman" w:hAnsi="Helvetica" w:cs="Helvetica"/>
                <w:sz w:val="22"/>
                <w:szCs w:val="22"/>
              </w:rPr>
              <w:t>Estimated that 52% remain in Berkshires.</w:t>
            </w:r>
          </w:p>
          <w:p w14:paraId="20884954" w14:textId="5D5B0AE0" w:rsidR="00ED7136" w:rsidRDefault="00ED7136" w:rsidP="00ED7136">
            <w:pPr>
              <w:pStyle w:val="ListParagraph"/>
              <w:rPr>
                <w:rFonts w:ascii="Helvetica" w:eastAsia="Times New Roman" w:hAnsi="Helvetica" w:cs="Helvetica"/>
                <w:sz w:val="22"/>
                <w:szCs w:val="22"/>
              </w:rPr>
            </w:pPr>
          </w:p>
          <w:p w14:paraId="5EDF4595" w14:textId="68CFCE31" w:rsidR="00ED7136" w:rsidRDefault="00ED7136" w:rsidP="00ED7136">
            <w:pPr>
              <w:pStyle w:val="ListParagraph"/>
              <w:numPr>
                <w:ilvl w:val="0"/>
                <w:numId w:val="12"/>
              </w:numPr>
              <w:rPr>
                <w:rFonts w:ascii="Helvetica" w:eastAsia="Times New Roman" w:hAnsi="Helvetica" w:cs="Helvetica"/>
                <w:sz w:val="22"/>
                <w:szCs w:val="22"/>
              </w:rPr>
            </w:pPr>
            <w:r w:rsidRPr="00ED7136">
              <w:rPr>
                <w:rFonts w:ascii="Helvetica" w:eastAsia="Times New Roman" w:hAnsi="Helvetica" w:cs="Helvetica"/>
                <w:b/>
                <w:sz w:val="22"/>
                <w:szCs w:val="22"/>
              </w:rPr>
              <w:t>Bard College at Simon’s Rock</w:t>
            </w:r>
            <w:r w:rsidRPr="00ED7136">
              <w:rPr>
                <w:rFonts w:ascii="Helvetica" w:eastAsia="Times New Roman" w:hAnsi="Helvetica" w:cs="Helvetica"/>
                <w:sz w:val="22"/>
                <w:szCs w:val="22"/>
              </w:rPr>
              <w:t xml:space="preserve"> – private </w:t>
            </w:r>
            <w:r>
              <w:rPr>
                <w:rFonts w:ascii="Helvetica" w:eastAsia="Times New Roman" w:hAnsi="Helvetica" w:cs="Helvetica"/>
                <w:sz w:val="22"/>
                <w:szCs w:val="22"/>
              </w:rPr>
              <w:t xml:space="preserve">4-year, </w:t>
            </w:r>
            <w:r w:rsidRPr="00ED7136">
              <w:rPr>
                <w:rFonts w:ascii="Helvetica" w:eastAsia="Times New Roman" w:hAnsi="Helvetica" w:cs="Helvetica"/>
                <w:sz w:val="22"/>
                <w:szCs w:val="22"/>
              </w:rPr>
              <w:t>not-for-profit – 380 students</w:t>
            </w:r>
            <w:r>
              <w:rPr>
                <w:rFonts w:ascii="Helvetica" w:eastAsia="Times New Roman" w:hAnsi="Helvetica" w:cs="Helvetica"/>
                <w:sz w:val="22"/>
                <w:szCs w:val="22"/>
              </w:rPr>
              <w:t xml:space="preserve">. </w:t>
            </w:r>
            <w:r w:rsidRPr="00ED7136">
              <w:rPr>
                <w:rFonts w:ascii="Helvetica" w:eastAsia="Times New Roman" w:hAnsi="Helvetica" w:cs="Helvetica"/>
                <w:sz w:val="22"/>
                <w:szCs w:val="22"/>
              </w:rPr>
              <w:t>Estimate that 3% remain in Berkshire County.</w:t>
            </w:r>
          </w:p>
          <w:p w14:paraId="178B592C" w14:textId="66CE0DBA" w:rsidR="00ED7136" w:rsidRDefault="00ED7136" w:rsidP="00ED7136">
            <w:pPr>
              <w:rPr>
                <w:rFonts w:ascii="Helvetica" w:eastAsia="Times New Roman" w:hAnsi="Helvetica" w:cs="Helvetica"/>
                <w:sz w:val="22"/>
                <w:szCs w:val="22"/>
              </w:rPr>
            </w:pPr>
          </w:p>
          <w:p w14:paraId="36369803" w14:textId="2DB22D26" w:rsidR="00C529E2" w:rsidRDefault="00C529E2" w:rsidP="00ED7136">
            <w:pPr>
              <w:rPr>
                <w:rFonts w:ascii="Helvetica" w:eastAsia="Times New Roman" w:hAnsi="Helvetica" w:cs="Helvetica"/>
                <w:sz w:val="22"/>
                <w:szCs w:val="22"/>
              </w:rPr>
            </w:pPr>
            <w:r>
              <w:rPr>
                <w:rFonts w:ascii="Helvetica" w:eastAsia="Times New Roman" w:hAnsi="Helvetica" w:cs="Helvetica"/>
                <w:sz w:val="22"/>
                <w:szCs w:val="22"/>
              </w:rPr>
              <w:t>The highest number of graduate by degree from public and private secondary and post-secondary institutions include:</w:t>
            </w:r>
          </w:p>
          <w:p w14:paraId="443C76E1" w14:textId="578758F3"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Liberal arts and sciences (171)</w:t>
            </w:r>
          </w:p>
          <w:p w14:paraId="05C4B127" w14:textId="34AFF2CB"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Economics (92)</w:t>
            </w:r>
          </w:p>
          <w:p w14:paraId="3996B0BF" w14:textId="75201F24"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Health Professionals (72)</w:t>
            </w:r>
          </w:p>
          <w:p w14:paraId="1F7FECBC" w14:textId="0DD006BC"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Mathematics (72)</w:t>
            </w:r>
          </w:p>
          <w:p w14:paraId="28C09DAF" w14:textId="1615A4D9"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Business management, marketing (63)</w:t>
            </w:r>
          </w:p>
          <w:p w14:paraId="5761C783" w14:textId="6793F106" w:rsidR="00C529E2" w:rsidRDefault="00C529E2" w:rsidP="00C529E2">
            <w:pPr>
              <w:rPr>
                <w:rFonts w:ascii="Helvetica" w:eastAsia="Times New Roman" w:hAnsi="Helvetica" w:cs="Helvetica"/>
                <w:sz w:val="22"/>
                <w:szCs w:val="22"/>
              </w:rPr>
            </w:pPr>
          </w:p>
          <w:p w14:paraId="319253C3" w14:textId="3959F9B7" w:rsidR="00C529E2" w:rsidRDefault="00C529E2" w:rsidP="00C529E2">
            <w:pPr>
              <w:rPr>
                <w:rFonts w:ascii="Helvetica" w:eastAsia="Times New Roman" w:hAnsi="Helvetica" w:cs="Helvetica"/>
                <w:sz w:val="22"/>
                <w:szCs w:val="22"/>
              </w:rPr>
            </w:pPr>
            <w:r>
              <w:rPr>
                <w:rFonts w:ascii="Helvetica" w:eastAsia="Times New Roman" w:hAnsi="Helvetica" w:cs="Helvetica"/>
                <w:sz w:val="22"/>
                <w:szCs w:val="22"/>
              </w:rPr>
              <w:t>The lowest number of new graduates by degree from public and private secondary and post-second institutions include:</w:t>
            </w:r>
          </w:p>
          <w:p w14:paraId="4BCDA271" w14:textId="35F26B1F"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Foreign language (2)</w:t>
            </w:r>
          </w:p>
          <w:p w14:paraId="30045BC7" w14:textId="61B7DD3C"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Natural resources (8)</w:t>
            </w:r>
          </w:p>
          <w:p w14:paraId="65AF2D39" w14:textId="70D33807"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Philosophy &amp; religion (8)</w:t>
            </w:r>
          </w:p>
          <w:p w14:paraId="59C61B20" w14:textId="76A506DF"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Education (9)</w:t>
            </w:r>
          </w:p>
          <w:p w14:paraId="34059EC3" w14:textId="490F46CA" w:rsidR="00C529E2" w:rsidRDefault="00C529E2" w:rsidP="00C529E2">
            <w:pPr>
              <w:pStyle w:val="ListParagraph"/>
              <w:numPr>
                <w:ilvl w:val="0"/>
                <w:numId w:val="12"/>
              </w:numPr>
              <w:rPr>
                <w:rFonts w:ascii="Helvetica" w:eastAsia="Times New Roman" w:hAnsi="Helvetica" w:cs="Helvetica"/>
                <w:sz w:val="22"/>
                <w:szCs w:val="22"/>
              </w:rPr>
            </w:pPr>
            <w:r>
              <w:rPr>
                <w:rFonts w:ascii="Helvetica" w:eastAsia="Times New Roman" w:hAnsi="Helvetica" w:cs="Helvetica"/>
                <w:sz w:val="22"/>
                <w:szCs w:val="22"/>
              </w:rPr>
              <w:t>Engineering (14)</w:t>
            </w:r>
          </w:p>
          <w:p w14:paraId="38489C7D" w14:textId="77777777" w:rsidR="00ED7136" w:rsidRPr="00ED7136" w:rsidRDefault="00ED7136" w:rsidP="00ED7136">
            <w:pPr>
              <w:rPr>
                <w:rFonts w:ascii="Helvetica" w:eastAsia="Times New Roman" w:hAnsi="Helvetica" w:cs="Helvetica"/>
                <w:sz w:val="22"/>
                <w:szCs w:val="22"/>
              </w:rPr>
            </w:pPr>
          </w:p>
          <w:p w14:paraId="6106DDF7" w14:textId="5EFFC6AC" w:rsidR="00C529E2" w:rsidRDefault="00C529E2" w:rsidP="00C529E2">
            <w:pPr>
              <w:rPr>
                <w:rFonts w:ascii="Helvetica" w:eastAsia="Times New Roman" w:hAnsi="Helvetica" w:cs="Helvetica"/>
                <w:sz w:val="22"/>
                <w:szCs w:val="22"/>
              </w:rPr>
            </w:pPr>
            <w:r w:rsidRPr="00ED7136">
              <w:rPr>
                <w:rFonts w:ascii="Helvetica" w:eastAsia="Times New Roman" w:hAnsi="Helvetica" w:cs="Helvetica"/>
                <w:sz w:val="22"/>
                <w:szCs w:val="22"/>
              </w:rPr>
              <w:t>Berkshire Community College and MCLA offer the most opportunities for pipeline opportunities through work experiences and college internships. Williams and Bard provide service learning and community outreach activities, but small portions of graduates remain in the Berkshires.</w:t>
            </w:r>
            <w:r>
              <w:rPr>
                <w:rFonts w:ascii="Helvetica" w:eastAsia="Times New Roman" w:hAnsi="Helvetica" w:cs="Helvetica"/>
                <w:sz w:val="22"/>
                <w:szCs w:val="22"/>
              </w:rPr>
              <w:t xml:space="preserve"> The Region struggles to retain the graduates of the programs with many leaving the area for career opportunities in the Boston area or elsewhere creating a supply gap.</w:t>
            </w:r>
            <w:r w:rsidR="00C171E5">
              <w:rPr>
                <w:rFonts w:ascii="Helvetica" w:eastAsia="Times New Roman" w:hAnsi="Helvetica" w:cs="Helvetica"/>
                <w:sz w:val="22"/>
                <w:szCs w:val="22"/>
              </w:rPr>
              <w:t xml:space="preserve"> This Blueprint process has created awareness around the need to connect local graduates with local job opportunities to try to reduce the supply gap and create strategies for retention. </w:t>
            </w:r>
            <w:r w:rsidR="006B2DC4">
              <w:rPr>
                <w:rFonts w:ascii="Helvetica" w:eastAsia="Times New Roman" w:hAnsi="Helvetica" w:cs="Helvetica"/>
                <w:sz w:val="22"/>
                <w:szCs w:val="22"/>
              </w:rPr>
              <w:t>Significant progress and strategies have been developed for retaining MCLA and BCC students, however, as part of this regional planning effort, strategies will be developed to exposure Williams College and Bard College at Simon’s Rock students to integrated efforts. This is currently being done through the development of the college internship program to help promote local opportunities for these students. We are also exploring the idea of having stronger local job/career fairs provided for college students</w:t>
            </w:r>
            <w:r w:rsidR="009A6299">
              <w:rPr>
                <w:rFonts w:ascii="Helvetica" w:eastAsia="Times New Roman" w:hAnsi="Helvetica" w:cs="Helvetica"/>
                <w:sz w:val="22"/>
                <w:szCs w:val="22"/>
              </w:rPr>
              <w:t xml:space="preserve"> and strengthening our STEM programs so that our local engineering and technology firms will attract our college students to their companies. </w:t>
            </w:r>
          </w:p>
          <w:p w14:paraId="57DDD639" w14:textId="772EF43A" w:rsidR="00CB6BA0" w:rsidRPr="00CB6BA0" w:rsidRDefault="00CB6BA0" w:rsidP="00ED7136">
            <w:pPr>
              <w:rPr>
                <w:rFonts w:ascii="Helvetica" w:eastAsia="Times New Roman" w:hAnsi="Helvetica" w:cs="Helvetica"/>
                <w:sz w:val="22"/>
                <w:szCs w:val="22"/>
              </w:rPr>
            </w:pPr>
          </w:p>
        </w:tc>
      </w:tr>
      <w:tr w:rsidR="00613501" w:rsidRPr="00CB6BA0" w14:paraId="57DDD63D" w14:textId="77777777" w:rsidTr="00613501">
        <w:trPr>
          <w:trHeight w:val="1178"/>
          <w:jc w:val="center"/>
        </w:trPr>
        <w:tc>
          <w:tcPr>
            <w:tcW w:w="10530" w:type="dxa"/>
            <w:gridSpan w:val="2"/>
            <w:shd w:val="clear" w:color="auto" w:fill="FFFF00"/>
          </w:tcPr>
          <w:p w14:paraId="57DDD63B" w14:textId="77777777" w:rsidR="00613501" w:rsidRPr="00613501" w:rsidRDefault="00613501" w:rsidP="004F1869">
            <w:pPr>
              <w:pStyle w:val="ListParagraph"/>
              <w:numPr>
                <w:ilvl w:val="0"/>
                <w:numId w:val="5"/>
              </w:numPr>
              <w:ind w:left="747"/>
              <w:rPr>
                <w:rFonts w:ascii="Helvetica" w:eastAsia="Times New Roman" w:hAnsi="Helvetica" w:cs="Helvetica"/>
                <w:b/>
                <w:sz w:val="22"/>
                <w:szCs w:val="22"/>
                <w:highlight w:val="yellow"/>
                <w:u w:val="single"/>
              </w:rPr>
            </w:pPr>
            <w:r w:rsidRPr="00613501">
              <w:rPr>
                <w:rFonts w:ascii="Helvetica" w:eastAsia="Times New Roman" w:hAnsi="Helvetica" w:cs="Helvetica"/>
                <w:b/>
                <w:sz w:val="22"/>
                <w:szCs w:val="22"/>
                <w:highlight w:val="yellow"/>
                <w:u w:val="single"/>
              </w:rPr>
              <w:t xml:space="preserve">Where do we want to go? </w:t>
            </w:r>
          </w:p>
          <w:p w14:paraId="57DDD63C" w14:textId="77777777" w:rsidR="00613501" w:rsidRPr="00CB6BA0" w:rsidRDefault="00613501" w:rsidP="00613501">
            <w:pPr>
              <w:rPr>
                <w:rFonts w:ascii="Helvetica" w:hAnsi="Helvetica" w:cs="Helvetica"/>
                <w:b/>
                <w:sz w:val="22"/>
                <w:szCs w:val="22"/>
              </w:rPr>
            </w:pPr>
            <w:r w:rsidRPr="00613501">
              <w:rPr>
                <w:rFonts w:ascii="Helvetica" w:eastAsia="Times New Roman" w:hAnsi="Helvetica" w:cs="Helvetica"/>
                <w:sz w:val="22"/>
                <w:szCs w:val="22"/>
                <w:highlight w:val="yellow"/>
              </w:rPr>
              <w:t>Describe the collectively developed criteria, industry and occupational priorities, vision, mission, and goals for your region.</w:t>
            </w:r>
          </w:p>
        </w:tc>
      </w:tr>
      <w:tr w:rsidR="00C64D4A" w:rsidRPr="00CB6BA0" w14:paraId="57DDD640" w14:textId="77777777" w:rsidTr="00DA4E9E">
        <w:trPr>
          <w:trHeight w:val="1178"/>
          <w:jc w:val="center"/>
        </w:trPr>
        <w:tc>
          <w:tcPr>
            <w:tcW w:w="10530" w:type="dxa"/>
            <w:gridSpan w:val="2"/>
            <w:shd w:val="clear" w:color="auto" w:fill="92D050"/>
          </w:tcPr>
          <w:p w14:paraId="57DDD63E" w14:textId="77777777" w:rsidR="00964A6D" w:rsidRDefault="00C64D4A" w:rsidP="00CA3373">
            <w:pPr>
              <w:rPr>
                <w:rFonts w:ascii="Helvetica" w:hAnsi="Helvetica" w:cs="Helvetica"/>
                <w:b/>
                <w:sz w:val="22"/>
                <w:szCs w:val="22"/>
              </w:rPr>
            </w:pPr>
            <w:r w:rsidRPr="00CB6BA0">
              <w:rPr>
                <w:rFonts w:ascii="Helvetica" w:hAnsi="Helvetica" w:cs="Helvetica"/>
                <w:b/>
                <w:sz w:val="22"/>
                <w:szCs w:val="22"/>
              </w:rPr>
              <w:t xml:space="preserve">Criteria for </w:t>
            </w:r>
            <w:r w:rsidR="00964A6D">
              <w:rPr>
                <w:rFonts w:ascii="Helvetica" w:hAnsi="Helvetica" w:cs="Helvetica"/>
                <w:b/>
                <w:sz w:val="22"/>
                <w:szCs w:val="22"/>
              </w:rPr>
              <w:t>Priority Industries/Occupations</w:t>
            </w:r>
          </w:p>
          <w:p w14:paraId="57DDD63F" w14:textId="77777777" w:rsidR="00C64D4A" w:rsidRPr="00CB6BA0" w:rsidRDefault="00C64D4A" w:rsidP="00CA3373">
            <w:pPr>
              <w:rPr>
                <w:rFonts w:ascii="Helvetica" w:hAnsi="Helvetica" w:cs="Helvetica"/>
                <w:sz w:val="22"/>
                <w:szCs w:val="22"/>
              </w:rPr>
            </w:pPr>
            <w:r w:rsidRPr="00CB6BA0">
              <w:rPr>
                <w:rFonts w:ascii="Helvetica" w:hAnsi="Helvetica" w:cs="Helvetica"/>
                <w:sz w:val="22"/>
                <w:szCs w:val="22"/>
              </w:rPr>
              <w:t xml:space="preserve">The regional kick-off meetings with the WSC suggested a number of foundational criteria to prioritize industries and occupations, including existing job openings, jobs with low barriers to entry, jobs that lead to career pathways, and occupations with high demand (current openings, short/long term projections), and self-sustaining wages. </w:t>
            </w:r>
          </w:p>
        </w:tc>
      </w:tr>
      <w:tr w:rsidR="00C64D4A" w:rsidRPr="00CB6BA0" w14:paraId="57DDD64A" w14:textId="77777777" w:rsidTr="00972C90">
        <w:trPr>
          <w:trHeight w:val="2330"/>
          <w:jc w:val="center"/>
        </w:trPr>
        <w:tc>
          <w:tcPr>
            <w:tcW w:w="5265" w:type="dxa"/>
            <w:shd w:val="clear" w:color="auto" w:fill="FFFFFF" w:themeFill="background1"/>
          </w:tcPr>
          <w:p w14:paraId="57DDD641" w14:textId="77777777" w:rsidR="00C64D4A" w:rsidRPr="00CB6BA0" w:rsidRDefault="00C64D4A" w:rsidP="00CA3373">
            <w:pPr>
              <w:rPr>
                <w:rFonts w:ascii="Helvetica" w:hAnsi="Helvetica" w:cs="Helvetica"/>
                <w:b/>
                <w:sz w:val="22"/>
                <w:szCs w:val="22"/>
                <w:u w:val="single"/>
              </w:rPr>
            </w:pPr>
            <w:r w:rsidRPr="00CB6BA0">
              <w:rPr>
                <w:rFonts w:ascii="Helvetica" w:hAnsi="Helvetica" w:cs="Helvetica"/>
                <w:b/>
                <w:sz w:val="22"/>
                <w:szCs w:val="22"/>
                <w:u w:val="single"/>
              </w:rPr>
              <w:t>STATE CRITERIA</w:t>
            </w:r>
          </w:p>
          <w:p w14:paraId="57DDD642" w14:textId="77777777" w:rsidR="00C64D4A" w:rsidRPr="00CB6BA0" w:rsidRDefault="00C64D4A" w:rsidP="004F1869">
            <w:pPr>
              <w:pStyle w:val="ListParagraph"/>
              <w:numPr>
                <w:ilvl w:val="0"/>
                <w:numId w:val="3"/>
              </w:numPr>
              <w:rPr>
                <w:rFonts w:ascii="Helvetica" w:hAnsi="Helvetica" w:cs="Helvetica"/>
                <w:sz w:val="22"/>
                <w:szCs w:val="22"/>
              </w:rPr>
            </w:pPr>
            <w:r w:rsidRPr="00CB6BA0">
              <w:rPr>
                <w:rFonts w:ascii="Helvetica" w:hAnsi="Helvetica" w:cs="Helvetica"/>
                <w:sz w:val="22"/>
                <w:szCs w:val="22"/>
              </w:rPr>
              <w:t>High employer demand</w:t>
            </w:r>
          </w:p>
          <w:p w14:paraId="57DDD643" w14:textId="77777777" w:rsidR="00C64D4A" w:rsidRPr="00CB6BA0" w:rsidRDefault="00C64D4A" w:rsidP="004F1869">
            <w:pPr>
              <w:pStyle w:val="ListParagraph"/>
              <w:numPr>
                <w:ilvl w:val="0"/>
                <w:numId w:val="3"/>
              </w:numPr>
              <w:rPr>
                <w:rFonts w:ascii="Helvetica" w:hAnsi="Helvetica" w:cs="Helvetica"/>
                <w:sz w:val="22"/>
                <w:szCs w:val="22"/>
              </w:rPr>
            </w:pPr>
            <w:r w:rsidRPr="00CB6BA0">
              <w:rPr>
                <w:rFonts w:ascii="Helvetica" w:hAnsi="Helvetica" w:cs="Helvetica"/>
                <w:sz w:val="22"/>
                <w:szCs w:val="22"/>
              </w:rPr>
              <w:t>High demand and high wage (4-5 Star Occupations)</w:t>
            </w:r>
          </w:p>
          <w:p w14:paraId="57DDD644" w14:textId="77777777" w:rsidR="00C64D4A" w:rsidRPr="00CB6BA0" w:rsidRDefault="00C64D4A" w:rsidP="004F1869">
            <w:pPr>
              <w:pStyle w:val="ListParagraph"/>
              <w:numPr>
                <w:ilvl w:val="0"/>
                <w:numId w:val="3"/>
              </w:numPr>
              <w:rPr>
                <w:rFonts w:ascii="Helvetica" w:hAnsi="Helvetica" w:cs="Helvetica"/>
                <w:sz w:val="22"/>
                <w:szCs w:val="22"/>
              </w:rPr>
            </w:pPr>
            <w:r w:rsidRPr="00CB6BA0">
              <w:rPr>
                <w:rFonts w:ascii="Helvetica" w:hAnsi="Helvetica" w:cs="Helvetica"/>
                <w:sz w:val="22"/>
                <w:szCs w:val="22"/>
              </w:rPr>
              <w:t>Talent Gaps (Ratio of Supply to Demand)</w:t>
            </w:r>
          </w:p>
          <w:p w14:paraId="57DDD645" w14:textId="77777777" w:rsidR="00C64D4A" w:rsidRPr="00CB6BA0" w:rsidRDefault="00C64D4A" w:rsidP="004F1869">
            <w:pPr>
              <w:pStyle w:val="ListParagraph"/>
              <w:numPr>
                <w:ilvl w:val="0"/>
                <w:numId w:val="3"/>
              </w:numPr>
              <w:rPr>
                <w:rFonts w:ascii="Helvetica" w:hAnsi="Helvetica" w:cs="Helvetica"/>
                <w:sz w:val="22"/>
                <w:szCs w:val="22"/>
              </w:rPr>
            </w:pPr>
            <w:r w:rsidRPr="00CB6BA0">
              <w:rPr>
                <w:rFonts w:ascii="Helvetica" w:hAnsi="Helvetica" w:cs="Helvetica"/>
                <w:sz w:val="22"/>
                <w:szCs w:val="22"/>
              </w:rPr>
              <w:t xml:space="preserve">Career Pathways </w:t>
            </w:r>
          </w:p>
        </w:tc>
        <w:tc>
          <w:tcPr>
            <w:tcW w:w="5265" w:type="dxa"/>
            <w:shd w:val="clear" w:color="auto" w:fill="FFFFFF" w:themeFill="background1"/>
          </w:tcPr>
          <w:p w14:paraId="57DDD646" w14:textId="77777777" w:rsidR="00C64D4A" w:rsidRPr="00CB6BA0" w:rsidRDefault="00C64D4A" w:rsidP="00CA3373">
            <w:pPr>
              <w:rPr>
                <w:rFonts w:ascii="Helvetica" w:hAnsi="Helvetica" w:cs="Helvetica"/>
                <w:b/>
                <w:sz w:val="22"/>
                <w:szCs w:val="22"/>
                <w:u w:val="single"/>
              </w:rPr>
            </w:pPr>
            <w:r w:rsidRPr="00CB6BA0">
              <w:rPr>
                <w:rFonts w:ascii="Helvetica" w:hAnsi="Helvetica" w:cs="Helvetica"/>
                <w:b/>
                <w:sz w:val="22"/>
                <w:szCs w:val="22"/>
                <w:u w:val="single"/>
              </w:rPr>
              <w:t>REGIONAL CRITERIA</w:t>
            </w:r>
          </w:p>
          <w:p w14:paraId="57DDD647" w14:textId="77777777" w:rsidR="00C64D4A" w:rsidRPr="00CB6BA0" w:rsidRDefault="00C64D4A" w:rsidP="00CA3373">
            <w:pPr>
              <w:rPr>
                <w:rFonts w:ascii="Helvetica" w:hAnsi="Helvetica" w:cs="Helvetica"/>
                <w:sz w:val="22"/>
                <w:szCs w:val="22"/>
              </w:rPr>
            </w:pPr>
            <w:r w:rsidRPr="00CB6BA0">
              <w:rPr>
                <w:rFonts w:ascii="Helvetica" w:hAnsi="Helvetica" w:cs="Helvetica"/>
                <w:sz w:val="22"/>
                <w:szCs w:val="22"/>
              </w:rPr>
              <w:t>What additional criteria are important to your Regional Planning Team?</w:t>
            </w:r>
          </w:p>
          <w:p w14:paraId="678103D1" w14:textId="77777777" w:rsidR="00424D5E" w:rsidRPr="00424D5E"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Supply Gap (more openings than qualified)</w:t>
            </w:r>
          </w:p>
          <w:p w14:paraId="5B7C4F80" w14:textId="42215F80" w:rsidR="00424D5E" w:rsidRPr="00424D5E"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 xml:space="preserve">High growth, high wage </w:t>
            </w:r>
            <w:r w:rsidR="00177AAF">
              <w:rPr>
                <w:rFonts w:ascii="Helvetica" w:hAnsi="Helvetica" w:cs="Helvetica"/>
                <w:sz w:val="22"/>
                <w:szCs w:val="22"/>
              </w:rPr>
              <w:t>o</w:t>
            </w:r>
            <w:r w:rsidRPr="00424D5E">
              <w:rPr>
                <w:rFonts w:ascii="Helvetica" w:hAnsi="Helvetica" w:cs="Helvetica"/>
                <w:sz w:val="22"/>
                <w:szCs w:val="22"/>
              </w:rPr>
              <w:t>ccupations (4 and 5 stars)</w:t>
            </w:r>
          </w:p>
          <w:p w14:paraId="4B02D4E4" w14:textId="77777777" w:rsidR="00424D5E" w:rsidRPr="00424D5E"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Supportive employers (job growth, wages, benefits)</w:t>
            </w:r>
          </w:p>
          <w:p w14:paraId="46ADFE2D" w14:textId="7128AD4D" w:rsidR="00424D5E" w:rsidRPr="00424D5E"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Aligned with economic development strategies (fit with 7-year vision, leverage existing assets)</w:t>
            </w:r>
          </w:p>
          <w:p w14:paraId="1BFCEBE7" w14:textId="77777777" w:rsidR="00424D5E" w:rsidRPr="00424D5E"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Career pathways (pathways with entry-level points and growth potential)</w:t>
            </w:r>
          </w:p>
          <w:p w14:paraId="57DDD648" w14:textId="0E730D1E" w:rsidR="00C64D4A" w:rsidRDefault="00424D5E" w:rsidP="004F1869">
            <w:pPr>
              <w:pStyle w:val="ListParagraph"/>
              <w:numPr>
                <w:ilvl w:val="0"/>
                <w:numId w:val="3"/>
              </w:numPr>
              <w:rPr>
                <w:rFonts w:ascii="Helvetica" w:hAnsi="Helvetica" w:cs="Helvetica"/>
                <w:sz w:val="22"/>
                <w:szCs w:val="22"/>
              </w:rPr>
            </w:pPr>
            <w:r w:rsidRPr="00424D5E">
              <w:rPr>
                <w:rFonts w:ascii="Helvetica" w:hAnsi="Helvetica" w:cs="Helvetica"/>
                <w:sz w:val="22"/>
                <w:szCs w:val="22"/>
              </w:rPr>
              <w:t>Support industry resilience (emerging, stable, attract workforce, ripple criteria, supporting small business and entrepreneurship)</w:t>
            </w:r>
          </w:p>
          <w:p w14:paraId="6E850F38" w14:textId="77777777" w:rsidR="00C64D4A" w:rsidRDefault="00424D5E" w:rsidP="004F1869">
            <w:pPr>
              <w:pStyle w:val="ListParagraph"/>
              <w:numPr>
                <w:ilvl w:val="0"/>
                <w:numId w:val="3"/>
              </w:numPr>
              <w:rPr>
                <w:rFonts w:ascii="Helvetica" w:hAnsi="Helvetica" w:cs="Helvetica"/>
                <w:sz w:val="22"/>
                <w:szCs w:val="22"/>
              </w:rPr>
            </w:pPr>
            <w:r>
              <w:rPr>
                <w:rFonts w:ascii="Helvetica" w:hAnsi="Helvetica" w:cs="Helvetica"/>
                <w:sz w:val="22"/>
                <w:szCs w:val="22"/>
              </w:rPr>
              <w:t xml:space="preserve">Wealth generation </w:t>
            </w:r>
          </w:p>
          <w:p w14:paraId="57DDD649" w14:textId="41AB9522" w:rsidR="00424D5E" w:rsidRPr="00424D5E" w:rsidRDefault="00424D5E" w:rsidP="00424D5E">
            <w:pPr>
              <w:pStyle w:val="ListParagraph"/>
              <w:rPr>
                <w:rFonts w:ascii="Helvetica" w:hAnsi="Helvetica" w:cs="Helvetica"/>
                <w:sz w:val="22"/>
                <w:szCs w:val="22"/>
              </w:rPr>
            </w:pPr>
          </w:p>
        </w:tc>
      </w:tr>
    </w:tbl>
    <w:p w14:paraId="57DDD64B" w14:textId="77777777" w:rsidR="00972C90" w:rsidRPr="00EC1F6F" w:rsidRDefault="00972C90" w:rsidP="00EC1F6F">
      <w:pPr>
        <w:rPr>
          <w:sz w:val="2"/>
        </w:rPr>
      </w:pPr>
    </w:p>
    <w:tbl>
      <w:tblPr>
        <w:tblStyle w:val="TableGrid"/>
        <w:tblW w:w="10530" w:type="dxa"/>
        <w:jc w:val="center"/>
        <w:tblLook w:val="04A0" w:firstRow="1" w:lastRow="0" w:firstColumn="1" w:lastColumn="0" w:noHBand="0" w:noVBand="1"/>
      </w:tblPr>
      <w:tblGrid>
        <w:gridCol w:w="10530"/>
      </w:tblGrid>
      <w:tr w:rsidR="00405A76" w:rsidRPr="00CB6BA0" w14:paraId="57DDD64E" w14:textId="77777777" w:rsidTr="00DA4E9E">
        <w:trPr>
          <w:trHeight w:val="1178"/>
          <w:jc w:val="center"/>
        </w:trPr>
        <w:tc>
          <w:tcPr>
            <w:tcW w:w="10530" w:type="dxa"/>
            <w:shd w:val="clear" w:color="auto" w:fill="92D050"/>
          </w:tcPr>
          <w:p w14:paraId="57DDD64C" w14:textId="77777777" w:rsidR="00263A5C" w:rsidRPr="00CB6BA0" w:rsidRDefault="00263A5C" w:rsidP="00263A5C">
            <w:pPr>
              <w:rPr>
                <w:rFonts w:ascii="Helvetica" w:eastAsia="Times New Roman" w:hAnsi="Helvetica" w:cs="Helvetica"/>
                <w:sz w:val="22"/>
                <w:szCs w:val="22"/>
                <w:u w:val="single"/>
              </w:rPr>
            </w:pPr>
            <w:r w:rsidRPr="00CB6BA0">
              <w:rPr>
                <w:rFonts w:ascii="Helvetica" w:eastAsia="Times New Roman" w:hAnsi="Helvetica" w:cs="Helvetica"/>
                <w:b/>
                <w:sz w:val="22"/>
                <w:szCs w:val="22"/>
              </w:rPr>
              <w:t>Priority Industries and Occupations</w:t>
            </w:r>
          </w:p>
          <w:p w14:paraId="57DDD64D" w14:textId="77777777" w:rsidR="00405A76" w:rsidRPr="00CB6BA0" w:rsidRDefault="00263A5C" w:rsidP="00263A5C">
            <w:pPr>
              <w:rPr>
                <w:rFonts w:ascii="Helvetica" w:eastAsia="Times New Roman" w:hAnsi="Helvetica" w:cs="Helvetica"/>
                <w:sz w:val="22"/>
                <w:szCs w:val="22"/>
              </w:rPr>
            </w:pPr>
            <w:r w:rsidRPr="00CB6BA0">
              <w:rPr>
                <w:rFonts w:ascii="Helvetica" w:eastAsia="Times New Roman" w:hAnsi="Helvetica" w:cs="Helvetica"/>
                <w:sz w:val="22"/>
                <w:szCs w:val="22"/>
              </w:rPr>
              <w:t>Using you</w:t>
            </w:r>
            <w:r w:rsidR="00A55A35">
              <w:rPr>
                <w:rFonts w:ascii="Helvetica" w:eastAsia="Times New Roman" w:hAnsi="Helvetica" w:cs="Helvetica"/>
                <w:sz w:val="22"/>
                <w:szCs w:val="22"/>
              </w:rPr>
              <w:t xml:space="preserve">r regional context and mutually </w:t>
            </w:r>
            <w:r w:rsidRPr="00CB6BA0">
              <w:rPr>
                <w:rFonts w:ascii="Helvetica" w:eastAsia="Times New Roman" w:hAnsi="Helvetica" w:cs="Helvetica"/>
                <w:sz w:val="22"/>
                <w:szCs w:val="22"/>
              </w:rPr>
              <w:t xml:space="preserve">agreed upon regional criteria, list your priority regional industries and occupations or occupational groups. </w:t>
            </w:r>
          </w:p>
        </w:tc>
      </w:tr>
      <w:tr w:rsidR="00263A5C" w:rsidRPr="00CB6BA0" w14:paraId="57DDD652" w14:textId="77777777" w:rsidTr="000106BD">
        <w:trPr>
          <w:trHeight w:val="2393"/>
          <w:jc w:val="center"/>
        </w:trPr>
        <w:tc>
          <w:tcPr>
            <w:tcW w:w="10530" w:type="dxa"/>
            <w:shd w:val="clear" w:color="auto" w:fill="auto"/>
          </w:tcPr>
          <w:p w14:paraId="57DDD64F" w14:textId="77777777" w:rsidR="00263A5C" w:rsidRDefault="00263A5C" w:rsidP="00C85A5D">
            <w:pPr>
              <w:shd w:val="clear" w:color="auto" w:fill="92D050"/>
              <w:rPr>
                <w:rFonts w:ascii="Helvetica" w:eastAsia="Times New Roman" w:hAnsi="Helvetica" w:cs="Helvetica"/>
                <w:sz w:val="22"/>
                <w:szCs w:val="22"/>
              </w:rPr>
            </w:pPr>
            <w:r w:rsidRPr="00CB6BA0">
              <w:rPr>
                <w:rFonts w:ascii="Helvetica" w:eastAsia="Times New Roman" w:hAnsi="Helvetica" w:cs="Helvetica"/>
                <w:b/>
                <w:sz w:val="22"/>
                <w:szCs w:val="22"/>
              </w:rPr>
              <w:t xml:space="preserve">List your 2-3 priority industries by 2-digit NAICS. </w:t>
            </w:r>
            <w:r w:rsidRPr="00CB6BA0">
              <w:rPr>
                <w:rFonts w:ascii="Helvetica" w:eastAsia="Times New Roman" w:hAnsi="Helvetica" w:cs="Helvetica"/>
                <w:sz w:val="22"/>
                <w:szCs w:val="22"/>
              </w:rPr>
              <w:t>Where you choose to prioritize an industry that does not fit neatly</w:t>
            </w:r>
            <w:r w:rsidRPr="00CB6BA0">
              <w:rPr>
                <w:rFonts w:ascii="Helvetica" w:eastAsia="Times New Roman" w:hAnsi="Helvetica" w:cs="Helvetica"/>
                <w:b/>
                <w:sz w:val="22"/>
                <w:szCs w:val="22"/>
              </w:rPr>
              <w:t xml:space="preserve"> </w:t>
            </w:r>
            <w:r w:rsidRPr="00CB6BA0">
              <w:rPr>
                <w:rFonts w:ascii="Helvetica" w:eastAsia="Times New Roman" w:hAnsi="Helvetica" w:cs="Helvetica"/>
                <w:sz w:val="22"/>
                <w:szCs w:val="22"/>
              </w:rPr>
              <w:t>into a 2-digit NAICS code (i.e. creative economy), note where it would best fit (i.e. Arts and Recreation) and describe the portion of the 2-digit industry you are prioritizing. For each selection, write a brief justification of your choice.</w:t>
            </w:r>
          </w:p>
          <w:p w14:paraId="57DDD650" w14:textId="6CD03A73" w:rsidR="00964A6D" w:rsidRDefault="00964A6D" w:rsidP="00263A5C">
            <w:pPr>
              <w:rPr>
                <w:rFonts w:ascii="Helvetica" w:eastAsia="Times New Roman" w:hAnsi="Helvetica" w:cs="Helvetica"/>
                <w:sz w:val="22"/>
                <w:szCs w:val="22"/>
              </w:rPr>
            </w:pPr>
          </w:p>
          <w:p w14:paraId="0B5F4225" w14:textId="4B58E48F" w:rsidR="0040362E" w:rsidRDefault="0040362E" w:rsidP="00263A5C">
            <w:pPr>
              <w:rPr>
                <w:rFonts w:ascii="Helvetica" w:eastAsia="Times New Roman" w:hAnsi="Helvetica" w:cs="Helvetica"/>
                <w:sz w:val="22"/>
                <w:szCs w:val="22"/>
              </w:rPr>
            </w:pPr>
            <w:r w:rsidRPr="000A3B1D">
              <w:rPr>
                <w:rFonts w:ascii="Helvetica" w:eastAsia="Times New Roman" w:hAnsi="Helvetica" w:cs="Helvetica"/>
                <w:b/>
                <w:sz w:val="22"/>
                <w:szCs w:val="22"/>
              </w:rPr>
              <w:t>1)</w:t>
            </w:r>
            <w:r>
              <w:rPr>
                <w:rFonts w:ascii="Helvetica" w:eastAsia="Times New Roman" w:hAnsi="Helvetica" w:cs="Helvetica"/>
                <w:sz w:val="22"/>
                <w:szCs w:val="22"/>
              </w:rPr>
              <w:t xml:space="preserve"> </w:t>
            </w:r>
            <w:r w:rsidRPr="00177AAF">
              <w:rPr>
                <w:rFonts w:ascii="Helvetica" w:eastAsia="Times New Roman" w:hAnsi="Helvetica" w:cs="Helvetica"/>
                <w:b/>
                <w:sz w:val="22"/>
                <w:szCs w:val="22"/>
              </w:rPr>
              <w:t>Health Care and Social Assistance (NAICS 62)</w:t>
            </w:r>
            <w:r w:rsidR="00FC1B7D" w:rsidRPr="00177AAF">
              <w:rPr>
                <w:rFonts w:ascii="Helvetica" w:eastAsia="Times New Roman" w:hAnsi="Helvetica" w:cs="Helvetica"/>
                <w:b/>
                <w:sz w:val="22"/>
                <w:szCs w:val="22"/>
              </w:rPr>
              <w:t>:</w:t>
            </w:r>
            <w:r w:rsidR="00FC1B7D">
              <w:rPr>
                <w:rFonts w:ascii="Helvetica" w:eastAsia="Times New Roman" w:hAnsi="Helvetica" w:cs="Helvetica"/>
                <w:sz w:val="22"/>
                <w:szCs w:val="22"/>
              </w:rPr>
              <w:t xml:space="preserve"> As the largest and fastest growing industry in the Berkshires, Health Care and Social Assistance is vital to the Berkshire economy.  </w:t>
            </w:r>
          </w:p>
          <w:p w14:paraId="3E0174BD" w14:textId="77777777" w:rsidR="00FC1B7D" w:rsidRDefault="00FC1B7D" w:rsidP="00263A5C">
            <w:pPr>
              <w:rPr>
                <w:rFonts w:ascii="Helvetica" w:eastAsia="Times New Roman" w:hAnsi="Helvetica" w:cs="Helvetica"/>
                <w:sz w:val="22"/>
                <w:szCs w:val="22"/>
              </w:rPr>
            </w:pPr>
          </w:p>
          <w:p w14:paraId="478B340A" w14:textId="086CA03B" w:rsidR="0040362E" w:rsidRDefault="0040362E" w:rsidP="00263A5C">
            <w:pPr>
              <w:rPr>
                <w:rFonts w:ascii="Helvetica" w:eastAsia="Times New Roman" w:hAnsi="Helvetica" w:cs="Helvetica"/>
                <w:sz w:val="22"/>
                <w:szCs w:val="22"/>
              </w:rPr>
            </w:pPr>
            <w:r w:rsidRPr="000A3B1D">
              <w:rPr>
                <w:rFonts w:ascii="Helvetica" w:eastAsia="Times New Roman" w:hAnsi="Helvetica" w:cs="Helvetica"/>
                <w:b/>
                <w:sz w:val="22"/>
                <w:szCs w:val="22"/>
              </w:rPr>
              <w:t>2)</w:t>
            </w:r>
            <w:r>
              <w:rPr>
                <w:rFonts w:ascii="Helvetica" w:eastAsia="Times New Roman" w:hAnsi="Helvetica" w:cs="Helvetica"/>
                <w:sz w:val="22"/>
                <w:szCs w:val="22"/>
              </w:rPr>
              <w:t xml:space="preserve"> </w:t>
            </w:r>
            <w:r w:rsidRPr="00177AAF">
              <w:rPr>
                <w:rFonts w:ascii="Helvetica" w:eastAsia="Times New Roman" w:hAnsi="Helvetica" w:cs="Helvetica"/>
                <w:b/>
                <w:sz w:val="22"/>
                <w:szCs w:val="22"/>
              </w:rPr>
              <w:t>Hospitality and Management (NAICS 71 and NAICS 72)</w:t>
            </w:r>
            <w:r w:rsidR="00FC1B7D" w:rsidRPr="00177AAF">
              <w:rPr>
                <w:rFonts w:ascii="Helvetica" w:eastAsia="Times New Roman" w:hAnsi="Helvetica" w:cs="Helvetica"/>
                <w:b/>
                <w:sz w:val="22"/>
                <w:szCs w:val="22"/>
              </w:rPr>
              <w:t>:</w:t>
            </w:r>
            <w:r w:rsidR="00FC1B7D">
              <w:rPr>
                <w:rFonts w:ascii="Helvetica" w:eastAsia="Times New Roman" w:hAnsi="Helvetica" w:cs="Helvetica"/>
                <w:sz w:val="22"/>
                <w:szCs w:val="22"/>
              </w:rPr>
              <w:t xml:space="preserve"> With a high location quotient for Arts, Entertainment, and Recreation</w:t>
            </w:r>
            <w:r w:rsidR="005C7898">
              <w:rPr>
                <w:rFonts w:ascii="Helvetica" w:eastAsia="Times New Roman" w:hAnsi="Helvetica" w:cs="Helvetica"/>
                <w:sz w:val="22"/>
                <w:szCs w:val="22"/>
              </w:rPr>
              <w:t xml:space="preserve"> (2.00 in 2017)</w:t>
            </w:r>
            <w:r w:rsidR="00FC1B7D">
              <w:rPr>
                <w:rFonts w:ascii="Helvetica" w:eastAsia="Times New Roman" w:hAnsi="Helvetica" w:cs="Helvetica"/>
                <w:sz w:val="22"/>
                <w:szCs w:val="22"/>
              </w:rPr>
              <w:t>,</w:t>
            </w:r>
            <w:r w:rsidR="00047BDB">
              <w:rPr>
                <w:rFonts w:ascii="Helvetica" w:eastAsia="Times New Roman" w:hAnsi="Helvetica" w:cs="Helvetica"/>
                <w:sz w:val="22"/>
                <w:szCs w:val="22"/>
              </w:rPr>
              <w:t xml:space="preserve"> t</w:t>
            </w:r>
            <w:r w:rsidR="008B7655">
              <w:rPr>
                <w:rFonts w:ascii="Helvetica" w:eastAsia="Times New Roman" w:hAnsi="Helvetica" w:cs="Helvetica"/>
                <w:sz w:val="22"/>
                <w:szCs w:val="22"/>
              </w:rPr>
              <w:t xml:space="preserve">his industry is in line with the Region’s economy development strategy, experiences supply gaps, and offers career pathways. </w:t>
            </w:r>
          </w:p>
          <w:p w14:paraId="6EC50EFA" w14:textId="77777777" w:rsidR="00FC1B7D" w:rsidRDefault="00FC1B7D" w:rsidP="00263A5C">
            <w:pPr>
              <w:rPr>
                <w:rFonts w:ascii="Helvetica" w:eastAsia="Times New Roman" w:hAnsi="Helvetica" w:cs="Helvetica"/>
                <w:sz w:val="22"/>
                <w:szCs w:val="22"/>
              </w:rPr>
            </w:pPr>
          </w:p>
          <w:p w14:paraId="00A82B23" w14:textId="2002B961" w:rsidR="0040362E" w:rsidRDefault="0040362E" w:rsidP="00263A5C">
            <w:pPr>
              <w:rPr>
                <w:rFonts w:ascii="Helvetica" w:eastAsia="Times New Roman" w:hAnsi="Helvetica" w:cs="Helvetica"/>
                <w:sz w:val="22"/>
                <w:szCs w:val="22"/>
              </w:rPr>
            </w:pPr>
            <w:r w:rsidRPr="000A3B1D">
              <w:rPr>
                <w:rFonts w:ascii="Helvetica" w:eastAsia="Times New Roman" w:hAnsi="Helvetica" w:cs="Helvetica"/>
                <w:b/>
                <w:sz w:val="22"/>
                <w:szCs w:val="22"/>
              </w:rPr>
              <w:t>3)</w:t>
            </w:r>
            <w:r>
              <w:rPr>
                <w:rFonts w:ascii="Helvetica" w:eastAsia="Times New Roman" w:hAnsi="Helvetica" w:cs="Helvetica"/>
                <w:sz w:val="22"/>
                <w:szCs w:val="22"/>
              </w:rPr>
              <w:t xml:space="preserve"> </w:t>
            </w:r>
            <w:r w:rsidRPr="00177AAF">
              <w:rPr>
                <w:rFonts w:ascii="Helvetica" w:eastAsia="Times New Roman" w:hAnsi="Helvetica" w:cs="Helvetica"/>
                <w:b/>
                <w:sz w:val="22"/>
                <w:szCs w:val="22"/>
              </w:rPr>
              <w:t>Advanced Manufacturing (NAICS 31)</w:t>
            </w:r>
            <w:r w:rsidR="008B7655" w:rsidRPr="00177AAF">
              <w:rPr>
                <w:rFonts w:ascii="Helvetica" w:eastAsia="Times New Roman" w:hAnsi="Helvetica" w:cs="Helvetica"/>
                <w:b/>
                <w:sz w:val="22"/>
                <w:szCs w:val="22"/>
              </w:rPr>
              <w:t>:</w:t>
            </w:r>
            <w:r w:rsidR="008B7655">
              <w:rPr>
                <w:rFonts w:ascii="Helvetica" w:eastAsia="Times New Roman" w:hAnsi="Helvetica" w:cs="Helvetica"/>
                <w:sz w:val="22"/>
                <w:szCs w:val="22"/>
              </w:rPr>
              <w:t xml:space="preserve"> </w:t>
            </w:r>
            <w:r w:rsidR="00047BDB">
              <w:rPr>
                <w:rFonts w:ascii="Helvetica" w:eastAsia="Times New Roman" w:hAnsi="Helvetica" w:cs="Helvetica"/>
                <w:sz w:val="22"/>
                <w:szCs w:val="22"/>
              </w:rPr>
              <w:t>Manufacturing is</w:t>
            </w:r>
            <w:r w:rsidR="00A96A08">
              <w:rPr>
                <w:rFonts w:ascii="Helvetica" w:eastAsia="Times New Roman" w:hAnsi="Helvetica" w:cs="Helvetica"/>
                <w:sz w:val="22"/>
                <w:szCs w:val="22"/>
              </w:rPr>
              <w:t xml:space="preserve"> one of the Region’s top five largest industries</w:t>
            </w:r>
            <w:r w:rsidR="00047BDB">
              <w:rPr>
                <w:rFonts w:ascii="Helvetica" w:eastAsia="Times New Roman" w:hAnsi="Helvetica" w:cs="Helvetica"/>
                <w:sz w:val="22"/>
                <w:szCs w:val="22"/>
              </w:rPr>
              <w:t xml:space="preserve"> and </w:t>
            </w:r>
            <w:r w:rsidR="00A96A08">
              <w:rPr>
                <w:rFonts w:ascii="Helvetica" w:eastAsia="Times New Roman" w:hAnsi="Helvetica" w:cs="Helvetica"/>
                <w:sz w:val="22"/>
                <w:szCs w:val="22"/>
              </w:rPr>
              <w:t xml:space="preserve">is aligned with the Region’s economic development plan, offers career pathways, and includes high growth/wage occupations. </w:t>
            </w:r>
          </w:p>
          <w:p w14:paraId="2060FC8E" w14:textId="77777777" w:rsidR="00964A6D" w:rsidRDefault="00964A6D" w:rsidP="00263A5C">
            <w:pPr>
              <w:rPr>
                <w:rFonts w:ascii="Helvetica" w:eastAsia="Times New Roman" w:hAnsi="Helvetica" w:cs="Helvetica"/>
                <w:sz w:val="22"/>
                <w:szCs w:val="22"/>
              </w:rPr>
            </w:pPr>
          </w:p>
          <w:p w14:paraId="57DDD651" w14:textId="657F0112" w:rsidR="004E3231" w:rsidRPr="00CB6BA0" w:rsidRDefault="004E3231" w:rsidP="00263A5C">
            <w:pPr>
              <w:rPr>
                <w:rFonts w:ascii="Helvetica" w:eastAsia="Times New Roman" w:hAnsi="Helvetica" w:cs="Helvetica"/>
                <w:sz w:val="22"/>
                <w:szCs w:val="22"/>
              </w:rPr>
            </w:pPr>
          </w:p>
        </w:tc>
      </w:tr>
      <w:tr w:rsidR="00263A5C" w:rsidRPr="00CB6BA0" w14:paraId="57DDD659" w14:textId="77777777" w:rsidTr="000106BD">
        <w:trPr>
          <w:trHeight w:val="2150"/>
          <w:jc w:val="center"/>
        </w:trPr>
        <w:tc>
          <w:tcPr>
            <w:tcW w:w="10530" w:type="dxa"/>
            <w:shd w:val="clear" w:color="auto" w:fill="auto"/>
          </w:tcPr>
          <w:p w14:paraId="57DDD653" w14:textId="77777777" w:rsidR="00C325DC" w:rsidRDefault="00263A5C" w:rsidP="00263A5C">
            <w:pPr>
              <w:rPr>
                <w:rFonts w:ascii="Helvetica" w:eastAsia="Times New Roman" w:hAnsi="Helvetica" w:cs="Helvetica"/>
                <w:sz w:val="22"/>
                <w:szCs w:val="22"/>
              </w:rPr>
            </w:pPr>
            <w:r w:rsidRPr="00CB6BA0">
              <w:rPr>
                <w:rFonts w:ascii="Helvetica" w:eastAsia="Times New Roman" w:hAnsi="Helvetica" w:cs="Helvetica"/>
                <w:b/>
                <w:sz w:val="22"/>
                <w:szCs w:val="22"/>
              </w:rPr>
              <w:t xml:space="preserve">List </w:t>
            </w:r>
            <w:r w:rsidR="00A55A35">
              <w:rPr>
                <w:rFonts w:ascii="Helvetica" w:eastAsia="Times New Roman" w:hAnsi="Helvetica" w:cs="Helvetica"/>
                <w:b/>
                <w:sz w:val="22"/>
                <w:szCs w:val="22"/>
              </w:rPr>
              <w:t xml:space="preserve">3 to </w:t>
            </w:r>
            <w:r w:rsidRPr="00CB6BA0">
              <w:rPr>
                <w:rFonts w:ascii="Helvetica" w:eastAsia="Times New Roman" w:hAnsi="Helvetica" w:cs="Helvetica"/>
                <w:b/>
                <w:sz w:val="22"/>
                <w:szCs w:val="22"/>
              </w:rPr>
              <w:t xml:space="preserve">5 priority occupations or occupational groups by SOC code (4-8 digit, as necessary). </w:t>
            </w:r>
            <w:r w:rsidRPr="00CB6BA0">
              <w:rPr>
                <w:rFonts w:ascii="Helvetica" w:eastAsia="Times New Roman" w:hAnsi="Helvetica" w:cs="Helvetica"/>
                <w:sz w:val="22"/>
                <w:szCs w:val="22"/>
              </w:rPr>
              <w:t xml:space="preserve">Include a short description justifying </w:t>
            </w:r>
            <w:r w:rsidR="00A55A35">
              <w:rPr>
                <w:rFonts w:ascii="Helvetica" w:eastAsia="Times New Roman" w:hAnsi="Helvetica" w:cs="Helvetica"/>
                <w:sz w:val="22"/>
                <w:szCs w:val="22"/>
              </w:rPr>
              <w:t xml:space="preserve">the </w:t>
            </w:r>
            <w:r w:rsidRPr="00CB6BA0">
              <w:rPr>
                <w:rFonts w:ascii="Helvetica" w:eastAsia="Times New Roman" w:hAnsi="Helvetica" w:cs="Helvetica"/>
                <w:sz w:val="22"/>
                <w:szCs w:val="22"/>
              </w:rPr>
              <w:t xml:space="preserve">choices. </w:t>
            </w:r>
            <w:r w:rsidR="00C325DC">
              <w:rPr>
                <w:rFonts w:ascii="Helvetica" w:eastAsia="Times New Roman" w:hAnsi="Helvetica" w:cs="Helvetica"/>
                <w:sz w:val="22"/>
                <w:szCs w:val="22"/>
              </w:rPr>
              <w:t xml:space="preserve"> </w:t>
            </w:r>
            <w:r w:rsidR="00A55A35">
              <w:rPr>
                <w:rFonts w:ascii="Helvetica" w:eastAsia="Times New Roman" w:hAnsi="Helvetica" w:cs="Helvetica"/>
                <w:sz w:val="22"/>
                <w:szCs w:val="22"/>
              </w:rPr>
              <w:t xml:space="preserve">In building the list </w:t>
            </w:r>
            <w:r w:rsidR="000036EE">
              <w:rPr>
                <w:rFonts w:ascii="Helvetica" w:eastAsia="Times New Roman" w:hAnsi="Helvetica" w:cs="Helvetica"/>
                <w:sz w:val="22"/>
                <w:szCs w:val="22"/>
              </w:rPr>
              <w:t>region</w:t>
            </w:r>
            <w:r w:rsidR="00A55A35">
              <w:rPr>
                <w:rFonts w:ascii="Helvetica" w:eastAsia="Times New Roman" w:hAnsi="Helvetica" w:cs="Helvetica"/>
                <w:sz w:val="22"/>
                <w:szCs w:val="22"/>
              </w:rPr>
              <w:t>s</w:t>
            </w:r>
            <w:r w:rsidR="000036EE">
              <w:rPr>
                <w:rFonts w:ascii="Helvetica" w:eastAsia="Times New Roman" w:hAnsi="Helvetica" w:cs="Helvetica"/>
                <w:sz w:val="22"/>
                <w:szCs w:val="22"/>
              </w:rPr>
              <w:t xml:space="preserve"> </w:t>
            </w:r>
            <w:r w:rsidR="00A55A35">
              <w:rPr>
                <w:rFonts w:ascii="Helvetica" w:eastAsia="Times New Roman" w:hAnsi="Helvetica" w:cs="Helvetica"/>
                <w:sz w:val="22"/>
                <w:szCs w:val="22"/>
              </w:rPr>
              <w:t>should consider</w:t>
            </w:r>
            <w:r w:rsidR="00C325DC">
              <w:rPr>
                <w:rFonts w:ascii="Helvetica" w:eastAsia="Times New Roman" w:hAnsi="Helvetica" w:cs="Helvetica"/>
                <w:sz w:val="22"/>
                <w:szCs w:val="22"/>
              </w:rPr>
              <w:t xml:space="preserve">: </w:t>
            </w:r>
          </w:p>
          <w:p w14:paraId="57DDD654" w14:textId="542A8ED2" w:rsidR="00C325DC" w:rsidRDefault="00A55A35" w:rsidP="004F1869">
            <w:pPr>
              <w:pStyle w:val="ListParagraph"/>
              <w:numPr>
                <w:ilvl w:val="0"/>
                <w:numId w:val="6"/>
              </w:numPr>
              <w:rPr>
                <w:rFonts w:ascii="Helvetica" w:eastAsia="Times New Roman" w:hAnsi="Helvetica" w:cs="Helvetica"/>
                <w:sz w:val="22"/>
                <w:szCs w:val="22"/>
              </w:rPr>
            </w:pPr>
            <w:r w:rsidRPr="00C325DC">
              <w:rPr>
                <w:rFonts w:ascii="Helvetica" w:eastAsia="Times New Roman" w:hAnsi="Helvetica" w:cs="Helvetica"/>
                <w:sz w:val="22"/>
                <w:szCs w:val="22"/>
              </w:rPr>
              <w:t>the</w:t>
            </w:r>
            <w:r w:rsidR="000036EE" w:rsidRPr="00C325DC">
              <w:rPr>
                <w:rFonts w:ascii="Helvetica" w:eastAsia="Times New Roman" w:hAnsi="Helvetica" w:cs="Helvetica"/>
                <w:sz w:val="22"/>
                <w:szCs w:val="22"/>
              </w:rPr>
              <w:t xml:space="preserve"> list of top </w:t>
            </w:r>
            <w:r w:rsidRPr="00C325DC">
              <w:rPr>
                <w:rFonts w:ascii="Helvetica" w:eastAsia="Times New Roman" w:hAnsi="Helvetica" w:cs="Helvetica"/>
                <w:sz w:val="22"/>
                <w:szCs w:val="22"/>
              </w:rPr>
              <w:t xml:space="preserve">4 and </w:t>
            </w:r>
            <w:r w:rsidR="002937AF" w:rsidRPr="00C325DC">
              <w:rPr>
                <w:rFonts w:ascii="Helvetica" w:eastAsia="Times New Roman" w:hAnsi="Helvetica" w:cs="Helvetica"/>
                <w:sz w:val="22"/>
                <w:szCs w:val="22"/>
              </w:rPr>
              <w:t>5-star</w:t>
            </w:r>
            <w:r w:rsidRPr="00C325DC">
              <w:rPr>
                <w:rFonts w:ascii="Helvetica" w:eastAsia="Times New Roman" w:hAnsi="Helvetica" w:cs="Helvetica"/>
                <w:sz w:val="22"/>
                <w:szCs w:val="22"/>
              </w:rPr>
              <w:t xml:space="preserve"> </w:t>
            </w:r>
            <w:r w:rsidR="000036EE" w:rsidRPr="00C325DC">
              <w:rPr>
                <w:rFonts w:ascii="Helvetica" w:eastAsia="Times New Roman" w:hAnsi="Helvetica" w:cs="Helvetica"/>
                <w:sz w:val="22"/>
                <w:szCs w:val="22"/>
              </w:rPr>
              <w:t>occupations identified in the previous section (green)</w:t>
            </w:r>
          </w:p>
          <w:p w14:paraId="57DDD655" w14:textId="77777777" w:rsidR="00C325DC" w:rsidRDefault="000036EE" w:rsidP="004F1869">
            <w:pPr>
              <w:pStyle w:val="ListParagraph"/>
              <w:numPr>
                <w:ilvl w:val="0"/>
                <w:numId w:val="6"/>
              </w:numPr>
              <w:rPr>
                <w:rFonts w:ascii="Helvetica" w:eastAsia="Times New Roman" w:hAnsi="Helvetica" w:cs="Helvetica"/>
                <w:sz w:val="22"/>
                <w:szCs w:val="22"/>
              </w:rPr>
            </w:pPr>
            <w:r w:rsidRPr="00C325DC">
              <w:rPr>
                <w:rFonts w:ascii="Helvetica" w:eastAsia="Times New Roman" w:hAnsi="Helvetica" w:cs="Helvetica"/>
                <w:sz w:val="22"/>
                <w:szCs w:val="22"/>
              </w:rPr>
              <w:t>occupations that are pa</w:t>
            </w:r>
            <w:r w:rsidR="00A55A35" w:rsidRPr="00C325DC">
              <w:rPr>
                <w:rFonts w:ascii="Helvetica" w:eastAsia="Times New Roman" w:hAnsi="Helvetica" w:cs="Helvetica"/>
                <w:sz w:val="22"/>
                <w:szCs w:val="22"/>
              </w:rPr>
              <w:t>rt of a career pathway (but may</w:t>
            </w:r>
            <w:r w:rsidRPr="00C325DC">
              <w:rPr>
                <w:rFonts w:ascii="Helvetica" w:eastAsia="Times New Roman" w:hAnsi="Helvetica" w:cs="Helvetica"/>
                <w:sz w:val="22"/>
                <w:szCs w:val="22"/>
              </w:rPr>
              <w:t>be lower</w:t>
            </w:r>
            <w:r w:rsidR="00C325DC">
              <w:rPr>
                <w:rFonts w:ascii="Helvetica" w:eastAsia="Times New Roman" w:hAnsi="Helvetica" w:cs="Helvetica"/>
                <w:sz w:val="22"/>
                <w:szCs w:val="22"/>
              </w:rPr>
              <w:t xml:space="preserve"> stars) and;</w:t>
            </w:r>
          </w:p>
          <w:p w14:paraId="57DDD656" w14:textId="6E1FB654" w:rsidR="00263A5C" w:rsidRDefault="000036EE" w:rsidP="004F1869">
            <w:pPr>
              <w:pStyle w:val="ListParagraph"/>
              <w:numPr>
                <w:ilvl w:val="0"/>
                <w:numId w:val="6"/>
              </w:numPr>
              <w:rPr>
                <w:rFonts w:ascii="Helvetica" w:eastAsia="Times New Roman" w:hAnsi="Helvetica" w:cs="Helvetica"/>
                <w:sz w:val="22"/>
                <w:szCs w:val="22"/>
              </w:rPr>
            </w:pPr>
            <w:r w:rsidRPr="00C325DC">
              <w:rPr>
                <w:rFonts w:ascii="Helvetica" w:eastAsia="Times New Roman" w:hAnsi="Helvetica" w:cs="Helvetica"/>
                <w:sz w:val="22"/>
                <w:szCs w:val="22"/>
              </w:rPr>
              <w:t>a further prioritization of those occupations on the list experiencing a constricted “supply” of workers or new graduates with necessary skills (credentials, degrees, apprenticeships etc</w:t>
            </w:r>
            <w:r w:rsidR="00A55A35" w:rsidRPr="00C325DC">
              <w:rPr>
                <w:rFonts w:ascii="Helvetica" w:eastAsia="Times New Roman" w:hAnsi="Helvetica" w:cs="Helvetica"/>
                <w:sz w:val="22"/>
                <w:szCs w:val="22"/>
              </w:rPr>
              <w:t>.</w:t>
            </w:r>
            <w:r w:rsidRPr="00C325DC">
              <w:rPr>
                <w:rFonts w:ascii="Helvetica" w:eastAsia="Times New Roman" w:hAnsi="Helvetica" w:cs="Helvetica"/>
                <w:sz w:val="22"/>
                <w:szCs w:val="22"/>
              </w:rPr>
              <w:t xml:space="preserve">) for occupations. </w:t>
            </w:r>
          </w:p>
          <w:p w14:paraId="51A29912" w14:textId="77777777" w:rsidR="00197218" w:rsidRDefault="00197218" w:rsidP="00197218">
            <w:pPr>
              <w:pStyle w:val="ListParagraph"/>
              <w:rPr>
                <w:rFonts w:ascii="Helvetica" w:eastAsia="Times New Roman" w:hAnsi="Helvetica" w:cs="Helvetica"/>
                <w:sz w:val="22"/>
                <w:szCs w:val="22"/>
              </w:rPr>
            </w:pPr>
          </w:p>
          <w:p w14:paraId="205F023A" w14:textId="77777777" w:rsidR="002327F5" w:rsidRPr="00197218" w:rsidRDefault="002327F5" w:rsidP="002327F5">
            <w:pPr>
              <w:rPr>
                <w:rFonts w:ascii="Helvetica" w:hAnsi="Helvetica" w:cs="Helvetica"/>
                <w:sz w:val="22"/>
                <w:szCs w:val="22"/>
              </w:rPr>
            </w:pPr>
            <w:r w:rsidRPr="00197218">
              <w:rPr>
                <w:rFonts w:ascii="Helvetica" w:hAnsi="Helvetica" w:cs="Helvetica"/>
                <w:sz w:val="22"/>
                <w:szCs w:val="22"/>
              </w:rPr>
              <w:t xml:space="preserve">The Berkshires Region worked hard to capture priority occupations that serve the priority industries, meet the criteria, and include career ladder/pathway opportunities. Please see the attached graphic for more detail about what occupations are included in these groupings. </w:t>
            </w:r>
          </w:p>
          <w:p w14:paraId="77E5297C" w14:textId="77777777" w:rsidR="002327F5" w:rsidRPr="00197218" w:rsidRDefault="002327F5" w:rsidP="002327F5">
            <w:pPr>
              <w:rPr>
                <w:rFonts w:ascii="Helvetica" w:hAnsi="Helvetica" w:cs="Helvetica"/>
                <w:sz w:val="22"/>
                <w:szCs w:val="22"/>
              </w:rPr>
            </w:pPr>
          </w:p>
          <w:p w14:paraId="2D755FA7" w14:textId="77777777" w:rsidR="002327F5" w:rsidRPr="00197218" w:rsidRDefault="002327F5" w:rsidP="002327F5">
            <w:pPr>
              <w:rPr>
                <w:rFonts w:ascii="Helvetica" w:hAnsi="Helvetica" w:cs="Helvetica"/>
                <w:sz w:val="22"/>
                <w:szCs w:val="22"/>
              </w:rPr>
            </w:pPr>
            <w:r w:rsidRPr="00197218">
              <w:rPr>
                <w:rFonts w:ascii="Helvetica" w:hAnsi="Helvetica" w:cs="Helvetica"/>
                <w:sz w:val="22"/>
                <w:szCs w:val="22"/>
              </w:rPr>
              <w:t>Health Care and Social Assistance Industry:</w:t>
            </w:r>
          </w:p>
          <w:p w14:paraId="0AE348D6" w14:textId="0D582C3E" w:rsidR="002327F5"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Nurses and Nurses’ Aides</w:t>
            </w:r>
            <w:r w:rsidRPr="00197218">
              <w:rPr>
                <w:rFonts w:ascii="Helvetica" w:hAnsi="Helvetica" w:cs="Helvetica"/>
                <w:sz w:val="22"/>
                <w:szCs w:val="22"/>
              </w:rPr>
              <w:t xml:space="preserve"> related occupations were identified as </w:t>
            </w:r>
            <w:r>
              <w:rPr>
                <w:rFonts w:ascii="Helvetica" w:hAnsi="Helvetica" w:cs="Helvetica"/>
                <w:sz w:val="22"/>
                <w:szCs w:val="22"/>
              </w:rPr>
              <w:t>a priority</w:t>
            </w:r>
            <w:r w:rsidRPr="00197218">
              <w:rPr>
                <w:rFonts w:ascii="Helvetica" w:hAnsi="Helvetica" w:cs="Helvetica"/>
                <w:sz w:val="22"/>
                <w:szCs w:val="22"/>
              </w:rPr>
              <w:t xml:space="preserve"> due to the constant need for more entry</w:t>
            </w:r>
            <w:r>
              <w:rPr>
                <w:rFonts w:ascii="Helvetica" w:hAnsi="Helvetica" w:cs="Helvetica"/>
                <w:sz w:val="22"/>
                <w:szCs w:val="22"/>
              </w:rPr>
              <w:t>-</w:t>
            </w:r>
            <w:r w:rsidRPr="00197218">
              <w:rPr>
                <w:rFonts w:ascii="Helvetica" w:hAnsi="Helvetica" w:cs="Helvetica"/>
                <w:sz w:val="22"/>
                <w:szCs w:val="22"/>
              </w:rPr>
              <w:t xml:space="preserve">level applicants and the growing </w:t>
            </w:r>
            <w:r>
              <w:rPr>
                <w:rFonts w:ascii="Helvetica" w:hAnsi="Helvetica" w:cs="Helvetica"/>
                <w:sz w:val="22"/>
                <w:szCs w:val="22"/>
              </w:rPr>
              <w:t>size</w:t>
            </w:r>
            <w:r w:rsidRPr="00197218">
              <w:rPr>
                <w:rFonts w:ascii="Helvetica" w:hAnsi="Helvetica" w:cs="Helvetica"/>
                <w:sz w:val="22"/>
                <w:szCs w:val="22"/>
              </w:rPr>
              <w:t xml:space="preserve"> of the industry. </w:t>
            </w:r>
            <w:r w:rsidR="009A6299">
              <w:rPr>
                <w:rFonts w:ascii="Helvetica" w:hAnsi="Helvetica" w:cs="Helvetica"/>
                <w:sz w:val="22"/>
                <w:szCs w:val="22"/>
              </w:rPr>
              <w:t>Although there are a number of career pathway opportunities that currently exist, we are working with companies and training providers to expand the number of programs to help develop additional pipeline opportunities.</w:t>
            </w:r>
          </w:p>
          <w:p w14:paraId="0AA603AB" w14:textId="77777777" w:rsidR="009A6299" w:rsidRPr="00197218" w:rsidRDefault="009A6299" w:rsidP="009A6299">
            <w:pPr>
              <w:pStyle w:val="ListParagraph"/>
              <w:rPr>
                <w:rFonts w:ascii="Helvetica" w:hAnsi="Helvetica" w:cs="Helvetica"/>
                <w:sz w:val="22"/>
                <w:szCs w:val="22"/>
              </w:rPr>
            </w:pPr>
          </w:p>
          <w:p w14:paraId="4C6DF1F0" w14:textId="77777777" w:rsidR="002327F5" w:rsidRPr="00197218" w:rsidRDefault="002327F5" w:rsidP="002327F5">
            <w:pPr>
              <w:rPr>
                <w:rFonts w:ascii="Helvetica" w:hAnsi="Helvetica" w:cs="Helvetica"/>
                <w:sz w:val="22"/>
                <w:szCs w:val="22"/>
              </w:rPr>
            </w:pPr>
            <w:r w:rsidRPr="00197218">
              <w:rPr>
                <w:rFonts w:ascii="Helvetica" w:hAnsi="Helvetica" w:cs="Helvetica"/>
                <w:sz w:val="22"/>
                <w:szCs w:val="22"/>
              </w:rPr>
              <w:t>Hospitality and Management Industry:</w:t>
            </w:r>
          </w:p>
          <w:p w14:paraId="30E766DF" w14:textId="04BF7BD1" w:rsidR="002327F5"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Chefs and Management</w:t>
            </w:r>
            <w:r w:rsidRPr="00197218">
              <w:rPr>
                <w:rFonts w:ascii="Helvetica" w:hAnsi="Helvetica" w:cs="Helvetica"/>
                <w:sz w:val="22"/>
                <w:szCs w:val="22"/>
              </w:rPr>
              <w:t xml:space="preserve"> related occupations were selected as a priority to serve the hospitality industry and create pro</w:t>
            </w:r>
            <w:r>
              <w:rPr>
                <w:rFonts w:ascii="Helvetica" w:hAnsi="Helvetica" w:cs="Helvetica"/>
                <w:sz w:val="22"/>
                <w:szCs w:val="22"/>
              </w:rPr>
              <w:t>gramming to have top-notch service throughout the Region</w:t>
            </w:r>
            <w:r w:rsidRPr="00197218">
              <w:rPr>
                <w:rFonts w:ascii="Helvetica" w:hAnsi="Helvetica" w:cs="Helvetica"/>
                <w:sz w:val="22"/>
                <w:szCs w:val="22"/>
              </w:rPr>
              <w:t>. This group also offers career growth opportunity.</w:t>
            </w:r>
            <w:r w:rsidR="009A6299">
              <w:rPr>
                <w:rFonts w:ascii="Helvetica" w:hAnsi="Helvetica" w:cs="Helvetica"/>
                <w:sz w:val="22"/>
                <w:szCs w:val="22"/>
              </w:rPr>
              <w:t xml:space="preserve"> We are currently exploring the development of a post-secondary culinary arts training programs to help connect students and adults to career pathway opportunities in hospitality and management.</w:t>
            </w:r>
          </w:p>
          <w:p w14:paraId="40FDC70F" w14:textId="3A890343" w:rsidR="009A6299" w:rsidRPr="00197218" w:rsidRDefault="009A6299" w:rsidP="009A6299">
            <w:pPr>
              <w:pStyle w:val="ListParagraph"/>
              <w:rPr>
                <w:rFonts w:ascii="Helvetica" w:hAnsi="Helvetica" w:cs="Helvetica"/>
                <w:sz w:val="22"/>
                <w:szCs w:val="22"/>
              </w:rPr>
            </w:pPr>
          </w:p>
          <w:p w14:paraId="386234F5" w14:textId="77777777" w:rsidR="002327F5" w:rsidRPr="00197218" w:rsidRDefault="002327F5" w:rsidP="002327F5">
            <w:pPr>
              <w:rPr>
                <w:rFonts w:ascii="Helvetica" w:hAnsi="Helvetica" w:cs="Helvetica"/>
                <w:sz w:val="22"/>
                <w:szCs w:val="22"/>
              </w:rPr>
            </w:pPr>
            <w:r w:rsidRPr="00197218">
              <w:rPr>
                <w:rFonts w:ascii="Helvetica" w:hAnsi="Helvetica" w:cs="Helvetica"/>
                <w:sz w:val="22"/>
                <w:szCs w:val="22"/>
              </w:rPr>
              <w:t>Hospitality/Management and Health Care/Social Assistance Industries</w:t>
            </w:r>
          </w:p>
          <w:p w14:paraId="2A965A78" w14:textId="7BCC69A4" w:rsidR="002327F5"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Cross over occupations</w:t>
            </w:r>
            <w:r w:rsidRPr="00197218">
              <w:rPr>
                <w:rFonts w:ascii="Helvetica" w:hAnsi="Helvetica" w:cs="Helvetica"/>
                <w:sz w:val="22"/>
                <w:szCs w:val="22"/>
              </w:rPr>
              <w:t xml:space="preserve"> include jobs that could serve both</w:t>
            </w:r>
            <w:r>
              <w:rPr>
                <w:rFonts w:ascii="Helvetica" w:hAnsi="Helvetica" w:cs="Helvetica"/>
                <w:sz w:val="22"/>
                <w:szCs w:val="22"/>
              </w:rPr>
              <w:t xml:space="preserve"> priority</w:t>
            </w:r>
            <w:r w:rsidRPr="00197218">
              <w:rPr>
                <w:rFonts w:ascii="Helvetica" w:hAnsi="Helvetica" w:cs="Helvetica"/>
                <w:sz w:val="22"/>
                <w:szCs w:val="22"/>
              </w:rPr>
              <w:t xml:space="preserve"> industries and therefore are particularly important for program and training development. This group includes waiters and waitresses, maids and housekeeping cleaners, general maintenance, and others. The </w:t>
            </w:r>
            <w:r>
              <w:rPr>
                <w:rFonts w:ascii="Helvetica" w:hAnsi="Helvetica" w:cs="Helvetica"/>
                <w:sz w:val="22"/>
                <w:szCs w:val="22"/>
              </w:rPr>
              <w:t xml:space="preserve">immediate </w:t>
            </w:r>
            <w:r w:rsidRPr="00197218">
              <w:rPr>
                <w:rFonts w:ascii="Helvetica" w:hAnsi="Helvetica" w:cs="Helvetica"/>
                <w:sz w:val="22"/>
                <w:szCs w:val="22"/>
              </w:rPr>
              <w:t>earnings potential in these occupations is low, but there are opportunities to grow from these initial entry</w:t>
            </w:r>
            <w:r>
              <w:rPr>
                <w:rFonts w:ascii="Helvetica" w:hAnsi="Helvetica" w:cs="Helvetica"/>
                <w:sz w:val="22"/>
                <w:szCs w:val="22"/>
              </w:rPr>
              <w:t>-</w:t>
            </w:r>
            <w:r w:rsidRPr="00197218">
              <w:rPr>
                <w:rFonts w:ascii="Helvetica" w:hAnsi="Helvetica" w:cs="Helvetica"/>
                <w:sz w:val="22"/>
                <w:szCs w:val="22"/>
              </w:rPr>
              <w:t xml:space="preserve">level jobs. </w:t>
            </w:r>
            <w:r w:rsidR="009A6299">
              <w:rPr>
                <w:rFonts w:ascii="Helvetica" w:hAnsi="Helvetica" w:cs="Helvetica"/>
                <w:sz w:val="22"/>
                <w:szCs w:val="22"/>
              </w:rPr>
              <w:t xml:space="preserve">During our employer focus groups, it was noted that there are significant opportunities for entry-level employees to receive training and move up a career ladder between hospitality careers into healthcare careers. This concept was appealing as it would open up additional employment opportunities at the entry level. </w:t>
            </w:r>
          </w:p>
          <w:p w14:paraId="5F9274B2" w14:textId="77777777" w:rsidR="009A6299" w:rsidRPr="00197218" w:rsidRDefault="009A6299" w:rsidP="009A6299">
            <w:pPr>
              <w:pStyle w:val="ListParagraph"/>
              <w:rPr>
                <w:rFonts w:ascii="Helvetica" w:hAnsi="Helvetica" w:cs="Helvetica"/>
                <w:sz w:val="22"/>
                <w:szCs w:val="22"/>
              </w:rPr>
            </w:pPr>
          </w:p>
          <w:p w14:paraId="651981A9" w14:textId="77777777" w:rsidR="002327F5" w:rsidRPr="00197218" w:rsidRDefault="002327F5" w:rsidP="002327F5">
            <w:pPr>
              <w:rPr>
                <w:rFonts w:ascii="Helvetica" w:hAnsi="Helvetica" w:cs="Helvetica"/>
                <w:sz w:val="22"/>
                <w:szCs w:val="22"/>
              </w:rPr>
            </w:pPr>
            <w:r w:rsidRPr="00197218">
              <w:rPr>
                <w:rFonts w:ascii="Helvetica" w:hAnsi="Helvetica" w:cs="Helvetica"/>
                <w:sz w:val="22"/>
                <w:szCs w:val="22"/>
              </w:rPr>
              <w:t>Advanced Manufacturing</w:t>
            </w:r>
          </w:p>
          <w:p w14:paraId="1E9028F5" w14:textId="77777777" w:rsidR="002327F5" w:rsidRPr="00197218"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Machinists</w:t>
            </w:r>
            <w:r w:rsidRPr="00197218">
              <w:rPr>
                <w:rFonts w:ascii="Helvetica" w:hAnsi="Helvetica" w:cs="Helvetica"/>
                <w:sz w:val="22"/>
                <w:szCs w:val="22"/>
              </w:rPr>
              <w:t xml:space="preserve"> </w:t>
            </w:r>
            <w:r>
              <w:rPr>
                <w:rFonts w:ascii="Helvetica" w:hAnsi="Helvetica" w:cs="Helvetica"/>
                <w:sz w:val="22"/>
                <w:szCs w:val="22"/>
              </w:rPr>
              <w:t xml:space="preserve">and </w:t>
            </w:r>
            <w:r w:rsidRPr="00197218">
              <w:rPr>
                <w:rFonts w:ascii="Helvetica" w:hAnsi="Helvetica" w:cs="Helvetica"/>
                <w:sz w:val="22"/>
                <w:szCs w:val="22"/>
              </w:rPr>
              <w:t>related occupations are in high demand in the Berkshires so it is a priority to focus on ways to create training and credentialing programs to create more qualified applicants.</w:t>
            </w:r>
          </w:p>
          <w:p w14:paraId="1B7FFC73" w14:textId="77777777" w:rsidR="002327F5" w:rsidRPr="00197218"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Engineering</w:t>
            </w:r>
            <w:r w:rsidRPr="00197218">
              <w:rPr>
                <w:rFonts w:ascii="Helvetica" w:hAnsi="Helvetica" w:cs="Helvetica"/>
                <w:sz w:val="22"/>
                <w:szCs w:val="22"/>
              </w:rPr>
              <w:t xml:space="preserve"> related occupations are also in high demand to serve not only the Advanced Manufacturing industry but many other industries in the Region as well. </w:t>
            </w:r>
          </w:p>
          <w:p w14:paraId="18047928" w14:textId="3B2E836D" w:rsidR="002327F5" w:rsidRDefault="002327F5" w:rsidP="002327F5">
            <w:pPr>
              <w:pStyle w:val="ListParagraph"/>
              <w:numPr>
                <w:ilvl w:val="0"/>
                <w:numId w:val="12"/>
              </w:numPr>
              <w:rPr>
                <w:rFonts w:ascii="Helvetica" w:hAnsi="Helvetica" w:cs="Helvetica"/>
                <w:sz w:val="22"/>
                <w:szCs w:val="22"/>
              </w:rPr>
            </w:pPr>
            <w:r w:rsidRPr="00197218">
              <w:rPr>
                <w:rFonts w:ascii="Helvetica" w:hAnsi="Helvetica" w:cs="Helvetica"/>
                <w:b/>
                <w:sz w:val="22"/>
                <w:szCs w:val="22"/>
              </w:rPr>
              <w:t>Management</w:t>
            </w:r>
            <w:r w:rsidRPr="00197218">
              <w:rPr>
                <w:rFonts w:ascii="Helvetica" w:hAnsi="Helvetica" w:cs="Helvetica"/>
                <w:sz w:val="22"/>
                <w:szCs w:val="22"/>
              </w:rPr>
              <w:t xml:space="preserve"> related occupations are a priority to be able to fill the positions being vacated by long-time workers who are retiring. </w:t>
            </w:r>
          </w:p>
          <w:p w14:paraId="0274B189" w14:textId="05A9FB03" w:rsidR="009A6299" w:rsidRPr="009A6299" w:rsidRDefault="009A6299" w:rsidP="009A6299">
            <w:pPr>
              <w:ind w:left="360"/>
              <w:rPr>
                <w:rFonts w:ascii="Helvetica" w:hAnsi="Helvetica" w:cs="Helvetica"/>
                <w:sz w:val="22"/>
                <w:szCs w:val="22"/>
              </w:rPr>
            </w:pPr>
          </w:p>
          <w:p w14:paraId="0ECB3193" w14:textId="77777777" w:rsidR="002937AF" w:rsidRPr="00197218" w:rsidRDefault="002937AF" w:rsidP="002937AF">
            <w:pPr>
              <w:pStyle w:val="ListParagraph"/>
              <w:rPr>
                <w:rFonts w:ascii="Helvetica" w:hAnsi="Helvetica" w:cs="Helvetica"/>
                <w:sz w:val="22"/>
                <w:szCs w:val="22"/>
              </w:rPr>
            </w:pPr>
          </w:p>
          <w:p w14:paraId="57DDD658" w14:textId="028D3E13" w:rsidR="00964A6D" w:rsidRPr="00CB6BA0" w:rsidRDefault="002937AF" w:rsidP="00263A5C">
            <w:pPr>
              <w:rPr>
                <w:rFonts w:ascii="Helvetica" w:eastAsia="Times New Roman" w:hAnsi="Helvetica" w:cs="Helvetica"/>
                <w:sz w:val="22"/>
                <w:szCs w:val="22"/>
              </w:rPr>
            </w:pPr>
            <w:r>
              <w:rPr>
                <w:rFonts w:ascii="Helvetica" w:eastAsia="Times New Roman" w:hAnsi="Helvetica" w:cs="Helvetica"/>
                <w:noProof/>
                <w:sz w:val="22"/>
                <w:szCs w:val="22"/>
              </w:rPr>
              <w:drawing>
                <wp:inline distT="0" distB="0" distL="0" distR="0" wp14:anchorId="3B8ED569" wp14:editId="666987E5">
                  <wp:extent cx="6219825" cy="362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5436" cy="3629576"/>
                          </a:xfrm>
                          <a:prstGeom prst="rect">
                            <a:avLst/>
                          </a:prstGeom>
                          <a:noFill/>
                        </pic:spPr>
                      </pic:pic>
                    </a:graphicData>
                  </a:graphic>
                </wp:inline>
              </w:drawing>
            </w:r>
          </w:p>
        </w:tc>
      </w:tr>
      <w:tr w:rsidR="00EC1F6F" w:rsidRPr="00CB6BA0" w14:paraId="57DDD65B" w14:textId="77777777" w:rsidTr="005E42FF">
        <w:trPr>
          <w:trHeight w:val="1160"/>
          <w:jc w:val="center"/>
        </w:trPr>
        <w:tc>
          <w:tcPr>
            <w:tcW w:w="10530" w:type="dxa"/>
            <w:shd w:val="clear" w:color="auto" w:fill="auto"/>
          </w:tcPr>
          <w:p w14:paraId="4C8B9D09" w14:textId="77777777" w:rsidR="00EC1F6F" w:rsidRDefault="00EC1F6F" w:rsidP="00C85A5D">
            <w:pPr>
              <w:shd w:val="clear" w:color="auto" w:fill="92D050"/>
              <w:rPr>
                <w:rFonts w:ascii="Helvetica" w:eastAsia="Times New Roman" w:hAnsi="Helvetica" w:cs="Helvetica"/>
                <w:sz w:val="22"/>
                <w:szCs w:val="22"/>
              </w:rPr>
            </w:pPr>
            <w:r w:rsidRPr="00CE27D7">
              <w:rPr>
                <w:rFonts w:ascii="Helvetica" w:eastAsia="Times New Roman" w:hAnsi="Helvetica" w:cs="Helvetica"/>
                <w:b/>
                <w:sz w:val="22"/>
                <w:szCs w:val="22"/>
              </w:rPr>
              <w:t xml:space="preserve">Industries and Occupations – Critical but not Prioritized. </w:t>
            </w:r>
            <w:r w:rsidR="00CE27D7">
              <w:rPr>
                <w:rFonts w:ascii="Helvetica" w:eastAsia="Times New Roman" w:hAnsi="Helvetica" w:cs="Helvetica"/>
                <w:b/>
                <w:sz w:val="22"/>
                <w:szCs w:val="22"/>
              </w:rPr>
              <w:t>(</w:t>
            </w:r>
            <w:r w:rsidR="00CE27D7">
              <w:rPr>
                <w:rFonts w:ascii="Helvetica" w:eastAsia="Times New Roman" w:hAnsi="Helvetica" w:cs="Helvetica"/>
                <w:b/>
                <w:i/>
                <w:sz w:val="22"/>
                <w:szCs w:val="22"/>
              </w:rPr>
              <w:t>OPTIONAL)</w:t>
            </w:r>
            <w:r w:rsidRPr="00CE27D7">
              <w:rPr>
                <w:rFonts w:ascii="Helvetica" w:eastAsia="Times New Roman" w:hAnsi="Helvetica" w:cs="Helvetica"/>
                <w:b/>
                <w:i/>
                <w:sz w:val="22"/>
                <w:szCs w:val="22"/>
              </w:rPr>
              <w:t xml:space="preserve"> </w:t>
            </w:r>
            <w:r w:rsidRPr="00CE27D7">
              <w:rPr>
                <w:rFonts w:ascii="Helvetica" w:eastAsia="Times New Roman" w:hAnsi="Helvetica" w:cs="Helvetica"/>
                <w:sz w:val="22"/>
                <w:szCs w:val="22"/>
              </w:rPr>
              <w:t xml:space="preserve">If </w:t>
            </w:r>
            <w:r w:rsidR="00294A04" w:rsidRPr="00CE27D7">
              <w:rPr>
                <w:rFonts w:ascii="Helvetica" w:eastAsia="Times New Roman" w:hAnsi="Helvetica" w:cs="Helvetica"/>
                <w:sz w:val="22"/>
                <w:szCs w:val="22"/>
              </w:rPr>
              <w:t xml:space="preserve">the team </w:t>
            </w:r>
            <w:r w:rsidRPr="00CE27D7">
              <w:rPr>
                <w:rFonts w:ascii="Helvetica" w:eastAsia="Times New Roman" w:hAnsi="Helvetica" w:cs="Helvetica"/>
                <w:sz w:val="22"/>
                <w:szCs w:val="22"/>
              </w:rPr>
              <w:t xml:space="preserve">would like to describe industries and occupations that are notable in your region but </w:t>
            </w:r>
            <w:r w:rsidR="00CE27D7">
              <w:rPr>
                <w:rFonts w:ascii="Helvetica" w:eastAsia="Times New Roman" w:hAnsi="Helvetica" w:cs="Helvetica"/>
                <w:sz w:val="22"/>
                <w:szCs w:val="22"/>
              </w:rPr>
              <w:t>not</w:t>
            </w:r>
            <w:r w:rsidRPr="00CE27D7">
              <w:rPr>
                <w:rFonts w:ascii="Helvetica" w:eastAsia="Times New Roman" w:hAnsi="Helvetica" w:cs="Helvetica"/>
                <w:sz w:val="22"/>
                <w:szCs w:val="22"/>
              </w:rPr>
              <w:t xml:space="preserve"> prioritized during this regional prioritization process, please list them here</w:t>
            </w:r>
            <w:r w:rsidR="00294A04" w:rsidRPr="00CE27D7">
              <w:rPr>
                <w:rFonts w:ascii="Helvetica" w:eastAsia="Times New Roman" w:hAnsi="Helvetica" w:cs="Helvetica"/>
                <w:sz w:val="22"/>
                <w:szCs w:val="22"/>
              </w:rPr>
              <w:t xml:space="preserve"> with a description of what makes the industry/occupation significant.</w:t>
            </w:r>
          </w:p>
          <w:p w14:paraId="15B72BD5" w14:textId="007C6EA6" w:rsidR="00CA4147" w:rsidRDefault="00CA4147" w:rsidP="00CE27D7">
            <w:pPr>
              <w:rPr>
                <w:rFonts w:ascii="Helvetica" w:eastAsia="Times New Roman" w:hAnsi="Helvetica" w:cs="Helvetica"/>
                <w:sz w:val="22"/>
                <w:szCs w:val="22"/>
              </w:rPr>
            </w:pPr>
          </w:p>
          <w:p w14:paraId="40AD7EC4" w14:textId="177F3924" w:rsidR="000C044D" w:rsidRPr="00177AAF" w:rsidRDefault="00177AAF" w:rsidP="00CE27D7">
            <w:pPr>
              <w:rPr>
                <w:rFonts w:ascii="Helvetica" w:eastAsia="Times New Roman" w:hAnsi="Helvetica" w:cs="Helvetica"/>
                <w:sz w:val="22"/>
                <w:szCs w:val="22"/>
              </w:rPr>
            </w:pPr>
            <w:r>
              <w:rPr>
                <w:rFonts w:ascii="Helvetica" w:eastAsia="Times New Roman" w:hAnsi="Helvetica" w:cs="Helvetica"/>
                <w:sz w:val="22"/>
                <w:szCs w:val="22"/>
              </w:rPr>
              <w:t xml:space="preserve">Critical </w:t>
            </w:r>
            <w:r w:rsidR="000C044D" w:rsidRPr="00177AAF">
              <w:rPr>
                <w:rFonts w:ascii="Helvetica" w:eastAsia="Times New Roman" w:hAnsi="Helvetica" w:cs="Helvetica"/>
                <w:sz w:val="22"/>
                <w:szCs w:val="22"/>
              </w:rPr>
              <w:t>Industries:</w:t>
            </w:r>
          </w:p>
          <w:p w14:paraId="5E081E67" w14:textId="77777777" w:rsidR="002327F5" w:rsidRPr="00177AAF" w:rsidRDefault="002327F5" w:rsidP="002327F5">
            <w:pPr>
              <w:pStyle w:val="ListParagraph"/>
              <w:numPr>
                <w:ilvl w:val="0"/>
                <w:numId w:val="15"/>
              </w:numPr>
              <w:rPr>
                <w:rFonts w:ascii="Helvetica" w:eastAsia="Times New Roman" w:hAnsi="Helvetica" w:cs="Helvetica"/>
                <w:sz w:val="22"/>
                <w:szCs w:val="22"/>
              </w:rPr>
            </w:pPr>
            <w:r w:rsidRPr="00177AAF">
              <w:rPr>
                <w:rFonts w:ascii="Helvetica" w:hAnsi="Helvetica" w:cs="Helvetica"/>
                <w:b/>
                <w:sz w:val="22"/>
                <w:szCs w:val="22"/>
              </w:rPr>
              <w:t>Education</w:t>
            </w:r>
            <w:r w:rsidRPr="00177AAF">
              <w:rPr>
                <w:rFonts w:ascii="Helvetica" w:hAnsi="Helvetica" w:cs="Helvetica"/>
                <w:sz w:val="22"/>
                <w:szCs w:val="22"/>
              </w:rPr>
              <w:t>: This is a crucial industry because of its size (3</w:t>
            </w:r>
            <w:r w:rsidRPr="00177AAF">
              <w:rPr>
                <w:rFonts w:ascii="Helvetica" w:hAnsi="Helvetica" w:cs="Helvetica"/>
                <w:sz w:val="22"/>
                <w:szCs w:val="22"/>
                <w:vertAlign w:val="superscript"/>
              </w:rPr>
              <w:t>rd</w:t>
            </w:r>
            <w:r w:rsidRPr="00177AAF">
              <w:rPr>
                <w:rFonts w:ascii="Helvetica" w:hAnsi="Helvetica" w:cs="Helvetica"/>
                <w:sz w:val="22"/>
                <w:szCs w:val="22"/>
              </w:rPr>
              <w:t xml:space="preserve"> largest industry sector in the region) and there is replacement demand needs due to older workers in the industry. </w:t>
            </w:r>
          </w:p>
          <w:p w14:paraId="7883340D" w14:textId="77777777" w:rsidR="002327F5" w:rsidRPr="00177AAF" w:rsidRDefault="002327F5" w:rsidP="002327F5">
            <w:pPr>
              <w:pStyle w:val="ListParagraph"/>
              <w:numPr>
                <w:ilvl w:val="0"/>
                <w:numId w:val="15"/>
              </w:numPr>
              <w:rPr>
                <w:rFonts w:ascii="Helvetica" w:eastAsia="Times New Roman" w:hAnsi="Helvetica" w:cs="Helvetica"/>
                <w:sz w:val="22"/>
                <w:szCs w:val="22"/>
              </w:rPr>
            </w:pPr>
            <w:r w:rsidRPr="00177AAF">
              <w:rPr>
                <w:rFonts w:ascii="Helvetica" w:hAnsi="Helvetica" w:cs="Helvetica"/>
                <w:b/>
                <w:sz w:val="22"/>
                <w:szCs w:val="22"/>
              </w:rPr>
              <w:t>Creative Economy</w:t>
            </w:r>
            <w:r w:rsidRPr="00177AAF">
              <w:rPr>
                <w:rFonts w:ascii="Helvetica" w:hAnsi="Helvetica" w:cs="Helvetica"/>
                <w:sz w:val="22"/>
                <w:szCs w:val="22"/>
              </w:rPr>
              <w:t>: At the intersection of arts, culture, innovation, and commerce, the Creative Economy is important to the region to continue to cultivate entrepreneurialism and create new jobs that are attractive to people who want to live in the Berkshires.</w:t>
            </w:r>
          </w:p>
          <w:p w14:paraId="5C70C05F" w14:textId="77777777" w:rsidR="002327F5" w:rsidRPr="00177AAF" w:rsidRDefault="002327F5" w:rsidP="002327F5">
            <w:pPr>
              <w:pStyle w:val="ListParagraph"/>
              <w:numPr>
                <w:ilvl w:val="0"/>
                <w:numId w:val="15"/>
              </w:numPr>
              <w:rPr>
                <w:rFonts w:ascii="Helvetica" w:eastAsia="Times New Roman" w:hAnsi="Helvetica" w:cs="Helvetica"/>
                <w:sz w:val="22"/>
                <w:szCs w:val="22"/>
              </w:rPr>
            </w:pPr>
            <w:r w:rsidRPr="00177AAF">
              <w:rPr>
                <w:rFonts w:ascii="Helvetica" w:hAnsi="Helvetica" w:cs="Helvetica"/>
                <w:b/>
                <w:sz w:val="22"/>
                <w:szCs w:val="22"/>
              </w:rPr>
              <w:t>Business &amp; Finance</w:t>
            </w:r>
            <w:r w:rsidRPr="00177AAF">
              <w:rPr>
                <w:rFonts w:ascii="Helvetica" w:hAnsi="Helvetica" w:cs="Helvetica"/>
                <w:sz w:val="22"/>
                <w:szCs w:val="22"/>
              </w:rPr>
              <w:t>: As the Region’s 4</w:t>
            </w:r>
            <w:r w:rsidRPr="00177AAF">
              <w:rPr>
                <w:rFonts w:ascii="Helvetica" w:hAnsi="Helvetica" w:cs="Helvetica"/>
                <w:sz w:val="22"/>
                <w:szCs w:val="22"/>
                <w:vertAlign w:val="superscript"/>
              </w:rPr>
              <w:t>th</w:t>
            </w:r>
            <w:r w:rsidRPr="00177AAF">
              <w:rPr>
                <w:rFonts w:ascii="Helvetica" w:hAnsi="Helvetica" w:cs="Helvetica"/>
                <w:sz w:val="22"/>
                <w:szCs w:val="22"/>
              </w:rPr>
              <w:t xml:space="preserve"> largest sector, the Business and Finance sector offers opportunities for growth including career ladder potential. </w:t>
            </w:r>
          </w:p>
          <w:p w14:paraId="36208E5E" w14:textId="77777777" w:rsidR="00177AAF" w:rsidRPr="00177AAF" w:rsidRDefault="00177AAF" w:rsidP="00177AAF">
            <w:pPr>
              <w:pStyle w:val="ListParagraph"/>
              <w:ind w:left="1080"/>
              <w:rPr>
                <w:rFonts w:ascii="Helvetica" w:eastAsia="Times New Roman" w:hAnsi="Helvetica" w:cs="Helvetica"/>
                <w:sz w:val="22"/>
                <w:szCs w:val="22"/>
              </w:rPr>
            </w:pPr>
          </w:p>
          <w:p w14:paraId="0ECD090F" w14:textId="5FB2B697" w:rsidR="00FC26CE" w:rsidRPr="00CC3CA3" w:rsidRDefault="00177AAF" w:rsidP="00FC26CE">
            <w:pPr>
              <w:rPr>
                <w:rFonts w:ascii="Helvetica" w:hAnsi="Helvetica" w:cs="Helvetica"/>
                <w:sz w:val="22"/>
                <w:szCs w:val="22"/>
                <w:u w:val="single"/>
              </w:rPr>
            </w:pPr>
            <w:r>
              <w:rPr>
                <w:rFonts w:ascii="Helvetica" w:eastAsia="Times New Roman" w:hAnsi="Helvetica" w:cs="Helvetica"/>
                <w:sz w:val="22"/>
                <w:szCs w:val="22"/>
              </w:rPr>
              <w:t xml:space="preserve">Critical </w:t>
            </w:r>
            <w:r w:rsidR="000C044D" w:rsidRPr="00177AAF">
              <w:rPr>
                <w:rFonts w:ascii="Helvetica" w:hAnsi="Helvetica" w:cs="Helvetica"/>
                <w:sz w:val="22"/>
                <w:szCs w:val="22"/>
              </w:rPr>
              <w:t>Occupations</w:t>
            </w:r>
            <w:r>
              <w:rPr>
                <w:rFonts w:ascii="Helvetica" w:hAnsi="Helvetica" w:cs="Helvetica"/>
                <w:sz w:val="22"/>
                <w:szCs w:val="22"/>
                <w:u w:val="single"/>
              </w:rPr>
              <w:t>:</w:t>
            </w:r>
          </w:p>
          <w:p w14:paraId="507E0C31" w14:textId="7FD9EB94" w:rsidR="000C044D" w:rsidRPr="00177AAF" w:rsidRDefault="00C35E9A" w:rsidP="004F1869">
            <w:pPr>
              <w:pStyle w:val="ListParagraph"/>
              <w:numPr>
                <w:ilvl w:val="0"/>
                <w:numId w:val="16"/>
              </w:numPr>
              <w:rPr>
                <w:rFonts w:ascii="Helvetica" w:eastAsia="Times New Roman" w:hAnsi="Helvetica" w:cs="Helvetica"/>
                <w:sz w:val="22"/>
                <w:szCs w:val="22"/>
              </w:rPr>
            </w:pPr>
            <w:r w:rsidRPr="00177AAF">
              <w:rPr>
                <w:rFonts w:ascii="Helvetica" w:hAnsi="Helvetica" w:cs="Helvetica"/>
                <w:b/>
                <w:sz w:val="22"/>
                <w:szCs w:val="22"/>
              </w:rPr>
              <w:t xml:space="preserve">Teachers </w:t>
            </w:r>
            <w:r w:rsidRPr="00177AAF">
              <w:rPr>
                <w:rFonts w:ascii="Helvetica" w:hAnsi="Helvetica" w:cs="Helvetica"/>
                <w:sz w:val="22"/>
                <w:szCs w:val="22"/>
              </w:rPr>
              <w:t>(</w:t>
            </w:r>
            <w:r w:rsidR="00177AAF">
              <w:rPr>
                <w:rFonts w:ascii="Helvetica" w:hAnsi="Helvetica" w:cs="Helvetica"/>
                <w:sz w:val="22"/>
                <w:szCs w:val="22"/>
              </w:rPr>
              <w:t xml:space="preserve">including </w:t>
            </w:r>
            <w:r w:rsidR="000C044D" w:rsidRPr="00177AAF">
              <w:rPr>
                <w:rFonts w:ascii="Helvetica" w:hAnsi="Helvetica" w:cs="Helvetica"/>
                <w:sz w:val="22"/>
                <w:szCs w:val="22"/>
              </w:rPr>
              <w:t>pre-school, teacher assistants, special education</w:t>
            </w:r>
            <w:r w:rsidR="00177AAF">
              <w:rPr>
                <w:rFonts w:ascii="Helvetica" w:hAnsi="Helvetica" w:cs="Helvetica"/>
                <w:sz w:val="22"/>
                <w:szCs w:val="22"/>
              </w:rPr>
              <w:t>, and</w:t>
            </w:r>
            <w:r w:rsidR="000C044D" w:rsidRPr="00177AAF">
              <w:rPr>
                <w:rFonts w:ascii="Helvetica" w:hAnsi="Helvetica" w:cs="Helvetica"/>
                <w:sz w:val="22"/>
                <w:szCs w:val="22"/>
              </w:rPr>
              <w:t xml:space="preserve"> residential teachers</w:t>
            </w:r>
            <w:r w:rsidRPr="00177AAF">
              <w:rPr>
                <w:rFonts w:ascii="Helvetica" w:hAnsi="Helvetica" w:cs="Helvetica"/>
                <w:sz w:val="22"/>
                <w:szCs w:val="22"/>
              </w:rPr>
              <w:t>)</w:t>
            </w:r>
            <w:r w:rsidR="000C044D" w:rsidRPr="00177AAF">
              <w:rPr>
                <w:rFonts w:ascii="Helvetica" w:hAnsi="Helvetica" w:cs="Helvetica"/>
                <w:sz w:val="22"/>
                <w:szCs w:val="22"/>
              </w:rPr>
              <w:t>:</w:t>
            </w:r>
            <w:r w:rsidR="000C044D" w:rsidRPr="00177AAF">
              <w:rPr>
                <w:rFonts w:ascii="Helvetica" w:hAnsi="Helvetica" w:cs="Helvetica"/>
                <w:b/>
                <w:sz w:val="22"/>
                <w:szCs w:val="22"/>
              </w:rPr>
              <w:t xml:space="preserve"> </w:t>
            </w:r>
            <w:r w:rsidR="00431AAA" w:rsidRPr="00177AAF">
              <w:rPr>
                <w:rFonts w:ascii="Helvetica" w:hAnsi="Helvetica" w:cs="Helvetica"/>
                <w:sz w:val="22"/>
                <w:szCs w:val="22"/>
              </w:rPr>
              <w:t xml:space="preserve">Education related occupations are critical to the </w:t>
            </w:r>
            <w:r w:rsidR="00266B7E">
              <w:rPr>
                <w:rFonts w:ascii="Helvetica" w:hAnsi="Helvetica" w:cs="Helvetica"/>
                <w:sz w:val="22"/>
                <w:szCs w:val="22"/>
              </w:rPr>
              <w:t>r</w:t>
            </w:r>
            <w:r w:rsidR="00431AAA" w:rsidRPr="00177AAF">
              <w:rPr>
                <w:rFonts w:ascii="Helvetica" w:hAnsi="Helvetica" w:cs="Helvetica"/>
                <w:sz w:val="22"/>
                <w:szCs w:val="22"/>
              </w:rPr>
              <w:t>egion. W</w:t>
            </w:r>
            <w:r w:rsidR="000C044D" w:rsidRPr="00177AAF">
              <w:rPr>
                <w:rFonts w:ascii="Helvetica" w:hAnsi="Helvetica" w:cs="Helvetica"/>
                <w:sz w:val="22"/>
                <w:szCs w:val="22"/>
              </w:rPr>
              <w:t>ith over 55 job opportunities</w:t>
            </w:r>
            <w:r w:rsidR="00395F74">
              <w:rPr>
                <w:rFonts w:ascii="Helvetica" w:hAnsi="Helvetica" w:cs="Helvetica"/>
                <w:sz w:val="22"/>
                <w:szCs w:val="22"/>
              </w:rPr>
              <w:t xml:space="preserve"> for teachers reported by the state’s Job Quest listing for December 2017. T</w:t>
            </w:r>
            <w:r w:rsidR="000C044D" w:rsidRPr="00177AAF">
              <w:rPr>
                <w:rFonts w:ascii="Helvetica" w:hAnsi="Helvetica" w:cs="Helvetica"/>
                <w:sz w:val="22"/>
                <w:szCs w:val="22"/>
              </w:rPr>
              <w:t>his occupation has a need to fill positions especially when considering that 45% of teachers are at retirement age.</w:t>
            </w:r>
          </w:p>
          <w:p w14:paraId="5BEED27A" w14:textId="5956641C" w:rsidR="000C044D" w:rsidRPr="00177AAF" w:rsidRDefault="00431AAA" w:rsidP="004F1869">
            <w:pPr>
              <w:pStyle w:val="ListParagraph"/>
              <w:numPr>
                <w:ilvl w:val="0"/>
                <w:numId w:val="16"/>
              </w:numPr>
              <w:rPr>
                <w:rFonts w:ascii="Helvetica" w:eastAsia="Times New Roman" w:hAnsi="Helvetica" w:cs="Helvetica"/>
                <w:sz w:val="22"/>
                <w:szCs w:val="22"/>
              </w:rPr>
            </w:pPr>
            <w:r w:rsidRPr="00177AAF">
              <w:rPr>
                <w:rFonts w:ascii="Helvetica" w:eastAsia="Times New Roman" w:hAnsi="Helvetica" w:cs="Helvetica"/>
                <w:b/>
                <w:sz w:val="22"/>
                <w:szCs w:val="22"/>
              </w:rPr>
              <w:t>Managers and Assistant Managers</w:t>
            </w:r>
            <w:r w:rsidRPr="00177AAF">
              <w:rPr>
                <w:rFonts w:ascii="Helvetica" w:eastAsia="Times New Roman" w:hAnsi="Helvetica" w:cs="Helvetica"/>
                <w:sz w:val="22"/>
                <w:szCs w:val="22"/>
              </w:rPr>
              <w:t>: It continues to be challenging to fill manager and assistant manager positions but they are critical to organizations and operations running smoothly.</w:t>
            </w:r>
          </w:p>
          <w:p w14:paraId="178618A4" w14:textId="65A68057" w:rsidR="00431AAA" w:rsidRPr="00177AAF" w:rsidRDefault="00431AAA" w:rsidP="004F1869">
            <w:pPr>
              <w:pStyle w:val="ListParagraph"/>
              <w:numPr>
                <w:ilvl w:val="0"/>
                <w:numId w:val="16"/>
              </w:numPr>
              <w:rPr>
                <w:rFonts w:ascii="Helvetica" w:eastAsia="Times New Roman" w:hAnsi="Helvetica" w:cs="Helvetica"/>
                <w:sz w:val="22"/>
                <w:szCs w:val="22"/>
              </w:rPr>
            </w:pPr>
            <w:r w:rsidRPr="00177AAF">
              <w:rPr>
                <w:rFonts w:ascii="Helvetica" w:eastAsia="Times New Roman" w:hAnsi="Helvetica" w:cs="Helvetica"/>
                <w:b/>
                <w:sz w:val="22"/>
                <w:szCs w:val="22"/>
              </w:rPr>
              <w:t xml:space="preserve">Phlebotomy, Surgical </w:t>
            </w:r>
            <w:r w:rsidR="00266B7E" w:rsidRPr="00177AAF">
              <w:rPr>
                <w:rFonts w:ascii="Helvetica" w:eastAsia="Times New Roman" w:hAnsi="Helvetica" w:cs="Helvetica"/>
                <w:b/>
                <w:sz w:val="22"/>
                <w:szCs w:val="22"/>
              </w:rPr>
              <w:t>Tech</w:t>
            </w:r>
            <w:r w:rsidR="00266B7E">
              <w:rPr>
                <w:rFonts w:ascii="Helvetica" w:eastAsia="Times New Roman" w:hAnsi="Helvetica" w:cs="Helvetica"/>
                <w:b/>
                <w:sz w:val="22"/>
                <w:szCs w:val="22"/>
              </w:rPr>
              <w:t>nicians</w:t>
            </w:r>
            <w:r w:rsidRPr="00177AAF">
              <w:rPr>
                <w:rFonts w:ascii="Helvetica" w:eastAsia="Times New Roman" w:hAnsi="Helvetica" w:cs="Helvetica"/>
                <w:b/>
                <w:sz w:val="22"/>
                <w:szCs w:val="22"/>
              </w:rPr>
              <w:t>, and Healthcare Technicians</w:t>
            </w:r>
            <w:r w:rsidRPr="00177AAF">
              <w:rPr>
                <w:rFonts w:ascii="Helvetica" w:eastAsia="Times New Roman" w:hAnsi="Helvetica" w:cs="Helvetica"/>
                <w:sz w:val="22"/>
                <w:szCs w:val="22"/>
              </w:rPr>
              <w:t xml:space="preserve">: These health care related occupations present opportunities for career ladder opportunities, there are over 40 openings currently, and there will continue to be demand with 43% of those in the field at retirement age. </w:t>
            </w:r>
          </w:p>
          <w:p w14:paraId="6D76395B" w14:textId="77777777" w:rsidR="00CA4147" w:rsidRDefault="00431AAA" w:rsidP="002427D3">
            <w:pPr>
              <w:pStyle w:val="ListParagraph"/>
              <w:numPr>
                <w:ilvl w:val="0"/>
                <w:numId w:val="16"/>
              </w:numPr>
              <w:rPr>
                <w:rFonts w:ascii="Helvetica" w:eastAsia="Times New Roman" w:hAnsi="Helvetica" w:cs="Helvetica"/>
                <w:sz w:val="22"/>
                <w:szCs w:val="22"/>
              </w:rPr>
            </w:pPr>
            <w:r w:rsidRPr="00177AAF">
              <w:rPr>
                <w:rFonts w:ascii="Helvetica" w:eastAsia="Times New Roman" w:hAnsi="Helvetica" w:cs="Helvetica"/>
                <w:b/>
                <w:sz w:val="22"/>
                <w:szCs w:val="22"/>
              </w:rPr>
              <w:t>Cyb</w:t>
            </w:r>
            <w:r w:rsidR="00266B7E">
              <w:rPr>
                <w:rFonts w:ascii="Helvetica" w:eastAsia="Times New Roman" w:hAnsi="Helvetica" w:cs="Helvetica"/>
                <w:b/>
                <w:sz w:val="22"/>
                <w:szCs w:val="22"/>
              </w:rPr>
              <w:t>ersecurity</w:t>
            </w:r>
            <w:r w:rsidRPr="00177AAF">
              <w:rPr>
                <w:rFonts w:ascii="Helvetica" w:eastAsia="Times New Roman" w:hAnsi="Helvetica" w:cs="Helvetica"/>
                <w:sz w:val="22"/>
                <w:szCs w:val="22"/>
              </w:rPr>
              <w:t xml:space="preserve">: There will continue to be a growing need for those with extensive experience in </w:t>
            </w:r>
            <w:r w:rsidR="00266B7E">
              <w:rPr>
                <w:rFonts w:ascii="Helvetica" w:eastAsia="Times New Roman" w:hAnsi="Helvetica" w:cs="Helvetica"/>
                <w:sz w:val="22"/>
                <w:szCs w:val="22"/>
              </w:rPr>
              <w:t xml:space="preserve">cybersecurity and related </w:t>
            </w:r>
            <w:r w:rsidRPr="00177AAF">
              <w:rPr>
                <w:rFonts w:ascii="Helvetica" w:eastAsia="Times New Roman" w:hAnsi="Helvetica" w:cs="Helvetica"/>
                <w:sz w:val="22"/>
                <w:szCs w:val="22"/>
              </w:rPr>
              <w:t xml:space="preserve">technology to serve a variety of industries. </w:t>
            </w:r>
          </w:p>
          <w:p w14:paraId="57DDD65A" w14:textId="0903CBC1" w:rsidR="005E42FF" w:rsidRPr="005E42FF" w:rsidRDefault="005E42FF" w:rsidP="005E42FF">
            <w:pPr>
              <w:rPr>
                <w:rFonts w:ascii="Helvetica" w:eastAsia="Times New Roman" w:hAnsi="Helvetica" w:cs="Helvetica"/>
                <w:sz w:val="22"/>
                <w:szCs w:val="22"/>
              </w:rPr>
            </w:pPr>
            <w:r>
              <w:rPr>
                <w:rFonts w:ascii="Helvetica" w:eastAsia="Times New Roman" w:hAnsi="Helvetica" w:cs="Helvetica"/>
                <w:sz w:val="22"/>
                <w:szCs w:val="22"/>
              </w:rPr>
              <w:t xml:space="preserve">Each of these industries and occupations are critical to the Berkshire economy and specific strategies are currently underway with other regional initiatives to address these concerns.  The Regional Team will continuously pull together the other organizations that are implementing programs within these sectors to make sure that we have a regional workforce strategy. </w:t>
            </w:r>
          </w:p>
        </w:tc>
      </w:tr>
      <w:tr w:rsidR="00542375" w:rsidRPr="00CB6BA0" w14:paraId="57DDD65E" w14:textId="77777777" w:rsidTr="00DA4E9E">
        <w:trPr>
          <w:trHeight w:val="890"/>
          <w:jc w:val="center"/>
        </w:trPr>
        <w:tc>
          <w:tcPr>
            <w:tcW w:w="10530" w:type="dxa"/>
            <w:shd w:val="clear" w:color="auto" w:fill="92D050"/>
          </w:tcPr>
          <w:p w14:paraId="57DDD65C" w14:textId="77777777" w:rsidR="00542375" w:rsidRPr="00CB6BA0" w:rsidRDefault="00542375" w:rsidP="00263A5C">
            <w:pPr>
              <w:rPr>
                <w:rFonts w:ascii="Helvetica" w:eastAsia="Times New Roman" w:hAnsi="Helvetica" w:cs="Helvetica"/>
                <w:b/>
                <w:sz w:val="22"/>
                <w:szCs w:val="22"/>
                <w:u w:val="single"/>
              </w:rPr>
            </w:pPr>
            <w:r w:rsidRPr="00CB6BA0">
              <w:rPr>
                <w:rFonts w:ascii="Helvetica" w:eastAsia="Times New Roman" w:hAnsi="Helvetica" w:cs="Helvetica"/>
                <w:b/>
                <w:sz w:val="22"/>
                <w:szCs w:val="22"/>
                <w:u w:val="single"/>
              </w:rPr>
              <w:t>Assets</w:t>
            </w:r>
          </w:p>
          <w:p w14:paraId="57DDD65D" w14:textId="77777777" w:rsidR="00542375" w:rsidRPr="00CB6BA0" w:rsidRDefault="00542375" w:rsidP="00263A5C">
            <w:pPr>
              <w:rPr>
                <w:rFonts w:ascii="Helvetica" w:eastAsia="Times New Roman" w:hAnsi="Helvetica" w:cs="Helvetica"/>
                <w:sz w:val="22"/>
                <w:szCs w:val="22"/>
              </w:rPr>
            </w:pPr>
            <w:r w:rsidRPr="00CB6BA0">
              <w:rPr>
                <w:rFonts w:ascii="Helvetica" w:eastAsia="Times New Roman" w:hAnsi="Helvetica" w:cs="Helvetica"/>
                <w:sz w:val="22"/>
                <w:szCs w:val="22"/>
              </w:rPr>
              <w:t xml:space="preserve">For each of the selected </w:t>
            </w:r>
            <w:r w:rsidRPr="00CB6BA0">
              <w:rPr>
                <w:rFonts w:ascii="Helvetica" w:eastAsia="Times New Roman" w:hAnsi="Helvetica" w:cs="Helvetica"/>
                <w:b/>
                <w:sz w:val="22"/>
                <w:szCs w:val="22"/>
              </w:rPr>
              <w:t>priority industries and occupations</w:t>
            </w:r>
            <w:r w:rsidR="000036EE">
              <w:rPr>
                <w:rFonts w:ascii="Helvetica" w:eastAsia="Times New Roman" w:hAnsi="Helvetica" w:cs="Helvetica"/>
                <w:b/>
                <w:sz w:val="22"/>
                <w:szCs w:val="22"/>
              </w:rPr>
              <w:t xml:space="preserve"> (purple section)</w:t>
            </w:r>
            <w:r w:rsidRPr="00CB6BA0">
              <w:rPr>
                <w:rFonts w:ascii="Helvetica" w:eastAsia="Times New Roman" w:hAnsi="Helvetica" w:cs="Helvetica"/>
                <w:b/>
                <w:sz w:val="22"/>
                <w:szCs w:val="22"/>
              </w:rPr>
              <w:t xml:space="preserve">, </w:t>
            </w:r>
            <w:r w:rsidRPr="00CB6BA0">
              <w:rPr>
                <w:rFonts w:ascii="Helvetica" w:eastAsia="Times New Roman" w:hAnsi="Helvetica" w:cs="Helvetica"/>
                <w:sz w:val="22"/>
                <w:szCs w:val="22"/>
              </w:rPr>
              <w:t>articulate existing assets and gaps in capacity.</w:t>
            </w:r>
          </w:p>
        </w:tc>
      </w:tr>
      <w:tr w:rsidR="00542375" w:rsidRPr="00CB6BA0" w14:paraId="57DDD662" w14:textId="77777777" w:rsidTr="00AB03E9">
        <w:trPr>
          <w:trHeight w:val="1340"/>
          <w:jc w:val="center"/>
        </w:trPr>
        <w:tc>
          <w:tcPr>
            <w:tcW w:w="10530" w:type="dxa"/>
            <w:shd w:val="clear" w:color="auto" w:fill="auto"/>
          </w:tcPr>
          <w:p w14:paraId="57DDD65F" w14:textId="77777777" w:rsidR="00542375" w:rsidRDefault="00542375" w:rsidP="00C85A5D">
            <w:pPr>
              <w:shd w:val="clear" w:color="auto" w:fill="92D050"/>
              <w:rPr>
                <w:rFonts w:ascii="Helvetica" w:eastAsia="Times New Roman" w:hAnsi="Helvetica" w:cs="Helvetica"/>
                <w:sz w:val="22"/>
                <w:szCs w:val="22"/>
              </w:rPr>
            </w:pPr>
            <w:r w:rsidRPr="00CB6BA0">
              <w:rPr>
                <w:rFonts w:ascii="Helvetica" w:eastAsia="Times New Roman" w:hAnsi="Helvetica" w:cs="Helvetica"/>
                <w:b/>
                <w:sz w:val="22"/>
                <w:szCs w:val="22"/>
              </w:rPr>
              <w:t xml:space="preserve">Credential Asset Mapping Tool. </w:t>
            </w:r>
            <w:r w:rsidRPr="00CB6BA0">
              <w:rPr>
                <w:rFonts w:ascii="Helvetica" w:eastAsia="Times New Roman" w:hAnsi="Helvetica" w:cs="Helvetica"/>
                <w:sz w:val="22"/>
                <w:szCs w:val="22"/>
              </w:rPr>
              <w:t>For priority industries and occupations that require credentials, use the Credential Asset Mapping Tool in Attachment 1</w:t>
            </w:r>
            <w:r w:rsidR="00CB6BA0" w:rsidRPr="00CB6BA0">
              <w:rPr>
                <w:rFonts w:ascii="Helvetica" w:eastAsia="Times New Roman" w:hAnsi="Helvetica" w:cs="Helvetica"/>
                <w:sz w:val="22"/>
                <w:szCs w:val="22"/>
              </w:rPr>
              <w:t xml:space="preserve"> </w:t>
            </w:r>
            <w:r w:rsidRPr="00CB6BA0">
              <w:rPr>
                <w:rFonts w:ascii="Helvetica" w:eastAsia="Times New Roman" w:hAnsi="Helvetica" w:cs="Helvetica"/>
                <w:sz w:val="22"/>
                <w:szCs w:val="22"/>
              </w:rPr>
              <w:t>to demonstrate assets and gaps for each priority industry and occupation.</w:t>
            </w:r>
          </w:p>
          <w:p w14:paraId="57DDD660" w14:textId="6CD38713" w:rsidR="00964A6D" w:rsidRDefault="00964A6D" w:rsidP="00542375">
            <w:pPr>
              <w:rPr>
                <w:rFonts w:ascii="Helvetica" w:eastAsia="Times New Roman" w:hAnsi="Helvetica" w:cs="Helvetica"/>
                <w:sz w:val="22"/>
                <w:szCs w:val="22"/>
              </w:rPr>
            </w:pPr>
          </w:p>
          <w:p w14:paraId="29AF876D" w14:textId="1D9141AA" w:rsidR="00E16C95" w:rsidRDefault="00E16C95" w:rsidP="00E16C95">
            <w:pPr>
              <w:rPr>
                <w:rFonts w:ascii="Helvetica" w:eastAsia="Times New Roman" w:hAnsi="Helvetica" w:cs="Helvetica"/>
                <w:sz w:val="22"/>
                <w:szCs w:val="22"/>
              </w:rPr>
            </w:pPr>
            <w:r>
              <w:rPr>
                <w:rFonts w:ascii="Helvetica" w:eastAsia="Times New Roman" w:hAnsi="Helvetica" w:cs="Helvetica"/>
                <w:sz w:val="22"/>
                <w:szCs w:val="22"/>
              </w:rPr>
              <w:t>Part of our 1</w:t>
            </w:r>
            <w:r w:rsidRPr="00E16C95">
              <w:rPr>
                <w:rFonts w:ascii="Helvetica" w:eastAsia="Times New Roman" w:hAnsi="Helvetica" w:cs="Helvetica"/>
                <w:sz w:val="22"/>
                <w:szCs w:val="22"/>
                <w:vertAlign w:val="superscript"/>
              </w:rPr>
              <w:t>st</w:t>
            </w:r>
            <w:r>
              <w:rPr>
                <w:rFonts w:ascii="Helvetica" w:eastAsia="Times New Roman" w:hAnsi="Helvetica" w:cs="Helvetica"/>
                <w:sz w:val="22"/>
                <w:szCs w:val="22"/>
              </w:rPr>
              <w:t xml:space="preserve"> year strategies will be conducting a skills gap and credentials assessment in order to better understand the assets and gaps that exits. We will utilize feedback from employers to establish new or modify existing curriculum, programmatic and training opportunities. Attachment A briefly highlights what exists, however, this will be completed more thoroughly during year one which will include baseline metrics and targets. </w:t>
            </w:r>
          </w:p>
          <w:p w14:paraId="6890D6E5" w14:textId="3E959065" w:rsidR="00E16C95" w:rsidRDefault="00E16C95" w:rsidP="00E16C95">
            <w:pPr>
              <w:rPr>
                <w:rFonts w:ascii="Helvetica" w:eastAsia="Times New Roman" w:hAnsi="Helvetica" w:cs="Helvetica"/>
                <w:sz w:val="22"/>
                <w:szCs w:val="22"/>
              </w:rPr>
            </w:pPr>
          </w:p>
          <w:p w14:paraId="0AD15779" w14:textId="635AEC28" w:rsidR="00E16C95" w:rsidRDefault="00E16C95" w:rsidP="00E16C95">
            <w:pPr>
              <w:rPr>
                <w:rFonts w:ascii="Helvetica" w:eastAsia="Times New Roman" w:hAnsi="Helvetica" w:cs="Helvetica"/>
                <w:sz w:val="22"/>
                <w:szCs w:val="22"/>
              </w:rPr>
            </w:pPr>
            <w:r>
              <w:rPr>
                <w:rFonts w:ascii="Helvetica" w:eastAsia="Times New Roman" w:hAnsi="Helvetica" w:cs="Helvetica"/>
                <w:sz w:val="22"/>
                <w:szCs w:val="22"/>
              </w:rPr>
              <w:t xml:space="preserve">For example, our certified nursing assistant program is operated as a joint partnership between Berkshire Health Systems and Berkshire Community College and is currently a late afternoon training program. Potential job seekers have indicated that a morning or day program would be more appropriate for school-aged parents to participate which could potentially add additional job seekers to the pool of applicants. </w:t>
            </w:r>
            <w:r w:rsidR="005E42FF">
              <w:rPr>
                <w:rFonts w:ascii="Helvetica" w:eastAsia="Times New Roman" w:hAnsi="Helvetica" w:cs="Helvetica"/>
                <w:sz w:val="22"/>
                <w:szCs w:val="22"/>
              </w:rPr>
              <w:t xml:space="preserve">Our goal in year 1 is to conduct the baseline assessment to see if this would be feasible. </w:t>
            </w:r>
            <w:r>
              <w:rPr>
                <w:rFonts w:ascii="Helvetica" w:eastAsia="Times New Roman" w:hAnsi="Helvetica" w:cs="Helvetica"/>
                <w:sz w:val="22"/>
                <w:szCs w:val="22"/>
              </w:rPr>
              <w:t>Despite state-wide concerns that the CNA</w:t>
            </w:r>
            <w:r w:rsidR="005E42FF">
              <w:rPr>
                <w:rFonts w:ascii="Helvetica" w:eastAsia="Times New Roman" w:hAnsi="Helvetica" w:cs="Helvetica"/>
                <w:sz w:val="22"/>
                <w:szCs w:val="22"/>
              </w:rPr>
              <w:t xml:space="preserve"> certificate is insufficient to prepare completers for employment in acute care settings, that is not a concern for our region as our hospital staff are the instructors of the training program.  Additional creative ways to develop training and career pathway opportunities will continue to be explored for each priority industry and occupation. </w:t>
            </w:r>
          </w:p>
          <w:p w14:paraId="7169140B" w14:textId="550F0583" w:rsidR="00E16C95" w:rsidRDefault="00E16C95" w:rsidP="00E16C95">
            <w:pPr>
              <w:rPr>
                <w:rFonts w:ascii="Helvetica" w:eastAsia="Times New Roman" w:hAnsi="Helvetica" w:cs="Helvetica"/>
                <w:sz w:val="22"/>
                <w:szCs w:val="22"/>
              </w:rPr>
            </w:pPr>
          </w:p>
          <w:p w14:paraId="57DDD661" w14:textId="30455675" w:rsidR="00E16C95" w:rsidRPr="00CB6BA0" w:rsidRDefault="00E16C95" w:rsidP="00E16C95">
            <w:pPr>
              <w:rPr>
                <w:rFonts w:ascii="Helvetica" w:eastAsia="Times New Roman" w:hAnsi="Helvetica" w:cs="Helvetica"/>
                <w:sz w:val="22"/>
                <w:szCs w:val="22"/>
              </w:rPr>
            </w:pPr>
          </w:p>
        </w:tc>
      </w:tr>
      <w:tr w:rsidR="00542375" w:rsidRPr="00CB6BA0" w14:paraId="57DDD665" w14:textId="77777777" w:rsidTr="00AB03E9">
        <w:trPr>
          <w:trHeight w:val="1700"/>
          <w:jc w:val="center"/>
        </w:trPr>
        <w:tc>
          <w:tcPr>
            <w:tcW w:w="10530" w:type="dxa"/>
            <w:shd w:val="clear" w:color="auto" w:fill="auto"/>
          </w:tcPr>
          <w:p w14:paraId="57DDD663" w14:textId="77777777" w:rsidR="00542375" w:rsidRDefault="00542375" w:rsidP="00C85A5D">
            <w:pPr>
              <w:shd w:val="clear" w:color="auto" w:fill="92D050"/>
              <w:rPr>
                <w:rFonts w:ascii="Helvetica" w:eastAsia="Times New Roman" w:hAnsi="Helvetica" w:cs="Helvetica"/>
                <w:sz w:val="22"/>
                <w:szCs w:val="22"/>
              </w:rPr>
            </w:pPr>
            <w:r w:rsidRPr="00CB6BA0">
              <w:rPr>
                <w:rFonts w:ascii="Helvetica" w:eastAsia="Times New Roman" w:hAnsi="Helvetica" w:cs="Helvetica"/>
                <w:b/>
                <w:sz w:val="22"/>
                <w:szCs w:val="22"/>
              </w:rPr>
              <w:t xml:space="preserve">Non-Credential Asset and Gap Analysis. </w:t>
            </w:r>
            <w:r w:rsidRPr="00CB6BA0">
              <w:rPr>
                <w:rFonts w:ascii="Helvetica" w:eastAsia="Times New Roman" w:hAnsi="Helvetica" w:cs="Helvetica"/>
                <w:sz w:val="22"/>
                <w:szCs w:val="22"/>
              </w:rPr>
              <w:t xml:space="preserve">For priority industries and occupations that </w:t>
            </w:r>
            <w:r w:rsidRPr="00CB6BA0">
              <w:rPr>
                <w:rFonts w:ascii="Helvetica" w:eastAsia="Times New Roman" w:hAnsi="Helvetica" w:cs="Helvetica"/>
                <w:b/>
                <w:sz w:val="22"/>
                <w:szCs w:val="22"/>
              </w:rPr>
              <w:t>do not</w:t>
            </w:r>
            <w:r w:rsidRPr="00CB6BA0">
              <w:rPr>
                <w:rFonts w:ascii="Helvetica" w:eastAsia="Times New Roman" w:hAnsi="Helvetica" w:cs="Helvetica"/>
                <w:sz w:val="22"/>
                <w:szCs w:val="22"/>
              </w:rPr>
              <w:t xml:space="preserve"> require a credential, describe what existing assets in the region can meet the employer demand, and where systemic gaps prevent meeting employer demand.</w:t>
            </w:r>
          </w:p>
          <w:p w14:paraId="3EFDD391" w14:textId="4152B793" w:rsidR="00C85A5D" w:rsidRDefault="00C85A5D" w:rsidP="00542375">
            <w:pPr>
              <w:rPr>
                <w:rFonts w:ascii="Helvetica" w:eastAsia="Times New Roman" w:hAnsi="Helvetica" w:cs="Helvetica"/>
                <w:sz w:val="22"/>
                <w:szCs w:val="22"/>
              </w:rPr>
            </w:pPr>
          </w:p>
          <w:p w14:paraId="10F58EE1" w14:textId="77777777" w:rsidR="005E42FF" w:rsidRDefault="00E16C95" w:rsidP="00190C52">
            <w:pPr>
              <w:rPr>
                <w:rFonts w:ascii="Helvetica" w:eastAsia="Times New Roman" w:hAnsi="Helvetica" w:cs="Helvetica"/>
                <w:sz w:val="22"/>
                <w:szCs w:val="22"/>
              </w:rPr>
            </w:pPr>
            <w:r>
              <w:rPr>
                <w:rFonts w:ascii="Helvetica" w:eastAsia="Times New Roman" w:hAnsi="Helvetica" w:cs="Helvetica"/>
                <w:sz w:val="22"/>
                <w:szCs w:val="22"/>
              </w:rPr>
              <w:t>As noted above, part of our Team’s 1</w:t>
            </w:r>
            <w:r w:rsidRPr="00E16C95">
              <w:rPr>
                <w:rFonts w:ascii="Helvetica" w:eastAsia="Times New Roman" w:hAnsi="Helvetica" w:cs="Helvetica"/>
                <w:sz w:val="22"/>
                <w:szCs w:val="22"/>
                <w:vertAlign w:val="superscript"/>
              </w:rPr>
              <w:t>st</w:t>
            </w:r>
            <w:r>
              <w:rPr>
                <w:rFonts w:ascii="Helvetica" w:eastAsia="Times New Roman" w:hAnsi="Helvetica" w:cs="Helvetica"/>
                <w:sz w:val="22"/>
                <w:szCs w:val="22"/>
              </w:rPr>
              <w:t xml:space="preserve"> year strategies will be to identify all existing assets and gaps that exist in the region.  Baseline metrics, targets and trajectories will be provided over the next 5 years to develop more specific strategies.  </w:t>
            </w:r>
            <w:r w:rsidR="008D2CEC">
              <w:rPr>
                <w:rFonts w:ascii="Helvetica" w:eastAsia="Times New Roman" w:hAnsi="Helvetica" w:cs="Helvetica"/>
                <w:sz w:val="22"/>
                <w:szCs w:val="22"/>
              </w:rPr>
              <w:t xml:space="preserve">All priority </w:t>
            </w:r>
            <w:r w:rsidR="00190C52">
              <w:rPr>
                <w:rFonts w:ascii="Helvetica" w:eastAsia="Times New Roman" w:hAnsi="Helvetica" w:cs="Helvetica"/>
                <w:sz w:val="22"/>
                <w:szCs w:val="22"/>
              </w:rPr>
              <w:t xml:space="preserve">cross over </w:t>
            </w:r>
            <w:r w:rsidR="008D2CEC">
              <w:rPr>
                <w:rFonts w:ascii="Helvetica" w:eastAsia="Times New Roman" w:hAnsi="Helvetica" w:cs="Helvetica"/>
                <w:sz w:val="22"/>
                <w:szCs w:val="22"/>
              </w:rPr>
              <w:t>occupations require a</w:t>
            </w:r>
            <w:r w:rsidR="00190C52">
              <w:rPr>
                <w:rFonts w:ascii="Helvetica" w:eastAsia="Times New Roman" w:hAnsi="Helvetica" w:cs="Helvetica"/>
                <w:sz w:val="22"/>
                <w:szCs w:val="22"/>
              </w:rPr>
              <w:t xml:space="preserve"> certificate </w:t>
            </w:r>
            <w:r w:rsidR="008D2CEC">
              <w:rPr>
                <w:rFonts w:ascii="Helvetica" w:eastAsia="Times New Roman" w:hAnsi="Helvetica" w:cs="Helvetica"/>
                <w:sz w:val="22"/>
                <w:szCs w:val="22"/>
              </w:rPr>
              <w:t>(i.e. Safe serve</w:t>
            </w:r>
            <w:r w:rsidR="00190C52">
              <w:rPr>
                <w:rFonts w:ascii="Helvetica" w:eastAsia="Times New Roman" w:hAnsi="Helvetica" w:cs="Helvetica"/>
                <w:sz w:val="22"/>
                <w:szCs w:val="22"/>
              </w:rPr>
              <w:t xml:space="preserve"> certificate, locally recognized certificate, etc.). </w:t>
            </w:r>
            <w:r w:rsidR="005E42FF">
              <w:rPr>
                <w:rFonts w:ascii="Helvetica" w:eastAsia="Times New Roman" w:hAnsi="Helvetica" w:cs="Helvetica"/>
                <w:sz w:val="22"/>
                <w:szCs w:val="22"/>
              </w:rPr>
              <w:t xml:space="preserve">A generalized analysis is provided in the attachment.  This will continue to be updated and completed during the first year. </w:t>
            </w:r>
          </w:p>
          <w:p w14:paraId="32F1E02F" w14:textId="77777777" w:rsidR="005E42FF" w:rsidRDefault="005E42FF" w:rsidP="00190C52">
            <w:pPr>
              <w:rPr>
                <w:rFonts w:ascii="Helvetica" w:eastAsia="Times New Roman" w:hAnsi="Helvetica" w:cs="Helvetica"/>
                <w:sz w:val="22"/>
                <w:szCs w:val="22"/>
              </w:rPr>
            </w:pPr>
          </w:p>
          <w:p w14:paraId="57DDD664" w14:textId="690E55C1" w:rsidR="005E42FF" w:rsidRPr="00CB6BA0" w:rsidRDefault="005E42FF" w:rsidP="00190C52">
            <w:pPr>
              <w:rPr>
                <w:rFonts w:ascii="Helvetica" w:eastAsia="Times New Roman" w:hAnsi="Helvetica" w:cs="Helvetica"/>
                <w:sz w:val="22"/>
                <w:szCs w:val="22"/>
              </w:rPr>
            </w:pPr>
          </w:p>
        </w:tc>
      </w:tr>
    </w:tbl>
    <w:p w14:paraId="57DDD666" w14:textId="77777777" w:rsidR="000106BD" w:rsidRPr="00EC1F6F" w:rsidRDefault="000106BD" w:rsidP="00EC1F6F">
      <w:pPr>
        <w:rPr>
          <w:sz w:val="2"/>
        </w:rPr>
      </w:pPr>
    </w:p>
    <w:tbl>
      <w:tblPr>
        <w:tblStyle w:val="TableGrid"/>
        <w:tblW w:w="10530" w:type="dxa"/>
        <w:jc w:val="center"/>
        <w:tblLook w:val="04A0" w:firstRow="1" w:lastRow="0" w:firstColumn="1" w:lastColumn="0" w:noHBand="0" w:noVBand="1"/>
      </w:tblPr>
      <w:tblGrid>
        <w:gridCol w:w="3145"/>
        <w:gridCol w:w="3330"/>
        <w:gridCol w:w="4055"/>
      </w:tblGrid>
      <w:tr w:rsidR="009D532B" w:rsidRPr="00CB6BA0" w14:paraId="57DDD669" w14:textId="77777777" w:rsidTr="00613501">
        <w:trPr>
          <w:trHeight w:val="782"/>
          <w:jc w:val="center"/>
        </w:trPr>
        <w:tc>
          <w:tcPr>
            <w:tcW w:w="10530" w:type="dxa"/>
            <w:gridSpan w:val="3"/>
            <w:shd w:val="clear" w:color="auto" w:fill="92D050"/>
          </w:tcPr>
          <w:p w14:paraId="57DDD667" w14:textId="77777777" w:rsidR="009D532B" w:rsidRPr="00613501" w:rsidRDefault="00613501" w:rsidP="00613501">
            <w:pPr>
              <w:rPr>
                <w:rFonts w:ascii="Helvetica" w:eastAsia="Times New Roman" w:hAnsi="Helvetica" w:cs="Helvetica"/>
                <w:b/>
                <w:sz w:val="22"/>
                <w:szCs w:val="22"/>
                <w:u w:val="single"/>
              </w:rPr>
            </w:pPr>
            <w:r w:rsidRPr="00613501">
              <w:rPr>
                <w:rFonts w:ascii="Helvetica" w:eastAsia="Times New Roman" w:hAnsi="Helvetica" w:cs="Helvetica"/>
                <w:b/>
                <w:sz w:val="22"/>
                <w:szCs w:val="22"/>
                <w:u w:val="single"/>
              </w:rPr>
              <w:t>Vision, Mission, Goals.</w:t>
            </w:r>
          </w:p>
          <w:p w14:paraId="57DDD668" w14:textId="77777777" w:rsidR="009D532B" w:rsidRPr="00CB6BA0" w:rsidRDefault="00613501" w:rsidP="00B84AC8">
            <w:pPr>
              <w:rPr>
                <w:rFonts w:ascii="Helvetica" w:eastAsia="Times New Roman" w:hAnsi="Helvetica" w:cs="Helvetica"/>
                <w:sz w:val="22"/>
                <w:szCs w:val="22"/>
              </w:rPr>
            </w:pPr>
            <w:r>
              <w:rPr>
                <w:rFonts w:ascii="Helvetica" w:eastAsia="Times New Roman" w:hAnsi="Helvetica" w:cs="Helvetica"/>
                <w:sz w:val="22"/>
                <w:szCs w:val="22"/>
              </w:rPr>
              <w:t>Using your articulated priority industries, occupations, and existing assets, articulate your broader vision, mission, and goals.</w:t>
            </w:r>
            <w:r w:rsidR="00B84AC8" w:rsidRPr="00CB6BA0">
              <w:rPr>
                <w:rFonts w:ascii="Helvetica" w:eastAsia="Times New Roman" w:hAnsi="Helvetica" w:cs="Helvetica"/>
                <w:sz w:val="22"/>
                <w:szCs w:val="22"/>
              </w:rPr>
              <w:t xml:space="preserve"> </w:t>
            </w:r>
          </w:p>
        </w:tc>
      </w:tr>
      <w:tr w:rsidR="00CB6BA0" w:rsidRPr="00CB6BA0" w14:paraId="57DDD66D" w14:textId="77777777" w:rsidTr="00CB6BA0">
        <w:trPr>
          <w:trHeight w:val="782"/>
          <w:jc w:val="center"/>
        </w:trPr>
        <w:tc>
          <w:tcPr>
            <w:tcW w:w="10530" w:type="dxa"/>
            <w:gridSpan w:val="3"/>
            <w:shd w:val="clear" w:color="auto" w:fill="auto"/>
          </w:tcPr>
          <w:p w14:paraId="57DDD66A" w14:textId="16B2764D" w:rsidR="00CB6BA0" w:rsidRDefault="00CB6BA0" w:rsidP="00C85A5D">
            <w:pPr>
              <w:shd w:val="clear" w:color="auto" w:fill="92D050"/>
              <w:rPr>
                <w:rFonts w:ascii="Helvetica" w:eastAsia="Times New Roman" w:hAnsi="Helvetica" w:cs="Helvetica"/>
                <w:sz w:val="22"/>
                <w:szCs w:val="22"/>
              </w:rPr>
            </w:pPr>
            <w:r w:rsidRPr="00CB6BA0">
              <w:rPr>
                <w:rFonts w:ascii="Helvetica" w:eastAsia="Times New Roman" w:hAnsi="Helvetica" w:cs="Helvetica"/>
                <w:b/>
                <w:sz w:val="22"/>
                <w:szCs w:val="22"/>
              </w:rPr>
              <w:t xml:space="preserve">Vision. </w:t>
            </w:r>
            <w:r w:rsidRPr="00CB6BA0">
              <w:rPr>
                <w:rFonts w:ascii="Helvetica" w:eastAsia="Times New Roman" w:hAnsi="Helvetica" w:cs="Helvetica"/>
                <w:sz w:val="22"/>
                <w:szCs w:val="22"/>
              </w:rPr>
              <w:t>State 2-5 things that you hope will be true in your region 10 years through the lens of education, workforce development, and economic development</w:t>
            </w:r>
            <w:r w:rsidR="000036EE">
              <w:rPr>
                <w:rFonts w:ascii="Helvetica" w:eastAsia="Times New Roman" w:hAnsi="Helvetica" w:cs="Helvetica"/>
                <w:sz w:val="22"/>
                <w:szCs w:val="22"/>
              </w:rPr>
              <w:t xml:space="preserve"> to address the priority industries and occupations identified in the Blueprint</w:t>
            </w:r>
            <w:r w:rsidR="00C325DC">
              <w:rPr>
                <w:rFonts w:ascii="Helvetica" w:eastAsia="Times New Roman" w:hAnsi="Helvetica" w:cs="Helvetica"/>
                <w:sz w:val="22"/>
                <w:szCs w:val="22"/>
              </w:rPr>
              <w:t xml:space="preserve">. Consider questions such as, </w:t>
            </w:r>
            <w:r w:rsidR="00266B7E">
              <w:rPr>
                <w:rFonts w:ascii="Helvetica" w:eastAsia="Times New Roman" w:hAnsi="Helvetica" w:cs="Helvetica"/>
                <w:sz w:val="22"/>
                <w:szCs w:val="22"/>
              </w:rPr>
              <w:t>which</w:t>
            </w:r>
            <w:r w:rsidRPr="00CB6BA0">
              <w:rPr>
                <w:rFonts w:ascii="Helvetica" w:eastAsia="Times New Roman" w:hAnsi="Helvetica" w:cs="Helvetica"/>
                <w:sz w:val="22"/>
                <w:szCs w:val="22"/>
              </w:rPr>
              <w:t xml:space="preserve"> industries will thrive? What are the living standards and educational levels of your population?</w:t>
            </w:r>
          </w:p>
          <w:p w14:paraId="56B4ECE0" w14:textId="5C55C9FD" w:rsidR="004D2C98" w:rsidRDefault="004D2C98" w:rsidP="00CB6BA0">
            <w:pPr>
              <w:rPr>
                <w:rFonts w:ascii="Helvetica" w:eastAsia="Times New Roman" w:hAnsi="Helvetica" w:cs="Helvetica"/>
                <w:sz w:val="22"/>
                <w:szCs w:val="22"/>
              </w:rPr>
            </w:pPr>
          </w:p>
          <w:p w14:paraId="2470DDED" w14:textId="4A6585D0" w:rsidR="004D2C98" w:rsidRPr="004D2C98" w:rsidRDefault="004D2C98" w:rsidP="004D2C98">
            <w:pPr>
              <w:rPr>
                <w:rFonts w:ascii="Helvetica" w:eastAsia="Times New Roman" w:hAnsi="Helvetica" w:cs="Helvetica"/>
                <w:sz w:val="22"/>
                <w:szCs w:val="22"/>
              </w:rPr>
            </w:pPr>
            <w:r w:rsidRPr="004D2C98">
              <w:rPr>
                <w:rFonts w:ascii="Helvetica" w:eastAsia="Times New Roman" w:hAnsi="Helvetica" w:cs="Helvetica"/>
                <w:i/>
                <w:iCs/>
                <w:sz w:val="22"/>
                <w:szCs w:val="22"/>
              </w:rPr>
              <w:t xml:space="preserve">The Berkshires are able to recruit and retain an effective workforce with jobs that offer competitive pay, high quality of life, economic mobility, and support a diverse and sustainable economy. </w:t>
            </w:r>
            <w:r w:rsidR="003440AC">
              <w:rPr>
                <w:rFonts w:ascii="Helvetica" w:eastAsia="Times New Roman" w:hAnsi="Helvetica" w:cs="Helvetica"/>
                <w:i/>
                <w:iCs/>
                <w:sz w:val="22"/>
                <w:szCs w:val="22"/>
              </w:rPr>
              <w:t>In addition:</w:t>
            </w:r>
          </w:p>
          <w:p w14:paraId="0D7DDD8F" w14:textId="77777777" w:rsidR="002F02E2" w:rsidRPr="004D2C98" w:rsidRDefault="005A4F0E" w:rsidP="004F1869">
            <w:pPr>
              <w:numPr>
                <w:ilvl w:val="0"/>
                <w:numId w:val="11"/>
              </w:numPr>
              <w:rPr>
                <w:rFonts w:ascii="Helvetica" w:eastAsia="Times New Roman" w:hAnsi="Helvetica" w:cs="Helvetica"/>
                <w:sz w:val="22"/>
                <w:szCs w:val="22"/>
              </w:rPr>
            </w:pPr>
            <w:r w:rsidRPr="004D2C98">
              <w:rPr>
                <w:rFonts w:ascii="Helvetica" w:eastAsia="Times New Roman" w:hAnsi="Helvetica" w:cs="Helvetica"/>
                <w:i/>
                <w:iCs/>
                <w:sz w:val="22"/>
                <w:szCs w:val="22"/>
              </w:rPr>
              <w:t>Every Berkshire County employer has access to a skilled workforce.</w:t>
            </w:r>
          </w:p>
          <w:p w14:paraId="30A961CF" w14:textId="77777777" w:rsidR="002F02E2" w:rsidRPr="004D2C98" w:rsidRDefault="005A4F0E" w:rsidP="004F1869">
            <w:pPr>
              <w:numPr>
                <w:ilvl w:val="0"/>
                <w:numId w:val="11"/>
              </w:numPr>
              <w:rPr>
                <w:rFonts w:ascii="Helvetica" w:eastAsia="Times New Roman" w:hAnsi="Helvetica" w:cs="Helvetica"/>
                <w:sz w:val="22"/>
                <w:szCs w:val="22"/>
              </w:rPr>
            </w:pPr>
            <w:r w:rsidRPr="004D2C98">
              <w:rPr>
                <w:rFonts w:ascii="Helvetica" w:eastAsia="Times New Roman" w:hAnsi="Helvetica" w:cs="Helvetica"/>
                <w:i/>
                <w:iCs/>
                <w:sz w:val="22"/>
                <w:szCs w:val="22"/>
              </w:rPr>
              <w:t>Every job seeker has access to meaningful employment.</w:t>
            </w:r>
          </w:p>
          <w:p w14:paraId="6D1A1824" w14:textId="4F514092" w:rsidR="002F02E2" w:rsidRPr="004D2C98" w:rsidRDefault="005A4F0E" w:rsidP="004F1869">
            <w:pPr>
              <w:numPr>
                <w:ilvl w:val="0"/>
                <w:numId w:val="11"/>
              </w:numPr>
              <w:rPr>
                <w:rFonts w:ascii="Helvetica" w:eastAsia="Times New Roman" w:hAnsi="Helvetica" w:cs="Helvetica"/>
                <w:sz w:val="22"/>
                <w:szCs w:val="22"/>
              </w:rPr>
            </w:pPr>
            <w:r w:rsidRPr="004D2C98">
              <w:rPr>
                <w:rFonts w:ascii="Helvetica" w:eastAsia="Times New Roman" w:hAnsi="Helvetica" w:cs="Helvetica"/>
                <w:i/>
                <w:iCs/>
                <w:sz w:val="22"/>
                <w:szCs w:val="22"/>
              </w:rPr>
              <w:t>Th</w:t>
            </w:r>
            <w:r w:rsidR="00A20402">
              <w:rPr>
                <w:rFonts w:ascii="Helvetica" w:eastAsia="Times New Roman" w:hAnsi="Helvetica" w:cs="Helvetica"/>
                <w:i/>
                <w:iCs/>
                <w:sz w:val="22"/>
                <w:szCs w:val="22"/>
              </w:rPr>
              <w:t xml:space="preserve">e </w:t>
            </w:r>
            <w:r w:rsidRPr="004D2C98">
              <w:rPr>
                <w:rFonts w:ascii="Helvetica" w:eastAsia="Times New Roman" w:hAnsi="Helvetica" w:cs="Helvetica"/>
                <w:i/>
                <w:iCs/>
                <w:sz w:val="22"/>
                <w:szCs w:val="22"/>
              </w:rPr>
              <w:t xml:space="preserve">Berkshires are the premier place to live, work and play. </w:t>
            </w:r>
          </w:p>
          <w:p w14:paraId="1D1D0408" w14:textId="6925679A" w:rsidR="002F02E2" w:rsidRPr="004D2C98" w:rsidRDefault="00A20402" w:rsidP="004F1869">
            <w:pPr>
              <w:numPr>
                <w:ilvl w:val="0"/>
                <w:numId w:val="11"/>
              </w:numPr>
              <w:rPr>
                <w:rFonts w:ascii="Helvetica" w:eastAsia="Times New Roman" w:hAnsi="Helvetica" w:cs="Helvetica"/>
                <w:sz w:val="22"/>
                <w:szCs w:val="22"/>
              </w:rPr>
            </w:pPr>
            <w:r>
              <w:rPr>
                <w:rFonts w:ascii="Helvetica" w:eastAsia="Times New Roman" w:hAnsi="Helvetica" w:cs="Helvetica"/>
                <w:i/>
                <w:iCs/>
                <w:sz w:val="22"/>
                <w:szCs w:val="22"/>
              </w:rPr>
              <w:t>The Region has become</w:t>
            </w:r>
            <w:r w:rsidR="005A4F0E" w:rsidRPr="004D2C98">
              <w:rPr>
                <w:rFonts w:ascii="Helvetica" w:eastAsia="Times New Roman" w:hAnsi="Helvetica" w:cs="Helvetica"/>
                <w:i/>
                <w:iCs/>
                <w:sz w:val="22"/>
                <w:szCs w:val="22"/>
              </w:rPr>
              <w:t xml:space="preserve"> more intentionally connected to the Massachusetts </w:t>
            </w:r>
            <w:r>
              <w:rPr>
                <w:rFonts w:ascii="Helvetica" w:eastAsia="Times New Roman" w:hAnsi="Helvetica" w:cs="Helvetica"/>
                <w:i/>
                <w:iCs/>
                <w:sz w:val="22"/>
                <w:szCs w:val="22"/>
              </w:rPr>
              <w:t xml:space="preserve">and Tri-State </w:t>
            </w:r>
            <w:r w:rsidR="005A4F0E" w:rsidRPr="004D2C98">
              <w:rPr>
                <w:rFonts w:ascii="Helvetica" w:eastAsia="Times New Roman" w:hAnsi="Helvetica" w:cs="Helvetica"/>
                <w:i/>
                <w:iCs/>
                <w:sz w:val="22"/>
                <w:szCs w:val="22"/>
              </w:rPr>
              <w:t>innovation economy</w:t>
            </w:r>
          </w:p>
          <w:p w14:paraId="57DDD66C" w14:textId="77777777" w:rsidR="00964A6D" w:rsidRPr="00CB6BA0" w:rsidRDefault="00964A6D" w:rsidP="00CB6BA0">
            <w:pPr>
              <w:rPr>
                <w:rFonts w:ascii="Helvetica" w:eastAsia="Times New Roman" w:hAnsi="Helvetica" w:cs="Helvetica"/>
                <w:sz w:val="22"/>
                <w:szCs w:val="22"/>
              </w:rPr>
            </w:pPr>
          </w:p>
        </w:tc>
      </w:tr>
      <w:tr w:rsidR="00CB6BA0" w:rsidRPr="00CB6BA0" w14:paraId="57DDD672" w14:textId="77777777" w:rsidTr="00AB03E9">
        <w:trPr>
          <w:trHeight w:val="2240"/>
          <w:jc w:val="center"/>
        </w:trPr>
        <w:tc>
          <w:tcPr>
            <w:tcW w:w="10530" w:type="dxa"/>
            <w:gridSpan w:val="3"/>
            <w:shd w:val="clear" w:color="auto" w:fill="auto"/>
          </w:tcPr>
          <w:p w14:paraId="57DDD66E" w14:textId="77777777" w:rsidR="00CB6BA0" w:rsidRPr="00CB6BA0" w:rsidRDefault="00CB6BA0" w:rsidP="00C85A5D">
            <w:pPr>
              <w:shd w:val="clear" w:color="auto" w:fill="92D050"/>
              <w:rPr>
                <w:rFonts w:ascii="Helvetica" w:eastAsia="Times New Roman" w:hAnsi="Helvetica" w:cs="Helvetica"/>
                <w:i/>
                <w:sz w:val="22"/>
                <w:szCs w:val="22"/>
              </w:rPr>
            </w:pPr>
            <w:r w:rsidRPr="00CB6BA0">
              <w:rPr>
                <w:rFonts w:ascii="Helvetica" w:eastAsia="Times New Roman" w:hAnsi="Helvetica" w:cs="Helvetica"/>
                <w:b/>
                <w:sz w:val="22"/>
                <w:szCs w:val="22"/>
              </w:rPr>
              <w:t xml:space="preserve">Mission. </w:t>
            </w:r>
            <w:r w:rsidRPr="00CB6BA0">
              <w:rPr>
                <w:rFonts w:ascii="Helvetica" w:eastAsia="Times New Roman" w:hAnsi="Helvetica" w:cs="Helvetica"/>
                <w:sz w:val="22"/>
                <w:szCs w:val="22"/>
              </w:rPr>
              <w:t xml:space="preserve">State what each </w:t>
            </w:r>
            <w:r w:rsidR="00F453D3">
              <w:rPr>
                <w:rFonts w:ascii="Helvetica" w:eastAsia="Times New Roman" w:hAnsi="Helvetica" w:cs="Helvetica"/>
                <w:sz w:val="22"/>
                <w:szCs w:val="22"/>
              </w:rPr>
              <w:t xml:space="preserve">set of </w:t>
            </w:r>
            <w:r w:rsidRPr="00CB6BA0">
              <w:rPr>
                <w:rFonts w:ascii="Helvetica" w:eastAsia="Times New Roman" w:hAnsi="Helvetica" w:cs="Helvetica"/>
                <w:sz w:val="22"/>
                <w:szCs w:val="22"/>
              </w:rPr>
              <w:t>core partner</w:t>
            </w:r>
            <w:r w:rsidR="00F453D3">
              <w:rPr>
                <w:rFonts w:ascii="Helvetica" w:eastAsia="Times New Roman" w:hAnsi="Helvetica" w:cs="Helvetica"/>
                <w:sz w:val="22"/>
                <w:szCs w:val="22"/>
              </w:rPr>
              <w:t>s</w:t>
            </w:r>
            <w:r w:rsidRPr="00CB6BA0">
              <w:rPr>
                <w:rFonts w:ascii="Helvetica" w:eastAsia="Times New Roman" w:hAnsi="Helvetica" w:cs="Helvetica"/>
                <w:sz w:val="22"/>
                <w:szCs w:val="22"/>
              </w:rPr>
              <w:t xml:space="preserve"> has agreed to do in order to achieve your vision. What will educational partners do? What will economic development partners do? What will workforce development partners do? (</w:t>
            </w:r>
            <w:r w:rsidRPr="00CB6BA0">
              <w:rPr>
                <w:rFonts w:ascii="Helvetica" w:eastAsia="Times New Roman" w:hAnsi="Helvetica" w:cs="Helvetica"/>
                <w:i/>
                <w:sz w:val="22"/>
                <w:szCs w:val="22"/>
              </w:rPr>
              <w:t>For example: Our education partners will focus resources on expanding career awareness and exposure, as well as the quantity and variety of education programming in priority industries X, Y, and Z</w:t>
            </w:r>
            <w:r w:rsidR="00F453D3">
              <w:rPr>
                <w:rFonts w:ascii="Helvetica" w:eastAsia="Times New Roman" w:hAnsi="Helvetica" w:cs="Helvetica"/>
                <w:i/>
                <w:sz w:val="22"/>
                <w:szCs w:val="22"/>
              </w:rPr>
              <w:t>. Please note these are broad mission statements rather than specific strategies, below</w:t>
            </w:r>
            <w:r w:rsidRPr="00CB6BA0">
              <w:rPr>
                <w:rFonts w:ascii="Helvetica" w:eastAsia="Times New Roman" w:hAnsi="Helvetica" w:cs="Helvetica"/>
                <w:i/>
                <w:sz w:val="22"/>
                <w:szCs w:val="22"/>
              </w:rPr>
              <w:t>).</w:t>
            </w:r>
          </w:p>
          <w:p w14:paraId="57DDD66F" w14:textId="77777777" w:rsidR="00CB6BA0" w:rsidRDefault="00CB6BA0" w:rsidP="00CB6BA0">
            <w:pPr>
              <w:rPr>
                <w:rFonts w:ascii="Helvetica" w:eastAsia="Times New Roman" w:hAnsi="Helvetica" w:cs="Helvetica"/>
                <w:i/>
                <w:sz w:val="22"/>
                <w:szCs w:val="22"/>
              </w:rPr>
            </w:pPr>
          </w:p>
          <w:p w14:paraId="7F3F86F4" w14:textId="77777777"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i/>
                <w:iCs/>
                <w:sz w:val="22"/>
                <w:szCs w:val="22"/>
              </w:rPr>
              <w:t>To promote economic vitality in Berkshire County by implementing creative solutions for business, workforce, and community challenges through a demand-driven, integrated system.</w:t>
            </w:r>
          </w:p>
          <w:p w14:paraId="145C99CE" w14:textId="77777777" w:rsidR="004D2C98" w:rsidRDefault="004D2C98" w:rsidP="004D2C98">
            <w:pPr>
              <w:rPr>
                <w:rFonts w:ascii="Helvetica" w:eastAsia="Times New Roman" w:hAnsi="Helvetica" w:cs="Helvetica"/>
                <w:b/>
                <w:bCs/>
                <w:i/>
                <w:iCs/>
                <w:sz w:val="22"/>
                <w:szCs w:val="22"/>
              </w:rPr>
            </w:pPr>
          </w:p>
          <w:p w14:paraId="432941FD" w14:textId="6D98A771"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b/>
                <w:bCs/>
                <w:i/>
                <w:iCs/>
                <w:sz w:val="22"/>
                <w:szCs w:val="22"/>
              </w:rPr>
              <w:t>Education</w:t>
            </w:r>
          </w:p>
          <w:p w14:paraId="20D570C9" w14:textId="5EC056AE" w:rsidR="004D2C98" w:rsidRPr="002327F5" w:rsidRDefault="004D2C98" w:rsidP="004D2C98">
            <w:pPr>
              <w:rPr>
                <w:rFonts w:ascii="Helvetica" w:eastAsia="Times New Roman" w:hAnsi="Helvetica" w:cs="Helvetica"/>
                <w:i/>
                <w:sz w:val="22"/>
                <w:szCs w:val="22"/>
              </w:rPr>
            </w:pPr>
            <w:r w:rsidRPr="002327F5">
              <w:rPr>
                <w:rFonts w:ascii="Helvetica" w:eastAsia="Times New Roman" w:hAnsi="Helvetica" w:cs="Helvetica"/>
                <w:i/>
                <w:iCs/>
                <w:sz w:val="22"/>
                <w:szCs w:val="22"/>
              </w:rPr>
              <w:t xml:space="preserve">Our education partners will </w:t>
            </w:r>
            <w:r w:rsidR="00730DF6" w:rsidRPr="002327F5">
              <w:rPr>
                <w:rFonts w:ascii="Helvetica" w:eastAsia="Times New Roman" w:hAnsi="Helvetica" w:cs="Helvetica"/>
                <w:iCs/>
                <w:sz w:val="22"/>
                <w:szCs w:val="22"/>
              </w:rPr>
              <w:t xml:space="preserve">enhance the alignment of </w:t>
            </w:r>
            <w:r w:rsidRPr="002327F5">
              <w:rPr>
                <w:rFonts w:ascii="Helvetica" w:eastAsia="Times New Roman" w:hAnsi="Helvetica" w:cs="Helvetica"/>
                <w:i/>
                <w:iCs/>
                <w:sz w:val="22"/>
                <w:szCs w:val="22"/>
              </w:rPr>
              <w:t>academic programs and curriculum to workforce and employer needs.  We strive to promote accessibility to education and training while focusing on early career exploration, clearly defining career pathways, supporting internships and apprenticeships, and instilling a “why we work” culture into the Berkshires.</w:t>
            </w:r>
          </w:p>
          <w:p w14:paraId="03750FB7" w14:textId="77777777" w:rsidR="004D2C98" w:rsidRDefault="004D2C98" w:rsidP="004D2C98">
            <w:pPr>
              <w:rPr>
                <w:rFonts w:ascii="Helvetica" w:eastAsia="Times New Roman" w:hAnsi="Helvetica" w:cs="Helvetica"/>
                <w:b/>
                <w:bCs/>
                <w:i/>
                <w:iCs/>
                <w:sz w:val="22"/>
                <w:szCs w:val="22"/>
              </w:rPr>
            </w:pPr>
          </w:p>
          <w:p w14:paraId="37549BBF" w14:textId="1EA6E392"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b/>
                <w:bCs/>
                <w:i/>
                <w:iCs/>
                <w:sz w:val="22"/>
                <w:szCs w:val="22"/>
              </w:rPr>
              <w:t>Workforce</w:t>
            </w:r>
            <w:r w:rsidRPr="004D2C98">
              <w:rPr>
                <w:rFonts w:ascii="Helvetica" w:eastAsia="Times New Roman" w:hAnsi="Helvetica" w:cs="Helvetica"/>
                <w:i/>
                <w:iCs/>
                <w:sz w:val="22"/>
                <w:szCs w:val="22"/>
              </w:rPr>
              <w:t xml:space="preserve"> </w:t>
            </w:r>
          </w:p>
          <w:p w14:paraId="43E7C83A" w14:textId="77777777"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i/>
                <w:iCs/>
                <w:sz w:val="22"/>
                <w:szCs w:val="22"/>
              </w:rPr>
              <w:t>Our workforce partners will provide a single-point of contact, easy-to-navigate workforce system for all stages of career development, supporting the needs of area employers and linking them directly to our resident workers.  We will partner closely with education and economic development to implement a wide-range of customized workforce initiatives to meet the unique needs of the Berkshires.</w:t>
            </w:r>
          </w:p>
          <w:p w14:paraId="3A7BB9AC" w14:textId="77777777" w:rsidR="004D2C98" w:rsidRDefault="004D2C98" w:rsidP="004D2C98">
            <w:pPr>
              <w:rPr>
                <w:rFonts w:ascii="Helvetica" w:eastAsia="Times New Roman" w:hAnsi="Helvetica" w:cs="Helvetica"/>
                <w:b/>
                <w:bCs/>
                <w:i/>
                <w:iCs/>
                <w:sz w:val="22"/>
                <w:szCs w:val="22"/>
              </w:rPr>
            </w:pPr>
          </w:p>
          <w:p w14:paraId="2DF92ABE" w14:textId="28FAD9A1"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b/>
                <w:bCs/>
                <w:i/>
                <w:iCs/>
                <w:sz w:val="22"/>
                <w:szCs w:val="22"/>
              </w:rPr>
              <w:t>Economic Development</w:t>
            </w:r>
          </w:p>
          <w:p w14:paraId="4AE9946A" w14:textId="77777777" w:rsidR="004D2C98" w:rsidRPr="004D2C98" w:rsidRDefault="004D2C98" w:rsidP="004D2C98">
            <w:pPr>
              <w:rPr>
                <w:rFonts w:ascii="Helvetica" w:eastAsia="Times New Roman" w:hAnsi="Helvetica" w:cs="Helvetica"/>
                <w:i/>
                <w:sz w:val="22"/>
                <w:szCs w:val="22"/>
              </w:rPr>
            </w:pPr>
            <w:r w:rsidRPr="004D2C98">
              <w:rPr>
                <w:rFonts w:ascii="Helvetica" w:eastAsia="Times New Roman" w:hAnsi="Helvetica" w:cs="Helvetica"/>
                <w:i/>
                <w:iCs/>
                <w:sz w:val="22"/>
                <w:szCs w:val="22"/>
              </w:rPr>
              <w:t>Our Economic Development partners will support career pathways for Berkshire workers by ensuring the region provides training aligned with industry/employer needs, convening economic partners and the education/workforce communities, and committing that the employer community will provide high-quality job opportunities.</w:t>
            </w:r>
          </w:p>
          <w:p w14:paraId="57DDD670" w14:textId="77777777" w:rsidR="00EC1F6F" w:rsidRPr="00CB6BA0" w:rsidRDefault="00EC1F6F" w:rsidP="00CB6BA0">
            <w:pPr>
              <w:rPr>
                <w:rFonts w:ascii="Helvetica" w:eastAsia="Times New Roman" w:hAnsi="Helvetica" w:cs="Helvetica"/>
                <w:i/>
                <w:sz w:val="22"/>
                <w:szCs w:val="22"/>
              </w:rPr>
            </w:pPr>
          </w:p>
          <w:p w14:paraId="57DDD671" w14:textId="77777777" w:rsidR="00CB6BA0" w:rsidRPr="00CB6BA0" w:rsidRDefault="00CB6BA0" w:rsidP="00CB6BA0">
            <w:pPr>
              <w:rPr>
                <w:rFonts w:ascii="Helvetica" w:eastAsia="Times New Roman" w:hAnsi="Helvetica" w:cs="Helvetica"/>
                <w:i/>
                <w:sz w:val="22"/>
                <w:szCs w:val="22"/>
              </w:rPr>
            </w:pPr>
          </w:p>
        </w:tc>
      </w:tr>
      <w:tr w:rsidR="00CB6BA0" w:rsidRPr="00CB6BA0" w14:paraId="57DDD674" w14:textId="77777777" w:rsidTr="00C85A5D">
        <w:trPr>
          <w:trHeight w:val="782"/>
          <w:jc w:val="center"/>
        </w:trPr>
        <w:tc>
          <w:tcPr>
            <w:tcW w:w="10530" w:type="dxa"/>
            <w:gridSpan w:val="3"/>
            <w:shd w:val="clear" w:color="auto" w:fill="92D050"/>
          </w:tcPr>
          <w:p w14:paraId="57DDD673" w14:textId="77777777" w:rsidR="00CB6BA0" w:rsidRPr="00CB6BA0" w:rsidRDefault="00CB6BA0" w:rsidP="00C325DC">
            <w:pPr>
              <w:rPr>
                <w:rFonts w:ascii="Helvetica" w:eastAsia="Times New Roman" w:hAnsi="Helvetica" w:cs="Helvetica"/>
                <w:sz w:val="22"/>
                <w:szCs w:val="22"/>
              </w:rPr>
            </w:pPr>
            <w:r w:rsidRPr="00CB6BA0">
              <w:rPr>
                <w:rFonts w:ascii="Helvetica" w:eastAsia="Times New Roman" w:hAnsi="Helvetica" w:cs="Helvetica"/>
                <w:b/>
                <w:sz w:val="22"/>
                <w:szCs w:val="22"/>
              </w:rPr>
              <w:t xml:space="preserve">Goals. </w:t>
            </w:r>
            <w:r w:rsidRPr="00CB6BA0">
              <w:rPr>
                <w:rFonts w:ascii="Helvetica" w:eastAsia="Times New Roman" w:hAnsi="Helvetica" w:cs="Helvetica"/>
                <w:sz w:val="22"/>
                <w:szCs w:val="22"/>
              </w:rPr>
              <w:t xml:space="preserve">Describe your </w:t>
            </w:r>
            <w:r w:rsidRPr="00CB6BA0">
              <w:rPr>
                <w:rFonts w:ascii="Helvetica" w:eastAsia="Times New Roman" w:hAnsi="Helvetica" w:cs="Helvetica"/>
                <w:i/>
                <w:sz w:val="22"/>
                <w:szCs w:val="22"/>
              </w:rPr>
              <w:t xml:space="preserve">shared </w:t>
            </w:r>
            <w:r w:rsidRPr="00CB6BA0">
              <w:rPr>
                <w:rFonts w:ascii="Helvetica" w:eastAsia="Times New Roman" w:hAnsi="Helvetica" w:cs="Helvetica"/>
                <w:sz w:val="22"/>
                <w:szCs w:val="22"/>
              </w:rPr>
              <w:t>goals</w:t>
            </w:r>
            <w:r w:rsidR="00EC1F6F">
              <w:rPr>
                <w:rFonts w:ascii="Helvetica" w:eastAsia="Times New Roman" w:hAnsi="Helvetica" w:cs="Helvetica"/>
                <w:sz w:val="22"/>
                <w:szCs w:val="22"/>
              </w:rPr>
              <w:t xml:space="preserve"> for </w:t>
            </w:r>
            <w:r w:rsidR="00EC1F6F" w:rsidRPr="00CE27D7">
              <w:rPr>
                <w:rFonts w:ascii="Helvetica" w:eastAsia="Times New Roman" w:hAnsi="Helvetica" w:cs="Helvetica"/>
                <w:sz w:val="22"/>
                <w:szCs w:val="22"/>
              </w:rPr>
              <w:t>2018, 2020, and 2022</w:t>
            </w:r>
            <w:r w:rsidRPr="00CE27D7">
              <w:rPr>
                <w:rFonts w:ascii="Helvetica" w:eastAsia="Times New Roman" w:hAnsi="Helvetica" w:cs="Helvetica"/>
                <w:sz w:val="22"/>
                <w:szCs w:val="22"/>
              </w:rPr>
              <w:t xml:space="preserve">. </w:t>
            </w:r>
            <w:r w:rsidRPr="00CB6BA0">
              <w:rPr>
                <w:rFonts w:ascii="Helvetica" w:eastAsia="Times New Roman" w:hAnsi="Helvetica" w:cs="Helvetica"/>
                <w:sz w:val="22"/>
                <w:szCs w:val="22"/>
              </w:rPr>
              <w:t xml:space="preserve">Note that </w:t>
            </w:r>
            <w:r w:rsidR="00CE27D7">
              <w:rPr>
                <w:rFonts w:ascii="Helvetica" w:eastAsia="Times New Roman" w:hAnsi="Helvetica" w:cs="Helvetica"/>
                <w:sz w:val="22"/>
                <w:szCs w:val="22"/>
              </w:rPr>
              <w:t>goals listed here should be those</w:t>
            </w:r>
            <w:r w:rsidRPr="00CB6BA0">
              <w:rPr>
                <w:rFonts w:ascii="Helvetica" w:eastAsia="Times New Roman" w:hAnsi="Helvetica" w:cs="Helvetica"/>
                <w:sz w:val="22"/>
                <w:szCs w:val="22"/>
              </w:rPr>
              <w:t xml:space="preserve"> that </w:t>
            </w:r>
            <w:r w:rsidR="00C325DC">
              <w:rPr>
                <w:rFonts w:ascii="Helvetica" w:eastAsia="Times New Roman" w:hAnsi="Helvetica" w:cs="Helvetica"/>
                <w:sz w:val="22"/>
                <w:szCs w:val="22"/>
              </w:rPr>
              <w:t>need</w:t>
            </w:r>
            <w:r w:rsidRPr="00CB6BA0">
              <w:rPr>
                <w:rFonts w:ascii="Helvetica" w:eastAsia="Times New Roman" w:hAnsi="Helvetica" w:cs="Helvetica"/>
                <w:sz w:val="22"/>
                <w:szCs w:val="22"/>
              </w:rPr>
              <w:t xml:space="preserve"> participation of players from multiple entities and across two or three of the systems</w:t>
            </w:r>
            <w:r w:rsidR="00C325DC">
              <w:rPr>
                <w:rFonts w:ascii="Helvetica" w:eastAsia="Times New Roman" w:hAnsi="Helvetica" w:cs="Helvetica"/>
                <w:sz w:val="22"/>
                <w:szCs w:val="22"/>
              </w:rPr>
              <w:t xml:space="preserve"> for accomplishment.</w:t>
            </w:r>
          </w:p>
        </w:tc>
      </w:tr>
      <w:tr w:rsidR="00CB6BA0" w:rsidRPr="00CB6BA0" w14:paraId="57DDD685" w14:textId="77777777" w:rsidTr="00AB03E9">
        <w:trPr>
          <w:trHeight w:val="782"/>
          <w:jc w:val="center"/>
        </w:trPr>
        <w:tc>
          <w:tcPr>
            <w:tcW w:w="3145" w:type="dxa"/>
            <w:shd w:val="clear" w:color="auto" w:fill="auto"/>
          </w:tcPr>
          <w:p w14:paraId="57DDD675" w14:textId="77777777" w:rsidR="00CB6BA0" w:rsidRPr="00CB6BA0" w:rsidRDefault="00CB6BA0" w:rsidP="00CB6BA0">
            <w:pPr>
              <w:rPr>
                <w:rFonts w:ascii="Helvetica" w:eastAsia="Times New Roman" w:hAnsi="Helvetica" w:cs="Helvetica"/>
                <w:sz w:val="22"/>
                <w:szCs w:val="22"/>
              </w:rPr>
            </w:pPr>
            <w:r w:rsidRPr="00CB6BA0">
              <w:rPr>
                <w:rFonts w:ascii="Helvetica" w:eastAsia="Times New Roman" w:hAnsi="Helvetica" w:cs="Helvetica"/>
                <w:b/>
                <w:sz w:val="22"/>
                <w:szCs w:val="22"/>
              </w:rPr>
              <w:t xml:space="preserve">By 2018, we will… </w:t>
            </w:r>
          </w:p>
          <w:p w14:paraId="4FCACDC6" w14:textId="77777777" w:rsidR="00CB6BA0" w:rsidRDefault="00CB6BA0" w:rsidP="00A55A35">
            <w:pPr>
              <w:rPr>
                <w:rFonts w:ascii="Helvetica" w:eastAsia="Times New Roman" w:hAnsi="Helvetica" w:cs="Helvetica"/>
                <w:i/>
                <w:sz w:val="22"/>
                <w:szCs w:val="22"/>
              </w:rPr>
            </w:pPr>
          </w:p>
          <w:p w14:paraId="19E1F38D" w14:textId="5EFCEAAC" w:rsidR="00F60850" w:rsidRPr="00266B7E" w:rsidRDefault="00F60850" w:rsidP="004F1869">
            <w:pPr>
              <w:pStyle w:val="ListParagraph"/>
              <w:numPr>
                <w:ilvl w:val="0"/>
                <w:numId w:val="17"/>
              </w:numPr>
              <w:rPr>
                <w:rFonts w:ascii="Helvetica" w:eastAsia="Times New Roman" w:hAnsi="Helvetica" w:cs="Helvetica"/>
                <w:i/>
                <w:sz w:val="22"/>
                <w:szCs w:val="22"/>
              </w:rPr>
            </w:pPr>
            <w:r w:rsidRPr="00266B7E">
              <w:rPr>
                <w:rFonts w:ascii="Helvetica" w:hAnsi="Helvetica" w:cs="Helvetica"/>
                <w:sz w:val="22"/>
                <w:szCs w:val="22"/>
              </w:rPr>
              <w:t xml:space="preserve">Conduct </w:t>
            </w:r>
            <w:r w:rsidR="00266B7E">
              <w:rPr>
                <w:rFonts w:ascii="Helvetica" w:hAnsi="Helvetica" w:cs="Helvetica"/>
                <w:sz w:val="22"/>
                <w:szCs w:val="22"/>
              </w:rPr>
              <w:t xml:space="preserve">an </w:t>
            </w:r>
            <w:r w:rsidRPr="00266B7E">
              <w:rPr>
                <w:rFonts w:ascii="Helvetica" w:hAnsi="Helvetica" w:cs="Helvetica"/>
                <w:sz w:val="22"/>
                <w:szCs w:val="22"/>
              </w:rPr>
              <w:t>asset inventory of workforce, economic, and education initiatives to identify partners, gaps, and duplications and align stakeholders</w:t>
            </w:r>
            <w:r w:rsidR="00266B7E">
              <w:rPr>
                <w:rFonts w:ascii="Helvetica" w:hAnsi="Helvetica" w:cs="Helvetica"/>
                <w:sz w:val="22"/>
                <w:szCs w:val="22"/>
              </w:rPr>
              <w:t>.</w:t>
            </w:r>
          </w:p>
          <w:p w14:paraId="27A77EE0" w14:textId="77777777" w:rsidR="00F60850" w:rsidRPr="00F60850" w:rsidRDefault="00F60850" w:rsidP="00266B7E">
            <w:pPr>
              <w:pStyle w:val="ListParagraph"/>
              <w:rPr>
                <w:rFonts w:ascii="Helvetica" w:eastAsia="Times New Roman" w:hAnsi="Helvetica" w:cs="Helvetica"/>
                <w:i/>
                <w:sz w:val="22"/>
                <w:szCs w:val="22"/>
              </w:rPr>
            </w:pPr>
          </w:p>
          <w:p w14:paraId="744A47C0" w14:textId="3CBCE968" w:rsidR="00236735" w:rsidRDefault="00236735" w:rsidP="004F1869">
            <w:pPr>
              <w:pStyle w:val="ListParagraph"/>
              <w:numPr>
                <w:ilvl w:val="0"/>
                <w:numId w:val="17"/>
              </w:numPr>
              <w:rPr>
                <w:rFonts w:ascii="Helvetica" w:eastAsia="Times New Roman" w:hAnsi="Helvetica" w:cs="Helvetica"/>
                <w:sz w:val="22"/>
                <w:szCs w:val="22"/>
              </w:rPr>
            </w:pPr>
            <w:r>
              <w:rPr>
                <w:rFonts w:ascii="Helvetica" w:eastAsia="Times New Roman" w:hAnsi="Helvetica" w:cs="Helvetica"/>
                <w:sz w:val="22"/>
                <w:szCs w:val="22"/>
              </w:rPr>
              <w:t>Establish baseline data and metrics for goals and strategies.</w:t>
            </w:r>
          </w:p>
          <w:p w14:paraId="3EC9F746" w14:textId="77777777" w:rsidR="00236735" w:rsidRPr="00236735" w:rsidRDefault="00236735" w:rsidP="00236735">
            <w:pPr>
              <w:pStyle w:val="ListParagraph"/>
              <w:rPr>
                <w:rFonts w:ascii="Helvetica" w:eastAsia="Times New Roman" w:hAnsi="Helvetica" w:cs="Helvetica"/>
                <w:sz w:val="22"/>
                <w:szCs w:val="22"/>
              </w:rPr>
            </w:pPr>
          </w:p>
          <w:p w14:paraId="51C6A96D" w14:textId="7A99AB37" w:rsidR="00F60850" w:rsidRPr="00266B7E" w:rsidRDefault="002327F5" w:rsidP="004F1869">
            <w:pPr>
              <w:pStyle w:val="ListParagraph"/>
              <w:numPr>
                <w:ilvl w:val="0"/>
                <w:numId w:val="17"/>
              </w:numPr>
              <w:rPr>
                <w:rFonts w:ascii="Helvetica" w:eastAsia="Times New Roman" w:hAnsi="Helvetica" w:cs="Helvetica"/>
                <w:sz w:val="22"/>
                <w:szCs w:val="22"/>
              </w:rPr>
            </w:pPr>
            <w:r>
              <w:rPr>
                <w:rFonts w:ascii="Helvetica" w:eastAsia="Times New Roman" w:hAnsi="Helvetica" w:cs="Helvetica"/>
                <w:sz w:val="22"/>
                <w:szCs w:val="22"/>
              </w:rPr>
              <w:t>I</w:t>
            </w:r>
            <w:r w:rsidR="00F60850" w:rsidRPr="00266B7E">
              <w:rPr>
                <w:rFonts w:ascii="Helvetica" w:eastAsia="Times New Roman" w:hAnsi="Helvetica" w:cs="Helvetica"/>
                <w:sz w:val="22"/>
                <w:szCs w:val="22"/>
              </w:rPr>
              <w:t>ncrease engagement of Berkshire employers with area K-12 schools, colleges, and graduates by 5% each year</w:t>
            </w:r>
          </w:p>
          <w:p w14:paraId="76C9AEDF" w14:textId="77777777" w:rsidR="00F60850" w:rsidRPr="00F60850" w:rsidRDefault="00F60850" w:rsidP="00266B7E">
            <w:pPr>
              <w:pStyle w:val="ListParagraph"/>
              <w:rPr>
                <w:rFonts w:ascii="Helvetica" w:eastAsia="Times New Roman" w:hAnsi="Helvetica" w:cs="Helvetica"/>
                <w:sz w:val="22"/>
                <w:szCs w:val="22"/>
              </w:rPr>
            </w:pPr>
          </w:p>
          <w:p w14:paraId="57DDD676" w14:textId="646785A4" w:rsidR="00F60850" w:rsidRPr="00266B7E" w:rsidRDefault="00F60850" w:rsidP="004F1869">
            <w:pPr>
              <w:pStyle w:val="ListParagraph"/>
              <w:numPr>
                <w:ilvl w:val="0"/>
                <w:numId w:val="17"/>
              </w:numPr>
              <w:rPr>
                <w:rFonts w:ascii="Helvetica" w:eastAsia="Times New Roman" w:hAnsi="Helvetica" w:cs="Helvetica"/>
                <w:sz w:val="22"/>
                <w:szCs w:val="22"/>
              </w:rPr>
            </w:pPr>
            <w:r w:rsidRPr="00266B7E">
              <w:rPr>
                <w:rFonts w:ascii="Helvetica" w:eastAsia="Times New Roman" w:hAnsi="Helvetica" w:cs="Helvetica"/>
                <w:sz w:val="22"/>
                <w:szCs w:val="22"/>
              </w:rPr>
              <w:t>Develop set of career pathways for 3 priority sectors</w:t>
            </w:r>
            <w:r w:rsidR="00266B7E">
              <w:rPr>
                <w:rFonts w:ascii="Helvetica" w:eastAsia="Times New Roman" w:hAnsi="Helvetica" w:cs="Helvetica"/>
                <w:sz w:val="22"/>
                <w:szCs w:val="22"/>
              </w:rPr>
              <w:t>.</w:t>
            </w:r>
          </w:p>
        </w:tc>
        <w:tc>
          <w:tcPr>
            <w:tcW w:w="3330" w:type="dxa"/>
            <w:shd w:val="clear" w:color="auto" w:fill="auto"/>
          </w:tcPr>
          <w:p w14:paraId="57DDD677" w14:textId="77777777" w:rsidR="00CB6BA0" w:rsidRPr="00CB6BA0" w:rsidRDefault="00CB6BA0" w:rsidP="00CB6BA0">
            <w:pPr>
              <w:rPr>
                <w:rFonts w:ascii="Helvetica" w:eastAsia="Times New Roman" w:hAnsi="Helvetica" w:cs="Helvetica"/>
                <w:sz w:val="22"/>
                <w:szCs w:val="22"/>
              </w:rPr>
            </w:pPr>
            <w:r w:rsidRPr="00CB6BA0">
              <w:rPr>
                <w:rFonts w:ascii="Helvetica" w:eastAsia="Times New Roman" w:hAnsi="Helvetica" w:cs="Helvetica"/>
                <w:b/>
                <w:sz w:val="22"/>
                <w:szCs w:val="22"/>
              </w:rPr>
              <w:t>By 2020, we will…</w:t>
            </w:r>
          </w:p>
          <w:p w14:paraId="57DDD67A" w14:textId="3EDEA3E7" w:rsidR="00CB6BA0" w:rsidRPr="00266B7E" w:rsidRDefault="00CB6BA0" w:rsidP="00CB6BA0">
            <w:pPr>
              <w:rPr>
                <w:rFonts w:ascii="Helvetica" w:eastAsia="Times New Roman" w:hAnsi="Helvetica" w:cs="Helvetica"/>
                <w:i/>
                <w:sz w:val="20"/>
                <w:szCs w:val="22"/>
              </w:rPr>
            </w:pPr>
          </w:p>
          <w:p w14:paraId="7E42A756" w14:textId="1F2AC9BA" w:rsidR="00F60850" w:rsidRPr="00266B7E" w:rsidRDefault="00266B7E" w:rsidP="004F1869">
            <w:pPr>
              <w:pStyle w:val="ListParagraph"/>
              <w:numPr>
                <w:ilvl w:val="0"/>
                <w:numId w:val="18"/>
              </w:numPr>
              <w:rPr>
                <w:rFonts w:ascii="Helvetica" w:eastAsia="Times New Roman" w:hAnsi="Helvetica" w:cs="Helvetica"/>
                <w:i/>
                <w:sz w:val="20"/>
                <w:szCs w:val="22"/>
              </w:rPr>
            </w:pPr>
            <w:r>
              <w:rPr>
                <w:rFonts w:ascii="Helvetica" w:hAnsi="Helvetica" w:cs="Helvetica"/>
                <w:sz w:val="22"/>
              </w:rPr>
              <w:t>A</w:t>
            </w:r>
            <w:r w:rsidR="00F60850" w:rsidRPr="00266B7E">
              <w:rPr>
                <w:rFonts w:ascii="Helvetica" w:hAnsi="Helvetica" w:cs="Helvetica"/>
                <w:sz w:val="22"/>
              </w:rPr>
              <w:t>ttract and retain the number of those ages 22-40 in the Berkshire Workforce</w:t>
            </w:r>
            <w:r>
              <w:rPr>
                <w:rFonts w:ascii="Helvetica" w:hAnsi="Helvetica" w:cs="Helvetica"/>
                <w:sz w:val="22"/>
              </w:rPr>
              <w:t>.</w:t>
            </w:r>
          </w:p>
          <w:p w14:paraId="0E8C36F2" w14:textId="77777777" w:rsidR="00F60850" w:rsidRPr="00266B7E" w:rsidRDefault="00F60850" w:rsidP="00266B7E">
            <w:pPr>
              <w:pStyle w:val="ListParagraph"/>
              <w:rPr>
                <w:rFonts w:ascii="Helvetica" w:eastAsia="Times New Roman" w:hAnsi="Helvetica" w:cs="Helvetica"/>
                <w:i/>
                <w:sz w:val="22"/>
                <w:szCs w:val="22"/>
              </w:rPr>
            </w:pPr>
          </w:p>
          <w:p w14:paraId="2ADABEFB" w14:textId="658113FC" w:rsidR="00F60850" w:rsidRPr="00266B7E" w:rsidRDefault="00F60850" w:rsidP="004F1869">
            <w:pPr>
              <w:pStyle w:val="ListParagraph"/>
              <w:numPr>
                <w:ilvl w:val="0"/>
                <w:numId w:val="18"/>
              </w:numPr>
              <w:rPr>
                <w:rFonts w:ascii="Helvetica" w:eastAsia="Times New Roman" w:hAnsi="Helvetica" w:cs="Helvetica"/>
                <w:sz w:val="22"/>
                <w:szCs w:val="22"/>
              </w:rPr>
            </w:pPr>
            <w:r w:rsidRPr="00266B7E">
              <w:rPr>
                <w:rFonts w:ascii="Helvetica" w:eastAsia="Times New Roman" w:hAnsi="Helvetica" w:cs="Helvetica"/>
                <w:sz w:val="22"/>
                <w:szCs w:val="22"/>
              </w:rPr>
              <w:t>Become more intentionally connected to the Massachusetts and Tri-State innovation economy</w:t>
            </w:r>
            <w:r w:rsidR="00266B7E">
              <w:rPr>
                <w:rFonts w:ascii="Helvetica" w:eastAsia="Times New Roman" w:hAnsi="Helvetica" w:cs="Helvetica"/>
                <w:sz w:val="22"/>
                <w:szCs w:val="22"/>
              </w:rPr>
              <w:t>.</w:t>
            </w:r>
          </w:p>
          <w:p w14:paraId="57DDD67B" w14:textId="77777777" w:rsidR="00CB6BA0" w:rsidRPr="00CB6BA0" w:rsidRDefault="00CB6BA0" w:rsidP="00CB6BA0">
            <w:pPr>
              <w:rPr>
                <w:rFonts w:ascii="Helvetica" w:eastAsia="Times New Roman" w:hAnsi="Helvetica" w:cs="Helvetica"/>
                <w:i/>
                <w:sz w:val="22"/>
                <w:szCs w:val="22"/>
              </w:rPr>
            </w:pPr>
          </w:p>
          <w:p w14:paraId="57DDD67C" w14:textId="77777777" w:rsidR="00CB6BA0" w:rsidRPr="00CB6BA0" w:rsidRDefault="00CB6BA0" w:rsidP="00CB6BA0">
            <w:pPr>
              <w:rPr>
                <w:rFonts w:ascii="Helvetica" w:eastAsia="Times New Roman" w:hAnsi="Helvetica" w:cs="Helvetica"/>
                <w:i/>
                <w:sz w:val="22"/>
                <w:szCs w:val="22"/>
              </w:rPr>
            </w:pPr>
          </w:p>
          <w:p w14:paraId="57DDD67D" w14:textId="77777777" w:rsidR="00CB6BA0" w:rsidRPr="00CB6BA0" w:rsidRDefault="00CB6BA0" w:rsidP="00CB6BA0">
            <w:pPr>
              <w:rPr>
                <w:rFonts w:ascii="Helvetica" w:eastAsia="Times New Roman" w:hAnsi="Helvetica" w:cs="Helvetica"/>
                <w:i/>
                <w:sz w:val="22"/>
                <w:szCs w:val="22"/>
              </w:rPr>
            </w:pPr>
          </w:p>
          <w:p w14:paraId="57DDD67E" w14:textId="77777777" w:rsidR="00CB6BA0" w:rsidRPr="00CB6BA0" w:rsidRDefault="00CB6BA0" w:rsidP="00CB6BA0">
            <w:pPr>
              <w:rPr>
                <w:rFonts w:ascii="Helvetica" w:eastAsia="Times New Roman" w:hAnsi="Helvetica" w:cs="Helvetica"/>
                <w:i/>
                <w:sz w:val="22"/>
                <w:szCs w:val="22"/>
              </w:rPr>
            </w:pPr>
          </w:p>
          <w:p w14:paraId="57DDD67F" w14:textId="77777777" w:rsidR="00CB6BA0" w:rsidRPr="00CB6BA0" w:rsidRDefault="00CB6BA0" w:rsidP="00CB6BA0">
            <w:pPr>
              <w:rPr>
                <w:rFonts w:ascii="Helvetica" w:eastAsia="Times New Roman" w:hAnsi="Helvetica" w:cs="Helvetica"/>
                <w:i/>
                <w:sz w:val="22"/>
                <w:szCs w:val="22"/>
              </w:rPr>
            </w:pPr>
          </w:p>
          <w:p w14:paraId="57DDD680" w14:textId="77777777" w:rsidR="00CB6BA0" w:rsidRPr="00CB6BA0" w:rsidRDefault="00CB6BA0" w:rsidP="00CB6BA0">
            <w:pPr>
              <w:rPr>
                <w:rFonts w:ascii="Helvetica" w:eastAsia="Times New Roman" w:hAnsi="Helvetica" w:cs="Helvetica"/>
                <w:i/>
                <w:sz w:val="22"/>
                <w:szCs w:val="22"/>
              </w:rPr>
            </w:pPr>
          </w:p>
          <w:p w14:paraId="57DDD681" w14:textId="77777777" w:rsidR="00CB6BA0" w:rsidRPr="00CB6BA0" w:rsidRDefault="00CB6BA0" w:rsidP="00CB6BA0">
            <w:pPr>
              <w:rPr>
                <w:rFonts w:ascii="Helvetica" w:eastAsia="Times New Roman" w:hAnsi="Helvetica" w:cs="Helvetica"/>
                <w:i/>
                <w:sz w:val="22"/>
                <w:szCs w:val="22"/>
              </w:rPr>
            </w:pPr>
          </w:p>
          <w:p w14:paraId="57DDD682" w14:textId="77777777" w:rsidR="00CB6BA0" w:rsidRPr="00CB6BA0" w:rsidRDefault="00CB6BA0" w:rsidP="00CB6BA0">
            <w:pPr>
              <w:rPr>
                <w:rFonts w:ascii="Helvetica" w:eastAsia="Times New Roman" w:hAnsi="Helvetica" w:cs="Helvetica"/>
                <w:i/>
                <w:sz w:val="22"/>
                <w:szCs w:val="22"/>
              </w:rPr>
            </w:pPr>
          </w:p>
        </w:tc>
        <w:tc>
          <w:tcPr>
            <w:tcW w:w="4055" w:type="dxa"/>
            <w:shd w:val="clear" w:color="auto" w:fill="auto"/>
          </w:tcPr>
          <w:p w14:paraId="57DDD683" w14:textId="77777777" w:rsidR="00CB6BA0" w:rsidRPr="00266B7E" w:rsidRDefault="00CB6BA0" w:rsidP="00266B7E">
            <w:pPr>
              <w:rPr>
                <w:rFonts w:ascii="Helvetica" w:eastAsia="Times New Roman" w:hAnsi="Helvetica" w:cs="Helvetica"/>
                <w:b/>
                <w:sz w:val="22"/>
                <w:szCs w:val="22"/>
              </w:rPr>
            </w:pPr>
            <w:r w:rsidRPr="00266B7E">
              <w:rPr>
                <w:rFonts w:ascii="Helvetica" w:eastAsia="Times New Roman" w:hAnsi="Helvetica" w:cs="Helvetica"/>
                <w:b/>
                <w:sz w:val="22"/>
                <w:szCs w:val="22"/>
              </w:rPr>
              <w:t>By 2022, we will…</w:t>
            </w:r>
          </w:p>
          <w:p w14:paraId="3D23018F" w14:textId="77777777" w:rsidR="00CB6BA0" w:rsidRDefault="00CB6BA0" w:rsidP="00266B7E">
            <w:pPr>
              <w:rPr>
                <w:rFonts w:ascii="Helvetica" w:eastAsia="Times New Roman" w:hAnsi="Helvetica" w:cs="Helvetica"/>
                <w:sz w:val="22"/>
                <w:szCs w:val="22"/>
              </w:rPr>
            </w:pPr>
          </w:p>
          <w:p w14:paraId="795513B7" w14:textId="5FEEFF6C" w:rsidR="00F60850" w:rsidRPr="00266B7E" w:rsidRDefault="00266B7E" w:rsidP="004F1869">
            <w:pPr>
              <w:pStyle w:val="ListParagraph"/>
              <w:numPr>
                <w:ilvl w:val="0"/>
                <w:numId w:val="19"/>
              </w:numPr>
              <w:rPr>
                <w:rFonts w:ascii="Helvetica" w:eastAsia="Times New Roman" w:hAnsi="Helvetica" w:cs="Helvetica"/>
                <w:sz w:val="22"/>
                <w:szCs w:val="22"/>
              </w:rPr>
            </w:pPr>
            <w:r>
              <w:rPr>
                <w:rFonts w:ascii="Helvetica" w:eastAsia="Times New Roman" w:hAnsi="Helvetica" w:cs="Helvetica"/>
                <w:sz w:val="22"/>
                <w:szCs w:val="22"/>
              </w:rPr>
              <w:t>I</w:t>
            </w:r>
            <w:r w:rsidR="00F60850" w:rsidRPr="00266B7E">
              <w:rPr>
                <w:rFonts w:ascii="Helvetica" w:eastAsia="Times New Roman" w:hAnsi="Helvetica" w:cs="Helvetica"/>
                <w:sz w:val="22"/>
                <w:szCs w:val="22"/>
              </w:rPr>
              <w:t>ncrease the labor force participation rate and employment share in priority industries</w:t>
            </w:r>
            <w:r>
              <w:rPr>
                <w:rFonts w:ascii="Helvetica" w:eastAsia="Times New Roman" w:hAnsi="Helvetica" w:cs="Helvetica"/>
                <w:sz w:val="22"/>
                <w:szCs w:val="22"/>
              </w:rPr>
              <w:t>.</w:t>
            </w:r>
          </w:p>
          <w:p w14:paraId="033E9339" w14:textId="77777777" w:rsidR="00F60850" w:rsidRDefault="00F60850" w:rsidP="00266B7E">
            <w:pPr>
              <w:pStyle w:val="ListParagraph"/>
              <w:rPr>
                <w:rFonts w:ascii="Helvetica" w:eastAsia="Times New Roman" w:hAnsi="Helvetica" w:cs="Helvetica"/>
                <w:sz w:val="22"/>
                <w:szCs w:val="22"/>
              </w:rPr>
            </w:pPr>
          </w:p>
          <w:p w14:paraId="4BEBAF97" w14:textId="3617BB14" w:rsidR="00F60850" w:rsidRPr="00266B7E" w:rsidRDefault="00F60850" w:rsidP="004F1869">
            <w:pPr>
              <w:pStyle w:val="ListParagraph"/>
              <w:numPr>
                <w:ilvl w:val="0"/>
                <w:numId w:val="19"/>
              </w:numPr>
              <w:rPr>
                <w:rFonts w:ascii="Helvetica" w:eastAsia="Times New Roman" w:hAnsi="Helvetica" w:cs="Helvetica"/>
                <w:sz w:val="22"/>
                <w:szCs w:val="22"/>
              </w:rPr>
            </w:pPr>
            <w:r w:rsidRPr="00266B7E">
              <w:rPr>
                <w:rFonts w:ascii="Helvetica" w:eastAsia="Times New Roman" w:hAnsi="Helvetica" w:cs="Helvetica"/>
                <w:sz w:val="22"/>
                <w:szCs w:val="22"/>
              </w:rPr>
              <w:t>Increase services to</w:t>
            </w:r>
            <w:r w:rsidR="00AB03E9">
              <w:rPr>
                <w:rFonts w:ascii="Helvetica" w:eastAsia="Times New Roman" w:hAnsi="Helvetica" w:cs="Helvetica"/>
                <w:sz w:val="22"/>
                <w:szCs w:val="22"/>
              </w:rPr>
              <w:t xml:space="preserve"> those ages 22-40,</w:t>
            </w:r>
            <w:r w:rsidRPr="00266B7E">
              <w:rPr>
                <w:rFonts w:ascii="Helvetica" w:eastAsia="Times New Roman" w:hAnsi="Helvetica" w:cs="Helvetica"/>
                <w:sz w:val="22"/>
                <w:szCs w:val="22"/>
              </w:rPr>
              <w:t xml:space="preserve"> </w:t>
            </w:r>
            <w:r w:rsidR="00AB03E9" w:rsidRPr="00266B7E">
              <w:rPr>
                <w:rFonts w:ascii="Helvetica" w:eastAsia="Times New Roman" w:hAnsi="Helvetica" w:cs="Helvetica"/>
                <w:sz w:val="22"/>
                <w:szCs w:val="22"/>
              </w:rPr>
              <w:t>accompanying partners</w:t>
            </w:r>
            <w:r w:rsidR="00AB03E9" w:rsidRPr="00266B7E">
              <w:rPr>
                <w:rFonts w:ascii="Helvetica" w:eastAsia="Times New Roman" w:hAnsi="Helvetica" w:cs="Helvetica"/>
                <w:sz w:val="22"/>
                <w:szCs w:val="22"/>
              </w:rPr>
              <w:t xml:space="preserve"> </w:t>
            </w:r>
            <w:r w:rsidRPr="00266B7E">
              <w:rPr>
                <w:rFonts w:ascii="Helvetica" w:eastAsia="Times New Roman" w:hAnsi="Helvetica" w:cs="Helvetica"/>
                <w:sz w:val="22"/>
                <w:szCs w:val="22"/>
              </w:rPr>
              <w:t xml:space="preserve">and those with </w:t>
            </w:r>
            <w:r w:rsidR="002327F5">
              <w:rPr>
                <w:rFonts w:ascii="Helvetica" w:eastAsia="Times New Roman" w:hAnsi="Helvetica" w:cs="Helvetica"/>
                <w:sz w:val="22"/>
                <w:szCs w:val="22"/>
              </w:rPr>
              <w:t xml:space="preserve">work </w:t>
            </w:r>
            <w:r w:rsidRPr="00266B7E">
              <w:rPr>
                <w:rFonts w:ascii="Helvetica" w:eastAsia="Times New Roman" w:hAnsi="Helvetica" w:cs="Helvetica"/>
                <w:sz w:val="22"/>
                <w:szCs w:val="22"/>
              </w:rPr>
              <w:t>experience</w:t>
            </w:r>
            <w:r w:rsidR="00AB03E9">
              <w:rPr>
                <w:rFonts w:ascii="Helvetica" w:eastAsia="Times New Roman" w:hAnsi="Helvetica" w:cs="Helvetica"/>
                <w:sz w:val="22"/>
                <w:szCs w:val="22"/>
              </w:rPr>
              <w:t xml:space="preserve"> (Non-WIOA career center customers)</w:t>
            </w:r>
            <w:r w:rsidRPr="00266B7E">
              <w:rPr>
                <w:rFonts w:ascii="Helvetica" w:eastAsia="Times New Roman" w:hAnsi="Helvetica" w:cs="Helvetica"/>
                <w:sz w:val="22"/>
                <w:szCs w:val="22"/>
              </w:rPr>
              <w:t xml:space="preserve"> by 10%</w:t>
            </w:r>
            <w:r w:rsidR="00266B7E">
              <w:rPr>
                <w:rFonts w:ascii="Helvetica" w:eastAsia="Times New Roman" w:hAnsi="Helvetica" w:cs="Helvetica"/>
                <w:sz w:val="22"/>
                <w:szCs w:val="22"/>
              </w:rPr>
              <w:t>.</w:t>
            </w:r>
          </w:p>
          <w:p w14:paraId="0B3213B8" w14:textId="77777777" w:rsidR="00F60850" w:rsidRPr="00F60850" w:rsidRDefault="00F60850" w:rsidP="00266B7E">
            <w:pPr>
              <w:pStyle w:val="ListParagraph"/>
              <w:rPr>
                <w:rFonts w:ascii="Helvetica" w:eastAsia="Times New Roman" w:hAnsi="Helvetica" w:cs="Helvetica"/>
                <w:sz w:val="22"/>
                <w:szCs w:val="22"/>
              </w:rPr>
            </w:pPr>
          </w:p>
          <w:p w14:paraId="7ECB692A" w14:textId="1DD5EDB7" w:rsidR="00F60850" w:rsidRPr="00266B7E" w:rsidRDefault="00266B7E" w:rsidP="004F1869">
            <w:pPr>
              <w:pStyle w:val="ListParagraph"/>
              <w:numPr>
                <w:ilvl w:val="0"/>
                <w:numId w:val="19"/>
              </w:numPr>
              <w:rPr>
                <w:rFonts w:ascii="Helvetica" w:eastAsia="Times New Roman" w:hAnsi="Helvetica" w:cs="Helvetica"/>
                <w:sz w:val="22"/>
                <w:szCs w:val="22"/>
              </w:rPr>
            </w:pPr>
            <w:r>
              <w:rPr>
                <w:rFonts w:ascii="Helvetica" w:eastAsia="Times New Roman" w:hAnsi="Helvetica" w:cs="Helvetica"/>
                <w:sz w:val="22"/>
                <w:szCs w:val="22"/>
              </w:rPr>
              <w:t>I</w:t>
            </w:r>
            <w:r w:rsidR="00F60850" w:rsidRPr="00266B7E">
              <w:rPr>
                <w:rFonts w:ascii="Helvetica" w:eastAsia="Times New Roman" w:hAnsi="Helvetica" w:cs="Helvetica"/>
                <w:sz w:val="22"/>
                <w:szCs w:val="22"/>
              </w:rPr>
              <w:t>mprove inter-city and intra-regional public transportation system</w:t>
            </w:r>
            <w:r>
              <w:rPr>
                <w:rFonts w:ascii="Helvetica" w:eastAsia="Times New Roman" w:hAnsi="Helvetica" w:cs="Helvetica"/>
                <w:sz w:val="22"/>
                <w:szCs w:val="22"/>
              </w:rPr>
              <w:t>.</w:t>
            </w:r>
          </w:p>
          <w:p w14:paraId="6F29751A" w14:textId="77777777" w:rsidR="00F60850" w:rsidRPr="00F60850" w:rsidRDefault="00F60850" w:rsidP="00266B7E">
            <w:pPr>
              <w:pStyle w:val="ListParagraph"/>
              <w:rPr>
                <w:rFonts w:ascii="Helvetica" w:eastAsia="Times New Roman" w:hAnsi="Helvetica" w:cs="Helvetica"/>
                <w:sz w:val="22"/>
                <w:szCs w:val="22"/>
              </w:rPr>
            </w:pPr>
          </w:p>
          <w:p w14:paraId="053C3987" w14:textId="53371EEF" w:rsidR="00F60850" w:rsidRPr="00266B7E" w:rsidRDefault="00266B7E" w:rsidP="004F1869">
            <w:pPr>
              <w:pStyle w:val="ListParagraph"/>
              <w:numPr>
                <w:ilvl w:val="0"/>
                <w:numId w:val="19"/>
              </w:numPr>
              <w:rPr>
                <w:rFonts w:ascii="Helvetica" w:eastAsia="Times New Roman" w:hAnsi="Helvetica" w:cs="Helvetica"/>
                <w:sz w:val="22"/>
                <w:szCs w:val="22"/>
              </w:rPr>
            </w:pPr>
            <w:r>
              <w:rPr>
                <w:rFonts w:ascii="Helvetica" w:eastAsia="Times New Roman" w:hAnsi="Helvetica" w:cs="Helvetica"/>
                <w:sz w:val="22"/>
                <w:szCs w:val="22"/>
              </w:rPr>
              <w:t>Increase the</w:t>
            </w:r>
            <w:r w:rsidR="00F60850" w:rsidRPr="00266B7E">
              <w:rPr>
                <w:rFonts w:ascii="Helvetica" w:eastAsia="Times New Roman" w:hAnsi="Helvetica" w:cs="Helvetica"/>
                <w:sz w:val="22"/>
                <w:szCs w:val="22"/>
              </w:rPr>
              <w:t xml:space="preserve"> number of trained/certified workers for prioritized occupations by 10%</w:t>
            </w:r>
            <w:r>
              <w:rPr>
                <w:rFonts w:ascii="Helvetica" w:eastAsia="Times New Roman" w:hAnsi="Helvetica" w:cs="Helvetica"/>
                <w:sz w:val="22"/>
                <w:szCs w:val="22"/>
              </w:rPr>
              <w:t>.</w:t>
            </w:r>
          </w:p>
          <w:p w14:paraId="6ED0E80C" w14:textId="77777777" w:rsidR="00F60850" w:rsidRPr="00F60850" w:rsidRDefault="00F60850" w:rsidP="00266B7E">
            <w:pPr>
              <w:pStyle w:val="ListParagraph"/>
              <w:rPr>
                <w:rFonts w:ascii="Helvetica" w:eastAsia="Times New Roman" w:hAnsi="Helvetica" w:cs="Helvetica"/>
                <w:sz w:val="22"/>
                <w:szCs w:val="22"/>
              </w:rPr>
            </w:pPr>
          </w:p>
          <w:p w14:paraId="14F00564" w14:textId="1A4285F1" w:rsidR="00F60850" w:rsidRPr="00266B7E" w:rsidRDefault="00F60850" w:rsidP="004F1869">
            <w:pPr>
              <w:pStyle w:val="ListParagraph"/>
              <w:numPr>
                <w:ilvl w:val="0"/>
                <w:numId w:val="19"/>
              </w:numPr>
              <w:rPr>
                <w:rFonts w:ascii="Helvetica" w:eastAsia="Times New Roman" w:hAnsi="Helvetica" w:cs="Helvetica"/>
                <w:sz w:val="22"/>
                <w:szCs w:val="22"/>
              </w:rPr>
            </w:pPr>
            <w:r w:rsidRPr="00266B7E">
              <w:rPr>
                <w:rFonts w:ascii="Helvetica" w:eastAsia="Times New Roman" w:hAnsi="Helvetica" w:cs="Helvetica"/>
                <w:sz w:val="22"/>
                <w:szCs w:val="22"/>
              </w:rPr>
              <w:t>Reduce supply gap ratio of priority occupations by 10%</w:t>
            </w:r>
            <w:r w:rsidR="00266B7E">
              <w:rPr>
                <w:rFonts w:ascii="Helvetica" w:eastAsia="Times New Roman" w:hAnsi="Helvetica" w:cs="Helvetica"/>
                <w:sz w:val="22"/>
                <w:szCs w:val="22"/>
              </w:rPr>
              <w:t>.</w:t>
            </w:r>
          </w:p>
          <w:p w14:paraId="1D0D5EDE" w14:textId="77777777" w:rsidR="00F60850" w:rsidRPr="00F60850" w:rsidRDefault="00F60850" w:rsidP="00266B7E">
            <w:pPr>
              <w:pStyle w:val="ListParagraph"/>
              <w:rPr>
                <w:rFonts w:ascii="Helvetica" w:eastAsia="Times New Roman" w:hAnsi="Helvetica" w:cs="Helvetica"/>
                <w:sz w:val="22"/>
                <w:szCs w:val="22"/>
              </w:rPr>
            </w:pPr>
          </w:p>
          <w:p w14:paraId="1B452B2E" w14:textId="5E2455EA" w:rsidR="00F60850" w:rsidRPr="00266B7E" w:rsidRDefault="00F60850" w:rsidP="004F1869">
            <w:pPr>
              <w:pStyle w:val="ListParagraph"/>
              <w:numPr>
                <w:ilvl w:val="0"/>
                <w:numId w:val="19"/>
              </w:numPr>
              <w:rPr>
                <w:rFonts w:ascii="Helvetica" w:eastAsia="Times New Roman" w:hAnsi="Helvetica" w:cs="Helvetica"/>
                <w:sz w:val="22"/>
                <w:szCs w:val="22"/>
              </w:rPr>
            </w:pPr>
            <w:r w:rsidRPr="00266B7E">
              <w:rPr>
                <w:rFonts w:ascii="Helvetica" w:eastAsia="Times New Roman" w:hAnsi="Helvetica" w:cs="Helvetica"/>
                <w:sz w:val="22"/>
                <w:szCs w:val="22"/>
              </w:rPr>
              <w:t>Decrease the average age of those working in the manufacturing sector</w:t>
            </w:r>
            <w:r w:rsidR="00266B7E">
              <w:rPr>
                <w:rFonts w:ascii="Helvetica" w:eastAsia="Times New Roman" w:hAnsi="Helvetica" w:cs="Helvetica"/>
                <w:sz w:val="22"/>
                <w:szCs w:val="22"/>
              </w:rPr>
              <w:t>.</w:t>
            </w:r>
          </w:p>
          <w:p w14:paraId="572FF178" w14:textId="77777777" w:rsidR="00F60850" w:rsidRPr="00F60850" w:rsidRDefault="00F60850" w:rsidP="00266B7E">
            <w:pPr>
              <w:pStyle w:val="ListParagraph"/>
              <w:rPr>
                <w:rFonts w:ascii="Helvetica" w:eastAsia="Times New Roman" w:hAnsi="Helvetica" w:cs="Helvetica"/>
                <w:sz w:val="22"/>
                <w:szCs w:val="22"/>
              </w:rPr>
            </w:pPr>
          </w:p>
          <w:p w14:paraId="7F7E5FB0" w14:textId="29EDC783" w:rsidR="00F60850" w:rsidRPr="00266B7E" w:rsidRDefault="00F60850" w:rsidP="004F1869">
            <w:pPr>
              <w:pStyle w:val="ListParagraph"/>
              <w:numPr>
                <w:ilvl w:val="0"/>
                <w:numId w:val="19"/>
              </w:numPr>
              <w:rPr>
                <w:rFonts w:ascii="Helvetica" w:eastAsia="Times New Roman" w:hAnsi="Helvetica" w:cs="Helvetica"/>
                <w:sz w:val="22"/>
                <w:szCs w:val="22"/>
              </w:rPr>
            </w:pPr>
            <w:r w:rsidRPr="00266B7E">
              <w:rPr>
                <w:rFonts w:ascii="Helvetica" w:eastAsia="Times New Roman" w:hAnsi="Helvetica" w:cs="Helvetica"/>
                <w:sz w:val="22"/>
                <w:szCs w:val="22"/>
              </w:rPr>
              <w:t>Decrease the number of job openings unfilled for longer than 6 months</w:t>
            </w:r>
            <w:r w:rsidR="00266B7E">
              <w:rPr>
                <w:rFonts w:ascii="Helvetica" w:eastAsia="Times New Roman" w:hAnsi="Helvetica" w:cs="Helvetica"/>
                <w:sz w:val="22"/>
                <w:szCs w:val="22"/>
              </w:rPr>
              <w:t>.</w:t>
            </w:r>
          </w:p>
          <w:p w14:paraId="18E139F1" w14:textId="77777777" w:rsidR="00F60850" w:rsidRPr="00F60850" w:rsidRDefault="00F60850" w:rsidP="00266B7E">
            <w:pPr>
              <w:pStyle w:val="ListParagraph"/>
              <w:rPr>
                <w:rFonts w:ascii="Helvetica" w:eastAsia="Times New Roman" w:hAnsi="Helvetica" w:cs="Helvetica"/>
                <w:sz w:val="22"/>
                <w:szCs w:val="22"/>
              </w:rPr>
            </w:pPr>
          </w:p>
          <w:p w14:paraId="57DDD684" w14:textId="688874D0" w:rsidR="00F60850" w:rsidRPr="00266B7E" w:rsidRDefault="00F60850" w:rsidP="00220766">
            <w:pPr>
              <w:pStyle w:val="ListParagraph"/>
              <w:numPr>
                <w:ilvl w:val="0"/>
                <w:numId w:val="19"/>
              </w:numPr>
              <w:rPr>
                <w:rFonts w:ascii="Helvetica" w:eastAsia="Times New Roman" w:hAnsi="Helvetica" w:cs="Helvetica"/>
                <w:sz w:val="22"/>
                <w:szCs w:val="22"/>
              </w:rPr>
            </w:pPr>
            <w:r w:rsidRPr="00266B7E">
              <w:rPr>
                <w:rFonts w:ascii="Helvetica" w:eastAsia="Times New Roman" w:hAnsi="Helvetica" w:cs="Helvetica"/>
                <w:sz w:val="22"/>
                <w:szCs w:val="22"/>
              </w:rPr>
              <w:t xml:space="preserve">Stabilize the </w:t>
            </w:r>
            <w:r w:rsidR="002327F5">
              <w:rPr>
                <w:rFonts w:ascii="Helvetica" w:eastAsia="Times New Roman" w:hAnsi="Helvetica" w:cs="Helvetica"/>
                <w:sz w:val="22"/>
                <w:szCs w:val="22"/>
              </w:rPr>
              <w:t xml:space="preserve">economy </w:t>
            </w:r>
            <w:r w:rsidR="00220766">
              <w:rPr>
                <w:rFonts w:ascii="Helvetica" w:eastAsia="Times New Roman" w:hAnsi="Helvetica" w:cs="Helvetica"/>
                <w:sz w:val="22"/>
                <w:szCs w:val="22"/>
              </w:rPr>
              <w:t>to position the county</w:t>
            </w:r>
            <w:r w:rsidRPr="00266B7E">
              <w:rPr>
                <w:rFonts w:ascii="Helvetica" w:eastAsia="Times New Roman" w:hAnsi="Helvetica" w:cs="Helvetica"/>
                <w:sz w:val="22"/>
                <w:szCs w:val="22"/>
              </w:rPr>
              <w:t xml:space="preserve"> to grow total number of jobs</w:t>
            </w:r>
            <w:r w:rsidR="00266B7E">
              <w:rPr>
                <w:rFonts w:ascii="Helvetica" w:eastAsia="Times New Roman" w:hAnsi="Helvetica" w:cs="Helvetica"/>
                <w:sz w:val="22"/>
                <w:szCs w:val="22"/>
              </w:rPr>
              <w:t>.</w:t>
            </w:r>
          </w:p>
        </w:tc>
      </w:tr>
      <w:tr w:rsidR="00C05852" w:rsidRPr="00CB6BA0" w14:paraId="0DC4ADE9" w14:textId="77777777" w:rsidTr="00AB03E9">
        <w:trPr>
          <w:trHeight w:val="575"/>
          <w:jc w:val="center"/>
        </w:trPr>
        <w:tc>
          <w:tcPr>
            <w:tcW w:w="10530" w:type="dxa"/>
            <w:gridSpan w:val="3"/>
            <w:shd w:val="clear" w:color="auto" w:fill="auto"/>
          </w:tcPr>
          <w:p w14:paraId="100AEA21" w14:textId="30377080" w:rsidR="00C05852" w:rsidRPr="00C05852" w:rsidRDefault="00C05852" w:rsidP="00236735">
            <w:pPr>
              <w:rPr>
                <w:rFonts w:ascii="Helvetica" w:eastAsia="Times New Roman" w:hAnsi="Helvetica" w:cs="Helvetica"/>
                <w:sz w:val="22"/>
                <w:szCs w:val="22"/>
              </w:rPr>
            </w:pPr>
            <w:r w:rsidRPr="00C05852">
              <w:rPr>
                <w:rFonts w:ascii="Helvetica" w:eastAsia="Times New Roman" w:hAnsi="Helvetica" w:cs="Helvetica"/>
                <w:sz w:val="22"/>
                <w:szCs w:val="22"/>
              </w:rPr>
              <w:t>Please see attached matrix with goals, timeframe</w:t>
            </w:r>
            <w:r w:rsidR="00835283">
              <w:rPr>
                <w:rFonts w:ascii="Helvetica" w:eastAsia="Times New Roman" w:hAnsi="Helvetica" w:cs="Helvetica"/>
                <w:sz w:val="22"/>
                <w:szCs w:val="22"/>
              </w:rPr>
              <w:t xml:space="preserve">s, strategies, and lead partner for more information. </w:t>
            </w:r>
            <w:r w:rsidR="00125D8E">
              <w:rPr>
                <w:rFonts w:ascii="Helvetica" w:eastAsia="Times New Roman" w:hAnsi="Helvetica" w:cs="Helvetica"/>
                <w:sz w:val="22"/>
                <w:szCs w:val="22"/>
              </w:rPr>
              <w:t xml:space="preserve">As part of the data gathering stage in 2018, baseline data </w:t>
            </w:r>
            <w:r w:rsidR="00236735">
              <w:rPr>
                <w:rFonts w:ascii="Helvetica" w:eastAsia="Times New Roman" w:hAnsi="Helvetica" w:cs="Helvetica"/>
                <w:sz w:val="22"/>
                <w:szCs w:val="22"/>
              </w:rPr>
              <w:t>and data points</w:t>
            </w:r>
            <w:r w:rsidR="00125D8E">
              <w:rPr>
                <w:rFonts w:ascii="Helvetica" w:eastAsia="Times New Roman" w:hAnsi="Helvetica" w:cs="Helvetica"/>
                <w:sz w:val="22"/>
                <w:szCs w:val="22"/>
              </w:rPr>
              <w:t xml:space="preserve"> will be outlined.</w:t>
            </w:r>
          </w:p>
        </w:tc>
      </w:tr>
      <w:tr w:rsidR="00B84AC8" w:rsidRPr="00CB6BA0" w14:paraId="57DDD688" w14:textId="77777777" w:rsidTr="00B84AC8">
        <w:trPr>
          <w:trHeight w:val="1178"/>
          <w:jc w:val="center"/>
        </w:trPr>
        <w:tc>
          <w:tcPr>
            <w:tcW w:w="10530" w:type="dxa"/>
            <w:gridSpan w:val="3"/>
            <w:shd w:val="clear" w:color="auto" w:fill="FFFF00"/>
          </w:tcPr>
          <w:p w14:paraId="57DDD686" w14:textId="77777777" w:rsidR="00B84AC8" w:rsidRPr="00CB6BA0" w:rsidRDefault="00B84AC8" w:rsidP="004F1869">
            <w:pPr>
              <w:pStyle w:val="ListParagraph"/>
              <w:numPr>
                <w:ilvl w:val="0"/>
                <w:numId w:val="5"/>
              </w:numPr>
              <w:rPr>
                <w:rFonts w:ascii="Helvetica" w:eastAsia="Times New Roman" w:hAnsi="Helvetica" w:cs="Helvetica"/>
                <w:b/>
                <w:sz w:val="22"/>
                <w:szCs w:val="22"/>
                <w:u w:val="single"/>
              </w:rPr>
            </w:pPr>
            <w:r w:rsidRPr="00CB6BA0">
              <w:rPr>
                <w:rFonts w:ascii="Helvetica" w:eastAsia="Times New Roman" w:hAnsi="Helvetica" w:cs="Helvetica"/>
                <w:b/>
                <w:sz w:val="22"/>
                <w:szCs w:val="22"/>
                <w:u w:val="single"/>
              </w:rPr>
              <w:t>How do we get there?</w:t>
            </w:r>
          </w:p>
          <w:p w14:paraId="57DDD687" w14:textId="77777777" w:rsidR="00B84AC8" w:rsidRPr="00CB6BA0" w:rsidRDefault="00B84AC8" w:rsidP="00B84AC8">
            <w:pPr>
              <w:pStyle w:val="ListParagraph"/>
              <w:ind w:left="0"/>
              <w:rPr>
                <w:rFonts w:ascii="Helvetica" w:eastAsia="Times New Roman" w:hAnsi="Helvetica" w:cs="Helvetica"/>
                <w:sz w:val="22"/>
                <w:szCs w:val="22"/>
              </w:rPr>
            </w:pPr>
            <w:r w:rsidRPr="00CB6BA0">
              <w:rPr>
                <w:rFonts w:ascii="Helvetica" w:eastAsia="Times New Roman" w:hAnsi="Helvetica" w:cs="Helvetica"/>
                <w:sz w:val="22"/>
                <w:szCs w:val="22"/>
              </w:rPr>
              <w:t>Describe the strategies you will jointly employ to align the work of multiple systems around your sha</w:t>
            </w:r>
            <w:r w:rsidR="00EC1F6F">
              <w:rPr>
                <w:rFonts w:ascii="Helvetica" w:eastAsia="Times New Roman" w:hAnsi="Helvetica" w:cs="Helvetica"/>
                <w:sz w:val="22"/>
                <w:szCs w:val="22"/>
              </w:rPr>
              <w:t>red vision, mission, and goals.</w:t>
            </w:r>
          </w:p>
        </w:tc>
      </w:tr>
      <w:tr w:rsidR="009D532B" w:rsidRPr="00CB6BA0" w14:paraId="57DDD68B" w14:textId="77777777" w:rsidTr="009D532B">
        <w:trPr>
          <w:trHeight w:val="1178"/>
          <w:jc w:val="center"/>
        </w:trPr>
        <w:tc>
          <w:tcPr>
            <w:tcW w:w="10530" w:type="dxa"/>
            <w:gridSpan w:val="3"/>
            <w:shd w:val="clear" w:color="auto" w:fill="92D050"/>
          </w:tcPr>
          <w:p w14:paraId="57DDD689" w14:textId="77777777" w:rsidR="009D532B" w:rsidRPr="00CB6BA0" w:rsidRDefault="00B84AC8" w:rsidP="00542375">
            <w:pPr>
              <w:rPr>
                <w:rFonts w:ascii="Helvetica" w:eastAsia="Times New Roman" w:hAnsi="Helvetica" w:cs="Helvetica"/>
                <w:b/>
                <w:sz w:val="22"/>
                <w:szCs w:val="22"/>
                <w:u w:val="single"/>
              </w:rPr>
            </w:pPr>
            <w:r w:rsidRPr="00CB6BA0">
              <w:rPr>
                <w:rFonts w:ascii="Helvetica" w:eastAsia="Times New Roman" w:hAnsi="Helvetica" w:cs="Helvetica"/>
                <w:b/>
                <w:sz w:val="22"/>
                <w:szCs w:val="22"/>
                <w:u w:val="single"/>
              </w:rPr>
              <w:t>Shared Strategies</w:t>
            </w:r>
          </w:p>
          <w:p w14:paraId="57DDD68A" w14:textId="77777777" w:rsidR="00B84AC8" w:rsidRPr="00CB6BA0" w:rsidRDefault="00B84AC8" w:rsidP="00964A6D">
            <w:pPr>
              <w:rPr>
                <w:rFonts w:ascii="Helvetica" w:eastAsia="Times New Roman" w:hAnsi="Helvetica" w:cs="Helvetica"/>
                <w:sz w:val="22"/>
                <w:szCs w:val="22"/>
              </w:rPr>
            </w:pPr>
            <w:r w:rsidRPr="00CB6BA0">
              <w:rPr>
                <w:rFonts w:ascii="Helvetica" w:eastAsia="Times New Roman" w:hAnsi="Helvetica" w:cs="Helvetica"/>
                <w:sz w:val="22"/>
                <w:szCs w:val="22"/>
              </w:rPr>
              <w:t xml:space="preserve">While each </w:t>
            </w:r>
            <w:r w:rsidR="00964A6D">
              <w:rPr>
                <w:rFonts w:ascii="Helvetica" w:eastAsia="Times New Roman" w:hAnsi="Helvetica" w:cs="Helvetica"/>
                <w:sz w:val="22"/>
                <w:szCs w:val="22"/>
              </w:rPr>
              <w:t xml:space="preserve">system may make changes in individual programming to </w:t>
            </w:r>
            <w:r w:rsidRPr="00CB6BA0">
              <w:rPr>
                <w:rFonts w:ascii="Helvetica" w:eastAsia="Times New Roman" w:hAnsi="Helvetica" w:cs="Helvetica"/>
                <w:sz w:val="22"/>
                <w:szCs w:val="22"/>
              </w:rPr>
              <w:t xml:space="preserve">align with the region’s priorities, all systems will need to commit to </w:t>
            </w:r>
            <w:r w:rsidR="00964A6D">
              <w:rPr>
                <w:rFonts w:ascii="Helvetica" w:eastAsia="Times New Roman" w:hAnsi="Helvetica" w:cs="Helvetica"/>
                <w:sz w:val="22"/>
                <w:szCs w:val="22"/>
              </w:rPr>
              <w:t xml:space="preserve">shared changes in the following areas, stated below. Describe how your region will work collaboratively in the following two areas. </w:t>
            </w:r>
            <w:r w:rsidRPr="00CB6BA0">
              <w:rPr>
                <w:rFonts w:ascii="Helvetica" w:eastAsia="Times New Roman" w:hAnsi="Helvetica" w:cs="Helvetica"/>
                <w:sz w:val="22"/>
                <w:szCs w:val="22"/>
              </w:rPr>
              <w:t xml:space="preserve"> </w:t>
            </w:r>
          </w:p>
        </w:tc>
      </w:tr>
      <w:tr w:rsidR="00964A6D" w:rsidRPr="00CB6BA0" w14:paraId="57DDD691" w14:textId="77777777" w:rsidTr="00964A6D">
        <w:trPr>
          <w:trHeight w:val="1178"/>
          <w:jc w:val="center"/>
        </w:trPr>
        <w:tc>
          <w:tcPr>
            <w:tcW w:w="10530" w:type="dxa"/>
            <w:gridSpan w:val="3"/>
            <w:shd w:val="clear" w:color="auto" w:fill="auto"/>
          </w:tcPr>
          <w:p w14:paraId="57DDD68C" w14:textId="77777777" w:rsidR="00964A6D" w:rsidRDefault="00964A6D" w:rsidP="00C85A5D">
            <w:pPr>
              <w:shd w:val="clear" w:color="auto" w:fill="92D050"/>
              <w:rPr>
                <w:rFonts w:ascii="Helvetica" w:eastAsia="Times New Roman" w:hAnsi="Helvetica" w:cs="Helvetica"/>
                <w:sz w:val="22"/>
                <w:szCs w:val="22"/>
              </w:rPr>
            </w:pPr>
            <w:r>
              <w:rPr>
                <w:rFonts w:ascii="Helvetica" w:eastAsia="Times New Roman" w:hAnsi="Helvetica" w:cs="Helvetica"/>
                <w:b/>
                <w:sz w:val="22"/>
                <w:szCs w:val="22"/>
              </w:rPr>
              <w:t xml:space="preserve">Continuous Communication. </w:t>
            </w:r>
            <w:r>
              <w:rPr>
                <w:rFonts w:ascii="Helvetica" w:eastAsia="Times New Roman" w:hAnsi="Helvetica" w:cs="Helvetica"/>
                <w:sz w:val="22"/>
                <w:szCs w:val="22"/>
              </w:rPr>
              <w:t>How often and in what way will you meet to review progress towards shared goals and make course corrections?</w:t>
            </w:r>
          </w:p>
          <w:p w14:paraId="57DDD68D" w14:textId="78B9C135" w:rsidR="00EC1F6F" w:rsidRDefault="00EC1F6F" w:rsidP="00542375">
            <w:pPr>
              <w:rPr>
                <w:rFonts w:ascii="Helvetica" w:eastAsia="Times New Roman" w:hAnsi="Helvetica" w:cs="Helvetica"/>
                <w:sz w:val="22"/>
                <w:szCs w:val="22"/>
              </w:rPr>
            </w:pPr>
          </w:p>
          <w:p w14:paraId="427337E4" w14:textId="63D8B2EB" w:rsidR="00EC1F6F" w:rsidRDefault="00C45EDB" w:rsidP="00C45EDB">
            <w:pPr>
              <w:rPr>
                <w:rFonts w:ascii="Helvetica" w:eastAsia="Times New Roman" w:hAnsi="Helvetica" w:cs="Helvetica"/>
                <w:sz w:val="22"/>
                <w:szCs w:val="22"/>
              </w:rPr>
            </w:pPr>
            <w:r>
              <w:rPr>
                <w:rFonts w:ascii="Helvetica" w:eastAsia="Times New Roman" w:hAnsi="Helvetica" w:cs="Helvetica"/>
                <w:sz w:val="22"/>
                <w:szCs w:val="22"/>
              </w:rPr>
              <w:t>The Berkshire Regional Planning Team will meet every other month for the first year to tighten the partnership</w:t>
            </w:r>
            <w:r w:rsidR="00266B7E">
              <w:rPr>
                <w:rFonts w:ascii="Helvetica" w:eastAsia="Times New Roman" w:hAnsi="Helvetica" w:cs="Helvetica"/>
                <w:sz w:val="22"/>
                <w:szCs w:val="22"/>
              </w:rPr>
              <w:t xml:space="preserve"> (for a total of </w:t>
            </w:r>
            <w:r w:rsidR="00125D8E">
              <w:rPr>
                <w:rFonts w:ascii="Helvetica" w:eastAsia="Times New Roman" w:hAnsi="Helvetica" w:cs="Helvetica"/>
                <w:sz w:val="22"/>
                <w:szCs w:val="22"/>
              </w:rPr>
              <w:t>4</w:t>
            </w:r>
            <w:r w:rsidR="00266B7E">
              <w:rPr>
                <w:rFonts w:ascii="Helvetica" w:eastAsia="Times New Roman" w:hAnsi="Helvetica" w:cs="Helvetica"/>
                <w:sz w:val="22"/>
                <w:szCs w:val="22"/>
              </w:rPr>
              <w:t xml:space="preserve"> meetings in the first year)</w:t>
            </w:r>
            <w:r>
              <w:rPr>
                <w:rFonts w:ascii="Helvetica" w:eastAsia="Times New Roman" w:hAnsi="Helvetica" w:cs="Helvetica"/>
                <w:sz w:val="22"/>
                <w:szCs w:val="22"/>
              </w:rPr>
              <w:t>, identify necessary task forces, kick off priority projects, and continue to discuss implementation. After the first year the meeting schedule will be revisited.</w:t>
            </w:r>
            <w:r w:rsidR="00236735">
              <w:rPr>
                <w:rFonts w:ascii="Helvetica" w:eastAsia="Times New Roman" w:hAnsi="Helvetica" w:cs="Helvetica"/>
                <w:sz w:val="22"/>
                <w:szCs w:val="22"/>
              </w:rPr>
              <w:t xml:space="preserve"> It will be critical in our rural region to incorporate all regional efforts into our planning in order to maximize efforts. </w:t>
            </w:r>
          </w:p>
          <w:p w14:paraId="57DDD690" w14:textId="17A8D154" w:rsidR="00266B7E" w:rsidRPr="00964A6D" w:rsidRDefault="00266B7E" w:rsidP="00C45EDB">
            <w:pPr>
              <w:rPr>
                <w:rFonts w:ascii="Helvetica" w:eastAsia="Times New Roman" w:hAnsi="Helvetica" w:cs="Helvetica"/>
                <w:sz w:val="22"/>
                <w:szCs w:val="22"/>
              </w:rPr>
            </w:pPr>
          </w:p>
        </w:tc>
      </w:tr>
      <w:tr w:rsidR="00964A6D" w:rsidRPr="00CB6BA0" w14:paraId="57DDD696" w14:textId="77777777" w:rsidTr="00964A6D">
        <w:trPr>
          <w:trHeight w:val="1178"/>
          <w:jc w:val="center"/>
        </w:trPr>
        <w:tc>
          <w:tcPr>
            <w:tcW w:w="10530" w:type="dxa"/>
            <w:gridSpan w:val="3"/>
            <w:shd w:val="clear" w:color="auto" w:fill="auto"/>
          </w:tcPr>
          <w:p w14:paraId="57DDD692" w14:textId="22FF6C57" w:rsidR="00964A6D" w:rsidRDefault="00964A6D" w:rsidP="008D2CEC">
            <w:pPr>
              <w:shd w:val="clear" w:color="auto" w:fill="92D050"/>
              <w:rPr>
                <w:rFonts w:ascii="Helvetica" w:eastAsia="Times New Roman" w:hAnsi="Helvetica" w:cs="Helvetica"/>
                <w:sz w:val="22"/>
                <w:szCs w:val="22"/>
              </w:rPr>
            </w:pPr>
            <w:r>
              <w:rPr>
                <w:rFonts w:ascii="Helvetica" w:eastAsia="Times New Roman" w:hAnsi="Helvetica" w:cs="Helvetica"/>
                <w:b/>
                <w:sz w:val="22"/>
                <w:szCs w:val="22"/>
              </w:rPr>
              <w:t xml:space="preserve">Shared Measurement Systems. </w:t>
            </w:r>
            <w:r>
              <w:rPr>
                <w:rFonts w:ascii="Helvetica" w:eastAsia="Times New Roman" w:hAnsi="Helvetica" w:cs="Helvetica"/>
                <w:sz w:val="22"/>
                <w:szCs w:val="22"/>
              </w:rPr>
              <w:t>What data and measurement systems will you rely on to support shared understanding of how well you are meeting your goals and making progress towards a shared vision?</w:t>
            </w:r>
          </w:p>
          <w:p w14:paraId="3BEC0884" w14:textId="498E21CB" w:rsidR="0013577E" w:rsidRDefault="0013577E" w:rsidP="00542375">
            <w:pPr>
              <w:rPr>
                <w:rFonts w:ascii="Helvetica" w:eastAsia="Times New Roman" w:hAnsi="Helvetica" w:cs="Helvetica"/>
                <w:sz w:val="22"/>
                <w:szCs w:val="22"/>
              </w:rPr>
            </w:pPr>
          </w:p>
          <w:p w14:paraId="350CBD61" w14:textId="6A2EAC4A" w:rsidR="00653AF6" w:rsidRDefault="00653AF6" w:rsidP="00542375">
            <w:pPr>
              <w:rPr>
                <w:rFonts w:ascii="Helvetica" w:eastAsia="Times New Roman" w:hAnsi="Helvetica" w:cs="Helvetica"/>
                <w:sz w:val="22"/>
                <w:szCs w:val="22"/>
              </w:rPr>
            </w:pPr>
            <w:r>
              <w:rPr>
                <w:rFonts w:ascii="Helvetica" w:eastAsia="Times New Roman" w:hAnsi="Helvetica" w:cs="Helvetica"/>
                <w:sz w:val="22"/>
                <w:szCs w:val="22"/>
              </w:rPr>
              <w:t xml:space="preserve">During the first year, our Team will conduct an asset inventory of workforce, economic, and education initiatives to continue to identify partners, gaps, and duplications and to align stakeholders. It will be critical to establish baseline data and metrics for our goals. Realistic timelines, data points and who will be responsible for implementation will be identified and kept accountable. </w:t>
            </w:r>
          </w:p>
          <w:p w14:paraId="0AB22069" w14:textId="77777777" w:rsidR="00653AF6" w:rsidRDefault="00653AF6" w:rsidP="00542375">
            <w:pPr>
              <w:rPr>
                <w:rFonts w:ascii="Helvetica" w:eastAsia="Times New Roman" w:hAnsi="Helvetica" w:cs="Helvetica"/>
                <w:sz w:val="22"/>
                <w:szCs w:val="22"/>
              </w:rPr>
            </w:pPr>
          </w:p>
          <w:p w14:paraId="6CB351B8" w14:textId="3D605E41" w:rsidR="0013577E" w:rsidRDefault="0013577E" w:rsidP="00542375">
            <w:pPr>
              <w:rPr>
                <w:rFonts w:ascii="Helvetica" w:eastAsia="Times New Roman" w:hAnsi="Helvetica" w:cs="Helvetica"/>
                <w:sz w:val="22"/>
                <w:szCs w:val="22"/>
              </w:rPr>
            </w:pPr>
            <w:r>
              <w:rPr>
                <w:rFonts w:ascii="Helvetica" w:eastAsia="Times New Roman" w:hAnsi="Helvetica" w:cs="Helvetica"/>
                <w:sz w:val="22"/>
                <w:szCs w:val="22"/>
              </w:rPr>
              <w:t>The Berkshire Regional Planning Team will use the following data points to measure the success of the efforts:</w:t>
            </w:r>
          </w:p>
          <w:p w14:paraId="7711BECA" w14:textId="2C9B91A9"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 xml:space="preserve">Engagement of area employers through number of discussions, contacts, and </w:t>
            </w:r>
            <w:r w:rsidR="00266B7E">
              <w:rPr>
                <w:rFonts w:ascii="Helvetica" w:eastAsia="Times New Roman" w:hAnsi="Helvetica" w:cs="Helvetica"/>
                <w:sz w:val="22"/>
                <w:szCs w:val="22"/>
              </w:rPr>
              <w:t>communications</w:t>
            </w:r>
          </w:p>
          <w:p w14:paraId="2EEAADF1" w14:textId="77777777" w:rsidR="00220766" w:rsidRPr="00266B7E" w:rsidRDefault="00220766" w:rsidP="00220766">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 xml:space="preserve">Number </w:t>
            </w:r>
            <w:r>
              <w:rPr>
                <w:rFonts w:ascii="Helvetica" w:eastAsia="Times New Roman" w:hAnsi="Helvetica" w:cs="Helvetica"/>
                <w:sz w:val="22"/>
                <w:szCs w:val="22"/>
              </w:rPr>
              <w:t xml:space="preserve">and percent </w:t>
            </w:r>
            <w:r w:rsidRPr="00266B7E">
              <w:rPr>
                <w:rFonts w:ascii="Helvetica" w:eastAsia="Times New Roman" w:hAnsi="Helvetica" w:cs="Helvetica"/>
                <w:sz w:val="22"/>
                <w:szCs w:val="22"/>
              </w:rPr>
              <w:t>of residents aged 22-40</w:t>
            </w:r>
          </w:p>
          <w:p w14:paraId="28E6A605" w14:textId="10D536B9" w:rsidR="0013577E" w:rsidRPr="00266B7E" w:rsidRDefault="002124F2" w:rsidP="004F1869">
            <w:pPr>
              <w:pStyle w:val="ListParagraph"/>
              <w:numPr>
                <w:ilvl w:val="0"/>
                <w:numId w:val="20"/>
              </w:numPr>
              <w:rPr>
                <w:rFonts w:ascii="Helvetica" w:eastAsia="Times New Roman" w:hAnsi="Helvetica" w:cs="Helvetica"/>
                <w:sz w:val="22"/>
                <w:szCs w:val="22"/>
              </w:rPr>
            </w:pPr>
            <w:r>
              <w:rPr>
                <w:rFonts w:ascii="Helvetica" w:eastAsia="Times New Roman" w:hAnsi="Helvetica" w:cs="Helvetica"/>
                <w:sz w:val="22"/>
                <w:szCs w:val="22"/>
              </w:rPr>
              <w:t>Number of people using</w:t>
            </w:r>
            <w:r w:rsidR="0013577E" w:rsidRPr="00266B7E">
              <w:rPr>
                <w:rFonts w:ascii="Helvetica" w:eastAsia="Times New Roman" w:hAnsi="Helvetica" w:cs="Helvetica"/>
                <w:sz w:val="22"/>
                <w:szCs w:val="22"/>
              </w:rPr>
              <w:t xml:space="preserve"> the career center</w:t>
            </w:r>
          </w:p>
          <w:p w14:paraId="1A4B8EC1" w14:textId="5387A38C"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Number of trained/certified workers in priority occupations</w:t>
            </w:r>
          </w:p>
          <w:p w14:paraId="159A119F" w14:textId="5CA1A8F1"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Supply gap ratio in priority occupations</w:t>
            </w:r>
          </w:p>
          <w:p w14:paraId="1D0C339A" w14:textId="22EB4661"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Average age in the manufacturing sector</w:t>
            </w:r>
          </w:p>
          <w:p w14:paraId="36F7B967" w14:textId="7C5790C4"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Number of job openings left unfilled for longer than 6 months</w:t>
            </w:r>
          </w:p>
          <w:p w14:paraId="23B3A734" w14:textId="0FB4C57A" w:rsidR="0013577E" w:rsidRPr="00266B7E" w:rsidRDefault="0013577E" w:rsidP="004F1869">
            <w:pPr>
              <w:pStyle w:val="ListParagraph"/>
              <w:numPr>
                <w:ilvl w:val="0"/>
                <w:numId w:val="20"/>
              </w:numPr>
              <w:rPr>
                <w:rFonts w:ascii="Helvetica" w:eastAsia="Times New Roman" w:hAnsi="Helvetica" w:cs="Helvetica"/>
                <w:sz w:val="22"/>
                <w:szCs w:val="22"/>
              </w:rPr>
            </w:pPr>
            <w:r w:rsidRPr="00266B7E">
              <w:rPr>
                <w:rFonts w:ascii="Helvetica" w:eastAsia="Times New Roman" w:hAnsi="Helvetica" w:cs="Helvetica"/>
                <w:sz w:val="22"/>
                <w:szCs w:val="22"/>
              </w:rPr>
              <w:t>Total number of jobs in the priority industries a</w:t>
            </w:r>
            <w:r w:rsidR="00266B7E">
              <w:rPr>
                <w:rFonts w:ascii="Helvetica" w:eastAsia="Times New Roman" w:hAnsi="Helvetica" w:cs="Helvetica"/>
                <w:sz w:val="22"/>
                <w:szCs w:val="22"/>
              </w:rPr>
              <w:t>s reported by the BLS</w:t>
            </w:r>
          </w:p>
          <w:p w14:paraId="57DDD694" w14:textId="24D83CBE" w:rsidR="00EC1F6F" w:rsidRDefault="00EC1F6F" w:rsidP="00542375">
            <w:pPr>
              <w:rPr>
                <w:rFonts w:ascii="Helvetica" w:eastAsia="Times New Roman" w:hAnsi="Helvetica" w:cs="Helvetica"/>
                <w:sz w:val="22"/>
                <w:szCs w:val="22"/>
              </w:rPr>
            </w:pPr>
          </w:p>
          <w:p w14:paraId="5EF74099" w14:textId="77777777" w:rsidR="00EC1F6F" w:rsidRDefault="0013577E" w:rsidP="00542375">
            <w:pPr>
              <w:rPr>
                <w:rFonts w:ascii="Helvetica" w:eastAsia="Times New Roman" w:hAnsi="Helvetica" w:cs="Helvetica"/>
                <w:sz w:val="22"/>
                <w:szCs w:val="22"/>
              </w:rPr>
            </w:pPr>
            <w:r>
              <w:rPr>
                <w:rFonts w:ascii="Helvetica" w:eastAsia="Times New Roman" w:hAnsi="Helvetica" w:cs="Helvetica"/>
                <w:sz w:val="22"/>
                <w:szCs w:val="22"/>
              </w:rPr>
              <w:t xml:space="preserve">All of this will be tracked and reported out to the Regional Planning Team. </w:t>
            </w:r>
            <w:r w:rsidR="00220766">
              <w:rPr>
                <w:rFonts w:ascii="Helvetica" w:eastAsia="Times New Roman" w:hAnsi="Helvetica" w:cs="Helvetica"/>
                <w:sz w:val="22"/>
                <w:szCs w:val="22"/>
              </w:rPr>
              <w:t xml:space="preserve">Blueprint initiatives will also be documented and available for public review. </w:t>
            </w:r>
          </w:p>
          <w:p w14:paraId="57DDD695" w14:textId="297DECEE" w:rsidR="00653AF6" w:rsidRPr="00964A6D" w:rsidRDefault="00653AF6" w:rsidP="00542375">
            <w:pPr>
              <w:rPr>
                <w:rFonts w:ascii="Helvetica" w:eastAsia="Times New Roman" w:hAnsi="Helvetica" w:cs="Helvetica"/>
                <w:sz w:val="22"/>
                <w:szCs w:val="22"/>
              </w:rPr>
            </w:pPr>
          </w:p>
        </w:tc>
      </w:tr>
      <w:tr w:rsidR="00964A6D" w:rsidRPr="00CB6BA0" w14:paraId="57DDD69D" w14:textId="77777777" w:rsidTr="00236735">
        <w:trPr>
          <w:trHeight w:val="710"/>
          <w:jc w:val="center"/>
        </w:trPr>
        <w:tc>
          <w:tcPr>
            <w:tcW w:w="10530" w:type="dxa"/>
            <w:gridSpan w:val="3"/>
            <w:shd w:val="clear" w:color="auto" w:fill="auto"/>
          </w:tcPr>
          <w:p w14:paraId="57DDD697" w14:textId="77777777" w:rsidR="00964A6D" w:rsidRPr="00CE27D7" w:rsidRDefault="00964A6D" w:rsidP="008D2CEC">
            <w:pPr>
              <w:shd w:val="clear" w:color="auto" w:fill="92D050"/>
              <w:rPr>
                <w:rFonts w:ascii="Helvetica" w:eastAsia="Times New Roman" w:hAnsi="Helvetica" w:cs="Helvetica"/>
                <w:sz w:val="22"/>
                <w:szCs w:val="22"/>
              </w:rPr>
            </w:pPr>
            <w:r w:rsidRPr="00CE27D7">
              <w:rPr>
                <w:rFonts w:ascii="Helvetica" w:eastAsia="Times New Roman" w:hAnsi="Helvetica" w:cs="Helvetica"/>
                <w:b/>
                <w:sz w:val="22"/>
                <w:szCs w:val="22"/>
              </w:rPr>
              <w:t>Other</w:t>
            </w:r>
            <w:r w:rsidR="00EC1F6F" w:rsidRPr="00CE27D7">
              <w:rPr>
                <w:rFonts w:ascii="Helvetica" w:eastAsia="Times New Roman" w:hAnsi="Helvetica" w:cs="Helvetica"/>
                <w:b/>
                <w:sz w:val="22"/>
                <w:szCs w:val="22"/>
              </w:rPr>
              <w:t xml:space="preserve"> Shared Strategies</w:t>
            </w:r>
            <w:r w:rsidRPr="00CE27D7">
              <w:rPr>
                <w:rFonts w:ascii="Helvetica" w:eastAsia="Times New Roman" w:hAnsi="Helvetica" w:cs="Helvetica"/>
                <w:b/>
                <w:sz w:val="22"/>
                <w:szCs w:val="22"/>
              </w:rPr>
              <w:t xml:space="preserve">. </w:t>
            </w:r>
            <w:r w:rsidR="00EC1F6F" w:rsidRPr="00CE27D7">
              <w:rPr>
                <w:rFonts w:ascii="Helvetica" w:eastAsia="Times New Roman" w:hAnsi="Helvetica" w:cs="Helvetica"/>
                <w:sz w:val="22"/>
                <w:szCs w:val="22"/>
              </w:rPr>
              <w:t xml:space="preserve">What </w:t>
            </w:r>
            <w:r w:rsidRPr="00CE27D7">
              <w:rPr>
                <w:rFonts w:ascii="Helvetica" w:eastAsia="Times New Roman" w:hAnsi="Helvetica" w:cs="Helvetica"/>
                <w:sz w:val="22"/>
                <w:szCs w:val="22"/>
              </w:rPr>
              <w:t>other shared strategies will the region adopt to ensure progress towards the common agenda?</w:t>
            </w:r>
          </w:p>
          <w:p w14:paraId="57DDD698" w14:textId="646D3208" w:rsidR="00EC1F6F" w:rsidRDefault="00EC1F6F" w:rsidP="00EC1F6F">
            <w:pPr>
              <w:rPr>
                <w:rFonts w:ascii="Helvetica" w:eastAsia="Times New Roman" w:hAnsi="Helvetica" w:cs="Helvetica"/>
                <w:sz w:val="22"/>
                <w:szCs w:val="22"/>
              </w:rPr>
            </w:pPr>
          </w:p>
          <w:p w14:paraId="4C25486E" w14:textId="0023B6EA" w:rsidR="00C05852" w:rsidRDefault="00C05852" w:rsidP="00EC1F6F">
            <w:pPr>
              <w:rPr>
                <w:rFonts w:ascii="Helvetica" w:eastAsia="Times New Roman" w:hAnsi="Helvetica" w:cs="Helvetica"/>
                <w:sz w:val="22"/>
                <w:szCs w:val="22"/>
              </w:rPr>
            </w:pPr>
            <w:r>
              <w:rPr>
                <w:rFonts w:ascii="Helvetica" w:eastAsia="Times New Roman" w:hAnsi="Helvetica" w:cs="Helvetica"/>
                <w:sz w:val="22"/>
                <w:szCs w:val="22"/>
              </w:rPr>
              <w:t>The Regional Planning Team is planning to:</w:t>
            </w:r>
          </w:p>
          <w:p w14:paraId="752CD152" w14:textId="49AFE7F9" w:rsidR="00C05852" w:rsidRPr="00266B7E" w:rsidRDefault="00C05852" w:rsidP="004F1869">
            <w:pPr>
              <w:pStyle w:val="ListParagraph"/>
              <w:numPr>
                <w:ilvl w:val="0"/>
                <w:numId w:val="21"/>
              </w:numPr>
              <w:rPr>
                <w:rFonts w:ascii="Helvetica" w:eastAsia="Times New Roman" w:hAnsi="Helvetica" w:cs="Helvetica"/>
                <w:sz w:val="22"/>
                <w:szCs w:val="22"/>
              </w:rPr>
            </w:pPr>
            <w:r w:rsidRPr="00266B7E">
              <w:rPr>
                <w:rFonts w:ascii="Helvetica" w:eastAsia="Times New Roman" w:hAnsi="Helvetica" w:cs="Helvetica"/>
                <w:sz w:val="22"/>
                <w:szCs w:val="22"/>
              </w:rPr>
              <w:t xml:space="preserve">Continue to strengthen the spirit of collaboration among and between the different sectors. </w:t>
            </w:r>
          </w:p>
          <w:p w14:paraId="7C6320E8" w14:textId="365075DC" w:rsidR="00C05852" w:rsidRPr="00266B7E" w:rsidRDefault="00C05852" w:rsidP="004F1869">
            <w:pPr>
              <w:pStyle w:val="ListParagraph"/>
              <w:numPr>
                <w:ilvl w:val="0"/>
                <w:numId w:val="21"/>
              </w:numPr>
              <w:rPr>
                <w:rFonts w:ascii="Helvetica" w:eastAsia="Times New Roman" w:hAnsi="Helvetica" w:cs="Helvetica"/>
                <w:sz w:val="22"/>
                <w:szCs w:val="22"/>
              </w:rPr>
            </w:pPr>
            <w:r w:rsidRPr="00266B7E">
              <w:rPr>
                <w:rFonts w:ascii="Helvetica" w:eastAsia="Times New Roman" w:hAnsi="Helvetica" w:cs="Helvetica"/>
                <w:sz w:val="22"/>
                <w:szCs w:val="22"/>
              </w:rPr>
              <w:t>Continue to work to support the workers, employers, and residents of the Berkshires t</w:t>
            </w:r>
            <w:r w:rsidR="00266B7E">
              <w:rPr>
                <w:rFonts w:ascii="Helvetica" w:eastAsia="Times New Roman" w:hAnsi="Helvetica" w:cs="Helvetica"/>
                <w:sz w:val="22"/>
                <w:szCs w:val="22"/>
              </w:rPr>
              <w:t>hrough high-</w:t>
            </w:r>
            <w:r w:rsidRPr="00266B7E">
              <w:rPr>
                <w:rFonts w:ascii="Helvetica" w:eastAsia="Times New Roman" w:hAnsi="Helvetica" w:cs="Helvetica"/>
                <w:sz w:val="22"/>
                <w:szCs w:val="22"/>
              </w:rPr>
              <w:t xml:space="preserve">quality education, </w:t>
            </w:r>
            <w:r w:rsidR="00266B7E">
              <w:rPr>
                <w:rFonts w:ascii="Helvetica" w:eastAsia="Times New Roman" w:hAnsi="Helvetica" w:cs="Helvetica"/>
                <w:sz w:val="22"/>
                <w:szCs w:val="22"/>
              </w:rPr>
              <w:t xml:space="preserve">a </w:t>
            </w:r>
            <w:r w:rsidRPr="00266B7E">
              <w:rPr>
                <w:rFonts w:ascii="Helvetica" w:eastAsia="Times New Roman" w:hAnsi="Helvetica" w:cs="Helvetica"/>
                <w:sz w:val="22"/>
                <w:szCs w:val="22"/>
              </w:rPr>
              <w:t>focus on economic growth, and support of personal improvement.</w:t>
            </w:r>
          </w:p>
          <w:p w14:paraId="57DDD69A" w14:textId="3DC28BA9" w:rsidR="00EC1F6F" w:rsidRDefault="00C05852" w:rsidP="004F1869">
            <w:pPr>
              <w:pStyle w:val="ListParagraph"/>
              <w:numPr>
                <w:ilvl w:val="0"/>
                <w:numId w:val="21"/>
              </w:numPr>
              <w:rPr>
                <w:rFonts w:ascii="Helvetica" w:eastAsia="Times New Roman" w:hAnsi="Helvetica" w:cs="Helvetica"/>
                <w:sz w:val="22"/>
                <w:szCs w:val="22"/>
              </w:rPr>
            </w:pPr>
            <w:r w:rsidRPr="00266B7E">
              <w:rPr>
                <w:rFonts w:ascii="Helvetica" w:eastAsia="Times New Roman" w:hAnsi="Helvetica" w:cs="Helvetica"/>
                <w:sz w:val="22"/>
                <w:szCs w:val="22"/>
              </w:rPr>
              <w:t>Work collectively to establish best practices, share information, and work together to implement the Blueprint document.</w:t>
            </w:r>
          </w:p>
          <w:p w14:paraId="6B74A291" w14:textId="202889AD" w:rsidR="00236735" w:rsidRDefault="00236735" w:rsidP="004F1869">
            <w:pPr>
              <w:pStyle w:val="ListParagraph"/>
              <w:numPr>
                <w:ilvl w:val="0"/>
                <w:numId w:val="21"/>
              </w:numPr>
              <w:rPr>
                <w:rFonts w:ascii="Helvetica" w:eastAsia="Times New Roman" w:hAnsi="Helvetica" w:cs="Helvetica"/>
                <w:sz w:val="22"/>
                <w:szCs w:val="22"/>
              </w:rPr>
            </w:pPr>
            <w:r>
              <w:rPr>
                <w:rFonts w:ascii="Helvetica" w:eastAsia="Times New Roman" w:hAnsi="Helvetica" w:cs="Helvetica"/>
                <w:sz w:val="22"/>
                <w:szCs w:val="22"/>
              </w:rPr>
              <w:t>Reach out to additional partners including UMass Amherst and Williams to develop strategies around retaining regional college graduates as well as with assistance with research and development.</w:t>
            </w:r>
          </w:p>
          <w:p w14:paraId="4E3682C5" w14:textId="726B9689" w:rsidR="00236735" w:rsidRDefault="00236735" w:rsidP="004F1869">
            <w:pPr>
              <w:pStyle w:val="ListParagraph"/>
              <w:numPr>
                <w:ilvl w:val="0"/>
                <w:numId w:val="21"/>
              </w:numPr>
              <w:rPr>
                <w:rFonts w:ascii="Helvetica" w:eastAsia="Times New Roman" w:hAnsi="Helvetica" w:cs="Helvetica"/>
                <w:sz w:val="22"/>
                <w:szCs w:val="22"/>
              </w:rPr>
            </w:pPr>
            <w:r>
              <w:rPr>
                <w:rFonts w:ascii="Helvetica" w:eastAsia="Times New Roman" w:hAnsi="Helvetica" w:cs="Helvetica"/>
                <w:sz w:val="22"/>
                <w:szCs w:val="22"/>
              </w:rPr>
              <w:t>Capitalize on the strong regional collaborations and efforts that are currently underway to maximize countywide efforts and reduce duplication.</w:t>
            </w:r>
          </w:p>
          <w:p w14:paraId="247AEFA5" w14:textId="6C858089" w:rsidR="00236735" w:rsidRPr="00266B7E" w:rsidRDefault="00236735" w:rsidP="004F1869">
            <w:pPr>
              <w:pStyle w:val="ListParagraph"/>
              <w:numPr>
                <w:ilvl w:val="0"/>
                <w:numId w:val="21"/>
              </w:numPr>
              <w:rPr>
                <w:rFonts w:ascii="Helvetica" w:eastAsia="Times New Roman" w:hAnsi="Helvetica" w:cs="Helvetica"/>
                <w:sz w:val="22"/>
                <w:szCs w:val="22"/>
              </w:rPr>
            </w:pPr>
            <w:r>
              <w:rPr>
                <w:rFonts w:ascii="Helvetica" w:eastAsia="Times New Roman" w:hAnsi="Helvetica" w:cs="Helvetica"/>
                <w:sz w:val="22"/>
                <w:szCs w:val="22"/>
              </w:rPr>
              <w:t xml:space="preserve">Explore and expand relationships with the Albany/Malta region relating to advanced manufacturing opportunities. </w:t>
            </w:r>
          </w:p>
          <w:p w14:paraId="57DDD69B" w14:textId="77777777" w:rsidR="00EC1F6F" w:rsidRDefault="00EC1F6F" w:rsidP="00EC1F6F">
            <w:pPr>
              <w:rPr>
                <w:rFonts w:ascii="Helvetica" w:eastAsia="Times New Roman" w:hAnsi="Helvetica" w:cs="Helvetica"/>
                <w:sz w:val="22"/>
                <w:szCs w:val="22"/>
              </w:rPr>
            </w:pPr>
          </w:p>
          <w:p w14:paraId="57DDD69C" w14:textId="77777777" w:rsidR="00EC1F6F" w:rsidRPr="00964A6D" w:rsidRDefault="00EC1F6F" w:rsidP="00EC1F6F">
            <w:pPr>
              <w:rPr>
                <w:rFonts w:ascii="Helvetica" w:eastAsia="Times New Roman" w:hAnsi="Helvetica" w:cs="Helvetica"/>
                <w:sz w:val="22"/>
                <w:szCs w:val="22"/>
              </w:rPr>
            </w:pPr>
          </w:p>
        </w:tc>
      </w:tr>
      <w:tr w:rsidR="00964A6D" w:rsidRPr="00CB6BA0" w14:paraId="57DDD6A0" w14:textId="77777777" w:rsidTr="00964A6D">
        <w:trPr>
          <w:trHeight w:val="1178"/>
          <w:jc w:val="center"/>
        </w:trPr>
        <w:tc>
          <w:tcPr>
            <w:tcW w:w="10530" w:type="dxa"/>
            <w:gridSpan w:val="3"/>
            <w:shd w:val="clear" w:color="auto" w:fill="92D050"/>
          </w:tcPr>
          <w:p w14:paraId="57DDD69E" w14:textId="77777777" w:rsidR="00964A6D" w:rsidRDefault="00964A6D" w:rsidP="00964A6D">
            <w:pPr>
              <w:rPr>
                <w:rFonts w:ascii="Helvetica" w:eastAsia="Times New Roman" w:hAnsi="Helvetica" w:cs="Helvetica"/>
                <w:sz w:val="22"/>
                <w:szCs w:val="22"/>
                <w:u w:val="single"/>
              </w:rPr>
            </w:pPr>
            <w:r w:rsidRPr="00964A6D">
              <w:rPr>
                <w:rFonts w:ascii="Helvetica" w:eastAsia="Times New Roman" w:hAnsi="Helvetica" w:cs="Helvetica"/>
                <w:b/>
                <w:sz w:val="22"/>
                <w:szCs w:val="22"/>
                <w:u w:val="single"/>
              </w:rPr>
              <w:t>Mutually Reinforcing Activities</w:t>
            </w:r>
          </w:p>
          <w:p w14:paraId="57DDD69F" w14:textId="77777777" w:rsidR="00964A6D" w:rsidRPr="00964A6D" w:rsidRDefault="00964A6D" w:rsidP="00803AC1">
            <w:pPr>
              <w:rPr>
                <w:rFonts w:ascii="Helvetica" w:eastAsia="Times New Roman" w:hAnsi="Helvetica" w:cs="Helvetica"/>
                <w:sz w:val="22"/>
                <w:szCs w:val="22"/>
              </w:rPr>
            </w:pPr>
            <w:r>
              <w:rPr>
                <w:rFonts w:ascii="Helvetica" w:eastAsia="Times New Roman" w:hAnsi="Helvetica" w:cs="Helvetica"/>
                <w:sz w:val="22"/>
                <w:szCs w:val="22"/>
              </w:rPr>
              <w:t>To ensure that the work each partner is doing is supportive of the common agen</w:t>
            </w:r>
            <w:r w:rsidR="00803AC1">
              <w:rPr>
                <w:rFonts w:ascii="Helvetica" w:eastAsia="Times New Roman" w:hAnsi="Helvetica" w:cs="Helvetica"/>
                <w:sz w:val="22"/>
                <w:szCs w:val="22"/>
              </w:rPr>
              <w:t xml:space="preserve">da, describe the specific activities regional partners have committed to doing. </w:t>
            </w:r>
          </w:p>
        </w:tc>
      </w:tr>
      <w:tr w:rsidR="00803AC1" w:rsidRPr="00CB6BA0" w14:paraId="57DDD6A2" w14:textId="77777777" w:rsidTr="00803AC1">
        <w:trPr>
          <w:trHeight w:val="1178"/>
          <w:jc w:val="center"/>
        </w:trPr>
        <w:tc>
          <w:tcPr>
            <w:tcW w:w="10530" w:type="dxa"/>
            <w:gridSpan w:val="3"/>
            <w:shd w:val="clear" w:color="auto" w:fill="auto"/>
          </w:tcPr>
          <w:p w14:paraId="798FDFCF" w14:textId="6919AE0B" w:rsidR="00803AC1" w:rsidRDefault="00803AC1" w:rsidP="008D2CEC">
            <w:pPr>
              <w:shd w:val="clear" w:color="auto" w:fill="92D050"/>
              <w:rPr>
                <w:rFonts w:ascii="Helvetica" w:eastAsia="Times New Roman" w:hAnsi="Helvetica" w:cs="Helvetica"/>
                <w:sz w:val="22"/>
                <w:szCs w:val="22"/>
              </w:rPr>
            </w:pPr>
            <w:r>
              <w:rPr>
                <w:rFonts w:ascii="Helvetica" w:eastAsia="Times New Roman" w:hAnsi="Helvetica" w:cs="Helvetica"/>
                <w:b/>
                <w:sz w:val="22"/>
                <w:szCs w:val="22"/>
              </w:rPr>
              <w:t xml:space="preserve">Education. </w:t>
            </w:r>
            <w:r>
              <w:rPr>
                <w:rFonts w:ascii="Helvetica" w:eastAsia="Times New Roman" w:hAnsi="Helvetica" w:cs="Helvetica"/>
                <w:sz w:val="22"/>
                <w:szCs w:val="22"/>
              </w:rPr>
              <w:t>Describe the changes in programming, recruitment, retention and placement strategies, assessment, tracking, or other strategies specific educational partners have committed to in order to meet shared regional goals.</w:t>
            </w:r>
          </w:p>
          <w:p w14:paraId="1936CF8A" w14:textId="77777777" w:rsidR="00266B7E" w:rsidRDefault="00266B7E" w:rsidP="00964A6D">
            <w:pPr>
              <w:rPr>
                <w:rFonts w:ascii="Helvetica" w:eastAsia="Times New Roman" w:hAnsi="Helvetica" w:cs="Helvetica"/>
                <w:sz w:val="22"/>
                <w:szCs w:val="22"/>
              </w:rPr>
            </w:pPr>
          </w:p>
          <w:p w14:paraId="3136AB02" w14:textId="4D8B18EC" w:rsidR="00525B8F" w:rsidRPr="00266B7E" w:rsidRDefault="00236735" w:rsidP="00463037">
            <w:pPr>
              <w:pStyle w:val="ListParagraph"/>
              <w:numPr>
                <w:ilvl w:val="0"/>
                <w:numId w:val="22"/>
              </w:numPr>
              <w:ind w:left="780"/>
              <w:rPr>
                <w:rFonts w:ascii="Helvetica" w:eastAsia="Times New Roman" w:hAnsi="Helvetica" w:cs="Helvetica"/>
                <w:sz w:val="22"/>
                <w:szCs w:val="22"/>
              </w:rPr>
            </w:pPr>
            <w:r>
              <w:rPr>
                <w:rFonts w:ascii="Helvetica" w:hAnsi="Helvetica" w:cs="Helvetica"/>
                <w:sz w:val="22"/>
                <w:szCs w:val="22"/>
              </w:rPr>
              <w:t>Berkshires have a strong Connecting Activities High School program whereas 85% of graduates participate in our career awareness, exploration and immersion activities. Our goal is to e</w:t>
            </w:r>
            <w:r w:rsidR="00525B8F" w:rsidRPr="00266B7E">
              <w:rPr>
                <w:rFonts w:ascii="Helvetica" w:hAnsi="Helvetica" w:cs="Helvetica"/>
                <w:sz w:val="22"/>
                <w:szCs w:val="22"/>
              </w:rPr>
              <w:t xml:space="preserve">xpand </w:t>
            </w:r>
            <w:r w:rsidR="00D566ED">
              <w:rPr>
                <w:rFonts w:ascii="Helvetica" w:hAnsi="Helvetica" w:cs="Helvetica"/>
                <w:sz w:val="22"/>
                <w:szCs w:val="22"/>
              </w:rPr>
              <w:t>c</w:t>
            </w:r>
            <w:r w:rsidR="00525B8F" w:rsidRPr="00266B7E">
              <w:rPr>
                <w:rFonts w:ascii="Helvetica" w:hAnsi="Helvetica" w:cs="Helvetica"/>
                <w:sz w:val="22"/>
                <w:szCs w:val="22"/>
              </w:rPr>
              <w:t xml:space="preserve">ollege and </w:t>
            </w:r>
            <w:r w:rsidR="00D566ED">
              <w:rPr>
                <w:rFonts w:ascii="Helvetica" w:hAnsi="Helvetica" w:cs="Helvetica"/>
                <w:sz w:val="22"/>
                <w:szCs w:val="22"/>
              </w:rPr>
              <w:t>c</w:t>
            </w:r>
            <w:r w:rsidR="00525B8F" w:rsidRPr="00266B7E">
              <w:rPr>
                <w:rFonts w:ascii="Helvetica" w:hAnsi="Helvetica" w:cs="Helvetica"/>
                <w:sz w:val="22"/>
                <w:szCs w:val="22"/>
              </w:rPr>
              <w:t xml:space="preserve">areer </w:t>
            </w:r>
            <w:r w:rsidR="00D566ED">
              <w:rPr>
                <w:rFonts w:ascii="Helvetica" w:hAnsi="Helvetica" w:cs="Helvetica"/>
                <w:sz w:val="22"/>
                <w:szCs w:val="22"/>
              </w:rPr>
              <w:t>r</w:t>
            </w:r>
            <w:r w:rsidR="00525B8F" w:rsidRPr="00266B7E">
              <w:rPr>
                <w:rFonts w:ascii="Helvetica" w:hAnsi="Helvetica" w:cs="Helvetica"/>
                <w:sz w:val="22"/>
                <w:szCs w:val="22"/>
              </w:rPr>
              <w:t>eadiness programming into middle schools</w:t>
            </w:r>
            <w:r>
              <w:rPr>
                <w:rFonts w:ascii="Helvetica" w:hAnsi="Helvetica" w:cs="Helvetica"/>
                <w:sz w:val="22"/>
                <w:szCs w:val="22"/>
              </w:rPr>
              <w:t xml:space="preserve"> by 15% and into elementary schools by 5%</w:t>
            </w:r>
            <w:r w:rsidR="00680823">
              <w:rPr>
                <w:rFonts w:ascii="Helvetica" w:hAnsi="Helvetica" w:cs="Helvetica"/>
                <w:sz w:val="22"/>
                <w:szCs w:val="22"/>
              </w:rPr>
              <w:t>.</w:t>
            </w:r>
          </w:p>
          <w:p w14:paraId="01B162B9" w14:textId="65882A10" w:rsidR="00525B8F" w:rsidRPr="00266B7E" w:rsidRDefault="00525B8F" w:rsidP="00463037">
            <w:pPr>
              <w:pStyle w:val="ListParagraph"/>
              <w:numPr>
                <w:ilvl w:val="0"/>
                <w:numId w:val="22"/>
              </w:numPr>
              <w:ind w:left="780"/>
              <w:rPr>
                <w:rFonts w:ascii="Helvetica" w:eastAsia="Times New Roman" w:hAnsi="Helvetica" w:cs="Helvetica"/>
                <w:sz w:val="22"/>
                <w:szCs w:val="22"/>
              </w:rPr>
            </w:pPr>
            <w:r w:rsidRPr="00266B7E">
              <w:rPr>
                <w:rFonts w:ascii="Helvetica" w:eastAsia="Times New Roman" w:hAnsi="Helvetica" w:cs="Helvetica"/>
                <w:sz w:val="22"/>
                <w:szCs w:val="22"/>
              </w:rPr>
              <w:t xml:space="preserve">Establish regular meetings </w:t>
            </w:r>
            <w:r w:rsidR="00680823">
              <w:rPr>
                <w:rFonts w:ascii="Helvetica" w:eastAsia="Times New Roman" w:hAnsi="Helvetica" w:cs="Helvetica"/>
                <w:sz w:val="22"/>
                <w:szCs w:val="22"/>
              </w:rPr>
              <w:t>with</w:t>
            </w:r>
            <w:r w:rsidRPr="00266B7E">
              <w:rPr>
                <w:rFonts w:ascii="Helvetica" w:eastAsia="Times New Roman" w:hAnsi="Helvetica" w:cs="Helvetica"/>
                <w:sz w:val="22"/>
                <w:szCs w:val="22"/>
              </w:rPr>
              <w:t xml:space="preserve"> vo</w:t>
            </w:r>
            <w:r w:rsidR="00EF7216">
              <w:rPr>
                <w:rFonts w:ascii="Helvetica" w:eastAsia="Times New Roman" w:hAnsi="Helvetica" w:cs="Helvetica"/>
                <w:sz w:val="22"/>
                <w:szCs w:val="22"/>
              </w:rPr>
              <w:t>cational</w:t>
            </w:r>
            <w:r w:rsidRPr="00266B7E">
              <w:rPr>
                <w:rFonts w:ascii="Helvetica" w:eastAsia="Times New Roman" w:hAnsi="Helvetica" w:cs="Helvetica"/>
                <w:sz w:val="22"/>
                <w:szCs w:val="22"/>
              </w:rPr>
              <w:t>-</w:t>
            </w:r>
            <w:r w:rsidR="00EF7216" w:rsidRPr="00266B7E">
              <w:rPr>
                <w:rFonts w:ascii="Helvetica" w:eastAsia="Times New Roman" w:hAnsi="Helvetica" w:cs="Helvetica"/>
                <w:sz w:val="22"/>
                <w:szCs w:val="22"/>
              </w:rPr>
              <w:t>tech</w:t>
            </w:r>
            <w:r w:rsidR="00EF7216">
              <w:rPr>
                <w:rFonts w:ascii="Helvetica" w:eastAsia="Times New Roman" w:hAnsi="Helvetica" w:cs="Helvetica"/>
                <w:sz w:val="22"/>
                <w:szCs w:val="22"/>
              </w:rPr>
              <w:t xml:space="preserve">nical </w:t>
            </w:r>
            <w:r w:rsidR="00EF7216" w:rsidRPr="00266B7E">
              <w:rPr>
                <w:rFonts w:ascii="Helvetica" w:eastAsia="Times New Roman" w:hAnsi="Helvetica" w:cs="Helvetica"/>
                <w:sz w:val="22"/>
                <w:szCs w:val="22"/>
              </w:rPr>
              <w:t>providers</w:t>
            </w:r>
            <w:r w:rsidRPr="00266B7E">
              <w:rPr>
                <w:rFonts w:ascii="Helvetica" w:eastAsia="Times New Roman" w:hAnsi="Helvetica" w:cs="Helvetica"/>
                <w:sz w:val="22"/>
                <w:szCs w:val="22"/>
              </w:rPr>
              <w:t xml:space="preserve"> to guide programming and connect with key partners in industry, workforce development, and economic development.</w:t>
            </w:r>
            <w:r w:rsidR="00EF7216">
              <w:rPr>
                <w:rFonts w:ascii="Helvetica" w:eastAsia="Times New Roman" w:hAnsi="Helvetica" w:cs="Helvetica"/>
                <w:sz w:val="22"/>
                <w:szCs w:val="22"/>
              </w:rPr>
              <w:t xml:space="preserve"> With the establishment of the new Taconic High School and expanding STEM program at McCann, we will capitalize on strengthening their career pathway opportunities and advisory councils with business leaders. </w:t>
            </w:r>
          </w:p>
          <w:p w14:paraId="3AB9D6CB" w14:textId="39B6F913" w:rsidR="00525B8F" w:rsidRDefault="00525B8F" w:rsidP="00463037">
            <w:pPr>
              <w:pStyle w:val="ListParagraph"/>
              <w:numPr>
                <w:ilvl w:val="0"/>
                <w:numId w:val="22"/>
              </w:numPr>
              <w:ind w:left="780"/>
              <w:rPr>
                <w:rFonts w:ascii="Helvetica" w:eastAsia="Times New Roman" w:hAnsi="Helvetica" w:cs="Helvetica"/>
                <w:sz w:val="22"/>
                <w:szCs w:val="22"/>
              </w:rPr>
            </w:pPr>
            <w:r w:rsidRPr="00266B7E">
              <w:rPr>
                <w:rFonts w:ascii="Helvetica" w:eastAsia="Times New Roman" w:hAnsi="Helvetica" w:cs="Helvetica"/>
                <w:sz w:val="22"/>
                <w:szCs w:val="22"/>
              </w:rPr>
              <w:t>Work to reframe the conversation around working in the manufacturing industry and increase promoti</w:t>
            </w:r>
            <w:r w:rsidR="00680823">
              <w:rPr>
                <w:rFonts w:ascii="Helvetica" w:eastAsia="Times New Roman" w:hAnsi="Helvetica" w:cs="Helvetica"/>
                <w:sz w:val="22"/>
                <w:szCs w:val="22"/>
              </w:rPr>
              <w:t xml:space="preserve">on of opportunities and career </w:t>
            </w:r>
            <w:r w:rsidRPr="00266B7E">
              <w:rPr>
                <w:rFonts w:ascii="Helvetica" w:eastAsia="Times New Roman" w:hAnsi="Helvetica" w:cs="Helvetica"/>
                <w:sz w:val="22"/>
                <w:szCs w:val="22"/>
              </w:rPr>
              <w:t>pathways. For example: engage parents, counselors, teachers in opportunities and changes in manufacturing as a profession; create an “in the high school” program for manufacturing related industry to raise awareness among students who may be interested in pursuing; connect technology-inclined (IT) students with emerging oppo</w:t>
            </w:r>
            <w:r w:rsidR="00D566ED">
              <w:rPr>
                <w:rFonts w:ascii="Helvetica" w:eastAsia="Times New Roman" w:hAnsi="Helvetica" w:cs="Helvetica"/>
                <w:sz w:val="22"/>
                <w:szCs w:val="22"/>
              </w:rPr>
              <w:t>rtunities in manufacturing;</w:t>
            </w:r>
            <w:r w:rsidRPr="00266B7E">
              <w:rPr>
                <w:rFonts w:ascii="Helvetica" w:eastAsia="Times New Roman" w:hAnsi="Helvetica" w:cs="Helvetica"/>
                <w:sz w:val="22"/>
                <w:szCs w:val="22"/>
              </w:rPr>
              <w:t xml:space="preserve"> focus on students coming out of </w:t>
            </w:r>
            <w:r w:rsidR="00680823">
              <w:rPr>
                <w:rFonts w:ascii="Helvetica" w:eastAsia="Times New Roman" w:hAnsi="Helvetica" w:cs="Helvetica"/>
                <w:sz w:val="22"/>
                <w:szCs w:val="22"/>
              </w:rPr>
              <w:t>high school</w:t>
            </w:r>
            <w:r w:rsidRPr="00266B7E">
              <w:rPr>
                <w:rFonts w:ascii="Helvetica" w:eastAsia="Times New Roman" w:hAnsi="Helvetica" w:cs="Helvetica"/>
                <w:sz w:val="22"/>
                <w:szCs w:val="22"/>
              </w:rPr>
              <w:t xml:space="preserve"> that are not </w:t>
            </w:r>
            <w:r w:rsidR="00680823">
              <w:rPr>
                <w:rFonts w:ascii="Helvetica" w:eastAsia="Times New Roman" w:hAnsi="Helvetica" w:cs="Helvetica"/>
                <w:sz w:val="22"/>
                <w:szCs w:val="22"/>
              </w:rPr>
              <w:t>planning</w:t>
            </w:r>
            <w:r w:rsidRPr="00266B7E">
              <w:rPr>
                <w:rFonts w:ascii="Helvetica" w:eastAsia="Times New Roman" w:hAnsi="Helvetica" w:cs="Helvetica"/>
                <w:sz w:val="22"/>
                <w:szCs w:val="22"/>
              </w:rPr>
              <w:t xml:space="preserve"> to </w:t>
            </w:r>
            <w:r w:rsidR="00680823">
              <w:rPr>
                <w:rFonts w:ascii="Helvetica" w:eastAsia="Times New Roman" w:hAnsi="Helvetica" w:cs="Helvetica"/>
                <w:sz w:val="22"/>
                <w:szCs w:val="22"/>
              </w:rPr>
              <w:t xml:space="preserve">go to </w:t>
            </w:r>
            <w:r w:rsidRPr="00266B7E">
              <w:rPr>
                <w:rFonts w:ascii="Helvetica" w:eastAsia="Times New Roman" w:hAnsi="Helvetica" w:cs="Helvetica"/>
                <w:sz w:val="22"/>
                <w:szCs w:val="22"/>
              </w:rPr>
              <w:t>college as potential applicants for manufacturing entry-level positions.</w:t>
            </w:r>
          </w:p>
          <w:p w14:paraId="3415C2A9" w14:textId="6B6F8B14" w:rsidR="00266B7E" w:rsidRDefault="00220766" w:rsidP="00463037">
            <w:pPr>
              <w:pStyle w:val="ListParagraph"/>
              <w:numPr>
                <w:ilvl w:val="0"/>
                <w:numId w:val="22"/>
              </w:numPr>
              <w:ind w:left="780"/>
              <w:rPr>
                <w:rFonts w:ascii="Helvetica" w:eastAsia="Times New Roman" w:hAnsi="Helvetica" w:cs="Helvetica"/>
                <w:sz w:val="22"/>
                <w:szCs w:val="22"/>
              </w:rPr>
            </w:pPr>
            <w:r>
              <w:rPr>
                <w:rFonts w:ascii="Helvetica" w:eastAsia="Times New Roman" w:hAnsi="Helvetica" w:cs="Helvetica"/>
                <w:sz w:val="22"/>
                <w:szCs w:val="22"/>
              </w:rPr>
              <w:t>Expand on-campus visits by Berkshire County employer</w:t>
            </w:r>
            <w:r w:rsidR="00EF7216">
              <w:rPr>
                <w:rFonts w:ascii="Helvetica" w:eastAsia="Times New Roman" w:hAnsi="Helvetica" w:cs="Helvetica"/>
                <w:sz w:val="22"/>
                <w:szCs w:val="22"/>
              </w:rPr>
              <w:t>s to local schools and colleges.</w:t>
            </w:r>
          </w:p>
          <w:p w14:paraId="31376CA3" w14:textId="459DAF8B" w:rsidR="00EF7216" w:rsidRDefault="00EF7216" w:rsidP="00463037">
            <w:pPr>
              <w:pStyle w:val="ListParagraph"/>
              <w:numPr>
                <w:ilvl w:val="0"/>
                <w:numId w:val="22"/>
              </w:numPr>
              <w:ind w:left="780"/>
              <w:rPr>
                <w:rFonts w:ascii="Helvetica" w:eastAsia="Times New Roman" w:hAnsi="Helvetica" w:cs="Helvetica"/>
                <w:sz w:val="22"/>
                <w:szCs w:val="22"/>
              </w:rPr>
            </w:pPr>
            <w:r>
              <w:rPr>
                <w:rFonts w:ascii="Helvetica" w:eastAsia="Times New Roman" w:hAnsi="Helvetica" w:cs="Helvetica"/>
                <w:sz w:val="22"/>
                <w:szCs w:val="22"/>
              </w:rPr>
              <w:t xml:space="preserve">Expand local college internship programming. </w:t>
            </w:r>
          </w:p>
          <w:p w14:paraId="57DDD6A1" w14:textId="2904B162" w:rsidR="00220766" w:rsidRPr="00266B7E" w:rsidRDefault="00220766" w:rsidP="00220766">
            <w:pPr>
              <w:pStyle w:val="ListParagraph"/>
              <w:ind w:left="1080"/>
              <w:rPr>
                <w:rFonts w:ascii="Helvetica" w:eastAsia="Times New Roman" w:hAnsi="Helvetica" w:cs="Helvetica"/>
                <w:sz w:val="22"/>
                <w:szCs w:val="22"/>
              </w:rPr>
            </w:pPr>
          </w:p>
        </w:tc>
      </w:tr>
      <w:tr w:rsidR="00803AC1" w:rsidRPr="00CB6BA0" w14:paraId="57DDD6A4" w14:textId="77777777" w:rsidTr="00803AC1">
        <w:trPr>
          <w:trHeight w:val="1178"/>
          <w:jc w:val="center"/>
        </w:trPr>
        <w:tc>
          <w:tcPr>
            <w:tcW w:w="10530" w:type="dxa"/>
            <w:gridSpan w:val="3"/>
            <w:shd w:val="clear" w:color="auto" w:fill="auto"/>
          </w:tcPr>
          <w:p w14:paraId="79D4A75F" w14:textId="7936D77C" w:rsidR="00803AC1" w:rsidRPr="00266B7E" w:rsidRDefault="00803AC1" w:rsidP="008D2CEC">
            <w:pPr>
              <w:shd w:val="clear" w:color="auto" w:fill="92D050"/>
              <w:rPr>
                <w:rFonts w:ascii="Helvetica" w:eastAsia="Times New Roman" w:hAnsi="Helvetica" w:cs="Helvetica"/>
                <w:sz w:val="22"/>
                <w:szCs w:val="22"/>
              </w:rPr>
            </w:pPr>
            <w:r w:rsidRPr="00266B7E">
              <w:rPr>
                <w:rFonts w:ascii="Helvetica" w:eastAsia="Times New Roman" w:hAnsi="Helvetica" w:cs="Helvetica"/>
                <w:b/>
                <w:sz w:val="22"/>
                <w:szCs w:val="22"/>
              </w:rPr>
              <w:t xml:space="preserve">Workforce Development. </w:t>
            </w:r>
            <w:r w:rsidRPr="00266B7E">
              <w:rPr>
                <w:rFonts w:ascii="Helvetica" w:eastAsia="Times New Roman" w:hAnsi="Helvetica" w:cs="Helvetica"/>
                <w:sz w:val="22"/>
                <w:szCs w:val="22"/>
              </w:rPr>
              <w:t>Describe the changes in programming, employer relations, recruitment, retention and placement strategies tracking, or other strategies specific workforce development partners have committed to in order to meet shared regional goals.</w:t>
            </w:r>
          </w:p>
          <w:p w14:paraId="47F5A4EF" w14:textId="77777777" w:rsidR="00266B7E" w:rsidRDefault="00266B7E" w:rsidP="00803AC1">
            <w:pPr>
              <w:rPr>
                <w:rFonts w:ascii="Helvetica" w:eastAsia="Times New Roman" w:hAnsi="Helvetica" w:cs="Helvetica"/>
                <w:sz w:val="22"/>
                <w:szCs w:val="22"/>
              </w:rPr>
            </w:pPr>
          </w:p>
          <w:p w14:paraId="1E6D9E5F" w14:textId="53426DBE" w:rsidR="00525B8F" w:rsidRPr="00EF7216" w:rsidRDefault="00525B8F" w:rsidP="00EF7216">
            <w:pPr>
              <w:pStyle w:val="ListParagraph"/>
              <w:numPr>
                <w:ilvl w:val="0"/>
                <w:numId w:val="23"/>
              </w:numPr>
              <w:rPr>
                <w:rFonts w:ascii="Helvetica" w:eastAsia="Times New Roman" w:hAnsi="Helvetica" w:cs="Helvetica"/>
                <w:sz w:val="20"/>
                <w:szCs w:val="22"/>
              </w:rPr>
            </w:pPr>
            <w:r w:rsidRPr="00266B7E">
              <w:rPr>
                <w:rFonts w:ascii="Helvetica" w:hAnsi="Helvetica" w:cs="Helvetica"/>
                <w:sz w:val="22"/>
              </w:rPr>
              <w:t>Develop, coordinate, and integrate common industry demand assessment tool to track changes in industry needs and connect to job seekers</w:t>
            </w:r>
            <w:r w:rsidR="00680823">
              <w:rPr>
                <w:rFonts w:ascii="Helvetica" w:hAnsi="Helvetica" w:cs="Helvetica"/>
                <w:sz w:val="22"/>
              </w:rPr>
              <w:t>.</w:t>
            </w:r>
          </w:p>
          <w:p w14:paraId="08D97129" w14:textId="5D5FE077" w:rsidR="00525B8F" w:rsidRPr="00266B7E" w:rsidRDefault="00525B8F" w:rsidP="00EF7216">
            <w:pPr>
              <w:pStyle w:val="ListParagraph"/>
              <w:numPr>
                <w:ilvl w:val="0"/>
                <w:numId w:val="23"/>
              </w:numPr>
              <w:rPr>
                <w:rFonts w:ascii="Helvetica" w:eastAsia="Times New Roman" w:hAnsi="Helvetica" w:cs="Helvetica"/>
                <w:sz w:val="22"/>
                <w:szCs w:val="22"/>
              </w:rPr>
            </w:pPr>
            <w:r w:rsidRPr="00266B7E">
              <w:rPr>
                <w:rFonts w:ascii="Helvetica" w:eastAsia="Times New Roman" w:hAnsi="Helvetica" w:cs="Helvetica"/>
                <w:sz w:val="22"/>
                <w:szCs w:val="22"/>
              </w:rPr>
              <w:t xml:space="preserve">Establish a </w:t>
            </w:r>
            <w:r w:rsidR="00680823">
              <w:rPr>
                <w:rFonts w:ascii="Helvetica" w:eastAsia="Times New Roman" w:hAnsi="Helvetica" w:cs="Helvetica"/>
                <w:sz w:val="22"/>
                <w:szCs w:val="22"/>
              </w:rPr>
              <w:t xml:space="preserve">single point of contact for all </w:t>
            </w:r>
            <w:r w:rsidRPr="00266B7E">
              <w:rPr>
                <w:rFonts w:ascii="Helvetica" w:eastAsia="Times New Roman" w:hAnsi="Helvetica" w:cs="Helvetica"/>
                <w:sz w:val="22"/>
                <w:szCs w:val="22"/>
              </w:rPr>
              <w:t>initiatives to ensure ease of access and coordination among job seekers, employers, education, economic development, and workforce development.</w:t>
            </w:r>
          </w:p>
          <w:p w14:paraId="70500AC7" w14:textId="02962928" w:rsidR="00525B8F" w:rsidRPr="00266B7E" w:rsidRDefault="00525B8F" w:rsidP="00EF7216">
            <w:pPr>
              <w:pStyle w:val="ListParagraph"/>
              <w:numPr>
                <w:ilvl w:val="0"/>
                <w:numId w:val="23"/>
              </w:numPr>
              <w:rPr>
                <w:rFonts w:ascii="Helvetica" w:eastAsia="Times New Roman" w:hAnsi="Helvetica" w:cs="Helvetica"/>
                <w:sz w:val="22"/>
                <w:szCs w:val="22"/>
              </w:rPr>
            </w:pPr>
            <w:r w:rsidRPr="00266B7E">
              <w:rPr>
                <w:rFonts w:ascii="Helvetica" w:eastAsia="Times New Roman" w:hAnsi="Helvetica" w:cs="Helvetica"/>
                <w:sz w:val="22"/>
                <w:szCs w:val="22"/>
              </w:rPr>
              <w:t>Pilot Berkshire Business Internship program</w:t>
            </w:r>
            <w:r w:rsidR="00680823">
              <w:rPr>
                <w:rFonts w:ascii="Helvetica" w:eastAsia="Times New Roman" w:hAnsi="Helvetica" w:cs="Helvetica"/>
                <w:sz w:val="22"/>
                <w:szCs w:val="22"/>
              </w:rPr>
              <w:t>.</w:t>
            </w:r>
          </w:p>
          <w:p w14:paraId="12BFCC3B" w14:textId="77777777"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Engage regional colleges around engineering training and pathways from high school STEM classes to internships, apprenticeships, and jobs. Work to align curriculum development to priority industries and economic growth and infusing career exploration into high schools.</w:t>
            </w:r>
          </w:p>
          <w:p w14:paraId="2353278B" w14:textId="5AD8E0A3"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Pilot Berkshire Recruiter Initiative to connect atypical (experienced, educated, millennial, relocating, etc.) career center customers to employment, training, job club, and career center services.</w:t>
            </w:r>
          </w:p>
          <w:p w14:paraId="3E7A7E4D" w14:textId="77777777" w:rsidR="00EF7216" w:rsidRPr="00266B7E" w:rsidRDefault="00EF7216" w:rsidP="00EF7216">
            <w:pPr>
              <w:pStyle w:val="ListParagraph"/>
              <w:numPr>
                <w:ilvl w:val="0"/>
                <w:numId w:val="23"/>
              </w:numPr>
              <w:rPr>
                <w:rFonts w:ascii="Helvetica" w:eastAsia="Times New Roman" w:hAnsi="Helvetica" w:cs="Helvetica"/>
                <w:sz w:val="20"/>
                <w:szCs w:val="22"/>
              </w:rPr>
            </w:pPr>
            <w:r>
              <w:rPr>
                <w:rFonts w:ascii="Helvetica" w:hAnsi="Helvetica" w:cs="Helvetica"/>
                <w:sz w:val="22"/>
              </w:rPr>
              <w:t xml:space="preserve">Develop a series of “work readiness” workshops or activities to help residents connect to employment opportunities. </w:t>
            </w:r>
          </w:p>
          <w:p w14:paraId="3A871130" w14:textId="139516ED" w:rsidR="00141F60" w:rsidRDefault="00141F60" w:rsidP="00EF7216">
            <w:pPr>
              <w:pStyle w:val="ListParagraph"/>
              <w:numPr>
                <w:ilvl w:val="0"/>
                <w:numId w:val="23"/>
              </w:numPr>
              <w:rPr>
                <w:rFonts w:ascii="Helvetica" w:eastAsia="Times New Roman" w:hAnsi="Helvetica" w:cs="Helvetica"/>
                <w:sz w:val="22"/>
                <w:szCs w:val="22"/>
              </w:rPr>
            </w:pPr>
            <w:r>
              <w:rPr>
                <w:rFonts w:ascii="Helvetica" w:eastAsia="Times New Roman" w:hAnsi="Helvetica" w:cs="Helvetica"/>
                <w:sz w:val="22"/>
                <w:szCs w:val="22"/>
              </w:rPr>
              <w:t>E</w:t>
            </w:r>
            <w:r w:rsidRPr="00525B8F">
              <w:rPr>
                <w:rFonts w:ascii="Helvetica" w:eastAsia="Times New Roman" w:hAnsi="Helvetica" w:cs="Helvetica"/>
                <w:sz w:val="22"/>
                <w:szCs w:val="22"/>
              </w:rPr>
              <w:t>xplore and a</w:t>
            </w:r>
            <w:r>
              <w:rPr>
                <w:rFonts w:ascii="Helvetica" w:eastAsia="Times New Roman" w:hAnsi="Helvetica" w:cs="Helvetica"/>
                <w:sz w:val="22"/>
                <w:szCs w:val="22"/>
              </w:rPr>
              <w:t>ss</w:t>
            </w:r>
            <w:r w:rsidRPr="00525B8F">
              <w:rPr>
                <w:rFonts w:ascii="Helvetica" w:eastAsia="Times New Roman" w:hAnsi="Helvetica" w:cs="Helvetica"/>
                <w:sz w:val="22"/>
                <w:szCs w:val="22"/>
              </w:rPr>
              <w:t xml:space="preserve">ess public </w:t>
            </w:r>
            <w:r>
              <w:rPr>
                <w:rFonts w:ascii="Helvetica" w:eastAsia="Times New Roman" w:hAnsi="Helvetica" w:cs="Helvetica"/>
                <w:sz w:val="22"/>
                <w:szCs w:val="22"/>
              </w:rPr>
              <w:t xml:space="preserve">transportation </w:t>
            </w:r>
            <w:r w:rsidRPr="00525B8F">
              <w:rPr>
                <w:rFonts w:ascii="Helvetica" w:eastAsia="Times New Roman" w:hAnsi="Helvetica" w:cs="Helvetica"/>
                <w:sz w:val="22"/>
                <w:szCs w:val="22"/>
              </w:rPr>
              <w:t>system to meet needs of employers</w:t>
            </w:r>
            <w:r>
              <w:rPr>
                <w:rFonts w:ascii="Helvetica" w:eastAsia="Times New Roman" w:hAnsi="Helvetica" w:cs="Helvetica"/>
                <w:sz w:val="22"/>
                <w:szCs w:val="22"/>
              </w:rPr>
              <w:t xml:space="preserve"> and workers.</w:t>
            </w:r>
          </w:p>
          <w:p w14:paraId="54A55301" w14:textId="13372938"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Continue to collect and analyze employer needs and communicate with partners (Foundation from BCREB, BIC, CEDS, Compact, etc.)</w:t>
            </w:r>
            <w:r w:rsidR="00682D06">
              <w:rPr>
                <w:rFonts w:ascii="Helvetica" w:eastAsia="Times New Roman" w:hAnsi="Helvetica" w:cs="Helvetica"/>
                <w:sz w:val="22"/>
                <w:szCs w:val="22"/>
              </w:rPr>
              <w:t>.</w:t>
            </w:r>
          </w:p>
          <w:p w14:paraId="6A5805D7" w14:textId="3AC5CCF4"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Coordinate education and training providers to address gaps, leverage resources, and establish one well defined cross-sector pathways</w:t>
            </w:r>
            <w:r w:rsidR="00682D06">
              <w:rPr>
                <w:rFonts w:ascii="Helvetica" w:eastAsia="Times New Roman" w:hAnsi="Helvetica" w:cs="Helvetica"/>
                <w:sz w:val="22"/>
                <w:szCs w:val="22"/>
              </w:rPr>
              <w:t>.</w:t>
            </w:r>
          </w:p>
          <w:p w14:paraId="025D2EA3" w14:textId="453165D1"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Look for opportunities to connect career pathways between hospitality and healthcare for careers in food service/preparation, facility services,</w:t>
            </w:r>
            <w:r w:rsidR="00682D06">
              <w:rPr>
                <w:rFonts w:ascii="Helvetica" w:eastAsia="Times New Roman" w:hAnsi="Helvetica" w:cs="Helvetica"/>
                <w:sz w:val="22"/>
                <w:szCs w:val="22"/>
              </w:rPr>
              <w:t xml:space="preserve"> and</w:t>
            </w:r>
            <w:r w:rsidRPr="00525B8F">
              <w:rPr>
                <w:rFonts w:ascii="Helvetica" w:eastAsia="Times New Roman" w:hAnsi="Helvetica" w:cs="Helvetica"/>
                <w:sz w:val="22"/>
                <w:szCs w:val="22"/>
              </w:rPr>
              <w:t xml:space="preserve"> housecleaning.</w:t>
            </w:r>
          </w:p>
          <w:p w14:paraId="74C6229F" w14:textId="77777777"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Increase marketing for career pathways to inform potential entrants about future opportunities.</w:t>
            </w:r>
          </w:p>
          <w:p w14:paraId="2E999D95" w14:textId="5FDE843B"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Create a C</w:t>
            </w:r>
            <w:r w:rsidR="00680823">
              <w:rPr>
                <w:rFonts w:ascii="Helvetica" w:eastAsia="Times New Roman" w:hAnsi="Helvetica" w:cs="Helvetica"/>
                <w:sz w:val="22"/>
                <w:szCs w:val="22"/>
              </w:rPr>
              <w:t xml:space="preserve">ertified </w:t>
            </w:r>
            <w:r w:rsidRPr="00525B8F">
              <w:rPr>
                <w:rFonts w:ascii="Helvetica" w:eastAsia="Times New Roman" w:hAnsi="Helvetica" w:cs="Helvetica"/>
                <w:sz w:val="22"/>
                <w:szCs w:val="22"/>
              </w:rPr>
              <w:t>N</w:t>
            </w:r>
            <w:r w:rsidR="00680823">
              <w:rPr>
                <w:rFonts w:ascii="Helvetica" w:eastAsia="Times New Roman" w:hAnsi="Helvetica" w:cs="Helvetica"/>
                <w:sz w:val="22"/>
                <w:szCs w:val="22"/>
              </w:rPr>
              <w:t xml:space="preserve">ursing </w:t>
            </w:r>
            <w:r w:rsidRPr="00525B8F">
              <w:rPr>
                <w:rFonts w:ascii="Helvetica" w:eastAsia="Times New Roman" w:hAnsi="Helvetica" w:cs="Helvetica"/>
                <w:sz w:val="22"/>
                <w:szCs w:val="22"/>
              </w:rPr>
              <w:t>A</w:t>
            </w:r>
            <w:r w:rsidR="00680823">
              <w:rPr>
                <w:rFonts w:ascii="Helvetica" w:eastAsia="Times New Roman" w:hAnsi="Helvetica" w:cs="Helvetica"/>
                <w:sz w:val="22"/>
                <w:szCs w:val="22"/>
              </w:rPr>
              <w:t>ssistant</w:t>
            </w:r>
            <w:r w:rsidRPr="00525B8F">
              <w:rPr>
                <w:rFonts w:ascii="Helvetica" w:eastAsia="Times New Roman" w:hAnsi="Helvetica" w:cs="Helvetica"/>
                <w:sz w:val="22"/>
                <w:szCs w:val="22"/>
              </w:rPr>
              <w:t xml:space="preserve"> </w:t>
            </w:r>
            <w:r w:rsidR="00682D06">
              <w:rPr>
                <w:rFonts w:ascii="Helvetica" w:eastAsia="Times New Roman" w:hAnsi="Helvetica" w:cs="Helvetica"/>
                <w:sz w:val="22"/>
                <w:szCs w:val="22"/>
              </w:rPr>
              <w:t xml:space="preserve">(CNA) </w:t>
            </w:r>
            <w:r w:rsidRPr="00525B8F">
              <w:rPr>
                <w:rFonts w:ascii="Helvetica" w:eastAsia="Times New Roman" w:hAnsi="Helvetica" w:cs="Helvetica"/>
                <w:sz w:val="22"/>
                <w:szCs w:val="22"/>
              </w:rPr>
              <w:t>day program.</w:t>
            </w:r>
          </w:p>
          <w:p w14:paraId="039C22AF" w14:textId="2D547CF0"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Establish a top-notch hospitality sector training program that makes Berkshire County known for service and high-quality experiences</w:t>
            </w:r>
            <w:r w:rsidR="00682D06">
              <w:rPr>
                <w:rFonts w:ascii="Helvetica" w:eastAsia="Times New Roman" w:hAnsi="Helvetica" w:cs="Helvetica"/>
                <w:sz w:val="22"/>
                <w:szCs w:val="22"/>
              </w:rPr>
              <w:t>. This may consist of an</w:t>
            </w:r>
            <w:r w:rsidRPr="00525B8F">
              <w:rPr>
                <w:rFonts w:ascii="Helvetica" w:eastAsia="Times New Roman" w:hAnsi="Helvetica" w:cs="Helvetica"/>
                <w:sz w:val="22"/>
                <w:szCs w:val="22"/>
              </w:rPr>
              <w:t xml:space="preserve"> application process to make it attractive and respected, </w:t>
            </w:r>
            <w:r w:rsidR="00682D06">
              <w:rPr>
                <w:rFonts w:ascii="Helvetica" w:eastAsia="Times New Roman" w:hAnsi="Helvetica" w:cs="Helvetica"/>
                <w:sz w:val="22"/>
                <w:szCs w:val="22"/>
              </w:rPr>
              <w:t xml:space="preserve">include the </w:t>
            </w:r>
            <w:r w:rsidRPr="00525B8F">
              <w:rPr>
                <w:rFonts w:ascii="Helvetica" w:eastAsia="Times New Roman" w:hAnsi="Helvetica" w:cs="Helvetica"/>
                <w:sz w:val="22"/>
                <w:szCs w:val="22"/>
              </w:rPr>
              <w:t>develop</w:t>
            </w:r>
            <w:r w:rsidR="00682D06">
              <w:rPr>
                <w:rFonts w:ascii="Helvetica" w:eastAsia="Times New Roman" w:hAnsi="Helvetica" w:cs="Helvetica"/>
                <w:sz w:val="22"/>
                <w:szCs w:val="22"/>
              </w:rPr>
              <w:t>ment of</w:t>
            </w:r>
            <w:r w:rsidRPr="00525B8F">
              <w:rPr>
                <w:rFonts w:ascii="Helvetica" w:eastAsia="Times New Roman" w:hAnsi="Helvetica" w:cs="Helvetica"/>
                <w:sz w:val="22"/>
                <w:szCs w:val="22"/>
              </w:rPr>
              <w:t xml:space="preserve"> certifications for customer service, </w:t>
            </w:r>
            <w:r w:rsidR="00682D06">
              <w:rPr>
                <w:rFonts w:ascii="Helvetica" w:eastAsia="Times New Roman" w:hAnsi="Helvetica" w:cs="Helvetica"/>
                <w:sz w:val="22"/>
                <w:szCs w:val="22"/>
              </w:rPr>
              <w:t xml:space="preserve">and be </w:t>
            </w:r>
            <w:r w:rsidRPr="00525B8F">
              <w:rPr>
                <w:rFonts w:ascii="Helvetica" w:eastAsia="Times New Roman" w:hAnsi="Helvetica" w:cs="Helvetica"/>
                <w:sz w:val="22"/>
                <w:szCs w:val="22"/>
              </w:rPr>
              <w:t>consider</w:t>
            </w:r>
            <w:r w:rsidR="00682D06">
              <w:rPr>
                <w:rFonts w:ascii="Helvetica" w:eastAsia="Times New Roman" w:hAnsi="Helvetica" w:cs="Helvetica"/>
                <w:sz w:val="22"/>
                <w:szCs w:val="22"/>
              </w:rPr>
              <w:t>ed a</w:t>
            </w:r>
            <w:r w:rsidRPr="00525B8F">
              <w:rPr>
                <w:rFonts w:ascii="Helvetica" w:eastAsia="Times New Roman" w:hAnsi="Helvetica" w:cs="Helvetica"/>
                <w:sz w:val="22"/>
                <w:szCs w:val="22"/>
              </w:rPr>
              <w:t xml:space="preserve"> hospitality “boot camp” </w:t>
            </w:r>
            <w:r w:rsidR="00682D06">
              <w:rPr>
                <w:rFonts w:ascii="Helvetica" w:eastAsia="Times New Roman" w:hAnsi="Helvetica" w:cs="Helvetica"/>
                <w:sz w:val="22"/>
                <w:szCs w:val="22"/>
              </w:rPr>
              <w:t xml:space="preserve">of </w:t>
            </w:r>
            <w:r w:rsidRPr="00525B8F">
              <w:rPr>
                <w:rFonts w:ascii="Helvetica" w:eastAsia="Times New Roman" w:hAnsi="Helvetica" w:cs="Helvetica"/>
                <w:sz w:val="22"/>
                <w:szCs w:val="22"/>
              </w:rPr>
              <w:t>intensive fixed</w:t>
            </w:r>
            <w:r w:rsidR="00682D06">
              <w:rPr>
                <w:rFonts w:ascii="Helvetica" w:eastAsia="Times New Roman" w:hAnsi="Helvetica" w:cs="Helvetica"/>
                <w:sz w:val="22"/>
                <w:szCs w:val="22"/>
              </w:rPr>
              <w:t>-</w:t>
            </w:r>
            <w:r w:rsidRPr="00525B8F">
              <w:rPr>
                <w:rFonts w:ascii="Helvetica" w:eastAsia="Times New Roman" w:hAnsi="Helvetica" w:cs="Helvetica"/>
                <w:sz w:val="22"/>
                <w:szCs w:val="22"/>
              </w:rPr>
              <w:t>period training with resulting certification.</w:t>
            </w:r>
          </w:p>
          <w:p w14:paraId="17D84DE2" w14:textId="4F619C0D"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 xml:space="preserve">Increase </w:t>
            </w:r>
            <w:r w:rsidR="00682D06">
              <w:rPr>
                <w:rFonts w:ascii="Helvetica" w:eastAsia="Times New Roman" w:hAnsi="Helvetica" w:cs="Helvetica"/>
                <w:sz w:val="22"/>
                <w:szCs w:val="22"/>
              </w:rPr>
              <w:t xml:space="preserve">the </w:t>
            </w:r>
            <w:r w:rsidRPr="00525B8F">
              <w:rPr>
                <w:rFonts w:ascii="Helvetica" w:eastAsia="Times New Roman" w:hAnsi="Helvetica" w:cs="Helvetica"/>
                <w:sz w:val="22"/>
                <w:szCs w:val="22"/>
              </w:rPr>
              <w:t>number of grant applications to the state for funding related to internship and apprenticeships.</w:t>
            </w:r>
            <w:r w:rsidR="00682D06">
              <w:rPr>
                <w:rFonts w:ascii="Helvetica" w:eastAsia="Times New Roman" w:hAnsi="Helvetica" w:cs="Helvetica"/>
                <w:sz w:val="22"/>
                <w:szCs w:val="22"/>
              </w:rPr>
              <w:t xml:space="preserve"> Additionally, work to</w:t>
            </w:r>
            <w:r w:rsidRPr="00525B8F">
              <w:rPr>
                <w:rFonts w:ascii="Helvetica" w:eastAsia="Times New Roman" w:hAnsi="Helvetica" w:cs="Helvetica"/>
                <w:sz w:val="22"/>
                <w:szCs w:val="22"/>
              </w:rPr>
              <w:t xml:space="preserve"> </w:t>
            </w:r>
            <w:r w:rsidR="00682D06">
              <w:rPr>
                <w:rFonts w:ascii="Helvetica" w:eastAsia="Times New Roman" w:hAnsi="Helvetica" w:cs="Helvetica"/>
                <w:sz w:val="22"/>
                <w:szCs w:val="22"/>
              </w:rPr>
              <w:t>l</w:t>
            </w:r>
            <w:r w:rsidRPr="00525B8F">
              <w:rPr>
                <w:rFonts w:ascii="Helvetica" w:eastAsia="Times New Roman" w:hAnsi="Helvetica" w:cs="Helvetica"/>
                <w:sz w:val="22"/>
                <w:szCs w:val="22"/>
              </w:rPr>
              <w:t>everage other resources to address training gaps</w:t>
            </w:r>
            <w:r w:rsidR="00682D06">
              <w:rPr>
                <w:rFonts w:ascii="Helvetica" w:eastAsia="Times New Roman" w:hAnsi="Helvetica" w:cs="Helvetica"/>
                <w:sz w:val="22"/>
                <w:szCs w:val="22"/>
              </w:rPr>
              <w:t>.</w:t>
            </w:r>
          </w:p>
          <w:p w14:paraId="48A63158" w14:textId="77777777" w:rsidR="00724F95" w:rsidRPr="00724F95" w:rsidRDefault="00712CEF" w:rsidP="00EF7216">
            <w:pPr>
              <w:pStyle w:val="ListParagraph"/>
              <w:numPr>
                <w:ilvl w:val="0"/>
                <w:numId w:val="23"/>
              </w:numPr>
              <w:rPr>
                <w:rFonts w:ascii="Helvetica" w:eastAsia="Times New Roman" w:hAnsi="Helvetica" w:cs="Helvetica"/>
                <w:sz w:val="22"/>
                <w:szCs w:val="22"/>
              </w:rPr>
            </w:pPr>
            <w:r w:rsidRPr="00712CEF">
              <w:rPr>
                <w:rFonts w:ascii="Helvetica" w:eastAsia="Times New Roman" w:hAnsi="Helvetica" w:cs="Helvetica"/>
                <w:color w:val="000000"/>
                <w:sz w:val="22"/>
                <w:szCs w:val="22"/>
              </w:rPr>
              <w:t>Create a cross border task force to identify opportunities for partnering and training opportunities that link with manufacturing and innovation occurring in the Tri-State economy.</w:t>
            </w:r>
          </w:p>
          <w:p w14:paraId="05D95A1B" w14:textId="02CD3488" w:rsidR="00712CEF" w:rsidRPr="00712CEF" w:rsidRDefault="00712CEF" w:rsidP="00EF7216">
            <w:pPr>
              <w:pStyle w:val="ListParagraph"/>
              <w:numPr>
                <w:ilvl w:val="0"/>
                <w:numId w:val="23"/>
              </w:numPr>
              <w:rPr>
                <w:rFonts w:ascii="Helvetica" w:eastAsia="Times New Roman" w:hAnsi="Helvetica" w:cs="Helvetica"/>
                <w:sz w:val="22"/>
                <w:szCs w:val="22"/>
              </w:rPr>
            </w:pPr>
            <w:r w:rsidRPr="00712CEF">
              <w:rPr>
                <w:rFonts w:ascii="Helvetica" w:eastAsia="Times New Roman" w:hAnsi="Helvetica" w:cs="Helvetica"/>
                <w:color w:val="000000"/>
                <w:sz w:val="22"/>
                <w:szCs w:val="22"/>
              </w:rPr>
              <w:t>Increase number of internships, on-the-job training programs, and apprenticeship opportunities in priority industries and occupations.</w:t>
            </w:r>
          </w:p>
          <w:p w14:paraId="66E6FFFE" w14:textId="31863CDB"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Increase number of internships, on-the-job training</w:t>
            </w:r>
            <w:r w:rsidR="00682D06">
              <w:rPr>
                <w:rFonts w:ascii="Helvetica" w:eastAsia="Times New Roman" w:hAnsi="Helvetica" w:cs="Helvetica"/>
                <w:sz w:val="22"/>
                <w:szCs w:val="22"/>
              </w:rPr>
              <w:t xml:space="preserve"> programs</w:t>
            </w:r>
            <w:r w:rsidRPr="00525B8F">
              <w:rPr>
                <w:rFonts w:ascii="Helvetica" w:eastAsia="Times New Roman" w:hAnsi="Helvetica" w:cs="Helvetica"/>
                <w:sz w:val="22"/>
                <w:szCs w:val="22"/>
              </w:rPr>
              <w:t>, and apprenticeship opportunities in priority industries and occupations</w:t>
            </w:r>
            <w:r w:rsidR="00682D06">
              <w:rPr>
                <w:rFonts w:ascii="Helvetica" w:eastAsia="Times New Roman" w:hAnsi="Helvetica" w:cs="Helvetica"/>
                <w:sz w:val="22"/>
                <w:szCs w:val="22"/>
              </w:rPr>
              <w:t>.</w:t>
            </w:r>
          </w:p>
          <w:p w14:paraId="7EF52E07" w14:textId="0E430101"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Leverage resources to address training gaps</w:t>
            </w:r>
            <w:r w:rsidR="00682D06">
              <w:rPr>
                <w:rFonts w:ascii="Helvetica" w:eastAsia="Times New Roman" w:hAnsi="Helvetica" w:cs="Helvetica"/>
                <w:sz w:val="22"/>
                <w:szCs w:val="22"/>
              </w:rPr>
              <w:t>.</w:t>
            </w:r>
          </w:p>
          <w:p w14:paraId="687B5D18" w14:textId="77777777" w:rsidR="00525B8F" w:rsidRDefault="00525B8F" w:rsidP="00EF7216">
            <w:pPr>
              <w:pStyle w:val="ListParagraph"/>
              <w:numPr>
                <w:ilvl w:val="0"/>
                <w:numId w:val="23"/>
              </w:numPr>
              <w:rPr>
                <w:rFonts w:ascii="Helvetica" w:eastAsia="Times New Roman" w:hAnsi="Helvetica" w:cs="Helvetica"/>
                <w:sz w:val="22"/>
                <w:szCs w:val="22"/>
              </w:rPr>
            </w:pPr>
            <w:r w:rsidRPr="00525B8F">
              <w:rPr>
                <w:rFonts w:ascii="Helvetica" w:eastAsia="Times New Roman" w:hAnsi="Helvetica" w:cs="Helvetica"/>
                <w:sz w:val="22"/>
                <w:szCs w:val="22"/>
              </w:rPr>
              <w:t>Increase short term certificate programs with partners that address non-credit and stackable credentials (</w:t>
            </w:r>
            <w:r w:rsidR="00682D06">
              <w:rPr>
                <w:rFonts w:ascii="Helvetica" w:eastAsia="Times New Roman" w:hAnsi="Helvetica" w:cs="Helvetica"/>
                <w:sz w:val="22"/>
                <w:szCs w:val="22"/>
              </w:rPr>
              <w:t>h</w:t>
            </w:r>
            <w:r w:rsidRPr="00525B8F">
              <w:rPr>
                <w:rFonts w:ascii="Helvetica" w:eastAsia="Times New Roman" w:hAnsi="Helvetica" w:cs="Helvetica"/>
                <w:sz w:val="22"/>
                <w:szCs w:val="22"/>
              </w:rPr>
              <w:t xml:space="preserve">ealthcare, </w:t>
            </w:r>
            <w:r w:rsidR="00682D06">
              <w:rPr>
                <w:rFonts w:ascii="Helvetica" w:eastAsia="Times New Roman" w:hAnsi="Helvetica" w:cs="Helvetica"/>
                <w:sz w:val="22"/>
                <w:szCs w:val="22"/>
              </w:rPr>
              <w:t>and h</w:t>
            </w:r>
            <w:r w:rsidRPr="00525B8F">
              <w:rPr>
                <w:rFonts w:ascii="Helvetica" w:eastAsia="Times New Roman" w:hAnsi="Helvetica" w:cs="Helvetica"/>
                <w:sz w:val="22"/>
                <w:szCs w:val="22"/>
              </w:rPr>
              <w:t>ospitality</w:t>
            </w:r>
            <w:r w:rsidR="00682D06">
              <w:rPr>
                <w:rFonts w:ascii="Helvetica" w:eastAsia="Times New Roman" w:hAnsi="Helvetica" w:cs="Helvetica"/>
                <w:sz w:val="22"/>
                <w:szCs w:val="22"/>
              </w:rPr>
              <w:t xml:space="preserve"> sectors</w:t>
            </w:r>
            <w:r w:rsidRPr="00525B8F">
              <w:rPr>
                <w:rFonts w:ascii="Helvetica" w:eastAsia="Times New Roman" w:hAnsi="Helvetica" w:cs="Helvetica"/>
                <w:sz w:val="22"/>
                <w:szCs w:val="22"/>
              </w:rPr>
              <w:t>)</w:t>
            </w:r>
            <w:r w:rsidR="00682D06">
              <w:rPr>
                <w:rFonts w:ascii="Helvetica" w:eastAsia="Times New Roman" w:hAnsi="Helvetica" w:cs="Helvetica"/>
                <w:sz w:val="22"/>
                <w:szCs w:val="22"/>
              </w:rPr>
              <w:t>.</w:t>
            </w:r>
          </w:p>
          <w:p w14:paraId="57DDD6A3" w14:textId="69E099DB" w:rsidR="00F11344" w:rsidRPr="00525B8F" w:rsidRDefault="00F11344" w:rsidP="00F11344">
            <w:pPr>
              <w:pStyle w:val="ListParagraph"/>
              <w:rPr>
                <w:rFonts w:ascii="Helvetica" w:eastAsia="Times New Roman" w:hAnsi="Helvetica" w:cs="Helvetica"/>
                <w:sz w:val="22"/>
                <w:szCs w:val="22"/>
              </w:rPr>
            </w:pPr>
          </w:p>
        </w:tc>
      </w:tr>
      <w:tr w:rsidR="00803AC1" w:rsidRPr="00CB6BA0" w14:paraId="57DDD6A6" w14:textId="77777777" w:rsidTr="00F11344">
        <w:trPr>
          <w:trHeight w:val="3887"/>
          <w:jc w:val="center"/>
        </w:trPr>
        <w:tc>
          <w:tcPr>
            <w:tcW w:w="10530" w:type="dxa"/>
            <w:gridSpan w:val="3"/>
            <w:shd w:val="clear" w:color="auto" w:fill="auto"/>
          </w:tcPr>
          <w:p w14:paraId="0A33AD8C" w14:textId="60A00781" w:rsidR="00803AC1" w:rsidRDefault="00803AC1" w:rsidP="008D2CEC">
            <w:pPr>
              <w:shd w:val="clear" w:color="auto" w:fill="92D050"/>
              <w:rPr>
                <w:rFonts w:ascii="Helvetica" w:eastAsia="Times New Roman" w:hAnsi="Helvetica" w:cs="Helvetica"/>
                <w:sz w:val="22"/>
                <w:szCs w:val="22"/>
              </w:rPr>
            </w:pPr>
            <w:r>
              <w:rPr>
                <w:rFonts w:ascii="Helvetica" w:eastAsia="Times New Roman" w:hAnsi="Helvetica" w:cs="Helvetica"/>
                <w:b/>
                <w:sz w:val="22"/>
                <w:szCs w:val="22"/>
              </w:rPr>
              <w:t xml:space="preserve">Economic Development. </w:t>
            </w:r>
            <w:r>
              <w:rPr>
                <w:rFonts w:ascii="Helvetica" w:eastAsia="Times New Roman" w:hAnsi="Helvetica" w:cs="Helvetica"/>
                <w:sz w:val="22"/>
                <w:szCs w:val="22"/>
              </w:rPr>
              <w:t>Describe the changes in economic development strategy that economic development partners have committed to in order to meet shared regional goals.</w:t>
            </w:r>
          </w:p>
          <w:p w14:paraId="501B3A72" w14:textId="38A7FB83" w:rsidR="00525B8F" w:rsidRPr="00682D06" w:rsidRDefault="00525B8F" w:rsidP="00463037">
            <w:pPr>
              <w:pStyle w:val="ListParagraph"/>
              <w:numPr>
                <w:ilvl w:val="0"/>
                <w:numId w:val="25"/>
              </w:numPr>
              <w:ind w:left="780"/>
              <w:rPr>
                <w:rFonts w:ascii="Helvetica" w:eastAsia="Times New Roman" w:hAnsi="Helvetica" w:cs="Helvetica"/>
                <w:sz w:val="22"/>
                <w:szCs w:val="22"/>
              </w:rPr>
            </w:pPr>
            <w:r w:rsidRPr="00682D06">
              <w:rPr>
                <w:rFonts w:ascii="Helvetica" w:hAnsi="Helvetica" w:cs="Helvetica"/>
                <w:sz w:val="22"/>
                <w:szCs w:val="22"/>
              </w:rPr>
              <w:t>Host "life after" events for both after high school and college</w:t>
            </w:r>
            <w:r w:rsidR="00682D06">
              <w:rPr>
                <w:rFonts w:ascii="Helvetica" w:hAnsi="Helvetica" w:cs="Helvetica"/>
                <w:sz w:val="22"/>
                <w:szCs w:val="22"/>
              </w:rPr>
              <w:t xml:space="preserve"> students</w:t>
            </w:r>
            <w:r w:rsidRPr="00682D06">
              <w:rPr>
                <w:rFonts w:ascii="Helvetica" w:hAnsi="Helvetica" w:cs="Helvetica"/>
                <w:sz w:val="22"/>
                <w:szCs w:val="22"/>
              </w:rPr>
              <w:t xml:space="preserve"> to provide appropriate information about career opportunities, local companies,</w:t>
            </w:r>
            <w:r w:rsidR="00682D06">
              <w:rPr>
                <w:rFonts w:ascii="Helvetica" w:hAnsi="Helvetica" w:cs="Helvetica"/>
                <w:sz w:val="22"/>
                <w:szCs w:val="22"/>
              </w:rPr>
              <w:t xml:space="preserve"> and</w:t>
            </w:r>
            <w:r w:rsidRPr="00682D06">
              <w:rPr>
                <w:rFonts w:ascii="Helvetica" w:hAnsi="Helvetica" w:cs="Helvetica"/>
                <w:sz w:val="22"/>
                <w:szCs w:val="22"/>
              </w:rPr>
              <w:t xml:space="preserve"> education opportunities. </w:t>
            </w:r>
            <w:r w:rsidR="00682D06">
              <w:rPr>
                <w:rFonts w:ascii="Helvetica" w:hAnsi="Helvetica" w:cs="Helvetica"/>
                <w:sz w:val="22"/>
                <w:szCs w:val="22"/>
              </w:rPr>
              <w:t>Plan to c</w:t>
            </w:r>
            <w:r w:rsidRPr="00682D06">
              <w:rPr>
                <w:rFonts w:ascii="Helvetica" w:hAnsi="Helvetica" w:cs="Helvetica"/>
                <w:sz w:val="22"/>
                <w:szCs w:val="22"/>
              </w:rPr>
              <w:t>ontinue annually</w:t>
            </w:r>
            <w:r w:rsidR="00682D06">
              <w:rPr>
                <w:rFonts w:ascii="Helvetica" w:hAnsi="Helvetica" w:cs="Helvetica"/>
                <w:sz w:val="22"/>
                <w:szCs w:val="22"/>
              </w:rPr>
              <w:t>,</w:t>
            </w:r>
            <w:r w:rsidRPr="00682D06">
              <w:rPr>
                <w:rFonts w:ascii="Helvetica" w:hAnsi="Helvetica" w:cs="Helvetica"/>
                <w:sz w:val="22"/>
                <w:szCs w:val="22"/>
              </w:rPr>
              <w:t xml:space="preserve"> if successful.</w:t>
            </w:r>
          </w:p>
          <w:p w14:paraId="43DD0638" w14:textId="77777777" w:rsidR="00525B8F" w:rsidRPr="00682D06" w:rsidRDefault="00525B8F" w:rsidP="00463037">
            <w:pPr>
              <w:pStyle w:val="ListParagraph"/>
              <w:numPr>
                <w:ilvl w:val="0"/>
                <w:numId w:val="25"/>
              </w:numPr>
              <w:ind w:left="780"/>
              <w:rPr>
                <w:rFonts w:ascii="Helvetica" w:eastAsia="Times New Roman" w:hAnsi="Helvetica" w:cs="Helvetica"/>
                <w:sz w:val="22"/>
                <w:szCs w:val="22"/>
              </w:rPr>
            </w:pPr>
            <w:r w:rsidRPr="00682D06">
              <w:rPr>
                <w:rFonts w:ascii="Helvetica" w:eastAsia="Times New Roman" w:hAnsi="Helvetica" w:cs="Helvetica"/>
                <w:sz w:val="22"/>
                <w:szCs w:val="22"/>
              </w:rPr>
              <w:t>Establish a task force to make improvements to employee retention in the community including improved transportation, housing options, young professional networking opportunities, and other initiatives to make the Berkshires a viable location for people to live all along the socioeconomic spectrum.</w:t>
            </w:r>
          </w:p>
          <w:p w14:paraId="7E71DBA5" w14:textId="3A93FB6F" w:rsidR="00525B8F" w:rsidRPr="00682D06" w:rsidRDefault="00525B8F" w:rsidP="00463037">
            <w:pPr>
              <w:pStyle w:val="ListParagraph"/>
              <w:numPr>
                <w:ilvl w:val="0"/>
                <w:numId w:val="25"/>
              </w:numPr>
              <w:ind w:left="780"/>
              <w:rPr>
                <w:rFonts w:ascii="Helvetica" w:eastAsia="Times New Roman" w:hAnsi="Helvetica" w:cs="Helvetica"/>
                <w:sz w:val="22"/>
                <w:szCs w:val="22"/>
              </w:rPr>
            </w:pPr>
            <w:r w:rsidRPr="00682D06">
              <w:rPr>
                <w:rFonts w:ascii="Helvetica" w:eastAsia="Times New Roman" w:hAnsi="Helvetica" w:cs="Helvetica"/>
                <w:sz w:val="22"/>
                <w:szCs w:val="22"/>
              </w:rPr>
              <w:t>Launch and utilize</w:t>
            </w:r>
            <w:r w:rsidR="00682D06">
              <w:rPr>
                <w:rFonts w:ascii="Helvetica" w:eastAsia="Times New Roman" w:hAnsi="Helvetica" w:cs="Helvetica"/>
                <w:sz w:val="22"/>
                <w:szCs w:val="22"/>
              </w:rPr>
              <w:t xml:space="preserve"> the</w:t>
            </w:r>
            <w:r w:rsidRPr="00682D06">
              <w:rPr>
                <w:rFonts w:ascii="Helvetica" w:eastAsia="Times New Roman" w:hAnsi="Helvetica" w:cs="Helvetica"/>
                <w:sz w:val="22"/>
                <w:szCs w:val="22"/>
              </w:rPr>
              <w:t xml:space="preserve"> Berkshire Innovation Center</w:t>
            </w:r>
            <w:r w:rsidR="00682D06">
              <w:rPr>
                <w:rFonts w:ascii="Helvetica" w:eastAsia="Times New Roman" w:hAnsi="Helvetica" w:cs="Helvetica"/>
                <w:sz w:val="22"/>
                <w:szCs w:val="22"/>
              </w:rPr>
              <w:t>.</w:t>
            </w:r>
          </w:p>
          <w:p w14:paraId="4E6025AA" w14:textId="6DBEF49A" w:rsidR="00525B8F" w:rsidRPr="00682D06" w:rsidRDefault="00525B8F" w:rsidP="00463037">
            <w:pPr>
              <w:pStyle w:val="ListParagraph"/>
              <w:numPr>
                <w:ilvl w:val="0"/>
                <w:numId w:val="25"/>
              </w:numPr>
              <w:ind w:left="780"/>
              <w:rPr>
                <w:rFonts w:ascii="Helvetica" w:eastAsia="Times New Roman" w:hAnsi="Helvetica" w:cs="Helvetica"/>
                <w:sz w:val="22"/>
                <w:szCs w:val="22"/>
              </w:rPr>
            </w:pPr>
            <w:r w:rsidRPr="00682D06">
              <w:rPr>
                <w:rFonts w:ascii="Helvetica" w:eastAsia="Times New Roman" w:hAnsi="Helvetica" w:cs="Helvetica"/>
                <w:sz w:val="22"/>
                <w:szCs w:val="22"/>
              </w:rPr>
              <w:t>Implement Berkshire Initiative for Growth recommendations</w:t>
            </w:r>
            <w:r w:rsidR="00682D06">
              <w:rPr>
                <w:rFonts w:ascii="Helvetica" w:eastAsia="Times New Roman" w:hAnsi="Helvetica" w:cs="Helvetica"/>
                <w:sz w:val="22"/>
                <w:szCs w:val="22"/>
              </w:rPr>
              <w:t>.</w:t>
            </w:r>
          </w:p>
          <w:p w14:paraId="36DD6B32" w14:textId="6C6BFCF0" w:rsidR="00525B8F" w:rsidRPr="00682D06" w:rsidRDefault="00525B8F" w:rsidP="00463037">
            <w:pPr>
              <w:pStyle w:val="ListParagraph"/>
              <w:numPr>
                <w:ilvl w:val="0"/>
                <w:numId w:val="25"/>
              </w:numPr>
              <w:ind w:left="780"/>
              <w:rPr>
                <w:rFonts w:ascii="Helvetica" w:eastAsia="Times New Roman" w:hAnsi="Helvetica" w:cs="Helvetica"/>
                <w:sz w:val="22"/>
                <w:szCs w:val="22"/>
              </w:rPr>
            </w:pPr>
            <w:r w:rsidRPr="00682D06">
              <w:rPr>
                <w:rFonts w:ascii="Helvetica" w:eastAsia="Times New Roman" w:hAnsi="Helvetica" w:cs="Helvetica"/>
                <w:sz w:val="22"/>
                <w:szCs w:val="22"/>
              </w:rPr>
              <w:t>Cultivate an environment that attracts and retains employees by being responsive to business needs</w:t>
            </w:r>
            <w:r w:rsidR="00682D06">
              <w:rPr>
                <w:rFonts w:ascii="Helvetica" w:eastAsia="Times New Roman" w:hAnsi="Helvetica" w:cs="Helvetica"/>
                <w:sz w:val="22"/>
                <w:szCs w:val="22"/>
              </w:rPr>
              <w:t>.</w:t>
            </w:r>
          </w:p>
          <w:p w14:paraId="57DDD6A5" w14:textId="718B5840" w:rsidR="00682D06" w:rsidRPr="00682D06" w:rsidRDefault="00525B8F" w:rsidP="002427D3">
            <w:pPr>
              <w:pStyle w:val="ListParagraph"/>
              <w:numPr>
                <w:ilvl w:val="0"/>
                <w:numId w:val="25"/>
              </w:numPr>
              <w:ind w:left="780"/>
              <w:rPr>
                <w:rFonts w:ascii="Helvetica" w:eastAsia="Times New Roman" w:hAnsi="Helvetica" w:cs="Helvetica"/>
                <w:b/>
                <w:sz w:val="22"/>
                <w:szCs w:val="22"/>
                <w:u w:val="single"/>
              </w:rPr>
            </w:pPr>
            <w:r w:rsidRPr="00682D06">
              <w:rPr>
                <w:rFonts w:ascii="Helvetica" w:eastAsia="Times New Roman" w:hAnsi="Helvetica" w:cs="Helvetica"/>
                <w:sz w:val="22"/>
                <w:szCs w:val="22"/>
              </w:rPr>
              <w:t xml:space="preserve">Create a </w:t>
            </w:r>
            <w:r w:rsidR="00615D6C" w:rsidRPr="00682D06">
              <w:rPr>
                <w:rFonts w:ascii="Helvetica" w:eastAsia="Times New Roman" w:hAnsi="Helvetica" w:cs="Helvetica"/>
                <w:sz w:val="22"/>
                <w:szCs w:val="22"/>
              </w:rPr>
              <w:t>user-friendly</w:t>
            </w:r>
            <w:r w:rsidRPr="00682D06">
              <w:rPr>
                <w:rFonts w:ascii="Helvetica" w:eastAsia="Times New Roman" w:hAnsi="Helvetica" w:cs="Helvetica"/>
                <w:sz w:val="22"/>
                <w:szCs w:val="22"/>
              </w:rPr>
              <w:t xml:space="preserve"> job opportunities webpage that connects to 1Berkshire and other initiatives.</w:t>
            </w:r>
          </w:p>
        </w:tc>
      </w:tr>
      <w:tr w:rsidR="00803AC1" w:rsidRPr="00CB6BA0" w14:paraId="57DDD6A8" w14:textId="77777777" w:rsidTr="00803AC1">
        <w:trPr>
          <w:trHeight w:val="377"/>
          <w:jc w:val="center"/>
        </w:trPr>
        <w:tc>
          <w:tcPr>
            <w:tcW w:w="10530" w:type="dxa"/>
            <w:gridSpan w:val="3"/>
            <w:shd w:val="clear" w:color="auto" w:fill="FFFF00"/>
          </w:tcPr>
          <w:p w14:paraId="57DDD6A7" w14:textId="77777777" w:rsidR="00803AC1" w:rsidRPr="00803AC1" w:rsidRDefault="00803AC1" w:rsidP="004F1869">
            <w:pPr>
              <w:pStyle w:val="ListParagraph"/>
              <w:numPr>
                <w:ilvl w:val="0"/>
                <w:numId w:val="5"/>
              </w:numPr>
              <w:rPr>
                <w:rFonts w:ascii="Helvetica" w:eastAsia="Times New Roman" w:hAnsi="Helvetica" w:cs="Helvetica"/>
                <w:b/>
                <w:sz w:val="22"/>
                <w:szCs w:val="22"/>
              </w:rPr>
            </w:pPr>
            <w:r>
              <w:rPr>
                <w:rFonts w:ascii="Helvetica" w:eastAsia="Times New Roman" w:hAnsi="Helvetica" w:cs="Helvetica"/>
                <w:b/>
                <w:sz w:val="22"/>
                <w:szCs w:val="22"/>
              </w:rPr>
              <w:t>Conclusion</w:t>
            </w:r>
          </w:p>
        </w:tc>
      </w:tr>
      <w:tr w:rsidR="00803AC1" w:rsidRPr="00CB6BA0" w14:paraId="57DDD6AC" w14:textId="77777777" w:rsidTr="00803AC1">
        <w:trPr>
          <w:trHeight w:val="377"/>
          <w:jc w:val="center"/>
        </w:trPr>
        <w:tc>
          <w:tcPr>
            <w:tcW w:w="10530" w:type="dxa"/>
            <w:gridSpan w:val="3"/>
            <w:shd w:val="clear" w:color="auto" w:fill="auto"/>
          </w:tcPr>
          <w:p w14:paraId="57DDD6A9" w14:textId="0A2FF736" w:rsidR="00803AC1" w:rsidRDefault="00803AC1" w:rsidP="008D2CEC">
            <w:pPr>
              <w:shd w:val="clear" w:color="auto" w:fill="92D050"/>
              <w:rPr>
                <w:rFonts w:ascii="Helvetica" w:eastAsia="Times New Roman" w:hAnsi="Helvetica" w:cs="Helvetica"/>
                <w:sz w:val="22"/>
                <w:szCs w:val="22"/>
              </w:rPr>
            </w:pPr>
            <w:r>
              <w:rPr>
                <w:rFonts w:ascii="Helvetica" w:eastAsia="Times New Roman" w:hAnsi="Helvetica" w:cs="Helvetica"/>
                <w:b/>
                <w:sz w:val="22"/>
                <w:szCs w:val="22"/>
              </w:rPr>
              <w:t xml:space="preserve">Conclusion. </w:t>
            </w:r>
            <w:r>
              <w:rPr>
                <w:rFonts w:ascii="Helvetica" w:eastAsia="Times New Roman" w:hAnsi="Helvetica" w:cs="Helvetica"/>
                <w:sz w:val="22"/>
                <w:szCs w:val="22"/>
              </w:rPr>
              <w:t xml:space="preserve">Describe any closing remarks, next steps, or considerations. </w:t>
            </w:r>
          </w:p>
          <w:p w14:paraId="5B125721" w14:textId="77777777" w:rsidR="00F11344" w:rsidRDefault="00F11344" w:rsidP="00446125">
            <w:pPr>
              <w:rPr>
                <w:rFonts w:ascii="Helvetica" w:eastAsia="Times New Roman" w:hAnsi="Helvetica" w:cs="Helvetica"/>
                <w:iCs/>
                <w:sz w:val="22"/>
                <w:szCs w:val="22"/>
              </w:rPr>
            </w:pPr>
            <w:r>
              <w:rPr>
                <w:rFonts w:ascii="Helvetica" w:eastAsia="Times New Roman" w:hAnsi="Helvetica" w:cs="Helvetica"/>
                <w:iCs/>
                <w:sz w:val="22"/>
                <w:szCs w:val="22"/>
              </w:rPr>
              <w:t xml:space="preserve">The Blueprint development process was an important opportunity to identify our regional strengths and challenges, understand our labor market supply and demand, and to begin to think differently and collectively on how to address these concerns.  The Blueprint is a work in progress and will remain fluid as we develop baseline metrics, specific strategies, and as we implement our programs and activities. </w:t>
            </w:r>
          </w:p>
          <w:p w14:paraId="17AD04F9" w14:textId="77777777" w:rsidR="00F11344" w:rsidRDefault="00F11344" w:rsidP="00446125">
            <w:pPr>
              <w:rPr>
                <w:rFonts w:ascii="Helvetica" w:eastAsia="Times New Roman" w:hAnsi="Helvetica" w:cs="Helvetica"/>
                <w:iCs/>
                <w:sz w:val="22"/>
                <w:szCs w:val="22"/>
              </w:rPr>
            </w:pPr>
          </w:p>
          <w:p w14:paraId="542486B4" w14:textId="063E1B61" w:rsidR="00446125" w:rsidRPr="00721906" w:rsidRDefault="00446125" w:rsidP="00446125">
            <w:pPr>
              <w:rPr>
                <w:rFonts w:ascii="Helvetica" w:eastAsia="Times New Roman" w:hAnsi="Helvetica" w:cs="Helvetica"/>
                <w:iCs/>
                <w:sz w:val="22"/>
                <w:szCs w:val="22"/>
              </w:rPr>
            </w:pPr>
            <w:r w:rsidRPr="00721906">
              <w:rPr>
                <w:rFonts w:ascii="Helvetica" w:eastAsia="Times New Roman" w:hAnsi="Helvetica" w:cs="Helvetica"/>
                <w:iCs/>
                <w:sz w:val="22"/>
                <w:szCs w:val="22"/>
              </w:rPr>
              <w:t xml:space="preserve">The Berkshires are committed to creating a better tomorrow for our community. We have a long history of proactively addressing education, workforce and economic needs. We do this through innovative collaborations, advocacy, promoting the region, growing business, developing future leaders, training the workforce, and connecting young people to exceptional education and college/career readiness programming. </w:t>
            </w:r>
          </w:p>
          <w:p w14:paraId="18507BEA" w14:textId="77777777" w:rsidR="00446125" w:rsidRPr="00721906" w:rsidRDefault="00446125" w:rsidP="00446125">
            <w:pPr>
              <w:rPr>
                <w:rFonts w:ascii="Helvetica" w:eastAsia="Times New Roman" w:hAnsi="Helvetica" w:cs="Helvetica"/>
                <w:iCs/>
                <w:sz w:val="22"/>
                <w:szCs w:val="22"/>
              </w:rPr>
            </w:pPr>
          </w:p>
          <w:p w14:paraId="2FAC49D3" w14:textId="77777777" w:rsidR="009D63CF" w:rsidRDefault="00446125" w:rsidP="002427D3">
            <w:pPr>
              <w:rPr>
                <w:rFonts w:ascii="Helvetica" w:eastAsia="Times New Roman" w:hAnsi="Helvetica" w:cs="Helvetica"/>
                <w:iCs/>
                <w:sz w:val="22"/>
                <w:szCs w:val="22"/>
              </w:rPr>
            </w:pPr>
            <w:r w:rsidRPr="00721906">
              <w:rPr>
                <w:rFonts w:ascii="Helvetica" w:eastAsia="Times New Roman" w:hAnsi="Helvetica" w:cs="Helvetica"/>
                <w:iCs/>
                <w:sz w:val="22"/>
                <w:szCs w:val="22"/>
              </w:rPr>
              <w:t>We have jobs and viable careers and need to creatively market these opportunities to a more diverse workforce and by articulating solid career pathway opportunities for success. We are unique, innovative and committed to accessibility, alignment, and excellence. In order to accomplish our goals, we will need to have human and financial capacity in order to balance all of our needs</w:t>
            </w:r>
            <w:r w:rsidR="00721906">
              <w:rPr>
                <w:rFonts w:ascii="Helvetica" w:eastAsia="Times New Roman" w:hAnsi="Helvetica" w:cs="Helvetica"/>
                <w:iCs/>
                <w:sz w:val="22"/>
                <w:szCs w:val="22"/>
              </w:rPr>
              <w:t xml:space="preserve"> and look forward to working with the Massachusetts Skills Cabinet to accomplish our goals</w:t>
            </w:r>
            <w:r w:rsidRPr="00721906">
              <w:rPr>
                <w:rFonts w:ascii="Helvetica" w:eastAsia="Times New Roman" w:hAnsi="Helvetica" w:cs="Helvetica"/>
                <w:iCs/>
                <w:sz w:val="22"/>
                <w:szCs w:val="22"/>
              </w:rPr>
              <w:t>.</w:t>
            </w:r>
          </w:p>
          <w:p w14:paraId="57DDD6AB" w14:textId="552CB86E" w:rsidR="00F11344" w:rsidRPr="00803AC1" w:rsidRDefault="00F11344" w:rsidP="002427D3">
            <w:pPr>
              <w:rPr>
                <w:rFonts w:ascii="Helvetica" w:eastAsia="Times New Roman" w:hAnsi="Helvetica" w:cs="Helvetica"/>
                <w:sz w:val="22"/>
                <w:szCs w:val="22"/>
              </w:rPr>
            </w:pPr>
          </w:p>
        </w:tc>
      </w:tr>
    </w:tbl>
    <w:p w14:paraId="57DDD6AD" w14:textId="77777777" w:rsidR="008852E4" w:rsidRDefault="008852E4" w:rsidP="00F453D3">
      <w:pPr>
        <w:rPr>
          <w:rFonts w:ascii="Helvetica" w:eastAsia="Times New Roman" w:hAnsi="Helvetica" w:cs="Helvetica"/>
          <w:sz w:val="22"/>
          <w:szCs w:val="22"/>
        </w:rPr>
      </w:pPr>
    </w:p>
    <w:p w14:paraId="57DDD6AE" w14:textId="77777777" w:rsidR="008852E4" w:rsidRDefault="008852E4" w:rsidP="00F453D3">
      <w:pPr>
        <w:rPr>
          <w:rFonts w:ascii="Helvetica" w:eastAsia="Times New Roman" w:hAnsi="Helvetica" w:cs="Helvetica"/>
          <w:b/>
          <w:sz w:val="22"/>
          <w:szCs w:val="22"/>
        </w:rPr>
        <w:sectPr w:rsidR="008852E4" w:rsidSect="008852E4">
          <w:headerReference w:type="default" r:id="rId16"/>
          <w:footerReference w:type="even" r:id="rId17"/>
          <w:footerReference w:type="default" r:id="rId18"/>
          <w:pgSz w:w="12240" w:h="15840"/>
          <w:pgMar w:top="1440" w:right="1440" w:bottom="1440" w:left="1440" w:header="720" w:footer="720" w:gutter="0"/>
          <w:cols w:space="720"/>
          <w:docGrid w:linePitch="360"/>
        </w:sectPr>
      </w:pPr>
    </w:p>
    <w:p w14:paraId="7A74062A" w14:textId="77777777" w:rsidR="004F1869" w:rsidRPr="004F1869" w:rsidRDefault="004F1869" w:rsidP="004F1869">
      <w:pPr>
        <w:rPr>
          <w:rFonts w:ascii="Helvetica" w:eastAsia="MS Mincho" w:hAnsi="Helvetica" w:cs="Helvetica"/>
          <w:b/>
          <w:sz w:val="22"/>
          <w:szCs w:val="22"/>
        </w:rPr>
      </w:pPr>
      <w:r w:rsidRPr="004F1869">
        <w:rPr>
          <w:rFonts w:ascii="Helvetica" w:eastAsia="MS Mincho" w:hAnsi="Helvetica" w:cs="Helvetica"/>
          <w:b/>
          <w:sz w:val="22"/>
          <w:szCs w:val="22"/>
        </w:rPr>
        <w:t xml:space="preserve">Credential Asset Mapping </w:t>
      </w:r>
      <w:r w:rsidRPr="005D084B">
        <w:rPr>
          <w:rFonts w:ascii="Helvetica" w:eastAsia="MS Mincho" w:hAnsi="Helvetica" w:cs="Helvetica"/>
          <w:b/>
          <w:sz w:val="22"/>
          <w:szCs w:val="22"/>
        </w:rPr>
        <w:t xml:space="preserve">Tool – </w:t>
      </w:r>
      <w:r w:rsidRPr="008D2CEC">
        <w:rPr>
          <w:rFonts w:ascii="Helvetica" w:eastAsia="MS Mincho" w:hAnsi="Helvetica" w:cs="Helvetica"/>
          <w:b/>
          <w:sz w:val="22"/>
          <w:szCs w:val="22"/>
          <w:shd w:val="clear" w:color="auto" w:fill="FFFF00"/>
        </w:rPr>
        <w:t>Advanced Manufacturing</w:t>
      </w:r>
    </w:p>
    <w:p w14:paraId="11A5D9C4" w14:textId="77777777" w:rsidR="004F1869" w:rsidRPr="004F1869" w:rsidRDefault="004F1869" w:rsidP="004F1869">
      <w:pPr>
        <w:rPr>
          <w:rFonts w:ascii="Helvetica" w:eastAsia="MS Mincho" w:hAnsi="Helvetica" w:cs="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3329"/>
        <w:gridCol w:w="4407"/>
      </w:tblGrid>
      <w:tr w:rsidR="004F1869" w:rsidRPr="004F1869" w14:paraId="5632D22B" w14:textId="77777777" w:rsidTr="00AF544C">
        <w:trPr>
          <w:trHeight w:val="670"/>
        </w:trPr>
        <w:tc>
          <w:tcPr>
            <w:tcW w:w="1626" w:type="dxa"/>
          </w:tcPr>
          <w:p w14:paraId="229FFF35"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6F0E6746" w14:textId="77777777" w:rsidR="004F1869" w:rsidRPr="004F1869" w:rsidRDefault="004F1869" w:rsidP="004F1869">
            <w:pPr>
              <w:rPr>
                <w:rFonts w:ascii="Helvetica" w:eastAsia="MS Mincho" w:hAnsi="Helvetica" w:cs="Helvetica"/>
              </w:rPr>
            </w:pPr>
          </w:p>
        </w:tc>
        <w:tc>
          <w:tcPr>
            <w:tcW w:w="3413" w:type="dxa"/>
          </w:tcPr>
          <w:p w14:paraId="169CCC2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occupation the credential is for, including the SOC code.</w:t>
            </w:r>
          </w:p>
        </w:tc>
        <w:tc>
          <w:tcPr>
            <w:tcW w:w="4502" w:type="dxa"/>
          </w:tcPr>
          <w:p w14:paraId="185111BF"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 xml:space="preserve">51-4041 Machinists </w:t>
            </w:r>
          </w:p>
          <w:p w14:paraId="79227F7C"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 xml:space="preserve">49-9041 Industrial Machinery Mechanics </w:t>
            </w:r>
          </w:p>
          <w:p w14:paraId="3B81B39B"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51-</w:t>
            </w:r>
            <w:proofErr w:type="gramStart"/>
            <w:r w:rsidRPr="005D084B">
              <w:rPr>
                <w:rFonts w:ascii="Helvetica" w:eastAsia="MS Mincho" w:hAnsi="Helvetica" w:cs="Helvetica"/>
                <w:b/>
                <w:sz w:val="22"/>
                <w:szCs w:val="22"/>
              </w:rPr>
              <w:t>9195  Molders</w:t>
            </w:r>
            <w:proofErr w:type="gramEnd"/>
            <w:r w:rsidRPr="005D084B">
              <w:rPr>
                <w:rFonts w:ascii="Helvetica" w:eastAsia="MS Mincho" w:hAnsi="Helvetica" w:cs="Helvetica"/>
                <w:b/>
                <w:sz w:val="22"/>
                <w:szCs w:val="22"/>
              </w:rPr>
              <w:t xml:space="preserve">, shapers, and casters </w:t>
            </w:r>
          </w:p>
          <w:p w14:paraId="79D40903"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51-</w:t>
            </w:r>
            <w:proofErr w:type="gramStart"/>
            <w:r w:rsidRPr="005D084B">
              <w:rPr>
                <w:rFonts w:ascii="Helvetica" w:eastAsia="MS Mincho" w:hAnsi="Helvetica" w:cs="Helvetica"/>
                <w:b/>
                <w:sz w:val="22"/>
                <w:szCs w:val="22"/>
              </w:rPr>
              <w:t>9196  Paper</w:t>
            </w:r>
            <w:proofErr w:type="gramEnd"/>
            <w:r w:rsidRPr="005D084B">
              <w:rPr>
                <w:rFonts w:ascii="Helvetica" w:eastAsia="MS Mincho" w:hAnsi="Helvetica" w:cs="Helvetica"/>
                <w:b/>
                <w:sz w:val="22"/>
                <w:szCs w:val="22"/>
              </w:rPr>
              <w:t xml:space="preserve"> goods machine setters </w:t>
            </w:r>
          </w:p>
          <w:p w14:paraId="566AB1C6"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 xml:space="preserve">51-9041  Extruding, forming, pressing &amp; compacting machine setters, operators </w:t>
            </w:r>
          </w:p>
        </w:tc>
      </w:tr>
      <w:tr w:rsidR="004F1869" w:rsidRPr="004F1869" w14:paraId="38CC927F" w14:textId="77777777" w:rsidTr="00AF544C">
        <w:trPr>
          <w:trHeight w:val="1160"/>
        </w:trPr>
        <w:tc>
          <w:tcPr>
            <w:tcW w:w="1626" w:type="dxa"/>
          </w:tcPr>
          <w:p w14:paraId="76B5A245"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311F2B6D"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13D1BFE7" w14:textId="77777777" w:rsidR="004F1869" w:rsidRPr="004F1869" w:rsidRDefault="004F1869" w:rsidP="004F1869">
            <w:pPr>
              <w:numPr>
                <w:ilvl w:val="0"/>
                <w:numId w:val="26"/>
              </w:numPr>
              <w:rPr>
                <w:rFonts w:ascii="Helvetica" w:eastAsia="MS Mincho" w:hAnsi="Helvetica" w:cs="Helvetica"/>
              </w:rPr>
            </w:pPr>
            <w:r w:rsidRPr="004F1869">
              <w:rPr>
                <w:rFonts w:ascii="Helvetica" w:eastAsia="MS Mincho" w:hAnsi="Helvetica" w:cs="Helvetica"/>
                <w:sz w:val="22"/>
                <w:szCs w:val="22"/>
              </w:rPr>
              <w:t>Associate Degree</w:t>
            </w:r>
          </w:p>
          <w:p w14:paraId="70BBC972" w14:textId="77777777" w:rsidR="004F1869" w:rsidRPr="004F1869" w:rsidRDefault="004F1869" w:rsidP="004F1869">
            <w:pPr>
              <w:numPr>
                <w:ilvl w:val="0"/>
                <w:numId w:val="26"/>
              </w:numPr>
              <w:rPr>
                <w:rFonts w:ascii="Helvetica" w:eastAsia="MS Mincho" w:hAnsi="Helvetica" w:cs="Helvetica"/>
              </w:rPr>
            </w:pPr>
            <w:r w:rsidRPr="004F1869">
              <w:rPr>
                <w:rFonts w:ascii="Helvetica" w:eastAsia="MS Mincho" w:hAnsi="Helvetica" w:cs="Helvetica"/>
                <w:sz w:val="22"/>
                <w:szCs w:val="22"/>
              </w:rPr>
              <w:t>Certificate of Completion</w:t>
            </w:r>
          </w:p>
          <w:p w14:paraId="6F2C1405" w14:textId="77777777" w:rsidR="004F1869" w:rsidRPr="004F1869" w:rsidRDefault="004F1869" w:rsidP="004F1869">
            <w:pPr>
              <w:numPr>
                <w:ilvl w:val="0"/>
                <w:numId w:val="26"/>
              </w:numPr>
              <w:rPr>
                <w:rFonts w:ascii="Helvetica" w:eastAsia="MS Mincho" w:hAnsi="Helvetica" w:cs="Helvetica"/>
              </w:rPr>
            </w:pPr>
            <w:r w:rsidRPr="004F1869">
              <w:rPr>
                <w:rFonts w:ascii="Helvetica" w:eastAsia="MS Mincho" w:hAnsi="Helvetica" w:cs="Helvetica"/>
                <w:sz w:val="22"/>
                <w:szCs w:val="22"/>
              </w:rPr>
              <w:t>Locally Recognized Certificate</w:t>
            </w:r>
          </w:p>
          <w:p w14:paraId="0908FC88" w14:textId="77777777" w:rsidR="004F1869" w:rsidRPr="004F1869" w:rsidRDefault="004F1869" w:rsidP="004F1869">
            <w:pPr>
              <w:numPr>
                <w:ilvl w:val="0"/>
                <w:numId w:val="26"/>
              </w:numPr>
              <w:rPr>
                <w:rFonts w:ascii="Helvetica" w:eastAsia="MS Mincho" w:hAnsi="Helvetica" w:cs="Helvetica"/>
              </w:rPr>
            </w:pPr>
            <w:r w:rsidRPr="004F1869">
              <w:rPr>
                <w:rFonts w:ascii="Helvetica" w:eastAsia="MS Mincho" w:hAnsi="Helvetica" w:cs="Helvetica"/>
                <w:sz w:val="22"/>
                <w:szCs w:val="22"/>
              </w:rPr>
              <w:t xml:space="preserve">Apprenticeship Certification </w:t>
            </w:r>
          </w:p>
        </w:tc>
      </w:tr>
      <w:tr w:rsidR="004F1869" w:rsidRPr="004F1869" w14:paraId="5560495F" w14:textId="77777777" w:rsidTr="00AF544C">
        <w:trPr>
          <w:trHeight w:val="1322"/>
        </w:trPr>
        <w:tc>
          <w:tcPr>
            <w:tcW w:w="1626" w:type="dxa"/>
          </w:tcPr>
          <w:p w14:paraId="1B1CE89B"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3F144D5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08E6C91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Berkshire Community College 1, 2, 3 (8)</w:t>
            </w:r>
          </w:p>
          <w:p w14:paraId="18BD0E5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BCC Applied </w:t>
            </w:r>
            <w:proofErr w:type="spellStart"/>
            <w:r w:rsidRPr="004F1869">
              <w:rPr>
                <w:rFonts w:ascii="Helvetica" w:eastAsia="MS Mincho" w:hAnsi="Helvetica" w:cs="Helvetica"/>
                <w:sz w:val="22"/>
                <w:szCs w:val="22"/>
              </w:rPr>
              <w:t>Mfg</w:t>
            </w:r>
            <w:proofErr w:type="spellEnd"/>
            <w:r w:rsidRPr="004F1869">
              <w:rPr>
                <w:rFonts w:ascii="Helvetica" w:eastAsia="MS Mincho" w:hAnsi="Helvetica" w:cs="Helvetica"/>
                <w:sz w:val="22"/>
                <w:szCs w:val="22"/>
              </w:rPr>
              <w:t xml:space="preserve"> tech skills certificate (22 credits)</w:t>
            </w:r>
          </w:p>
          <w:p w14:paraId="27DCB03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Technology certificate (28 credits)</w:t>
            </w:r>
          </w:p>
          <w:p w14:paraId="586040A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BCREB 2, 3 (13)</w:t>
            </w:r>
          </w:p>
          <w:p w14:paraId="7F9D6CB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McCann Technical School 2, 3 (5)</w:t>
            </w:r>
          </w:p>
        </w:tc>
      </w:tr>
      <w:tr w:rsidR="004F1869" w:rsidRPr="004F1869" w14:paraId="442F0965" w14:textId="77777777" w:rsidTr="00AF544C">
        <w:trPr>
          <w:trHeight w:val="962"/>
        </w:trPr>
        <w:tc>
          <w:tcPr>
            <w:tcW w:w="1626" w:type="dxa"/>
          </w:tcPr>
          <w:p w14:paraId="69EBB7D2"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12F7EC3A"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4C2E26F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training provided</w:t>
            </w:r>
          </w:p>
          <w:p w14:paraId="219AA16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May have internship component</w:t>
            </w:r>
          </w:p>
        </w:tc>
      </w:tr>
      <w:tr w:rsidR="004F1869" w:rsidRPr="004F1869" w14:paraId="3F082447" w14:textId="77777777" w:rsidTr="00AF544C">
        <w:trPr>
          <w:trHeight w:val="710"/>
        </w:trPr>
        <w:tc>
          <w:tcPr>
            <w:tcW w:w="1626" w:type="dxa"/>
          </w:tcPr>
          <w:p w14:paraId="5B882FC5"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129D8EBB"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4179609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687A833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13F69CE8" w14:textId="77777777" w:rsidTr="00AF544C">
        <w:trPr>
          <w:trHeight w:val="670"/>
        </w:trPr>
        <w:tc>
          <w:tcPr>
            <w:tcW w:w="1626" w:type="dxa"/>
          </w:tcPr>
          <w:p w14:paraId="36648F16"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4AD209EC" w14:textId="77777777" w:rsidR="004F1869" w:rsidRPr="004F1869" w:rsidRDefault="004F1869" w:rsidP="004F1869">
            <w:pPr>
              <w:rPr>
                <w:rFonts w:ascii="Helvetica" w:eastAsia="MS Mincho" w:hAnsi="Helvetica" w:cs="Helvetica"/>
              </w:rPr>
            </w:pPr>
          </w:p>
        </w:tc>
        <w:tc>
          <w:tcPr>
            <w:tcW w:w="3413" w:type="dxa"/>
          </w:tcPr>
          <w:p w14:paraId="76D36EC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284DFCDF"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52EAC78F"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190ED2D4" w14:textId="77777777" w:rsidTr="00AF544C">
        <w:trPr>
          <w:trHeight w:val="670"/>
        </w:trPr>
        <w:tc>
          <w:tcPr>
            <w:tcW w:w="1626" w:type="dxa"/>
          </w:tcPr>
          <w:p w14:paraId="76EE2F98"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2AA4C6B7" w14:textId="77777777" w:rsidR="004F1869" w:rsidRPr="004F1869" w:rsidRDefault="004F1869" w:rsidP="004F1869">
            <w:pPr>
              <w:rPr>
                <w:rFonts w:ascii="Helvetica" w:eastAsia="MS Mincho" w:hAnsi="Helvetica" w:cs="Helvetica"/>
              </w:rPr>
            </w:pPr>
          </w:p>
        </w:tc>
        <w:tc>
          <w:tcPr>
            <w:tcW w:w="3413" w:type="dxa"/>
          </w:tcPr>
          <w:p w14:paraId="0E6834EC"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4EC2FE6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 (BCC $5,376, 28 credits)</w:t>
            </w:r>
          </w:p>
          <w:p w14:paraId="29A77A6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4B220A60" w14:textId="77777777" w:rsidTr="00AF544C">
        <w:trPr>
          <w:trHeight w:val="548"/>
        </w:trPr>
        <w:tc>
          <w:tcPr>
            <w:tcW w:w="1626" w:type="dxa"/>
          </w:tcPr>
          <w:p w14:paraId="68BABE98"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5F2EB42B" w14:textId="77777777" w:rsidR="004F1869" w:rsidRPr="004F1869" w:rsidRDefault="004F1869" w:rsidP="004F1869">
            <w:pPr>
              <w:rPr>
                <w:rFonts w:ascii="Helvetica" w:eastAsia="MS Mincho" w:hAnsi="Helvetica" w:cs="Helvetica"/>
              </w:rPr>
            </w:pPr>
          </w:p>
        </w:tc>
        <w:tc>
          <w:tcPr>
            <w:tcW w:w="3413" w:type="dxa"/>
          </w:tcPr>
          <w:p w14:paraId="1DC2C57E"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541F2D84"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2254FD5F" w14:textId="77777777" w:rsidTr="00AF544C">
        <w:trPr>
          <w:trHeight w:val="646"/>
        </w:trPr>
        <w:tc>
          <w:tcPr>
            <w:tcW w:w="1626" w:type="dxa"/>
          </w:tcPr>
          <w:p w14:paraId="73F4F484"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17555E85" w14:textId="77777777" w:rsidR="004F1869" w:rsidRPr="004F1869" w:rsidRDefault="004F1869" w:rsidP="004F1869">
            <w:pPr>
              <w:rPr>
                <w:rFonts w:ascii="Helvetica" w:eastAsia="MS Mincho" w:hAnsi="Helvetica" w:cs="Helvetica"/>
              </w:rPr>
            </w:pPr>
          </w:p>
        </w:tc>
        <w:tc>
          <w:tcPr>
            <w:tcW w:w="3413" w:type="dxa"/>
          </w:tcPr>
          <w:p w14:paraId="4117E3D1"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4C8B980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18F1D74D" w14:textId="77777777" w:rsidTr="00AF544C">
        <w:trPr>
          <w:trHeight w:val="670"/>
        </w:trPr>
        <w:tc>
          <w:tcPr>
            <w:tcW w:w="1626" w:type="dxa"/>
          </w:tcPr>
          <w:p w14:paraId="3188E667"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6BFBBC6E" w14:textId="77777777" w:rsidR="004F1869" w:rsidRPr="004F1869" w:rsidRDefault="004F1869" w:rsidP="004F1869">
            <w:pPr>
              <w:rPr>
                <w:rFonts w:ascii="Helvetica" w:eastAsia="MS Mincho" w:hAnsi="Helvetica" w:cs="Helvetica"/>
              </w:rPr>
            </w:pPr>
          </w:p>
        </w:tc>
        <w:tc>
          <w:tcPr>
            <w:tcW w:w="3413" w:type="dxa"/>
          </w:tcPr>
          <w:p w14:paraId="3378BEF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3A4234D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2DDBADB5" w14:textId="77777777" w:rsidTr="00AF544C">
        <w:trPr>
          <w:trHeight w:val="827"/>
        </w:trPr>
        <w:tc>
          <w:tcPr>
            <w:tcW w:w="1626" w:type="dxa"/>
          </w:tcPr>
          <w:p w14:paraId="10DD6B7C"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1971249A"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2495F66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281A615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1715795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7D4E238E" w14:textId="77777777" w:rsidTr="00AF544C">
        <w:trPr>
          <w:trHeight w:val="957"/>
        </w:trPr>
        <w:tc>
          <w:tcPr>
            <w:tcW w:w="1626" w:type="dxa"/>
          </w:tcPr>
          <w:p w14:paraId="5FA3C2B5"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28717E4F"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25076D6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28FCAD9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009C0A9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39B6F859" w14:textId="77777777" w:rsidR="004F1869" w:rsidRPr="004F1869" w:rsidRDefault="004F1869" w:rsidP="004F1869">
      <w:pPr>
        <w:rPr>
          <w:rFonts w:ascii="Helvetica" w:eastAsia="MS Mincho" w:hAnsi="Helvetica" w:cs="Helvetica"/>
          <w:b/>
          <w:sz w:val="22"/>
          <w:szCs w:val="22"/>
        </w:rPr>
        <w:sectPr w:rsidR="004F1869" w:rsidRPr="004F1869" w:rsidSect="008852E4">
          <w:headerReference w:type="default" r:id="rId19"/>
          <w:footerReference w:type="even" r:id="rId20"/>
          <w:footerReference w:type="default" r:id="rId21"/>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3329"/>
        <w:gridCol w:w="4407"/>
      </w:tblGrid>
      <w:tr w:rsidR="004F1869" w:rsidRPr="004F1869" w14:paraId="3C571F16" w14:textId="77777777" w:rsidTr="00AF544C">
        <w:trPr>
          <w:trHeight w:val="670"/>
        </w:trPr>
        <w:tc>
          <w:tcPr>
            <w:tcW w:w="1626" w:type="dxa"/>
          </w:tcPr>
          <w:p w14:paraId="3B6233CB"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4169B4D5" w14:textId="77777777" w:rsidR="004F1869" w:rsidRPr="004F1869" w:rsidRDefault="004F1869" w:rsidP="004F1869">
            <w:pPr>
              <w:rPr>
                <w:rFonts w:ascii="Helvetica" w:eastAsia="MS Mincho" w:hAnsi="Helvetica" w:cs="Helvetica"/>
              </w:rPr>
            </w:pPr>
          </w:p>
        </w:tc>
        <w:tc>
          <w:tcPr>
            <w:tcW w:w="3413" w:type="dxa"/>
          </w:tcPr>
          <w:p w14:paraId="0F4B312A"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occupation the credential is for, including the SOC code.</w:t>
            </w:r>
          </w:p>
        </w:tc>
        <w:tc>
          <w:tcPr>
            <w:tcW w:w="4502" w:type="dxa"/>
          </w:tcPr>
          <w:p w14:paraId="52A9CD4E" w14:textId="77777777" w:rsidR="004F1869" w:rsidRPr="005D084B" w:rsidRDefault="004F1869" w:rsidP="004F1869">
            <w:pPr>
              <w:numPr>
                <w:ilvl w:val="1"/>
                <w:numId w:val="27"/>
              </w:numPr>
              <w:rPr>
                <w:rFonts w:ascii="Helvetica" w:eastAsia="MS Mincho" w:hAnsi="Helvetica" w:cs="Helvetica"/>
                <w:b/>
              </w:rPr>
            </w:pPr>
            <w:r w:rsidRPr="005D084B">
              <w:rPr>
                <w:rFonts w:ascii="Helvetica" w:eastAsia="MS Mincho" w:hAnsi="Helvetica" w:cs="Helvetica"/>
                <w:b/>
                <w:sz w:val="22"/>
                <w:szCs w:val="22"/>
              </w:rPr>
              <w:t>Civil Engineers</w:t>
            </w:r>
          </w:p>
          <w:p w14:paraId="57361A40"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17-2141 Mechanical Engineers</w:t>
            </w:r>
          </w:p>
          <w:p w14:paraId="5199FF30"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17-2112 Industrial Engineers</w:t>
            </w:r>
          </w:p>
          <w:p w14:paraId="1BDFAA88"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17-</w:t>
            </w:r>
            <w:proofErr w:type="gramStart"/>
            <w:r w:rsidRPr="005D084B">
              <w:rPr>
                <w:rFonts w:ascii="Helvetica" w:eastAsia="MS Mincho" w:hAnsi="Helvetica" w:cs="Helvetica"/>
                <w:b/>
                <w:sz w:val="22"/>
                <w:szCs w:val="22"/>
              </w:rPr>
              <w:t>2071  Electrical</w:t>
            </w:r>
            <w:proofErr w:type="gramEnd"/>
            <w:r w:rsidRPr="005D084B">
              <w:rPr>
                <w:rFonts w:ascii="Helvetica" w:eastAsia="MS Mincho" w:hAnsi="Helvetica" w:cs="Helvetica"/>
                <w:b/>
                <w:sz w:val="22"/>
                <w:szCs w:val="22"/>
              </w:rPr>
              <w:t xml:space="preserve"> Engineers</w:t>
            </w:r>
          </w:p>
          <w:p w14:paraId="6E9DF1EE" w14:textId="77777777" w:rsidR="004F1869" w:rsidRPr="005D084B" w:rsidRDefault="004F1869" w:rsidP="004F1869">
            <w:pPr>
              <w:rPr>
                <w:rFonts w:ascii="Helvetica" w:eastAsia="MS Mincho" w:hAnsi="Helvetica" w:cs="Helvetica"/>
                <w:b/>
                <w:highlight w:val="yellow"/>
              </w:rPr>
            </w:pPr>
            <w:r w:rsidRPr="005D084B">
              <w:rPr>
                <w:rFonts w:ascii="Helvetica" w:eastAsia="MS Mincho" w:hAnsi="Helvetica" w:cs="Helvetica"/>
                <w:b/>
                <w:sz w:val="22"/>
                <w:szCs w:val="22"/>
              </w:rPr>
              <w:t>17-2061 Computer Hardware Engineers</w:t>
            </w:r>
          </w:p>
        </w:tc>
      </w:tr>
      <w:tr w:rsidR="004F1869" w:rsidRPr="004F1869" w14:paraId="0CCBFB77" w14:textId="77777777" w:rsidTr="00AF544C">
        <w:trPr>
          <w:trHeight w:val="1160"/>
        </w:trPr>
        <w:tc>
          <w:tcPr>
            <w:tcW w:w="1626" w:type="dxa"/>
          </w:tcPr>
          <w:p w14:paraId="755070EC"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2A08F71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34FBC974" w14:textId="77777777" w:rsidR="004F1869" w:rsidRPr="004F1869" w:rsidRDefault="004F1869" w:rsidP="004F1869">
            <w:pPr>
              <w:numPr>
                <w:ilvl w:val="0"/>
                <w:numId w:val="28"/>
              </w:numPr>
              <w:rPr>
                <w:rFonts w:ascii="Helvetica" w:eastAsia="MS Mincho" w:hAnsi="Helvetica" w:cs="Helvetica"/>
              </w:rPr>
            </w:pPr>
            <w:r w:rsidRPr="004F1869">
              <w:rPr>
                <w:rFonts w:ascii="Helvetica" w:eastAsia="MS Mincho" w:hAnsi="Helvetica" w:cs="Helvetica"/>
                <w:sz w:val="22"/>
                <w:szCs w:val="22"/>
              </w:rPr>
              <w:t>Bachelor Degree</w:t>
            </w:r>
          </w:p>
          <w:p w14:paraId="3A6C4567" w14:textId="77777777" w:rsidR="004F1869" w:rsidRPr="004F1869" w:rsidRDefault="004F1869" w:rsidP="004F1869">
            <w:pPr>
              <w:numPr>
                <w:ilvl w:val="0"/>
                <w:numId w:val="28"/>
              </w:numPr>
              <w:rPr>
                <w:rFonts w:ascii="Helvetica" w:eastAsia="MS Mincho" w:hAnsi="Helvetica" w:cs="Helvetica"/>
              </w:rPr>
            </w:pPr>
            <w:r w:rsidRPr="004F1869">
              <w:rPr>
                <w:rFonts w:ascii="Helvetica" w:eastAsia="MS Mincho" w:hAnsi="Helvetica" w:cs="Helvetica"/>
                <w:sz w:val="22"/>
                <w:szCs w:val="22"/>
              </w:rPr>
              <w:t>Associate Degree</w:t>
            </w:r>
          </w:p>
          <w:p w14:paraId="66AF4739" w14:textId="77777777" w:rsidR="004F1869" w:rsidRPr="004F1869" w:rsidRDefault="004F1869" w:rsidP="004F1869">
            <w:pPr>
              <w:numPr>
                <w:ilvl w:val="0"/>
                <w:numId w:val="28"/>
              </w:numPr>
              <w:rPr>
                <w:rFonts w:ascii="Helvetica" w:eastAsia="MS Mincho" w:hAnsi="Helvetica" w:cs="Helvetica"/>
              </w:rPr>
            </w:pPr>
            <w:r w:rsidRPr="004F1869">
              <w:rPr>
                <w:rFonts w:ascii="Helvetica" w:eastAsia="MS Mincho" w:hAnsi="Helvetica" w:cs="Helvetica"/>
                <w:sz w:val="22"/>
                <w:szCs w:val="22"/>
              </w:rPr>
              <w:t>Certificate of Completion</w:t>
            </w:r>
          </w:p>
          <w:p w14:paraId="6D4C487F" w14:textId="77777777" w:rsidR="004F1869" w:rsidRPr="004F1869" w:rsidRDefault="004F1869" w:rsidP="004F1869">
            <w:pPr>
              <w:numPr>
                <w:ilvl w:val="0"/>
                <w:numId w:val="28"/>
              </w:numPr>
              <w:rPr>
                <w:rFonts w:ascii="Helvetica" w:eastAsia="MS Mincho" w:hAnsi="Helvetica" w:cs="Helvetica"/>
              </w:rPr>
            </w:pPr>
            <w:r w:rsidRPr="004F1869">
              <w:rPr>
                <w:rFonts w:ascii="Helvetica" w:eastAsia="MS Mincho" w:hAnsi="Helvetica" w:cs="Helvetica"/>
                <w:sz w:val="22"/>
                <w:szCs w:val="22"/>
              </w:rPr>
              <w:t>Locally Recognized Certificate</w:t>
            </w:r>
          </w:p>
          <w:p w14:paraId="22861478" w14:textId="77777777" w:rsidR="004F1869" w:rsidRPr="004F1869" w:rsidRDefault="004F1869" w:rsidP="004F1869">
            <w:pPr>
              <w:numPr>
                <w:ilvl w:val="0"/>
                <w:numId w:val="28"/>
              </w:numPr>
              <w:rPr>
                <w:rFonts w:ascii="Helvetica" w:eastAsia="MS Mincho" w:hAnsi="Helvetica" w:cs="Helvetica"/>
              </w:rPr>
            </w:pPr>
            <w:r w:rsidRPr="004F1869">
              <w:rPr>
                <w:rFonts w:ascii="Helvetica" w:eastAsia="MS Mincho" w:hAnsi="Helvetica" w:cs="Helvetica"/>
                <w:sz w:val="22"/>
                <w:szCs w:val="22"/>
              </w:rPr>
              <w:t xml:space="preserve">Apprenticeship Certification </w:t>
            </w:r>
          </w:p>
        </w:tc>
      </w:tr>
      <w:tr w:rsidR="004F1869" w:rsidRPr="004F1869" w14:paraId="1AAA764E" w14:textId="77777777" w:rsidTr="00AF544C">
        <w:trPr>
          <w:trHeight w:val="1322"/>
        </w:trPr>
        <w:tc>
          <w:tcPr>
            <w:tcW w:w="1626" w:type="dxa"/>
          </w:tcPr>
          <w:p w14:paraId="087ABCBB"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67A703C2"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0D4821A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Engineering AS Degree (43 credits)</w:t>
            </w:r>
          </w:p>
          <w:p w14:paraId="234037B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Computer/Electronic Technology AS Degree (47 credits)</w:t>
            </w:r>
          </w:p>
          <w:p w14:paraId="0F01FA5A" w14:textId="77777777" w:rsidR="004F1869" w:rsidRDefault="004F1869" w:rsidP="004F1869">
            <w:pPr>
              <w:rPr>
                <w:rFonts w:ascii="Helvetica" w:eastAsia="MS Mincho" w:hAnsi="Helvetica" w:cs="Helvetica"/>
                <w:sz w:val="22"/>
                <w:szCs w:val="22"/>
              </w:rPr>
            </w:pPr>
            <w:r w:rsidRPr="004F1869">
              <w:rPr>
                <w:rFonts w:ascii="Helvetica" w:eastAsia="MS Mincho" w:hAnsi="Helvetica" w:cs="Helvetica"/>
                <w:sz w:val="22"/>
                <w:szCs w:val="22"/>
              </w:rPr>
              <w:t>Manufacturing Technology: Engineering AS Degree (47 credits)</w:t>
            </w:r>
          </w:p>
          <w:p w14:paraId="71A67A30" w14:textId="425D14C9" w:rsidR="00730DF6" w:rsidRPr="00387BA7" w:rsidRDefault="00730DF6" w:rsidP="004F1869">
            <w:pPr>
              <w:rPr>
                <w:rFonts w:ascii="Helvetica" w:eastAsia="MS Mincho" w:hAnsi="Helvetica" w:cs="Helvetica"/>
              </w:rPr>
            </w:pPr>
            <w:r w:rsidRPr="00387BA7">
              <w:rPr>
                <w:rFonts w:ascii="Helvetica" w:eastAsia="MS Mincho" w:hAnsi="Helvetica" w:cs="Helvetica"/>
                <w:sz w:val="22"/>
                <w:szCs w:val="22"/>
              </w:rPr>
              <w:t>MCLA Computer Sci./Elec. Eng. Degree (120 credits)</w:t>
            </w:r>
          </w:p>
        </w:tc>
      </w:tr>
      <w:tr w:rsidR="004F1869" w:rsidRPr="004F1869" w14:paraId="0E77541D" w14:textId="77777777" w:rsidTr="00AF544C">
        <w:trPr>
          <w:trHeight w:val="962"/>
        </w:trPr>
        <w:tc>
          <w:tcPr>
            <w:tcW w:w="1626" w:type="dxa"/>
          </w:tcPr>
          <w:p w14:paraId="18895359"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674F3BF8"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65BC9399" w14:textId="77777777" w:rsidR="004F1869" w:rsidRPr="004F1869" w:rsidRDefault="004F1869" w:rsidP="004F1869">
            <w:pPr>
              <w:rPr>
                <w:rFonts w:ascii="Helvetica" w:eastAsia="MS Mincho" w:hAnsi="Helvetica" w:cs="Helvetica"/>
              </w:rPr>
            </w:pPr>
          </w:p>
        </w:tc>
      </w:tr>
      <w:tr w:rsidR="004F1869" w:rsidRPr="004F1869" w14:paraId="021EB4EF" w14:textId="77777777" w:rsidTr="00AF544C">
        <w:trPr>
          <w:trHeight w:val="710"/>
        </w:trPr>
        <w:tc>
          <w:tcPr>
            <w:tcW w:w="1626" w:type="dxa"/>
          </w:tcPr>
          <w:p w14:paraId="12E295DC"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199BCAAD"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08BB19B4"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0CD5D37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373481CC" w14:textId="77777777" w:rsidTr="00AF544C">
        <w:trPr>
          <w:trHeight w:val="670"/>
        </w:trPr>
        <w:tc>
          <w:tcPr>
            <w:tcW w:w="1626" w:type="dxa"/>
          </w:tcPr>
          <w:p w14:paraId="6F0FDE7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4ED71497" w14:textId="77777777" w:rsidR="004F1869" w:rsidRPr="004F1869" w:rsidRDefault="004F1869" w:rsidP="004F1869">
            <w:pPr>
              <w:rPr>
                <w:rFonts w:ascii="Helvetica" w:eastAsia="MS Mincho" w:hAnsi="Helvetica" w:cs="Helvetica"/>
              </w:rPr>
            </w:pPr>
          </w:p>
        </w:tc>
        <w:tc>
          <w:tcPr>
            <w:tcW w:w="3413" w:type="dxa"/>
          </w:tcPr>
          <w:p w14:paraId="2C3DB1A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55D55AD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750AB7A7"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02A44D17" w14:textId="77777777" w:rsidTr="00AF544C">
        <w:trPr>
          <w:trHeight w:val="670"/>
        </w:trPr>
        <w:tc>
          <w:tcPr>
            <w:tcW w:w="1626" w:type="dxa"/>
          </w:tcPr>
          <w:p w14:paraId="746439F6"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44107DD0" w14:textId="77777777" w:rsidR="004F1869" w:rsidRPr="004F1869" w:rsidRDefault="004F1869" w:rsidP="004F1869">
            <w:pPr>
              <w:rPr>
                <w:rFonts w:ascii="Helvetica" w:eastAsia="MS Mincho" w:hAnsi="Helvetica" w:cs="Helvetica"/>
              </w:rPr>
            </w:pPr>
          </w:p>
        </w:tc>
        <w:tc>
          <w:tcPr>
            <w:tcW w:w="3413" w:type="dxa"/>
          </w:tcPr>
          <w:p w14:paraId="47B780A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65D09788"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w:t>
            </w:r>
          </w:p>
          <w:p w14:paraId="0E52341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0D9F8833" w14:textId="77777777" w:rsidTr="00AF544C">
        <w:trPr>
          <w:trHeight w:val="548"/>
        </w:trPr>
        <w:tc>
          <w:tcPr>
            <w:tcW w:w="1626" w:type="dxa"/>
          </w:tcPr>
          <w:p w14:paraId="742E27D2"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29BA9389" w14:textId="77777777" w:rsidR="004F1869" w:rsidRPr="004F1869" w:rsidRDefault="004F1869" w:rsidP="004F1869">
            <w:pPr>
              <w:rPr>
                <w:rFonts w:ascii="Helvetica" w:eastAsia="MS Mincho" w:hAnsi="Helvetica" w:cs="Helvetica"/>
              </w:rPr>
            </w:pPr>
          </w:p>
        </w:tc>
        <w:tc>
          <w:tcPr>
            <w:tcW w:w="3413" w:type="dxa"/>
          </w:tcPr>
          <w:p w14:paraId="75BABD11"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17F42E4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48BCC01F" w14:textId="77777777" w:rsidTr="00AF544C">
        <w:trPr>
          <w:trHeight w:val="646"/>
        </w:trPr>
        <w:tc>
          <w:tcPr>
            <w:tcW w:w="1626" w:type="dxa"/>
          </w:tcPr>
          <w:p w14:paraId="3C38C76C"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69474B3B" w14:textId="77777777" w:rsidR="004F1869" w:rsidRPr="004F1869" w:rsidRDefault="004F1869" w:rsidP="004F1869">
            <w:pPr>
              <w:rPr>
                <w:rFonts w:ascii="Helvetica" w:eastAsia="MS Mincho" w:hAnsi="Helvetica" w:cs="Helvetica"/>
              </w:rPr>
            </w:pPr>
          </w:p>
        </w:tc>
        <w:tc>
          <w:tcPr>
            <w:tcW w:w="3413" w:type="dxa"/>
          </w:tcPr>
          <w:p w14:paraId="6F1DFDD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6C9FC7B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6EA6DA81" w14:textId="77777777" w:rsidTr="00AF544C">
        <w:trPr>
          <w:trHeight w:val="670"/>
        </w:trPr>
        <w:tc>
          <w:tcPr>
            <w:tcW w:w="1626" w:type="dxa"/>
          </w:tcPr>
          <w:p w14:paraId="0C23319E"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3D333165" w14:textId="77777777" w:rsidR="004F1869" w:rsidRPr="004F1869" w:rsidRDefault="004F1869" w:rsidP="004F1869">
            <w:pPr>
              <w:rPr>
                <w:rFonts w:ascii="Helvetica" w:eastAsia="MS Mincho" w:hAnsi="Helvetica" w:cs="Helvetica"/>
              </w:rPr>
            </w:pPr>
          </w:p>
        </w:tc>
        <w:tc>
          <w:tcPr>
            <w:tcW w:w="3413" w:type="dxa"/>
          </w:tcPr>
          <w:p w14:paraId="6FFAD5F7"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04EF629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3321C7EA" w14:textId="77777777" w:rsidTr="00AF544C">
        <w:trPr>
          <w:trHeight w:val="827"/>
        </w:trPr>
        <w:tc>
          <w:tcPr>
            <w:tcW w:w="1626" w:type="dxa"/>
          </w:tcPr>
          <w:p w14:paraId="12196CE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74743621"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294D8A2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1EB8A41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2C7C2EF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7EA3EDAF" w14:textId="77777777" w:rsidTr="00AF544C">
        <w:trPr>
          <w:trHeight w:val="957"/>
        </w:trPr>
        <w:tc>
          <w:tcPr>
            <w:tcW w:w="1626" w:type="dxa"/>
          </w:tcPr>
          <w:p w14:paraId="31FF3938"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2742F1B0"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4E3EA65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547FE9F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4A3F6F7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71E26163" w14:textId="77777777" w:rsidR="004F1869" w:rsidRPr="004F1869" w:rsidRDefault="004F1869" w:rsidP="004F1869">
      <w:pPr>
        <w:rPr>
          <w:rFonts w:ascii="Helvetica" w:eastAsia="MS Mincho" w:hAnsi="Helvetica" w:cs="Helvetica"/>
          <w:sz w:val="22"/>
          <w:szCs w:val="22"/>
        </w:rPr>
      </w:pPr>
    </w:p>
    <w:p w14:paraId="14BEF4E6" w14:textId="77777777" w:rsidR="004F1869" w:rsidRPr="004F1869" w:rsidRDefault="004F1869" w:rsidP="004F1869">
      <w:pPr>
        <w:rPr>
          <w:rFonts w:ascii="Helvetica" w:eastAsia="MS Mincho" w:hAnsi="Helvetica" w:cs="Helvetica"/>
          <w:sz w:val="22"/>
          <w:szCs w:val="22"/>
        </w:rPr>
      </w:pPr>
      <w:r w:rsidRPr="004F1869">
        <w:rPr>
          <w:rFonts w:ascii="Helvetica" w:eastAsia="MS Mincho" w:hAnsi="Helvetica" w:cs="Helvetic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3"/>
        <w:gridCol w:w="3329"/>
        <w:gridCol w:w="4408"/>
      </w:tblGrid>
      <w:tr w:rsidR="004F1869" w:rsidRPr="004F1869" w14:paraId="10A09A6F" w14:textId="77777777" w:rsidTr="00AF544C">
        <w:trPr>
          <w:trHeight w:val="670"/>
        </w:trPr>
        <w:tc>
          <w:tcPr>
            <w:tcW w:w="1626" w:type="dxa"/>
          </w:tcPr>
          <w:p w14:paraId="7CC5DE9D"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4DFA1CAE" w14:textId="77777777" w:rsidR="004F1869" w:rsidRPr="004F1869" w:rsidRDefault="004F1869" w:rsidP="004F1869">
            <w:pPr>
              <w:rPr>
                <w:rFonts w:ascii="Helvetica" w:eastAsia="MS Mincho" w:hAnsi="Helvetica" w:cs="Helvetica"/>
              </w:rPr>
            </w:pPr>
          </w:p>
        </w:tc>
        <w:tc>
          <w:tcPr>
            <w:tcW w:w="3413" w:type="dxa"/>
          </w:tcPr>
          <w:p w14:paraId="0F2B0B91"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occupation the credential is for, including the SOC code.</w:t>
            </w:r>
          </w:p>
        </w:tc>
        <w:tc>
          <w:tcPr>
            <w:tcW w:w="4502" w:type="dxa"/>
          </w:tcPr>
          <w:p w14:paraId="016770AD" w14:textId="77777777" w:rsidR="004F1869" w:rsidRPr="005D084B" w:rsidRDefault="004F1869" w:rsidP="004F1869">
            <w:pPr>
              <w:numPr>
                <w:ilvl w:val="1"/>
                <w:numId w:val="29"/>
              </w:numPr>
              <w:rPr>
                <w:rFonts w:ascii="Helvetica" w:eastAsia="MS Mincho" w:hAnsi="Helvetica" w:cs="Helvetica"/>
                <w:b/>
              </w:rPr>
            </w:pPr>
            <w:r w:rsidRPr="005D084B">
              <w:rPr>
                <w:rFonts w:ascii="Helvetica" w:eastAsia="MS Mincho" w:hAnsi="Helvetica" w:cs="Helvetica"/>
                <w:b/>
                <w:sz w:val="22"/>
                <w:szCs w:val="22"/>
              </w:rPr>
              <w:t>General &amp; Operations Managers</w:t>
            </w:r>
          </w:p>
          <w:p w14:paraId="785A5CC2" w14:textId="77777777" w:rsidR="004F1869" w:rsidRPr="005D084B" w:rsidRDefault="004F1869" w:rsidP="004F1869">
            <w:pPr>
              <w:numPr>
                <w:ilvl w:val="1"/>
                <w:numId w:val="30"/>
              </w:numPr>
              <w:rPr>
                <w:rFonts w:ascii="Helvetica" w:eastAsia="MS Mincho" w:hAnsi="Helvetica" w:cs="Helvetica"/>
                <w:b/>
              </w:rPr>
            </w:pPr>
            <w:r w:rsidRPr="005D084B">
              <w:rPr>
                <w:rFonts w:ascii="Helvetica" w:eastAsia="MS Mincho" w:hAnsi="Helvetica" w:cs="Helvetica"/>
                <w:b/>
                <w:sz w:val="22"/>
                <w:szCs w:val="22"/>
              </w:rPr>
              <w:t>First Line Supervisors of Production &amp; Operating Workers</w:t>
            </w:r>
          </w:p>
          <w:p w14:paraId="3DA57C5C" w14:textId="77777777" w:rsidR="004F1869" w:rsidRPr="005D084B" w:rsidRDefault="004F1869" w:rsidP="004F1869">
            <w:pPr>
              <w:rPr>
                <w:rFonts w:ascii="Helvetica" w:eastAsia="MS Mincho" w:hAnsi="Helvetica" w:cs="Helvetica"/>
                <w:b/>
                <w:highlight w:val="yellow"/>
              </w:rPr>
            </w:pPr>
            <w:r w:rsidRPr="005D084B">
              <w:rPr>
                <w:rFonts w:ascii="Helvetica" w:eastAsia="MS Mincho" w:hAnsi="Helvetica" w:cs="Helvetica"/>
                <w:b/>
                <w:sz w:val="22"/>
                <w:szCs w:val="22"/>
              </w:rPr>
              <w:t>11-3051 Industrial Production Managers</w:t>
            </w:r>
          </w:p>
        </w:tc>
      </w:tr>
      <w:tr w:rsidR="004F1869" w:rsidRPr="004F1869" w14:paraId="440FA690" w14:textId="77777777" w:rsidTr="00AF544C">
        <w:trPr>
          <w:trHeight w:val="1160"/>
        </w:trPr>
        <w:tc>
          <w:tcPr>
            <w:tcW w:w="1626" w:type="dxa"/>
          </w:tcPr>
          <w:p w14:paraId="7C5152F6"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56E8A1E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3596E79E" w14:textId="77777777" w:rsidR="004F1869" w:rsidRPr="004F1869" w:rsidRDefault="004F1869" w:rsidP="004F1869">
            <w:pPr>
              <w:numPr>
                <w:ilvl w:val="0"/>
                <w:numId w:val="31"/>
              </w:numPr>
              <w:rPr>
                <w:rFonts w:ascii="Helvetica" w:eastAsia="MS Mincho" w:hAnsi="Helvetica" w:cs="Helvetica"/>
              </w:rPr>
            </w:pPr>
            <w:r w:rsidRPr="004F1869">
              <w:rPr>
                <w:rFonts w:ascii="Helvetica" w:eastAsia="MS Mincho" w:hAnsi="Helvetica" w:cs="Helvetica"/>
                <w:sz w:val="22"/>
                <w:szCs w:val="22"/>
              </w:rPr>
              <w:t>Bachelor Degree</w:t>
            </w:r>
          </w:p>
          <w:p w14:paraId="794058AF" w14:textId="77777777" w:rsidR="004F1869" w:rsidRPr="004F1869" w:rsidRDefault="004F1869" w:rsidP="004F1869">
            <w:pPr>
              <w:numPr>
                <w:ilvl w:val="0"/>
                <w:numId w:val="31"/>
              </w:numPr>
              <w:rPr>
                <w:rFonts w:ascii="Helvetica" w:eastAsia="MS Mincho" w:hAnsi="Helvetica" w:cs="Helvetica"/>
              </w:rPr>
            </w:pPr>
            <w:r w:rsidRPr="004F1869">
              <w:rPr>
                <w:rFonts w:ascii="Helvetica" w:eastAsia="MS Mincho" w:hAnsi="Helvetica" w:cs="Helvetica"/>
                <w:sz w:val="22"/>
                <w:szCs w:val="22"/>
              </w:rPr>
              <w:t>Associate Degree</w:t>
            </w:r>
          </w:p>
          <w:p w14:paraId="34972BEF" w14:textId="77777777" w:rsidR="004F1869" w:rsidRPr="004F1869" w:rsidRDefault="004F1869" w:rsidP="004F1869">
            <w:pPr>
              <w:numPr>
                <w:ilvl w:val="0"/>
                <w:numId w:val="31"/>
              </w:numPr>
              <w:rPr>
                <w:rFonts w:ascii="Helvetica" w:eastAsia="MS Mincho" w:hAnsi="Helvetica" w:cs="Helvetica"/>
              </w:rPr>
            </w:pPr>
            <w:r w:rsidRPr="004F1869">
              <w:rPr>
                <w:rFonts w:ascii="Helvetica" w:eastAsia="MS Mincho" w:hAnsi="Helvetica" w:cs="Helvetica"/>
                <w:sz w:val="22"/>
                <w:szCs w:val="22"/>
              </w:rPr>
              <w:t>Certificate of Completion</w:t>
            </w:r>
          </w:p>
          <w:p w14:paraId="267D3B21" w14:textId="77777777" w:rsidR="004F1869" w:rsidRPr="004F1869" w:rsidRDefault="004F1869" w:rsidP="004F1869">
            <w:pPr>
              <w:numPr>
                <w:ilvl w:val="0"/>
                <w:numId w:val="31"/>
              </w:numPr>
              <w:rPr>
                <w:rFonts w:ascii="Helvetica" w:eastAsia="MS Mincho" w:hAnsi="Helvetica" w:cs="Helvetica"/>
              </w:rPr>
            </w:pPr>
            <w:r w:rsidRPr="004F1869">
              <w:rPr>
                <w:rFonts w:ascii="Helvetica" w:eastAsia="MS Mincho" w:hAnsi="Helvetica" w:cs="Helvetica"/>
                <w:sz w:val="22"/>
                <w:szCs w:val="22"/>
              </w:rPr>
              <w:t>Locally Recognized Certificate</w:t>
            </w:r>
          </w:p>
          <w:p w14:paraId="2D522985" w14:textId="77777777" w:rsidR="004F1869" w:rsidRPr="004F1869" w:rsidRDefault="004F1869" w:rsidP="004F1869">
            <w:pPr>
              <w:numPr>
                <w:ilvl w:val="0"/>
                <w:numId w:val="31"/>
              </w:numPr>
              <w:rPr>
                <w:rFonts w:ascii="Helvetica" w:eastAsia="MS Mincho" w:hAnsi="Helvetica" w:cs="Helvetica"/>
              </w:rPr>
            </w:pPr>
            <w:r w:rsidRPr="004F1869">
              <w:rPr>
                <w:rFonts w:ascii="Helvetica" w:eastAsia="MS Mincho" w:hAnsi="Helvetica" w:cs="Helvetica"/>
                <w:sz w:val="22"/>
                <w:szCs w:val="22"/>
              </w:rPr>
              <w:t xml:space="preserve">Apprenticeship Certification </w:t>
            </w:r>
          </w:p>
        </w:tc>
      </w:tr>
      <w:tr w:rsidR="004F1869" w:rsidRPr="004F1869" w14:paraId="3181BBE2" w14:textId="77777777" w:rsidTr="00AF544C">
        <w:trPr>
          <w:trHeight w:val="1322"/>
        </w:trPr>
        <w:tc>
          <w:tcPr>
            <w:tcW w:w="1626" w:type="dxa"/>
          </w:tcPr>
          <w:p w14:paraId="2775B496"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699DA2E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5F7F4B89" w14:textId="77777777" w:rsidR="004F1869" w:rsidRPr="004F1869" w:rsidRDefault="004F1869" w:rsidP="004F1869">
            <w:pPr>
              <w:rPr>
                <w:rFonts w:ascii="Helvetica" w:eastAsia="MS Mincho" w:hAnsi="Helvetica" w:cs="Helvetica"/>
              </w:rPr>
            </w:pPr>
          </w:p>
        </w:tc>
      </w:tr>
      <w:tr w:rsidR="004F1869" w:rsidRPr="004F1869" w14:paraId="20F96C60" w14:textId="77777777" w:rsidTr="00AF544C">
        <w:trPr>
          <w:trHeight w:val="962"/>
        </w:trPr>
        <w:tc>
          <w:tcPr>
            <w:tcW w:w="1626" w:type="dxa"/>
          </w:tcPr>
          <w:p w14:paraId="5911A345"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14B1639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74454873" w14:textId="77777777" w:rsidR="004F1869" w:rsidRPr="004F1869" w:rsidRDefault="004F1869" w:rsidP="004F1869">
            <w:pPr>
              <w:rPr>
                <w:rFonts w:ascii="Helvetica" w:eastAsia="MS Mincho" w:hAnsi="Helvetica" w:cs="Helvetica"/>
              </w:rPr>
            </w:pPr>
          </w:p>
        </w:tc>
      </w:tr>
      <w:tr w:rsidR="004F1869" w:rsidRPr="004F1869" w14:paraId="6CA1F544" w14:textId="77777777" w:rsidTr="00AF544C">
        <w:trPr>
          <w:trHeight w:val="710"/>
        </w:trPr>
        <w:tc>
          <w:tcPr>
            <w:tcW w:w="1626" w:type="dxa"/>
          </w:tcPr>
          <w:p w14:paraId="1BBF5773"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168A8F9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5CB2C81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51B3752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0B9CD2E9" w14:textId="77777777" w:rsidTr="00AF544C">
        <w:trPr>
          <w:trHeight w:val="670"/>
        </w:trPr>
        <w:tc>
          <w:tcPr>
            <w:tcW w:w="1626" w:type="dxa"/>
          </w:tcPr>
          <w:p w14:paraId="1C4B0FF7"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06B03DB1" w14:textId="77777777" w:rsidR="004F1869" w:rsidRPr="004F1869" w:rsidRDefault="004F1869" w:rsidP="004F1869">
            <w:pPr>
              <w:rPr>
                <w:rFonts w:ascii="Helvetica" w:eastAsia="MS Mincho" w:hAnsi="Helvetica" w:cs="Helvetica"/>
              </w:rPr>
            </w:pPr>
          </w:p>
        </w:tc>
        <w:tc>
          <w:tcPr>
            <w:tcW w:w="3413" w:type="dxa"/>
          </w:tcPr>
          <w:p w14:paraId="323B634D"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2B5D5D1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37C7EB5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15934F2D" w14:textId="77777777" w:rsidTr="00AF544C">
        <w:trPr>
          <w:trHeight w:val="670"/>
        </w:trPr>
        <w:tc>
          <w:tcPr>
            <w:tcW w:w="1626" w:type="dxa"/>
          </w:tcPr>
          <w:p w14:paraId="1A53E7C0"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1FEE5F95" w14:textId="77777777" w:rsidR="004F1869" w:rsidRPr="004F1869" w:rsidRDefault="004F1869" w:rsidP="004F1869">
            <w:pPr>
              <w:rPr>
                <w:rFonts w:ascii="Helvetica" w:eastAsia="MS Mincho" w:hAnsi="Helvetica" w:cs="Helvetica"/>
              </w:rPr>
            </w:pPr>
          </w:p>
        </w:tc>
        <w:tc>
          <w:tcPr>
            <w:tcW w:w="3413" w:type="dxa"/>
          </w:tcPr>
          <w:p w14:paraId="16D59EC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1C386B3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w:t>
            </w:r>
          </w:p>
          <w:p w14:paraId="3B75142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05CFEF44" w14:textId="77777777" w:rsidTr="00AF544C">
        <w:trPr>
          <w:trHeight w:val="548"/>
        </w:trPr>
        <w:tc>
          <w:tcPr>
            <w:tcW w:w="1626" w:type="dxa"/>
          </w:tcPr>
          <w:p w14:paraId="4F512280"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76A56855" w14:textId="77777777" w:rsidR="004F1869" w:rsidRPr="004F1869" w:rsidRDefault="004F1869" w:rsidP="004F1869">
            <w:pPr>
              <w:rPr>
                <w:rFonts w:ascii="Helvetica" w:eastAsia="MS Mincho" w:hAnsi="Helvetica" w:cs="Helvetica"/>
              </w:rPr>
            </w:pPr>
          </w:p>
        </w:tc>
        <w:tc>
          <w:tcPr>
            <w:tcW w:w="3413" w:type="dxa"/>
          </w:tcPr>
          <w:p w14:paraId="42A06AEE"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1F33159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63775546" w14:textId="77777777" w:rsidTr="00AF544C">
        <w:trPr>
          <w:trHeight w:val="646"/>
        </w:trPr>
        <w:tc>
          <w:tcPr>
            <w:tcW w:w="1626" w:type="dxa"/>
          </w:tcPr>
          <w:p w14:paraId="151ABA07"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3D5F6C78" w14:textId="77777777" w:rsidR="004F1869" w:rsidRPr="004F1869" w:rsidRDefault="004F1869" w:rsidP="004F1869">
            <w:pPr>
              <w:rPr>
                <w:rFonts w:ascii="Helvetica" w:eastAsia="MS Mincho" w:hAnsi="Helvetica" w:cs="Helvetica"/>
              </w:rPr>
            </w:pPr>
          </w:p>
        </w:tc>
        <w:tc>
          <w:tcPr>
            <w:tcW w:w="3413" w:type="dxa"/>
          </w:tcPr>
          <w:p w14:paraId="10D10DD7"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3F0CA734"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194DDA3F" w14:textId="77777777" w:rsidTr="00AF544C">
        <w:trPr>
          <w:trHeight w:val="670"/>
        </w:trPr>
        <w:tc>
          <w:tcPr>
            <w:tcW w:w="1626" w:type="dxa"/>
          </w:tcPr>
          <w:p w14:paraId="740F4108"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083ED19C" w14:textId="77777777" w:rsidR="004F1869" w:rsidRPr="004F1869" w:rsidRDefault="004F1869" w:rsidP="004F1869">
            <w:pPr>
              <w:rPr>
                <w:rFonts w:ascii="Helvetica" w:eastAsia="MS Mincho" w:hAnsi="Helvetica" w:cs="Helvetica"/>
              </w:rPr>
            </w:pPr>
          </w:p>
        </w:tc>
        <w:tc>
          <w:tcPr>
            <w:tcW w:w="3413" w:type="dxa"/>
          </w:tcPr>
          <w:p w14:paraId="6CFC1154"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1D31C48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1E40F1F7" w14:textId="77777777" w:rsidTr="00AF544C">
        <w:trPr>
          <w:trHeight w:val="827"/>
        </w:trPr>
        <w:tc>
          <w:tcPr>
            <w:tcW w:w="1626" w:type="dxa"/>
          </w:tcPr>
          <w:p w14:paraId="5ABA5CE1"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3A8A1435"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5E360161"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58DFD50E"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1DFD6CB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7562C864" w14:textId="77777777" w:rsidTr="00AF544C">
        <w:trPr>
          <w:trHeight w:val="957"/>
        </w:trPr>
        <w:tc>
          <w:tcPr>
            <w:tcW w:w="1626" w:type="dxa"/>
          </w:tcPr>
          <w:p w14:paraId="3C8F54C4"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61B3BA58"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4700A55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7ED3357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07B63D8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69AEA38E" w14:textId="77777777" w:rsidR="004F1869" w:rsidRPr="004F1869" w:rsidRDefault="004F1869" w:rsidP="004F1869">
      <w:pPr>
        <w:rPr>
          <w:rFonts w:ascii="Helvetica" w:eastAsia="MS Mincho" w:hAnsi="Helvetica" w:cs="Helvetica"/>
          <w:sz w:val="22"/>
          <w:szCs w:val="22"/>
        </w:rPr>
      </w:pPr>
    </w:p>
    <w:p w14:paraId="6BC568E8" w14:textId="77777777" w:rsidR="004F1869" w:rsidRPr="004F1869" w:rsidRDefault="004F1869" w:rsidP="004F1869">
      <w:pPr>
        <w:rPr>
          <w:rFonts w:ascii="Helvetica" w:eastAsia="MS Mincho" w:hAnsi="Helvetica" w:cs="Helvetica"/>
          <w:sz w:val="22"/>
          <w:szCs w:val="22"/>
        </w:rPr>
      </w:pPr>
    </w:p>
    <w:p w14:paraId="0F5682D2" w14:textId="77777777" w:rsidR="004F1869" w:rsidRPr="004F1869" w:rsidRDefault="004F1869" w:rsidP="004F1869">
      <w:pPr>
        <w:rPr>
          <w:rFonts w:ascii="Helvetica" w:eastAsia="MS Mincho" w:hAnsi="Helvetica" w:cs="Helvetica"/>
          <w:sz w:val="22"/>
          <w:szCs w:val="22"/>
        </w:rPr>
      </w:pPr>
    </w:p>
    <w:p w14:paraId="04E5738E" w14:textId="77777777" w:rsidR="004F1869" w:rsidRPr="004F1869" w:rsidRDefault="004F1869" w:rsidP="004F1869">
      <w:pPr>
        <w:rPr>
          <w:rFonts w:ascii="Helvetica" w:eastAsia="MS Mincho" w:hAnsi="Helvetica" w:cs="Helvetica"/>
          <w:sz w:val="22"/>
          <w:szCs w:val="22"/>
        </w:rPr>
      </w:pPr>
    </w:p>
    <w:p w14:paraId="718ECA14" w14:textId="77777777" w:rsidR="004F1869" w:rsidRPr="004F1869" w:rsidRDefault="004F1869" w:rsidP="004F1869">
      <w:pPr>
        <w:rPr>
          <w:rFonts w:ascii="Helvetica" w:eastAsia="MS Mincho" w:hAnsi="Helvetica" w:cs="Helvetica"/>
          <w:sz w:val="22"/>
          <w:szCs w:val="22"/>
        </w:rPr>
      </w:pPr>
    </w:p>
    <w:p w14:paraId="0DEB43A6" w14:textId="77777777" w:rsidR="004F1869" w:rsidRPr="004F1869" w:rsidRDefault="004F1869" w:rsidP="004F1869">
      <w:pPr>
        <w:rPr>
          <w:rFonts w:ascii="Helvetica" w:eastAsia="MS Mincho" w:hAnsi="Helvetica" w:cs="Helvetica"/>
          <w:sz w:val="22"/>
          <w:szCs w:val="22"/>
        </w:rPr>
      </w:pPr>
    </w:p>
    <w:p w14:paraId="158EFDD1" w14:textId="77777777" w:rsidR="004F1869" w:rsidRPr="004F1869" w:rsidRDefault="004F1869" w:rsidP="004F1869">
      <w:pPr>
        <w:rPr>
          <w:rFonts w:ascii="Helvetica" w:eastAsia="MS Mincho" w:hAnsi="Helvetica" w:cs="Helvetica"/>
          <w:sz w:val="22"/>
          <w:szCs w:val="22"/>
        </w:rPr>
      </w:pPr>
    </w:p>
    <w:p w14:paraId="29ABEB7B" w14:textId="77777777" w:rsidR="004F1869" w:rsidRPr="004F1869" w:rsidRDefault="004F1869" w:rsidP="004F1869">
      <w:pPr>
        <w:rPr>
          <w:rFonts w:ascii="Helvetica" w:eastAsia="MS Mincho" w:hAnsi="Helvetica" w:cs="Helvetica"/>
          <w:b/>
          <w:sz w:val="22"/>
          <w:szCs w:val="22"/>
        </w:rPr>
      </w:pPr>
      <w:r w:rsidRPr="004F1869">
        <w:rPr>
          <w:rFonts w:ascii="Helvetica" w:eastAsia="MS Mincho" w:hAnsi="Helvetica" w:cs="Helvetica"/>
          <w:b/>
          <w:sz w:val="22"/>
          <w:szCs w:val="22"/>
        </w:rPr>
        <w:t xml:space="preserve">Credential Asset Mapping </w:t>
      </w:r>
      <w:r w:rsidRPr="005D084B">
        <w:rPr>
          <w:rFonts w:ascii="Helvetica" w:eastAsia="MS Mincho" w:hAnsi="Helvetica" w:cs="Helvetica"/>
          <w:b/>
          <w:sz w:val="22"/>
          <w:szCs w:val="22"/>
        </w:rPr>
        <w:t xml:space="preserve">Tool – </w:t>
      </w:r>
      <w:r w:rsidRPr="008D2CEC">
        <w:rPr>
          <w:rFonts w:ascii="Helvetica" w:eastAsia="MS Mincho" w:hAnsi="Helvetica" w:cs="Helvetica"/>
          <w:b/>
          <w:sz w:val="22"/>
          <w:szCs w:val="22"/>
          <w:shd w:val="clear" w:color="auto" w:fill="FFFF00"/>
        </w:rPr>
        <w:t>Hospitality &amp; Management</w:t>
      </w:r>
    </w:p>
    <w:p w14:paraId="43759C22" w14:textId="77777777" w:rsidR="004F1869" w:rsidRPr="004F1869" w:rsidRDefault="004F1869" w:rsidP="004F1869">
      <w:pPr>
        <w:rPr>
          <w:rFonts w:ascii="Helvetica" w:eastAsia="MS Mincho" w:hAnsi="Helvetica" w:cs="Helvetica"/>
          <w:b/>
          <w:sz w:val="22"/>
          <w:szCs w:val="22"/>
        </w:rPr>
      </w:pPr>
    </w:p>
    <w:p w14:paraId="11F3A503" w14:textId="77777777" w:rsidR="004F1869" w:rsidRPr="004F1869" w:rsidRDefault="004F1869" w:rsidP="004F1869">
      <w:pPr>
        <w:rPr>
          <w:rFonts w:ascii="Helvetica" w:eastAsia="MS Mincho" w:hAnsi="Helvetica" w:cs="Helvetica"/>
          <w:sz w:val="22"/>
          <w:szCs w:val="22"/>
        </w:rPr>
      </w:pPr>
      <w:r w:rsidRPr="004F1869">
        <w:rPr>
          <w:rFonts w:ascii="Helvetica" w:eastAsia="MS Mincho" w:hAnsi="Helvetica" w:cs="Helvetica"/>
          <w:sz w:val="22"/>
          <w:szCs w:val="22"/>
        </w:rPr>
        <w:t>Complete one credential asset map for each priority occupation that requires a credential.</w:t>
      </w:r>
    </w:p>
    <w:p w14:paraId="4B0E23B4" w14:textId="77777777" w:rsidR="004F1869" w:rsidRPr="004F1869" w:rsidRDefault="004F1869" w:rsidP="004F1869">
      <w:pPr>
        <w:rPr>
          <w:rFonts w:ascii="Helvetica" w:eastAsia="MS Mincho" w:hAnsi="Helvetica" w:cs="Helvetica"/>
          <w:b/>
          <w:sz w:val="22"/>
          <w:szCs w:val="22"/>
        </w:rPr>
      </w:pPr>
    </w:p>
    <w:p w14:paraId="787C9265" w14:textId="77777777" w:rsidR="004F1869" w:rsidRPr="004F1869" w:rsidRDefault="004F1869" w:rsidP="004F1869">
      <w:pPr>
        <w:rPr>
          <w:rFonts w:ascii="Helvetica" w:eastAsia="MS Mincho" w:hAnsi="Helvetica" w:cs="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3329"/>
        <w:gridCol w:w="4407"/>
      </w:tblGrid>
      <w:tr w:rsidR="004F1869" w:rsidRPr="004F1869" w14:paraId="446F984D" w14:textId="77777777" w:rsidTr="00AF544C">
        <w:trPr>
          <w:trHeight w:val="670"/>
        </w:trPr>
        <w:tc>
          <w:tcPr>
            <w:tcW w:w="1626" w:type="dxa"/>
          </w:tcPr>
          <w:p w14:paraId="5E091D02"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1EAABA5C" w14:textId="77777777" w:rsidR="004F1869" w:rsidRPr="004F1869" w:rsidRDefault="004F1869" w:rsidP="004F1869">
            <w:pPr>
              <w:rPr>
                <w:rFonts w:ascii="Helvetica" w:eastAsia="MS Mincho" w:hAnsi="Helvetica" w:cs="Helvetica"/>
              </w:rPr>
            </w:pPr>
          </w:p>
        </w:tc>
        <w:tc>
          <w:tcPr>
            <w:tcW w:w="3413" w:type="dxa"/>
          </w:tcPr>
          <w:p w14:paraId="16BC0CBA"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occupation the credential is for, including the SOC code.</w:t>
            </w:r>
          </w:p>
        </w:tc>
        <w:tc>
          <w:tcPr>
            <w:tcW w:w="4502" w:type="dxa"/>
          </w:tcPr>
          <w:p w14:paraId="474102FA"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11-1021 General &amp; Operations Managers</w:t>
            </w:r>
          </w:p>
          <w:p w14:paraId="241C0EA2"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11-9051 Food Service Managers</w:t>
            </w:r>
          </w:p>
          <w:p w14:paraId="636A2036"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35-1011 Chefs and Head Cooks</w:t>
            </w:r>
          </w:p>
          <w:p w14:paraId="79629CC4"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43-3031 Bookkeeping, Accounting, and Auditing Clerks</w:t>
            </w:r>
          </w:p>
          <w:p w14:paraId="572513A5"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 xml:space="preserve">43-4081 Hotel, Motel, and resort desk clerks </w:t>
            </w:r>
          </w:p>
        </w:tc>
      </w:tr>
      <w:tr w:rsidR="004F1869" w:rsidRPr="004F1869" w14:paraId="6E41688C" w14:textId="77777777" w:rsidTr="00AF544C">
        <w:trPr>
          <w:trHeight w:val="1160"/>
        </w:trPr>
        <w:tc>
          <w:tcPr>
            <w:tcW w:w="1626" w:type="dxa"/>
          </w:tcPr>
          <w:p w14:paraId="0832A961"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1A9894D4"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6A925165" w14:textId="77777777" w:rsidR="004F1869" w:rsidRPr="004F1869" w:rsidRDefault="004F1869" w:rsidP="004F1869">
            <w:pPr>
              <w:numPr>
                <w:ilvl w:val="0"/>
                <w:numId w:val="32"/>
              </w:numPr>
              <w:rPr>
                <w:rFonts w:ascii="Helvetica" w:eastAsia="MS Mincho" w:hAnsi="Helvetica" w:cs="Helvetica"/>
              </w:rPr>
            </w:pPr>
            <w:proofErr w:type="spellStart"/>
            <w:r w:rsidRPr="004F1869">
              <w:rPr>
                <w:rFonts w:ascii="Helvetica" w:eastAsia="MS Mincho" w:hAnsi="Helvetica" w:cs="Helvetica"/>
                <w:sz w:val="22"/>
                <w:szCs w:val="22"/>
              </w:rPr>
              <w:t>Bachelors</w:t>
            </w:r>
            <w:proofErr w:type="spellEnd"/>
            <w:r w:rsidRPr="004F1869">
              <w:rPr>
                <w:rFonts w:ascii="Helvetica" w:eastAsia="MS Mincho" w:hAnsi="Helvetica" w:cs="Helvetica"/>
                <w:sz w:val="22"/>
                <w:szCs w:val="22"/>
              </w:rPr>
              <w:t xml:space="preserve"> Degree</w:t>
            </w:r>
          </w:p>
          <w:p w14:paraId="0A497B5E" w14:textId="77777777" w:rsidR="004F1869" w:rsidRPr="004F1869" w:rsidRDefault="004F1869" w:rsidP="004F1869">
            <w:pPr>
              <w:numPr>
                <w:ilvl w:val="0"/>
                <w:numId w:val="32"/>
              </w:numPr>
              <w:rPr>
                <w:rFonts w:ascii="Helvetica" w:eastAsia="MS Mincho" w:hAnsi="Helvetica" w:cs="Helvetica"/>
              </w:rPr>
            </w:pPr>
            <w:r w:rsidRPr="004F1869">
              <w:rPr>
                <w:rFonts w:ascii="Helvetica" w:eastAsia="MS Mincho" w:hAnsi="Helvetica" w:cs="Helvetica"/>
                <w:sz w:val="22"/>
                <w:szCs w:val="22"/>
              </w:rPr>
              <w:t>Associate Degree</w:t>
            </w:r>
          </w:p>
          <w:p w14:paraId="400E794D" w14:textId="77777777" w:rsidR="004F1869" w:rsidRPr="004F1869" w:rsidRDefault="004F1869" w:rsidP="004F1869">
            <w:pPr>
              <w:numPr>
                <w:ilvl w:val="0"/>
                <w:numId w:val="32"/>
              </w:numPr>
              <w:rPr>
                <w:rFonts w:ascii="Helvetica" w:eastAsia="MS Mincho" w:hAnsi="Helvetica" w:cs="Helvetica"/>
              </w:rPr>
            </w:pPr>
            <w:r w:rsidRPr="004F1869">
              <w:rPr>
                <w:rFonts w:ascii="Helvetica" w:eastAsia="MS Mincho" w:hAnsi="Helvetica" w:cs="Helvetica"/>
                <w:sz w:val="22"/>
                <w:szCs w:val="22"/>
              </w:rPr>
              <w:t>Certificate of Completion</w:t>
            </w:r>
          </w:p>
          <w:p w14:paraId="065042A3" w14:textId="77777777" w:rsidR="004F1869" w:rsidRPr="004F1869" w:rsidRDefault="004F1869" w:rsidP="004F1869">
            <w:pPr>
              <w:numPr>
                <w:ilvl w:val="0"/>
                <w:numId w:val="32"/>
              </w:numPr>
              <w:rPr>
                <w:rFonts w:ascii="Helvetica" w:eastAsia="MS Mincho" w:hAnsi="Helvetica" w:cs="Helvetica"/>
              </w:rPr>
            </w:pPr>
            <w:r w:rsidRPr="004F1869">
              <w:rPr>
                <w:rFonts w:ascii="Helvetica" w:eastAsia="MS Mincho" w:hAnsi="Helvetica" w:cs="Helvetica"/>
                <w:sz w:val="22"/>
                <w:szCs w:val="22"/>
              </w:rPr>
              <w:t>Locally Recognized Certificate</w:t>
            </w:r>
          </w:p>
          <w:p w14:paraId="50191B84" w14:textId="77777777" w:rsidR="004F1869" w:rsidRPr="004F1869" w:rsidRDefault="004F1869" w:rsidP="004F1869">
            <w:pPr>
              <w:numPr>
                <w:ilvl w:val="0"/>
                <w:numId w:val="32"/>
              </w:numPr>
              <w:rPr>
                <w:rFonts w:ascii="Helvetica" w:eastAsia="MS Mincho" w:hAnsi="Helvetica" w:cs="Helvetica"/>
              </w:rPr>
            </w:pPr>
            <w:r w:rsidRPr="004F1869">
              <w:rPr>
                <w:rFonts w:ascii="Helvetica" w:eastAsia="MS Mincho" w:hAnsi="Helvetica" w:cs="Helvetica"/>
                <w:sz w:val="22"/>
                <w:szCs w:val="22"/>
              </w:rPr>
              <w:t xml:space="preserve">Apprenticeship Certification </w:t>
            </w:r>
          </w:p>
        </w:tc>
      </w:tr>
      <w:tr w:rsidR="004F1869" w:rsidRPr="004F1869" w14:paraId="2B5E9951" w14:textId="77777777" w:rsidTr="00AF544C">
        <w:trPr>
          <w:trHeight w:val="1322"/>
        </w:trPr>
        <w:tc>
          <w:tcPr>
            <w:tcW w:w="1626" w:type="dxa"/>
          </w:tcPr>
          <w:p w14:paraId="5E54BBA4"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73AF7B4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2E19914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MCLA 1 </w:t>
            </w:r>
          </w:p>
          <w:p w14:paraId="25E686FE"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Berkshire Community College 2, 3 </w:t>
            </w:r>
          </w:p>
          <w:p w14:paraId="17D574F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McCann Technical School 3 </w:t>
            </w:r>
          </w:p>
          <w:p w14:paraId="72F53ED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Mildred </w:t>
            </w:r>
            <w:proofErr w:type="spellStart"/>
            <w:r w:rsidRPr="004F1869">
              <w:rPr>
                <w:rFonts w:ascii="Helvetica" w:eastAsia="MS Mincho" w:hAnsi="Helvetica" w:cs="Helvetica"/>
                <w:sz w:val="22"/>
                <w:szCs w:val="22"/>
              </w:rPr>
              <w:t>Elley</w:t>
            </w:r>
            <w:proofErr w:type="spellEnd"/>
            <w:r w:rsidRPr="004F1869">
              <w:rPr>
                <w:rFonts w:ascii="Helvetica" w:eastAsia="MS Mincho" w:hAnsi="Helvetica" w:cs="Helvetica"/>
                <w:sz w:val="22"/>
                <w:szCs w:val="22"/>
              </w:rPr>
              <w:t xml:space="preserve"> 3 (8) Admin Assistant</w:t>
            </w:r>
          </w:p>
          <w:p w14:paraId="457965E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Quest Connect 3 (5) Quick Books</w:t>
            </w:r>
          </w:p>
          <w:p w14:paraId="5D47ED1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3 (10) Microsoft specialist</w:t>
            </w:r>
          </w:p>
        </w:tc>
      </w:tr>
      <w:tr w:rsidR="004F1869" w:rsidRPr="004F1869" w14:paraId="060C37DF" w14:textId="77777777" w:rsidTr="00AF544C">
        <w:trPr>
          <w:trHeight w:val="962"/>
        </w:trPr>
        <w:tc>
          <w:tcPr>
            <w:tcW w:w="1626" w:type="dxa"/>
          </w:tcPr>
          <w:p w14:paraId="672C80B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31536AA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682ECDD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training provided</w:t>
            </w:r>
          </w:p>
          <w:p w14:paraId="669BE77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May have internship component</w:t>
            </w:r>
          </w:p>
        </w:tc>
      </w:tr>
      <w:tr w:rsidR="004F1869" w:rsidRPr="004F1869" w14:paraId="5EBD38B5" w14:textId="77777777" w:rsidTr="00AF544C">
        <w:trPr>
          <w:trHeight w:val="710"/>
        </w:trPr>
        <w:tc>
          <w:tcPr>
            <w:tcW w:w="1626" w:type="dxa"/>
          </w:tcPr>
          <w:p w14:paraId="1DC825DA"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2260ECB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7B6718F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3D36148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404C8446" w14:textId="77777777" w:rsidTr="00AF544C">
        <w:trPr>
          <w:trHeight w:val="670"/>
        </w:trPr>
        <w:tc>
          <w:tcPr>
            <w:tcW w:w="1626" w:type="dxa"/>
          </w:tcPr>
          <w:p w14:paraId="1C35592A"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45AA58D4" w14:textId="77777777" w:rsidR="004F1869" w:rsidRPr="004F1869" w:rsidRDefault="004F1869" w:rsidP="004F1869">
            <w:pPr>
              <w:rPr>
                <w:rFonts w:ascii="Helvetica" w:eastAsia="MS Mincho" w:hAnsi="Helvetica" w:cs="Helvetica"/>
              </w:rPr>
            </w:pPr>
          </w:p>
        </w:tc>
        <w:tc>
          <w:tcPr>
            <w:tcW w:w="3413" w:type="dxa"/>
          </w:tcPr>
          <w:p w14:paraId="331E9C2D"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385A380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78250C0F"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71742C73" w14:textId="77777777" w:rsidTr="00AF544C">
        <w:trPr>
          <w:trHeight w:val="670"/>
        </w:trPr>
        <w:tc>
          <w:tcPr>
            <w:tcW w:w="1626" w:type="dxa"/>
          </w:tcPr>
          <w:p w14:paraId="527B4FC3"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5FAFDFFA" w14:textId="77777777" w:rsidR="004F1869" w:rsidRPr="004F1869" w:rsidRDefault="004F1869" w:rsidP="004F1869">
            <w:pPr>
              <w:rPr>
                <w:rFonts w:ascii="Helvetica" w:eastAsia="MS Mincho" w:hAnsi="Helvetica" w:cs="Helvetica"/>
              </w:rPr>
            </w:pPr>
          </w:p>
        </w:tc>
        <w:tc>
          <w:tcPr>
            <w:tcW w:w="3413" w:type="dxa"/>
          </w:tcPr>
          <w:p w14:paraId="7930687C"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5125681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w:t>
            </w:r>
          </w:p>
          <w:p w14:paraId="2317FF2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($5184 27 credits)</w:t>
            </w:r>
          </w:p>
          <w:p w14:paraId="6AA4FE4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Quest Connect ($575)</w:t>
            </w:r>
          </w:p>
          <w:p w14:paraId="56BB7B4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0145FE24" w14:textId="77777777" w:rsidTr="00AF544C">
        <w:trPr>
          <w:trHeight w:val="548"/>
        </w:trPr>
        <w:tc>
          <w:tcPr>
            <w:tcW w:w="1626" w:type="dxa"/>
          </w:tcPr>
          <w:p w14:paraId="10DA2EB1"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1D3DF9F8" w14:textId="77777777" w:rsidR="004F1869" w:rsidRPr="004F1869" w:rsidRDefault="004F1869" w:rsidP="004F1869">
            <w:pPr>
              <w:rPr>
                <w:rFonts w:ascii="Helvetica" w:eastAsia="MS Mincho" w:hAnsi="Helvetica" w:cs="Helvetica"/>
              </w:rPr>
            </w:pPr>
          </w:p>
        </w:tc>
        <w:tc>
          <w:tcPr>
            <w:tcW w:w="3413" w:type="dxa"/>
          </w:tcPr>
          <w:p w14:paraId="6DAB656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635CFC4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07DFED0B" w14:textId="77777777" w:rsidTr="00AF544C">
        <w:trPr>
          <w:trHeight w:val="646"/>
        </w:trPr>
        <w:tc>
          <w:tcPr>
            <w:tcW w:w="1626" w:type="dxa"/>
          </w:tcPr>
          <w:p w14:paraId="75336B37"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50A50967" w14:textId="77777777" w:rsidR="004F1869" w:rsidRPr="004F1869" w:rsidRDefault="004F1869" w:rsidP="004F1869">
            <w:pPr>
              <w:rPr>
                <w:rFonts w:ascii="Helvetica" w:eastAsia="MS Mincho" w:hAnsi="Helvetica" w:cs="Helvetica"/>
              </w:rPr>
            </w:pPr>
          </w:p>
        </w:tc>
        <w:tc>
          <w:tcPr>
            <w:tcW w:w="3413" w:type="dxa"/>
          </w:tcPr>
          <w:p w14:paraId="6666938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0835829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1F897F70" w14:textId="77777777" w:rsidTr="00AF544C">
        <w:trPr>
          <w:trHeight w:val="670"/>
        </w:trPr>
        <w:tc>
          <w:tcPr>
            <w:tcW w:w="1626" w:type="dxa"/>
          </w:tcPr>
          <w:p w14:paraId="34958115"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6685E469" w14:textId="77777777" w:rsidR="004F1869" w:rsidRPr="004F1869" w:rsidRDefault="004F1869" w:rsidP="004F1869">
            <w:pPr>
              <w:rPr>
                <w:rFonts w:ascii="Helvetica" w:eastAsia="MS Mincho" w:hAnsi="Helvetica" w:cs="Helvetica"/>
              </w:rPr>
            </w:pPr>
          </w:p>
        </w:tc>
        <w:tc>
          <w:tcPr>
            <w:tcW w:w="3413" w:type="dxa"/>
          </w:tcPr>
          <w:p w14:paraId="39986B8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2763178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1C8CE5AA" w14:textId="77777777" w:rsidTr="00AF544C">
        <w:trPr>
          <w:trHeight w:val="827"/>
        </w:trPr>
        <w:tc>
          <w:tcPr>
            <w:tcW w:w="1626" w:type="dxa"/>
          </w:tcPr>
          <w:p w14:paraId="78EAC1C7"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6118E42E"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12F6A057"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1A71E51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1E6ED277"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2697FCE4" w14:textId="77777777" w:rsidTr="00AF544C">
        <w:trPr>
          <w:trHeight w:val="957"/>
        </w:trPr>
        <w:tc>
          <w:tcPr>
            <w:tcW w:w="1626" w:type="dxa"/>
          </w:tcPr>
          <w:p w14:paraId="64537AB4"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71974452"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5325046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4E27FFE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6F90F1C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2FCD8714" w14:textId="77777777" w:rsidR="004F1869" w:rsidRPr="004F1869" w:rsidRDefault="004F1869" w:rsidP="004F1869">
      <w:pPr>
        <w:rPr>
          <w:rFonts w:ascii="Helvetica" w:eastAsia="MS Mincho" w:hAnsi="Helvetica" w:cs="Helvetica"/>
          <w:b/>
          <w:sz w:val="22"/>
          <w:szCs w:val="22"/>
        </w:rPr>
        <w:sectPr w:rsidR="004F1869" w:rsidRPr="004F1869" w:rsidSect="008852E4">
          <w:headerReference w:type="default" r:id="rId22"/>
          <w:footerReference w:type="even" r:id="rId23"/>
          <w:footerReference w:type="default" r:id="rId24"/>
          <w:pgSz w:w="12240" w:h="15840"/>
          <w:pgMar w:top="1440" w:right="1440" w:bottom="1440" w:left="1440" w:header="720" w:footer="720" w:gutter="0"/>
          <w:cols w:space="720"/>
          <w:docGrid w:linePitch="360"/>
        </w:sectPr>
      </w:pPr>
    </w:p>
    <w:p w14:paraId="7AC3D258" w14:textId="77777777" w:rsidR="004F1869" w:rsidRPr="004F1869" w:rsidRDefault="004F1869" w:rsidP="004F1869">
      <w:pPr>
        <w:rPr>
          <w:rFonts w:ascii="Helvetica" w:eastAsia="MS Mincho" w:hAnsi="Helvetica" w:cs="Helvetica"/>
          <w:b/>
          <w:sz w:val="22"/>
          <w:szCs w:val="22"/>
        </w:rPr>
      </w:pPr>
      <w:r w:rsidRPr="004F1869">
        <w:rPr>
          <w:rFonts w:ascii="Helvetica" w:eastAsia="MS Mincho" w:hAnsi="Helvetica" w:cs="Helvetica"/>
          <w:b/>
          <w:sz w:val="22"/>
          <w:szCs w:val="22"/>
        </w:rPr>
        <w:t xml:space="preserve">Credential Asset Mapping Tool – </w:t>
      </w:r>
      <w:r w:rsidRPr="008D2CEC">
        <w:rPr>
          <w:rFonts w:ascii="Helvetica" w:eastAsia="MS Mincho" w:hAnsi="Helvetica" w:cs="Helvetica"/>
          <w:b/>
          <w:sz w:val="22"/>
          <w:szCs w:val="22"/>
          <w:shd w:val="clear" w:color="auto" w:fill="FFFF00"/>
        </w:rPr>
        <w:t>Health Care &amp; Social Assistance</w:t>
      </w:r>
    </w:p>
    <w:p w14:paraId="45697021" w14:textId="77777777" w:rsidR="004F1869" w:rsidRPr="004F1869" w:rsidRDefault="004F1869" w:rsidP="004F1869">
      <w:pPr>
        <w:rPr>
          <w:rFonts w:ascii="Helvetica" w:eastAsia="MS Mincho" w:hAnsi="Helvetica" w:cs="Helvetica"/>
          <w:b/>
          <w:sz w:val="22"/>
          <w:szCs w:val="22"/>
        </w:rPr>
      </w:pPr>
    </w:p>
    <w:p w14:paraId="78FF8D0F" w14:textId="77777777" w:rsidR="004F1869" w:rsidRPr="004F1869" w:rsidRDefault="004F1869" w:rsidP="004F1869">
      <w:pPr>
        <w:rPr>
          <w:rFonts w:ascii="Helvetica" w:eastAsia="MS Mincho" w:hAnsi="Helvetica" w:cs="Helvetica"/>
          <w:sz w:val="22"/>
          <w:szCs w:val="22"/>
        </w:rPr>
      </w:pPr>
      <w:r w:rsidRPr="004F1869">
        <w:rPr>
          <w:rFonts w:ascii="Helvetica" w:eastAsia="MS Mincho" w:hAnsi="Helvetica" w:cs="Helvetica"/>
          <w:sz w:val="22"/>
          <w:szCs w:val="22"/>
        </w:rPr>
        <w:t>Complete one credential asset map for each priority occupation that requires a credential.</w:t>
      </w:r>
    </w:p>
    <w:p w14:paraId="7ED367F0" w14:textId="77777777" w:rsidR="004F1869" w:rsidRPr="004F1869" w:rsidRDefault="004F1869" w:rsidP="004F1869">
      <w:pPr>
        <w:rPr>
          <w:rFonts w:ascii="Helvetica" w:eastAsia="MS Mincho" w:hAnsi="Helvetica" w:cs="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3329"/>
        <w:gridCol w:w="4407"/>
      </w:tblGrid>
      <w:tr w:rsidR="004F1869" w:rsidRPr="004F1869" w14:paraId="457BD5D9" w14:textId="77777777" w:rsidTr="00AF544C">
        <w:trPr>
          <w:trHeight w:val="670"/>
        </w:trPr>
        <w:tc>
          <w:tcPr>
            <w:tcW w:w="1626" w:type="dxa"/>
          </w:tcPr>
          <w:p w14:paraId="0F476D2F"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42345574" w14:textId="77777777" w:rsidR="004F1869" w:rsidRPr="004F1869" w:rsidRDefault="004F1869" w:rsidP="004F1869">
            <w:pPr>
              <w:rPr>
                <w:rFonts w:ascii="Helvetica" w:eastAsia="MS Mincho" w:hAnsi="Helvetica" w:cs="Helvetica"/>
              </w:rPr>
            </w:pPr>
          </w:p>
        </w:tc>
        <w:tc>
          <w:tcPr>
            <w:tcW w:w="3413" w:type="dxa"/>
          </w:tcPr>
          <w:p w14:paraId="6CBF1183"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occupation the credential is for, including the SOC code.</w:t>
            </w:r>
          </w:p>
        </w:tc>
        <w:tc>
          <w:tcPr>
            <w:tcW w:w="4502" w:type="dxa"/>
          </w:tcPr>
          <w:p w14:paraId="790FCEA4"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29-1141 Registered Nurses</w:t>
            </w:r>
          </w:p>
          <w:p w14:paraId="6E7753C0"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39-9021 Personal Care Aides</w:t>
            </w:r>
          </w:p>
          <w:p w14:paraId="72D4D56C"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31-1011 Home Health Aides</w:t>
            </w:r>
          </w:p>
          <w:p w14:paraId="6A0C86FE"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31-1014 Nursing Assistants</w:t>
            </w:r>
          </w:p>
          <w:p w14:paraId="7DA3BABA"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29-2061 Licensed Practical and Licensed Vocational Nurses</w:t>
            </w:r>
          </w:p>
          <w:p w14:paraId="0D3F6676"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31-9092 Medical Assistants</w:t>
            </w:r>
          </w:p>
          <w:p w14:paraId="544A7E21" w14:textId="77777777" w:rsidR="004F1869" w:rsidRPr="005D084B" w:rsidRDefault="004F1869" w:rsidP="004F1869">
            <w:pPr>
              <w:rPr>
                <w:rFonts w:ascii="Helvetica" w:eastAsia="MS Mincho" w:hAnsi="Helvetica" w:cs="Helvetica"/>
                <w:b/>
              </w:rPr>
            </w:pPr>
            <w:r w:rsidRPr="005D084B">
              <w:rPr>
                <w:rFonts w:ascii="Helvetica" w:eastAsia="MS Mincho" w:hAnsi="Helvetica" w:cs="Helvetica"/>
                <w:b/>
                <w:sz w:val="22"/>
                <w:szCs w:val="22"/>
              </w:rPr>
              <w:t>29-1171 Nurse Practitioners</w:t>
            </w:r>
          </w:p>
          <w:p w14:paraId="48D599D8" w14:textId="77777777" w:rsidR="004F1869" w:rsidRPr="004F1869" w:rsidRDefault="004F1869" w:rsidP="004F1869">
            <w:pPr>
              <w:rPr>
                <w:rFonts w:ascii="Helvetica" w:eastAsia="MS Mincho" w:hAnsi="Helvetica" w:cs="Helvetica"/>
              </w:rPr>
            </w:pPr>
            <w:r w:rsidRPr="005D084B">
              <w:rPr>
                <w:rFonts w:ascii="Helvetica" w:eastAsia="MS Mincho" w:hAnsi="Helvetica" w:cs="Helvetica"/>
                <w:b/>
                <w:sz w:val="22"/>
                <w:szCs w:val="22"/>
              </w:rPr>
              <w:t>21-1094 Community Health Worker</w:t>
            </w:r>
            <w:r w:rsidRPr="004F1869">
              <w:rPr>
                <w:rFonts w:ascii="Helvetica" w:eastAsia="MS Mincho" w:hAnsi="Helvetica" w:cs="Helvetica"/>
                <w:sz w:val="22"/>
                <w:szCs w:val="22"/>
              </w:rPr>
              <w:t xml:space="preserve"> </w:t>
            </w:r>
          </w:p>
        </w:tc>
      </w:tr>
      <w:tr w:rsidR="004F1869" w:rsidRPr="004F1869" w14:paraId="60F9C001" w14:textId="77777777" w:rsidTr="00AF544C">
        <w:trPr>
          <w:trHeight w:val="1160"/>
        </w:trPr>
        <w:tc>
          <w:tcPr>
            <w:tcW w:w="1626" w:type="dxa"/>
          </w:tcPr>
          <w:p w14:paraId="3AC7D2A1"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1EE83A70"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4E16AD42" w14:textId="77777777" w:rsidR="004F1869" w:rsidRPr="004F1869" w:rsidRDefault="004F1869" w:rsidP="004F1869">
            <w:pPr>
              <w:numPr>
                <w:ilvl w:val="0"/>
                <w:numId w:val="33"/>
              </w:numPr>
              <w:rPr>
                <w:rFonts w:ascii="Helvetica" w:eastAsia="MS Mincho" w:hAnsi="Helvetica" w:cs="Helvetica"/>
              </w:rPr>
            </w:pPr>
            <w:proofErr w:type="spellStart"/>
            <w:r w:rsidRPr="004F1869">
              <w:rPr>
                <w:rFonts w:ascii="Helvetica" w:eastAsia="MS Mincho" w:hAnsi="Helvetica" w:cs="Helvetica"/>
                <w:sz w:val="22"/>
                <w:szCs w:val="22"/>
              </w:rPr>
              <w:t>Bachelors</w:t>
            </w:r>
            <w:proofErr w:type="spellEnd"/>
            <w:r w:rsidRPr="004F1869">
              <w:rPr>
                <w:rFonts w:ascii="Helvetica" w:eastAsia="MS Mincho" w:hAnsi="Helvetica" w:cs="Helvetica"/>
                <w:sz w:val="22"/>
                <w:szCs w:val="22"/>
              </w:rPr>
              <w:t xml:space="preserve"> Degree</w:t>
            </w:r>
          </w:p>
          <w:p w14:paraId="57019D42" w14:textId="77777777" w:rsidR="004F1869" w:rsidRPr="004F1869" w:rsidRDefault="004F1869" w:rsidP="004F1869">
            <w:pPr>
              <w:numPr>
                <w:ilvl w:val="0"/>
                <w:numId w:val="33"/>
              </w:numPr>
              <w:rPr>
                <w:rFonts w:ascii="Helvetica" w:eastAsia="MS Mincho" w:hAnsi="Helvetica" w:cs="Helvetica"/>
              </w:rPr>
            </w:pPr>
            <w:r w:rsidRPr="004F1869">
              <w:rPr>
                <w:rFonts w:ascii="Helvetica" w:eastAsia="MS Mincho" w:hAnsi="Helvetica" w:cs="Helvetica"/>
                <w:sz w:val="22"/>
                <w:szCs w:val="22"/>
              </w:rPr>
              <w:t>Associate Degree</w:t>
            </w:r>
          </w:p>
          <w:p w14:paraId="73FAD679" w14:textId="77777777" w:rsidR="004F1869" w:rsidRPr="004F1869" w:rsidRDefault="004F1869" w:rsidP="004F1869">
            <w:pPr>
              <w:numPr>
                <w:ilvl w:val="0"/>
                <w:numId w:val="33"/>
              </w:numPr>
              <w:rPr>
                <w:rFonts w:ascii="Helvetica" w:eastAsia="MS Mincho" w:hAnsi="Helvetica" w:cs="Helvetica"/>
              </w:rPr>
            </w:pPr>
            <w:r w:rsidRPr="004F1869">
              <w:rPr>
                <w:rFonts w:ascii="Helvetica" w:eastAsia="MS Mincho" w:hAnsi="Helvetica" w:cs="Helvetica"/>
                <w:sz w:val="22"/>
                <w:szCs w:val="22"/>
              </w:rPr>
              <w:t>Certificate of Completion</w:t>
            </w:r>
          </w:p>
          <w:p w14:paraId="7902D691" w14:textId="77777777" w:rsidR="004F1869" w:rsidRPr="004F1869" w:rsidRDefault="004F1869" w:rsidP="004F1869">
            <w:pPr>
              <w:numPr>
                <w:ilvl w:val="0"/>
                <w:numId w:val="33"/>
              </w:numPr>
              <w:rPr>
                <w:rFonts w:ascii="Helvetica" w:eastAsia="MS Mincho" w:hAnsi="Helvetica" w:cs="Helvetica"/>
              </w:rPr>
            </w:pPr>
            <w:r w:rsidRPr="004F1869">
              <w:rPr>
                <w:rFonts w:ascii="Helvetica" w:eastAsia="MS Mincho" w:hAnsi="Helvetica" w:cs="Helvetica"/>
                <w:sz w:val="22"/>
                <w:szCs w:val="22"/>
              </w:rPr>
              <w:t>Locally Recognized Certificate</w:t>
            </w:r>
          </w:p>
          <w:p w14:paraId="7CEE6731" w14:textId="77777777" w:rsidR="004F1869" w:rsidRPr="004F1869" w:rsidRDefault="004F1869" w:rsidP="004F1869">
            <w:pPr>
              <w:numPr>
                <w:ilvl w:val="0"/>
                <w:numId w:val="33"/>
              </w:numPr>
              <w:rPr>
                <w:rFonts w:ascii="Helvetica" w:eastAsia="MS Mincho" w:hAnsi="Helvetica" w:cs="Helvetica"/>
              </w:rPr>
            </w:pPr>
            <w:r w:rsidRPr="004F1869">
              <w:rPr>
                <w:rFonts w:ascii="Helvetica" w:eastAsia="MS Mincho" w:hAnsi="Helvetica" w:cs="Helvetica"/>
                <w:sz w:val="22"/>
                <w:szCs w:val="22"/>
              </w:rPr>
              <w:t xml:space="preserve">Apprenticeship Certification </w:t>
            </w:r>
          </w:p>
        </w:tc>
      </w:tr>
      <w:tr w:rsidR="004F1869" w:rsidRPr="004F1869" w14:paraId="1223A9D0" w14:textId="77777777" w:rsidTr="00AF544C">
        <w:trPr>
          <w:trHeight w:val="1322"/>
        </w:trPr>
        <w:tc>
          <w:tcPr>
            <w:tcW w:w="1626" w:type="dxa"/>
          </w:tcPr>
          <w:p w14:paraId="6847D448"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26A7B9E8"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181C84FC" w14:textId="77777777" w:rsidR="00730DF6" w:rsidRPr="00387BA7" w:rsidRDefault="00730DF6" w:rsidP="004F1869">
            <w:pPr>
              <w:rPr>
                <w:rFonts w:ascii="Helvetica" w:eastAsia="MS Mincho" w:hAnsi="Helvetica" w:cs="Helvetica"/>
                <w:sz w:val="22"/>
                <w:szCs w:val="22"/>
              </w:rPr>
            </w:pPr>
            <w:r w:rsidRPr="00387BA7">
              <w:rPr>
                <w:rFonts w:ascii="Helvetica" w:eastAsia="MS Mincho" w:hAnsi="Helvetica" w:cs="Helvetica"/>
                <w:sz w:val="22"/>
                <w:szCs w:val="22"/>
              </w:rPr>
              <w:t>MCLA Health Science degree; Community Health Education degree; Med. Tech degree</w:t>
            </w:r>
          </w:p>
          <w:p w14:paraId="0B93B467" w14:textId="07F333F2"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BCC Health Information Management AS Degree </w:t>
            </w:r>
          </w:p>
          <w:p w14:paraId="3C7C92F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BCC Medical coding and health information management certificate </w:t>
            </w:r>
          </w:p>
          <w:p w14:paraId="121E9C0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Human services certificate (29 credits)</w:t>
            </w:r>
          </w:p>
          <w:p w14:paraId="3B55201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McCann Technical School 3 </w:t>
            </w:r>
          </w:p>
          <w:p w14:paraId="4BBC36B8"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Mildred </w:t>
            </w:r>
            <w:proofErr w:type="spellStart"/>
            <w:r w:rsidRPr="004F1869">
              <w:rPr>
                <w:rFonts w:ascii="Helvetica" w:eastAsia="MS Mincho" w:hAnsi="Helvetica" w:cs="Helvetica"/>
                <w:sz w:val="22"/>
                <w:szCs w:val="22"/>
              </w:rPr>
              <w:t>Elley</w:t>
            </w:r>
            <w:proofErr w:type="spellEnd"/>
            <w:r w:rsidRPr="004F1869">
              <w:rPr>
                <w:rFonts w:ascii="Helvetica" w:eastAsia="MS Mincho" w:hAnsi="Helvetica" w:cs="Helvetica"/>
                <w:sz w:val="22"/>
                <w:szCs w:val="22"/>
              </w:rPr>
              <w:t xml:space="preserve"> 3</w:t>
            </w:r>
          </w:p>
          <w:p w14:paraId="0E8C051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Berkshire Health Systems/BCC 3,4</w:t>
            </w:r>
          </w:p>
          <w:p w14:paraId="2CAB16F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Porchlight Home Care 3,4</w:t>
            </w:r>
          </w:p>
          <w:p w14:paraId="3A9C1D7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Providence Care Center 3,4</w:t>
            </w:r>
          </w:p>
        </w:tc>
      </w:tr>
      <w:tr w:rsidR="004F1869" w:rsidRPr="004F1869" w14:paraId="70073B89" w14:textId="77777777" w:rsidTr="00AF544C">
        <w:trPr>
          <w:trHeight w:val="962"/>
        </w:trPr>
        <w:tc>
          <w:tcPr>
            <w:tcW w:w="1626" w:type="dxa"/>
          </w:tcPr>
          <w:p w14:paraId="7D3657E4" w14:textId="1926889F"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28D6C30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5204F7D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training provided</w:t>
            </w:r>
          </w:p>
          <w:p w14:paraId="23A44567"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May have internship component</w:t>
            </w:r>
          </w:p>
        </w:tc>
      </w:tr>
      <w:tr w:rsidR="004F1869" w:rsidRPr="004F1869" w14:paraId="2187D48B" w14:textId="77777777" w:rsidTr="00AF544C">
        <w:trPr>
          <w:trHeight w:val="710"/>
        </w:trPr>
        <w:tc>
          <w:tcPr>
            <w:tcW w:w="1626" w:type="dxa"/>
          </w:tcPr>
          <w:p w14:paraId="6083DCAC"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3DB58D8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79031BC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074C9F4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1809B8E9" w14:textId="77777777" w:rsidTr="00AF544C">
        <w:trPr>
          <w:trHeight w:val="670"/>
        </w:trPr>
        <w:tc>
          <w:tcPr>
            <w:tcW w:w="1626" w:type="dxa"/>
          </w:tcPr>
          <w:p w14:paraId="72F1993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39906A3D" w14:textId="77777777" w:rsidR="004F1869" w:rsidRPr="004F1869" w:rsidRDefault="004F1869" w:rsidP="004F1869">
            <w:pPr>
              <w:rPr>
                <w:rFonts w:ascii="Helvetica" w:eastAsia="MS Mincho" w:hAnsi="Helvetica" w:cs="Helvetica"/>
              </w:rPr>
            </w:pPr>
          </w:p>
        </w:tc>
        <w:tc>
          <w:tcPr>
            <w:tcW w:w="3413" w:type="dxa"/>
          </w:tcPr>
          <w:p w14:paraId="74487F1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1C40D33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7DF4165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2AE9766B" w14:textId="77777777" w:rsidTr="00AF544C">
        <w:trPr>
          <w:trHeight w:val="670"/>
        </w:trPr>
        <w:tc>
          <w:tcPr>
            <w:tcW w:w="1626" w:type="dxa"/>
          </w:tcPr>
          <w:p w14:paraId="48078A33"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644DB246" w14:textId="77777777" w:rsidR="004F1869" w:rsidRPr="004F1869" w:rsidRDefault="004F1869" w:rsidP="004F1869">
            <w:pPr>
              <w:rPr>
                <w:rFonts w:ascii="Helvetica" w:eastAsia="MS Mincho" w:hAnsi="Helvetica" w:cs="Helvetica"/>
              </w:rPr>
            </w:pPr>
          </w:p>
        </w:tc>
        <w:tc>
          <w:tcPr>
            <w:tcW w:w="3413" w:type="dxa"/>
          </w:tcPr>
          <w:p w14:paraId="13BD08EA"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560BB88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w:t>
            </w:r>
          </w:p>
          <w:p w14:paraId="1AB3ADE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McCann - $500-$6,500</w:t>
            </w:r>
          </w:p>
          <w:p w14:paraId="7A231EA0"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Mildred </w:t>
            </w:r>
            <w:proofErr w:type="spellStart"/>
            <w:r w:rsidRPr="004F1869">
              <w:rPr>
                <w:rFonts w:ascii="Helvetica" w:eastAsia="MS Mincho" w:hAnsi="Helvetica" w:cs="Helvetica"/>
                <w:sz w:val="22"/>
                <w:szCs w:val="22"/>
              </w:rPr>
              <w:t>Elley</w:t>
            </w:r>
            <w:proofErr w:type="spellEnd"/>
            <w:r w:rsidRPr="004F1869">
              <w:rPr>
                <w:rFonts w:ascii="Helvetica" w:eastAsia="MS Mincho" w:hAnsi="Helvetica" w:cs="Helvetica"/>
                <w:sz w:val="22"/>
                <w:szCs w:val="22"/>
              </w:rPr>
              <w:t xml:space="preserve"> - $12,644</w:t>
            </w:r>
          </w:p>
          <w:p w14:paraId="305AEAA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583108AB" w14:textId="77777777" w:rsidTr="00AF544C">
        <w:trPr>
          <w:trHeight w:val="548"/>
        </w:trPr>
        <w:tc>
          <w:tcPr>
            <w:tcW w:w="1626" w:type="dxa"/>
          </w:tcPr>
          <w:p w14:paraId="5970A79C"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51DAE31D" w14:textId="77777777" w:rsidR="004F1869" w:rsidRPr="004F1869" w:rsidRDefault="004F1869" w:rsidP="004F1869">
            <w:pPr>
              <w:rPr>
                <w:rFonts w:ascii="Helvetica" w:eastAsia="MS Mincho" w:hAnsi="Helvetica" w:cs="Helvetica"/>
              </w:rPr>
            </w:pPr>
          </w:p>
        </w:tc>
        <w:tc>
          <w:tcPr>
            <w:tcW w:w="3413" w:type="dxa"/>
          </w:tcPr>
          <w:p w14:paraId="5547A86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39143B3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12D6BE11" w14:textId="77777777" w:rsidTr="00AF544C">
        <w:trPr>
          <w:trHeight w:val="646"/>
        </w:trPr>
        <w:tc>
          <w:tcPr>
            <w:tcW w:w="1626" w:type="dxa"/>
          </w:tcPr>
          <w:p w14:paraId="6C2677D6"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1AD04647" w14:textId="77777777" w:rsidR="004F1869" w:rsidRPr="004F1869" w:rsidRDefault="004F1869" w:rsidP="004F1869">
            <w:pPr>
              <w:rPr>
                <w:rFonts w:ascii="Helvetica" w:eastAsia="MS Mincho" w:hAnsi="Helvetica" w:cs="Helvetica"/>
              </w:rPr>
            </w:pPr>
          </w:p>
        </w:tc>
        <w:tc>
          <w:tcPr>
            <w:tcW w:w="3413" w:type="dxa"/>
          </w:tcPr>
          <w:p w14:paraId="4324DD3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7848905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3E8DA5D4" w14:textId="77777777" w:rsidTr="00AF544C">
        <w:trPr>
          <w:trHeight w:val="670"/>
        </w:trPr>
        <w:tc>
          <w:tcPr>
            <w:tcW w:w="1626" w:type="dxa"/>
          </w:tcPr>
          <w:p w14:paraId="53463EE8"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48E834FB" w14:textId="77777777" w:rsidR="004F1869" w:rsidRPr="004F1869" w:rsidRDefault="004F1869" w:rsidP="004F1869">
            <w:pPr>
              <w:rPr>
                <w:rFonts w:ascii="Helvetica" w:eastAsia="MS Mincho" w:hAnsi="Helvetica" w:cs="Helvetica"/>
              </w:rPr>
            </w:pPr>
          </w:p>
        </w:tc>
        <w:tc>
          <w:tcPr>
            <w:tcW w:w="3413" w:type="dxa"/>
          </w:tcPr>
          <w:p w14:paraId="0F454DD7"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70C7DD9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751A1980" w14:textId="77777777" w:rsidTr="00AF544C">
        <w:trPr>
          <w:trHeight w:val="827"/>
        </w:trPr>
        <w:tc>
          <w:tcPr>
            <w:tcW w:w="1626" w:type="dxa"/>
          </w:tcPr>
          <w:p w14:paraId="5B1F8F1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64C1D786"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7B760BEA"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7AB400D9"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669173F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4FCE4A92" w14:textId="77777777" w:rsidTr="00AF544C">
        <w:trPr>
          <w:trHeight w:val="957"/>
        </w:trPr>
        <w:tc>
          <w:tcPr>
            <w:tcW w:w="1626" w:type="dxa"/>
          </w:tcPr>
          <w:p w14:paraId="055136BE"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17ADD897"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035AC9DD"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4CFECED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66511638"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380F8FEB" w14:textId="77777777" w:rsidR="004F1869" w:rsidRPr="004F1869" w:rsidRDefault="004F1869" w:rsidP="004F1869">
      <w:pPr>
        <w:rPr>
          <w:rFonts w:ascii="Helvetica" w:eastAsia="MS Mincho" w:hAnsi="Helvetica" w:cs="Helvetica"/>
          <w:b/>
          <w:sz w:val="22"/>
          <w:szCs w:val="22"/>
        </w:rPr>
      </w:pPr>
    </w:p>
    <w:p w14:paraId="4810EBC9" w14:textId="77777777" w:rsidR="004F1869" w:rsidRPr="004F1869" w:rsidRDefault="004F1869" w:rsidP="004F1869">
      <w:pPr>
        <w:rPr>
          <w:rFonts w:ascii="Helvetica" w:eastAsia="MS Mincho" w:hAnsi="Helvetica" w:cs="Helvetica"/>
          <w:b/>
          <w:sz w:val="22"/>
          <w:szCs w:val="22"/>
        </w:rPr>
      </w:pPr>
      <w:r w:rsidRPr="004F1869">
        <w:rPr>
          <w:rFonts w:ascii="Helvetica" w:eastAsia="MS Mincho" w:hAnsi="Helvetica" w:cs="Helvetica"/>
          <w:b/>
          <w:sz w:val="22"/>
          <w:szCs w:val="22"/>
        </w:rPr>
        <w:br w:type="page"/>
        <w:t xml:space="preserve">Credential Asset Mapping Tool – </w:t>
      </w:r>
      <w:r w:rsidRPr="004F1869">
        <w:rPr>
          <w:rFonts w:ascii="Helvetica" w:eastAsia="MS Mincho" w:hAnsi="Helvetica" w:cs="Helvetica"/>
          <w:b/>
          <w:sz w:val="22"/>
          <w:szCs w:val="22"/>
          <w:highlight w:val="yellow"/>
        </w:rPr>
        <w:t>Cross-over Occupations (Hospitality &amp; Health Care)</w:t>
      </w:r>
    </w:p>
    <w:p w14:paraId="4C324773" w14:textId="77777777" w:rsidR="004F1869" w:rsidRPr="004F1869" w:rsidRDefault="004F1869" w:rsidP="004F1869">
      <w:pPr>
        <w:rPr>
          <w:rFonts w:ascii="Helvetica" w:eastAsia="MS Mincho" w:hAnsi="Helvetica" w:cs="Helvetica"/>
          <w:b/>
          <w:sz w:val="22"/>
          <w:szCs w:val="22"/>
        </w:rPr>
      </w:pPr>
    </w:p>
    <w:p w14:paraId="3FEBE0EB" w14:textId="77777777" w:rsidR="004F1869" w:rsidRPr="004F1869" w:rsidRDefault="004F1869" w:rsidP="004F1869">
      <w:pPr>
        <w:rPr>
          <w:rFonts w:ascii="Helvetica" w:eastAsia="MS Mincho" w:hAnsi="Helvetica" w:cs="Helvetica"/>
          <w:sz w:val="22"/>
          <w:szCs w:val="22"/>
        </w:rPr>
      </w:pPr>
      <w:r w:rsidRPr="004F1869">
        <w:rPr>
          <w:rFonts w:ascii="Helvetica" w:eastAsia="MS Mincho" w:hAnsi="Helvetica" w:cs="Helvetica"/>
          <w:sz w:val="22"/>
          <w:szCs w:val="22"/>
        </w:rPr>
        <w:t>Complete one credential asset map for each priority occupation that requires a credential.</w:t>
      </w:r>
    </w:p>
    <w:p w14:paraId="57205E8D" w14:textId="77777777" w:rsidR="004F1869" w:rsidRPr="004F1869" w:rsidRDefault="004F1869" w:rsidP="004F1869">
      <w:pPr>
        <w:rPr>
          <w:rFonts w:ascii="Helvetica" w:eastAsia="MS Mincho" w:hAnsi="Helvetica" w:cs="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3334"/>
        <w:gridCol w:w="4401"/>
      </w:tblGrid>
      <w:tr w:rsidR="004F1869" w:rsidRPr="004F1869" w14:paraId="730DC8AF" w14:textId="77777777" w:rsidTr="00AF544C">
        <w:trPr>
          <w:trHeight w:val="670"/>
        </w:trPr>
        <w:tc>
          <w:tcPr>
            <w:tcW w:w="1626" w:type="dxa"/>
          </w:tcPr>
          <w:p w14:paraId="0FD8367F"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Occupation</w:t>
            </w:r>
          </w:p>
          <w:p w14:paraId="74AF4F7F" w14:textId="77777777" w:rsidR="004F1869" w:rsidRPr="004F1869" w:rsidRDefault="004F1869" w:rsidP="004F1869">
            <w:pPr>
              <w:rPr>
                <w:rFonts w:ascii="Helvetica" w:eastAsia="MS Mincho" w:hAnsi="Helvetica" w:cs="Helvetica"/>
              </w:rPr>
            </w:pPr>
          </w:p>
        </w:tc>
        <w:tc>
          <w:tcPr>
            <w:tcW w:w="3413" w:type="dxa"/>
          </w:tcPr>
          <w:p w14:paraId="04899F2C" w14:textId="77777777" w:rsidR="004F1869" w:rsidRPr="00387BA7" w:rsidRDefault="004F1869" w:rsidP="004F1869">
            <w:pPr>
              <w:rPr>
                <w:rFonts w:ascii="Helvetica" w:eastAsia="MS Mincho" w:hAnsi="Helvetica" w:cs="Helvetica"/>
              </w:rPr>
            </w:pPr>
            <w:r w:rsidRPr="00387BA7">
              <w:rPr>
                <w:rFonts w:ascii="Helvetica" w:eastAsia="MS Mincho" w:hAnsi="Helvetica" w:cs="Helvetica"/>
                <w:i/>
                <w:sz w:val="20"/>
                <w:szCs w:val="20"/>
              </w:rPr>
              <w:t>List the occupation the credential is for, including the SOC code.</w:t>
            </w:r>
          </w:p>
        </w:tc>
        <w:tc>
          <w:tcPr>
            <w:tcW w:w="4502" w:type="dxa"/>
          </w:tcPr>
          <w:p w14:paraId="2EABFAFB"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35-3031 Waiters and waitresses</w:t>
            </w:r>
          </w:p>
          <w:p w14:paraId="16C8382B"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35-3021 Combined Food Preparation and serving</w:t>
            </w:r>
          </w:p>
          <w:p w14:paraId="1A1F79F4"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37-2012 Maids and Housekeeping</w:t>
            </w:r>
          </w:p>
          <w:p w14:paraId="44963F30"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35-3022 Counter attendants, cafeteria workers, food concession and coffee shop</w:t>
            </w:r>
          </w:p>
          <w:p w14:paraId="5302DB18"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35-1012 First-Line Supervisors of Food Preparation and serving workers</w:t>
            </w:r>
          </w:p>
          <w:p w14:paraId="2F9C0C93"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37-2011 Janitors and Cleaners</w:t>
            </w:r>
          </w:p>
          <w:p w14:paraId="109B299D"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49-9071 Maintenance and repair workers</w:t>
            </w:r>
          </w:p>
          <w:p w14:paraId="2B982715"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35-2021 Food preparation workers</w:t>
            </w:r>
          </w:p>
          <w:p w14:paraId="07200934" w14:textId="77777777" w:rsidR="004F1869" w:rsidRPr="00387BA7" w:rsidRDefault="004F1869" w:rsidP="004F1869">
            <w:pPr>
              <w:rPr>
                <w:rFonts w:ascii="Helvetica" w:eastAsia="MS Mincho" w:hAnsi="Helvetica" w:cs="Helvetica"/>
              </w:rPr>
            </w:pPr>
            <w:r w:rsidRPr="00387BA7">
              <w:rPr>
                <w:rFonts w:ascii="Helvetica" w:eastAsia="MS Mincho" w:hAnsi="Helvetica" w:cs="Helvetica"/>
                <w:sz w:val="22"/>
                <w:szCs w:val="22"/>
              </w:rPr>
              <w:t xml:space="preserve">35-9011 Dining room and cafeteria attendants and bartender helpers </w:t>
            </w:r>
          </w:p>
        </w:tc>
      </w:tr>
      <w:tr w:rsidR="004F1869" w:rsidRPr="004F1869" w14:paraId="66BB45EE" w14:textId="77777777" w:rsidTr="00AF544C">
        <w:trPr>
          <w:trHeight w:val="1007"/>
        </w:trPr>
        <w:tc>
          <w:tcPr>
            <w:tcW w:w="1626" w:type="dxa"/>
          </w:tcPr>
          <w:p w14:paraId="72D8D5A3"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Type of Credential &amp; Title of Credential</w:t>
            </w:r>
          </w:p>
        </w:tc>
        <w:tc>
          <w:tcPr>
            <w:tcW w:w="3413" w:type="dxa"/>
          </w:tcPr>
          <w:p w14:paraId="0388B5F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the type of credential (e.g. Certificate, Degree, Certification, License, or Apprenticeship Certification)</w:t>
            </w:r>
          </w:p>
        </w:tc>
        <w:tc>
          <w:tcPr>
            <w:tcW w:w="4502" w:type="dxa"/>
          </w:tcPr>
          <w:p w14:paraId="2EBA9AC8" w14:textId="77777777" w:rsidR="004F1869" w:rsidRPr="004F1869" w:rsidRDefault="004F1869" w:rsidP="004F1869">
            <w:pPr>
              <w:numPr>
                <w:ilvl w:val="0"/>
                <w:numId w:val="34"/>
              </w:numPr>
              <w:rPr>
                <w:rFonts w:ascii="Helvetica" w:eastAsia="MS Mincho" w:hAnsi="Helvetica" w:cs="Helvetica"/>
              </w:rPr>
            </w:pPr>
            <w:r w:rsidRPr="004F1869">
              <w:rPr>
                <w:rFonts w:ascii="Helvetica" w:eastAsia="MS Mincho" w:hAnsi="Helvetica" w:cs="Helvetica"/>
                <w:sz w:val="22"/>
                <w:szCs w:val="22"/>
              </w:rPr>
              <w:t>Associate Degree</w:t>
            </w:r>
          </w:p>
          <w:p w14:paraId="47D0A566" w14:textId="77777777" w:rsidR="004F1869" w:rsidRPr="004F1869" w:rsidRDefault="004F1869" w:rsidP="004F1869">
            <w:pPr>
              <w:numPr>
                <w:ilvl w:val="0"/>
                <w:numId w:val="34"/>
              </w:numPr>
              <w:rPr>
                <w:rFonts w:ascii="Helvetica" w:eastAsia="MS Mincho" w:hAnsi="Helvetica" w:cs="Helvetica"/>
              </w:rPr>
            </w:pPr>
            <w:r w:rsidRPr="004F1869">
              <w:rPr>
                <w:rFonts w:ascii="Helvetica" w:eastAsia="MS Mincho" w:hAnsi="Helvetica" w:cs="Helvetica"/>
                <w:sz w:val="22"/>
                <w:szCs w:val="22"/>
              </w:rPr>
              <w:t>Certificate of Completion</w:t>
            </w:r>
          </w:p>
          <w:p w14:paraId="2A66237B" w14:textId="77777777" w:rsidR="004F1869" w:rsidRPr="004F1869" w:rsidRDefault="004F1869" w:rsidP="004F1869">
            <w:pPr>
              <w:numPr>
                <w:ilvl w:val="0"/>
                <w:numId w:val="34"/>
              </w:numPr>
              <w:rPr>
                <w:rFonts w:ascii="Helvetica" w:eastAsia="MS Mincho" w:hAnsi="Helvetica" w:cs="Helvetica"/>
              </w:rPr>
            </w:pPr>
            <w:r w:rsidRPr="004F1869">
              <w:rPr>
                <w:rFonts w:ascii="Helvetica" w:eastAsia="MS Mincho" w:hAnsi="Helvetica" w:cs="Helvetica"/>
                <w:sz w:val="22"/>
                <w:szCs w:val="22"/>
              </w:rPr>
              <w:t>Locally Recognized Certificate</w:t>
            </w:r>
          </w:p>
          <w:p w14:paraId="2B6BEEF7" w14:textId="77777777" w:rsidR="004F1869" w:rsidRPr="004F1869" w:rsidRDefault="004F1869" w:rsidP="004F1869">
            <w:pPr>
              <w:numPr>
                <w:ilvl w:val="0"/>
                <w:numId w:val="34"/>
              </w:numPr>
              <w:rPr>
                <w:rFonts w:ascii="Helvetica" w:eastAsia="MS Mincho" w:hAnsi="Helvetica" w:cs="Helvetica"/>
              </w:rPr>
            </w:pPr>
            <w:r w:rsidRPr="004F1869">
              <w:rPr>
                <w:rFonts w:ascii="Helvetica" w:eastAsia="MS Mincho" w:hAnsi="Helvetica" w:cs="Helvetica"/>
                <w:sz w:val="22"/>
                <w:szCs w:val="22"/>
              </w:rPr>
              <w:t>On-the-job training</w:t>
            </w:r>
          </w:p>
        </w:tc>
      </w:tr>
      <w:tr w:rsidR="004F1869" w:rsidRPr="004F1869" w14:paraId="47FDDE55" w14:textId="77777777" w:rsidTr="00AF544C">
        <w:trPr>
          <w:trHeight w:val="1322"/>
        </w:trPr>
        <w:tc>
          <w:tcPr>
            <w:tcW w:w="1626" w:type="dxa"/>
          </w:tcPr>
          <w:p w14:paraId="3976B140"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Credential Provider</w:t>
            </w:r>
          </w:p>
        </w:tc>
        <w:tc>
          <w:tcPr>
            <w:tcW w:w="3413" w:type="dxa"/>
          </w:tcPr>
          <w:p w14:paraId="197AAC69"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List all training/ education providers that provide this credential in your region. For each provider, list the average number of individuals receiving the credential per year.</w:t>
            </w:r>
          </w:p>
        </w:tc>
        <w:tc>
          <w:tcPr>
            <w:tcW w:w="4502" w:type="dxa"/>
          </w:tcPr>
          <w:p w14:paraId="1234E88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Culinary arts certificate</w:t>
            </w:r>
          </w:p>
          <w:p w14:paraId="12CA29BD"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Lodging management certificate</w:t>
            </w:r>
          </w:p>
          <w:p w14:paraId="70AFFA3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BCC Hospitality Admin AS Degree</w:t>
            </w:r>
          </w:p>
          <w:p w14:paraId="2A1E356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McCann Technical School </w:t>
            </w:r>
          </w:p>
          <w:p w14:paraId="63F32673"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BerkshireWorks 4 (2)</w:t>
            </w:r>
          </w:p>
          <w:p w14:paraId="021703EA"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Goodwill Industries 3 (2)</w:t>
            </w:r>
          </w:p>
        </w:tc>
      </w:tr>
      <w:tr w:rsidR="004F1869" w:rsidRPr="004F1869" w14:paraId="2B162747" w14:textId="77777777" w:rsidTr="00AF544C">
        <w:trPr>
          <w:trHeight w:val="962"/>
        </w:trPr>
        <w:tc>
          <w:tcPr>
            <w:tcW w:w="1626" w:type="dxa"/>
          </w:tcPr>
          <w:p w14:paraId="714730CE"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Integrated/ Accelerated</w:t>
            </w:r>
          </w:p>
        </w:tc>
        <w:tc>
          <w:tcPr>
            <w:tcW w:w="3413" w:type="dxa"/>
          </w:tcPr>
          <w:p w14:paraId="53283C1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training integrated with work experience and/or accelerated for adult learners? If no, how to basic learners matriculate?</w:t>
            </w:r>
          </w:p>
        </w:tc>
        <w:tc>
          <w:tcPr>
            <w:tcW w:w="4502" w:type="dxa"/>
          </w:tcPr>
          <w:p w14:paraId="4995C52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training provided</w:t>
            </w:r>
          </w:p>
          <w:p w14:paraId="11BA1722"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May have internship component</w:t>
            </w:r>
          </w:p>
        </w:tc>
      </w:tr>
      <w:tr w:rsidR="004F1869" w:rsidRPr="004F1869" w14:paraId="6FDF28B5" w14:textId="77777777" w:rsidTr="00AF544C">
        <w:trPr>
          <w:trHeight w:val="710"/>
        </w:trPr>
        <w:tc>
          <w:tcPr>
            <w:tcW w:w="1626" w:type="dxa"/>
          </w:tcPr>
          <w:p w14:paraId="0BEDA3EA"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Online/ Classroom/ Work-based</w:t>
            </w:r>
          </w:p>
        </w:tc>
        <w:tc>
          <w:tcPr>
            <w:tcW w:w="3413" w:type="dxa"/>
          </w:tcPr>
          <w:p w14:paraId="36B608AC"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Describe education environment and instructional methods.</w:t>
            </w:r>
          </w:p>
        </w:tc>
        <w:tc>
          <w:tcPr>
            <w:tcW w:w="4502" w:type="dxa"/>
          </w:tcPr>
          <w:p w14:paraId="00777EF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Classroom</w:t>
            </w:r>
          </w:p>
          <w:p w14:paraId="034E59FE"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Hands-on laboratory</w:t>
            </w:r>
          </w:p>
        </w:tc>
      </w:tr>
      <w:tr w:rsidR="004F1869" w:rsidRPr="004F1869" w14:paraId="1A7B9770" w14:textId="77777777" w:rsidTr="00AF544C">
        <w:trPr>
          <w:trHeight w:val="670"/>
        </w:trPr>
        <w:tc>
          <w:tcPr>
            <w:tcW w:w="1626" w:type="dxa"/>
          </w:tcPr>
          <w:p w14:paraId="5F299F5F"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Pell-eligible?</w:t>
            </w:r>
          </w:p>
          <w:p w14:paraId="5AD3FB84" w14:textId="77777777" w:rsidR="004F1869" w:rsidRPr="004F1869" w:rsidRDefault="004F1869" w:rsidP="004F1869">
            <w:pPr>
              <w:rPr>
                <w:rFonts w:ascii="Helvetica" w:eastAsia="MS Mincho" w:hAnsi="Helvetica" w:cs="Helvetica"/>
              </w:rPr>
            </w:pPr>
          </w:p>
        </w:tc>
        <w:tc>
          <w:tcPr>
            <w:tcW w:w="3413" w:type="dxa"/>
          </w:tcPr>
          <w:p w14:paraId="1164E866"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program Pell-eligible?</w:t>
            </w:r>
          </w:p>
        </w:tc>
        <w:tc>
          <w:tcPr>
            <w:tcW w:w="4502" w:type="dxa"/>
          </w:tcPr>
          <w:p w14:paraId="673444AE"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 degree and certificate completion</w:t>
            </w:r>
          </w:p>
          <w:p w14:paraId="5B3BA6D1"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 industry recognized certificate</w:t>
            </w:r>
          </w:p>
        </w:tc>
      </w:tr>
      <w:tr w:rsidR="004F1869" w:rsidRPr="004F1869" w14:paraId="6BC1496B" w14:textId="77777777" w:rsidTr="00AF544C">
        <w:trPr>
          <w:trHeight w:val="670"/>
        </w:trPr>
        <w:tc>
          <w:tcPr>
            <w:tcW w:w="1626" w:type="dxa"/>
          </w:tcPr>
          <w:p w14:paraId="126D72AA"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Fee?</w:t>
            </w:r>
          </w:p>
          <w:p w14:paraId="0BD4A878" w14:textId="77777777" w:rsidR="004F1869" w:rsidRPr="004F1869" w:rsidRDefault="004F1869" w:rsidP="004F1869">
            <w:pPr>
              <w:rPr>
                <w:rFonts w:ascii="Helvetica" w:eastAsia="MS Mincho" w:hAnsi="Helvetica" w:cs="Helvetica"/>
              </w:rPr>
            </w:pPr>
          </w:p>
        </w:tc>
        <w:tc>
          <w:tcPr>
            <w:tcW w:w="3413" w:type="dxa"/>
          </w:tcPr>
          <w:p w14:paraId="784FCCB8"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What are the fees?</w:t>
            </w:r>
          </w:p>
        </w:tc>
        <w:tc>
          <w:tcPr>
            <w:tcW w:w="4502" w:type="dxa"/>
          </w:tcPr>
          <w:p w14:paraId="286DB9D6"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Fees set by Board of Trustees</w:t>
            </w:r>
          </w:p>
          <w:p w14:paraId="147F1E7C"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 fees for locally recognized certificate</w:t>
            </w:r>
          </w:p>
        </w:tc>
      </w:tr>
      <w:tr w:rsidR="004F1869" w:rsidRPr="004F1869" w14:paraId="1B6CFC91" w14:textId="77777777" w:rsidTr="00AF544C">
        <w:trPr>
          <w:trHeight w:val="548"/>
        </w:trPr>
        <w:tc>
          <w:tcPr>
            <w:tcW w:w="1626" w:type="dxa"/>
          </w:tcPr>
          <w:p w14:paraId="712A8DEC" w14:textId="77777777" w:rsidR="004F1869" w:rsidRPr="004F1869" w:rsidRDefault="004F1869" w:rsidP="004F1869">
            <w:pPr>
              <w:jc w:val="center"/>
              <w:rPr>
                <w:rFonts w:ascii="Helvetica" w:eastAsia="MS Mincho" w:hAnsi="Helvetica" w:cs="Helvetica"/>
                <w:b/>
                <w:sz w:val="20"/>
                <w:szCs w:val="20"/>
              </w:rPr>
            </w:pPr>
            <w:r w:rsidRPr="004F1869">
              <w:rPr>
                <w:rFonts w:ascii="Helvetica" w:eastAsia="MS Mincho" w:hAnsi="Helvetica" w:cs="Helvetica"/>
                <w:b/>
                <w:sz w:val="20"/>
                <w:szCs w:val="20"/>
              </w:rPr>
              <w:t>Employer-validated?</w:t>
            </w:r>
          </w:p>
          <w:p w14:paraId="089380E9" w14:textId="77777777" w:rsidR="004F1869" w:rsidRPr="004F1869" w:rsidRDefault="004F1869" w:rsidP="004F1869">
            <w:pPr>
              <w:rPr>
                <w:rFonts w:ascii="Helvetica" w:eastAsia="MS Mincho" w:hAnsi="Helvetica" w:cs="Helvetica"/>
              </w:rPr>
            </w:pPr>
          </w:p>
        </w:tc>
        <w:tc>
          <w:tcPr>
            <w:tcW w:w="3413" w:type="dxa"/>
          </w:tcPr>
          <w:p w14:paraId="1DC52CF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sz w:val="20"/>
                <w:szCs w:val="20"/>
              </w:rPr>
              <w:t>Is the credential validated by local employers?  If so, describe.</w:t>
            </w:r>
          </w:p>
        </w:tc>
        <w:tc>
          <w:tcPr>
            <w:tcW w:w="4502" w:type="dxa"/>
          </w:tcPr>
          <w:p w14:paraId="305A8354"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Employers align and validate curriculum and recognize the credentials</w:t>
            </w:r>
          </w:p>
        </w:tc>
      </w:tr>
      <w:tr w:rsidR="004F1869" w:rsidRPr="004F1869" w14:paraId="3406F5B9" w14:textId="77777777" w:rsidTr="00AF544C">
        <w:trPr>
          <w:trHeight w:val="646"/>
        </w:trPr>
        <w:tc>
          <w:tcPr>
            <w:tcW w:w="1626" w:type="dxa"/>
          </w:tcPr>
          <w:p w14:paraId="3F22125B"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Stackable?</w:t>
            </w:r>
          </w:p>
          <w:p w14:paraId="1926F212" w14:textId="77777777" w:rsidR="004F1869" w:rsidRPr="004F1869" w:rsidRDefault="004F1869" w:rsidP="004F1869">
            <w:pPr>
              <w:rPr>
                <w:rFonts w:ascii="Helvetica" w:eastAsia="MS Mincho" w:hAnsi="Helvetica" w:cs="Helvetica"/>
              </w:rPr>
            </w:pPr>
          </w:p>
        </w:tc>
        <w:tc>
          <w:tcPr>
            <w:tcW w:w="3413" w:type="dxa"/>
          </w:tcPr>
          <w:p w14:paraId="06215B2F"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Is the credential stackable with other certificates? If so, describe.</w:t>
            </w:r>
          </w:p>
        </w:tc>
        <w:tc>
          <w:tcPr>
            <w:tcW w:w="4502" w:type="dxa"/>
          </w:tcPr>
          <w:p w14:paraId="48B3C7D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stackable with other certificates, may not transfer to college credit</w:t>
            </w:r>
          </w:p>
        </w:tc>
      </w:tr>
      <w:tr w:rsidR="004F1869" w:rsidRPr="004F1869" w14:paraId="787C9F46" w14:textId="77777777" w:rsidTr="00AF544C">
        <w:trPr>
          <w:trHeight w:val="670"/>
        </w:trPr>
        <w:tc>
          <w:tcPr>
            <w:tcW w:w="1626" w:type="dxa"/>
          </w:tcPr>
          <w:p w14:paraId="0A0D99E5"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Portable?</w:t>
            </w:r>
          </w:p>
          <w:p w14:paraId="46D597F2" w14:textId="77777777" w:rsidR="004F1869" w:rsidRPr="004F1869" w:rsidRDefault="004F1869" w:rsidP="004F1869">
            <w:pPr>
              <w:rPr>
                <w:rFonts w:ascii="Helvetica" w:eastAsia="MS Mincho" w:hAnsi="Helvetica" w:cs="Helvetica"/>
              </w:rPr>
            </w:pPr>
          </w:p>
        </w:tc>
        <w:tc>
          <w:tcPr>
            <w:tcW w:w="3413" w:type="dxa"/>
          </w:tcPr>
          <w:p w14:paraId="0B32E9C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 credentials portable to other states/ industries? If so, describe.</w:t>
            </w:r>
          </w:p>
        </w:tc>
        <w:tc>
          <w:tcPr>
            <w:tcW w:w="4502" w:type="dxa"/>
          </w:tcPr>
          <w:p w14:paraId="3B3EEFA7"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Yes, portable but acceptance may vary by employer</w:t>
            </w:r>
          </w:p>
        </w:tc>
      </w:tr>
      <w:tr w:rsidR="004F1869" w:rsidRPr="004F1869" w14:paraId="4C81863D" w14:textId="77777777" w:rsidTr="00AF544C">
        <w:trPr>
          <w:trHeight w:val="827"/>
        </w:trPr>
        <w:tc>
          <w:tcPr>
            <w:tcW w:w="1626" w:type="dxa"/>
          </w:tcPr>
          <w:p w14:paraId="5FF736D1"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Credit/ Non-Credit?</w:t>
            </w:r>
          </w:p>
          <w:p w14:paraId="29FEC977"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2E83B665"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they credit or non-credit?</w:t>
            </w:r>
          </w:p>
        </w:tc>
        <w:tc>
          <w:tcPr>
            <w:tcW w:w="4502" w:type="dxa"/>
          </w:tcPr>
          <w:p w14:paraId="0DF90435"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Credit – Associates Degree &amp; Certificate of Completion</w:t>
            </w:r>
          </w:p>
          <w:p w14:paraId="25230B9F"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Non-credit – locally recognized certificate</w:t>
            </w:r>
          </w:p>
        </w:tc>
      </w:tr>
      <w:tr w:rsidR="004F1869" w:rsidRPr="004F1869" w14:paraId="3B3BB434" w14:textId="77777777" w:rsidTr="00AF544C">
        <w:trPr>
          <w:trHeight w:val="957"/>
        </w:trPr>
        <w:tc>
          <w:tcPr>
            <w:tcW w:w="1626" w:type="dxa"/>
          </w:tcPr>
          <w:p w14:paraId="2007A3D6" w14:textId="77777777" w:rsidR="004F1869" w:rsidRPr="004F1869" w:rsidRDefault="004F1869" w:rsidP="004F1869">
            <w:pPr>
              <w:jc w:val="center"/>
              <w:rPr>
                <w:rFonts w:ascii="Helvetica" w:eastAsia="MS Mincho" w:hAnsi="Helvetica" w:cs="Helvetica"/>
                <w:b/>
                <w:color w:val="000000"/>
                <w:sz w:val="20"/>
                <w:szCs w:val="20"/>
              </w:rPr>
            </w:pPr>
            <w:r w:rsidRPr="004F1869">
              <w:rPr>
                <w:rFonts w:ascii="Helvetica" w:eastAsia="MS Mincho" w:hAnsi="Helvetica" w:cs="Helvetica"/>
                <w:b/>
                <w:color w:val="000000"/>
                <w:sz w:val="20"/>
                <w:szCs w:val="20"/>
              </w:rPr>
              <w:t>Gaps?</w:t>
            </w:r>
          </w:p>
          <w:p w14:paraId="6024FBC4" w14:textId="77777777" w:rsidR="004F1869" w:rsidRPr="004F1869" w:rsidRDefault="004F1869" w:rsidP="004F1869">
            <w:pPr>
              <w:jc w:val="center"/>
              <w:rPr>
                <w:rFonts w:ascii="Helvetica" w:eastAsia="MS Mincho" w:hAnsi="Helvetica" w:cs="Helvetica"/>
                <w:b/>
                <w:color w:val="000000"/>
                <w:sz w:val="20"/>
                <w:szCs w:val="20"/>
              </w:rPr>
            </w:pPr>
          </w:p>
        </w:tc>
        <w:tc>
          <w:tcPr>
            <w:tcW w:w="3413" w:type="dxa"/>
          </w:tcPr>
          <w:p w14:paraId="05DB82CC" w14:textId="77777777" w:rsidR="004F1869" w:rsidRPr="004F1869" w:rsidRDefault="004F1869" w:rsidP="004F1869">
            <w:pPr>
              <w:rPr>
                <w:rFonts w:ascii="Helvetica" w:eastAsia="MS Mincho" w:hAnsi="Helvetica" w:cs="Helvetica"/>
              </w:rPr>
            </w:pPr>
            <w:r w:rsidRPr="004F1869">
              <w:rPr>
                <w:rFonts w:ascii="Helvetica" w:eastAsia="MS Mincho" w:hAnsi="Helvetica" w:cs="Helvetica"/>
                <w:i/>
                <w:color w:val="000000"/>
                <w:sz w:val="20"/>
                <w:szCs w:val="20"/>
              </w:rPr>
              <w:t>Are there gaps in the pipeline for this occupation that require new strategies in the blueprint?</w:t>
            </w:r>
          </w:p>
        </w:tc>
        <w:tc>
          <w:tcPr>
            <w:tcW w:w="4502" w:type="dxa"/>
          </w:tcPr>
          <w:p w14:paraId="5135717F"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 xml:space="preserve">Occupational grouping requires ongoing alignment to reflect changing industry standards and requirements. </w:t>
            </w:r>
          </w:p>
          <w:p w14:paraId="0A50077B" w14:textId="77777777" w:rsidR="004F1869" w:rsidRPr="004F1869" w:rsidRDefault="004F1869" w:rsidP="004F1869">
            <w:pPr>
              <w:rPr>
                <w:rFonts w:ascii="Helvetica" w:eastAsia="MS Mincho" w:hAnsi="Helvetica" w:cs="Helvetica"/>
              </w:rPr>
            </w:pPr>
            <w:r w:rsidRPr="004F1869">
              <w:rPr>
                <w:rFonts w:ascii="Helvetica" w:eastAsia="MS Mincho" w:hAnsi="Helvetica" w:cs="Helvetica"/>
                <w:sz w:val="22"/>
                <w:szCs w:val="22"/>
              </w:rPr>
              <w:t>Limits in offering based on limited grant funding.</w:t>
            </w:r>
          </w:p>
        </w:tc>
      </w:tr>
    </w:tbl>
    <w:p w14:paraId="7C7D0368" w14:textId="534084D8" w:rsidR="004F1869" w:rsidRDefault="004F1869" w:rsidP="004F1869">
      <w:pPr>
        <w:rPr>
          <w:rFonts w:ascii="Cambria" w:eastAsia="MS Mincho" w:hAnsi="Cambria" w:cs="Times New Roman"/>
        </w:rPr>
      </w:pPr>
    </w:p>
    <w:p w14:paraId="6D353AD7" w14:textId="2A5B1D22" w:rsidR="003F2408" w:rsidRDefault="003F2408" w:rsidP="004F1869">
      <w:pPr>
        <w:rPr>
          <w:rFonts w:ascii="Cambria" w:eastAsia="MS Mincho" w:hAnsi="Cambria" w:cs="Times New Roman"/>
        </w:rPr>
      </w:pPr>
    </w:p>
    <w:p w14:paraId="047974E7" w14:textId="2560A4C9" w:rsidR="003F2408" w:rsidRDefault="003F2408" w:rsidP="004F1869">
      <w:pPr>
        <w:rPr>
          <w:rFonts w:ascii="Cambria" w:eastAsia="MS Mincho" w:hAnsi="Cambria" w:cs="Times New Roman"/>
        </w:rPr>
      </w:pPr>
    </w:p>
    <w:p w14:paraId="079E7DBA" w14:textId="6D1C9BA4" w:rsidR="003F2408" w:rsidRDefault="003F2408" w:rsidP="004F1869">
      <w:pPr>
        <w:rPr>
          <w:rFonts w:ascii="Cambria" w:eastAsia="MS Mincho" w:hAnsi="Cambria" w:cs="Times New Roman"/>
        </w:rPr>
      </w:pPr>
    </w:p>
    <w:p w14:paraId="7D8BCA80" w14:textId="458E36FA" w:rsidR="003F2408" w:rsidRDefault="003F2408" w:rsidP="004F1869">
      <w:pPr>
        <w:rPr>
          <w:rFonts w:ascii="Cambria" w:eastAsia="MS Mincho" w:hAnsi="Cambria" w:cs="Times New Roman"/>
        </w:rPr>
      </w:pPr>
    </w:p>
    <w:p w14:paraId="7BDFEF1B" w14:textId="23B0EB01" w:rsidR="003F2408" w:rsidRDefault="003F2408" w:rsidP="004F1869">
      <w:pPr>
        <w:rPr>
          <w:rFonts w:ascii="Cambria" w:eastAsia="MS Mincho" w:hAnsi="Cambria" w:cs="Times New Roman"/>
        </w:rPr>
      </w:pPr>
    </w:p>
    <w:p w14:paraId="5534578F" w14:textId="1E8014CE" w:rsidR="003F2408" w:rsidRDefault="003F2408" w:rsidP="004F1869">
      <w:pPr>
        <w:rPr>
          <w:rFonts w:ascii="Cambria" w:eastAsia="MS Mincho" w:hAnsi="Cambria" w:cs="Times New Roman"/>
        </w:rPr>
      </w:pPr>
    </w:p>
    <w:p w14:paraId="32AAF46F" w14:textId="7A9D44E5" w:rsidR="003F2408" w:rsidRDefault="003F2408" w:rsidP="004F1869">
      <w:pPr>
        <w:rPr>
          <w:rFonts w:ascii="Cambria" w:eastAsia="MS Mincho" w:hAnsi="Cambria" w:cs="Times New Roman"/>
        </w:rPr>
      </w:pPr>
    </w:p>
    <w:p w14:paraId="7E68FA60" w14:textId="587E6914" w:rsidR="003F2408" w:rsidRDefault="003F2408" w:rsidP="004F1869">
      <w:pPr>
        <w:rPr>
          <w:rFonts w:ascii="Cambria" w:eastAsia="MS Mincho" w:hAnsi="Cambria" w:cs="Times New Roman"/>
        </w:rPr>
      </w:pPr>
    </w:p>
    <w:p w14:paraId="049203F4" w14:textId="3C682BE2" w:rsidR="003F2408" w:rsidRDefault="003F2408" w:rsidP="004F1869">
      <w:pPr>
        <w:rPr>
          <w:rFonts w:ascii="Cambria" w:eastAsia="MS Mincho" w:hAnsi="Cambria" w:cs="Times New Roman"/>
        </w:rPr>
      </w:pPr>
    </w:p>
    <w:p w14:paraId="03684543" w14:textId="7CE3C47E" w:rsidR="003F2408" w:rsidRDefault="003F2408" w:rsidP="004F1869">
      <w:pPr>
        <w:rPr>
          <w:rFonts w:ascii="Cambria" w:eastAsia="MS Mincho" w:hAnsi="Cambria" w:cs="Times New Roman"/>
        </w:rPr>
      </w:pPr>
    </w:p>
    <w:p w14:paraId="48F61CB8" w14:textId="05D87515" w:rsidR="003F2408" w:rsidRDefault="003F2408" w:rsidP="004F1869">
      <w:pPr>
        <w:rPr>
          <w:rFonts w:ascii="Cambria" w:eastAsia="MS Mincho" w:hAnsi="Cambria" w:cs="Times New Roman"/>
        </w:rPr>
      </w:pPr>
    </w:p>
    <w:p w14:paraId="5C105B4D" w14:textId="1173A379" w:rsidR="003F2408" w:rsidRDefault="003F2408" w:rsidP="004F1869">
      <w:pPr>
        <w:rPr>
          <w:rFonts w:ascii="Cambria" w:eastAsia="MS Mincho" w:hAnsi="Cambria" w:cs="Times New Roman"/>
        </w:rPr>
      </w:pPr>
    </w:p>
    <w:p w14:paraId="1C5306BE" w14:textId="3FBF474F" w:rsidR="003F2408" w:rsidRDefault="003F2408" w:rsidP="004F1869">
      <w:pPr>
        <w:rPr>
          <w:rFonts w:ascii="Cambria" w:eastAsia="MS Mincho" w:hAnsi="Cambria" w:cs="Times New Roman"/>
        </w:rPr>
      </w:pPr>
    </w:p>
    <w:p w14:paraId="281F7B3E" w14:textId="53AF4F84" w:rsidR="003F2408" w:rsidRDefault="003F2408" w:rsidP="004F1869">
      <w:pPr>
        <w:rPr>
          <w:rFonts w:ascii="Cambria" w:eastAsia="MS Mincho" w:hAnsi="Cambria" w:cs="Times New Roman"/>
        </w:rPr>
      </w:pPr>
    </w:p>
    <w:p w14:paraId="078A69B3" w14:textId="2D9A253D" w:rsidR="003F2408" w:rsidRDefault="003F2408" w:rsidP="004F1869">
      <w:pPr>
        <w:rPr>
          <w:rFonts w:ascii="Cambria" w:eastAsia="MS Mincho" w:hAnsi="Cambria" w:cs="Times New Roman"/>
        </w:rPr>
      </w:pPr>
    </w:p>
    <w:p w14:paraId="0D9357ED" w14:textId="4BFFF08A" w:rsidR="003F2408" w:rsidRDefault="003F2408" w:rsidP="004F1869">
      <w:pPr>
        <w:rPr>
          <w:rFonts w:ascii="Cambria" w:eastAsia="MS Mincho" w:hAnsi="Cambria" w:cs="Times New Roman"/>
        </w:rPr>
      </w:pPr>
    </w:p>
    <w:p w14:paraId="34BBC2D6" w14:textId="718E4EBE" w:rsidR="003F2408" w:rsidRDefault="003F2408" w:rsidP="004F1869">
      <w:pPr>
        <w:rPr>
          <w:rFonts w:ascii="Cambria" w:eastAsia="MS Mincho" w:hAnsi="Cambria" w:cs="Times New Roman"/>
        </w:rPr>
      </w:pPr>
    </w:p>
    <w:p w14:paraId="7B6FB5F9" w14:textId="160542F1" w:rsidR="003F2408" w:rsidRDefault="003F2408" w:rsidP="004F1869">
      <w:pPr>
        <w:rPr>
          <w:rFonts w:ascii="Cambria" w:eastAsia="MS Mincho" w:hAnsi="Cambria" w:cs="Times New Roman"/>
        </w:rPr>
      </w:pPr>
    </w:p>
    <w:p w14:paraId="62E5DC68" w14:textId="40C6DE8B" w:rsidR="003F2408" w:rsidRDefault="003F2408" w:rsidP="004F1869">
      <w:pPr>
        <w:rPr>
          <w:rFonts w:ascii="Cambria" w:eastAsia="MS Mincho" w:hAnsi="Cambria" w:cs="Times New Roman"/>
        </w:rPr>
      </w:pPr>
    </w:p>
    <w:p w14:paraId="28544D25" w14:textId="3D33A2FE" w:rsidR="003F2408" w:rsidRDefault="003F2408" w:rsidP="004F1869">
      <w:pPr>
        <w:rPr>
          <w:rFonts w:ascii="Cambria" w:eastAsia="MS Mincho" w:hAnsi="Cambria" w:cs="Times New Roman"/>
        </w:rPr>
      </w:pPr>
    </w:p>
    <w:p w14:paraId="0100AF23" w14:textId="2E4CCF75" w:rsidR="003F2408" w:rsidRDefault="003F2408" w:rsidP="004F1869">
      <w:pPr>
        <w:rPr>
          <w:rFonts w:ascii="Cambria" w:eastAsia="MS Mincho" w:hAnsi="Cambria" w:cs="Times New Roman"/>
        </w:rPr>
      </w:pPr>
    </w:p>
    <w:p w14:paraId="53BF9258" w14:textId="0A55A660" w:rsidR="003F2408" w:rsidRDefault="003F2408" w:rsidP="004F1869">
      <w:pPr>
        <w:rPr>
          <w:rFonts w:ascii="Cambria" w:eastAsia="MS Mincho" w:hAnsi="Cambria" w:cs="Times New Roman"/>
        </w:rPr>
      </w:pPr>
    </w:p>
    <w:p w14:paraId="12DC5E6F" w14:textId="7D3BE8C3" w:rsidR="003F2408" w:rsidRDefault="003F2408" w:rsidP="004F1869">
      <w:pPr>
        <w:rPr>
          <w:rFonts w:ascii="Cambria" w:eastAsia="MS Mincho" w:hAnsi="Cambria" w:cs="Times New Roman"/>
        </w:rPr>
      </w:pPr>
    </w:p>
    <w:p w14:paraId="7E5D853C" w14:textId="6A49734E" w:rsidR="003F2408" w:rsidRDefault="003F2408" w:rsidP="004F1869">
      <w:pPr>
        <w:rPr>
          <w:rFonts w:ascii="Cambria" w:eastAsia="MS Mincho" w:hAnsi="Cambria" w:cs="Times New Roman"/>
        </w:rPr>
      </w:pPr>
    </w:p>
    <w:p w14:paraId="1ED961A9" w14:textId="35F9F010" w:rsidR="003F2408" w:rsidRDefault="003F2408" w:rsidP="004F1869">
      <w:pPr>
        <w:rPr>
          <w:rFonts w:ascii="Cambria" w:eastAsia="MS Mincho" w:hAnsi="Cambria" w:cs="Times New Roman"/>
        </w:rPr>
      </w:pPr>
    </w:p>
    <w:p w14:paraId="507B6DDA" w14:textId="018514B9" w:rsidR="003F2408" w:rsidRDefault="003F2408" w:rsidP="004F1869">
      <w:pPr>
        <w:rPr>
          <w:rFonts w:ascii="Cambria" w:eastAsia="MS Mincho" w:hAnsi="Cambria" w:cs="Times New Roman"/>
        </w:rPr>
      </w:pPr>
    </w:p>
    <w:p w14:paraId="6978A118" w14:textId="12ECAE71" w:rsidR="003F2408" w:rsidRDefault="003F2408" w:rsidP="004F1869">
      <w:pPr>
        <w:rPr>
          <w:rFonts w:ascii="Cambria" w:eastAsia="MS Mincho" w:hAnsi="Cambria" w:cs="Times New Roman"/>
        </w:rPr>
      </w:pPr>
    </w:p>
    <w:p w14:paraId="1CECD755" w14:textId="3F355164" w:rsidR="003F2408" w:rsidRDefault="003F2408" w:rsidP="004F1869">
      <w:pPr>
        <w:rPr>
          <w:rFonts w:ascii="Cambria" w:eastAsia="MS Mincho" w:hAnsi="Cambria" w:cs="Times New Roman"/>
        </w:rPr>
      </w:pPr>
    </w:p>
    <w:p w14:paraId="7B80311B" w14:textId="198978C8" w:rsidR="003F2408" w:rsidRDefault="003F2408" w:rsidP="004F1869">
      <w:pPr>
        <w:rPr>
          <w:rFonts w:ascii="Cambria" w:eastAsia="MS Mincho" w:hAnsi="Cambria" w:cs="Times New Roman"/>
        </w:rPr>
      </w:pPr>
    </w:p>
    <w:p w14:paraId="49EB45DB" w14:textId="7933901E" w:rsidR="003F2408" w:rsidRDefault="003F2408" w:rsidP="004F1869">
      <w:pPr>
        <w:rPr>
          <w:rFonts w:ascii="Cambria" w:eastAsia="MS Mincho" w:hAnsi="Cambria" w:cs="Times New Roman"/>
        </w:rPr>
      </w:pPr>
    </w:p>
    <w:p w14:paraId="4A2CBF84" w14:textId="3716D373" w:rsidR="003F2408" w:rsidRDefault="003F2408" w:rsidP="004F1869">
      <w:pPr>
        <w:rPr>
          <w:rFonts w:ascii="Cambria" w:eastAsia="MS Mincho" w:hAnsi="Cambria" w:cs="Times New Roman"/>
        </w:rPr>
      </w:pPr>
    </w:p>
    <w:p w14:paraId="01BAA16C" w14:textId="766ABC2B" w:rsidR="003F2408" w:rsidRDefault="003F2408" w:rsidP="004F1869">
      <w:pPr>
        <w:rPr>
          <w:rFonts w:ascii="Cambria" w:eastAsia="MS Mincho" w:hAnsi="Cambria" w:cs="Times New Roman"/>
        </w:rPr>
      </w:pPr>
    </w:p>
    <w:p w14:paraId="77C1AA90" w14:textId="5AB392DC" w:rsidR="003F2408" w:rsidRDefault="003F2408" w:rsidP="004F1869">
      <w:pPr>
        <w:rPr>
          <w:rFonts w:ascii="Cambria" w:eastAsia="MS Mincho" w:hAnsi="Cambria" w:cs="Times New Roman"/>
        </w:rPr>
      </w:pPr>
    </w:p>
    <w:p w14:paraId="3615E13B" w14:textId="2E3EC280" w:rsidR="003F2408" w:rsidRDefault="003F2408" w:rsidP="004F1869">
      <w:pPr>
        <w:rPr>
          <w:rFonts w:ascii="Cambria" w:eastAsia="MS Mincho" w:hAnsi="Cambria" w:cs="Times New Roman"/>
        </w:rPr>
      </w:pPr>
    </w:p>
    <w:p w14:paraId="38B88749" w14:textId="1DECE3D5" w:rsidR="003F2408" w:rsidRDefault="003F2408" w:rsidP="004F1869">
      <w:pPr>
        <w:rPr>
          <w:rFonts w:ascii="Cambria" w:eastAsia="MS Mincho" w:hAnsi="Cambria" w:cs="Times New Roman"/>
        </w:rPr>
      </w:pPr>
    </w:p>
    <w:p w14:paraId="23ED1D46" w14:textId="0D0C267D" w:rsidR="003F2408" w:rsidRDefault="003F2408" w:rsidP="004F1869">
      <w:pPr>
        <w:rPr>
          <w:rFonts w:ascii="Cambria" w:eastAsia="MS Mincho" w:hAnsi="Cambria" w:cs="Times New Roman"/>
        </w:rPr>
      </w:pPr>
    </w:p>
    <w:p w14:paraId="262D3013" w14:textId="69082CA4" w:rsidR="003F2408" w:rsidRDefault="003F2408" w:rsidP="004F1869">
      <w:pPr>
        <w:rPr>
          <w:rFonts w:ascii="Cambria" w:eastAsia="MS Mincho" w:hAnsi="Cambria" w:cs="Times New Roman"/>
        </w:rPr>
      </w:pPr>
    </w:p>
    <w:p w14:paraId="75F52292" w14:textId="77777777" w:rsidR="003F2408" w:rsidRDefault="003F2408" w:rsidP="004F1869">
      <w:pPr>
        <w:rPr>
          <w:rFonts w:ascii="Cambria" w:eastAsia="MS Mincho" w:hAnsi="Cambria" w:cs="Times New Roman"/>
        </w:rPr>
        <w:sectPr w:rsidR="003F2408" w:rsidSect="004F1869">
          <w:headerReference w:type="first" r:id="rId25"/>
          <w:pgSz w:w="12240" w:h="15840"/>
          <w:pgMar w:top="1440" w:right="1440" w:bottom="1440" w:left="1440" w:header="720" w:footer="720" w:gutter="0"/>
          <w:cols w:space="720"/>
          <w:docGrid w:linePitch="360"/>
        </w:sectPr>
      </w:pPr>
    </w:p>
    <w:p w14:paraId="322A1C8B" w14:textId="77777777" w:rsidR="003F2408" w:rsidRDefault="003F2408" w:rsidP="003F2408">
      <w:pPr>
        <w:rPr>
          <w:rFonts w:ascii="Helvetica" w:eastAsia="MS Mincho" w:hAnsi="Helvetica" w:cs="Helvetica"/>
          <w:b/>
          <w:sz w:val="22"/>
          <w:szCs w:val="22"/>
        </w:rPr>
      </w:pPr>
      <w:r>
        <w:rPr>
          <w:rFonts w:ascii="Helvetica" w:eastAsia="MS Mincho" w:hAnsi="Helvetica" w:cs="Helvetica"/>
          <w:b/>
          <w:sz w:val="22"/>
          <w:szCs w:val="22"/>
        </w:rPr>
        <w:t>Attachment B</w:t>
      </w:r>
    </w:p>
    <w:p w14:paraId="1495D9D0" w14:textId="77777777" w:rsidR="003F2408" w:rsidRDefault="003F2408" w:rsidP="003F2408">
      <w:pPr>
        <w:rPr>
          <w:rFonts w:ascii="Cambria" w:eastAsia="MS Mincho" w:hAnsi="Cambria" w:cs="Times New Roman"/>
        </w:rPr>
      </w:pPr>
      <w:r w:rsidRPr="008D56A8">
        <w:rPr>
          <w:rFonts w:ascii="Cambria" w:eastAsia="MS Mincho" w:hAnsi="Cambria" w:cs="Times New Roman"/>
          <w:noProof/>
        </w:rPr>
        <w:drawing>
          <wp:inline distT="0" distB="0" distL="0" distR="0" wp14:anchorId="31EB932A" wp14:editId="35797DDD">
            <wp:extent cx="8229600" cy="4629150"/>
            <wp:effectExtent l="0" t="0" r="0" b="0"/>
            <wp:docPr id="1" name="Picture 1" descr="C:\Users\User\Desktop\Priority Industries and Occupations - Berk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iority Industries and Occupations - Berkshi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53D1C7D2" w14:textId="77777777" w:rsidR="003F2408" w:rsidRDefault="003F2408" w:rsidP="003F2408">
      <w:pPr>
        <w:rPr>
          <w:rFonts w:ascii="Cambria" w:eastAsia="MS Mincho" w:hAnsi="Cambria" w:cs="Times New Roman"/>
        </w:rPr>
      </w:pPr>
    </w:p>
    <w:p w14:paraId="79A57182" w14:textId="5905D851" w:rsidR="003F2408" w:rsidRDefault="003F2408" w:rsidP="003F2408">
      <w:pPr>
        <w:rPr>
          <w:rFonts w:ascii="Cambria" w:eastAsia="MS Mincho" w:hAnsi="Cambria" w:cs="Times New Roman"/>
        </w:rPr>
      </w:pPr>
    </w:p>
    <w:p w14:paraId="50489209" w14:textId="56ED22B6" w:rsidR="003F2408" w:rsidRDefault="003F2408" w:rsidP="003F2408">
      <w:pPr>
        <w:rPr>
          <w:rFonts w:ascii="Cambria" w:eastAsia="MS Mincho" w:hAnsi="Cambria" w:cs="Times New Roman"/>
        </w:rPr>
      </w:pPr>
    </w:p>
    <w:p w14:paraId="6259717D" w14:textId="29E314D0" w:rsidR="003F2408" w:rsidRDefault="003F2408" w:rsidP="003F2408">
      <w:pPr>
        <w:rPr>
          <w:rFonts w:ascii="Cambria" w:eastAsia="MS Mincho" w:hAnsi="Cambria" w:cs="Times New Roman"/>
        </w:rPr>
      </w:pPr>
    </w:p>
    <w:p w14:paraId="07A238C5" w14:textId="122CBE91" w:rsidR="003F2408" w:rsidRDefault="003F2408" w:rsidP="003F2408">
      <w:pPr>
        <w:rPr>
          <w:rFonts w:ascii="Cambria" w:eastAsia="MS Mincho" w:hAnsi="Cambria" w:cs="Times New Roman"/>
        </w:rPr>
      </w:pPr>
    </w:p>
    <w:p w14:paraId="599779FF" w14:textId="59227061" w:rsidR="003F2408" w:rsidRDefault="003F2408" w:rsidP="003F2408">
      <w:pPr>
        <w:rPr>
          <w:rFonts w:ascii="Cambria" w:eastAsia="MS Mincho" w:hAnsi="Cambria" w:cs="Times New Roman"/>
        </w:rPr>
      </w:pPr>
    </w:p>
    <w:p w14:paraId="47057F60" w14:textId="77777777" w:rsidR="003F2408" w:rsidRDefault="003F2408" w:rsidP="003F2408">
      <w:pPr>
        <w:rPr>
          <w:rFonts w:ascii="Helvetica" w:eastAsia="MS Mincho" w:hAnsi="Helvetica" w:cs="Helvetica"/>
          <w:b/>
          <w:sz w:val="22"/>
          <w:szCs w:val="22"/>
        </w:rPr>
      </w:pPr>
      <w:r>
        <w:rPr>
          <w:rFonts w:ascii="Helvetica" w:eastAsia="MS Mincho" w:hAnsi="Helvetica" w:cs="Helvetica"/>
          <w:b/>
          <w:sz w:val="22"/>
          <w:szCs w:val="22"/>
        </w:rPr>
        <w:t>Attachment C</w:t>
      </w:r>
    </w:p>
    <w:p w14:paraId="38F4603D" w14:textId="77777777" w:rsidR="003F2408" w:rsidRDefault="003F2408" w:rsidP="003F2408">
      <w:pPr>
        <w:rPr>
          <w:rFonts w:ascii="Helvetica" w:eastAsia="MS Mincho" w:hAnsi="Helvetica" w:cs="Helvetica"/>
          <w:b/>
          <w:sz w:val="22"/>
          <w:szCs w:val="22"/>
        </w:rPr>
      </w:pPr>
    </w:p>
    <w:tbl>
      <w:tblPr>
        <w:tblW w:w="13427" w:type="dxa"/>
        <w:tblInd w:w="113" w:type="dxa"/>
        <w:tblLook w:val="04A0" w:firstRow="1" w:lastRow="0" w:firstColumn="1" w:lastColumn="0" w:noHBand="0" w:noVBand="1"/>
      </w:tblPr>
      <w:tblGrid>
        <w:gridCol w:w="782"/>
        <w:gridCol w:w="3699"/>
        <w:gridCol w:w="1596"/>
        <w:gridCol w:w="6404"/>
        <w:gridCol w:w="898"/>
        <w:gridCol w:w="48"/>
      </w:tblGrid>
      <w:tr w:rsidR="003F2408" w:rsidRPr="006B5305" w14:paraId="78D3B3CA" w14:textId="77777777" w:rsidTr="00966040">
        <w:trPr>
          <w:trHeight w:val="257"/>
        </w:trPr>
        <w:tc>
          <w:tcPr>
            <w:tcW w:w="13427" w:type="dxa"/>
            <w:gridSpan w:val="6"/>
            <w:tcBorders>
              <w:top w:val="single" w:sz="4" w:space="0" w:color="FFFFFF"/>
              <w:left w:val="single" w:sz="4" w:space="0" w:color="FFFFFF"/>
              <w:bottom w:val="single" w:sz="4" w:space="0" w:color="FFFFFF"/>
              <w:right w:val="single" w:sz="4" w:space="0" w:color="FFFFFF"/>
            </w:tcBorders>
            <w:shd w:val="clear" w:color="000000" w:fill="00336C"/>
            <w:noWrap/>
            <w:vAlign w:val="bottom"/>
            <w:hideMark/>
          </w:tcPr>
          <w:p w14:paraId="121CE040" w14:textId="77777777" w:rsidR="003F2408" w:rsidRPr="006B5305" w:rsidRDefault="003F2408" w:rsidP="00966040">
            <w:pPr>
              <w:jc w:val="center"/>
              <w:rPr>
                <w:rFonts w:ascii="Arial" w:eastAsia="Times New Roman" w:hAnsi="Arial" w:cs="Arial"/>
                <w:b/>
                <w:bCs/>
                <w:color w:val="FFFFFF"/>
                <w:sz w:val="28"/>
                <w:szCs w:val="28"/>
              </w:rPr>
            </w:pPr>
            <w:bookmarkStart w:id="1" w:name="RANGE!A1:E18"/>
            <w:r w:rsidRPr="006B5305">
              <w:rPr>
                <w:rFonts w:ascii="Arial" w:eastAsia="Times New Roman" w:hAnsi="Arial" w:cs="Arial"/>
                <w:b/>
                <w:bCs/>
                <w:color w:val="FFFFFF"/>
                <w:sz w:val="28"/>
                <w:szCs w:val="28"/>
              </w:rPr>
              <w:t>Berkshire Region - Workforce Development Blueprint</w:t>
            </w:r>
            <w:bookmarkEnd w:id="1"/>
          </w:p>
        </w:tc>
      </w:tr>
      <w:tr w:rsidR="003F2408" w:rsidRPr="006B5305" w14:paraId="1493CEAC" w14:textId="77777777" w:rsidTr="00966040">
        <w:trPr>
          <w:trHeight w:val="203"/>
        </w:trPr>
        <w:tc>
          <w:tcPr>
            <w:tcW w:w="782" w:type="dxa"/>
            <w:tcBorders>
              <w:top w:val="nil"/>
              <w:left w:val="single" w:sz="4" w:space="0" w:color="FFFFFF"/>
              <w:bottom w:val="single" w:sz="4" w:space="0" w:color="FFFFFF"/>
              <w:right w:val="single" w:sz="4" w:space="0" w:color="FFFFFF"/>
            </w:tcBorders>
            <w:shd w:val="clear" w:color="000000" w:fill="E2EFDA"/>
            <w:noWrap/>
            <w:vAlign w:val="bottom"/>
            <w:hideMark/>
          </w:tcPr>
          <w:p w14:paraId="6CA54397" w14:textId="77777777" w:rsidR="003F2408" w:rsidRPr="006B5305" w:rsidRDefault="003F2408" w:rsidP="00966040">
            <w:pPr>
              <w:rPr>
                <w:rFonts w:ascii="Arial" w:eastAsia="Times New Roman" w:hAnsi="Arial" w:cs="Arial"/>
                <w:color w:val="000000"/>
                <w:sz w:val="22"/>
                <w:szCs w:val="22"/>
              </w:rPr>
            </w:pPr>
            <w:r w:rsidRPr="006B5305">
              <w:rPr>
                <w:rFonts w:ascii="Arial" w:eastAsia="Times New Roman" w:hAnsi="Arial" w:cs="Arial"/>
                <w:color w:val="000000"/>
                <w:sz w:val="22"/>
                <w:szCs w:val="22"/>
              </w:rPr>
              <w:t> </w:t>
            </w:r>
          </w:p>
        </w:tc>
        <w:tc>
          <w:tcPr>
            <w:tcW w:w="3699" w:type="dxa"/>
            <w:tcBorders>
              <w:top w:val="nil"/>
              <w:left w:val="nil"/>
              <w:bottom w:val="single" w:sz="4" w:space="0" w:color="FFFFFF"/>
              <w:right w:val="single" w:sz="4" w:space="0" w:color="FFFFFF"/>
            </w:tcBorders>
            <w:shd w:val="clear" w:color="000000" w:fill="E2EFDA"/>
            <w:noWrap/>
            <w:vAlign w:val="center"/>
            <w:hideMark/>
          </w:tcPr>
          <w:p w14:paraId="1B1EF7C3" w14:textId="77777777" w:rsidR="003F2408" w:rsidRPr="006B5305" w:rsidRDefault="003F2408" w:rsidP="00966040">
            <w:pPr>
              <w:jc w:val="center"/>
              <w:rPr>
                <w:rFonts w:ascii="Arial" w:eastAsia="Times New Roman" w:hAnsi="Arial" w:cs="Arial"/>
                <w:color w:val="000000"/>
                <w:sz w:val="22"/>
                <w:szCs w:val="22"/>
              </w:rPr>
            </w:pPr>
            <w:r w:rsidRPr="006B5305">
              <w:rPr>
                <w:rFonts w:ascii="Arial" w:eastAsia="Times New Roman" w:hAnsi="Arial" w:cs="Arial"/>
                <w:color w:val="000000"/>
                <w:sz w:val="22"/>
                <w:szCs w:val="22"/>
              </w:rPr>
              <w:t>Goal</w:t>
            </w:r>
          </w:p>
        </w:tc>
        <w:tc>
          <w:tcPr>
            <w:tcW w:w="1596" w:type="dxa"/>
            <w:tcBorders>
              <w:top w:val="nil"/>
              <w:left w:val="nil"/>
              <w:bottom w:val="single" w:sz="4" w:space="0" w:color="FFFFFF"/>
              <w:right w:val="single" w:sz="4" w:space="0" w:color="FFFFFF"/>
            </w:tcBorders>
            <w:shd w:val="clear" w:color="000000" w:fill="E2EFDA"/>
            <w:noWrap/>
            <w:vAlign w:val="center"/>
            <w:hideMark/>
          </w:tcPr>
          <w:p w14:paraId="0E13A9B7" w14:textId="77777777" w:rsidR="003F2408" w:rsidRPr="006B5305" w:rsidRDefault="003F2408" w:rsidP="00966040">
            <w:pPr>
              <w:jc w:val="center"/>
              <w:rPr>
                <w:rFonts w:ascii="Arial" w:eastAsia="Times New Roman" w:hAnsi="Arial" w:cs="Arial"/>
                <w:color w:val="000000"/>
                <w:sz w:val="22"/>
                <w:szCs w:val="22"/>
              </w:rPr>
            </w:pPr>
            <w:r w:rsidRPr="006B5305">
              <w:rPr>
                <w:rFonts w:ascii="Arial" w:eastAsia="Times New Roman" w:hAnsi="Arial" w:cs="Arial"/>
                <w:color w:val="000000"/>
                <w:sz w:val="22"/>
                <w:szCs w:val="22"/>
              </w:rPr>
              <w:t>Timeframe</w:t>
            </w:r>
          </w:p>
        </w:tc>
        <w:tc>
          <w:tcPr>
            <w:tcW w:w="6404" w:type="dxa"/>
            <w:tcBorders>
              <w:top w:val="nil"/>
              <w:left w:val="nil"/>
              <w:bottom w:val="single" w:sz="4" w:space="0" w:color="FFFFFF"/>
              <w:right w:val="single" w:sz="4" w:space="0" w:color="FFFFFF"/>
            </w:tcBorders>
            <w:shd w:val="clear" w:color="000000" w:fill="E2EFDA"/>
            <w:noWrap/>
            <w:vAlign w:val="center"/>
            <w:hideMark/>
          </w:tcPr>
          <w:p w14:paraId="23629BF6" w14:textId="77777777" w:rsidR="003F2408" w:rsidRPr="006B5305" w:rsidRDefault="003F2408" w:rsidP="00966040">
            <w:pPr>
              <w:jc w:val="center"/>
              <w:rPr>
                <w:rFonts w:ascii="Arial" w:eastAsia="Times New Roman" w:hAnsi="Arial" w:cs="Arial"/>
                <w:color w:val="000000"/>
                <w:sz w:val="22"/>
                <w:szCs w:val="22"/>
              </w:rPr>
            </w:pPr>
            <w:r w:rsidRPr="006B5305">
              <w:rPr>
                <w:rFonts w:ascii="Arial" w:eastAsia="Times New Roman" w:hAnsi="Arial" w:cs="Arial"/>
                <w:color w:val="000000"/>
                <w:sz w:val="22"/>
                <w:szCs w:val="22"/>
              </w:rPr>
              <w:t>Strategies</w:t>
            </w:r>
          </w:p>
        </w:tc>
        <w:tc>
          <w:tcPr>
            <w:tcW w:w="946" w:type="dxa"/>
            <w:gridSpan w:val="2"/>
            <w:tcBorders>
              <w:top w:val="nil"/>
              <w:left w:val="nil"/>
              <w:bottom w:val="single" w:sz="4" w:space="0" w:color="FFFFFF"/>
              <w:right w:val="single" w:sz="4" w:space="0" w:color="FFFFFF"/>
            </w:tcBorders>
            <w:shd w:val="clear" w:color="000000" w:fill="E2EFDA"/>
            <w:noWrap/>
            <w:vAlign w:val="center"/>
            <w:hideMark/>
          </w:tcPr>
          <w:p w14:paraId="1905F4FA" w14:textId="77777777" w:rsidR="003F2408" w:rsidRPr="006B5305" w:rsidRDefault="003F2408" w:rsidP="00966040">
            <w:pPr>
              <w:jc w:val="center"/>
              <w:rPr>
                <w:rFonts w:ascii="Arial" w:eastAsia="Times New Roman" w:hAnsi="Arial" w:cs="Arial"/>
                <w:color w:val="000000"/>
                <w:sz w:val="22"/>
                <w:szCs w:val="22"/>
              </w:rPr>
            </w:pPr>
            <w:r w:rsidRPr="006B5305">
              <w:rPr>
                <w:rFonts w:ascii="Arial" w:eastAsia="Times New Roman" w:hAnsi="Arial" w:cs="Arial"/>
                <w:color w:val="000000"/>
                <w:sz w:val="22"/>
                <w:szCs w:val="22"/>
              </w:rPr>
              <w:t>Lead</w:t>
            </w:r>
          </w:p>
        </w:tc>
      </w:tr>
      <w:tr w:rsidR="003F2408" w:rsidRPr="006B5305" w14:paraId="6AC3AE70" w14:textId="77777777" w:rsidTr="00966040">
        <w:trPr>
          <w:trHeight w:val="1018"/>
        </w:trPr>
        <w:tc>
          <w:tcPr>
            <w:tcW w:w="782" w:type="dxa"/>
            <w:vMerge w:val="restart"/>
            <w:tcBorders>
              <w:top w:val="nil"/>
              <w:left w:val="single" w:sz="4" w:space="0" w:color="FFFFFF"/>
              <w:bottom w:val="single" w:sz="4" w:space="0" w:color="FFFFFF"/>
              <w:right w:val="single" w:sz="4" w:space="0" w:color="FFFFFF"/>
            </w:tcBorders>
            <w:shd w:val="clear" w:color="000000" w:fill="DDEBF7"/>
            <w:textDirection w:val="btLr"/>
            <w:vAlign w:val="center"/>
            <w:hideMark/>
          </w:tcPr>
          <w:p w14:paraId="056C6AA3" w14:textId="77777777" w:rsidR="003F2408" w:rsidRPr="006B5305" w:rsidRDefault="003F2408" w:rsidP="00966040">
            <w:pPr>
              <w:jc w:val="center"/>
              <w:rPr>
                <w:rFonts w:ascii="Arial" w:eastAsia="Times New Roman" w:hAnsi="Arial" w:cs="Arial"/>
                <w:color w:val="000000"/>
                <w:sz w:val="22"/>
                <w:szCs w:val="22"/>
              </w:rPr>
            </w:pPr>
            <w:r w:rsidRPr="006B5305">
              <w:rPr>
                <w:rFonts w:ascii="Arial" w:eastAsia="Times New Roman" w:hAnsi="Arial" w:cs="Arial"/>
                <w:color w:val="000000"/>
                <w:sz w:val="22"/>
                <w:szCs w:val="22"/>
              </w:rPr>
              <w:t>Foundational - All Industries</w:t>
            </w:r>
          </w:p>
        </w:tc>
        <w:tc>
          <w:tcPr>
            <w:tcW w:w="3699"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17D89FBC"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1. Conduct asset inventory of workforce, economic, and education initiatives to identify partners, gaps, and duplications and align stakeholders </w:t>
            </w:r>
          </w:p>
          <w:p w14:paraId="54702364" w14:textId="77777777" w:rsidR="00F11344" w:rsidRDefault="00F11344" w:rsidP="00966040">
            <w:pPr>
              <w:rPr>
                <w:rFonts w:ascii="Arial" w:eastAsia="Times New Roman" w:hAnsi="Arial" w:cs="Arial"/>
                <w:color w:val="000000"/>
                <w:sz w:val="18"/>
                <w:szCs w:val="22"/>
              </w:rPr>
            </w:pPr>
          </w:p>
          <w:p w14:paraId="2B43B400" w14:textId="6310EEAA" w:rsidR="00F11344" w:rsidRPr="006B5305" w:rsidRDefault="00F11344" w:rsidP="00966040">
            <w:pPr>
              <w:rPr>
                <w:rFonts w:ascii="Arial" w:eastAsia="Times New Roman" w:hAnsi="Arial" w:cs="Arial"/>
                <w:color w:val="000000"/>
                <w:sz w:val="18"/>
                <w:szCs w:val="22"/>
              </w:rPr>
            </w:pPr>
            <w:r>
              <w:rPr>
                <w:rFonts w:ascii="Arial" w:eastAsia="Times New Roman" w:hAnsi="Arial" w:cs="Arial"/>
                <w:color w:val="000000"/>
                <w:sz w:val="18"/>
                <w:szCs w:val="22"/>
              </w:rPr>
              <w:t>2. To identify baseline metrics and realistic timeli</w:t>
            </w:r>
            <w:r w:rsidR="003D1951">
              <w:rPr>
                <w:rFonts w:ascii="Arial" w:eastAsia="Times New Roman" w:hAnsi="Arial" w:cs="Arial"/>
                <w:color w:val="000000"/>
                <w:sz w:val="18"/>
                <w:szCs w:val="22"/>
              </w:rPr>
              <w:t>ne in order to measure success</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5F5D3419"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2018</w:t>
            </w:r>
          </w:p>
        </w:tc>
        <w:tc>
          <w:tcPr>
            <w:tcW w:w="6404" w:type="dxa"/>
            <w:tcBorders>
              <w:top w:val="nil"/>
              <w:left w:val="nil"/>
              <w:bottom w:val="single" w:sz="4" w:space="0" w:color="FFFFFF"/>
              <w:right w:val="single" w:sz="4" w:space="0" w:color="FFFFFF"/>
            </w:tcBorders>
            <w:shd w:val="clear" w:color="000000" w:fill="DDEBF7"/>
            <w:vAlign w:val="center"/>
            <w:hideMark/>
          </w:tcPr>
          <w:p w14:paraId="1F474AEF"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a. Use findings to strengthen partnerships within and between each partner group. Establish regular meetings of key partners including economic development, workforce development, education, industry, and other stakeholders to discuss issues, coordinate on grants, implement Blueprint, and share data. </w:t>
            </w:r>
          </w:p>
          <w:p w14:paraId="15A48398" w14:textId="37C86E96"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63590FE5"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3C82C2BE" w14:textId="77777777" w:rsidTr="00966040">
        <w:trPr>
          <w:trHeight w:val="621"/>
        </w:trPr>
        <w:tc>
          <w:tcPr>
            <w:tcW w:w="782" w:type="dxa"/>
            <w:vMerge/>
            <w:tcBorders>
              <w:top w:val="nil"/>
              <w:left w:val="single" w:sz="4" w:space="0" w:color="FFFFFF"/>
              <w:bottom w:val="single" w:sz="4" w:space="0" w:color="FFFFFF"/>
              <w:right w:val="single" w:sz="4" w:space="0" w:color="FFFFFF"/>
            </w:tcBorders>
            <w:vAlign w:val="center"/>
            <w:hideMark/>
          </w:tcPr>
          <w:p w14:paraId="7007EE41"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7B4C1F35"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32562E2A"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2B93BBBD"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b. </w:t>
            </w:r>
            <w:r w:rsidR="00334F80">
              <w:rPr>
                <w:rFonts w:ascii="Arial" w:eastAsia="Times New Roman" w:hAnsi="Arial" w:cs="Arial"/>
                <w:color w:val="000000"/>
                <w:sz w:val="18"/>
                <w:szCs w:val="22"/>
              </w:rPr>
              <w:t xml:space="preserve">Establish baseline metrics.  </w:t>
            </w:r>
            <w:r w:rsidRPr="006B5305">
              <w:rPr>
                <w:rFonts w:ascii="Arial" w:eastAsia="Times New Roman" w:hAnsi="Arial" w:cs="Arial"/>
                <w:color w:val="000000"/>
                <w:sz w:val="18"/>
                <w:szCs w:val="22"/>
              </w:rPr>
              <w:t xml:space="preserve">Develop, coordinate, and integrate common industry demand assessment tool to track changes in industry needs and connect to job seekers </w:t>
            </w:r>
          </w:p>
          <w:p w14:paraId="2F35C91E" w14:textId="394873EA"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3D713ECB"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6EAC9EDF" w14:textId="77777777" w:rsidTr="00966040">
        <w:trPr>
          <w:trHeight w:val="611"/>
        </w:trPr>
        <w:tc>
          <w:tcPr>
            <w:tcW w:w="782" w:type="dxa"/>
            <w:vMerge/>
            <w:tcBorders>
              <w:top w:val="nil"/>
              <w:left w:val="single" w:sz="4" w:space="0" w:color="FFFFFF"/>
              <w:bottom w:val="single" w:sz="4" w:space="0" w:color="FFFFFF"/>
              <w:right w:val="single" w:sz="4" w:space="0" w:color="FFFFFF"/>
            </w:tcBorders>
            <w:vAlign w:val="center"/>
            <w:hideMark/>
          </w:tcPr>
          <w:p w14:paraId="7F75DA6C"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6749548C"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033D6DAF"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165EBD77"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c. Establish a single point of contact for all of the initiatives to ensure ease of access and coordination among job seekers, employers, education, economic development, and workforce development. </w:t>
            </w:r>
          </w:p>
          <w:p w14:paraId="66A5787C" w14:textId="59651836"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750C29CD"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054B6B18" w14:textId="77777777" w:rsidTr="00966040">
        <w:trPr>
          <w:trHeight w:val="64"/>
        </w:trPr>
        <w:tc>
          <w:tcPr>
            <w:tcW w:w="782" w:type="dxa"/>
            <w:vMerge/>
            <w:tcBorders>
              <w:top w:val="nil"/>
              <w:left w:val="single" w:sz="4" w:space="0" w:color="FFFFFF"/>
              <w:bottom w:val="single" w:sz="4" w:space="0" w:color="FFFFFF"/>
              <w:right w:val="single" w:sz="4" w:space="0" w:color="FFFFFF"/>
            </w:tcBorders>
            <w:vAlign w:val="center"/>
            <w:hideMark/>
          </w:tcPr>
          <w:p w14:paraId="6F57C586" w14:textId="77777777" w:rsidR="003F2408" w:rsidRPr="006B5305" w:rsidRDefault="003F2408" w:rsidP="00966040">
            <w:pPr>
              <w:rPr>
                <w:rFonts w:ascii="Arial" w:eastAsia="Times New Roman" w:hAnsi="Arial" w:cs="Arial"/>
                <w:color w:val="000000"/>
                <w:sz w:val="22"/>
                <w:szCs w:val="22"/>
              </w:rPr>
            </w:pPr>
          </w:p>
        </w:tc>
        <w:tc>
          <w:tcPr>
            <w:tcW w:w="3699" w:type="dxa"/>
            <w:tcBorders>
              <w:top w:val="nil"/>
              <w:left w:val="nil"/>
              <w:bottom w:val="single" w:sz="4" w:space="0" w:color="FFFFFF"/>
              <w:right w:val="single" w:sz="4" w:space="0" w:color="FFFFFF"/>
            </w:tcBorders>
            <w:shd w:val="clear" w:color="000000" w:fill="548235"/>
            <w:vAlign w:val="center"/>
            <w:hideMark/>
          </w:tcPr>
          <w:p w14:paraId="154190E8"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1596" w:type="dxa"/>
            <w:tcBorders>
              <w:top w:val="nil"/>
              <w:left w:val="nil"/>
              <w:bottom w:val="single" w:sz="4" w:space="0" w:color="FFFFFF"/>
              <w:right w:val="single" w:sz="4" w:space="0" w:color="FFFFFF"/>
            </w:tcBorders>
            <w:shd w:val="clear" w:color="000000" w:fill="548235"/>
            <w:vAlign w:val="center"/>
            <w:hideMark/>
          </w:tcPr>
          <w:p w14:paraId="0F60C510"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6404" w:type="dxa"/>
            <w:tcBorders>
              <w:top w:val="nil"/>
              <w:left w:val="nil"/>
              <w:bottom w:val="single" w:sz="4" w:space="0" w:color="FFFFFF"/>
              <w:right w:val="single" w:sz="4" w:space="0" w:color="FFFFFF"/>
            </w:tcBorders>
            <w:shd w:val="clear" w:color="000000" w:fill="548235"/>
            <w:vAlign w:val="center"/>
            <w:hideMark/>
          </w:tcPr>
          <w:p w14:paraId="0E74B3CF"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946" w:type="dxa"/>
            <w:gridSpan w:val="2"/>
            <w:tcBorders>
              <w:top w:val="nil"/>
              <w:left w:val="nil"/>
              <w:bottom w:val="single" w:sz="4" w:space="0" w:color="FFFFFF"/>
              <w:right w:val="single" w:sz="4" w:space="0" w:color="FFFFFF"/>
            </w:tcBorders>
            <w:shd w:val="clear" w:color="000000" w:fill="548235"/>
            <w:vAlign w:val="center"/>
            <w:hideMark/>
          </w:tcPr>
          <w:p w14:paraId="2E22BA22"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r>
      <w:tr w:rsidR="003F2408" w:rsidRPr="006B5305" w14:paraId="34E84D4A" w14:textId="77777777" w:rsidTr="00966040">
        <w:trPr>
          <w:trHeight w:val="203"/>
        </w:trPr>
        <w:tc>
          <w:tcPr>
            <w:tcW w:w="782" w:type="dxa"/>
            <w:vMerge/>
            <w:tcBorders>
              <w:top w:val="nil"/>
              <w:left w:val="single" w:sz="4" w:space="0" w:color="FFFFFF"/>
              <w:bottom w:val="single" w:sz="4" w:space="0" w:color="FFFFFF"/>
              <w:right w:val="single" w:sz="4" w:space="0" w:color="FFFFFF"/>
            </w:tcBorders>
            <w:vAlign w:val="center"/>
            <w:hideMark/>
          </w:tcPr>
          <w:p w14:paraId="395828CC" w14:textId="77777777" w:rsidR="003F2408" w:rsidRPr="006B5305" w:rsidRDefault="003F2408" w:rsidP="00966040">
            <w:pPr>
              <w:rPr>
                <w:rFonts w:ascii="Arial" w:eastAsia="Times New Roman" w:hAnsi="Arial" w:cs="Arial"/>
                <w:color w:val="000000"/>
                <w:sz w:val="22"/>
                <w:szCs w:val="22"/>
              </w:rPr>
            </w:pPr>
          </w:p>
        </w:tc>
        <w:tc>
          <w:tcPr>
            <w:tcW w:w="3699"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0621F2FA" w14:textId="1DBE3260" w:rsidR="003F2408" w:rsidRPr="006B5305" w:rsidRDefault="003D1951" w:rsidP="003D1951">
            <w:pPr>
              <w:rPr>
                <w:rFonts w:ascii="Arial" w:eastAsia="Times New Roman" w:hAnsi="Arial" w:cs="Arial"/>
                <w:color w:val="000000"/>
                <w:sz w:val="18"/>
                <w:szCs w:val="22"/>
              </w:rPr>
            </w:pPr>
            <w:r>
              <w:rPr>
                <w:rFonts w:ascii="Arial" w:eastAsia="Times New Roman" w:hAnsi="Arial" w:cs="Arial"/>
                <w:color w:val="000000"/>
                <w:sz w:val="18"/>
                <w:szCs w:val="22"/>
              </w:rPr>
              <w:t>3</w:t>
            </w:r>
            <w:r w:rsidR="003F2408" w:rsidRPr="006B5305">
              <w:rPr>
                <w:rFonts w:ascii="Arial" w:eastAsia="Times New Roman" w:hAnsi="Arial" w:cs="Arial"/>
                <w:color w:val="000000"/>
                <w:sz w:val="18"/>
                <w:szCs w:val="22"/>
              </w:rPr>
              <w:t xml:space="preserve">. To increase engagement of Berkshire employers with area K-12 schools, colleges, and graduates by 5% each year </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5F7324A1"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2018</w:t>
            </w:r>
          </w:p>
        </w:tc>
        <w:tc>
          <w:tcPr>
            <w:tcW w:w="6404" w:type="dxa"/>
            <w:tcBorders>
              <w:top w:val="nil"/>
              <w:left w:val="nil"/>
              <w:bottom w:val="single" w:sz="4" w:space="0" w:color="FFFFFF"/>
              <w:right w:val="single" w:sz="4" w:space="0" w:color="FFFFFF"/>
            </w:tcBorders>
            <w:shd w:val="clear" w:color="000000" w:fill="DDEBF7"/>
            <w:vAlign w:val="center"/>
            <w:hideMark/>
          </w:tcPr>
          <w:p w14:paraId="1EB413C4"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a. Expand College and Career Readiness programming into middle schools </w:t>
            </w:r>
          </w:p>
          <w:p w14:paraId="5F511D16" w14:textId="1F9B2A57"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45D5C4B6"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EDU </w:t>
            </w:r>
          </w:p>
        </w:tc>
      </w:tr>
      <w:tr w:rsidR="003F2408" w:rsidRPr="006B5305" w14:paraId="1912E778" w14:textId="77777777" w:rsidTr="00966040">
        <w:trPr>
          <w:trHeight w:val="203"/>
        </w:trPr>
        <w:tc>
          <w:tcPr>
            <w:tcW w:w="782" w:type="dxa"/>
            <w:vMerge/>
            <w:tcBorders>
              <w:top w:val="nil"/>
              <w:left w:val="single" w:sz="4" w:space="0" w:color="FFFFFF"/>
              <w:bottom w:val="single" w:sz="4" w:space="0" w:color="FFFFFF"/>
              <w:right w:val="single" w:sz="4" w:space="0" w:color="FFFFFF"/>
            </w:tcBorders>
            <w:vAlign w:val="center"/>
            <w:hideMark/>
          </w:tcPr>
          <w:p w14:paraId="4EE9DB2F"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7C8A88F7"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69B56556"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0114119C"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b. Pilot Berkshire Business Internship program </w:t>
            </w:r>
          </w:p>
          <w:p w14:paraId="6EFD8CF3" w14:textId="5333B0D7"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10153806"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0E0498AE" w14:textId="77777777" w:rsidTr="00966040">
        <w:trPr>
          <w:trHeight w:val="814"/>
        </w:trPr>
        <w:tc>
          <w:tcPr>
            <w:tcW w:w="782" w:type="dxa"/>
            <w:vMerge/>
            <w:tcBorders>
              <w:top w:val="nil"/>
              <w:left w:val="single" w:sz="4" w:space="0" w:color="FFFFFF"/>
              <w:bottom w:val="single" w:sz="4" w:space="0" w:color="FFFFFF"/>
              <w:right w:val="single" w:sz="4" w:space="0" w:color="FFFFFF"/>
            </w:tcBorders>
            <w:vAlign w:val="center"/>
            <w:hideMark/>
          </w:tcPr>
          <w:p w14:paraId="05469D4C"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010D10A7"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6D44984D"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19AE1B3D"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c. Engage regional colleges around engineering training and pathways from high school STEM classes to internships, apprenticeships, and jobs. Work to align curriculum development to priority industries and economic growth and infusing career exploration into high schools.</w:t>
            </w:r>
          </w:p>
          <w:p w14:paraId="7B93C6AB" w14:textId="5286D534"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6F398DDF"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32316CBD" w14:textId="77777777" w:rsidTr="00966040">
        <w:trPr>
          <w:trHeight w:val="814"/>
        </w:trPr>
        <w:tc>
          <w:tcPr>
            <w:tcW w:w="782" w:type="dxa"/>
            <w:vMerge/>
            <w:tcBorders>
              <w:top w:val="nil"/>
              <w:left w:val="single" w:sz="4" w:space="0" w:color="FFFFFF"/>
              <w:bottom w:val="single" w:sz="4" w:space="0" w:color="FFFFFF"/>
              <w:right w:val="single" w:sz="4" w:space="0" w:color="FFFFFF"/>
            </w:tcBorders>
            <w:vAlign w:val="center"/>
            <w:hideMark/>
          </w:tcPr>
          <w:p w14:paraId="6161F7A4"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066643C5"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1C429357"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6C724BA5"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d. Expand on-campus visits by Berkshire County employers to local schools and colleges.</w:t>
            </w:r>
            <w:r>
              <w:rPr>
                <w:rFonts w:ascii="Arial" w:eastAsia="Times New Roman" w:hAnsi="Arial" w:cs="Arial"/>
                <w:color w:val="000000"/>
                <w:sz w:val="18"/>
                <w:szCs w:val="22"/>
              </w:rPr>
              <w:t xml:space="preserve"> </w:t>
            </w:r>
            <w:r w:rsidRPr="006B5305">
              <w:rPr>
                <w:rFonts w:ascii="Arial" w:eastAsia="Times New Roman" w:hAnsi="Arial" w:cs="Arial"/>
                <w:color w:val="000000"/>
                <w:sz w:val="18"/>
                <w:szCs w:val="22"/>
              </w:rPr>
              <w:t xml:space="preserve">Host "life after" events for both after high school and after college to provide appropriate information about career opportunities, local companies, education opportunities. Continue annually if successful. </w:t>
            </w:r>
          </w:p>
          <w:p w14:paraId="411B41FA" w14:textId="7609AE58"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4DBEF7B3"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EDU/ED</w:t>
            </w:r>
          </w:p>
        </w:tc>
      </w:tr>
      <w:tr w:rsidR="003F2408" w:rsidRPr="006B5305" w14:paraId="55A556F7" w14:textId="77777777" w:rsidTr="00966040">
        <w:trPr>
          <w:trHeight w:val="64"/>
        </w:trPr>
        <w:tc>
          <w:tcPr>
            <w:tcW w:w="782" w:type="dxa"/>
            <w:vMerge/>
            <w:tcBorders>
              <w:top w:val="nil"/>
              <w:left w:val="single" w:sz="4" w:space="0" w:color="FFFFFF"/>
              <w:bottom w:val="single" w:sz="4" w:space="0" w:color="FFFFFF"/>
              <w:right w:val="single" w:sz="4" w:space="0" w:color="FFFFFF"/>
            </w:tcBorders>
            <w:vAlign w:val="center"/>
            <w:hideMark/>
          </w:tcPr>
          <w:p w14:paraId="2D2558EA" w14:textId="77777777" w:rsidR="003F2408" w:rsidRPr="006B5305" w:rsidRDefault="003F2408" w:rsidP="00966040">
            <w:pPr>
              <w:rPr>
                <w:rFonts w:ascii="Arial" w:eastAsia="Times New Roman" w:hAnsi="Arial" w:cs="Arial"/>
                <w:color w:val="000000"/>
                <w:sz w:val="22"/>
                <w:szCs w:val="22"/>
              </w:rPr>
            </w:pPr>
          </w:p>
        </w:tc>
        <w:tc>
          <w:tcPr>
            <w:tcW w:w="3699" w:type="dxa"/>
            <w:tcBorders>
              <w:top w:val="nil"/>
              <w:left w:val="nil"/>
              <w:bottom w:val="single" w:sz="4" w:space="0" w:color="FFFFFF"/>
              <w:right w:val="single" w:sz="4" w:space="0" w:color="FFFFFF"/>
            </w:tcBorders>
            <w:shd w:val="clear" w:color="000000" w:fill="548235"/>
            <w:vAlign w:val="center"/>
            <w:hideMark/>
          </w:tcPr>
          <w:p w14:paraId="0CD0E313"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1596" w:type="dxa"/>
            <w:tcBorders>
              <w:top w:val="nil"/>
              <w:left w:val="nil"/>
              <w:bottom w:val="single" w:sz="4" w:space="0" w:color="FFFFFF"/>
              <w:right w:val="single" w:sz="4" w:space="0" w:color="FFFFFF"/>
            </w:tcBorders>
            <w:shd w:val="clear" w:color="000000" w:fill="548235"/>
            <w:vAlign w:val="center"/>
            <w:hideMark/>
          </w:tcPr>
          <w:p w14:paraId="44A4101E"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6404" w:type="dxa"/>
            <w:tcBorders>
              <w:top w:val="nil"/>
              <w:left w:val="nil"/>
              <w:bottom w:val="single" w:sz="4" w:space="0" w:color="FFFFFF"/>
              <w:right w:val="single" w:sz="4" w:space="0" w:color="FFFFFF"/>
            </w:tcBorders>
            <w:shd w:val="clear" w:color="000000" w:fill="548235"/>
            <w:vAlign w:val="center"/>
            <w:hideMark/>
          </w:tcPr>
          <w:p w14:paraId="650B1BEC"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946" w:type="dxa"/>
            <w:gridSpan w:val="2"/>
            <w:tcBorders>
              <w:top w:val="nil"/>
              <w:left w:val="nil"/>
              <w:bottom w:val="single" w:sz="4" w:space="0" w:color="FFFFFF"/>
              <w:right w:val="single" w:sz="4" w:space="0" w:color="FFFFFF"/>
            </w:tcBorders>
            <w:shd w:val="clear" w:color="000000" w:fill="548235"/>
            <w:vAlign w:val="center"/>
            <w:hideMark/>
          </w:tcPr>
          <w:p w14:paraId="763B2272"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r>
      <w:tr w:rsidR="003F2408" w:rsidRPr="006B5305" w14:paraId="3BE2E1AC" w14:textId="77777777" w:rsidTr="00966040">
        <w:trPr>
          <w:trHeight w:val="611"/>
        </w:trPr>
        <w:tc>
          <w:tcPr>
            <w:tcW w:w="782" w:type="dxa"/>
            <w:vMerge/>
            <w:tcBorders>
              <w:top w:val="nil"/>
              <w:left w:val="single" w:sz="4" w:space="0" w:color="FFFFFF"/>
              <w:bottom w:val="single" w:sz="4" w:space="0" w:color="FFFFFF"/>
              <w:right w:val="single" w:sz="4" w:space="0" w:color="FFFFFF"/>
            </w:tcBorders>
            <w:vAlign w:val="center"/>
            <w:hideMark/>
          </w:tcPr>
          <w:p w14:paraId="43061CC5" w14:textId="77777777" w:rsidR="003F2408" w:rsidRPr="006B5305" w:rsidRDefault="003F2408" w:rsidP="00966040">
            <w:pPr>
              <w:rPr>
                <w:rFonts w:ascii="Arial" w:eastAsia="Times New Roman" w:hAnsi="Arial" w:cs="Arial"/>
                <w:color w:val="000000"/>
                <w:sz w:val="22"/>
                <w:szCs w:val="22"/>
              </w:rPr>
            </w:pPr>
          </w:p>
        </w:tc>
        <w:tc>
          <w:tcPr>
            <w:tcW w:w="3699"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5C8A7FA4" w14:textId="2C862262" w:rsidR="003F2408" w:rsidRPr="006B5305" w:rsidRDefault="003D1951" w:rsidP="003D1951">
            <w:pPr>
              <w:rPr>
                <w:rFonts w:ascii="Arial" w:eastAsia="Times New Roman" w:hAnsi="Arial" w:cs="Arial"/>
                <w:color w:val="000000"/>
                <w:sz w:val="18"/>
                <w:szCs w:val="22"/>
              </w:rPr>
            </w:pPr>
            <w:r>
              <w:rPr>
                <w:rFonts w:ascii="Arial" w:eastAsia="Times New Roman" w:hAnsi="Arial" w:cs="Arial"/>
                <w:color w:val="000000"/>
                <w:sz w:val="18"/>
                <w:szCs w:val="22"/>
              </w:rPr>
              <w:t>4</w:t>
            </w:r>
            <w:r w:rsidR="003F2408" w:rsidRPr="006B5305">
              <w:rPr>
                <w:rFonts w:ascii="Arial" w:eastAsia="Times New Roman" w:hAnsi="Arial" w:cs="Arial"/>
                <w:color w:val="000000"/>
                <w:sz w:val="18"/>
                <w:szCs w:val="22"/>
              </w:rPr>
              <w:t xml:space="preserve">. To attract and retain the number of those ages 22-40 in </w:t>
            </w:r>
            <w:r w:rsidR="00712CEF">
              <w:rPr>
                <w:rFonts w:ascii="Arial" w:eastAsia="Times New Roman" w:hAnsi="Arial" w:cs="Arial"/>
                <w:color w:val="000000"/>
                <w:sz w:val="18"/>
                <w:szCs w:val="22"/>
              </w:rPr>
              <w:t>the Berkshire Workforce</w:t>
            </w:r>
            <w:r w:rsidR="00712CEF">
              <w:rPr>
                <w:rFonts w:ascii="Arial" w:eastAsia="Times New Roman" w:hAnsi="Arial" w:cs="Arial"/>
                <w:color w:val="000000"/>
                <w:sz w:val="18"/>
                <w:szCs w:val="22"/>
              </w:rPr>
              <w:br/>
            </w:r>
            <w:r w:rsidR="00712CEF">
              <w:rPr>
                <w:rFonts w:ascii="Arial" w:eastAsia="Times New Roman" w:hAnsi="Arial" w:cs="Arial"/>
                <w:color w:val="000000"/>
                <w:sz w:val="18"/>
                <w:szCs w:val="22"/>
              </w:rPr>
              <w:br/>
            </w:r>
            <w:r>
              <w:rPr>
                <w:rFonts w:ascii="Arial" w:eastAsia="Times New Roman" w:hAnsi="Arial" w:cs="Arial"/>
                <w:color w:val="000000"/>
                <w:sz w:val="18"/>
                <w:szCs w:val="22"/>
              </w:rPr>
              <w:t>5</w:t>
            </w:r>
            <w:r w:rsidR="00712CEF">
              <w:rPr>
                <w:rFonts w:ascii="Arial" w:eastAsia="Times New Roman" w:hAnsi="Arial" w:cs="Arial"/>
                <w:color w:val="000000"/>
                <w:sz w:val="18"/>
                <w:szCs w:val="22"/>
              </w:rPr>
              <w:t>. I</w:t>
            </w:r>
            <w:r w:rsidR="003F2408" w:rsidRPr="006B5305">
              <w:rPr>
                <w:rFonts w:ascii="Arial" w:eastAsia="Times New Roman" w:hAnsi="Arial" w:cs="Arial"/>
                <w:color w:val="000000"/>
                <w:sz w:val="18"/>
                <w:szCs w:val="22"/>
              </w:rPr>
              <w:t xml:space="preserve">ncrease the labor force participation rate and employment share in priority industries </w:t>
            </w:r>
            <w:r w:rsidR="003F2408" w:rsidRPr="006B5305">
              <w:rPr>
                <w:rFonts w:ascii="Arial" w:eastAsia="Times New Roman" w:hAnsi="Arial" w:cs="Arial"/>
                <w:color w:val="000000"/>
                <w:sz w:val="18"/>
                <w:szCs w:val="22"/>
              </w:rPr>
              <w:br/>
            </w:r>
            <w:r w:rsidR="003F2408" w:rsidRPr="006B5305">
              <w:rPr>
                <w:rFonts w:ascii="Arial" w:eastAsia="Times New Roman" w:hAnsi="Arial" w:cs="Arial"/>
                <w:color w:val="000000"/>
                <w:sz w:val="18"/>
                <w:szCs w:val="22"/>
              </w:rPr>
              <w:br/>
            </w:r>
            <w:r>
              <w:rPr>
                <w:rFonts w:ascii="Arial" w:eastAsia="Times New Roman" w:hAnsi="Arial" w:cs="Arial"/>
                <w:color w:val="000000"/>
                <w:sz w:val="18"/>
                <w:szCs w:val="22"/>
              </w:rPr>
              <w:t>6</w:t>
            </w:r>
            <w:r w:rsidR="003F2408" w:rsidRPr="006B5305">
              <w:rPr>
                <w:rFonts w:ascii="Arial" w:eastAsia="Times New Roman" w:hAnsi="Arial" w:cs="Arial"/>
                <w:color w:val="000000"/>
                <w:sz w:val="18"/>
                <w:szCs w:val="22"/>
              </w:rPr>
              <w:t xml:space="preserve">. Increase services to atypical </w:t>
            </w:r>
            <w:r>
              <w:rPr>
                <w:rFonts w:ascii="Arial" w:eastAsia="Times New Roman" w:hAnsi="Arial" w:cs="Arial"/>
                <w:color w:val="000000"/>
                <w:sz w:val="18"/>
                <w:szCs w:val="22"/>
              </w:rPr>
              <w:t xml:space="preserve">(non-WIOA) </w:t>
            </w:r>
            <w:r w:rsidR="003F2408" w:rsidRPr="006B5305">
              <w:rPr>
                <w:rFonts w:ascii="Arial" w:eastAsia="Times New Roman" w:hAnsi="Arial" w:cs="Arial"/>
                <w:color w:val="000000"/>
                <w:sz w:val="18"/>
                <w:szCs w:val="22"/>
              </w:rPr>
              <w:t>career center customers, including accompanying partners and those with</w:t>
            </w:r>
            <w:r w:rsidR="00712CEF">
              <w:rPr>
                <w:rFonts w:ascii="Arial" w:eastAsia="Times New Roman" w:hAnsi="Arial" w:cs="Arial"/>
                <w:color w:val="000000"/>
                <w:sz w:val="18"/>
                <w:szCs w:val="22"/>
              </w:rPr>
              <w:t xml:space="preserve"> work</w:t>
            </w:r>
            <w:r w:rsidR="003F2408" w:rsidRPr="006B5305">
              <w:rPr>
                <w:rFonts w:ascii="Arial" w:eastAsia="Times New Roman" w:hAnsi="Arial" w:cs="Arial"/>
                <w:color w:val="000000"/>
                <w:sz w:val="18"/>
                <w:szCs w:val="22"/>
              </w:rPr>
              <w:t xml:space="preserve"> experience by 10% </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484F9AC2"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2020</w:t>
            </w:r>
            <w:r w:rsidRPr="006B5305">
              <w:rPr>
                <w:rFonts w:ascii="Arial" w:eastAsia="Times New Roman" w:hAnsi="Arial" w:cs="Arial"/>
                <w:color w:val="000000"/>
                <w:sz w:val="18"/>
                <w:szCs w:val="22"/>
              </w:rPr>
              <w:br/>
            </w:r>
            <w:r w:rsidRPr="006B5305">
              <w:rPr>
                <w:rFonts w:ascii="Arial" w:eastAsia="Times New Roman" w:hAnsi="Arial" w:cs="Arial"/>
                <w:color w:val="000000"/>
                <w:sz w:val="18"/>
                <w:szCs w:val="22"/>
              </w:rPr>
              <w:br/>
              <w:t>2022</w:t>
            </w:r>
            <w:r w:rsidRPr="006B5305">
              <w:rPr>
                <w:rFonts w:ascii="Arial" w:eastAsia="Times New Roman" w:hAnsi="Arial" w:cs="Arial"/>
                <w:color w:val="000000"/>
                <w:sz w:val="18"/>
                <w:szCs w:val="22"/>
              </w:rPr>
              <w:br/>
            </w:r>
            <w:r w:rsidRPr="006B5305">
              <w:rPr>
                <w:rFonts w:ascii="Arial" w:eastAsia="Times New Roman" w:hAnsi="Arial" w:cs="Arial"/>
                <w:color w:val="000000"/>
                <w:sz w:val="18"/>
                <w:szCs w:val="22"/>
              </w:rPr>
              <w:br/>
              <w:t>2022</w:t>
            </w:r>
          </w:p>
        </w:tc>
        <w:tc>
          <w:tcPr>
            <w:tcW w:w="6404" w:type="dxa"/>
            <w:tcBorders>
              <w:top w:val="nil"/>
              <w:left w:val="nil"/>
              <w:bottom w:val="single" w:sz="4" w:space="0" w:color="FFFFFF"/>
              <w:right w:val="single" w:sz="4" w:space="0" w:color="FFFFFF"/>
            </w:tcBorders>
            <w:shd w:val="clear" w:color="000000" w:fill="DDEBF7"/>
            <w:vAlign w:val="center"/>
            <w:hideMark/>
          </w:tcPr>
          <w:p w14:paraId="0146F2BE"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a. Pilot Berkshire Recruiter Initiative to connect atypical (experienced, educated, millennial, relocating, etc.) career center customers to employment, training, job club, and career center services.</w:t>
            </w:r>
          </w:p>
          <w:p w14:paraId="30F0D8B2" w14:textId="00CADB2D"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22B604CD"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670C9A87" w14:textId="77777777" w:rsidTr="00966040">
        <w:trPr>
          <w:trHeight w:val="428"/>
        </w:trPr>
        <w:tc>
          <w:tcPr>
            <w:tcW w:w="782" w:type="dxa"/>
            <w:vMerge/>
            <w:tcBorders>
              <w:top w:val="nil"/>
              <w:left w:val="single" w:sz="4" w:space="0" w:color="FFFFFF"/>
              <w:bottom w:val="single" w:sz="4" w:space="0" w:color="FFFFFF"/>
              <w:right w:val="single" w:sz="4" w:space="0" w:color="FFFFFF"/>
            </w:tcBorders>
            <w:vAlign w:val="center"/>
            <w:hideMark/>
          </w:tcPr>
          <w:p w14:paraId="09F85BFA"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17ED4D28"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05B5A804"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103E4FD1"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b. Support 1Berkshire Initiatives in attracting/retaining millennials </w:t>
            </w:r>
          </w:p>
          <w:p w14:paraId="24FB4293" w14:textId="3EE2720E"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5635BFD1"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WD/EDU</w:t>
            </w:r>
          </w:p>
        </w:tc>
      </w:tr>
      <w:tr w:rsidR="003F2408" w:rsidRPr="006B5305" w14:paraId="35E07B87" w14:textId="77777777" w:rsidTr="00966040">
        <w:trPr>
          <w:trHeight w:val="1018"/>
        </w:trPr>
        <w:tc>
          <w:tcPr>
            <w:tcW w:w="782" w:type="dxa"/>
            <w:vMerge/>
            <w:tcBorders>
              <w:top w:val="nil"/>
              <w:left w:val="single" w:sz="4" w:space="0" w:color="FFFFFF"/>
              <w:bottom w:val="single" w:sz="4" w:space="0" w:color="FFFFFF"/>
              <w:right w:val="single" w:sz="4" w:space="0" w:color="FFFFFF"/>
            </w:tcBorders>
            <w:vAlign w:val="center"/>
            <w:hideMark/>
          </w:tcPr>
          <w:p w14:paraId="69911292"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7D824998"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0A4E5544"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19A417A9"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c. Establish a task force to make improvements to employee retention in the community including improved transportation, housing options, young professional networking opportunities, and other initiatives to make the Berkshires a viable location for people to live all along the socioeconomic spectrum.</w:t>
            </w:r>
          </w:p>
          <w:p w14:paraId="7A29CDB8" w14:textId="52C639CC"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30C5F8A4"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ED</w:t>
            </w:r>
          </w:p>
        </w:tc>
      </w:tr>
      <w:tr w:rsidR="003F2408" w:rsidRPr="006B5305" w14:paraId="7C573B95" w14:textId="77777777" w:rsidTr="00966040">
        <w:trPr>
          <w:trHeight w:val="64"/>
        </w:trPr>
        <w:tc>
          <w:tcPr>
            <w:tcW w:w="782" w:type="dxa"/>
            <w:vMerge/>
            <w:tcBorders>
              <w:top w:val="nil"/>
              <w:left w:val="single" w:sz="4" w:space="0" w:color="FFFFFF"/>
              <w:bottom w:val="single" w:sz="4" w:space="0" w:color="FFFFFF"/>
              <w:right w:val="single" w:sz="4" w:space="0" w:color="FFFFFF"/>
            </w:tcBorders>
            <w:vAlign w:val="center"/>
            <w:hideMark/>
          </w:tcPr>
          <w:p w14:paraId="7FEFBC9C" w14:textId="77777777" w:rsidR="003F2408" w:rsidRPr="006B5305" w:rsidRDefault="003F2408" w:rsidP="00966040">
            <w:pPr>
              <w:rPr>
                <w:rFonts w:ascii="Arial" w:eastAsia="Times New Roman" w:hAnsi="Arial" w:cs="Arial"/>
                <w:color w:val="000000"/>
                <w:sz w:val="22"/>
                <w:szCs w:val="22"/>
              </w:rPr>
            </w:pPr>
          </w:p>
        </w:tc>
        <w:tc>
          <w:tcPr>
            <w:tcW w:w="3699" w:type="dxa"/>
            <w:tcBorders>
              <w:top w:val="nil"/>
              <w:left w:val="nil"/>
              <w:bottom w:val="single" w:sz="4" w:space="0" w:color="FFFFFF"/>
              <w:right w:val="single" w:sz="4" w:space="0" w:color="FFFFFF"/>
            </w:tcBorders>
            <w:shd w:val="clear" w:color="000000" w:fill="548235"/>
            <w:vAlign w:val="center"/>
            <w:hideMark/>
          </w:tcPr>
          <w:p w14:paraId="2B23B352"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1596" w:type="dxa"/>
            <w:tcBorders>
              <w:top w:val="nil"/>
              <w:left w:val="nil"/>
              <w:bottom w:val="single" w:sz="4" w:space="0" w:color="FFFFFF"/>
              <w:right w:val="single" w:sz="4" w:space="0" w:color="FFFFFF"/>
            </w:tcBorders>
            <w:shd w:val="clear" w:color="000000" w:fill="548235"/>
            <w:vAlign w:val="center"/>
            <w:hideMark/>
          </w:tcPr>
          <w:p w14:paraId="13A31401"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6404" w:type="dxa"/>
            <w:tcBorders>
              <w:top w:val="nil"/>
              <w:left w:val="nil"/>
              <w:bottom w:val="single" w:sz="4" w:space="0" w:color="FFFFFF"/>
              <w:right w:val="single" w:sz="4" w:space="0" w:color="FFFFFF"/>
            </w:tcBorders>
            <w:shd w:val="clear" w:color="000000" w:fill="548235"/>
            <w:vAlign w:val="center"/>
            <w:hideMark/>
          </w:tcPr>
          <w:p w14:paraId="72431B37" w14:textId="77777777" w:rsidR="003F2408" w:rsidRPr="006B5305"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c>
          <w:tcPr>
            <w:tcW w:w="946" w:type="dxa"/>
            <w:gridSpan w:val="2"/>
            <w:tcBorders>
              <w:top w:val="nil"/>
              <w:left w:val="nil"/>
              <w:bottom w:val="single" w:sz="4" w:space="0" w:color="FFFFFF"/>
              <w:right w:val="single" w:sz="4" w:space="0" w:color="FFFFFF"/>
            </w:tcBorders>
            <w:shd w:val="clear" w:color="000000" w:fill="548235"/>
            <w:vAlign w:val="center"/>
            <w:hideMark/>
          </w:tcPr>
          <w:p w14:paraId="1377F74F"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 </w:t>
            </w:r>
          </w:p>
        </w:tc>
      </w:tr>
      <w:tr w:rsidR="003F2408" w:rsidRPr="006B5305" w14:paraId="07D2D47B" w14:textId="77777777" w:rsidTr="00966040">
        <w:trPr>
          <w:trHeight w:val="407"/>
        </w:trPr>
        <w:tc>
          <w:tcPr>
            <w:tcW w:w="782" w:type="dxa"/>
            <w:vMerge/>
            <w:tcBorders>
              <w:top w:val="nil"/>
              <w:left w:val="single" w:sz="4" w:space="0" w:color="FFFFFF"/>
              <w:bottom w:val="single" w:sz="4" w:space="0" w:color="FFFFFF"/>
              <w:right w:val="single" w:sz="4" w:space="0" w:color="FFFFFF"/>
            </w:tcBorders>
            <w:vAlign w:val="center"/>
            <w:hideMark/>
          </w:tcPr>
          <w:p w14:paraId="3995B193" w14:textId="77777777" w:rsidR="003F2408" w:rsidRPr="006B5305" w:rsidRDefault="003F2408" w:rsidP="00966040">
            <w:pPr>
              <w:rPr>
                <w:rFonts w:ascii="Arial" w:eastAsia="Times New Roman" w:hAnsi="Arial" w:cs="Arial"/>
                <w:color w:val="000000"/>
                <w:sz w:val="22"/>
                <w:szCs w:val="22"/>
              </w:rPr>
            </w:pPr>
          </w:p>
        </w:tc>
        <w:tc>
          <w:tcPr>
            <w:tcW w:w="3699"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3ECA245A" w14:textId="78E431F8" w:rsidR="003F2408" w:rsidRPr="006B5305" w:rsidRDefault="003D1951" w:rsidP="003D1951">
            <w:pPr>
              <w:rPr>
                <w:rFonts w:ascii="Arial" w:eastAsia="Times New Roman" w:hAnsi="Arial" w:cs="Arial"/>
                <w:color w:val="000000"/>
                <w:sz w:val="18"/>
                <w:szCs w:val="22"/>
              </w:rPr>
            </w:pPr>
            <w:r>
              <w:rPr>
                <w:rFonts w:ascii="Arial" w:eastAsia="Times New Roman" w:hAnsi="Arial" w:cs="Arial"/>
                <w:color w:val="000000"/>
                <w:sz w:val="18"/>
                <w:szCs w:val="22"/>
              </w:rPr>
              <w:t>7</w:t>
            </w:r>
            <w:r w:rsidR="003F2408" w:rsidRPr="006B5305">
              <w:rPr>
                <w:rFonts w:ascii="Arial" w:eastAsia="Times New Roman" w:hAnsi="Arial" w:cs="Arial"/>
                <w:color w:val="000000"/>
                <w:sz w:val="18"/>
                <w:szCs w:val="22"/>
              </w:rPr>
              <w:t xml:space="preserve">. To improve inter-city and intra-regional public transportation system </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6BE16344"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2022</w:t>
            </w:r>
          </w:p>
        </w:tc>
        <w:tc>
          <w:tcPr>
            <w:tcW w:w="6404" w:type="dxa"/>
            <w:tcBorders>
              <w:top w:val="nil"/>
              <w:left w:val="nil"/>
              <w:bottom w:val="single" w:sz="4" w:space="0" w:color="FFFFFF"/>
              <w:right w:val="single" w:sz="4" w:space="0" w:color="FFFFFF"/>
            </w:tcBorders>
            <w:shd w:val="clear" w:color="000000" w:fill="DDEBF7"/>
            <w:vAlign w:val="center"/>
            <w:hideMark/>
          </w:tcPr>
          <w:p w14:paraId="57E4A4FE"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a. Explore and assess public transportation system to meet needs of employers and workers.</w:t>
            </w:r>
          </w:p>
          <w:p w14:paraId="40AA07FC" w14:textId="70AA7F5A"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5601381F"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WD</w:t>
            </w:r>
          </w:p>
        </w:tc>
      </w:tr>
      <w:tr w:rsidR="003F2408" w:rsidRPr="006B5305" w14:paraId="62DAE460" w14:textId="77777777" w:rsidTr="00966040">
        <w:trPr>
          <w:trHeight w:val="203"/>
        </w:trPr>
        <w:tc>
          <w:tcPr>
            <w:tcW w:w="782" w:type="dxa"/>
            <w:vMerge/>
            <w:tcBorders>
              <w:top w:val="nil"/>
              <w:left w:val="single" w:sz="4" w:space="0" w:color="FFFFFF"/>
              <w:bottom w:val="single" w:sz="4" w:space="0" w:color="FFFFFF"/>
              <w:right w:val="single" w:sz="4" w:space="0" w:color="FFFFFF"/>
            </w:tcBorders>
            <w:vAlign w:val="center"/>
            <w:hideMark/>
          </w:tcPr>
          <w:p w14:paraId="3E2E36A5"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0DF3281E"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4456C803"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0441AE37"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b. Proactive with high speed rail </w:t>
            </w:r>
          </w:p>
          <w:p w14:paraId="5043EF02" w14:textId="70A8513E"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59350A59"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ED</w:t>
            </w:r>
          </w:p>
        </w:tc>
      </w:tr>
      <w:tr w:rsidR="003F2408" w:rsidRPr="006B5305" w14:paraId="71F4B082" w14:textId="77777777" w:rsidTr="00966040">
        <w:trPr>
          <w:trHeight w:val="203"/>
        </w:trPr>
        <w:tc>
          <w:tcPr>
            <w:tcW w:w="782" w:type="dxa"/>
            <w:vMerge/>
            <w:tcBorders>
              <w:top w:val="nil"/>
              <w:left w:val="single" w:sz="4" w:space="0" w:color="FFFFFF"/>
              <w:bottom w:val="single" w:sz="4" w:space="0" w:color="FFFFFF"/>
              <w:right w:val="single" w:sz="4" w:space="0" w:color="FFFFFF"/>
            </w:tcBorders>
            <w:vAlign w:val="center"/>
            <w:hideMark/>
          </w:tcPr>
          <w:p w14:paraId="0278343C" w14:textId="77777777" w:rsidR="003F2408" w:rsidRPr="006B5305" w:rsidRDefault="003F2408" w:rsidP="00966040">
            <w:pPr>
              <w:rPr>
                <w:rFonts w:ascii="Arial" w:eastAsia="Times New Roman" w:hAnsi="Arial" w:cs="Arial"/>
                <w:color w:val="000000"/>
                <w:sz w:val="22"/>
                <w:szCs w:val="22"/>
              </w:rPr>
            </w:pPr>
          </w:p>
        </w:tc>
        <w:tc>
          <w:tcPr>
            <w:tcW w:w="3699" w:type="dxa"/>
            <w:vMerge/>
            <w:tcBorders>
              <w:top w:val="nil"/>
              <w:left w:val="single" w:sz="4" w:space="0" w:color="FFFFFF"/>
              <w:bottom w:val="single" w:sz="4" w:space="0" w:color="FFFFFF"/>
              <w:right w:val="single" w:sz="4" w:space="0" w:color="FFFFFF"/>
            </w:tcBorders>
            <w:vAlign w:val="center"/>
            <w:hideMark/>
          </w:tcPr>
          <w:p w14:paraId="587890DA" w14:textId="77777777" w:rsidR="003F2408" w:rsidRPr="006B5305" w:rsidRDefault="003F2408" w:rsidP="00966040">
            <w:pPr>
              <w:rPr>
                <w:rFonts w:ascii="Arial" w:eastAsia="Times New Roman" w:hAnsi="Arial" w:cs="Arial"/>
                <w:color w:val="000000"/>
                <w:sz w:val="18"/>
                <w:szCs w:val="22"/>
              </w:rPr>
            </w:pPr>
          </w:p>
        </w:tc>
        <w:tc>
          <w:tcPr>
            <w:tcW w:w="1596" w:type="dxa"/>
            <w:vMerge/>
            <w:tcBorders>
              <w:top w:val="nil"/>
              <w:left w:val="single" w:sz="4" w:space="0" w:color="FFFFFF"/>
              <w:bottom w:val="single" w:sz="4" w:space="0" w:color="FFFFFF"/>
              <w:right w:val="single" w:sz="4" w:space="0" w:color="FFFFFF"/>
            </w:tcBorders>
            <w:vAlign w:val="center"/>
            <w:hideMark/>
          </w:tcPr>
          <w:p w14:paraId="2459D7BC" w14:textId="77777777" w:rsidR="003F2408" w:rsidRPr="006B5305" w:rsidRDefault="003F2408" w:rsidP="00966040">
            <w:pPr>
              <w:rPr>
                <w:rFonts w:ascii="Arial" w:eastAsia="Times New Roman" w:hAnsi="Arial" w:cs="Arial"/>
                <w:color w:val="000000"/>
                <w:sz w:val="18"/>
                <w:szCs w:val="22"/>
              </w:rPr>
            </w:pPr>
          </w:p>
        </w:tc>
        <w:tc>
          <w:tcPr>
            <w:tcW w:w="6404" w:type="dxa"/>
            <w:tcBorders>
              <w:top w:val="nil"/>
              <w:left w:val="nil"/>
              <w:bottom w:val="single" w:sz="4" w:space="0" w:color="FFFFFF"/>
              <w:right w:val="single" w:sz="4" w:space="0" w:color="FFFFFF"/>
            </w:tcBorders>
            <w:shd w:val="clear" w:color="000000" w:fill="DDEBF7"/>
            <w:vAlign w:val="center"/>
            <w:hideMark/>
          </w:tcPr>
          <w:p w14:paraId="583A838D" w14:textId="77777777" w:rsidR="003F2408" w:rsidRDefault="003F2408" w:rsidP="00966040">
            <w:pPr>
              <w:rPr>
                <w:rFonts w:ascii="Arial" w:eastAsia="Times New Roman" w:hAnsi="Arial" w:cs="Arial"/>
                <w:color w:val="000000"/>
                <w:sz w:val="18"/>
                <w:szCs w:val="22"/>
              </w:rPr>
            </w:pPr>
            <w:r w:rsidRPr="006B5305">
              <w:rPr>
                <w:rFonts w:ascii="Arial" w:eastAsia="Times New Roman" w:hAnsi="Arial" w:cs="Arial"/>
                <w:color w:val="000000"/>
                <w:sz w:val="18"/>
                <w:szCs w:val="22"/>
              </w:rPr>
              <w:t xml:space="preserve">c. Explore cross state border synergy </w:t>
            </w:r>
          </w:p>
          <w:p w14:paraId="25B61E4A" w14:textId="4781C39F" w:rsidR="00334F80" w:rsidRPr="006B5305" w:rsidRDefault="00334F80" w:rsidP="00966040">
            <w:pPr>
              <w:rPr>
                <w:rFonts w:ascii="Arial" w:eastAsia="Times New Roman" w:hAnsi="Arial" w:cs="Arial"/>
                <w:color w:val="000000"/>
                <w:sz w:val="18"/>
                <w:szCs w:val="22"/>
              </w:rPr>
            </w:pPr>
          </w:p>
        </w:tc>
        <w:tc>
          <w:tcPr>
            <w:tcW w:w="946" w:type="dxa"/>
            <w:gridSpan w:val="2"/>
            <w:tcBorders>
              <w:top w:val="nil"/>
              <w:left w:val="nil"/>
              <w:bottom w:val="single" w:sz="4" w:space="0" w:color="FFFFFF"/>
              <w:right w:val="single" w:sz="4" w:space="0" w:color="FFFFFF"/>
            </w:tcBorders>
            <w:shd w:val="clear" w:color="000000" w:fill="DDEBF7"/>
            <w:vAlign w:val="center"/>
            <w:hideMark/>
          </w:tcPr>
          <w:p w14:paraId="56B4D24D" w14:textId="77777777" w:rsidR="003F2408" w:rsidRPr="006B5305" w:rsidRDefault="003F2408" w:rsidP="00966040">
            <w:pPr>
              <w:jc w:val="center"/>
              <w:rPr>
                <w:rFonts w:ascii="Arial" w:eastAsia="Times New Roman" w:hAnsi="Arial" w:cs="Arial"/>
                <w:color w:val="000000"/>
                <w:sz w:val="18"/>
                <w:szCs w:val="22"/>
              </w:rPr>
            </w:pPr>
            <w:r w:rsidRPr="006B5305">
              <w:rPr>
                <w:rFonts w:ascii="Arial" w:eastAsia="Times New Roman" w:hAnsi="Arial" w:cs="Arial"/>
                <w:color w:val="000000"/>
                <w:sz w:val="18"/>
                <w:szCs w:val="22"/>
              </w:rPr>
              <w:t>ED</w:t>
            </w:r>
          </w:p>
        </w:tc>
      </w:tr>
      <w:tr w:rsidR="003F2408" w:rsidRPr="00A41EEE" w14:paraId="335A7967" w14:textId="77777777" w:rsidTr="00966040">
        <w:trPr>
          <w:gridAfter w:val="1"/>
          <w:wAfter w:w="51" w:type="dxa"/>
          <w:trHeight w:val="220"/>
        </w:trPr>
        <w:tc>
          <w:tcPr>
            <w:tcW w:w="13376" w:type="dxa"/>
            <w:gridSpan w:val="5"/>
            <w:tcBorders>
              <w:top w:val="single" w:sz="4" w:space="0" w:color="FFFFFF"/>
              <w:left w:val="single" w:sz="4" w:space="0" w:color="FFFFFF"/>
              <w:bottom w:val="single" w:sz="4" w:space="0" w:color="FFFFFF"/>
              <w:right w:val="single" w:sz="4" w:space="0" w:color="FFFFFF"/>
            </w:tcBorders>
            <w:shd w:val="clear" w:color="000000" w:fill="00336C"/>
            <w:noWrap/>
            <w:vAlign w:val="bottom"/>
            <w:hideMark/>
          </w:tcPr>
          <w:p w14:paraId="53245194" w14:textId="77777777" w:rsidR="003F2408" w:rsidRPr="00A41EEE" w:rsidRDefault="003F2408" w:rsidP="00966040">
            <w:pPr>
              <w:jc w:val="center"/>
              <w:rPr>
                <w:rFonts w:ascii="Arial" w:eastAsia="Times New Roman" w:hAnsi="Arial" w:cs="Arial"/>
                <w:b/>
                <w:bCs/>
                <w:color w:val="FFFFFF"/>
                <w:sz w:val="28"/>
                <w:szCs w:val="28"/>
              </w:rPr>
            </w:pPr>
            <w:r w:rsidRPr="00A41EEE">
              <w:rPr>
                <w:rFonts w:ascii="Arial" w:eastAsia="Times New Roman" w:hAnsi="Arial" w:cs="Arial"/>
                <w:b/>
                <w:bCs/>
                <w:color w:val="FFFFFF"/>
                <w:sz w:val="28"/>
                <w:szCs w:val="28"/>
              </w:rPr>
              <w:t>Berkshire Region - Workforce Development Blueprint</w:t>
            </w:r>
          </w:p>
        </w:tc>
      </w:tr>
      <w:tr w:rsidR="003F2408" w:rsidRPr="00A41EEE" w14:paraId="0C1D6546" w14:textId="77777777" w:rsidTr="00966040">
        <w:trPr>
          <w:gridAfter w:val="1"/>
          <w:wAfter w:w="51" w:type="dxa"/>
          <w:trHeight w:val="174"/>
        </w:trPr>
        <w:tc>
          <w:tcPr>
            <w:tcW w:w="782" w:type="dxa"/>
            <w:tcBorders>
              <w:top w:val="nil"/>
              <w:left w:val="single" w:sz="4" w:space="0" w:color="FFFFFF"/>
              <w:bottom w:val="single" w:sz="4" w:space="0" w:color="FFFFFF"/>
              <w:right w:val="single" w:sz="4" w:space="0" w:color="FFFFFF"/>
            </w:tcBorders>
            <w:shd w:val="clear" w:color="000000" w:fill="E2EFDA"/>
            <w:noWrap/>
            <w:vAlign w:val="bottom"/>
            <w:hideMark/>
          </w:tcPr>
          <w:p w14:paraId="30F027B4" w14:textId="77777777" w:rsidR="003F2408" w:rsidRPr="00A41EEE" w:rsidRDefault="003F2408" w:rsidP="00966040">
            <w:pPr>
              <w:rPr>
                <w:rFonts w:ascii="Arial" w:eastAsia="Times New Roman" w:hAnsi="Arial" w:cs="Arial"/>
                <w:color w:val="000000"/>
                <w:sz w:val="22"/>
                <w:szCs w:val="22"/>
              </w:rPr>
            </w:pPr>
            <w:r w:rsidRPr="00A41EEE">
              <w:rPr>
                <w:rFonts w:ascii="Arial" w:eastAsia="Times New Roman" w:hAnsi="Arial" w:cs="Arial"/>
                <w:color w:val="000000"/>
                <w:sz w:val="22"/>
                <w:szCs w:val="22"/>
              </w:rPr>
              <w:t> </w:t>
            </w:r>
          </w:p>
        </w:tc>
        <w:tc>
          <w:tcPr>
            <w:tcW w:w="3698" w:type="dxa"/>
            <w:tcBorders>
              <w:top w:val="nil"/>
              <w:left w:val="nil"/>
              <w:bottom w:val="single" w:sz="4" w:space="0" w:color="FFFFFF"/>
              <w:right w:val="single" w:sz="4" w:space="0" w:color="FFFFFF"/>
            </w:tcBorders>
            <w:shd w:val="clear" w:color="000000" w:fill="E2EFDA"/>
            <w:noWrap/>
            <w:vAlign w:val="center"/>
            <w:hideMark/>
          </w:tcPr>
          <w:p w14:paraId="08300294" w14:textId="77777777" w:rsidR="003F2408" w:rsidRPr="00A41EEE" w:rsidRDefault="003F2408" w:rsidP="00966040">
            <w:pPr>
              <w:jc w:val="center"/>
              <w:rPr>
                <w:rFonts w:ascii="Arial" w:eastAsia="Times New Roman" w:hAnsi="Arial" w:cs="Arial"/>
                <w:color w:val="000000"/>
                <w:sz w:val="22"/>
                <w:szCs w:val="22"/>
              </w:rPr>
            </w:pPr>
            <w:r w:rsidRPr="00A41EEE">
              <w:rPr>
                <w:rFonts w:ascii="Arial" w:eastAsia="Times New Roman" w:hAnsi="Arial" w:cs="Arial"/>
                <w:color w:val="000000"/>
                <w:sz w:val="22"/>
                <w:szCs w:val="22"/>
              </w:rPr>
              <w:t>Goal</w:t>
            </w:r>
          </w:p>
        </w:tc>
        <w:tc>
          <w:tcPr>
            <w:tcW w:w="1596" w:type="dxa"/>
            <w:tcBorders>
              <w:top w:val="nil"/>
              <w:left w:val="nil"/>
              <w:bottom w:val="single" w:sz="4" w:space="0" w:color="FFFFFF"/>
              <w:right w:val="single" w:sz="4" w:space="0" w:color="FFFFFF"/>
            </w:tcBorders>
            <w:shd w:val="clear" w:color="000000" w:fill="E2EFDA"/>
            <w:noWrap/>
            <w:vAlign w:val="center"/>
            <w:hideMark/>
          </w:tcPr>
          <w:p w14:paraId="34DFA79B" w14:textId="77777777" w:rsidR="003F2408" w:rsidRPr="00A41EEE" w:rsidRDefault="003F2408" w:rsidP="00966040">
            <w:pPr>
              <w:jc w:val="center"/>
              <w:rPr>
                <w:rFonts w:ascii="Arial" w:eastAsia="Times New Roman" w:hAnsi="Arial" w:cs="Arial"/>
                <w:color w:val="000000"/>
                <w:sz w:val="22"/>
                <w:szCs w:val="22"/>
              </w:rPr>
            </w:pPr>
            <w:r w:rsidRPr="00A41EEE">
              <w:rPr>
                <w:rFonts w:ascii="Arial" w:eastAsia="Times New Roman" w:hAnsi="Arial" w:cs="Arial"/>
                <w:color w:val="000000"/>
                <w:sz w:val="22"/>
                <w:szCs w:val="22"/>
              </w:rPr>
              <w:t>Timeframe</w:t>
            </w:r>
          </w:p>
        </w:tc>
        <w:tc>
          <w:tcPr>
            <w:tcW w:w="6402" w:type="dxa"/>
            <w:tcBorders>
              <w:top w:val="nil"/>
              <w:left w:val="nil"/>
              <w:bottom w:val="single" w:sz="4" w:space="0" w:color="FFFFFF"/>
              <w:right w:val="single" w:sz="4" w:space="0" w:color="FFFFFF"/>
            </w:tcBorders>
            <w:shd w:val="clear" w:color="000000" w:fill="E2EFDA"/>
            <w:noWrap/>
            <w:vAlign w:val="center"/>
            <w:hideMark/>
          </w:tcPr>
          <w:p w14:paraId="032DB5DC" w14:textId="77777777" w:rsidR="003F2408" w:rsidRPr="00A41EEE" w:rsidRDefault="003F2408" w:rsidP="00966040">
            <w:pPr>
              <w:jc w:val="center"/>
              <w:rPr>
                <w:rFonts w:ascii="Arial" w:eastAsia="Times New Roman" w:hAnsi="Arial" w:cs="Arial"/>
                <w:color w:val="000000"/>
                <w:sz w:val="22"/>
                <w:szCs w:val="22"/>
              </w:rPr>
            </w:pPr>
            <w:r w:rsidRPr="00A41EEE">
              <w:rPr>
                <w:rFonts w:ascii="Arial" w:eastAsia="Times New Roman" w:hAnsi="Arial" w:cs="Arial"/>
                <w:color w:val="000000"/>
                <w:sz w:val="22"/>
                <w:szCs w:val="22"/>
              </w:rPr>
              <w:t>Strategies</w:t>
            </w:r>
          </w:p>
        </w:tc>
        <w:tc>
          <w:tcPr>
            <w:tcW w:w="898" w:type="dxa"/>
            <w:tcBorders>
              <w:top w:val="nil"/>
              <w:left w:val="nil"/>
              <w:bottom w:val="single" w:sz="4" w:space="0" w:color="FFFFFF"/>
              <w:right w:val="single" w:sz="4" w:space="0" w:color="FFFFFF"/>
            </w:tcBorders>
            <w:shd w:val="clear" w:color="000000" w:fill="E2EFDA"/>
            <w:noWrap/>
            <w:vAlign w:val="center"/>
            <w:hideMark/>
          </w:tcPr>
          <w:p w14:paraId="0BA67684" w14:textId="77777777" w:rsidR="003F2408" w:rsidRPr="00A41EEE" w:rsidRDefault="003F2408" w:rsidP="00966040">
            <w:pPr>
              <w:jc w:val="center"/>
              <w:rPr>
                <w:rFonts w:ascii="Arial" w:eastAsia="Times New Roman" w:hAnsi="Arial" w:cs="Arial"/>
                <w:color w:val="000000"/>
                <w:sz w:val="22"/>
                <w:szCs w:val="22"/>
              </w:rPr>
            </w:pPr>
            <w:r w:rsidRPr="00A41EEE">
              <w:rPr>
                <w:rFonts w:ascii="Arial" w:eastAsia="Times New Roman" w:hAnsi="Arial" w:cs="Arial"/>
                <w:color w:val="000000"/>
                <w:sz w:val="22"/>
                <w:szCs w:val="22"/>
              </w:rPr>
              <w:t>Lead</w:t>
            </w:r>
          </w:p>
        </w:tc>
      </w:tr>
      <w:tr w:rsidR="003F2408" w:rsidRPr="00A41EEE" w14:paraId="424DBA55" w14:textId="77777777" w:rsidTr="00966040">
        <w:trPr>
          <w:gridAfter w:val="1"/>
          <w:wAfter w:w="51" w:type="dxa"/>
          <w:trHeight w:val="156"/>
        </w:trPr>
        <w:tc>
          <w:tcPr>
            <w:tcW w:w="782" w:type="dxa"/>
            <w:vMerge w:val="restart"/>
            <w:tcBorders>
              <w:top w:val="nil"/>
              <w:left w:val="single" w:sz="4" w:space="0" w:color="FFFFFF"/>
              <w:bottom w:val="single" w:sz="4" w:space="0" w:color="FFFFFF"/>
              <w:right w:val="single" w:sz="4" w:space="0" w:color="FFFFFF"/>
            </w:tcBorders>
            <w:shd w:val="clear" w:color="000000" w:fill="DDEBF7"/>
            <w:textDirection w:val="btLr"/>
            <w:vAlign w:val="center"/>
            <w:hideMark/>
          </w:tcPr>
          <w:p w14:paraId="5EC2E531"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Industry and Occupation Specific</w:t>
            </w:r>
          </w:p>
        </w:tc>
        <w:tc>
          <w:tcPr>
            <w:tcW w:w="3698"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75DF7147" w14:textId="1052335B" w:rsidR="003F2408" w:rsidRPr="00A41EEE" w:rsidRDefault="003D1951" w:rsidP="003D1951">
            <w:pPr>
              <w:rPr>
                <w:rFonts w:ascii="Arial" w:eastAsia="Times New Roman" w:hAnsi="Arial" w:cs="Arial"/>
                <w:color w:val="000000"/>
                <w:sz w:val="18"/>
                <w:szCs w:val="18"/>
              </w:rPr>
            </w:pPr>
            <w:r>
              <w:rPr>
                <w:rFonts w:ascii="Arial" w:eastAsia="Times New Roman" w:hAnsi="Arial" w:cs="Arial"/>
                <w:color w:val="000000"/>
                <w:sz w:val="18"/>
                <w:szCs w:val="18"/>
              </w:rPr>
              <w:t>8</w:t>
            </w:r>
            <w:r w:rsidR="003F2408" w:rsidRPr="00A41EEE">
              <w:rPr>
                <w:rFonts w:ascii="Arial" w:eastAsia="Times New Roman" w:hAnsi="Arial" w:cs="Arial"/>
                <w:color w:val="000000"/>
                <w:sz w:val="18"/>
                <w:szCs w:val="18"/>
              </w:rPr>
              <w:t xml:space="preserve">. Develop set of career pathways for 3 priority sectors </w:t>
            </w:r>
            <w:r w:rsidR="003F2408" w:rsidRPr="00A41EEE">
              <w:rPr>
                <w:rFonts w:ascii="Arial" w:eastAsia="Times New Roman" w:hAnsi="Arial" w:cs="Arial"/>
                <w:color w:val="000000"/>
                <w:sz w:val="18"/>
                <w:szCs w:val="18"/>
              </w:rPr>
              <w:br/>
            </w:r>
            <w:r w:rsidR="003F2408" w:rsidRPr="00A41EEE">
              <w:rPr>
                <w:rFonts w:ascii="Arial" w:eastAsia="Times New Roman" w:hAnsi="Arial" w:cs="Arial"/>
                <w:color w:val="000000"/>
                <w:sz w:val="18"/>
                <w:szCs w:val="18"/>
              </w:rPr>
              <w:br/>
            </w:r>
            <w:r>
              <w:rPr>
                <w:rFonts w:ascii="Arial" w:eastAsia="Times New Roman" w:hAnsi="Arial" w:cs="Arial"/>
                <w:color w:val="000000"/>
                <w:sz w:val="18"/>
                <w:szCs w:val="18"/>
              </w:rPr>
              <w:t>9</w:t>
            </w:r>
            <w:r w:rsidR="003F2408" w:rsidRPr="00A41EEE">
              <w:rPr>
                <w:rFonts w:ascii="Arial" w:eastAsia="Times New Roman" w:hAnsi="Arial" w:cs="Arial"/>
                <w:color w:val="000000"/>
                <w:sz w:val="18"/>
                <w:szCs w:val="18"/>
              </w:rPr>
              <w:t>. Increased number of trained/certified workers for pr</w:t>
            </w:r>
            <w:r>
              <w:rPr>
                <w:rFonts w:ascii="Arial" w:eastAsia="Times New Roman" w:hAnsi="Arial" w:cs="Arial"/>
                <w:color w:val="000000"/>
                <w:sz w:val="18"/>
                <w:szCs w:val="18"/>
              </w:rPr>
              <w:t xml:space="preserve">ioritized occupations by 10% </w:t>
            </w:r>
            <w:r>
              <w:rPr>
                <w:rFonts w:ascii="Arial" w:eastAsia="Times New Roman" w:hAnsi="Arial" w:cs="Arial"/>
                <w:color w:val="000000"/>
                <w:sz w:val="18"/>
                <w:szCs w:val="18"/>
              </w:rPr>
              <w:br/>
            </w:r>
            <w:r>
              <w:rPr>
                <w:rFonts w:ascii="Arial" w:eastAsia="Times New Roman" w:hAnsi="Arial" w:cs="Arial"/>
                <w:color w:val="000000"/>
                <w:sz w:val="18"/>
                <w:szCs w:val="18"/>
              </w:rPr>
              <w:br/>
              <w:t>10</w:t>
            </w:r>
            <w:r w:rsidR="003F2408" w:rsidRPr="00A41EEE">
              <w:rPr>
                <w:rFonts w:ascii="Arial" w:eastAsia="Times New Roman" w:hAnsi="Arial" w:cs="Arial"/>
                <w:color w:val="000000"/>
                <w:sz w:val="18"/>
                <w:szCs w:val="18"/>
              </w:rPr>
              <w:t>. Reduce supply gap ratio of priority occupations by 10%</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180999FF"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2018</w:t>
            </w:r>
            <w:r w:rsidRPr="00A41EEE">
              <w:rPr>
                <w:rFonts w:ascii="Arial" w:eastAsia="Times New Roman" w:hAnsi="Arial" w:cs="Arial"/>
                <w:color w:val="000000"/>
                <w:sz w:val="18"/>
                <w:szCs w:val="18"/>
              </w:rPr>
              <w:br/>
            </w:r>
            <w:r w:rsidRPr="00A41EEE">
              <w:rPr>
                <w:rFonts w:ascii="Arial" w:eastAsia="Times New Roman" w:hAnsi="Arial" w:cs="Arial"/>
                <w:color w:val="000000"/>
                <w:sz w:val="18"/>
                <w:szCs w:val="18"/>
              </w:rPr>
              <w:br/>
              <w:t>2022</w:t>
            </w:r>
            <w:r w:rsidRPr="00A41EEE">
              <w:rPr>
                <w:rFonts w:ascii="Arial" w:eastAsia="Times New Roman" w:hAnsi="Arial" w:cs="Arial"/>
                <w:color w:val="000000"/>
                <w:sz w:val="18"/>
                <w:szCs w:val="18"/>
              </w:rPr>
              <w:br/>
            </w:r>
            <w:r w:rsidRPr="00A41EEE">
              <w:rPr>
                <w:rFonts w:ascii="Arial" w:eastAsia="Times New Roman" w:hAnsi="Arial" w:cs="Arial"/>
                <w:color w:val="000000"/>
                <w:sz w:val="18"/>
                <w:szCs w:val="18"/>
              </w:rPr>
              <w:br/>
              <w:t>2022</w:t>
            </w:r>
          </w:p>
        </w:tc>
        <w:tc>
          <w:tcPr>
            <w:tcW w:w="6402" w:type="dxa"/>
            <w:tcBorders>
              <w:top w:val="nil"/>
              <w:left w:val="nil"/>
              <w:bottom w:val="single" w:sz="4" w:space="0" w:color="FFFFFF"/>
              <w:right w:val="single" w:sz="4" w:space="0" w:color="FFFFFF"/>
            </w:tcBorders>
            <w:shd w:val="clear" w:color="000000" w:fill="DDEBF7"/>
            <w:vAlign w:val="center"/>
            <w:hideMark/>
          </w:tcPr>
          <w:p w14:paraId="6C7F4E59"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a. Strengthen and coordinate existing sector partnerships and activities </w:t>
            </w:r>
          </w:p>
          <w:p w14:paraId="43658003" w14:textId="25B00367"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27ECCBA8"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291FA6E4" w14:textId="77777777" w:rsidTr="00966040">
        <w:trPr>
          <w:gridAfter w:val="1"/>
          <w:wAfter w:w="51" w:type="dxa"/>
          <w:trHeight w:val="174"/>
        </w:trPr>
        <w:tc>
          <w:tcPr>
            <w:tcW w:w="782" w:type="dxa"/>
            <w:vMerge/>
            <w:tcBorders>
              <w:top w:val="nil"/>
              <w:left w:val="single" w:sz="4" w:space="0" w:color="FFFFFF"/>
              <w:bottom w:val="single" w:sz="4" w:space="0" w:color="FFFFFF"/>
              <w:right w:val="single" w:sz="4" w:space="0" w:color="FFFFFF"/>
            </w:tcBorders>
            <w:vAlign w:val="center"/>
            <w:hideMark/>
          </w:tcPr>
          <w:p w14:paraId="3AF2219A"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75FFD8CC"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732D11BA"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0A3F497C"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b. Launch and utilize Berkshire Innovation Center</w:t>
            </w:r>
          </w:p>
          <w:p w14:paraId="230E0415" w14:textId="6AE91108"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6BBF68AD"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ED</w:t>
            </w:r>
          </w:p>
        </w:tc>
      </w:tr>
      <w:tr w:rsidR="003F2408" w:rsidRPr="00A41EEE" w14:paraId="7F885906"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3E523DFD"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7420DF7C"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2C2A8A50"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04290C22"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c. Continue to collect and analyze employer needs and communicate with partners (Foundation from BCREB, BIC, CEDS, Compact, etc.) </w:t>
            </w:r>
          </w:p>
          <w:p w14:paraId="7708F90C" w14:textId="35AE8B76"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2E474755"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1BFCB00A"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2CCC3085"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306E232D"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0C484C6B"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208F62A0"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d. Coordinate education and training providers to address gaps, leverage resources, and establish one well defined cross-sector pathways </w:t>
            </w:r>
          </w:p>
          <w:p w14:paraId="4CA85AE5" w14:textId="47805024"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71B3DB9B"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3123346E" w14:textId="77777777" w:rsidTr="00966040">
        <w:trPr>
          <w:gridAfter w:val="1"/>
          <w:wAfter w:w="51" w:type="dxa"/>
          <w:trHeight w:val="524"/>
        </w:trPr>
        <w:tc>
          <w:tcPr>
            <w:tcW w:w="782" w:type="dxa"/>
            <w:vMerge/>
            <w:tcBorders>
              <w:top w:val="nil"/>
              <w:left w:val="single" w:sz="4" w:space="0" w:color="FFFFFF"/>
              <w:bottom w:val="single" w:sz="4" w:space="0" w:color="FFFFFF"/>
              <w:right w:val="single" w:sz="4" w:space="0" w:color="FFFFFF"/>
            </w:tcBorders>
            <w:vAlign w:val="center"/>
            <w:hideMark/>
          </w:tcPr>
          <w:p w14:paraId="47FA244F"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624FB8C6"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2770681C"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5DF96A34"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e. Look for opportunities to connect career pathways between hospitality and healthcare for careers in food service/preparation, facility services, housecleaning.</w:t>
            </w:r>
          </w:p>
          <w:p w14:paraId="1E56CE65" w14:textId="3131C904"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0338B277"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273E95C2"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2E9F3874"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2D45987A"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61F74E18"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5702EA8C"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f. Increase marketing for career pathways to inform potential entrants about future opportunities.</w:t>
            </w:r>
          </w:p>
          <w:p w14:paraId="677BDD63" w14:textId="1E705894"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15E903AC"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73B51A27" w14:textId="77777777" w:rsidTr="00966040">
        <w:trPr>
          <w:gridAfter w:val="1"/>
          <w:wAfter w:w="51" w:type="dxa"/>
          <w:trHeight w:val="174"/>
        </w:trPr>
        <w:tc>
          <w:tcPr>
            <w:tcW w:w="782" w:type="dxa"/>
            <w:vMerge/>
            <w:tcBorders>
              <w:top w:val="nil"/>
              <w:left w:val="single" w:sz="4" w:space="0" w:color="FFFFFF"/>
              <w:bottom w:val="single" w:sz="4" w:space="0" w:color="FFFFFF"/>
              <w:right w:val="single" w:sz="4" w:space="0" w:color="FFFFFF"/>
            </w:tcBorders>
            <w:vAlign w:val="center"/>
            <w:hideMark/>
          </w:tcPr>
          <w:p w14:paraId="2703F6C4"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5E1E7506"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517C4D62"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60EC878F"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g. Create a CNA day program.</w:t>
            </w:r>
          </w:p>
          <w:p w14:paraId="28B17927" w14:textId="057126DC"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3B818AC2"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0706D690" w14:textId="77777777" w:rsidTr="00966040">
        <w:trPr>
          <w:gridAfter w:val="1"/>
          <w:wAfter w:w="51" w:type="dxa"/>
          <w:trHeight w:val="680"/>
        </w:trPr>
        <w:tc>
          <w:tcPr>
            <w:tcW w:w="782" w:type="dxa"/>
            <w:vMerge/>
            <w:tcBorders>
              <w:top w:val="nil"/>
              <w:left w:val="single" w:sz="4" w:space="0" w:color="FFFFFF"/>
              <w:bottom w:val="single" w:sz="4" w:space="0" w:color="FFFFFF"/>
              <w:right w:val="single" w:sz="4" w:space="0" w:color="FFFFFF"/>
            </w:tcBorders>
            <w:vAlign w:val="center"/>
            <w:hideMark/>
          </w:tcPr>
          <w:p w14:paraId="05B936AB"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2D72F233"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2DC24B38"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32816E9E"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h. Establish a top-notch hospitality sector training program that makes Berkshire County known for service and high-quality experiences– could make it an application process to make it very attractive and respected, develop certifications for customer service, consider hospitality “boot camp” intensive fixed period training with resulting certification.</w:t>
            </w:r>
          </w:p>
          <w:p w14:paraId="11CC8222" w14:textId="79D9C5AD"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6DA8FD35"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6FF5A88B" w14:textId="77777777" w:rsidTr="00966040">
        <w:trPr>
          <w:gridAfter w:val="1"/>
          <w:wAfter w:w="51" w:type="dxa"/>
          <w:trHeight w:val="524"/>
        </w:trPr>
        <w:tc>
          <w:tcPr>
            <w:tcW w:w="782" w:type="dxa"/>
            <w:vMerge/>
            <w:tcBorders>
              <w:top w:val="nil"/>
              <w:left w:val="single" w:sz="4" w:space="0" w:color="FFFFFF"/>
              <w:bottom w:val="single" w:sz="4" w:space="0" w:color="FFFFFF"/>
              <w:right w:val="single" w:sz="4" w:space="0" w:color="FFFFFF"/>
            </w:tcBorders>
            <w:vAlign w:val="center"/>
            <w:hideMark/>
          </w:tcPr>
          <w:p w14:paraId="2C6212FA"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497ED14B"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2130073C"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17356EFC" w14:textId="77777777" w:rsidR="003F2408" w:rsidRDefault="00334F80" w:rsidP="00966040">
            <w:pPr>
              <w:rPr>
                <w:rFonts w:ascii="Arial" w:eastAsia="Times New Roman" w:hAnsi="Arial" w:cs="Arial"/>
                <w:color w:val="000000"/>
                <w:sz w:val="18"/>
                <w:szCs w:val="18"/>
              </w:rPr>
            </w:pPr>
            <w:proofErr w:type="spellStart"/>
            <w:r>
              <w:rPr>
                <w:rFonts w:ascii="Arial" w:eastAsia="Times New Roman" w:hAnsi="Arial" w:cs="Arial"/>
                <w:color w:val="000000"/>
                <w:sz w:val="18"/>
                <w:szCs w:val="18"/>
              </w:rPr>
              <w:t>i</w:t>
            </w:r>
            <w:proofErr w:type="spellEnd"/>
            <w:r w:rsidR="003F2408" w:rsidRPr="00A41EEE">
              <w:rPr>
                <w:rFonts w:ascii="Arial" w:eastAsia="Times New Roman" w:hAnsi="Arial" w:cs="Arial"/>
                <w:color w:val="000000"/>
                <w:sz w:val="18"/>
                <w:szCs w:val="18"/>
              </w:rPr>
              <w:t>. Increase number of grant applications to the state for funding related to internship and apprenticeships. Leverage other resources to address training gaps</w:t>
            </w:r>
          </w:p>
          <w:p w14:paraId="4A924C3B" w14:textId="32BCFCA7"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69835F8E"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711FC6C0" w14:textId="77777777" w:rsidTr="00966040">
        <w:trPr>
          <w:gridAfter w:val="1"/>
          <w:wAfter w:w="51" w:type="dxa"/>
          <w:trHeight w:val="55"/>
        </w:trPr>
        <w:tc>
          <w:tcPr>
            <w:tcW w:w="782" w:type="dxa"/>
            <w:vMerge/>
            <w:tcBorders>
              <w:top w:val="nil"/>
              <w:left w:val="single" w:sz="4" w:space="0" w:color="FFFFFF"/>
              <w:bottom w:val="single" w:sz="4" w:space="0" w:color="FFFFFF"/>
              <w:right w:val="single" w:sz="4" w:space="0" w:color="FFFFFF"/>
            </w:tcBorders>
            <w:vAlign w:val="center"/>
            <w:hideMark/>
          </w:tcPr>
          <w:p w14:paraId="3E4FD428" w14:textId="77777777" w:rsidR="003F2408" w:rsidRPr="00A41EEE" w:rsidRDefault="003F2408" w:rsidP="00966040">
            <w:pPr>
              <w:rPr>
                <w:rFonts w:ascii="Arial" w:eastAsia="Times New Roman" w:hAnsi="Arial" w:cs="Arial"/>
                <w:color w:val="000000"/>
                <w:sz w:val="18"/>
                <w:szCs w:val="18"/>
              </w:rPr>
            </w:pPr>
          </w:p>
        </w:tc>
        <w:tc>
          <w:tcPr>
            <w:tcW w:w="3698" w:type="dxa"/>
            <w:tcBorders>
              <w:top w:val="nil"/>
              <w:left w:val="nil"/>
              <w:bottom w:val="single" w:sz="4" w:space="0" w:color="FFFFFF"/>
              <w:right w:val="single" w:sz="4" w:space="0" w:color="FFFFFF"/>
            </w:tcBorders>
            <w:shd w:val="clear" w:color="000000" w:fill="548235"/>
            <w:vAlign w:val="center"/>
            <w:hideMark/>
          </w:tcPr>
          <w:p w14:paraId="178ADF85" w14:textId="77777777" w:rsidR="003F2408" w:rsidRPr="00A41EEE"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1596" w:type="dxa"/>
            <w:tcBorders>
              <w:top w:val="nil"/>
              <w:left w:val="nil"/>
              <w:bottom w:val="single" w:sz="4" w:space="0" w:color="FFFFFF"/>
              <w:right w:val="single" w:sz="4" w:space="0" w:color="FFFFFF"/>
            </w:tcBorders>
            <w:shd w:val="clear" w:color="000000" w:fill="548235"/>
            <w:vAlign w:val="center"/>
            <w:hideMark/>
          </w:tcPr>
          <w:p w14:paraId="45ADB4C0"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6402" w:type="dxa"/>
            <w:tcBorders>
              <w:top w:val="nil"/>
              <w:left w:val="nil"/>
              <w:bottom w:val="single" w:sz="4" w:space="0" w:color="FFFFFF"/>
              <w:right w:val="single" w:sz="4" w:space="0" w:color="FFFFFF"/>
            </w:tcBorders>
            <w:shd w:val="clear" w:color="000000" w:fill="548235"/>
            <w:vAlign w:val="center"/>
            <w:hideMark/>
          </w:tcPr>
          <w:p w14:paraId="33FC15DF" w14:textId="77777777" w:rsidR="003F2408" w:rsidRPr="00A41EEE"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898" w:type="dxa"/>
            <w:tcBorders>
              <w:top w:val="nil"/>
              <w:left w:val="nil"/>
              <w:bottom w:val="single" w:sz="4" w:space="0" w:color="FFFFFF"/>
              <w:right w:val="single" w:sz="4" w:space="0" w:color="FFFFFF"/>
            </w:tcBorders>
            <w:shd w:val="clear" w:color="000000" w:fill="548235"/>
            <w:vAlign w:val="center"/>
            <w:hideMark/>
          </w:tcPr>
          <w:p w14:paraId="68DFE9F8"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r>
      <w:tr w:rsidR="003F2408" w:rsidRPr="00A41EEE" w14:paraId="06E6C544" w14:textId="77777777" w:rsidTr="00966040">
        <w:trPr>
          <w:gridAfter w:val="1"/>
          <w:wAfter w:w="51" w:type="dxa"/>
          <w:trHeight w:val="873"/>
        </w:trPr>
        <w:tc>
          <w:tcPr>
            <w:tcW w:w="782" w:type="dxa"/>
            <w:vMerge/>
            <w:tcBorders>
              <w:top w:val="nil"/>
              <w:left w:val="single" w:sz="4" w:space="0" w:color="FFFFFF"/>
              <w:bottom w:val="single" w:sz="4" w:space="0" w:color="FFFFFF"/>
              <w:right w:val="single" w:sz="4" w:space="0" w:color="FFFFFF"/>
            </w:tcBorders>
            <w:vAlign w:val="center"/>
            <w:hideMark/>
          </w:tcPr>
          <w:p w14:paraId="6B18B706" w14:textId="77777777" w:rsidR="003F2408" w:rsidRPr="00A41EEE" w:rsidRDefault="003F2408" w:rsidP="00966040">
            <w:pPr>
              <w:rPr>
                <w:rFonts w:ascii="Arial" w:eastAsia="Times New Roman" w:hAnsi="Arial" w:cs="Arial"/>
                <w:color w:val="000000"/>
                <w:sz w:val="18"/>
                <w:szCs w:val="18"/>
              </w:rPr>
            </w:pPr>
          </w:p>
        </w:tc>
        <w:tc>
          <w:tcPr>
            <w:tcW w:w="3698"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2E324403" w14:textId="4A5FA876" w:rsidR="003F2408" w:rsidRPr="00A41EEE" w:rsidRDefault="003F2408" w:rsidP="003D1951">
            <w:pPr>
              <w:rPr>
                <w:rFonts w:ascii="Arial" w:eastAsia="Times New Roman" w:hAnsi="Arial" w:cs="Arial"/>
                <w:color w:val="000000"/>
                <w:sz w:val="18"/>
                <w:szCs w:val="18"/>
              </w:rPr>
            </w:pPr>
            <w:r w:rsidRPr="00A41EEE">
              <w:rPr>
                <w:rFonts w:ascii="Arial" w:eastAsia="Times New Roman" w:hAnsi="Arial" w:cs="Arial"/>
                <w:color w:val="000000"/>
                <w:sz w:val="18"/>
                <w:szCs w:val="18"/>
              </w:rPr>
              <w:t>1</w:t>
            </w:r>
            <w:r w:rsidR="003D1951">
              <w:rPr>
                <w:rFonts w:ascii="Arial" w:eastAsia="Times New Roman" w:hAnsi="Arial" w:cs="Arial"/>
                <w:color w:val="000000"/>
                <w:sz w:val="18"/>
                <w:szCs w:val="18"/>
              </w:rPr>
              <w:t>1</w:t>
            </w:r>
            <w:r w:rsidRPr="00A41EEE">
              <w:rPr>
                <w:rFonts w:ascii="Arial" w:eastAsia="Times New Roman" w:hAnsi="Arial" w:cs="Arial"/>
                <w:color w:val="000000"/>
                <w:sz w:val="18"/>
                <w:szCs w:val="18"/>
              </w:rPr>
              <w:t>. Become more intentionally connected to the Massachusetts and Tri-State innovation e</w:t>
            </w:r>
            <w:r w:rsidR="003D1951">
              <w:rPr>
                <w:rFonts w:ascii="Arial" w:eastAsia="Times New Roman" w:hAnsi="Arial" w:cs="Arial"/>
                <w:color w:val="000000"/>
                <w:sz w:val="18"/>
                <w:szCs w:val="18"/>
              </w:rPr>
              <w:t>conomy</w:t>
            </w:r>
            <w:r w:rsidR="003D1951">
              <w:rPr>
                <w:rFonts w:ascii="Arial" w:eastAsia="Times New Roman" w:hAnsi="Arial" w:cs="Arial"/>
                <w:color w:val="000000"/>
                <w:sz w:val="18"/>
                <w:szCs w:val="18"/>
              </w:rPr>
              <w:br/>
            </w:r>
            <w:r w:rsidR="003D1951">
              <w:rPr>
                <w:rFonts w:ascii="Arial" w:eastAsia="Times New Roman" w:hAnsi="Arial" w:cs="Arial"/>
                <w:color w:val="000000"/>
                <w:sz w:val="18"/>
                <w:szCs w:val="18"/>
              </w:rPr>
              <w:br/>
              <w:t>12</w:t>
            </w:r>
            <w:r w:rsidRPr="00A41EEE">
              <w:rPr>
                <w:rFonts w:ascii="Arial" w:eastAsia="Times New Roman" w:hAnsi="Arial" w:cs="Arial"/>
                <w:color w:val="000000"/>
                <w:sz w:val="18"/>
                <w:szCs w:val="18"/>
              </w:rPr>
              <w:t xml:space="preserve">. Decrease the average age of those working in the manufacturing sector </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5967F10B"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2020</w:t>
            </w:r>
            <w:r w:rsidRPr="00A41EEE">
              <w:rPr>
                <w:rFonts w:ascii="Arial" w:eastAsia="Times New Roman" w:hAnsi="Arial" w:cs="Arial"/>
                <w:color w:val="000000"/>
                <w:sz w:val="18"/>
                <w:szCs w:val="18"/>
              </w:rPr>
              <w:br/>
            </w:r>
            <w:r w:rsidRPr="00A41EEE">
              <w:rPr>
                <w:rFonts w:ascii="Arial" w:eastAsia="Times New Roman" w:hAnsi="Arial" w:cs="Arial"/>
                <w:color w:val="000000"/>
                <w:sz w:val="18"/>
                <w:szCs w:val="18"/>
              </w:rPr>
              <w:br/>
              <w:t>2022</w:t>
            </w:r>
          </w:p>
        </w:tc>
        <w:tc>
          <w:tcPr>
            <w:tcW w:w="6402" w:type="dxa"/>
            <w:tcBorders>
              <w:top w:val="nil"/>
              <w:left w:val="nil"/>
              <w:bottom w:val="single" w:sz="4" w:space="0" w:color="FFFFFF"/>
              <w:right w:val="single" w:sz="4" w:space="0" w:color="FFFFFF"/>
            </w:tcBorders>
            <w:shd w:val="clear" w:color="000000" w:fill="DDEBF7"/>
            <w:vAlign w:val="center"/>
            <w:hideMark/>
          </w:tcPr>
          <w:p w14:paraId="12DC67CE"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a. Create a cross border task force to identify opportunities for partnering and training opportunities that link with manufacturing and innovation occurring in the Tri-State economy. Increase number of internships, on-the-job training programs, and apprenticeship opportunities in priority industries and occupations.</w:t>
            </w:r>
          </w:p>
          <w:p w14:paraId="0397178E" w14:textId="272A0A5D"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566F4CEB"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1F28C41A"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5E2A78C6"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1E68312D"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1E335EBF"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788D585C"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b. Increase number of internships, on-the-job training, and apprenticeship opportunities in priority industries and occupations </w:t>
            </w:r>
          </w:p>
          <w:p w14:paraId="33C67F3C" w14:textId="44652D72"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610BDCF6"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52848C3A" w14:textId="77777777" w:rsidTr="00966040">
        <w:trPr>
          <w:gridAfter w:val="1"/>
          <w:wAfter w:w="51" w:type="dxa"/>
          <w:trHeight w:val="174"/>
        </w:trPr>
        <w:tc>
          <w:tcPr>
            <w:tcW w:w="782" w:type="dxa"/>
            <w:vMerge/>
            <w:tcBorders>
              <w:top w:val="nil"/>
              <w:left w:val="single" w:sz="4" w:space="0" w:color="FFFFFF"/>
              <w:bottom w:val="single" w:sz="4" w:space="0" w:color="FFFFFF"/>
              <w:right w:val="single" w:sz="4" w:space="0" w:color="FFFFFF"/>
            </w:tcBorders>
            <w:vAlign w:val="center"/>
            <w:hideMark/>
          </w:tcPr>
          <w:p w14:paraId="79F7E126"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3585687D"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5A065CA6"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748E8EED"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c. Leverage resources to address training gaps </w:t>
            </w:r>
          </w:p>
          <w:p w14:paraId="411D32F5" w14:textId="4A9FEE87"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1838B500"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7D79791E" w14:textId="77777777" w:rsidTr="00966040">
        <w:trPr>
          <w:gridAfter w:val="1"/>
          <w:wAfter w:w="51" w:type="dxa"/>
          <w:trHeight w:val="174"/>
        </w:trPr>
        <w:tc>
          <w:tcPr>
            <w:tcW w:w="782" w:type="dxa"/>
            <w:vMerge/>
            <w:tcBorders>
              <w:top w:val="nil"/>
              <w:left w:val="single" w:sz="4" w:space="0" w:color="FFFFFF"/>
              <w:bottom w:val="single" w:sz="4" w:space="0" w:color="FFFFFF"/>
              <w:right w:val="single" w:sz="4" w:space="0" w:color="FFFFFF"/>
            </w:tcBorders>
            <w:vAlign w:val="center"/>
            <w:hideMark/>
          </w:tcPr>
          <w:p w14:paraId="420474FF"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40093201"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3BD02243"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7C4ED1B9"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d. Implement Berkshire Initiative for Growth recommendations</w:t>
            </w:r>
          </w:p>
          <w:p w14:paraId="3ABF2C46" w14:textId="7E8CD831"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53123B4A"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ED</w:t>
            </w:r>
          </w:p>
        </w:tc>
      </w:tr>
      <w:tr w:rsidR="003F2408" w:rsidRPr="00A41EEE" w14:paraId="34ABFD0B" w14:textId="77777777" w:rsidTr="00966040">
        <w:trPr>
          <w:gridAfter w:val="1"/>
          <w:wAfter w:w="51" w:type="dxa"/>
          <w:trHeight w:val="524"/>
        </w:trPr>
        <w:tc>
          <w:tcPr>
            <w:tcW w:w="782" w:type="dxa"/>
            <w:vMerge/>
            <w:tcBorders>
              <w:top w:val="nil"/>
              <w:left w:val="single" w:sz="4" w:space="0" w:color="FFFFFF"/>
              <w:bottom w:val="single" w:sz="4" w:space="0" w:color="FFFFFF"/>
              <w:right w:val="single" w:sz="4" w:space="0" w:color="FFFFFF"/>
            </w:tcBorders>
            <w:vAlign w:val="center"/>
            <w:hideMark/>
          </w:tcPr>
          <w:p w14:paraId="3828820A"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05118324"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0BE0B6D3"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77A5A2B4"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e. Establish regular meetings of the </w:t>
            </w:r>
            <w:proofErr w:type="spellStart"/>
            <w:r w:rsidRPr="00A41EEE">
              <w:rPr>
                <w:rFonts w:ascii="Arial" w:eastAsia="Times New Roman" w:hAnsi="Arial" w:cs="Arial"/>
                <w:color w:val="000000"/>
                <w:sz w:val="18"/>
                <w:szCs w:val="18"/>
              </w:rPr>
              <w:t>vo</w:t>
            </w:r>
            <w:proofErr w:type="spellEnd"/>
            <w:r w:rsidRPr="00A41EEE">
              <w:rPr>
                <w:rFonts w:ascii="Arial" w:eastAsia="Times New Roman" w:hAnsi="Arial" w:cs="Arial"/>
                <w:color w:val="000000"/>
                <w:sz w:val="18"/>
                <w:szCs w:val="18"/>
              </w:rPr>
              <w:t xml:space="preserve">-tech providers to guide programming and connect with key partners in industry, workforce development, and economic development. </w:t>
            </w:r>
          </w:p>
          <w:p w14:paraId="46D27FB7" w14:textId="671DA73C"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147A58C3"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EDU </w:t>
            </w:r>
          </w:p>
        </w:tc>
      </w:tr>
      <w:tr w:rsidR="003F2408" w:rsidRPr="00A41EEE" w14:paraId="4CF2D720" w14:textId="77777777" w:rsidTr="00966040">
        <w:trPr>
          <w:gridAfter w:val="1"/>
          <w:wAfter w:w="51" w:type="dxa"/>
          <w:trHeight w:val="1572"/>
        </w:trPr>
        <w:tc>
          <w:tcPr>
            <w:tcW w:w="782" w:type="dxa"/>
            <w:vMerge/>
            <w:tcBorders>
              <w:top w:val="nil"/>
              <w:left w:val="single" w:sz="4" w:space="0" w:color="FFFFFF"/>
              <w:bottom w:val="single" w:sz="4" w:space="0" w:color="FFFFFF"/>
              <w:right w:val="single" w:sz="4" w:space="0" w:color="FFFFFF"/>
            </w:tcBorders>
            <w:vAlign w:val="center"/>
            <w:hideMark/>
          </w:tcPr>
          <w:p w14:paraId="45175E6C"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2C8E1D64"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630A5C18"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56A0696B"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f. Reframe the conversation around working in the manufacturing industry and increase promotion of opportunities and career -pathways. </w:t>
            </w:r>
            <w:r>
              <w:rPr>
                <w:rFonts w:ascii="Arial" w:eastAsia="Times New Roman" w:hAnsi="Arial" w:cs="Arial"/>
                <w:color w:val="000000"/>
                <w:sz w:val="18"/>
                <w:szCs w:val="18"/>
              </w:rPr>
              <w:t>E</w:t>
            </w:r>
            <w:r w:rsidRPr="00A41EEE">
              <w:rPr>
                <w:rFonts w:ascii="Arial" w:eastAsia="Times New Roman" w:hAnsi="Arial" w:cs="Arial"/>
                <w:color w:val="000000"/>
                <w:sz w:val="18"/>
                <w:szCs w:val="18"/>
              </w:rPr>
              <w:t xml:space="preserve">ngage parents, counselors, teachers in opportunities and changes in manufacturing as a profession; create an “in the high school” program for manufacturing related industry to raise awareness among students who may be interested in pursuing; connect technology-inclined (IT) students with emerging opportunities in manufacturing; and, focus on students coming out of HS that are not going to college as potential applicants for entry-level positions. </w:t>
            </w:r>
          </w:p>
          <w:p w14:paraId="1F7BEB99" w14:textId="20E6F060"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700A0F1E"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EDU </w:t>
            </w:r>
          </w:p>
        </w:tc>
      </w:tr>
      <w:tr w:rsidR="003F2408" w:rsidRPr="00A41EEE" w14:paraId="46FBD816" w14:textId="77777777" w:rsidTr="00966040">
        <w:trPr>
          <w:gridAfter w:val="1"/>
          <w:wAfter w:w="51" w:type="dxa"/>
          <w:trHeight w:val="55"/>
        </w:trPr>
        <w:tc>
          <w:tcPr>
            <w:tcW w:w="782" w:type="dxa"/>
            <w:vMerge/>
            <w:tcBorders>
              <w:top w:val="nil"/>
              <w:left w:val="single" w:sz="4" w:space="0" w:color="FFFFFF"/>
              <w:bottom w:val="single" w:sz="4" w:space="0" w:color="FFFFFF"/>
              <w:right w:val="single" w:sz="4" w:space="0" w:color="FFFFFF"/>
            </w:tcBorders>
            <w:vAlign w:val="center"/>
            <w:hideMark/>
          </w:tcPr>
          <w:p w14:paraId="1B33CFC1" w14:textId="77777777" w:rsidR="003F2408" w:rsidRPr="00A41EEE" w:rsidRDefault="003F2408" w:rsidP="00966040">
            <w:pPr>
              <w:rPr>
                <w:rFonts w:ascii="Arial" w:eastAsia="Times New Roman" w:hAnsi="Arial" w:cs="Arial"/>
                <w:color w:val="000000"/>
                <w:sz w:val="18"/>
                <w:szCs w:val="18"/>
              </w:rPr>
            </w:pPr>
          </w:p>
        </w:tc>
        <w:tc>
          <w:tcPr>
            <w:tcW w:w="3698" w:type="dxa"/>
            <w:tcBorders>
              <w:top w:val="nil"/>
              <w:left w:val="nil"/>
              <w:bottom w:val="single" w:sz="4" w:space="0" w:color="FFFFFF"/>
              <w:right w:val="single" w:sz="4" w:space="0" w:color="FFFFFF"/>
            </w:tcBorders>
            <w:shd w:val="clear" w:color="000000" w:fill="548235"/>
            <w:vAlign w:val="center"/>
            <w:hideMark/>
          </w:tcPr>
          <w:p w14:paraId="2DB5CC85" w14:textId="77777777" w:rsidR="003F2408" w:rsidRPr="00A41EEE"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1596" w:type="dxa"/>
            <w:tcBorders>
              <w:top w:val="nil"/>
              <w:left w:val="nil"/>
              <w:bottom w:val="single" w:sz="4" w:space="0" w:color="FFFFFF"/>
              <w:right w:val="single" w:sz="4" w:space="0" w:color="FFFFFF"/>
            </w:tcBorders>
            <w:shd w:val="clear" w:color="000000" w:fill="548235"/>
            <w:vAlign w:val="center"/>
            <w:hideMark/>
          </w:tcPr>
          <w:p w14:paraId="3273E701"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6402" w:type="dxa"/>
            <w:tcBorders>
              <w:top w:val="nil"/>
              <w:left w:val="nil"/>
              <w:bottom w:val="single" w:sz="4" w:space="0" w:color="FFFFFF"/>
              <w:right w:val="single" w:sz="4" w:space="0" w:color="FFFFFF"/>
            </w:tcBorders>
            <w:shd w:val="clear" w:color="000000" w:fill="548235"/>
            <w:vAlign w:val="center"/>
            <w:hideMark/>
          </w:tcPr>
          <w:p w14:paraId="2371DF4A" w14:textId="77777777" w:rsidR="003F2408" w:rsidRPr="00A41EEE"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c>
          <w:tcPr>
            <w:tcW w:w="898" w:type="dxa"/>
            <w:tcBorders>
              <w:top w:val="nil"/>
              <w:left w:val="nil"/>
              <w:bottom w:val="single" w:sz="4" w:space="0" w:color="FFFFFF"/>
              <w:right w:val="single" w:sz="4" w:space="0" w:color="FFFFFF"/>
            </w:tcBorders>
            <w:shd w:val="clear" w:color="000000" w:fill="548235"/>
            <w:vAlign w:val="center"/>
            <w:hideMark/>
          </w:tcPr>
          <w:p w14:paraId="628FF020"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 </w:t>
            </w:r>
          </w:p>
        </w:tc>
      </w:tr>
      <w:tr w:rsidR="003F2408" w:rsidRPr="00A41EEE" w14:paraId="468A9604" w14:textId="77777777" w:rsidTr="00966040">
        <w:trPr>
          <w:gridAfter w:val="1"/>
          <w:wAfter w:w="51" w:type="dxa"/>
          <w:trHeight w:val="312"/>
        </w:trPr>
        <w:tc>
          <w:tcPr>
            <w:tcW w:w="782" w:type="dxa"/>
            <w:vMerge/>
            <w:tcBorders>
              <w:top w:val="nil"/>
              <w:left w:val="single" w:sz="4" w:space="0" w:color="FFFFFF"/>
              <w:bottom w:val="single" w:sz="4" w:space="0" w:color="FFFFFF"/>
              <w:right w:val="single" w:sz="4" w:space="0" w:color="FFFFFF"/>
            </w:tcBorders>
            <w:vAlign w:val="center"/>
            <w:hideMark/>
          </w:tcPr>
          <w:p w14:paraId="469DA360" w14:textId="77777777" w:rsidR="003F2408" w:rsidRPr="00A41EEE" w:rsidRDefault="003F2408" w:rsidP="00966040">
            <w:pPr>
              <w:rPr>
                <w:rFonts w:ascii="Arial" w:eastAsia="Times New Roman" w:hAnsi="Arial" w:cs="Arial"/>
                <w:color w:val="000000"/>
                <w:sz w:val="18"/>
                <w:szCs w:val="18"/>
              </w:rPr>
            </w:pPr>
          </w:p>
        </w:tc>
        <w:tc>
          <w:tcPr>
            <w:tcW w:w="3698"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3447E6C9" w14:textId="77777777" w:rsidR="00334F80" w:rsidRDefault="003F2408" w:rsidP="003D1951">
            <w:pPr>
              <w:rPr>
                <w:rFonts w:ascii="Arial" w:eastAsia="Times New Roman" w:hAnsi="Arial" w:cs="Arial"/>
                <w:color w:val="000000"/>
                <w:sz w:val="18"/>
                <w:szCs w:val="18"/>
              </w:rPr>
            </w:pPr>
            <w:r w:rsidRPr="00A41EEE">
              <w:rPr>
                <w:rFonts w:ascii="Arial" w:eastAsia="Times New Roman" w:hAnsi="Arial" w:cs="Arial"/>
                <w:color w:val="000000"/>
                <w:sz w:val="18"/>
                <w:szCs w:val="18"/>
              </w:rPr>
              <w:t>1</w:t>
            </w:r>
            <w:r w:rsidR="003D1951">
              <w:rPr>
                <w:rFonts w:ascii="Arial" w:eastAsia="Times New Roman" w:hAnsi="Arial" w:cs="Arial"/>
                <w:color w:val="000000"/>
                <w:sz w:val="18"/>
                <w:szCs w:val="18"/>
              </w:rPr>
              <w:t>3</w:t>
            </w:r>
            <w:r w:rsidRPr="00A41EEE">
              <w:rPr>
                <w:rFonts w:ascii="Arial" w:eastAsia="Times New Roman" w:hAnsi="Arial" w:cs="Arial"/>
                <w:color w:val="000000"/>
                <w:sz w:val="18"/>
                <w:szCs w:val="18"/>
              </w:rPr>
              <w:t xml:space="preserve">. Decrease the number of job openings unfilled for longer than 6 months </w:t>
            </w:r>
          </w:p>
          <w:p w14:paraId="28917C7B" w14:textId="1C5998CE" w:rsidR="003F2408" w:rsidRPr="00A41EEE" w:rsidRDefault="003D1951" w:rsidP="003D1951">
            <w:pPr>
              <w:rPr>
                <w:rFonts w:ascii="Arial" w:eastAsia="Times New Roman" w:hAnsi="Arial" w:cs="Arial"/>
                <w:color w:val="000000"/>
                <w:sz w:val="18"/>
                <w:szCs w:val="18"/>
              </w:rPr>
            </w:pPr>
            <w:r>
              <w:rPr>
                <w:rFonts w:ascii="Arial" w:eastAsia="Times New Roman" w:hAnsi="Arial" w:cs="Arial"/>
                <w:color w:val="000000"/>
                <w:sz w:val="18"/>
                <w:szCs w:val="18"/>
              </w:rPr>
              <w:br/>
              <w:t>14</w:t>
            </w:r>
            <w:r w:rsidR="003F2408" w:rsidRPr="00A41EEE">
              <w:rPr>
                <w:rFonts w:ascii="Arial" w:eastAsia="Times New Roman" w:hAnsi="Arial" w:cs="Arial"/>
                <w:color w:val="000000"/>
                <w:sz w:val="18"/>
                <w:szCs w:val="18"/>
              </w:rPr>
              <w:t xml:space="preserve">. </w:t>
            </w:r>
            <w:r w:rsidR="00D21DB9" w:rsidRPr="00D21DB9">
              <w:rPr>
                <w:rFonts w:ascii="Arial" w:eastAsia="Times New Roman" w:hAnsi="Arial" w:cs="Arial"/>
                <w:color w:val="000000"/>
                <w:sz w:val="18"/>
                <w:szCs w:val="18"/>
              </w:rPr>
              <w:t>Stabilize the economy to position the county to grow total number of jobs</w:t>
            </w:r>
          </w:p>
        </w:tc>
        <w:tc>
          <w:tcPr>
            <w:tcW w:w="1596" w:type="dxa"/>
            <w:vMerge w:val="restart"/>
            <w:tcBorders>
              <w:top w:val="nil"/>
              <w:left w:val="single" w:sz="4" w:space="0" w:color="FFFFFF"/>
              <w:bottom w:val="single" w:sz="4" w:space="0" w:color="FFFFFF"/>
              <w:right w:val="single" w:sz="4" w:space="0" w:color="FFFFFF"/>
            </w:tcBorders>
            <w:shd w:val="clear" w:color="000000" w:fill="DDEBF7"/>
            <w:vAlign w:val="center"/>
            <w:hideMark/>
          </w:tcPr>
          <w:p w14:paraId="70615605"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2022</w:t>
            </w:r>
          </w:p>
        </w:tc>
        <w:tc>
          <w:tcPr>
            <w:tcW w:w="6402" w:type="dxa"/>
            <w:tcBorders>
              <w:top w:val="nil"/>
              <w:left w:val="nil"/>
              <w:bottom w:val="single" w:sz="4" w:space="0" w:color="FFFFFF"/>
              <w:right w:val="single" w:sz="4" w:space="0" w:color="FFFFFF"/>
            </w:tcBorders>
            <w:shd w:val="clear" w:color="000000" w:fill="DDEBF7"/>
            <w:vAlign w:val="center"/>
            <w:hideMark/>
          </w:tcPr>
          <w:p w14:paraId="3C721BD9"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a. Cultivate an environment that attracts and retains employees by being responsive to business needs </w:t>
            </w:r>
          </w:p>
          <w:p w14:paraId="612DE7C3" w14:textId="2FB48C2B"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39211E0C"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ED</w:t>
            </w:r>
          </w:p>
        </w:tc>
      </w:tr>
      <w:tr w:rsidR="003F2408" w:rsidRPr="00A41EEE" w14:paraId="17617D76"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4DA9E142"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09337799"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167FDB29"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3AF775D9"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b. Increase short term certificate programs with partners that address non-credit and stackable credentials (Healthcare, Hospitality) </w:t>
            </w:r>
          </w:p>
          <w:p w14:paraId="42077EAC" w14:textId="7DEE531D"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349370F7"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WD</w:t>
            </w:r>
          </w:p>
        </w:tc>
      </w:tr>
      <w:tr w:rsidR="003F2408" w:rsidRPr="00A41EEE" w14:paraId="3DCD1A4C" w14:textId="77777777" w:rsidTr="00966040">
        <w:trPr>
          <w:gridAfter w:val="1"/>
          <w:wAfter w:w="51" w:type="dxa"/>
          <w:trHeight w:val="349"/>
        </w:trPr>
        <w:tc>
          <w:tcPr>
            <w:tcW w:w="782" w:type="dxa"/>
            <w:vMerge/>
            <w:tcBorders>
              <w:top w:val="nil"/>
              <w:left w:val="single" w:sz="4" w:space="0" w:color="FFFFFF"/>
              <w:bottom w:val="single" w:sz="4" w:space="0" w:color="FFFFFF"/>
              <w:right w:val="single" w:sz="4" w:space="0" w:color="FFFFFF"/>
            </w:tcBorders>
            <w:vAlign w:val="center"/>
            <w:hideMark/>
          </w:tcPr>
          <w:p w14:paraId="1216E785" w14:textId="77777777" w:rsidR="003F2408" w:rsidRPr="00A41EEE" w:rsidRDefault="003F2408" w:rsidP="00966040">
            <w:pPr>
              <w:rPr>
                <w:rFonts w:ascii="Arial" w:eastAsia="Times New Roman" w:hAnsi="Arial" w:cs="Arial"/>
                <w:color w:val="000000"/>
                <w:sz w:val="18"/>
                <w:szCs w:val="18"/>
              </w:rPr>
            </w:pPr>
          </w:p>
        </w:tc>
        <w:tc>
          <w:tcPr>
            <w:tcW w:w="3698" w:type="dxa"/>
            <w:vMerge/>
            <w:tcBorders>
              <w:top w:val="nil"/>
              <w:left w:val="single" w:sz="4" w:space="0" w:color="FFFFFF"/>
              <w:bottom w:val="single" w:sz="4" w:space="0" w:color="FFFFFF"/>
              <w:right w:val="single" w:sz="4" w:space="0" w:color="FFFFFF"/>
            </w:tcBorders>
            <w:vAlign w:val="center"/>
            <w:hideMark/>
          </w:tcPr>
          <w:p w14:paraId="13BC9004" w14:textId="77777777" w:rsidR="003F2408" w:rsidRPr="00A41EEE" w:rsidRDefault="003F2408" w:rsidP="00966040">
            <w:pPr>
              <w:rPr>
                <w:rFonts w:ascii="Arial" w:eastAsia="Times New Roman" w:hAnsi="Arial" w:cs="Arial"/>
                <w:color w:val="000000"/>
                <w:sz w:val="18"/>
                <w:szCs w:val="18"/>
              </w:rPr>
            </w:pPr>
          </w:p>
        </w:tc>
        <w:tc>
          <w:tcPr>
            <w:tcW w:w="1596" w:type="dxa"/>
            <w:vMerge/>
            <w:tcBorders>
              <w:top w:val="nil"/>
              <w:left w:val="single" w:sz="4" w:space="0" w:color="FFFFFF"/>
              <w:bottom w:val="single" w:sz="4" w:space="0" w:color="FFFFFF"/>
              <w:right w:val="single" w:sz="4" w:space="0" w:color="FFFFFF"/>
            </w:tcBorders>
            <w:vAlign w:val="center"/>
            <w:hideMark/>
          </w:tcPr>
          <w:p w14:paraId="43EDB3DB" w14:textId="77777777" w:rsidR="003F2408" w:rsidRPr="00A41EEE" w:rsidRDefault="003F2408" w:rsidP="00966040">
            <w:pPr>
              <w:rPr>
                <w:rFonts w:ascii="Arial" w:eastAsia="Times New Roman" w:hAnsi="Arial" w:cs="Arial"/>
                <w:color w:val="000000"/>
                <w:sz w:val="18"/>
                <w:szCs w:val="18"/>
              </w:rPr>
            </w:pPr>
          </w:p>
        </w:tc>
        <w:tc>
          <w:tcPr>
            <w:tcW w:w="6402" w:type="dxa"/>
            <w:tcBorders>
              <w:top w:val="nil"/>
              <w:left w:val="nil"/>
              <w:bottom w:val="single" w:sz="4" w:space="0" w:color="FFFFFF"/>
              <w:right w:val="single" w:sz="4" w:space="0" w:color="FFFFFF"/>
            </w:tcBorders>
            <w:shd w:val="clear" w:color="000000" w:fill="DDEBF7"/>
            <w:vAlign w:val="center"/>
            <w:hideMark/>
          </w:tcPr>
          <w:p w14:paraId="5DB105FD" w14:textId="77777777" w:rsidR="003F2408" w:rsidRDefault="003F2408" w:rsidP="00966040">
            <w:pPr>
              <w:rPr>
                <w:rFonts w:ascii="Arial" w:eastAsia="Times New Roman" w:hAnsi="Arial" w:cs="Arial"/>
                <w:color w:val="000000"/>
                <w:sz w:val="18"/>
                <w:szCs w:val="18"/>
              </w:rPr>
            </w:pPr>
            <w:r w:rsidRPr="00A41EEE">
              <w:rPr>
                <w:rFonts w:ascii="Arial" w:eastAsia="Times New Roman" w:hAnsi="Arial" w:cs="Arial"/>
                <w:color w:val="000000"/>
                <w:sz w:val="18"/>
                <w:szCs w:val="18"/>
              </w:rPr>
              <w:t xml:space="preserve">c. Create a user friendly job opportunities webpage that connects to 1Berkshire and other initiatives. </w:t>
            </w:r>
          </w:p>
          <w:p w14:paraId="1119C090" w14:textId="1EB9EC75" w:rsidR="00334F80" w:rsidRPr="00A41EEE" w:rsidRDefault="00334F80" w:rsidP="00966040">
            <w:pPr>
              <w:rPr>
                <w:rFonts w:ascii="Arial" w:eastAsia="Times New Roman" w:hAnsi="Arial" w:cs="Arial"/>
                <w:color w:val="000000"/>
                <w:sz w:val="18"/>
                <w:szCs w:val="18"/>
              </w:rPr>
            </w:pPr>
          </w:p>
        </w:tc>
        <w:tc>
          <w:tcPr>
            <w:tcW w:w="898" w:type="dxa"/>
            <w:tcBorders>
              <w:top w:val="nil"/>
              <w:left w:val="nil"/>
              <w:bottom w:val="single" w:sz="4" w:space="0" w:color="FFFFFF"/>
              <w:right w:val="single" w:sz="4" w:space="0" w:color="FFFFFF"/>
            </w:tcBorders>
            <w:shd w:val="clear" w:color="000000" w:fill="DDEBF7"/>
            <w:vAlign w:val="center"/>
            <w:hideMark/>
          </w:tcPr>
          <w:p w14:paraId="23FD0C49" w14:textId="77777777" w:rsidR="003F2408" w:rsidRPr="00A41EEE" w:rsidRDefault="003F2408" w:rsidP="00966040">
            <w:pPr>
              <w:jc w:val="center"/>
              <w:rPr>
                <w:rFonts w:ascii="Arial" w:eastAsia="Times New Roman" w:hAnsi="Arial" w:cs="Arial"/>
                <w:color w:val="000000"/>
                <w:sz w:val="18"/>
                <w:szCs w:val="18"/>
              </w:rPr>
            </w:pPr>
            <w:r w:rsidRPr="00A41EEE">
              <w:rPr>
                <w:rFonts w:ascii="Arial" w:eastAsia="Times New Roman" w:hAnsi="Arial" w:cs="Arial"/>
                <w:color w:val="000000"/>
                <w:sz w:val="18"/>
                <w:szCs w:val="18"/>
              </w:rPr>
              <w:t>ED</w:t>
            </w:r>
          </w:p>
        </w:tc>
      </w:tr>
    </w:tbl>
    <w:p w14:paraId="193E2D9B" w14:textId="56DB3CDE" w:rsidR="00966040" w:rsidRDefault="00966040" w:rsidP="003F2408">
      <w:pPr>
        <w:rPr>
          <w:rFonts w:ascii="Cambria" w:eastAsia="MS Mincho" w:hAnsi="Cambria" w:cs="Times New Roman"/>
        </w:rPr>
      </w:pPr>
    </w:p>
    <w:p w14:paraId="33BAFFC5" w14:textId="77777777" w:rsidR="00966040" w:rsidRDefault="00966040">
      <w:pPr>
        <w:rPr>
          <w:rFonts w:ascii="Cambria" w:eastAsia="MS Mincho" w:hAnsi="Cambria" w:cs="Times New Roman"/>
        </w:rPr>
      </w:pPr>
      <w:r>
        <w:rPr>
          <w:rFonts w:ascii="Cambria" w:eastAsia="MS Mincho" w:hAnsi="Cambria" w:cs="Times New Roman"/>
        </w:rPr>
        <w:br w:type="page"/>
      </w:r>
    </w:p>
    <w:p w14:paraId="0AC47A50" w14:textId="77777777" w:rsidR="00966040" w:rsidRDefault="00966040" w:rsidP="003F2408">
      <w:pPr>
        <w:rPr>
          <w:rFonts w:ascii="Cambria" w:eastAsia="MS Mincho" w:hAnsi="Cambria" w:cs="Times New Roman"/>
        </w:rPr>
        <w:sectPr w:rsidR="00966040" w:rsidSect="003F2408">
          <w:pgSz w:w="15840" w:h="12240" w:orient="landscape"/>
          <w:pgMar w:top="1440" w:right="1440" w:bottom="1440" w:left="1440" w:header="720" w:footer="720" w:gutter="0"/>
          <w:cols w:space="720"/>
          <w:docGrid w:linePitch="360"/>
        </w:sectPr>
      </w:pPr>
    </w:p>
    <w:p w14:paraId="6B37CDB3" w14:textId="63E90C7E" w:rsidR="003F2408" w:rsidRDefault="00966040" w:rsidP="00966040">
      <w:pPr>
        <w:jc w:val="center"/>
        <w:rPr>
          <w:rFonts w:ascii="Cambria" w:eastAsia="MS Mincho" w:hAnsi="Cambria" w:cs="Times New Roman"/>
          <w:b/>
          <w:u w:val="single"/>
        </w:rPr>
      </w:pPr>
      <w:r w:rsidRPr="00966040">
        <w:rPr>
          <w:rFonts w:ascii="Cambria" w:eastAsia="MS Mincho" w:hAnsi="Cambria" w:cs="Times New Roman"/>
          <w:b/>
          <w:u w:val="single"/>
        </w:rPr>
        <w:t>Attachment D – List of Employers who participated in Focus Groups</w:t>
      </w:r>
    </w:p>
    <w:p w14:paraId="7E91337B" w14:textId="6E2622A9" w:rsidR="00966040" w:rsidRPr="002B1922" w:rsidRDefault="00966040" w:rsidP="00966040">
      <w:pPr>
        <w:jc w:val="center"/>
        <w:rPr>
          <w:rFonts w:ascii="Cambria" w:eastAsia="MS Mincho" w:hAnsi="Cambria" w:cs="Times New Roman"/>
        </w:rPr>
      </w:pPr>
    </w:p>
    <w:p w14:paraId="480CA401" w14:textId="5CE5B57E" w:rsidR="002B1922" w:rsidRDefault="002B1922" w:rsidP="00966040">
      <w:pPr>
        <w:jc w:val="center"/>
        <w:rPr>
          <w:rFonts w:ascii="Cambria" w:eastAsia="MS Mincho" w:hAnsi="Cambria" w:cs="Times New Roman"/>
        </w:rPr>
      </w:pPr>
      <w:r w:rsidRPr="002B1922">
        <w:rPr>
          <w:rFonts w:ascii="Cambria" w:eastAsia="MS Mincho" w:hAnsi="Cambria" w:cs="Times New Roman"/>
        </w:rPr>
        <w:t>Participants represented both large and small companies throughout Berkshire County</w:t>
      </w:r>
    </w:p>
    <w:p w14:paraId="73707976" w14:textId="533AD099" w:rsidR="002B1922" w:rsidRDefault="002B1922" w:rsidP="00966040">
      <w:pPr>
        <w:jc w:val="center"/>
        <w:rPr>
          <w:rFonts w:ascii="Cambria" w:eastAsia="MS Mincho" w:hAnsi="Cambria" w:cs="Times New Roman"/>
        </w:rPr>
      </w:pPr>
    </w:p>
    <w:p w14:paraId="0D2D4519" w14:textId="50853DE3"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1Berkshire – </w:t>
      </w:r>
      <w:r w:rsidR="002B1922">
        <w:rPr>
          <w:rFonts w:ascii="Cambria" w:eastAsia="MS Mincho" w:hAnsi="Cambria" w:cs="Times New Roman"/>
        </w:rPr>
        <w:tab/>
      </w:r>
      <w:r>
        <w:rPr>
          <w:rFonts w:ascii="Cambria" w:eastAsia="MS Mincho" w:hAnsi="Cambria" w:cs="Times New Roman"/>
        </w:rPr>
        <w:t>representing 1400 Be</w:t>
      </w:r>
      <w:r w:rsidR="002B1922">
        <w:rPr>
          <w:rFonts w:ascii="Cambria" w:eastAsia="MS Mincho" w:hAnsi="Cambria" w:cs="Times New Roman"/>
        </w:rPr>
        <w:t>rkshire Businesses</w:t>
      </w:r>
    </w:p>
    <w:p w14:paraId="574ADEF7" w14:textId="2001E223" w:rsidR="009660AF" w:rsidRDefault="009660AF" w:rsidP="00966040">
      <w:pPr>
        <w:pStyle w:val="ListParagraph"/>
        <w:numPr>
          <w:ilvl w:val="0"/>
          <w:numId w:val="36"/>
        </w:numPr>
        <w:rPr>
          <w:rFonts w:ascii="Cambria" w:eastAsia="MS Mincho" w:hAnsi="Cambria" w:cs="Times New Roman"/>
        </w:rPr>
      </w:pPr>
      <w:proofErr w:type="spellStart"/>
      <w:r>
        <w:rPr>
          <w:rFonts w:ascii="Cambria" w:eastAsia="MS Mincho" w:hAnsi="Cambria" w:cs="Times New Roman"/>
        </w:rPr>
        <w:t>Amaray</w:t>
      </w:r>
      <w:proofErr w:type="spellEnd"/>
      <w:r>
        <w:rPr>
          <w:rFonts w:ascii="Cambria" w:eastAsia="MS Mincho" w:hAnsi="Cambria" w:cs="Times New Roman"/>
        </w:rPr>
        <w:t xml:space="preserve"> Plastics - Manufacturing</w:t>
      </w:r>
    </w:p>
    <w:p w14:paraId="56983E8F" w14:textId="77C8394B"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Berkshire Community College – region’s community college</w:t>
      </w:r>
    </w:p>
    <w:p w14:paraId="709A8E15" w14:textId="4826757B"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Berkshire Health Systems – </w:t>
      </w:r>
      <w:r w:rsidR="002B1922">
        <w:rPr>
          <w:rFonts w:ascii="Cambria" w:eastAsia="MS Mincho" w:hAnsi="Cambria" w:cs="Times New Roman"/>
        </w:rPr>
        <w:t>Health care</w:t>
      </w:r>
    </w:p>
    <w:p w14:paraId="0A9BCE1D" w14:textId="556CBF85"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Berkshire Health Care Systems – </w:t>
      </w:r>
      <w:r w:rsidR="002B1922">
        <w:rPr>
          <w:rFonts w:ascii="Cambria" w:eastAsia="MS Mincho" w:hAnsi="Cambria" w:cs="Times New Roman"/>
        </w:rPr>
        <w:t>Health care</w:t>
      </w:r>
    </w:p>
    <w:p w14:paraId="158EACD0" w14:textId="7179C374"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Berkshire Innovation Center – group of 27 manufacturing organizations </w:t>
      </w:r>
    </w:p>
    <w:p w14:paraId="564143AD" w14:textId="5E69677B"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Berkshire Medical Center – </w:t>
      </w:r>
      <w:r w:rsidR="002B1922">
        <w:rPr>
          <w:rFonts w:ascii="Cambria" w:eastAsia="MS Mincho" w:hAnsi="Cambria" w:cs="Times New Roman"/>
        </w:rPr>
        <w:t>Health care</w:t>
      </w:r>
    </w:p>
    <w:p w14:paraId="02207251" w14:textId="25BC77A9" w:rsidR="009660AF" w:rsidRPr="009660AF" w:rsidRDefault="006958CC" w:rsidP="009660AF">
      <w:pPr>
        <w:pStyle w:val="ListParagraph"/>
        <w:numPr>
          <w:ilvl w:val="0"/>
          <w:numId w:val="36"/>
        </w:numPr>
        <w:rPr>
          <w:rFonts w:ascii="Cambria" w:eastAsia="MS Mincho" w:hAnsi="Cambria" w:cs="Times New Roman"/>
        </w:rPr>
      </w:pPr>
      <w:r>
        <w:rPr>
          <w:rFonts w:ascii="Cambria" w:eastAsia="MS Mincho" w:hAnsi="Cambria" w:cs="Times New Roman"/>
        </w:rPr>
        <w:t>BerkshireWorks Career Center</w:t>
      </w:r>
    </w:p>
    <w:p w14:paraId="32D229BA" w14:textId="52BEE95D" w:rsidR="00966040" w:rsidRDefault="00966040" w:rsidP="00966040">
      <w:pPr>
        <w:pStyle w:val="ListParagraph"/>
        <w:numPr>
          <w:ilvl w:val="0"/>
          <w:numId w:val="36"/>
        </w:numPr>
        <w:rPr>
          <w:rFonts w:ascii="Cambria" w:eastAsia="MS Mincho" w:hAnsi="Cambria" w:cs="Times New Roman"/>
        </w:rPr>
      </w:pPr>
      <w:proofErr w:type="spellStart"/>
      <w:r>
        <w:rPr>
          <w:rFonts w:ascii="Cambria" w:eastAsia="MS Mincho" w:hAnsi="Cambria" w:cs="Times New Roman"/>
        </w:rPr>
        <w:t>BFair</w:t>
      </w:r>
      <w:proofErr w:type="spellEnd"/>
      <w:r>
        <w:rPr>
          <w:rFonts w:ascii="Cambria" w:eastAsia="MS Mincho" w:hAnsi="Cambria" w:cs="Times New Roman"/>
        </w:rPr>
        <w:t xml:space="preserve"> </w:t>
      </w:r>
      <w:r w:rsidR="002B1922">
        <w:rPr>
          <w:rFonts w:ascii="Cambria" w:eastAsia="MS Mincho" w:hAnsi="Cambria" w:cs="Times New Roman"/>
        </w:rPr>
        <w:t>–</w:t>
      </w:r>
      <w:r>
        <w:rPr>
          <w:rFonts w:ascii="Cambria" w:eastAsia="MS Mincho" w:hAnsi="Cambria" w:cs="Times New Roman"/>
        </w:rPr>
        <w:t xml:space="preserve"> </w:t>
      </w:r>
      <w:r w:rsidR="002B1922">
        <w:rPr>
          <w:rFonts w:ascii="Cambria" w:eastAsia="MS Mincho" w:hAnsi="Cambria" w:cs="Times New Roman"/>
        </w:rPr>
        <w:t>Social Service</w:t>
      </w:r>
    </w:p>
    <w:p w14:paraId="010B6D0E" w14:textId="038B2F81" w:rsidR="009660AF" w:rsidRDefault="009660AF"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Brien Center – Social Service </w:t>
      </w:r>
    </w:p>
    <w:p w14:paraId="6E9EBBD0" w14:textId="40257107" w:rsidR="002B1922" w:rsidRDefault="002B1922"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Boyd Technologies – Manufacturing </w:t>
      </w:r>
    </w:p>
    <w:p w14:paraId="424D2C1D" w14:textId="3EEF52E9"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Carr Hardware – </w:t>
      </w:r>
      <w:r w:rsidR="002B1922">
        <w:rPr>
          <w:rFonts w:ascii="Cambria" w:eastAsia="MS Mincho" w:hAnsi="Cambria" w:cs="Times New Roman"/>
        </w:rPr>
        <w:t xml:space="preserve">Retail </w:t>
      </w:r>
    </w:p>
    <w:p w14:paraId="3ABCCB0A" w14:textId="3E7B8E23"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Cascade School Supplies – Manufacturing </w:t>
      </w:r>
    </w:p>
    <w:p w14:paraId="064DAA9C" w14:textId="46AA3677" w:rsidR="00966040" w:rsidRDefault="00966040" w:rsidP="00966040">
      <w:pPr>
        <w:pStyle w:val="ListParagraph"/>
        <w:numPr>
          <w:ilvl w:val="0"/>
          <w:numId w:val="36"/>
        </w:numPr>
        <w:rPr>
          <w:rFonts w:ascii="Cambria" w:eastAsia="MS Mincho" w:hAnsi="Cambria" w:cs="Times New Roman"/>
        </w:rPr>
      </w:pPr>
      <w:proofErr w:type="spellStart"/>
      <w:r>
        <w:rPr>
          <w:rFonts w:ascii="Cambria" w:eastAsia="MS Mincho" w:hAnsi="Cambria" w:cs="Times New Roman"/>
        </w:rPr>
        <w:t>Covestro</w:t>
      </w:r>
      <w:proofErr w:type="spellEnd"/>
      <w:r>
        <w:rPr>
          <w:rFonts w:ascii="Cambria" w:eastAsia="MS Mincho" w:hAnsi="Cambria" w:cs="Times New Roman"/>
        </w:rPr>
        <w:t>, LLC –</w:t>
      </w:r>
      <w:r w:rsidR="002B1922">
        <w:rPr>
          <w:rFonts w:ascii="Cambria" w:eastAsia="MS Mincho" w:hAnsi="Cambria" w:cs="Times New Roman"/>
        </w:rPr>
        <w:t xml:space="preserve"> M</w:t>
      </w:r>
      <w:r>
        <w:rPr>
          <w:rFonts w:ascii="Cambria" w:eastAsia="MS Mincho" w:hAnsi="Cambria" w:cs="Times New Roman"/>
        </w:rPr>
        <w:t>anuf</w:t>
      </w:r>
      <w:r w:rsidR="002B1922">
        <w:rPr>
          <w:rFonts w:ascii="Cambria" w:eastAsia="MS Mincho" w:hAnsi="Cambria" w:cs="Times New Roman"/>
        </w:rPr>
        <w:t xml:space="preserve">acturing </w:t>
      </w:r>
    </w:p>
    <w:p w14:paraId="78EA5CDE" w14:textId="409B8D00"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Crane Stationery – </w:t>
      </w:r>
      <w:r w:rsidR="002B1922">
        <w:rPr>
          <w:rFonts w:ascii="Cambria" w:eastAsia="MS Mincho" w:hAnsi="Cambria" w:cs="Times New Roman"/>
        </w:rPr>
        <w:t>M</w:t>
      </w:r>
      <w:r>
        <w:rPr>
          <w:rFonts w:ascii="Cambria" w:eastAsia="MS Mincho" w:hAnsi="Cambria" w:cs="Times New Roman"/>
        </w:rPr>
        <w:t xml:space="preserve">anufacturing </w:t>
      </w:r>
    </w:p>
    <w:p w14:paraId="5E03FFEF" w14:textId="49D15351" w:rsidR="00966040" w:rsidRDefault="00966040" w:rsidP="00966040">
      <w:pPr>
        <w:pStyle w:val="ListParagraph"/>
        <w:numPr>
          <w:ilvl w:val="0"/>
          <w:numId w:val="36"/>
        </w:numPr>
        <w:rPr>
          <w:rFonts w:ascii="Cambria" w:eastAsia="MS Mincho" w:hAnsi="Cambria" w:cs="Times New Roman"/>
        </w:rPr>
      </w:pPr>
      <w:proofErr w:type="spellStart"/>
      <w:r>
        <w:rPr>
          <w:rFonts w:ascii="Cambria" w:eastAsia="MS Mincho" w:hAnsi="Cambria" w:cs="Times New Roman"/>
        </w:rPr>
        <w:t>Cranwell</w:t>
      </w:r>
      <w:proofErr w:type="spellEnd"/>
      <w:r>
        <w:rPr>
          <w:rFonts w:ascii="Cambria" w:eastAsia="MS Mincho" w:hAnsi="Cambria" w:cs="Times New Roman"/>
        </w:rPr>
        <w:t xml:space="preserve"> Resort – </w:t>
      </w:r>
      <w:r w:rsidR="002B1922">
        <w:rPr>
          <w:rFonts w:ascii="Cambria" w:eastAsia="MS Mincho" w:hAnsi="Cambria" w:cs="Times New Roman"/>
        </w:rPr>
        <w:t>Travel/</w:t>
      </w:r>
      <w:r>
        <w:rPr>
          <w:rFonts w:ascii="Cambria" w:eastAsia="MS Mincho" w:hAnsi="Cambria" w:cs="Times New Roman"/>
        </w:rPr>
        <w:t xml:space="preserve">tourism </w:t>
      </w:r>
    </w:p>
    <w:p w14:paraId="1B165657" w14:textId="428F61D2"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Crescent Creamery</w:t>
      </w:r>
      <w:r>
        <w:rPr>
          <w:rFonts w:ascii="Cambria" w:eastAsia="MS Mincho" w:hAnsi="Cambria" w:cs="Times New Roman"/>
        </w:rPr>
        <w:tab/>
        <w:t xml:space="preserve">Wholesale Distributing </w:t>
      </w:r>
    </w:p>
    <w:p w14:paraId="20D77090" w14:textId="7F5C895F"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Edward Jones – </w:t>
      </w:r>
      <w:r w:rsidR="002B1922">
        <w:rPr>
          <w:rFonts w:ascii="Cambria" w:eastAsia="MS Mincho" w:hAnsi="Cambria" w:cs="Times New Roman"/>
        </w:rPr>
        <w:t xml:space="preserve">Financial </w:t>
      </w:r>
      <w:r>
        <w:rPr>
          <w:rFonts w:ascii="Cambria" w:eastAsia="MS Mincho" w:hAnsi="Cambria" w:cs="Times New Roman"/>
        </w:rPr>
        <w:t>organization</w:t>
      </w:r>
    </w:p>
    <w:p w14:paraId="055B06AD" w14:textId="0CB2B0AB"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Fairview Hospital – </w:t>
      </w:r>
      <w:r w:rsidR="009660AF">
        <w:rPr>
          <w:rFonts w:ascii="Cambria" w:eastAsia="MS Mincho" w:hAnsi="Cambria" w:cs="Times New Roman"/>
        </w:rPr>
        <w:t>Health care</w:t>
      </w:r>
    </w:p>
    <w:p w14:paraId="65580017" w14:textId="03BB4BF0" w:rsidR="002B1922" w:rsidRDefault="002B1922"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General Dynamics – </w:t>
      </w:r>
      <w:r w:rsidR="009660AF">
        <w:rPr>
          <w:rFonts w:ascii="Cambria" w:eastAsia="MS Mincho" w:hAnsi="Cambria" w:cs="Times New Roman"/>
        </w:rPr>
        <w:t>M</w:t>
      </w:r>
      <w:r>
        <w:rPr>
          <w:rFonts w:ascii="Cambria" w:eastAsia="MS Mincho" w:hAnsi="Cambria" w:cs="Times New Roman"/>
        </w:rPr>
        <w:t>anufacturing &amp;</w:t>
      </w:r>
      <w:r w:rsidR="009660AF">
        <w:rPr>
          <w:rFonts w:ascii="Cambria" w:eastAsia="MS Mincho" w:hAnsi="Cambria" w:cs="Times New Roman"/>
        </w:rPr>
        <w:t xml:space="preserve"> STEM</w:t>
      </w:r>
    </w:p>
    <w:p w14:paraId="4FCF29AA" w14:textId="7FF94109" w:rsidR="002B1922" w:rsidRDefault="002B1922"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Guardian Life Insurance – </w:t>
      </w:r>
      <w:r w:rsidR="009660AF">
        <w:rPr>
          <w:rFonts w:ascii="Cambria" w:eastAsia="MS Mincho" w:hAnsi="Cambria" w:cs="Times New Roman"/>
        </w:rPr>
        <w:t>Financial institution</w:t>
      </w:r>
      <w:r>
        <w:rPr>
          <w:rFonts w:ascii="Cambria" w:eastAsia="MS Mincho" w:hAnsi="Cambria" w:cs="Times New Roman"/>
        </w:rPr>
        <w:t xml:space="preserve"> </w:t>
      </w:r>
    </w:p>
    <w:p w14:paraId="06F6173E" w14:textId="59F1180B"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Hillcrest Educational Centers – </w:t>
      </w:r>
      <w:r w:rsidR="009660AF">
        <w:rPr>
          <w:rFonts w:ascii="Cambria" w:eastAsia="MS Mincho" w:hAnsi="Cambria" w:cs="Times New Roman"/>
        </w:rPr>
        <w:t>Educational</w:t>
      </w:r>
      <w:r>
        <w:rPr>
          <w:rFonts w:ascii="Cambria" w:eastAsia="MS Mincho" w:hAnsi="Cambria" w:cs="Times New Roman"/>
        </w:rPr>
        <w:t xml:space="preserve"> organization </w:t>
      </w:r>
    </w:p>
    <w:p w14:paraId="4B02ADA2" w14:textId="2BDE2D63"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Jacobs Pillow – </w:t>
      </w:r>
      <w:r w:rsidR="009660AF">
        <w:rPr>
          <w:rFonts w:ascii="Cambria" w:eastAsia="MS Mincho" w:hAnsi="Cambria" w:cs="Times New Roman"/>
        </w:rPr>
        <w:t>Cul</w:t>
      </w:r>
      <w:r>
        <w:rPr>
          <w:rFonts w:ascii="Cambria" w:eastAsia="MS Mincho" w:hAnsi="Cambria" w:cs="Times New Roman"/>
        </w:rPr>
        <w:t>tu</w:t>
      </w:r>
      <w:r w:rsidR="009660AF">
        <w:rPr>
          <w:rFonts w:ascii="Cambria" w:eastAsia="MS Mincho" w:hAnsi="Cambria" w:cs="Times New Roman"/>
        </w:rPr>
        <w:t>ral organization</w:t>
      </w:r>
    </w:p>
    <w:p w14:paraId="0F0E908D" w14:textId="1E30B5E5"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Lever, Inc. - Technology/Entrepreneurial </w:t>
      </w:r>
    </w:p>
    <w:p w14:paraId="4DBEC8F7" w14:textId="24A30D14" w:rsidR="009660AF" w:rsidRDefault="009660AF"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LTI </w:t>
      </w:r>
      <w:proofErr w:type="spellStart"/>
      <w:r>
        <w:rPr>
          <w:rFonts w:ascii="Cambria" w:eastAsia="MS Mincho" w:hAnsi="Cambria" w:cs="Times New Roman"/>
        </w:rPr>
        <w:t>Smartglass</w:t>
      </w:r>
      <w:proofErr w:type="spellEnd"/>
      <w:r>
        <w:rPr>
          <w:rFonts w:ascii="Cambria" w:eastAsia="MS Mincho" w:hAnsi="Cambria" w:cs="Times New Roman"/>
        </w:rPr>
        <w:t xml:space="preserve"> - Manufacturing</w:t>
      </w:r>
    </w:p>
    <w:p w14:paraId="100D94C9" w14:textId="502EB963"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Neenah Paper, Inc. – </w:t>
      </w:r>
      <w:r w:rsidR="009660AF">
        <w:rPr>
          <w:rFonts w:ascii="Cambria" w:eastAsia="MS Mincho" w:hAnsi="Cambria" w:cs="Times New Roman"/>
        </w:rPr>
        <w:t>M</w:t>
      </w:r>
      <w:r>
        <w:rPr>
          <w:rFonts w:ascii="Cambria" w:eastAsia="MS Mincho" w:hAnsi="Cambria" w:cs="Times New Roman"/>
        </w:rPr>
        <w:t xml:space="preserve">anufacturing </w:t>
      </w:r>
    </w:p>
    <w:p w14:paraId="6FE4180B" w14:textId="7F935AC1"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McCann Technical School – </w:t>
      </w:r>
      <w:r w:rsidR="009660AF">
        <w:rPr>
          <w:rFonts w:ascii="Cambria" w:eastAsia="MS Mincho" w:hAnsi="Cambria" w:cs="Times New Roman"/>
        </w:rPr>
        <w:t>Education</w:t>
      </w:r>
      <w:r>
        <w:rPr>
          <w:rFonts w:ascii="Cambria" w:eastAsia="MS Mincho" w:hAnsi="Cambria" w:cs="Times New Roman"/>
        </w:rPr>
        <w:t xml:space="preserve"> </w:t>
      </w:r>
    </w:p>
    <w:p w14:paraId="0010EE48" w14:textId="18B00FB0"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Main Street Hospitality – </w:t>
      </w:r>
      <w:r w:rsidR="009660AF">
        <w:rPr>
          <w:rFonts w:ascii="Cambria" w:eastAsia="MS Mincho" w:hAnsi="Cambria" w:cs="Times New Roman"/>
        </w:rPr>
        <w:t>Hos</w:t>
      </w:r>
      <w:r>
        <w:rPr>
          <w:rFonts w:ascii="Cambria" w:eastAsia="MS Mincho" w:hAnsi="Cambria" w:cs="Times New Roman"/>
        </w:rPr>
        <w:t xml:space="preserve">pitality </w:t>
      </w:r>
    </w:p>
    <w:p w14:paraId="72E04ED7" w14:textId="442AB120"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Massachusetts College of Liberal Arts – </w:t>
      </w:r>
      <w:r w:rsidR="009660AF">
        <w:rPr>
          <w:rFonts w:ascii="Cambria" w:eastAsia="MS Mincho" w:hAnsi="Cambria" w:cs="Times New Roman"/>
        </w:rPr>
        <w:t>Education</w:t>
      </w:r>
    </w:p>
    <w:p w14:paraId="6E42DE29" w14:textId="4CA85CCE" w:rsidR="002B1922" w:rsidRDefault="002B1922" w:rsidP="00966040">
      <w:pPr>
        <w:pStyle w:val="ListParagraph"/>
        <w:numPr>
          <w:ilvl w:val="0"/>
          <w:numId w:val="36"/>
        </w:numPr>
        <w:rPr>
          <w:rFonts w:ascii="Cambria" w:eastAsia="MS Mincho" w:hAnsi="Cambria" w:cs="Times New Roman"/>
        </w:rPr>
      </w:pPr>
      <w:r>
        <w:rPr>
          <w:rFonts w:ascii="Cambria" w:eastAsia="MS Mincho" w:hAnsi="Cambria" w:cs="Times New Roman"/>
        </w:rPr>
        <w:t>Mountain One Financial – Financial organization</w:t>
      </w:r>
    </w:p>
    <w:p w14:paraId="71FD1BD5" w14:textId="3832AB3C" w:rsidR="009660AF" w:rsidRDefault="009660AF" w:rsidP="00966040">
      <w:pPr>
        <w:pStyle w:val="ListParagraph"/>
        <w:numPr>
          <w:ilvl w:val="0"/>
          <w:numId w:val="36"/>
        </w:numPr>
        <w:rPr>
          <w:rFonts w:ascii="Cambria" w:eastAsia="MS Mincho" w:hAnsi="Cambria" w:cs="Times New Roman"/>
        </w:rPr>
      </w:pPr>
      <w:r>
        <w:rPr>
          <w:rFonts w:ascii="Cambria" w:eastAsia="MS Mincho" w:hAnsi="Cambria" w:cs="Times New Roman"/>
        </w:rPr>
        <w:t>Mountain View Home Care – Health care</w:t>
      </w:r>
    </w:p>
    <w:p w14:paraId="4BE6B625" w14:textId="7875D499" w:rsidR="00966040" w:rsidRDefault="00966040"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Onyx Specialty Papers – </w:t>
      </w:r>
      <w:r w:rsidR="009660AF">
        <w:rPr>
          <w:rFonts w:ascii="Cambria" w:eastAsia="MS Mincho" w:hAnsi="Cambria" w:cs="Times New Roman"/>
        </w:rPr>
        <w:t>Manufacturing</w:t>
      </w:r>
    </w:p>
    <w:p w14:paraId="5B51E745" w14:textId="20CD75BF" w:rsidR="002B1922" w:rsidRDefault="002B1922"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Premium Outlets – </w:t>
      </w:r>
      <w:r w:rsidR="009660AF">
        <w:rPr>
          <w:rFonts w:ascii="Cambria" w:eastAsia="MS Mincho" w:hAnsi="Cambria" w:cs="Times New Roman"/>
        </w:rPr>
        <w:t>R</w:t>
      </w:r>
      <w:r>
        <w:rPr>
          <w:rFonts w:ascii="Cambria" w:eastAsia="MS Mincho" w:hAnsi="Cambria" w:cs="Times New Roman"/>
        </w:rPr>
        <w:t>etail organization representing 61 stores in Lee</w:t>
      </w:r>
    </w:p>
    <w:p w14:paraId="5BAA9670" w14:textId="74B527F6"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Sterling and Francine Clark Art Institute – </w:t>
      </w:r>
      <w:r w:rsidR="009660AF">
        <w:rPr>
          <w:rFonts w:ascii="Cambria" w:eastAsia="MS Mincho" w:hAnsi="Cambria" w:cs="Times New Roman"/>
        </w:rPr>
        <w:t>C</w:t>
      </w:r>
      <w:r>
        <w:rPr>
          <w:rFonts w:ascii="Cambria" w:eastAsia="MS Mincho" w:hAnsi="Cambria" w:cs="Times New Roman"/>
        </w:rPr>
        <w:t xml:space="preserve">ultural organization </w:t>
      </w:r>
    </w:p>
    <w:p w14:paraId="32402DFD" w14:textId="70385A7A" w:rsidR="006958CC" w:rsidRDefault="006958CC" w:rsidP="00966040">
      <w:pPr>
        <w:pStyle w:val="ListParagraph"/>
        <w:numPr>
          <w:ilvl w:val="0"/>
          <w:numId w:val="36"/>
        </w:numPr>
        <w:rPr>
          <w:rFonts w:ascii="Cambria" w:eastAsia="MS Mincho" w:hAnsi="Cambria" w:cs="Times New Roman"/>
        </w:rPr>
      </w:pPr>
      <w:r>
        <w:rPr>
          <w:rFonts w:ascii="Cambria" w:eastAsia="MS Mincho" w:hAnsi="Cambria" w:cs="Times New Roman"/>
        </w:rPr>
        <w:t xml:space="preserve">Tunnel City Transport – </w:t>
      </w:r>
      <w:r w:rsidR="009660AF">
        <w:rPr>
          <w:rFonts w:ascii="Cambria" w:eastAsia="MS Mincho" w:hAnsi="Cambria" w:cs="Times New Roman"/>
        </w:rPr>
        <w:t>T</w:t>
      </w:r>
      <w:r>
        <w:rPr>
          <w:rFonts w:ascii="Cambria" w:eastAsia="MS Mincho" w:hAnsi="Cambria" w:cs="Times New Roman"/>
        </w:rPr>
        <w:t xml:space="preserve">ransportation organization </w:t>
      </w:r>
    </w:p>
    <w:p w14:paraId="68D2C7AE" w14:textId="4E6A4C38" w:rsidR="009660AF" w:rsidRDefault="009660AF" w:rsidP="00966040">
      <w:pPr>
        <w:pStyle w:val="ListParagraph"/>
        <w:numPr>
          <w:ilvl w:val="0"/>
          <w:numId w:val="36"/>
        </w:numPr>
        <w:rPr>
          <w:rFonts w:ascii="Cambria" w:eastAsia="MS Mincho" w:hAnsi="Cambria" w:cs="Times New Roman"/>
        </w:rPr>
      </w:pPr>
      <w:r>
        <w:rPr>
          <w:rFonts w:ascii="Cambria" w:eastAsia="MS Mincho" w:hAnsi="Cambria" w:cs="Times New Roman"/>
        </w:rPr>
        <w:t>Unistress Corporation - Construction</w:t>
      </w:r>
    </w:p>
    <w:p w14:paraId="50E3C70C" w14:textId="61905D34" w:rsidR="006958CC" w:rsidRPr="009660AF" w:rsidRDefault="006958CC" w:rsidP="009660AF">
      <w:pPr>
        <w:pStyle w:val="ListParagraph"/>
        <w:numPr>
          <w:ilvl w:val="0"/>
          <w:numId w:val="36"/>
        </w:numPr>
        <w:rPr>
          <w:rFonts w:ascii="Cambria" w:eastAsia="MS Mincho" w:hAnsi="Cambria" w:cs="Times New Roman"/>
        </w:rPr>
      </w:pPr>
      <w:r>
        <w:rPr>
          <w:rFonts w:ascii="Cambria" w:eastAsia="MS Mincho" w:hAnsi="Cambria" w:cs="Times New Roman"/>
        </w:rPr>
        <w:t xml:space="preserve">Williams College – </w:t>
      </w:r>
      <w:r w:rsidR="009660AF">
        <w:rPr>
          <w:rFonts w:ascii="Cambria" w:eastAsia="MS Mincho" w:hAnsi="Cambria" w:cs="Times New Roman"/>
        </w:rPr>
        <w:t>Education</w:t>
      </w:r>
    </w:p>
    <w:p w14:paraId="3D0DD42C" w14:textId="425E6FAB" w:rsidR="009660AF" w:rsidRDefault="00E32CB4" w:rsidP="00966040">
      <w:pPr>
        <w:pStyle w:val="ListParagraph"/>
        <w:rPr>
          <w:rFonts w:ascii="Cambria" w:eastAsia="MS Mincho" w:hAnsi="Cambria" w:cs="Times New Roman"/>
        </w:rPr>
      </w:pPr>
      <w:r>
        <w:rPr>
          <w:rFonts w:ascii="Cambria" w:eastAsia="MS Mincho" w:hAnsi="Cambria" w:cs="Times New Roman"/>
        </w:rPr>
        <w:t>28% Manufacturing</w:t>
      </w:r>
      <w:r>
        <w:rPr>
          <w:rFonts w:ascii="Cambria" w:eastAsia="MS Mincho" w:hAnsi="Cambria" w:cs="Times New Roman"/>
        </w:rPr>
        <w:tab/>
      </w:r>
      <w:r>
        <w:rPr>
          <w:rFonts w:ascii="Cambria" w:eastAsia="MS Mincho" w:hAnsi="Cambria" w:cs="Times New Roman"/>
        </w:rPr>
        <w:tab/>
      </w:r>
      <w:r>
        <w:rPr>
          <w:rFonts w:ascii="Cambria" w:eastAsia="MS Mincho" w:hAnsi="Cambria" w:cs="Times New Roman"/>
        </w:rPr>
        <w:tab/>
      </w:r>
      <w:r w:rsidR="009660AF">
        <w:rPr>
          <w:rFonts w:ascii="Cambria" w:eastAsia="MS Mincho" w:hAnsi="Cambria" w:cs="Times New Roman"/>
        </w:rPr>
        <w:t>19% Health Care/Social Assistance</w:t>
      </w:r>
    </w:p>
    <w:p w14:paraId="21C5FEEE" w14:textId="72ECCF6E" w:rsidR="009660AF" w:rsidRPr="009660AF" w:rsidRDefault="009660AF" w:rsidP="009660AF">
      <w:pPr>
        <w:pStyle w:val="ListParagraph"/>
        <w:rPr>
          <w:rFonts w:ascii="Cambria" w:eastAsia="MS Mincho" w:hAnsi="Cambria" w:cs="Times New Roman"/>
        </w:rPr>
      </w:pPr>
      <w:r>
        <w:rPr>
          <w:rFonts w:ascii="Cambria" w:eastAsia="MS Mincho" w:hAnsi="Cambria" w:cs="Times New Roman"/>
        </w:rPr>
        <w:t>14% Education</w:t>
      </w:r>
      <w:r w:rsidR="00E32CB4">
        <w:rPr>
          <w:rFonts w:ascii="Cambria" w:eastAsia="MS Mincho" w:hAnsi="Cambria" w:cs="Times New Roman"/>
        </w:rPr>
        <w:tab/>
      </w:r>
      <w:r w:rsidR="00E32CB4">
        <w:rPr>
          <w:rFonts w:ascii="Cambria" w:eastAsia="MS Mincho" w:hAnsi="Cambria" w:cs="Times New Roman"/>
        </w:rPr>
        <w:tab/>
      </w:r>
      <w:r w:rsidR="00E32CB4">
        <w:rPr>
          <w:rFonts w:ascii="Cambria" w:eastAsia="MS Mincho" w:hAnsi="Cambria" w:cs="Times New Roman"/>
        </w:rPr>
        <w:tab/>
      </w:r>
      <w:r>
        <w:rPr>
          <w:rFonts w:ascii="Cambria" w:eastAsia="MS Mincho" w:hAnsi="Cambria" w:cs="Times New Roman"/>
        </w:rPr>
        <w:t>8% Travel/Tourism &amp; Culture</w:t>
      </w:r>
    </w:p>
    <w:p w14:paraId="43A8B572" w14:textId="2CBD8BC4" w:rsidR="009660AF" w:rsidRDefault="009660AF" w:rsidP="00966040">
      <w:pPr>
        <w:pStyle w:val="ListParagraph"/>
        <w:rPr>
          <w:rFonts w:ascii="Cambria" w:eastAsia="MS Mincho" w:hAnsi="Cambria" w:cs="Times New Roman"/>
        </w:rPr>
      </w:pPr>
      <w:r>
        <w:rPr>
          <w:rFonts w:ascii="Cambria" w:eastAsia="MS Mincho" w:hAnsi="Cambria" w:cs="Times New Roman"/>
        </w:rPr>
        <w:t>8% Retail</w:t>
      </w:r>
      <w:r w:rsidR="00E32CB4">
        <w:rPr>
          <w:rFonts w:ascii="Cambria" w:eastAsia="MS Mincho" w:hAnsi="Cambria" w:cs="Times New Roman"/>
        </w:rPr>
        <w:tab/>
      </w:r>
      <w:r w:rsidR="00E32CB4">
        <w:rPr>
          <w:rFonts w:ascii="Cambria" w:eastAsia="MS Mincho" w:hAnsi="Cambria" w:cs="Times New Roman"/>
        </w:rPr>
        <w:tab/>
      </w:r>
      <w:r w:rsidR="00E32CB4">
        <w:rPr>
          <w:rFonts w:ascii="Cambria" w:eastAsia="MS Mincho" w:hAnsi="Cambria" w:cs="Times New Roman"/>
        </w:rPr>
        <w:tab/>
      </w:r>
      <w:r w:rsidR="00E32CB4">
        <w:rPr>
          <w:rFonts w:ascii="Cambria" w:eastAsia="MS Mincho" w:hAnsi="Cambria" w:cs="Times New Roman"/>
        </w:rPr>
        <w:tab/>
      </w:r>
      <w:r>
        <w:rPr>
          <w:rFonts w:ascii="Cambria" w:eastAsia="MS Mincho" w:hAnsi="Cambria" w:cs="Times New Roman"/>
        </w:rPr>
        <w:t>5% Finance</w:t>
      </w:r>
    </w:p>
    <w:p w14:paraId="6D5091DE" w14:textId="27E05E96" w:rsidR="00A34630" w:rsidRDefault="00E32CB4" w:rsidP="00A34630">
      <w:pPr>
        <w:pStyle w:val="ListParagraph"/>
        <w:rPr>
          <w:rFonts w:ascii="Cambria" w:eastAsia="MS Mincho" w:hAnsi="Cambria" w:cs="Times New Roman"/>
        </w:rPr>
      </w:pPr>
      <w:r>
        <w:rPr>
          <w:rFonts w:ascii="Cambria" w:eastAsia="MS Mincho" w:hAnsi="Cambria" w:cs="Times New Roman"/>
        </w:rPr>
        <w:t>18% other (Transportation, wholesale, technology/entrepreneurial, etc.)</w:t>
      </w:r>
    </w:p>
    <w:p w14:paraId="65995FF4" w14:textId="77777777" w:rsidR="00A34630" w:rsidRDefault="00A34630">
      <w:pPr>
        <w:rPr>
          <w:rFonts w:ascii="Cambria" w:eastAsia="MS Mincho" w:hAnsi="Cambria" w:cs="Times New Roman"/>
        </w:rPr>
      </w:pPr>
      <w:r>
        <w:rPr>
          <w:rFonts w:ascii="Cambria" w:eastAsia="MS Mincho" w:hAnsi="Cambria" w:cs="Times New Roman"/>
        </w:rPr>
        <w:br w:type="page"/>
      </w:r>
    </w:p>
    <w:p w14:paraId="3AF2BDD5" w14:textId="77777777" w:rsidR="00A34630" w:rsidRDefault="00A34630" w:rsidP="00A34630">
      <w:pPr>
        <w:pStyle w:val="ListParagraph"/>
        <w:rPr>
          <w:rFonts w:ascii="Cambria" w:eastAsia="MS Mincho" w:hAnsi="Cambria" w:cs="Times New Roman"/>
        </w:rPr>
        <w:sectPr w:rsidR="00A34630" w:rsidSect="00966040">
          <w:pgSz w:w="12240" w:h="15840"/>
          <w:pgMar w:top="1440" w:right="1440" w:bottom="1440" w:left="1440" w:header="720" w:footer="720" w:gutter="0"/>
          <w:cols w:space="720"/>
          <w:docGrid w:linePitch="360"/>
        </w:sectPr>
      </w:pPr>
    </w:p>
    <w:p w14:paraId="33FF6A99" w14:textId="4225C9CD" w:rsidR="00A34630" w:rsidRDefault="00A34630" w:rsidP="00A34630">
      <w:pPr>
        <w:jc w:val="center"/>
        <w:rPr>
          <w:b/>
        </w:rPr>
      </w:pPr>
      <w:r>
        <w:rPr>
          <w:b/>
        </w:rPr>
        <w:t>Attachment E – EOLWD Comments</w:t>
      </w:r>
    </w:p>
    <w:p w14:paraId="7BA6725F" w14:textId="77777777" w:rsidR="00A34630" w:rsidRDefault="00A34630" w:rsidP="00A34630">
      <w:pPr>
        <w:jc w:val="center"/>
        <w:rPr>
          <w:b/>
        </w:rPr>
      </w:pPr>
    </w:p>
    <w:p w14:paraId="7B9CE19C" w14:textId="2C50D4C6" w:rsidR="00A34630" w:rsidRPr="00200049" w:rsidRDefault="00A34630" w:rsidP="00A34630">
      <w:pPr>
        <w:jc w:val="center"/>
        <w:rPr>
          <w:b/>
        </w:rPr>
      </w:pPr>
      <w:r w:rsidRPr="00200049">
        <w:rPr>
          <w:b/>
        </w:rPr>
        <w:t>Blueprint Review Comment Summary</w:t>
      </w:r>
    </w:p>
    <w:p w14:paraId="4C8812C9" w14:textId="77777777" w:rsidR="00A34630" w:rsidRPr="000C663D" w:rsidRDefault="00A34630" w:rsidP="00A34630">
      <w:r>
        <w:t xml:space="preserve">The following template reflects comments on your region’s Labor Market Blueprint on behalf of the </w:t>
      </w:r>
      <w:r w:rsidRPr="00E66349">
        <w:t xml:space="preserve">Executive Office of Labor and Workforce Development, Department of Career Services, Commonwealth Corporation, Executive Office of Housing and Economic Development, </w:t>
      </w:r>
      <w:proofErr w:type="spellStart"/>
      <w:r w:rsidRPr="00E66349">
        <w:t>MassTech</w:t>
      </w:r>
      <w:proofErr w:type="spellEnd"/>
      <w:r w:rsidRPr="00E66349">
        <w:t xml:space="preserve">, Advanced Manufacturing Collaborative, Executive Office of Education, Department of Elementary and Secondary Education, Department of Higher Education, </w:t>
      </w:r>
      <w:r>
        <w:t xml:space="preserve">and </w:t>
      </w:r>
      <w:r w:rsidRPr="00E66349">
        <w:t>Adult and Community Learning Services</w:t>
      </w:r>
      <w:r>
        <w:t>.</w:t>
      </w:r>
    </w:p>
    <w:tbl>
      <w:tblPr>
        <w:tblStyle w:val="TableGrid"/>
        <w:tblW w:w="14058" w:type="dxa"/>
        <w:tblLook w:val="04A0" w:firstRow="1" w:lastRow="0" w:firstColumn="1" w:lastColumn="0" w:noHBand="0" w:noVBand="1"/>
      </w:tblPr>
      <w:tblGrid>
        <w:gridCol w:w="4568"/>
        <w:gridCol w:w="4630"/>
        <w:gridCol w:w="4860"/>
      </w:tblGrid>
      <w:tr w:rsidR="00A34630" w:rsidRPr="00CA3672" w14:paraId="51F4DCDB" w14:textId="77777777" w:rsidTr="005F5AB1">
        <w:tc>
          <w:tcPr>
            <w:tcW w:w="4568" w:type="dxa"/>
          </w:tcPr>
          <w:p w14:paraId="1B457F44" w14:textId="77777777" w:rsidR="00A34630" w:rsidRPr="00CA3672" w:rsidRDefault="00A34630" w:rsidP="005F5AB1">
            <w:pPr>
              <w:rPr>
                <w:b/>
              </w:rPr>
            </w:pPr>
            <w:r>
              <w:rPr>
                <w:b/>
              </w:rPr>
              <w:t>Region Name</w:t>
            </w:r>
          </w:p>
        </w:tc>
        <w:tc>
          <w:tcPr>
            <w:tcW w:w="9490" w:type="dxa"/>
            <w:gridSpan w:val="2"/>
          </w:tcPr>
          <w:p w14:paraId="543009CD" w14:textId="77777777" w:rsidR="00A34630" w:rsidRPr="009D126B" w:rsidRDefault="00A34630" w:rsidP="005F5AB1">
            <w:pPr>
              <w:rPr>
                <w:b/>
              </w:rPr>
            </w:pPr>
            <w:r>
              <w:rPr>
                <w:b/>
              </w:rPr>
              <w:t>Berkshire</w:t>
            </w:r>
          </w:p>
        </w:tc>
      </w:tr>
      <w:tr w:rsidR="00A34630" w:rsidRPr="00CA3672" w14:paraId="21156125" w14:textId="77777777" w:rsidTr="005F5AB1">
        <w:tc>
          <w:tcPr>
            <w:tcW w:w="4568" w:type="dxa"/>
          </w:tcPr>
          <w:p w14:paraId="39C9A02A" w14:textId="77777777" w:rsidR="00A34630" w:rsidRPr="006633D5" w:rsidRDefault="00A34630" w:rsidP="005F5AB1">
            <w:pPr>
              <w:rPr>
                <w:b/>
              </w:rPr>
            </w:pPr>
            <w:r>
              <w:rPr>
                <w:b/>
              </w:rPr>
              <w:t>Overall Comments and Evaluation of Plan</w:t>
            </w:r>
          </w:p>
        </w:tc>
        <w:tc>
          <w:tcPr>
            <w:tcW w:w="9490" w:type="dxa"/>
            <w:gridSpan w:val="2"/>
          </w:tcPr>
          <w:p w14:paraId="07124699" w14:textId="77777777" w:rsidR="00A34630" w:rsidRPr="00200049" w:rsidRDefault="00A34630" w:rsidP="005F5AB1">
            <w:r w:rsidRPr="00200049">
              <w:t xml:space="preserve">The </w:t>
            </w:r>
            <w:r>
              <w:t>Berkshire Regional Labor Market Blueprint</w:t>
            </w:r>
            <w:r w:rsidRPr="00200049">
              <w:t xml:space="preserve"> </w:t>
            </w:r>
            <w:r>
              <w:t>reflects</w:t>
            </w:r>
            <w:r w:rsidRPr="00200049">
              <w:t xml:space="preserve"> </w:t>
            </w:r>
            <w:r>
              <w:t>collaborations</w:t>
            </w:r>
            <w:r w:rsidRPr="00200049">
              <w:t xml:space="preserve"> between economic development, education, and workforce partners and</w:t>
            </w:r>
            <w:r>
              <w:t xml:space="preserve"> deep knowledge and commitment to closing skill gaps in the region</w:t>
            </w:r>
            <w:r w:rsidRPr="00200049">
              <w:t xml:space="preserve">. </w:t>
            </w:r>
            <w:r>
              <w:t xml:space="preserve">There are several unique and robust strategies outlined to meet the goals.   </w:t>
            </w:r>
          </w:p>
          <w:p w14:paraId="632B1F2A" w14:textId="77777777" w:rsidR="00A34630" w:rsidRPr="00200049" w:rsidRDefault="00A34630" w:rsidP="005F5AB1">
            <w:pPr>
              <w:tabs>
                <w:tab w:val="left" w:pos="2055"/>
              </w:tabs>
            </w:pPr>
            <w:r>
              <w:tab/>
            </w:r>
          </w:p>
          <w:p w14:paraId="08578852" w14:textId="77777777" w:rsidR="00A34630" w:rsidRDefault="00A34630" w:rsidP="005F5AB1">
            <w:r w:rsidRPr="00200049">
              <w:t xml:space="preserve">This blueprint is on track for approval at the end of March, </w:t>
            </w:r>
            <w:r>
              <w:t xml:space="preserve">with areas for consideration noted throughout this document. Overall, the plan could be strengthened with consideration of baseline metrics to track to goals and strategy development. </w:t>
            </w:r>
          </w:p>
        </w:tc>
      </w:tr>
      <w:tr w:rsidR="00A34630" w:rsidRPr="00CA3672" w14:paraId="7C7C11EA" w14:textId="77777777" w:rsidTr="005F5AB1">
        <w:tc>
          <w:tcPr>
            <w:tcW w:w="4568" w:type="dxa"/>
          </w:tcPr>
          <w:p w14:paraId="4C3C9A7D" w14:textId="77777777" w:rsidR="00A34630" w:rsidRPr="00CA3672" w:rsidRDefault="00A34630" w:rsidP="005F5AB1">
            <w:pPr>
              <w:rPr>
                <w:b/>
              </w:rPr>
            </w:pPr>
            <w:r>
              <w:rPr>
                <w:b/>
              </w:rPr>
              <w:t>Comments on Plan</w:t>
            </w:r>
          </w:p>
        </w:tc>
        <w:tc>
          <w:tcPr>
            <w:tcW w:w="4630" w:type="dxa"/>
          </w:tcPr>
          <w:p w14:paraId="4BFF8347" w14:textId="77777777" w:rsidR="00A34630" w:rsidRPr="000406D3" w:rsidRDefault="00A34630" w:rsidP="005F5AB1">
            <w:pPr>
              <w:rPr>
                <w:i/>
              </w:rPr>
            </w:pPr>
            <w:r>
              <w:rPr>
                <w:i/>
              </w:rPr>
              <w:t>For your consideration</w:t>
            </w:r>
          </w:p>
        </w:tc>
        <w:tc>
          <w:tcPr>
            <w:tcW w:w="4860" w:type="dxa"/>
          </w:tcPr>
          <w:p w14:paraId="245C1AC7" w14:textId="77777777" w:rsidR="00A34630" w:rsidRPr="000406D3" w:rsidRDefault="00A34630" w:rsidP="005F5AB1">
            <w:pPr>
              <w:rPr>
                <w:i/>
              </w:rPr>
            </w:pPr>
            <w:r>
              <w:rPr>
                <w:i/>
              </w:rPr>
              <w:t>Response or revision requested</w:t>
            </w:r>
          </w:p>
        </w:tc>
      </w:tr>
      <w:tr w:rsidR="00A34630" w:rsidRPr="00CA3672" w14:paraId="15AFB6B6" w14:textId="77777777" w:rsidTr="005F5AB1">
        <w:tc>
          <w:tcPr>
            <w:tcW w:w="4568" w:type="dxa"/>
          </w:tcPr>
          <w:p w14:paraId="3EC8451B" w14:textId="77777777" w:rsidR="00A34630" w:rsidRPr="00A553D8" w:rsidRDefault="00A34630" w:rsidP="005F5AB1">
            <w:r w:rsidRPr="00CA3672">
              <w:rPr>
                <w:b/>
              </w:rPr>
              <w:t>I. Introduction:</w:t>
            </w:r>
            <w:r w:rsidRPr="00CA3672">
              <w:t xml:space="preserve"> Describe the process of creating a regional plan.</w:t>
            </w:r>
          </w:p>
        </w:tc>
        <w:tc>
          <w:tcPr>
            <w:tcW w:w="4630" w:type="dxa"/>
          </w:tcPr>
          <w:p w14:paraId="240FE378" w14:textId="77777777" w:rsidR="00A34630" w:rsidRDefault="00A34630" w:rsidP="005F5AB1">
            <w:r>
              <w:t>Strong engagement and commitment of multi-sector partners is clear throughout the document.</w:t>
            </w:r>
          </w:p>
          <w:p w14:paraId="10963116" w14:textId="77777777" w:rsidR="00A34630" w:rsidRDefault="00A34630" w:rsidP="005F5AB1">
            <w:r>
              <w:t>---</w:t>
            </w:r>
          </w:p>
          <w:p w14:paraId="6CE5DF33" w14:textId="77777777" w:rsidR="00A34630" w:rsidRDefault="00A34630" w:rsidP="005F5AB1">
            <w:r>
              <w:t>The BIC was mentioned in future plans, which is great; for development of the plan itself, it doesn’t appear that the BIC or any accelerators, incubators or other elements of the innovation/new venture community were consulted. These might be important inputs to the plan or a good partner during Y1 of implementation, as potential sources of future economic resurgence.</w:t>
            </w:r>
          </w:p>
          <w:p w14:paraId="49B088EF" w14:textId="77777777" w:rsidR="00A34630" w:rsidRDefault="00A34630" w:rsidP="005F5AB1"/>
          <w:p w14:paraId="148217C3" w14:textId="77777777" w:rsidR="00A34630" w:rsidRPr="009D126B" w:rsidRDefault="00A34630" w:rsidP="005F5AB1">
            <w:pPr>
              <w:rPr>
                <w:b/>
              </w:rPr>
            </w:pPr>
          </w:p>
        </w:tc>
        <w:tc>
          <w:tcPr>
            <w:tcW w:w="4860" w:type="dxa"/>
          </w:tcPr>
          <w:p w14:paraId="5DD64CA2" w14:textId="77777777" w:rsidR="00A34630" w:rsidRPr="00BB45FE" w:rsidRDefault="00A34630" w:rsidP="005F5AB1">
            <w:pPr>
              <w:rPr>
                <w:b/>
              </w:rPr>
            </w:pPr>
            <w:r>
              <w:t>It might be helpful to list or describe the 36 businesses consulted, perhaps in an appendix…were they service industry, financial, health services, manufacturing? Large or small? Local or not? This helps inform the reader as to the types of companies that influenced the plan.</w:t>
            </w:r>
          </w:p>
          <w:p w14:paraId="0146D6EB" w14:textId="77777777" w:rsidR="00A34630" w:rsidRPr="009D126B" w:rsidRDefault="00A34630" w:rsidP="005F5AB1">
            <w:pPr>
              <w:rPr>
                <w:b/>
              </w:rPr>
            </w:pPr>
          </w:p>
        </w:tc>
      </w:tr>
      <w:tr w:rsidR="00A34630" w:rsidRPr="00CA3672" w14:paraId="1C173121" w14:textId="77777777" w:rsidTr="005F5AB1">
        <w:tc>
          <w:tcPr>
            <w:tcW w:w="4568" w:type="dxa"/>
          </w:tcPr>
          <w:p w14:paraId="11012695" w14:textId="77777777" w:rsidR="00A34630" w:rsidRPr="000406D3" w:rsidRDefault="00A34630" w:rsidP="005F5AB1">
            <w:pPr>
              <w:rPr>
                <w:kern w:val="24"/>
              </w:rPr>
            </w:pPr>
            <w:r w:rsidRPr="00CA3672">
              <w:rPr>
                <w:rFonts w:eastAsia="Times New Roman" w:cs="Arial"/>
                <w:b/>
                <w:bCs/>
                <w:kern w:val="24"/>
              </w:rPr>
              <w:t xml:space="preserve">II. Where are we now? </w:t>
            </w:r>
            <w:r w:rsidRPr="00CA3672">
              <w:rPr>
                <w:kern w:val="24"/>
              </w:rPr>
              <w:t>Describe the current state of your region, including an analysis of industries, occupations, demographic shifts, and gaps between employer demand and employee supply.</w:t>
            </w:r>
          </w:p>
        </w:tc>
        <w:tc>
          <w:tcPr>
            <w:tcW w:w="4630" w:type="dxa"/>
          </w:tcPr>
          <w:p w14:paraId="7431E586" w14:textId="77777777" w:rsidR="00A34630" w:rsidRPr="005863F1" w:rsidRDefault="00A34630" w:rsidP="005F5AB1">
            <w:r>
              <w:t xml:space="preserve">Section demonstrates </w:t>
            </w:r>
            <w:r w:rsidRPr="005863F1">
              <w:t>picture of the gaps between employ</w:t>
            </w:r>
            <w:r>
              <w:t xml:space="preserve">er demand and employee supply and deep understanding/commitment of and to the region. </w:t>
            </w:r>
          </w:p>
          <w:p w14:paraId="393F4180" w14:textId="77777777" w:rsidR="00A34630" w:rsidRDefault="00A34630" w:rsidP="005F5AB1">
            <w:r>
              <w:t>---</w:t>
            </w:r>
          </w:p>
          <w:p w14:paraId="4AC09873" w14:textId="77777777" w:rsidR="00A34630" w:rsidRDefault="00A34630" w:rsidP="005F5AB1">
            <w:pPr>
              <w:rPr>
                <w:b/>
              </w:rPr>
            </w:pPr>
            <w:r>
              <w:t>What is referred to as “Advanced Manufacturing” does not really appear to be “Advanced”, it appears on page 14 to be traditional machinists etc. positions. It may be helpful to stratify manufacturing into the sector you describe that I would call “traditional”, vs. truly “advanced” where the job requirements rely more in training in analytics, IT/cybersecurity, automation, artificial intelligence, robotics, Lean and other operational methods. This might inform a different look at industry requirements.</w:t>
            </w:r>
          </w:p>
          <w:p w14:paraId="59A56285" w14:textId="77777777" w:rsidR="00A34630" w:rsidRDefault="00A34630" w:rsidP="005F5AB1">
            <w:r>
              <w:t>---</w:t>
            </w:r>
          </w:p>
          <w:p w14:paraId="38C173FD" w14:textId="77777777" w:rsidR="00A34630" w:rsidRDefault="00A34630" w:rsidP="005F5AB1">
            <w:r>
              <w:t>P5 past and current high-level industry trends. Given the demographics of the region (primarily white), has there been any discussion incorporated into the work of retaining and recruiting young adults about strategies for attracting and supporting non-white young residents, in particular those who come to the region as high school or college students?</w:t>
            </w:r>
          </w:p>
          <w:p w14:paraId="708B8B6C" w14:textId="77777777" w:rsidR="00A34630" w:rsidRDefault="00A34630" w:rsidP="005F5AB1">
            <w:r>
              <w:t>---</w:t>
            </w:r>
          </w:p>
          <w:p w14:paraId="34709842" w14:textId="77777777" w:rsidR="00A34630" w:rsidRDefault="00A34630" w:rsidP="005F5AB1">
            <w:r>
              <w:t>P6 past and current high-level industry trends.  Other than engineers, are there other occupations within Professional, Scientific and Technical Services that are projected to grow at a significant rate?</w:t>
            </w:r>
          </w:p>
          <w:p w14:paraId="5E8DF6B7" w14:textId="77777777" w:rsidR="00A34630" w:rsidRDefault="00A34630" w:rsidP="005F5AB1">
            <w:r>
              <w:t>---</w:t>
            </w:r>
          </w:p>
          <w:p w14:paraId="073EA30D" w14:textId="77777777" w:rsidR="00A34630" w:rsidRDefault="00A34630" w:rsidP="005F5AB1">
            <w:r>
              <w:t>P8 – with respect to manufacturing, has there been any discussion or discovery about whether the average wage might decline as older workers with substantially more skills and, therefore, productive capacity, retire and new workers have not yet had the time to develop sufficient proficiency to support higher level wages that can be paid to a more productive worker?</w:t>
            </w:r>
          </w:p>
          <w:p w14:paraId="0901D1AA" w14:textId="77777777" w:rsidR="00A34630" w:rsidRDefault="00A34630" w:rsidP="005F5AB1">
            <w:r>
              <w:t>---</w:t>
            </w:r>
          </w:p>
          <w:p w14:paraId="25D5131E" w14:textId="77777777" w:rsidR="00A34630" w:rsidRDefault="00A34630" w:rsidP="005F5AB1">
            <w:r>
              <w:t xml:space="preserve">P8. Why is engineering referred to as a sector - was this intended to be a reference to Professional, Scientific and Business services, with a specific concentration on Engineering firms? Or was something else intended? What more do we know about the specific sectors where these occupations are employed? </w:t>
            </w:r>
          </w:p>
          <w:p w14:paraId="7A4B2DC0" w14:textId="77777777" w:rsidR="00A34630" w:rsidRPr="001B4711" w:rsidRDefault="00A34630" w:rsidP="005F5AB1"/>
        </w:tc>
        <w:tc>
          <w:tcPr>
            <w:tcW w:w="4860" w:type="dxa"/>
          </w:tcPr>
          <w:p w14:paraId="3127265F" w14:textId="77777777" w:rsidR="00A34630" w:rsidRDefault="00A34630" w:rsidP="005F5AB1">
            <w:r>
              <w:t>P5 regional demographics – will the projected increase in White Hispanic and Black non-</w:t>
            </w:r>
            <w:proofErr w:type="spellStart"/>
            <w:r>
              <w:t>hispanic</w:t>
            </w:r>
            <w:proofErr w:type="spellEnd"/>
            <w:r>
              <w:t xml:space="preserve"> residents help mitigate the decline in working age residents? In other words, what is the projected age of these new residents?  </w:t>
            </w:r>
          </w:p>
          <w:p w14:paraId="45F7DBA9" w14:textId="77777777" w:rsidR="00A34630" w:rsidRDefault="00A34630" w:rsidP="005F5AB1">
            <w:r>
              <w:t>---</w:t>
            </w:r>
          </w:p>
          <w:p w14:paraId="50B2B15E" w14:textId="77777777" w:rsidR="00A34630" w:rsidRDefault="00A34630" w:rsidP="005F5AB1">
            <w:r>
              <w:t>P7 There seems to be a disconnect between the statements associated with the challenge of the Rising Cost of Doing Business and the statements associated with the opportunities available related to a growing entrepreneurial spirit – affordable space, …focusing efforts on communication, infrastructure….  Are the challenges more specifically related to transportation and broadband?</w:t>
            </w:r>
          </w:p>
          <w:p w14:paraId="724B4E38" w14:textId="77777777" w:rsidR="00A34630" w:rsidRDefault="00A34630" w:rsidP="005F5AB1">
            <w:r>
              <w:t>---</w:t>
            </w:r>
          </w:p>
          <w:p w14:paraId="4E04A9D6" w14:textId="77777777" w:rsidR="00A34630" w:rsidRDefault="00A34630" w:rsidP="005F5AB1">
            <w:r>
              <w:t>P8/12. Justification for manufacturing as priority sector isn’t as strong as it could be – For example, data related to the number of replacement positions needed would be helpful, especially since it is the region’s 5</w:t>
            </w:r>
            <w:r>
              <w:rPr>
                <w:vertAlign w:val="superscript"/>
              </w:rPr>
              <w:t>th</w:t>
            </w:r>
            <w:r>
              <w:t xml:space="preserve"> largest sector, behind Education and Business and Finance.</w:t>
            </w:r>
          </w:p>
          <w:p w14:paraId="23F45B5F" w14:textId="77777777" w:rsidR="00A34630" w:rsidRDefault="00A34630" w:rsidP="005F5AB1">
            <w:r>
              <w:t>---</w:t>
            </w:r>
          </w:p>
          <w:p w14:paraId="7062232D" w14:textId="77777777" w:rsidR="00A34630" w:rsidRDefault="00A34630" w:rsidP="005F5AB1">
            <w:r>
              <w:t>P9. There seems to be a missing connection between identifying retail professionals as a priority occupation with the decline of retail jobs referenced on page 6.</w:t>
            </w:r>
          </w:p>
          <w:p w14:paraId="7FEC631D" w14:textId="77777777" w:rsidR="00A34630" w:rsidRDefault="00A34630" w:rsidP="005F5AB1">
            <w:r>
              <w:t>---</w:t>
            </w:r>
          </w:p>
          <w:p w14:paraId="2AA353C9" w14:textId="77777777" w:rsidR="00A34630" w:rsidRDefault="00A34630" w:rsidP="005F5AB1">
            <w:r>
              <w:t xml:space="preserve">P10 What is the background supporting the statement that there is “a growing culture of relying on social assistance?” Does this refer to cliff effect challenges? Does this region have a lower labor force participation rate than other regions in the state? If so, is there a particular age group or educational attainment group for whom this is the case? It is difficult to develop a strategy to address this issue without more specific data. </w:t>
            </w:r>
          </w:p>
          <w:p w14:paraId="56D2106C" w14:textId="77777777" w:rsidR="00A34630" w:rsidRDefault="00A34630" w:rsidP="005F5AB1">
            <w:pPr>
              <w:rPr>
                <w:b/>
              </w:rPr>
            </w:pPr>
            <w:r>
              <w:rPr>
                <w:b/>
              </w:rPr>
              <w:t>---</w:t>
            </w:r>
          </w:p>
          <w:p w14:paraId="53CCE73C" w14:textId="77777777" w:rsidR="00A34630" w:rsidRPr="009D126B" w:rsidRDefault="00A34630" w:rsidP="005F5AB1">
            <w:pPr>
              <w:rPr>
                <w:b/>
              </w:rPr>
            </w:pPr>
            <w:r>
              <w:t>Would be helpful to clarify why the largest amount of unemployed workers are in Retail, Manufacturing, and Construction...but the most significant shortages are in the same or similar industries, particularly Manufacturing and Retail. Why is that?</w:t>
            </w:r>
          </w:p>
          <w:p w14:paraId="76CFC721" w14:textId="77777777" w:rsidR="00A34630" w:rsidRDefault="00A34630" w:rsidP="005F5AB1"/>
        </w:tc>
      </w:tr>
      <w:tr w:rsidR="00A34630" w:rsidRPr="00CA3672" w14:paraId="5A27F7AC" w14:textId="77777777" w:rsidTr="005F5AB1">
        <w:tc>
          <w:tcPr>
            <w:tcW w:w="4568" w:type="dxa"/>
          </w:tcPr>
          <w:p w14:paraId="40C48772" w14:textId="77777777" w:rsidR="00A34630" w:rsidRDefault="00A34630" w:rsidP="005F5AB1">
            <w:pPr>
              <w:rPr>
                <w:rFonts w:eastAsia="Times New Roman" w:cs="Arial"/>
                <w:kern w:val="24"/>
              </w:rPr>
            </w:pPr>
            <w:r w:rsidRPr="00CA3672">
              <w:rPr>
                <w:rFonts w:eastAsia="Times New Roman" w:cs="Arial"/>
                <w:b/>
                <w:bCs/>
                <w:kern w:val="24"/>
              </w:rPr>
              <w:t xml:space="preserve">III. Where do we want to go? </w:t>
            </w:r>
            <w:r w:rsidRPr="00CA3672">
              <w:rPr>
                <w:rFonts w:eastAsia="Times New Roman" w:cs="Arial"/>
                <w:kern w:val="24"/>
              </w:rPr>
              <w:t>Describe the collectively developed criteria, industry and occupational priorities, vision, mission, and goals for your region.</w:t>
            </w:r>
          </w:p>
          <w:p w14:paraId="4E8CECB1" w14:textId="77777777" w:rsidR="00A34630" w:rsidRDefault="00A34630" w:rsidP="005F5AB1">
            <w:pPr>
              <w:rPr>
                <w:rFonts w:eastAsia="Times New Roman" w:cs="Arial"/>
                <w:kern w:val="24"/>
              </w:rPr>
            </w:pPr>
          </w:p>
          <w:p w14:paraId="0F6118B2" w14:textId="77777777" w:rsidR="00A34630" w:rsidRPr="00A553D8" w:rsidRDefault="00A34630" w:rsidP="005F5AB1">
            <w:pPr>
              <w:rPr>
                <w:i/>
              </w:rPr>
            </w:pPr>
            <w:r>
              <w:rPr>
                <w:i/>
              </w:rPr>
              <w:t xml:space="preserve">Consider: </w:t>
            </w:r>
          </w:p>
          <w:p w14:paraId="1AFD28B4" w14:textId="77777777" w:rsidR="00A34630" w:rsidRDefault="00A34630" w:rsidP="00A34630">
            <w:pPr>
              <w:pStyle w:val="ListParagraph"/>
              <w:numPr>
                <w:ilvl w:val="0"/>
                <w:numId w:val="37"/>
              </w:numPr>
            </w:pPr>
            <w:r>
              <w:t xml:space="preserve">Did the region adequately describe their rationale for prioritizing their set of industries/occupations? </w:t>
            </w:r>
          </w:p>
          <w:p w14:paraId="7D0F322A" w14:textId="77777777" w:rsidR="00A34630" w:rsidRPr="00CA3672" w:rsidRDefault="00A34630" w:rsidP="005F5AB1">
            <w:pPr>
              <w:pStyle w:val="ListParagraph"/>
            </w:pPr>
          </w:p>
        </w:tc>
        <w:tc>
          <w:tcPr>
            <w:tcW w:w="4630" w:type="dxa"/>
          </w:tcPr>
          <w:p w14:paraId="4B047EFA" w14:textId="77777777" w:rsidR="00A34630" w:rsidRPr="00FE0FD4" w:rsidRDefault="00A34630" w:rsidP="005F5AB1">
            <w:r>
              <w:t>Really strong and engaging vision and mission. One typo on p. 16 (focus on aligning is crossed out).</w:t>
            </w:r>
          </w:p>
          <w:p w14:paraId="06881145" w14:textId="77777777" w:rsidR="00A34630" w:rsidRDefault="00A34630" w:rsidP="005F5AB1">
            <w:r>
              <w:t>---</w:t>
            </w:r>
          </w:p>
          <w:p w14:paraId="2D0B2C61" w14:textId="77777777" w:rsidR="00A34630" w:rsidRDefault="00A34630" w:rsidP="005F5AB1">
            <w:r>
              <w:t>P16. It is unclear how it would be possible to measure an increase in labor force participation rate in priority industries.</w:t>
            </w:r>
          </w:p>
          <w:p w14:paraId="20B25471" w14:textId="77777777" w:rsidR="00A34630" w:rsidRDefault="00A34630" w:rsidP="005F5AB1"/>
          <w:p w14:paraId="745E264D" w14:textId="77777777" w:rsidR="00A34630" w:rsidRDefault="00A34630" w:rsidP="005F5AB1"/>
          <w:p w14:paraId="5AF03B1A" w14:textId="77777777" w:rsidR="00A34630" w:rsidRDefault="00A34630" w:rsidP="005F5AB1"/>
          <w:p w14:paraId="4D183A46" w14:textId="77777777" w:rsidR="00A34630" w:rsidRDefault="00A34630" w:rsidP="005F5AB1"/>
          <w:p w14:paraId="35806380" w14:textId="77777777" w:rsidR="00A34630" w:rsidRPr="00CA3672" w:rsidRDefault="00A34630" w:rsidP="005F5AB1"/>
        </w:tc>
        <w:tc>
          <w:tcPr>
            <w:tcW w:w="4860" w:type="dxa"/>
          </w:tcPr>
          <w:p w14:paraId="1975F7B3" w14:textId="77777777" w:rsidR="00A34630" w:rsidRDefault="00A34630" w:rsidP="005F5AB1">
            <w:r>
              <w:t>Pages 21 through 30 Attachment A Credential Asset Mapping Tool. All of these reference credentials that are portable but for which acceptance may vary by employer.  Should this issue appear on the gaps section on each of the relevant Asset Maps?</w:t>
            </w:r>
          </w:p>
          <w:p w14:paraId="5DAC4B78" w14:textId="77777777" w:rsidR="00A34630" w:rsidRDefault="00A34630" w:rsidP="005F5AB1">
            <w:r>
              <w:t>---</w:t>
            </w:r>
          </w:p>
          <w:p w14:paraId="35D81256" w14:textId="77777777" w:rsidR="00A34630" w:rsidRDefault="00A34630" w:rsidP="005F5AB1">
            <w:r>
              <w:t>P 15 non-credential asset and gap analysis.  Not clear how a “locally recognized certificate” is required for priority cross over occupations when it is not recognized by all employers in the region (see comment just above this comment); would be useful to explain this further.</w:t>
            </w:r>
          </w:p>
          <w:p w14:paraId="3D443B9E" w14:textId="77777777" w:rsidR="00A34630" w:rsidRDefault="00A34630" w:rsidP="005F5AB1">
            <w:r>
              <w:t>---</w:t>
            </w:r>
          </w:p>
          <w:p w14:paraId="7DAFF616" w14:textId="77777777" w:rsidR="00A34630" w:rsidRDefault="00A34630" w:rsidP="005F5AB1">
            <w:r>
              <w:t xml:space="preserve">P16. Unclear what is meant by “attract and retain the number of those ages 22-40 in Berkshire Workforce (might just be wording). </w:t>
            </w:r>
          </w:p>
          <w:p w14:paraId="62809417" w14:textId="77777777" w:rsidR="00A34630" w:rsidRDefault="00A34630" w:rsidP="005F5AB1">
            <w:r>
              <w:t>--</w:t>
            </w:r>
          </w:p>
          <w:p w14:paraId="79BE17FC" w14:textId="77777777" w:rsidR="00A34630" w:rsidRDefault="00A34630" w:rsidP="005F5AB1">
            <w:r>
              <w:t>P16. Would be helpful to define what is meant by “atypical career center customer”</w:t>
            </w:r>
          </w:p>
          <w:p w14:paraId="0CAB1264" w14:textId="77777777" w:rsidR="00A34630" w:rsidRDefault="00A34630" w:rsidP="005F5AB1">
            <w:r>
              <w:t>---</w:t>
            </w:r>
          </w:p>
          <w:p w14:paraId="19ED32EA" w14:textId="77777777" w:rsidR="00A34630" w:rsidRDefault="00A34630" w:rsidP="005F5AB1">
            <w:r>
              <w:t xml:space="preserve">Pages 16 and 17. I appreciate the stakeholders’ focus on specific metrics for some of the goals. It would be helpful to have baseline data for these metrics.  For example – “Increase engagement of employers with are K-12 schools, colleges and graduates by 5% each year” What is the current level of engagement? And how is it measured?  Or “Decrease the number of job openings unfilled for longer than 6 months” What is the current number? Is there are target (either percentage or actual)? If it is not possible to access this data in the blueprint it should be part of Y1 of implementation. </w:t>
            </w:r>
          </w:p>
          <w:p w14:paraId="3BC6F168" w14:textId="77777777" w:rsidR="00A34630" w:rsidRPr="009D126B" w:rsidRDefault="00A34630" w:rsidP="005F5AB1">
            <w:pPr>
              <w:rPr>
                <w:b/>
              </w:rPr>
            </w:pPr>
          </w:p>
        </w:tc>
      </w:tr>
      <w:tr w:rsidR="00A34630" w:rsidRPr="00CA3672" w14:paraId="6CBF9D22" w14:textId="77777777" w:rsidTr="005F5AB1">
        <w:tc>
          <w:tcPr>
            <w:tcW w:w="4568" w:type="dxa"/>
          </w:tcPr>
          <w:p w14:paraId="4A5579F8" w14:textId="77777777" w:rsidR="00A34630" w:rsidRDefault="00A34630" w:rsidP="005F5AB1">
            <w:pPr>
              <w:rPr>
                <w:rFonts w:eastAsia="Times New Roman" w:cs="Arial"/>
                <w:kern w:val="24"/>
              </w:rPr>
            </w:pPr>
            <w:r w:rsidRPr="00CA3672">
              <w:rPr>
                <w:rFonts w:eastAsia="Times New Roman" w:cs="Arial"/>
                <w:b/>
                <w:bCs/>
                <w:kern w:val="24"/>
              </w:rPr>
              <w:t xml:space="preserve">IV. How do we get there? </w:t>
            </w:r>
            <w:r w:rsidRPr="00CA3672">
              <w:rPr>
                <w:rFonts w:eastAsia="Times New Roman" w:cs="Arial"/>
                <w:kern w:val="24"/>
              </w:rPr>
              <w:t>Describe the strategies you will jointly employ to align the work of multiple systems around your shared vision, mission, and goals.</w:t>
            </w:r>
          </w:p>
          <w:p w14:paraId="4C34FBEE" w14:textId="77777777" w:rsidR="00A34630" w:rsidRDefault="00A34630" w:rsidP="005F5AB1">
            <w:pPr>
              <w:rPr>
                <w:rFonts w:eastAsia="Times New Roman" w:cs="Arial"/>
                <w:kern w:val="24"/>
              </w:rPr>
            </w:pPr>
          </w:p>
          <w:p w14:paraId="27B1B553" w14:textId="77777777" w:rsidR="00A34630" w:rsidRPr="00A553D8" w:rsidRDefault="00A34630" w:rsidP="005F5AB1">
            <w:pPr>
              <w:rPr>
                <w:i/>
              </w:rPr>
            </w:pPr>
            <w:r>
              <w:rPr>
                <w:i/>
              </w:rPr>
              <w:t xml:space="preserve">Consider: </w:t>
            </w:r>
          </w:p>
          <w:p w14:paraId="6785FF27" w14:textId="77777777" w:rsidR="00A34630" w:rsidRDefault="00A34630" w:rsidP="00A34630">
            <w:pPr>
              <w:pStyle w:val="ListParagraph"/>
              <w:numPr>
                <w:ilvl w:val="0"/>
                <w:numId w:val="37"/>
              </w:numPr>
            </w:pPr>
            <w:r>
              <w:t xml:space="preserve">Will the strategies ensure that the region meets its goals? </w:t>
            </w:r>
          </w:p>
          <w:p w14:paraId="1A9A5862" w14:textId="77777777" w:rsidR="00A34630" w:rsidRDefault="00A34630" w:rsidP="00A34630">
            <w:pPr>
              <w:pStyle w:val="ListParagraph"/>
              <w:numPr>
                <w:ilvl w:val="0"/>
                <w:numId w:val="37"/>
              </w:numPr>
            </w:pPr>
            <w:r>
              <w:t>Do you know exactly what the region is planning to do next?</w:t>
            </w:r>
          </w:p>
          <w:p w14:paraId="2E3D5995" w14:textId="77777777" w:rsidR="00A34630" w:rsidRPr="00CA3672" w:rsidRDefault="00A34630" w:rsidP="00A34630">
            <w:pPr>
              <w:pStyle w:val="ListParagraph"/>
              <w:numPr>
                <w:ilvl w:val="0"/>
                <w:numId w:val="37"/>
              </w:numPr>
            </w:pPr>
            <w:r>
              <w:t>Has the region articulated how it will maintain communication across systems and sub-regions?</w:t>
            </w:r>
          </w:p>
        </w:tc>
        <w:tc>
          <w:tcPr>
            <w:tcW w:w="4630" w:type="dxa"/>
          </w:tcPr>
          <w:p w14:paraId="02A26287" w14:textId="77777777" w:rsidR="00A34630" w:rsidRDefault="00A34630" w:rsidP="005F5AB1">
            <w:r>
              <w:t xml:space="preserve">May be useful to consider how UMass Amherst might participate. Not in the Berkshires, but it is probably the closest major university and largest potential source of college graduates in western Mass. </w:t>
            </w:r>
          </w:p>
          <w:p w14:paraId="2AAA8DC4" w14:textId="77777777" w:rsidR="00A34630" w:rsidRDefault="00A34630" w:rsidP="005F5AB1">
            <w:r>
              <w:t>---</w:t>
            </w:r>
          </w:p>
          <w:p w14:paraId="6C0D5EEF" w14:textId="77777777" w:rsidR="00A34630" w:rsidRDefault="00A34630" w:rsidP="005F5AB1">
            <w:r>
              <w:t>Williams is one of the most prestigious colleges in the nation, yet the document notes that only 8% of its students stay in the Berkshires. Could there be a marketing campaign to keep them? They represent a valuable group in terms of age, education, innovativeness and entrepreneurship; they spent 4 years in the Berkshires and are already familiar with it. Could a stronger partnership with Williams be established?</w:t>
            </w:r>
          </w:p>
          <w:p w14:paraId="57FFF9A6" w14:textId="77777777" w:rsidR="00A34630" w:rsidRDefault="00A34630" w:rsidP="005F5AB1">
            <w:r>
              <w:t>---</w:t>
            </w:r>
          </w:p>
          <w:p w14:paraId="121934D7" w14:textId="77777777" w:rsidR="00A34630" w:rsidRPr="009D126B" w:rsidRDefault="00A34630" w:rsidP="005F5AB1">
            <w:r>
              <w:t>There are $ billions of investment in Albany/Malta area in semiconductor and nanotechnology research, development and manufacturing. Is there some way to incorporate some thinking about this into the plan? For example, could the Berkshires be marketed as the innovation bridge that connects Albany and Greater Boston with respect to semiconductor and nanotechnology innovation…perhaps spawning new businesses that would value the location as connectivity to both?</w:t>
            </w:r>
          </w:p>
          <w:p w14:paraId="6C0CE648" w14:textId="77777777" w:rsidR="00A34630" w:rsidRDefault="00A34630" w:rsidP="005F5AB1">
            <w:r>
              <w:rPr>
                <w:b/>
              </w:rPr>
              <w:t>---</w:t>
            </w:r>
          </w:p>
          <w:p w14:paraId="45EB519D" w14:textId="77777777" w:rsidR="00A34630" w:rsidRDefault="00A34630" w:rsidP="005F5AB1">
            <w:r>
              <w:t>Is there an opportunity to leverage the intersection of the creative/innovation sector and the hospitality sector to promote the region to millennials through tourism and highlight “next generation” careers? Engineering, design, entrepreneurism and cross-disciplinary collaboration could be a theme promoted through tourism of this emerging sector.</w:t>
            </w:r>
          </w:p>
          <w:p w14:paraId="6FA6DECE" w14:textId="77777777" w:rsidR="00A34630" w:rsidRDefault="00A34630" w:rsidP="005F5AB1">
            <w:pPr>
              <w:rPr>
                <w:b/>
              </w:rPr>
            </w:pPr>
            <w:r>
              <w:t>---</w:t>
            </w:r>
          </w:p>
          <w:p w14:paraId="6FBE7ED1" w14:textId="77777777" w:rsidR="00A34630" w:rsidRDefault="00A34630" w:rsidP="005F5AB1">
            <w:r>
              <w:t xml:space="preserve">The state’s investment in the Manufacturing College and the Manufacturing Workforce System, should infuse additional support into manufacturing career pathways, that will support their regional goals. </w:t>
            </w:r>
          </w:p>
          <w:p w14:paraId="7A140D09" w14:textId="77777777" w:rsidR="00A34630" w:rsidRDefault="00A34630" w:rsidP="005F5AB1">
            <w:r>
              <w:t>---</w:t>
            </w:r>
          </w:p>
          <w:p w14:paraId="6E450EDF" w14:textId="77777777" w:rsidR="00A34630" w:rsidRDefault="00A34630" w:rsidP="005F5AB1">
            <w:r>
              <w:t>M2I2 has been discussing having a center for AIM Photonics manufacturing training at BCC.</w:t>
            </w:r>
          </w:p>
          <w:p w14:paraId="6A5883E9" w14:textId="77777777" w:rsidR="00A34630" w:rsidRDefault="00A34630" w:rsidP="005F5AB1">
            <w:pPr>
              <w:rPr>
                <w:b/>
              </w:rPr>
            </w:pPr>
            <w:r>
              <w:rPr>
                <w:b/>
              </w:rPr>
              <w:t>---</w:t>
            </w:r>
          </w:p>
          <w:p w14:paraId="60C96812" w14:textId="77777777" w:rsidR="00A34630" w:rsidRDefault="00A34630" w:rsidP="005F5AB1">
            <w:r>
              <w:t xml:space="preserve">I suggest that the stakeholders undertake a project to get a better understanding of the entry-level wages that are available for recent graduates/completers in the priority occupations. This will support more transparent communication about the career path and trajectory for job seekers and new entrants to the labor force in making decisions about their investment of time and financial resources in programs. For example, if they are told that the average wage for CNC machinists is $25 per hour but the entry-level wage is $16 and it might take several years to get to the </w:t>
            </w:r>
            <w:proofErr w:type="gramStart"/>
            <w:r>
              <w:t>$30 hour</w:t>
            </w:r>
            <w:proofErr w:type="gramEnd"/>
            <w:r>
              <w:t xml:space="preserve"> mark they will have more realistic expectations.  This is likely to be the case for several of the other priority occupations.</w:t>
            </w:r>
          </w:p>
          <w:p w14:paraId="29AA5FFE" w14:textId="77777777" w:rsidR="00A34630" w:rsidRDefault="00A34630" w:rsidP="005F5AB1">
            <w:pPr>
              <w:rPr>
                <w:b/>
              </w:rPr>
            </w:pPr>
            <w:r>
              <w:rPr>
                <w:b/>
              </w:rPr>
              <w:t>---</w:t>
            </w:r>
          </w:p>
          <w:p w14:paraId="08316ADE" w14:textId="77777777" w:rsidR="00A34630" w:rsidRDefault="00A34630" w:rsidP="005F5AB1">
            <w:r>
              <w:t>p. 18: Education—references a middle school effort, but there doesn't seem to be anything to strengthen high school programming in the region, either at McCann or in the comprehensive high schools; piquing interest in MS only makes sense if there are HS options, and those options need to be credible and closely aligned with regional needs.</w:t>
            </w:r>
          </w:p>
          <w:p w14:paraId="6ADD8716" w14:textId="77777777" w:rsidR="00A34630" w:rsidRDefault="00A34630" w:rsidP="005F5AB1">
            <w:pPr>
              <w:rPr>
                <w:b/>
              </w:rPr>
            </w:pPr>
            <w:r>
              <w:rPr>
                <w:b/>
              </w:rPr>
              <w:t>---</w:t>
            </w:r>
          </w:p>
          <w:p w14:paraId="4F9438EC" w14:textId="77777777" w:rsidR="00A34630" w:rsidRDefault="00A34630" w:rsidP="005F5AB1">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There is also a role for the Partnership to play in strengthening secondary-postsecondary pathways to employment in key industries/occupations; there is mention on p. 19 to “Engage regional colleges around engineering training…” Engagement should be with secondary schools as well, bringing both the table, and could be broader than a STEM focus. </w:t>
            </w:r>
          </w:p>
          <w:p w14:paraId="04589F2A" w14:textId="77777777" w:rsidR="00A34630" w:rsidRDefault="00A34630" w:rsidP="005F5AB1"/>
          <w:p w14:paraId="56DEB12C" w14:textId="77777777" w:rsidR="00A34630" w:rsidRDefault="00A34630" w:rsidP="005F5AB1">
            <w:r>
              <w:t>Regional partnership and/or WIBs should be involved in vetting Chapter 74 new program applications in the context of regional needs.</w:t>
            </w:r>
          </w:p>
          <w:p w14:paraId="383FD78D" w14:textId="77777777" w:rsidR="00A34630" w:rsidRDefault="00A34630" w:rsidP="005F5AB1">
            <w:pPr>
              <w:rPr>
                <w:b/>
              </w:rPr>
            </w:pPr>
            <w:r>
              <w:rPr>
                <w:b/>
              </w:rPr>
              <w:t>---</w:t>
            </w:r>
          </w:p>
          <w:p w14:paraId="043D0BA7" w14:textId="77777777" w:rsidR="00A34630" w:rsidRDefault="00A34630" w:rsidP="005F5AB1">
            <w:r>
              <w:t>In the mapping for machinists doesn’t note the issue of scale. They have the programs, but they don’t have the capacity to fulfil the needs of industry.</w:t>
            </w:r>
          </w:p>
          <w:p w14:paraId="34F4A776" w14:textId="77777777" w:rsidR="00A34630" w:rsidRPr="009D126B" w:rsidRDefault="00A34630" w:rsidP="005F5AB1">
            <w:pPr>
              <w:rPr>
                <w:b/>
              </w:rPr>
            </w:pPr>
          </w:p>
          <w:p w14:paraId="28C930A3" w14:textId="77777777" w:rsidR="00A34630" w:rsidRDefault="00A34630" w:rsidP="005F5AB1"/>
          <w:p w14:paraId="495B9DBA" w14:textId="77777777" w:rsidR="00A34630" w:rsidRDefault="00A34630" w:rsidP="005F5AB1"/>
          <w:p w14:paraId="5ABED178" w14:textId="77777777" w:rsidR="00A34630" w:rsidRPr="00CA3672" w:rsidRDefault="00A34630" w:rsidP="005F5AB1"/>
        </w:tc>
        <w:tc>
          <w:tcPr>
            <w:tcW w:w="4860" w:type="dxa"/>
          </w:tcPr>
          <w:p w14:paraId="6576CDD2" w14:textId="77777777" w:rsidR="00A34630" w:rsidRDefault="00A34630" w:rsidP="005F5AB1">
            <w:r>
              <w:t>See previous comment: Overall, this section could be stronger if there was more specificity re: baseline metrics, targets and trajectories over the next five years.  There are instances where the strategies to meet stated goals were too vague. e.g.  p. 18-19.</w:t>
            </w:r>
          </w:p>
          <w:p w14:paraId="19C2DA57" w14:textId="77777777" w:rsidR="00A34630" w:rsidRDefault="00A34630" w:rsidP="005F5AB1">
            <w:r>
              <w:t>---</w:t>
            </w:r>
          </w:p>
          <w:p w14:paraId="633F0868" w14:textId="77777777" w:rsidR="00A34630" w:rsidRDefault="00A34630" w:rsidP="005F5AB1">
            <w:r>
              <w:t>We have been hearing throughout the state that the level of preparation required for CNA certification (state certification) is insufficient to prepare completers for employment in acute care settings as well as rehab settings. Did this come up during the discussions with employers?  And if so, will this be addressed in the CNA day program to be established?</w:t>
            </w:r>
          </w:p>
          <w:p w14:paraId="04325E98" w14:textId="77777777" w:rsidR="00A34630" w:rsidRDefault="00A34630" w:rsidP="005F5AB1">
            <w:r>
              <w:t>---</w:t>
            </w:r>
          </w:p>
          <w:p w14:paraId="1B639469" w14:textId="77777777" w:rsidR="00A34630" w:rsidRDefault="00A34630" w:rsidP="005F5AB1">
            <w:r>
              <w:t xml:space="preserve">If there are multiple programs for priority occupations that are granting credentials that are not recognized by all employers in the region, should there be a strategy to address this? </w:t>
            </w:r>
          </w:p>
          <w:p w14:paraId="5641338B" w14:textId="77777777" w:rsidR="00A34630" w:rsidRDefault="00A34630" w:rsidP="005F5AB1">
            <w:r>
              <w:t>---</w:t>
            </w:r>
          </w:p>
          <w:p w14:paraId="1E634C91" w14:textId="77777777" w:rsidR="00A34630" w:rsidRDefault="00A34630" w:rsidP="005F5AB1">
            <w:r>
              <w:t>One of the top three challenges identified on page 7 is “Employees lack the essential job skills, work readiness skills and overall work ethic and motivation to be successful in many of the jobs available within Berkshire County.”  What are the strategies related to this issue? And how might it be connected to the issue noted above about credentials not being recognized by all employers in the region?</w:t>
            </w:r>
          </w:p>
          <w:p w14:paraId="627D0DD2" w14:textId="77777777" w:rsidR="00A34630" w:rsidRDefault="00A34630" w:rsidP="005F5AB1">
            <w:r>
              <w:t>---</w:t>
            </w:r>
          </w:p>
          <w:p w14:paraId="72882580" w14:textId="77777777" w:rsidR="00A34630" w:rsidRDefault="00A34630" w:rsidP="005F5AB1">
            <w:r>
              <w:t xml:space="preserve">Similar to note in goals and at the beginning of this section - If there is an emphasis on increasing internship opportunities, shouldn’t there be baseline data for each program and growth targets associated with each of them? Maybe establishing the baseline, targets and more detailed strategies for this component could be a </w:t>
            </w:r>
            <w:proofErr w:type="spellStart"/>
            <w:r>
              <w:t>workplan</w:t>
            </w:r>
            <w:proofErr w:type="spellEnd"/>
            <w:r>
              <w:t xml:space="preserve"> activity for the first year.</w:t>
            </w:r>
          </w:p>
          <w:p w14:paraId="6C139523" w14:textId="77777777" w:rsidR="00A34630" w:rsidRPr="00FE0FD4" w:rsidRDefault="00A34630" w:rsidP="005F5AB1">
            <w:r>
              <w:t>---</w:t>
            </w:r>
          </w:p>
          <w:p w14:paraId="464D4072" w14:textId="77777777" w:rsidR="00A34630" w:rsidRDefault="00A34630" w:rsidP="005F5AB1">
            <w:r>
              <w:t>P18.  Please elaborate on how the regional planning team will continue to strengthen the spirit of collaboration among and between the different sectors. What specific work will happen to do this?</w:t>
            </w:r>
          </w:p>
          <w:p w14:paraId="1CAE4270" w14:textId="77777777" w:rsidR="00A34630" w:rsidRDefault="00A34630" w:rsidP="005F5AB1">
            <w:r>
              <w:t>---</w:t>
            </w:r>
          </w:p>
          <w:p w14:paraId="6437812D" w14:textId="77777777" w:rsidR="00A34630" w:rsidRDefault="00A34630" w:rsidP="005F5AB1">
            <w:r>
              <w:t xml:space="preserve">In the appendix the Credentials asset </w:t>
            </w:r>
            <w:proofErr w:type="gramStart"/>
            <w:r>
              <w:t>mapping  for</w:t>
            </w:r>
            <w:proofErr w:type="gramEnd"/>
            <w:r>
              <w:t xml:space="preserve"> Engineering, the gaps should note a specific gap in bachelor degree programs. (This section seems to just have placeholder language in it in all the templates, but there are clearly gaps that could be noted).</w:t>
            </w:r>
          </w:p>
          <w:p w14:paraId="406387EB" w14:textId="77777777" w:rsidR="00A34630" w:rsidRDefault="00A34630" w:rsidP="005F5AB1">
            <w:r>
              <w:t>---</w:t>
            </w:r>
          </w:p>
          <w:p w14:paraId="456223C7" w14:textId="77777777" w:rsidR="00A34630" w:rsidRDefault="00A34630" w:rsidP="005F5AB1">
            <w:r>
              <w:t xml:space="preserve">How does this </w:t>
            </w:r>
            <w:proofErr w:type="gramStart"/>
            <w:r>
              <w:t>region  plan</w:t>
            </w:r>
            <w:proofErr w:type="gramEnd"/>
            <w:r>
              <w:t xml:space="preserve"> to use data to check progress on vacancies and pipeline </w:t>
            </w:r>
            <w:proofErr w:type="spellStart"/>
            <w:r>
              <w:t>etc</w:t>
            </w:r>
            <w:proofErr w:type="spellEnd"/>
            <w:r>
              <w:t>?</w:t>
            </w:r>
          </w:p>
          <w:p w14:paraId="6103683A" w14:textId="77777777" w:rsidR="00A34630" w:rsidRPr="009D126B" w:rsidRDefault="00A34630" w:rsidP="005F5AB1">
            <w:pPr>
              <w:rPr>
                <w:b/>
              </w:rPr>
            </w:pPr>
          </w:p>
          <w:p w14:paraId="5AC2583A" w14:textId="77777777" w:rsidR="00A34630" w:rsidRPr="009D126B" w:rsidRDefault="00A34630" w:rsidP="005F5AB1">
            <w:pPr>
              <w:rPr>
                <w:b/>
              </w:rPr>
            </w:pPr>
          </w:p>
        </w:tc>
      </w:tr>
    </w:tbl>
    <w:p w14:paraId="74EC4A04" w14:textId="64A577D3" w:rsidR="00A34630" w:rsidRDefault="00A34630" w:rsidP="00A34630">
      <w:pPr>
        <w:pStyle w:val="ListParagraph"/>
        <w:rPr>
          <w:rFonts w:ascii="Cambria" w:eastAsia="MS Mincho" w:hAnsi="Cambria" w:cs="Times New Roman"/>
        </w:rPr>
      </w:pPr>
    </w:p>
    <w:sectPr w:rsidR="00A34630" w:rsidSect="00A346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C841C" w14:textId="77777777" w:rsidR="008E1316" w:rsidRDefault="008E1316" w:rsidP="002D4171">
      <w:r>
        <w:separator/>
      </w:r>
    </w:p>
  </w:endnote>
  <w:endnote w:type="continuationSeparator" w:id="0">
    <w:p w14:paraId="4398535C" w14:textId="77777777" w:rsidR="008E1316" w:rsidRDefault="008E1316" w:rsidP="002D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D6F2" w14:textId="77777777" w:rsidR="008E1316" w:rsidRDefault="008E1316" w:rsidP="00972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DDD6F3" w14:textId="77777777" w:rsidR="008E1316" w:rsidRDefault="008E1316" w:rsidP="00972C9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D6F4" w14:textId="016A2F6E" w:rsidR="008E1316" w:rsidRPr="00680FB2" w:rsidRDefault="008E1316" w:rsidP="00972C90">
    <w:pPr>
      <w:pStyle w:val="Footer"/>
      <w:framePr w:wrap="around" w:vAnchor="text" w:hAnchor="margin" w:xAlign="right" w:y="1"/>
      <w:rPr>
        <w:rStyle w:val="PageNumber"/>
        <w:rFonts w:ascii="Helvetica" w:hAnsi="Helvetica"/>
      </w:rPr>
    </w:pPr>
    <w:r w:rsidRPr="00680FB2">
      <w:rPr>
        <w:rStyle w:val="PageNumber"/>
        <w:rFonts w:ascii="Helvetica" w:hAnsi="Helvetica"/>
      </w:rPr>
      <w:fldChar w:fldCharType="begin"/>
    </w:r>
    <w:r w:rsidRPr="00680FB2">
      <w:rPr>
        <w:rStyle w:val="PageNumber"/>
        <w:rFonts w:ascii="Helvetica" w:hAnsi="Helvetica"/>
      </w:rPr>
      <w:instrText xml:space="preserve">PAGE  </w:instrText>
    </w:r>
    <w:r w:rsidRPr="00680FB2">
      <w:rPr>
        <w:rStyle w:val="PageNumber"/>
        <w:rFonts w:ascii="Helvetica" w:hAnsi="Helvetica"/>
      </w:rPr>
      <w:fldChar w:fldCharType="separate"/>
    </w:r>
    <w:r w:rsidR="00FE3105">
      <w:rPr>
        <w:rStyle w:val="PageNumber"/>
        <w:rFonts w:ascii="Helvetica" w:hAnsi="Helvetica"/>
        <w:noProof/>
      </w:rPr>
      <w:t>2</w:t>
    </w:r>
    <w:r w:rsidRPr="00680FB2">
      <w:rPr>
        <w:rStyle w:val="PageNumber"/>
        <w:rFonts w:ascii="Helvetica" w:hAnsi="Helvetica"/>
      </w:rPr>
      <w:fldChar w:fldCharType="end"/>
    </w:r>
  </w:p>
  <w:p w14:paraId="57DDD6F5" w14:textId="77777777" w:rsidR="008E1316" w:rsidRDefault="008E1316" w:rsidP="00972C9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A20B9" w14:textId="77777777" w:rsidR="008E1316" w:rsidRDefault="008E1316" w:rsidP="00972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765B36" w14:textId="77777777" w:rsidR="008E1316" w:rsidRDefault="008E1316" w:rsidP="00972C90">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71290" w14:textId="0CB28B7A" w:rsidR="008E1316" w:rsidRPr="00680FB2" w:rsidRDefault="008E1316" w:rsidP="00972C90">
    <w:pPr>
      <w:pStyle w:val="Footer"/>
      <w:framePr w:wrap="around" w:vAnchor="text" w:hAnchor="margin" w:xAlign="right" w:y="1"/>
      <w:rPr>
        <w:rStyle w:val="PageNumber"/>
        <w:rFonts w:ascii="Helvetica" w:hAnsi="Helvetica"/>
      </w:rPr>
    </w:pPr>
    <w:r w:rsidRPr="00680FB2">
      <w:rPr>
        <w:rStyle w:val="PageNumber"/>
        <w:rFonts w:ascii="Helvetica" w:hAnsi="Helvetica"/>
      </w:rPr>
      <w:fldChar w:fldCharType="begin"/>
    </w:r>
    <w:r w:rsidRPr="00680FB2">
      <w:rPr>
        <w:rStyle w:val="PageNumber"/>
        <w:rFonts w:ascii="Helvetica" w:hAnsi="Helvetica"/>
      </w:rPr>
      <w:instrText xml:space="preserve">PAGE  </w:instrText>
    </w:r>
    <w:r w:rsidRPr="00680FB2">
      <w:rPr>
        <w:rStyle w:val="PageNumber"/>
        <w:rFonts w:ascii="Helvetica" w:hAnsi="Helvetica"/>
      </w:rPr>
      <w:fldChar w:fldCharType="separate"/>
    </w:r>
    <w:r w:rsidR="00FE3105">
      <w:rPr>
        <w:rStyle w:val="PageNumber"/>
        <w:rFonts w:ascii="Helvetica" w:hAnsi="Helvetica"/>
        <w:noProof/>
      </w:rPr>
      <w:t>23</w:t>
    </w:r>
    <w:r w:rsidRPr="00680FB2">
      <w:rPr>
        <w:rStyle w:val="PageNumber"/>
        <w:rFonts w:ascii="Helvetica" w:hAnsi="Helvetica"/>
      </w:rPr>
      <w:fldChar w:fldCharType="end"/>
    </w:r>
  </w:p>
  <w:p w14:paraId="624FF168" w14:textId="77777777" w:rsidR="008E1316" w:rsidRDefault="008E1316" w:rsidP="00972C90">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9E053" w14:textId="77777777" w:rsidR="008E1316" w:rsidRDefault="008E1316" w:rsidP="00972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FCF9B" w14:textId="77777777" w:rsidR="008E1316" w:rsidRDefault="008E1316" w:rsidP="00972C90">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A1049" w14:textId="1EF91778" w:rsidR="008E1316" w:rsidRPr="00680FB2" w:rsidRDefault="008E1316" w:rsidP="00972C90">
    <w:pPr>
      <w:pStyle w:val="Footer"/>
      <w:framePr w:wrap="around" w:vAnchor="text" w:hAnchor="margin" w:xAlign="right" w:y="1"/>
      <w:rPr>
        <w:rStyle w:val="PageNumber"/>
        <w:rFonts w:ascii="Helvetica" w:hAnsi="Helvetica"/>
      </w:rPr>
    </w:pPr>
    <w:r w:rsidRPr="00680FB2">
      <w:rPr>
        <w:rStyle w:val="PageNumber"/>
        <w:rFonts w:ascii="Helvetica" w:hAnsi="Helvetica"/>
      </w:rPr>
      <w:fldChar w:fldCharType="begin"/>
    </w:r>
    <w:r w:rsidRPr="00680FB2">
      <w:rPr>
        <w:rStyle w:val="PageNumber"/>
        <w:rFonts w:ascii="Helvetica" w:hAnsi="Helvetica"/>
      </w:rPr>
      <w:instrText xml:space="preserve">PAGE  </w:instrText>
    </w:r>
    <w:r w:rsidRPr="00680FB2">
      <w:rPr>
        <w:rStyle w:val="PageNumber"/>
        <w:rFonts w:ascii="Helvetica" w:hAnsi="Helvetica"/>
      </w:rPr>
      <w:fldChar w:fldCharType="separate"/>
    </w:r>
    <w:r w:rsidR="00FE3105">
      <w:rPr>
        <w:rStyle w:val="PageNumber"/>
        <w:rFonts w:ascii="Helvetica" w:hAnsi="Helvetica"/>
        <w:noProof/>
      </w:rPr>
      <w:t>24</w:t>
    </w:r>
    <w:r w:rsidRPr="00680FB2">
      <w:rPr>
        <w:rStyle w:val="PageNumber"/>
        <w:rFonts w:ascii="Helvetica" w:hAnsi="Helvetica"/>
      </w:rPr>
      <w:fldChar w:fldCharType="end"/>
    </w:r>
  </w:p>
  <w:p w14:paraId="1B2FAD3E" w14:textId="77777777" w:rsidR="008E1316" w:rsidRDefault="008E1316" w:rsidP="00972C9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29E83" w14:textId="77777777" w:rsidR="008E1316" w:rsidRDefault="008E1316" w:rsidP="002D4171">
      <w:r>
        <w:separator/>
      </w:r>
    </w:p>
  </w:footnote>
  <w:footnote w:type="continuationSeparator" w:id="0">
    <w:p w14:paraId="394AE861" w14:textId="77777777" w:rsidR="008E1316" w:rsidRDefault="008E1316" w:rsidP="002D41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D6F1" w14:textId="77777777" w:rsidR="008E1316" w:rsidRPr="00F453D3" w:rsidRDefault="008E1316" w:rsidP="00EB67F4">
    <w:pPr>
      <w:pStyle w:val="Header"/>
      <w:rPr>
        <w:rFonts w:ascii="Helvetica" w:hAnsi="Helvetica"/>
        <w:b/>
        <w:bCs/>
        <w:caps/>
        <w:color w:val="000000"/>
        <w:spacing w:val="10"/>
        <w:sz w:val="24"/>
        <w:szCs w:val="24"/>
      </w:rPr>
    </w:pPr>
    <w:r w:rsidRPr="00F453D3">
      <w:rPr>
        <w:rStyle w:val="IntenseEmphasis"/>
        <w:rFonts w:ascii="Helvetica" w:hAnsi="Helvetica"/>
        <w:color w:val="000000"/>
        <w:sz w:val="24"/>
        <w:szCs w:val="24"/>
      </w:rPr>
      <w:t xml:space="preserve">REGIONAL PLANNING BLUEPRINT </w:t>
    </w:r>
    <w:r w:rsidRPr="00680FB2">
      <w:rPr>
        <w:rStyle w:val="IntenseEmphasis"/>
        <w:rFonts w:ascii="Helvetica" w:hAnsi="Helvetica"/>
        <w:color w:val="000000"/>
        <w:sz w:val="24"/>
        <w:szCs w:val="24"/>
      </w:rPr>
      <w:t>TEMPLATE</w:t>
    </w:r>
    <w:r>
      <w:rPr>
        <w:rStyle w:val="IntenseEmphasis"/>
        <w:rFonts w:ascii="Helvetica" w:hAnsi="Helvetica"/>
        <w:i/>
        <w:color w:val="000000"/>
        <w:sz w:val="24"/>
        <w:szCs w:val="2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8A8C9" w14:textId="77777777" w:rsidR="008E1316" w:rsidRPr="00F453D3" w:rsidRDefault="008E1316" w:rsidP="00EB67F4">
    <w:pPr>
      <w:pStyle w:val="Header"/>
      <w:rPr>
        <w:rFonts w:ascii="Helvetica" w:hAnsi="Helvetica"/>
        <w:b/>
        <w:bCs/>
        <w:caps/>
        <w:color w:val="000000"/>
        <w:spacing w:val="10"/>
        <w:sz w:val="24"/>
        <w:szCs w:val="24"/>
      </w:rPr>
    </w:pPr>
    <w:r w:rsidRPr="00F453D3">
      <w:rPr>
        <w:rStyle w:val="IntenseEmphasis"/>
        <w:rFonts w:ascii="Helvetica" w:hAnsi="Helvetica"/>
        <w:bCs w:val="0"/>
        <w:color w:val="000000"/>
        <w:sz w:val="24"/>
        <w:szCs w:val="24"/>
      </w:rPr>
      <w:t xml:space="preserve">REGIONAL PLANNING BLUEPRINT </w:t>
    </w:r>
    <w:r w:rsidRPr="00680FB2">
      <w:rPr>
        <w:rStyle w:val="IntenseEmphasis"/>
        <w:rFonts w:ascii="Helvetica" w:hAnsi="Helvetica"/>
        <w:bCs w:val="0"/>
        <w:color w:val="000000"/>
        <w:sz w:val="24"/>
        <w:szCs w:val="24"/>
      </w:rPr>
      <w:t>TEMPLATE</w:t>
    </w:r>
    <w:r>
      <w:rPr>
        <w:rStyle w:val="IntenseEmphasis"/>
        <w:rFonts w:ascii="Helvetica" w:hAnsi="Helvetica"/>
        <w:bCs w:val="0"/>
        <w:i/>
        <w:color w:val="000000"/>
        <w:sz w:val="24"/>
        <w:szCs w:val="24"/>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AF456" w14:textId="77777777" w:rsidR="008E1316" w:rsidRPr="00F453D3" w:rsidRDefault="008E1316" w:rsidP="00EB67F4">
    <w:pPr>
      <w:pStyle w:val="Header"/>
      <w:rPr>
        <w:rFonts w:ascii="Helvetica" w:hAnsi="Helvetica"/>
        <w:b/>
        <w:bCs/>
        <w:caps/>
        <w:color w:val="000000"/>
        <w:spacing w:val="10"/>
        <w:sz w:val="24"/>
        <w:szCs w:val="24"/>
      </w:rPr>
    </w:pPr>
    <w:r w:rsidRPr="00F453D3">
      <w:rPr>
        <w:rStyle w:val="IntenseEmphasis"/>
        <w:rFonts w:ascii="Helvetica" w:hAnsi="Helvetica"/>
        <w:bCs w:val="0"/>
        <w:color w:val="000000"/>
        <w:sz w:val="24"/>
        <w:szCs w:val="24"/>
      </w:rPr>
      <w:t xml:space="preserve">REGIONAL PLANNING BLUEPRINT </w:t>
    </w:r>
    <w:r w:rsidRPr="00680FB2">
      <w:rPr>
        <w:rStyle w:val="IntenseEmphasis"/>
        <w:rFonts w:ascii="Helvetica" w:hAnsi="Helvetica"/>
        <w:bCs w:val="0"/>
        <w:color w:val="000000"/>
        <w:sz w:val="24"/>
        <w:szCs w:val="24"/>
      </w:rPr>
      <w:t>TEMPLATE</w:t>
    </w:r>
    <w:r>
      <w:rPr>
        <w:rStyle w:val="IntenseEmphasis"/>
        <w:rFonts w:ascii="Helvetica" w:hAnsi="Helvetica"/>
        <w:bCs w:val="0"/>
        <w:i/>
        <w:color w:val="000000"/>
        <w:sz w:val="24"/>
        <w:szCs w:val="24"/>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D6F6" w14:textId="77777777" w:rsidR="008E1316" w:rsidRPr="00CE27D7" w:rsidRDefault="008E1316" w:rsidP="00CE27D7">
    <w:pPr>
      <w:pStyle w:val="Header"/>
      <w:rPr>
        <w:rStyle w:val="IntenseEmphasis"/>
        <w:b w:val="0"/>
        <w:bCs w:val="0"/>
        <w:caps w:val="0"/>
        <w:color w:val="auto"/>
        <w:spacing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17893"/>
    <w:multiLevelType w:val="hybridMultilevel"/>
    <w:tmpl w:val="9EFEEF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DBB7444"/>
    <w:multiLevelType w:val="multilevel"/>
    <w:tmpl w:val="550E5DFE"/>
    <w:lvl w:ilvl="0">
      <w:start w:val="17"/>
      <w:numFmt w:val="decimal"/>
      <w:lvlText w:val="%1"/>
      <w:lvlJc w:val="left"/>
      <w:pPr>
        <w:tabs>
          <w:tab w:val="num" w:pos="915"/>
        </w:tabs>
        <w:ind w:left="915" w:hanging="915"/>
      </w:pPr>
      <w:rPr>
        <w:rFonts w:cs="Times New Roman" w:hint="default"/>
      </w:rPr>
    </w:lvl>
    <w:lvl w:ilvl="1">
      <w:start w:val="2051"/>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104730CB"/>
    <w:multiLevelType w:val="hybridMultilevel"/>
    <w:tmpl w:val="3EAE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3748F"/>
    <w:multiLevelType w:val="hybridMultilevel"/>
    <w:tmpl w:val="CA4AF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F8003D"/>
    <w:multiLevelType w:val="hybridMultilevel"/>
    <w:tmpl w:val="81482AF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C367BC"/>
    <w:multiLevelType w:val="hybridMultilevel"/>
    <w:tmpl w:val="17067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871EA"/>
    <w:multiLevelType w:val="hybridMultilevel"/>
    <w:tmpl w:val="D9260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C631D7"/>
    <w:multiLevelType w:val="hybridMultilevel"/>
    <w:tmpl w:val="7826A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255D29"/>
    <w:multiLevelType w:val="hybridMultilevel"/>
    <w:tmpl w:val="36A6F4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B3092"/>
    <w:multiLevelType w:val="hybridMultilevel"/>
    <w:tmpl w:val="F148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567FD"/>
    <w:multiLevelType w:val="hybridMultilevel"/>
    <w:tmpl w:val="42423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277BC0"/>
    <w:multiLevelType w:val="hybridMultilevel"/>
    <w:tmpl w:val="7704473C"/>
    <w:lvl w:ilvl="0" w:tplc="48A2FD0E">
      <w:start w:val="1"/>
      <w:numFmt w:val="bullet"/>
      <w:lvlText w:val="•"/>
      <w:lvlJc w:val="left"/>
      <w:pPr>
        <w:tabs>
          <w:tab w:val="num" w:pos="720"/>
        </w:tabs>
        <w:ind w:left="720" w:hanging="360"/>
      </w:pPr>
      <w:rPr>
        <w:rFonts w:ascii="Arial" w:hAnsi="Arial" w:hint="default"/>
      </w:rPr>
    </w:lvl>
    <w:lvl w:ilvl="1" w:tplc="9CD89110" w:tentative="1">
      <w:start w:val="1"/>
      <w:numFmt w:val="bullet"/>
      <w:lvlText w:val="•"/>
      <w:lvlJc w:val="left"/>
      <w:pPr>
        <w:tabs>
          <w:tab w:val="num" w:pos="1440"/>
        </w:tabs>
        <w:ind w:left="1440" w:hanging="360"/>
      </w:pPr>
      <w:rPr>
        <w:rFonts w:ascii="Arial" w:hAnsi="Arial" w:hint="default"/>
      </w:rPr>
    </w:lvl>
    <w:lvl w:ilvl="2" w:tplc="B8682462" w:tentative="1">
      <w:start w:val="1"/>
      <w:numFmt w:val="bullet"/>
      <w:lvlText w:val="•"/>
      <w:lvlJc w:val="left"/>
      <w:pPr>
        <w:tabs>
          <w:tab w:val="num" w:pos="2160"/>
        </w:tabs>
        <w:ind w:left="2160" w:hanging="360"/>
      </w:pPr>
      <w:rPr>
        <w:rFonts w:ascii="Arial" w:hAnsi="Arial" w:hint="default"/>
      </w:rPr>
    </w:lvl>
    <w:lvl w:ilvl="3" w:tplc="06984A26" w:tentative="1">
      <w:start w:val="1"/>
      <w:numFmt w:val="bullet"/>
      <w:lvlText w:val="•"/>
      <w:lvlJc w:val="left"/>
      <w:pPr>
        <w:tabs>
          <w:tab w:val="num" w:pos="2880"/>
        </w:tabs>
        <w:ind w:left="2880" w:hanging="360"/>
      </w:pPr>
      <w:rPr>
        <w:rFonts w:ascii="Arial" w:hAnsi="Arial" w:hint="default"/>
      </w:rPr>
    </w:lvl>
    <w:lvl w:ilvl="4" w:tplc="0F1CF0A4" w:tentative="1">
      <w:start w:val="1"/>
      <w:numFmt w:val="bullet"/>
      <w:lvlText w:val="•"/>
      <w:lvlJc w:val="left"/>
      <w:pPr>
        <w:tabs>
          <w:tab w:val="num" w:pos="3600"/>
        </w:tabs>
        <w:ind w:left="3600" w:hanging="360"/>
      </w:pPr>
      <w:rPr>
        <w:rFonts w:ascii="Arial" w:hAnsi="Arial" w:hint="default"/>
      </w:rPr>
    </w:lvl>
    <w:lvl w:ilvl="5" w:tplc="44E6973E" w:tentative="1">
      <w:start w:val="1"/>
      <w:numFmt w:val="bullet"/>
      <w:lvlText w:val="•"/>
      <w:lvlJc w:val="left"/>
      <w:pPr>
        <w:tabs>
          <w:tab w:val="num" w:pos="4320"/>
        </w:tabs>
        <w:ind w:left="4320" w:hanging="360"/>
      </w:pPr>
      <w:rPr>
        <w:rFonts w:ascii="Arial" w:hAnsi="Arial" w:hint="default"/>
      </w:rPr>
    </w:lvl>
    <w:lvl w:ilvl="6" w:tplc="AA3C5538" w:tentative="1">
      <w:start w:val="1"/>
      <w:numFmt w:val="bullet"/>
      <w:lvlText w:val="•"/>
      <w:lvlJc w:val="left"/>
      <w:pPr>
        <w:tabs>
          <w:tab w:val="num" w:pos="5040"/>
        </w:tabs>
        <w:ind w:left="5040" w:hanging="360"/>
      </w:pPr>
      <w:rPr>
        <w:rFonts w:ascii="Arial" w:hAnsi="Arial" w:hint="default"/>
      </w:rPr>
    </w:lvl>
    <w:lvl w:ilvl="7" w:tplc="D206DCE6" w:tentative="1">
      <w:start w:val="1"/>
      <w:numFmt w:val="bullet"/>
      <w:lvlText w:val="•"/>
      <w:lvlJc w:val="left"/>
      <w:pPr>
        <w:tabs>
          <w:tab w:val="num" w:pos="5760"/>
        </w:tabs>
        <w:ind w:left="5760" w:hanging="360"/>
      </w:pPr>
      <w:rPr>
        <w:rFonts w:ascii="Arial" w:hAnsi="Arial" w:hint="default"/>
      </w:rPr>
    </w:lvl>
    <w:lvl w:ilvl="8" w:tplc="26C46E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2220FF"/>
    <w:multiLevelType w:val="hybridMultilevel"/>
    <w:tmpl w:val="0C8CD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954C0F"/>
    <w:multiLevelType w:val="hybridMultilevel"/>
    <w:tmpl w:val="5E2AC6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63C87"/>
    <w:multiLevelType w:val="hybridMultilevel"/>
    <w:tmpl w:val="4EF22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40AA1"/>
    <w:multiLevelType w:val="hybridMultilevel"/>
    <w:tmpl w:val="0CF4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9C15C7"/>
    <w:multiLevelType w:val="hybridMultilevel"/>
    <w:tmpl w:val="523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A0D2A"/>
    <w:multiLevelType w:val="hybridMultilevel"/>
    <w:tmpl w:val="685CF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21236"/>
    <w:multiLevelType w:val="hybridMultilevel"/>
    <w:tmpl w:val="87F4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50FE9"/>
    <w:multiLevelType w:val="multilevel"/>
    <w:tmpl w:val="1292D786"/>
    <w:lvl w:ilvl="0">
      <w:start w:val="51"/>
      <w:numFmt w:val="decimal"/>
      <w:lvlText w:val="%1"/>
      <w:lvlJc w:val="left"/>
      <w:pPr>
        <w:tabs>
          <w:tab w:val="num" w:pos="915"/>
        </w:tabs>
        <w:ind w:left="915" w:hanging="915"/>
      </w:pPr>
      <w:rPr>
        <w:rFonts w:cs="Times New Roman" w:hint="default"/>
      </w:rPr>
    </w:lvl>
    <w:lvl w:ilvl="1">
      <w:start w:val="1011"/>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6B35C6B"/>
    <w:multiLevelType w:val="hybridMultilevel"/>
    <w:tmpl w:val="3FAABD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7CD2057"/>
    <w:multiLevelType w:val="hybridMultilevel"/>
    <w:tmpl w:val="708059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7F62F48"/>
    <w:multiLevelType w:val="multilevel"/>
    <w:tmpl w:val="42622BFA"/>
    <w:lvl w:ilvl="0">
      <w:start w:val="11"/>
      <w:numFmt w:val="decimal"/>
      <w:lvlText w:val="%1"/>
      <w:lvlJc w:val="left"/>
      <w:pPr>
        <w:tabs>
          <w:tab w:val="num" w:pos="915"/>
        </w:tabs>
        <w:ind w:left="915" w:hanging="915"/>
      </w:pPr>
      <w:rPr>
        <w:rFonts w:cs="Times New Roman" w:hint="default"/>
      </w:rPr>
    </w:lvl>
    <w:lvl w:ilvl="1">
      <w:start w:val="1021"/>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8CA17F2"/>
    <w:multiLevelType w:val="hybridMultilevel"/>
    <w:tmpl w:val="A066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E60AB0"/>
    <w:multiLevelType w:val="hybridMultilevel"/>
    <w:tmpl w:val="505E8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C6148"/>
    <w:multiLevelType w:val="hybridMultilevel"/>
    <w:tmpl w:val="B5B8E5C2"/>
    <w:lvl w:ilvl="0" w:tplc="D7822C6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74258"/>
    <w:multiLevelType w:val="hybridMultilevel"/>
    <w:tmpl w:val="D8F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0049D"/>
    <w:multiLevelType w:val="hybridMultilevel"/>
    <w:tmpl w:val="2BC0C73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6BF0CC6"/>
    <w:multiLevelType w:val="hybridMultilevel"/>
    <w:tmpl w:val="5E4E3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4F5987"/>
    <w:multiLevelType w:val="hybridMultilevel"/>
    <w:tmpl w:val="7E52AA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D4198"/>
    <w:multiLevelType w:val="hybridMultilevel"/>
    <w:tmpl w:val="45705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063C9E"/>
    <w:multiLevelType w:val="hybridMultilevel"/>
    <w:tmpl w:val="4FAC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F62063"/>
    <w:multiLevelType w:val="hybridMultilevel"/>
    <w:tmpl w:val="5DF0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F70C70"/>
    <w:multiLevelType w:val="hybridMultilevel"/>
    <w:tmpl w:val="879622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9A918FD"/>
    <w:multiLevelType w:val="hybridMultilevel"/>
    <w:tmpl w:val="93EA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E522C6"/>
    <w:multiLevelType w:val="hybridMultilevel"/>
    <w:tmpl w:val="1A5C9E78"/>
    <w:lvl w:ilvl="0" w:tplc="167ACA4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463E6"/>
    <w:multiLevelType w:val="hybridMultilevel"/>
    <w:tmpl w:val="1AF229D0"/>
    <w:lvl w:ilvl="0" w:tplc="D7D0EE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29"/>
  </w:num>
  <w:num w:numId="4">
    <w:abstractNumId w:val="8"/>
  </w:num>
  <w:num w:numId="5">
    <w:abstractNumId w:val="36"/>
  </w:num>
  <w:num w:numId="6">
    <w:abstractNumId w:val="23"/>
  </w:num>
  <w:num w:numId="7">
    <w:abstractNumId w:val="5"/>
  </w:num>
  <w:num w:numId="8">
    <w:abstractNumId w:val="17"/>
  </w:num>
  <w:num w:numId="9">
    <w:abstractNumId w:val="9"/>
  </w:num>
  <w:num w:numId="10">
    <w:abstractNumId w:val="14"/>
  </w:num>
  <w:num w:numId="11">
    <w:abstractNumId w:val="11"/>
  </w:num>
  <w:num w:numId="12">
    <w:abstractNumId w:val="25"/>
  </w:num>
  <w:num w:numId="13">
    <w:abstractNumId w:val="12"/>
  </w:num>
  <w:num w:numId="14">
    <w:abstractNumId w:val="31"/>
  </w:num>
  <w:num w:numId="15">
    <w:abstractNumId w:val="30"/>
  </w:num>
  <w:num w:numId="16">
    <w:abstractNumId w:val="28"/>
  </w:num>
  <w:num w:numId="17">
    <w:abstractNumId w:val="16"/>
  </w:num>
  <w:num w:numId="18">
    <w:abstractNumId w:val="34"/>
  </w:num>
  <w:num w:numId="19">
    <w:abstractNumId w:val="2"/>
  </w:num>
  <w:num w:numId="20">
    <w:abstractNumId w:val="3"/>
  </w:num>
  <w:num w:numId="21">
    <w:abstractNumId w:val="6"/>
  </w:num>
  <w:num w:numId="22">
    <w:abstractNumId w:val="7"/>
  </w:num>
  <w:num w:numId="23">
    <w:abstractNumId w:val="18"/>
  </w:num>
  <w:num w:numId="24">
    <w:abstractNumId w:val="24"/>
  </w:num>
  <w:num w:numId="25">
    <w:abstractNumId w:val="10"/>
  </w:num>
  <w:num w:numId="26">
    <w:abstractNumId w:val="4"/>
  </w:num>
  <w:num w:numId="27">
    <w:abstractNumId w:val="1"/>
  </w:num>
  <w:num w:numId="28">
    <w:abstractNumId w:val="0"/>
  </w:num>
  <w:num w:numId="29">
    <w:abstractNumId w:val="22"/>
  </w:num>
  <w:num w:numId="30">
    <w:abstractNumId w:val="19"/>
  </w:num>
  <w:num w:numId="31">
    <w:abstractNumId w:val="21"/>
  </w:num>
  <w:num w:numId="32">
    <w:abstractNumId w:val="20"/>
  </w:num>
  <w:num w:numId="33">
    <w:abstractNumId w:val="27"/>
  </w:num>
  <w:num w:numId="34">
    <w:abstractNumId w:val="33"/>
  </w:num>
  <w:num w:numId="35">
    <w:abstractNumId w:val="32"/>
  </w:num>
  <w:num w:numId="36">
    <w:abstractNumId w:val="13"/>
  </w:num>
  <w:num w:numId="37">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396"/>
    <w:rsid w:val="00000FBD"/>
    <w:rsid w:val="000036EE"/>
    <w:rsid w:val="000106BD"/>
    <w:rsid w:val="000175C2"/>
    <w:rsid w:val="000210CF"/>
    <w:rsid w:val="00022AF2"/>
    <w:rsid w:val="00023720"/>
    <w:rsid w:val="00025D82"/>
    <w:rsid w:val="00047BDB"/>
    <w:rsid w:val="00054E69"/>
    <w:rsid w:val="00080DC4"/>
    <w:rsid w:val="00085675"/>
    <w:rsid w:val="000A3B1D"/>
    <w:rsid w:val="000C044D"/>
    <w:rsid w:val="000D656B"/>
    <w:rsid w:val="000E3FD0"/>
    <w:rsid w:val="00101EA8"/>
    <w:rsid w:val="00117C4F"/>
    <w:rsid w:val="00125A28"/>
    <w:rsid w:val="00125D8E"/>
    <w:rsid w:val="0013577E"/>
    <w:rsid w:val="00135977"/>
    <w:rsid w:val="00141F60"/>
    <w:rsid w:val="0014525F"/>
    <w:rsid w:val="001531F7"/>
    <w:rsid w:val="00156DFF"/>
    <w:rsid w:val="00162EAF"/>
    <w:rsid w:val="00167EA3"/>
    <w:rsid w:val="00177AAF"/>
    <w:rsid w:val="001808B8"/>
    <w:rsid w:val="00190C52"/>
    <w:rsid w:val="00197218"/>
    <w:rsid w:val="001A0432"/>
    <w:rsid w:val="001A046E"/>
    <w:rsid w:val="001B1DF3"/>
    <w:rsid w:val="001B40C4"/>
    <w:rsid w:val="001C2712"/>
    <w:rsid w:val="001C2C67"/>
    <w:rsid w:val="001E669A"/>
    <w:rsid w:val="00201E8D"/>
    <w:rsid w:val="00205710"/>
    <w:rsid w:val="002124F2"/>
    <w:rsid w:val="00213B0B"/>
    <w:rsid w:val="00220766"/>
    <w:rsid w:val="00223FE7"/>
    <w:rsid w:val="002327F5"/>
    <w:rsid w:val="00236735"/>
    <w:rsid w:val="002427D3"/>
    <w:rsid w:val="002615FC"/>
    <w:rsid w:val="00263A5C"/>
    <w:rsid w:val="00266011"/>
    <w:rsid w:val="00266B7E"/>
    <w:rsid w:val="002806A9"/>
    <w:rsid w:val="00280972"/>
    <w:rsid w:val="00285B28"/>
    <w:rsid w:val="00292F3D"/>
    <w:rsid w:val="002937AF"/>
    <w:rsid w:val="00294A04"/>
    <w:rsid w:val="00296ED9"/>
    <w:rsid w:val="002A2994"/>
    <w:rsid w:val="002A58C0"/>
    <w:rsid w:val="002B1922"/>
    <w:rsid w:val="002B57BF"/>
    <w:rsid w:val="002C17BF"/>
    <w:rsid w:val="002D3563"/>
    <w:rsid w:val="002D4171"/>
    <w:rsid w:val="002E1338"/>
    <w:rsid w:val="002F02E2"/>
    <w:rsid w:val="002F7540"/>
    <w:rsid w:val="002F7E9C"/>
    <w:rsid w:val="00307AA1"/>
    <w:rsid w:val="0031151E"/>
    <w:rsid w:val="0031222D"/>
    <w:rsid w:val="00315903"/>
    <w:rsid w:val="003322DA"/>
    <w:rsid w:val="00334F80"/>
    <w:rsid w:val="00336B66"/>
    <w:rsid w:val="003440AC"/>
    <w:rsid w:val="00344E71"/>
    <w:rsid w:val="0034753B"/>
    <w:rsid w:val="003476E6"/>
    <w:rsid w:val="0037743D"/>
    <w:rsid w:val="00387BA7"/>
    <w:rsid w:val="00394C04"/>
    <w:rsid w:val="00395F74"/>
    <w:rsid w:val="00396931"/>
    <w:rsid w:val="003A01D8"/>
    <w:rsid w:val="003A62B3"/>
    <w:rsid w:val="003B0463"/>
    <w:rsid w:val="003C0424"/>
    <w:rsid w:val="003C30FC"/>
    <w:rsid w:val="003D14E2"/>
    <w:rsid w:val="003D1951"/>
    <w:rsid w:val="003E27E5"/>
    <w:rsid w:val="003E29B8"/>
    <w:rsid w:val="003F2408"/>
    <w:rsid w:val="0040362E"/>
    <w:rsid w:val="00405A76"/>
    <w:rsid w:val="00411D79"/>
    <w:rsid w:val="00413944"/>
    <w:rsid w:val="004170CE"/>
    <w:rsid w:val="00424D5E"/>
    <w:rsid w:val="00424FB5"/>
    <w:rsid w:val="00426F04"/>
    <w:rsid w:val="00431AAA"/>
    <w:rsid w:val="00432564"/>
    <w:rsid w:val="00445939"/>
    <w:rsid w:val="00446125"/>
    <w:rsid w:val="00452753"/>
    <w:rsid w:val="00454043"/>
    <w:rsid w:val="00457C43"/>
    <w:rsid w:val="00461A77"/>
    <w:rsid w:val="00461B24"/>
    <w:rsid w:val="00463037"/>
    <w:rsid w:val="00480EC6"/>
    <w:rsid w:val="00494608"/>
    <w:rsid w:val="004A020E"/>
    <w:rsid w:val="004A7B7A"/>
    <w:rsid w:val="004B71BA"/>
    <w:rsid w:val="004D2C98"/>
    <w:rsid w:val="004D564E"/>
    <w:rsid w:val="004E3231"/>
    <w:rsid w:val="004F1869"/>
    <w:rsid w:val="005227E5"/>
    <w:rsid w:val="0052570B"/>
    <w:rsid w:val="00525B8F"/>
    <w:rsid w:val="005337DD"/>
    <w:rsid w:val="00534E29"/>
    <w:rsid w:val="00535B74"/>
    <w:rsid w:val="00542375"/>
    <w:rsid w:val="00542A25"/>
    <w:rsid w:val="0055016A"/>
    <w:rsid w:val="00551B85"/>
    <w:rsid w:val="00564C72"/>
    <w:rsid w:val="00574386"/>
    <w:rsid w:val="00574CAB"/>
    <w:rsid w:val="00580427"/>
    <w:rsid w:val="00591A6B"/>
    <w:rsid w:val="005972C9"/>
    <w:rsid w:val="005A4F0E"/>
    <w:rsid w:val="005A7F21"/>
    <w:rsid w:val="005B2F31"/>
    <w:rsid w:val="005C0211"/>
    <w:rsid w:val="005C7898"/>
    <w:rsid w:val="005D084B"/>
    <w:rsid w:val="005D6E74"/>
    <w:rsid w:val="005E3394"/>
    <w:rsid w:val="005E42FF"/>
    <w:rsid w:val="005E79D2"/>
    <w:rsid w:val="00607B28"/>
    <w:rsid w:val="00612724"/>
    <w:rsid w:val="00613501"/>
    <w:rsid w:val="006148F4"/>
    <w:rsid w:val="00615D6C"/>
    <w:rsid w:val="00640A37"/>
    <w:rsid w:val="00641DF1"/>
    <w:rsid w:val="00643E0E"/>
    <w:rsid w:val="00653AF6"/>
    <w:rsid w:val="006569D1"/>
    <w:rsid w:val="00656E7F"/>
    <w:rsid w:val="00660BE8"/>
    <w:rsid w:val="00676E95"/>
    <w:rsid w:val="00680823"/>
    <w:rsid w:val="00680FB2"/>
    <w:rsid w:val="00682D06"/>
    <w:rsid w:val="0069537A"/>
    <w:rsid w:val="006958CC"/>
    <w:rsid w:val="006B2DC4"/>
    <w:rsid w:val="006C0938"/>
    <w:rsid w:val="006C3756"/>
    <w:rsid w:val="006F2066"/>
    <w:rsid w:val="006F6D33"/>
    <w:rsid w:val="00702E34"/>
    <w:rsid w:val="00712CEF"/>
    <w:rsid w:val="00721906"/>
    <w:rsid w:val="00724F95"/>
    <w:rsid w:val="00730DF6"/>
    <w:rsid w:val="00741D62"/>
    <w:rsid w:val="00742750"/>
    <w:rsid w:val="00744013"/>
    <w:rsid w:val="00751E63"/>
    <w:rsid w:val="00761F91"/>
    <w:rsid w:val="00763669"/>
    <w:rsid w:val="007637E3"/>
    <w:rsid w:val="0077484D"/>
    <w:rsid w:val="007B2CCA"/>
    <w:rsid w:val="007B4A06"/>
    <w:rsid w:val="007C2B0A"/>
    <w:rsid w:val="007D04AF"/>
    <w:rsid w:val="007D3C00"/>
    <w:rsid w:val="007F0421"/>
    <w:rsid w:val="007F395B"/>
    <w:rsid w:val="00803AC1"/>
    <w:rsid w:val="008153B9"/>
    <w:rsid w:val="00821987"/>
    <w:rsid w:val="00824C6E"/>
    <w:rsid w:val="0083057F"/>
    <w:rsid w:val="008313B4"/>
    <w:rsid w:val="00835283"/>
    <w:rsid w:val="00847FF7"/>
    <w:rsid w:val="00850B3F"/>
    <w:rsid w:val="008529F0"/>
    <w:rsid w:val="00857CB7"/>
    <w:rsid w:val="0086203D"/>
    <w:rsid w:val="00870AF9"/>
    <w:rsid w:val="008777E7"/>
    <w:rsid w:val="00881DD5"/>
    <w:rsid w:val="008852E4"/>
    <w:rsid w:val="0089074A"/>
    <w:rsid w:val="008A1370"/>
    <w:rsid w:val="008B5D95"/>
    <w:rsid w:val="008B7655"/>
    <w:rsid w:val="008B78D6"/>
    <w:rsid w:val="008C08A4"/>
    <w:rsid w:val="008C2C68"/>
    <w:rsid w:val="008C5740"/>
    <w:rsid w:val="008D2CEC"/>
    <w:rsid w:val="008E1316"/>
    <w:rsid w:val="008E194B"/>
    <w:rsid w:val="008E70DA"/>
    <w:rsid w:val="008E7220"/>
    <w:rsid w:val="008F31E3"/>
    <w:rsid w:val="008F3CCD"/>
    <w:rsid w:val="008F4F74"/>
    <w:rsid w:val="008F6A1A"/>
    <w:rsid w:val="00901B7F"/>
    <w:rsid w:val="00901DDA"/>
    <w:rsid w:val="00922396"/>
    <w:rsid w:val="0093241B"/>
    <w:rsid w:val="0093448A"/>
    <w:rsid w:val="00937A34"/>
    <w:rsid w:val="00940BEF"/>
    <w:rsid w:val="009546B2"/>
    <w:rsid w:val="00964A6D"/>
    <w:rsid w:val="009653B2"/>
    <w:rsid w:val="00966040"/>
    <w:rsid w:val="009660AF"/>
    <w:rsid w:val="009701D6"/>
    <w:rsid w:val="00970BE5"/>
    <w:rsid w:val="00972C90"/>
    <w:rsid w:val="00984262"/>
    <w:rsid w:val="00991F2C"/>
    <w:rsid w:val="009938ED"/>
    <w:rsid w:val="009A2075"/>
    <w:rsid w:val="009A6299"/>
    <w:rsid w:val="009B3AD1"/>
    <w:rsid w:val="009D532B"/>
    <w:rsid w:val="009D63CF"/>
    <w:rsid w:val="009E4860"/>
    <w:rsid w:val="00A07EB0"/>
    <w:rsid w:val="00A20402"/>
    <w:rsid w:val="00A22DBE"/>
    <w:rsid w:val="00A3420B"/>
    <w:rsid w:val="00A34630"/>
    <w:rsid w:val="00A35248"/>
    <w:rsid w:val="00A44CBB"/>
    <w:rsid w:val="00A55A35"/>
    <w:rsid w:val="00A622D7"/>
    <w:rsid w:val="00A63D6A"/>
    <w:rsid w:val="00A70CAC"/>
    <w:rsid w:val="00A96A08"/>
    <w:rsid w:val="00A97027"/>
    <w:rsid w:val="00AB03E9"/>
    <w:rsid w:val="00AD40DF"/>
    <w:rsid w:val="00AF3111"/>
    <w:rsid w:val="00AF544C"/>
    <w:rsid w:val="00AF7899"/>
    <w:rsid w:val="00B01F3C"/>
    <w:rsid w:val="00B12013"/>
    <w:rsid w:val="00B2302F"/>
    <w:rsid w:val="00B24583"/>
    <w:rsid w:val="00B24D02"/>
    <w:rsid w:val="00B27B70"/>
    <w:rsid w:val="00B31277"/>
    <w:rsid w:val="00B34E5F"/>
    <w:rsid w:val="00B56F25"/>
    <w:rsid w:val="00B670EF"/>
    <w:rsid w:val="00B701C2"/>
    <w:rsid w:val="00B726B6"/>
    <w:rsid w:val="00B84AC8"/>
    <w:rsid w:val="00BB19F1"/>
    <w:rsid w:val="00BB505F"/>
    <w:rsid w:val="00BC51A5"/>
    <w:rsid w:val="00BD3300"/>
    <w:rsid w:val="00BD4E0B"/>
    <w:rsid w:val="00BD6DF0"/>
    <w:rsid w:val="00BF5403"/>
    <w:rsid w:val="00C05852"/>
    <w:rsid w:val="00C1107B"/>
    <w:rsid w:val="00C150F3"/>
    <w:rsid w:val="00C171E5"/>
    <w:rsid w:val="00C20132"/>
    <w:rsid w:val="00C325DC"/>
    <w:rsid w:val="00C35E9A"/>
    <w:rsid w:val="00C36FD1"/>
    <w:rsid w:val="00C45EDB"/>
    <w:rsid w:val="00C529E2"/>
    <w:rsid w:val="00C544B5"/>
    <w:rsid w:val="00C6126E"/>
    <w:rsid w:val="00C64D4A"/>
    <w:rsid w:val="00C660A6"/>
    <w:rsid w:val="00C703EB"/>
    <w:rsid w:val="00C85A5D"/>
    <w:rsid w:val="00C85F1E"/>
    <w:rsid w:val="00CA3373"/>
    <w:rsid w:val="00CA3408"/>
    <w:rsid w:val="00CA4147"/>
    <w:rsid w:val="00CB27DF"/>
    <w:rsid w:val="00CB6BA0"/>
    <w:rsid w:val="00CC2354"/>
    <w:rsid w:val="00CC34AC"/>
    <w:rsid w:val="00CC3CA3"/>
    <w:rsid w:val="00CD402A"/>
    <w:rsid w:val="00CE27D7"/>
    <w:rsid w:val="00CE3659"/>
    <w:rsid w:val="00D00E63"/>
    <w:rsid w:val="00D16977"/>
    <w:rsid w:val="00D1713E"/>
    <w:rsid w:val="00D17DA9"/>
    <w:rsid w:val="00D21DB9"/>
    <w:rsid w:val="00D331F2"/>
    <w:rsid w:val="00D566ED"/>
    <w:rsid w:val="00D73BA9"/>
    <w:rsid w:val="00D91FC7"/>
    <w:rsid w:val="00D92F01"/>
    <w:rsid w:val="00D9336B"/>
    <w:rsid w:val="00D97F55"/>
    <w:rsid w:val="00DA3304"/>
    <w:rsid w:val="00DA4E9E"/>
    <w:rsid w:val="00DC0EF4"/>
    <w:rsid w:val="00DC1ACB"/>
    <w:rsid w:val="00DD091D"/>
    <w:rsid w:val="00DD2FA1"/>
    <w:rsid w:val="00DE0A4B"/>
    <w:rsid w:val="00DE0BAB"/>
    <w:rsid w:val="00DE53A8"/>
    <w:rsid w:val="00DE5BE8"/>
    <w:rsid w:val="00E0124B"/>
    <w:rsid w:val="00E125E5"/>
    <w:rsid w:val="00E16C95"/>
    <w:rsid w:val="00E32CB4"/>
    <w:rsid w:val="00E52EAB"/>
    <w:rsid w:val="00E56F8C"/>
    <w:rsid w:val="00E76738"/>
    <w:rsid w:val="00E94374"/>
    <w:rsid w:val="00EA1250"/>
    <w:rsid w:val="00EB67F4"/>
    <w:rsid w:val="00EC1F6F"/>
    <w:rsid w:val="00EC2697"/>
    <w:rsid w:val="00ED1FDC"/>
    <w:rsid w:val="00ED5F7E"/>
    <w:rsid w:val="00ED62EE"/>
    <w:rsid w:val="00ED7136"/>
    <w:rsid w:val="00EE2C2F"/>
    <w:rsid w:val="00EF7216"/>
    <w:rsid w:val="00F04C31"/>
    <w:rsid w:val="00F11344"/>
    <w:rsid w:val="00F14388"/>
    <w:rsid w:val="00F15A2C"/>
    <w:rsid w:val="00F43ED0"/>
    <w:rsid w:val="00F453D3"/>
    <w:rsid w:val="00F46353"/>
    <w:rsid w:val="00F54A3C"/>
    <w:rsid w:val="00F56F83"/>
    <w:rsid w:val="00F60850"/>
    <w:rsid w:val="00F752F4"/>
    <w:rsid w:val="00F86E9E"/>
    <w:rsid w:val="00F87E72"/>
    <w:rsid w:val="00F90AE3"/>
    <w:rsid w:val="00F9686F"/>
    <w:rsid w:val="00FC10D6"/>
    <w:rsid w:val="00FC1B7D"/>
    <w:rsid w:val="00FC26CE"/>
    <w:rsid w:val="00FC7387"/>
    <w:rsid w:val="00FD12BE"/>
    <w:rsid w:val="00FE03F9"/>
    <w:rsid w:val="00FE3105"/>
    <w:rsid w:val="00FF71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7DDD588"/>
  <w14:defaultImageDpi w14:val="300"/>
  <w15:docId w15:val="{71E3ED43-1BC6-47FC-89C0-347CAB5B3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396"/>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7637E3"/>
    <w:pPr>
      <w:tabs>
        <w:tab w:val="center" w:pos="4680"/>
        <w:tab w:val="right" w:pos="936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7637E3"/>
    <w:rPr>
      <w:rFonts w:ascii="Calibri" w:eastAsia="Calibri" w:hAnsi="Calibri" w:cs="Times New Roman"/>
      <w:sz w:val="22"/>
      <w:szCs w:val="22"/>
    </w:rPr>
  </w:style>
  <w:style w:type="character" w:styleId="IntenseEmphasis">
    <w:name w:val="Intense Emphasis"/>
    <w:uiPriority w:val="99"/>
    <w:qFormat/>
    <w:rsid w:val="007637E3"/>
    <w:rPr>
      <w:b/>
      <w:bCs/>
      <w:caps/>
      <w:color w:val="243F60"/>
      <w:spacing w:val="10"/>
    </w:rPr>
  </w:style>
  <w:style w:type="paragraph" w:styleId="ListParagraph">
    <w:name w:val="List Paragraph"/>
    <w:basedOn w:val="Normal"/>
    <w:uiPriority w:val="34"/>
    <w:qFormat/>
    <w:rsid w:val="00C20132"/>
    <w:pPr>
      <w:ind w:left="720"/>
      <w:contextualSpacing/>
    </w:pPr>
  </w:style>
  <w:style w:type="paragraph" w:styleId="BalloonText">
    <w:name w:val="Balloon Text"/>
    <w:basedOn w:val="Normal"/>
    <w:link w:val="BalloonTextChar"/>
    <w:uiPriority w:val="99"/>
    <w:semiHidden/>
    <w:unhideWhenUsed/>
    <w:rsid w:val="00C201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132"/>
    <w:rPr>
      <w:rFonts w:ascii="Lucida Grande" w:hAnsi="Lucida Grande" w:cs="Lucida Grande"/>
      <w:sz w:val="18"/>
      <w:szCs w:val="18"/>
    </w:rPr>
  </w:style>
  <w:style w:type="paragraph" w:styleId="Footer">
    <w:name w:val="footer"/>
    <w:basedOn w:val="Normal"/>
    <w:link w:val="FooterChar"/>
    <w:uiPriority w:val="99"/>
    <w:unhideWhenUsed/>
    <w:rsid w:val="002D4171"/>
    <w:pPr>
      <w:tabs>
        <w:tab w:val="center" w:pos="4320"/>
        <w:tab w:val="right" w:pos="8640"/>
      </w:tabs>
    </w:pPr>
  </w:style>
  <w:style w:type="character" w:customStyle="1" w:styleId="FooterChar">
    <w:name w:val="Footer Char"/>
    <w:basedOn w:val="DefaultParagraphFont"/>
    <w:link w:val="Footer"/>
    <w:uiPriority w:val="99"/>
    <w:rsid w:val="002D4171"/>
  </w:style>
  <w:style w:type="table" w:styleId="TableGrid">
    <w:name w:val="Table Grid"/>
    <w:basedOn w:val="TableNormal"/>
    <w:uiPriority w:val="59"/>
    <w:rsid w:val="00F87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7B7A"/>
    <w:rPr>
      <w:sz w:val="16"/>
      <w:szCs w:val="16"/>
    </w:rPr>
  </w:style>
  <w:style w:type="paragraph" w:styleId="CommentText">
    <w:name w:val="annotation text"/>
    <w:basedOn w:val="Normal"/>
    <w:link w:val="CommentTextChar"/>
    <w:uiPriority w:val="99"/>
    <w:semiHidden/>
    <w:unhideWhenUsed/>
    <w:rsid w:val="004A7B7A"/>
    <w:rPr>
      <w:sz w:val="20"/>
      <w:szCs w:val="20"/>
    </w:rPr>
  </w:style>
  <w:style w:type="character" w:customStyle="1" w:styleId="CommentTextChar">
    <w:name w:val="Comment Text Char"/>
    <w:basedOn w:val="DefaultParagraphFont"/>
    <w:link w:val="CommentText"/>
    <w:uiPriority w:val="99"/>
    <w:semiHidden/>
    <w:rsid w:val="004A7B7A"/>
    <w:rPr>
      <w:sz w:val="20"/>
      <w:szCs w:val="20"/>
    </w:rPr>
  </w:style>
  <w:style w:type="paragraph" w:styleId="CommentSubject">
    <w:name w:val="annotation subject"/>
    <w:basedOn w:val="CommentText"/>
    <w:next w:val="CommentText"/>
    <w:link w:val="CommentSubjectChar"/>
    <w:uiPriority w:val="99"/>
    <w:semiHidden/>
    <w:unhideWhenUsed/>
    <w:rsid w:val="004A7B7A"/>
    <w:rPr>
      <w:b/>
      <w:bCs/>
    </w:rPr>
  </w:style>
  <w:style w:type="character" w:customStyle="1" w:styleId="CommentSubjectChar">
    <w:name w:val="Comment Subject Char"/>
    <w:basedOn w:val="CommentTextChar"/>
    <w:link w:val="CommentSubject"/>
    <w:uiPriority w:val="99"/>
    <w:semiHidden/>
    <w:rsid w:val="004A7B7A"/>
    <w:rPr>
      <w:b/>
      <w:bCs/>
      <w:sz w:val="20"/>
      <w:szCs w:val="20"/>
    </w:rPr>
  </w:style>
  <w:style w:type="character" w:styleId="PageNumber">
    <w:name w:val="page number"/>
    <w:basedOn w:val="DefaultParagraphFont"/>
    <w:uiPriority w:val="99"/>
    <w:semiHidden/>
    <w:unhideWhenUsed/>
    <w:rsid w:val="00972C90"/>
  </w:style>
  <w:style w:type="paragraph" w:customStyle="1" w:styleId="Default">
    <w:name w:val="Default"/>
    <w:rsid w:val="00A34630"/>
    <w:pPr>
      <w:widowControl w:val="0"/>
      <w:autoSpaceDE w:val="0"/>
      <w:autoSpaceDN w:val="0"/>
      <w:adjustRightInd w:val="0"/>
    </w:pPr>
    <w:rPr>
      <w:rFonts w:ascii="Times New Roman" w:eastAsiaTheme="minorHAnsi" w:hAnsi="Times New Roman" w:cs="Times New Roman"/>
      <w:color w:val="000000"/>
    </w:rPr>
  </w:style>
  <w:style w:type="character" w:styleId="Hyperlink">
    <w:name w:val="Hyperlink"/>
    <w:basedOn w:val="DefaultParagraphFont"/>
    <w:uiPriority w:val="99"/>
    <w:unhideWhenUsed/>
    <w:rsid w:val="00FE31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8885">
      <w:bodyDiv w:val="1"/>
      <w:marLeft w:val="0"/>
      <w:marRight w:val="0"/>
      <w:marTop w:val="0"/>
      <w:marBottom w:val="0"/>
      <w:divBdr>
        <w:top w:val="none" w:sz="0" w:space="0" w:color="auto"/>
        <w:left w:val="none" w:sz="0" w:space="0" w:color="auto"/>
        <w:bottom w:val="none" w:sz="0" w:space="0" w:color="auto"/>
        <w:right w:val="none" w:sz="0" w:space="0" w:color="auto"/>
      </w:divBdr>
    </w:div>
    <w:div w:id="125397332">
      <w:bodyDiv w:val="1"/>
      <w:marLeft w:val="0"/>
      <w:marRight w:val="0"/>
      <w:marTop w:val="0"/>
      <w:marBottom w:val="0"/>
      <w:divBdr>
        <w:top w:val="none" w:sz="0" w:space="0" w:color="auto"/>
        <w:left w:val="none" w:sz="0" w:space="0" w:color="auto"/>
        <w:bottom w:val="none" w:sz="0" w:space="0" w:color="auto"/>
        <w:right w:val="none" w:sz="0" w:space="0" w:color="auto"/>
      </w:divBdr>
    </w:div>
    <w:div w:id="381293708">
      <w:bodyDiv w:val="1"/>
      <w:marLeft w:val="0"/>
      <w:marRight w:val="0"/>
      <w:marTop w:val="0"/>
      <w:marBottom w:val="0"/>
      <w:divBdr>
        <w:top w:val="none" w:sz="0" w:space="0" w:color="auto"/>
        <w:left w:val="none" w:sz="0" w:space="0" w:color="auto"/>
        <w:bottom w:val="none" w:sz="0" w:space="0" w:color="auto"/>
        <w:right w:val="none" w:sz="0" w:space="0" w:color="auto"/>
      </w:divBdr>
    </w:div>
    <w:div w:id="400759371">
      <w:bodyDiv w:val="1"/>
      <w:marLeft w:val="0"/>
      <w:marRight w:val="0"/>
      <w:marTop w:val="0"/>
      <w:marBottom w:val="0"/>
      <w:divBdr>
        <w:top w:val="none" w:sz="0" w:space="0" w:color="auto"/>
        <w:left w:val="none" w:sz="0" w:space="0" w:color="auto"/>
        <w:bottom w:val="none" w:sz="0" w:space="0" w:color="auto"/>
        <w:right w:val="none" w:sz="0" w:space="0" w:color="auto"/>
      </w:divBdr>
    </w:div>
    <w:div w:id="538518730">
      <w:bodyDiv w:val="1"/>
      <w:marLeft w:val="0"/>
      <w:marRight w:val="0"/>
      <w:marTop w:val="0"/>
      <w:marBottom w:val="0"/>
      <w:divBdr>
        <w:top w:val="none" w:sz="0" w:space="0" w:color="auto"/>
        <w:left w:val="none" w:sz="0" w:space="0" w:color="auto"/>
        <w:bottom w:val="none" w:sz="0" w:space="0" w:color="auto"/>
        <w:right w:val="none" w:sz="0" w:space="0" w:color="auto"/>
      </w:divBdr>
    </w:div>
    <w:div w:id="579943217">
      <w:bodyDiv w:val="1"/>
      <w:marLeft w:val="0"/>
      <w:marRight w:val="0"/>
      <w:marTop w:val="0"/>
      <w:marBottom w:val="0"/>
      <w:divBdr>
        <w:top w:val="none" w:sz="0" w:space="0" w:color="auto"/>
        <w:left w:val="none" w:sz="0" w:space="0" w:color="auto"/>
        <w:bottom w:val="none" w:sz="0" w:space="0" w:color="auto"/>
        <w:right w:val="none" w:sz="0" w:space="0" w:color="auto"/>
      </w:divBdr>
    </w:div>
    <w:div w:id="582449529">
      <w:bodyDiv w:val="1"/>
      <w:marLeft w:val="0"/>
      <w:marRight w:val="0"/>
      <w:marTop w:val="0"/>
      <w:marBottom w:val="0"/>
      <w:divBdr>
        <w:top w:val="none" w:sz="0" w:space="0" w:color="auto"/>
        <w:left w:val="none" w:sz="0" w:space="0" w:color="auto"/>
        <w:bottom w:val="none" w:sz="0" w:space="0" w:color="auto"/>
        <w:right w:val="none" w:sz="0" w:space="0" w:color="auto"/>
      </w:divBdr>
    </w:div>
    <w:div w:id="677270582">
      <w:bodyDiv w:val="1"/>
      <w:marLeft w:val="0"/>
      <w:marRight w:val="0"/>
      <w:marTop w:val="0"/>
      <w:marBottom w:val="0"/>
      <w:divBdr>
        <w:top w:val="none" w:sz="0" w:space="0" w:color="auto"/>
        <w:left w:val="none" w:sz="0" w:space="0" w:color="auto"/>
        <w:bottom w:val="none" w:sz="0" w:space="0" w:color="auto"/>
        <w:right w:val="none" w:sz="0" w:space="0" w:color="auto"/>
      </w:divBdr>
    </w:div>
    <w:div w:id="723144868">
      <w:bodyDiv w:val="1"/>
      <w:marLeft w:val="0"/>
      <w:marRight w:val="0"/>
      <w:marTop w:val="0"/>
      <w:marBottom w:val="0"/>
      <w:divBdr>
        <w:top w:val="none" w:sz="0" w:space="0" w:color="auto"/>
        <w:left w:val="none" w:sz="0" w:space="0" w:color="auto"/>
        <w:bottom w:val="none" w:sz="0" w:space="0" w:color="auto"/>
        <w:right w:val="none" w:sz="0" w:space="0" w:color="auto"/>
      </w:divBdr>
    </w:div>
    <w:div w:id="764376483">
      <w:bodyDiv w:val="1"/>
      <w:marLeft w:val="0"/>
      <w:marRight w:val="0"/>
      <w:marTop w:val="0"/>
      <w:marBottom w:val="0"/>
      <w:divBdr>
        <w:top w:val="none" w:sz="0" w:space="0" w:color="auto"/>
        <w:left w:val="none" w:sz="0" w:space="0" w:color="auto"/>
        <w:bottom w:val="none" w:sz="0" w:space="0" w:color="auto"/>
        <w:right w:val="none" w:sz="0" w:space="0" w:color="auto"/>
      </w:divBdr>
    </w:div>
    <w:div w:id="804470295">
      <w:bodyDiv w:val="1"/>
      <w:marLeft w:val="0"/>
      <w:marRight w:val="0"/>
      <w:marTop w:val="0"/>
      <w:marBottom w:val="0"/>
      <w:divBdr>
        <w:top w:val="none" w:sz="0" w:space="0" w:color="auto"/>
        <w:left w:val="none" w:sz="0" w:space="0" w:color="auto"/>
        <w:bottom w:val="none" w:sz="0" w:space="0" w:color="auto"/>
        <w:right w:val="none" w:sz="0" w:space="0" w:color="auto"/>
      </w:divBdr>
    </w:div>
    <w:div w:id="984503780">
      <w:bodyDiv w:val="1"/>
      <w:marLeft w:val="0"/>
      <w:marRight w:val="0"/>
      <w:marTop w:val="0"/>
      <w:marBottom w:val="0"/>
      <w:divBdr>
        <w:top w:val="none" w:sz="0" w:space="0" w:color="auto"/>
        <w:left w:val="none" w:sz="0" w:space="0" w:color="auto"/>
        <w:bottom w:val="none" w:sz="0" w:space="0" w:color="auto"/>
        <w:right w:val="none" w:sz="0" w:space="0" w:color="auto"/>
      </w:divBdr>
    </w:div>
    <w:div w:id="1002926431">
      <w:bodyDiv w:val="1"/>
      <w:marLeft w:val="0"/>
      <w:marRight w:val="0"/>
      <w:marTop w:val="0"/>
      <w:marBottom w:val="0"/>
      <w:divBdr>
        <w:top w:val="none" w:sz="0" w:space="0" w:color="auto"/>
        <w:left w:val="none" w:sz="0" w:space="0" w:color="auto"/>
        <w:bottom w:val="none" w:sz="0" w:space="0" w:color="auto"/>
        <w:right w:val="none" w:sz="0" w:space="0" w:color="auto"/>
      </w:divBdr>
    </w:div>
    <w:div w:id="1074351984">
      <w:bodyDiv w:val="1"/>
      <w:marLeft w:val="0"/>
      <w:marRight w:val="0"/>
      <w:marTop w:val="0"/>
      <w:marBottom w:val="0"/>
      <w:divBdr>
        <w:top w:val="none" w:sz="0" w:space="0" w:color="auto"/>
        <w:left w:val="none" w:sz="0" w:space="0" w:color="auto"/>
        <w:bottom w:val="none" w:sz="0" w:space="0" w:color="auto"/>
        <w:right w:val="none" w:sz="0" w:space="0" w:color="auto"/>
      </w:divBdr>
    </w:div>
    <w:div w:id="1090204037">
      <w:bodyDiv w:val="1"/>
      <w:marLeft w:val="0"/>
      <w:marRight w:val="0"/>
      <w:marTop w:val="0"/>
      <w:marBottom w:val="0"/>
      <w:divBdr>
        <w:top w:val="none" w:sz="0" w:space="0" w:color="auto"/>
        <w:left w:val="none" w:sz="0" w:space="0" w:color="auto"/>
        <w:bottom w:val="none" w:sz="0" w:space="0" w:color="auto"/>
        <w:right w:val="none" w:sz="0" w:space="0" w:color="auto"/>
      </w:divBdr>
    </w:div>
    <w:div w:id="1404647357">
      <w:bodyDiv w:val="1"/>
      <w:marLeft w:val="0"/>
      <w:marRight w:val="0"/>
      <w:marTop w:val="0"/>
      <w:marBottom w:val="0"/>
      <w:divBdr>
        <w:top w:val="none" w:sz="0" w:space="0" w:color="auto"/>
        <w:left w:val="none" w:sz="0" w:space="0" w:color="auto"/>
        <w:bottom w:val="none" w:sz="0" w:space="0" w:color="auto"/>
        <w:right w:val="none" w:sz="0" w:space="0" w:color="auto"/>
      </w:divBdr>
    </w:div>
    <w:div w:id="1604342516">
      <w:bodyDiv w:val="1"/>
      <w:marLeft w:val="0"/>
      <w:marRight w:val="0"/>
      <w:marTop w:val="0"/>
      <w:marBottom w:val="0"/>
      <w:divBdr>
        <w:top w:val="none" w:sz="0" w:space="0" w:color="auto"/>
        <w:left w:val="none" w:sz="0" w:space="0" w:color="auto"/>
        <w:bottom w:val="none" w:sz="0" w:space="0" w:color="auto"/>
        <w:right w:val="none" w:sz="0" w:space="0" w:color="auto"/>
      </w:divBdr>
      <w:divsChild>
        <w:div w:id="242303162">
          <w:marLeft w:val="1008"/>
          <w:marRight w:val="0"/>
          <w:marTop w:val="82"/>
          <w:marBottom w:val="0"/>
          <w:divBdr>
            <w:top w:val="none" w:sz="0" w:space="0" w:color="auto"/>
            <w:left w:val="none" w:sz="0" w:space="0" w:color="auto"/>
            <w:bottom w:val="none" w:sz="0" w:space="0" w:color="auto"/>
            <w:right w:val="none" w:sz="0" w:space="0" w:color="auto"/>
          </w:divBdr>
        </w:div>
        <w:div w:id="1167671643">
          <w:marLeft w:val="1008"/>
          <w:marRight w:val="0"/>
          <w:marTop w:val="82"/>
          <w:marBottom w:val="0"/>
          <w:divBdr>
            <w:top w:val="none" w:sz="0" w:space="0" w:color="auto"/>
            <w:left w:val="none" w:sz="0" w:space="0" w:color="auto"/>
            <w:bottom w:val="none" w:sz="0" w:space="0" w:color="auto"/>
            <w:right w:val="none" w:sz="0" w:space="0" w:color="auto"/>
          </w:divBdr>
        </w:div>
        <w:div w:id="1808234417">
          <w:marLeft w:val="1008"/>
          <w:marRight w:val="0"/>
          <w:marTop w:val="82"/>
          <w:marBottom w:val="0"/>
          <w:divBdr>
            <w:top w:val="none" w:sz="0" w:space="0" w:color="auto"/>
            <w:left w:val="none" w:sz="0" w:space="0" w:color="auto"/>
            <w:bottom w:val="none" w:sz="0" w:space="0" w:color="auto"/>
            <w:right w:val="none" w:sz="0" w:space="0" w:color="auto"/>
          </w:divBdr>
        </w:div>
        <w:div w:id="906918867">
          <w:marLeft w:val="1008"/>
          <w:marRight w:val="0"/>
          <w:marTop w:val="82"/>
          <w:marBottom w:val="0"/>
          <w:divBdr>
            <w:top w:val="none" w:sz="0" w:space="0" w:color="auto"/>
            <w:left w:val="none" w:sz="0" w:space="0" w:color="auto"/>
            <w:bottom w:val="none" w:sz="0" w:space="0" w:color="auto"/>
            <w:right w:val="none" w:sz="0" w:space="0" w:color="auto"/>
          </w:divBdr>
        </w:div>
        <w:div w:id="1356418007">
          <w:marLeft w:val="1008"/>
          <w:marRight w:val="0"/>
          <w:marTop w:val="82"/>
          <w:marBottom w:val="0"/>
          <w:divBdr>
            <w:top w:val="none" w:sz="0" w:space="0" w:color="auto"/>
            <w:left w:val="none" w:sz="0" w:space="0" w:color="auto"/>
            <w:bottom w:val="none" w:sz="0" w:space="0" w:color="auto"/>
            <w:right w:val="none" w:sz="0" w:space="0" w:color="auto"/>
          </w:divBdr>
        </w:div>
        <w:div w:id="1889999010">
          <w:marLeft w:val="1440"/>
          <w:marRight w:val="0"/>
          <w:marTop w:val="82"/>
          <w:marBottom w:val="0"/>
          <w:divBdr>
            <w:top w:val="none" w:sz="0" w:space="0" w:color="auto"/>
            <w:left w:val="none" w:sz="0" w:space="0" w:color="auto"/>
            <w:bottom w:val="none" w:sz="0" w:space="0" w:color="auto"/>
            <w:right w:val="none" w:sz="0" w:space="0" w:color="auto"/>
          </w:divBdr>
        </w:div>
        <w:div w:id="216355531">
          <w:marLeft w:val="1008"/>
          <w:marRight w:val="0"/>
          <w:marTop w:val="82"/>
          <w:marBottom w:val="0"/>
          <w:divBdr>
            <w:top w:val="none" w:sz="0" w:space="0" w:color="auto"/>
            <w:left w:val="none" w:sz="0" w:space="0" w:color="auto"/>
            <w:bottom w:val="none" w:sz="0" w:space="0" w:color="auto"/>
            <w:right w:val="none" w:sz="0" w:space="0" w:color="auto"/>
          </w:divBdr>
        </w:div>
      </w:divsChild>
    </w:div>
    <w:div w:id="1694645990">
      <w:bodyDiv w:val="1"/>
      <w:marLeft w:val="0"/>
      <w:marRight w:val="0"/>
      <w:marTop w:val="0"/>
      <w:marBottom w:val="0"/>
      <w:divBdr>
        <w:top w:val="none" w:sz="0" w:space="0" w:color="auto"/>
        <w:left w:val="none" w:sz="0" w:space="0" w:color="auto"/>
        <w:bottom w:val="none" w:sz="0" w:space="0" w:color="auto"/>
        <w:right w:val="none" w:sz="0" w:space="0" w:color="auto"/>
      </w:divBdr>
    </w:div>
    <w:div w:id="1862624858">
      <w:bodyDiv w:val="1"/>
      <w:marLeft w:val="0"/>
      <w:marRight w:val="0"/>
      <w:marTop w:val="0"/>
      <w:marBottom w:val="0"/>
      <w:divBdr>
        <w:top w:val="none" w:sz="0" w:space="0" w:color="auto"/>
        <w:left w:val="none" w:sz="0" w:space="0" w:color="auto"/>
        <w:bottom w:val="none" w:sz="0" w:space="0" w:color="auto"/>
        <w:right w:val="none" w:sz="0" w:space="0" w:color="auto"/>
      </w:divBdr>
    </w:div>
    <w:div w:id="1979217909">
      <w:bodyDiv w:val="1"/>
      <w:marLeft w:val="0"/>
      <w:marRight w:val="0"/>
      <w:marTop w:val="0"/>
      <w:marBottom w:val="0"/>
      <w:divBdr>
        <w:top w:val="none" w:sz="0" w:space="0" w:color="auto"/>
        <w:left w:val="none" w:sz="0" w:space="0" w:color="auto"/>
        <w:bottom w:val="none" w:sz="0" w:space="0" w:color="auto"/>
        <w:right w:val="none" w:sz="0" w:space="0" w:color="auto"/>
      </w:divBdr>
    </w:div>
    <w:div w:id="2088845401">
      <w:bodyDiv w:val="1"/>
      <w:marLeft w:val="0"/>
      <w:marRight w:val="0"/>
      <w:marTop w:val="0"/>
      <w:marBottom w:val="0"/>
      <w:divBdr>
        <w:top w:val="none" w:sz="0" w:space="0" w:color="auto"/>
        <w:left w:val="none" w:sz="0" w:space="0" w:color="auto"/>
        <w:bottom w:val="none" w:sz="0" w:space="0" w:color="auto"/>
        <w:right w:val="none" w:sz="0" w:space="0" w:color="auto"/>
      </w:divBdr>
      <w:divsChild>
        <w:div w:id="1756702979">
          <w:marLeft w:val="446"/>
          <w:marRight w:val="0"/>
          <w:marTop w:val="128"/>
          <w:marBottom w:val="0"/>
          <w:divBdr>
            <w:top w:val="none" w:sz="0" w:space="0" w:color="auto"/>
            <w:left w:val="none" w:sz="0" w:space="0" w:color="auto"/>
            <w:bottom w:val="none" w:sz="0" w:space="0" w:color="auto"/>
            <w:right w:val="none" w:sz="0" w:space="0" w:color="auto"/>
          </w:divBdr>
        </w:div>
        <w:div w:id="1138839765">
          <w:marLeft w:val="446"/>
          <w:marRight w:val="0"/>
          <w:marTop w:val="128"/>
          <w:marBottom w:val="0"/>
          <w:divBdr>
            <w:top w:val="none" w:sz="0" w:space="0" w:color="auto"/>
            <w:left w:val="none" w:sz="0" w:space="0" w:color="auto"/>
            <w:bottom w:val="none" w:sz="0" w:space="0" w:color="auto"/>
            <w:right w:val="none" w:sz="0" w:space="0" w:color="auto"/>
          </w:divBdr>
        </w:div>
        <w:div w:id="2035764038">
          <w:marLeft w:val="446"/>
          <w:marRight w:val="0"/>
          <w:marTop w:val="128"/>
          <w:marBottom w:val="0"/>
          <w:divBdr>
            <w:top w:val="none" w:sz="0" w:space="0" w:color="auto"/>
            <w:left w:val="none" w:sz="0" w:space="0" w:color="auto"/>
            <w:bottom w:val="none" w:sz="0" w:space="0" w:color="auto"/>
            <w:right w:val="none" w:sz="0" w:space="0" w:color="auto"/>
          </w:divBdr>
        </w:div>
        <w:div w:id="584806621">
          <w:marLeft w:val="446"/>
          <w:marRight w:val="0"/>
          <w:marTop w:val="128"/>
          <w:marBottom w:val="0"/>
          <w:divBdr>
            <w:top w:val="none" w:sz="0" w:space="0" w:color="auto"/>
            <w:left w:val="none" w:sz="0" w:space="0" w:color="auto"/>
            <w:bottom w:val="none" w:sz="0" w:space="0" w:color="auto"/>
            <w:right w:val="none" w:sz="0" w:space="0" w:color="auto"/>
          </w:divBdr>
        </w:div>
      </w:divsChild>
    </w:div>
    <w:div w:id="2143110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Heather@BCREB.com"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6F7645CA3ACC4CAE9FD0AF71466C70" ma:contentTypeVersion="11" ma:contentTypeDescription="Create a new document." ma:contentTypeScope="" ma:versionID="3e1ccf9f9d1dcf9185c6b938194bf5a5">
  <xsd:schema xmlns:xsd="http://www.w3.org/2001/XMLSchema" xmlns:xs="http://www.w3.org/2001/XMLSchema" xmlns:p="http://schemas.microsoft.com/office/2006/metadata/properties" xmlns:ns2="31b63c5c-4336-4511-9e83-05162c44daf1" xmlns:ns3="f03c98e1-7eec-4e19-a62e-f845d0be24a3" targetNamespace="http://schemas.microsoft.com/office/2006/metadata/properties" ma:root="true" ma:fieldsID="25b5b61969ca838f662895bb0a99176d" ns2:_="" ns3:_="">
    <xsd:import namespace="31b63c5c-4336-4511-9e83-05162c44daf1"/>
    <xsd:import namespace="f03c98e1-7eec-4e19-a62e-f845d0be24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63c5c-4336-4511-9e83-05162c44da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c98e1-7eec-4e19-a62e-f845d0be24a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BC616-3A37-4E30-8DA8-D4F800F674D8}">
  <ds:schemaRefs>
    <ds:schemaRef ds:uri="31b63c5c-4336-4511-9e83-05162c44daf1"/>
    <ds:schemaRef ds:uri="http://schemas.microsoft.com/office/2006/metadata/properties"/>
    <ds:schemaRef ds:uri="http://purl.org/dc/terms/"/>
    <ds:schemaRef ds:uri="http://schemas.microsoft.com/office/2006/documentManagement/types"/>
    <ds:schemaRef ds:uri="http://purl.org/dc/elements/1.1/"/>
    <ds:schemaRef ds:uri="f03c98e1-7eec-4e19-a62e-f845d0be24a3"/>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DFD48C4-9464-40DA-88F3-E8F7067F8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63c5c-4336-4511-9e83-05162c44daf1"/>
    <ds:schemaRef ds:uri="f03c98e1-7eec-4e19-a62e-f845d0be2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5C27A4-3C32-4DD4-A4BE-9FBA7148EB06}">
  <ds:schemaRefs>
    <ds:schemaRef ds:uri="http://schemas.microsoft.com/sharepoint/v3/contenttype/forms"/>
  </ds:schemaRefs>
</ds:datastoreItem>
</file>

<file path=customXml/itemProps4.xml><?xml version="1.0" encoding="utf-8"?>
<ds:datastoreItem xmlns:ds="http://schemas.openxmlformats.org/officeDocument/2006/customXml" ds:itemID="{EBB3D545-028E-4084-A025-10B48B15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44</Pages>
  <Words>15153</Words>
  <Characters>86374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EOLWD</Company>
  <LinksUpToDate>false</LinksUpToDate>
  <CharactersWithSpaces>101325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Robbie Price</dc:creator>
  <cp:lastModifiedBy>Heather Boulger</cp:lastModifiedBy>
  <cp:revision>12</cp:revision>
  <cp:lastPrinted>2018-03-30T16:15:00Z</cp:lastPrinted>
  <dcterms:created xsi:type="dcterms:W3CDTF">2018-03-28T14:45:00Z</dcterms:created>
  <dcterms:modified xsi:type="dcterms:W3CDTF">2018-03-30T16:31:00Z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0x0101003E6F7645CA3ACC4CAE9FD0AF71466C70</vt:lpwstr>
  </property>
</Properties>
</file>