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91C4" w14:textId="7341CE99" w:rsidR="002C7A8F" w:rsidRPr="002C7A8F" w:rsidRDefault="00EC2EC3" w:rsidP="002C7A8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2161">
        <w:rPr>
          <w:rFonts w:ascii="Times New Roman" w:hAnsi="Times New Roman" w:cs="Times New Roman"/>
          <w:b/>
          <w:bCs/>
          <w:sz w:val="24"/>
          <w:szCs w:val="24"/>
          <w:u w:val="single"/>
        </w:rPr>
        <w:t>Operational Response Template</w:t>
      </w:r>
    </w:p>
    <w:p w14:paraId="76804755" w14:textId="052C2276" w:rsidR="00E0023C" w:rsidRPr="00EF71D2" w:rsidRDefault="00EC2EC3" w:rsidP="002C7A8F">
      <w:pPr>
        <w:rPr>
          <w:rFonts w:cstheme="minorHAnsi"/>
          <w:b/>
          <w:bCs/>
          <w:color w:val="4472C4" w:themeColor="accent1"/>
          <w:sz w:val="24"/>
          <w:szCs w:val="24"/>
        </w:rPr>
      </w:pPr>
      <w:r w:rsidRPr="00EF71D2">
        <w:rPr>
          <w:rFonts w:cstheme="minorHAnsi"/>
          <w:b/>
          <w:bCs/>
          <w:color w:val="4472C4" w:themeColor="accent1"/>
          <w:sz w:val="24"/>
          <w:szCs w:val="24"/>
        </w:rPr>
        <w:t>Applicant</w:t>
      </w:r>
      <w:r w:rsidR="00157377">
        <w:rPr>
          <w:rFonts w:cstheme="minorHAnsi"/>
          <w:b/>
          <w:bCs/>
          <w:color w:val="4472C4" w:themeColor="accent1"/>
          <w:sz w:val="24"/>
          <w:szCs w:val="24"/>
        </w:rPr>
        <w:t xml:space="preserve"> (15 points)</w:t>
      </w:r>
    </w:p>
    <w:p w14:paraId="546CEAE0" w14:textId="77777777" w:rsidR="004176D7" w:rsidRDefault="00E10E04" w:rsidP="0010238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bookmarkStart w:id="0" w:name="_Hlk72148372"/>
      <w:r w:rsidRPr="00EF71D2">
        <w:rPr>
          <w:rFonts w:ascii="Times New Roman" w:hAnsi="Times New Roman" w:cs="Times New Roman"/>
          <w:sz w:val="24"/>
          <w:szCs w:val="24"/>
        </w:rPr>
        <w:t>D</w:t>
      </w:r>
      <w:r w:rsidR="00BB0E5F" w:rsidRPr="00EF71D2">
        <w:rPr>
          <w:rFonts w:ascii="Times New Roman" w:hAnsi="Times New Roman" w:cs="Times New Roman"/>
          <w:sz w:val="24"/>
          <w:szCs w:val="24"/>
        </w:rPr>
        <w:t xml:space="preserve">escribe </w:t>
      </w:r>
      <w:r w:rsidR="00D15DD5" w:rsidRPr="00EF71D2">
        <w:rPr>
          <w:rFonts w:ascii="Times New Roman" w:hAnsi="Times New Roman" w:cs="Times New Roman"/>
          <w:sz w:val="24"/>
          <w:szCs w:val="24"/>
        </w:rPr>
        <w:t xml:space="preserve">your organization’s </w:t>
      </w:r>
      <w:r w:rsidR="00102382" w:rsidRPr="00EF71D2">
        <w:rPr>
          <w:rFonts w:ascii="Times New Roman" w:hAnsi="Times New Roman" w:cs="Times New Roman"/>
          <w:sz w:val="24"/>
          <w:szCs w:val="24"/>
        </w:rPr>
        <w:t xml:space="preserve">birthing </w:t>
      </w:r>
      <w:r w:rsidR="00D15DD5" w:rsidRPr="00EF71D2">
        <w:rPr>
          <w:rFonts w:ascii="Times New Roman" w:hAnsi="Times New Roman" w:cs="Times New Roman"/>
          <w:sz w:val="24"/>
          <w:szCs w:val="24"/>
        </w:rPr>
        <w:t xml:space="preserve">patient population </w:t>
      </w:r>
      <w:r w:rsidR="00C1450E" w:rsidRPr="00EF71D2">
        <w:rPr>
          <w:rFonts w:ascii="Times New Roman" w:hAnsi="Times New Roman" w:cs="Times New Roman"/>
          <w:sz w:val="24"/>
          <w:szCs w:val="24"/>
        </w:rPr>
        <w:t>including demographic information (e.g.</w:t>
      </w:r>
      <w:r w:rsidR="008D4D61" w:rsidRPr="00EF71D2">
        <w:rPr>
          <w:rFonts w:ascii="Times New Roman" w:hAnsi="Times New Roman" w:cs="Times New Roman"/>
          <w:sz w:val="24"/>
          <w:szCs w:val="24"/>
        </w:rPr>
        <w:t>,</w:t>
      </w:r>
      <w:r w:rsidR="00C1450E" w:rsidRPr="00EF71D2">
        <w:rPr>
          <w:rFonts w:ascii="Times New Roman" w:hAnsi="Times New Roman" w:cs="Times New Roman"/>
          <w:sz w:val="24"/>
          <w:szCs w:val="24"/>
        </w:rPr>
        <w:t xml:space="preserve"> race and ethnicity, </w:t>
      </w:r>
      <w:r w:rsidR="008D4D61" w:rsidRPr="00EF71D2">
        <w:rPr>
          <w:rFonts w:ascii="Times New Roman" w:hAnsi="Times New Roman" w:cs="Times New Roman"/>
          <w:sz w:val="24"/>
          <w:szCs w:val="24"/>
        </w:rPr>
        <w:t xml:space="preserve">primary </w:t>
      </w:r>
      <w:r w:rsidR="00C1450E" w:rsidRPr="00EF71D2">
        <w:rPr>
          <w:rFonts w:ascii="Times New Roman" w:hAnsi="Times New Roman" w:cs="Times New Roman"/>
          <w:sz w:val="24"/>
          <w:szCs w:val="24"/>
        </w:rPr>
        <w:t>language, insurance status).</w:t>
      </w:r>
      <w:bookmarkEnd w:id="0"/>
    </w:p>
    <w:p w14:paraId="25CE93AB" w14:textId="717B85B6" w:rsidR="00A57C03" w:rsidRDefault="001A26AB" w:rsidP="004176D7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176D7">
        <w:rPr>
          <w:rFonts w:ascii="Times New Roman" w:hAnsi="Times New Roman" w:cs="Times New Roman"/>
          <w:sz w:val="24"/>
          <w:szCs w:val="24"/>
        </w:rPr>
        <w:t>Indicate approximately how many of your annual maternity discharges are for Black Birthing People, and what proportion of maternity discharges this represents.</w:t>
      </w:r>
    </w:p>
    <w:p w14:paraId="2AC59E5D" w14:textId="77777777" w:rsidR="004176D7" w:rsidRPr="004176D7" w:rsidRDefault="004176D7" w:rsidP="004176D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7C255DA" w14:textId="4D0B4194" w:rsidR="0041315A" w:rsidRPr="00581166" w:rsidRDefault="0041315A" w:rsidP="00581166">
      <w:pPr>
        <w:rPr>
          <w:b/>
          <w:bCs/>
          <w:color w:val="4472C4" w:themeColor="accent1"/>
          <w:sz w:val="24"/>
          <w:szCs w:val="24"/>
        </w:rPr>
      </w:pPr>
      <w:r w:rsidRPr="00581166">
        <w:rPr>
          <w:b/>
          <w:bCs/>
          <w:color w:val="4472C4" w:themeColor="accent1"/>
          <w:sz w:val="24"/>
          <w:szCs w:val="24"/>
        </w:rPr>
        <w:t xml:space="preserve">Racial Equity Commitment </w:t>
      </w:r>
      <w:r w:rsidR="00157377">
        <w:rPr>
          <w:b/>
          <w:bCs/>
          <w:color w:val="4472C4" w:themeColor="accent1"/>
          <w:sz w:val="24"/>
          <w:szCs w:val="24"/>
        </w:rPr>
        <w:t>(20 points)</w:t>
      </w:r>
    </w:p>
    <w:p w14:paraId="55646A61" w14:textId="4B8BC9CC" w:rsidR="0041315A" w:rsidRPr="00EF71D2" w:rsidRDefault="002D5868" w:rsidP="0041315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D5868">
        <w:rPr>
          <w:rFonts w:ascii="Times New Roman" w:hAnsi="Times New Roman" w:cs="Times New Roman"/>
          <w:sz w:val="24"/>
          <w:szCs w:val="24"/>
        </w:rPr>
        <w:t>Describe any efforts underway to address racial equity in the delivery of health care services at your organization. How have or will those efforts influence and/or complement your Program?</w:t>
      </w:r>
    </w:p>
    <w:p w14:paraId="0851F172" w14:textId="77777777" w:rsidR="0041315A" w:rsidRDefault="0041315A" w:rsidP="0041315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AA84C99" w14:textId="4CC96B2E" w:rsidR="0041315A" w:rsidRPr="00EF71D2" w:rsidRDefault="0041315A" w:rsidP="0041315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F71D2">
        <w:rPr>
          <w:rFonts w:ascii="Times New Roman" w:hAnsi="Times New Roman" w:cs="Times New Roman"/>
          <w:sz w:val="24"/>
          <w:szCs w:val="24"/>
        </w:rPr>
        <w:t>Describe your understanding of the inequities for</w:t>
      </w:r>
      <w:r w:rsidR="008D4523">
        <w:rPr>
          <w:rFonts w:ascii="Times New Roman" w:hAnsi="Times New Roman" w:cs="Times New Roman"/>
          <w:sz w:val="24"/>
          <w:szCs w:val="24"/>
        </w:rPr>
        <w:t xml:space="preserve"> and </w:t>
      </w:r>
      <w:r w:rsidR="008D4523" w:rsidRPr="008D4523">
        <w:rPr>
          <w:rFonts w:ascii="Times New Roman" w:hAnsi="Times New Roman" w:cs="Times New Roman"/>
          <w:sz w:val="24"/>
          <w:szCs w:val="24"/>
        </w:rPr>
        <w:t xml:space="preserve">values, priorities, and needs </w:t>
      </w:r>
      <w:r w:rsidR="008D4523">
        <w:rPr>
          <w:rFonts w:ascii="Times New Roman" w:hAnsi="Times New Roman" w:cs="Times New Roman"/>
          <w:sz w:val="24"/>
          <w:szCs w:val="24"/>
        </w:rPr>
        <w:t xml:space="preserve">of </w:t>
      </w:r>
      <w:r w:rsidRPr="00EF71D2">
        <w:rPr>
          <w:rFonts w:ascii="Times New Roman" w:hAnsi="Times New Roman" w:cs="Times New Roman"/>
          <w:sz w:val="24"/>
          <w:szCs w:val="24"/>
        </w:rPr>
        <w:t>Black Birthing People in your community</w:t>
      </w:r>
      <w:r w:rsidR="00F039F5">
        <w:rPr>
          <w:rFonts w:ascii="Times New Roman" w:hAnsi="Times New Roman" w:cs="Times New Roman"/>
          <w:sz w:val="24"/>
          <w:szCs w:val="24"/>
        </w:rPr>
        <w:t>,</w:t>
      </w:r>
      <w:r w:rsidRPr="00EF71D2">
        <w:rPr>
          <w:rFonts w:ascii="Times New Roman" w:hAnsi="Times New Roman" w:cs="Times New Roman"/>
          <w:sz w:val="24"/>
          <w:szCs w:val="24"/>
        </w:rPr>
        <w:t xml:space="preserve"> and how the Program design has been shaped by that understanding. Please include a description of any community or stakeholder engagement activities that you have completed or plan to complete to inform the design of your Program.  </w:t>
      </w:r>
    </w:p>
    <w:p w14:paraId="358F6D8A" w14:textId="77777777" w:rsidR="0041315A" w:rsidRPr="00EF71D2" w:rsidRDefault="0041315A" w:rsidP="0041315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A6A0672" w14:textId="55015EDC" w:rsidR="0041315A" w:rsidRPr="00EF71D2" w:rsidRDefault="0041315A" w:rsidP="0041315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F71D2">
        <w:rPr>
          <w:rFonts w:ascii="Times New Roman" w:hAnsi="Times New Roman" w:cs="Times New Roman"/>
          <w:sz w:val="24"/>
          <w:szCs w:val="24"/>
        </w:rPr>
        <w:t xml:space="preserve">Describe how you intend to ensure Cultural Humility among staff </w:t>
      </w:r>
      <w:r w:rsidR="008A750A">
        <w:rPr>
          <w:rFonts w:ascii="Times New Roman" w:hAnsi="Times New Roman" w:cs="Times New Roman"/>
          <w:sz w:val="24"/>
          <w:szCs w:val="24"/>
        </w:rPr>
        <w:t xml:space="preserve">and clinicians </w:t>
      </w:r>
      <w:r w:rsidRPr="00EF71D2">
        <w:rPr>
          <w:rFonts w:ascii="Times New Roman" w:hAnsi="Times New Roman" w:cs="Times New Roman"/>
          <w:sz w:val="24"/>
          <w:szCs w:val="24"/>
        </w:rPr>
        <w:t>i</w:t>
      </w:r>
      <w:r w:rsidR="008A750A">
        <w:rPr>
          <w:rFonts w:ascii="Times New Roman" w:hAnsi="Times New Roman" w:cs="Times New Roman"/>
          <w:sz w:val="24"/>
          <w:szCs w:val="24"/>
        </w:rPr>
        <w:t>nvolved i</w:t>
      </w:r>
      <w:r w:rsidRPr="00EF71D2">
        <w:rPr>
          <w:rFonts w:ascii="Times New Roman" w:hAnsi="Times New Roman" w:cs="Times New Roman"/>
          <w:sz w:val="24"/>
          <w:szCs w:val="24"/>
        </w:rPr>
        <w:t>n your Program, including but not limited to any relevant training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EF71D2">
        <w:rPr>
          <w:rFonts w:ascii="Times New Roman" w:hAnsi="Times New Roman" w:cs="Times New Roman"/>
          <w:sz w:val="24"/>
          <w:szCs w:val="24"/>
        </w:rPr>
        <w:t xml:space="preserve">programming you will provide to clinicians and/or staff. Please indicate if any of these activities have occurred </w:t>
      </w:r>
      <w:r w:rsidR="008A750A">
        <w:rPr>
          <w:rFonts w:ascii="Times New Roman" w:hAnsi="Times New Roman" w:cs="Times New Roman"/>
          <w:sz w:val="24"/>
          <w:szCs w:val="24"/>
        </w:rPr>
        <w:t>or are currently underway</w:t>
      </w:r>
      <w:r w:rsidRPr="00EF71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36AA38" w14:textId="77777777" w:rsidR="00581166" w:rsidRDefault="00581166" w:rsidP="00F148FC">
      <w:pPr>
        <w:rPr>
          <w:rFonts w:cstheme="minorHAnsi"/>
          <w:b/>
          <w:bCs/>
          <w:color w:val="4472C4" w:themeColor="accent1"/>
          <w:sz w:val="24"/>
          <w:szCs w:val="24"/>
        </w:rPr>
      </w:pPr>
    </w:p>
    <w:p w14:paraId="41154693" w14:textId="2FAEFDC1" w:rsidR="00C8695B" w:rsidRPr="00EF71D2" w:rsidRDefault="00A55B3B" w:rsidP="00F148FC">
      <w:pPr>
        <w:rPr>
          <w:rFonts w:cstheme="minorHAnsi"/>
          <w:b/>
          <w:bCs/>
          <w:color w:val="4472C4" w:themeColor="accent1"/>
          <w:sz w:val="24"/>
          <w:szCs w:val="24"/>
        </w:rPr>
      </w:pPr>
      <w:r w:rsidRPr="00EF71D2">
        <w:rPr>
          <w:rFonts w:cstheme="minorHAnsi"/>
          <w:b/>
          <w:bCs/>
          <w:color w:val="4472C4" w:themeColor="accent1"/>
          <w:sz w:val="24"/>
          <w:szCs w:val="24"/>
        </w:rPr>
        <w:t>Proposed Program</w:t>
      </w:r>
      <w:r w:rsidR="00157377">
        <w:rPr>
          <w:rFonts w:cstheme="minorHAnsi"/>
          <w:b/>
          <w:bCs/>
          <w:color w:val="4472C4" w:themeColor="accent1"/>
          <w:sz w:val="24"/>
          <w:szCs w:val="24"/>
        </w:rPr>
        <w:t xml:space="preserve"> (20 points)</w:t>
      </w:r>
    </w:p>
    <w:p w14:paraId="39074845" w14:textId="10AB4067" w:rsidR="00CF15AA" w:rsidRPr="00EF71D2" w:rsidRDefault="00CF15AA" w:rsidP="00CF15A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F71D2">
        <w:rPr>
          <w:rFonts w:ascii="Times New Roman" w:hAnsi="Times New Roman" w:cs="Times New Roman"/>
          <w:sz w:val="24"/>
          <w:szCs w:val="24"/>
        </w:rPr>
        <w:t xml:space="preserve">Does your organization currently offer doula services directly or through a Doula Organization?  </w:t>
      </w:r>
      <w:r w:rsidR="0092125A" w:rsidRPr="00EF71D2">
        <w:rPr>
          <w:rFonts w:ascii="Times New Roman" w:hAnsi="Times New Roman" w:cs="Times New Roman"/>
          <w:sz w:val="24"/>
          <w:szCs w:val="24"/>
        </w:rPr>
        <w:t>[</w:t>
      </w:r>
      <w:r w:rsidRPr="00EF71D2">
        <w:rPr>
          <w:rFonts w:ascii="Times New Roman" w:hAnsi="Times New Roman" w:cs="Times New Roman"/>
          <w:sz w:val="24"/>
          <w:szCs w:val="24"/>
        </w:rPr>
        <w:t>Yes/No</w:t>
      </w:r>
      <w:r w:rsidR="0092125A" w:rsidRPr="00EF71D2">
        <w:rPr>
          <w:rFonts w:ascii="Times New Roman" w:hAnsi="Times New Roman" w:cs="Times New Roman"/>
          <w:sz w:val="24"/>
          <w:szCs w:val="24"/>
        </w:rPr>
        <w:t>]</w:t>
      </w:r>
      <w:r w:rsidRPr="00EF71D2">
        <w:rPr>
          <w:rFonts w:ascii="Times New Roman" w:hAnsi="Times New Roman" w:cs="Times New Roman"/>
          <w:sz w:val="24"/>
          <w:szCs w:val="24"/>
        </w:rPr>
        <w:t xml:space="preserve"> If yes, please describe the following:</w:t>
      </w:r>
    </w:p>
    <w:p w14:paraId="676C4486" w14:textId="52714A70" w:rsidR="00CF15AA" w:rsidRDefault="00CF15AA" w:rsidP="00CF15AA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F71D2">
        <w:rPr>
          <w:rFonts w:ascii="Times New Roman" w:hAnsi="Times New Roman" w:cs="Times New Roman"/>
          <w:sz w:val="24"/>
          <w:szCs w:val="24"/>
        </w:rPr>
        <w:t>When</w:t>
      </w:r>
      <w:r w:rsidR="00102382" w:rsidRPr="00EF71D2">
        <w:rPr>
          <w:rFonts w:ascii="Times New Roman" w:hAnsi="Times New Roman" w:cs="Times New Roman"/>
          <w:sz w:val="24"/>
          <w:szCs w:val="24"/>
        </w:rPr>
        <w:t xml:space="preserve"> </w:t>
      </w:r>
      <w:r w:rsidR="0041315A">
        <w:rPr>
          <w:rFonts w:ascii="Times New Roman" w:hAnsi="Times New Roman" w:cs="Times New Roman"/>
          <w:sz w:val="24"/>
          <w:szCs w:val="24"/>
        </w:rPr>
        <w:t>you began</w:t>
      </w:r>
      <w:r w:rsidRPr="00EF71D2">
        <w:rPr>
          <w:rFonts w:ascii="Times New Roman" w:hAnsi="Times New Roman" w:cs="Times New Roman"/>
          <w:sz w:val="24"/>
          <w:szCs w:val="24"/>
        </w:rPr>
        <w:t xml:space="preserve"> offering these services, what they include, and how many patients are served </w:t>
      </w:r>
      <w:proofErr w:type="gramStart"/>
      <w:r w:rsidRPr="00EF71D2">
        <w:rPr>
          <w:rFonts w:ascii="Times New Roman" w:hAnsi="Times New Roman" w:cs="Times New Roman"/>
          <w:sz w:val="24"/>
          <w:szCs w:val="24"/>
        </w:rPr>
        <w:t>annually;</w:t>
      </w:r>
      <w:proofErr w:type="gramEnd"/>
    </w:p>
    <w:p w14:paraId="67B7BA4C" w14:textId="380099EC" w:rsidR="0017737A" w:rsidRPr="00EF71D2" w:rsidRDefault="0017737A" w:rsidP="00CF15AA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specific eligibility criteria that apply to patients seeking doula services through your </w:t>
      </w:r>
      <w:proofErr w:type="gramStart"/>
      <w:r>
        <w:rPr>
          <w:rFonts w:ascii="Times New Roman" w:hAnsi="Times New Roman" w:cs="Times New Roman"/>
          <w:sz w:val="24"/>
          <w:szCs w:val="24"/>
        </w:rPr>
        <w:t>organization</w:t>
      </w:r>
      <w:r w:rsidR="0015737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F8DB121" w14:textId="7C48CD14" w:rsidR="00CF15AA" w:rsidRPr="00EF71D2" w:rsidRDefault="00CF15AA" w:rsidP="00CF15AA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F71D2">
        <w:rPr>
          <w:rFonts w:ascii="Times New Roman" w:hAnsi="Times New Roman" w:cs="Times New Roman"/>
          <w:sz w:val="24"/>
          <w:szCs w:val="24"/>
        </w:rPr>
        <w:t>The demographics</w:t>
      </w:r>
      <w:r w:rsidR="008A750A">
        <w:rPr>
          <w:rFonts w:ascii="Times New Roman" w:hAnsi="Times New Roman" w:cs="Times New Roman"/>
          <w:sz w:val="24"/>
          <w:szCs w:val="24"/>
        </w:rPr>
        <w:t xml:space="preserve"> and relevant socioeconomic </w:t>
      </w:r>
      <w:r w:rsidRPr="00EF71D2">
        <w:rPr>
          <w:rFonts w:ascii="Times New Roman" w:hAnsi="Times New Roman" w:cs="Times New Roman"/>
          <w:sz w:val="24"/>
          <w:szCs w:val="24"/>
        </w:rPr>
        <w:t xml:space="preserve">characteristics (e.g., race and ethnicity, primary language, </w:t>
      </w:r>
      <w:r w:rsidR="008A750A">
        <w:rPr>
          <w:rFonts w:ascii="Times New Roman" w:hAnsi="Times New Roman" w:cs="Times New Roman"/>
          <w:sz w:val="24"/>
          <w:szCs w:val="24"/>
        </w:rPr>
        <w:t>income, level of education</w:t>
      </w:r>
      <w:r w:rsidRPr="00EF71D2">
        <w:rPr>
          <w:rFonts w:ascii="Times New Roman" w:hAnsi="Times New Roman" w:cs="Times New Roman"/>
          <w:sz w:val="24"/>
          <w:szCs w:val="24"/>
        </w:rPr>
        <w:t>, insurance status) of patients served</w:t>
      </w:r>
      <w:r w:rsidR="0041315A">
        <w:rPr>
          <w:rFonts w:ascii="Times New Roman" w:hAnsi="Times New Roman" w:cs="Times New Roman"/>
          <w:sz w:val="24"/>
          <w:szCs w:val="24"/>
        </w:rPr>
        <w:t xml:space="preserve"> to </w:t>
      </w:r>
      <w:proofErr w:type="gramStart"/>
      <w:r w:rsidR="0041315A">
        <w:rPr>
          <w:rFonts w:ascii="Times New Roman" w:hAnsi="Times New Roman" w:cs="Times New Roman"/>
          <w:sz w:val="24"/>
          <w:szCs w:val="24"/>
        </w:rPr>
        <w:t>date</w:t>
      </w:r>
      <w:r w:rsidRPr="00EF71D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EF71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A5DB5F" w14:textId="2699E73E" w:rsidR="008A7606" w:rsidRPr="00EF71D2" w:rsidRDefault="00CF15AA" w:rsidP="008A7606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F71D2">
        <w:rPr>
          <w:rFonts w:ascii="Times New Roman" w:hAnsi="Times New Roman" w:cs="Times New Roman"/>
          <w:sz w:val="24"/>
          <w:szCs w:val="24"/>
        </w:rPr>
        <w:t>The demographics</w:t>
      </w:r>
      <w:r w:rsidR="008A750A">
        <w:rPr>
          <w:rFonts w:ascii="Times New Roman" w:hAnsi="Times New Roman" w:cs="Times New Roman"/>
          <w:sz w:val="24"/>
          <w:szCs w:val="24"/>
        </w:rPr>
        <w:t xml:space="preserve"> and/or </w:t>
      </w:r>
      <w:r w:rsidRPr="00EF71D2">
        <w:rPr>
          <w:rFonts w:ascii="Times New Roman" w:hAnsi="Times New Roman" w:cs="Times New Roman"/>
          <w:sz w:val="24"/>
          <w:szCs w:val="24"/>
        </w:rPr>
        <w:t xml:space="preserve">characteristics (e.g., race and ethnicity, language, training and/or certification) of the </w:t>
      </w:r>
      <w:r w:rsidR="00F039F5">
        <w:rPr>
          <w:rFonts w:ascii="Times New Roman" w:hAnsi="Times New Roman" w:cs="Times New Roman"/>
          <w:sz w:val="24"/>
          <w:szCs w:val="24"/>
        </w:rPr>
        <w:t>d</w:t>
      </w:r>
      <w:r w:rsidRPr="00EF71D2">
        <w:rPr>
          <w:rFonts w:ascii="Times New Roman" w:hAnsi="Times New Roman" w:cs="Times New Roman"/>
          <w:sz w:val="24"/>
          <w:szCs w:val="24"/>
        </w:rPr>
        <w:t xml:space="preserve">oulas </w:t>
      </w:r>
      <w:r w:rsidR="0041315A">
        <w:rPr>
          <w:rFonts w:ascii="Times New Roman" w:hAnsi="Times New Roman" w:cs="Times New Roman"/>
          <w:sz w:val="24"/>
          <w:szCs w:val="24"/>
        </w:rPr>
        <w:t xml:space="preserve">currently </w:t>
      </w:r>
      <w:r w:rsidRPr="00EF71D2">
        <w:rPr>
          <w:rFonts w:ascii="Times New Roman" w:hAnsi="Times New Roman" w:cs="Times New Roman"/>
          <w:sz w:val="24"/>
          <w:szCs w:val="24"/>
        </w:rPr>
        <w:t>providing services</w:t>
      </w:r>
      <w:r w:rsidR="008A7606" w:rsidRPr="00EF71D2">
        <w:rPr>
          <w:rFonts w:ascii="Times New Roman" w:hAnsi="Times New Roman" w:cs="Times New Roman"/>
          <w:sz w:val="24"/>
          <w:szCs w:val="24"/>
        </w:rPr>
        <w:t>; and</w:t>
      </w:r>
    </w:p>
    <w:p w14:paraId="5FC47068" w14:textId="5C02ED7D" w:rsidR="00485900" w:rsidRPr="00EF71D2" w:rsidRDefault="008A7606" w:rsidP="00102382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F71D2">
        <w:rPr>
          <w:rFonts w:ascii="Times New Roman" w:hAnsi="Times New Roman" w:cs="Times New Roman"/>
          <w:sz w:val="24"/>
          <w:szCs w:val="24"/>
        </w:rPr>
        <w:t>W</w:t>
      </w:r>
      <w:r w:rsidR="00485900" w:rsidRPr="00EF71D2">
        <w:rPr>
          <w:rFonts w:ascii="Times New Roman" w:hAnsi="Times New Roman" w:cs="Times New Roman"/>
          <w:sz w:val="24"/>
          <w:szCs w:val="24"/>
        </w:rPr>
        <w:t>hat</w:t>
      </w:r>
      <w:r w:rsidR="00855E54" w:rsidRPr="00EF71D2">
        <w:rPr>
          <w:rFonts w:ascii="Times New Roman" w:hAnsi="Times New Roman" w:cs="Times New Roman"/>
          <w:sz w:val="24"/>
          <w:szCs w:val="24"/>
        </w:rPr>
        <w:t xml:space="preserve"> additions or other modifications to your current </w:t>
      </w:r>
      <w:r w:rsidR="00EF5E62" w:rsidRPr="00EF71D2">
        <w:rPr>
          <w:rFonts w:ascii="Times New Roman" w:hAnsi="Times New Roman" w:cs="Times New Roman"/>
          <w:sz w:val="24"/>
          <w:szCs w:val="24"/>
        </w:rPr>
        <w:t>doula services</w:t>
      </w:r>
      <w:r w:rsidR="00855E54" w:rsidRPr="00EF71D2">
        <w:rPr>
          <w:rFonts w:ascii="Times New Roman" w:hAnsi="Times New Roman" w:cs="Times New Roman"/>
          <w:sz w:val="24"/>
          <w:szCs w:val="24"/>
        </w:rPr>
        <w:t xml:space="preserve"> </w:t>
      </w:r>
      <w:r w:rsidR="0041315A">
        <w:rPr>
          <w:rFonts w:ascii="Times New Roman" w:hAnsi="Times New Roman" w:cs="Times New Roman"/>
          <w:sz w:val="24"/>
          <w:szCs w:val="24"/>
        </w:rPr>
        <w:t xml:space="preserve">(consistent with the requirements of this RFP) </w:t>
      </w:r>
      <w:r w:rsidR="00855E54" w:rsidRPr="00EF71D2">
        <w:rPr>
          <w:rFonts w:ascii="Times New Roman" w:hAnsi="Times New Roman" w:cs="Times New Roman"/>
          <w:sz w:val="24"/>
          <w:szCs w:val="24"/>
        </w:rPr>
        <w:t xml:space="preserve">will be accomplished </w:t>
      </w:r>
      <w:r w:rsidR="00485900" w:rsidRPr="00EF71D2">
        <w:rPr>
          <w:rFonts w:ascii="Times New Roman" w:hAnsi="Times New Roman" w:cs="Times New Roman"/>
          <w:sz w:val="24"/>
          <w:szCs w:val="24"/>
        </w:rPr>
        <w:t xml:space="preserve">through the </w:t>
      </w:r>
      <w:r w:rsidR="00102382" w:rsidRPr="00EF71D2">
        <w:rPr>
          <w:rFonts w:ascii="Times New Roman" w:hAnsi="Times New Roman" w:cs="Times New Roman"/>
          <w:sz w:val="24"/>
          <w:szCs w:val="24"/>
        </w:rPr>
        <w:t>BESIDE</w:t>
      </w:r>
      <w:r w:rsidR="008D4D61" w:rsidRPr="00EF71D2">
        <w:rPr>
          <w:rFonts w:ascii="Times New Roman" w:hAnsi="Times New Roman" w:cs="Times New Roman"/>
          <w:sz w:val="24"/>
          <w:szCs w:val="24"/>
        </w:rPr>
        <w:t xml:space="preserve"> </w:t>
      </w:r>
      <w:r w:rsidR="00540842">
        <w:rPr>
          <w:rFonts w:ascii="Times New Roman" w:hAnsi="Times New Roman" w:cs="Times New Roman"/>
          <w:sz w:val="24"/>
          <w:szCs w:val="24"/>
        </w:rPr>
        <w:t>i</w:t>
      </w:r>
      <w:r w:rsidR="008D4D61" w:rsidRPr="00EF71D2">
        <w:rPr>
          <w:rFonts w:ascii="Times New Roman" w:hAnsi="Times New Roman" w:cs="Times New Roman"/>
          <w:sz w:val="24"/>
          <w:szCs w:val="24"/>
        </w:rPr>
        <w:t xml:space="preserve">nvestment </w:t>
      </w:r>
      <w:r w:rsidR="00540842">
        <w:rPr>
          <w:rFonts w:ascii="Times New Roman" w:hAnsi="Times New Roman" w:cs="Times New Roman"/>
          <w:sz w:val="24"/>
          <w:szCs w:val="24"/>
        </w:rPr>
        <w:t>p</w:t>
      </w:r>
      <w:r w:rsidR="008D4D61" w:rsidRPr="00EF71D2">
        <w:rPr>
          <w:rFonts w:ascii="Times New Roman" w:hAnsi="Times New Roman" w:cs="Times New Roman"/>
          <w:sz w:val="24"/>
          <w:szCs w:val="24"/>
        </w:rPr>
        <w:t>rogram</w:t>
      </w:r>
      <w:r w:rsidR="00F25650" w:rsidRPr="00EF71D2">
        <w:rPr>
          <w:rFonts w:ascii="Times New Roman" w:hAnsi="Times New Roman" w:cs="Times New Roman"/>
          <w:sz w:val="24"/>
          <w:szCs w:val="24"/>
        </w:rPr>
        <w:t xml:space="preserve"> opportunity</w:t>
      </w:r>
      <w:r w:rsidR="0016730A" w:rsidRPr="00EF71D2">
        <w:rPr>
          <w:rFonts w:ascii="Times New Roman" w:hAnsi="Times New Roman" w:cs="Times New Roman"/>
          <w:sz w:val="24"/>
          <w:szCs w:val="24"/>
        </w:rPr>
        <w:t>.</w:t>
      </w:r>
    </w:p>
    <w:p w14:paraId="675205AC" w14:textId="77777777" w:rsidR="0018724C" w:rsidRPr="00EF71D2" w:rsidRDefault="0018724C" w:rsidP="0018724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5805B85" w14:textId="152ED654" w:rsidR="0018724C" w:rsidRPr="00EF71D2" w:rsidRDefault="0018724C" w:rsidP="0018724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F71D2">
        <w:rPr>
          <w:rFonts w:ascii="Times New Roman" w:hAnsi="Times New Roman" w:cs="Times New Roman"/>
          <w:sz w:val="24"/>
          <w:szCs w:val="24"/>
        </w:rPr>
        <w:lastRenderedPageBreak/>
        <w:t>What is the target annual enrollment of Black Birthing People in your Program? If you</w:t>
      </w:r>
      <w:r w:rsidR="0041315A">
        <w:rPr>
          <w:rFonts w:ascii="Times New Roman" w:hAnsi="Times New Roman" w:cs="Times New Roman"/>
          <w:sz w:val="24"/>
          <w:szCs w:val="24"/>
        </w:rPr>
        <w:t xml:space="preserve">r Program is intended </w:t>
      </w:r>
      <w:r w:rsidRPr="00EF71D2">
        <w:rPr>
          <w:rFonts w:ascii="Times New Roman" w:hAnsi="Times New Roman" w:cs="Times New Roman"/>
          <w:sz w:val="24"/>
          <w:szCs w:val="24"/>
        </w:rPr>
        <w:t xml:space="preserve">to increase </w:t>
      </w:r>
      <w:r w:rsidR="0041315A">
        <w:rPr>
          <w:rFonts w:ascii="Times New Roman" w:hAnsi="Times New Roman" w:cs="Times New Roman"/>
          <w:sz w:val="24"/>
          <w:szCs w:val="24"/>
        </w:rPr>
        <w:t>use of existing doula services</w:t>
      </w:r>
      <w:r w:rsidR="008A750A">
        <w:rPr>
          <w:rFonts w:ascii="Times New Roman" w:hAnsi="Times New Roman" w:cs="Times New Roman"/>
          <w:sz w:val="24"/>
          <w:szCs w:val="24"/>
        </w:rPr>
        <w:t xml:space="preserve"> that your organization provides</w:t>
      </w:r>
      <w:r w:rsidRPr="00EF71D2">
        <w:rPr>
          <w:rFonts w:ascii="Times New Roman" w:hAnsi="Times New Roman" w:cs="Times New Roman"/>
          <w:sz w:val="24"/>
          <w:szCs w:val="24"/>
        </w:rPr>
        <w:t xml:space="preserve">, please provide your current </w:t>
      </w:r>
      <w:r w:rsidR="00B15A2C">
        <w:rPr>
          <w:rFonts w:ascii="Times New Roman" w:hAnsi="Times New Roman" w:cs="Times New Roman"/>
          <w:sz w:val="24"/>
          <w:szCs w:val="24"/>
        </w:rPr>
        <w:t>number of pat</w:t>
      </w:r>
      <w:r w:rsidR="0067575C">
        <w:rPr>
          <w:rFonts w:ascii="Times New Roman" w:hAnsi="Times New Roman" w:cs="Times New Roman"/>
          <w:sz w:val="24"/>
          <w:szCs w:val="24"/>
        </w:rPr>
        <w:t>i</w:t>
      </w:r>
      <w:r w:rsidR="00B15A2C">
        <w:rPr>
          <w:rFonts w:ascii="Times New Roman" w:hAnsi="Times New Roman" w:cs="Times New Roman"/>
          <w:sz w:val="24"/>
          <w:szCs w:val="24"/>
        </w:rPr>
        <w:t>ents served and</w:t>
      </w:r>
      <w:r w:rsidRPr="00EF71D2">
        <w:rPr>
          <w:rFonts w:ascii="Times New Roman" w:hAnsi="Times New Roman" w:cs="Times New Roman"/>
          <w:sz w:val="24"/>
          <w:szCs w:val="24"/>
        </w:rPr>
        <w:t xml:space="preserve"> targeted growth.</w:t>
      </w:r>
    </w:p>
    <w:p w14:paraId="23A1A91C" w14:textId="77777777" w:rsidR="002C7A8F" w:rsidRPr="00EF71D2" w:rsidRDefault="002C7A8F" w:rsidP="002C7A8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3AADD5F" w14:textId="794905B2" w:rsidR="00B15A2C" w:rsidRPr="00EF71D2" w:rsidRDefault="00B15A2C" w:rsidP="00B15A2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F71D2">
        <w:rPr>
          <w:rFonts w:ascii="Times New Roman" w:hAnsi="Times New Roman" w:cs="Times New Roman"/>
          <w:sz w:val="24"/>
          <w:szCs w:val="24"/>
        </w:rPr>
        <w:t xml:space="preserve">Describe your proposed </w:t>
      </w:r>
      <w:r w:rsidR="008A750A">
        <w:rPr>
          <w:rFonts w:ascii="Times New Roman" w:hAnsi="Times New Roman" w:cs="Times New Roman"/>
          <w:sz w:val="24"/>
          <w:szCs w:val="24"/>
        </w:rPr>
        <w:t>approach</w:t>
      </w:r>
      <w:r w:rsidR="008A750A" w:rsidRPr="00EF71D2">
        <w:rPr>
          <w:rFonts w:ascii="Times New Roman" w:hAnsi="Times New Roman" w:cs="Times New Roman"/>
          <w:sz w:val="24"/>
          <w:szCs w:val="24"/>
        </w:rPr>
        <w:t xml:space="preserve"> </w:t>
      </w:r>
      <w:r w:rsidRPr="00EF71D2">
        <w:rPr>
          <w:rFonts w:ascii="Times New Roman" w:hAnsi="Times New Roman" w:cs="Times New Roman"/>
          <w:sz w:val="24"/>
          <w:szCs w:val="24"/>
        </w:rPr>
        <w:t>for</w:t>
      </w:r>
      <w:r w:rsidRPr="00B15A2C">
        <w:t xml:space="preserve"> </w:t>
      </w:r>
      <w:r w:rsidRPr="00B15A2C">
        <w:rPr>
          <w:rFonts w:ascii="Times New Roman" w:hAnsi="Times New Roman" w:cs="Times New Roman"/>
          <w:sz w:val="24"/>
          <w:szCs w:val="24"/>
        </w:rPr>
        <w:t>ensur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B15A2C">
        <w:rPr>
          <w:rFonts w:ascii="Times New Roman" w:hAnsi="Times New Roman" w:cs="Times New Roman"/>
          <w:sz w:val="24"/>
          <w:szCs w:val="24"/>
        </w:rPr>
        <w:t xml:space="preserve"> that Black Birthing People and potential referrers </w:t>
      </w:r>
      <w:r w:rsidR="00AE606C">
        <w:rPr>
          <w:rFonts w:ascii="Times New Roman" w:hAnsi="Times New Roman" w:cs="Times New Roman"/>
          <w:sz w:val="24"/>
          <w:szCs w:val="24"/>
        </w:rPr>
        <w:t>and/or other trusted</w:t>
      </w:r>
      <w:r w:rsidR="002D5868">
        <w:rPr>
          <w:rFonts w:ascii="Times New Roman" w:hAnsi="Times New Roman" w:cs="Times New Roman"/>
          <w:sz w:val="24"/>
          <w:szCs w:val="24"/>
        </w:rPr>
        <w:t xml:space="preserve"> </w:t>
      </w:r>
      <w:r w:rsidR="00AE606C">
        <w:rPr>
          <w:rFonts w:ascii="Times New Roman" w:hAnsi="Times New Roman" w:cs="Times New Roman"/>
          <w:sz w:val="24"/>
          <w:szCs w:val="24"/>
        </w:rPr>
        <w:t>sources</w:t>
      </w:r>
      <w:r w:rsidR="00C0353F">
        <w:rPr>
          <w:rFonts w:ascii="Times New Roman" w:hAnsi="Times New Roman" w:cs="Times New Roman"/>
          <w:sz w:val="24"/>
          <w:szCs w:val="24"/>
        </w:rPr>
        <w:t xml:space="preserve"> within the community</w:t>
      </w:r>
      <w:r w:rsidRPr="00B15A2C">
        <w:rPr>
          <w:rFonts w:ascii="Times New Roman" w:hAnsi="Times New Roman" w:cs="Times New Roman"/>
          <w:sz w:val="24"/>
          <w:szCs w:val="24"/>
        </w:rPr>
        <w:t xml:space="preserve"> are aware of the benefits of doula care and the opportunity </w:t>
      </w:r>
      <w:r w:rsidR="00C0353F">
        <w:rPr>
          <w:rFonts w:ascii="Times New Roman" w:hAnsi="Times New Roman" w:cs="Times New Roman"/>
          <w:sz w:val="24"/>
          <w:szCs w:val="24"/>
        </w:rPr>
        <w:t xml:space="preserve">for Black Birthing People </w:t>
      </w:r>
      <w:r w:rsidRPr="00B15A2C">
        <w:rPr>
          <w:rFonts w:ascii="Times New Roman" w:hAnsi="Times New Roman" w:cs="Times New Roman"/>
          <w:sz w:val="24"/>
          <w:szCs w:val="24"/>
        </w:rPr>
        <w:t xml:space="preserve">to </w:t>
      </w:r>
      <w:r w:rsidR="00157377">
        <w:rPr>
          <w:rFonts w:ascii="Times New Roman" w:hAnsi="Times New Roman" w:cs="Times New Roman"/>
          <w:sz w:val="24"/>
          <w:szCs w:val="24"/>
        </w:rPr>
        <w:t xml:space="preserve">receive </w:t>
      </w:r>
      <w:r w:rsidR="00F039F5">
        <w:rPr>
          <w:rFonts w:ascii="Times New Roman" w:hAnsi="Times New Roman" w:cs="Times New Roman"/>
          <w:sz w:val="24"/>
          <w:szCs w:val="24"/>
        </w:rPr>
        <w:t>D</w:t>
      </w:r>
      <w:r w:rsidR="00157377">
        <w:rPr>
          <w:rFonts w:ascii="Times New Roman" w:hAnsi="Times New Roman" w:cs="Times New Roman"/>
          <w:sz w:val="24"/>
          <w:szCs w:val="24"/>
        </w:rPr>
        <w:t>oula services through</w:t>
      </w:r>
      <w:r w:rsidR="00157377" w:rsidRPr="00B15A2C">
        <w:rPr>
          <w:rFonts w:ascii="Times New Roman" w:hAnsi="Times New Roman" w:cs="Times New Roman"/>
          <w:sz w:val="24"/>
          <w:szCs w:val="24"/>
        </w:rPr>
        <w:t xml:space="preserve"> </w:t>
      </w:r>
      <w:r w:rsidRPr="00B15A2C">
        <w:rPr>
          <w:rFonts w:ascii="Times New Roman" w:hAnsi="Times New Roman" w:cs="Times New Roman"/>
          <w:sz w:val="24"/>
          <w:szCs w:val="24"/>
        </w:rPr>
        <w:t>the Program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71D2">
        <w:rPr>
          <w:rFonts w:ascii="Times New Roman" w:hAnsi="Times New Roman" w:cs="Times New Roman"/>
          <w:sz w:val="24"/>
          <w:szCs w:val="24"/>
        </w:rPr>
        <w:t xml:space="preserve">If you plan to collaborate with any community health care providers or community-based organizations to support patient recruitment, please describe those plans. </w:t>
      </w:r>
    </w:p>
    <w:p w14:paraId="4A3F7E26" w14:textId="77777777" w:rsidR="00B15A2C" w:rsidRPr="00B15A2C" w:rsidRDefault="00B15A2C" w:rsidP="00B15A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CBFFBC" w14:textId="513BF4E1" w:rsidR="00102382" w:rsidRPr="00EF71D2" w:rsidRDefault="00DE2DB3" w:rsidP="00FF716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76988" w:rsidRPr="00EF71D2">
        <w:rPr>
          <w:rFonts w:ascii="Times New Roman" w:hAnsi="Times New Roman" w:cs="Times New Roman"/>
          <w:sz w:val="24"/>
          <w:szCs w:val="24"/>
        </w:rPr>
        <w:t xml:space="preserve">escribe </w:t>
      </w:r>
      <w:r w:rsidR="00B15A2C">
        <w:rPr>
          <w:rFonts w:ascii="Times New Roman" w:hAnsi="Times New Roman" w:cs="Times New Roman"/>
          <w:sz w:val="24"/>
          <w:szCs w:val="24"/>
        </w:rPr>
        <w:t xml:space="preserve">the process by which individual </w:t>
      </w:r>
      <w:r w:rsidR="00027869" w:rsidRPr="00EF71D2">
        <w:rPr>
          <w:rFonts w:ascii="Times New Roman" w:hAnsi="Times New Roman" w:cs="Times New Roman"/>
          <w:sz w:val="24"/>
          <w:szCs w:val="24"/>
        </w:rPr>
        <w:t xml:space="preserve">Black </w:t>
      </w:r>
      <w:r w:rsidR="00FC31E3" w:rsidRPr="00EF71D2">
        <w:rPr>
          <w:rFonts w:ascii="Times New Roman" w:hAnsi="Times New Roman" w:cs="Times New Roman"/>
          <w:sz w:val="24"/>
          <w:szCs w:val="24"/>
        </w:rPr>
        <w:t>B</w:t>
      </w:r>
      <w:r w:rsidR="00027869" w:rsidRPr="00EF71D2">
        <w:rPr>
          <w:rFonts w:ascii="Times New Roman" w:hAnsi="Times New Roman" w:cs="Times New Roman"/>
          <w:sz w:val="24"/>
          <w:szCs w:val="24"/>
        </w:rPr>
        <w:t xml:space="preserve">irthing </w:t>
      </w:r>
      <w:r w:rsidR="00FC31E3" w:rsidRPr="00EF71D2">
        <w:rPr>
          <w:rFonts w:ascii="Times New Roman" w:hAnsi="Times New Roman" w:cs="Times New Roman"/>
          <w:sz w:val="24"/>
          <w:szCs w:val="24"/>
        </w:rPr>
        <w:t>P</w:t>
      </w:r>
      <w:r w:rsidR="00027869" w:rsidRPr="00EF71D2">
        <w:rPr>
          <w:rFonts w:ascii="Times New Roman" w:hAnsi="Times New Roman" w:cs="Times New Roman"/>
          <w:sz w:val="24"/>
          <w:szCs w:val="24"/>
        </w:rPr>
        <w:t>eople</w:t>
      </w:r>
      <w:r w:rsidR="00F76988" w:rsidRPr="00EF71D2">
        <w:rPr>
          <w:rFonts w:ascii="Times New Roman" w:hAnsi="Times New Roman" w:cs="Times New Roman"/>
          <w:sz w:val="24"/>
          <w:szCs w:val="24"/>
        </w:rPr>
        <w:t xml:space="preserve"> </w:t>
      </w:r>
      <w:r w:rsidR="00A80ACD" w:rsidRPr="00EF71D2">
        <w:rPr>
          <w:rFonts w:ascii="Times New Roman" w:hAnsi="Times New Roman" w:cs="Times New Roman"/>
          <w:sz w:val="24"/>
          <w:szCs w:val="24"/>
        </w:rPr>
        <w:t xml:space="preserve">will be </w:t>
      </w:r>
      <w:r w:rsidR="00F76988" w:rsidRPr="00EF71D2">
        <w:rPr>
          <w:rFonts w:ascii="Times New Roman" w:hAnsi="Times New Roman" w:cs="Times New Roman"/>
          <w:sz w:val="24"/>
          <w:szCs w:val="24"/>
        </w:rPr>
        <w:t xml:space="preserve">enrolled in </w:t>
      </w:r>
      <w:r w:rsidR="0012421D">
        <w:rPr>
          <w:rFonts w:ascii="Times New Roman" w:hAnsi="Times New Roman" w:cs="Times New Roman"/>
          <w:sz w:val="24"/>
          <w:szCs w:val="24"/>
        </w:rPr>
        <w:t xml:space="preserve">the </w:t>
      </w:r>
      <w:r w:rsidR="00550177" w:rsidRPr="00EF71D2">
        <w:rPr>
          <w:rFonts w:ascii="Times New Roman" w:hAnsi="Times New Roman" w:cs="Times New Roman"/>
          <w:sz w:val="24"/>
          <w:szCs w:val="24"/>
        </w:rPr>
        <w:t>P</w:t>
      </w:r>
      <w:r w:rsidR="00F76988" w:rsidRPr="00EF71D2">
        <w:rPr>
          <w:rFonts w:ascii="Times New Roman" w:hAnsi="Times New Roman" w:cs="Times New Roman"/>
          <w:sz w:val="24"/>
          <w:szCs w:val="24"/>
        </w:rPr>
        <w:t>rogram.</w:t>
      </w:r>
      <w:r w:rsidR="007316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D03EA" w14:textId="77777777" w:rsidR="00102382" w:rsidRPr="00EF71D2" w:rsidRDefault="00102382" w:rsidP="0018724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C43BF5E" w14:textId="3167F2C4" w:rsidR="00704F77" w:rsidRPr="00EF71D2" w:rsidRDefault="00704F77" w:rsidP="00704F7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F71D2">
        <w:rPr>
          <w:rFonts w:ascii="Times New Roman" w:hAnsi="Times New Roman" w:cs="Times New Roman"/>
          <w:sz w:val="24"/>
          <w:szCs w:val="24"/>
        </w:rPr>
        <w:t xml:space="preserve">Describe the services, including informational, emotional, and physical support, that </w:t>
      </w:r>
      <w:r w:rsidR="00425326">
        <w:rPr>
          <w:rFonts w:ascii="Times New Roman" w:hAnsi="Times New Roman" w:cs="Times New Roman"/>
          <w:sz w:val="24"/>
          <w:szCs w:val="24"/>
        </w:rPr>
        <w:t>D</w:t>
      </w:r>
      <w:r w:rsidRPr="00EF71D2">
        <w:rPr>
          <w:rFonts w:ascii="Times New Roman" w:hAnsi="Times New Roman" w:cs="Times New Roman"/>
          <w:sz w:val="24"/>
          <w:szCs w:val="24"/>
        </w:rPr>
        <w:t xml:space="preserve">oulas will provide enrolled </w:t>
      </w:r>
      <w:r w:rsidR="0016730A" w:rsidRPr="00EF71D2">
        <w:rPr>
          <w:rFonts w:ascii="Times New Roman" w:hAnsi="Times New Roman" w:cs="Times New Roman"/>
          <w:sz w:val="24"/>
          <w:szCs w:val="24"/>
        </w:rPr>
        <w:t>Black Birthing People</w:t>
      </w:r>
      <w:r w:rsidRPr="00EF71D2">
        <w:rPr>
          <w:rFonts w:ascii="Times New Roman" w:hAnsi="Times New Roman" w:cs="Times New Roman"/>
          <w:sz w:val="24"/>
          <w:szCs w:val="24"/>
        </w:rPr>
        <w:t xml:space="preserve"> during the prenatal period, labor and delivery, and post postpartum period. </w:t>
      </w:r>
    </w:p>
    <w:p w14:paraId="6F4F3773" w14:textId="099CCECD" w:rsidR="00FB59DB" w:rsidRPr="00EF71D2" w:rsidRDefault="00704F77" w:rsidP="0018724C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F71D2">
        <w:rPr>
          <w:rFonts w:ascii="Times New Roman" w:hAnsi="Times New Roman" w:cs="Times New Roman"/>
          <w:sz w:val="24"/>
          <w:szCs w:val="24"/>
        </w:rPr>
        <w:t>Please indicate</w:t>
      </w:r>
      <w:r w:rsidR="00363F3A" w:rsidRPr="00EF71D2">
        <w:rPr>
          <w:rFonts w:ascii="Times New Roman" w:hAnsi="Times New Roman" w:cs="Times New Roman"/>
          <w:sz w:val="24"/>
          <w:szCs w:val="24"/>
        </w:rPr>
        <w:t xml:space="preserve"> any limit</w:t>
      </w:r>
      <w:r w:rsidR="00FB59DB" w:rsidRPr="00EF71D2">
        <w:rPr>
          <w:rFonts w:ascii="Times New Roman" w:hAnsi="Times New Roman" w:cs="Times New Roman"/>
          <w:sz w:val="24"/>
          <w:szCs w:val="24"/>
        </w:rPr>
        <w:t xml:space="preserve">s </w:t>
      </w:r>
      <w:r w:rsidR="00363F3A" w:rsidRPr="00EF71D2">
        <w:rPr>
          <w:rFonts w:ascii="Times New Roman" w:hAnsi="Times New Roman" w:cs="Times New Roman"/>
          <w:sz w:val="24"/>
          <w:szCs w:val="24"/>
        </w:rPr>
        <w:t xml:space="preserve">on the number and/or types of services </w:t>
      </w:r>
      <w:r w:rsidRPr="00EF71D2">
        <w:rPr>
          <w:rFonts w:ascii="Times New Roman" w:hAnsi="Times New Roman" w:cs="Times New Roman"/>
          <w:sz w:val="24"/>
          <w:szCs w:val="24"/>
        </w:rPr>
        <w:t>(e.g.</w:t>
      </w:r>
      <w:r w:rsidR="008D4D61" w:rsidRPr="00EF71D2">
        <w:rPr>
          <w:rFonts w:ascii="Times New Roman" w:hAnsi="Times New Roman" w:cs="Times New Roman"/>
          <w:sz w:val="24"/>
          <w:szCs w:val="24"/>
        </w:rPr>
        <w:t>,</w:t>
      </w:r>
      <w:r w:rsidRPr="00EF71D2">
        <w:rPr>
          <w:rFonts w:ascii="Times New Roman" w:hAnsi="Times New Roman" w:cs="Times New Roman"/>
          <w:sz w:val="24"/>
          <w:szCs w:val="24"/>
        </w:rPr>
        <w:t xml:space="preserve"> home visits, appointment accompaniment, etc.) </w:t>
      </w:r>
      <w:r w:rsidR="008A750A">
        <w:rPr>
          <w:rFonts w:ascii="Times New Roman" w:hAnsi="Times New Roman" w:cs="Times New Roman"/>
          <w:sz w:val="24"/>
          <w:szCs w:val="24"/>
        </w:rPr>
        <w:t xml:space="preserve">that will be </w:t>
      </w:r>
      <w:r w:rsidR="00363F3A" w:rsidRPr="00EF71D2">
        <w:rPr>
          <w:rFonts w:ascii="Times New Roman" w:hAnsi="Times New Roman" w:cs="Times New Roman"/>
          <w:sz w:val="24"/>
          <w:szCs w:val="24"/>
        </w:rPr>
        <w:t>allowed per enrolled person under the proposed Program.</w:t>
      </w:r>
      <w:r w:rsidR="00A55B3B" w:rsidRPr="00EF71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9598D" w14:textId="3670EA13" w:rsidR="00FB59DB" w:rsidRPr="008D4523" w:rsidRDefault="008D4523" w:rsidP="008D4523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D4523">
        <w:rPr>
          <w:rFonts w:ascii="Times New Roman" w:hAnsi="Times New Roman" w:cs="Times New Roman"/>
          <w:sz w:val="24"/>
          <w:szCs w:val="24"/>
        </w:rPr>
        <w:t xml:space="preserve">Please indicate if </w:t>
      </w:r>
      <w:r w:rsidR="00F039F5">
        <w:rPr>
          <w:rFonts w:ascii="Times New Roman" w:hAnsi="Times New Roman" w:cs="Times New Roman"/>
          <w:sz w:val="24"/>
          <w:szCs w:val="24"/>
        </w:rPr>
        <w:t>D</w:t>
      </w:r>
      <w:r w:rsidRPr="008D4523">
        <w:rPr>
          <w:rFonts w:ascii="Times New Roman" w:hAnsi="Times New Roman" w:cs="Times New Roman"/>
          <w:sz w:val="24"/>
          <w:szCs w:val="24"/>
        </w:rPr>
        <w:t>oula services will be provided beyond the required six weeks postpartum</w:t>
      </w:r>
      <w:r w:rsidR="00F039F5">
        <w:rPr>
          <w:rFonts w:ascii="Times New Roman" w:hAnsi="Times New Roman" w:cs="Times New Roman"/>
          <w:sz w:val="24"/>
          <w:szCs w:val="24"/>
        </w:rPr>
        <w:t xml:space="preserve"> and, if so, for how long</w:t>
      </w:r>
      <w:r w:rsidR="0018724C" w:rsidRPr="008D4523">
        <w:rPr>
          <w:rFonts w:ascii="Times New Roman" w:hAnsi="Times New Roman" w:cs="Times New Roman"/>
          <w:sz w:val="24"/>
          <w:szCs w:val="24"/>
        </w:rPr>
        <w:t>.</w:t>
      </w:r>
    </w:p>
    <w:p w14:paraId="5C6AB45E" w14:textId="75DC8920" w:rsidR="00F21CBC" w:rsidRPr="00EF71D2" w:rsidRDefault="00F21CBC" w:rsidP="0018724C">
      <w:pPr>
        <w:pStyle w:val="ListParagraph"/>
        <w:ind w:left="1080"/>
        <w:rPr>
          <w:sz w:val="24"/>
          <w:szCs w:val="24"/>
        </w:rPr>
      </w:pPr>
    </w:p>
    <w:p w14:paraId="435742CE" w14:textId="24D0A622" w:rsidR="00F76988" w:rsidRPr="00EF71D2" w:rsidRDefault="00E10E04" w:rsidP="00FF716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F71D2">
        <w:rPr>
          <w:rFonts w:ascii="Times New Roman" w:hAnsi="Times New Roman" w:cs="Times New Roman"/>
          <w:sz w:val="24"/>
          <w:szCs w:val="24"/>
        </w:rPr>
        <w:t>D</w:t>
      </w:r>
      <w:r w:rsidR="00F76988" w:rsidRPr="00EF71D2">
        <w:rPr>
          <w:rFonts w:ascii="Times New Roman" w:hAnsi="Times New Roman" w:cs="Times New Roman"/>
          <w:sz w:val="24"/>
          <w:szCs w:val="24"/>
        </w:rPr>
        <w:t xml:space="preserve">escribe your approach to </w:t>
      </w:r>
      <w:r w:rsidR="0002412F" w:rsidRPr="00EF71D2">
        <w:rPr>
          <w:rFonts w:ascii="Times New Roman" w:hAnsi="Times New Roman" w:cs="Times New Roman"/>
          <w:sz w:val="24"/>
          <w:szCs w:val="24"/>
        </w:rPr>
        <w:t xml:space="preserve">securing </w:t>
      </w:r>
      <w:r w:rsidR="0078380E">
        <w:rPr>
          <w:rFonts w:ascii="Times New Roman" w:hAnsi="Times New Roman" w:cs="Times New Roman"/>
          <w:sz w:val="24"/>
          <w:szCs w:val="24"/>
        </w:rPr>
        <w:t xml:space="preserve">a </w:t>
      </w:r>
      <w:r w:rsidR="00F039F5">
        <w:rPr>
          <w:rFonts w:ascii="Times New Roman" w:hAnsi="Times New Roman" w:cs="Times New Roman"/>
          <w:sz w:val="24"/>
          <w:szCs w:val="24"/>
        </w:rPr>
        <w:t>D</w:t>
      </w:r>
      <w:r w:rsidR="0002412F" w:rsidRPr="00EF71D2">
        <w:rPr>
          <w:rFonts w:ascii="Times New Roman" w:hAnsi="Times New Roman" w:cs="Times New Roman"/>
          <w:sz w:val="24"/>
          <w:szCs w:val="24"/>
        </w:rPr>
        <w:t>oula</w:t>
      </w:r>
      <w:r w:rsidR="0078380E">
        <w:rPr>
          <w:rFonts w:ascii="Times New Roman" w:hAnsi="Times New Roman" w:cs="Times New Roman"/>
          <w:sz w:val="24"/>
          <w:szCs w:val="24"/>
        </w:rPr>
        <w:t xml:space="preserve"> workforce</w:t>
      </w:r>
      <w:r w:rsidR="0002412F" w:rsidRPr="00EF71D2">
        <w:rPr>
          <w:rFonts w:ascii="Times New Roman" w:hAnsi="Times New Roman" w:cs="Times New Roman"/>
          <w:sz w:val="24"/>
          <w:szCs w:val="24"/>
        </w:rPr>
        <w:t xml:space="preserve"> </w:t>
      </w:r>
      <w:r w:rsidR="0078380E">
        <w:rPr>
          <w:rFonts w:ascii="Times New Roman" w:hAnsi="Times New Roman" w:cs="Times New Roman"/>
          <w:sz w:val="24"/>
          <w:szCs w:val="24"/>
        </w:rPr>
        <w:t>for</w:t>
      </w:r>
      <w:r w:rsidR="0002412F" w:rsidRPr="00EF71D2">
        <w:rPr>
          <w:rFonts w:ascii="Times New Roman" w:hAnsi="Times New Roman" w:cs="Times New Roman"/>
          <w:sz w:val="24"/>
          <w:szCs w:val="24"/>
        </w:rPr>
        <w:t xml:space="preserve"> the Program</w:t>
      </w:r>
      <w:r w:rsidR="0012154B" w:rsidRPr="00EF71D2">
        <w:rPr>
          <w:rFonts w:ascii="Times New Roman" w:hAnsi="Times New Roman" w:cs="Times New Roman"/>
          <w:sz w:val="24"/>
          <w:szCs w:val="24"/>
        </w:rPr>
        <w:t>.</w:t>
      </w:r>
    </w:p>
    <w:p w14:paraId="0B0A4823" w14:textId="5ECF13B2" w:rsidR="0018724C" w:rsidRPr="00EF71D2" w:rsidRDefault="00F21CBC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F71D2">
        <w:rPr>
          <w:rFonts w:ascii="Times New Roman" w:hAnsi="Times New Roman" w:cs="Times New Roman"/>
          <w:sz w:val="24"/>
          <w:szCs w:val="24"/>
        </w:rPr>
        <w:t>If you are planning to work with a Doula Organization, please name the Doula Organization</w:t>
      </w:r>
      <w:r w:rsidR="00B15A2C">
        <w:rPr>
          <w:rFonts w:ascii="Times New Roman" w:hAnsi="Times New Roman" w:cs="Times New Roman"/>
          <w:sz w:val="24"/>
          <w:szCs w:val="24"/>
        </w:rPr>
        <w:t xml:space="preserve"> and describe the intended relationship</w:t>
      </w:r>
      <w:r w:rsidR="0018724C" w:rsidRPr="00EF71D2">
        <w:rPr>
          <w:rFonts w:ascii="Times New Roman" w:hAnsi="Times New Roman" w:cs="Times New Roman"/>
          <w:sz w:val="24"/>
          <w:szCs w:val="24"/>
        </w:rPr>
        <w:t>.</w:t>
      </w:r>
      <w:r w:rsidRPr="00EF71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31D1F1" w14:textId="1991E84F" w:rsidR="00F21CBC" w:rsidRPr="00EF71D2" w:rsidRDefault="00F21CBC" w:rsidP="0018724C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F71D2">
        <w:rPr>
          <w:rFonts w:ascii="Times New Roman" w:hAnsi="Times New Roman" w:cs="Times New Roman"/>
          <w:sz w:val="24"/>
          <w:szCs w:val="24"/>
        </w:rPr>
        <w:t xml:space="preserve">If you are recruiting </w:t>
      </w:r>
      <w:r w:rsidR="00425326">
        <w:rPr>
          <w:rFonts w:ascii="Times New Roman" w:hAnsi="Times New Roman" w:cs="Times New Roman"/>
          <w:sz w:val="24"/>
          <w:szCs w:val="24"/>
        </w:rPr>
        <w:t>D</w:t>
      </w:r>
      <w:r w:rsidRPr="00EF71D2">
        <w:rPr>
          <w:rFonts w:ascii="Times New Roman" w:hAnsi="Times New Roman" w:cs="Times New Roman"/>
          <w:sz w:val="24"/>
          <w:szCs w:val="24"/>
        </w:rPr>
        <w:t xml:space="preserve">oulas directly, please describe your approach to sourcing and contracting with </w:t>
      </w:r>
      <w:r w:rsidR="00425326">
        <w:rPr>
          <w:rFonts w:ascii="Times New Roman" w:hAnsi="Times New Roman" w:cs="Times New Roman"/>
          <w:sz w:val="24"/>
          <w:szCs w:val="24"/>
        </w:rPr>
        <w:t>D</w:t>
      </w:r>
      <w:r w:rsidRPr="00EF71D2">
        <w:rPr>
          <w:rFonts w:ascii="Times New Roman" w:hAnsi="Times New Roman" w:cs="Times New Roman"/>
          <w:sz w:val="24"/>
          <w:szCs w:val="24"/>
        </w:rPr>
        <w:t>oulas</w:t>
      </w:r>
      <w:r w:rsidR="004477D2" w:rsidRPr="00EF71D2">
        <w:rPr>
          <w:rFonts w:ascii="Times New Roman" w:hAnsi="Times New Roman" w:cs="Times New Roman"/>
          <w:sz w:val="24"/>
          <w:szCs w:val="24"/>
        </w:rPr>
        <w:t>.</w:t>
      </w:r>
    </w:p>
    <w:p w14:paraId="07A68926" w14:textId="067985F3" w:rsidR="00F21CBC" w:rsidRPr="00EF71D2" w:rsidRDefault="00F21CBC" w:rsidP="00F21CBC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F71D2">
        <w:rPr>
          <w:rFonts w:ascii="Times New Roman" w:hAnsi="Times New Roman" w:cs="Times New Roman"/>
          <w:sz w:val="24"/>
          <w:szCs w:val="24"/>
        </w:rPr>
        <w:t xml:space="preserve">Explain how you will ensure that the </w:t>
      </w:r>
      <w:r w:rsidR="00425326">
        <w:rPr>
          <w:rFonts w:ascii="Times New Roman" w:hAnsi="Times New Roman" w:cs="Times New Roman"/>
          <w:sz w:val="24"/>
          <w:szCs w:val="24"/>
        </w:rPr>
        <w:t>D</w:t>
      </w:r>
      <w:r w:rsidRPr="00EF71D2">
        <w:rPr>
          <w:rFonts w:ascii="Times New Roman" w:hAnsi="Times New Roman" w:cs="Times New Roman"/>
          <w:sz w:val="24"/>
          <w:szCs w:val="24"/>
        </w:rPr>
        <w:t xml:space="preserve">oulas </w:t>
      </w:r>
      <w:r w:rsidR="00B16558">
        <w:rPr>
          <w:rFonts w:ascii="Times New Roman" w:hAnsi="Times New Roman" w:cs="Times New Roman"/>
          <w:sz w:val="24"/>
          <w:szCs w:val="24"/>
        </w:rPr>
        <w:t xml:space="preserve">serving in the Program </w:t>
      </w:r>
      <w:r w:rsidRPr="00EF71D2">
        <w:rPr>
          <w:rFonts w:ascii="Times New Roman" w:hAnsi="Times New Roman" w:cs="Times New Roman"/>
          <w:sz w:val="24"/>
          <w:szCs w:val="24"/>
        </w:rPr>
        <w:t>reflect the community</w:t>
      </w:r>
      <w:r w:rsidR="0081170C">
        <w:rPr>
          <w:rFonts w:ascii="Times New Roman" w:hAnsi="Times New Roman" w:cs="Times New Roman"/>
          <w:sz w:val="24"/>
          <w:szCs w:val="24"/>
        </w:rPr>
        <w:t xml:space="preserve"> (e.g.</w:t>
      </w:r>
      <w:r w:rsidR="00F039F5">
        <w:rPr>
          <w:rFonts w:ascii="Times New Roman" w:hAnsi="Times New Roman" w:cs="Times New Roman"/>
          <w:sz w:val="24"/>
          <w:szCs w:val="24"/>
        </w:rPr>
        <w:t>,</w:t>
      </w:r>
      <w:r w:rsidR="0081170C">
        <w:rPr>
          <w:rFonts w:ascii="Times New Roman" w:hAnsi="Times New Roman" w:cs="Times New Roman"/>
          <w:sz w:val="24"/>
          <w:szCs w:val="24"/>
        </w:rPr>
        <w:t xml:space="preserve"> geographic, cultural)</w:t>
      </w:r>
      <w:r w:rsidRPr="00EF71D2">
        <w:rPr>
          <w:rFonts w:ascii="Times New Roman" w:hAnsi="Times New Roman" w:cs="Times New Roman"/>
          <w:sz w:val="24"/>
          <w:szCs w:val="24"/>
        </w:rPr>
        <w:t xml:space="preserve"> and/or lived experience of the Black Birthing People enrolled in your Program.</w:t>
      </w:r>
    </w:p>
    <w:p w14:paraId="71DA4BFB" w14:textId="6EB6AA94" w:rsidR="00AA5D64" w:rsidRPr="00EF71D2" w:rsidRDefault="000F3C7C" w:rsidP="0012154B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</w:t>
      </w:r>
      <w:r w:rsidR="00790766" w:rsidRPr="00540842">
        <w:rPr>
          <w:rFonts w:ascii="Times New Roman" w:hAnsi="Times New Roman" w:cs="Times New Roman"/>
          <w:sz w:val="24"/>
          <w:szCs w:val="24"/>
        </w:rPr>
        <w:t xml:space="preserve"> indicate </w:t>
      </w:r>
      <w:r>
        <w:rPr>
          <w:rFonts w:ascii="Times New Roman" w:hAnsi="Times New Roman" w:cs="Times New Roman"/>
          <w:sz w:val="24"/>
          <w:szCs w:val="24"/>
        </w:rPr>
        <w:t>if you intend to</w:t>
      </w:r>
      <w:r w:rsidR="004477D2" w:rsidRPr="00540842">
        <w:rPr>
          <w:rFonts w:ascii="Times New Roman" w:hAnsi="Times New Roman" w:cs="Times New Roman"/>
          <w:sz w:val="24"/>
          <w:szCs w:val="24"/>
        </w:rPr>
        <w:t xml:space="preserve"> use </w:t>
      </w:r>
      <w:r w:rsidR="00AB0AD8" w:rsidRPr="00540842">
        <w:rPr>
          <w:rFonts w:ascii="Times New Roman" w:hAnsi="Times New Roman" w:cs="Times New Roman"/>
          <w:sz w:val="24"/>
          <w:szCs w:val="24"/>
        </w:rPr>
        <w:t xml:space="preserve">BESIDE </w:t>
      </w:r>
      <w:r w:rsidR="004477D2" w:rsidRPr="00540842">
        <w:rPr>
          <w:rFonts w:ascii="Times New Roman" w:hAnsi="Times New Roman" w:cs="Times New Roman"/>
          <w:sz w:val="24"/>
          <w:szCs w:val="24"/>
        </w:rPr>
        <w:t xml:space="preserve">funds </w:t>
      </w:r>
      <w:r w:rsidRPr="004B6716">
        <w:rPr>
          <w:rFonts w:ascii="Times New Roman" w:hAnsi="Times New Roman" w:cs="Times New Roman"/>
          <w:sz w:val="24"/>
          <w:szCs w:val="24"/>
        </w:rPr>
        <w:t xml:space="preserve">to fund training or certification for </w:t>
      </w:r>
      <w:r w:rsidR="00B16558">
        <w:rPr>
          <w:rFonts w:ascii="Times New Roman" w:hAnsi="Times New Roman" w:cs="Times New Roman"/>
          <w:sz w:val="24"/>
          <w:szCs w:val="24"/>
        </w:rPr>
        <w:t>individuals serv</w:t>
      </w:r>
      <w:r w:rsidR="00AE606C">
        <w:rPr>
          <w:rFonts w:ascii="Times New Roman" w:hAnsi="Times New Roman" w:cs="Times New Roman"/>
          <w:sz w:val="24"/>
          <w:szCs w:val="24"/>
        </w:rPr>
        <w:t>ing</w:t>
      </w:r>
      <w:r w:rsidR="00B16558">
        <w:rPr>
          <w:rFonts w:ascii="Times New Roman" w:hAnsi="Times New Roman" w:cs="Times New Roman"/>
          <w:sz w:val="24"/>
          <w:szCs w:val="24"/>
        </w:rPr>
        <w:t xml:space="preserve"> as </w:t>
      </w:r>
      <w:r w:rsidR="00425326">
        <w:rPr>
          <w:rFonts w:ascii="Times New Roman" w:hAnsi="Times New Roman" w:cs="Times New Roman"/>
          <w:sz w:val="24"/>
          <w:szCs w:val="24"/>
        </w:rPr>
        <w:t>D</w:t>
      </w:r>
      <w:r w:rsidRPr="004B6716">
        <w:rPr>
          <w:rFonts w:ascii="Times New Roman" w:hAnsi="Times New Roman" w:cs="Times New Roman"/>
          <w:sz w:val="24"/>
          <w:szCs w:val="24"/>
        </w:rPr>
        <w:t xml:space="preserve">oulas </w:t>
      </w:r>
      <w:r w:rsidR="00B16558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the Program</w:t>
      </w:r>
      <w:r w:rsidR="004477D2" w:rsidRPr="00EF71D2">
        <w:rPr>
          <w:rFonts w:ascii="Times New Roman" w:hAnsi="Times New Roman" w:cs="Times New Roman"/>
          <w:sz w:val="24"/>
          <w:szCs w:val="24"/>
        </w:rPr>
        <w:t>.</w:t>
      </w:r>
      <w:r w:rsidR="00B16558">
        <w:rPr>
          <w:rFonts w:ascii="Times New Roman" w:hAnsi="Times New Roman" w:cs="Times New Roman"/>
          <w:sz w:val="24"/>
          <w:szCs w:val="24"/>
        </w:rPr>
        <w:t xml:space="preserve"> If so, please describe your proposed approach, including approximately how many </w:t>
      </w:r>
      <w:r w:rsidR="00F039F5">
        <w:rPr>
          <w:rFonts w:ascii="Times New Roman" w:hAnsi="Times New Roman" w:cs="Times New Roman"/>
          <w:sz w:val="24"/>
          <w:szCs w:val="24"/>
        </w:rPr>
        <w:t xml:space="preserve">individuals </w:t>
      </w:r>
      <w:r w:rsidR="00B16558">
        <w:rPr>
          <w:rFonts w:ascii="Times New Roman" w:hAnsi="Times New Roman" w:cs="Times New Roman"/>
          <w:sz w:val="24"/>
          <w:szCs w:val="24"/>
        </w:rPr>
        <w:t>will be funded.</w:t>
      </w:r>
    </w:p>
    <w:p w14:paraId="5E4C7FFF" w14:textId="77777777" w:rsidR="00DF223E" w:rsidRPr="00EF71D2" w:rsidRDefault="00DF223E" w:rsidP="00DF223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0AE584B" w14:textId="33E75B69" w:rsidR="00D411C4" w:rsidRPr="00EF71D2" w:rsidRDefault="00780FBF" w:rsidP="00DF223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F71D2">
        <w:rPr>
          <w:rFonts w:ascii="Times New Roman" w:hAnsi="Times New Roman" w:cs="Times New Roman"/>
          <w:sz w:val="24"/>
          <w:szCs w:val="24"/>
        </w:rPr>
        <w:t>Describe your</w:t>
      </w:r>
      <w:r w:rsidR="00D411C4" w:rsidRPr="00EF71D2">
        <w:rPr>
          <w:rFonts w:ascii="Times New Roman" w:hAnsi="Times New Roman" w:cs="Times New Roman"/>
          <w:sz w:val="24"/>
          <w:szCs w:val="24"/>
        </w:rPr>
        <w:t xml:space="preserve"> proposed </w:t>
      </w:r>
      <w:r w:rsidR="000E2632">
        <w:rPr>
          <w:rFonts w:ascii="Times New Roman" w:hAnsi="Times New Roman" w:cs="Times New Roman"/>
          <w:sz w:val="24"/>
          <w:szCs w:val="24"/>
        </w:rPr>
        <w:t xml:space="preserve">approach to providing a </w:t>
      </w:r>
      <w:r w:rsidR="00D411C4" w:rsidRPr="00EF71D2">
        <w:rPr>
          <w:rFonts w:ascii="Times New Roman" w:hAnsi="Times New Roman" w:cs="Times New Roman"/>
          <w:sz w:val="24"/>
          <w:szCs w:val="24"/>
        </w:rPr>
        <w:t xml:space="preserve">system </w:t>
      </w:r>
      <w:r w:rsidR="000E2632">
        <w:rPr>
          <w:rFonts w:ascii="Times New Roman" w:hAnsi="Times New Roman" w:cs="Times New Roman"/>
          <w:sz w:val="24"/>
          <w:szCs w:val="24"/>
        </w:rPr>
        <w:t xml:space="preserve">for communication and </w:t>
      </w:r>
      <w:r w:rsidR="00D411C4" w:rsidRPr="00EF71D2">
        <w:rPr>
          <w:rFonts w:ascii="Times New Roman" w:hAnsi="Times New Roman" w:cs="Times New Roman"/>
          <w:sz w:val="24"/>
          <w:szCs w:val="24"/>
        </w:rPr>
        <w:t>care coordination</w:t>
      </w:r>
      <w:r w:rsidRPr="00EF71D2">
        <w:rPr>
          <w:rFonts w:ascii="Times New Roman" w:hAnsi="Times New Roman" w:cs="Times New Roman"/>
          <w:sz w:val="24"/>
          <w:szCs w:val="24"/>
        </w:rPr>
        <w:t xml:space="preserve"> between </w:t>
      </w:r>
      <w:r w:rsidR="00425326">
        <w:rPr>
          <w:rFonts w:ascii="Times New Roman" w:hAnsi="Times New Roman" w:cs="Times New Roman"/>
          <w:sz w:val="24"/>
          <w:szCs w:val="24"/>
        </w:rPr>
        <w:t>D</w:t>
      </w:r>
      <w:r w:rsidR="00AE606C">
        <w:rPr>
          <w:rFonts w:ascii="Times New Roman" w:hAnsi="Times New Roman" w:cs="Times New Roman"/>
          <w:sz w:val="24"/>
          <w:szCs w:val="24"/>
        </w:rPr>
        <w:t xml:space="preserve">oulas and other pregnancy-related care providers </w:t>
      </w:r>
      <w:r w:rsidRPr="00EF71D2">
        <w:rPr>
          <w:rFonts w:ascii="Times New Roman" w:hAnsi="Times New Roman" w:cs="Times New Roman"/>
          <w:sz w:val="24"/>
          <w:szCs w:val="24"/>
        </w:rPr>
        <w:t>in the proposed Program</w:t>
      </w:r>
      <w:r w:rsidR="00B16558">
        <w:rPr>
          <w:rFonts w:ascii="Times New Roman" w:hAnsi="Times New Roman" w:cs="Times New Roman"/>
          <w:sz w:val="24"/>
          <w:szCs w:val="24"/>
        </w:rPr>
        <w:t xml:space="preserve">, including any technology </w:t>
      </w:r>
      <w:r w:rsidR="007727E2">
        <w:rPr>
          <w:rFonts w:ascii="Times New Roman" w:hAnsi="Times New Roman" w:cs="Times New Roman"/>
          <w:sz w:val="24"/>
          <w:szCs w:val="24"/>
        </w:rPr>
        <w:t xml:space="preserve">or other </w:t>
      </w:r>
      <w:r w:rsidR="00B16558">
        <w:rPr>
          <w:rFonts w:ascii="Times New Roman" w:hAnsi="Times New Roman" w:cs="Times New Roman"/>
          <w:sz w:val="24"/>
          <w:szCs w:val="24"/>
        </w:rPr>
        <w:t xml:space="preserve">infrastructure that will be </w:t>
      </w:r>
      <w:r w:rsidR="00C0353F">
        <w:rPr>
          <w:rFonts w:ascii="Times New Roman" w:hAnsi="Times New Roman" w:cs="Times New Roman"/>
          <w:sz w:val="24"/>
          <w:szCs w:val="24"/>
        </w:rPr>
        <w:t>used</w:t>
      </w:r>
      <w:r w:rsidRPr="00EF71D2">
        <w:rPr>
          <w:rFonts w:ascii="Times New Roman" w:hAnsi="Times New Roman" w:cs="Times New Roman"/>
          <w:sz w:val="24"/>
          <w:szCs w:val="24"/>
        </w:rPr>
        <w:t>.</w:t>
      </w:r>
    </w:p>
    <w:p w14:paraId="7FD84967" w14:textId="77777777" w:rsidR="008369B1" w:rsidRPr="00EF71D2" w:rsidRDefault="008369B1" w:rsidP="00DB0F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6443AA" w14:textId="4DAA885C" w:rsidR="00981FB2" w:rsidRPr="00EF71D2" w:rsidRDefault="00981FB2" w:rsidP="00981FB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F71D2">
        <w:rPr>
          <w:rFonts w:ascii="Times New Roman" w:hAnsi="Times New Roman" w:cs="Times New Roman"/>
          <w:sz w:val="24"/>
          <w:szCs w:val="24"/>
        </w:rPr>
        <w:t xml:space="preserve">Describe </w:t>
      </w:r>
      <w:r w:rsidR="000E2632">
        <w:rPr>
          <w:rFonts w:ascii="Times New Roman" w:hAnsi="Times New Roman" w:cs="Times New Roman"/>
          <w:sz w:val="24"/>
          <w:szCs w:val="24"/>
        </w:rPr>
        <w:t xml:space="preserve">the current base of knowledge about doula care among the administrative and clinical staff that will be involved in the Program and </w:t>
      </w:r>
      <w:r w:rsidRPr="00EF71D2">
        <w:rPr>
          <w:rFonts w:ascii="Times New Roman" w:hAnsi="Times New Roman" w:cs="Times New Roman"/>
          <w:sz w:val="24"/>
          <w:szCs w:val="24"/>
        </w:rPr>
        <w:t xml:space="preserve">how you plan to support a respectful and productive working environment between </w:t>
      </w:r>
      <w:r w:rsidR="00425326">
        <w:rPr>
          <w:rFonts w:ascii="Times New Roman" w:hAnsi="Times New Roman" w:cs="Times New Roman"/>
          <w:sz w:val="24"/>
          <w:szCs w:val="24"/>
        </w:rPr>
        <w:t>D</w:t>
      </w:r>
      <w:r w:rsidRPr="00EF71D2">
        <w:rPr>
          <w:rFonts w:ascii="Times New Roman" w:hAnsi="Times New Roman" w:cs="Times New Roman"/>
          <w:sz w:val="24"/>
          <w:szCs w:val="24"/>
        </w:rPr>
        <w:t xml:space="preserve">oulas and </w:t>
      </w:r>
      <w:r w:rsidR="004B6C3A">
        <w:rPr>
          <w:rFonts w:ascii="Times New Roman" w:hAnsi="Times New Roman" w:cs="Times New Roman"/>
          <w:sz w:val="24"/>
          <w:szCs w:val="24"/>
        </w:rPr>
        <w:t>such</w:t>
      </w:r>
      <w:r w:rsidRPr="00EF71D2">
        <w:rPr>
          <w:rFonts w:ascii="Times New Roman" w:hAnsi="Times New Roman" w:cs="Times New Roman"/>
          <w:sz w:val="24"/>
          <w:szCs w:val="24"/>
        </w:rPr>
        <w:t xml:space="preserve"> staff</w:t>
      </w:r>
      <w:r w:rsidR="007727E2">
        <w:rPr>
          <w:rFonts w:ascii="Times New Roman" w:hAnsi="Times New Roman" w:cs="Times New Roman"/>
          <w:sz w:val="24"/>
          <w:szCs w:val="24"/>
        </w:rPr>
        <w:t>.</w:t>
      </w:r>
      <w:r w:rsidRPr="00EF71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A9FAB0" w14:textId="77777777" w:rsidR="007727E2" w:rsidRDefault="007727E2" w:rsidP="00722EF3">
      <w:pPr>
        <w:rPr>
          <w:rFonts w:cstheme="minorHAnsi"/>
          <w:b/>
          <w:bCs/>
          <w:color w:val="4472C4" w:themeColor="accent1"/>
          <w:sz w:val="24"/>
          <w:szCs w:val="24"/>
        </w:rPr>
      </w:pPr>
    </w:p>
    <w:p w14:paraId="499EDD61" w14:textId="6E3BBD3B" w:rsidR="00FF716F" w:rsidRPr="00EF71D2" w:rsidRDefault="006E08E2" w:rsidP="00722EF3">
      <w:pPr>
        <w:rPr>
          <w:rFonts w:cstheme="minorHAnsi"/>
          <w:b/>
          <w:bCs/>
          <w:color w:val="4472C4" w:themeColor="accent1"/>
          <w:sz w:val="24"/>
          <w:szCs w:val="24"/>
        </w:rPr>
      </w:pPr>
      <w:r w:rsidRPr="00EF71D2">
        <w:rPr>
          <w:rFonts w:cstheme="minorHAnsi"/>
          <w:b/>
          <w:bCs/>
          <w:color w:val="4472C4" w:themeColor="accent1"/>
          <w:sz w:val="24"/>
          <w:szCs w:val="24"/>
        </w:rPr>
        <w:lastRenderedPageBreak/>
        <w:t>Measurement and Data Collection</w:t>
      </w:r>
      <w:r w:rsidR="009142DB" w:rsidRPr="00EF71D2">
        <w:rPr>
          <w:rFonts w:cstheme="minorHAnsi"/>
          <w:b/>
          <w:bCs/>
          <w:color w:val="4472C4" w:themeColor="accent1"/>
          <w:sz w:val="24"/>
          <w:szCs w:val="24"/>
        </w:rPr>
        <w:t xml:space="preserve"> </w:t>
      </w:r>
      <w:r w:rsidR="00157377">
        <w:rPr>
          <w:rFonts w:cstheme="minorHAnsi"/>
          <w:b/>
          <w:bCs/>
          <w:color w:val="4472C4" w:themeColor="accent1"/>
          <w:sz w:val="24"/>
          <w:szCs w:val="24"/>
        </w:rPr>
        <w:t>(15 points)</w:t>
      </w:r>
    </w:p>
    <w:p w14:paraId="6A0FBEC5" w14:textId="370313F1" w:rsidR="00BF0E90" w:rsidRPr="00EF71D2" w:rsidRDefault="00AE697B" w:rsidP="00BD5A1C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EF71D2">
        <w:rPr>
          <w:rFonts w:ascii="Times New Roman" w:hAnsi="Times New Roman" w:cs="Times New Roman"/>
          <w:sz w:val="24"/>
          <w:szCs w:val="24"/>
        </w:rPr>
        <w:t xml:space="preserve">Please complete the table below to indicate </w:t>
      </w:r>
      <w:r w:rsidR="00A02E3F" w:rsidRPr="00EF71D2">
        <w:rPr>
          <w:rFonts w:ascii="Times New Roman" w:hAnsi="Times New Roman" w:cs="Times New Roman"/>
          <w:sz w:val="24"/>
          <w:szCs w:val="24"/>
        </w:rPr>
        <w:t xml:space="preserve">your approach to data collection for each of the </w:t>
      </w:r>
      <w:r w:rsidR="005C720E" w:rsidRPr="00EF71D2">
        <w:rPr>
          <w:rFonts w:ascii="Times New Roman" w:hAnsi="Times New Roman" w:cs="Times New Roman"/>
          <w:sz w:val="24"/>
          <w:szCs w:val="24"/>
        </w:rPr>
        <w:t xml:space="preserve">required </w:t>
      </w:r>
      <w:r w:rsidR="008D4D61" w:rsidRPr="00EF71D2">
        <w:rPr>
          <w:rFonts w:ascii="Times New Roman" w:hAnsi="Times New Roman" w:cs="Times New Roman"/>
          <w:sz w:val="24"/>
          <w:szCs w:val="24"/>
        </w:rPr>
        <w:t>m</w:t>
      </w:r>
      <w:r w:rsidR="00A02E3F" w:rsidRPr="00EF71D2">
        <w:rPr>
          <w:rFonts w:ascii="Times New Roman" w:hAnsi="Times New Roman" w:cs="Times New Roman"/>
          <w:sz w:val="24"/>
          <w:szCs w:val="24"/>
        </w:rPr>
        <w:t xml:space="preserve">easures </w:t>
      </w:r>
      <w:r w:rsidR="005C720E" w:rsidRPr="00EF71D2">
        <w:rPr>
          <w:rFonts w:ascii="Times New Roman" w:hAnsi="Times New Roman" w:cs="Times New Roman"/>
          <w:sz w:val="24"/>
          <w:szCs w:val="24"/>
        </w:rPr>
        <w:t xml:space="preserve">listed </w:t>
      </w:r>
      <w:r w:rsidR="00A02E3F" w:rsidRPr="00EF71D2">
        <w:rPr>
          <w:rFonts w:ascii="Times New Roman" w:hAnsi="Times New Roman" w:cs="Times New Roman"/>
          <w:sz w:val="24"/>
          <w:szCs w:val="24"/>
        </w:rPr>
        <w:t xml:space="preserve">in Section V of the RFP. </w:t>
      </w:r>
    </w:p>
    <w:tbl>
      <w:tblPr>
        <w:tblStyle w:val="TableGrid"/>
        <w:tblW w:w="10497" w:type="dxa"/>
        <w:tblInd w:w="-573" w:type="dxa"/>
        <w:tblLook w:val="04A0" w:firstRow="1" w:lastRow="0" w:firstColumn="1" w:lastColumn="0" w:noHBand="0" w:noVBand="1"/>
      </w:tblPr>
      <w:tblGrid>
        <w:gridCol w:w="1905"/>
        <w:gridCol w:w="1724"/>
        <w:gridCol w:w="2216"/>
        <w:gridCol w:w="2340"/>
        <w:gridCol w:w="2312"/>
      </w:tblGrid>
      <w:tr w:rsidR="00805BA6" w:rsidRPr="00EF71D2" w14:paraId="100AD194" w14:textId="77777777" w:rsidTr="00DD23A0">
        <w:trPr>
          <w:trHeight w:val="460"/>
        </w:trPr>
        <w:tc>
          <w:tcPr>
            <w:tcW w:w="1905" w:type="dxa"/>
          </w:tcPr>
          <w:p w14:paraId="7627010C" w14:textId="69B369CF" w:rsidR="00805BA6" w:rsidRPr="00EF71D2" w:rsidRDefault="00805BA6" w:rsidP="00E343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Measure</w:t>
            </w:r>
          </w:p>
        </w:tc>
        <w:tc>
          <w:tcPr>
            <w:tcW w:w="1724" w:type="dxa"/>
          </w:tcPr>
          <w:p w14:paraId="2D73E877" w14:textId="40E10AF8" w:rsidR="00805BA6" w:rsidRPr="00EF71D2" w:rsidRDefault="009E1C31" w:rsidP="00805B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</w:t>
            </w:r>
            <w:r w:rsidR="00805BA6" w:rsidRPr="00EF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Source(s)</w:t>
            </w:r>
          </w:p>
        </w:tc>
        <w:tc>
          <w:tcPr>
            <w:tcW w:w="2216" w:type="dxa"/>
          </w:tcPr>
          <w:p w14:paraId="2AF969EF" w14:textId="525FFC80" w:rsidR="00805BA6" w:rsidRPr="00EF71D2" w:rsidRDefault="008F6A25" w:rsidP="00805B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Readiness to Collect Data</w:t>
            </w:r>
          </w:p>
        </w:tc>
        <w:tc>
          <w:tcPr>
            <w:tcW w:w="2340" w:type="dxa"/>
          </w:tcPr>
          <w:p w14:paraId="51602A63" w14:textId="04E8F5C2" w:rsidR="00805BA6" w:rsidRPr="00EF71D2" w:rsidRDefault="00805BA6" w:rsidP="00E343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Approach to Data Collection</w:t>
            </w:r>
            <w:r w:rsidR="000111DA" w:rsidRPr="00EF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(i.e.</w:t>
            </w:r>
            <w:r w:rsidR="00EF71D2" w:rsidRPr="00EF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0111DA" w:rsidRPr="00EF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who will be collecting this data</w:t>
            </w:r>
            <w:r w:rsidR="00540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0111DA" w:rsidRPr="00EF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how will it be collected</w:t>
            </w:r>
            <w:r w:rsidR="00540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and what technological resources will be used</w:t>
            </w:r>
            <w:r w:rsidR="000111DA" w:rsidRPr="00EF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12" w:type="dxa"/>
          </w:tcPr>
          <w:p w14:paraId="7146E9B5" w14:textId="73B6B7A8" w:rsidR="00805BA6" w:rsidRPr="00EF71D2" w:rsidRDefault="00805BA6" w:rsidP="00E343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Quality Assurance</w:t>
            </w:r>
            <w:r w:rsidR="006E08E2" w:rsidRPr="00EF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111DA" w:rsidRPr="00EF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(i.e.</w:t>
            </w:r>
            <w:r w:rsidR="00CE6F82" w:rsidRPr="00EF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how often will data be reviewed and</w:t>
            </w:r>
            <w:r w:rsidR="000111DA" w:rsidRPr="00EF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who will be included in the review process)</w:t>
            </w:r>
          </w:p>
        </w:tc>
      </w:tr>
      <w:tr w:rsidR="00805BA6" w:rsidRPr="00EF71D2" w14:paraId="5490277F" w14:textId="77777777" w:rsidTr="00DD23A0">
        <w:trPr>
          <w:trHeight w:val="3293"/>
        </w:trPr>
        <w:tc>
          <w:tcPr>
            <w:tcW w:w="1905" w:type="dxa"/>
          </w:tcPr>
          <w:p w14:paraId="4D1D60C6" w14:textId="1B7AC1AB" w:rsidR="00805BA6" w:rsidRPr="00EF71D2" w:rsidRDefault="00805BA6" w:rsidP="00E3436D">
            <w:pPr>
              <w:pStyle w:val="NoSpacing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F7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E.g.</w:t>
            </w:r>
            <w:r w:rsidR="00F10544" w:rsidRPr="00EF7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EF7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3C486D" w:rsidRPr="00EF7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Patient demographics </w:t>
            </w:r>
            <w:r w:rsidR="000A6DBB" w:rsidRPr="00EF7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0A16CE78" w14:textId="77777777" w:rsidR="00805BA6" w:rsidRPr="00EF71D2" w:rsidRDefault="00805BA6" w:rsidP="0080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14:paraId="5ABDBEA3" w14:textId="69B40B76" w:rsidR="00805BA6" w:rsidRPr="00EF71D2" w:rsidRDefault="00805BA6" w:rsidP="00805B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7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E.g.</w:t>
            </w:r>
            <w:r w:rsidR="00F10544" w:rsidRPr="00EF7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EF7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A6DBB" w:rsidRPr="00EF7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EHR system </w:t>
            </w:r>
          </w:p>
        </w:tc>
        <w:tc>
          <w:tcPr>
            <w:tcW w:w="2216" w:type="dxa"/>
          </w:tcPr>
          <w:p w14:paraId="40B727F8" w14:textId="40DE6C31" w:rsidR="00805BA6" w:rsidRPr="00EF71D2" w:rsidRDefault="000A6DBB" w:rsidP="0080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D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 w:rsidRPr="00EF71D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176D7">
              <w:rPr>
                <w:rFonts w:ascii="Times New Roman" w:hAnsi="Times New Roman" w:cs="Times New Roman"/>
                <w:sz w:val="24"/>
                <w:szCs w:val="24"/>
              </w:rPr>
            </w:r>
            <w:r w:rsidR="004176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F71D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="00805BA6" w:rsidRPr="00EF71D2">
              <w:rPr>
                <w:rFonts w:ascii="Times New Roman" w:hAnsi="Times New Roman" w:cs="Times New Roman"/>
                <w:sz w:val="24"/>
                <w:szCs w:val="24"/>
              </w:rPr>
              <w:t>Ready and in-use</w:t>
            </w:r>
          </w:p>
          <w:p w14:paraId="4F16D255" w14:textId="55574BDE" w:rsidR="00805BA6" w:rsidRPr="00EF71D2" w:rsidRDefault="00805BA6" w:rsidP="0080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D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EF71D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176D7">
              <w:rPr>
                <w:rFonts w:ascii="Times New Roman" w:hAnsi="Times New Roman" w:cs="Times New Roman"/>
                <w:sz w:val="24"/>
                <w:szCs w:val="24"/>
              </w:rPr>
            </w:r>
            <w:r w:rsidR="004176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F71D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 w:rsidRPr="00EF71D2">
              <w:rPr>
                <w:rFonts w:ascii="Times New Roman" w:hAnsi="Times New Roman" w:cs="Times New Roman"/>
                <w:sz w:val="24"/>
                <w:szCs w:val="24"/>
              </w:rPr>
              <w:t>Implementation in-process</w:t>
            </w:r>
          </w:p>
          <w:p w14:paraId="2FA6280B" w14:textId="65B1D2D1" w:rsidR="00805BA6" w:rsidRPr="00EF71D2" w:rsidRDefault="00805BA6" w:rsidP="0080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D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EF71D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176D7">
              <w:rPr>
                <w:rFonts w:ascii="Times New Roman" w:hAnsi="Times New Roman" w:cs="Times New Roman"/>
                <w:sz w:val="24"/>
                <w:szCs w:val="24"/>
              </w:rPr>
            </w:r>
            <w:r w:rsidR="004176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F71D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 w:rsidR="009D604F" w:rsidRPr="00EF71D2">
              <w:rPr>
                <w:rFonts w:ascii="Times New Roman" w:hAnsi="Times New Roman" w:cs="Times New Roman"/>
                <w:sz w:val="24"/>
                <w:szCs w:val="24"/>
              </w:rPr>
              <w:t>Workflow plan</w:t>
            </w:r>
            <w:r w:rsidRPr="00EF71D2">
              <w:rPr>
                <w:rFonts w:ascii="Times New Roman" w:hAnsi="Times New Roman" w:cs="Times New Roman"/>
                <w:sz w:val="24"/>
                <w:szCs w:val="24"/>
              </w:rPr>
              <w:t xml:space="preserve"> developed, not yet implemented</w:t>
            </w:r>
          </w:p>
          <w:p w14:paraId="00DCDAFD" w14:textId="6C3393C9" w:rsidR="00805BA6" w:rsidRPr="00EF71D2" w:rsidRDefault="000A6DBB" w:rsidP="0080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D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EF71D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176D7">
              <w:rPr>
                <w:rFonts w:ascii="Times New Roman" w:hAnsi="Times New Roman" w:cs="Times New Roman"/>
                <w:sz w:val="24"/>
                <w:szCs w:val="24"/>
              </w:rPr>
            </w:r>
            <w:r w:rsidR="004176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F71D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 w:rsidR="009D604F" w:rsidRPr="00EF71D2">
              <w:rPr>
                <w:rFonts w:ascii="Times New Roman" w:hAnsi="Times New Roman" w:cs="Times New Roman"/>
                <w:sz w:val="24"/>
                <w:szCs w:val="24"/>
              </w:rPr>
              <w:t>Workflow plan</w:t>
            </w:r>
            <w:r w:rsidR="00805BA6" w:rsidRPr="00EF71D2">
              <w:rPr>
                <w:rFonts w:ascii="Times New Roman" w:hAnsi="Times New Roman" w:cs="Times New Roman"/>
                <w:sz w:val="24"/>
                <w:szCs w:val="24"/>
              </w:rPr>
              <w:t xml:space="preserve"> in development</w:t>
            </w:r>
          </w:p>
          <w:p w14:paraId="6B71498D" w14:textId="3F587CC3" w:rsidR="00805BA6" w:rsidRPr="00EF71D2" w:rsidRDefault="00805BA6" w:rsidP="0080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7FB91CF" w14:textId="2D9CCECF" w:rsidR="00805BA6" w:rsidRPr="00EF71D2" w:rsidRDefault="00805BA6" w:rsidP="00805B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7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E.g.</w:t>
            </w:r>
            <w:r w:rsidR="00F10544" w:rsidRPr="00EF7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EF7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3C486D" w:rsidRPr="00EF7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Our intake coordinators</w:t>
            </w:r>
            <w:r w:rsidR="005677A8" w:rsidRPr="00EF7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3C486D" w:rsidRPr="00EF7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collect patient demographics </w:t>
            </w:r>
            <w:r w:rsidR="005677A8" w:rsidRPr="00EF7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as part of </w:t>
            </w:r>
            <w:r w:rsidR="003C486D" w:rsidRPr="00EF7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patient registration</w:t>
            </w:r>
            <w:r w:rsidR="009D604F" w:rsidRPr="00EF7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677A8" w:rsidRPr="00EF7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and the data is collected in ou</w:t>
            </w:r>
            <w:r w:rsidR="00337D77" w:rsidRPr="00EF7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="005677A8" w:rsidRPr="00EF7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E</w:t>
            </w:r>
            <w:r w:rsidR="00337D77" w:rsidRPr="00EF7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</w:t>
            </w:r>
            <w:r w:rsidR="005677A8" w:rsidRPr="00EF7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 </w:t>
            </w:r>
            <w:r w:rsidR="009D604F" w:rsidRPr="00EF7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system </w:t>
            </w:r>
          </w:p>
        </w:tc>
        <w:tc>
          <w:tcPr>
            <w:tcW w:w="2312" w:type="dxa"/>
          </w:tcPr>
          <w:p w14:paraId="79157F39" w14:textId="41C544EF" w:rsidR="00805BA6" w:rsidRPr="00EF71D2" w:rsidRDefault="00580F38" w:rsidP="00805B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7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E.g.</w:t>
            </w:r>
            <w:r w:rsidR="00F10544" w:rsidRPr="00EF7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EF7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3C486D" w:rsidRPr="00EF7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Our medical assistants will confirm patient demographics at the start of each prenatal and/or postpartum visit</w:t>
            </w:r>
            <w:r w:rsidR="005677A8" w:rsidRPr="00EF7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E3436D" w:rsidRPr="00EF7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</w:t>
            </w:r>
            <w:r w:rsidR="003C486D" w:rsidRPr="00EF7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 will </w:t>
            </w:r>
            <w:r w:rsidR="00E3436D" w:rsidRPr="00EF7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amend any discrepancies identified.</w:t>
            </w:r>
          </w:p>
        </w:tc>
      </w:tr>
      <w:tr w:rsidR="00805BA6" w:rsidRPr="00EF71D2" w14:paraId="32D98148" w14:textId="77777777" w:rsidTr="00DD23A0">
        <w:trPr>
          <w:trHeight w:val="218"/>
        </w:trPr>
        <w:tc>
          <w:tcPr>
            <w:tcW w:w="1905" w:type="dxa"/>
          </w:tcPr>
          <w:p w14:paraId="394814FE" w14:textId="223E1AA0" w:rsidR="00805BA6" w:rsidRPr="00EF71D2" w:rsidRDefault="000144C8" w:rsidP="0080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Demographics of enrolled Black Birthing People</w:t>
            </w:r>
            <w:r w:rsidR="00B933F0" w:rsidRPr="00B933F0">
              <w:rPr>
                <w:rFonts w:ascii="Times New Roman" w:hAnsi="Times New Roman" w:cs="Times New Roman"/>
                <w:sz w:val="24"/>
                <w:szCs w:val="24"/>
              </w:rPr>
              <w:t xml:space="preserve"> (e.g., age, insurance status, preferred language</w:t>
            </w:r>
            <w:r w:rsidR="00425326">
              <w:rPr>
                <w:rFonts w:ascii="Times New Roman" w:hAnsi="Times New Roman" w:cs="Times New Roman"/>
                <w:sz w:val="24"/>
                <w:szCs w:val="24"/>
              </w:rPr>
              <w:t>, co-morbidities</w:t>
            </w:r>
            <w:r w:rsidR="00B933F0" w:rsidRPr="00B933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4" w:type="dxa"/>
          </w:tcPr>
          <w:p w14:paraId="16EAFDAF" w14:textId="77777777" w:rsidR="00805BA6" w:rsidRPr="00EF71D2" w:rsidRDefault="00805BA6" w:rsidP="0080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14:paraId="78CE288E" w14:textId="3C475093" w:rsidR="00805BA6" w:rsidRPr="00EF71D2" w:rsidRDefault="00805BA6" w:rsidP="0080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D5A36A8" w14:textId="741F88C0" w:rsidR="00805BA6" w:rsidRPr="00EF71D2" w:rsidRDefault="00805BA6" w:rsidP="0080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14:paraId="28EF9177" w14:textId="77777777" w:rsidR="00805BA6" w:rsidRPr="00EF71D2" w:rsidRDefault="00805BA6" w:rsidP="0080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3F0" w:rsidRPr="00EF71D2" w14:paraId="0EE1C725" w14:textId="77777777" w:rsidTr="00DD23A0">
        <w:trPr>
          <w:trHeight w:val="218"/>
        </w:trPr>
        <w:tc>
          <w:tcPr>
            <w:tcW w:w="1905" w:type="dxa"/>
          </w:tcPr>
          <w:p w14:paraId="3A7D18ED" w14:textId="5BC6E059" w:rsidR="00B933F0" w:rsidRPr="00B933F0" w:rsidRDefault="00B933F0" w:rsidP="00B9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F0">
              <w:rPr>
                <w:rFonts w:ascii="Times New Roman" w:hAnsi="Times New Roman" w:cs="Times New Roman"/>
                <w:sz w:val="24"/>
                <w:szCs w:val="24"/>
              </w:rPr>
              <w:t xml:space="preserve">Total number of Black Birthing People offered </w:t>
            </w:r>
            <w:r w:rsidR="00F039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933F0">
              <w:rPr>
                <w:rFonts w:ascii="Times New Roman" w:hAnsi="Times New Roman" w:cs="Times New Roman"/>
                <w:sz w:val="24"/>
                <w:szCs w:val="24"/>
              </w:rPr>
              <w:t>oula services through the Program</w:t>
            </w:r>
          </w:p>
        </w:tc>
        <w:tc>
          <w:tcPr>
            <w:tcW w:w="1724" w:type="dxa"/>
          </w:tcPr>
          <w:p w14:paraId="6C320C7E" w14:textId="77777777" w:rsidR="00B933F0" w:rsidRPr="00EF71D2" w:rsidRDefault="00B933F0" w:rsidP="0080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14:paraId="57163A27" w14:textId="77777777" w:rsidR="00B933F0" w:rsidRPr="00EF71D2" w:rsidRDefault="00B933F0" w:rsidP="0080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AC1D817" w14:textId="77777777" w:rsidR="00B933F0" w:rsidRPr="00EF71D2" w:rsidRDefault="00B933F0" w:rsidP="0080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14:paraId="498BAFBD" w14:textId="77777777" w:rsidR="00B933F0" w:rsidRPr="00EF71D2" w:rsidRDefault="00B933F0" w:rsidP="0080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3F0" w:rsidRPr="00EF71D2" w14:paraId="15D486D0" w14:textId="77777777" w:rsidTr="00DD23A0">
        <w:trPr>
          <w:trHeight w:val="218"/>
        </w:trPr>
        <w:tc>
          <w:tcPr>
            <w:tcW w:w="1905" w:type="dxa"/>
          </w:tcPr>
          <w:p w14:paraId="1D4AE691" w14:textId="00C70EBA" w:rsidR="00B933F0" w:rsidRPr="00B933F0" w:rsidRDefault="00B933F0" w:rsidP="00B9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F0">
              <w:rPr>
                <w:rFonts w:ascii="Times New Roman" w:hAnsi="Times New Roman" w:cs="Times New Roman"/>
                <w:sz w:val="24"/>
                <w:szCs w:val="24"/>
              </w:rPr>
              <w:t>Total number of Black Birthing People enrolled during the Period of Performance</w:t>
            </w:r>
          </w:p>
        </w:tc>
        <w:tc>
          <w:tcPr>
            <w:tcW w:w="1724" w:type="dxa"/>
          </w:tcPr>
          <w:p w14:paraId="5D7C007F" w14:textId="77777777" w:rsidR="00B933F0" w:rsidRPr="00EF71D2" w:rsidRDefault="00B933F0" w:rsidP="0080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14:paraId="792BEE56" w14:textId="77777777" w:rsidR="00B933F0" w:rsidRPr="00EF71D2" w:rsidRDefault="00B933F0" w:rsidP="0080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5635028" w14:textId="77777777" w:rsidR="00B933F0" w:rsidRPr="00EF71D2" w:rsidRDefault="00B933F0" w:rsidP="0080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14:paraId="6E06CC32" w14:textId="77777777" w:rsidR="00B933F0" w:rsidRPr="00EF71D2" w:rsidRDefault="00B933F0" w:rsidP="0080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3F0" w:rsidRPr="00EF71D2" w14:paraId="6EA63DE3" w14:textId="77777777" w:rsidTr="00DD23A0">
        <w:trPr>
          <w:trHeight w:val="218"/>
        </w:trPr>
        <w:tc>
          <w:tcPr>
            <w:tcW w:w="1905" w:type="dxa"/>
          </w:tcPr>
          <w:p w14:paraId="191A4ACF" w14:textId="2CEFA62E" w:rsidR="00B933F0" w:rsidRPr="00B933F0" w:rsidRDefault="00B933F0" w:rsidP="00B9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F0">
              <w:rPr>
                <w:rFonts w:ascii="Times New Roman" w:hAnsi="Times New Roman" w:cs="Times New Roman"/>
                <w:sz w:val="24"/>
                <w:szCs w:val="24"/>
              </w:rPr>
              <w:t xml:space="preserve">Duration of enrollment of Black Birthing </w:t>
            </w:r>
            <w:r w:rsidRPr="00B93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People in the Program, including gestational period at enrollment </w:t>
            </w:r>
          </w:p>
        </w:tc>
        <w:tc>
          <w:tcPr>
            <w:tcW w:w="1724" w:type="dxa"/>
          </w:tcPr>
          <w:p w14:paraId="20B4A94A" w14:textId="77777777" w:rsidR="00B933F0" w:rsidRPr="00EF71D2" w:rsidRDefault="00B933F0" w:rsidP="0080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14:paraId="4DCF374D" w14:textId="77777777" w:rsidR="00B933F0" w:rsidRPr="00EF71D2" w:rsidRDefault="00B933F0" w:rsidP="0080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1896063" w14:textId="77777777" w:rsidR="00B933F0" w:rsidRPr="00EF71D2" w:rsidRDefault="00B933F0" w:rsidP="0080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14:paraId="2E438085" w14:textId="77777777" w:rsidR="00B933F0" w:rsidRPr="00EF71D2" w:rsidRDefault="00B933F0" w:rsidP="0080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3F0" w:rsidRPr="00EF71D2" w14:paraId="2CBB19B8" w14:textId="77777777" w:rsidTr="00DD23A0">
        <w:trPr>
          <w:trHeight w:val="218"/>
        </w:trPr>
        <w:tc>
          <w:tcPr>
            <w:tcW w:w="1905" w:type="dxa"/>
          </w:tcPr>
          <w:p w14:paraId="4A6CB51D" w14:textId="77998F92" w:rsidR="00B933F0" w:rsidRPr="00B933F0" w:rsidRDefault="00B933F0" w:rsidP="00B9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F0">
              <w:rPr>
                <w:rFonts w:ascii="Times New Roman" w:hAnsi="Times New Roman" w:cs="Times New Roman"/>
                <w:sz w:val="24"/>
                <w:szCs w:val="24"/>
              </w:rPr>
              <w:t xml:space="preserve">Number of </w:t>
            </w:r>
            <w:r w:rsidR="00F039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933F0">
              <w:rPr>
                <w:rFonts w:ascii="Times New Roman" w:hAnsi="Times New Roman" w:cs="Times New Roman"/>
                <w:sz w:val="24"/>
                <w:szCs w:val="24"/>
              </w:rPr>
              <w:t>oula visits conducted during the Period of Performance, stratified by prenatal and/or postpartum periods</w:t>
            </w:r>
          </w:p>
        </w:tc>
        <w:tc>
          <w:tcPr>
            <w:tcW w:w="1724" w:type="dxa"/>
          </w:tcPr>
          <w:p w14:paraId="476CEE6E" w14:textId="77777777" w:rsidR="00B933F0" w:rsidRPr="00EF71D2" w:rsidRDefault="00B933F0" w:rsidP="0080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14:paraId="3903C415" w14:textId="77777777" w:rsidR="00B933F0" w:rsidRPr="00EF71D2" w:rsidRDefault="00B933F0" w:rsidP="0080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0863677" w14:textId="77777777" w:rsidR="00B933F0" w:rsidRPr="00EF71D2" w:rsidRDefault="00B933F0" w:rsidP="0080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14:paraId="17E44F18" w14:textId="77777777" w:rsidR="00B933F0" w:rsidRPr="00EF71D2" w:rsidRDefault="00B933F0" w:rsidP="0080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3F0" w:rsidRPr="00EF71D2" w14:paraId="66E6CBA4" w14:textId="77777777" w:rsidTr="00DD23A0">
        <w:trPr>
          <w:trHeight w:val="218"/>
        </w:trPr>
        <w:tc>
          <w:tcPr>
            <w:tcW w:w="1905" w:type="dxa"/>
          </w:tcPr>
          <w:p w14:paraId="189EA0E9" w14:textId="602A3817" w:rsidR="00B933F0" w:rsidRPr="00B933F0" w:rsidRDefault="00B933F0" w:rsidP="00B9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F0">
              <w:rPr>
                <w:rFonts w:ascii="Times New Roman" w:hAnsi="Times New Roman" w:cs="Times New Roman"/>
                <w:sz w:val="24"/>
                <w:szCs w:val="24"/>
              </w:rPr>
              <w:t xml:space="preserve">For enrolled Black Birthing People, Prenatal and postpartum clinical visit attendance rate </w:t>
            </w:r>
          </w:p>
        </w:tc>
        <w:tc>
          <w:tcPr>
            <w:tcW w:w="1724" w:type="dxa"/>
          </w:tcPr>
          <w:p w14:paraId="188FDA12" w14:textId="77777777" w:rsidR="00B933F0" w:rsidRPr="00EF71D2" w:rsidRDefault="00B933F0" w:rsidP="0080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14:paraId="61ADACB1" w14:textId="77777777" w:rsidR="00B933F0" w:rsidRPr="00EF71D2" w:rsidRDefault="00B933F0" w:rsidP="0080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EC6FF6E" w14:textId="77777777" w:rsidR="00B933F0" w:rsidRPr="00EF71D2" w:rsidRDefault="00B933F0" w:rsidP="0080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14:paraId="134205D7" w14:textId="77777777" w:rsidR="00B933F0" w:rsidRPr="00EF71D2" w:rsidRDefault="00B933F0" w:rsidP="0080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1DDF9C" w14:textId="77777777" w:rsidR="00BF0E90" w:rsidRPr="00EF71D2" w:rsidRDefault="00BF0E90" w:rsidP="00E3436D">
      <w:pPr>
        <w:rPr>
          <w:rFonts w:ascii="Times New Roman" w:hAnsi="Times New Roman" w:cs="Times New Roman"/>
          <w:sz w:val="24"/>
          <w:szCs w:val="24"/>
        </w:rPr>
      </w:pPr>
    </w:p>
    <w:p w14:paraId="1FE5AEE8" w14:textId="77777777" w:rsidR="0045319B" w:rsidRPr="00EF71D2" w:rsidRDefault="0045319B" w:rsidP="00E343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02E486" w14:textId="28680E1D" w:rsidR="00BF0E90" w:rsidRPr="00EF71D2" w:rsidRDefault="00F9746E" w:rsidP="00BD5A1C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EF71D2">
        <w:rPr>
          <w:rFonts w:ascii="Times New Roman" w:hAnsi="Times New Roman" w:cs="Times New Roman"/>
          <w:sz w:val="24"/>
          <w:szCs w:val="24"/>
        </w:rPr>
        <w:t>Please complete the table below to i</w:t>
      </w:r>
      <w:r w:rsidR="0045319B" w:rsidRPr="00EF71D2">
        <w:rPr>
          <w:rFonts w:ascii="Times New Roman" w:hAnsi="Times New Roman" w:cs="Times New Roman"/>
          <w:sz w:val="24"/>
          <w:szCs w:val="24"/>
        </w:rPr>
        <w:t xml:space="preserve">dentify </w:t>
      </w:r>
      <w:r w:rsidR="003E4E20" w:rsidRPr="00EF71D2">
        <w:rPr>
          <w:rFonts w:ascii="Times New Roman" w:hAnsi="Times New Roman" w:cs="Times New Roman"/>
          <w:sz w:val="24"/>
          <w:szCs w:val="24"/>
        </w:rPr>
        <w:t xml:space="preserve">any additional </w:t>
      </w:r>
      <w:r w:rsidR="0007760B" w:rsidRPr="00EF71D2">
        <w:rPr>
          <w:rFonts w:ascii="Times New Roman" w:hAnsi="Times New Roman" w:cs="Times New Roman"/>
          <w:sz w:val="24"/>
          <w:szCs w:val="24"/>
        </w:rPr>
        <w:t>m</w:t>
      </w:r>
      <w:r w:rsidR="0045319B" w:rsidRPr="00EF71D2">
        <w:rPr>
          <w:rFonts w:ascii="Times New Roman" w:hAnsi="Times New Roman" w:cs="Times New Roman"/>
          <w:sz w:val="24"/>
          <w:szCs w:val="24"/>
        </w:rPr>
        <w:t xml:space="preserve">easures that you </w:t>
      </w:r>
      <w:r w:rsidRPr="00EF71D2">
        <w:rPr>
          <w:rFonts w:ascii="Times New Roman" w:hAnsi="Times New Roman" w:cs="Times New Roman"/>
          <w:sz w:val="24"/>
          <w:szCs w:val="24"/>
        </w:rPr>
        <w:t>propose to collect</w:t>
      </w:r>
      <w:r w:rsidR="003E4E20" w:rsidRPr="00EF71D2">
        <w:rPr>
          <w:rFonts w:ascii="Times New Roman" w:hAnsi="Times New Roman" w:cs="Times New Roman"/>
          <w:sz w:val="24"/>
          <w:szCs w:val="24"/>
        </w:rPr>
        <w:t xml:space="preserve"> during</w:t>
      </w:r>
      <w:r w:rsidR="0045319B" w:rsidRPr="00EF71D2">
        <w:rPr>
          <w:rFonts w:ascii="Times New Roman" w:hAnsi="Times New Roman" w:cs="Times New Roman"/>
          <w:sz w:val="24"/>
          <w:szCs w:val="24"/>
        </w:rPr>
        <w:t xml:space="preserve"> your </w:t>
      </w:r>
      <w:r w:rsidRPr="00EF71D2">
        <w:rPr>
          <w:rFonts w:ascii="Times New Roman" w:hAnsi="Times New Roman" w:cs="Times New Roman"/>
          <w:sz w:val="24"/>
          <w:szCs w:val="24"/>
        </w:rPr>
        <w:t>P</w:t>
      </w:r>
      <w:r w:rsidR="0045319B" w:rsidRPr="00EF71D2">
        <w:rPr>
          <w:rFonts w:ascii="Times New Roman" w:hAnsi="Times New Roman" w:cs="Times New Roman"/>
          <w:sz w:val="24"/>
          <w:szCs w:val="24"/>
        </w:rPr>
        <w:t xml:space="preserve">rogram. </w:t>
      </w:r>
    </w:p>
    <w:tbl>
      <w:tblPr>
        <w:tblStyle w:val="TableGrid"/>
        <w:tblW w:w="1053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980"/>
        <w:gridCol w:w="1710"/>
        <w:gridCol w:w="1710"/>
        <w:gridCol w:w="1499"/>
        <w:gridCol w:w="1831"/>
        <w:gridCol w:w="1800"/>
      </w:tblGrid>
      <w:tr w:rsidR="00580F38" w:rsidRPr="00EF71D2" w14:paraId="69F02606" w14:textId="77777777" w:rsidTr="000144C8">
        <w:trPr>
          <w:trHeight w:val="450"/>
        </w:trPr>
        <w:tc>
          <w:tcPr>
            <w:tcW w:w="1980" w:type="dxa"/>
          </w:tcPr>
          <w:p w14:paraId="7A47E18E" w14:textId="678022F6" w:rsidR="00580F38" w:rsidRPr="00EF71D2" w:rsidRDefault="003E4E20" w:rsidP="009D60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Measure</w:t>
            </w:r>
          </w:p>
        </w:tc>
        <w:tc>
          <w:tcPr>
            <w:tcW w:w="1710" w:type="dxa"/>
          </w:tcPr>
          <w:p w14:paraId="7882F893" w14:textId="3F6962FC" w:rsidR="00580F38" w:rsidRPr="00EF71D2" w:rsidRDefault="003E4E20" w:rsidP="009D60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Rationale</w:t>
            </w:r>
          </w:p>
        </w:tc>
        <w:tc>
          <w:tcPr>
            <w:tcW w:w="1710" w:type="dxa"/>
          </w:tcPr>
          <w:p w14:paraId="4DD31856" w14:textId="3D347D7A" w:rsidR="00580F38" w:rsidRPr="00EF71D2" w:rsidRDefault="00580F38" w:rsidP="009D60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  <w:r w:rsidR="008F6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Sources</w:t>
            </w:r>
          </w:p>
        </w:tc>
        <w:tc>
          <w:tcPr>
            <w:tcW w:w="1499" w:type="dxa"/>
          </w:tcPr>
          <w:p w14:paraId="36598484" w14:textId="21BE8C96" w:rsidR="00580F38" w:rsidRPr="00EF71D2" w:rsidRDefault="008F6A25" w:rsidP="009D60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Readiness to Collect</w:t>
            </w:r>
          </w:p>
        </w:tc>
        <w:tc>
          <w:tcPr>
            <w:tcW w:w="1831" w:type="dxa"/>
          </w:tcPr>
          <w:p w14:paraId="538717A9" w14:textId="6769DD2F" w:rsidR="00580F38" w:rsidRPr="00EF71D2" w:rsidRDefault="00540842" w:rsidP="009D60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Approach to Data Collection </w:t>
            </w:r>
          </w:p>
        </w:tc>
        <w:tc>
          <w:tcPr>
            <w:tcW w:w="1800" w:type="dxa"/>
          </w:tcPr>
          <w:p w14:paraId="00A39CC5" w14:textId="6A09E4C4" w:rsidR="00580F38" w:rsidRPr="00EF71D2" w:rsidRDefault="005E2923" w:rsidP="009D60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Quality Assurance </w:t>
            </w:r>
          </w:p>
        </w:tc>
      </w:tr>
      <w:tr w:rsidR="00E3436D" w:rsidRPr="00EF71D2" w14:paraId="26F6EE73" w14:textId="77777777" w:rsidTr="000144C8">
        <w:trPr>
          <w:trHeight w:val="2503"/>
        </w:trPr>
        <w:tc>
          <w:tcPr>
            <w:tcW w:w="1980" w:type="dxa"/>
          </w:tcPr>
          <w:p w14:paraId="7F736E07" w14:textId="77777777" w:rsidR="00E3436D" w:rsidRPr="00EF71D2" w:rsidRDefault="00E3436D" w:rsidP="00E3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CEFA7D5" w14:textId="32A50311" w:rsidR="00E3436D" w:rsidRPr="00EF71D2" w:rsidRDefault="00E3436D" w:rsidP="00E3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DD630D8" w14:textId="6E7E5579" w:rsidR="00E3436D" w:rsidRPr="00EF71D2" w:rsidRDefault="00E3436D" w:rsidP="00E3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14:paraId="0FA68F55" w14:textId="77777777" w:rsidR="00E3436D" w:rsidRPr="00EF71D2" w:rsidRDefault="00E3436D" w:rsidP="00E3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D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1D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176D7">
              <w:rPr>
                <w:rFonts w:ascii="Times New Roman" w:hAnsi="Times New Roman" w:cs="Times New Roman"/>
                <w:sz w:val="24"/>
                <w:szCs w:val="24"/>
              </w:rPr>
            </w:r>
            <w:r w:rsidR="004176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F71D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F71D2">
              <w:rPr>
                <w:rFonts w:ascii="Times New Roman" w:hAnsi="Times New Roman" w:cs="Times New Roman"/>
                <w:sz w:val="24"/>
                <w:szCs w:val="24"/>
              </w:rPr>
              <w:t>Ready and in-use</w:t>
            </w:r>
          </w:p>
          <w:p w14:paraId="03D55D24" w14:textId="77777777" w:rsidR="00E3436D" w:rsidRPr="00EF71D2" w:rsidRDefault="00E3436D" w:rsidP="00E3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D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1D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176D7">
              <w:rPr>
                <w:rFonts w:ascii="Times New Roman" w:hAnsi="Times New Roman" w:cs="Times New Roman"/>
                <w:sz w:val="24"/>
                <w:szCs w:val="24"/>
              </w:rPr>
            </w:r>
            <w:r w:rsidR="004176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F71D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F71D2">
              <w:rPr>
                <w:rFonts w:ascii="Times New Roman" w:hAnsi="Times New Roman" w:cs="Times New Roman"/>
                <w:sz w:val="24"/>
                <w:szCs w:val="24"/>
              </w:rPr>
              <w:t>Implementation in-process</w:t>
            </w:r>
          </w:p>
          <w:p w14:paraId="2B62D677" w14:textId="77777777" w:rsidR="00E3436D" w:rsidRPr="00EF71D2" w:rsidRDefault="00E3436D" w:rsidP="00E3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D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1D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176D7">
              <w:rPr>
                <w:rFonts w:ascii="Times New Roman" w:hAnsi="Times New Roman" w:cs="Times New Roman"/>
                <w:sz w:val="24"/>
                <w:szCs w:val="24"/>
              </w:rPr>
            </w:r>
            <w:r w:rsidR="004176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F71D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F71D2">
              <w:rPr>
                <w:rFonts w:ascii="Times New Roman" w:hAnsi="Times New Roman" w:cs="Times New Roman"/>
                <w:sz w:val="24"/>
                <w:szCs w:val="24"/>
              </w:rPr>
              <w:t>Workflow plan developed, not yet implemented</w:t>
            </w:r>
          </w:p>
          <w:p w14:paraId="09CA6967" w14:textId="15EFC0B0" w:rsidR="00E3436D" w:rsidRPr="00EF71D2" w:rsidRDefault="005677A8" w:rsidP="00E3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D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1D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176D7">
              <w:rPr>
                <w:rFonts w:ascii="Times New Roman" w:hAnsi="Times New Roman" w:cs="Times New Roman"/>
                <w:sz w:val="24"/>
                <w:szCs w:val="24"/>
              </w:rPr>
            </w:r>
            <w:r w:rsidR="004176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F71D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3436D" w:rsidRPr="00EF71D2">
              <w:rPr>
                <w:rFonts w:ascii="Times New Roman" w:hAnsi="Times New Roman" w:cs="Times New Roman"/>
                <w:sz w:val="24"/>
                <w:szCs w:val="24"/>
              </w:rPr>
              <w:t>Workflow plan in development</w:t>
            </w:r>
          </w:p>
          <w:p w14:paraId="6D1C76C7" w14:textId="77777777" w:rsidR="00E3436D" w:rsidRPr="00EF71D2" w:rsidRDefault="00E3436D" w:rsidP="00E3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51066AE6" w14:textId="29BFD344" w:rsidR="00E3436D" w:rsidRPr="00EF71D2" w:rsidRDefault="00E3436D" w:rsidP="00E3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E3FCF32" w14:textId="3F189B70" w:rsidR="00E3436D" w:rsidRPr="00EF71D2" w:rsidRDefault="00E3436D" w:rsidP="00E3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36D" w:rsidRPr="00EF71D2" w14:paraId="72E8392D" w14:textId="77777777" w:rsidTr="000144C8">
        <w:trPr>
          <w:trHeight w:val="225"/>
        </w:trPr>
        <w:tc>
          <w:tcPr>
            <w:tcW w:w="1980" w:type="dxa"/>
          </w:tcPr>
          <w:p w14:paraId="5DC6EF08" w14:textId="77777777" w:rsidR="00E3436D" w:rsidRPr="00EF71D2" w:rsidRDefault="00E3436D" w:rsidP="00E3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A267908" w14:textId="0A50EDFE" w:rsidR="00E3436D" w:rsidRPr="00EF71D2" w:rsidRDefault="00E3436D" w:rsidP="00E3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BB89C40" w14:textId="77777777" w:rsidR="00E3436D" w:rsidRPr="00EF71D2" w:rsidRDefault="00E3436D" w:rsidP="00E3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14:paraId="444F070F" w14:textId="77777777" w:rsidR="00E3436D" w:rsidRPr="00EF71D2" w:rsidRDefault="00E3436D" w:rsidP="00E3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60FE1E24" w14:textId="7805A5DA" w:rsidR="00E3436D" w:rsidRPr="00EF71D2" w:rsidRDefault="00E3436D" w:rsidP="00E3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FD73D0C" w14:textId="77777777" w:rsidR="00E3436D" w:rsidRPr="00EF71D2" w:rsidRDefault="00E3436D" w:rsidP="00E3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49F" w:rsidRPr="00EF71D2" w14:paraId="0B3D77F1" w14:textId="77777777" w:rsidTr="00280B20">
        <w:trPr>
          <w:trHeight w:val="225"/>
        </w:trPr>
        <w:tc>
          <w:tcPr>
            <w:tcW w:w="1980" w:type="dxa"/>
          </w:tcPr>
          <w:p w14:paraId="2D79633D" w14:textId="77777777" w:rsidR="0021049F" w:rsidRPr="00EF71D2" w:rsidRDefault="0021049F" w:rsidP="00E3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4E0E770" w14:textId="77777777" w:rsidR="0021049F" w:rsidRPr="00EF71D2" w:rsidRDefault="0021049F" w:rsidP="00E3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31B8A14" w14:textId="77777777" w:rsidR="0021049F" w:rsidRPr="00EF71D2" w:rsidRDefault="0021049F" w:rsidP="00E3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14:paraId="328D0BAA" w14:textId="77777777" w:rsidR="0021049F" w:rsidRPr="00EF71D2" w:rsidRDefault="0021049F" w:rsidP="00E3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68054FE6" w14:textId="77777777" w:rsidR="0021049F" w:rsidRPr="00EF71D2" w:rsidRDefault="0021049F" w:rsidP="00E3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ED70DE9" w14:textId="77777777" w:rsidR="0021049F" w:rsidRPr="00EF71D2" w:rsidRDefault="0021049F" w:rsidP="00E3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1AE7C1" w14:textId="4CF4DDF0" w:rsidR="00BF0E90" w:rsidRPr="00EF71D2" w:rsidRDefault="00BF0E90">
      <w:pPr>
        <w:rPr>
          <w:rFonts w:ascii="Times New Roman" w:hAnsi="Times New Roman" w:cs="Times New Roman"/>
          <w:sz w:val="24"/>
          <w:szCs w:val="24"/>
        </w:rPr>
      </w:pPr>
    </w:p>
    <w:p w14:paraId="45725610" w14:textId="6C4F10D5" w:rsidR="00D676DF" w:rsidRPr="00EF71D2" w:rsidRDefault="00D676DF" w:rsidP="0058116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bCs/>
          <w:color w:val="4472C4" w:themeColor="accent1"/>
          <w:sz w:val="24"/>
          <w:szCs w:val="24"/>
        </w:rPr>
      </w:pPr>
      <w:r w:rsidRPr="00EF71D2">
        <w:rPr>
          <w:rFonts w:cs="Times New Roman"/>
          <w:b/>
          <w:color w:val="4472C4" w:themeColor="accent1"/>
          <w:sz w:val="24"/>
          <w:szCs w:val="24"/>
        </w:rPr>
        <w:lastRenderedPageBreak/>
        <w:t xml:space="preserve">Budget </w:t>
      </w:r>
      <w:r w:rsidR="00157377">
        <w:rPr>
          <w:rFonts w:cs="Times New Roman"/>
          <w:b/>
          <w:color w:val="4472C4" w:themeColor="accent1"/>
          <w:sz w:val="24"/>
          <w:szCs w:val="24"/>
        </w:rPr>
        <w:t>(20 points)</w:t>
      </w:r>
    </w:p>
    <w:p w14:paraId="3FFF1224" w14:textId="5E1FB66B" w:rsidR="00BF4860" w:rsidRPr="00DB33D8" w:rsidRDefault="00BF4860" w:rsidP="00DB33D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D7D979" w14:textId="5925BAB1" w:rsidR="006A60CD" w:rsidRPr="00EF71D2" w:rsidRDefault="000E771D" w:rsidP="000144C8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 description of the</w:t>
      </w:r>
      <w:r w:rsidR="003A629C">
        <w:rPr>
          <w:rFonts w:ascii="Times New Roman" w:hAnsi="Times New Roman" w:cs="Times New Roman"/>
          <w:sz w:val="24"/>
          <w:szCs w:val="24"/>
        </w:rPr>
        <w:t xml:space="preserve"> proposed </w:t>
      </w:r>
      <w:r>
        <w:rPr>
          <w:rFonts w:ascii="Times New Roman" w:hAnsi="Times New Roman" w:cs="Times New Roman"/>
          <w:sz w:val="24"/>
          <w:szCs w:val="24"/>
        </w:rPr>
        <w:t xml:space="preserve">Budget </w:t>
      </w:r>
      <w:r w:rsidR="00F039F5">
        <w:rPr>
          <w:rFonts w:ascii="Times New Roman" w:hAnsi="Times New Roman" w:cs="Times New Roman"/>
          <w:sz w:val="24"/>
          <w:szCs w:val="24"/>
        </w:rPr>
        <w:t>to</w:t>
      </w:r>
      <w:r w:rsidR="003A629C">
        <w:rPr>
          <w:rFonts w:ascii="Times New Roman" w:hAnsi="Times New Roman" w:cs="Times New Roman"/>
          <w:sz w:val="24"/>
          <w:szCs w:val="24"/>
        </w:rPr>
        <w:t xml:space="preserve"> assist the review committee in understanding how your proposed expenses will support the Program.</w:t>
      </w:r>
      <w:r w:rsidR="003013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8A462E3" w14:textId="77777777" w:rsidR="00D676DF" w:rsidRPr="00EF71D2" w:rsidRDefault="00D676DF" w:rsidP="00532D98">
      <w:pPr>
        <w:rPr>
          <w:b/>
          <w:bCs/>
          <w:color w:val="4472C4" w:themeColor="accent1"/>
          <w:sz w:val="24"/>
          <w:szCs w:val="24"/>
        </w:rPr>
      </w:pPr>
    </w:p>
    <w:p w14:paraId="49FBEE72" w14:textId="5EF38228" w:rsidR="00CF51A8" w:rsidRPr="00EF71D2" w:rsidRDefault="00CF51A8" w:rsidP="00532D98">
      <w:pPr>
        <w:rPr>
          <w:b/>
          <w:bCs/>
          <w:color w:val="4472C4" w:themeColor="accent1"/>
          <w:sz w:val="24"/>
          <w:szCs w:val="24"/>
        </w:rPr>
      </w:pPr>
      <w:r w:rsidRPr="00EF71D2">
        <w:rPr>
          <w:b/>
          <w:bCs/>
          <w:color w:val="4472C4" w:themeColor="accent1"/>
          <w:sz w:val="24"/>
          <w:szCs w:val="24"/>
        </w:rPr>
        <w:t>Sustainability</w:t>
      </w:r>
      <w:r w:rsidR="008369B1" w:rsidRPr="00EF71D2">
        <w:rPr>
          <w:b/>
          <w:bCs/>
          <w:color w:val="4472C4" w:themeColor="accent1"/>
          <w:sz w:val="24"/>
          <w:szCs w:val="24"/>
        </w:rPr>
        <w:t xml:space="preserve"> and Scalability</w:t>
      </w:r>
      <w:r w:rsidR="00682161" w:rsidRPr="00EF71D2">
        <w:rPr>
          <w:b/>
          <w:bCs/>
          <w:color w:val="4472C4" w:themeColor="accent1"/>
          <w:sz w:val="24"/>
          <w:szCs w:val="24"/>
        </w:rPr>
        <w:t xml:space="preserve"> </w:t>
      </w:r>
      <w:r w:rsidR="00157377">
        <w:rPr>
          <w:b/>
          <w:bCs/>
          <w:color w:val="4472C4" w:themeColor="accent1"/>
          <w:sz w:val="24"/>
          <w:szCs w:val="24"/>
        </w:rPr>
        <w:t>(10 points)</w:t>
      </w:r>
    </w:p>
    <w:p w14:paraId="404C62EF" w14:textId="1777EC73" w:rsidR="008F151F" w:rsidRPr="00EF71D2" w:rsidRDefault="008F151F" w:rsidP="008F15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71D2">
        <w:rPr>
          <w:rFonts w:ascii="Times New Roman" w:hAnsi="Times New Roman" w:cs="Times New Roman"/>
          <w:sz w:val="24"/>
          <w:szCs w:val="24"/>
        </w:rPr>
        <w:t xml:space="preserve">Describe how you will </w:t>
      </w:r>
      <w:r w:rsidR="00AD1900">
        <w:rPr>
          <w:rFonts w:ascii="Times New Roman" w:hAnsi="Times New Roman" w:cs="Times New Roman"/>
          <w:sz w:val="24"/>
          <w:szCs w:val="24"/>
        </w:rPr>
        <w:t>use</w:t>
      </w:r>
      <w:r w:rsidRPr="00EF71D2">
        <w:rPr>
          <w:rFonts w:ascii="Times New Roman" w:hAnsi="Times New Roman" w:cs="Times New Roman"/>
          <w:sz w:val="24"/>
          <w:szCs w:val="24"/>
        </w:rPr>
        <w:t xml:space="preserve"> Program </w:t>
      </w:r>
      <w:r w:rsidR="00AD1900">
        <w:rPr>
          <w:rFonts w:ascii="Times New Roman" w:hAnsi="Times New Roman" w:cs="Times New Roman"/>
          <w:sz w:val="24"/>
          <w:szCs w:val="24"/>
        </w:rPr>
        <w:t xml:space="preserve">results </w:t>
      </w:r>
      <w:r w:rsidRPr="00EF71D2">
        <w:rPr>
          <w:rFonts w:ascii="Times New Roman" w:hAnsi="Times New Roman" w:cs="Times New Roman"/>
          <w:sz w:val="24"/>
          <w:szCs w:val="24"/>
        </w:rPr>
        <w:t xml:space="preserve">to </w:t>
      </w:r>
      <w:r w:rsidR="00DE2DB3">
        <w:rPr>
          <w:rFonts w:ascii="Times New Roman" w:hAnsi="Times New Roman" w:cs="Times New Roman"/>
          <w:sz w:val="24"/>
          <w:szCs w:val="24"/>
        </w:rPr>
        <w:t xml:space="preserve">inform </w:t>
      </w:r>
      <w:r w:rsidRPr="00EF71D2">
        <w:rPr>
          <w:rFonts w:ascii="Times New Roman" w:hAnsi="Times New Roman" w:cs="Times New Roman"/>
          <w:sz w:val="24"/>
          <w:szCs w:val="24"/>
        </w:rPr>
        <w:t xml:space="preserve">a decision for </w:t>
      </w:r>
      <w:r w:rsidR="007D4AF3" w:rsidRPr="00EF71D2">
        <w:rPr>
          <w:rFonts w:ascii="Times New Roman" w:hAnsi="Times New Roman" w:cs="Times New Roman"/>
          <w:sz w:val="24"/>
          <w:szCs w:val="24"/>
        </w:rPr>
        <w:t xml:space="preserve">sustaining and/or scaling </w:t>
      </w:r>
      <w:r w:rsidR="004647F6">
        <w:rPr>
          <w:rFonts w:ascii="Times New Roman" w:hAnsi="Times New Roman" w:cs="Times New Roman"/>
          <w:sz w:val="24"/>
          <w:szCs w:val="24"/>
        </w:rPr>
        <w:t>the Program or subsequent efforts to promote health equity</w:t>
      </w:r>
      <w:r w:rsidR="008374E1" w:rsidRPr="00EF71D2">
        <w:rPr>
          <w:rFonts w:ascii="Times New Roman" w:hAnsi="Times New Roman" w:cs="Times New Roman"/>
          <w:sz w:val="24"/>
          <w:szCs w:val="24"/>
        </w:rPr>
        <w:t>. What factors will your organization consider</w:t>
      </w:r>
      <w:r w:rsidR="00EA6424" w:rsidRPr="00EF71D2">
        <w:rPr>
          <w:rFonts w:ascii="Times New Roman" w:hAnsi="Times New Roman" w:cs="Times New Roman"/>
          <w:sz w:val="24"/>
          <w:szCs w:val="24"/>
        </w:rPr>
        <w:t xml:space="preserve"> the most important in determining whether to sustain and/or scale the Program</w:t>
      </w:r>
      <w:r w:rsidR="008374E1" w:rsidRPr="00EF71D2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228E4FBD" w14:textId="77777777" w:rsidR="008374E1" w:rsidRPr="00EF71D2" w:rsidRDefault="008374E1" w:rsidP="004E327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DF28D8A" w14:textId="77777777" w:rsidR="004647F6" w:rsidRDefault="004E3277" w:rsidP="004647F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71D2">
        <w:rPr>
          <w:rFonts w:ascii="Times New Roman" w:hAnsi="Times New Roman" w:cs="Times New Roman"/>
          <w:sz w:val="24"/>
          <w:szCs w:val="24"/>
        </w:rPr>
        <w:t>If you do sustain or scale the Program, w</w:t>
      </w:r>
      <w:r w:rsidR="002F342B" w:rsidRPr="00EF71D2">
        <w:rPr>
          <w:rFonts w:ascii="Times New Roman" w:hAnsi="Times New Roman" w:cs="Times New Roman"/>
          <w:sz w:val="24"/>
          <w:szCs w:val="24"/>
        </w:rPr>
        <w:t xml:space="preserve">hat resources </w:t>
      </w:r>
      <w:r w:rsidR="0003750B" w:rsidRPr="00EF71D2">
        <w:rPr>
          <w:rFonts w:ascii="Times New Roman" w:hAnsi="Times New Roman" w:cs="Times New Roman"/>
          <w:sz w:val="24"/>
          <w:szCs w:val="24"/>
        </w:rPr>
        <w:t>do you anticipate would be needed</w:t>
      </w:r>
      <w:r w:rsidR="007727E2">
        <w:rPr>
          <w:rFonts w:ascii="Times New Roman" w:hAnsi="Times New Roman" w:cs="Times New Roman"/>
          <w:sz w:val="24"/>
          <w:szCs w:val="24"/>
        </w:rPr>
        <w:t>,</w:t>
      </w:r>
      <w:r w:rsidR="002F342B" w:rsidRPr="00EF71D2">
        <w:rPr>
          <w:rFonts w:ascii="Times New Roman" w:hAnsi="Times New Roman" w:cs="Times New Roman"/>
          <w:sz w:val="24"/>
          <w:szCs w:val="24"/>
        </w:rPr>
        <w:t xml:space="preserve"> and how will you secure them? </w:t>
      </w:r>
    </w:p>
    <w:p w14:paraId="3D2CE28A" w14:textId="77777777" w:rsidR="004647F6" w:rsidRPr="007F6D66" w:rsidRDefault="004647F6" w:rsidP="007F6D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2DEBA1" w14:textId="77777777" w:rsidR="00CF51A8" w:rsidRDefault="00CF51A8" w:rsidP="00CF51A8">
      <w:pPr>
        <w:pStyle w:val="ListParagraph"/>
      </w:pPr>
    </w:p>
    <w:p w14:paraId="38B570EE" w14:textId="77777777" w:rsidR="00E6039D" w:rsidRDefault="00E6039D"/>
    <w:sectPr w:rsidR="00E60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14718" w14:textId="77777777" w:rsidR="00AB2CDA" w:rsidRDefault="00AB2CDA" w:rsidP="00A56ECE">
      <w:pPr>
        <w:spacing w:after="0" w:line="240" w:lineRule="auto"/>
      </w:pPr>
      <w:r>
        <w:separator/>
      </w:r>
    </w:p>
  </w:endnote>
  <w:endnote w:type="continuationSeparator" w:id="0">
    <w:p w14:paraId="3E70994E" w14:textId="77777777" w:rsidR="00AB2CDA" w:rsidRDefault="00AB2CDA" w:rsidP="00A5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EDD36" w14:textId="77777777" w:rsidR="00AB2CDA" w:rsidRDefault="00AB2CDA" w:rsidP="00A56ECE">
      <w:pPr>
        <w:spacing w:after="0" w:line="240" w:lineRule="auto"/>
      </w:pPr>
      <w:r>
        <w:separator/>
      </w:r>
    </w:p>
  </w:footnote>
  <w:footnote w:type="continuationSeparator" w:id="0">
    <w:p w14:paraId="1F0C027B" w14:textId="77777777" w:rsidR="00AB2CDA" w:rsidRDefault="00AB2CDA" w:rsidP="00A56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BE4"/>
    <w:multiLevelType w:val="hybridMultilevel"/>
    <w:tmpl w:val="661A6F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659E3"/>
    <w:multiLevelType w:val="hybridMultilevel"/>
    <w:tmpl w:val="677679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27FA"/>
    <w:multiLevelType w:val="hybridMultilevel"/>
    <w:tmpl w:val="7D8015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52154"/>
    <w:multiLevelType w:val="hybridMultilevel"/>
    <w:tmpl w:val="DFF8C7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8F3F76"/>
    <w:multiLevelType w:val="hybridMultilevel"/>
    <w:tmpl w:val="2E5CDA58"/>
    <w:lvl w:ilvl="0" w:tplc="9C3C4AC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67E16"/>
    <w:multiLevelType w:val="hybridMultilevel"/>
    <w:tmpl w:val="AEC2B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E7A73"/>
    <w:multiLevelType w:val="hybridMultilevel"/>
    <w:tmpl w:val="5C5CA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5B170C"/>
    <w:multiLevelType w:val="hybridMultilevel"/>
    <w:tmpl w:val="DEDAC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D6FA3"/>
    <w:multiLevelType w:val="hybridMultilevel"/>
    <w:tmpl w:val="0A14E1EC"/>
    <w:lvl w:ilvl="0" w:tplc="E0F6C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CD2A9F"/>
    <w:multiLevelType w:val="hybridMultilevel"/>
    <w:tmpl w:val="875E88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6E22ED"/>
    <w:multiLevelType w:val="hybridMultilevel"/>
    <w:tmpl w:val="2912FF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CE3B03"/>
    <w:multiLevelType w:val="hybridMultilevel"/>
    <w:tmpl w:val="43F6BA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3">
      <w:start w:val="1"/>
      <w:numFmt w:val="upp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B81B2D"/>
    <w:multiLevelType w:val="hybridMultilevel"/>
    <w:tmpl w:val="905CA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006C4"/>
    <w:multiLevelType w:val="hybridMultilevel"/>
    <w:tmpl w:val="82F69B3E"/>
    <w:lvl w:ilvl="0" w:tplc="26BC6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62BF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AE4B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A9F7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F80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A68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3CC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9AD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EC8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15B2FC8"/>
    <w:multiLevelType w:val="hybridMultilevel"/>
    <w:tmpl w:val="949C9D4C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521B85"/>
    <w:multiLevelType w:val="hybridMultilevel"/>
    <w:tmpl w:val="8B0253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B37CBC"/>
    <w:multiLevelType w:val="hybridMultilevel"/>
    <w:tmpl w:val="30989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6DD4CF5"/>
    <w:multiLevelType w:val="hybridMultilevel"/>
    <w:tmpl w:val="1C7635B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F2C7F9D"/>
    <w:multiLevelType w:val="hybridMultilevel"/>
    <w:tmpl w:val="EF24D98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9E7E70"/>
    <w:multiLevelType w:val="hybridMultilevel"/>
    <w:tmpl w:val="819A71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A080AF6">
      <w:start w:val="5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700F3C"/>
    <w:multiLevelType w:val="hybridMultilevel"/>
    <w:tmpl w:val="463034E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CA22F8"/>
    <w:multiLevelType w:val="hybridMultilevel"/>
    <w:tmpl w:val="9D901A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9D1A47"/>
    <w:multiLevelType w:val="hybridMultilevel"/>
    <w:tmpl w:val="148462D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  <w:u w:val="none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F4A0B"/>
    <w:multiLevelType w:val="hybridMultilevel"/>
    <w:tmpl w:val="6D76AB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741256"/>
    <w:multiLevelType w:val="hybridMultilevel"/>
    <w:tmpl w:val="17EE6670"/>
    <w:lvl w:ilvl="0" w:tplc="67EC312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  <w:u w:val="none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B47230B8">
      <w:start w:val="6"/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562088AA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21F1B"/>
    <w:multiLevelType w:val="hybridMultilevel"/>
    <w:tmpl w:val="0D607D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250FB3"/>
    <w:multiLevelType w:val="hybridMultilevel"/>
    <w:tmpl w:val="201082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4E31ED"/>
    <w:multiLevelType w:val="hybridMultilevel"/>
    <w:tmpl w:val="819A71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A080AF6">
      <w:start w:val="5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95566B"/>
    <w:multiLevelType w:val="hybridMultilevel"/>
    <w:tmpl w:val="59B6F102"/>
    <w:lvl w:ilvl="0" w:tplc="60CCCB9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CA2689"/>
    <w:multiLevelType w:val="hybridMultilevel"/>
    <w:tmpl w:val="035A1558"/>
    <w:lvl w:ilvl="0" w:tplc="69009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E0553D"/>
    <w:multiLevelType w:val="hybridMultilevel"/>
    <w:tmpl w:val="BB50711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BD00FC"/>
    <w:multiLevelType w:val="hybridMultilevel"/>
    <w:tmpl w:val="D10C6D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03216"/>
    <w:multiLevelType w:val="hybridMultilevel"/>
    <w:tmpl w:val="5E8A2E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050BFA"/>
    <w:multiLevelType w:val="hybridMultilevel"/>
    <w:tmpl w:val="4DA62C58"/>
    <w:lvl w:ilvl="0" w:tplc="24FC4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3"/>
  </w:num>
  <w:num w:numId="3">
    <w:abstractNumId w:val="4"/>
  </w:num>
  <w:num w:numId="4">
    <w:abstractNumId w:val="8"/>
  </w:num>
  <w:num w:numId="5">
    <w:abstractNumId w:val="29"/>
  </w:num>
  <w:num w:numId="6">
    <w:abstractNumId w:val="22"/>
  </w:num>
  <w:num w:numId="7">
    <w:abstractNumId w:val="3"/>
  </w:num>
  <w:num w:numId="8">
    <w:abstractNumId w:val="24"/>
  </w:num>
  <w:num w:numId="9">
    <w:abstractNumId w:val="32"/>
  </w:num>
  <w:num w:numId="10">
    <w:abstractNumId w:val="28"/>
  </w:num>
  <w:num w:numId="11">
    <w:abstractNumId w:val="9"/>
  </w:num>
  <w:num w:numId="12">
    <w:abstractNumId w:val="26"/>
  </w:num>
  <w:num w:numId="13">
    <w:abstractNumId w:val="6"/>
  </w:num>
  <w:num w:numId="14">
    <w:abstractNumId w:val="7"/>
  </w:num>
  <w:num w:numId="15">
    <w:abstractNumId w:val="1"/>
  </w:num>
  <w:num w:numId="16">
    <w:abstractNumId w:val="12"/>
  </w:num>
  <w:num w:numId="17">
    <w:abstractNumId w:val="5"/>
  </w:num>
  <w:num w:numId="18">
    <w:abstractNumId w:val="23"/>
  </w:num>
  <w:num w:numId="19">
    <w:abstractNumId w:val="2"/>
  </w:num>
  <w:num w:numId="20">
    <w:abstractNumId w:val="31"/>
  </w:num>
  <w:num w:numId="21">
    <w:abstractNumId w:val="10"/>
  </w:num>
  <w:num w:numId="22">
    <w:abstractNumId w:val="0"/>
  </w:num>
  <w:num w:numId="23">
    <w:abstractNumId w:val="27"/>
  </w:num>
  <w:num w:numId="24">
    <w:abstractNumId w:val="16"/>
  </w:num>
  <w:num w:numId="25">
    <w:abstractNumId w:val="30"/>
  </w:num>
  <w:num w:numId="26">
    <w:abstractNumId w:val="14"/>
  </w:num>
  <w:num w:numId="27">
    <w:abstractNumId w:val="11"/>
  </w:num>
  <w:num w:numId="28">
    <w:abstractNumId w:val="18"/>
  </w:num>
  <w:num w:numId="29">
    <w:abstractNumId w:val="20"/>
  </w:num>
  <w:num w:numId="30">
    <w:abstractNumId w:val="17"/>
  </w:num>
  <w:num w:numId="31">
    <w:abstractNumId w:val="25"/>
  </w:num>
  <w:num w:numId="32">
    <w:abstractNumId w:val="19"/>
  </w:num>
  <w:num w:numId="33">
    <w:abstractNumId w:val="13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4DA"/>
    <w:rsid w:val="000111DA"/>
    <w:rsid w:val="000144C8"/>
    <w:rsid w:val="00021CA5"/>
    <w:rsid w:val="00023F1F"/>
    <w:rsid w:val="0002412F"/>
    <w:rsid w:val="000248D3"/>
    <w:rsid w:val="00027869"/>
    <w:rsid w:val="0003750B"/>
    <w:rsid w:val="00051484"/>
    <w:rsid w:val="00051C79"/>
    <w:rsid w:val="00052D7C"/>
    <w:rsid w:val="00056AFD"/>
    <w:rsid w:val="00072552"/>
    <w:rsid w:val="0007292A"/>
    <w:rsid w:val="00073667"/>
    <w:rsid w:val="00076E3C"/>
    <w:rsid w:val="0007760B"/>
    <w:rsid w:val="00086CDA"/>
    <w:rsid w:val="0009044A"/>
    <w:rsid w:val="00095AB2"/>
    <w:rsid w:val="00096113"/>
    <w:rsid w:val="00096C32"/>
    <w:rsid w:val="000A6BAD"/>
    <w:rsid w:val="000A6DBB"/>
    <w:rsid w:val="000D3AFD"/>
    <w:rsid w:val="000E2632"/>
    <w:rsid w:val="000E714E"/>
    <w:rsid w:val="000E771D"/>
    <w:rsid w:val="000F3C7C"/>
    <w:rsid w:val="000F505D"/>
    <w:rsid w:val="00102382"/>
    <w:rsid w:val="0012154B"/>
    <w:rsid w:val="0012421D"/>
    <w:rsid w:val="0013038B"/>
    <w:rsid w:val="001318BA"/>
    <w:rsid w:val="001354AF"/>
    <w:rsid w:val="00157377"/>
    <w:rsid w:val="0016730A"/>
    <w:rsid w:val="00172B19"/>
    <w:rsid w:val="00174CF0"/>
    <w:rsid w:val="00175113"/>
    <w:rsid w:val="0017737A"/>
    <w:rsid w:val="0017786B"/>
    <w:rsid w:val="0018724C"/>
    <w:rsid w:val="00191758"/>
    <w:rsid w:val="001968C0"/>
    <w:rsid w:val="001A26AB"/>
    <w:rsid w:val="001A3F2C"/>
    <w:rsid w:val="001A42D9"/>
    <w:rsid w:val="001B7C78"/>
    <w:rsid w:val="001C002F"/>
    <w:rsid w:val="001C7827"/>
    <w:rsid w:val="001D21A6"/>
    <w:rsid w:val="001D456C"/>
    <w:rsid w:val="001E3B2D"/>
    <w:rsid w:val="001F12B5"/>
    <w:rsid w:val="001F2E27"/>
    <w:rsid w:val="001F519A"/>
    <w:rsid w:val="002006EA"/>
    <w:rsid w:val="002056E0"/>
    <w:rsid w:val="002065CA"/>
    <w:rsid w:val="00207C53"/>
    <w:rsid w:val="00207C6A"/>
    <w:rsid w:val="0021049F"/>
    <w:rsid w:val="00215F30"/>
    <w:rsid w:val="00222E43"/>
    <w:rsid w:val="002266C8"/>
    <w:rsid w:val="0024588B"/>
    <w:rsid w:val="00257C26"/>
    <w:rsid w:val="0026229B"/>
    <w:rsid w:val="00266691"/>
    <w:rsid w:val="00280B20"/>
    <w:rsid w:val="00282835"/>
    <w:rsid w:val="00286391"/>
    <w:rsid w:val="00295DD6"/>
    <w:rsid w:val="00296AA1"/>
    <w:rsid w:val="002A7CB7"/>
    <w:rsid w:val="002C7A8F"/>
    <w:rsid w:val="002D5868"/>
    <w:rsid w:val="002E353F"/>
    <w:rsid w:val="002F2151"/>
    <w:rsid w:val="002F342B"/>
    <w:rsid w:val="00301398"/>
    <w:rsid w:val="003103CC"/>
    <w:rsid w:val="00311495"/>
    <w:rsid w:val="00311D71"/>
    <w:rsid w:val="00312143"/>
    <w:rsid w:val="00314E35"/>
    <w:rsid w:val="0032383C"/>
    <w:rsid w:val="00337D77"/>
    <w:rsid w:val="003427F5"/>
    <w:rsid w:val="00344696"/>
    <w:rsid w:val="00363F3A"/>
    <w:rsid w:val="00364ABB"/>
    <w:rsid w:val="00374532"/>
    <w:rsid w:val="00376303"/>
    <w:rsid w:val="00380653"/>
    <w:rsid w:val="0038334C"/>
    <w:rsid w:val="00384653"/>
    <w:rsid w:val="003A2A07"/>
    <w:rsid w:val="003A554C"/>
    <w:rsid w:val="003A629C"/>
    <w:rsid w:val="003B7526"/>
    <w:rsid w:val="003C14DA"/>
    <w:rsid w:val="003C486D"/>
    <w:rsid w:val="003D4942"/>
    <w:rsid w:val="003D4951"/>
    <w:rsid w:val="003D5054"/>
    <w:rsid w:val="003D6367"/>
    <w:rsid w:val="003E3FCF"/>
    <w:rsid w:val="003E4E20"/>
    <w:rsid w:val="003F07FB"/>
    <w:rsid w:val="003F6688"/>
    <w:rsid w:val="004062A0"/>
    <w:rsid w:val="00406C99"/>
    <w:rsid w:val="0041315A"/>
    <w:rsid w:val="004165CD"/>
    <w:rsid w:val="004176D7"/>
    <w:rsid w:val="004233C8"/>
    <w:rsid w:val="00425326"/>
    <w:rsid w:val="00433CEF"/>
    <w:rsid w:val="00435E37"/>
    <w:rsid w:val="00436FAE"/>
    <w:rsid w:val="00437941"/>
    <w:rsid w:val="00444246"/>
    <w:rsid w:val="004449BB"/>
    <w:rsid w:val="00445CB9"/>
    <w:rsid w:val="004467E2"/>
    <w:rsid w:val="004477D2"/>
    <w:rsid w:val="004517C7"/>
    <w:rsid w:val="0045319B"/>
    <w:rsid w:val="004555A9"/>
    <w:rsid w:val="004613EF"/>
    <w:rsid w:val="004647F6"/>
    <w:rsid w:val="00465F0B"/>
    <w:rsid w:val="00472894"/>
    <w:rsid w:val="00475206"/>
    <w:rsid w:val="004840BD"/>
    <w:rsid w:val="00485900"/>
    <w:rsid w:val="00491A61"/>
    <w:rsid w:val="00491F2E"/>
    <w:rsid w:val="004938C3"/>
    <w:rsid w:val="0049616B"/>
    <w:rsid w:val="004A3731"/>
    <w:rsid w:val="004A6A26"/>
    <w:rsid w:val="004B009A"/>
    <w:rsid w:val="004B22ED"/>
    <w:rsid w:val="004B61E5"/>
    <w:rsid w:val="004B6C3A"/>
    <w:rsid w:val="004E2AD5"/>
    <w:rsid w:val="004E3277"/>
    <w:rsid w:val="004E32E9"/>
    <w:rsid w:val="004E6659"/>
    <w:rsid w:val="004F415B"/>
    <w:rsid w:val="0050235F"/>
    <w:rsid w:val="00505CF5"/>
    <w:rsid w:val="005060AB"/>
    <w:rsid w:val="0051223D"/>
    <w:rsid w:val="00512B69"/>
    <w:rsid w:val="0051341B"/>
    <w:rsid w:val="00525246"/>
    <w:rsid w:val="00532D98"/>
    <w:rsid w:val="00533E6F"/>
    <w:rsid w:val="00534C07"/>
    <w:rsid w:val="00534CED"/>
    <w:rsid w:val="00534F29"/>
    <w:rsid w:val="00540842"/>
    <w:rsid w:val="00545B3A"/>
    <w:rsid w:val="005500A3"/>
    <w:rsid w:val="00550177"/>
    <w:rsid w:val="00552161"/>
    <w:rsid w:val="005636A4"/>
    <w:rsid w:val="005677A8"/>
    <w:rsid w:val="00580F38"/>
    <w:rsid w:val="00581166"/>
    <w:rsid w:val="00584D6F"/>
    <w:rsid w:val="00590D2D"/>
    <w:rsid w:val="005928A3"/>
    <w:rsid w:val="00597505"/>
    <w:rsid w:val="005A1E91"/>
    <w:rsid w:val="005A7EED"/>
    <w:rsid w:val="005B29B8"/>
    <w:rsid w:val="005B6EAF"/>
    <w:rsid w:val="005C62A1"/>
    <w:rsid w:val="005C720E"/>
    <w:rsid w:val="005D5369"/>
    <w:rsid w:val="005D5526"/>
    <w:rsid w:val="005E1789"/>
    <w:rsid w:val="005E19C6"/>
    <w:rsid w:val="005E2923"/>
    <w:rsid w:val="005F4215"/>
    <w:rsid w:val="0060332E"/>
    <w:rsid w:val="00604A80"/>
    <w:rsid w:val="00614850"/>
    <w:rsid w:val="0062039C"/>
    <w:rsid w:val="00623394"/>
    <w:rsid w:val="00632CB2"/>
    <w:rsid w:val="00632E8F"/>
    <w:rsid w:val="006378ED"/>
    <w:rsid w:val="006411BE"/>
    <w:rsid w:val="0064658E"/>
    <w:rsid w:val="00650356"/>
    <w:rsid w:val="006527A0"/>
    <w:rsid w:val="00662847"/>
    <w:rsid w:val="006675E9"/>
    <w:rsid w:val="00671F82"/>
    <w:rsid w:val="006727D3"/>
    <w:rsid w:val="00673879"/>
    <w:rsid w:val="0067575C"/>
    <w:rsid w:val="00677432"/>
    <w:rsid w:val="00682161"/>
    <w:rsid w:val="00691B13"/>
    <w:rsid w:val="0069515E"/>
    <w:rsid w:val="006A0C24"/>
    <w:rsid w:val="006A389C"/>
    <w:rsid w:val="006A60CD"/>
    <w:rsid w:val="006A67FA"/>
    <w:rsid w:val="006A7170"/>
    <w:rsid w:val="006B211E"/>
    <w:rsid w:val="006B3B60"/>
    <w:rsid w:val="006E08E2"/>
    <w:rsid w:val="0070157A"/>
    <w:rsid w:val="00704F77"/>
    <w:rsid w:val="007073FA"/>
    <w:rsid w:val="007142FE"/>
    <w:rsid w:val="00714706"/>
    <w:rsid w:val="00717B67"/>
    <w:rsid w:val="00722EF3"/>
    <w:rsid w:val="007316D8"/>
    <w:rsid w:val="007327DF"/>
    <w:rsid w:val="00732E69"/>
    <w:rsid w:val="0074500D"/>
    <w:rsid w:val="00745B9A"/>
    <w:rsid w:val="00747F9F"/>
    <w:rsid w:val="00752EAF"/>
    <w:rsid w:val="0075767E"/>
    <w:rsid w:val="00762484"/>
    <w:rsid w:val="007727E2"/>
    <w:rsid w:val="0077711C"/>
    <w:rsid w:val="007774C4"/>
    <w:rsid w:val="00780FBF"/>
    <w:rsid w:val="0078380E"/>
    <w:rsid w:val="00790766"/>
    <w:rsid w:val="00791C8E"/>
    <w:rsid w:val="00792618"/>
    <w:rsid w:val="007B1F48"/>
    <w:rsid w:val="007B4CE9"/>
    <w:rsid w:val="007B518C"/>
    <w:rsid w:val="007C176A"/>
    <w:rsid w:val="007C758C"/>
    <w:rsid w:val="007D06DB"/>
    <w:rsid w:val="007D4AF3"/>
    <w:rsid w:val="007D6457"/>
    <w:rsid w:val="007E465E"/>
    <w:rsid w:val="007F6D66"/>
    <w:rsid w:val="00805BA6"/>
    <w:rsid w:val="008079D0"/>
    <w:rsid w:val="008101D7"/>
    <w:rsid w:val="0081170C"/>
    <w:rsid w:val="00826F3E"/>
    <w:rsid w:val="008342E2"/>
    <w:rsid w:val="00834A93"/>
    <w:rsid w:val="008369B1"/>
    <w:rsid w:val="008374E1"/>
    <w:rsid w:val="008377A6"/>
    <w:rsid w:val="00840ABD"/>
    <w:rsid w:val="00842D85"/>
    <w:rsid w:val="00844C5E"/>
    <w:rsid w:val="00846CA2"/>
    <w:rsid w:val="00855E54"/>
    <w:rsid w:val="008567A9"/>
    <w:rsid w:val="00864339"/>
    <w:rsid w:val="00864C51"/>
    <w:rsid w:val="00867573"/>
    <w:rsid w:val="008838B2"/>
    <w:rsid w:val="00884C6F"/>
    <w:rsid w:val="008861D6"/>
    <w:rsid w:val="00897464"/>
    <w:rsid w:val="008A03F3"/>
    <w:rsid w:val="008A44B8"/>
    <w:rsid w:val="008A5904"/>
    <w:rsid w:val="008A750A"/>
    <w:rsid w:val="008A7606"/>
    <w:rsid w:val="008C0252"/>
    <w:rsid w:val="008C1583"/>
    <w:rsid w:val="008C55CE"/>
    <w:rsid w:val="008D068B"/>
    <w:rsid w:val="008D4523"/>
    <w:rsid w:val="008D4D61"/>
    <w:rsid w:val="008F151F"/>
    <w:rsid w:val="008F4552"/>
    <w:rsid w:val="008F6A25"/>
    <w:rsid w:val="00906F73"/>
    <w:rsid w:val="009142DB"/>
    <w:rsid w:val="0092106E"/>
    <w:rsid w:val="0092125A"/>
    <w:rsid w:val="00926B90"/>
    <w:rsid w:val="009300AA"/>
    <w:rsid w:val="00930A51"/>
    <w:rsid w:val="009321E9"/>
    <w:rsid w:val="00950000"/>
    <w:rsid w:val="009573DE"/>
    <w:rsid w:val="00961B21"/>
    <w:rsid w:val="0096439E"/>
    <w:rsid w:val="0097599D"/>
    <w:rsid w:val="009807EF"/>
    <w:rsid w:val="00981FB2"/>
    <w:rsid w:val="0099352A"/>
    <w:rsid w:val="0099783B"/>
    <w:rsid w:val="009A40C7"/>
    <w:rsid w:val="009A453F"/>
    <w:rsid w:val="009A6B3D"/>
    <w:rsid w:val="009D1D14"/>
    <w:rsid w:val="009D3584"/>
    <w:rsid w:val="009D564E"/>
    <w:rsid w:val="009D604F"/>
    <w:rsid w:val="009E1C31"/>
    <w:rsid w:val="009E404D"/>
    <w:rsid w:val="00A02E3F"/>
    <w:rsid w:val="00A071A6"/>
    <w:rsid w:val="00A1185E"/>
    <w:rsid w:val="00A12754"/>
    <w:rsid w:val="00A23E05"/>
    <w:rsid w:val="00A344B2"/>
    <w:rsid w:val="00A3476D"/>
    <w:rsid w:val="00A415DB"/>
    <w:rsid w:val="00A51322"/>
    <w:rsid w:val="00A5517B"/>
    <w:rsid w:val="00A55B3B"/>
    <w:rsid w:val="00A56C0B"/>
    <w:rsid w:val="00A56ECE"/>
    <w:rsid w:val="00A57C03"/>
    <w:rsid w:val="00A67956"/>
    <w:rsid w:val="00A67EE5"/>
    <w:rsid w:val="00A71F1A"/>
    <w:rsid w:val="00A808DE"/>
    <w:rsid w:val="00A80ACD"/>
    <w:rsid w:val="00A85F7B"/>
    <w:rsid w:val="00A90E37"/>
    <w:rsid w:val="00AA02FA"/>
    <w:rsid w:val="00AA2DF3"/>
    <w:rsid w:val="00AA53E3"/>
    <w:rsid w:val="00AA5D64"/>
    <w:rsid w:val="00AB0AD8"/>
    <w:rsid w:val="00AB2CDA"/>
    <w:rsid w:val="00AB6F95"/>
    <w:rsid w:val="00AC020F"/>
    <w:rsid w:val="00AC2155"/>
    <w:rsid w:val="00AC31B9"/>
    <w:rsid w:val="00AC7E3D"/>
    <w:rsid w:val="00AD18D0"/>
    <w:rsid w:val="00AD1900"/>
    <w:rsid w:val="00AD1FC3"/>
    <w:rsid w:val="00AE4F0F"/>
    <w:rsid w:val="00AE606C"/>
    <w:rsid w:val="00AE697B"/>
    <w:rsid w:val="00AF69DF"/>
    <w:rsid w:val="00AF6B0E"/>
    <w:rsid w:val="00B034B0"/>
    <w:rsid w:val="00B13B37"/>
    <w:rsid w:val="00B15A2C"/>
    <w:rsid w:val="00B16558"/>
    <w:rsid w:val="00B16703"/>
    <w:rsid w:val="00B472F2"/>
    <w:rsid w:val="00B52077"/>
    <w:rsid w:val="00B55D5B"/>
    <w:rsid w:val="00B57F0A"/>
    <w:rsid w:val="00B6749A"/>
    <w:rsid w:val="00B71512"/>
    <w:rsid w:val="00B86D1A"/>
    <w:rsid w:val="00B933F0"/>
    <w:rsid w:val="00B93F12"/>
    <w:rsid w:val="00B93F6E"/>
    <w:rsid w:val="00BA226C"/>
    <w:rsid w:val="00BA35AA"/>
    <w:rsid w:val="00BB0E5F"/>
    <w:rsid w:val="00BB5C54"/>
    <w:rsid w:val="00BD151F"/>
    <w:rsid w:val="00BD5A1C"/>
    <w:rsid w:val="00BD7E79"/>
    <w:rsid w:val="00BE053E"/>
    <w:rsid w:val="00BE2269"/>
    <w:rsid w:val="00BE2CE3"/>
    <w:rsid w:val="00BE3CDF"/>
    <w:rsid w:val="00BE70F7"/>
    <w:rsid w:val="00BF0E90"/>
    <w:rsid w:val="00BF279B"/>
    <w:rsid w:val="00BF4860"/>
    <w:rsid w:val="00C0353F"/>
    <w:rsid w:val="00C103F8"/>
    <w:rsid w:val="00C1450E"/>
    <w:rsid w:val="00C23134"/>
    <w:rsid w:val="00C4491A"/>
    <w:rsid w:val="00C45FAA"/>
    <w:rsid w:val="00C50717"/>
    <w:rsid w:val="00C6637F"/>
    <w:rsid w:val="00C665C3"/>
    <w:rsid w:val="00C8695B"/>
    <w:rsid w:val="00CA024F"/>
    <w:rsid w:val="00CA4B36"/>
    <w:rsid w:val="00CA60FB"/>
    <w:rsid w:val="00CD15AF"/>
    <w:rsid w:val="00CD683C"/>
    <w:rsid w:val="00CE2E50"/>
    <w:rsid w:val="00CE38AB"/>
    <w:rsid w:val="00CE618D"/>
    <w:rsid w:val="00CE63E6"/>
    <w:rsid w:val="00CE6F82"/>
    <w:rsid w:val="00CE7DBA"/>
    <w:rsid w:val="00CF0B2F"/>
    <w:rsid w:val="00CF11F6"/>
    <w:rsid w:val="00CF15AA"/>
    <w:rsid w:val="00CF4A0F"/>
    <w:rsid w:val="00CF51A8"/>
    <w:rsid w:val="00CF7EAF"/>
    <w:rsid w:val="00D030B9"/>
    <w:rsid w:val="00D07A85"/>
    <w:rsid w:val="00D15DD5"/>
    <w:rsid w:val="00D17D6A"/>
    <w:rsid w:val="00D37192"/>
    <w:rsid w:val="00D40637"/>
    <w:rsid w:val="00D411C4"/>
    <w:rsid w:val="00D53A12"/>
    <w:rsid w:val="00D644A0"/>
    <w:rsid w:val="00D66C4C"/>
    <w:rsid w:val="00D676DF"/>
    <w:rsid w:val="00D8793B"/>
    <w:rsid w:val="00D915DE"/>
    <w:rsid w:val="00D9581A"/>
    <w:rsid w:val="00DA1E27"/>
    <w:rsid w:val="00DA31FE"/>
    <w:rsid w:val="00DB0F4E"/>
    <w:rsid w:val="00DB33D8"/>
    <w:rsid w:val="00DC07B9"/>
    <w:rsid w:val="00DC43EC"/>
    <w:rsid w:val="00DC62D9"/>
    <w:rsid w:val="00DD0972"/>
    <w:rsid w:val="00DD23A0"/>
    <w:rsid w:val="00DE0631"/>
    <w:rsid w:val="00DE2DB3"/>
    <w:rsid w:val="00DF223E"/>
    <w:rsid w:val="00E0023C"/>
    <w:rsid w:val="00E00AAD"/>
    <w:rsid w:val="00E0527E"/>
    <w:rsid w:val="00E10E04"/>
    <w:rsid w:val="00E155E8"/>
    <w:rsid w:val="00E16BCA"/>
    <w:rsid w:val="00E254B0"/>
    <w:rsid w:val="00E3235F"/>
    <w:rsid w:val="00E3436D"/>
    <w:rsid w:val="00E37A6C"/>
    <w:rsid w:val="00E4471E"/>
    <w:rsid w:val="00E54B79"/>
    <w:rsid w:val="00E54BCB"/>
    <w:rsid w:val="00E6039D"/>
    <w:rsid w:val="00E66093"/>
    <w:rsid w:val="00E73AFC"/>
    <w:rsid w:val="00EA06D8"/>
    <w:rsid w:val="00EA3203"/>
    <w:rsid w:val="00EA6424"/>
    <w:rsid w:val="00EA7299"/>
    <w:rsid w:val="00EB176C"/>
    <w:rsid w:val="00EC2EC3"/>
    <w:rsid w:val="00EC337E"/>
    <w:rsid w:val="00EC43F3"/>
    <w:rsid w:val="00EC518F"/>
    <w:rsid w:val="00EC6476"/>
    <w:rsid w:val="00ED5DC2"/>
    <w:rsid w:val="00ED5E5D"/>
    <w:rsid w:val="00EE5D4B"/>
    <w:rsid w:val="00EF3693"/>
    <w:rsid w:val="00EF5E62"/>
    <w:rsid w:val="00EF6211"/>
    <w:rsid w:val="00EF71D2"/>
    <w:rsid w:val="00F0330A"/>
    <w:rsid w:val="00F039F5"/>
    <w:rsid w:val="00F041BD"/>
    <w:rsid w:val="00F04773"/>
    <w:rsid w:val="00F04F4D"/>
    <w:rsid w:val="00F05E69"/>
    <w:rsid w:val="00F10544"/>
    <w:rsid w:val="00F12FD4"/>
    <w:rsid w:val="00F13561"/>
    <w:rsid w:val="00F148FC"/>
    <w:rsid w:val="00F21CBC"/>
    <w:rsid w:val="00F25650"/>
    <w:rsid w:val="00F36681"/>
    <w:rsid w:val="00F3722E"/>
    <w:rsid w:val="00F54E93"/>
    <w:rsid w:val="00F67831"/>
    <w:rsid w:val="00F72C36"/>
    <w:rsid w:val="00F76988"/>
    <w:rsid w:val="00F83A85"/>
    <w:rsid w:val="00F95E40"/>
    <w:rsid w:val="00F9746E"/>
    <w:rsid w:val="00FB14A6"/>
    <w:rsid w:val="00FB1E86"/>
    <w:rsid w:val="00FB59DB"/>
    <w:rsid w:val="00FB682D"/>
    <w:rsid w:val="00FC31E3"/>
    <w:rsid w:val="00FC5691"/>
    <w:rsid w:val="00FD57B2"/>
    <w:rsid w:val="00FD7106"/>
    <w:rsid w:val="00FE003B"/>
    <w:rsid w:val="00FE1BB8"/>
    <w:rsid w:val="00FF28A7"/>
    <w:rsid w:val="00FF65A6"/>
    <w:rsid w:val="00FF68D2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0BF21"/>
  <w15:docId w15:val="{526DC0F0-2700-5445-AC05-3D153BB7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F95"/>
  </w:style>
  <w:style w:type="paragraph" w:styleId="Heading1">
    <w:name w:val="heading 1"/>
    <w:basedOn w:val="Normal"/>
    <w:next w:val="Normal"/>
    <w:link w:val="Heading1Char"/>
    <w:uiPriority w:val="9"/>
    <w:qFormat/>
    <w:rsid w:val="00AB6F9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F9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F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F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F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F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F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F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F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4D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B6F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B6F9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ListParagraph">
    <w:name w:val="List Paragraph"/>
    <w:aliases w:val="List Paragraph 1"/>
    <w:basedOn w:val="Normal"/>
    <w:link w:val="ListParagraphChar"/>
    <w:uiPriority w:val="34"/>
    <w:qFormat/>
    <w:rsid w:val="003C14DA"/>
    <w:pPr>
      <w:ind w:left="720"/>
      <w:contextualSpacing/>
    </w:pPr>
  </w:style>
  <w:style w:type="character" w:customStyle="1" w:styleId="ListParagraphChar">
    <w:name w:val="List Paragraph Char"/>
    <w:aliases w:val="List Paragraph 1 Char"/>
    <w:basedOn w:val="DefaultParagraphFont"/>
    <w:link w:val="ListParagraph"/>
    <w:uiPriority w:val="34"/>
    <w:rsid w:val="003C14DA"/>
  </w:style>
  <w:style w:type="paragraph" w:styleId="CommentText">
    <w:name w:val="annotation text"/>
    <w:basedOn w:val="Normal"/>
    <w:link w:val="CommentTextChar"/>
    <w:uiPriority w:val="99"/>
    <w:unhideWhenUsed/>
    <w:rsid w:val="00CF51A8"/>
    <w:pPr>
      <w:spacing w:after="0"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CF51A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45C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CB9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CB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6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ECE"/>
  </w:style>
  <w:style w:type="paragraph" w:styleId="Footer">
    <w:name w:val="footer"/>
    <w:basedOn w:val="Normal"/>
    <w:link w:val="FooterChar"/>
    <w:uiPriority w:val="99"/>
    <w:unhideWhenUsed/>
    <w:rsid w:val="00A56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ECE"/>
  </w:style>
  <w:style w:type="paragraph" w:styleId="Revision">
    <w:name w:val="Revision"/>
    <w:hidden/>
    <w:uiPriority w:val="99"/>
    <w:semiHidden/>
    <w:rsid w:val="005060A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B6F9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F9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F9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F9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F95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F9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F9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F9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B6F9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6F95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F9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F9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B6F95"/>
    <w:rPr>
      <w:b/>
      <w:bCs/>
    </w:rPr>
  </w:style>
  <w:style w:type="character" w:styleId="Emphasis">
    <w:name w:val="Emphasis"/>
    <w:basedOn w:val="DefaultParagraphFont"/>
    <w:uiPriority w:val="20"/>
    <w:qFormat/>
    <w:rsid w:val="00AB6F95"/>
    <w:rPr>
      <w:i/>
      <w:iCs/>
    </w:rPr>
  </w:style>
  <w:style w:type="paragraph" w:styleId="NoSpacing">
    <w:name w:val="No Spacing"/>
    <w:uiPriority w:val="1"/>
    <w:qFormat/>
    <w:rsid w:val="00AB6F9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B6F9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F9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F95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F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B6F9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B6F9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B6F9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B6F9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B6F9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6F95"/>
    <w:pPr>
      <w:outlineLvl w:val="9"/>
    </w:pPr>
  </w:style>
  <w:style w:type="table" w:styleId="TableGrid">
    <w:name w:val="Table Grid"/>
    <w:basedOn w:val="TableNormal"/>
    <w:uiPriority w:val="59"/>
    <w:rsid w:val="00BF0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6D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D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4F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F1E58-7841-4280-B1CB-EE211C1F8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Hall, Kelly (HPC)</dc:creator>
  <cp:lastModifiedBy>Applewhite, Rachel (HPC)</cp:lastModifiedBy>
  <cp:revision>4</cp:revision>
  <dcterms:created xsi:type="dcterms:W3CDTF">2021-05-17T16:42:00Z</dcterms:created>
  <dcterms:modified xsi:type="dcterms:W3CDTF">2021-05-17T17:59:00Z</dcterms:modified>
</cp:coreProperties>
</file>