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8AC00" w14:textId="77777777" w:rsidR="00F7464A" w:rsidRPr="009411D4" w:rsidRDefault="00F7464A" w:rsidP="00046AEF">
      <w:pPr>
        <w:spacing w:after="0" w:line="240" w:lineRule="auto"/>
        <w:rPr>
          <w:rFonts w:ascii="Arial" w:hAnsi="Arial" w:cs="Arial"/>
          <w:sz w:val="24"/>
          <w:szCs w:val="24"/>
        </w:rPr>
      </w:pPr>
    </w:p>
    <w:p w14:paraId="3A30EE57" w14:textId="77777777" w:rsidR="00F37A07" w:rsidRDefault="00046AEF" w:rsidP="00046AEF">
      <w:pPr>
        <w:spacing w:after="0" w:line="240" w:lineRule="auto"/>
        <w:rPr>
          <w:rFonts w:ascii="Arial" w:hAnsi="Arial" w:cs="Arial"/>
          <w:sz w:val="24"/>
          <w:szCs w:val="24"/>
        </w:rPr>
      </w:pPr>
      <w:r w:rsidRPr="009411D4">
        <w:rPr>
          <w:rFonts w:ascii="Arial" w:hAnsi="Arial" w:cs="Arial"/>
          <w:sz w:val="24"/>
          <w:szCs w:val="24"/>
        </w:rPr>
        <w:tab/>
      </w:r>
      <w:r w:rsidRPr="009411D4">
        <w:rPr>
          <w:rFonts w:ascii="Arial" w:hAnsi="Arial" w:cs="Arial"/>
          <w:sz w:val="24"/>
          <w:szCs w:val="24"/>
        </w:rPr>
        <w:tab/>
      </w:r>
      <w:r w:rsidRPr="009411D4">
        <w:rPr>
          <w:rFonts w:ascii="Arial" w:hAnsi="Arial" w:cs="Arial"/>
          <w:sz w:val="24"/>
          <w:szCs w:val="24"/>
        </w:rPr>
        <w:tab/>
      </w:r>
      <w:r w:rsidRPr="009411D4">
        <w:rPr>
          <w:rFonts w:ascii="Arial" w:hAnsi="Arial" w:cs="Arial"/>
          <w:sz w:val="24"/>
          <w:szCs w:val="24"/>
        </w:rPr>
        <w:tab/>
      </w:r>
      <w:r w:rsidRPr="009411D4">
        <w:rPr>
          <w:rFonts w:ascii="Arial" w:hAnsi="Arial" w:cs="Arial"/>
          <w:sz w:val="24"/>
          <w:szCs w:val="24"/>
        </w:rPr>
        <w:tab/>
      </w:r>
      <w:r w:rsidRPr="009411D4">
        <w:rPr>
          <w:rFonts w:ascii="Arial" w:hAnsi="Arial" w:cs="Arial"/>
          <w:sz w:val="24"/>
          <w:szCs w:val="24"/>
        </w:rPr>
        <w:tab/>
      </w:r>
    </w:p>
    <w:p w14:paraId="53DE8F90" w14:textId="29117432" w:rsidR="00046AEF" w:rsidRPr="009411D4" w:rsidRDefault="00825A05" w:rsidP="00323080">
      <w:pPr>
        <w:spacing w:after="0" w:line="240" w:lineRule="auto"/>
        <w:rPr>
          <w:rFonts w:ascii="Arial" w:hAnsi="Arial" w:cs="Arial"/>
          <w:sz w:val="24"/>
          <w:szCs w:val="24"/>
        </w:rPr>
      </w:pPr>
      <w:r>
        <w:rPr>
          <w:rFonts w:ascii="Arial" w:hAnsi="Arial" w:cs="Arial"/>
          <w:sz w:val="24"/>
          <w:szCs w:val="24"/>
        </w:rPr>
        <w:t>July 19</w:t>
      </w:r>
      <w:r w:rsidR="00046AEF" w:rsidRPr="009411D4">
        <w:rPr>
          <w:rFonts w:ascii="Arial" w:hAnsi="Arial" w:cs="Arial"/>
          <w:sz w:val="24"/>
          <w:szCs w:val="24"/>
        </w:rPr>
        <w:t>, 201</w:t>
      </w:r>
      <w:r w:rsidR="00F37A07">
        <w:rPr>
          <w:rFonts w:ascii="Arial" w:hAnsi="Arial" w:cs="Arial"/>
          <w:sz w:val="24"/>
          <w:szCs w:val="24"/>
        </w:rPr>
        <w:t>9</w:t>
      </w:r>
    </w:p>
    <w:p w14:paraId="1C365FCE" w14:textId="77777777" w:rsidR="00046AEF" w:rsidRPr="009411D4" w:rsidRDefault="00046AEF" w:rsidP="00046AEF">
      <w:pPr>
        <w:spacing w:after="0" w:line="240" w:lineRule="auto"/>
        <w:rPr>
          <w:rFonts w:ascii="Arial" w:hAnsi="Arial" w:cs="Arial"/>
          <w:sz w:val="24"/>
          <w:szCs w:val="24"/>
        </w:rPr>
      </w:pPr>
    </w:p>
    <w:p w14:paraId="5FAC4FF5" w14:textId="77777777" w:rsidR="00466977" w:rsidRPr="00466977" w:rsidRDefault="00466977" w:rsidP="00466977">
      <w:pPr>
        <w:spacing w:after="0" w:line="240" w:lineRule="auto"/>
        <w:rPr>
          <w:rFonts w:ascii="Arial" w:hAnsi="Arial" w:cs="Arial"/>
          <w:sz w:val="24"/>
          <w:szCs w:val="24"/>
        </w:rPr>
      </w:pPr>
      <w:r w:rsidRPr="00466977">
        <w:rPr>
          <w:rFonts w:ascii="Arial" w:hAnsi="Arial" w:cs="Arial"/>
          <w:sz w:val="24"/>
          <w:szCs w:val="24"/>
        </w:rPr>
        <w:t>Ms. Elizabeth Callahan</w:t>
      </w:r>
    </w:p>
    <w:p w14:paraId="708452FA" w14:textId="77777777" w:rsidR="00466977" w:rsidRPr="00466977" w:rsidRDefault="00466977" w:rsidP="00466977">
      <w:pPr>
        <w:spacing w:after="0" w:line="240" w:lineRule="auto"/>
        <w:rPr>
          <w:rFonts w:ascii="Arial" w:hAnsi="Arial" w:cs="Arial"/>
          <w:sz w:val="24"/>
          <w:szCs w:val="24"/>
        </w:rPr>
      </w:pPr>
      <w:r w:rsidRPr="00466977">
        <w:rPr>
          <w:rFonts w:ascii="Arial" w:hAnsi="Arial" w:cs="Arial"/>
          <w:sz w:val="24"/>
          <w:szCs w:val="24"/>
        </w:rPr>
        <w:t>Director of Policy &amp; Program Planning</w:t>
      </w:r>
    </w:p>
    <w:p w14:paraId="1F702D05" w14:textId="77777777" w:rsidR="00466977" w:rsidRPr="00466977" w:rsidRDefault="00466977" w:rsidP="00466977">
      <w:pPr>
        <w:spacing w:after="0" w:line="240" w:lineRule="auto"/>
        <w:rPr>
          <w:rFonts w:ascii="Arial" w:hAnsi="Arial" w:cs="Arial"/>
          <w:sz w:val="24"/>
          <w:szCs w:val="24"/>
        </w:rPr>
      </w:pPr>
      <w:r w:rsidRPr="00466977">
        <w:rPr>
          <w:rFonts w:ascii="Arial" w:hAnsi="Arial" w:cs="Arial"/>
          <w:sz w:val="24"/>
          <w:szCs w:val="24"/>
        </w:rPr>
        <w:t>Massachusetts Department of Environmental Protection</w:t>
      </w:r>
    </w:p>
    <w:p w14:paraId="2D7BD762" w14:textId="77777777" w:rsidR="00466977" w:rsidRPr="00466977" w:rsidRDefault="00466977" w:rsidP="00466977">
      <w:pPr>
        <w:spacing w:after="0" w:line="240" w:lineRule="auto"/>
        <w:rPr>
          <w:rFonts w:ascii="Arial" w:hAnsi="Arial" w:cs="Arial"/>
          <w:sz w:val="24"/>
          <w:szCs w:val="24"/>
        </w:rPr>
      </w:pPr>
      <w:r w:rsidRPr="00466977">
        <w:rPr>
          <w:rFonts w:ascii="Arial" w:hAnsi="Arial" w:cs="Arial"/>
          <w:sz w:val="24"/>
          <w:szCs w:val="24"/>
        </w:rPr>
        <w:t>Bureau of Waste Site Cleanup, 6th Floor</w:t>
      </w:r>
    </w:p>
    <w:p w14:paraId="030297C8" w14:textId="77777777" w:rsidR="00466977" w:rsidRPr="00466977" w:rsidRDefault="00466977" w:rsidP="00466977">
      <w:pPr>
        <w:spacing w:after="0" w:line="240" w:lineRule="auto"/>
        <w:rPr>
          <w:rFonts w:ascii="Arial" w:hAnsi="Arial" w:cs="Arial"/>
          <w:sz w:val="24"/>
          <w:szCs w:val="24"/>
        </w:rPr>
      </w:pPr>
      <w:r w:rsidRPr="00466977">
        <w:rPr>
          <w:rFonts w:ascii="Arial" w:hAnsi="Arial" w:cs="Arial"/>
          <w:sz w:val="24"/>
          <w:szCs w:val="24"/>
        </w:rPr>
        <w:t>One Winter Street</w:t>
      </w:r>
    </w:p>
    <w:p w14:paraId="31A43FB0" w14:textId="3F222F14" w:rsidR="00046AEF" w:rsidRDefault="00466977" w:rsidP="00466977">
      <w:pPr>
        <w:spacing w:after="0" w:line="240" w:lineRule="auto"/>
        <w:rPr>
          <w:rFonts w:ascii="Arial" w:hAnsi="Arial" w:cs="Arial"/>
          <w:sz w:val="24"/>
          <w:szCs w:val="24"/>
        </w:rPr>
      </w:pPr>
      <w:r w:rsidRPr="00466977">
        <w:rPr>
          <w:rFonts w:ascii="Arial" w:hAnsi="Arial" w:cs="Arial"/>
          <w:sz w:val="24"/>
          <w:szCs w:val="24"/>
        </w:rPr>
        <w:t>Boston, Massachusetts 02108</w:t>
      </w:r>
    </w:p>
    <w:p w14:paraId="1D74DE8C" w14:textId="77777777" w:rsidR="00466977" w:rsidRPr="009411D4" w:rsidRDefault="00466977" w:rsidP="00466977">
      <w:pPr>
        <w:spacing w:after="0" w:line="240" w:lineRule="auto"/>
        <w:rPr>
          <w:rFonts w:ascii="Arial" w:hAnsi="Arial" w:cs="Arial"/>
          <w:sz w:val="24"/>
          <w:szCs w:val="24"/>
        </w:rPr>
      </w:pPr>
    </w:p>
    <w:p w14:paraId="052C028E" w14:textId="7BD21A76" w:rsidR="00046AEF" w:rsidRDefault="351FE89F" w:rsidP="351FE89F">
      <w:pPr>
        <w:spacing w:after="0" w:line="240" w:lineRule="auto"/>
        <w:rPr>
          <w:rFonts w:ascii="Arial" w:hAnsi="Arial" w:cs="Arial"/>
          <w:b/>
          <w:bCs/>
          <w:sz w:val="24"/>
          <w:szCs w:val="24"/>
        </w:rPr>
      </w:pPr>
      <w:r w:rsidRPr="351FE89F">
        <w:rPr>
          <w:rFonts w:ascii="Arial" w:hAnsi="Arial" w:cs="Arial"/>
          <w:b/>
          <w:bCs/>
          <w:sz w:val="24"/>
          <w:szCs w:val="24"/>
        </w:rPr>
        <w:t>RE:  Comments on Proposed Changes to the Massachusetts Contingency Plan (MCP)</w:t>
      </w:r>
    </w:p>
    <w:p w14:paraId="2248EB39" w14:textId="75E5C364" w:rsidR="006C13F6" w:rsidRDefault="006C13F6" w:rsidP="00046AEF">
      <w:pPr>
        <w:spacing w:after="0" w:line="240" w:lineRule="auto"/>
        <w:rPr>
          <w:rFonts w:ascii="Arial" w:hAnsi="Arial" w:cs="Arial"/>
          <w:b/>
          <w:sz w:val="24"/>
          <w:szCs w:val="24"/>
        </w:rPr>
      </w:pPr>
      <w:r>
        <w:rPr>
          <w:rFonts w:ascii="Arial" w:hAnsi="Arial" w:cs="Arial"/>
          <w:b/>
          <w:sz w:val="24"/>
          <w:szCs w:val="24"/>
        </w:rPr>
        <w:t xml:space="preserve">Via email to </w:t>
      </w:r>
      <w:hyperlink r:id="rId12" w:history="1">
        <w:r w:rsidRPr="00A627AC">
          <w:rPr>
            <w:rStyle w:val="Hyperlink"/>
            <w:rFonts w:ascii="Arial" w:hAnsi="Arial" w:cs="Arial"/>
            <w:b/>
            <w:sz w:val="24"/>
            <w:szCs w:val="24"/>
          </w:rPr>
          <w:t>bwsc.information@mass.gov</w:t>
        </w:r>
      </w:hyperlink>
    </w:p>
    <w:p w14:paraId="2F4AACFF" w14:textId="77777777" w:rsidR="006C13F6" w:rsidRPr="009411D4" w:rsidRDefault="006C13F6" w:rsidP="00046AEF">
      <w:pPr>
        <w:spacing w:after="0" w:line="240" w:lineRule="auto"/>
        <w:rPr>
          <w:rFonts w:ascii="Arial" w:hAnsi="Arial" w:cs="Arial"/>
          <w:b/>
          <w:sz w:val="24"/>
          <w:szCs w:val="24"/>
        </w:rPr>
      </w:pPr>
    </w:p>
    <w:p w14:paraId="0DEA4A64" w14:textId="021DB770" w:rsidR="00046AEF" w:rsidRPr="009411D4" w:rsidRDefault="00046AEF" w:rsidP="00046AEF">
      <w:pPr>
        <w:spacing w:after="0" w:line="240" w:lineRule="auto"/>
        <w:rPr>
          <w:rFonts w:ascii="Arial" w:hAnsi="Arial" w:cs="Arial"/>
          <w:sz w:val="24"/>
          <w:szCs w:val="24"/>
        </w:rPr>
      </w:pPr>
      <w:r w:rsidRPr="009411D4">
        <w:rPr>
          <w:rFonts w:ascii="Arial" w:hAnsi="Arial" w:cs="Arial"/>
          <w:sz w:val="24"/>
          <w:szCs w:val="24"/>
        </w:rPr>
        <w:t xml:space="preserve">Dear </w:t>
      </w:r>
      <w:r w:rsidR="00466977">
        <w:rPr>
          <w:rFonts w:ascii="Arial" w:hAnsi="Arial" w:cs="Arial"/>
          <w:sz w:val="24"/>
          <w:szCs w:val="24"/>
        </w:rPr>
        <w:t>Ms. Callahan</w:t>
      </w:r>
      <w:r w:rsidRPr="009411D4">
        <w:rPr>
          <w:rFonts w:ascii="Arial" w:hAnsi="Arial" w:cs="Arial"/>
          <w:sz w:val="24"/>
          <w:szCs w:val="24"/>
        </w:rPr>
        <w:t>:</w:t>
      </w:r>
    </w:p>
    <w:p w14:paraId="70349C84" w14:textId="77777777" w:rsidR="00046AEF" w:rsidRPr="009411D4" w:rsidRDefault="00046AEF" w:rsidP="00046AEF">
      <w:pPr>
        <w:spacing w:after="0" w:line="240" w:lineRule="auto"/>
        <w:rPr>
          <w:rFonts w:ascii="Arial" w:hAnsi="Arial" w:cs="Arial"/>
          <w:sz w:val="24"/>
          <w:szCs w:val="24"/>
        </w:rPr>
      </w:pPr>
    </w:p>
    <w:p w14:paraId="4BA7078C" w14:textId="098F01EA" w:rsidR="00A05F89" w:rsidRDefault="351FE89F" w:rsidP="351FE89F">
      <w:pPr>
        <w:spacing w:after="0" w:line="240" w:lineRule="auto"/>
        <w:rPr>
          <w:rFonts w:ascii="Arial" w:hAnsi="Arial" w:cs="Arial"/>
          <w:sz w:val="24"/>
          <w:szCs w:val="24"/>
        </w:rPr>
      </w:pPr>
      <w:r w:rsidRPr="351FE89F">
        <w:rPr>
          <w:rFonts w:ascii="Arial" w:hAnsi="Arial" w:cs="Arial"/>
          <w:sz w:val="24"/>
          <w:szCs w:val="24"/>
        </w:rPr>
        <w:t xml:space="preserve">I am a member of Massachusetts Water Works Association (MWWA) and I would like to submit the following written comments regarding the Massachusetts Department of Environmental Protection’s (MassDEP) proposed changes to the MCP, 310 CMR 40.0000.  Because MassDEP has indicated that comments received during the MCP process will inform future changes to the drinking water guidelines and development of a Maximum Contaminant Level (MCL), I feel compelled to comment now, but recognize that some of my comments may be more appropriate to the future discussion regarding drinking water standards.  I support the comments that are being submitted by MWWA and will not reiterate all of them but would like to reinforce a few of their points.   </w:t>
      </w:r>
    </w:p>
    <w:p w14:paraId="69D1D7DD" w14:textId="77777777" w:rsidR="00A05F89" w:rsidRDefault="00A05F89" w:rsidP="004C56E4">
      <w:pPr>
        <w:spacing w:after="0" w:line="240" w:lineRule="auto"/>
        <w:rPr>
          <w:rFonts w:ascii="Arial" w:hAnsi="Arial" w:cs="Arial"/>
          <w:sz w:val="24"/>
          <w:szCs w:val="24"/>
        </w:rPr>
      </w:pPr>
    </w:p>
    <w:p w14:paraId="6A88556D" w14:textId="5D0797D6" w:rsidR="00825A05" w:rsidRDefault="351FE89F" w:rsidP="351FE89F">
      <w:pPr>
        <w:spacing w:after="0" w:line="240" w:lineRule="auto"/>
        <w:rPr>
          <w:rFonts w:ascii="Arial" w:hAnsi="Arial" w:cs="Arial"/>
          <w:sz w:val="24"/>
          <w:szCs w:val="24"/>
        </w:rPr>
      </w:pPr>
      <w:r w:rsidRPr="351FE89F">
        <w:rPr>
          <w:rFonts w:ascii="Arial" w:hAnsi="Arial" w:cs="Arial"/>
          <w:sz w:val="24"/>
          <w:szCs w:val="24"/>
        </w:rPr>
        <w:t>As a water supply professional, protection of public health is very important to me.  W</w:t>
      </w:r>
      <w:bookmarkStart w:id="0" w:name="_GoBack"/>
      <w:bookmarkEnd w:id="0"/>
      <w:r w:rsidRPr="351FE89F">
        <w:rPr>
          <w:rFonts w:ascii="Arial" w:hAnsi="Arial" w:cs="Arial"/>
          <w:sz w:val="24"/>
          <w:szCs w:val="24"/>
        </w:rPr>
        <w:t xml:space="preserve">ater system managers and operators work hard to ensure compliance with the Safe Drinking Water Act requirements and to provide clean, safe drinking water.  Per- and </w:t>
      </w:r>
      <w:proofErr w:type="spellStart"/>
      <w:r w:rsidRPr="351FE89F">
        <w:rPr>
          <w:rFonts w:ascii="Arial" w:hAnsi="Arial" w:cs="Arial"/>
          <w:sz w:val="24"/>
          <w:szCs w:val="24"/>
        </w:rPr>
        <w:t>Polyfluoroalkyl</w:t>
      </w:r>
      <w:proofErr w:type="spellEnd"/>
      <w:r w:rsidRPr="351FE89F">
        <w:rPr>
          <w:rFonts w:ascii="Arial" w:hAnsi="Arial" w:cs="Arial"/>
          <w:sz w:val="24"/>
          <w:szCs w:val="24"/>
        </w:rPr>
        <w:t xml:space="preserve"> Substances (PFAS) issues are something our industry is paying close attention to.  The United States Environmental Protection Agency (EPA) has released a National Strategy on PFAS.  I join with MWWA in asking you to let EPA take the lead on addressing regulation of PFAS, as this an issue being seen across the country and it is not particular to Massachusetts.  </w:t>
      </w:r>
    </w:p>
    <w:p w14:paraId="2CBCEA8C" w14:textId="211BCD25" w:rsidR="00825A05" w:rsidRDefault="00825A05" w:rsidP="351FE89F">
      <w:pPr>
        <w:spacing w:after="0" w:line="240" w:lineRule="auto"/>
        <w:rPr>
          <w:rFonts w:ascii="Arial" w:hAnsi="Arial" w:cs="Arial"/>
          <w:sz w:val="24"/>
          <w:szCs w:val="24"/>
        </w:rPr>
      </w:pPr>
    </w:p>
    <w:p w14:paraId="626A6AAC" w14:textId="716A3D27" w:rsidR="00825A05" w:rsidRDefault="39848578" w:rsidP="39848578">
      <w:pPr>
        <w:spacing w:after="0" w:line="240" w:lineRule="auto"/>
        <w:rPr>
          <w:rFonts w:ascii="Arial" w:hAnsi="Arial" w:cs="Arial"/>
          <w:sz w:val="24"/>
          <w:szCs w:val="24"/>
        </w:rPr>
      </w:pPr>
      <w:r w:rsidRPr="39848578">
        <w:rPr>
          <w:rFonts w:ascii="Arial" w:hAnsi="Arial" w:cs="Arial"/>
          <w:sz w:val="24"/>
          <w:szCs w:val="24"/>
        </w:rPr>
        <w:t>EPA has a well-established and comprehensive process for developing an MCL that considers many important factors.  First, t</w:t>
      </w:r>
      <w:r w:rsidRPr="39848578">
        <w:rPr>
          <w:rFonts w:ascii="Arial" w:eastAsia="Arial" w:hAnsi="Arial" w:cs="Arial"/>
          <w:sz w:val="24"/>
          <w:szCs w:val="24"/>
        </w:rPr>
        <w:t xml:space="preserve">he toxicity level of the substance or contaminant must be determined.  The prevalence of the substance must be evaluated.  The ability to reliably detect and quantify the substance must be determined.  The feasibility of treating to remove the substance must be evaluated.  The cost to the affected parties must be assessed.  The benefits to the environment and human health of reaching the standard must be quantified.  </w:t>
      </w:r>
      <w:r w:rsidRPr="39848578">
        <w:rPr>
          <w:rFonts w:ascii="Arial" w:hAnsi="Arial" w:cs="Arial"/>
          <w:sz w:val="24"/>
          <w:szCs w:val="24"/>
        </w:rPr>
        <w:t xml:space="preserve"> </w:t>
      </w:r>
    </w:p>
    <w:p w14:paraId="5BF25427" w14:textId="7A934178" w:rsidR="00273DD6" w:rsidRDefault="00273DD6" w:rsidP="004C56E4">
      <w:pPr>
        <w:spacing w:after="0" w:line="240" w:lineRule="auto"/>
        <w:rPr>
          <w:rFonts w:ascii="Arial" w:hAnsi="Arial" w:cs="Arial"/>
          <w:sz w:val="24"/>
          <w:szCs w:val="24"/>
        </w:rPr>
      </w:pPr>
    </w:p>
    <w:p w14:paraId="577CA466" w14:textId="545D4665" w:rsidR="00D57FF0" w:rsidRDefault="00D57FF0" w:rsidP="00273DD6">
      <w:pPr>
        <w:spacing w:after="0" w:line="240" w:lineRule="auto"/>
        <w:rPr>
          <w:rFonts w:ascii="Arial" w:hAnsi="Arial" w:cs="Arial"/>
          <w:sz w:val="24"/>
          <w:szCs w:val="24"/>
        </w:rPr>
      </w:pPr>
      <w:r>
        <w:rPr>
          <w:rFonts w:ascii="Arial" w:hAnsi="Arial" w:cs="Arial"/>
          <w:sz w:val="24"/>
          <w:szCs w:val="24"/>
        </w:rPr>
        <w:t>It seems premature for MassDEP to be moving forward</w:t>
      </w:r>
      <w:r w:rsidR="009A0121">
        <w:rPr>
          <w:rFonts w:ascii="Arial" w:hAnsi="Arial" w:cs="Arial"/>
          <w:sz w:val="24"/>
          <w:szCs w:val="24"/>
        </w:rPr>
        <w:t xml:space="preserve"> with regulating PFAS right </w:t>
      </w:r>
      <w:r w:rsidR="0016399A">
        <w:rPr>
          <w:rFonts w:ascii="Arial" w:hAnsi="Arial" w:cs="Arial"/>
          <w:sz w:val="24"/>
          <w:szCs w:val="24"/>
        </w:rPr>
        <w:t>now for</w:t>
      </w:r>
      <w:r>
        <w:rPr>
          <w:rFonts w:ascii="Arial" w:hAnsi="Arial" w:cs="Arial"/>
          <w:sz w:val="24"/>
          <w:szCs w:val="24"/>
        </w:rPr>
        <w:t xml:space="preserve"> the following reasons:</w:t>
      </w:r>
    </w:p>
    <w:p w14:paraId="7FDCB7C9" w14:textId="56729CEA" w:rsidR="00273DD6" w:rsidRPr="00204C2B" w:rsidRDefault="00273DD6" w:rsidP="00D57FF0">
      <w:pPr>
        <w:pStyle w:val="ListParagraph"/>
        <w:numPr>
          <w:ilvl w:val="0"/>
          <w:numId w:val="6"/>
        </w:numPr>
        <w:spacing w:after="0" w:line="240" w:lineRule="auto"/>
        <w:rPr>
          <w:rFonts w:ascii="Arial" w:hAnsi="Arial" w:cs="Arial"/>
          <w:sz w:val="24"/>
          <w:szCs w:val="24"/>
        </w:rPr>
      </w:pPr>
      <w:r w:rsidRPr="00204C2B">
        <w:rPr>
          <w:rFonts w:ascii="Arial" w:hAnsi="Arial" w:cs="Arial"/>
          <w:sz w:val="24"/>
          <w:szCs w:val="24"/>
        </w:rPr>
        <w:t xml:space="preserve">The science around toxicity </w:t>
      </w:r>
      <w:r w:rsidR="00BB534F" w:rsidRPr="00204C2B">
        <w:rPr>
          <w:rFonts w:ascii="Arial" w:hAnsi="Arial" w:cs="Arial"/>
          <w:sz w:val="24"/>
          <w:szCs w:val="24"/>
        </w:rPr>
        <w:t xml:space="preserve">and health impacts </w:t>
      </w:r>
      <w:r w:rsidRPr="00204C2B">
        <w:rPr>
          <w:rFonts w:ascii="Arial" w:hAnsi="Arial" w:cs="Arial"/>
          <w:sz w:val="24"/>
          <w:szCs w:val="24"/>
        </w:rPr>
        <w:t xml:space="preserve">of PFAS compounds is evolving.  </w:t>
      </w:r>
    </w:p>
    <w:p w14:paraId="2D0F51DC" w14:textId="1444D949" w:rsidR="00C613A4" w:rsidRPr="00204C2B" w:rsidRDefault="351FE89F" w:rsidP="351FE89F">
      <w:pPr>
        <w:pStyle w:val="ListParagraph"/>
        <w:numPr>
          <w:ilvl w:val="0"/>
          <w:numId w:val="6"/>
        </w:numPr>
        <w:spacing w:after="0" w:line="240" w:lineRule="auto"/>
        <w:rPr>
          <w:rFonts w:ascii="Arial" w:hAnsi="Arial" w:cs="Arial"/>
          <w:sz w:val="24"/>
          <w:szCs w:val="24"/>
        </w:rPr>
      </w:pPr>
      <w:r w:rsidRPr="351FE89F">
        <w:rPr>
          <w:rFonts w:ascii="Arial" w:eastAsia="Arial" w:hAnsi="Arial" w:cs="Arial"/>
          <w:sz w:val="24"/>
          <w:szCs w:val="24"/>
        </w:rPr>
        <w:t>MassDEP has stated that they are proposing a standard of 20 parts per trillion (</w:t>
      </w:r>
      <w:proofErr w:type="spellStart"/>
      <w:r w:rsidRPr="351FE89F">
        <w:rPr>
          <w:rFonts w:ascii="Arial" w:eastAsia="Arial" w:hAnsi="Arial" w:cs="Arial"/>
          <w:sz w:val="24"/>
          <w:szCs w:val="24"/>
        </w:rPr>
        <w:t>ppt</w:t>
      </w:r>
      <w:proofErr w:type="spellEnd"/>
      <w:r w:rsidRPr="351FE89F">
        <w:rPr>
          <w:rFonts w:ascii="Arial" w:eastAsia="Arial" w:hAnsi="Arial" w:cs="Arial"/>
          <w:sz w:val="24"/>
          <w:szCs w:val="24"/>
        </w:rPr>
        <w:t xml:space="preserve">) given new information released by the Agency for Toxic Substances and Disease </w:t>
      </w:r>
      <w:r w:rsidRPr="351FE89F">
        <w:rPr>
          <w:rFonts w:ascii="Arial" w:eastAsia="Arial" w:hAnsi="Arial" w:cs="Arial"/>
          <w:sz w:val="24"/>
          <w:szCs w:val="24"/>
        </w:rPr>
        <w:lastRenderedPageBreak/>
        <w:t>Registry (ASTDR).  ASTDR released draft toxicological profiles for PFAS in June of 2018 and solicited public comment.  It is important to acknowledge that the profiles are not yet final and are subject to change based on comments received.  MassDEP should not rely on the ASTDR information until has been finalized.</w:t>
      </w:r>
    </w:p>
    <w:p w14:paraId="5D54B077" w14:textId="66A26457" w:rsidR="351FE89F" w:rsidRDefault="351FE89F" w:rsidP="351FE89F">
      <w:pPr>
        <w:pStyle w:val="ListParagraph"/>
        <w:numPr>
          <w:ilvl w:val="0"/>
          <w:numId w:val="6"/>
        </w:numPr>
        <w:spacing w:after="0" w:line="240" w:lineRule="auto"/>
        <w:rPr>
          <w:sz w:val="24"/>
          <w:szCs w:val="24"/>
        </w:rPr>
      </w:pPr>
      <w:r w:rsidRPr="351FE89F">
        <w:rPr>
          <w:rFonts w:ascii="Arial" w:eastAsia="Arial" w:hAnsi="Arial" w:cs="Arial"/>
          <w:sz w:val="24"/>
          <w:szCs w:val="24"/>
        </w:rPr>
        <w:t>MassDEP should not adopt an excessively conservative factor to the EPA’s reference dose, as it is not supported by sound science.</w:t>
      </w:r>
    </w:p>
    <w:p w14:paraId="61AD82D8" w14:textId="0A208817" w:rsidR="005B7023" w:rsidRPr="00204C2B" w:rsidRDefault="00283654" w:rsidP="004E36FB">
      <w:pPr>
        <w:pStyle w:val="ListParagraph"/>
        <w:numPr>
          <w:ilvl w:val="0"/>
          <w:numId w:val="6"/>
        </w:numPr>
        <w:spacing w:after="0" w:line="240" w:lineRule="auto"/>
        <w:rPr>
          <w:rFonts w:ascii="Arial" w:eastAsia="Arial" w:hAnsi="Arial" w:cs="Arial"/>
          <w:sz w:val="24"/>
          <w:szCs w:val="24"/>
        </w:rPr>
      </w:pPr>
      <w:r>
        <w:rPr>
          <w:rFonts w:ascii="Arial" w:eastAsia="Arial" w:hAnsi="Arial" w:cs="Arial"/>
          <w:sz w:val="24"/>
          <w:szCs w:val="24"/>
        </w:rPr>
        <w:t>There are concerns a</w:t>
      </w:r>
      <w:r w:rsidR="005561ED" w:rsidRPr="00204C2B">
        <w:rPr>
          <w:rFonts w:ascii="Arial" w:eastAsia="Arial" w:hAnsi="Arial" w:cs="Arial"/>
          <w:sz w:val="24"/>
          <w:szCs w:val="24"/>
        </w:rPr>
        <w:t xml:space="preserve">bout analytical controls and capabilities to reliably and accurately quantify the compounds when looking at very low parts per trillion.  </w:t>
      </w:r>
    </w:p>
    <w:p w14:paraId="7405E703" w14:textId="04984B2F" w:rsidR="00B43F77" w:rsidRPr="00204C2B" w:rsidRDefault="351FE89F" w:rsidP="351FE89F">
      <w:pPr>
        <w:pStyle w:val="ListParagraph"/>
        <w:numPr>
          <w:ilvl w:val="0"/>
          <w:numId w:val="6"/>
        </w:numPr>
        <w:spacing w:after="0" w:line="240" w:lineRule="auto"/>
        <w:rPr>
          <w:rFonts w:ascii="Arial" w:eastAsia="Arial" w:hAnsi="Arial" w:cs="Arial"/>
          <w:sz w:val="24"/>
          <w:szCs w:val="24"/>
        </w:rPr>
      </w:pPr>
      <w:r w:rsidRPr="351FE89F">
        <w:rPr>
          <w:rFonts w:ascii="Arial" w:eastAsia="Arial" w:hAnsi="Arial" w:cs="Arial"/>
          <w:sz w:val="24"/>
          <w:szCs w:val="24"/>
        </w:rPr>
        <w:t xml:space="preserve">There needs to be a better understanding of expected background levels and sources, an understanding of the extent of PFAS prevalence in the Commonwealth, and most importantly, a better understanding of the real potential human health impacts at the low levels that are being detected and potentially regulated in drinking water within Massachusetts.  </w:t>
      </w:r>
    </w:p>
    <w:p w14:paraId="2D64D0BF" w14:textId="521ECF73" w:rsidR="000664F7" w:rsidRDefault="000664F7" w:rsidP="004C56E4">
      <w:pPr>
        <w:spacing w:after="0" w:line="240" w:lineRule="auto"/>
        <w:rPr>
          <w:rFonts w:ascii="Arial" w:hAnsi="Arial" w:cs="Arial"/>
          <w:sz w:val="24"/>
          <w:szCs w:val="24"/>
        </w:rPr>
      </w:pPr>
    </w:p>
    <w:p w14:paraId="03B2C98E" w14:textId="1E92BCE0" w:rsidR="006605BE" w:rsidRDefault="351FE89F" w:rsidP="351FE89F">
      <w:pPr>
        <w:spacing w:after="0" w:line="240" w:lineRule="auto"/>
        <w:rPr>
          <w:rFonts w:ascii="Arial" w:eastAsia="Arial" w:hAnsi="Arial" w:cs="Arial"/>
          <w:sz w:val="24"/>
          <w:szCs w:val="24"/>
        </w:rPr>
      </w:pPr>
      <w:r w:rsidRPr="351FE89F">
        <w:rPr>
          <w:rFonts w:ascii="Arial" w:hAnsi="Arial" w:cs="Arial"/>
          <w:sz w:val="24"/>
          <w:szCs w:val="24"/>
        </w:rPr>
        <w:t xml:space="preserve">There is no doubt that establishment of a cleanup standard is important.  </w:t>
      </w:r>
      <w:r w:rsidRPr="351FE89F">
        <w:rPr>
          <w:rFonts w:ascii="Arial" w:eastAsia="Arial" w:hAnsi="Arial" w:cs="Arial"/>
          <w:sz w:val="24"/>
          <w:szCs w:val="24"/>
        </w:rPr>
        <w:t xml:space="preserve">MassDEP should identify specific areas where PFAS has been found, the general types of industry and human activities associated with PFAS and identify the responsible parties contributing to that contamination.  Treatment options for Public Water Systems are prohibitively expensive in capital cost and will significantly add to each community’s operating costs going forward.  It is unfair to expect water system ratepayers alone to bear the burden of the costs associated with treatment.  </w:t>
      </w:r>
    </w:p>
    <w:p w14:paraId="511D1858" w14:textId="0F04541C" w:rsidR="351FE89F" w:rsidRDefault="351FE89F" w:rsidP="351FE89F">
      <w:pPr>
        <w:spacing w:after="0" w:line="240" w:lineRule="auto"/>
        <w:rPr>
          <w:rFonts w:ascii="Arial" w:eastAsia="Arial" w:hAnsi="Arial" w:cs="Arial"/>
          <w:sz w:val="24"/>
          <w:szCs w:val="24"/>
        </w:rPr>
      </w:pPr>
    </w:p>
    <w:p w14:paraId="7CEB10C4" w14:textId="364F6F72" w:rsidR="006605BE" w:rsidRPr="00E21F04" w:rsidRDefault="351FE89F" w:rsidP="351FE89F">
      <w:pPr>
        <w:spacing w:after="0" w:line="240" w:lineRule="auto"/>
        <w:rPr>
          <w:rFonts w:ascii="Arial" w:eastAsia="Arial" w:hAnsi="Arial" w:cs="Arial"/>
          <w:sz w:val="24"/>
          <w:szCs w:val="24"/>
        </w:rPr>
      </w:pPr>
      <w:r w:rsidRPr="351FE89F">
        <w:rPr>
          <w:rFonts w:ascii="Arial" w:eastAsia="Arial" w:hAnsi="Arial" w:cs="Arial"/>
          <w:sz w:val="24"/>
          <w:szCs w:val="24"/>
        </w:rPr>
        <w:t xml:space="preserve">MassDEP also needs to consider establishing a strict timeframe for investigation into where contamination is coming from and then a much quicker response for the responsible </w:t>
      </w:r>
      <w:proofErr w:type="gramStart"/>
      <w:r w:rsidRPr="351FE89F">
        <w:rPr>
          <w:rFonts w:ascii="Arial" w:eastAsia="Arial" w:hAnsi="Arial" w:cs="Arial"/>
          <w:sz w:val="24"/>
          <w:szCs w:val="24"/>
        </w:rPr>
        <w:t>party(</w:t>
      </w:r>
      <w:proofErr w:type="spellStart"/>
      <w:proofErr w:type="gramEnd"/>
      <w:r w:rsidRPr="351FE89F">
        <w:rPr>
          <w:rFonts w:ascii="Arial" w:eastAsia="Arial" w:hAnsi="Arial" w:cs="Arial"/>
          <w:sz w:val="24"/>
          <w:szCs w:val="24"/>
        </w:rPr>
        <w:t>ies</w:t>
      </w:r>
      <w:proofErr w:type="spellEnd"/>
      <w:r w:rsidRPr="351FE89F">
        <w:rPr>
          <w:rFonts w:ascii="Arial" w:eastAsia="Arial" w:hAnsi="Arial" w:cs="Arial"/>
          <w:sz w:val="24"/>
          <w:szCs w:val="24"/>
        </w:rPr>
        <w:t xml:space="preserve">) to implement remediation at a site.  If water systems detect PFAS above the ORSG, they are required to immediately take action to provide finished water below the ORSG.  The same urgency does not seem to exist for responsible parties to remediate the source of contamination and this must change.  </w:t>
      </w:r>
    </w:p>
    <w:p w14:paraId="030950F0" w14:textId="6C0E2EAC" w:rsidR="00AD5F5E" w:rsidRPr="009411D4" w:rsidRDefault="00AD5F5E" w:rsidP="004C56E4">
      <w:pPr>
        <w:spacing w:after="0" w:line="240" w:lineRule="auto"/>
        <w:rPr>
          <w:rFonts w:ascii="Arial" w:hAnsi="Arial" w:cs="Arial"/>
          <w:sz w:val="24"/>
          <w:szCs w:val="24"/>
        </w:rPr>
      </w:pPr>
    </w:p>
    <w:p w14:paraId="5D5E0D62" w14:textId="72E9242C" w:rsidR="00A9073C" w:rsidRPr="009411D4" w:rsidRDefault="351FE89F" w:rsidP="351FE89F">
      <w:pPr>
        <w:spacing w:after="0" w:line="240" w:lineRule="auto"/>
        <w:rPr>
          <w:rFonts w:ascii="Arial" w:hAnsi="Arial" w:cs="Arial"/>
          <w:sz w:val="24"/>
          <w:szCs w:val="24"/>
        </w:rPr>
      </w:pPr>
      <w:r w:rsidRPr="351FE89F">
        <w:rPr>
          <w:rFonts w:ascii="Arial" w:hAnsi="Arial" w:cs="Arial"/>
          <w:sz w:val="24"/>
          <w:szCs w:val="24"/>
        </w:rPr>
        <w:t xml:space="preserve">Thank you for the opportunity to provide these comments.  Public water suppliers understand the importance of ensuring that the drinking water that reaches their customers </w:t>
      </w:r>
      <w:proofErr w:type="gramStart"/>
      <w:r w:rsidRPr="351FE89F">
        <w:rPr>
          <w:rFonts w:ascii="Arial" w:hAnsi="Arial" w:cs="Arial"/>
          <w:sz w:val="24"/>
          <w:szCs w:val="24"/>
        </w:rPr>
        <w:t>meet</w:t>
      </w:r>
      <w:proofErr w:type="gramEnd"/>
      <w:r w:rsidRPr="351FE89F">
        <w:rPr>
          <w:rFonts w:ascii="Arial" w:hAnsi="Arial" w:cs="Arial"/>
          <w:sz w:val="24"/>
          <w:szCs w:val="24"/>
        </w:rPr>
        <w:t xml:space="preserve"> Safe Drinking Water Act requirements and protect the public health.  Water suppliers work hard each day to meet these goals and satisfy their customers’ expectations.  As we have all come to be keenly aware, the issue of emerging contaminants is a huge challenge.  Compliance with regulatory standards will fall on water systems and MassDEP has an obligation to determine what the real human risk exposure is, and then, when and if the science dictates, move towards standards that will achieve desired public health outcomes. </w:t>
      </w:r>
    </w:p>
    <w:p w14:paraId="7D9AA710" w14:textId="77777777" w:rsidR="00A9073C" w:rsidRPr="009411D4" w:rsidRDefault="00A9073C" w:rsidP="004C56E4">
      <w:pPr>
        <w:spacing w:after="0" w:line="240" w:lineRule="auto"/>
        <w:rPr>
          <w:rFonts w:ascii="Arial" w:hAnsi="Arial" w:cs="Arial"/>
          <w:sz w:val="24"/>
          <w:szCs w:val="24"/>
        </w:rPr>
      </w:pPr>
    </w:p>
    <w:p w14:paraId="64EB323F" w14:textId="6A8E2960" w:rsidR="000F600B" w:rsidRPr="009411D4" w:rsidRDefault="000F600B" w:rsidP="00757744">
      <w:pPr>
        <w:spacing w:after="0" w:line="240" w:lineRule="auto"/>
        <w:rPr>
          <w:rFonts w:ascii="Arial" w:hAnsi="Arial" w:cs="Arial"/>
          <w:sz w:val="24"/>
          <w:szCs w:val="24"/>
        </w:rPr>
      </w:pPr>
      <w:r w:rsidRPr="009411D4">
        <w:rPr>
          <w:rFonts w:ascii="Arial" w:hAnsi="Arial" w:cs="Arial"/>
          <w:sz w:val="24"/>
          <w:szCs w:val="24"/>
        </w:rPr>
        <w:t>Sincerely,</w:t>
      </w:r>
    </w:p>
    <w:p w14:paraId="2DF386A3" w14:textId="31E29534" w:rsidR="000F600B" w:rsidRPr="009411D4" w:rsidRDefault="000F600B" w:rsidP="00757744">
      <w:pPr>
        <w:spacing w:after="0" w:line="240" w:lineRule="auto"/>
        <w:rPr>
          <w:rFonts w:ascii="Arial" w:hAnsi="Arial" w:cs="Arial"/>
          <w:sz w:val="24"/>
          <w:szCs w:val="24"/>
        </w:rPr>
      </w:pPr>
    </w:p>
    <w:p w14:paraId="7280D655" w14:textId="4D66281C" w:rsidR="000F600B" w:rsidRPr="009411D4" w:rsidRDefault="000F600B" w:rsidP="00757744">
      <w:pPr>
        <w:spacing w:after="0" w:line="240" w:lineRule="auto"/>
        <w:rPr>
          <w:rFonts w:ascii="Arial" w:hAnsi="Arial" w:cs="Arial"/>
          <w:sz w:val="24"/>
          <w:szCs w:val="24"/>
        </w:rPr>
      </w:pPr>
    </w:p>
    <w:p w14:paraId="53AB60C8" w14:textId="77777777" w:rsidR="000F600B" w:rsidRPr="009411D4" w:rsidRDefault="000F600B" w:rsidP="00757744">
      <w:pPr>
        <w:spacing w:after="0" w:line="240" w:lineRule="auto"/>
        <w:rPr>
          <w:rFonts w:ascii="Arial" w:hAnsi="Arial" w:cs="Arial"/>
          <w:sz w:val="24"/>
          <w:szCs w:val="24"/>
        </w:rPr>
      </w:pPr>
    </w:p>
    <w:p w14:paraId="2C7681BE" w14:textId="2244A809" w:rsidR="000F600B" w:rsidRDefault="00F22A41" w:rsidP="006F6F33">
      <w:pPr>
        <w:spacing w:after="0" w:line="240" w:lineRule="auto"/>
        <w:rPr>
          <w:rFonts w:ascii="Arial" w:hAnsi="Arial" w:cs="Arial"/>
          <w:sz w:val="24"/>
          <w:szCs w:val="24"/>
        </w:rPr>
      </w:pPr>
      <w:r>
        <w:rPr>
          <w:rFonts w:ascii="Arial" w:hAnsi="Arial" w:cs="Arial"/>
          <w:sz w:val="24"/>
          <w:szCs w:val="24"/>
        </w:rPr>
        <w:t>Thomas J. Rooney</w:t>
      </w:r>
    </w:p>
    <w:p w14:paraId="3C77B311" w14:textId="74696A9C" w:rsidR="00046AEF" w:rsidRDefault="00F22A41" w:rsidP="00046AEF">
      <w:pPr>
        <w:spacing w:after="0" w:line="240" w:lineRule="auto"/>
        <w:rPr>
          <w:rFonts w:ascii="Arial" w:hAnsi="Arial" w:cs="Arial"/>
          <w:sz w:val="24"/>
          <w:szCs w:val="24"/>
        </w:rPr>
      </w:pPr>
      <w:r>
        <w:rPr>
          <w:rFonts w:ascii="Arial" w:hAnsi="Arial" w:cs="Arial"/>
          <w:sz w:val="24"/>
          <w:szCs w:val="24"/>
        </w:rPr>
        <w:t>Superintendent</w:t>
      </w:r>
    </w:p>
    <w:p w14:paraId="38A0304A" w14:textId="2C4FACB2" w:rsidR="00F22A41" w:rsidRDefault="00F22A41" w:rsidP="00046AEF">
      <w:pPr>
        <w:spacing w:after="0" w:line="240" w:lineRule="auto"/>
        <w:rPr>
          <w:rFonts w:ascii="Arial" w:hAnsi="Arial" w:cs="Arial"/>
          <w:sz w:val="24"/>
          <w:szCs w:val="24"/>
        </w:rPr>
      </w:pPr>
      <w:r>
        <w:rPr>
          <w:rFonts w:ascii="Arial" w:hAnsi="Arial" w:cs="Arial"/>
          <w:sz w:val="24"/>
          <w:szCs w:val="24"/>
        </w:rPr>
        <w:t>Barnstable Fire District Water Department</w:t>
      </w:r>
    </w:p>
    <w:p w14:paraId="0B2BD9D0" w14:textId="07A101FB" w:rsidR="00F22A41" w:rsidRDefault="00F22A41" w:rsidP="00046AEF">
      <w:pPr>
        <w:spacing w:after="0" w:line="240" w:lineRule="auto"/>
      </w:pPr>
      <w:r>
        <w:rPr>
          <w:rFonts w:ascii="Arial" w:hAnsi="Arial" w:cs="Arial"/>
          <w:sz w:val="24"/>
          <w:szCs w:val="24"/>
        </w:rPr>
        <w:t>508-362-6498 x 102</w:t>
      </w:r>
    </w:p>
    <w:sectPr w:rsidR="00F22A41" w:rsidSect="00F37A07">
      <w:headerReference w:type="default" r:id="rId13"/>
      <w:footerReference w:type="default" r:id="rId14"/>
      <w:pgSz w:w="12240" w:h="15840"/>
      <w:pgMar w:top="1152" w:right="1296"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080A9" w14:textId="77777777" w:rsidR="00AF54DA" w:rsidRDefault="00AF54DA" w:rsidP="00A511AE">
      <w:pPr>
        <w:spacing w:after="0" w:line="240" w:lineRule="auto"/>
      </w:pPr>
      <w:r>
        <w:separator/>
      </w:r>
    </w:p>
  </w:endnote>
  <w:endnote w:type="continuationSeparator" w:id="0">
    <w:p w14:paraId="20659081" w14:textId="77777777" w:rsidR="00AF54DA" w:rsidRDefault="00AF54DA" w:rsidP="00A5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674726"/>
      <w:docPartObj>
        <w:docPartGallery w:val="Page Numbers (Bottom of Page)"/>
        <w:docPartUnique/>
      </w:docPartObj>
    </w:sdtPr>
    <w:sdtEndPr>
      <w:rPr>
        <w:color w:val="7F7F7F" w:themeColor="background1" w:themeShade="7F"/>
        <w:spacing w:val="60"/>
      </w:rPr>
    </w:sdtEndPr>
    <w:sdtContent>
      <w:p w14:paraId="204D5D31" w14:textId="77777777" w:rsidR="00A511AE" w:rsidRDefault="00A511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22A41" w:rsidRPr="00F22A41">
          <w:rPr>
            <w:b/>
            <w:bCs/>
            <w:noProof/>
          </w:rPr>
          <w:t>1</w:t>
        </w:r>
        <w:r>
          <w:rPr>
            <w:b/>
            <w:bCs/>
            <w:noProof/>
          </w:rPr>
          <w:fldChar w:fldCharType="end"/>
        </w:r>
        <w:r>
          <w:rPr>
            <w:b/>
            <w:bCs/>
          </w:rPr>
          <w:t xml:space="preserve"> | </w:t>
        </w:r>
        <w:r>
          <w:rPr>
            <w:color w:val="7F7F7F" w:themeColor="background1" w:themeShade="7F"/>
            <w:spacing w:val="60"/>
          </w:rPr>
          <w:t>Page</w:t>
        </w:r>
      </w:p>
    </w:sdtContent>
  </w:sdt>
  <w:p w14:paraId="52FCD94C" w14:textId="77777777" w:rsidR="00A511AE" w:rsidRDefault="00A51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00C28" w14:textId="77777777" w:rsidR="00AF54DA" w:rsidRDefault="00AF54DA" w:rsidP="00A511AE">
      <w:pPr>
        <w:spacing w:after="0" w:line="240" w:lineRule="auto"/>
      </w:pPr>
      <w:r>
        <w:separator/>
      </w:r>
    </w:p>
  </w:footnote>
  <w:footnote w:type="continuationSeparator" w:id="0">
    <w:p w14:paraId="63B96255" w14:textId="77777777" w:rsidR="00AF54DA" w:rsidRDefault="00AF54DA" w:rsidP="00A51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EF169" w14:textId="7B0C7B2E" w:rsidR="00A511AE" w:rsidRDefault="00A51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C6E2B"/>
    <w:multiLevelType w:val="hybridMultilevel"/>
    <w:tmpl w:val="25C0A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4D2396"/>
    <w:multiLevelType w:val="hybridMultilevel"/>
    <w:tmpl w:val="EC3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5B5280"/>
    <w:multiLevelType w:val="hybridMultilevel"/>
    <w:tmpl w:val="66C64E7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nsid w:val="63BA34D3"/>
    <w:multiLevelType w:val="hybridMultilevel"/>
    <w:tmpl w:val="969A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07D76"/>
    <w:multiLevelType w:val="multilevel"/>
    <w:tmpl w:val="ED4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EF"/>
    <w:rsid w:val="00020C6F"/>
    <w:rsid w:val="00030375"/>
    <w:rsid w:val="000365CC"/>
    <w:rsid w:val="00046AEF"/>
    <w:rsid w:val="000474D9"/>
    <w:rsid w:val="000518E3"/>
    <w:rsid w:val="000664F7"/>
    <w:rsid w:val="0007136D"/>
    <w:rsid w:val="00085196"/>
    <w:rsid w:val="0009511C"/>
    <w:rsid w:val="000B1B60"/>
    <w:rsid w:val="000B6466"/>
    <w:rsid w:val="000D3876"/>
    <w:rsid w:val="000E138A"/>
    <w:rsid w:val="000E1543"/>
    <w:rsid w:val="000E230C"/>
    <w:rsid w:val="000F600B"/>
    <w:rsid w:val="00124290"/>
    <w:rsid w:val="001372FF"/>
    <w:rsid w:val="00137EE0"/>
    <w:rsid w:val="00145412"/>
    <w:rsid w:val="001475FA"/>
    <w:rsid w:val="0015658B"/>
    <w:rsid w:val="0016399A"/>
    <w:rsid w:val="00190726"/>
    <w:rsid w:val="00197ED2"/>
    <w:rsid w:val="001B26C3"/>
    <w:rsid w:val="001E40A3"/>
    <w:rsid w:val="001E5ECF"/>
    <w:rsid w:val="00204C2B"/>
    <w:rsid w:val="002065DB"/>
    <w:rsid w:val="00227F57"/>
    <w:rsid w:val="002360CF"/>
    <w:rsid w:val="00273DD6"/>
    <w:rsid w:val="002825C9"/>
    <w:rsid w:val="00283654"/>
    <w:rsid w:val="002915CD"/>
    <w:rsid w:val="002A087B"/>
    <w:rsid w:val="002B0867"/>
    <w:rsid w:val="002B16C2"/>
    <w:rsid w:val="002B1D11"/>
    <w:rsid w:val="002D0862"/>
    <w:rsid w:val="002D74E4"/>
    <w:rsid w:val="002D7AC0"/>
    <w:rsid w:val="002F4D8B"/>
    <w:rsid w:val="002F6CAE"/>
    <w:rsid w:val="003108F5"/>
    <w:rsid w:val="00311209"/>
    <w:rsid w:val="00322465"/>
    <w:rsid w:val="00323080"/>
    <w:rsid w:val="00324B90"/>
    <w:rsid w:val="003472C6"/>
    <w:rsid w:val="00387698"/>
    <w:rsid w:val="003A5BB1"/>
    <w:rsid w:val="003C3E4C"/>
    <w:rsid w:val="003E5BE4"/>
    <w:rsid w:val="003F68A6"/>
    <w:rsid w:val="004029D1"/>
    <w:rsid w:val="00412D6E"/>
    <w:rsid w:val="00427450"/>
    <w:rsid w:val="00435E98"/>
    <w:rsid w:val="00440B49"/>
    <w:rsid w:val="00442038"/>
    <w:rsid w:val="00453D09"/>
    <w:rsid w:val="00453FF5"/>
    <w:rsid w:val="00460B18"/>
    <w:rsid w:val="00466977"/>
    <w:rsid w:val="00491384"/>
    <w:rsid w:val="004A22DE"/>
    <w:rsid w:val="004C56E4"/>
    <w:rsid w:val="004E145D"/>
    <w:rsid w:val="004F2616"/>
    <w:rsid w:val="004F5622"/>
    <w:rsid w:val="004F7DA4"/>
    <w:rsid w:val="00526013"/>
    <w:rsid w:val="005561ED"/>
    <w:rsid w:val="00557D12"/>
    <w:rsid w:val="00563351"/>
    <w:rsid w:val="00565F62"/>
    <w:rsid w:val="005B230B"/>
    <w:rsid w:val="005B2AEF"/>
    <w:rsid w:val="005B7023"/>
    <w:rsid w:val="005C7AFD"/>
    <w:rsid w:val="005D2D7B"/>
    <w:rsid w:val="005E621A"/>
    <w:rsid w:val="005F62B0"/>
    <w:rsid w:val="006035ED"/>
    <w:rsid w:val="0061105C"/>
    <w:rsid w:val="00623E95"/>
    <w:rsid w:val="006279E0"/>
    <w:rsid w:val="0063052E"/>
    <w:rsid w:val="006311F2"/>
    <w:rsid w:val="0064078A"/>
    <w:rsid w:val="00654A3B"/>
    <w:rsid w:val="006605BE"/>
    <w:rsid w:val="00671630"/>
    <w:rsid w:val="00676AE1"/>
    <w:rsid w:val="0068264A"/>
    <w:rsid w:val="00687B49"/>
    <w:rsid w:val="006911C0"/>
    <w:rsid w:val="006A5D4A"/>
    <w:rsid w:val="006B3714"/>
    <w:rsid w:val="006B4951"/>
    <w:rsid w:val="006B5EA9"/>
    <w:rsid w:val="006B7D4B"/>
    <w:rsid w:val="006C13F6"/>
    <w:rsid w:val="006F6F33"/>
    <w:rsid w:val="00710A26"/>
    <w:rsid w:val="00716B7D"/>
    <w:rsid w:val="0071797D"/>
    <w:rsid w:val="00730A44"/>
    <w:rsid w:val="00743F26"/>
    <w:rsid w:val="00743F51"/>
    <w:rsid w:val="00757744"/>
    <w:rsid w:val="00772E11"/>
    <w:rsid w:val="00786038"/>
    <w:rsid w:val="00794358"/>
    <w:rsid w:val="007B3671"/>
    <w:rsid w:val="007D6F8B"/>
    <w:rsid w:val="007F3382"/>
    <w:rsid w:val="00825A05"/>
    <w:rsid w:val="008702A2"/>
    <w:rsid w:val="00873E5B"/>
    <w:rsid w:val="00897536"/>
    <w:rsid w:val="00910897"/>
    <w:rsid w:val="009154AD"/>
    <w:rsid w:val="00916F14"/>
    <w:rsid w:val="009411D4"/>
    <w:rsid w:val="0095039A"/>
    <w:rsid w:val="00965A85"/>
    <w:rsid w:val="009744DC"/>
    <w:rsid w:val="00976AEE"/>
    <w:rsid w:val="00982EAA"/>
    <w:rsid w:val="009A0121"/>
    <w:rsid w:val="009A06AA"/>
    <w:rsid w:val="009C09D1"/>
    <w:rsid w:val="009E100B"/>
    <w:rsid w:val="009F5358"/>
    <w:rsid w:val="00A05F89"/>
    <w:rsid w:val="00A157B5"/>
    <w:rsid w:val="00A17B51"/>
    <w:rsid w:val="00A2683D"/>
    <w:rsid w:val="00A4649D"/>
    <w:rsid w:val="00A511AE"/>
    <w:rsid w:val="00A524E0"/>
    <w:rsid w:val="00A658A2"/>
    <w:rsid w:val="00A72AE1"/>
    <w:rsid w:val="00A8413C"/>
    <w:rsid w:val="00A9073C"/>
    <w:rsid w:val="00A93156"/>
    <w:rsid w:val="00A96F3D"/>
    <w:rsid w:val="00AA7343"/>
    <w:rsid w:val="00AC4D57"/>
    <w:rsid w:val="00AD5F5E"/>
    <w:rsid w:val="00AD74ED"/>
    <w:rsid w:val="00AF54DA"/>
    <w:rsid w:val="00AF6616"/>
    <w:rsid w:val="00B00E48"/>
    <w:rsid w:val="00B14046"/>
    <w:rsid w:val="00B43F77"/>
    <w:rsid w:val="00B62F27"/>
    <w:rsid w:val="00B73480"/>
    <w:rsid w:val="00B77DD4"/>
    <w:rsid w:val="00BB534F"/>
    <w:rsid w:val="00BC3877"/>
    <w:rsid w:val="00BD1CEE"/>
    <w:rsid w:val="00BE3FD9"/>
    <w:rsid w:val="00BF2BAB"/>
    <w:rsid w:val="00C01F8F"/>
    <w:rsid w:val="00C05969"/>
    <w:rsid w:val="00C233EC"/>
    <w:rsid w:val="00C23E78"/>
    <w:rsid w:val="00C30D0E"/>
    <w:rsid w:val="00C31833"/>
    <w:rsid w:val="00C34E66"/>
    <w:rsid w:val="00C575E4"/>
    <w:rsid w:val="00C613A4"/>
    <w:rsid w:val="00C715FE"/>
    <w:rsid w:val="00C937FF"/>
    <w:rsid w:val="00CA7E95"/>
    <w:rsid w:val="00CC0778"/>
    <w:rsid w:val="00CD6B28"/>
    <w:rsid w:val="00D17F37"/>
    <w:rsid w:val="00D26AA0"/>
    <w:rsid w:val="00D27986"/>
    <w:rsid w:val="00D57FF0"/>
    <w:rsid w:val="00D674A5"/>
    <w:rsid w:val="00D81C98"/>
    <w:rsid w:val="00D84BA9"/>
    <w:rsid w:val="00DB41E6"/>
    <w:rsid w:val="00DE7D2D"/>
    <w:rsid w:val="00DF5173"/>
    <w:rsid w:val="00E115E8"/>
    <w:rsid w:val="00E146A3"/>
    <w:rsid w:val="00E2090C"/>
    <w:rsid w:val="00E32B13"/>
    <w:rsid w:val="00E36763"/>
    <w:rsid w:val="00E52894"/>
    <w:rsid w:val="00E572DE"/>
    <w:rsid w:val="00E72399"/>
    <w:rsid w:val="00E77963"/>
    <w:rsid w:val="00EA7888"/>
    <w:rsid w:val="00EB7082"/>
    <w:rsid w:val="00F03DFD"/>
    <w:rsid w:val="00F22A41"/>
    <w:rsid w:val="00F321E2"/>
    <w:rsid w:val="00F377CA"/>
    <w:rsid w:val="00F37A07"/>
    <w:rsid w:val="00F47B0A"/>
    <w:rsid w:val="00F62D5A"/>
    <w:rsid w:val="00F7464A"/>
    <w:rsid w:val="00F76B6B"/>
    <w:rsid w:val="00F853F0"/>
    <w:rsid w:val="00FB1168"/>
    <w:rsid w:val="00FB2E14"/>
    <w:rsid w:val="351FE89F"/>
    <w:rsid w:val="39848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A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1AE"/>
  </w:style>
  <w:style w:type="paragraph" w:styleId="Footer">
    <w:name w:val="footer"/>
    <w:basedOn w:val="Normal"/>
    <w:link w:val="FooterChar"/>
    <w:uiPriority w:val="99"/>
    <w:unhideWhenUsed/>
    <w:rsid w:val="00A51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1AE"/>
  </w:style>
  <w:style w:type="paragraph" w:styleId="EndnoteText">
    <w:name w:val="endnote text"/>
    <w:basedOn w:val="Normal"/>
    <w:link w:val="EndnoteTextChar"/>
    <w:uiPriority w:val="99"/>
    <w:semiHidden/>
    <w:unhideWhenUsed/>
    <w:rsid w:val="00A511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1AE"/>
    <w:rPr>
      <w:sz w:val="20"/>
      <w:szCs w:val="20"/>
    </w:rPr>
  </w:style>
  <w:style w:type="character" w:styleId="EndnoteReference">
    <w:name w:val="endnote reference"/>
    <w:basedOn w:val="DefaultParagraphFont"/>
    <w:uiPriority w:val="99"/>
    <w:semiHidden/>
    <w:unhideWhenUsed/>
    <w:rsid w:val="00A511AE"/>
    <w:rPr>
      <w:vertAlign w:val="superscript"/>
    </w:rPr>
  </w:style>
  <w:style w:type="paragraph" w:styleId="FootnoteText">
    <w:name w:val="footnote text"/>
    <w:basedOn w:val="Normal"/>
    <w:link w:val="FootnoteTextChar"/>
    <w:uiPriority w:val="99"/>
    <w:semiHidden/>
    <w:unhideWhenUsed/>
    <w:rsid w:val="007D6F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F8B"/>
    <w:rPr>
      <w:sz w:val="20"/>
      <w:szCs w:val="20"/>
    </w:rPr>
  </w:style>
  <w:style w:type="character" w:styleId="FootnoteReference">
    <w:name w:val="footnote reference"/>
    <w:basedOn w:val="DefaultParagraphFont"/>
    <w:uiPriority w:val="99"/>
    <w:semiHidden/>
    <w:unhideWhenUsed/>
    <w:rsid w:val="007D6F8B"/>
    <w:rPr>
      <w:vertAlign w:val="superscript"/>
    </w:rPr>
  </w:style>
  <w:style w:type="character" w:styleId="Hyperlink">
    <w:name w:val="Hyperlink"/>
    <w:basedOn w:val="DefaultParagraphFont"/>
    <w:uiPriority w:val="99"/>
    <w:unhideWhenUsed/>
    <w:rsid w:val="007D6F8B"/>
    <w:rPr>
      <w:color w:val="0563C1" w:themeColor="hyperlink"/>
      <w:u w:val="single"/>
    </w:rPr>
  </w:style>
  <w:style w:type="character" w:styleId="CommentReference">
    <w:name w:val="annotation reference"/>
    <w:basedOn w:val="DefaultParagraphFont"/>
    <w:uiPriority w:val="99"/>
    <w:semiHidden/>
    <w:unhideWhenUsed/>
    <w:rsid w:val="0061105C"/>
    <w:rPr>
      <w:sz w:val="16"/>
      <w:szCs w:val="16"/>
    </w:rPr>
  </w:style>
  <w:style w:type="paragraph" w:styleId="CommentText">
    <w:name w:val="annotation text"/>
    <w:basedOn w:val="Normal"/>
    <w:link w:val="CommentTextChar"/>
    <w:uiPriority w:val="99"/>
    <w:semiHidden/>
    <w:unhideWhenUsed/>
    <w:rsid w:val="0061105C"/>
    <w:pPr>
      <w:spacing w:line="240" w:lineRule="auto"/>
    </w:pPr>
    <w:rPr>
      <w:sz w:val="20"/>
      <w:szCs w:val="20"/>
    </w:rPr>
  </w:style>
  <w:style w:type="character" w:customStyle="1" w:styleId="CommentTextChar">
    <w:name w:val="Comment Text Char"/>
    <w:basedOn w:val="DefaultParagraphFont"/>
    <w:link w:val="CommentText"/>
    <w:uiPriority w:val="99"/>
    <w:semiHidden/>
    <w:rsid w:val="0061105C"/>
    <w:rPr>
      <w:sz w:val="20"/>
      <w:szCs w:val="20"/>
    </w:rPr>
  </w:style>
  <w:style w:type="paragraph" w:styleId="CommentSubject">
    <w:name w:val="annotation subject"/>
    <w:basedOn w:val="CommentText"/>
    <w:next w:val="CommentText"/>
    <w:link w:val="CommentSubjectChar"/>
    <w:uiPriority w:val="99"/>
    <w:semiHidden/>
    <w:unhideWhenUsed/>
    <w:rsid w:val="0061105C"/>
    <w:rPr>
      <w:b/>
      <w:bCs/>
    </w:rPr>
  </w:style>
  <w:style w:type="character" w:customStyle="1" w:styleId="CommentSubjectChar">
    <w:name w:val="Comment Subject Char"/>
    <w:basedOn w:val="CommentTextChar"/>
    <w:link w:val="CommentSubject"/>
    <w:uiPriority w:val="99"/>
    <w:semiHidden/>
    <w:rsid w:val="0061105C"/>
    <w:rPr>
      <w:b/>
      <w:bCs/>
      <w:sz w:val="20"/>
      <w:szCs w:val="20"/>
    </w:rPr>
  </w:style>
  <w:style w:type="paragraph" w:styleId="BalloonText">
    <w:name w:val="Balloon Text"/>
    <w:basedOn w:val="Normal"/>
    <w:link w:val="BalloonTextChar"/>
    <w:uiPriority w:val="99"/>
    <w:semiHidden/>
    <w:unhideWhenUsed/>
    <w:rsid w:val="0061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05C"/>
    <w:rPr>
      <w:rFonts w:ascii="Segoe UI" w:hAnsi="Segoe UI" w:cs="Segoe UI"/>
      <w:sz w:val="18"/>
      <w:szCs w:val="18"/>
    </w:rPr>
  </w:style>
  <w:style w:type="paragraph" w:styleId="ListParagraph">
    <w:name w:val="List Paragraph"/>
    <w:basedOn w:val="Normal"/>
    <w:uiPriority w:val="34"/>
    <w:qFormat/>
    <w:rsid w:val="002825C9"/>
    <w:pPr>
      <w:ind w:left="720"/>
      <w:contextualSpacing/>
    </w:pPr>
  </w:style>
  <w:style w:type="paragraph" w:customStyle="1" w:styleId="Default">
    <w:name w:val="Default"/>
    <w:rsid w:val="00916F14"/>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C13F6"/>
    <w:rPr>
      <w:color w:val="605E5C"/>
      <w:shd w:val="clear" w:color="auto" w:fill="E1DFDD"/>
    </w:rPr>
  </w:style>
  <w:style w:type="character" w:customStyle="1" w:styleId="UnresolvedMention">
    <w:name w:val="Unresolved Mention"/>
    <w:basedOn w:val="DefaultParagraphFont"/>
    <w:uiPriority w:val="99"/>
    <w:semiHidden/>
    <w:unhideWhenUsed/>
    <w:rsid w:val="00B734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1AE"/>
  </w:style>
  <w:style w:type="paragraph" w:styleId="Footer">
    <w:name w:val="footer"/>
    <w:basedOn w:val="Normal"/>
    <w:link w:val="FooterChar"/>
    <w:uiPriority w:val="99"/>
    <w:unhideWhenUsed/>
    <w:rsid w:val="00A51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1AE"/>
  </w:style>
  <w:style w:type="paragraph" w:styleId="EndnoteText">
    <w:name w:val="endnote text"/>
    <w:basedOn w:val="Normal"/>
    <w:link w:val="EndnoteTextChar"/>
    <w:uiPriority w:val="99"/>
    <w:semiHidden/>
    <w:unhideWhenUsed/>
    <w:rsid w:val="00A511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1AE"/>
    <w:rPr>
      <w:sz w:val="20"/>
      <w:szCs w:val="20"/>
    </w:rPr>
  </w:style>
  <w:style w:type="character" w:styleId="EndnoteReference">
    <w:name w:val="endnote reference"/>
    <w:basedOn w:val="DefaultParagraphFont"/>
    <w:uiPriority w:val="99"/>
    <w:semiHidden/>
    <w:unhideWhenUsed/>
    <w:rsid w:val="00A511AE"/>
    <w:rPr>
      <w:vertAlign w:val="superscript"/>
    </w:rPr>
  </w:style>
  <w:style w:type="paragraph" w:styleId="FootnoteText">
    <w:name w:val="footnote text"/>
    <w:basedOn w:val="Normal"/>
    <w:link w:val="FootnoteTextChar"/>
    <w:uiPriority w:val="99"/>
    <w:semiHidden/>
    <w:unhideWhenUsed/>
    <w:rsid w:val="007D6F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F8B"/>
    <w:rPr>
      <w:sz w:val="20"/>
      <w:szCs w:val="20"/>
    </w:rPr>
  </w:style>
  <w:style w:type="character" w:styleId="FootnoteReference">
    <w:name w:val="footnote reference"/>
    <w:basedOn w:val="DefaultParagraphFont"/>
    <w:uiPriority w:val="99"/>
    <w:semiHidden/>
    <w:unhideWhenUsed/>
    <w:rsid w:val="007D6F8B"/>
    <w:rPr>
      <w:vertAlign w:val="superscript"/>
    </w:rPr>
  </w:style>
  <w:style w:type="character" w:styleId="Hyperlink">
    <w:name w:val="Hyperlink"/>
    <w:basedOn w:val="DefaultParagraphFont"/>
    <w:uiPriority w:val="99"/>
    <w:unhideWhenUsed/>
    <w:rsid w:val="007D6F8B"/>
    <w:rPr>
      <w:color w:val="0563C1" w:themeColor="hyperlink"/>
      <w:u w:val="single"/>
    </w:rPr>
  </w:style>
  <w:style w:type="character" w:styleId="CommentReference">
    <w:name w:val="annotation reference"/>
    <w:basedOn w:val="DefaultParagraphFont"/>
    <w:uiPriority w:val="99"/>
    <w:semiHidden/>
    <w:unhideWhenUsed/>
    <w:rsid w:val="0061105C"/>
    <w:rPr>
      <w:sz w:val="16"/>
      <w:szCs w:val="16"/>
    </w:rPr>
  </w:style>
  <w:style w:type="paragraph" w:styleId="CommentText">
    <w:name w:val="annotation text"/>
    <w:basedOn w:val="Normal"/>
    <w:link w:val="CommentTextChar"/>
    <w:uiPriority w:val="99"/>
    <w:semiHidden/>
    <w:unhideWhenUsed/>
    <w:rsid w:val="0061105C"/>
    <w:pPr>
      <w:spacing w:line="240" w:lineRule="auto"/>
    </w:pPr>
    <w:rPr>
      <w:sz w:val="20"/>
      <w:szCs w:val="20"/>
    </w:rPr>
  </w:style>
  <w:style w:type="character" w:customStyle="1" w:styleId="CommentTextChar">
    <w:name w:val="Comment Text Char"/>
    <w:basedOn w:val="DefaultParagraphFont"/>
    <w:link w:val="CommentText"/>
    <w:uiPriority w:val="99"/>
    <w:semiHidden/>
    <w:rsid w:val="0061105C"/>
    <w:rPr>
      <w:sz w:val="20"/>
      <w:szCs w:val="20"/>
    </w:rPr>
  </w:style>
  <w:style w:type="paragraph" w:styleId="CommentSubject">
    <w:name w:val="annotation subject"/>
    <w:basedOn w:val="CommentText"/>
    <w:next w:val="CommentText"/>
    <w:link w:val="CommentSubjectChar"/>
    <w:uiPriority w:val="99"/>
    <w:semiHidden/>
    <w:unhideWhenUsed/>
    <w:rsid w:val="0061105C"/>
    <w:rPr>
      <w:b/>
      <w:bCs/>
    </w:rPr>
  </w:style>
  <w:style w:type="character" w:customStyle="1" w:styleId="CommentSubjectChar">
    <w:name w:val="Comment Subject Char"/>
    <w:basedOn w:val="CommentTextChar"/>
    <w:link w:val="CommentSubject"/>
    <w:uiPriority w:val="99"/>
    <w:semiHidden/>
    <w:rsid w:val="0061105C"/>
    <w:rPr>
      <w:b/>
      <w:bCs/>
      <w:sz w:val="20"/>
      <w:szCs w:val="20"/>
    </w:rPr>
  </w:style>
  <w:style w:type="paragraph" w:styleId="BalloonText">
    <w:name w:val="Balloon Text"/>
    <w:basedOn w:val="Normal"/>
    <w:link w:val="BalloonTextChar"/>
    <w:uiPriority w:val="99"/>
    <w:semiHidden/>
    <w:unhideWhenUsed/>
    <w:rsid w:val="0061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05C"/>
    <w:rPr>
      <w:rFonts w:ascii="Segoe UI" w:hAnsi="Segoe UI" w:cs="Segoe UI"/>
      <w:sz w:val="18"/>
      <w:szCs w:val="18"/>
    </w:rPr>
  </w:style>
  <w:style w:type="paragraph" w:styleId="ListParagraph">
    <w:name w:val="List Paragraph"/>
    <w:basedOn w:val="Normal"/>
    <w:uiPriority w:val="34"/>
    <w:qFormat/>
    <w:rsid w:val="002825C9"/>
    <w:pPr>
      <w:ind w:left="720"/>
      <w:contextualSpacing/>
    </w:pPr>
  </w:style>
  <w:style w:type="paragraph" w:customStyle="1" w:styleId="Default">
    <w:name w:val="Default"/>
    <w:rsid w:val="00916F14"/>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C13F6"/>
    <w:rPr>
      <w:color w:val="605E5C"/>
      <w:shd w:val="clear" w:color="auto" w:fill="E1DFDD"/>
    </w:rPr>
  </w:style>
  <w:style w:type="character" w:customStyle="1" w:styleId="UnresolvedMention">
    <w:name w:val="Unresolved Mention"/>
    <w:basedOn w:val="DefaultParagraphFont"/>
    <w:uiPriority w:val="99"/>
    <w:semiHidden/>
    <w:unhideWhenUsed/>
    <w:rsid w:val="00B73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2969">
      <w:bodyDiv w:val="1"/>
      <w:marLeft w:val="0"/>
      <w:marRight w:val="0"/>
      <w:marTop w:val="0"/>
      <w:marBottom w:val="0"/>
      <w:divBdr>
        <w:top w:val="none" w:sz="0" w:space="0" w:color="auto"/>
        <w:left w:val="none" w:sz="0" w:space="0" w:color="auto"/>
        <w:bottom w:val="none" w:sz="0" w:space="0" w:color="auto"/>
        <w:right w:val="none" w:sz="0" w:space="0" w:color="auto"/>
      </w:divBdr>
    </w:div>
    <w:div w:id="228538607">
      <w:bodyDiv w:val="1"/>
      <w:marLeft w:val="0"/>
      <w:marRight w:val="0"/>
      <w:marTop w:val="0"/>
      <w:marBottom w:val="0"/>
      <w:divBdr>
        <w:top w:val="none" w:sz="0" w:space="0" w:color="auto"/>
        <w:left w:val="none" w:sz="0" w:space="0" w:color="auto"/>
        <w:bottom w:val="none" w:sz="0" w:space="0" w:color="auto"/>
        <w:right w:val="none" w:sz="0" w:space="0" w:color="auto"/>
      </w:divBdr>
    </w:div>
    <w:div w:id="402222638">
      <w:bodyDiv w:val="1"/>
      <w:marLeft w:val="0"/>
      <w:marRight w:val="0"/>
      <w:marTop w:val="0"/>
      <w:marBottom w:val="0"/>
      <w:divBdr>
        <w:top w:val="none" w:sz="0" w:space="0" w:color="auto"/>
        <w:left w:val="none" w:sz="0" w:space="0" w:color="auto"/>
        <w:bottom w:val="none" w:sz="0" w:space="0" w:color="auto"/>
        <w:right w:val="none" w:sz="0" w:space="0" w:color="auto"/>
      </w:divBdr>
    </w:div>
    <w:div w:id="417411093">
      <w:bodyDiv w:val="1"/>
      <w:marLeft w:val="0"/>
      <w:marRight w:val="0"/>
      <w:marTop w:val="0"/>
      <w:marBottom w:val="0"/>
      <w:divBdr>
        <w:top w:val="none" w:sz="0" w:space="0" w:color="auto"/>
        <w:left w:val="none" w:sz="0" w:space="0" w:color="auto"/>
        <w:bottom w:val="none" w:sz="0" w:space="0" w:color="auto"/>
        <w:right w:val="none" w:sz="0" w:space="0" w:color="auto"/>
      </w:divBdr>
    </w:div>
    <w:div w:id="153007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wsc.information@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3B24ED"/>
    <w:rsid w:val="003B24ED"/>
    <w:rsid w:val="0064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65B4BCBC4014EA6783D59C516FBE4" ma:contentTypeVersion="8" ma:contentTypeDescription="Create a new document." ma:contentTypeScope="" ma:versionID="a109282f6e1170bb11cf8192aedc658f">
  <xsd:schema xmlns:xsd="http://www.w3.org/2001/XMLSchema" xmlns:xs="http://www.w3.org/2001/XMLSchema" xmlns:p="http://schemas.microsoft.com/office/2006/metadata/properties" xmlns:ns2="da78d70a-8ab8-4e3f-b49f-2c9e5d638470" targetNamespace="http://schemas.microsoft.com/office/2006/metadata/properties" ma:root="true" ma:fieldsID="a0db4c09d2453767963d9f8257e84b71" ns2:_="">
    <xsd:import namespace="da78d70a-8ab8-4e3f-b49f-2c9e5d6384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8d70a-8ab8-4e3f-b49f-2c9e5d6384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D4EAB-5EF3-4136-9783-0E3574AF7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8d70a-8ab8-4e3f-b49f-2c9e5d63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58B1F-63D2-4B1B-9B75-EDE8CB1CF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88AFF-2767-409B-AA96-20F283085718}">
  <ds:schemaRefs>
    <ds:schemaRef ds:uri="http://schemas.microsoft.com/sharepoint/v3/contenttype/forms"/>
  </ds:schemaRefs>
</ds:datastoreItem>
</file>

<file path=customXml/itemProps4.xml><?xml version="1.0" encoding="utf-8"?>
<ds:datastoreItem xmlns:ds="http://schemas.openxmlformats.org/officeDocument/2006/customXml" ds:itemID="{F8822C68-1BF5-4923-80C7-357E4D3A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Pederson</dc:creator>
  <cp:lastModifiedBy>Tom Rooney</cp:lastModifiedBy>
  <cp:revision>2</cp:revision>
  <cp:lastPrinted>2019-07-10T15:02:00Z</cp:lastPrinted>
  <dcterms:created xsi:type="dcterms:W3CDTF">2019-07-17T17:06:00Z</dcterms:created>
  <dcterms:modified xsi:type="dcterms:W3CDTF">2019-07-17T17:06:00Z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0x010100A9465B4BCBC4014EA6783D59C516FBE4</vt:lpwstr>
  </property>
</Properties>
</file>