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48447" w14:textId="77777777" w:rsidR="009654D7" w:rsidRPr="00DD180E" w:rsidRDefault="00E1159A" w:rsidP="00DD180E">
      <w:pPr>
        <w:pStyle w:val="Heading1"/>
      </w:pPr>
      <w:r w:rsidRPr="00DD180E">
        <w:t xml:space="preserve">Attachment </w:t>
      </w:r>
      <w:r w:rsidR="00F11BFE" w:rsidRPr="00DD180E">
        <w:t>B</w:t>
      </w:r>
    </w:p>
    <w:p w14:paraId="77E36B43" w14:textId="77777777" w:rsidR="00595BD4" w:rsidRPr="00DD180E" w:rsidRDefault="00595BD4" w:rsidP="00DD180E"/>
    <w:p w14:paraId="6A96D084" w14:textId="77777777" w:rsidR="009654D7" w:rsidRPr="00DD180E" w:rsidRDefault="009654D7" w:rsidP="00DD180E">
      <w:pPr>
        <w:pStyle w:val="Heading1"/>
      </w:pPr>
      <w:bookmarkStart w:id="0" w:name="_Hlk37073992"/>
      <w:r w:rsidRPr="00DD180E">
        <w:t>Delivery System Reform Incentive Payment (DSRIP) Program</w:t>
      </w:r>
    </w:p>
    <w:p w14:paraId="36CA3670" w14:textId="77777777" w:rsidR="009654D7" w:rsidRPr="00DD180E" w:rsidRDefault="00D777DA" w:rsidP="00DD180E">
      <w:pPr>
        <w:pStyle w:val="Heading1"/>
      </w:pPr>
      <w:r w:rsidRPr="00DD180E">
        <w:t>Community Partner</w:t>
      </w:r>
      <w:r w:rsidR="009654D7" w:rsidRPr="00DD180E">
        <w:t xml:space="preserve"> (</w:t>
      </w:r>
      <w:r w:rsidRPr="00DD180E">
        <w:t>CP</w:t>
      </w:r>
      <w:r w:rsidR="009654D7" w:rsidRPr="00DD180E">
        <w:t xml:space="preserve">) </w:t>
      </w:r>
      <w:r w:rsidR="00D43A06" w:rsidRPr="00DD180E">
        <w:t>BP</w:t>
      </w:r>
      <w:r w:rsidR="00703FF2" w:rsidRPr="00DD180E">
        <w:t>2</w:t>
      </w:r>
      <w:r w:rsidR="00E1159A" w:rsidRPr="00DD180E">
        <w:t xml:space="preserve"> </w:t>
      </w:r>
      <w:r w:rsidR="008C1D78" w:rsidRPr="00DD180E">
        <w:t xml:space="preserve">Annual </w:t>
      </w:r>
      <w:r w:rsidR="00E1159A" w:rsidRPr="00DD180E">
        <w:t>Report Response Form</w:t>
      </w:r>
    </w:p>
    <w:bookmarkEnd w:id="0"/>
    <w:p w14:paraId="06974267" w14:textId="77777777" w:rsidR="00595BD4" w:rsidRPr="00DD180E" w:rsidRDefault="00595BD4" w:rsidP="00DD180E"/>
    <w:p w14:paraId="73DB297B" w14:textId="77777777" w:rsidR="00595BD4" w:rsidRPr="00DD180E" w:rsidRDefault="00595BD4" w:rsidP="00DD180E">
      <w:pPr>
        <w:pStyle w:val="Heading1"/>
      </w:pPr>
      <w:r w:rsidRPr="00DD180E">
        <w:t xml:space="preserve">Part 1: </w:t>
      </w:r>
      <w:r w:rsidR="00E1159A" w:rsidRPr="00DD180E">
        <w:t>PY</w:t>
      </w:r>
      <w:r w:rsidR="00703FF2" w:rsidRPr="00DD180E">
        <w:t>2</w:t>
      </w:r>
      <w:r w:rsidR="00E1159A" w:rsidRPr="00DD180E">
        <w:t xml:space="preserve"> </w:t>
      </w:r>
      <w:r w:rsidR="00D43A06" w:rsidRPr="00DD180E">
        <w:t xml:space="preserve">Annual </w:t>
      </w:r>
      <w:r w:rsidR="00E1159A" w:rsidRPr="00DD180E">
        <w:t>Report Executive Summary</w:t>
      </w:r>
    </w:p>
    <w:p w14:paraId="52556A30" w14:textId="77777777" w:rsidR="009654D7" w:rsidRPr="00DD180E" w:rsidRDefault="009654D7" w:rsidP="00DD180E">
      <w:pPr>
        <w:pStyle w:val="Heading2"/>
      </w:pPr>
      <w:r w:rsidRPr="00DD180E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400"/>
        <w:gridCol w:w="6160"/>
      </w:tblGrid>
      <w:tr w:rsidR="009654D7" w:rsidRPr="009D4FC2" w14:paraId="373E25CE" w14:textId="77777777" w:rsidTr="00DD180E">
        <w:trPr>
          <w:trHeight w:val="375"/>
          <w:tblHeader/>
        </w:trPr>
        <w:tc>
          <w:tcPr>
            <w:tcW w:w="3400" w:type="dxa"/>
            <w:shd w:val="clear" w:color="auto" w:fill="F3F3F3"/>
            <w:hideMark/>
          </w:tcPr>
          <w:p w14:paraId="31D786FC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160" w:type="dxa"/>
            <w:shd w:val="clear" w:color="auto" w:fill="F3F3F3"/>
            <w:hideMark/>
          </w:tcPr>
          <w:p w14:paraId="34623954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5C2F89">
              <w:rPr>
                <w:rFonts w:eastAsia="Times New Roman" w:cs="Times New Roman"/>
                <w:color w:val="000000"/>
              </w:rPr>
              <w:t>Behavioral Health Partners of MetroWest (BHPMW)</w:t>
            </w:r>
          </w:p>
        </w:tc>
      </w:tr>
      <w:tr w:rsidR="009654D7" w:rsidRPr="009D4FC2" w14:paraId="195DEF99" w14:textId="77777777" w:rsidTr="00DD180E">
        <w:trPr>
          <w:trHeight w:val="375"/>
          <w:tblHeader/>
        </w:trPr>
        <w:tc>
          <w:tcPr>
            <w:tcW w:w="3400" w:type="dxa"/>
            <w:hideMark/>
          </w:tcPr>
          <w:p w14:paraId="663D24F4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160" w:type="dxa"/>
            <w:hideMark/>
          </w:tcPr>
          <w:p w14:paraId="52BF8BAB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5C2F89">
              <w:rPr>
                <w:rFonts w:eastAsia="Times New Roman" w:cs="Times New Roman"/>
                <w:color w:val="000000"/>
              </w:rPr>
              <w:t>1881 Worcester Road, Framingham, MA 01701</w:t>
            </w:r>
          </w:p>
        </w:tc>
      </w:tr>
    </w:tbl>
    <w:p w14:paraId="6479440B" w14:textId="7CD6A059" w:rsidR="009654D7" w:rsidRPr="009654D7" w:rsidRDefault="009654D7" w:rsidP="00EA42C3">
      <w:pPr>
        <w:contextualSpacing/>
        <w:rPr>
          <w:rFonts w:cs="Times New Roman"/>
        </w:rPr>
      </w:pPr>
    </w:p>
    <w:p w14:paraId="1B34510F" w14:textId="30D97E6B" w:rsidR="009654D7" w:rsidRPr="00063D3E" w:rsidRDefault="00DD180E" w:rsidP="00DD180E">
      <w:pPr>
        <w:pStyle w:val="Heading2"/>
        <w:rPr>
          <w:rFonts w:cs="Times New Roman"/>
          <w:i/>
        </w:rPr>
      </w:pPr>
      <w:r w:rsidRPr="00DD180E">
        <w:rPr>
          <w:color w:val="000000" w:themeColor="text1"/>
        </w:rPr>
        <w:t xml:space="preserve">Part 1.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  <w:r w:rsidR="005C2F89">
        <w:tab/>
      </w:r>
      <w:r w:rsidR="005C2F89">
        <w:tab/>
      </w:r>
    </w:p>
    <w:p w14:paraId="411677FA" w14:textId="0A8E8D5F" w:rsidR="005C2F89" w:rsidRPr="00BE28EA" w:rsidRDefault="005C2F89" w:rsidP="008B296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BE28EA">
        <w:rPr>
          <w:rFonts w:eastAsia="Times New Roman" w:cs="Times New Roman"/>
          <w:color w:val="000000" w:themeColor="text1"/>
          <w:sz w:val="24"/>
          <w:szCs w:val="24"/>
        </w:rPr>
        <w:t xml:space="preserve">Behavioral Health Partners of MetroWest LLC (BHPMW) BHCP includes LLC members Advocates, South Middlesex Opportunity Council, Spectrum Health Systems, and Wayside Youth Family Support Network </w:t>
      </w:r>
      <w:r w:rsidR="00531E8E">
        <w:rPr>
          <w:rFonts w:eastAsia="Times New Roman" w:cs="Times New Roman"/>
          <w:color w:val="000000" w:themeColor="text1"/>
          <w:sz w:val="24"/>
          <w:szCs w:val="24"/>
        </w:rPr>
        <w:t xml:space="preserve">as Consortium Entities (CE) and 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 xml:space="preserve">an </w:t>
      </w:r>
      <w:r w:rsidR="00531E8E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 xml:space="preserve">ffiliated </w:t>
      </w:r>
      <w:r w:rsidR="00531E8E">
        <w:rPr>
          <w:rFonts w:eastAsia="Times New Roman" w:cs="Times New Roman"/>
          <w:color w:val="000000" w:themeColor="text1"/>
          <w:sz w:val="24"/>
          <w:szCs w:val="24"/>
        </w:rPr>
        <w:t>P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>artner</w:t>
      </w:r>
      <w:r w:rsidR="00531E8E">
        <w:rPr>
          <w:rFonts w:eastAsia="Times New Roman" w:cs="Times New Roman"/>
          <w:color w:val="000000" w:themeColor="text1"/>
          <w:sz w:val="24"/>
          <w:szCs w:val="24"/>
        </w:rPr>
        <w:t xml:space="preserve"> (AP)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>, Family Continuity. These agencies</w:t>
      </w:r>
      <w:r w:rsidR="00F9139F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>embedded in our BHCP Service Areas</w:t>
      </w:r>
      <w:r w:rsidR="00BC129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>- Central and Northern Massachusetts</w:t>
      </w:r>
      <w:r w:rsidR="00BC129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 xml:space="preserve">- utilize their experience, locations, continuums of care, and community partnerships to provide </w:t>
      </w:r>
      <w:r w:rsidR="00C9745E">
        <w:rPr>
          <w:rFonts w:eastAsia="Times New Roman" w:cs="Times New Roman"/>
          <w:color w:val="000000" w:themeColor="text1"/>
          <w:sz w:val="24"/>
          <w:szCs w:val="24"/>
        </w:rPr>
        <w:t>BH</w:t>
      </w:r>
      <w:r w:rsidRPr="00BE28EA">
        <w:rPr>
          <w:rFonts w:eastAsia="Times New Roman" w:cs="Times New Roman"/>
          <w:color w:val="000000" w:themeColor="text1"/>
          <w:sz w:val="24"/>
          <w:szCs w:val="24"/>
        </w:rPr>
        <w:t>CP supports to diverse populations</w:t>
      </w:r>
      <w:r w:rsidR="00C9745E">
        <w:rPr>
          <w:rFonts w:eastAsia="Times New Roman" w:cs="Times New Roman"/>
          <w:color w:val="000000" w:themeColor="text1"/>
          <w:sz w:val="24"/>
          <w:szCs w:val="24"/>
        </w:rPr>
        <w:t xml:space="preserve"> enrolled in 13 ACO and MCOs.</w:t>
      </w:r>
    </w:p>
    <w:p w14:paraId="16058F42" w14:textId="77777777" w:rsidR="004F7252" w:rsidRDefault="004F7252" w:rsidP="008B2962">
      <w:pPr>
        <w:spacing w:after="0" w:line="240" w:lineRule="auto"/>
        <w:rPr>
          <w:rFonts w:cs="Times New Roman"/>
          <w:b/>
          <w:i/>
          <w:color w:val="000000"/>
          <w:sz w:val="24"/>
          <w:szCs w:val="24"/>
        </w:rPr>
      </w:pPr>
    </w:p>
    <w:p w14:paraId="6E559DDB" w14:textId="77777777" w:rsidR="005C2F89" w:rsidRPr="00FF06EC" w:rsidRDefault="005C2F89" w:rsidP="008B2962">
      <w:pPr>
        <w:spacing w:after="0" w:line="240" w:lineRule="auto"/>
        <w:rPr>
          <w:rFonts w:cs="Times New Roman"/>
          <w:b/>
          <w:i/>
          <w:color w:val="000000"/>
          <w:sz w:val="24"/>
          <w:szCs w:val="24"/>
        </w:rPr>
      </w:pPr>
      <w:r w:rsidRPr="00FF06EC">
        <w:rPr>
          <w:rFonts w:cs="Times New Roman"/>
          <w:b/>
          <w:i/>
          <w:color w:val="000000"/>
          <w:sz w:val="24"/>
          <w:szCs w:val="24"/>
        </w:rPr>
        <w:t xml:space="preserve">Use of DSRIP funds during Budget Period </w:t>
      </w:r>
      <w:r w:rsidR="00A5718A">
        <w:rPr>
          <w:rFonts w:cs="Times New Roman"/>
          <w:b/>
          <w:i/>
          <w:color w:val="000000"/>
          <w:sz w:val="24"/>
          <w:szCs w:val="24"/>
        </w:rPr>
        <w:t xml:space="preserve">(BP) </w:t>
      </w:r>
      <w:r w:rsidRPr="00FF06EC">
        <w:rPr>
          <w:rFonts w:cs="Times New Roman"/>
          <w:b/>
          <w:i/>
          <w:color w:val="000000"/>
          <w:sz w:val="24"/>
          <w:szCs w:val="24"/>
        </w:rPr>
        <w:t>2</w:t>
      </w:r>
    </w:p>
    <w:p w14:paraId="6595D451" w14:textId="51DE9E0E" w:rsidR="005C2F89" w:rsidRPr="00FF06EC" w:rsidRDefault="005C2F89" w:rsidP="003A250D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F06EC">
        <w:rPr>
          <w:rFonts w:cs="Times New Roman"/>
          <w:b/>
          <w:bCs/>
          <w:color w:val="000000"/>
          <w:sz w:val="24"/>
          <w:szCs w:val="24"/>
        </w:rPr>
        <w:t>Technology</w:t>
      </w:r>
      <w:r w:rsidRPr="00FF06EC">
        <w:rPr>
          <w:rFonts w:cs="Times New Roman"/>
          <w:color w:val="000000"/>
          <w:sz w:val="24"/>
          <w:szCs w:val="24"/>
        </w:rPr>
        <w:t xml:space="preserve">- IT Staffing, Care Management Software Development, Mobile Technologies for Staff, and </w:t>
      </w:r>
      <w:r w:rsidR="00FB78E1">
        <w:rPr>
          <w:rFonts w:cs="Times New Roman"/>
          <w:color w:val="000000"/>
          <w:sz w:val="24"/>
          <w:szCs w:val="24"/>
        </w:rPr>
        <w:t>O</w:t>
      </w:r>
      <w:r w:rsidRPr="00FF06EC">
        <w:rPr>
          <w:rFonts w:cs="Times New Roman"/>
          <w:color w:val="000000"/>
          <w:sz w:val="24"/>
          <w:szCs w:val="24"/>
        </w:rPr>
        <w:t xml:space="preserve">ther </w:t>
      </w:r>
      <w:r w:rsidR="00FB78E1">
        <w:rPr>
          <w:rFonts w:cs="Times New Roman"/>
          <w:color w:val="000000"/>
          <w:sz w:val="24"/>
          <w:szCs w:val="24"/>
        </w:rPr>
        <w:t>T</w:t>
      </w:r>
      <w:r w:rsidRPr="00FF06EC">
        <w:rPr>
          <w:rFonts w:cs="Times New Roman"/>
          <w:color w:val="000000"/>
          <w:sz w:val="24"/>
          <w:szCs w:val="24"/>
        </w:rPr>
        <w:t xml:space="preserve">echnology </w:t>
      </w:r>
      <w:r w:rsidR="00FB78E1">
        <w:rPr>
          <w:rFonts w:cs="Times New Roman"/>
          <w:color w:val="000000"/>
          <w:sz w:val="24"/>
          <w:szCs w:val="24"/>
        </w:rPr>
        <w:t>E</w:t>
      </w:r>
      <w:r w:rsidRPr="00FF06EC">
        <w:rPr>
          <w:rFonts w:cs="Times New Roman"/>
          <w:color w:val="000000"/>
          <w:sz w:val="24"/>
          <w:szCs w:val="24"/>
        </w:rPr>
        <w:t>xpenses</w:t>
      </w:r>
      <w:r w:rsidRPr="00FF06EC">
        <w:rPr>
          <w:rFonts w:cs="Times New Roman"/>
          <w:iCs/>
          <w:color w:val="000000"/>
          <w:sz w:val="24"/>
          <w:szCs w:val="24"/>
        </w:rPr>
        <w:t xml:space="preserve"> </w:t>
      </w:r>
    </w:p>
    <w:p w14:paraId="3FFF07B5" w14:textId="77777777" w:rsidR="005C2F89" w:rsidRPr="00FF06EC" w:rsidRDefault="005C2F89" w:rsidP="003A250D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F06EC">
        <w:rPr>
          <w:rFonts w:cs="Times New Roman"/>
          <w:b/>
          <w:bCs/>
          <w:iCs/>
          <w:color w:val="000000"/>
          <w:sz w:val="24"/>
          <w:szCs w:val="24"/>
        </w:rPr>
        <w:t>Workforce Development</w:t>
      </w:r>
      <w:r w:rsidRPr="00FF06EC">
        <w:rPr>
          <w:rFonts w:cs="Times New Roman"/>
          <w:color w:val="000000"/>
          <w:sz w:val="24"/>
          <w:szCs w:val="24"/>
        </w:rPr>
        <w:t>- Workforce Development Staffing, Recruitment Expenses, Training Expenses, and Retention Expenses</w:t>
      </w:r>
    </w:p>
    <w:p w14:paraId="35D79441" w14:textId="2CEF7F5E" w:rsidR="005C2F89" w:rsidRPr="00FF06EC" w:rsidRDefault="005C2F89" w:rsidP="003A250D">
      <w:pPr>
        <w:pStyle w:val="ListParagraph"/>
        <w:numPr>
          <w:ilvl w:val="0"/>
          <w:numId w:val="41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FF06EC">
        <w:rPr>
          <w:rFonts w:cs="Times New Roman"/>
          <w:b/>
          <w:bCs/>
          <w:color w:val="000000"/>
          <w:sz w:val="24"/>
          <w:szCs w:val="24"/>
        </w:rPr>
        <w:t>Operational Infrastructure</w:t>
      </w:r>
      <w:r w:rsidRPr="00FF06EC">
        <w:rPr>
          <w:rFonts w:cs="Times New Roman"/>
          <w:color w:val="000000"/>
          <w:sz w:val="24"/>
          <w:szCs w:val="24"/>
        </w:rPr>
        <w:t>- Operational Staffing and Other Operational Expenses</w:t>
      </w:r>
      <w:r w:rsidR="00A2437C">
        <w:rPr>
          <w:rFonts w:cs="Times New Roman"/>
          <w:color w:val="000000"/>
          <w:sz w:val="24"/>
          <w:szCs w:val="24"/>
        </w:rPr>
        <w:t>-</w:t>
      </w:r>
      <w:r w:rsidRPr="00FF06EC">
        <w:rPr>
          <w:rFonts w:cs="Times New Roman"/>
          <w:color w:val="000000"/>
          <w:sz w:val="24"/>
          <w:szCs w:val="24"/>
        </w:rPr>
        <w:t xml:space="preserve"> interpret</w:t>
      </w:r>
      <w:r w:rsidR="00646D33" w:rsidRPr="00FF06EC">
        <w:rPr>
          <w:rFonts w:cs="Times New Roman"/>
          <w:color w:val="000000"/>
          <w:sz w:val="24"/>
          <w:szCs w:val="24"/>
        </w:rPr>
        <w:t>ation</w:t>
      </w:r>
      <w:r w:rsidRPr="00FF06EC">
        <w:rPr>
          <w:rFonts w:cs="Times New Roman"/>
          <w:color w:val="000000"/>
          <w:sz w:val="24"/>
          <w:szCs w:val="24"/>
        </w:rPr>
        <w:t>, translation</w:t>
      </w:r>
      <w:r w:rsidR="00646D33" w:rsidRPr="00FF06EC">
        <w:rPr>
          <w:rFonts w:cs="Times New Roman"/>
          <w:color w:val="000000"/>
          <w:sz w:val="24"/>
          <w:szCs w:val="24"/>
        </w:rPr>
        <w:t>, and</w:t>
      </w:r>
      <w:r w:rsidRPr="00FF06EC">
        <w:rPr>
          <w:rFonts w:cs="Times New Roman"/>
          <w:color w:val="000000"/>
          <w:sz w:val="24"/>
          <w:szCs w:val="24"/>
        </w:rPr>
        <w:t xml:space="preserve"> legal</w:t>
      </w:r>
      <w:r w:rsidR="00A2437C">
        <w:rPr>
          <w:rFonts w:cs="Times New Roman"/>
          <w:color w:val="000000"/>
          <w:sz w:val="24"/>
          <w:szCs w:val="24"/>
        </w:rPr>
        <w:t xml:space="preserve"> services; </w:t>
      </w:r>
      <w:r w:rsidRPr="00FF06EC">
        <w:rPr>
          <w:rFonts w:cs="Times New Roman"/>
          <w:color w:val="000000"/>
          <w:sz w:val="24"/>
          <w:szCs w:val="24"/>
        </w:rPr>
        <w:t>marketing</w:t>
      </w:r>
      <w:r w:rsidR="009152A3">
        <w:rPr>
          <w:rFonts w:cs="Times New Roman"/>
          <w:color w:val="000000"/>
          <w:sz w:val="24"/>
          <w:szCs w:val="24"/>
        </w:rPr>
        <w:t>/</w:t>
      </w:r>
      <w:r w:rsidRPr="00FF06EC">
        <w:rPr>
          <w:rFonts w:cs="Times New Roman"/>
          <w:color w:val="000000"/>
          <w:sz w:val="24"/>
          <w:szCs w:val="24"/>
        </w:rPr>
        <w:t>member facing materials</w:t>
      </w:r>
      <w:r w:rsidR="00646D33" w:rsidRPr="00FF06EC">
        <w:rPr>
          <w:rFonts w:cs="Times New Roman"/>
          <w:color w:val="000000"/>
          <w:sz w:val="24"/>
          <w:szCs w:val="24"/>
        </w:rPr>
        <w:t>; audit and tax filing</w:t>
      </w:r>
      <w:r w:rsidR="00A2437C">
        <w:rPr>
          <w:rFonts w:cs="Times New Roman"/>
          <w:color w:val="000000"/>
          <w:sz w:val="24"/>
          <w:szCs w:val="24"/>
        </w:rPr>
        <w:t>;</w:t>
      </w:r>
      <w:r w:rsidR="00646D33" w:rsidRPr="00FF06EC">
        <w:rPr>
          <w:rFonts w:cs="Times New Roman"/>
          <w:color w:val="000000"/>
          <w:sz w:val="24"/>
          <w:szCs w:val="24"/>
        </w:rPr>
        <w:t xml:space="preserve"> Consumer Advisory Board expenses</w:t>
      </w:r>
      <w:r w:rsidR="00A2437C">
        <w:rPr>
          <w:rFonts w:cs="Times New Roman"/>
          <w:color w:val="000000"/>
          <w:sz w:val="24"/>
          <w:szCs w:val="24"/>
        </w:rPr>
        <w:t>;</w:t>
      </w:r>
      <w:r w:rsidR="00AC3F05" w:rsidRPr="00FF06EC">
        <w:rPr>
          <w:rFonts w:cs="Times New Roman"/>
          <w:color w:val="000000"/>
          <w:sz w:val="24"/>
          <w:szCs w:val="24"/>
        </w:rPr>
        <w:t xml:space="preserve"> </w:t>
      </w:r>
      <w:r w:rsidRPr="00FF06EC">
        <w:rPr>
          <w:rFonts w:cs="Times New Roman"/>
          <w:color w:val="000000"/>
          <w:sz w:val="24"/>
          <w:szCs w:val="24"/>
        </w:rPr>
        <w:t xml:space="preserve">and </w:t>
      </w:r>
      <w:r w:rsidR="005038ED" w:rsidRPr="00FF06EC">
        <w:rPr>
          <w:rFonts w:cs="Times New Roman"/>
          <w:color w:val="000000"/>
          <w:sz w:val="24"/>
          <w:szCs w:val="24"/>
        </w:rPr>
        <w:t>Enrollee</w:t>
      </w:r>
      <w:r w:rsidRPr="00FF06EC">
        <w:rPr>
          <w:rFonts w:cs="Times New Roman"/>
          <w:color w:val="000000"/>
          <w:sz w:val="24"/>
          <w:szCs w:val="24"/>
        </w:rPr>
        <w:t xml:space="preserve"> and staff incentives</w:t>
      </w:r>
    </w:p>
    <w:p w14:paraId="2A5F51DD" w14:textId="77777777" w:rsidR="005C2F89" w:rsidRDefault="005C2F89" w:rsidP="008B296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5D4535E" w14:textId="77777777" w:rsidR="005C2F89" w:rsidRPr="00BE28EA" w:rsidRDefault="005C2F89" w:rsidP="008B296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BE28EA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  <w:t>Successes during BP2</w:t>
      </w:r>
    </w:p>
    <w:p w14:paraId="5D8F0CF2" w14:textId="229765E7" w:rsidR="00611423" w:rsidRPr="00F072CE" w:rsidRDefault="00AB6DC6" w:rsidP="00865EC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F072CE">
        <w:rPr>
          <w:rFonts w:cs="Times New Roman"/>
          <w:sz w:val="24"/>
          <w:szCs w:val="24"/>
        </w:rPr>
        <w:t>BHPMW BHCP received 3,050 new</w:t>
      </w:r>
      <w:r w:rsidR="00ED0FCC" w:rsidRPr="00F072CE">
        <w:rPr>
          <w:rFonts w:cs="Times New Roman"/>
          <w:sz w:val="24"/>
          <w:szCs w:val="24"/>
        </w:rPr>
        <w:t>ly a</w:t>
      </w:r>
      <w:r w:rsidRPr="00F072CE">
        <w:rPr>
          <w:rFonts w:cs="Times New Roman"/>
          <w:sz w:val="24"/>
          <w:szCs w:val="24"/>
        </w:rPr>
        <w:t>ssigned Enrollees in BP2.</w:t>
      </w:r>
      <w:r w:rsidR="00F072CE" w:rsidRPr="00F072CE">
        <w:rPr>
          <w:rFonts w:cs="Times New Roman"/>
          <w:sz w:val="24"/>
          <w:szCs w:val="24"/>
        </w:rPr>
        <w:t xml:space="preserve"> </w:t>
      </w:r>
      <w:r w:rsidRPr="00F072CE">
        <w:rPr>
          <w:rFonts w:cs="Times New Roman"/>
          <w:sz w:val="24"/>
          <w:szCs w:val="24"/>
        </w:rPr>
        <w:t xml:space="preserve">We conducted 41,343 successful </w:t>
      </w:r>
      <w:r w:rsidR="00A2437C">
        <w:rPr>
          <w:rFonts w:cs="Times New Roman"/>
          <w:sz w:val="24"/>
          <w:szCs w:val="24"/>
        </w:rPr>
        <w:t>O</w:t>
      </w:r>
      <w:r w:rsidRPr="00F072CE">
        <w:rPr>
          <w:rFonts w:cs="Times New Roman"/>
          <w:sz w:val="24"/>
          <w:szCs w:val="24"/>
        </w:rPr>
        <w:t xml:space="preserve">utreach or </w:t>
      </w:r>
      <w:r w:rsidR="00A2437C">
        <w:rPr>
          <w:rFonts w:cs="Times New Roman"/>
          <w:sz w:val="24"/>
          <w:szCs w:val="24"/>
        </w:rPr>
        <w:t>C</w:t>
      </w:r>
      <w:r w:rsidRPr="00F072CE">
        <w:rPr>
          <w:rFonts w:cs="Times New Roman"/>
          <w:sz w:val="24"/>
          <w:szCs w:val="24"/>
        </w:rPr>
        <w:t xml:space="preserve">are </w:t>
      </w:r>
      <w:r w:rsidR="00A2437C">
        <w:rPr>
          <w:rFonts w:cs="Times New Roman"/>
          <w:sz w:val="24"/>
          <w:szCs w:val="24"/>
        </w:rPr>
        <w:t>C</w:t>
      </w:r>
      <w:r w:rsidRPr="00F072CE">
        <w:rPr>
          <w:rFonts w:cs="Times New Roman"/>
          <w:sz w:val="24"/>
          <w:szCs w:val="24"/>
        </w:rPr>
        <w:t xml:space="preserve">oordination Qualifying Activities (QA) </w:t>
      </w:r>
      <w:r w:rsidR="00B03FD8" w:rsidRPr="00F072CE">
        <w:rPr>
          <w:rFonts w:cs="Times New Roman"/>
          <w:sz w:val="24"/>
          <w:szCs w:val="24"/>
        </w:rPr>
        <w:t>and 20,312 non- billable outreach attempts.</w:t>
      </w:r>
      <w:r w:rsidRPr="00F072CE">
        <w:rPr>
          <w:rFonts w:cs="Times New Roman"/>
          <w:sz w:val="24"/>
          <w:szCs w:val="24"/>
        </w:rPr>
        <w:t xml:space="preserve"> Our average contacts per Enrollee increased</w:t>
      </w:r>
      <w:r w:rsidR="00ED0FCC" w:rsidRPr="00F072CE">
        <w:rPr>
          <w:rFonts w:cs="Times New Roman"/>
          <w:sz w:val="24"/>
          <w:szCs w:val="24"/>
        </w:rPr>
        <w:t xml:space="preserve"> as compared to BP1</w:t>
      </w:r>
      <w:r w:rsidR="00BC1297">
        <w:rPr>
          <w:rFonts w:cs="Times New Roman"/>
          <w:sz w:val="24"/>
          <w:szCs w:val="24"/>
        </w:rPr>
        <w:t xml:space="preserve">. </w:t>
      </w:r>
      <w:r w:rsidRPr="00F072CE">
        <w:rPr>
          <w:rFonts w:cs="Times New Roman"/>
          <w:sz w:val="24"/>
          <w:szCs w:val="24"/>
        </w:rPr>
        <w:t xml:space="preserve">We averaged 3.69 </w:t>
      </w:r>
      <w:r w:rsidR="00A2437C">
        <w:rPr>
          <w:rFonts w:cs="Times New Roman"/>
          <w:sz w:val="24"/>
          <w:szCs w:val="24"/>
        </w:rPr>
        <w:t>O</w:t>
      </w:r>
      <w:r w:rsidRPr="00F072CE">
        <w:rPr>
          <w:rFonts w:cs="Times New Roman"/>
          <w:sz w:val="24"/>
          <w:szCs w:val="24"/>
        </w:rPr>
        <w:t>utreach QAs per Enrollee</w:t>
      </w:r>
      <w:r w:rsidR="00AE1C8D" w:rsidRPr="00F072CE">
        <w:rPr>
          <w:rFonts w:cs="Times New Roman"/>
          <w:sz w:val="24"/>
          <w:szCs w:val="24"/>
        </w:rPr>
        <w:t xml:space="preserve">, </w:t>
      </w:r>
      <w:r w:rsidRPr="00F072CE">
        <w:rPr>
          <w:rFonts w:cs="Times New Roman"/>
          <w:sz w:val="24"/>
          <w:szCs w:val="24"/>
        </w:rPr>
        <w:t>an 85% increase</w:t>
      </w:r>
      <w:r w:rsidR="00D2329E" w:rsidRPr="00F072CE">
        <w:rPr>
          <w:rFonts w:cs="Times New Roman"/>
          <w:sz w:val="24"/>
          <w:szCs w:val="24"/>
        </w:rPr>
        <w:t xml:space="preserve"> and</w:t>
      </w:r>
      <w:r w:rsidR="00AE1C8D" w:rsidRPr="00F072CE">
        <w:rPr>
          <w:rFonts w:cs="Times New Roman"/>
          <w:sz w:val="24"/>
          <w:szCs w:val="24"/>
        </w:rPr>
        <w:t xml:space="preserve"> </w:t>
      </w:r>
      <w:r w:rsidRPr="00F072CE">
        <w:rPr>
          <w:rFonts w:cs="Times New Roman"/>
          <w:sz w:val="24"/>
          <w:szCs w:val="24"/>
        </w:rPr>
        <w:t xml:space="preserve">8.96 Care Coordination </w:t>
      </w:r>
      <w:r w:rsidR="00281CA8">
        <w:rPr>
          <w:rFonts w:cs="Times New Roman"/>
          <w:sz w:val="24"/>
          <w:szCs w:val="24"/>
        </w:rPr>
        <w:t>QAs</w:t>
      </w:r>
      <w:r w:rsidR="00AE1C8D" w:rsidRPr="00F072CE">
        <w:rPr>
          <w:rFonts w:cs="Times New Roman"/>
          <w:sz w:val="24"/>
          <w:szCs w:val="24"/>
        </w:rPr>
        <w:t xml:space="preserve">, </w:t>
      </w:r>
      <w:r w:rsidRPr="00F072CE">
        <w:rPr>
          <w:rFonts w:cs="Times New Roman"/>
          <w:sz w:val="24"/>
          <w:szCs w:val="24"/>
        </w:rPr>
        <w:t>a 156% increase</w:t>
      </w:r>
      <w:r w:rsidR="00D2329E" w:rsidRPr="00F072CE">
        <w:rPr>
          <w:rFonts w:cs="Times New Roman"/>
          <w:sz w:val="24"/>
          <w:szCs w:val="24"/>
        </w:rPr>
        <w:t>,</w:t>
      </w:r>
      <w:r w:rsidRPr="00F072CE">
        <w:rPr>
          <w:rFonts w:cs="Times New Roman"/>
          <w:sz w:val="24"/>
          <w:szCs w:val="24"/>
        </w:rPr>
        <w:t xml:space="preserve"> totaling an average of 12.65 </w:t>
      </w:r>
      <w:r w:rsidR="00A2437C">
        <w:rPr>
          <w:rFonts w:cs="Times New Roman"/>
          <w:sz w:val="24"/>
          <w:szCs w:val="24"/>
        </w:rPr>
        <w:t>O</w:t>
      </w:r>
      <w:r w:rsidRPr="00F072CE">
        <w:rPr>
          <w:rFonts w:cs="Times New Roman"/>
          <w:sz w:val="24"/>
          <w:szCs w:val="24"/>
        </w:rPr>
        <w:t xml:space="preserve">utreach and </w:t>
      </w:r>
      <w:r w:rsidR="00377C19">
        <w:rPr>
          <w:rFonts w:cs="Times New Roman"/>
          <w:sz w:val="24"/>
          <w:szCs w:val="24"/>
        </w:rPr>
        <w:t>C</w:t>
      </w:r>
      <w:r w:rsidRPr="00F072CE">
        <w:rPr>
          <w:rFonts w:cs="Times New Roman"/>
          <w:sz w:val="24"/>
          <w:szCs w:val="24"/>
        </w:rPr>
        <w:t xml:space="preserve">are </w:t>
      </w:r>
      <w:r w:rsidR="00377C19">
        <w:rPr>
          <w:rFonts w:cs="Times New Roman"/>
          <w:sz w:val="24"/>
          <w:szCs w:val="24"/>
        </w:rPr>
        <w:t>C</w:t>
      </w:r>
      <w:r w:rsidRPr="00F072CE">
        <w:rPr>
          <w:rFonts w:cs="Times New Roman"/>
          <w:sz w:val="24"/>
          <w:szCs w:val="24"/>
        </w:rPr>
        <w:t>oordination QAs per Enrollee</w:t>
      </w:r>
      <w:r w:rsidR="00AE1C8D" w:rsidRPr="00F072CE">
        <w:rPr>
          <w:rFonts w:cs="Times New Roman"/>
          <w:sz w:val="24"/>
          <w:szCs w:val="24"/>
        </w:rPr>
        <w:t xml:space="preserve">, </w:t>
      </w:r>
      <w:r w:rsidRPr="00F072CE">
        <w:rPr>
          <w:rFonts w:cs="Times New Roman"/>
          <w:sz w:val="24"/>
          <w:szCs w:val="24"/>
        </w:rPr>
        <w:t>a 130% increase</w:t>
      </w:r>
      <w:r w:rsidR="00BC1297">
        <w:rPr>
          <w:rFonts w:cs="Times New Roman"/>
          <w:sz w:val="24"/>
          <w:szCs w:val="24"/>
        </w:rPr>
        <w:t xml:space="preserve">. </w:t>
      </w:r>
    </w:p>
    <w:p w14:paraId="53F08AE9" w14:textId="7BC280B8" w:rsidR="00AB6DC6" w:rsidRPr="00610F01" w:rsidRDefault="00AB6DC6" w:rsidP="00865EC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610F01">
        <w:rPr>
          <w:rFonts w:cs="Times New Roman"/>
          <w:sz w:val="24"/>
          <w:szCs w:val="24"/>
        </w:rPr>
        <w:t>At the end of BP2, we had 2,462 active Enrollees</w:t>
      </w:r>
      <w:r w:rsidR="007F65F3">
        <w:rPr>
          <w:rFonts w:cs="Times New Roman"/>
          <w:sz w:val="24"/>
          <w:szCs w:val="24"/>
        </w:rPr>
        <w:t xml:space="preserve">; </w:t>
      </w:r>
      <w:r w:rsidR="004B3CCA">
        <w:rPr>
          <w:rFonts w:cs="Times New Roman"/>
          <w:sz w:val="24"/>
          <w:szCs w:val="24"/>
        </w:rPr>
        <w:t>1</w:t>
      </w:r>
      <w:r w:rsidR="00BC1297">
        <w:rPr>
          <w:rFonts w:cs="Times New Roman"/>
          <w:sz w:val="24"/>
          <w:szCs w:val="24"/>
        </w:rPr>
        <w:t>,</w:t>
      </w:r>
      <w:r w:rsidRPr="00610F01">
        <w:rPr>
          <w:rFonts w:cs="Times New Roman"/>
          <w:sz w:val="24"/>
          <w:szCs w:val="24"/>
        </w:rPr>
        <w:t xml:space="preserve">439 (58%) </w:t>
      </w:r>
      <w:r w:rsidR="004B3CCA">
        <w:rPr>
          <w:rFonts w:cs="Times New Roman"/>
          <w:sz w:val="24"/>
          <w:szCs w:val="24"/>
        </w:rPr>
        <w:t>had signed P</w:t>
      </w:r>
      <w:r w:rsidRPr="00610F01">
        <w:rPr>
          <w:rFonts w:cs="Times New Roman"/>
          <w:sz w:val="24"/>
          <w:szCs w:val="24"/>
        </w:rPr>
        <w:t xml:space="preserve">articipation </w:t>
      </w:r>
      <w:r w:rsidR="004B3CCA">
        <w:rPr>
          <w:rFonts w:cs="Times New Roman"/>
          <w:sz w:val="24"/>
          <w:szCs w:val="24"/>
        </w:rPr>
        <w:t>F</w:t>
      </w:r>
      <w:r w:rsidRPr="00610F01">
        <w:rPr>
          <w:rFonts w:cs="Times New Roman"/>
          <w:sz w:val="24"/>
          <w:szCs w:val="24"/>
        </w:rPr>
        <w:t>orms (up from 28% at the end of BP1)</w:t>
      </w:r>
      <w:r w:rsidR="007F65F3">
        <w:rPr>
          <w:rFonts w:cs="Times New Roman"/>
          <w:sz w:val="24"/>
          <w:szCs w:val="24"/>
        </w:rPr>
        <w:t xml:space="preserve">; </w:t>
      </w:r>
      <w:r w:rsidRPr="00610F01">
        <w:rPr>
          <w:rFonts w:cs="Times New Roman"/>
          <w:sz w:val="24"/>
          <w:szCs w:val="24"/>
        </w:rPr>
        <w:t>1</w:t>
      </w:r>
      <w:r w:rsidR="00BC1297">
        <w:rPr>
          <w:rFonts w:cs="Times New Roman"/>
          <w:sz w:val="24"/>
          <w:szCs w:val="24"/>
        </w:rPr>
        <w:t>,</w:t>
      </w:r>
      <w:r w:rsidRPr="00610F01">
        <w:rPr>
          <w:rFonts w:cs="Times New Roman"/>
          <w:sz w:val="24"/>
          <w:szCs w:val="24"/>
        </w:rPr>
        <w:t xml:space="preserve">055 (43%) </w:t>
      </w:r>
      <w:r w:rsidR="004B3CCA">
        <w:rPr>
          <w:rFonts w:cs="Times New Roman"/>
          <w:sz w:val="24"/>
          <w:szCs w:val="24"/>
        </w:rPr>
        <w:t xml:space="preserve">were engaged </w:t>
      </w:r>
      <w:r w:rsidR="00783FF5">
        <w:rPr>
          <w:rFonts w:cs="Times New Roman"/>
          <w:sz w:val="24"/>
          <w:szCs w:val="24"/>
        </w:rPr>
        <w:t xml:space="preserve">with a PCP-signed </w:t>
      </w:r>
      <w:r w:rsidR="002209AE">
        <w:rPr>
          <w:rFonts w:cs="Times New Roman"/>
          <w:sz w:val="24"/>
          <w:szCs w:val="24"/>
        </w:rPr>
        <w:t>Person-Centered Treatment Plan (</w:t>
      </w:r>
      <w:r w:rsidR="00783FF5">
        <w:rPr>
          <w:rFonts w:cs="Times New Roman"/>
          <w:sz w:val="24"/>
          <w:szCs w:val="24"/>
        </w:rPr>
        <w:t>PCTP</w:t>
      </w:r>
      <w:r w:rsidR="002209AE">
        <w:rPr>
          <w:rFonts w:cs="Times New Roman"/>
          <w:sz w:val="24"/>
          <w:szCs w:val="24"/>
        </w:rPr>
        <w:t>)</w:t>
      </w:r>
      <w:r w:rsidR="007F65F3">
        <w:rPr>
          <w:rFonts w:cs="Times New Roman"/>
          <w:sz w:val="24"/>
          <w:szCs w:val="24"/>
        </w:rPr>
        <w:t xml:space="preserve">, (up from </w:t>
      </w:r>
      <w:r w:rsidR="007F65F3" w:rsidRPr="00610F01">
        <w:rPr>
          <w:rFonts w:cs="Times New Roman"/>
          <w:sz w:val="24"/>
          <w:szCs w:val="24"/>
        </w:rPr>
        <w:t>&lt;1% at the end of BP1</w:t>
      </w:r>
      <w:r w:rsidR="007F65F3">
        <w:rPr>
          <w:rFonts w:cs="Times New Roman"/>
          <w:sz w:val="24"/>
          <w:szCs w:val="24"/>
        </w:rPr>
        <w:t>)</w:t>
      </w:r>
      <w:r w:rsidRPr="00610F01">
        <w:rPr>
          <w:rFonts w:cs="Times New Roman"/>
          <w:sz w:val="24"/>
          <w:szCs w:val="24"/>
        </w:rPr>
        <w:t>.</w:t>
      </w:r>
    </w:p>
    <w:p w14:paraId="4E0DF52B" w14:textId="77777777" w:rsidR="005C2F89" w:rsidRPr="00904C2C" w:rsidRDefault="005C2F89" w:rsidP="008B29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04C2C">
        <w:rPr>
          <w:rFonts w:cs="Times New Roman"/>
          <w:color w:val="000000"/>
          <w:sz w:val="24"/>
          <w:szCs w:val="24"/>
        </w:rPr>
        <w:t xml:space="preserve">We successfully transitioned our data and staff to the </w:t>
      </w:r>
      <w:proofErr w:type="spellStart"/>
      <w:r w:rsidRPr="00904C2C">
        <w:rPr>
          <w:rFonts w:cs="Times New Roman"/>
          <w:color w:val="000000"/>
          <w:sz w:val="24"/>
          <w:szCs w:val="24"/>
        </w:rPr>
        <w:t>eHana</w:t>
      </w:r>
      <w:proofErr w:type="spellEnd"/>
      <w:r w:rsidRPr="00904C2C">
        <w:rPr>
          <w:rFonts w:cs="Times New Roman"/>
          <w:color w:val="000000"/>
          <w:sz w:val="24"/>
          <w:szCs w:val="24"/>
        </w:rPr>
        <w:t xml:space="preserve"> care management platform.</w:t>
      </w:r>
    </w:p>
    <w:p w14:paraId="08835B60" w14:textId="40DD916D" w:rsidR="00904C2C" w:rsidRDefault="00AD1BDA" w:rsidP="00904C2C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We p</w:t>
      </w:r>
      <w:r w:rsidR="00904C2C" w:rsidRPr="00904C2C">
        <w:rPr>
          <w:rFonts w:cs="Times New Roman"/>
          <w:color w:val="000000" w:themeColor="text1"/>
          <w:sz w:val="24"/>
          <w:szCs w:val="24"/>
        </w:rPr>
        <w:t>rovided s</w:t>
      </w:r>
      <w:r w:rsidR="00F072CE">
        <w:rPr>
          <w:rFonts w:cs="Times New Roman"/>
          <w:color w:val="000000" w:themeColor="text1"/>
          <w:sz w:val="24"/>
          <w:szCs w:val="24"/>
        </w:rPr>
        <w:t>taff</w:t>
      </w:r>
      <w:r w:rsidR="00904C2C" w:rsidRPr="00904C2C">
        <w:rPr>
          <w:rFonts w:cs="Times New Roman"/>
          <w:color w:val="000000" w:themeColor="text1"/>
          <w:sz w:val="24"/>
          <w:szCs w:val="24"/>
        </w:rPr>
        <w:t xml:space="preserve"> trainings related to Person</w:t>
      </w:r>
      <w:r w:rsidR="00BC1297">
        <w:rPr>
          <w:rFonts w:cs="Times New Roman"/>
          <w:color w:val="000000" w:themeColor="text1"/>
          <w:sz w:val="24"/>
          <w:szCs w:val="24"/>
        </w:rPr>
        <w:t>-</w:t>
      </w:r>
      <w:r w:rsidR="00904C2C" w:rsidRPr="00904C2C">
        <w:rPr>
          <w:rFonts w:cs="Times New Roman"/>
          <w:color w:val="000000" w:themeColor="text1"/>
          <w:sz w:val="24"/>
          <w:szCs w:val="24"/>
        </w:rPr>
        <w:t>Centered Treatment Planning, Ca</w:t>
      </w:r>
      <w:r w:rsidR="00592EDA">
        <w:rPr>
          <w:rFonts w:cs="Times New Roman"/>
          <w:color w:val="000000" w:themeColor="text1"/>
          <w:sz w:val="24"/>
          <w:szCs w:val="24"/>
        </w:rPr>
        <w:t>s</w:t>
      </w:r>
      <w:r w:rsidR="00904C2C" w:rsidRPr="00904C2C">
        <w:rPr>
          <w:rFonts w:cs="Times New Roman"/>
          <w:color w:val="000000" w:themeColor="text1"/>
          <w:sz w:val="24"/>
          <w:szCs w:val="24"/>
        </w:rPr>
        <w:t>e to Ca</w:t>
      </w:r>
      <w:r w:rsidR="00592EDA">
        <w:rPr>
          <w:rFonts w:cs="Times New Roman"/>
          <w:color w:val="000000" w:themeColor="text1"/>
          <w:sz w:val="24"/>
          <w:szCs w:val="24"/>
        </w:rPr>
        <w:t>r</w:t>
      </w:r>
      <w:r w:rsidR="00904C2C" w:rsidRPr="00904C2C">
        <w:rPr>
          <w:rFonts w:cs="Times New Roman"/>
          <w:color w:val="000000" w:themeColor="text1"/>
          <w:sz w:val="24"/>
          <w:szCs w:val="24"/>
        </w:rPr>
        <w:t>e</w:t>
      </w:r>
      <w:r w:rsidR="00904C2C">
        <w:rPr>
          <w:rFonts w:cs="Times New Roman"/>
          <w:color w:val="000000" w:themeColor="text1"/>
          <w:sz w:val="24"/>
          <w:szCs w:val="24"/>
        </w:rPr>
        <w:t xml:space="preserve"> Management, outreach and engagement, marketing skills, and Care Team </w:t>
      </w:r>
      <w:r w:rsidR="00377C19">
        <w:rPr>
          <w:rFonts w:cs="Times New Roman"/>
          <w:color w:val="000000" w:themeColor="text1"/>
          <w:sz w:val="24"/>
          <w:szCs w:val="24"/>
        </w:rPr>
        <w:t>Building</w:t>
      </w:r>
      <w:r w:rsidR="00BC1297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25522CE" w14:textId="7F43F2B9" w:rsidR="005C2F89" w:rsidRPr="00904C2C" w:rsidRDefault="005C2F89" w:rsidP="008B29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904C2C">
        <w:rPr>
          <w:rFonts w:cs="Times New Roman"/>
          <w:color w:val="000000"/>
          <w:sz w:val="24"/>
          <w:szCs w:val="24"/>
        </w:rPr>
        <w:lastRenderedPageBreak/>
        <w:t>We hired a MassHealth</w:t>
      </w:r>
      <w:r w:rsidR="00BC1297">
        <w:rPr>
          <w:rFonts w:cs="Times New Roman"/>
          <w:color w:val="000000"/>
          <w:sz w:val="24"/>
          <w:szCs w:val="24"/>
        </w:rPr>
        <w:t>-</w:t>
      </w:r>
      <w:r w:rsidRPr="00904C2C">
        <w:rPr>
          <w:rFonts w:cs="Times New Roman"/>
          <w:color w:val="000000"/>
          <w:sz w:val="24"/>
          <w:szCs w:val="24"/>
        </w:rPr>
        <w:t xml:space="preserve">certified application </w:t>
      </w:r>
      <w:r w:rsidR="00B70780">
        <w:rPr>
          <w:rFonts w:cs="Times New Roman"/>
          <w:color w:val="000000"/>
          <w:sz w:val="24"/>
          <w:szCs w:val="24"/>
        </w:rPr>
        <w:t>counselor</w:t>
      </w:r>
      <w:r w:rsidRPr="00904C2C">
        <w:rPr>
          <w:rFonts w:cs="Times New Roman"/>
          <w:color w:val="000000"/>
          <w:sz w:val="24"/>
          <w:szCs w:val="24"/>
        </w:rPr>
        <w:t xml:space="preserve"> as our Eligibility Specialist who works across the BHCP to manage all the eligibility problems that arise with </w:t>
      </w:r>
      <w:r w:rsidR="005038ED" w:rsidRPr="00904C2C">
        <w:rPr>
          <w:rFonts w:cs="Times New Roman"/>
          <w:color w:val="000000"/>
          <w:sz w:val="24"/>
          <w:szCs w:val="24"/>
        </w:rPr>
        <w:t>Enrollee</w:t>
      </w:r>
      <w:r w:rsidRPr="00904C2C">
        <w:rPr>
          <w:rFonts w:cs="Times New Roman"/>
          <w:color w:val="000000"/>
          <w:sz w:val="24"/>
          <w:szCs w:val="24"/>
        </w:rPr>
        <w:t>s</w:t>
      </w:r>
      <w:r w:rsidR="008F76EC">
        <w:rPr>
          <w:rFonts w:cs="Times New Roman"/>
          <w:color w:val="000000"/>
          <w:sz w:val="24"/>
          <w:szCs w:val="24"/>
        </w:rPr>
        <w:t>.</w:t>
      </w:r>
    </w:p>
    <w:p w14:paraId="072503C5" w14:textId="243AF966" w:rsidR="00E71DC5" w:rsidRPr="008D5B22" w:rsidRDefault="00AD1BDA" w:rsidP="008D5B2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We b</w:t>
      </w:r>
      <w:r w:rsidR="006A02FC">
        <w:rPr>
          <w:rFonts w:cs="Times New Roman"/>
          <w:color w:val="000000"/>
          <w:sz w:val="24"/>
          <w:szCs w:val="24"/>
        </w:rPr>
        <w:t>egan receiving</w:t>
      </w:r>
      <w:r w:rsidR="006A02FC" w:rsidRPr="001E2F7C">
        <w:rPr>
          <w:rFonts w:cs="Times New Roman"/>
          <w:color w:val="000000"/>
          <w:sz w:val="24"/>
          <w:szCs w:val="24"/>
        </w:rPr>
        <w:t xml:space="preserve"> Patient Ping event </w:t>
      </w:r>
      <w:r w:rsidR="006A02FC" w:rsidRPr="001E2F7C">
        <w:rPr>
          <w:rFonts w:cs="Times New Roman"/>
          <w:color w:val="000000" w:themeColor="text1"/>
          <w:sz w:val="24"/>
          <w:szCs w:val="24"/>
        </w:rPr>
        <w:t xml:space="preserve">notifications </w:t>
      </w:r>
      <w:r w:rsidR="006A02FC">
        <w:rPr>
          <w:rFonts w:cs="Times New Roman"/>
          <w:color w:val="000000" w:themeColor="text1"/>
          <w:sz w:val="24"/>
          <w:szCs w:val="24"/>
        </w:rPr>
        <w:t>which enables us to better locate Enrollees and initiate follow up after discharge and transitions of care</w:t>
      </w:r>
      <w:r w:rsidR="008F76EC">
        <w:rPr>
          <w:rFonts w:cs="Times New Roman"/>
          <w:color w:val="000000" w:themeColor="text1"/>
          <w:sz w:val="24"/>
          <w:szCs w:val="24"/>
        </w:rPr>
        <w:t>.</w:t>
      </w:r>
    </w:p>
    <w:p w14:paraId="320E4242" w14:textId="77777777" w:rsidR="005C2F89" w:rsidRPr="008F449F" w:rsidRDefault="005C2F89" w:rsidP="008B296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8F449F">
        <w:rPr>
          <w:rFonts w:cs="Times New Roman"/>
          <w:color w:val="000000" w:themeColor="text1"/>
          <w:sz w:val="24"/>
          <w:szCs w:val="24"/>
        </w:rPr>
        <w:t xml:space="preserve">We implemented </w:t>
      </w:r>
      <w:r w:rsidR="005038ED" w:rsidRPr="008F449F">
        <w:rPr>
          <w:rFonts w:cs="Times New Roman"/>
          <w:color w:val="000000" w:themeColor="text1"/>
          <w:sz w:val="24"/>
          <w:szCs w:val="24"/>
        </w:rPr>
        <w:t>Enrollee</w:t>
      </w:r>
      <w:r w:rsidRPr="008F449F">
        <w:rPr>
          <w:rFonts w:cs="Times New Roman"/>
          <w:color w:val="000000" w:themeColor="text1"/>
          <w:sz w:val="24"/>
          <w:szCs w:val="24"/>
        </w:rPr>
        <w:t xml:space="preserve"> and staff incentives </w:t>
      </w:r>
      <w:r w:rsidR="008F449F" w:rsidRPr="008F449F">
        <w:rPr>
          <w:rFonts w:cs="Times New Roman"/>
          <w:color w:val="000000" w:themeColor="text1"/>
          <w:sz w:val="24"/>
          <w:szCs w:val="24"/>
        </w:rPr>
        <w:t>that helped increase engagement.</w:t>
      </w:r>
    </w:p>
    <w:p w14:paraId="68109F76" w14:textId="01A7E995" w:rsidR="008D5B22" w:rsidRPr="00074BF1" w:rsidRDefault="008D5B22" w:rsidP="008D5B2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074BF1">
        <w:rPr>
          <w:rFonts w:cs="Times New Roman"/>
          <w:color w:val="000000" w:themeColor="text1"/>
          <w:sz w:val="24"/>
          <w:szCs w:val="24"/>
        </w:rPr>
        <w:t>Milliman</w:t>
      </w:r>
      <w:r w:rsidR="009F40C5">
        <w:rPr>
          <w:rFonts w:cs="Times New Roman"/>
          <w:color w:val="000000" w:themeColor="text1"/>
          <w:sz w:val="24"/>
          <w:szCs w:val="24"/>
        </w:rPr>
        <w:t xml:space="preserve">, 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Population Health Management </w:t>
      </w:r>
      <w:r w:rsidR="00AD1BDA">
        <w:rPr>
          <w:rFonts w:cs="Times New Roman"/>
          <w:color w:val="000000" w:themeColor="text1"/>
          <w:sz w:val="24"/>
          <w:szCs w:val="24"/>
        </w:rPr>
        <w:t>Technical Assistance (</w:t>
      </w:r>
      <w:r>
        <w:rPr>
          <w:rFonts w:cs="Times New Roman"/>
          <w:color w:val="000000" w:themeColor="text1"/>
          <w:sz w:val="24"/>
          <w:szCs w:val="24"/>
        </w:rPr>
        <w:t>TA</w:t>
      </w:r>
      <w:r w:rsidR="00AD1BDA">
        <w:rPr>
          <w:rFonts w:cs="Times New Roman"/>
          <w:color w:val="000000" w:themeColor="text1"/>
          <w:sz w:val="24"/>
          <w:szCs w:val="24"/>
        </w:rPr>
        <w:t>)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9F40C5">
        <w:rPr>
          <w:rFonts w:cs="Times New Roman"/>
          <w:color w:val="000000" w:themeColor="text1"/>
          <w:sz w:val="24"/>
          <w:szCs w:val="24"/>
        </w:rPr>
        <w:t xml:space="preserve">vendor, </w:t>
      </w:r>
      <w:r w:rsidR="00F51E5E">
        <w:rPr>
          <w:rFonts w:cs="Times New Roman"/>
          <w:color w:val="000000" w:themeColor="text1"/>
          <w:sz w:val="24"/>
          <w:szCs w:val="24"/>
        </w:rPr>
        <w:t>analyzed MassHealth claims data</w:t>
      </w:r>
      <w:r w:rsidR="00A2437C">
        <w:rPr>
          <w:rFonts w:cs="Times New Roman"/>
          <w:color w:val="000000" w:themeColor="text1"/>
          <w:sz w:val="24"/>
          <w:szCs w:val="24"/>
        </w:rPr>
        <w:t>;</w:t>
      </w:r>
      <w:r w:rsidR="009F40C5">
        <w:rPr>
          <w:rFonts w:cs="Times New Roman"/>
          <w:color w:val="000000" w:themeColor="text1"/>
          <w:sz w:val="24"/>
          <w:szCs w:val="24"/>
        </w:rPr>
        <w:t xml:space="preserve"> </w:t>
      </w:r>
      <w:r w:rsidR="00F51E5E">
        <w:rPr>
          <w:rFonts w:cs="Times New Roman"/>
          <w:color w:val="000000" w:themeColor="text1"/>
          <w:sz w:val="24"/>
          <w:szCs w:val="24"/>
        </w:rPr>
        <w:t>produc</w:t>
      </w:r>
      <w:r w:rsidR="000E7B7C">
        <w:rPr>
          <w:rFonts w:cs="Times New Roman"/>
          <w:color w:val="000000" w:themeColor="text1"/>
          <w:sz w:val="24"/>
          <w:szCs w:val="24"/>
        </w:rPr>
        <w:t xml:space="preserve">ed </w:t>
      </w:r>
      <w:r>
        <w:rPr>
          <w:rFonts w:cs="Times New Roman"/>
          <w:color w:val="000000" w:themeColor="text1"/>
          <w:sz w:val="24"/>
          <w:szCs w:val="24"/>
        </w:rPr>
        <w:t xml:space="preserve">population and </w:t>
      </w:r>
      <w:r w:rsidRPr="00074BF1">
        <w:rPr>
          <w:rFonts w:cs="Times New Roman"/>
          <w:color w:val="000000" w:themeColor="text1"/>
          <w:sz w:val="24"/>
          <w:szCs w:val="24"/>
        </w:rPr>
        <w:t>member data</w:t>
      </w:r>
      <w:r w:rsidR="008F76EC">
        <w:rPr>
          <w:rFonts w:cs="Times New Roman"/>
          <w:color w:val="000000" w:themeColor="text1"/>
          <w:sz w:val="24"/>
          <w:szCs w:val="24"/>
        </w:rPr>
        <w:t xml:space="preserve"> including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 total cost of </w:t>
      </w:r>
      <w:r w:rsidR="008F76EC">
        <w:rPr>
          <w:rFonts w:cs="Times New Roman"/>
          <w:color w:val="000000" w:themeColor="text1"/>
          <w:sz w:val="24"/>
          <w:szCs w:val="24"/>
        </w:rPr>
        <w:t>care</w:t>
      </w:r>
      <w:r>
        <w:rPr>
          <w:rFonts w:cs="Times New Roman"/>
          <w:color w:val="000000" w:themeColor="text1"/>
          <w:sz w:val="24"/>
          <w:szCs w:val="24"/>
        </w:rPr>
        <w:t xml:space="preserve">; </w:t>
      </w:r>
      <w:r w:rsidR="00112271">
        <w:rPr>
          <w:rFonts w:cs="Times New Roman"/>
          <w:color w:val="000000" w:themeColor="text1"/>
          <w:sz w:val="24"/>
          <w:szCs w:val="24"/>
        </w:rPr>
        <w:t xml:space="preserve">and </w:t>
      </w:r>
      <w:r w:rsidRPr="00074BF1">
        <w:rPr>
          <w:rFonts w:cs="Times New Roman"/>
          <w:color w:val="000000" w:themeColor="text1"/>
          <w:sz w:val="24"/>
          <w:szCs w:val="24"/>
        </w:rPr>
        <w:t>identif</w:t>
      </w:r>
      <w:r w:rsidR="00112271">
        <w:rPr>
          <w:rFonts w:cs="Times New Roman"/>
          <w:color w:val="000000" w:themeColor="text1"/>
          <w:sz w:val="24"/>
          <w:szCs w:val="24"/>
        </w:rPr>
        <w:t>ied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 top utilizers by ACO/MCO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0B1034">
        <w:rPr>
          <w:rFonts w:cs="Times New Roman"/>
          <w:color w:val="000000" w:themeColor="text1"/>
          <w:sz w:val="24"/>
          <w:szCs w:val="24"/>
        </w:rPr>
        <w:t>to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 focus </w:t>
      </w:r>
      <w:r w:rsidR="00112271">
        <w:rPr>
          <w:rFonts w:cs="Times New Roman"/>
          <w:color w:val="000000" w:themeColor="text1"/>
          <w:sz w:val="24"/>
          <w:szCs w:val="24"/>
        </w:rPr>
        <w:t xml:space="preserve">our work </w:t>
      </w:r>
      <w:r w:rsidR="00A2437C">
        <w:rPr>
          <w:rFonts w:cs="Times New Roman"/>
          <w:color w:val="000000" w:themeColor="text1"/>
          <w:sz w:val="24"/>
          <w:szCs w:val="24"/>
        </w:rPr>
        <w:t>with</w:t>
      </w:r>
      <w:r>
        <w:rPr>
          <w:rFonts w:cs="Times New Roman"/>
          <w:color w:val="000000" w:themeColor="text1"/>
          <w:sz w:val="24"/>
          <w:szCs w:val="24"/>
        </w:rPr>
        <w:t xml:space="preserve"> these Enrollee</w:t>
      </w:r>
      <w:r w:rsidRPr="00074BF1">
        <w:rPr>
          <w:rFonts w:cs="Times New Roman"/>
          <w:color w:val="000000" w:themeColor="text1"/>
          <w:sz w:val="24"/>
          <w:szCs w:val="24"/>
        </w:rPr>
        <w:t>s</w:t>
      </w:r>
      <w:r w:rsidR="00BC1297">
        <w:rPr>
          <w:rFonts w:cs="Times New Roman"/>
          <w:color w:val="000000" w:themeColor="text1"/>
          <w:sz w:val="24"/>
          <w:szCs w:val="24"/>
        </w:rPr>
        <w:t>.</w:t>
      </w:r>
    </w:p>
    <w:p w14:paraId="60C268A0" w14:textId="732F2466" w:rsidR="008D5B22" w:rsidRPr="00E66137" w:rsidRDefault="008D5B22" w:rsidP="008D5B2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 w:rsidRPr="00074BF1">
        <w:rPr>
          <w:rFonts w:cs="Times New Roman"/>
          <w:color w:val="000000" w:themeColor="text1"/>
          <w:sz w:val="24"/>
          <w:szCs w:val="24"/>
        </w:rPr>
        <w:t>ACO Specialist</w:t>
      </w:r>
      <w:r>
        <w:rPr>
          <w:rFonts w:cs="Times New Roman"/>
          <w:color w:val="000000" w:themeColor="text1"/>
          <w:sz w:val="24"/>
          <w:szCs w:val="24"/>
        </w:rPr>
        <w:t xml:space="preserve"> interview</w:t>
      </w:r>
      <w:r w:rsidR="007F65F3">
        <w:rPr>
          <w:rFonts w:cs="Times New Roman"/>
          <w:color w:val="000000" w:themeColor="text1"/>
          <w:sz w:val="24"/>
          <w:szCs w:val="24"/>
        </w:rPr>
        <w:t xml:space="preserve">ed </w:t>
      </w:r>
      <w:r>
        <w:rPr>
          <w:rFonts w:cs="Times New Roman"/>
          <w:color w:val="000000" w:themeColor="text1"/>
          <w:sz w:val="24"/>
          <w:szCs w:val="24"/>
        </w:rPr>
        <w:t>each ACO/MCO</w:t>
      </w:r>
      <w:r w:rsidR="007F65F3">
        <w:rPr>
          <w:rFonts w:cs="Times New Roman"/>
          <w:color w:val="000000" w:themeColor="text1"/>
          <w:sz w:val="24"/>
          <w:szCs w:val="24"/>
        </w:rPr>
        <w:t xml:space="preserve"> to 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develop strategies to </w:t>
      </w:r>
      <w:r>
        <w:rPr>
          <w:rFonts w:cs="Times New Roman"/>
          <w:color w:val="000000" w:themeColor="text1"/>
          <w:sz w:val="24"/>
          <w:szCs w:val="24"/>
        </w:rPr>
        <w:t>improve our performance</w:t>
      </w:r>
      <w:r w:rsidR="007F65F3">
        <w:rPr>
          <w:rFonts w:cs="Times New Roman"/>
          <w:color w:val="000000" w:themeColor="text1"/>
          <w:sz w:val="24"/>
          <w:szCs w:val="24"/>
        </w:rPr>
        <w:t>, w</w:t>
      </w:r>
      <w:r>
        <w:rPr>
          <w:rFonts w:cs="Times New Roman"/>
          <w:color w:val="000000" w:themeColor="text1"/>
          <w:sz w:val="24"/>
          <w:szCs w:val="24"/>
        </w:rPr>
        <w:t xml:space="preserve">orking relationships, </w:t>
      </w:r>
      <w:r w:rsidRPr="00074BF1">
        <w:rPr>
          <w:rFonts w:cs="Times New Roman"/>
          <w:color w:val="000000" w:themeColor="text1"/>
          <w:sz w:val="24"/>
          <w:szCs w:val="24"/>
        </w:rPr>
        <w:t>and opportunities for preferred relationship</w:t>
      </w:r>
      <w:r>
        <w:rPr>
          <w:rFonts w:cs="Times New Roman"/>
          <w:color w:val="000000" w:themeColor="text1"/>
          <w:sz w:val="24"/>
          <w:szCs w:val="24"/>
        </w:rPr>
        <w:t>s</w:t>
      </w:r>
      <w:r w:rsidRPr="00074BF1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1D34BE82" w14:textId="0925FA8A" w:rsidR="008D5B22" w:rsidRPr="001069CD" w:rsidRDefault="00A2437C" w:rsidP="008D5B22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We e</w:t>
      </w:r>
      <w:r w:rsidR="008D5B22">
        <w:rPr>
          <w:rFonts w:cs="Times New Roman"/>
          <w:color w:val="000000" w:themeColor="text1"/>
          <w:sz w:val="24"/>
          <w:szCs w:val="24"/>
        </w:rPr>
        <w:t>ngaged with several ACO/MCOs in case conferences to discuss Enrollees, sign PCTPs</w:t>
      </w:r>
      <w:r>
        <w:rPr>
          <w:rFonts w:cs="Times New Roman"/>
          <w:color w:val="000000" w:themeColor="text1"/>
          <w:sz w:val="24"/>
          <w:szCs w:val="24"/>
        </w:rPr>
        <w:t>,</w:t>
      </w:r>
      <w:r w:rsidR="008D5B22">
        <w:rPr>
          <w:rFonts w:cs="Times New Roman"/>
          <w:color w:val="000000" w:themeColor="text1"/>
          <w:sz w:val="24"/>
          <w:szCs w:val="24"/>
        </w:rPr>
        <w:t xml:space="preserve"> and increase collaboration between the BHCP and their care management teams.</w:t>
      </w:r>
    </w:p>
    <w:p w14:paraId="2CE6B534" w14:textId="283B8560" w:rsidR="0047487E" w:rsidRPr="00E1159A" w:rsidRDefault="005C2F89" w:rsidP="00FE620D">
      <w:pPr>
        <w:pStyle w:val="ListParagraph"/>
        <w:numPr>
          <w:ilvl w:val="0"/>
          <w:numId w:val="5"/>
        </w:numPr>
        <w:spacing w:after="0" w:line="240" w:lineRule="auto"/>
      </w:pPr>
      <w:r w:rsidRPr="0016669A">
        <w:rPr>
          <w:rFonts w:cs="Times New Roman"/>
          <w:color w:val="000000"/>
          <w:sz w:val="24"/>
          <w:szCs w:val="24"/>
        </w:rPr>
        <w:t>BHPMW BHCP has systems in place to monitor our spending of DSRIP funding and adjust our budget plan if needed</w:t>
      </w:r>
      <w:r w:rsidR="00BC1297">
        <w:rPr>
          <w:rFonts w:cs="Times New Roman"/>
          <w:color w:val="000000"/>
          <w:sz w:val="24"/>
          <w:szCs w:val="24"/>
        </w:rPr>
        <w:t xml:space="preserve">. </w:t>
      </w:r>
      <w:r w:rsidRPr="0016669A">
        <w:rPr>
          <w:rFonts w:cs="Times New Roman"/>
          <w:color w:val="000000"/>
          <w:sz w:val="24"/>
          <w:szCs w:val="24"/>
        </w:rPr>
        <w:t xml:space="preserve">We developed a template on which the BHPMW and each CE and AP report their year-to-date </w:t>
      </w:r>
      <w:r w:rsidR="00A2437C">
        <w:rPr>
          <w:rFonts w:cs="Times New Roman"/>
          <w:color w:val="000000"/>
          <w:sz w:val="24"/>
          <w:szCs w:val="24"/>
        </w:rPr>
        <w:t xml:space="preserve">program and infrastructure </w:t>
      </w:r>
      <w:r w:rsidRPr="0016669A">
        <w:rPr>
          <w:rFonts w:cs="Times New Roman"/>
          <w:color w:val="000000"/>
          <w:sz w:val="24"/>
          <w:szCs w:val="24"/>
        </w:rPr>
        <w:t>spending quarter</w:t>
      </w:r>
      <w:r w:rsidR="00A2437C">
        <w:rPr>
          <w:rFonts w:cs="Times New Roman"/>
          <w:color w:val="000000"/>
          <w:sz w:val="24"/>
          <w:szCs w:val="24"/>
        </w:rPr>
        <w:t>ly</w:t>
      </w:r>
      <w:r w:rsidR="0016669A" w:rsidRPr="0016669A">
        <w:rPr>
          <w:rFonts w:cs="Times New Roman"/>
          <w:color w:val="000000"/>
          <w:sz w:val="24"/>
          <w:szCs w:val="24"/>
        </w:rPr>
        <w:t>.</w:t>
      </w:r>
    </w:p>
    <w:sectPr w:rsidR="0047487E" w:rsidRPr="00E115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0111E" w14:textId="77777777" w:rsidR="00093C9B" w:rsidRDefault="00093C9B" w:rsidP="00FB4307">
      <w:pPr>
        <w:spacing w:after="0" w:line="240" w:lineRule="auto"/>
      </w:pPr>
      <w:r>
        <w:separator/>
      </w:r>
    </w:p>
  </w:endnote>
  <w:endnote w:type="continuationSeparator" w:id="0">
    <w:p w14:paraId="2BCBE003" w14:textId="77777777" w:rsidR="00093C9B" w:rsidRDefault="00093C9B" w:rsidP="00FB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4152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EF9654" w14:textId="77777777" w:rsidR="00AA58E2" w:rsidRDefault="00AA58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670B6E" w14:textId="77777777" w:rsidR="00AA58E2" w:rsidRDefault="00AA5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48610" w14:textId="77777777" w:rsidR="00093C9B" w:rsidRDefault="00093C9B" w:rsidP="00FB4307">
      <w:pPr>
        <w:spacing w:after="0" w:line="240" w:lineRule="auto"/>
      </w:pPr>
      <w:r>
        <w:separator/>
      </w:r>
    </w:p>
  </w:footnote>
  <w:footnote w:type="continuationSeparator" w:id="0">
    <w:p w14:paraId="6318F57A" w14:textId="77777777" w:rsidR="00093C9B" w:rsidRDefault="00093C9B" w:rsidP="00FB4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92D"/>
    <w:multiLevelType w:val="hybridMultilevel"/>
    <w:tmpl w:val="FA9E4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52EAB"/>
    <w:multiLevelType w:val="hybridMultilevel"/>
    <w:tmpl w:val="469C48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1410C27"/>
    <w:multiLevelType w:val="hybridMultilevel"/>
    <w:tmpl w:val="E1A2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176D6D98"/>
    <w:multiLevelType w:val="hybridMultilevel"/>
    <w:tmpl w:val="3D88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CEA"/>
    <w:multiLevelType w:val="hybridMultilevel"/>
    <w:tmpl w:val="76CA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180"/>
    <w:multiLevelType w:val="hybridMultilevel"/>
    <w:tmpl w:val="9E84B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7DC5D93"/>
    <w:multiLevelType w:val="hybridMultilevel"/>
    <w:tmpl w:val="211E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57AF8"/>
    <w:multiLevelType w:val="hybridMultilevel"/>
    <w:tmpl w:val="57FE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36114"/>
    <w:multiLevelType w:val="hybridMultilevel"/>
    <w:tmpl w:val="2A0A4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50AC6"/>
    <w:multiLevelType w:val="hybridMultilevel"/>
    <w:tmpl w:val="0D86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56057"/>
    <w:multiLevelType w:val="hybridMultilevel"/>
    <w:tmpl w:val="6F8C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1934"/>
    <w:multiLevelType w:val="hybridMultilevel"/>
    <w:tmpl w:val="776A7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6A82"/>
    <w:multiLevelType w:val="hybridMultilevel"/>
    <w:tmpl w:val="B2D64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371EC3"/>
    <w:multiLevelType w:val="hybridMultilevel"/>
    <w:tmpl w:val="C5D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7C53D5A"/>
    <w:multiLevelType w:val="hybridMultilevel"/>
    <w:tmpl w:val="B7B2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0CB5"/>
    <w:multiLevelType w:val="hybridMultilevel"/>
    <w:tmpl w:val="B720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B6441"/>
    <w:multiLevelType w:val="hybridMultilevel"/>
    <w:tmpl w:val="A7A2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B2DF7"/>
    <w:multiLevelType w:val="hybridMultilevel"/>
    <w:tmpl w:val="24D66F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A465F74"/>
    <w:multiLevelType w:val="hybridMultilevel"/>
    <w:tmpl w:val="5D7837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A7390A"/>
    <w:multiLevelType w:val="hybridMultilevel"/>
    <w:tmpl w:val="DAE4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813D0"/>
    <w:multiLevelType w:val="hybridMultilevel"/>
    <w:tmpl w:val="BC90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3107"/>
    <w:multiLevelType w:val="hybridMultilevel"/>
    <w:tmpl w:val="E5AC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2359"/>
    <w:multiLevelType w:val="hybridMultilevel"/>
    <w:tmpl w:val="7A9C2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A713C"/>
    <w:multiLevelType w:val="hybridMultilevel"/>
    <w:tmpl w:val="9C80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47AC6"/>
    <w:multiLevelType w:val="hybridMultilevel"/>
    <w:tmpl w:val="DC121FFA"/>
    <w:lvl w:ilvl="0" w:tplc="07BC0E60">
      <w:start w:val="1"/>
      <w:numFmt w:val="decimal"/>
      <w:lvlText w:val="%1."/>
      <w:lvlJc w:val="left"/>
      <w:pPr>
        <w:ind w:left="63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551304A3"/>
    <w:multiLevelType w:val="hybridMultilevel"/>
    <w:tmpl w:val="394C8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03140"/>
    <w:multiLevelType w:val="hybridMultilevel"/>
    <w:tmpl w:val="393AD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93DA5"/>
    <w:multiLevelType w:val="hybridMultilevel"/>
    <w:tmpl w:val="FB78C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6100D"/>
    <w:multiLevelType w:val="hybridMultilevel"/>
    <w:tmpl w:val="26FC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376B5"/>
    <w:multiLevelType w:val="hybridMultilevel"/>
    <w:tmpl w:val="9F68E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0EBE"/>
    <w:multiLevelType w:val="hybridMultilevel"/>
    <w:tmpl w:val="9A9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D0C39"/>
    <w:multiLevelType w:val="hybridMultilevel"/>
    <w:tmpl w:val="D9EA8B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CB0367"/>
    <w:multiLevelType w:val="hybridMultilevel"/>
    <w:tmpl w:val="57609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3402C"/>
    <w:multiLevelType w:val="hybridMultilevel"/>
    <w:tmpl w:val="5272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8B21B0"/>
    <w:multiLevelType w:val="hybridMultilevel"/>
    <w:tmpl w:val="B80A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B252C"/>
    <w:multiLevelType w:val="hybridMultilevel"/>
    <w:tmpl w:val="752A4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92C57"/>
    <w:multiLevelType w:val="hybridMultilevel"/>
    <w:tmpl w:val="9ECA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70DEF"/>
    <w:multiLevelType w:val="hybridMultilevel"/>
    <w:tmpl w:val="0302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420ED"/>
    <w:multiLevelType w:val="hybridMultilevel"/>
    <w:tmpl w:val="ADF88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B04EB"/>
    <w:multiLevelType w:val="hybridMultilevel"/>
    <w:tmpl w:val="98520636"/>
    <w:lvl w:ilvl="0" w:tplc="8850EF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8"/>
  </w:num>
  <w:num w:numId="3">
    <w:abstractNumId w:val="32"/>
  </w:num>
  <w:num w:numId="4">
    <w:abstractNumId w:val="25"/>
  </w:num>
  <w:num w:numId="5">
    <w:abstractNumId w:val="2"/>
  </w:num>
  <w:num w:numId="6">
    <w:abstractNumId w:val="8"/>
  </w:num>
  <w:num w:numId="7">
    <w:abstractNumId w:val="24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21"/>
  </w:num>
  <w:num w:numId="13">
    <w:abstractNumId w:val="12"/>
  </w:num>
  <w:num w:numId="14">
    <w:abstractNumId w:val="42"/>
  </w:num>
  <w:num w:numId="15">
    <w:abstractNumId w:val="20"/>
  </w:num>
  <w:num w:numId="16">
    <w:abstractNumId w:val="3"/>
  </w:num>
  <w:num w:numId="17">
    <w:abstractNumId w:val="13"/>
  </w:num>
  <w:num w:numId="18">
    <w:abstractNumId w:val="4"/>
  </w:num>
  <w:num w:numId="19">
    <w:abstractNumId w:val="40"/>
  </w:num>
  <w:num w:numId="20">
    <w:abstractNumId w:val="34"/>
  </w:num>
  <w:num w:numId="21">
    <w:abstractNumId w:val="5"/>
  </w:num>
  <w:num w:numId="22">
    <w:abstractNumId w:val="9"/>
  </w:num>
  <w:num w:numId="23">
    <w:abstractNumId w:val="30"/>
  </w:num>
  <w:num w:numId="24">
    <w:abstractNumId w:val="17"/>
  </w:num>
  <w:num w:numId="25">
    <w:abstractNumId w:val="29"/>
  </w:num>
  <w:num w:numId="26">
    <w:abstractNumId w:val="27"/>
  </w:num>
  <w:num w:numId="27">
    <w:abstractNumId w:val="38"/>
  </w:num>
  <w:num w:numId="28">
    <w:abstractNumId w:val="26"/>
  </w:num>
  <w:num w:numId="29">
    <w:abstractNumId w:val="41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10"/>
  </w:num>
  <w:num w:numId="35">
    <w:abstractNumId w:val="37"/>
  </w:num>
  <w:num w:numId="36">
    <w:abstractNumId w:val="39"/>
  </w:num>
  <w:num w:numId="37">
    <w:abstractNumId w:val="23"/>
  </w:num>
  <w:num w:numId="38">
    <w:abstractNumId w:val="35"/>
  </w:num>
  <w:num w:numId="39">
    <w:abstractNumId w:val="18"/>
  </w:num>
  <w:num w:numId="40">
    <w:abstractNumId w:val="33"/>
  </w:num>
  <w:num w:numId="41">
    <w:abstractNumId w:val="31"/>
  </w:num>
  <w:num w:numId="42">
    <w:abstractNumId w:val="19"/>
  </w:num>
  <w:num w:numId="4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00AED"/>
    <w:rsid w:val="00006676"/>
    <w:rsid w:val="000109F5"/>
    <w:rsid w:val="00011F16"/>
    <w:rsid w:val="000131DD"/>
    <w:rsid w:val="0002317E"/>
    <w:rsid w:val="0002503E"/>
    <w:rsid w:val="0002517C"/>
    <w:rsid w:val="0002722F"/>
    <w:rsid w:val="0003438E"/>
    <w:rsid w:val="00036F80"/>
    <w:rsid w:val="00042A30"/>
    <w:rsid w:val="00053C76"/>
    <w:rsid w:val="00057157"/>
    <w:rsid w:val="00063D3E"/>
    <w:rsid w:val="000709E1"/>
    <w:rsid w:val="00074BF1"/>
    <w:rsid w:val="00075099"/>
    <w:rsid w:val="00081E7E"/>
    <w:rsid w:val="000822CF"/>
    <w:rsid w:val="000839C1"/>
    <w:rsid w:val="00087388"/>
    <w:rsid w:val="00091588"/>
    <w:rsid w:val="00093C9B"/>
    <w:rsid w:val="0009566E"/>
    <w:rsid w:val="00095FBE"/>
    <w:rsid w:val="000962B3"/>
    <w:rsid w:val="000B0059"/>
    <w:rsid w:val="000B1034"/>
    <w:rsid w:val="000B54F1"/>
    <w:rsid w:val="000B770F"/>
    <w:rsid w:val="000C571C"/>
    <w:rsid w:val="000C7364"/>
    <w:rsid w:val="000E2AF0"/>
    <w:rsid w:val="000E4484"/>
    <w:rsid w:val="000E5F21"/>
    <w:rsid w:val="000E66E7"/>
    <w:rsid w:val="000E7920"/>
    <w:rsid w:val="000E7B7C"/>
    <w:rsid w:val="000F38BD"/>
    <w:rsid w:val="00100DCE"/>
    <w:rsid w:val="001069CD"/>
    <w:rsid w:val="00112271"/>
    <w:rsid w:val="00112ABA"/>
    <w:rsid w:val="00115A2F"/>
    <w:rsid w:val="00115CA7"/>
    <w:rsid w:val="0011796A"/>
    <w:rsid w:val="00127618"/>
    <w:rsid w:val="00130ABD"/>
    <w:rsid w:val="00141269"/>
    <w:rsid w:val="0014143F"/>
    <w:rsid w:val="001468DA"/>
    <w:rsid w:val="00152CB4"/>
    <w:rsid w:val="001565C6"/>
    <w:rsid w:val="001568C1"/>
    <w:rsid w:val="001632EC"/>
    <w:rsid w:val="0016669A"/>
    <w:rsid w:val="00166B76"/>
    <w:rsid w:val="00167E9C"/>
    <w:rsid w:val="00173880"/>
    <w:rsid w:val="0018170D"/>
    <w:rsid w:val="001821C9"/>
    <w:rsid w:val="00187B58"/>
    <w:rsid w:val="00190223"/>
    <w:rsid w:val="0019153F"/>
    <w:rsid w:val="001A5C1C"/>
    <w:rsid w:val="001A6BFB"/>
    <w:rsid w:val="001B0E78"/>
    <w:rsid w:val="001B2653"/>
    <w:rsid w:val="001C203A"/>
    <w:rsid w:val="001C56AF"/>
    <w:rsid w:val="001D0C13"/>
    <w:rsid w:val="001D314F"/>
    <w:rsid w:val="001D4785"/>
    <w:rsid w:val="001D551B"/>
    <w:rsid w:val="001D67CF"/>
    <w:rsid w:val="001E2F7C"/>
    <w:rsid w:val="001E6009"/>
    <w:rsid w:val="001E6CEB"/>
    <w:rsid w:val="001F25DD"/>
    <w:rsid w:val="001F448D"/>
    <w:rsid w:val="001F6191"/>
    <w:rsid w:val="002055CF"/>
    <w:rsid w:val="0020771A"/>
    <w:rsid w:val="00216F72"/>
    <w:rsid w:val="002209AE"/>
    <w:rsid w:val="00225F06"/>
    <w:rsid w:val="00226D41"/>
    <w:rsid w:val="00232C3F"/>
    <w:rsid w:val="00233E77"/>
    <w:rsid w:val="0023507C"/>
    <w:rsid w:val="00237874"/>
    <w:rsid w:val="00242444"/>
    <w:rsid w:val="002451B7"/>
    <w:rsid w:val="002514E0"/>
    <w:rsid w:val="00252048"/>
    <w:rsid w:val="00263BB2"/>
    <w:rsid w:val="00264757"/>
    <w:rsid w:val="0026754A"/>
    <w:rsid w:val="00275549"/>
    <w:rsid w:val="00276DFD"/>
    <w:rsid w:val="0028105D"/>
    <w:rsid w:val="00281CA8"/>
    <w:rsid w:val="00283A88"/>
    <w:rsid w:val="0029408E"/>
    <w:rsid w:val="00295FF3"/>
    <w:rsid w:val="00296B4E"/>
    <w:rsid w:val="0029710B"/>
    <w:rsid w:val="002A1D8D"/>
    <w:rsid w:val="002A4269"/>
    <w:rsid w:val="002B21B5"/>
    <w:rsid w:val="002B7E92"/>
    <w:rsid w:val="002C14E3"/>
    <w:rsid w:val="002C271C"/>
    <w:rsid w:val="002C53DE"/>
    <w:rsid w:val="002C551F"/>
    <w:rsid w:val="002D0CF3"/>
    <w:rsid w:val="002D0F90"/>
    <w:rsid w:val="002D391C"/>
    <w:rsid w:val="002D64F7"/>
    <w:rsid w:val="002D777B"/>
    <w:rsid w:val="002E1A03"/>
    <w:rsid w:val="002F5229"/>
    <w:rsid w:val="00306DCB"/>
    <w:rsid w:val="00312453"/>
    <w:rsid w:val="003204A0"/>
    <w:rsid w:val="0032629B"/>
    <w:rsid w:val="00327C67"/>
    <w:rsid w:val="003306F8"/>
    <w:rsid w:val="00333ECD"/>
    <w:rsid w:val="00335DE2"/>
    <w:rsid w:val="003369B1"/>
    <w:rsid w:val="00343DE0"/>
    <w:rsid w:val="00361795"/>
    <w:rsid w:val="00376DA3"/>
    <w:rsid w:val="00377C19"/>
    <w:rsid w:val="0038132D"/>
    <w:rsid w:val="003826E7"/>
    <w:rsid w:val="00386F97"/>
    <w:rsid w:val="0039585C"/>
    <w:rsid w:val="003A250D"/>
    <w:rsid w:val="003A2B41"/>
    <w:rsid w:val="003A2BFB"/>
    <w:rsid w:val="003A4860"/>
    <w:rsid w:val="003A506C"/>
    <w:rsid w:val="003A5281"/>
    <w:rsid w:val="003A582B"/>
    <w:rsid w:val="003B0780"/>
    <w:rsid w:val="003B6D53"/>
    <w:rsid w:val="003D2D28"/>
    <w:rsid w:val="003D5920"/>
    <w:rsid w:val="003E0B04"/>
    <w:rsid w:val="003E11B1"/>
    <w:rsid w:val="003E64ED"/>
    <w:rsid w:val="003F2E3E"/>
    <w:rsid w:val="003F7DDD"/>
    <w:rsid w:val="0040063D"/>
    <w:rsid w:val="00430E16"/>
    <w:rsid w:val="00432471"/>
    <w:rsid w:val="00435068"/>
    <w:rsid w:val="004409D6"/>
    <w:rsid w:val="0044466E"/>
    <w:rsid w:val="00444E31"/>
    <w:rsid w:val="00460951"/>
    <w:rsid w:val="00460EAF"/>
    <w:rsid w:val="00461D55"/>
    <w:rsid w:val="004630B5"/>
    <w:rsid w:val="004659A7"/>
    <w:rsid w:val="00467E70"/>
    <w:rsid w:val="0047487E"/>
    <w:rsid w:val="00475069"/>
    <w:rsid w:val="00476BB2"/>
    <w:rsid w:val="00477D0B"/>
    <w:rsid w:val="0048795A"/>
    <w:rsid w:val="00492F3F"/>
    <w:rsid w:val="00493962"/>
    <w:rsid w:val="00495E66"/>
    <w:rsid w:val="004967AC"/>
    <w:rsid w:val="00497F61"/>
    <w:rsid w:val="004A334C"/>
    <w:rsid w:val="004B1F29"/>
    <w:rsid w:val="004B3CCA"/>
    <w:rsid w:val="004B595B"/>
    <w:rsid w:val="004C3274"/>
    <w:rsid w:val="004C5C43"/>
    <w:rsid w:val="004C741A"/>
    <w:rsid w:val="004D791A"/>
    <w:rsid w:val="004E24F2"/>
    <w:rsid w:val="004E2E7D"/>
    <w:rsid w:val="004F1C97"/>
    <w:rsid w:val="004F6F11"/>
    <w:rsid w:val="004F7252"/>
    <w:rsid w:val="00501B71"/>
    <w:rsid w:val="005038ED"/>
    <w:rsid w:val="00505A89"/>
    <w:rsid w:val="00505CCC"/>
    <w:rsid w:val="00506262"/>
    <w:rsid w:val="00507154"/>
    <w:rsid w:val="0051727C"/>
    <w:rsid w:val="00522EEE"/>
    <w:rsid w:val="00523AA3"/>
    <w:rsid w:val="00531E8E"/>
    <w:rsid w:val="00535ADB"/>
    <w:rsid w:val="005406B8"/>
    <w:rsid w:val="005517D5"/>
    <w:rsid w:val="00552538"/>
    <w:rsid w:val="0055436F"/>
    <w:rsid w:val="005554C0"/>
    <w:rsid w:val="00563CFD"/>
    <w:rsid w:val="00577FF7"/>
    <w:rsid w:val="00585642"/>
    <w:rsid w:val="00587ECB"/>
    <w:rsid w:val="00592EDA"/>
    <w:rsid w:val="00594ED8"/>
    <w:rsid w:val="0059534C"/>
    <w:rsid w:val="00595BD4"/>
    <w:rsid w:val="005A1337"/>
    <w:rsid w:val="005A60FB"/>
    <w:rsid w:val="005B02DB"/>
    <w:rsid w:val="005B31E0"/>
    <w:rsid w:val="005B4E63"/>
    <w:rsid w:val="005C0402"/>
    <w:rsid w:val="005C2F89"/>
    <w:rsid w:val="005C3E73"/>
    <w:rsid w:val="005C3E80"/>
    <w:rsid w:val="005C4524"/>
    <w:rsid w:val="005C6D90"/>
    <w:rsid w:val="005D3A8A"/>
    <w:rsid w:val="005D5F14"/>
    <w:rsid w:val="005E067A"/>
    <w:rsid w:val="005E3EAA"/>
    <w:rsid w:val="005E5C98"/>
    <w:rsid w:val="005F4B9F"/>
    <w:rsid w:val="00605621"/>
    <w:rsid w:val="00610F01"/>
    <w:rsid w:val="00611423"/>
    <w:rsid w:val="00615BBA"/>
    <w:rsid w:val="00620D6B"/>
    <w:rsid w:val="006272F8"/>
    <w:rsid w:val="00631C41"/>
    <w:rsid w:val="0063497E"/>
    <w:rsid w:val="00634E8F"/>
    <w:rsid w:val="00636964"/>
    <w:rsid w:val="00643372"/>
    <w:rsid w:val="00643454"/>
    <w:rsid w:val="006451EA"/>
    <w:rsid w:val="00645474"/>
    <w:rsid w:val="00646D33"/>
    <w:rsid w:val="00650822"/>
    <w:rsid w:val="006547CC"/>
    <w:rsid w:val="00654AEC"/>
    <w:rsid w:val="00654BA2"/>
    <w:rsid w:val="006567CD"/>
    <w:rsid w:val="0065686E"/>
    <w:rsid w:val="00662194"/>
    <w:rsid w:val="00662AB8"/>
    <w:rsid w:val="00672720"/>
    <w:rsid w:val="00676D3D"/>
    <w:rsid w:val="006810AC"/>
    <w:rsid w:val="00681D1C"/>
    <w:rsid w:val="00685FA2"/>
    <w:rsid w:val="0069153C"/>
    <w:rsid w:val="0069156F"/>
    <w:rsid w:val="00691F3B"/>
    <w:rsid w:val="006929EE"/>
    <w:rsid w:val="006962C7"/>
    <w:rsid w:val="006974E4"/>
    <w:rsid w:val="006A02FC"/>
    <w:rsid w:val="006A12A5"/>
    <w:rsid w:val="006A1516"/>
    <w:rsid w:val="006A1B95"/>
    <w:rsid w:val="006A2543"/>
    <w:rsid w:val="006B2A57"/>
    <w:rsid w:val="006B3C39"/>
    <w:rsid w:val="006B418F"/>
    <w:rsid w:val="006B5718"/>
    <w:rsid w:val="006B6EC7"/>
    <w:rsid w:val="006C2BC1"/>
    <w:rsid w:val="006C3AEE"/>
    <w:rsid w:val="006C5DA3"/>
    <w:rsid w:val="006C5F17"/>
    <w:rsid w:val="006D2F33"/>
    <w:rsid w:val="006D5E74"/>
    <w:rsid w:val="006D64B5"/>
    <w:rsid w:val="006D6DCF"/>
    <w:rsid w:val="006E6FF6"/>
    <w:rsid w:val="006F180E"/>
    <w:rsid w:val="006F24F0"/>
    <w:rsid w:val="006F45F5"/>
    <w:rsid w:val="006F73AF"/>
    <w:rsid w:val="00703FF2"/>
    <w:rsid w:val="00726F04"/>
    <w:rsid w:val="00727D4C"/>
    <w:rsid w:val="0073243B"/>
    <w:rsid w:val="00735BE4"/>
    <w:rsid w:val="00751456"/>
    <w:rsid w:val="00752DBB"/>
    <w:rsid w:val="00761B6E"/>
    <w:rsid w:val="00762B57"/>
    <w:rsid w:val="00764235"/>
    <w:rsid w:val="00766846"/>
    <w:rsid w:val="007720C7"/>
    <w:rsid w:val="007747C3"/>
    <w:rsid w:val="007753BD"/>
    <w:rsid w:val="0078003F"/>
    <w:rsid w:val="00783FF5"/>
    <w:rsid w:val="007853DF"/>
    <w:rsid w:val="00786536"/>
    <w:rsid w:val="007923D1"/>
    <w:rsid w:val="00793EFE"/>
    <w:rsid w:val="007B2797"/>
    <w:rsid w:val="007B299A"/>
    <w:rsid w:val="007B44CF"/>
    <w:rsid w:val="007B59A4"/>
    <w:rsid w:val="007B75CB"/>
    <w:rsid w:val="007B7EE8"/>
    <w:rsid w:val="007C1F4A"/>
    <w:rsid w:val="007C2F88"/>
    <w:rsid w:val="007D6D8A"/>
    <w:rsid w:val="007E1534"/>
    <w:rsid w:val="007E77A0"/>
    <w:rsid w:val="007F07DA"/>
    <w:rsid w:val="007F2390"/>
    <w:rsid w:val="007F3AE2"/>
    <w:rsid w:val="007F65F3"/>
    <w:rsid w:val="00801050"/>
    <w:rsid w:val="008024E1"/>
    <w:rsid w:val="0080707B"/>
    <w:rsid w:val="008109ED"/>
    <w:rsid w:val="00810F7D"/>
    <w:rsid w:val="00812113"/>
    <w:rsid w:val="00822E73"/>
    <w:rsid w:val="00824E3F"/>
    <w:rsid w:val="00831158"/>
    <w:rsid w:val="008328DC"/>
    <w:rsid w:val="00835EDE"/>
    <w:rsid w:val="0084001C"/>
    <w:rsid w:val="00840C52"/>
    <w:rsid w:val="00841439"/>
    <w:rsid w:val="00841BEB"/>
    <w:rsid w:val="00843F01"/>
    <w:rsid w:val="008501C4"/>
    <w:rsid w:val="0085149F"/>
    <w:rsid w:val="008537D5"/>
    <w:rsid w:val="00855B8F"/>
    <w:rsid w:val="00860DC5"/>
    <w:rsid w:val="008612FB"/>
    <w:rsid w:val="00864B60"/>
    <w:rsid w:val="00865EC2"/>
    <w:rsid w:val="008671A6"/>
    <w:rsid w:val="0086788D"/>
    <w:rsid w:val="00871540"/>
    <w:rsid w:val="00872137"/>
    <w:rsid w:val="00873D1E"/>
    <w:rsid w:val="008742AE"/>
    <w:rsid w:val="00875609"/>
    <w:rsid w:val="00876F3E"/>
    <w:rsid w:val="00880D1A"/>
    <w:rsid w:val="00881680"/>
    <w:rsid w:val="00895CDD"/>
    <w:rsid w:val="008A1159"/>
    <w:rsid w:val="008A19AA"/>
    <w:rsid w:val="008A426F"/>
    <w:rsid w:val="008B26A1"/>
    <w:rsid w:val="008B2962"/>
    <w:rsid w:val="008B3439"/>
    <w:rsid w:val="008C1D78"/>
    <w:rsid w:val="008D5B22"/>
    <w:rsid w:val="008D7FB8"/>
    <w:rsid w:val="008E28C4"/>
    <w:rsid w:val="008E40D7"/>
    <w:rsid w:val="008E487E"/>
    <w:rsid w:val="008E527B"/>
    <w:rsid w:val="008E75DA"/>
    <w:rsid w:val="008F2256"/>
    <w:rsid w:val="008F2D6D"/>
    <w:rsid w:val="008F449F"/>
    <w:rsid w:val="008F76EC"/>
    <w:rsid w:val="009017F0"/>
    <w:rsid w:val="00904C2C"/>
    <w:rsid w:val="00905ED1"/>
    <w:rsid w:val="00907354"/>
    <w:rsid w:val="009152A3"/>
    <w:rsid w:val="009159B7"/>
    <w:rsid w:val="009173E5"/>
    <w:rsid w:val="0092246E"/>
    <w:rsid w:val="00924CD4"/>
    <w:rsid w:val="00925B2D"/>
    <w:rsid w:val="009308FE"/>
    <w:rsid w:val="0093686B"/>
    <w:rsid w:val="0093736E"/>
    <w:rsid w:val="00937ACB"/>
    <w:rsid w:val="009633E3"/>
    <w:rsid w:val="009654D7"/>
    <w:rsid w:val="0097273C"/>
    <w:rsid w:val="00974133"/>
    <w:rsid w:val="00977C90"/>
    <w:rsid w:val="00982D25"/>
    <w:rsid w:val="00984FE6"/>
    <w:rsid w:val="0098536A"/>
    <w:rsid w:val="0099236E"/>
    <w:rsid w:val="009924FB"/>
    <w:rsid w:val="00995F53"/>
    <w:rsid w:val="009A1FB7"/>
    <w:rsid w:val="009B4232"/>
    <w:rsid w:val="009B6686"/>
    <w:rsid w:val="009C19DB"/>
    <w:rsid w:val="009C2836"/>
    <w:rsid w:val="009D2124"/>
    <w:rsid w:val="009D3717"/>
    <w:rsid w:val="009E3BFF"/>
    <w:rsid w:val="009E57A9"/>
    <w:rsid w:val="009F40C5"/>
    <w:rsid w:val="009F7420"/>
    <w:rsid w:val="00A034E7"/>
    <w:rsid w:val="00A10996"/>
    <w:rsid w:val="00A137ED"/>
    <w:rsid w:val="00A17064"/>
    <w:rsid w:val="00A176E2"/>
    <w:rsid w:val="00A17908"/>
    <w:rsid w:val="00A2093B"/>
    <w:rsid w:val="00A224F3"/>
    <w:rsid w:val="00A23AE7"/>
    <w:rsid w:val="00A242C5"/>
    <w:rsid w:val="00A2437C"/>
    <w:rsid w:val="00A25695"/>
    <w:rsid w:val="00A37D45"/>
    <w:rsid w:val="00A4001B"/>
    <w:rsid w:val="00A415B8"/>
    <w:rsid w:val="00A53025"/>
    <w:rsid w:val="00A549DA"/>
    <w:rsid w:val="00A56995"/>
    <w:rsid w:val="00A56E6F"/>
    <w:rsid w:val="00A5718A"/>
    <w:rsid w:val="00A61494"/>
    <w:rsid w:val="00A63A9F"/>
    <w:rsid w:val="00A77B1B"/>
    <w:rsid w:val="00A80F4F"/>
    <w:rsid w:val="00A81C55"/>
    <w:rsid w:val="00A905C4"/>
    <w:rsid w:val="00A91003"/>
    <w:rsid w:val="00A91AAB"/>
    <w:rsid w:val="00AA102D"/>
    <w:rsid w:val="00AA3039"/>
    <w:rsid w:val="00AA37D1"/>
    <w:rsid w:val="00AA54F5"/>
    <w:rsid w:val="00AA58E2"/>
    <w:rsid w:val="00AB0ECC"/>
    <w:rsid w:val="00AB5EC8"/>
    <w:rsid w:val="00AB65FC"/>
    <w:rsid w:val="00AB6DC6"/>
    <w:rsid w:val="00AB6FA7"/>
    <w:rsid w:val="00AB75C3"/>
    <w:rsid w:val="00AC3F05"/>
    <w:rsid w:val="00AD10C3"/>
    <w:rsid w:val="00AD1AEA"/>
    <w:rsid w:val="00AD1BDA"/>
    <w:rsid w:val="00AD330B"/>
    <w:rsid w:val="00AE1796"/>
    <w:rsid w:val="00AE1C8D"/>
    <w:rsid w:val="00AE2329"/>
    <w:rsid w:val="00AE2F16"/>
    <w:rsid w:val="00AF4DC2"/>
    <w:rsid w:val="00AF71B9"/>
    <w:rsid w:val="00B03FD8"/>
    <w:rsid w:val="00B07200"/>
    <w:rsid w:val="00B079F0"/>
    <w:rsid w:val="00B16106"/>
    <w:rsid w:val="00B25B22"/>
    <w:rsid w:val="00B278F4"/>
    <w:rsid w:val="00B27CBD"/>
    <w:rsid w:val="00B31B93"/>
    <w:rsid w:val="00B36478"/>
    <w:rsid w:val="00B36AE4"/>
    <w:rsid w:val="00B377AF"/>
    <w:rsid w:val="00B401EB"/>
    <w:rsid w:val="00B423EE"/>
    <w:rsid w:val="00B5046E"/>
    <w:rsid w:val="00B6078D"/>
    <w:rsid w:val="00B660AE"/>
    <w:rsid w:val="00B70116"/>
    <w:rsid w:val="00B70780"/>
    <w:rsid w:val="00B7219B"/>
    <w:rsid w:val="00B733C3"/>
    <w:rsid w:val="00B7543D"/>
    <w:rsid w:val="00B84710"/>
    <w:rsid w:val="00B84D19"/>
    <w:rsid w:val="00B86294"/>
    <w:rsid w:val="00B91F0D"/>
    <w:rsid w:val="00B93BD1"/>
    <w:rsid w:val="00B94271"/>
    <w:rsid w:val="00B953C1"/>
    <w:rsid w:val="00B9683D"/>
    <w:rsid w:val="00BA0DE5"/>
    <w:rsid w:val="00BA5FC8"/>
    <w:rsid w:val="00BB1853"/>
    <w:rsid w:val="00BB528E"/>
    <w:rsid w:val="00BB66EB"/>
    <w:rsid w:val="00BC0125"/>
    <w:rsid w:val="00BC1297"/>
    <w:rsid w:val="00BC272F"/>
    <w:rsid w:val="00BC5EBC"/>
    <w:rsid w:val="00BC61AC"/>
    <w:rsid w:val="00BC622F"/>
    <w:rsid w:val="00BD434D"/>
    <w:rsid w:val="00BE5E72"/>
    <w:rsid w:val="00BF2CDE"/>
    <w:rsid w:val="00BF4E84"/>
    <w:rsid w:val="00C02164"/>
    <w:rsid w:val="00C14C85"/>
    <w:rsid w:val="00C21C00"/>
    <w:rsid w:val="00C25A25"/>
    <w:rsid w:val="00C273A3"/>
    <w:rsid w:val="00C337F0"/>
    <w:rsid w:val="00C40F5E"/>
    <w:rsid w:val="00C41421"/>
    <w:rsid w:val="00C475E4"/>
    <w:rsid w:val="00C52A65"/>
    <w:rsid w:val="00C54D2D"/>
    <w:rsid w:val="00C61D2C"/>
    <w:rsid w:val="00C63580"/>
    <w:rsid w:val="00C64B80"/>
    <w:rsid w:val="00C66405"/>
    <w:rsid w:val="00C6798F"/>
    <w:rsid w:val="00C7469C"/>
    <w:rsid w:val="00C74CC3"/>
    <w:rsid w:val="00C75F19"/>
    <w:rsid w:val="00C9538C"/>
    <w:rsid w:val="00C96341"/>
    <w:rsid w:val="00C9745E"/>
    <w:rsid w:val="00CA2A24"/>
    <w:rsid w:val="00CA7F73"/>
    <w:rsid w:val="00CB0F7B"/>
    <w:rsid w:val="00CB1091"/>
    <w:rsid w:val="00CB6A10"/>
    <w:rsid w:val="00CB6CCD"/>
    <w:rsid w:val="00CC542B"/>
    <w:rsid w:val="00CC5CBC"/>
    <w:rsid w:val="00CC6433"/>
    <w:rsid w:val="00CE3419"/>
    <w:rsid w:val="00CE41F7"/>
    <w:rsid w:val="00CF1854"/>
    <w:rsid w:val="00CF2C70"/>
    <w:rsid w:val="00CF489A"/>
    <w:rsid w:val="00D062EB"/>
    <w:rsid w:val="00D068C6"/>
    <w:rsid w:val="00D11C04"/>
    <w:rsid w:val="00D15595"/>
    <w:rsid w:val="00D204A7"/>
    <w:rsid w:val="00D21EF0"/>
    <w:rsid w:val="00D2329E"/>
    <w:rsid w:val="00D2371E"/>
    <w:rsid w:val="00D33C94"/>
    <w:rsid w:val="00D36A6B"/>
    <w:rsid w:val="00D36B1D"/>
    <w:rsid w:val="00D43A06"/>
    <w:rsid w:val="00D46D22"/>
    <w:rsid w:val="00D50358"/>
    <w:rsid w:val="00D52893"/>
    <w:rsid w:val="00D54BB0"/>
    <w:rsid w:val="00D63898"/>
    <w:rsid w:val="00D6542C"/>
    <w:rsid w:val="00D66114"/>
    <w:rsid w:val="00D66CA3"/>
    <w:rsid w:val="00D67125"/>
    <w:rsid w:val="00D773EF"/>
    <w:rsid w:val="00D777DA"/>
    <w:rsid w:val="00D801E2"/>
    <w:rsid w:val="00D845BB"/>
    <w:rsid w:val="00D90F93"/>
    <w:rsid w:val="00D920B6"/>
    <w:rsid w:val="00D94A68"/>
    <w:rsid w:val="00DA0752"/>
    <w:rsid w:val="00DA3B5F"/>
    <w:rsid w:val="00DA6F72"/>
    <w:rsid w:val="00DA7408"/>
    <w:rsid w:val="00DA7C47"/>
    <w:rsid w:val="00DB5919"/>
    <w:rsid w:val="00DB6CA6"/>
    <w:rsid w:val="00DB7AB7"/>
    <w:rsid w:val="00DC12B5"/>
    <w:rsid w:val="00DC1FE2"/>
    <w:rsid w:val="00DC3D14"/>
    <w:rsid w:val="00DC40DB"/>
    <w:rsid w:val="00DC418F"/>
    <w:rsid w:val="00DD180E"/>
    <w:rsid w:val="00DF399A"/>
    <w:rsid w:val="00DF57BF"/>
    <w:rsid w:val="00DF5826"/>
    <w:rsid w:val="00DF64B4"/>
    <w:rsid w:val="00E03CBD"/>
    <w:rsid w:val="00E1159A"/>
    <w:rsid w:val="00E12516"/>
    <w:rsid w:val="00E14226"/>
    <w:rsid w:val="00E16780"/>
    <w:rsid w:val="00E23731"/>
    <w:rsid w:val="00E27FA4"/>
    <w:rsid w:val="00E3162D"/>
    <w:rsid w:val="00E371A3"/>
    <w:rsid w:val="00E46A0B"/>
    <w:rsid w:val="00E50421"/>
    <w:rsid w:val="00E54BE4"/>
    <w:rsid w:val="00E5562E"/>
    <w:rsid w:val="00E5579F"/>
    <w:rsid w:val="00E62CAF"/>
    <w:rsid w:val="00E64CE6"/>
    <w:rsid w:val="00E66137"/>
    <w:rsid w:val="00E66F45"/>
    <w:rsid w:val="00E671AF"/>
    <w:rsid w:val="00E672D0"/>
    <w:rsid w:val="00E672D8"/>
    <w:rsid w:val="00E70333"/>
    <w:rsid w:val="00E71DC5"/>
    <w:rsid w:val="00E753F8"/>
    <w:rsid w:val="00E770A6"/>
    <w:rsid w:val="00E92852"/>
    <w:rsid w:val="00EA42C3"/>
    <w:rsid w:val="00EA5647"/>
    <w:rsid w:val="00EB25F8"/>
    <w:rsid w:val="00EB3FAB"/>
    <w:rsid w:val="00EB4A8C"/>
    <w:rsid w:val="00EC403D"/>
    <w:rsid w:val="00EC5272"/>
    <w:rsid w:val="00EC5894"/>
    <w:rsid w:val="00EC6829"/>
    <w:rsid w:val="00EC7C10"/>
    <w:rsid w:val="00ED0FCC"/>
    <w:rsid w:val="00ED1CB3"/>
    <w:rsid w:val="00ED30E4"/>
    <w:rsid w:val="00EE1DEC"/>
    <w:rsid w:val="00EF501B"/>
    <w:rsid w:val="00F040B1"/>
    <w:rsid w:val="00F05336"/>
    <w:rsid w:val="00F0564A"/>
    <w:rsid w:val="00F072CE"/>
    <w:rsid w:val="00F07DBD"/>
    <w:rsid w:val="00F10EBF"/>
    <w:rsid w:val="00F11BFE"/>
    <w:rsid w:val="00F21088"/>
    <w:rsid w:val="00F21928"/>
    <w:rsid w:val="00F243A4"/>
    <w:rsid w:val="00F272B8"/>
    <w:rsid w:val="00F27799"/>
    <w:rsid w:val="00F35BF1"/>
    <w:rsid w:val="00F3647D"/>
    <w:rsid w:val="00F36BDD"/>
    <w:rsid w:val="00F36E14"/>
    <w:rsid w:val="00F4300A"/>
    <w:rsid w:val="00F47B78"/>
    <w:rsid w:val="00F5193A"/>
    <w:rsid w:val="00F51E5E"/>
    <w:rsid w:val="00F52E82"/>
    <w:rsid w:val="00F534DE"/>
    <w:rsid w:val="00F635E2"/>
    <w:rsid w:val="00F74921"/>
    <w:rsid w:val="00F75DA4"/>
    <w:rsid w:val="00F7764A"/>
    <w:rsid w:val="00F77D92"/>
    <w:rsid w:val="00F87A96"/>
    <w:rsid w:val="00F9139F"/>
    <w:rsid w:val="00F932A4"/>
    <w:rsid w:val="00F94EF1"/>
    <w:rsid w:val="00FA055E"/>
    <w:rsid w:val="00FA54A4"/>
    <w:rsid w:val="00FB1F8C"/>
    <w:rsid w:val="00FB4307"/>
    <w:rsid w:val="00FB65F8"/>
    <w:rsid w:val="00FB78E1"/>
    <w:rsid w:val="00FC4072"/>
    <w:rsid w:val="00FC5072"/>
    <w:rsid w:val="00FC72F3"/>
    <w:rsid w:val="00FD08B6"/>
    <w:rsid w:val="00FD39EB"/>
    <w:rsid w:val="00FD42FB"/>
    <w:rsid w:val="00FD470C"/>
    <w:rsid w:val="00FE1CDF"/>
    <w:rsid w:val="00FE447E"/>
    <w:rsid w:val="00FE620D"/>
    <w:rsid w:val="00FF06EC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3F5D"/>
  <w15:docId w15:val="{F15EF37F-F9B5-40D6-AA52-774074A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80E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DD180E"/>
    <w:pPr>
      <w:ind w:left="360" w:hanging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80E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180E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0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B4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07"/>
    <w:rPr>
      <w:rFonts w:ascii="Times New Roman" w:hAnsi="Times New Roman"/>
    </w:rPr>
  </w:style>
  <w:style w:type="paragraph" w:customStyle="1" w:styleId="xmsonormal">
    <w:name w:val="x_msonormal"/>
    <w:basedOn w:val="Normal"/>
    <w:rsid w:val="008A1159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8A115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Light">
    <w:name w:val="Grid Table Light"/>
    <w:basedOn w:val="TableNormal"/>
    <w:uiPriority w:val="40"/>
    <w:rsid w:val="00DD18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02727306BE545AC84E3045386BEFF" ma:contentTypeVersion="5" ma:contentTypeDescription="Create a new document." ma:contentTypeScope="" ma:versionID="e0f5ca770d2a2a4e95502b5a38e306f6">
  <xsd:schema xmlns:xsd="http://www.w3.org/2001/XMLSchema" xmlns:xs="http://www.w3.org/2001/XMLSchema" xmlns:p="http://schemas.microsoft.com/office/2006/metadata/properties" xmlns:ns3="8b2c56af-683f-4db0-9cdf-e26e7deabc25" xmlns:ns4="b6e1aeed-be8d-485d-8eeb-09def488ac2a" targetNamespace="http://schemas.microsoft.com/office/2006/metadata/properties" ma:root="true" ma:fieldsID="a781a9d3381ca07afe4f2d13dc258445" ns3:_="" ns4:_="">
    <xsd:import namespace="8b2c56af-683f-4db0-9cdf-e26e7deabc25"/>
    <xsd:import namespace="b6e1aeed-be8d-485d-8eeb-09def488ac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c56af-683f-4db0-9cdf-e26e7deabc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aeed-be8d-485d-8eeb-09def488a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20493-93DB-4129-B82A-4CF79362B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A17CE-5527-4E2C-B969-E2800F814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c56af-683f-4db0-9cdf-e26e7deabc25"/>
    <ds:schemaRef ds:uri="b6e1aeed-be8d-485d-8eeb-09def488a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55E2C-7FBB-457B-A52C-85D8E318D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45427-3483-40E1-ACC7-3AB83B402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Lam, Vivian</cp:lastModifiedBy>
  <cp:revision>3</cp:revision>
  <cp:lastPrinted>2020-04-09T23:05:00Z</cp:lastPrinted>
  <dcterms:created xsi:type="dcterms:W3CDTF">2021-01-06T15:44:00Z</dcterms:created>
  <dcterms:modified xsi:type="dcterms:W3CDTF">2021-01-06T15:45:00Z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0x01010067802727306BE545AC84E3045386BEFF</vt:lpwstr>
  </property>
</Properties>
</file>