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4CA45" w14:textId="30C07EAD" w:rsidR="00EC2D1F" w:rsidRPr="006C08D5" w:rsidRDefault="00EC2D1F" w:rsidP="003453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C08D5">
        <w:rPr>
          <w:rFonts w:ascii="Arial" w:hAnsi="Arial" w:cs="Arial"/>
          <w:b/>
          <w:bCs/>
          <w:sz w:val="24"/>
          <w:szCs w:val="24"/>
        </w:rPr>
        <w:t xml:space="preserve">REQUEST FOR RESPONSES FOR ONE CARE PLANS AND SENIOR CARE OPTIONS PLANS </w:t>
      </w:r>
      <w:r w:rsidRPr="006C08D5">
        <w:rPr>
          <w:rFonts w:ascii="Arial" w:hAnsi="Arial" w:cs="Arial"/>
          <w:b/>
          <w:bCs/>
          <w:sz w:val="24"/>
          <w:szCs w:val="24"/>
        </w:rPr>
        <w:br/>
      </w:r>
      <w:r w:rsidRPr="006C08D5">
        <w:rPr>
          <w:rFonts w:ascii="Arial" w:hAnsi="Arial" w:cs="Arial"/>
          <w:sz w:val="24"/>
          <w:szCs w:val="24"/>
        </w:rPr>
        <w:t>ISSUED: November 30, 2023</w:t>
      </w:r>
      <w:r w:rsidRPr="006C08D5">
        <w:rPr>
          <w:rFonts w:ascii="Arial" w:hAnsi="Arial" w:cs="Arial"/>
          <w:sz w:val="24"/>
          <w:szCs w:val="24"/>
        </w:rPr>
        <w:br/>
        <w:t xml:space="preserve">EOHHS DOCUMENT #: 23EHSKAONECARESCOPROCURE </w:t>
      </w:r>
      <w:r w:rsidRPr="006C08D5">
        <w:rPr>
          <w:rFonts w:ascii="Arial" w:hAnsi="Arial" w:cs="Arial"/>
          <w:sz w:val="24"/>
          <w:szCs w:val="24"/>
        </w:rPr>
        <w:br/>
        <w:t>COMMBUYS BID #: BD-23-1039-EHS01-ASHWA-84773</w:t>
      </w:r>
    </w:p>
    <w:p w14:paraId="0D1DFB9D" w14:textId="77777777" w:rsidR="005D1262" w:rsidRPr="006C08D5" w:rsidRDefault="005D1262" w:rsidP="003453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CA65E06" w14:textId="070B79B3" w:rsidR="00DF4D56" w:rsidRPr="006C08D5" w:rsidRDefault="00DF4D56" w:rsidP="00614525">
      <w:pPr>
        <w:spacing w:after="48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C08D5">
        <w:rPr>
          <w:rFonts w:ascii="Arial" w:hAnsi="Arial" w:cs="Arial"/>
          <w:b/>
          <w:bCs/>
          <w:sz w:val="24"/>
          <w:szCs w:val="24"/>
        </w:rPr>
        <w:t xml:space="preserve">Responses to </w:t>
      </w:r>
      <w:r w:rsidR="00AE4D0F" w:rsidRPr="006C08D5">
        <w:rPr>
          <w:rFonts w:ascii="Arial" w:hAnsi="Arial" w:cs="Arial"/>
          <w:b/>
          <w:bCs/>
          <w:sz w:val="24"/>
          <w:szCs w:val="24"/>
        </w:rPr>
        <w:t>Bidder Questions – Batch #1</w:t>
      </w:r>
      <w:r w:rsidR="004B70D3" w:rsidRPr="006C08D5">
        <w:rPr>
          <w:rFonts w:ascii="Arial" w:hAnsi="Arial" w:cs="Arial"/>
          <w:b/>
          <w:bCs/>
          <w:sz w:val="24"/>
          <w:szCs w:val="24"/>
        </w:rPr>
        <w:t xml:space="preserve"> </w:t>
      </w:r>
      <w:r w:rsidR="00E5344B" w:rsidRPr="006C08D5">
        <w:rPr>
          <w:rFonts w:ascii="Arial" w:hAnsi="Arial" w:cs="Arial"/>
          <w:b/>
          <w:bCs/>
          <w:sz w:val="24"/>
          <w:szCs w:val="24"/>
        </w:rPr>
        <w:br/>
      </w:r>
      <w:r w:rsidR="004B70D3" w:rsidRPr="006C08D5">
        <w:rPr>
          <w:rFonts w:ascii="Arial" w:hAnsi="Arial" w:cs="Arial"/>
          <w:b/>
          <w:bCs/>
          <w:sz w:val="24"/>
          <w:szCs w:val="24"/>
        </w:rPr>
        <w:t xml:space="preserve">Issued January </w:t>
      </w:r>
      <w:r w:rsidR="00F42497">
        <w:rPr>
          <w:rFonts w:ascii="Arial" w:hAnsi="Arial" w:cs="Arial"/>
          <w:b/>
          <w:bCs/>
          <w:sz w:val="24"/>
          <w:szCs w:val="24"/>
        </w:rPr>
        <w:t>23,</w:t>
      </w:r>
      <w:r w:rsidR="004B70D3" w:rsidRPr="006C08D5">
        <w:rPr>
          <w:rFonts w:ascii="Arial" w:hAnsi="Arial" w:cs="Arial"/>
          <w:b/>
          <w:bCs/>
          <w:sz w:val="24"/>
          <w:szCs w:val="24"/>
        </w:rPr>
        <w:t xml:space="preserve"> 2024</w:t>
      </w:r>
    </w:p>
    <w:p w14:paraId="28E2ADCE" w14:textId="20CECC91" w:rsidR="00C91109" w:rsidRPr="00614525" w:rsidRDefault="00063CEC" w:rsidP="00063CEC">
      <w:pPr>
        <w:spacing w:before="480" w:after="48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NOTE: </w:t>
      </w:r>
      <w:r w:rsidR="00C91109" w:rsidRPr="00614525">
        <w:rPr>
          <w:rFonts w:ascii="Arial" w:eastAsia="Times New Roman" w:hAnsi="Arial" w:cs="Arial"/>
          <w:i/>
          <w:iCs/>
          <w:color w:val="000000"/>
          <w:sz w:val="24"/>
          <w:szCs w:val="24"/>
        </w:rPr>
        <w:t>EOHHS</w:t>
      </w:r>
      <w:r w:rsidR="0061452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is </w:t>
      </w:r>
      <w:r w:rsidR="00D2331C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providing responses to an initial set of </w:t>
      </w:r>
      <w:r w:rsidR="00E2217A">
        <w:rPr>
          <w:rFonts w:ascii="Arial" w:eastAsia="Times New Roman" w:hAnsi="Arial" w:cs="Arial"/>
          <w:i/>
          <w:iCs/>
          <w:color w:val="000000"/>
          <w:sz w:val="24"/>
          <w:szCs w:val="24"/>
        </w:rPr>
        <w:t>bidder questions. EOHHS will release responses to additional bidder questions in the coming weeks.</w:t>
      </w:r>
    </w:p>
    <w:p w14:paraId="58AE2CF0" w14:textId="48DEB5F9" w:rsidR="00537893" w:rsidRPr="001B79E2" w:rsidRDefault="00FE67B2" w:rsidP="009551A5">
      <w:pPr>
        <w:pStyle w:val="ListParagraph"/>
        <w:numPr>
          <w:ilvl w:val="0"/>
          <w:numId w:val="6"/>
        </w:numPr>
        <w:spacing w:before="240" w:after="240" w:line="240" w:lineRule="auto"/>
        <w:ind w:left="360" w:hanging="360"/>
        <w:contextualSpacing w:val="0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1B79E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COVERAGE EFFECTIVE DATE</w:t>
      </w:r>
    </w:p>
    <w:p w14:paraId="2BC5FC82" w14:textId="3872073C" w:rsidR="00384884" w:rsidRPr="006C08D5" w:rsidRDefault="000C7200" w:rsidP="009551A5">
      <w:pPr>
        <w:pStyle w:val="ListParagraph"/>
        <w:numPr>
          <w:ilvl w:val="0"/>
          <w:numId w:val="7"/>
        </w:numPr>
        <w:spacing w:before="240" w:after="240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</w:rPr>
      </w:pPr>
      <w:r w:rsidRPr="563105D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Question</w:t>
      </w:r>
      <w:r w:rsidRPr="563105DA">
        <w:rPr>
          <w:rFonts w:ascii="Arial" w:eastAsia="Times New Roman" w:hAnsi="Arial" w:cs="Arial"/>
          <w:color w:val="000000" w:themeColor="text1"/>
          <w:sz w:val="24"/>
          <w:szCs w:val="24"/>
        </w:rPr>
        <w:t>: If a</w:t>
      </w:r>
      <w:r w:rsidR="00AA3E51" w:rsidRPr="563105DA">
        <w:rPr>
          <w:rFonts w:ascii="Arial" w:eastAsia="Times New Roman" w:hAnsi="Arial" w:cs="Arial"/>
          <w:color w:val="000000" w:themeColor="text1"/>
          <w:sz w:val="24"/>
          <w:szCs w:val="24"/>
        </w:rPr>
        <w:t>n</w:t>
      </w:r>
      <w:r w:rsidRPr="563105D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0213A8" w:rsidRPr="563105DA">
        <w:rPr>
          <w:rFonts w:ascii="Arial" w:eastAsia="Times New Roman" w:hAnsi="Arial" w:cs="Arial"/>
          <w:color w:val="000000" w:themeColor="text1"/>
          <w:sz w:val="24"/>
          <w:szCs w:val="24"/>
        </w:rPr>
        <w:t>organization</w:t>
      </w:r>
      <w:r w:rsidRPr="563105D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is interested in serving these populations with a DSNP plan but </w:t>
      </w:r>
      <w:r w:rsidR="000213A8" w:rsidRPr="563105DA">
        <w:rPr>
          <w:rFonts w:ascii="Arial" w:eastAsia="Times New Roman" w:hAnsi="Arial" w:cs="Arial"/>
          <w:color w:val="000000" w:themeColor="text1"/>
          <w:sz w:val="24"/>
          <w:szCs w:val="24"/>
        </w:rPr>
        <w:t>would</w:t>
      </w:r>
      <w:r w:rsidRPr="563105D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not </w:t>
      </w:r>
      <w:r w:rsidR="000213A8" w:rsidRPr="563105D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be </w:t>
      </w:r>
      <w:r w:rsidRPr="563105D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ready to file for a “Go Live” of 1/1/26 enrollment, </w:t>
      </w:r>
      <w:r w:rsidR="1847FA46" w:rsidRPr="563105DA">
        <w:rPr>
          <w:rFonts w:ascii="Arial" w:eastAsia="Times New Roman" w:hAnsi="Arial" w:cs="Arial"/>
          <w:color w:val="000000" w:themeColor="text1"/>
          <w:sz w:val="24"/>
          <w:szCs w:val="24"/>
        </w:rPr>
        <w:t>will</w:t>
      </w:r>
      <w:r w:rsidRPr="563105D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there be </w:t>
      </w:r>
      <w:r w:rsidR="7E609101" w:rsidRPr="563105D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any </w:t>
      </w:r>
      <w:r w:rsidRPr="563105DA">
        <w:rPr>
          <w:rFonts w:ascii="Arial" w:eastAsia="Times New Roman" w:hAnsi="Arial" w:cs="Arial"/>
          <w:color w:val="000000" w:themeColor="text1"/>
          <w:sz w:val="24"/>
          <w:szCs w:val="24"/>
        </w:rPr>
        <w:t>additional opportunity to submit requests “post-procurement”?</w:t>
      </w:r>
    </w:p>
    <w:p w14:paraId="5EB04118" w14:textId="0D71BB44" w:rsidR="00F91111" w:rsidRPr="006C08D5" w:rsidRDefault="32591C3D" w:rsidP="2BBD5F12">
      <w:pPr>
        <w:pStyle w:val="ListParagraph"/>
        <w:spacing w:before="240" w:after="240" w:line="240" w:lineRule="auto"/>
        <w:ind w:left="1440" w:hanging="360"/>
        <w:rPr>
          <w:rFonts w:ascii="Arial" w:eastAsia="Times New Roman" w:hAnsi="Arial" w:cs="Arial"/>
          <w:color w:val="000000"/>
          <w:sz w:val="24"/>
          <w:szCs w:val="24"/>
        </w:rPr>
      </w:pPr>
      <w:r w:rsidRPr="67B319C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Response</w:t>
      </w:r>
      <w:r w:rsidR="1C0541D3" w:rsidRPr="67B319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: </w:t>
      </w:r>
      <w:r w:rsidR="2D94FBBD" w:rsidRPr="67B319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EOHHS is </w:t>
      </w:r>
      <w:r w:rsidR="0105F2BD" w:rsidRPr="67B319C4">
        <w:rPr>
          <w:rFonts w:ascii="Arial" w:eastAsia="Times New Roman" w:hAnsi="Arial" w:cs="Arial"/>
          <w:color w:val="000000" w:themeColor="text1"/>
          <w:sz w:val="24"/>
          <w:szCs w:val="24"/>
        </w:rPr>
        <w:t>procuring</w:t>
      </w:r>
      <w:r w:rsidR="2D94FBBD" w:rsidRPr="67B319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bids for coverage effective January 1, 2026 (</w:t>
      </w:r>
      <w:r w:rsidR="2D94FBBD" w:rsidRPr="009551A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Section 3.4</w:t>
      </w:r>
      <w:r w:rsidR="2D94FBBD" w:rsidRPr="67B319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of the RFR). EOHHS </w:t>
      </w:r>
      <w:r w:rsidR="6C936E3A" w:rsidRPr="67B319C4">
        <w:rPr>
          <w:rFonts w:ascii="Arial" w:eastAsia="Times New Roman" w:hAnsi="Arial" w:cs="Arial"/>
          <w:color w:val="000000" w:themeColor="text1"/>
          <w:sz w:val="24"/>
          <w:szCs w:val="24"/>
        </w:rPr>
        <w:t>has discretion to</w:t>
      </w:r>
      <w:r w:rsidR="2D94FBBD" w:rsidRPr="67B319C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reopen the RFR </w:t>
      </w:r>
      <w:r w:rsidR="4EAE188B" w:rsidRPr="67B319C4">
        <w:rPr>
          <w:rFonts w:ascii="Arial" w:eastAsia="Times New Roman" w:hAnsi="Arial" w:cs="Arial"/>
          <w:color w:val="000000" w:themeColor="text1"/>
          <w:sz w:val="24"/>
          <w:szCs w:val="24"/>
        </w:rPr>
        <w:t>both before and after January 1, 2026</w:t>
      </w:r>
      <w:r w:rsidR="003C10E5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781A1415" w:rsidRPr="7EA3DDC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under the circumstances described in </w:t>
      </w:r>
      <w:r w:rsidR="781A1415" w:rsidRPr="7EA3DDC1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Section 3.5</w:t>
      </w:r>
      <w:r w:rsidR="781A1415" w:rsidRPr="7EA3DDC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of the RFR</w:t>
      </w:r>
      <w:r w:rsidR="2D94FBBD" w:rsidRPr="67B319C4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13FAD727" w14:textId="5E2857F7" w:rsidR="00883287" w:rsidRPr="001B79E2" w:rsidRDefault="00883287" w:rsidP="00832195">
      <w:pPr>
        <w:pStyle w:val="ListParagraph"/>
        <w:numPr>
          <w:ilvl w:val="0"/>
          <w:numId w:val="6"/>
        </w:numPr>
        <w:spacing w:before="480" w:after="240" w:line="240" w:lineRule="auto"/>
        <w:ind w:left="360" w:hanging="360"/>
        <w:contextualSpacing w:val="0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P</w:t>
      </w:r>
      <w:r w:rsidR="00DA25D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HARMACY COVERAGE</w:t>
      </w:r>
    </w:p>
    <w:p w14:paraId="3E3EAECB" w14:textId="3A9A50F1" w:rsidR="00321E11" w:rsidRPr="00D34304" w:rsidRDefault="2496D2F6" w:rsidP="009551A5">
      <w:pPr>
        <w:pStyle w:val="ListParagraph"/>
        <w:numPr>
          <w:ilvl w:val="0"/>
          <w:numId w:val="7"/>
        </w:numPr>
        <w:spacing w:before="240" w:after="240" w:line="240" w:lineRule="auto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50F180F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Question</w:t>
      </w:r>
      <w:r w:rsidRPr="50F180F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: </w:t>
      </w:r>
      <w:r w:rsidR="7E97ADD4" w:rsidRPr="50F180F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Please confirm whether </w:t>
      </w:r>
      <w:r w:rsidR="7E97ADD4" w:rsidRPr="50F180F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Section 2.7.6.3.1.1.</w:t>
      </w:r>
      <w:r w:rsidR="7E97ADD4" w:rsidRPr="50F180F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of the Model Contracts require</w:t>
      </w:r>
      <w:r w:rsidR="0E0A5737" w:rsidRPr="50F180F6">
        <w:rPr>
          <w:rFonts w:ascii="Arial" w:eastAsia="Times New Roman" w:hAnsi="Arial" w:cs="Arial"/>
          <w:color w:val="000000" w:themeColor="text1"/>
          <w:sz w:val="24"/>
          <w:szCs w:val="24"/>
        </w:rPr>
        <w:t>s</w:t>
      </w:r>
      <w:r w:rsidR="7E97ADD4" w:rsidRPr="50F180F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selected bidders to comply with the MassHealth Full Uniform Formulary.</w:t>
      </w:r>
    </w:p>
    <w:p w14:paraId="2132628D" w14:textId="6DC9DA37" w:rsidR="00B0012F" w:rsidRPr="00D34304" w:rsidRDefault="6D41EE9C" w:rsidP="00832195">
      <w:pPr>
        <w:pStyle w:val="ListParagraph"/>
        <w:spacing w:before="240" w:after="240" w:line="240" w:lineRule="auto"/>
        <w:ind w:left="1440" w:hanging="360"/>
        <w:contextualSpacing w:val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2CAF2D5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Response</w:t>
      </w:r>
      <w:r w:rsidR="0C2E6F5A" w:rsidRPr="2CAF2D5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:</w:t>
      </w:r>
      <w:r w:rsidR="0C2E6F5A" w:rsidRPr="2CAF2D56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5CCF03C5" w:rsidRPr="2CAF2D56">
        <w:rPr>
          <w:rFonts w:ascii="Arial" w:eastAsia="Calibri" w:hAnsi="Arial" w:cs="Arial"/>
          <w:color w:val="000000" w:themeColor="text1"/>
          <w:sz w:val="24"/>
          <w:szCs w:val="24"/>
        </w:rPr>
        <w:t xml:space="preserve">Yes, </w:t>
      </w:r>
      <w:r w:rsidR="5CCF03C5" w:rsidRPr="2CAF2D5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Section 2.7.6.3.1.1.</w:t>
      </w:r>
      <w:r w:rsidR="5CCF03C5" w:rsidRPr="2CAF2D5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of the Model Contracts would require selected bidders to comply with the MassHealth Full Uniform Formulary in their One Care plan and SCO plan products. </w:t>
      </w:r>
      <w:r w:rsidR="5CCF03C5" w:rsidRPr="2CAF2D56">
        <w:rPr>
          <w:rFonts w:ascii="Arial" w:eastAsia="Calibri" w:hAnsi="Arial" w:cs="Arial"/>
          <w:color w:val="000000" w:themeColor="text1"/>
          <w:sz w:val="24"/>
          <w:szCs w:val="24"/>
        </w:rPr>
        <w:t>One Care and SCO plans’ formularies, authorization requirements</w:t>
      </w:r>
      <w:r w:rsidR="7E8EEF1E" w:rsidRPr="2CAF2D56">
        <w:rPr>
          <w:rFonts w:ascii="Arial" w:eastAsia="Calibri" w:hAnsi="Arial" w:cs="Arial"/>
          <w:color w:val="000000" w:themeColor="text1"/>
          <w:sz w:val="24"/>
          <w:szCs w:val="24"/>
        </w:rPr>
        <w:t xml:space="preserve">, and medical necessity criteria shall comply with </w:t>
      </w:r>
      <w:r w:rsidR="7E8EEF1E" w:rsidRPr="2CAF2D56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Sections 2.7.1 </w:t>
      </w:r>
      <w:r w:rsidR="7E8EEF1E" w:rsidRPr="2CAF2D56">
        <w:rPr>
          <w:rFonts w:ascii="Arial" w:eastAsia="Calibri" w:hAnsi="Arial" w:cs="Arial"/>
          <w:color w:val="000000" w:themeColor="text1"/>
          <w:sz w:val="24"/>
          <w:szCs w:val="24"/>
        </w:rPr>
        <w:t xml:space="preserve">and </w:t>
      </w:r>
      <w:r w:rsidR="7E8EEF1E" w:rsidRPr="2CAF2D56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2.7.2</w:t>
      </w:r>
      <w:r w:rsidR="7E8EEF1E" w:rsidRPr="2CAF2D56">
        <w:rPr>
          <w:rFonts w:ascii="Arial" w:eastAsia="Calibri" w:hAnsi="Arial" w:cs="Arial"/>
          <w:color w:val="000000" w:themeColor="text1"/>
          <w:sz w:val="24"/>
          <w:szCs w:val="24"/>
        </w:rPr>
        <w:t xml:space="preserve"> of the Model Contracts</w:t>
      </w:r>
      <w:r w:rsidR="20C57645" w:rsidRPr="2CAF2D56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14:paraId="49963F20" w14:textId="47666D85" w:rsidR="00DA25D7" w:rsidRPr="001B79E2" w:rsidRDefault="00DA25D7" w:rsidP="00832195">
      <w:pPr>
        <w:pStyle w:val="ListParagraph"/>
        <w:numPr>
          <w:ilvl w:val="0"/>
          <w:numId w:val="6"/>
        </w:numPr>
        <w:spacing w:before="480" w:after="240" w:line="240" w:lineRule="auto"/>
        <w:ind w:left="360" w:hanging="360"/>
        <w:contextualSpacing w:val="0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RFR INSTRUCTIONS</w:t>
      </w:r>
      <w:r w:rsidR="0053541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AND TECHNICAL QUESTIONS</w:t>
      </w:r>
    </w:p>
    <w:p w14:paraId="55A14F4F" w14:textId="4D200298" w:rsidR="000C7200" w:rsidRPr="00D34304" w:rsidRDefault="000C7200" w:rsidP="009551A5">
      <w:pPr>
        <w:pStyle w:val="ListParagraph"/>
        <w:numPr>
          <w:ilvl w:val="0"/>
          <w:numId w:val="7"/>
        </w:numPr>
        <w:spacing w:before="240" w:after="240" w:line="240" w:lineRule="auto"/>
        <w:contextualSpacing w:val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4E612C5E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Question: </w:t>
      </w:r>
      <w:r w:rsidR="3215543E" w:rsidRPr="4E612C5E">
        <w:rPr>
          <w:rFonts w:ascii="Arial" w:eastAsia="Times New Roman" w:hAnsi="Arial" w:cs="Arial"/>
          <w:color w:val="000000" w:themeColor="text1"/>
          <w:sz w:val="24"/>
          <w:szCs w:val="24"/>
        </w:rPr>
        <w:t>Please</w:t>
      </w:r>
      <w:r w:rsidRPr="4E612C5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clarify </w:t>
      </w:r>
      <w:r w:rsidR="70AF9D57" w:rsidRPr="4E612C5E">
        <w:rPr>
          <w:rFonts w:ascii="Arial" w:eastAsia="Times New Roman" w:hAnsi="Arial" w:cs="Arial"/>
          <w:color w:val="000000" w:themeColor="text1"/>
          <w:sz w:val="24"/>
          <w:szCs w:val="24"/>
        </w:rPr>
        <w:t>whether</w:t>
      </w:r>
      <w:r w:rsidRPr="4E612C5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page 94 (pdf page 90) of the RFR was left blank intentionally</w:t>
      </w:r>
      <w:r w:rsidR="0ED07CBF" w:rsidRPr="4E612C5E">
        <w:rPr>
          <w:rFonts w:ascii="Arial" w:eastAsia="Times New Roman" w:hAnsi="Arial" w:cs="Arial"/>
          <w:color w:val="000000" w:themeColor="text1"/>
          <w:sz w:val="24"/>
          <w:szCs w:val="24"/>
        </w:rPr>
        <w:t>. Please also clarify whether</w:t>
      </w:r>
      <w:r w:rsidRPr="4E612C5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pagination </w:t>
      </w:r>
      <w:r w:rsidR="1C94ECBA" w:rsidRPr="4E612C5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intentionally </w:t>
      </w:r>
      <w:r w:rsidR="2144FDC2" w:rsidRPr="2CB37EFB">
        <w:rPr>
          <w:rFonts w:ascii="Arial" w:eastAsia="Times New Roman" w:hAnsi="Arial" w:cs="Arial"/>
          <w:color w:val="000000" w:themeColor="text1"/>
          <w:sz w:val="24"/>
          <w:szCs w:val="24"/>
        </w:rPr>
        <w:t>runs directly</w:t>
      </w:r>
      <w:r w:rsidR="00D02A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4E612C5E">
        <w:rPr>
          <w:rFonts w:ascii="Arial" w:eastAsia="Times New Roman" w:hAnsi="Arial" w:cs="Arial"/>
          <w:color w:val="000000" w:themeColor="text1"/>
          <w:sz w:val="24"/>
          <w:szCs w:val="24"/>
        </w:rPr>
        <w:t>from page 87 to 91.</w:t>
      </w:r>
    </w:p>
    <w:p w14:paraId="286C6A6F" w14:textId="49A27D8F" w:rsidR="000C7200" w:rsidRPr="00D34304" w:rsidRDefault="00E31D3A" w:rsidP="00832195">
      <w:pPr>
        <w:pStyle w:val="ListParagraph"/>
        <w:spacing w:before="240" w:after="240" w:line="240" w:lineRule="auto"/>
        <w:ind w:left="1440" w:hanging="360"/>
        <w:contextualSpacing w:val="0"/>
        <w:rPr>
          <w:rFonts w:ascii="Arial" w:eastAsia="Times New Roman" w:hAnsi="Arial" w:cs="Arial"/>
          <w:color w:val="000000"/>
          <w:sz w:val="24"/>
          <w:szCs w:val="24"/>
        </w:rPr>
      </w:pPr>
      <w:r w:rsidRPr="1A44948E">
        <w:rPr>
          <w:rFonts w:ascii="Arial" w:eastAsia="Times New Roman" w:hAnsi="Arial" w:cs="Arial"/>
          <w:b/>
          <w:color w:val="000000" w:themeColor="text1"/>
          <w:sz w:val="24"/>
          <w:szCs w:val="24"/>
        </w:rPr>
        <w:t>Response</w:t>
      </w:r>
      <w:r w:rsidR="000C7200" w:rsidRPr="1A44948E">
        <w:rPr>
          <w:rFonts w:ascii="Arial" w:eastAsia="Times New Roman" w:hAnsi="Arial" w:cs="Arial"/>
          <w:b/>
          <w:color w:val="000000" w:themeColor="text1"/>
          <w:sz w:val="24"/>
          <w:szCs w:val="24"/>
        </w:rPr>
        <w:t>:</w:t>
      </w:r>
      <w:r w:rsidR="000C7200" w:rsidRPr="2CAF2D5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6B08D125" w:rsidRPr="2CAF2D5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 blank page at page 94 and the missing page numbers between pages 87 and 91 were </w:t>
      </w:r>
      <w:r w:rsidR="0C7848BE" w:rsidRPr="2CAF2D56">
        <w:rPr>
          <w:rFonts w:ascii="Arial" w:eastAsia="Times New Roman" w:hAnsi="Arial" w:cs="Arial"/>
          <w:color w:val="000000" w:themeColor="text1"/>
          <w:sz w:val="24"/>
          <w:szCs w:val="24"/>
        </w:rPr>
        <w:t>added</w:t>
      </w:r>
      <w:r w:rsidR="6B08D125" w:rsidRPr="2CAF2D5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inadve</w:t>
      </w:r>
      <w:r w:rsidR="20855B8E" w:rsidRPr="2CAF2D5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rtently. EOHHS has </w:t>
      </w:r>
      <w:r w:rsidR="20855B8E" w:rsidRPr="00F9CBA5">
        <w:rPr>
          <w:rFonts w:ascii="Arial" w:eastAsia="Times New Roman" w:hAnsi="Arial" w:cs="Arial"/>
          <w:color w:val="000000" w:themeColor="text1"/>
          <w:sz w:val="24"/>
          <w:szCs w:val="24"/>
        </w:rPr>
        <w:t>confirm</w:t>
      </w:r>
      <w:r w:rsidR="78009372" w:rsidRPr="00F9CBA5">
        <w:rPr>
          <w:rFonts w:ascii="Arial" w:eastAsia="Times New Roman" w:hAnsi="Arial" w:cs="Arial"/>
          <w:color w:val="000000" w:themeColor="text1"/>
          <w:sz w:val="24"/>
          <w:szCs w:val="24"/>
        </w:rPr>
        <w:t>ed that</w:t>
      </w:r>
      <w:r w:rsidR="226247DF" w:rsidRPr="2CAF2D5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78009372" w:rsidRPr="09E95DE4">
        <w:rPr>
          <w:rFonts w:ascii="Arial" w:eastAsia="Times New Roman" w:hAnsi="Arial" w:cs="Arial"/>
          <w:color w:val="000000" w:themeColor="text1"/>
          <w:sz w:val="24"/>
          <w:szCs w:val="24"/>
        </w:rPr>
        <w:t>no</w:t>
      </w:r>
      <w:r w:rsidR="226247DF" w:rsidRPr="09E95DE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4AA4E80A" w:rsidRPr="11A06912">
        <w:rPr>
          <w:rFonts w:ascii="Arial" w:eastAsia="Times New Roman" w:hAnsi="Arial" w:cs="Arial"/>
          <w:color w:val="000000" w:themeColor="text1"/>
          <w:sz w:val="24"/>
          <w:szCs w:val="24"/>
        </w:rPr>
        <w:t>RFR</w:t>
      </w:r>
      <w:r w:rsidR="226247DF" w:rsidRPr="4061005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0C7200" w:rsidRPr="2CAF2D56">
        <w:rPr>
          <w:rFonts w:ascii="Arial" w:eastAsia="Times New Roman" w:hAnsi="Arial" w:cs="Arial"/>
          <w:color w:val="000000" w:themeColor="text1"/>
          <w:sz w:val="24"/>
          <w:szCs w:val="24"/>
        </w:rPr>
        <w:t>information or questions</w:t>
      </w:r>
      <w:r w:rsidR="6A9FD187" w:rsidRPr="194702B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6A9FD187" w:rsidRPr="518A9B31">
        <w:rPr>
          <w:rFonts w:ascii="Arial" w:eastAsia="Times New Roman" w:hAnsi="Arial" w:cs="Arial"/>
          <w:color w:val="000000" w:themeColor="text1"/>
          <w:sz w:val="24"/>
          <w:szCs w:val="24"/>
        </w:rPr>
        <w:t>were omitted</w:t>
      </w:r>
      <w:r w:rsidR="000C7200" w:rsidRPr="2CAF2D56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6BEEDED4" w14:textId="60106146" w:rsidR="00AF0E8A" w:rsidRPr="00D34304" w:rsidRDefault="000C7200" w:rsidP="00746512">
      <w:pPr>
        <w:pStyle w:val="ListParagraph"/>
        <w:keepNext/>
        <w:numPr>
          <w:ilvl w:val="0"/>
          <w:numId w:val="7"/>
        </w:numPr>
        <w:spacing w:before="240" w:after="240" w:line="240" w:lineRule="auto"/>
        <w:contextualSpacing w:val="0"/>
        <w:rPr>
          <w:rFonts w:ascii="Arial" w:hAnsi="Arial" w:cs="Arial"/>
          <w:sz w:val="24"/>
          <w:szCs w:val="24"/>
        </w:rPr>
      </w:pPr>
      <w:r w:rsidRPr="00D34304">
        <w:rPr>
          <w:rFonts w:ascii="Arial" w:hAnsi="Arial" w:cs="Arial"/>
          <w:b/>
          <w:bCs/>
          <w:sz w:val="24"/>
          <w:szCs w:val="24"/>
        </w:rPr>
        <w:lastRenderedPageBreak/>
        <w:t>Question</w:t>
      </w:r>
      <w:r w:rsidRPr="00D34304">
        <w:rPr>
          <w:rFonts w:ascii="Arial" w:hAnsi="Arial" w:cs="Arial"/>
          <w:sz w:val="24"/>
          <w:szCs w:val="24"/>
        </w:rPr>
        <w:t xml:space="preserve">: </w:t>
      </w:r>
      <w:r w:rsidR="00AF0E8A" w:rsidRPr="00D34304">
        <w:rPr>
          <w:rFonts w:ascii="Arial" w:hAnsi="Arial" w:cs="Arial"/>
          <w:sz w:val="24"/>
          <w:szCs w:val="24"/>
        </w:rPr>
        <w:t xml:space="preserve">We request clarification of the instructions for responding to </w:t>
      </w:r>
      <w:r w:rsidR="00AF0E8A" w:rsidRPr="00D34304">
        <w:rPr>
          <w:rFonts w:ascii="Arial" w:hAnsi="Arial" w:cs="Arial"/>
          <w:b/>
          <w:bCs/>
          <w:sz w:val="24"/>
          <w:szCs w:val="24"/>
        </w:rPr>
        <w:t>Section 7</w:t>
      </w:r>
      <w:r w:rsidR="00AF0E8A" w:rsidRPr="00D34304">
        <w:rPr>
          <w:rFonts w:ascii="Arial" w:hAnsi="Arial" w:cs="Arial"/>
          <w:sz w:val="24"/>
          <w:szCs w:val="24"/>
        </w:rPr>
        <w:t xml:space="preserve"> of the RFR. We understand that </w:t>
      </w:r>
      <w:r w:rsidR="00163884" w:rsidRPr="00925C8E">
        <w:rPr>
          <w:rFonts w:ascii="Arial" w:hAnsi="Arial" w:cs="Arial"/>
          <w:b/>
          <w:bCs/>
          <w:sz w:val="24"/>
          <w:szCs w:val="24"/>
        </w:rPr>
        <w:t>Sections</w:t>
      </w:r>
      <w:r w:rsidR="00925C8E" w:rsidRPr="00925C8E">
        <w:rPr>
          <w:rFonts w:ascii="Arial" w:hAnsi="Arial" w:cs="Arial"/>
          <w:b/>
          <w:bCs/>
          <w:sz w:val="24"/>
          <w:szCs w:val="24"/>
        </w:rPr>
        <w:t xml:space="preserve"> </w:t>
      </w:r>
      <w:r w:rsidR="00AF0E8A" w:rsidRPr="00925C8E">
        <w:rPr>
          <w:rFonts w:ascii="Arial" w:hAnsi="Arial" w:cs="Arial"/>
          <w:b/>
          <w:bCs/>
          <w:sz w:val="24"/>
          <w:szCs w:val="24"/>
        </w:rPr>
        <w:t xml:space="preserve">7.1.D.1 </w:t>
      </w:r>
      <w:r w:rsidR="00925C8E">
        <w:rPr>
          <w:rFonts w:ascii="Arial" w:hAnsi="Arial" w:cs="Arial"/>
          <w:sz w:val="24"/>
          <w:szCs w:val="24"/>
        </w:rPr>
        <w:t>and</w:t>
      </w:r>
      <w:r w:rsidR="00AF0E8A" w:rsidRPr="00925C8E">
        <w:rPr>
          <w:rFonts w:ascii="Arial" w:hAnsi="Arial" w:cs="Arial"/>
          <w:b/>
          <w:bCs/>
          <w:sz w:val="24"/>
          <w:szCs w:val="24"/>
        </w:rPr>
        <w:t xml:space="preserve"> 7.1.D.2</w:t>
      </w:r>
      <w:r w:rsidR="00AF0E8A" w:rsidRPr="00D34304">
        <w:rPr>
          <w:rFonts w:ascii="Arial" w:hAnsi="Arial" w:cs="Arial"/>
          <w:sz w:val="24"/>
          <w:szCs w:val="24"/>
        </w:rPr>
        <w:t xml:space="preserve"> are product specific and should be included in only their respective supplements as outlined in the submission directions.</w:t>
      </w:r>
    </w:p>
    <w:p w14:paraId="3C76E450" w14:textId="31839D65" w:rsidR="00AF0E8A" w:rsidRPr="006C08D5" w:rsidRDefault="00AF0E8A" w:rsidP="009551A5">
      <w:pPr>
        <w:pStyle w:val="ListParagraph"/>
        <w:numPr>
          <w:ilvl w:val="1"/>
          <w:numId w:val="7"/>
        </w:numPr>
        <w:spacing w:before="240" w:after="240" w:line="240" w:lineRule="auto"/>
        <w:contextualSpacing w:val="0"/>
        <w:rPr>
          <w:rFonts w:ascii="Arial" w:hAnsi="Arial" w:cs="Arial"/>
          <w:sz w:val="24"/>
          <w:szCs w:val="24"/>
        </w:rPr>
      </w:pPr>
      <w:r w:rsidRPr="006C08D5">
        <w:rPr>
          <w:rFonts w:ascii="Arial" w:hAnsi="Arial" w:cs="Arial"/>
          <w:sz w:val="24"/>
          <w:szCs w:val="24"/>
        </w:rPr>
        <w:t xml:space="preserve">For </w:t>
      </w:r>
      <w:r w:rsidRPr="006C08D5">
        <w:rPr>
          <w:rFonts w:ascii="Arial" w:hAnsi="Arial" w:cs="Arial"/>
          <w:b/>
          <w:bCs/>
          <w:sz w:val="24"/>
          <w:szCs w:val="24"/>
        </w:rPr>
        <w:t>Section 7.2</w:t>
      </w:r>
      <w:r w:rsidRPr="006C08D5">
        <w:rPr>
          <w:rFonts w:ascii="Arial" w:hAnsi="Arial" w:cs="Arial"/>
          <w:sz w:val="24"/>
          <w:szCs w:val="24"/>
        </w:rPr>
        <w:t xml:space="preserve">, should </w:t>
      </w:r>
      <w:r w:rsidR="00F35F9D">
        <w:rPr>
          <w:rFonts w:ascii="Arial" w:hAnsi="Arial" w:cs="Arial"/>
          <w:sz w:val="24"/>
          <w:szCs w:val="24"/>
        </w:rPr>
        <w:t>B</w:t>
      </w:r>
      <w:r w:rsidRPr="006C08D5">
        <w:rPr>
          <w:rFonts w:ascii="Arial" w:hAnsi="Arial" w:cs="Arial"/>
          <w:sz w:val="24"/>
          <w:szCs w:val="24"/>
        </w:rPr>
        <w:t xml:space="preserve">idders submit one response for each subcontractor that performs a function listed in </w:t>
      </w:r>
      <w:r w:rsidRPr="006C08D5">
        <w:rPr>
          <w:rFonts w:ascii="Arial" w:hAnsi="Arial" w:cs="Arial"/>
          <w:b/>
          <w:bCs/>
          <w:sz w:val="24"/>
          <w:szCs w:val="24"/>
        </w:rPr>
        <w:t>Section 7.1.A-C</w:t>
      </w:r>
      <w:r w:rsidRPr="006C08D5">
        <w:rPr>
          <w:rFonts w:ascii="Arial" w:hAnsi="Arial" w:cs="Arial"/>
          <w:sz w:val="24"/>
          <w:szCs w:val="24"/>
        </w:rPr>
        <w:t>?</w:t>
      </w:r>
    </w:p>
    <w:p w14:paraId="3821A5CF" w14:textId="2650F1C8" w:rsidR="00AF0E8A" w:rsidRPr="006C08D5" w:rsidRDefault="000C7200" w:rsidP="00746512">
      <w:pPr>
        <w:pStyle w:val="ListParagraph"/>
        <w:numPr>
          <w:ilvl w:val="1"/>
          <w:numId w:val="7"/>
        </w:numPr>
        <w:spacing w:before="240" w:after="240" w:line="240" w:lineRule="auto"/>
        <w:contextualSpacing w:val="0"/>
        <w:rPr>
          <w:rFonts w:ascii="Arial" w:hAnsi="Arial" w:cs="Arial"/>
          <w:sz w:val="24"/>
          <w:szCs w:val="24"/>
        </w:rPr>
      </w:pPr>
      <w:r w:rsidRPr="2CAF2D56">
        <w:rPr>
          <w:rFonts w:ascii="Arial" w:hAnsi="Arial" w:cs="Arial"/>
          <w:sz w:val="24"/>
          <w:szCs w:val="24"/>
        </w:rPr>
        <w:t>We understand that the</w:t>
      </w:r>
      <w:r w:rsidR="00DF3279" w:rsidRPr="2CAF2D56">
        <w:rPr>
          <w:rFonts w:ascii="Arial" w:hAnsi="Arial" w:cs="Arial"/>
          <w:sz w:val="24"/>
          <w:szCs w:val="24"/>
        </w:rPr>
        <w:t xml:space="preserve"> responses</w:t>
      </w:r>
      <w:r w:rsidR="00062104" w:rsidRPr="2CAF2D56">
        <w:rPr>
          <w:rFonts w:ascii="Arial" w:hAnsi="Arial" w:cs="Arial"/>
          <w:sz w:val="24"/>
          <w:szCs w:val="24"/>
        </w:rPr>
        <w:t xml:space="preserve"> </w:t>
      </w:r>
      <w:r w:rsidR="00973E06" w:rsidRPr="2CAF2D56">
        <w:rPr>
          <w:rFonts w:ascii="Arial" w:hAnsi="Arial" w:cs="Arial"/>
          <w:sz w:val="24"/>
          <w:szCs w:val="24"/>
        </w:rPr>
        <w:t>to</w:t>
      </w:r>
      <w:r w:rsidR="00062104" w:rsidRPr="2CAF2D56">
        <w:rPr>
          <w:rFonts w:ascii="Arial" w:hAnsi="Arial" w:cs="Arial"/>
          <w:sz w:val="24"/>
          <w:szCs w:val="24"/>
        </w:rPr>
        <w:t xml:space="preserve"> </w:t>
      </w:r>
      <w:r w:rsidR="00062104" w:rsidRPr="2CAF2D56">
        <w:rPr>
          <w:rFonts w:ascii="Arial" w:hAnsi="Arial" w:cs="Arial"/>
          <w:b/>
          <w:bCs/>
          <w:sz w:val="24"/>
          <w:szCs w:val="24"/>
        </w:rPr>
        <w:t>Section 7.2</w:t>
      </w:r>
      <w:r w:rsidRPr="2CAF2D56">
        <w:rPr>
          <w:rFonts w:ascii="Arial" w:hAnsi="Arial" w:cs="Arial"/>
          <w:sz w:val="24"/>
          <w:szCs w:val="24"/>
        </w:rPr>
        <w:t xml:space="preserve"> should be included in the Aligned package, but should copies also be included in the Supplements if th</w:t>
      </w:r>
      <w:r w:rsidR="00FF3B6C" w:rsidRPr="2CAF2D56">
        <w:rPr>
          <w:rFonts w:ascii="Arial" w:hAnsi="Arial" w:cs="Arial"/>
          <w:sz w:val="24"/>
          <w:szCs w:val="24"/>
        </w:rPr>
        <w:t>e</w:t>
      </w:r>
      <w:r w:rsidRPr="2CAF2D56">
        <w:rPr>
          <w:rFonts w:ascii="Arial" w:hAnsi="Arial" w:cs="Arial"/>
          <w:sz w:val="24"/>
          <w:szCs w:val="24"/>
        </w:rPr>
        <w:t xml:space="preserve"> vendor </w:t>
      </w:r>
      <w:r w:rsidR="00AF0E8A" w:rsidRPr="2CAF2D56">
        <w:rPr>
          <w:rFonts w:ascii="Arial" w:hAnsi="Arial" w:cs="Arial"/>
          <w:sz w:val="24"/>
          <w:szCs w:val="24"/>
        </w:rPr>
        <w:t>serves</w:t>
      </w:r>
      <w:r w:rsidRPr="2CAF2D56">
        <w:rPr>
          <w:rFonts w:ascii="Arial" w:hAnsi="Arial" w:cs="Arial"/>
          <w:sz w:val="24"/>
          <w:szCs w:val="24"/>
        </w:rPr>
        <w:t xml:space="preserve"> that product?</w:t>
      </w:r>
    </w:p>
    <w:p w14:paraId="5F49D7D0" w14:textId="77777777" w:rsidR="00F35F9D" w:rsidRDefault="00E31D3A" w:rsidP="000573B8">
      <w:pPr>
        <w:pStyle w:val="ListParagraph"/>
        <w:spacing w:before="240" w:after="240" w:line="240" w:lineRule="auto"/>
        <w:ind w:left="1440" w:hanging="3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Response</w:t>
      </w:r>
      <w:r w:rsidR="000C7200" w:rsidRPr="00D34304">
        <w:rPr>
          <w:rFonts w:ascii="Arial" w:hAnsi="Arial" w:cs="Arial"/>
          <w:b/>
          <w:sz w:val="24"/>
          <w:szCs w:val="24"/>
        </w:rPr>
        <w:t>:</w:t>
      </w:r>
      <w:r w:rsidR="000C7200" w:rsidRPr="00D34304">
        <w:rPr>
          <w:rFonts w:ascii="Arial" w:hAnsi="Arial" w:cs="Arial"/>
          <w:sz w:val="24"/>
          <w:szCs w:val="24"/>
        </w:rPr>
        <w:t xml:space="preserve"> </w:t>
      </w:r>
    </w:p>
    <w:p w14:paraId="4977BE7F" w14:textId="191CB874" w:rsidR="00D95130" w:rsidRPr="005276C7" w:rsidRDefault="00BB74E0" w:rsidP="009551A5">
      <w:pPr>
        <w:pStyle w:val="ListParagraph"/>
        <w:numPr>
          <w:ilvl w:val="0"/>
          <w:numId w:val="9"/>
        </w:numPr>
        <w:spacing w:before="240" w:after="240" w:line="240" w:lineRule="auto"/>
        <w:ind w:left="180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Yes, </w:t>
      </w:r>
      <w:r w:rsidR="005276C7">
        <w:rPr>
          <w:rFonts w:ascii="Arial" w:hAnsi="Arial" w:cs="Arial"/>
          <w:sz w:val="24"/>
          <w:szCs w:val="24"/>
        </w:rPr>
        <w:t xml:space="preserve">for </w:t>
      </w:r>
      <w:r w:rsidR="005276C7">
        <w:rPr>
          <w:rFonts w:ascii="Arial" w:hAnsi="Arial" w:cs="Arial"/>
          <w:b/>
          <w:bCs/>
          <w:sz w:val="24"/>
          <w:szCs w:val="24"/>
        </w:rPr>
        <w:t>Section 7.2</w:t>
      </w:r>
      <w:r w:rsidR="005276C7">
        <w:rPr>
          <w:rFonts w:ascii="Arial" w:hAnsi="Arial" w:cs="Arial"/>
          <w:sz w:val="24"/>
          <w:szCs w:val="24"/>
        </w:rPr>
        <w:t xml:space="preserve">, Bidders should submit one response for each material subcontractor that performs a function listed in </w:t>
      </w:r>
      <w:r w:rsidR="005276C7">
        <w:rPr>
          <w:rFonts w:ascii="Arial" w:hAnsi="Arial" w:cs="Arial"/>
          <w:b/>
          <w:bCs/>
          <w:sz w:val="24"/>
          <w:szCs w:val="24"/>
        </w:rPr>
        <w:t>Section 7.1.A-C</w:t>
      </w:r>
      <w:r w:rsidR="005276C7">
        <w:rPr>
          <w:rFonts w:ascii="Arial" w:hAnsi="Arial" w:cs="Arial"/>
          <w:sz w:val="24"/>
          <w:szCs w:val="24"/>
        </w:rPr>
        <w:t>.</w:t>
      </w:r>
    </w:p>
    <w:p w14:paraId="4F0BD586" w14:textId="6F70B562" w:rsidR="006E386F" w:rsidRPr="00D34304" w:rsidRDefault="006E386F" w:rsidP="00746512">
      <w:pPr>
        <w:pStyle w:val="ListParagraph"/>
        <w:numPr>
          <w:ilvl w:val="0"/>
          <w:numId w:val="9"/>
        </w:numPr>
        <w:spacing w:before="240" w:after="240" w:line="240" w:lineRule="auto"/>
        <w:ind w:left="1800"/>
        <w:contextualSpacing w:val="0"/>
        <w:rPr>
          <w:rFonts w:ascii="Arial" w:hAnsi="Arial" w:cs="Arial"/>
          <w:sz w:val="24"/>
          <w:szCs w:val="24"/>
        </w:rPr>
      </w:pPr>
      <w:r w:rsidRPr="00D34304">
        <w:rPr>
          <w:rFonts w:ascii="Arial" w:hAnsi="Arial" w:cs="Arial"/>
          <w:sz w:val="24"/>
          <w:szCs w:val="24"/>
        </w:rPr>
        <w:t xml:space="preserve">When a </w:t>
      </w:r>
      <w:r w:rsidR="00F35F9D">
        <w:rPr>
          <w:rFonts w:ascii="Arial" w:hAnsi="Arial" w:cs="Arial"/>
          <w:sz w:val="24"/>
          <w:szCs w:val="24"/>
        </w:rPr>
        <w:t xml:space="preserve">material </w:t>
      </w:r>
      <w:r w:rsidRPr="00D34304">
        <w:rPr>
          <w:rFonts w:ascii="Arial" w:hAnsi="Arial" w:cs="Arial"/>
          <w:sz w:val="24"/>
          <w:szCs w:val="24"/>
        </w:rPr>
        <w:t xml:space="preserve">subcontractor would perform one of the functions described in </w:t>
      </w:r>
      <w:r w:rsidRPr="00D34304">
        <w:rPr>
          <w:rFonts w:ascii="Arial" w:hAnsi="Arial" w:cs="Arial"/>
          <w:b/>
          <w:bCs/>
          <w:sz w:val="24"/>
          <w:szCs w:val="24"/>
        </w:rPr>
        <w:t>Sections 7.1.A</w:t>
      </w:r>
      <w:r w:rsidRPr="00513A46">
        <w:rPr>
          <w:rFonts w:ascii="Arial" w:hAnsi="Arial" w:cs="Arial"/>
          <w:b/>
          <w:bCs/>
          <w:sz w:val="24"/>
          <w:szCs w:val="24"/>
        </w:rPr>
        <w:t xml:space="preserve"> – C</w:t>
      </w:r>
      <w:r w:rsidRPr="00D34304">
        <w:rPr>
          <w:rFonts w:ascii="Arial" w:hAnsi="Arial" w:cs="Arial"/>
          <w:sz w:val="24"/>
          <w:szCs w:val="24"/>
        </w:rPr>
        <w:t xml:space="preserve"> for both a proposed One Care Plan and SCO Plan, Bidders shall </w:t>
      </w:r>
      <w:r w:rsidR="71742128" w:rsidRPr="0AC6BB01">
        <w:rPr>
          <w:rFonts w:ascii="Arial" w:hAnsi="Arial" w:cs="Arial"/>
          <w:sz w:val="24"/>
          <w:szCs w:val="24"/>
        </w:rPr>
        <w:t>provide responses</w:t>
      </w:r>
      <w:r w:rsidRPr="00D34304">
        <w:rPr>
          <w:rFonts w:ascii="Arial" w:hAnsi="Arial" w:cs="Arial"/>
          <w:sz w:val="24"/>
          <w:szCs w:val="24"/>
        </w:rPr>
        <w:t xml:space="preserve"> in the Aligned response document.</w:t>
      </w:r>
    </w:p>
    <w:p w14:paraId="140B4256" w14:textId="664DFC99" w:rsidR="006E386F" w:rsidRDefault="000C7200" w:rsidP="009551A5">
      <w:pPr>
        <w:pStyle w:val="ListParagraph"/>
        <w:spacing w:before="240" w:after="240" w:line="240" w:lineRule="auto"/>
        <w:ind w:left="1800"/>
        <w:contextualSpacing w:val="0"/>
        <w:rPr>
          <w:rFonts w:ascii="Arial" w:hAnsi="Arial" w:cs="Arial"/>
          <w:sz w:val="24"/>
          <w:szCs w:val="24"/>
        </w:rPr>
      </w:pPr>
      <w:r w:rsidRPr="00D34304">
        <w:rPr>
          <w:rFonts w:ascii="Arial" w:hAnsi="Arial" w:cs="Arial"/>
          <w:sz w:val="24"/>
          <w:szCs w:val="24"/>
        </w:rPr>
        <w:t xml:space="preserve">If </w:t>
      </w:r>
      <w:r w:rsidR="006E386F" w:rsidRPr="00D34304">
        <w:rPr>
          <w:rFonts w:ascii="Arial" w:hAnsi="Arial" w:cs="Arial"/>
          <w:sz w:val="24"/>
          <w:szCs w:val="24"/>
        </w:rPr>
        <w:t xml:space="preserve">a </w:t>
      </w:r>
      <w:r w:rsidR="00F35F9D">
        <w:rPr>
          <w:rFonts w:ascii="Arial" w:hAnsi="Arial" w:cs="Arial"/>
          <w:sz w:val="24"/>
          <w:szCs w:val="24"/>
        </w:rPr>
        <w:t xml:space="preserve">material </w:t>
      </w:r>
      <w:r w:rsidRPr="00D34304">
        <w:rPr>
          <w:rFonts w:ascii="Arial" w:hAnsi="Arial" w:cs="Arial"/>
          <w:sz w:val="24"/>
          <w:szCs w:val="24"/>
        </w:rPr>
        <w:t xml:space="preserve">subcontractor </w:t>
      </w:r>
      <w:r w:rsidR="006E386F" w:rsidRPr="00D34304">
        <w:rPr>
          <w:rFonts w:ascii="Arial" w:hAnsi="Arial" w:cs="Arial"/>
          <w:sz w:val="24"/>
          <w:szCs w:val="24"/>
        </w:rPr>
        <w:t xml:space="preserve">would </w:t>
      </w:r>
      <w:r w:rsidRPr="00D34304">
        <w:rPr>
          <w:rFonts w:ascii="Arial" w:hAnsi="Arial" w:cs="Arial"/>
          <w:sz w:val="24"/>
          <w:szCs w:val="24"/>
        </w:rPr>
        <w:t xml:space="preserve">be performing </w:t>
      </w:r>
      <w:r w:rsidR="006E386F" w:rsidRPr="00D34304">
        <w:rPr>
          <w:rFonts w:ascii="Arial" w:hAnsi="Arial" w:cs="Arial"/>
          <w:sz w:val="24"/>
          <w:szCs w:val="24"/>
        </w:rPr>
        <w:t xml:space="preserve">one of the functions described in </w:t>
      </w:r>
      <w:r w:rsidR="006E386F" w:rsidRPr="00D34304">
        <w:rPr>
          <w:rFonts w:ascii="Arial" w:hAnsi="Arial" w:cs="Arial"/>
          <w:b/>
          <w:bCs/>
          <w:sz w:val="24"/>
          <w:szCs w:val="24"/>
        </w:rPr>
        <w:t xml:space="preserve">Sections 7.1.A – C </w:t>
      </w:r>
      <w:r w:rsidR="006E386F" w:rsidRPr="00D34304">
        <w:rPr>
          <w:rFonts w:ascii="Arial" w:hAnsi="Arial" w:cs="Arial"/>
          <w:sz w:val="24"/>
          <w:szCs w:val="24"/>
        </w:rPr>
        <w:t xml:space="preserve">in a </w:t>
      </w:r>
      <w:r w:rsidR="006E386F" w:rsidRPr="00D34304">
        <w:rPr>
          <w:rFonts w:ascii="Arial" w:hAnsi="Arial" w:cs="Arial"/>
          <w:i/>
          <w:iCs/>
          <w:sz w:val="24"/>
          <w:szCs w:val="24"/>
        </w:rPr>
        <w:t>substantially</w:t>
      </w:r>
      <w:r w:rsidR="006E386F" w:rsidRPr="00D34304">
        <w:rPr>
          <w:rFonts w:ascii="Arial" w:hAnsi="Arial" w:cs="Arial"/>
          <w:sz w:val="24"/>
          <w:szCs w:val="24"/>
        </w:rPr>
        <w:t xml:space="preserve"> different way for each of a Bidder</w:t>
      </w:r>
      <w:r w:rsidR="00BD6F67">
        <w:rPr>
          <w:rFonts w:ascii="Arial" w:hAnsi="Arial" w:cs="Arial"/>
          <w:sz w:val="24"/>
          <w:szCs w:val="24"/>
        </w:rPr>
        <w:t>’</w:t>
      </w:r>
      <w:r w:rsidR="006E386F" w:rsidRPr="00D34304">
        <w:rPr>
          <w:rFonts w:ascii="Arial" w:hAnsi="Arial" w:cs="Arial"/>
          <w:sz w:val="24"/>
          <w:szCs w:val="24"/>
        </w:rPr>
        <w:t xml:space="preserve">s proposed </w:t>
      </w:r>
      <w:r w:rsidRPr="00D34304">
        <w:rPr>
          <w:rFonts w:ascii="Arial" w:hAnsi="Arial" w:cs="Arial"/>
          <w:sz w:val="24"/>
          <w:szCs w:val="24"/>
        </w:rPr>
        <w:t xml:space="preserve">One Care and SCO </w:t>
      </w:r>
      <w:r w:rsidR="006E386F" w:rsidRPr="00D34304">
        <w:rPr>
          <w:rFonts w:ascii="Arial" w:hAnsi="Arial" w:cs="Arial"/>
          <w:sz w:val="24"/>
          <w:szCs w:val="24"/>
        </w:rPr>
        <w:t>plans</w:t>
      </w:r>
      <w:r w:rsidRPr="00D34304">
        <w:rPr>
          <w:rFonts w:ascii="Arial" w:hAnsi="Arial" w:cs="Arial"/>
          <w:sz w:val="24"/>
          <w:szCs w:val="24"/>
        </w:rPr>
        <w:t>, Bidders shall</w:t>
      </w:r>
      <w:r w:rsidR="006E386F" w:rsidRPr="00D34304">
        <w:rPr>
          <w:rFonts w:ascii="Arial" w:hAnsi="Arial" w:cs="Arial"/>
          <w:sz w:val="24"/>
          <w:szCs w:val="24"/>
        </w:rPr>
        <w:t xml:space="preserve"> respond to </w:t>
      </w:r>
      <w:r w:rsidR="006E386F" w:rsidRPr="00D34304">
        <w:rPr>
          <w:rFonts w:ascii="Arial" w:hAnsi="Arial" w:cs="Arial"/>
          <w:b/>
          <w:bCs/>
          <w:sz w:val="24"/>
          <w:szCs w:val="24"/>
        </w:rPr>
        <w:t>Section 7.2</w:t>
      </w:r>
      <w:r w:rsidR="006E386F" w:rsidRPr="00D34304">
        <w:rPr>
          <w:rFonts w:ascii="Arial" w:hAnsi="Arial" w:cs="Arial"/>
          <w:sz w:val="24"/>
          <w:szCs w:val="24"/>
        </w:rPr>
        <w:t xml:space="preserve"> twice (once for </w:t>
      </w:r>
      <w:r w:rsidRPr="00D34304">
        <w:rPr>
          <w:rFonts w:ascii="Arial" w:hAnsi="Arial" w:cs="Arial"/>
          <w:sz w:val="24"/>
          <w:szCs w:val="24"/>
        </w:rPr>
        <w:t xml:space="preserve">One Care and </w:t>
      </w:r>
      <w:r w:rsidR="006E386F" w:rsidRPr="00D34304">
        <w:rPr>
          <w:rFonts w:ascii="Arial" w:hAnsi="Arial" w:cs="Arial"/>
          <w:sz w:val="24"/>
          <w:szCs w:val="24"/>
        </w:rPr>
        <w:t xml:space="preserve">once for </w:t>
      </w:r>
      <w:r w:rsidRPr="00D34304">
        <w:rPr>
          <w:rFonts w:ascii="Arial" w:hAnsi="Arial" w:cs="Arial"/>
          <w:sz w:val="24"/>
          <w:szCs w:val="24"/>
        </w:rPr>
        <w:t>SCO</w:t>
      </w:r>
      <w:r w:rsidR="006E386F" w:rsidRPr="00D34304">
        <w:rPr>
          <w:rFonts w:ascii="Arial" w:hAnsi="Arial" w:cs="Arial"/>
          <w:sz w:val="24"/>
          <w:szCs w:val="24"/>
        </w:rPr>
        <w:t xml:space="preserve">) in the Aligned response document, as though it is answering </w:t>
      </w:r>
      <w:r w:rsidR="006E386F" w:rsidRPr="00D34304">
        <w:rPr>
          <w:rFonts w:ascii="Arial" w:hAnsi="Arial" w:cs="Arial"/>
          <w:b/>
          <w:bCs/>
          <w:sz w:val="24"/>
          <w:szCs w:val="24"/>
        </w:rPr>
        <w:t>Section 7.2</w:t>
      </w:r>
      <w:r w:rsidR="006E386F" w:rsidRPr="00D34304">
        <w:rPr>
          <w:rFonts w:ascii="Arial" w:hAnsi="Arial" w:cs="Arial"/>
          <w:sz w:val="24"/>
          <w:szCs w:val="24"/>
        </w:rPr>
        <w:t xml:space="preserve"> for two separate subcontractors.</w:t>
      </w:r>
      <w:r w:rsidR="00A27D82">
        <w:rPr>
          <w:rFonts w:ascii="Arial" w:hAnsi="Arial" w:cs="Arial"/>
          <w:sz w:val="24"/>
          <w:szCs w:val="24"/>
        </w:rPr>
        <w:t xml:space="preserve"> </w:t>
      </w:r>
      <w:r w:rsidR="00F97B3D">
        <w:rPr>
          <w:rFonts w:ascii="Arial" w:hAnsi="Arial" w:cs="Arial"/>
          <w:sz w:val="24"/>
          <w:szCs w:val="24"/>
        </w:rPr>
        <w:t>Bidders</w:t>
      </w:r>
      <w:r w:rsidR="006E386F" w:rsidRPr="00D34304">
        <w:rPr>
          <w:rFonts w:ascii="Arial" w:hAnsi="Arial" w:cs="Arial"/>
          <w:sz w:val="24"/>
          <w:szCs w:val="24"/>
        </w:rPr>
        <w:t xml:space="preserve"> do not need to add copies to the “One Care Supplement” or “SCO Supplement” documents.</w:t>
      </w:r>
    </w:p>
    <w:p w14:paraId="31CDC7D0" w14:textId="2E333FB1" w:rsidR="00C14A59" w:rsidRPr="00581DE0" w:rsidRDefault="00C14A59" w:rsidP="00746512">
      <w:pPr>
        <w:pStyle w:val="ListParagraph"/>
        <w:numPr>
          <w:ilvl w:val="0"/>
          <w:numId w:val="7"/>
        </w:numPr>
        <w:spacing w:before="240" w:after="240" w:line="240" w:lineRule="auto"/>
        <w:contextualSpacing w:val="0"/>
        <w:rPr>
          <w:rFonts w:ascii="Arial" w:hAnsi="Arial" w:cs="Arial"/>
          <w:sz w:val="24"/>
          <w:szCs w:val="24"/>
        </w:rPr>
      </w:pPr>
      <w:r w:rsidRPr="00581DE0">
        <w:rPr>
          <w:rFonts w:ascii="Arial" w:hAnsi="Arial" w:cs="Arial"/>
          <w:b/>
          <w:bCs/>
          <w:sz w:val="24"/>
          <w:szCs w:val="24"/>
        </w:rPr>
        <w:t>Question</w:t>
      </w:r>
      <w:r w:rsidRPr="00581DE0">
        <w:rPr>
          <w:rFonts w:ascii="Arial" w:hAnsi="Arial" w:cs="Arial"/>
          <w:sz w:val="24"/>
          <w:szCs w:val="24"/>
        </w:rPr>
        <w:t xml:space="preserve">: The instructions indicate that </w:t>
      </w:r>
      <w:r w:rsidRPr="00581DE0">
        <w:rPr>
          <w:rFonts w:ascii="Arial" w:hAnsi="Arial" w:cs="Arial"/>
          <w:b/>
          <w:bCs/>
          <w:sz w:val="24"/>
          <w:szCs w:val="24"/>
        </w:rPr>
        <w:t>Attachment G</w:t>
      </w:r>
      <w:r w:rsidRPr="00581DE0">
        <w:rPr>
          <w:rFonts w:ascii="Arial" w:hAnsi="Arial" w:cs="Arial"/>
          <w:sz w:val="24"/>
          <w:szCs w:val="24"/>
        </w:rPr>
        <w:t xml:space="preserve"> of the RFR (as outlined in </w:t>
      </w:r>
      <w:r w:rsidRPr="00581DE0">
        <w:rPr>
          <w:rFonts w:ascii="Arial" w:hAnsi="Arial" w:cs="Arial"/>
          <w:b/>
          <w:bCs/>
          <w:sz w:val="24"/>
          <w:szCs w:val="24"/>
        </w:rPr>
        <w:t>Section 7.3</w:t>
      </w:r>
      <w:r w:rsidRPr="00581DE0">
        <w:rPr>
          <w:rFonts w:ascii="Arial" w:hAnsi="Arial" w:cs="Arial"/>
          <w:sz w:val="24"/>
          <w:szCs w:val="24"/>
        </w:rPr>
        <w:t xml:space="preserve">) should also be submitted for any material subcontractor performing services listed in </w:t>
      </w:r>
      <w:r w:rsidRPr="00581DE0">
        <w:rPr>
          <w:rFonts w:ascii="Arial" w:hAnsi="Arial" w:cs="Arial"/>
          <w:b/>
          <w:bCs/>
          <w:sz w:val="24"/>
          <w:szCs w:val="24"/>
        </w:rPr>
        <w:t>Section 7.1</w:t>
      </w:r>
      <w:r w:rsidRPr="00581DE0">
        <w:rPr>
          <w:rFonts w:ascii="Arial" w:hAnsi="Arial" w:cs="Arial"/>
          <w:sz w:val="24"/>
          <w:szCs w:val="24"/>
        </w:rPr>
        <w:t xml:space="preserve">. We understand it should be </w:t>
      </w:r>
      <w:r w:rsidR="30117FE5" w:rsidRPr="5522F492">
        <w:rPr>
          <w:rFonts w:ascii="Arial" w:hAnsi="Arial" w:cs="Arial"/>
          <w:sz w:val="24"/>
          <w:szCs w:val="24"/>
        </w:rPr>
        <w:t xml:space="preserve">included </w:t>
      </w:r>
      <w:r w:rsidRPr="5522F492">
        <w:rPr>
          <w:rFonts w:ascii="Arial" w:hAnsi="Arial" w:cs="Arial"/>
          <w:sz w:val="24"/>
          <w:szCs w:val="24"/>
        </w:rPr>
        <w:t>in</w:t>
      </w:r>
      <w:r w:rsidRPr="00581DE0">
        <w:rPr>
          <w:rFonts w:ascii="Arial" w:hAnsi="Arial" w:cs="Arial"/>
          <w:sz w:val="24"/>
          <w:szCs w:val="24"/>
        </w:rPr>
        <w:t xml:space="preserve"> the Aligned package, but should it also be in the Supplement for the product(s) the vendor services?</w:t>
      </w:r>
    </w:p>
    <w:p w14:paraId="3E7732F5" w14:textId="2B5F9E5F" w:rsidR="00C14A59" w:rsidRPr="00D34304" w:rsidRDefault="00C14A59" w:rsidP="00F11F30">
      <w:pPr>
        <w:pStyle w:val="ListParagraph"/>
        <w:spacing w:before="240" w:after="240" w:line="240" w:lineRule="auto"/>
        <w:ind w:left="108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Response</w:t>
      </w:r>
      <w:r w:rsidRPr="2CAF2D56">
        <w:rPr>
          <w:rFonts w:ascii="Arial" w:hAnsi="Arial" w:cs="Arial"/>
          <w:sz w:val="24"/>
          <w:szCs w:val="24"/>
        </w:rPr>
        <w:t>: Attachment G should only be included in the Aligned package.</w:t>
      </w:r>
    </w:p>
    <w:p w14:paraId="2D9F29B7" w14:textId="46A59C34" w:rsidR="00C14A59" w:rsidRPr="00D34304" w:rsidRDefault="6CD325F2" w:rsidP="00F11F30">
      <w:pPr>
        <w:pStyle w:val="ListParagraph"/>
        <w:numPr>
          <w:ilvl w:val="0"/>
          <w:numId w:val="7"/>
        </w:numPr>
        <w:spacing w:before="240" w:after="240" w:line="240" w:lineRule="auto"/>
        <w:contextualSpacing w:val="0"/>
        <w:rPr>
          <w:rFonts w:ascii="Arial" w:hAnsi="Arial" w:cs="Arial"/>
          <w:sz w:val="24"/>
          <w:szCs w:val="24"/>
        </w:rPr>
      </w:pPr>
      <w:r w:rsidRPr="2CAF2D56">
        <w:rPr>
          <w:rFonts w:ascii="Arial" w:hAnsi="Arial" w:cs="Arial"/>
          <w:b/>
          <w:bCs/>
          <w:sz w:val="24"/>
          <w:szCs w:val="24"/>
        </w:rPr>
        <w:t xml:space="preserve">Question: </w:t>
      </w:r>
      <w:r w:rsidR="3FA387E4" w:rsidRPr="2CAF2D56">
        <w:rPr>
          <w:rFonts w:ascii="Arial" w:hAnsi="Arial" w:cs="Arial"/>
          <w:sz w:val="24"/>
          <w:szCs w:val="24"/>
        </w:rPr>
        <w:t xml:space="preserve">Where are the </w:t>
      </w:r>
      <w:r w:rsidR="00C14A59" w:rsidRPr="2CAF2D56">
        <w:rPr>
          <w:rFonts w:ascii="Arial" w:hAnsi="Arial" w:cs="Arial"/>
          <w:sz w:val="24"/>
          <w:szCs w:val="24"/>
        </w:rPr>
        <w:t xml:space="preserve">forms and documents </w:t>
      </w:r>
      <w:r w:rsidR="006C1D18" w:rsidRPr="2CAF2D56">
        <w:rPr>
          <w:rFonts w:ascii="Arial" w:hAnsi="Arial" w:cs="Arial"/>
          <w:sz w:val="24"/>
          <w:szCs w:val="24"/>
        </w:rPr>
        <w:t xml:space="preserve">listed </w:t>
      </w:r>
      <w:r w:rsidR="00C14A59" w:rsidRPr="2CAF2D56">
        <w:rPr>
          <w:rFonts w:ascii="Arial" w:hAnsi="Arial" w:cs="Arial"/>
          <w:sz w:val="24"/>
          <w:szCs w:val="24"/>
        </w:rPr>
        <w:t xml:space="preserve">in </w:t>
      </w:r>
      <w:r w:rsidR="00C14A59" w:rsidRPr="2CAF2D56">
        <w:rPr>
          <w:rFonts w:ascii="Arial" w:hAnsi="Arial" w:cs="Arial"/>
          <w:b/>
          <w:bCs/>
          <w:sz w:val="24"/>
          <w:szCs w:val="24"/>
        </w:rPr>
        <w:t>Section 8.7</w:t>
      </w:r>
      <w:r w:rsidR="00C14A59" w:rsidRPr="2CAF2D56">
        <w:rPr>
          <w:rFonts w:ascii="Arial" w:hAnsi="Arial" w:cs="Arial"/>
          <w:sz w:val="24"/>
          <w:szCs w:val="24"/>
        </w:rPr>
        <w:t xml:space="preserve"> of the RFR</w:t>
      </w:r>
      <w:r w:rsidR="0005171C" w:rsidRPr="2CAF2D56">
        <w:rPr>
          <w:rFonts w:ascii="Arial" w:hAnsi="Arial" w:cs="Arial"/>
          <w:sz w:val="24"/>
          <w:szCs w:val="24"/>
        </w:rPr>
        <w:t xml:space="preserve"> available?</w:t>
      </w:r>
    </w:p>
    <w:p w14:paraId="691D76A7" w14:textId="34A465FB" w:rsidR="00C14A59" w:rsidRDefault="00C14A59" w:rsidP="009551A5">
      <w:pPr>
        <w:pStyle w:val="ListParagraph"/>
        <w:spacing w:before="240" w:after="240" w:line="240" w:lineRule="auto"/>
        <w:ind w:left="108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Response</w:t>
      </w:r>
      <w:r w:rsidRPr="00D34304">
        <w:rPr>
          <w:rFonts w:ascii="Arial" w:hAnsi="Arial" w:cs="Arial"/>
          <w:b/>
          <w:bCs/>
          <w:sz w:val="24"/>
          <w:szCs w:val="24"/>
        </w:rPr>
        <w:t xml:space="preserve">: </w:t>
      </w:r>
      <w:r w:rsidRPr="00D34304">
        <w:rPr>
          <w:rFonts w:ascii="Arial" w:hAnsi="Arial" w:cs="Arial"/>
          <w:sz w:val="24"/>
          <w:szCs w:val="24"/>
        </w:rPr>
        <w:t xml:space="preserve">EOHHS has posted the </w:t>
      </w:r>
      <w:r w:rsidR="00862738">
        <w:rPr>
          <w:rFonts w:ascii="Arial" w:hAnsi="Arial" w:cs="Arial"/>
          <w:sz w:val="24"/>
          <w:szCs w:val="24"/>
        </w:rPr>
        <w:t xml:space="preserve">following </w:t>
      </w:r>
      <w:r w:rsidRPr="00D34304">
        <w:rPr>
          <w:rFonts w:ascii="Arial" w:hAnsi="Arial" w:cs="Arial"/>
          <w:sz w:val="24"/>
          <w:szCs w:val="24"/>
        </w:rPr>
        <w:t>forms and documents on COMMBUYS as part of this Bid solicitation.</w:t>
      </w:r>
    </w:p>
    <w:p w14:paraId="58572D99" w14:textId="17586843" w:rsidR="0018555E" w:rsidRPr="0018555E" w:rsidRDefault="00554CFA" w:rsidP="00746512">
      <w:pPr>
        <w:pStyle w:val="ListParagraph"/>
        <w:numPr>
          <w:ilvl w:val="0"/>
          <w:numId w:val="13"/>
        </w:numPr>
        <w:spacing w:before="240" w:after="240" w:line="240" w:lineRule="auto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EOHHS-Required </w:t>
      </w:r>
      <w:r w:rsidR="0018555E" w:rsidRPr="0018555E">
        <w:rPr>
          <w:rFonts w:ascii="Arial" w:hAnsi="Arial" w:cs="Arial"/>
          <w:sz w:val="24"/>
          <w:szCs w:val="24"/>
        </w:rPr>
        <w:t>Bidder</w:t>
      </w:r>
      <w:r>
        <w:rPr>
          <w:rFonts w:ascii="Arial" w:hAnsi="Arial" w:cs="Arial"/>
          <w:sz w:val="24"/>
          <w:szCs w:val="24"/>
        </w:rPr>
        <w:t>’</w:t>
      </w:r>
      <w:r w:rsidR="0018555E" w:rsidRPr="0018555E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C</w:t>
      </w:r>
      <w:r w:rsidRPr="0018555E">
        <w:rPr>
          <w:rFonts w:ascii="Arial" w:hAnsi="Arial" w:cs="Arial"/>
          <w:sz w:val="24"/>
          <w:szCs w:val="24"/>
        </w:rPr>
        <w:t>ert</w:t>
      </w:r>
      <w:r w:rsidR="00EB5A97">
        <w:rPr>
          <w:rFonts w:ascii="Arial" w:hAnsi="Arial" w:cs="Arial"/>
          <w:sz w:val="24"/>
          <w:szCs w:val="24"/>
        </w:rPr>
        <w:t>ification</w:t>
      </w:r>
      <w:r w:rsidR="00773B02">
        <w:rPr>
          <w:rFonts w:ascii="Arial" w:hAnsi="Arial" w:cs="Arial"/>
          <w:sz w:val="24"/>
          <w:szCs w:val="24"/>
        </w:rPr>
        <w:t xml:space="preserve"> Form</w:t>
      </w:r>
    </w:p>
    <w:p w14:paraId="237D248B" w14:textId="332DF368" w:rsidR="0018555E" w:rsidRPr="0018555E" w:rsidRDefault="0018555E" w:rsidP="00746512">
      <w:pPr>
        <w:pStyle w:val="ListParagraph"/>
        <w:numPr>
          <w:ilvl w:val="0"/>
          <w:numId w:val="13"/>
        </w:numPr>
        <w:spacing w:before="240" w:after="240" w:line="240" w:lineRule="auto"/>
        <w:ind w:left="1800"/>
        <w:rPr>
          <w:rFonts w:ascii="Arial" w:hAnsi="Arial" w:cs="Arial"/>
          <w:sz w:val="24"/>
          <w:szCs w:val="24"/>
        </w:rPr>
      </w:pPr>
      <w:r w:rsidRPr="0018555E">
        <w:rPr>
          <w:rFonts w:ascii="Arial" w:hAnsi="Arial" w:cs="Arial"/>
          <w:sz w:val="24"/>
          <w:szCs w:val="24"/>
        </w:rPr>
        <w:t>Mass</w:t>
      </w:r>
      <w:r w:rsidR="003A7BB6">
        <w:rPr>
          <w:rFonts w:ascii="Arial" w:hAnsi="Arial" w:cs="Arial"/>
          <w:sz w:val="24"/>
          <w:szCs w:val="24"/>
        </w:rPr>
        <w:t>achusetts</w:t>
      </w:r>
      <w:r w:rsidRPr="0018555E">
        <w:rPr>
          <w:rFonts w:ascii="Arial" w:hAnsi="Arial" w:cs="Arial"/>
          <w:sz w:val="24"/>
          <w:szCs w:val="24"/>
        </w:rPr>
        <w:t xml:space="preserve"> </w:t>
      </w:r>
      <w:r w:rsidR="00052914">
        <w:rPr>
          <w:rFonts w:ascii="Arial" w:hAnsi="Arial" w:cs="Arial"/>
          <w:sz w:val="24"/>
          <w:szCs w:val="24"/>
        </w:rPr>
        <w:t>S</w:t>
      </w:r>
      <w:r w:rsidR="00052914" w:rsidRPr="0018555E">
        <w:rPr>
          <w:rFonts w:ascii="Arial" w:hAnsi="Arial" w:cs="Arial"/>
          <w:sz w:val="24"/>
          <w:szCs w:val="24"/>
        </w:rPr>
        <w:t xml:space="preserve">ubstitute </w:t>
      </w:r>
      <w:r w:rsidRPr="00EF2D46">
        <w:rPr>
          <w:rFonts w:ascii="Arial" w:hAnsi="Arial" w:cs="Arial"/>
          <w:sz w:val="24"/>
          <w:szCs w:val="24"/>
        </w:rPr>
        <w:t>W-9</w:t>
      </w:r>
      <w:r>
        <w:rPr>
          <w:rFonts w:ascii="Arial" w:hAnsi="Arial" w:cs="Arial"/>
          <w:sz w:val="24"/>
          <w:szCs w:val="24"/>
        </w:rPr>
        <w:t xml:space="preserve"> </w:t>
      </w:r>
      <w:r w:rsidR="001F2DD3">
        <w:rPr>
          <w:rFonts w:ascii="Arial" w:hAnsi="Arial" w:cs="Arial"/>
          <w:sz w:val="24"/>
          <w:szCs w:val="24"/>
        </w:rPr>
        <w:t>Form</w:t>
      </w:r>
    </w:p>
    <w:p w14:paraId="12EFB9CC" w14:textId="16C09AE2" w:rsidR="0018555E" w:rsidRPr="0018555E" w:rsidRDefault="00052914" w:rsidP="2CAF2D56">
      <w:pPr>
        <w:pStyle w:val="ListParagraph"/>
        <w:numPr>
          <w:ilvl w:val="0"/>
          <w:numId w:val="13"/>
        </w:numPr>
        <w:spacing w:before="240" w:after="240" w:line="240" w:lineRule="auto"/>
        <w:ind w:left="1800"/>
        <w:rPr>
          <w:rFonts w:ascii="Arial" w:hAnsi="Arial" w:cs="Arial"/>
          <w:sz w:val="24"/>
          <w:szCs w:val="24"/>
        </w:rPr>
      </w:pPr>
      <w:r w:rsidRPr="2CAF2D56">
        <w:rPr>
          <w:rFonts w:ascii="Arial" w:hAnsi="Arial" w:cs="Arial"/>
          <w:sz w:val="24"/>
          <w:szCs w:val="24"/>
        </w:rPr>
        <w:t xml:space="preserve">Contractor </w:t>
      </w:r>
      <w:r w:rsidR="0018555E" w:rsidRPr="2CAF2D56">
        <w:rPr>
          <w:rFonts w:ascii="Arial" w:hAnsi="Arial" w:cs="Arial"/>
          <w:sz w:val="24"/>
          <w:szCs w:val="24"/>
        </w:rPr>
        <w:t xml:space="preserve">Authorized </w:t>
      </w:r>
      <w:r w:rsidRPr="2CAF2D56">
        <w:rPr>
          <w:rFonts w:ascii="Arial" w:hAnsi="Arial" w:cs="Arial"/>
          <w:sz w:val="24"/>
          <w:szCs w:val="24"/>
        </w:rPr>
        <w:t xml:space="preserve">Signatory </w:t>
      </w:r>
      <w:r w:rsidR="637C9BD3" w:rsidRPr="67197B05">
        <w:rPr>
          <w:rFonts w:ascii="Arial" w:hAnsi="Arial" w:cs="Arial"/>
          <w:sz w:val="24"/>
          <w:szCs w:val="24"/>
        </w:rPr>
        <w:t>Listing</w:t>
      </w:r>
      <w:r w:rsidRPr="2CAF2D56">
        <w:rPr>
          <w:rFonts w:ascii="Arial" w:hAnsi="Arial" w:cs="Arial"/>
          <w:sz w:val="24"/>
          <w:szCs w:val="24"/>
        </w:rPr>
        <w:t xml:space="preserve"> </w:t>
      </w:r>
    </w:p>
    <w:p w14:paraId="475C78DD" w14:textId="3308F038" w:rsidR="0018555E" w:rsidRPr="009A1605" w:rsidRDefault="0018555E" w:rsidP="2CAF2D56">
      <w:pPr>
        <w:pStyle w:val="ListParagraph"/>
        <w:numPr>
          <w:ilvl w:val="0"/>
          <w:numId w:val="13"/>
        </w:numPr>
        <w:spacing w:before="240" w:after="240" w:line="240" w:lineRule="auto"/>
        <w:ind w:left="1800"/>
        <w:rPr>
          <w:rFonts w:ascii="Arial" w:hAnsi="Arial" w:cs="Arial"/>
          <w:sz w:val="24"/>
          <w:szCs w:val="24"/>
        </w:rPr>
      </w:pPr>
      <w:r w:rsidRPr="2CAF2D56">
        <w:rPr>
          <w:rFonts w:ascii="Arial" w:hAnsi="Arial" w:cs="Arial"/>
          <w:sz w:val="24"/>
          <w:szCs w:val="24"/>
        </w:rPr>
        <w:t>S</w:t>
      </w:r>
      <w:r w:rsidR="00FA1094" w:rsidRPr="2CAF2D56">
        <w:rPr>
          <w:rFonts w:ascii="Arial" w:hAnsi="Arial" w:cs="Arial"/>
          <w:sz w:val="24"/>
          <w:szCs w:val="24"/>
        </w:rPr>
        <w:t>upplier Diversity Program (S</w:t>
      </w:r>
      <w:r w:rsidRPr="2CAF2D56">
        <w:rPr>
          <w:rFonts w:ascii="Arial" w:hAnsi="Arial" w:cs="Arial"/>
          <w:sz w:val="24"/>
          <w:szCs w:val="24"/>
        </w:rPr>
        <w:t>DP</w:t>
      </w:r>
      <w:r w:rsidR="00FA1094" w:rsidRPr="2CAF2D56">
        <w:rPr>
          <w:rFonts w:ascii="Arial" w:hAnsi="Arial" w:cs="Arial"/>
          <w:sz w:val="24"/>
          <w:szCs w:val="24"/>
        </w:rPr>
        <w:t>)</w:t>
      </w:r>
      <w:r w:rsidRPr="2CAF2D56">
        <w:rPr>
          <w:rFonts w:ascii="Arial" w:hAnsi="Arial" w:cs="Arial"/>
          <w:sz w:val="24"/>
          <w:szCs w:val="24"/>
        </w:rPr>
        <w:t xml:space="preserve"> </w:t>
      </w:r>
      <w:r w:rsidR="36321C2F" w:rsidRPr="42156198">
        <w:rPr>
          <w:rFonts w:ascii="Arial" w:hAnsi="Arial" w:cs="Arial"/>
          <w:sz w:val="24"/>
          <w:szCs w:val="24"/>
        </w:rPr>
        <w:t>Plan</w:t>
      </w:r>
      <w:r w:rsidRPr="1EC34B91">
        <w:rPr>
          <w:rFonts w:ascii="Arial" w:hAnsi="Arial" w:cs="Arial"/>
          <w:sz w:val="24"/>
          <w:szCs w:val="24"/>
        </w:rPr>
        <w:t xml:space="preserve"> </w:t>
      </w:r>
      <w:r w:rsidR="00FA1094" w:rsidRPr="2CAF2D56">
        <w:rPr>
          <w:rFonts w:ascii="Arial" w:hAnsi="Arial" w:cs="Arial"/>
          <w:sz w:val="24"/>
          <w:szCs w:val="24"/>
        </w:rPr>
        <w:t>Form</w:t>
      </w:r>
    </w:p>
    <w:p w14:paraId="4195802A" w14:textId="0A673160" w:rsidR="0018555E" w:rsidRPr="0018555E" w:rsidRDefault="0018555E" w:rsidP="2CAF2D56">
      <w:pPr>
        <w:pStyle w:val="ListParagraph"/>
        <w:numPr>
          <w:ilvl w:val="0"/>
          <w:numId w:val="13"/>
        </w:numPr>
        <w:spacing w:before="240" w:after="240" w:line="240" w:lineRule="auto"/>
        <w:ind w:left="1800"/>
        <w:rPr>
          <w:rFonts w:ascii="Arial" w:hAnsi="Arial" w:cs="Arial"/>
          <w:sz w:val="24"/>
          <w:szCs w:val="24"/>
        </w:rPr>
      </w:pPr>
      <w:r w:rsidRPr="2CAF2D56">
        <w:rPr>
          <w:rFonts w:ascii="Arial" w:hAnsi="Arial" w:cs="Arial"/>
          <w:sz w:val="24"/>
          <w:szCs w:val="24"/>
        </w:rPr>
        <w:t xml:space="preserve">Standard </w:t>
      </w:r>
      <w:r w:rsidR="00FA1094" w:rsidRPr="2CAF2D56">
        <w:rPr>
          <w:rFonts w:ascii="Arial" w:hAnsi="Arial" w:cs="Arial"/>
          <w:sz w:val="24"/>
          <w:szCs w:val="24"/>
        </w:rPr>
        <w:t>Contract Form</w:t>
      </w:r>
    </w:p>
    <w:p w14:paraId="1F62A8D8" w14:textId="5C72FE7F" w:rsidR="0018555E" w:rsidRPr="0018555E" w:rsidRDefault="0018555E" w:rsidP="2CAF2D56">
      <w:pPr>
        <w:pStyle w:val="ListParagraph"/>
        <w:numPr>
          <w:ilvl w:val="0"/>
          <w:numId w:val="13"/>
        </w:numPr>
        <w:spacing w:before="240" w:after="240" w:line="240" w:lineRule="auto"/>
        <w:ind w:left="1800"/>
        <w:rPr>
          <w:rFonts w:ascii="Arial" w:hAnsi="Arial" w:cs="Arial"/>
          <w:sz w:val="24"/>
          <w:szCs w:val="24"/>
        </w:rPr>
      </w:pPr>
      <w:r w:rsidRPr="2CAF2D56">
        <w:rPr>
          <w:rFonts w:ascii="Arial" w:hAnsi="Arial" w:cs="Arial"/>
          <w:sz w:val="24"/>
          <w:szCs w:val="24"/>
        </w:rPr>
        <w:lastRenderedPageBreak/>
        <w:t xml:space="preserve">Standard </w:t>
      </w:r>
      <w:r w:rsidR="004865B5" w:rsidRPr="2CAF2D56">
        <w:rPr>
          <w:rFonts w:ascii="Arial" w:hAnsi="Arial" w:cs="Arial"/>
          <w:sz w:val="24"/>
          <w:szCs w:val="24"/>
        </w:rPr>
        <w:t xml:space="preserve">Contract Form Instructions </w:t>
      </w:r>
      <w:r w:rsidR="7F85120C" w:rsidRPr="7B7825F5">
        <w:rPr>
          <w:rFonts w:ascii="Arial" w:hAnsi="Arial" w:cs="Arial"/>
          <w:sz w:val="24"/>
          <w:szCs w:val="24"/>
        </w:rPr>
        <w:t xml:space="preserve">and </w:t>
      </w:r>
      <w:r w:rsidR="7F85120C" w:rsidRPr="3F517BAF">
        <w:rPr>
          <w:rFonts w:ascii="Arial" w:hAnsi="Arial" w:cs="Arial"/>
          <w:sz w:val="24"/>
          <w:szCs w:val="24"/>
        </w:rPr>
        <w:t xml:space="preserve">Contractor </w:t>
      </w:r>
      <w:r w:rsidR="7F85120C" w:rsidRPr="7385A4F5">
        <w:rPr>
          <w:rFonts w:ascii="Arial" w:hAnsi="Arial" w:cs="Arial"/>
          <w:sz w:val="24"/>
          <w:szCs w:val="24"/>
        </w:rPr>
        <w:t xml:space="preserve">Certifications </w:t>
      </w:r>
      <w:r w:rsidRPr="2CAF2D56">
        <w:rPr>
          <w:rFonts w:ascii="Arial" w:hAnsi="Arial" w:cs="Arial"/>
          <w:sz w:val="24"/>
          <w:szCs w:val="24"/>
        </w:rPr>
        <w:t>(</w:t>
      </w:r>
      <w:r w:rsidR="004865B5" w:rsidRPr="2CAF2D56">
        <w:rPr>
          <w:rFonts w:ascii="Arial" w:hAnsi="Arial" w:cs="Arial"/>
          <w:i/>
          <w:iCs/>
          <w:sz w:val="24"/>
          <w:szCs w:val="24"/>
        </w:rPr>
        <w:t>for reference</w:t>
      </w:r>
      <w:r w:rsidRPr="2CAF2D56">
        <w:rPr>
          <w:rFonts w:ascii="Arial" w:hAnsi="Arial" w:cs="Arial"/>
          <w:sz w:val="24"/>
          <w:szCs w:val="24"/>
        </w:rPr>
        <w:t>)</w:t>
      </w:r>
    </w:p>
    <w:p w14:paraId="445732F0" w14:textId="7314A3CD" w:rsidR="001456F6" w:rsidRDefault="0018555E" w:rsidP="0097483C">
      <w:pPr>
        <w:pStyle w:val="ListParagraph"/>
        <w:numPr>
          <w:ilvl w:val="0"/>
          <w:numId w:val="13"/>
        </w:numPr>
        <w:spacing w:before="240" w:after="240" w:line="240" w:lineRule="auto"/>
        <w:ind w:left="1800"/>
        <w:contextualSpacing w:val="0"/>
        <w:rPr>
          <w:rFonts w:ascii="Arial" w:hAnsi="Arial" w:cs="Arial"/>
          <w:sz w:val="24"/>
          <w:szCs w:val="24"/>
        </w:rPr>
      </w:pPr>
      <w:r w:rsidRPr="0018555E">
        <w:rPr>
          <w:rFonts w:ascii="Arial" w:hAnsi="Arial" w:cs="Arial"/>
          <w:sz w:val="24"/>
          <w:szCs w:val="24"/>
        </w:rPr>
        <w:t>Comm</w:t>
      </w:r>
      <w:r w:rsidR="004865B5">
        <w:rPr>
          <w:rFonts w:ascii="Arial" w:hAnsi="Arial" w:cs="Arial"/>
          <w:sz w:val="24"/>
          <w:szCs w:val="24"/>
        </w:rPr>
        <w:t>onwealth</w:t>
      </w:r>
      <w:r w:rsidRPr="0018555E">
        <w:rPr>
          <w:rFonts w:ascii="Arial" w:hAnsi="Arial" w:cs="Arial"/>
          <w:sz w:val="24"/>
          <w:szCs w:val="24"/>
        </w:rPr>
        <w:t xml:space="preserve"> </w:t>
      </w:r>
      <w:r w:rsidR="004865B5">
        <w:rPr>
          <w:rFonts w:ascii="Arial" w:hAnsi="Arial" w:cs="Arial"/>
          <w:sz w:val="24"/>
          <w:szCs w:val="24"/>
        </w:rPr>
        <w:t>T</w:t>
      </w:r>
      <w:r w:rsidR="004865B5" w:rsidRPr="0018555E">
        <w:rPr>
          <w:rFonts w:ascii="Arial" w:hAnsi="Arial" w:cs="Arial"/>
          <w:sz w:val="24"/>
          <w:szCs w:val="24"/>
        </w:rPr>
        <w:t xml:space="preserve">erms </w:t>
      </w:r>
      <w:r w:rsidRPr="0018555E">
        <w:rPr>
          <w:rFonts w:ascii="Arial" w:hAnsi="Arial" w:cs="Arial"/>
          <w:sz w:val="24"/>
          <w:szCs w:val="24"/>
        </w:rPr>
        <w:t xml:space="preserve">and </w:t>
      </w:r>
      <w:r w:rsidR="004865B5">
        <w:rPr>
          <w:rFonts w:ascii="Arial" w:hAnsi="Arial" w:cs="Arial"/>
          <w:sz w:val="24"/>
          <w:szCs w:val="24"/>
        </w:rPr>
        <w:t>C</w:t>
      </w:r>
      <w:r w:rsidR="004865B5" w:rsidRPr="0018555E">
        <w:rPr>
          <w:rFonts w:ascii="Arial" w:hAnsi="Arial" w:cs="Arial"/>
          <w:sz w:val="24"/>
          <w:szCs w:val="24"/>
        </w:rPr>
        <w:t>onditions</w:t>
      </w:r>
    </w:p>
    <w:p w14:paraId="7EB66F0D" w14:textId="79DCD599" w:rsidR="00BF040C" w:rsidRPr="003D4CB2" w:rsidRDefault="00BF040C" w:rsidP="009551A5">
      <w:pPr>
        <w:pStyle w:val="ListParagraph"/>
        <w:spacing w:before="240" w:after="240" w:line="240" w:lineRule="auto"/>
        <w:ind w:left="144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 that the </w:t>
      </w:r>
      <w:r w:rsidR="00554CFA">
        <w:rPr>
          <w:rFonts w:ascii="Arial" w:hAnsi="Arial" w:cs="Arial"/>
          <w:sz w:val="24"/>
          <w:szCs w:val="24"/>
        </w:rPr>
        <w:t xml:space="preserve">MassHealth </w:t>
      </w:r>
      <w:r>
        <w:rPr>
          <w:rFonts w:ascii="Arial" w:hAnsi="Arial" w:cs="Arial"/>
          <w:sz w:val="24"/>
          <w:szCs w:val="24"/>
        </w:rPr>
        <w:t xml:space="preserve">Federally Required Disclosure Form is </w:t>
      </w:r>
      <w:r w:rsidR="00B410B4">
        <w:rPr>
          <w:rFonts w:ascii="Arial" w:hAnsi="Arial" w:cs="Arial"/>
          <w:sz w:val="24"/>
          <w:szCs w:val="24"/>
        </w:rPr>
        <w:t>not included in this folder</w:t>
      </w:r>
      <w:r w:rsidR="006B5E03">
        <w:rPr>
          <w:rFonts w:ascii="Arial" w:hAnsi="Arial" w:cs="Arial"/>
          <w:sz w:val="24"/>
          <w:szCs w:val="24"/>
        </w:rPr>
        <w:t xml:space="preserve"> as</w:t>
      </w:r>
      <w:r w:rsidR="003D4CB2">
        <w:rPr>
          <w:rFonts w:ascii="Arial" w:hAnsi="Arial" w:cs="Arial"/>
          <w:sz w:val="24"/>
          <w:szCs w:val="24"/>
        </w:rPr>
        <w:t xml:space="preserve"> it is provided as </w:t>
      </w:r>
      <w:r w:rsidR="003D4CB2">
        <w:rPr>
          <w:rFonts w:ascii="Arial" w:hAnsi="Arial" w:cs="Arial"/>
          <w:b/>
          <w:bCs/>
          <w:sz w:val="24"/>
          <w:szCs w:val="24"/>
        </w:rPr>
        <w:t>Attachment I</w:t>
      </w:r>
      <w:r w:rsidR="003D4CB2">
        <w:rPr>
          <w:rFonts w:ascii="Arial" w:hAnsi="Arial" w:cs="Arial"/>
          <w:sz w:val="24"/>
          <w:szCs w:val="24"/>
        </w:rPr>
        <w:t xml:space="preserve"> of the RFR.</w:t>
      </w:r>
    </w:p>
    <w:p w14:paraId="5D92DC42" w14:textId="51EB7393" w:rsidR="0027437A" w:rsidRPr="00D34304" w:rsidRDefault="0027437A" w:rsidP="009551A5">
      <w:pPr>
        <w:pStyle w:val="ListParagraph"/>
        <w:numPr>
          <w:ilvl w:val="0"/>
          <w:numId w:val="7"/>
        </w:numPr>
        <w:spacing w:before="240" w:after="240" w:line="240" w:lineRule="auto"/>
        <w:contextualSpacing w:val="0"/>
        <w:rPr>
          <w:rFonts w:ascii="Arial" w:hAnsi="Arial" w:cs="Arial"/>
          <w:sz w:val="24"/>
          <w:szCs w:val="24"/>
        </w:rPr>
      </w:pPr>
      <w:r w:rsidRPr="00D34304">
        <w:rPr>
          <w:rFonts w:ascii="Arial" w:hAnsi="Arial" w:cs="Arial"/>
          <w:b/>
          <w:bCs/>
          <w:sz w:val="24"/>
          <w:szCs w:val="24"/>
        </w:rPr>
        <w:t xml:space="preserve">Question: </w:t>
      </w:r>
      <w:r w:rsidRPr="00D34304">
        <w:rPr>
          <w:rFonts w:ascii="Arial" w:hAnsi="Arial" w:cs="Arial"/>
          <w:sz w:val="24"/>
          <w:szCs w:val="24"/>
        </w:rPr>
        <w:t xml:space="preserve">For One Care and SCO </w:t>
      </w:r>
      <w:r w:rsidRPr="00686AA2">
        <w:rPr>
          <w:rFonts w:ascii="Arial" w:hAnsi="Arial" w:cs="Arial"/>
          <w:b/>
          <w:bCs/>
          <w:sz w:val="24"/>
          <w:szCs w:val="24"/>
        </w:rPr>
        <w:t>RFR Attachment D – Programmatic Response Template</w:t>
      </w:r>
      <w:r w:rsidRPr="00D34304">
        <w:rPr>
          <w:rFonts w:ascii="Arial" w:hAnsi="Arial" w:cs="Arial"/>
          <w:sz w:val="24"/>
          <w:szCs w:val="24"/>
        </w:rPr>
        <w:t>, is the expectation that plans aggregate all claims data processed in the plan system as well as claims processed by Material Subcontractors for the reporting period?</w:t>
      </w:r>
    </w:p>
    <w:p w14:paraId="6618B20E" w14:textId="50F4BFA0" w:rsidR="0027437A" w:rsidRPr="00D34304" w:rsidRDefault="0027437A" w:rsidP="009551A5">
      <w:pPr>
        <w:pStyle w:val="ListParagraph"/>
        <w:spacing w:before="240" w:after="240" w:line="240" w:lineRule="auto"/>
        <w:ind w:left="1440" w:hanging="3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Response</w:t>
      </w:r>
      <w:r w:rsidRPr="00D34304">
        <w:rPr>
          <w:rFonts w:ascii="Arial" w:hAnsi="Arial" w:cs="Arial"/>
          <w:bCs/>
          <w:sz w:val="24"/>
          <w:szCs w:val="24"/>
        </w:rPr>
        <w:t>:</w:t>
      </w:r>
      <w:r w:rsidRPr="00D34304">
        <w:rPr>
          <w:rFonts w:ascii="Arial" w:hAnsi="Arial" w:cs="Arial"/>
          <w:sz w:val="24"/>
          <w:szCs w:val="24"/>
        </w:rPr>
        <w:t xml:space="preserve"> </w:t>
      </w:r>
      <w:r w:rsidR="1769CB0A" w:rsidRPr="2E1A9770">
        <w:rPr>
          <w:rFonts w:ascii="Arial" w:hAnsi="Arial" w:cs="Arial"/>
          <w:sz w:val="24"/>
          <w:szCs w:val="24"/>
        </w:rPr>
        <w:t xml:space="preserve">Bidders should </w:t>
      </w:r>
      <w:r w:rsidR="1769CB0A" w:rsidRPr="60192866">
        <w:rPr>
          <w:rFonts w:ascii="Arial" w:hAnsi="Arial" w:cs="Arial"/>
          <w:sz w:val="24"/>
          <w:szCs w:val="24"/>
        </w:rPr>
        <w:t xml:space="preserve">provide </w:t>
      </w:r>
      <w:r w:rsidR="1769CB0A" w:rsidRPr="113D8469">
        <w:rPr>
          <w:rFonts w:ascii="Arial" w:hAnsi="Arial" w:cs="Arial"/>
          <w:sz w:val="24"/>
          <w:szCs w:val="24"/>
        </w:rPr>
        <w:t xml:space="preserve">reported </w:t>
      </w:r>
      <w:r w:rsidRPr="00D34304">
        <w:rPr>
          <w:rFonts w:ascii="Arial" w:hAnsi="Arial" w:cs="Arial"/>
          <w:sz w:val="24"/>
          <w:szCs w:val="24"/>
        </w:rPr>
        <w:t xml:space="preserve">claims volume for all claims for covered services </w:t>
      </w:r>
      <w:r w:rsidR="4902F554" w:rsidRPr="32AF6A98">
        <w:rPr>
          <w:rFonts w:ascii="Arial" w:hAnsi="Arial" w:cs="Arial"/>
          <w:sz w:val="24"/>
          <w:szCs w:val="24"/>
        </w:rPr>
        <w:t xml:space="preserve">that </w:t>
      </w:r>
      <w:r w:rsidRPr="00D34304">
        <w:rPr>
          <w:rFonts w:ascii="Arial" w:hAnsi="Arial" w:cs="Arial"/>
          <w:sz w:val="24"/>
          <w:szCs w:val="24"/>
        </w:rPr>
        <w:t>the Bidder is contracted to provide.</w:t>
      </w:r>
    </w:p>
    <w:p w14:paraId="239CDD81" w14:textId="38D99024" w:rsidR="00805F95" w:rsidRPr="001B79E2" w:rsidRDefault="00491528" w:rsidP="00832195">
      <w:pPr>
        <w:pStyle w:val="ListParagraph"/>
        <w:numPr>
          <w:ilvl w:val="0"/>
          <w:numId w:val="6"/>
        </w:numPr>
        <w:spacing w:before="480" w:after="240" w:line="240" w:lineRule="auto"/>
        <w:ind w:left="360" w:hanging="360"/>
        <w:contextualSpacing w:val="0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MINIMUM COUNT</w:t>
      </w:r>
      <w:r w:rsidR="00BA7D8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Y COVERAGE</w:t>
      </w:r>
    </w:p>
    <w:p w14:paraId="790F7668" w14:textId="113EA15B" w:rsidR="00441DBB" w:rsidRDefault="00EA78F4" w:rsidP="00B46EC2">
      <w:pPr>
        <w:pStyle w:val="ListParagraph"/>
        <w:numPr>
          <w:ilvl w:val="0"/>
          <w:numId w:val="14"/>
        </w:numPr>
        <w:spacing w:before="240" w:after="240" w:line="240" w:lineRule="auto"/>
        <w:contextualSpacing w:val="0"/>
        <w:rPr>
          <w:rFonts w:ascii="Arial" w:hAnsi="Arial" w:cs="Arial"/>
          <w:sz w:val="24"/>
          <w:szCs w:val="24"/>
        </w:rPr>
      </w:pPr>
      <w:r w:rsidRPr="00D34304">
        <w:rPr>
          <w:rFonts w:ascii="Arial" w:hAnsi="Arial" w:cs="Arial"/>
          <w:b/>
          <w:bCs/>
          <w:sz w:val="24"/>
          <w:szCs w:val="24"/>
        </w:rPr>
        <w:t>Question:</w:t>
      </w:r>
      <w:r w:rsidRPr="00D34304">
        <w:rPr>
          <w:rFonts w:ascii="Arial" w:hAnsi="Arial" w:cs="Arial"/>
          <w:sz w:val="24"/>
          <w:szCs w:val="24"/>
        </w:rPr>
        <w:t xml:space="preserve"> </w:t>
      </w:r>
      <w:r w:rsidR="003A2509" w:rsidRPr="00D34304">
        <w:rPr>
          <w:rFonts w:ascii="Arial" w:hAnsi="Arial" w:cs="Arial"/>
          <w:sz w:val="24"/>
          <w:szCs w:val="24"/>
        </w:rPr>
        <w:t>We request clarification on the RFR instruction that bids cover at least six counties for each plan type (</w:t>
      </w:r>
      <w:r w:rsidR="003A2509" w:rsidRPr="00D34304">
        <w:rPr>
          <w:rFonts w:ascii="Arial" w:hAnsi="Arial" w:cs="Arial"/>
          <w:b/>
          <w:bCs/>
          <w:sz w:val="24"/>
          <w:szCs w:val="24"/>
        </w:rPr>
        <w:t>Sections 3.3</w:t>
      </w:r>
      <w:r w:rsidR="003A2509" w:rsidRPr="00D34304">
        <w:rPr>
          <w:rFonts w:ascii="Arial" w:hAnsi="Arial" w:cs="Arial"/>
          <w:sz w:val="24"/>
          <w:szCs w:val="24"/>
        </w:rPr>
        <w:t xml:space="preserve"> and </w:t>
      </w:r>
      <w:r w:rsidR="003A2509" w:rsidRPr="00D34304">
        <w:rPr>
          <w:rFonts w:ascii="Arial" w:hAnsi="Arial" w:cs="Arial"/>
          <w:b/>
          <w:bCs/>
          <w:sz w:val="24"/>
          <w:szCs w:val="24"/>
        </w:rPr>
        <w:t>5.1.B</w:t>
      </w:r>
      <w:r w:rsidR="003A2509" w:rsidRPr="00D34304">
        <w:rPr>
          <w:rFonts w:ascii="Arial" w:hAnsi="Arial" w:cs="Arial"/>
          <w:sz w:val="24"/>
          <w:szCs w:val="24"/>
        </w:rPr>
        <w:t>). Specifically, under what – if any – circumstances would EOHHS consider a bid with fewer than six counties? For example, would</w:t>
      </w:r>
      <w:r w:rsidR="6242FABF" w:rsidRPr="6DA83DDA">
        <w:rPr>
          <w:rFonts w:ascii="Arial" w:hAnsi="Arial" w:cs="Arial"/>
          <w:sz w:val="24"/>
          <w:szCs w:val="24"/>
        </w:rPr>
        <w:t xml:space="preserve"> </w:t>
      </w:r>
      <w:r w:rsidR="6242FABF" w:rsidRPr="3EE7A69A">
        <w:rPr>
          <w:rFonts w:ascii="Arial" w:hAnsi="Arial" w:cs="Arial"/>
          <w:sz w:val="24"/>
          <w:szCs w:val="24"/>
        </w:rPr>
        <w:t>EOHHS consider</w:t>
      </w:r>
      <w:r w:rsidR="003A2509" w:rsidRPr="00D34304">
        <w:rPr>
          <w:rFonts w:ascii="Arial" w:hAnsi="Arial" w:cs="Arial"/>
          <w:sz w:val="24"/>
          <w:szCs w:val="24"/>
        </w:rPr>
        <w:t xml:space="preserve"> a bid from an organization operating a MassHealth ACO or a Medicare ACO that proposes </w:t>
      </w:r>
      <w:r w:rsidR="07CE6FC2" w:rsidRPr="37DF349F">
        <w:rPr>
          <w:rFonts w:ascii="Arial" w:hAnsi="Arial" w:cs="Arial"/>
          <w:sz w:val="24"/>
          <w:szCs w:val="24"/>
        </w:rPr>
        <w:t xml:space="preserve">to operate </w:t>
      </w:r>
      <w:r w:rsidR="003A2509" w:rsidRPr="37DF349F">
        <w:rPr>
          <w:rFonts w:ascii="Arial" w:hAnsi="Arial" w:cs="Arial"/>
          <w:sz w:val="24"/>
          <w:szCs w:val="24"/>
        </w:rPr>
        <w:t>a</w:t>
      </w:r>
      <w:r w:rsidR="003A2509" w:rsidRPr="00D34304">
        <w:rPr>
          <w:rFonts w:ascii="Arial" w:hAnsi="Arial" w:cs="Arial"/>
          <w:sz w:val="24"/>
          <w:szCs w:val="24"/>
        </w:rPr>
        <w:t xml:space="preserve"> One Care and/or SCO plan that is fully aligned with the payment mechanisms and incentives of the ACO model for all providers if </w:t>
      </w:r>
      <w:r w:rsidR="125485AE" w:rsidRPr="38D35C39">
        <w:rPr>
          <w:rFonts w:ascii="Arial" w:hAnsi="Arial" w:cs="Arial"/>
          <w:sz w:val="24"/>
          <w:szCs w:val="24"/>
        </w:rPr>
        <w:t xml:space="preserve">that </w:t>
      </w:r>
      <w:r w:rsidR="125485AE" w:rsidRPr="689104B8">
        <w:rPr>
          <w:rFonts w:ascii="Arial" w:hAnsi="Arial" w:cs="Arial"/>
          <w:sz w:val="24"/>
          <w:szCs w:val="24"/>
        </w:rPr>
        <w:t>bid</w:t>
      </w:r>
      <w:r w:rsidR="003A2509" w:rsidRPr="00D34304">
        <w:rPr>
          <w:rFonts w:ascii="Arial" w:hAnsi="Arial" w:cs="Arial"/>
          <w:sz w:val="24"/>
          <w:szCs w:val="24"/>
        </w:rPr>
        <w:t xml:space="preserve"> proposed a </w:t>
      </w:r>
      <w:r w:rsidR="75B43C9D" w:rsidRPr="4FC0D034">
        <w:rPr>
          <w:rFonts w:ascii="Arial" w:hAnsi="Arial" w:cs="Arial"/>
          <w:sz w:val="24"/>
          <w:szCs w:val="24"/>
        </w:rPr>
        <w:t xml:space="preserve">Service Area </w:t>
      </w:r>
      <w:r w:rsidR="75B43C9D" w:rsidRPr="2AEA4BC1">
        <w:rPr>
          <w:rFonts w:ascii="Arial" w:hAnsi="Arial" w:cs="Arial"/>
          <w:sz w:val="24"/>
          <w:szCs w:val="24"/>
        </w:rPr>
        <w:t xml:space="preserve">of </w:t>
      </w:r>
      <w:r w:rsidR="75B43C9D" w:rsidRPr="5BA274CE">
        <w:rPr>
          <w:rFonts w:ascii="Arial" w:hAnsi="Arial" w:cs="Arial"/>
          <w:sz w:val="24"/>
          <w:szCs w:val="24"/>
        </w:rPr>
        <w:t xml:space="preserve">less than six </w:t>
      </w:r>
      <w:r w:rsidR="75B43C9D" w:rsidRPr="4027B58F">
        <w:rPr>
          <w:rFonts w:ascii="Arial" w:hAnsi="Arial" w:cs="Arial"/>
          <w:sz w:val="24"/>
          <w:szCs w:val="24"/>
        </w:rPr>
        <w:t>counties?</w:t>
      </w:r>
    </w:p>
    <w:p w14:paraId="18145D89" w14:textId="34196B01" w:rsidR="00EA78F4" w:rsidRPr="002527DC" w:rsidRDefault="00E31D3A" w:rsidP="28D1C870">
      <w:pPr>
        <w:pStyle w:val="ListParagraph"/>
        <w:spacing w:before="240" w:after="240" w:line="240" w:lineRule="auto"/>
        <w:ind w:left="1440" w:hanging="360"/>
        <w:rPr>
          <w:rFonts w:ascii="Arial" w:hAnsi="Arial" w:cs="Arial"/>
          <w:i/>
          <w:iCs/>
          <w:sz w:val="24"/>
          <w:szCs w:val="24"/>
        </w:rPr>
      </w:pPr>
      <w:r w:rsidRPr="28D1C870">
        <w:rPr>
          <w:rFonts w:ascii="Arial" w:hAnsi="Arial" w:cs="Arial"/>
          <w:b/>
          <w:bCs/>
          <w:sz w:val="24"/>
          <w:szCs w:val="24"/>
        </w:rPr>
        <w:t>Response</w:t>
      </w:r>
      <w:r w:rsidR="00EA78F4" w:rsidRPr="28D1C870">
        <w:rPr>
          <w:rFonts w:ascii="Arial" w:hAnsi="Arial" w:cs="Arial"/>
          <w:b/>
          <w:bCs/>
          <w:sz w:val="24"/>
          <w:szCs w:val="24"/>
        </w:rPr>
        <w:t>:</w:t>
      </w:r>
      <w:r w:rsidR="00340295" w:rsidRPr="28D1C870">
        <w:rPr>
          <w:rFonts w:ascii="Arial" w:hAnsi="Arial" w:cs="Arial"/>
          <w:sz w:val="24"/>
          <w:szCs w:val="24"/>
        </w:rPr>
        <w:t xml:space="preserve"> </w:t>
      </w:r>
      <w:r w:rsidR="00615585" w:rsidRPr="28D1C870">
        <w:rPr>
          <w:rFonts w:ascii="Arial" w:hAnsi="Arial" w:cs="Arial"/>
          <w:sz w:val="24"/>
          <w:szCs w:val="24"/>
        </w:rPr>
        <w:t>Please see Amendment 1 to the RFR.</w:t>
      </w:r>
    </w:p>
    <w:sectPr w:rsidR="00EA78F4" w:rsidRPr="002527DC" w:rsidSect="00183759"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C30B9" w14:textId="77777777" w:rsidR="00D360AC" w:rsidRDefault="00D360AC" w:rsidP="00EA78F4">
      <w:pPr>
        <w:spacing w:after="0" w:line="240" w:lineRule="auto"/>
      </w:pPr>
      <w:r>
        <w:separator/>
      </w:r>
    </w:p>
  </w:endnote>
  <w:endnote w:type="continuationSeparator" w:id="0">
    <w:p w14:paraId="1E02D54B" w14:textId="77777777" w:rsidR="00D360AC" w:rsidRDefault="00D360AC" w:rsidP="00EA78F4">
      <w:pPr>
        <w:spacing w:after="0" w:line="240" w:lineRule="auto"/>
      </w:pPr>
      <w:r>
        <w:continuationSeparator/>
      </w:r>
    </w:p>
  </w:endnote>
  <w:endnote w:type="continuationNotice" w:id="1">
    <w:p w14:paraId="173C269C" w14:textId="77777777" w:rsidR="00D360AC" w:rsidRDefault="00D360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748851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0773F95C" w14:textId="73047501" w:rsidR="0070198F" w:rsidRPr="0070198F" w:rsidRDefault="0070198F">
        <w:pPr>
          <w:pStyle w:val="Footer"/>
          <w:jc w:val="right"/>
          <w:rPr>
            <w:rFonts w:ascii="Arial" w:hAnsi="Arial" w:cs="Arial"/>
            <w:sz w:val="24"/>
            <w:szCs w:val="24"/>
          </w:rPr>
        </w:pPr>
        <w:r w:rsidRPr="0070198F">
          <w:rPr>
            <w:rFonts w:ascii="Arial" w:hAnsi="Arial" w:cs="Arial"/>
            <w:sz w:val="24"/>
            <w:szCs w:val="24"/>
          </w:rPr>
          <w:fldChar w:fldCharType="begin"/>
        </w:r>
        <w:r w:rsidRPr="0070198F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70198F">
          <w:rPr>
            <w:rFonts w:ascii="Arial" w:hAnsi="Arial" w:cs="Arial"/>
            <w:sz w:val="24"/>
            <w:szCs w:val="24"/>
          </w:rPr>
          <w:fldChar w:fldCharType="separate"/>
        </w:r>
        <w:r w:rsidRPr="0070198F">
          <w:rPr>
            <w:rFonts w:ascii="Arial" w:hAnsi="Arial" w:cs="Arial"/>
            <w:noProof/>
            <w:sz w:val="24"/>
            <w:szCs w:val="24"/>
          </w:rPr>
          <w:t>2</w:t>
        </w:r>
        <w:r w:rsidRPr="0070198F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07C78536" w14:textId="77777777" w:rsidR="0070198F" w:rsidRDefault="007019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21756" w14:textId="77777777" w:rsidR="00D360AC" w:rsidRDefault="00D360AC" w:rsidP="00EA78F4">
      <w:pPr>
        <w:spacing w:after="0" w:line="240" w:lineRule="auto"/>
      </w:pPr>
      <w:r>
        <w:separator/>
      </w:r>
    </w:p>
  </w:footnote>
  <w:footnote w:type="continuationSeparator" w:id="0">
    <w:p w14:paraId="7234F599" w14:textId="77777777" w:rsidR="00D360AC" w:rsidRDefault="00D360AC" w:rsidP="00EA78F4">
      <w:pPr>
        <w:spacing w:after="0" w:line="240" w:lineRule="auto"/>
      </w:pPr>
      <w:r>
        <w:continuationSeparator/>
      </w:r>
    </w:p>
  </w:footnote>
  <w:footnote w:type="continuationNotice" w:id="1">
    <w:p w14:paraId="57F313C5" w14:textId="77777777" w:rsidR="00D360AC" w:rsidRDefault="00D360A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B55"/>
    <w:multiLevelType w:val="hybridMultilevel"/>
    <w:tmpl w:val="A70E484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110DA"/>
    <w:multiLevelType w:val="multilevel"/>
    <w:tmpl w:val="4AC4CE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ontract2ndLevel"/>
      <w:lvlText w:val="%1.%2."/>
      <w:lvlJc w:val="left"/>
      <w:pPr>
        <w:ind w:left="1332" w:hanging="432"/>
      </w:pPr>
      <w:rPr>
        <w:rFonts w:ascii="Arial" w:hAnsi="Arial" w:cs="Arial" w:hint="default"/>
        <w:b w:val="0"/>
        <w:bCs/>
      </w:rPr>
    </w:lvl>
    <w:lvl w:ilvl="2">
      <w:start w:val="1"/>
      <w:numFmt w:val="decimal"/>
      <w:lvlText w:val="%1.%2.%3."/>
      <w:lvlJc w:val="left"/>
      <w:pPr>
        <w:ind w:left="131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hint="default"/>
        <w:sz w:val="24"/>
      </w:rPr>
    </w:lvl>
  </w:abstractNum>
  <w:abstractNum w:abstractNumId="2" w15:restartNumberingAfterBreak="0">
    <w:nsid w:val="26DE3E84"/>
    <w:multiLevelType w:val="hybridMultilevel"/>
    <w:tmpl w:val="FE548952"/>
    <w:lvl w:ilvl="0" w:tplc="D91A4F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F0C16F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70C59"/>
    <w:multiLevelType w:val="hybridMultilevel"/>
    <w:tmpl w:val="E0269A40"/>
    <w:lvl w:ilvl="0" w:tplc="8A9853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36ABF"/>
    <w:multiLevelType w:val="hybridMultilevel"/>
    <w:tmpl w:val="BD4ECD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A05695"/>
    <w:multiLevelType w:val="hybridMultilevel"/>
    <w:tmpl w:val="3154AF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64243C"/>
    <w:multiLevelType w:val="hybridMultilevel"/>
    <w:tmpl w:val="8B8CF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F595B"/>
    <w:multiLevelType w:val="hybridMultilevel"/>
    <w:tmpl w:val="4E569AE0"/>
    <w:lvl w:ilvl="0" w:tplc="19E0F0EC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392B23"/>
    <w:multiLevelType w:val="hybridMultilevel"/>
    <w:tmpl w:val="14160494"/>
    <w:lvl w:ilvl="0" w:tplc="AF4EF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D1539"/>
    <w:multiLevelType w:val="hybridMultilevel"/>
    <w:tmpl w:val="8F6EE74A"/>
    <w:lvl w:ilvl="0" w:tplc="716803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91C38"/>
    <w:multiLevelType w:val="hybridMultilevel"/>
    <w:tmpl w:val="879ABF88"/>
    <w:lvl w:ilvl="0" w:tplc="850C997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1FC5357"/>
    <w:multiLevelType w:val="hybridMultilevel"/>
    <w:tmpl w:val="D05CEF8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62077AA0"/>
    <w:multiLevelType w:val="hybridMultilevel"/>
    <w:tmpl w:val="22A09E7A"/>
    <w:lvl w:ilvl="0" w:tplc="6A3260C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E721D"/>
    <w:multiLevelType w:val="hybridMultilevel"/>
    <w:tmpl w:val="3280E8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1843553">
    <w:abstractNumId w:val="1"/>
    <w:lvlOverride w:ilvl="0">
      <w:startOverride w:val="2"/>
    </w:lvlOverride>
    <w:lvlOverride w:ilvl="1">
      <w:startOverride w:val="9"/>
    </w:lvlOverride>
    <w:lvlOverride w:ilvl="2">
      <w:startOverride w:val="5"/>
    </w:lvlOverride>
  </w:num>
  <w:num w:numId="2" w16cid:durableId="1264460927">
    <w:abstractNumId w:val="9"/>
  </w:num>
  <w:num w:numId="3" w16cid:durableId="432675325">
    <w:abstractNumId w:val="11"/>
  </w:num>
  <w:num w:numId="4" w16cid:durableId="884872905">
    <w:abstractNumId w:val="5"/>
  </w:num>
  <w:num w:numId="5" w16cid:durableId="1481844308">
    <w:abstractNumId w:val="13"/>
  </w:num>
  <w:num w:numId="6" w16cid:durableId="216670151">
    <w:abstractNumId w:val="8"/>
  </w:num>
  <w:num w:numId="7" w16cid:durableId="1944222325">
    <w:abstractNumId w:val="2"/>
  </w:num>
  <w:num w:numId="8" w16cid:durableId="675034043">
    <w:abstractNumId w:val="6"/>
  </w:num>
  <w:num w:numId="9" w16cid:durableId="1422411395">
    <w:abstractNumId w:val="10"/>
  </w:num>
  <w:num w:numId="10" w16cid:durableId="1682394595">
    <w:abstractNumId w:val="3"/>
  </w:num>
  <w:num w:numId="11" w16cid:durableId="683244414">
    <w:abstractNumId w:val="0"/>
  </w:num>
  <w:num w:numId="12" w16cid:durableId="483668565">
    <w:abstractNumId w:val="4"/>
  </w:num>
  <w:num w:numId="13" w16cid:durableId="1504933612">
    <w:abstractNumId w:val="7"/>
  </w:num>
  <w:num w:numId="14" w16cid:durableId="5259939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00"/>
    <w:rsid w:val="00005AF1"/>
    <w:rsid w:val="00010A81"/>
    <w:rsid w:val="0001673B"/>
    <w:rsid w:val="000213A8"/>
    <w:rsid w:val="00022502"/>
    <w:rsid w:val="0003433E"/>
    <w:rsid w:val="0005171C"/>
    <w:rsid w:val="00051ADB"/>
    <w:rsid w:val="000522FF"/>
    <w:rsid w:val="00052914"/>
    <w:rsid w:val="00056F14"/>
    <w:rsid w:val="000573B8"/>
    <w:rsid w:val="00060327"/>
    <w:rsid w:val="00062104"/>
    <w:rsid w:val="00063CEC"/>
    <w:rsid w:val="00072769"/>
    <w:rsid w:val="00072EF7"/>
    <w:rsid w:val="0007773F"/>
    <w:rsid w:val="00082AA5"/>
    <w:rsid w:val="00084F20"/>
    <w:rsid w:val="00084F6E"/>
    <w:rsid w:val="00087103"/>
    <w:rsid w:val="000A284C"/>
    <w:rsid w:val="000A340E"/>
    <w:rsid w:val="000A6771"/>
    <w:rsid w:val="000A7B87"/>
    <w:rsid w:val="000B2805"/>
    <w:rsid w:val="000B2B11"/>
    <w:rsid w:val="000B3F8F"/>
    <w:rsid w:val="000B4DE1"/>
    <w:rsid w:val="000B5330"/>
    <w:rsid w:val="000C0BF7"/>
    <w:rsid w:val="000C267C"/>
    <w:rsid w:val="000C2C26"/>
    <w:rsid w:val="000C35AC"/>
    <w:rsid w:val="000C7200"/>
    <w:rsid w:val="000D3F6A"/>
    <w:rsid w:val="000D4137"/>
    <w:rsid w:val="000D62E7"/>
    <w:rsid w:val="000E1EFC"/>
    <w:rsid w:val="000E68B6"/>
    <w:rsid w:val="000F1423"/>
    <w:rsid w:val="000F1E02"/>
    <w:rsid w:val="000F2C01"/>
    <w:rsid w:val="00100E86"/>
    <w:rsid w:val="001052AC"/>
    <w:rsid w:val="00113D42"/>
    <w:rsid w:val="0011599C"/>
    <w:rsid w:val="00117C8A"/>
    <w:rsid w:val="00127EBD"/>
    <w:rsid w:val="001456F6"/>
    <w:rsid w:val="0015018B"/>
    <w:rsid w:val="00151FF0"/>
    <w:rsid w:val="00160470"/>
    <w:rsid w:val="0016203D"/>
    <w:rsid w:val="00163884"/>
    <w:rsid w:val="00167809"/>
    <w:rsid w:val="00172820"/>
    <w:rsid w:val="00172A91"/>
    <w:rsid w:val="00175FFB"/>
    <w:rsid w:val="0017721D"/>
    <w:rsid w:val="00181927"/>
    <w:rsid w:val="00182892"/>
    <w:rsid w:val="00183169"/>
    <w:rsid w:val="00183759"/>
    <w:rsid w:val="00183F35"/>
    <w:rsid w:val="0018555E"/>
    <w:rsid w:val="00191ED8"/>
    <w:rsid w:val="001A46EE"/>
    <w:rsid w:val="001B006A"/>
    <w:rsid w:val="001B0618"/>
    <w:rsid w:val="001B2B4D"/>
    <w:rsid w:val="001B2C7B"/>
    <w:rsid w:val="001B71B1"/>
    <w:rsid w:val="001B79E2"/>
    <w:rsid w:val="001C0E58"/>
    <w:rsid w:val="001C52E5"/>
    <w:rsid w:val="001D08D8"/>
    <w:rsid w:val="001D2AD5"/>
    <w:rsid w:val="001D3B6E"/>
    <w:rsid w:val="001D417F"/>
    <w:rsid w:val="001E1DD1"/>
    <w:rsid w:val="001E5A30"/>
    <w:rsid w:val="001F09A4"/>
    <w:rsid w:val="001F2DD3"/>
    <w:rsid w:val="001F4F2C"/>
    <w:rsid w:val="001F68BA"/>
    <w:rsid w:val="001F7091"/>
    <w:rsid w:val="0021093C"/>
    <w:rsid w:val="0022378A"/>
    <w:rsid w:val="0023727D"/>
    <w:rsid w:val="00241D5D"/>
    <w:rsid w:val="002438CD"/>
    <w:rsid w:val="00246E4E"/>
    <w:rsid w:val="002527DC"/>
    <w:rsid w:val="0026157D"/>
    <w:rsid w:val="002703D3"/>
    <w:rsid w:val="002728F6"/>
    <w:rsid w:val="00274038"/>
    <w:rsid w:val="0027437A"/>
    <w:rsid w:val="002A1C05"/>
    <w:rsid w:val="002D0E78"/>
    <w:rsid w:val="002D2587"/>
    <w:rsid w:val="002D2E14"/>
    <w:rsid w:val="00301BC1"/>
    <w:rsid w:val="00303FC2"/>
    <w:rsid w:val="003073FB"/>
    <w:rsid w:val="00310EF3"/>
    <w:rsid w:val="003118C2"/>
    <w:rsid w:val="00312131"/>
    <w:rsid w:val="0031406D"/>
    <w:rsid w:val="00315B4B"/>
    <w:rsid w:val="00317FC4"/>
    <w:rsid w:val="00321E11"/>
    <w:rsid w:val="00331837"/>
    <w:rsid w:val="00340295"/>
    <w:rsid w:val="00342160"/>
    <w:rsid w:val="00345323"/>
    <w:rsid w:val="00346AD3"/>
    <w:rsid w:val="003551D8"/>
    <w:rsid w:val="00355464"/>
    <w:rsid w:val="00356D30"/>
    <w:rsid w:val="00361289"/>
    <w:rsid w:val="003670B3"/>
    <w:rsid w:val="00370849"/>
    <w:rsid w:val="00374D16"/>
    <w:rsid w:val="00374DD3"/>
    <w:rsid w:val="00382EDC"/>
    <w:rsid w:val="00384884"/>
    <w:rsid w:val="00392C91"/>
    <w:rsid w:val="0039327C"/>
    <w:rsid w:val="00394F38"/>
    <w:rsid w:val="003971CC"/>
    <w:rsid w:val="003A2509"/>
    <w:rsid w:val="003A7BB6"/>
    <w:rsid w:val="003B5517"/>
    <w:rsid w:val="003B60A3"/>
    <w:rsid w:val="003B66E0"/>
    <w:rsid w:val="003C10E5"/>
    <w:rsid w:val="003C303A"/>
    <w:rsid w:val="003D3D94"/>
    <w:rsid w:val="003D4CB2"/>
    <w:rsid w:val="003D5F10"/>
    <w:rsid w:val="003D7067"/>
    <w:rsid w:val="003E3674"/>
    <w:rsid w:val="003E5219"/>
    <w:rsid w:val="003E7282"/>
    <w:rsid w:val="003F3636"/>
    <w:rsid w:val="003F3E72"/>
    <w:rsid w:val="00413722"/>
    <w:rsid w:val="004202EA"/>
    <w:rsid w:val="00420D60"/>
    <w:rsid w:val="00424E92"/>
    <w:rsid w:val="00424E9C"/>
    <w:rsid w:val="004256D5"/>
    <w:rsid w:val="00437B4A"/>
    <w:rsid w:val="004405FE"/>
    <w:rsid w:val="00441DBB"/>
    <w:rsid w:val="004455C5"/>
    <w:rsid w:val="004660E5"/>
    <w:rsid w:val="00470652"/>
    <w:rsid w:val="0047076E"/>
    <w:rsid w:val="00470964"/>
    <w:rsid w:val="004725ED"/>
    <w:rsid w:val="00475549"/>
    <w:rsid w:val="00475E55"/>
    <w:rsid w:val="00481814"/>
    <w:rsid w:val="00482512"/>
    <w:rsid w:val="00484051"/>
    <w:rsid w:val="004865B5"/>
    <w:rsid w:val="00486B8F"/>
    <w:rsid w:val="00491528"/>
    <w:rsid w:val="00491ADC"/>
    <w:rsid w:val="00491FD3"/>
    <w:rsid w:val="00495C4B"/>
    <w:rsid w:val="004A3759"/>
    <w:rsid w:val="004B5410"/>
    <w:rsid w:val="004B70D3"/>
    <w:rsid w:val="004C4FE9"/>
    <w:rsid w:val="004D1261"/>
    <w:rsid w:val="004E1854"/>
    <w:rsid w:val="004E6DD7"/>
    <w:rsid w:val="004F39AD"/>
    <w:rsid w:val="004F5088"/>
    <w:rsid w:val="004F5402"/>
    <w:rsid w:val="00513A46"/>
    <w:rsid w:val="005140AA"/>
    <w:rsid w:val="00522310"/>
    <w:rsid w:val="005276C7"/>
    <w:rsid w:val="0053541A"/>
    <w:rsid w:val="005366F2"/>
    <w:rsid w:val="00537893"/>
    <w:rsid w:val="005405E3"/>
    <w:rsid w:val="0054293B"/>
    <w:rsid w:val="0054687A"/>
    <w:rsid w:val="005506CB"/>
    <w:rsid w:val="00554CFA"/>
    <w:rsid w:val="00557DD6"/>
    <w:rsid w:val="00581DE0"/>
    <w:rsid w:val="0058572B"/>
    <w:rsid w:val="00594972"/>
    <w:rsid w:val="005A1C6B"/>
    <w:rsid w:val="005A3662"/>
    <w:rsid w:val="005A7459"/>
    <w:rsid w:val="005B1C12"/>
    <w:rsid w:val="005B1E66"/>
    <w:rsid w:val="005B256F"/>
    <w:rsid w:val="005B2BBB"/>
    <w:rsid w:val="005B60E5"/>
    <w:rsid w:val="005C636D"/>
    <w:rsid w:val="005D1262"/>
    <w:rsid w:val="005D2DEC"/>
    <w:rsid w:val="005E6B76"/>
    <w:rsid w:val="005F508D"/>
    <w:rsid w:val="00600B57"/>
    <w:rsid w:val="00600BB3"/>
    <w:rsid w:val="006014CE"/>
    <w:rsid w:val="006053C1"/>
    <w:rsid w:val="00614082"/>
    <w:rsid w:val="00614525"/>
    <w:rsid w:val="00615585"/>
    <w:rsid w:val="00622554"/>
    <w:rsid w:val="00622ECC"/>
    <w:rsid w:val="00624301"/>
    <w:rsid w:val="006274DA"/>
    <w:rsid w:val="00640E56"/>
    <w:rsid w:val="0064234B"/>
    <w:rsid w:val="006555D5"/>
    <w:rsid w:val="00655EEE"/>
    <w:rsid w:val="00657739"/>
    <w:rsid w:val="00660021"/>
    <w:rsid w:val="0067233C"/>
    <w:rsid w:val="00674167"/>
    <w:rsid w:val="0067661F"/>
    <w:rsid w:val="00684C38"/>
    <w:rsid w:val="00686AA2"/>
    <w:rsid w:val="0068715E"/>
    <w:rsid w:val="00693A7C"/>
    <w:rsid w:val="006942DA"/>
    <w:rsid w:val="006950D1"/>
    <w:rsid w:val="00695269"/>
    <w:rsid w:val="0069693A"/>
    <w:rsid w:val="006A0AB2"/>
    <w:rsid w:val="006A1FB8"/>
    <w:rsid w:val="006A2C6A"/>
    <w:rsid w:val="006A343D"/>
    <w:rsid w:val="006A789F"/>
    <w:rsid w:val="006A796F"/>
    <w:rsid w:val="006B3659"/>
    <w:rsid w:val="006B5E03"/>
    <w:rsid w:val="006C08D5"/>
    <w:rsid w:val="006C1D18"/>
    <w:rsid w:val="006C7F32"/>
    <w:rsid w:val="006D02C6"/>
    <w:rsid w:val="006D261B"/>
    <w:rsid w:val="006E386F"/>
    <w:rsid w:val="006F1CB0"/>
    <w:rsid w:val="006F7065"/>
    <w:rsid w:val="00700623"/>
    <w:rsid w:val="0070198F"/>
    <w:rsid w:val="0070493F"/>
    <w:rsid w:val="007062B8"/>
    <w:rsid w:val="007102E4"/>
    <w:rsid w:val="007142CC"/>
    <w:rsid w:val="00721939"/>
    <w:rsid w:val="007238DC"/>
    <w:rsid w:val="00726483"/>
    <w:rsid w:val="0072706F"/>
    <w:rsid w:val="00744608"/>
    <w:rsid w:val="00746512"/>
    <w:rsid w:val="00746848"/>
    <w:rsid w:val="00747ACE"/>
    <w:rsid w:val="00747F65"/>
    <w:rsid w:val="00757110"/>
    <w:rsid w:val="00763DD4"/>
    <w:rsid w:val="00773B02"/>
    <w:rsid w:val="00773F93"/>
    <w:rsid w:val="0077515F"/>
    <w:rsid w:val="007812B8"/>
    <w:rsid w:val="00787632"/>
    <w:rsid w:val="00787A24"/>
    <w:rsid w:val="0079755D"/>
    <w:rsid w:val="007B0F03"/>
    <w:rsid w:val="007C15D2"/>
    <w:rsid w:val="007E0C39"/>
    <w:rsid w:val="007E1840"/>
    <w:rsid w:val="007E220A"/>
    <w:rsid w:val="007E32C7"/>
    <w:rsid w:val="008010AC"/>
    <w:rsid w:val="00805F95"/>
    <w:rsid w:val="00807998"/>
    <w:rsid w:val="00822120"/>
    <w:rsid w:val="00830188"/>
    <w:rsid w:val="00832195"/>
    <w:rsid w:val="008426AB"/>
    <w:rsid w:val="00845E2C"/>
    <w:rsid w:val="00851180"/>
    <w:rsid w:val="008540E4"/>
    <w:rsid w:val="00854880"/>
    <w:rsid w:val="008605CF"/>
    <w:rsid w:val="00861DB3"/>
    <w:rsid w:val="00862738"/>
    <w:rsid w:val="00862C23"/>
    <w:rsid w:val="008635E6"/>
    <w:rsid w:val="00873626"/>
    <w:rsid w:val="008809B7"/>
    <w:rsid w:val="00883287"/>
    <w:rsid w:val="00890AA0"/>
    <w:rsid w:val="00890D1D"/>
    <w:rsid w:val="008916A3"/>
    <w:rsid w:val="0089243D"/>
    <w:rsid w:val="00894022"/>
    <w:rsid w:val="00895114"/>
    <w:rsid w:val="00897042"/>
    <w:rsid w:val="008A609C"/>
    <w:rsid w:val="008B02A4"/>
    <w:rsid w:val="008B244E"/>
    <w:rsid w:val="008B54A8"/>
    <w:rsid w:val="008B5D01"/>
    <w:rsid w:val="008B6BBB"/>
    <w:rsid w:val="008D5361"/>
    <w:rsid w:val="008E05F9"/>
    <w:rsid w:val="008F2224"/>
    <w:rsid w:val="009007F3"/>
    <w:rsid w:val="009040D4"/>
    <w:rsid w:val="0092230C"/>
    <w:rsid w:val="009231B2"/>
    <w:rsid w:val="00923CB7"/>
    <w:rsid w:val="00925C8E"/>
    <w:rsid w:val="00933B13"/>
    <w:rsid w:val="00940817"/>
    <w:rsid w:val="00952616"/>
    <w:rsid w:val="00953FAC"/>
    <w:rsid w:val="009551A5"/>
    <w:rsid w:val="00956483"/>
    <w:rsid w:val="00956EDF"/>
    <w:rsid w:val="00957F88"/>
    <w:rsid w:val="00971910"/>
    <w:rsid w:val="00973E06"/>
    <w:rsid w:val="0097483C"/>
    <w:rsid w:val="00976234"/>
    <w:rsid w:val="009845B1"/>
    <w:rsid w:val="00986958"/>
    <w:rsid w:val="00986B27"/>
    <w:rsid w:val="00987F97"/>
    <w:rsid w:val="009A04C8"/>
    <w:rsid w:val="009A1605"/>
    <w:rsid w:val="009A3A8A"/>
    <w:rsid w:val="009A6AEF"/>
    <w:rsid w:val="009B26D8"/>
    <w:rsid w:val="009B763D"/>
    <w:rsid w:val="009C23B9"/>
    <w:rsid w:val="009C396F"/>
    <w:rsid w:val="009D11FF"/>
    <w:rsid w:val="009D332D"/>
    <w:rsid w:val="009D4DBB"/>
    <w:rsid w:val="009D5A60"/>
    <w:rsid w:val="009F2881"/>
    <w:rsid w:val="009F2883"/>
    <w:rsid w:val="009F7E64"/>
    <w:rsid w:val="00A02389"/>
    <w:rsid w:val="00A02D5C"/>
    <w:rsid w:val="00A05F2A"/>
    <w:rsid w:val="00A10932"/>
    <w:rsid w:val="00A15FA7"/>
    <w:rsid w:val="00A16B5E"/>
    <w:rsid w:val="00A24301"/>
    <w:rsid w:val="00A27D82"/>
    <w:rsid w:val="00A33E42"/>
    <w:rsid w:val="00A42BBF"/>
    <w:rsid w:val="00A44A74"/>
    <w:rsid w:val="00A636BC"/>
    <w:rsid w:val="00A72D22"/>
    <w:rsid w:val="00A73E28"/>
    <w:rsid w:val="00A74FDA"/>
    <w:rsid w:val="00A8157B"/>
    <w:rsid w:val="00A92902"/>
    <w:rsid w:val="00AA3E51"/>
    <w:rsid w:val="00AA7566"/>
    <w:rsid w:val="00AB0465"/>
    <w:rsid w:val="00AB6E43"/>
    <w:rsid w:val="00AB7AD5"/>
    <w:rsid w:val="00AD07CB"/>
    <w:rsid w:val="00AD365B"/>
    <w:rsid w:val="00AE07EA"/>
    <w:rsid w:val="00AE0C13"/>
    <w:rsid w:val="00AE0F21"/>
    <w:rsid w:val="00AE262E"/>
    <w:rsid w:val="00AE2FD5"/>
    <w:rsid w:val="00AE42C5"/>
    <w:rsid w:val="00AE4C2E"/>
    <w:rsid w:val="00AE4D0F"/>
    <w:rsid w:val="00AF0E8A"/>
    <w:rsid w:val="00AF4220"/>
    <w:rsid w:val="00AF7EAE"/>
    <w:rsid w:val="00B0012F"/>
    <w:rsid w:val="00B00B25"/>
    <w:rsid w:val="00B1027D"/>
    <w:rsid w:val="00B2043F"/>
    <w:rsid w:val="00B23943"/>
    <w:rsid w:val="00B2465F"/>
    <w:rsid w:val="00B2675E"/>
    <w:rsid w:val="00B2719A"/>
    <w:rsid w:val="00B308B3"/>
    <w:rsid w:val="00B33C59"/>
    <w:rsid w:val="00B3759E"/>
    <w:rsid w:val="00B410B4"/>
    <w:rsid w:val="00B42468"/>
    <w:rsid w:val="00B44D8F"/>
    <w:rsid w:val="00B46EC2"/>
    <w:rsid w:val="00B54701"/>
    <w:rsid w:val="00B54C2F"/>
    <w:rsid w:val="00B55052"/>
    <w:rsid w:val="00B57893"/>
    <w:rsid w:val="00B60BA0"/>
    <w:rsid w:val="00B60FCB"/>
    <w:rsid w:val="00B70242"/>
    <w:rsid w:val="00B71679"/>
    <w:rsid w:val="00B759D8"/>
    <w:rsid w:val="00B81CCA"/>
    <w:rsid w:val="00B91DB6"/>
    <w:rsid w:val="00B97774"/>
    <w:rsid w:val="00B97D26"/>
    <w:rsid w:val="00BA1601"/>
    <w:rsid w:val="00BA7D8A"/>
    <w:rsid w:val="00BB74E0"/>
    <w:rsid w:val="00BC5FAA"/>
    <w:rsid w:val="00BC6214"/>
    <w:rsid w:val="00BD6F67"/>
    <w:rsid w:val="00BD7295"/>
    <w:rsid w:val="00BE096E"/>
    <w:rsid w:val="00BE22FF"/>
    <w:rsid w:val="00BE6795"/>
    <w:rsid w:val="00BF040C"/>
    <w:rsid w:val="00BF1A91"/>
    <w:rsid w:val="00BF2D8D"/>
    <w:rsid w:val="00BF7304"/>
    <w:rsid w:val="00C00E1A"/>
    <w:rsid w:val="00C04602"/>
    <w:rsid w:val="00C05B1D"/>
    <w:rsid w:val="00C10941"/>
    <w:rsid w:val="00C12726"/>
    <w:rsid w:val="00C128A7"/>
    <w:rsid w:val="00C14A59"/>
    <w:rsid w:val="00C242E9"/>
    <w:rsid w:val="00C33854"/>
    <w:rsid w:val="00C40CAF"/>
    <w:rsid w:val="00C46715"/>
    <w:rsid w:val="00C504C7"/>
    <w:rsid w:val="00C5160C"/>
    <w:rsid w:val="00C5650F"/>
    <w:rsid w:val="00C579A1"/>
    <w:rsid w:val="00C70F0F"/>
    <w:rsid w:val="00C73AB6"/>
    <w:rsid w:val="00C776D3"/>
    <w:rsid w:val="00C91109"/>
    <w:rsid w:val="00CA1A00"/>
    <w:rsid w:val="00CA5C80"/>
    <w:rsid w:val="00CC0C79"/>
    <w:rsid w:val="00CC0FA6"/>
    <w:rsid w:val="00CC5002"/>
    <w:rsid w:val="00CC52CC"/>
    <w:rsid w:val="00CC684A"/>
    <w:rsid w:val="00CC6F40"/>
    <w:rsid w:val="00CE1815"/>
    <w:rsid w:val="00CF08D8"/>
    <w:rsid w:val="00CF62F6"/>
    <w:rsid w:val="00CF6632"/>
    <w:rsid w:val="00D02AA2"/>
    <w:rsid w:val="00D02CDC"/>
    <w:rsid w:val="00D05842"/>
    <w:rsid w:val="00D06B9A"/>
    <w:rsid w:val="00D06CFA"/>
    <w:rsid w:val="00D07BFA"/>
    <w:rsid w:val="00D128FE"/>
    <w:rsid w:val="00D15005"/>
    <w:rsid w:val="00D204FD"/>
    <w:rsid w:val="00D21B85"/>
    <w:rsid w:val="00D2331C"/>
    <w:rsid w:val="00D34304"/>
    <w:rsid w:val="00D360AC"/>
    <w:rsid w:val="00D379C9"/>
    <w:rsid w:val="00D55539"/>
    <w:rsid w:val="00D56B50"/>
    <w:rsid w:val="00D62AAA"/>
    <w:rsid w:val="00D728DB"/>
    <w:rsid w:val="00D80FB1"/>
    <w:rsid w:val="00D84D5B"/>
    <w:rsid w:val="00D92D0D"/>
    <w:rsid w:val="00D92F65"/>
    <w:rsid w:val="00D95130"/>
    <w:rsid w:val="00D959EA"/>
    <w:rsid w:val="00D96069"/>
    <w:rsid w:val="00DA25D7"/>
    <w:rsid w:val="00DA3E34"/>
    <w:rsid w:val="00DA66B4"/>
    <w:rsid w:val="00DA6723"/>
    <w:rsid w:val="00DB0846"/>
    <w:rsid w:val="00DC040F"/>
    <w:rsid w:val="00DC280B"/>
    <w:rsid w:val="00DC3753"/>
    <w:rsid w:val="00DC70D5"/>
    <w:rsid w:val="00DD2FDF"/>
    <w:rsid w:val="00DD7232"/>
    <w:rsid w:val="00DE51B9"/>
    <w:rsid w:val="00DF054A"/>
    <w:rsid w:val="00DF2EA2"/>
    <w:rsid w:val="00DF3279"/>
    <w:rsid w:val="00DF458B"/>
    <w:rsid w:val="00DF4D56"/>
    <w:rsid w:val="00E170D9"/>
    <w:rsid w:val="00E2217A"/>
    <w:rsid w:val="00E226D8"/>
    <w:rsid w:val="00E23771"/>
    <w:rsid w:val="00E31D3A"/>
    <w:rsid w:val="00E344AE"/>
    <w:rsid w:val="00E34C96"/>
    <w:rsid w:val="00E36A6A"/>
    <w:rsid w:val="00E44480"/>
    <w:rsid w:val="00E447E6"/>
    <w:rsid w:val="00E4642C"/>
    <w:rsid w:val="00E5344B"/>
    <w:rsid w:val="00E53E06"/>
    <w:rsid w:val="00E57826"/>
    <w:rsid w:val="00E61114"/>
    <w:rsid w:val="00E62DEE"/>
    <w:rsid w:val="00E64222"/>
    <w:rsid w:val="00E677D9"/>
    <w:rsid w:val="00E712CC"/>
    <w:rsid w:val="00E81B09"/>
    <w:rsid w:val="00E82623"/>
    <w:rsid w:val="00E83627"/>
    <w:rsid w:val="00E83680"/>
    <w:rsid w:val="00E8523F"/>
    <w:rsid w:val="00E85CC0"/>
    <w:rsid w:val="00E92C72"/>
    <w:rsid w:val="00EA09DA"/>
    <w:rsid w:val="00EA78F4"/>
    <w:rsid w:val="00EB58D2"/>
    <w:rsid w:val="00EB5A97"/>
    <w:rsid w:val="00EB5BE6"/>
    <w:rsid w:val="00EC007B"/>
    <w:rsid w:val="00EC1C52"/>
    <w:rsid w:val="00EC2D1F"/>
    <w:rsid w:val="00EC32FA"/>
    <w:rsid w:val="00EC634E"/>
    <w:rsid w:val="00EC7C6D"/>
    <w:rsid w:val="00ED25D5"/>
    <w:rsid w:val="00EE0C76"/>
    <w:rsid w:val="00EE3573"/>
    <w:rsid w:val="00EE4303"/>
    <w:rsid w:val="00EE66F0"/>
    <w:rsid w:val="00EF16FD"/>
    <w:rsid w:val="00EF2D46"/>
    <w:rsid w:val="00EF3C3E"/>
    <w:rsid w:val="00EF5436"/>
    <w:rsid w:val="00EF5966"/>
    <w:rsid w:val="00EF7ECF"/>
    <w:rsid w:val="00F11F30"/>
    <w:rsid w:val="00F1560E"/>
    <w:rsid w:val="00F207C0"/>
    <w:rsid w:val="00F27DC1"/>
    <w:rsid w:val="00F30E96"/>
    <w:rsid w:val="00F32276"/>
    <w:rsid w:val="00F35F9D"/>
    <w:rsid w:val="00F37287"/>
    <w:rsid w:val="00F42497"/>
    <w:rsid w:val="00F4643C"/>
    <w:rsid w:val="00F54499"/>
    <w:rsid w:val="00F558D2"/>
    <w:rsid w:val="00F65462"/>
    <w:rsid w:val="00F65CCF"/>
    <w:rsid w:val="00F71B31"/>
    <w:rsid w:val="00F73F00"/>
    <w:rsid w:val="00F747AB"/>
    <w:rsid w:val="00F7492B"/>
    <w:rsid w:val="00F75FA6"/>
    <w:rsid w:val="00F76602"/>
    <w:rsid w:val="00F77AAE"/>
    <w:rsid w:val="00F82320"/>
    <w:rsid w:val="00F833DB"/>
    <w:rsid w:val="00F84B22"/>
    <w:rsid w:val="00F91111"/>
    <w:rsid w:val="00F9135D"/>
    <w:rsid w:val="00F922DC"/>
    <w:rsid w:val="00F97B3D"/>
    <w:rsid w:val="00F9CBA5"/>
    <w:rsid w:val="00FA105B"/>
    <w:rsid w:val="00FA1094"/>
    <w:rsid w:val="00FA5472"/>
    <w:rsid w:val="00FA6C5C"/>
    <w:rsid w:val="00FB2CD1"/>
    <w:rsid w:val="00FB3D92"/>
    <w:rsid w:val="00FB41AA"/>
    <w:rsid w:val="00FB774C"/>
    <w:rsid w:val="00FC0B98"/>
    <w:rsid w:val="00FC4D00"/>
    <w:rsid w:val="00FE67B2"/>
    <w:rsid w:val="00FF0717"/>
    <w:rsid w:val="00FF3B6C"/>
    <w:rsid w:val="00FF3BD5"/>
    <w:rsid w:val="00FF40CF"/>
    <w:rsid w:val="00FF5976"/>
    <w:rsid w:val="0105F2BD"/>
    <w:rsid w:val="01B74214"/>
    <w:rsid w:val="0263195D"/>
    <w:rsid w:val="03BFDC9D"/>
    <w:rsid w:val="0484DB36"/>
    <w:rsid w:val="04E43386"/>
    <w:rsid w:val="070B4D15"/>
    <w:rsid w:val="07AAF5FD"/>
    <w:rsid w:val="07CE6FC2"/>
    <w:rsid w:val="0800FED3"/>
    <w:rsid w:val="082D491F"/>
    <w:rsid w:val="08A8CA13"/>
    <w:rsid w:val="08E7B9CE"/>
    <w:rsid w:val="09E95DE4"/>
    <w:rsid w:val="0AC0A326"/>
    <w:rsid w:val="0AC6BB01"/>
    <w:rsid w:val="0AC88169"/>
    <w:rsid w:val="0C2E6F5A"/>
    <w:rsid w:val="0C7848BE"/>
    <w:rsid w:val="0C7AE976"/>
    <w:rsid w:val="0CAD48F6"/>
    <w:rsid w:val="0CC10718"/>
    <w:rsid w:val="0E0A5737"/>
    <w:rsid w:val="0ED07CBF"/>
    <w:rsid w:val="0F10A93B"/>
    <w:rsid w:val="0FEF2FAA"/>
    <w:rsid w:val="102B3779"/>
    <w:rsid w:val="113D8469"/>
    <w:rsid w:val="11A06912"/>
    <w:rsid w:val="11C9383B"/>
    <w:rsid w:val="11D1124A"/>
    <w:rsid w:val="125485AE"/>
    <w:rsid w:val="126AA4CF"/>
    <w:rsid w:val="14DE51C6"/>
    <w:rsid w:val="1769CB0A"/>
    <w:rsid w:val="17FAE953"/>
    <w:rsid w:val="1847FA46"/>
    <w:rsid w:val="18B639BE"/>
    <w:rsid w:val="1908E52C"/>
    <w:rsid w:val="194702B7"/>
    <w:rsid w:val="1951E54A"/>
    <w:rsid w:val="1976C2C0"/>
    <w:rsid w:val="19C4FB3A"/>
    <w:rsid w:val="19C5AE39"/>
    <w:rsid w:val="1A44948E"/>
    <w:rsid w:val="1AB35D38"/>
    <w:rsid w:val="1C0541D3"/>
    <w:rsid w:val="1C5C832E"/>
    <w:rsid w:val="1C94ECBA"/>
    <w:rsid w:val="1CEEAC47"/>
    <w:rsid w:val="1D2B4F40"/>
    <w:rsid w:val="1D9E0756"/>
    <w:rsid w:val="1EAC1C22"/>
    <w:rsid w:val="1EC34B91"/>
    <w:rsid w:val="20855B8E"/>
    <w:rsid w:val="2095D62F"/>
    <w:rsid w:val="20C57645"/>
    <w:rsid w:val="20E8067B"/>
    <w:rsid w:val="2144FDC2"/>
    <w:rsid w:val="214C5320"/>
    <w:rsid w:val="21D0454C"/>
    <w:rsid w:val="21D490D2"/>
    <w:rsid w:val="22124E48"/>
    <w:rsid w:val="226247DF"/>
    <w:rsid w:val="2496D2F6"/>
    <w:rsid w:val="26613E25"/>
    <w:rsid w:val="2711F2A4"/>
    <w:rsid w:val="27536277"/>
    <w:rsid w:val="28D1C870"/>
    <w:rsid w:val="2AA554D2"/>
    <w:rsid w:val="2AEA4BC1"/>
    <w:rsid w:val="2B8A3A83"/>
    <w:rsid w:val="2BBD5F12"/>
    <w:rsid w:val="2C815AF3"/>
    <w:rsid w:val="2CAF2D56"/>
    <w:rsid w:val="2CB37EFB"/>
    <w:rsid w:val="2CC0CBCD"/>
    <w:rsid w:val="2D013055"/>
    <w:rsid w:val="2D2EF489"/>
    <w:rsid w:val="2D94FBBD"/>
    <w:rsid w:val="2E023911"/>
    <w:rsid w:val="2E07D807"/>
    <w:rsid w:val="2E1A9770"/>
    <w:rsid w:val="2E50B11D"/>
    <w:rsid w:val="2F1D9CB1"/>
    <w:rsid w:val="2F41F8EB"/>
    <w:rsid w:val="30117FE5"/>
    <w:rsid w:val="30428D94"/>
    <w:rsid w:val="31651CDC"/>
    <w:rsid w:val="31D0DE8B"/>
    <w:rsid w:val="3215543E"/>
    <w:rsid w:val="32591C3D"/>
    <w:rsid w:val="32AF6A98"/>
    <w:rsid w:val="32F09C77"/>
    <w:rsid w:val="339F3220"/>
    <w:rsid w:val="3445475C"/>
    <w:rsid w:val="34F0EA2D"/>
    <w:rsid w:val="350300DB"/>
    <w:rsid w:val="36321C2F"/>
    <w:rsid w:val="36E11953"/>
    <w:rsid w:val="37DF349F"/>
    <w:rsid w:val="38D35C39"/>
    <w:rsid w:val="398327BE"/>
    <w:rsid w:val="399C7825"/>
    <w:rsid w:val="3A730843"/>
    <w:rsid w:val="3B2D5173"/>
    <w:rsid w:val="3CC7125F"/>
    <w:rsid w:val="3CEDB6ED"/>
    <w:rsid w:val="3D59E997"/>
    <w:rsid w:val="3EE7A69A"/>
    <w:rsid w:val="3F517BAF"/>
    <w:rsid w:val="3F8C1636"/>
    <w:rsid w:val="3FA387E4"/>
    <w:rsid w:val="4027B58F"/>
    <w:rsid w:val="405120D2"/>
    <w:rsid w:val="40610052"/>
    <w:rsid w:val="407DFB34"/>
    <w:rsid w:val="41FBE2B9"/>
    <w:rsid w:val="41FD4633"/>
    <w:rsid w:val="42156198"/>
    <w:rsid w:val="43435A6B"/>
    <w:rsid w:val="45451584"/>
    <w:rsid w:val="4553C17F"/>
    <w:rsid w:val="4631B53A"/>
    <w:rsid w:val="46DDC621"/>
    <w:rsid w:val="4724A1B2"/>
    <w:rsid w:val="47B6BB1E"/>
    <w:rsid w:val="4902F554"/>
    <w:rsid w:val="490DF982"/>
    <w:rsid w:val="49A59567"/>
    <w:rsid w:val="4AA4E80A"/>
    <w:rsid w:val="4ABCCF50"/>
    <w:rsid w:val="4ADF4C18"/>
    <w:rsid w:val="4B1B5962"/>
    <w:rsid w:val="4B43753D"/>
    <w:rsid w:val="4B526F79"/>
    <w:rsid w:val="4D988DE3"/>
    <w:rsid w:val="4E3B00B7"/>
    <w:rsid w:val="4E612C5E"/>
    <w:rsid w:val="4EAE188B"/>
    <w:rsid w:val="4EECC213"/>
    <w:rsid w:val="4FC0D034"/>
    <w:rsid w:val="509F5CF1"/>
    <w:rsid w:val="50F180F6"/>
    <w:rsid w:val="511E9259"/>
    <w:rsid w:val="518A9B31"/>
    <w:rsid w:val="5199AAF9"/>
    <w:rsid w:val="52D92276"/>
    <w:rsid w:val="543F7107"/>
    <w:rsid w:val="548B0361"/>
    <w:rsid w:val="5522F492"/>
    <w:rsid w:val="553D621B"/>
    <w:rsid w:val="56197A0C"/>
    <w:rsid w:val="563105DA"/>
    <w:rsid w:val="56711C59"/>
    <w:rsid w:val="56F2BD81"/>
    <w:rsid w:val="57351032"/>
    <w:rsid w:val="58D37B92"/>
    <w:rsid w:val="590789EE"/>
    <w:rsid w:val="5A2F23C9"/>
    <w:rsid w:val="5A39A599"/>
    <w:rsid w:val="5AE09B1B"/>
    <w:rsid w:val="5BA274CE"/>
    <w:rsid w:val="5CCF03C5"/>
    <w:rsid w:val="5CD341DA"/>
    <w:rsid w:val="5DA7B59D"/>
    <w:rsid w:val="5DDC2C46"/>
    <w:rsid w:val="5E5A7318"/>
    <w:rsid w:val="60192866"/>
    <w:rsid w:val="60399C49"/>
    <w:rsid w:val="60ABFF9E"/>
    <w:rsid w:val="6107A4C0"/>
    <w:rsid w:val="6242FABF"/>
    <w:rsid w:val="630AD61A"/>
    <w:rsid w:val="630DCB72"/>
    <w:rsid w:val="6377D30D"/>
    <w:rsid w:val="637C9BD3"/>
    <w:rsid w:val="64158FF1"/>
    <w:rsid w:val="6446E9FB"/>
    <w:rsid w:val="65BBE3AD"/>
    <w:rsid w:val="669FCBDF"/>
    <w:rsid w:val="67197B05"/>
    <w:rsid w:val="675DBDE7"/>
    <w:rsid w:val="6774A4F9"/>
    <w:rsid w:val="6793F379"/>
    <w:rsid w:val="67B319C4"/>
    <w:rsid w:val="67FE6006"/>
    <w:rsid w:val="689104B8"/>
    <w:rsid w:val="68972B8B"/>
    <w:rsid w:val="6A889E57"/>
    <w:rsid w:val="6A9FD187"/>
    <w:rsid w:val="6B08D125"/>
    <w:rsid w:val="6C936E3A"/>
    <w:rsid w:val="6CD325F2"/>
    <w:rsid w:val="6D41EE9C"/>
    <w:rsid w:val="6DA83DDA"/>
    <w:rsid w:val="6F1A92E5"/>
    <w:rsid w:val="7046AED5"/>
    <w:rsid w:val="70AF9D57"/>
    <w:rsid w:val="71742128"/>
    <w:rsid w:val="71878763"/>
    <w:rsid w:val="732FE1BF"/>
    <w:rsid w:val="7385A4F5"/>
    <w:rsid w:val="73E865EA"/>
    <w:rsid w:val="73F172F8"/>
    <w:rsid w:val="744D7BC6"/>
    <w:rsid w:val="75B43C9D"/>
    <w:rsid w:val="76B54216"/>
    <w:rsid w:val="78009372"/>
    <w:rsid w:val="781A1415"/>
    <w:rsid w:val="78D05453"/>
    <w:rsid w:val="79998A64"/>
    <w:rsid w:val="7A0F0183"/>
    <w:rsid w:val="7AC3D093"/>
    <w:rsid w:val="7ACA243A"/>
    <w:rsid w:val="7B7825F5"/>
    <w:rsid w:val="7CAE60EB"/>
    <w:rsid w:val="7CC02225"/>
    <w:rsid w:val="7D38354F"/>
    <w:rsid w:val="7E35B6D1"/>
    <w:rsid w:val="7E484646"/>
    <w:rsid w:val="7E609101"/>
    <w:rsid w:val="7E819A45"/>
    <w:rsid w:val="7E8EEF1E"/>
    <w:rsid w:val="7E97ADD4"/>
    <w:rsid w:val="7EA3DDC1"/>
    <w:rsid w:val="7F85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781B7"/>
  <w15:chartTrackingRefBased/>
  <w15:docId w15:val="{771B0FA8-700C-4CAD-BCDC-75429F88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2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ract2ndLevel">
    <w:name w:val="Contract 2nd Level"/>
    <w:basedOn w:val="BodyTextFirstIndent2"/>
    <w:next w:val="Normal"/>
    <w:qFormat/>
    <w:rsid w:val="00807998"/>
    <w:pPr>
      <w:numPr>
        <w:ilvl w:val="1"/>
        <w:numId w:val="1"/>
      </w:numPr>
      <w:spacing w:after="240" w:line="240" w:lineRule="auto"/>
      <w:outlineLvl w:val="1"/>
    </w:pPr>
    <w:rPr>
      <w:rFonts w:ascii="Arial" w:eastAsia="Times New Roman" w:hAnsi="Arial" w:cs="Arial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0799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0799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0799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07998"/>
  </w:style>
  <w:style w:type="paragraph" w:styleId="ListParagraph">
    <w:name w:val="List Paragraph"/>
    <w:basedOn w:val="Normal"/>
    <w:uiPriority w:val="34"/>
    <w:qFormat/>
    <w:rsid w:val="00EA78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78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8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8F4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70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F0F"/>
  </w:style>
  <w:style w:type="paragraph" w:styleId="Footer">
    <w:name w:val="footer"/>
    <w:basedOn w:val="Normal"/>
    <w:link w:val="FooterChar"/>
    <w:uiPriority w:val="99"/>
    <w:unhideWhenUsed/>
    <w:rsid w:val="00C70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F0F"/>
  </w:style>
  <w:style w:type="character" w:styleId="Mention">
    <w:name w:val="Mention"/>
    <w:basedOn w:val="DefaultParagraphFont"/>
    <w:uiPriority w:val="99"/>
    <w:unhideWhenUsed/>
    <w:rsid w:val="00F91111"/>
    <w:rPr>
      <w:color w:val="2B579A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8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84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4C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7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fOutreach xmlns="6f41c3f9-0ddd-4792-9cc5-2aa494f8de60" xsi:nil="true"/>
    <Dateoutreachsent xmlns="6f41c3f9-0ddd-4792-9cc5-2aa494f8de60" xsi:nil="true"/>
    <Reviewed xmlns="6f41c3f9-0ddd-4792-9cc5-2aa494f8de60">false</Reviewed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18" ma:contentTypeDescription="Create a new document." ma:contentTypeScope="" ma:versionID="99e8b7ea0a69eb6b6b484607e63d99cc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a760d82c227f205e7afaedae0c55672f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548687-221E-453A-B40C-AB2747665E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FD17AE-E204-4296-9071-15888566BA78}">
  <ds:schemaRefs>
    <ds:schemaRef ds:uri="http://schemas.microsoft.com/office/2006/metadata/properties"/>
    <ds:schemaRef ds:uri="http://schemas.microsoft.com/office/infopath/2007/PartnerControls"/>
    <ds:schemaRef ds:uri="6f41c3f9-0ddd-4792-9cc5-2aa494f8de60"/>
    <ds:schemaRef ds:uri="3efdb8b0-c47e-4c3c-846a-2bf99d413b35"/>
  </ds:schemaRefs>
</ds:datastoreItem>
</file>

<file path=customXml/itemProps3.xml><?xml version="1.0" encoding="utf-8"?>
<ds:datastoreItem xmlns:ds="http://schemas.openxmlformats.org/officeDocument/2006/customXml" ds:itemID="{F8C4A9D7-EED2-49A3-A822-9C05EDB96A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FD3D6B-F932-48D4-98CA-3569FA61E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1c3f9-0ddd-4792-9cc5-2aa494f8de60"/>
    <ds:schemaRef ds:uri="3efdb8b0-c47e-4c3c-846a-2bf99d41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4515</Characters>
  <Application>Microsoft Office Word</Application>
  <DocSecurity>4</DocSecurity>
  <Lines>37</Lines>
  <Paragraphs>10</Paragraphs>
  <ScaleCrop>false</ScaleCrop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Janay</dc:creator>
  <cp:keywords/>
  <dc:description/>
  <cp:lastModifiedBy>Akins, Kerisotellia (EHS)</cp:lastModifiedBy>
  <cp:revision>2</cp:revision>
  <dcterms:created xsi:type="dcterms:W3CDTF">2024-01-23T18:06:00Z</dcterms:created>
  <dcterms:modified xsi:type="dcterms:W3CDTF">2024-01-23T18:06:00Z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2024-01-11T16:53:18Z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ffbcd4cd-72cc-4d2e-b54c-4c7754e880bf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0x010100B642FC5B8B920D4BB6C445E99411392A</vt:lpwstr>
  </property>
  <property fmtid="{D5CDD505-2E9C-101B-9397-08002B2CF9AE}" pid="10" name="MediaServiceImageTags">
    <vt:lpwstr/>
  </property>
</Properties>
</file>