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1393" w14:textId="14D9FED6" w:rsidR="00036A28" w:rsidRPr="009D7553" w:rsidRDefault="009D7553" w:rsidP="009D7553">
      <w:pPr>
        <w:jc w:val="center"/>
        <w:rPr>
          <w:rFonts w:ascii="Garamond" w:hAnsi="Garamond"/>
          <w:b/>
          <w:bCs/>
          <w:color w:val="211F52"/>
          <w:sz w:val="48"/>
        </w:rPr>
      </w:pPr>
      <w:r>
        <w:rPr>
          <w:noProof/>
          <w:color w:val="1A1B3B"/>
          <w:sz w:val="18"/>
          <w:szCs w:val="20"/>
          <w:u w:val="single"/>
        </w:rPr>
        <w:drawing>
          <wp:anchor distT="0" distB="0" distL="114300" distR="114300" simplePos="0" relativeHeight="251659264" behindDoc="1" locked="0" layoutInCell="1" allowOverlap="1" wp14:anchorId="7CCFFDEE" wp14:editId="0659E595">
            <wp:simplePos x="0" y="0"/>
            <wp:positionH relativeFrom="column">
              <wp:posOffset>-25399</wp:posOffset>
            </wp:positionH>
            <wp:positionV relativeFrom="paragraph">
              <wp:posOffset>-96520</wp:posOffset>
            </wp:positionV>
            <wp:extent cx="1473200" cy="1569459"/>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1497441" cy="1595284"/>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b/>
          <w:bCs/>
          <w:color w:val="211F52"/>
          <w:sz w:val="48"/>
        </w:rPr>
        <w:t xml:space="preserve">                    </w:t>
      </w:r>
      <w:r w:rsidR="00E47034" w:rsidRPr="009D7553">
        <w:rPr>
          <w:rFonts w:ascii="Garamond" w:hAnsi="Garamond"/>
          <w:b/>
          <w:bCs/>
          <w:color w:val="211F52"/>
          <w:sz w:val="48"/>
        </w:rPr>
        <w:t>The Commonwealth of Massachusetts</w:t>
      </w:r>
    </w:p>
    <w:p w14:paraId="00D4DA01" w14:textId="2E46CC9B" w:rsidR="00E47034" w:rsidRPr="009D7553" w:rsidRDefault="009D7553" w:rsidP="009D7553">
      <w:pPr>
        <w:ind w:left="720" w:firstLine="720"/>
        <w:jc w:val="center"/>
        <w:rPr>
          <w:rFonts w:ascii="Garamond" w:hAnsi="Garamond"/>
          <w:b/>
          <w:bCs/>
          <w:color w:val="211F52"/>
          <w:sz w:val="48"/>
        </w:rPr>
      </w:pPr>
      <w:r w:rsidRPr="009D7553">
        <w:rPr>
          <w:rFonts w:ascii="Garamond" w:hAnsi="Garamond"/>
          <w:b/>
          <w:bCs/>
          <w:color w:val="211F52"/>
          <w:sz w:val="48"/>
        </w:rPr>
        <w:t xml:space="preserve">     </w:t>
      </w:r>
      <w:r w:rsidR="00E47034" w:rsidRPr="009D7553">
        <w:rPr>
          <w:rFonts w:ascii="Garamond" w:hAnsi="Garamond"/>
          <w:b/>
          <w:bCs/>
          <w:color w:val="211F52"/>
          <w:sz w:val="48"/>
        </w:rPr>
        <w:t>Middlesex Sheriff’s Office</w:t>
      </w:r>
    </w:p>
    <w:p w14:paraId="00BC058D" w14:textId="034603DE" w:rsidR="00E47034" w:rsidRPr="009D7553" w:rsidRDefault="00E47034" w:rsidP="009D7553">
      <w:pPr>
        <w:ind w:left="1440" w:firstLine="720"/>
        <w:jc w:val="center"/>
        <w:rPr>
          <w:rFonts w:ascii="Garamond" w:hAnsi="Garamond" w:cs="Times New Roman"/>
          <w:b/>
          <w:bCs/>
          <w:color w:val="211F52"/>
          <w:sz w:val="36"/>
        </w:rPr>
      </w:pPr>
      <w:r w:rsidRPr="009D7553">
        <w:rPr>
          <w:rFonts w:ascii="Garamond" w:hAnsi="Garamond" w:cs="Times New Roman"/>
          <w:b/>
          <w:bCs/>
          <w:color w:val="211F52"/>
          <w:sz w:val="36"/>
        </w:rPr>
        <w:t>Peter J. Koutoujian</w:t>
      </w:r>
    </w:p>
    <w:p w14:paraId="482D93A4" w14:textId="09D233FE" w:rsidR="00E47034" w:rsidRPr="009D7553" w:rsidRDefault="00E47034" w:rsidP="009D7553">
      <w:pPr>
        <w:ind w:left="5040" w:firstLine="720"/>
        <w:rPr>
          <w:rFonts w:ascii="Garamond" w:hAnsi="Garamond" w:cs="Times New Roman"/>
          <w:b/>
          <w:bCs/>
          <w:color w:val="211F52"/>
          <w:sz w:val="36"/>
        </w:rPr>
      </w:pPr>
      <w:r w:rsidRPr="009D7553">
        <w:rPr>
          <w:rFonts w:ascii="Garamond" w:hAnsi="Garamond" w:cs="Times New Roman"/>
          <w:b/>
          <w:bCs/>
          <w:color w:val="211F52"/>
          <w:sz w:val="36"/>
        </w:rPr>
        <w:t>Sheriff</w:t>
      </w:r>
    </w:p>
    <w:p w14:paraId="1785E05E" w14:textId="45F7CD70" w:rsidR="00E47034" w:rsidRPr="009D7553" w:rsidRDefault="00E47034" w:rsidP="00E47034">
      <w:pPr>
        <w:jc w:val="center"/>
        <w:rPr>
          <w:color w:val="211F52"/>
          <w:sz w:val="28"/>
        </w:rPr>
      </w:pPr>
    </w:p>
    <w:p w14:paraId="73CDF0E3" w14:textId="26E4565A" w:rsidR="00C4461D" w:rsidRPr="009D7553" w:rsidRDefault="00C4461D" w:rsidP="00E47034">
      <w:pPr>
        <w:rPr>
          <w:rFonts w:ascii="Helvetica" w:hAnsi="Helvetica" w:cs="Times New Roman"/>
          <w:b/>
          <w:bCs/>
          <w:color w:val="211F52"/>
          <w:sz w:val="22"/>
        </w:rPr>
      </w:pPr>
    </w:p>
    <w:p w14:paraId="05FD42F4" w14:textId="28AF8103" w:rsidR="00E47034" w:rsidRPr="009D7553" w:rsidRDefault="00667614" w:rsidP="00E47034">
      <w:pPr>
        <w:rPr>
          <w:rFonts w:ascii="Helvetica" w:hAnsi="Helvetica" w:cs="Times New Roman"/>
          <w:b/>
          <w:bCs/>
          <w:color w:val="211F52"/>
          <w:sz w:val="22"/>
        </w:rPr>
      </w:pPr>
      <w:r w:rsidRPr="009D7553">
        <w:rPr>
          <w:rFonts w:ascii="Helvetica" w:hAnsi="Helvetica" w:cs="Times New Roman"/>
          <w:b/>
          <w:bCs/>
          <w:color w:val="211F52"/>
          <w:sz w:val="22"/>
        </w:rPr>
        <w:t>12 Gill St. Suite 4700</w:t>
      </w:r>
      <w:r w:rsidR="00FF1356" w:rsidRPr="009D7553">
        <w:rPr>
          <w:rFonts w:ascii="Helvetica" w:hAnsi="Helvetica" w:cs="Times New Roman"/>
          <w:b/>
          <w:bCs/>
          <w:color w:val="211F52"/>
          <w:sz w:val="22"/>
        </w:rPr>
        <w:tab/>
      </w:r>
      <w:r w:rsidR="00FF1356" w:rsidRPr="009D7553">
        <w:rPr>
          <w:rFonts w:ascii="Helvetica" w:hAnsi="Helvetica" w:cs="Times New Roman"/>
          <w:b/>
          <w:bCs/>
          <w:color w:val="211F52"/>
          <w:sz w:val="22"/>
        </w:rPr>
        <w:tab/>
      </w:r>
      <w:r w:rsidR="00FF1356" w:rsidRPr="009D7553">
        <w:rPr>
          <w:rFonts w:ascii="Helvetica" w:hAnsi="Helvetica" w:cs="Times New Roman"/>
          <w:b/>
          <w:bCs/>
          <w:color w:val="211F52"/>
          <w:sz w:val="22"/>
        </w:rPr>
        <w:tab/>
      </w:r>
      <w:r w:rsidR="00FF1356" w:rsidRPr="009D7553">
        <w:rPr>
          <w:rFonts w:ascii="Helvetica" w:hAnsi="Helvetica" w:cs="Times New Roman"/>
          <w:b/>
          <w:bCs/>
          <w:color w:val="211F52"/>
          <w:sz w:val="22"/>
        </w:rPr>
        <w:tab/>
      </w:r>
      <w:r w:rsidR="00FF1356" w:rsidRPr="009D7553">
        <w:rPr>
          <w:rFonts w:ascii="Helvetica" w:hAnsi="Helvetica" w:cs="Times New Roman"/>
          <w:b/>
          <w:bCs/>
          <w:color w:val="211F52"/>
          <w:sz w:val="22"/>
        </w:rPr>
        <w:tab/>
      </w:r>
      <w:r w:rsidR="00FF1356" w:rsidRPr="009D7553">
        <w:rPr>
          <w:rFonts w:ascii="Helvetica" w:hAnsi="Helvetica" w:cs="Times New Roman"/>
          <w:b/>
          <w:bCs/>
          <w:color w:val="211F52"/>
          <w:sz w:val="22"/>
        </w:rPr>
        <w:tab/>
      </w:r>
      <w:r w:rsidR="00FF1356" w:rsidRPr="009D7553">
        <w:rPr>
          <w:rFonts w:ascii="Helvetica" w:hAnsi="Helvetica" w:cs="Times New Roman"/>
          <w:b/>
          <w:bCs/>
          <w:color w:val="211F52"/>
          <w:sz w:val="22"/>
        </w:rPr>
        <w:tab/>
      </w:r>
      <w:r w:rsidR="00FF1356" w:rsidRPr="009D7553">
        <w:rPr>
          <w:rFonts w:ascii="Helvetica" w:hAnsi="Helvetica" w:cs="Times New Roman"/>
          <w:b/>
          <w:bCs/>
          <w:color w:val="211F52"/>
          <w:sz w:val="22"/>
        </w:rPr>
        <w:tab/>
        <w:t xml:space="preserve">         </w:t>
      </w:r>
      <w:r w:rsidRPr="009D7553">
        <w:rPr>
          <w:rFonts w:ascii="Helvetica" w:hAnsi="Helvetica" w:cs="Times New Roman"/>
          <w:b/>
          <w:bCs/>
          <w:color w:val="211F52"/>
          <w:sz w:val="22"/>
        </w:rPr>
        <w:t xml:space="preserve">          </w:t>
      </w:r>
      <w:r w:rsidR="00FF1356" w:rsidRPr="009D7553">
        <w:rPr>
          <w:rFonts w:ascii="Helvetica" w:hAnsi="Helvetica" w:cs="Times New Roman"/>
          <w:b/>
          <w:bCs/>
          <w:color w:val="211F52"/>
          <w:sz w:val="22"/>
        </w:rPr>
        <w:t xml:space="preserve"> </w:t>
      </w:r>
      <w:r w:rsidR="00E47034" w:rsidRPr="009D7553">
        <w:rPr>
          <w:rFonts w:ascii="Helvetica" w:hAnsi="Helvetica" w:cs="Times New Roman"/>
          <w:b/>
          <w:bCs/>
          <w:color w:val="211F52"/>
          <w:sz w:val="22"/>
        </w:rPr>
        <w:t>Phone (</w:t>
      </w:r>
      <w:r w:rsidRPr="009D7553">
        <w:rPr>
          <w:rFonts w:ascii="Helvetica" w:hAnsi="Helvetica" w:cs="Times New Roman"/>
          <w:b/>
          <w:bCs/>
          <w:color w:val="211F52"/>
          <w:sz w:val="22"/>
        </w:rPr>
        <w:t>781) 960-2800</w:t>
      </w:r>
    </w:p>
    <w:p w14:paraId="5FFE4515" w14:textId="45A7D54D" w:rsidR="00E47034" w:rsidRPr="009D7553" w:rsidRDefault="00667614" w:rsidP="00E47034">
      <w:pPr>
        <w:rPr>
          <w:rFonts w:ascii="Helvetica" w:hAnsi="Helvetica" w:cs="Times New Roman"/>
          <w:b/>
          <w:bCs/>
          <w:color w:val="211F52"/>
        </w:rPr>
      </w:pPr>
      <w:r w:rsidRPr="009D7553">
        <w:rPr>
          <w:rFonts w:ascii="Helvetica" w:hAnsi="Helvetica" w:cs="Times New Roman"/>
          <w:b/>
          <w:bCs/>
          <w:color w:val="211F52"/>
          <w:sz w:val="22"/>
        </w:rPr>
        <w:t>Woburn, Massachusetts 01801</w:t>
      </w:r>
      <w:r w:rsidR="006E1CC0" w:rsidRPr="009D7553">
        <w:rPr>
          <w:rFonts w:ascii="Helvetica" w:hAnsi="Helvetica" w:cs="Times New Roman"/>
          <w:b/>
          <w:bCs/>
          <w:color w:val="211F52"/>
          <w:sz w:val="22"/>
        </w:rPr>
        <w:tab/>
      </w:r>
      <w:r w:rsidR="006E1CC0" w:rsidRPr="009D7553">
        <w:rPr>
          <w:rFonts w:ascii="Helvetica" w:hAnsi="Helvetica" w:cs="Times New Roman"/>
          <w:b/>
          <w:bCs/>
          <w:color w:val="211F52"/>
          <w:sz w:val="22"/>
        </w:rPr>
        <w:tab/>
      </w:r>
      <w:r w:rsidR="006E1CC0" w:rsidRPr="009D7553">
        <w:rPr>
          <w:rFonts w:ascii="Helvetica" w:hAnsi="Helvetica" w:cs="Times New Roman"/>
          <w:b/>
          <w:bCs/>
          <w:color w:val="211F52"/>
          <w:sz w:val="22"/>
        </w:rPr>
        <w:tab/>
      </w:r>
      <w:r w:rsidR="006E1CC0" w:rsidRPr="009D7553">
        <w:rPr>
          <w:rFonts w:ascii="Helvetica" w:hAnsi="Helvetica" w:cs="Times New Roman"/>
          <w:b/>
          <w:bCs/>
          <w:color w:val="211F52"/>
          <w:sz w:val="22"/>
        </w:rPr>
        <w:tab/>
      </w:r>
      <w:r w:rsidR="006E1CC0" w:rsidRPr="009D7553">
        <w:rPr>
          <w:rFonts w:ascii="Helvetica" w:hAnsi="Helvetica" w:cs="Times New Roman"/>
          <w:b/>
          <w:bCs/>
          <w:color w:val="211F52"/>
          <w:sz w:val="22"/>
        </w:rPr>
        <w:tab/>
      </w:r>
      <w:r w:rsidR="006E1CC0" w:rsidRPr="009D7553">
        <w:rPr>
          <w:rFonts w:ascii="Helvetica" w:hAnsi="Helvetica" w:cs="Times New Roman"/>
          <w:b/>
          <w:bCs/>
          <w:color w:val="211F52"/>
          <w:sz w:val="22"/>
        </w:rPr>
        <w:tab/>
      </w:r>
      <w:r w:rsidR="006E1CC0" w:rsidRPr="009D7553">
        <w:rPr>
          <w:rFonts w:ascii="Helvetica" w:hAnsi="Helvetica" w:cs="Times New Roman"/>
          <w:b/>
          <w:bCs/>
          <w:color w:val="211F52"/>
          <w:sz w:val="22"/>
        </w:rPr>
        <w:tab/>
        <w:t xml:space="preserve">   </w:t>
      </w:r>
      <w:r w:rsidR="00AE2DC1" w:rsidRPr="009D7553">
        <w:rPr>
          <w:rFonts w:ascii="Helvetica" w:hAnsi="Helvetica" w:cs="Times New Roman"/>
          <w:b/>
          <w:bCs/>
          <w:color w:val="211F52"/>
          <w:sz w:val="22"/>
        </w:rPr>
        <w:t xml:space="preserve">     </w:t>
      </w:r>
      <w:r w:rsidRPr="009D7553">
        <w:rPr>
          <w:rFonts w:ascii="Helvetica" w:hAnsi="Helvetica" w:cs="Times New Roman"/>
          <w:b/>
          <w:bCs/>
          <w:color w:val="211F52"/>
          <w:sz w:val="22"/>
        </w:rPr>
        <w:t xml:space="preserve">     </w:t>
      </w:r>
      <w:r w:rsidR="008541F3" w:rsidRPr="009D7553">
        <w:rPr>
          <w:rFonts w:ascii="Helvetica" w:hAnsi="Helvetica" w:cs="Times New Roman"/>
          <w:b/>
          <w:bCs/>
          <w:color w:val="211F52"/>
          <w:sz w:val="22"/>
        </w:rPr>
        <w:t>Fax (</w:t>
      </w:r>
      <w:r w:rsidRPr="009D7553">
        <w:rPr>
          <w:rFonts w:ascii="Helvetica" w:hAnsi="Helvetica" w:cs="Times New Roman"/>
          <w:b/>
          <w:bCs/>
          <w:color w:val="211F52"/>
          <w:sz w:val="22"/>
        </w:rPr>
        <w:t>781) 960-2902</w:t>
      </w:r>
    </w:p>
    <w:p w14:paraId="38AD2A8B" w14:textId="13999B74" w:rsidR="00E47034" w:rsidRPr="009D7553" w:rsidRDefault="00667614" w:rsidP="00E47034">
      <w:pPr>
        <w:jc w:val="center"/>
        <w:rPr>
          <w:rFonts w:ascii="Times New Roman" w:hAnsi="Times New Roman" w:cs="Times New Roman"/>
          <w:color w:val="211F52"/>
          <w:sz w:val="18"/>
          <w:szCs w:val="20"/>
          <w:u w:val="single"/>
        </w:rPr>
      </w:pPr>
      <w:r w:rsidRPr="009D7553">
        <w:rPr>
          <w:rFonts w:ascii="Times New Roman" w:hAnsi="Times New Roman" w:cs="Times New Roman"/>
          <w:color w:val="211F52"/>
          <w:sz w:val="18"/>
          <w:szCs w:val="20"/>
          <w:u w:val="single"/>
        </w:rPr>
        <w:t xml:space="preserve">   </w:t>
      </w:r>
    </w:p>
    <w:p w14:paraId="6645F042" w14:textId="2C57955E" w:rsidR="00E47034" w:rsidRPr="009D7553" w:rsidRDefault="00E47034" w:rsidP="00E47034">
      <w:pPr>
        <w:jc w:val="center"/>
        <w:rPr>
          <w:color w:val="211F52"/>
          <w:sz w:val="18"/>
          <w:szCs w:val="20"/>
          <w:u w:val="single"/>
        </w:rPr>
      </w:pPr>
    </w:p>
    <w:p w14:paraId="241F050C" w14:textId="6BBAC531" w:rsidR="00E47034" w:rsidRPr="00FF1356" w:rsidRDefault="00E47034" w:rsidP="00E47034">
      <w:pPr>
        <w:jc w:val="center"/>
        <w:rPr>
          <w:color w:val="1A1B3B"/>
          <w:sz w:val="18"/>
          <w:szCs w:val="20"/>
          <w:u w:val="single"/>
        </w:rPr>
      </w:pPr>
    </w:p>
    <w:p w14:paraId="55115481" w14:textId="1D5C118C" w:rsidR="00E47034" w:rsidRPr="00E7403E" w:rsidRDefault="0025623B" w:rsidP="0025623B">
      <w:pPr>
        <w:rPr>
          <w:rFonts w:asciiTheme="majorHAnsi" w:hAnsiTheme="majorHAnsi" w:cstheme="majorHAnsi"/>
          <w:b/>
        </w:rPr>
      </w:pPr>
      <w:r w:rsidRPr="00E7403E">
        <w:rPr>
          <w:rFonts w:asciiTheme="majorHAnsi" w:hAnsiTheme="majorHAnsi" w:cstheme="majorHAnsi"/>
          <w:b/>
        </w:rPr>
        <w:t>FOR IMMEDIATE RELEASE</w:t>
      </w:r>
      <w:r w:rsidRPr="00E7403E">
        <w:rPr>
          <w:rFonts w:asciiTheme="majorHAnsi" w:hAnsiTheme="majorHAnsi" w:cstheme="majorHAnsi"/>
          <w:b/>
        </w:rPr>
        <w:tab/>
      </w:r>
      <w:r w:rsidRPr="00E7403E">
        <w:rPr>
          <w:rFonts w:asciiTheme="majorHAnsi" w:hAnsiTheme="majorHAnsi" w:cstheme="majorHAnsi"/>
          <w:b/>
        </w:rPr>
        <w:tab/>
      </w:r>
      <w:r w:rsidRPr="00E7403E">
        <w:rPr>
          <w:rFonts w:asciiTheme="majorHAnsi" w:hAnsiTheme="majorHAnsi" w:cstheme="majorHAnsi"/>
          <w:b/>
        </w:rPr>
        <w:tab/>
      </w:r>
      <w:r w:rsidRPr="00E7403E">
        <w:rPr>
          <w:rFonts w:asciiTheme="majorHAnsi" w:hAnsiTheme="majorHAnsi" w:cstheme="majorHAnsi"/>
          <w:b/>
        </w:rPr>
        <w:tab/>
      </w:r>
      <w:r w:rsidRPr="00E7403E">
        <w:rPr>
          <w:rFonts w:asciiTheme="majorHAnsi" w:hAnsiTheme="majorHAnsi" w:cstheme="majorHAnsi"/>
          <w:b/>
        </w:rPr>
        <w:tab/>
      </w:r>
      <w:r w:rsidRPr="00E7403E">
        <w:rPr>
          <w:rFonts w:asciiTheme="majorHAnsi" w:hAnsiTheme="majorHAnsi" w:cstheme="majorHAnsi"/>
          <w:b/>
        </w:rPr>
        <w:tab/>
      </w:r>
      <w:r w:rsidR="00E7403E">
        <w:rPr>
          <w:rFonts w:asciiTheme="majorHAnsi" w:hAnsiTheme="majorHAnsi" w:cstheme="majorHAnsi"/>
          <w:b/>
        </w:rPr>
        <w:tab/>
      </w:r>
      <w:r w:rsidRPr="00E7403E">
        <w:rPr>
          <w:rFonts w:asciiTheme="majorHAnsi" w:hAnsiTheme="majorHAnsi" w:cstheme="majorHAnsi"/>
          <w:b/>
        </w:rPr>
        <w:t>CONTACT</w:t>
      </w:r>
    </w:p>
    <w:p w14:paraId="05376A16" w14:textId="59DFFDA8" w:rsidR="0025623B" w:rsidRPr="00E7403E" w:rsidRDefault="00632CC0" w:rsidP="0025623B">
      <w:pPr>
        <w:rPr>
          <w:rFonts w:asciiTheme="majorHAnsi" w:hAnsiTheme="majorHAnsi" w:cstheme="majorHAnsi"/>
        </w:rPr>
      </w:pPr>
      <w:r w:rsidRPr="00E7403E">
        <w:rPr>
          <w:rFonts w:asciiTheme="majorHAnsi" w:hAnsiTheme="majorHAnsi" w:cstheme="majorHAnsi"/>
        </w:rPr>
        <w:t xml:space="preserve">October </w:t>
      </w:r>
      <w:r w:rsidR="00D67D81" w:rsidRPr="00E7403E">
        <w:rPr>
          <w:rFonts w:asciiTheme="majorHAnsi" w:hAnsiTheme="majorHAnsi" w:cstheme="majorHAnsi"/>
        </w:rPr>
        <w:t>11</w:t>
      </w:r>
      <w:r w:rsidR="0025623B" w:rsidRPr="00E7403E">
        <w:rPr>
          <w:rFonts w:asciiTheme="majorHAnsi" w:hAnsiTheme="majorHAnsi" w:cstheme="majorHAnsi"/>
        </w:rPr>
        <w:t>, 2023</w:t>
      </w:r>
      <w:r w:rsidR="0025623B" w:rsidRPr="00E7403E">
        <w:rPr>
          <w:rFonts w:asciiTheme="majorHAnsi" w:hAnsiTheme="majorHAnsi" w:cstheme="majorHAnsi"/>
        </w:rPr>
        <w:tab/>
      </w:r>
      <w:r w:rsidR="0025623B" w:rsidRPr="00E7403E">
        <w:rPr>
          <w:rFonts w:asciiTheme="majorHAnsi" w:hAnsiTheme="majorHAnsi" w:cstheme="majorHAnsi"/>
        </w:rPr>
        <w:tab/>
      </w:r>
      <w:r w:rsidR="0025623B" w:rsidRPr="00E7403E">
        <w:rPr>
          <w:rFonts w:asciiTheme="majorHAnsi" w:hAnsiTheme="majorHAnsi" w:cstheme="majorHAnsi"/>
        </w:rPr>
        <w:tab/>
      </w:r>
      <w:r w:rsidR="0025623B" w:rsidRPr="00E7403E">
        <w:rPr>
          <w:rFonts w:asciiTheme="majorHAnsi" w:hAnsiTheme="majorHAnsi" w:cstheme="majorHAnsi"/>
        </w:rPr>
        <w:tab/>
      </w:r>
      <w:r w:rsidR="0025623B" w:rsidRPr="00E7403E">
        <w:rPr>
          <w:rFonts w:asciiTheme="majorHAnsi" w:hAnsiTheme="majorHAnsi" w:cstheme="majorHAnsi"/>
        </w:rPr>
        <w:tab/>
      </w:r>
      <w:r w:rsidR="0025623B" w:rsidRPr="00E7403E">
        <w:rPr>
          <w:rFonts w:asciiTheme="majorHAnsi" w:hAnsiTheme="majorHAnsi" w:cstheme="majorHAnsi"/>
        </w:rPr>
        <w:tab/>
      </w:r>
      <w:r w:rsidR="0025623B" w:rsidRPr="00E7403E">
        <w:rPr>
          <w:rFonts w:asciiTheme="majorHAnsi" w:hAnsiTheme="majorHAnsi" w:cstheme="majorHAnsi"/>
        </w:rPr>
        <w:tab/>
      </w:r>
      <w:r w:rsidR="0025623B" w:rsidRPr="00E7403E">
        <w:rPr>
          <w:rFonts w:asciiTheme="majorHAnsi" w:hAnsiTheme="majorHAnsi" w:cstheme="majorHAnsi"/>
        </w:rPr>
        <w:tab/>
        <w:t>Kevin Maccioli</w:t>
      </w:r>
    </w:p>
    <w:p w14:paraId="5F906C45" w14:textId="4EE31637" w:rsidR="0025623B" w:rsidRPr="00E7403E" w:rsidRDefault="0025623B" w:rsidP="0025623B">
      <w:pPr>
        <w:rPr>
          <w:rFonts w:asciiTheme="majorHAnsi" w:hAnsiTheme="majorHAnsi" w:cstheme="majorHAnsi"/>
        </w:rPr>
      </w:pP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t>Dir. of Media Relations (MSO)</w:t>
      </w:r>
    </w:p>
    <w:p w14:paraId="68BE5441" w14:textId="7019E96B" w:rsidR="007103EA" w:rsidRPr="00E7403E" w:rsidRDefault="0025623B" w:rsidP="00D67D81">
      <w:pPr>
        <w:rPr>
          <w:rFonts w:asciiTheme="majorHAnsi" w:hAnsiTheme="majorHAnsi" w:cstheme="majorHAnsi"/>
        </w:rPr>
      </w:pP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r>
      <w:r w:rsidRPr="00E7403E">
        <w:rPr>
          <w:rFonts w:asciiTheme="majorHAnsi" w:hAnsiTheme="majorHAnsi" w:cstheme="majorHAnsi"/>
        </w:rPr>
        <w:tab/>
        <w:t>781-960-2805</w:t>
      </w:r>
    </w:p>
    <w:p w14:paraId="3C8AF9B6" w14:textId="77777777" w:rsidR="00E47034" w:rsidRPr="00E7403E" w:rsidRDefault="00E47034" w:rsidP="00E47034">
      <w:pPr>
        <w:jc w:val="center"/>
        <w:rPr>
          <w:rFonts w:asciiTheme="majorHAnsi" w:hAnsiTheme="majorHAnsi" w:cstheme="majorHAnsi"/>
          <w:color w:val="1A1B3B"/>
          <w:sz w:val="18"/>
          <w:szCs w:val="20"/>
          <w:u w:val="single"/>
        </w:rPr>
      </w:pPr>
    </w:p>
    <w:p w14:paraId="7AC988CD" w14:textId="78E5C61C" w:rsidR="00D67D81" w:rsidRPr="00E7403E" w:rsidRDefault="00D67D81" w:rsidP="00D67D81">
      <w:pPr>
        <w:jc w:val="center"/>
        <w:rPr>
          <w:rFonts w:asciiTheme="majorHAnsi" w:hAnsiTheme="majorHAnsi" w:cstheme="majorHAnsi"/>
          <w:b/>
          <w:sz w:val="28"/>
          <w:szCs w:val="28"/>
        </w:rPr>
      </w:pPr>
      <w:r w:rsidRPr="00E7403E">
        <w:rPr>
          <w:rFonts w:asciiTheme="majorHAnsi" w:hAnsiTheme="majorHAnsi" w:cstheme="majorHAnsi"/>
          <w:b/>
          <w:sz w:val="28"/>
          <w:szCs w:val="28"/>
        </w:rPr>
        <w:t xml:space="preserve">Billerica Police Chief Roy </w:t>
      </w:r>
      <w:r w:rsidRPr="00E7403E">
        <w:rPr>
          <w:rFonts w:asciiTheme="majorHAnsi" w:hAnsiTheme="majorHAnsi" w:cstheme="majorHAnsi"/>
          <w:b/>
          <w:bCs/>
          <w:sz w:val="28"/>
          <w:szCs w:val="28"/>
        </w:rPr>
        <w:t xml:space="preserve">Frost </w:t>
      </w:r>
      <w:r w:rsidRPr="00E7403E">
        <w:rPr>
          <w:rFonts w:asciiTheme="majorHAnsi" w:hAnsiTheme="majorHAnsi" w:cstheme="majorHAnsi"/>
          <w:b/>
          <w:sz w:val="28"/>
          <w:szCs w:val="28"/>
        </w:rPr>
        <w:t>joins</w:t>
      </w:r>
      <w:r w:rsidRPr="00E7403E">
        <w:rPr>
          <w:rFonts w:asciiTheme="majorHAnsi" w:hAnsiTheme="majorHAnsi" w:cstheme="majorHAnsi"/>
        </w:rPr>
        <w:t xml:space="preserve"> </w:t>
      </w:r>
      <w:r w:rsidRPr="00E7403E">
        <w:rPr>
          <w:rFonts w:asciiTheme="majorHAnsi" w:hAnsiTheme="majorHAnsi" w:cstheme="majorHAnsi"/>
          <w:b/>
          <w:sz w:val="28"/>
          <w:szCs w:val="28"/>
        </w:rPr>
        <w:t>the</w:t>
      </w:r>
      <w:r w:rsidRPr="00E7403E">
        <w:rPr>
          <w:rFonts w:asciiTheme="majorHAnsi" w:hAnsiTheme="majorHAnsi" w:cstheme="majorHAnsi"/>
          <w:b/>
          <w:sz w:val="28"/>
          <w:szCs w:val="28"/>
        </w:rPr>
        <w:br/>
        <w:t>Middlesex County Restoration Center Commission</w:t>
      </w:r>
    </w:p>
    <w:p w14:paraId="2092270C" w14:textId="77777777" w:rsidR="00D67D81" w:rsidRPr="00E7403E" w:rsidRDefault="00D67D81" w:rsidP="00D67D81">
      <w:pPr>
        <w:rPr>
          <w:rFonts w:asciiTheme="majorHAnsi" w:hAnsiTheme="majorHAnsi" w:cstheme="majorHAnsi"/>
        </w:rPr>
      </w:pPr>
    </w:p>
    <w:p w14:paraId="21F0B387" w14:textId="77777777" w:rsidR="00D67D81" w:rsidRPr="00E7403E" w:rsidRDefault="00D67D81" w:rsidP="00D67D81">
      <w:pPr>
        <w:rPr>
          <w:rFonts w:asciiTheme="majorHAnsi" w:hAnsiTheme="majorHAnsi" w:cstheme="majorHAnsi"/>
        </w:rPr>
      </w:pPr>
      <w:r w:rsidRPr="00E7403E">
        <w:rPr>
          <w:rFonts w:asciiTheme="majorHAnsi" w:hAnsiTheme="majorHAnsi" w:cstheme="majorHAnsi"/>
        </w:rPr>
        <w:t>BILLERICA, Mass. – The Middlesex County Restoration Center Commission today announced that Billerica Police Chief Roy Frost has joined the body tasked with establishing the Commonwealth’s first restoration center.</w:t>
      </w:r>
    </w:p>
    <w:p w14:paraId="2A24166A" w14:textId="77777777" w:rsidR="00D67D81" w:rsidRPr="00E7403E" w:rsidRDefault="00D67D81" w:rsidP="00D67D81">
      <w:pPr>
        <w:rPr>
          <w:rFonts w:asciiTheme="majorHAnsi" w:hAnsiTheme="majorHAnsi" w:cstheme="majorHAnsi"/>
        </w:rPr>
      </w:pPr>
    </w:p>
    <w:p w14:paraId="457CA837" w14:textId="77777777" w:rsidR="00D67D81" w:rsidRPr="00E7403E" w:rsidRDefault="00D67D81" w:rsidP="00D67D81">
      <w:pPr>
        <w:rPr>
          <w:rFonts w:asciiTheme="majorHAnsi" w:hAnsiTheme="majorHAnsi" w:cstheme="majorHAnsi"/>
        </w:rPr>
      </w:pPr>
      <w:r w:rsidRPr="00E7403E">
        <w:rPr>
          <w:rFonts w:asciiTheme="majorHAnsi" w:hAnsiTheme="majorHAnsi" w:cstheme="majorHAnsi"/>
        </w:rPr>
        <w:t>The center would support law enforcement efforts to divert those with mental health and/or substance use disorders in Middlesex County away from jails and emergency rooms and to treatment services. It would also serve as a walk-in facility for those in behavioral health crisis.</w:t>
      </w:r>
    </w:p>
    <w:p w14:paraId="5A4E194D" w14:textId="77777777" w:rsidR="00D67D81" w:rsidRPr="00E7403E" w:rsidRDefault="00D67D81" w:rsidP="00D67D81">
      <w:pPr>
        <w:rPr>
          <w:rFonts w:asciiTheme="majorHAnsi" w:hAnsiTheme="majorHAnsi" w:cstheme="majorHAnsi"/>
        </w:rPr>
      </w:pPr>
    </w:p>
    <w:p w14:paraId="012D7837" w14:textId="77777777" w:rsidR="00D67D81" w:rsidRPr="00E7403E" w:rsidRDefault="00D67D81" w:rsidP="00D67D81">
      <w:pPr>
        <w:rPr>
          <w:rFonts w:asciiTheme="majorHAnsi" w:hAnsiTheme="majorHAnsi" w:cstheme="majorHAnsi"/>
        </w:rPr>
      </w:pPr>
      <w:r w:rsidRPr="00E7403E">
        <w:rPr>
          <w:rFonts w:asciiTheme="majorHAnsi" w:hAnsiTheme="majorHAnsi" w:cstheme="majorHAnsi"/>
        </w:rPr>
        <w:t>The commission is co-chaired by Middlesex Sheriff Peter J. Koutoujian and Dr. Danna Mauch, the President and CEO of the Massachusetts Association for Mental Health. The commission also includes State Senator Cindy Friedman (D – Fourth Middlesex), State Representative Kenneth Gordon (D – 21st Middlesex), as well as public and behavioral health stakeholders.</w:t>
      </w:r>
    </w:p>
    <w:p w14:paraId="48699645" w14:textId="77777777" w:rsidR="00D67D81" w:rsidRPr="00E7403E" w:rsidRDefault="00D67D81" w:rsidP="00D67D81">
      <w:pPr>
        <w:rPr>
          <w:rFonts w:asciiTheme="majorHAnsi" w:hAnsiTheme="majorHAnsi" w:cstheme="majorHAnsi"/>
        </w:rPr>
      </w:pPr>
    </w:p>
    <w:p w14:paraId="15B6A911" w14:textId="77777777" w:rsidR="00D67D81" w:rsidRPr="00E7403E" w:rsidRDefault="00D67D81" w:rsidP="00D67D81">
      <w:pPr>
        <w:rPr>
          <w:rFonts w:asciiTheme="majorHAnsi" w:hAnsiTheme="majorHAnsi" w:cstheme="majorHAnsi"/>
        </w:rPr>
      </w:pPr>
      <w:r w:rsidRPr="00E7403E">
        <w:rPr>
          <w:rFonts w:asciiTheme="majorHAnsi" w:hAnsiTheme="majorHAnsi" w:cstheme="majorHAnsi"/>
        </w:rPr>
        <w:t>“Chief Frost’s vast array of experience and knowledge – especially his leadership on pre-arrest diversion – will greatly benefit the commission as we work towards the launch of the restoration center,” said Co-Chairs Koutoujian and Mauch. “We are excited to welcome the Chief to the commission and thank him for his long-running support of this critical initiative.”</w:t>
      </w:r>
    </w:p>
    <w:p w14:paraId="1B80A182" w14:textId="77777777" w:rsidR="00D67D81" w:rsidRPr="00E7403E" w:rsidRDefault="00D67D81" w:rsidP="00D67D81">
      <w:pPr>
        <w:rPr>
          <w:rFonts w:asciiTheme="majorHAnsi" w:hAnsiTheme="majorHAnsi" w:cstheme="majorHAnsi"/>
          <w:highlight w:val="yellow"/>
        </w:rPr>
      </w:pPr>
    </w:p>
    <w:p w14:paraId="30C0B1C6" w14:textId="6F4BE798" w:rsidR="00D67D81" w:rsidRPr="00E7403E" w:rsidRDefault="00D67D81" w:rsidP="00D67D81">
      <w:pPr>
        <w:rPr>
          <w:rFonts w:asciiTheme="majorHAnsi" w:hAnsiTheme="majorHAnsi" w:cstheme="majorHAnsi"/>
        </w:rPr>
      </w:pPr>
      <w:r w:rsidRPr="00E7403E">
        <w:rPr>
          <w:rFonts w:asciiTheme="majorHAnsi" w:hAnsiTheme="majorHAnsi" w:cstheme="majorHAnsi"/>
        </w:rPr>
        <w:t>“I am honored to be part of the Middlesex County Restoration Center Commission,” said Chief Frost.  “The work that this Commission has accomplished under the leadership of Sheriff Koutoujian and Dr. Mauch has been critical in addressing the challenges our communities face in appropriately responding to the needs of those suffering from mental health and substance abuse disorder throughout the county.  I am hopeful that my time with the Commission will serve to continue with the high goals they have set.”</w:t>
      </w:r>
    </w:p>
    <w:p w14:paraId="4E00A65B" w14:textId="77777777" w:rsidR="00D67D81" w:rsidRPr="00E7403E" w:rsidRDefault="00D67D81" w:rsidP="00D67D81">
      <w:pPr>
        <w:rPr>
          <w:rFonts w:asciiTheme="majorHAnsi" w:hAnsiTheme="majorHAnsi" w:cstheme="majorHAnsi"/>
        </w:rPr>
      </w:pPr>
    </w:p>
    <w:p w14:paraId="6B70BF96" w14:textId="77777777" w:rsidR="00D67D81" w:rsidRPr="00E7403E" w:rsidRDefault="00D67D81" w:rsidP="00D67D81">
      <w:pPr>
        <w:rPr>
          <w:rFonts w:asciiTheme="majorHAnsi" w:hAnsiTheme="majorHAnsi" w:cstheme="majorHAnsi"/>
        </w:rPr>
      </w:pPr>
      <w:r w:rsidRPr="00E7403E">
        <w:rPr>
          <w:rFonts w:asciiTheme="majorHAnsi" w:hAnsiTheme="majorHAnsi" w:cstheme="majorHAnsi"/>
        </w:rPr>
        <w:t xml:space="preserve">“Effective partnership with local law enforcement is essential for the success of the restoration center,” said Senator Friedman. “Chief Frost’s years of leadership experience and his perspective working at the </w:t>
      </w:r>
      <w:r w:rsidRPr="00E7403E">
        <w:rPr>
          <w:rFonts w:asciiTheme="majorHAnsi" w:hAnsiTheme="majorHAnsi" w:cstheme="majorHAnsi"/>
        </w:rPr>
        <w:lastRenderedPageBreak/>
        <w:t>community-level in Billerica will serve as an immense benefit to the implementation of the restoration center and to the commission overall.”</w:t>
      </w:r>
    </w:p>
    <w:p w14:paraId="5F72C258" w14:textId="77777777" w:rsidR="00D67D81" w:rsidRPr="00E7403E" w:rsidRDefault="00D67D81" w:rsidP="00D67D81">
      <w:pPr>
        <w:rPr>
          <w:rFonts w:asciiTheme="majorHAnsi" w:hAnsiTheme="majorHAnsi" w:cstheme="majorHAnsi"/>
        </w:rPr>
      </w:pPr>
    </w:p>
    <w:p w14:paraId="509696B0" w14:textId="77777777" w:rsidR="00D67D81" w:rsidRPr="00E7403E" w:rsidRDefault="00D67D81" w:rsidP="00D67D81">
      <w:pPr>
        <w:rPr>
          <w:rFonts w:asciiTheme="majorHAnsi" w:hAnsiTheme="majorHAnsi" w:cstheme="majorHAnsi"/>
        </w:rPr>
      </w:pPr>
      <w:r w:rsidRPr="00E7403E">
        <w:rPr>
          <w:rFonts w:asciiTheme="majorHAnsi" w:hAnsiTheme="majorHAnsi" w:cstheme="majorHAnsi"/>
        </w:rPr>
        <w:t xml:space="preserve">To learn more about the Middlesex County Restoration Center Commission, please visit </w:t>
      </w:r>
      <w:hyperlink r:id="rId8">
        <w:r w:rsidRPr="00E7403E">
          <w:rPr>
            <w:rStyle w:val="Hyperlink"/>
            <w:rFonts w:asciiTheme="majorHAnsi" w:hAnsiTheme="majorHAnsi" w:cstheme="majorHAnsi"/>
          </w:rPr>
          <w:t>https://www.mass.gov/orgs/middlesex-county-restoration-center-commission</w:t>
        </w:r>
      </w:hyperlink>
      <w:r w:rsidRPr="00E7403E">
        <w:rPr>
          <w:rFonts w:asciiTheme="majorHAnsi" w:hAnsiTheme="majorHAnsi" w:cstheme="majorHAnsi"/>
        </w:rPr>
        <w:t xml:space="preserve">. </w:t>
      </w:r>
    </w:p>
    <w:p w14:paraId="3C1FCD48" w14:textId="77777777" w:rsidR="00D67D81" w:rsidRPr="00E7403E" w:rsidRDefault="00D67D81" w:rsidP="00D67D81">
      <w:pPr>
        <w:rPr>
          <w:rFonts w:asciiTheme="majorHAnsi" w:hAnsiTheme="majorHAnsi" w:cstheme="majorHAnsi"/>
        </w:rPr>
      </w:pPr>
    </w:p>
    <w:p w14:paraId="2B1319DA" w14:textId="77777777" w:rsidR="00D67D81" w:rsidRPr="00E7403E" w:rsidRDefault="00D67D81" w:rsidP="00D67D81">
      <w:pPr>
        <w:jc w:val="center"/>
        <w:rPr>
          <w:rFonts w:asciiTheme="majorHAnsi" w:hAnsiTheme="majorHAnsi" w:cstheme="majorHAnsi"/>
          <w:b/>
          <w:i/>
        </w:rPr>
      </w:pPr>
      <w:r w:rsidRPr="00E7403E">
        <w:rPr>
          <w:rFonts w:asciiTheme="majorHAnsi" w:hAnsiTheme="majorHAnsi" w:cstheme="majorHAnsi"/>
          <w:b/>
          <w:i/>
        </w:rPr>
        <w:t>###</w:t>
      </w:r>
    </w:p>
    <w:p w14:paraId="2227D419" w14:textId="047E427E" w:rsidR="00E47034" w:rsidRPr="00E7403E" w:rsidRDefault="00E47034" w:rsidP="00D461FC">
      <w:pPr>
        <w:jc w:val="center"/>
        <w:rPr>
          <w:rFonts w:asciiTheme="majorHAnsi" w:hAnsiTheme="majorHAnsi" w:cstheme="majorHAnsi"/>
          <w:b/>
          <w:bCs/>
          <w:i/>
          <w:iCs/>
        </w:rPr>
      </w:pPr>
    </w:p>
    <w:sectPr w:rsidR="00E47034" w:rsidRPr="00E7403E" w:rsidSect="00851BD2">
      <w:headerReference w:type="even" r:id="rId9"/>
      <w:headerReference w:type="default" r:id="rId10"/>
      <w:footerReference w:type="even" r:id="rId11"/>
      <w:footerReference w:type="default" r:id="rId12"/>
      <w:headerReference w:type="first" r:id="rId13"/>
      <w:footerReference w:type="first" r:id="rId14"/>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1141" w14:textId="77777777" w:rsidR="001D7687" w:rsidRDefault="001D7687" w:rsidP="001D7687">
      <w:r>
        <w:separator/>
      </w:r>
    </w:p>
  </w:endnote>
  <w:endnote w:type="continuationSeparator" w:id="0">
    <w:p w14:paraId="3400DFF8" w14:textId="77777777" w:rsidR="001D7687" w:rsidRDefault="001D7687" w:rsidP="001D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8AD0" w14:textId="77777777" w:rsidR="001D7687" w:rsidRDefault="001D7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1801" w14:textId="77777777" w:rsidR="001D7687" w:rsidRDefault="001D7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A948" w14:textId="77777777" w:rsidR="001D7687" w:rsidRDefault="001D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0953" w14:textId="77777777" w:rsidR="001D7687" w:rsidRDefault="001D7687" w:rsidP="001D7687">
      <w:r>
        <w:separator/>
      </w:r>
    </w:p>
  </w:footnote>
  <w:footnote w:type="continuationSeparator" w:id="0">
    <w:p w14:paraId="7E79520B" w14:textId="77777777" w:rsidR="001D7687" w:rsidRDefault="001D7687" w:rsidP="001D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13CD" w14:textId="77777777" w:rsidR="001D7687" w:rsidRDefault="001D7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8EEB" w14:textId="6835B41F" w:rsidR="001D7687" w:rsidRDefault="001D7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9196" w14:textId="77777777" w:rsidR="001D7687" w:rsidRDefault="001D7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34"/>
    <w:rsid w:val="00036A28"/>
    <w:rsid w:val="000564D9"/>
    <w:rsid w:val="000826D7"/>
    <w:rsid w:val="000C1D8F"/>
    <w:rsid w:val="000C4010"/>
    <w:rsid w:val="001D7687"/>
    <w:rsid w:val="0025623B"/>
    <w:rsid w:val="002635D3"/>
    <w:rsid w:val="00341B0F"/>
    <w:rsid w:val="004D42E3"/>
    <w:rsid w:val="00557C89"/>
    <w:rsid w:val="005628EA"/>
    <w:rsid w:val="005F24AA"/>
    <w:rsid w:val="00606EA0"/>
    <w:rsid w:val="00632CC0"/>
    <w:rsid w:val="00667614"/>
    <w:rsid w:val="006B336C"/>
    <w:rsid w:val="006E1CC0"/>
    <w:rsid w:val="007103EA"/>
    <w:rsid w:val="00763B13"/>
    <w:rsid w:val="00780E52"/>
    <w:rsid w:val="007F3117"/>
    <w:rsid w:val="00826A71"/>
    <w:rsid w:val="00851BD2"/>
    <w:rsid w:val="008541F3"/>
    <w:rsid w:val="00897BF4"/>
    <w:rsid w:val="009046AF"/>
    <w:rsid w:val="00913CC6"/>
    <w:rsid w:val="00921C8D"/>
    <w:rsid w:val="0092744A"/>
    <w:rsid w:val="009642BA"/>
    <w:rsid w:val="009D7553"/>
    <w:rsid w:val="00A43581"/>
    <w:rsid w:val="00A73379"/>
    <w:rsid w:val="00A76846"/>
    <w:rsid w:val="00A84C90"/>
    <w:rsid w:val="00AE2DC1"/>
    <w:rsid w:val="00BF4914"/>
    <w:rsid w:val="00C4461D"/>
    <w:rsid w:val="00CC1B35"/>
    <w:rsid w:val="00D24649"/>
    <w:rsid w:val="00D461FC"/>
    <w:rsid w:val="00D67D81"/>
    <w:rsid w:val="00DB434E"/>
    <w:rsid w:val="00DB621E"/>
    <w:rsid w:val="00E06001"/>
    <w:rsid w:val="00E47034"/>
    <w:rsid w:val="00E7403E"/>
    <w:rsid w:val="00F52E17"/>
    <w:rsid w:val="00FC3A72"/>
    <w:rsid w:val="00FF1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E156340"/>
  <w14:defaultImageDpi w14:val="300"/>
  <w15:docId w15:val="{67EC967D-A48B-394C-ADDE-2A6B7B92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034"/>
    <w:rPr>
      <w:color w:val="0000FF" w:themeColor="hyperlink"/>
      <w:u w:val="single"/>
    </w:rPr>
  </w:style>
  <w:style w:type="paragraph" w:styleId="BalloonText">
    <w:name w:val="Balloon Text"/>
    <w:basedOn w:val="Normal"/>
    <w:link w:val="BalloonTextChar"/>
    <w:uiPriority w:val="99"/>
    <w:semiHidden/>
    <w:unhideWhenUsed/>
    <w:rsid w:val="00DB43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34E"/>
    <w:rPr>
      <w:rFonts w:ascii="Lucida Grande" w:hAnsi="Lucida Grande" w:cs="Lucida Grande"/>
      <w:sz w:val="18"/>
      <w:szCs w:val="18"/>
    </w:rPr>
  </w:style>
  <w:style w:type="paragraph" w:styleId="Header">
    <w:name w:val="header"/>
    <w:basedOn w:val="Normal"/>
    <w:link w:val="HeaderChar"/>
    <w:uiPriority w:val="99"/>
    <w:unhideWhenUsed/>
    <w:rsid w:val="001D7687"/>
    <w:pPr>
      <w:tabs>
        <w:tab w:val="center" w:pos="4680"/>
        <w:tab w:val="right" w:pos="9360"/>
      </w:tabs>
    </w:pPr>
  </w:style>
  <w:style w:type="character" w:customStyle="1" w:styleId="HeaderChar">
    <w:name w:val="Header Char"/>
    <w:basedOn w:val="DefaultParagraphFont"/>
    <w:link w:val="Header"/>
    <w:uiPriority w:val="99"/>
    <w:rsid w:val="001D7687"/>
  </w:style>
  <w:style w:type="paragraph" w:styleId="Footer">
    <w:name w:val="footer"/>
    <w:basedOn w:val="Normal"/>
    <w:link w:val="FooterChar"/>
    <w:uiPriority w:val="99"/>
    <w:unhideWhenUsed/>
    <w:rsid w:val="001D7687"/>
    <w:pPr>
      <w:tabs>
        <w:tab w:val="center" w:pos="4680"/>
        <w:tab w:val="right" w:pos="9360"/>
      </w:tabs>
    </w:pPr>
  </w:style>
  <w:style w:type="character" w:customStyle="1" w:styleId="FooterChar">
    <w:name w:val="Footer Char"/>
    <w:basedOn w:val="DefaultParagraphFont"/>
    <w:link w:val="Footer"/>
    <w:uiPriority w:val="99"/>
    <w:rsid w:val="001D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3082">
      <w:bodyDiv w:val="1"/>
      <w:marLeft w:val="0"/>
      <w:marRight w:val="0"/>
      <w:marTop w:val="0"/>
      <w:marBottom w:val="0"/>
      <w:divBdr>
        <w:top w:val="none" w:sz="0" w:space="0" w:color="auto"/>
        <w:left w:val="none" w:sz="0" w:space="0" w:color="auto"/>
        <w:bottom w:val="none" w:sz="0" w:space="0" w:color="auto"/>
        <w:right w:val="none" w:sz="0" w:space="0" w:color="auto"/>
      </w:divBdr>
    </w:div>
    <w:div w:id="221254728">
      <w:bodyDiv w:val="1"/>
      <w:marLeft w:val="0"/>
      <w:marRight w:val="0"/>
      <w:marTop w:val="0"/>
      <w:marBottom w:val="0"/>
      <w:divBdr>
        <w:top w:val="none" w:sz="0" w:space="0" w:color="auto"/>
        <w:left w:val="none" w:sz="0" w:space="0" w:color="auto"/>
        <w:bottom w:val="none" w:sz="0" w:space="0" w:color="auto"/>
        <w:right w:val="none" w:sz="0" w:space="0" w:color="auto"/>
      </w:divBdr>
    </w:div>
    <w:div w:id="266622301">
      <w:bodyDiv w:val="1"/>
      <w:marLeft w:val="0"/>
      <w:marRight w:val="0"/>
      <w:marTop w:val="0"/>
      <w:marBottom w:val="0"/>
      <w:divBdr>
        <w:top w:val="none" w:sz="0" w:space="0" w:color="auto"/>
        <w:left w:val="none" w:sz="0" w:space="0" w:color="auto"/>
        <w:bottom w:val="none" w:sz="0" w:space="0" w:color="auto"/>
        <w:right w:val="none" w:sz="0" w:space="0" w:color="auto"/>
      </w:divBdr>
    </w:div>
    <w:div w:id="1336542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middlesex-county-restoration-center-commis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9275-5BAD-4515-B7C7-3F46D185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Middlesex Sheriff</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Shop</dc:creator>
  <cp:keywords/>
  <dc:description/>
  <cp:lastModifiedBy>Leblanc, Donna M (EHS)</cp:lastModifiedBy>
  <cp:revision>5</cp:revision>
  <cp:lastPrinted>2023-01-11T14:57:00Z</cp:lastPrinted>
  <dcterms:created xsi:type="dcterms:W3CDTF">2023-10-11T15:14:00Z</dcterms:created>
  <dcterms:modified xsi:type="dcterms:W3CDTF">2023-10-11T16:07:00Z</dcterms:modified>
</cp:coreProperties>
</file>