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D3" w:rsidRDefault="005B0717">
      <w:pPr>
        <w:pStyle w:val="BodyText"/>
        <w:kinsoku w:val="0"/>
        <w:overflowPunct w:val="0"/>
        <w:spacing w:before="89"/>
        <w:ind w:right="57"/>
        <w:jc w:val="center"/>
        <w:rPr>
          <w:color w:val="77787B"/>
          <w:w w:val="110"/>
          <w:sz w:val="19"/>
          <w:szCs w:val="19"/>
        </w:rPr>
      </w:pPr>
      <w:bookmarkStart w:id="0" w:name="_GoBack"/>
      <w:bookmarkEnd w:id="0"/>
      <w:r>
        <w:rPr>
          <w:color w:val="77787B"/>
          <w:w w:val="110"/>
          <w:sz w:val="19"/>
          <w:szCs w:val="19"/>
        </w:rPr>
        <w:t>SPECIAL COMMISSION ON LOCAL AND REGIONAL PUBLIC HEA</w:t>
      </w:r>
      <w:r w:rsidR="009639D3">
        <w:rPr>
          <w:color w:val="77787B"/>
          <w:w w:val="110"/>
          <w:sz w:val="19"/>
          <w:szCs w:val="19"/>
        </w:rPr>
        <w:t>LT H</w:t>
      </w:r>
    </w:p>
    <w:p w:rsidR="009639D3" w:rsidRDefault="009639D3">
      <w:pPr>
        <w:pStyle w:val="Heading1"/>
        <w:kinsoku w:val="0"/>
        <w:overflowPunct w:val="0"/>
        <w:spacing w:before="264" w:line="280" w:lineRule="auto"/>
        <w:ind w:left="871" w:right="933" w:firstLine="1784"/>
        <w:jc w:val="left"/>
        <w:rPr>
          <w:color w:val="307EB3"/>
          <w:spacing w:val="-5"/>
        </w:rPr>
      </w:pPr>
      <w:r>
        <w:rPr>
          <w:color w:val="307EB3"/>
          <w:spacing w:val="-6"/>
        </w:rPr>
        <w:t xml:space="preserve">Recommendations </w:t>
      </w:r>
      <w:r>
        <w:rPr>
          <w:color w:val="307EB3"/>
          <w:spacing w:val="-5"/>
        </w:rPr>
        <w:t xml:space="preserve">for </w:t>
      </w:r>
      <w:r>
        <w:rPr>
          <w:color w:val="307EB3"/>
          <w:spacing w:val="-6"/>
        </w:rPr>
        <w:t xml:space="preserve">Improved </w:t>
      </w:r>
      <w:r>
        <w:rPr>
          <w:color w:val="307EB3"/>
          <w:spacing w:val="-5"/>
        </w:rPr>
        <w:t xml:space="preserve">Effectiveness </w:t>
      </w:r>
      <w:r>
        <w:rPr>
          <w:color w:val="307EB3"/>
          <w:spacing w:val="-4"/>
        </w:rPr>
        <w:t>and Efficiency</w:t>
      </w:r>
      <w:r>
        <w:rPr>
          <w:color w:val="307EB3"/>
          <w:spacing w:val="-43"/>
        </w:rPr>
        <w:t xml:space="preserve"> </w:t>
      </w:r>
      <w:r>
        <w:rPr>
          <w:color w:val="307EB3"/>
          <w:spacing w:val="-5"/>
        </w:rPr>
        <w:t>of</w:t>
      </w:r>
    </w:p>
    <w:p w:rsidR="009639D3" w:rsidRDefault="009639D3">
      <w:pPr>
        <w:pStyle w:val="BodyText"/>
        <w:kinsoku w:val="0"/>
        <w:overflowPunct w:val="0"/>
        <w:spacing w:before="4"/>
        <w:ind w:right="62"/>
        <w:jc w:val="center"/>
        <w:rPr>
          <w:color w:val="307EB3"/>
          <w:spacing w:val="-7"/>
          <w:sz w:val="48"/>
          <w:szCs w:val="48"/>
        </w:rPr>
      </w:pPr>
      <w:r>
        <w:rPr>
          <w:color w:val="307EB3"/>
          <w:sz w:val="48"/>
          <w:szCs w:val="48"/>
        </w:rPr>
        <w:t xml:space="preserve">Local </w:t>
      </w:r>
      <w:r w:rsidR="005B0717">
        <w:rPr>
          <w:color w:val="307EB3"/>
          <w:spacing w:val="-4"/>
          <w:sz w:val="48"/>
          <w:szCs w:val="48"/>
        </w:rPr>
        <w:t xml:space="preserve">Public </w:t>
      </w:r>
      <w:r>
        <w:rPr>
          <w:color w:val="307EB3"/>
          <w:spacing w:val="-5"/>
          <w:sz w:val="48"/>
          <w:szCs w:val="48"/>
        </w:rPr>
        <w:t>Health</w:t>
      </w:r>
      <w:r>
        <w:rPr>
          <w:color w:val="307EB3"/>
          <w:spacing w:val="46"/>
          <w:sz w:val="48"/>
          <w:szCs w:val="48"/>
        </w:rPr>
        <w:t xml:space="preserve"> </w:t>
      </w:r>
      <w:r>
        <w:rPr>
          <w:color w:val="307EB3"/>
          <w:spacing w:val="-7"/>
          <w:sz w:val="48"/>
          <w:szCs w:val="48"/>
        </w:rPr>
        <w:t>Protections</w:t>
      </w:r>
    </w:p>
    <w:p w:rsidR="009639D3" w:rsidRDefault="009639D3">
      <w:pPr>
        <w:pStyle w:val="BodyText"/>
        <w:tabs>
          <w:tab w:val="left" w:pos="1745"/>
          <w:tab w:val="left" w:pos="7829"/>
        </w:tabs>
        <w:kinsoku w:val="0"/>
        <w:overflowPunct w:val="0"/>
        <w:spacing w:before="96"/>
        <w:ind w:right="58"/>
        <w:jc w:val="center"/>
        <w:rPr>
          <w:color w:val="307EB3"/>
          <w:w w:val="102"/>
          <w:sz w:val="48"/>
          <w:szCs w:val="48"/>
        </w:rPr>
      </w:pPr>
      <w:r>
        <w:rPr>
          <w:color w:val="307EB3"/>
          <w:w w:val="102"/>
          <w:sz w:val="48"/>
          <w:szCs w:val="48"/>
          <w:u w:val="single"/>
        </w:rPr>
        <w:t xml:space="preserve"> </w:t>
      </w:r>
      <w:r>
        <w:rPr>
          <w:color w:val="307EB3"/>
          <w:sz w:val="48"/>
          <w:szCs w:val="48"/>
          <w:u w:val="single"/>
        </w:rPr>
        <w:tab/>
      </w:r>
      <w:r>
        <w:rPr>
          <w:color w:val="307EB3"/>
          <w:spacing w:val="-3"/>
          <w:w w:val="105"/>
          <w:sz w:val="48"/>
          <w:szCs w:val="48"/>
          <w:u w:val="single"/>
        </w:rPr>
        <w:t xml:space="preserve">in </w:t>
      </w:r>
      <w:r>
        <w:rPr>
          <w:color w:val="307EB3"/>
          <w:spacing w:val="-4"/>
          <w:w w:val="105"/>
          <w:sz w:val="48"/>
          <w:szCs w:val="48"/>
          <w:u w:val="single"/>
        </w:rPr>
        <w:t>the</w:t>
      </w:r>
      <w:r>
        <w:rPr>
          <w:color w:val="307EB3"/>
          <w:spacing w:val="-53"/>
          <w:w w:val="105"/>
          <w:sz w:val="48"/>
          <w:szCs w:val="48"/>
          <w:u w:val="single"/>
        </w:rPr>
        <w:t xml:space="preserve"> </w:t>
      </w:r>
      <w:r>
        <w:rPr>
          <w:color w:val="307EB3"/>
          <w:spacing w:val="-6"/>
          <w:w w:val="105"/>
          <w:sz w:val="48"/>
          <w:szCs w:val="48"/>
          <w:u w:val="single"/>
        </w:rPr>
        <w:t>Commonwealth</w:t>
      </w:r>
      <w:r>
        <w:rPr>
          <w:color w:val="307EB3"/>
          <w:spacing w:val="-6"/>
          <w:sz w:val="48"/>
          <w:szCs w:val="48"/>
          <w:u w:val="single"/>
        </w:rPr>
        <w:tab/>
      </w:r>
    </w:p>
    <w:p w:rsidR="009639D3" w:rsidRPr="005B0717" w:rsidRDefault="009639D3">
      <w:pPr>
        <w:pStyle w:val="BodyText"/>
        <w:tabs>
          <w:tab w:val="left" w:pos="2973"/>
          <w:tab w:val="left" w:pos="7829"/>
        </w:tabs>
        <w:kinsoku w:val="0"/>
        <w:overflowPunct w:val="0"/>
        <w:spacing w:before="205"/>
        <w:ind w:right="58"/>
        <w:jc w:val="center"/>
        <w:rPr>
          <w:color w:val="009BA4"/>
          <w:w w:val="115"/>
          <w:sz w:val="22"/>
          <w:szCs w:val="22"/>
          <w:u w:val="single" w:color="307EB3"/>
        </w:rPr>
      </w:pPr>
      <w:r>
        <w:rPr>
          <w:color w:val="009BA4"/>
          <w:w w:val="104"/>
          <w:sz w:val="22"/>
          <w:szCs w:val="22"/>
          <w:u w:val="single" w:color="307EB3"/>
        </w:rPr>
        <w:t xml:space="preserve"> </w:t>
      </w:r>
      <w:r>
        <w:rPr>
          <w:color w:val="009BA4"/>
          <w:sz w:val="22"/>
          <w:szCs w:val="22"/>
          <w:u w:val="single" w:color="307EB3"/>
        </w:rPr>
        <w:tab/>
      </w:r>
      <w:r>
        <w:rPr>
          <w:color w:val="009BA4"/>
          <w:w w:val="115"/>
          <w:sz w:val="22"/>
          <w:szCs w:val="22"/>
          <w:u w:val="single" w:color="307EB3"/>
        </w:rPr>
        <w:t>F</w:t>
      </w:r>
      <w:r>
        <w:rPr>
          <w:color w:val="009BA4"/>
          <w:spacing w:val="-32"/>
          <w:w w:val="115"/>
          <w:sz w:val="22"/>
          <w:szCs w:val="22"/>
          <w:u w:val="single" w:color="307EB3"/>
        </w:rPr>
        <w:t xml:space="preserve"> </w:t>
      </w:r>
      <w:r>
        <w:rPr>
          <w:color w:val="009BA4"/>
          <w:w w:val="115"/>
          <w:sz w:val="22"/>
          <w:szCs w:val="22"/>
          <w:u w:val="single" w:color="307EB3"/>
        </w:rPr>
        <w:t>A</w:t>
      </w:r>
      <w:r>
        <w:rPr>
          <w:color w:val="009BA4"/>
          <w:spacing w:val="-25"/>
          <w:w w:val="115"/>
          <w:sz w:val="22"/>
          <w:szCs w:val="22"/>
          <w:u w:val="single" w:color="307EB3"/>
        </w:rPr>
        <w:t xml:space="preserve"> </w:t>
      </w:r>
      <w:r>
        <w:rPr>
          <w:color w:val="009BA4"/>
          <w:w w:val="115"/>
          <w:sz w:val="22"/>
          <w:szCs w:val="22"/>
          <w:u w:val="single" w:color="307EB3"/>
        </w:rPr>
        <w:t>C</w:t>
      </w:r>
      <w:r>
        <w:rPr>
          <w:color w:val="009BA4"/>
          <w:spacing w:val="-17"/>
          <w:w w:val="115"/>
          <w:sz w:val="22"/>
          <w:szCs w:val="22"/>
          <w:u w:val="single" w:color="307EB3"/>
        </w:rPr>
        <w:t xml:space="preserve"> </w:t>
      </w:r>
      <w:r w:rsidR="005B0717">
        <w:rPr>
          <w:color w:val="009BA4"/>
          <w:w w:val="115"/>
          <w:sz w:val="22"/>
          <w:szCs w:val="22"/>
          <w:u w:val="single" w:color="307EB3"/>
        </w:rPr>
        <w:t>T</w:t>
      </w:r>
      <w:r>
        <w:rPr>
          <w:color w:val="009BA4"/>
          <w:spacing w:val="19"/>
          <w:w w:val="115"/>
          <w:sz w:val="22"/>
          <w:szCs w:val="22"/>
          <w:u w:val="single" w:color="307EB3"/>
        </w:rPr>
        <w:t xml:space="preserve"> </w:t>
      </w:r>
      <w:r>
        <w:rPr>
          <w:color w:val="009BA4"/>
          <w:spacing w:val="24"/>
          <w:w w:val="115"/>
          <w:sz w:val="22"/>
          <w:szCs w:val="22"/>
          <w:u w:val="single" w:color="307EB3"/>
        </w:rPr>
        <w:t>SH</w:t>
      </w:r>
      <w:r>
        <w:rPr>
          <w:color w:val="009BA4"/>
          <w:spacing w:val="-17"/>
          <w:w w:val="115"/>
          <w:sz w:val="22"/>
          <w:szCs w:val="22"/>
          <w:u w:val="single" w:color="307EB3"/>
        </w:rPr>
        <w:t xml:space="preserve"> </w:t>
      </w:r>
      <w:r>
        <w:rPr>
          <w:color w:val="009BA4"/>
          <w:w w:val="115"/>
          <w:sz w:val="22"/>
          <w:szCs w:val="22"/>
          <w:u w:val="single" w:color="307EB3"/>
        </w:rPr>
        <w:t>E</w:t>
      </w:r>
      <w:r>
        <w:rPr>
          <w:color w:val="009BA4"/>
          <w:spacing w:val="-22"/>
          <w:w w:val="115"/>
          <w:sz w:val="22"/>
          <w:szCs w:val="22"/>
          <w:u w:val="single" w:color="307EB3"/>
        </w:rPr>
        <w:t xml:space="preserve"> </w:t>
      </w:r>
      <w:r>
        <w:rPr>
          <w:color w:val="009BA4"/>
          <w:w w:val="115"/>
          <w:sz w:val="22"/>
          <w:szCs w:val="22"/>
          <w:u w:val="single" w:color="307EB3"/>
        </w:rPr>
        <w:t>E</w:t>
      </w:r>
      <w:r>
        <w:rPr>
          <w:color w:val="009BA4"/>
          <w:spacing w:val="-18"/>
          <w:w w:val="115"/>
          <w:sz w:val="22"/>
          <w:szCs w:val="22"/>
          <w:u w:val="single" w:color="307EB3"/>
        </w:rPr>
        <w:t xml:space="preserve"> </w:t>
      </w:r>
      <w:r>
        <w:rPr>
          <w:color w:val="009BA4"/>
          <w:w w:val="115"/>
          <w:sz w:val="22"/>
          <w:szCs w:val="22"/>
          <w:u w:val="single" w:color="307EB3"/>
        </w:rPr>
        <w:t>T</w:t>
      </w:r>
      <w:r>
        <w:rPr>
          <w:color w:val="009BA4"/>
          <w:sz w:val="22"/>
          <w:szCs w:val="22"/>
          <w:u w:val="single" w:color="307EB3"/>
        </w:rPr>
        <w:tab/>
      </w:r>
    </w:p>
    <w:p w:rsidR="009639D3" w:rsidRDefault="009639D3">
      <w:pPr>
        <w:pStyle w:val="BodyText"/>
        <w:kinsoku w:val="0"/>
        <w:overflowPunct w:val="0"/>
        <w:spacing w:before="254"/>
        <w:ind w:right="21"/>
        <w:jc w:val="center"/>
        <w:rPr>
          <w:color w:val="77787B"/>
          <w:sz w:val="18"/>
          <w:szCs w:val="18"/>
        </w:rPr>
      </w:pPr>
      <w:r>
        <w:rPr>
          <w:color w:val="77787B"/>
          <w:sz w:val="18"/>
          <w:szCs w:val="18"/>
        </w:rPr>
        <w:t xml:space="preserve">J U N E  2019 </w:t>
      </w:r>
    </w:p>
    <w:p w:rsidR="009639D3" w:rsidRDefault="009639D3">
      <w:pPr>
        <w:pStyle w:val="BodyText"/>
        <w:kinsoku w:val="0"/>
        <w:overflowPunct w:val="0"/>
        <w:spacing w:before="2"/>
        <w:rPr>
          <w:sz w:val="33"/>
          <w:szCs w:val="33"/>
        </w:rPr>
      </w:pPr>
    </w:p>
    <w:p w:rsidR="009639D3" w:rsidRDefault="009639D3">
      <w:pPr>
        <w:pStyle w:val="BodyText"/>
        <w:kinsoku w:val="0"/>
        <w:overflowPunct w:val="0"/>
        <w:spacing w:line="213" w:lineRule="auto"/>
        <w:ind w:left="1820" w:right="1870"/>
        <w:jc w:val="center"/>
        <w:rPr>
          <w:rFonts w:ascii="Palatino Linotype" w:hAnsi="Palatino Linotype" w:cs="Palatino Linotype"/>
          <w:i/>
          <w:iCs/>
          <w:color w:val="77787B"/>
        </w:rPr>
      </w:pPr>
      <w:r>
        <w:rPr>
          <w:rFonts w:ascii="Palatino Linotype" w:hAnsi="Palatino Linotype" w:cs="Palatino Linotype"/>
          <w:i/>
          <w:iCs/>
          <w:color w:val="77787B"/>
        </w:rPr>
        <w:t>“No</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matter</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where</w:t>
      </w:r>
      <w:r>
        <w:rPr>
          <w:rFonts w:ascii="Palatino Linotype" w:hAnsi="Palatino Linotype" w:cs="Palatino Linotype"/>
          <w:i/>
          <w:iCs/>
          <w:color w:val="77787B"/>
          <w:spacing w:val="-40"/>
        </w:rPr>
        <w:t xml:space="preserve"> </w:t>
      </w:r>
      <w:r>
        <w:rPr>
          <w:rFonts w:ascii="Palatino Linotype" w:hAnsi="Palatino Linotype" w:cs="Palatino Linotype"/>
          <w:i/>
          <w:iCs/>
          <w:color w:val="77787B"/>
        </w:rPr>
        <w:t>you</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are—at</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home,</w:t>
      </w:r>
      <w:r>
        <w:rPr>
          <w:rFonts w:ascii="Palatino Linotype" w:hAnsi="Palatino Linotype" w:cs="Palatino Linotype"/>
          <w:i/>
          <w:iCs/>
          <w:color w:val="77787B"/>
          <w:spacing w:val="-43"/>
        </w:rPr>
        <w:t xml:space="preserve"> </w:t>
      </w:r>
      <w:r>
        <w:rPr>
          <w:rFonts w:ascii="Palatino Linotype" w:hAnsi="Palatino Linotype" w:cs="Palatino Linotype"/>
          <w:i/>
          <w:iCs/>
          <w:color w:val="77787B"/>
        </w:rPr>
        <w:t>at</w:t>
      </w:r>
      <w:r>
        <w:rPr>
          <w:rFonts w:ascii="Palatino Linotype" w:hAnsi="Palatino Linotype" w:cs="Palatino Linotype"/>
          <w:i/>
          <w:iCs/>
          <w:color w:val="77787B"/>
          <w:spacing w:val="-40"/>
        </w:rPr>
        <w:t xml:space="preserve"> </w:t>
      </w:r>
      <w:r>
        <w:rPr>
          <w:rFonts w:ascii="Palatino Linotype" w:hAnsi="Palatino Linotype" w:cs="Palatino Linotype"/>
          <w:i/>
          <w:iCs/>
          <w:color w:val="77787B"/>
        </w:rPr>
        <w:t>work,</w:t>
      </w:r>
      <w:r>
        <w:rPr>
          <w:rFonts w:ascii="Palatino Linotype" w:hAnsi="Palatino Linotype" w:cs="Palatino Linotype"/>
          <w:i/>
          <w:iCs/>
          <w:color w:val="77787B"/>
          <w:spacing w:val="-44"/>
        </w:rPr>
        <w:t xml:space="preserve"> </w:t>
      </w:r>
      <w:r>
        <w:rPr>
          <w:rFonts w:ascii="Palatino Linotype" w:hAnsi="Palatino Linotype" w:cs="Palatino Linotype"/>
          <w:i/>
          <w:iCs/>
          <w:color w:val="77787B"/>
        </w:rPr>
        <w:t>at</w:t>
      </w:r>
      <w:r>
        <w:rPr>
          <w:rFonts w:ascii="Palatino Linotype" w:hAnsi="Palatino Linotype" w:cs="Palatino Linotype"/>
          <w:i/>
          <w:iCs/>
          <w:color w:val="77787B"/>
          <w:spacing w:val="-40"/>
        </w:rPr>
        <w:t xml:space="preserve"> </w:t>
      </w:r>
      <w:r>
        <w:rPr>
          <w:rFonts w:ascii="Palatino Linotype" w:hAnsi="Palatino Linotype" w:cs="Palatino Linotype"/>
          <w:i/>
          <w:iCs/>
          <w:color w:val="77787B"/>
        </w:rPr>
        <w:t>school,</w:t>
      </w:r>
      <w:r>
        <w:rPr>
          <w:rFonts w:ascii="Palatino Linotype" w:hAnsi="Palatino Linotype" w:cs="Palatino Linotype"/>
          <w:i/>
          <w:iCs/>
          <w:color w:val="77787B"/>
          <w:spacing w:val="-43"/>
        </w:rPr>
        <w:t xml:space="preserve"> </w:t>
      </w:r>
      <w:r>
        <w:rPr>
          <w:rFonts w:ascii="Palatino Linotype" w:hAnsi="Palatino Linotype" w:cs="Palatino Linotype"/>
          <w:i/>
          <w:iCs/>
          <w:color w:val="77787B"/>
        </w:rPr>
        <w:t>or</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at</w:t>
      </w:r>
      <w:r>
        <w:rPr>
          <w:rFonts w:ascii="Palatino Linotype" w:hAnsi="Palatino Linotype" w:cs="Palatino Linotype"/>
          <w:i/>
          <w:iCs/>
          <w:color w:val="77787B"/>
          <w:spacing w:val="-41"/>
        </w:rPr>
        <w:t xml:space="preserve"> </w:t>
      </w:r>
      <w:r>
        <w:rPr>
          <w:rFonts w:ascii="Palatino Linotype" w:hAnsi="Palatino Linotype" w:cs="Palatino Linotype"/>
          <w:i/>
          <w:iCs/>
          <w:color w:val="77787B"/>
        </w:rPr>
        <w:t>play, local</w:t>
      </w:r>
      <w:r>
        <w:rPr>
          <w:rFonts w:ascii="Palatino Linotype" w:hAnsi="Palatino Linotype" w:cs="Palatino Linotype"/>
          <w:i/>
          <w:iCs/>
          <w:color w:val="77787B"/>
          <w:spacing w:val="-25"/>
        </w:rPr>
        <w:t xml:space="preserve"> </w:t>
      </w:r>
      <w:r>
        <w:rPr>
          <w:rFonts w:ascii="Palatino Linotype" w:hAnsi="Palatino Linotype" w:cs="Palatino Linotype"/>
          <w:i/>
          <w:iCs/>
          <w:color w:val="77787B"/>
        </w:rPr>
        <w:t>public</w:t>
      </w:r>
      <w:r>
        <w:rPr>
          <w:rFonts w:ascii="Palatino Linotype" w:hAnsi="Palatino Linotype" w:cs="Palatino Linotype"/>
          <w:i/>
          <w:iCs/>
          <w:color w:val="77787B"/>
          <w:spacing w:val="-24"/>
        </w:rPr>
        <w:t xml:space="preserve"> </w:t>
      </w:r>
      <w:r>
        <w:rPr>
          <w:rFonts w:ascii="Palatino Linotype" w:hAnsi="Palatino Linotype" w:cs="Palatino Linotype"/>
          <w:i/>
          <w:iCs/>
          <w:color w:val="77787B"/>
        </w:rPr>
        <w:t>health</w:t>
      </w:r>
      <w:r>
        <w:rPr>
          <w:rFonts w:ascii="Palatino Linotype" w:hAnsi="Palatino Linotype" w:cs="Palatino Linotype"/>
          <w:i/>
          <w:iCs/>
          <w:color w:val="77787B"/>
          <w:spacing w:val="-24"/>
        </w:rPr>
        <w:t xml:space="preserve"> </w:t>
      </w:r>
      <w:r>
        <w:rPr>
          <w:rFonts w:ascii="Palatino Linotype" w:hAnsi="Palatino Linotype" w:cs="Palatino Linotype"/>
          <w:i/>
          <w:iCs/>
          <w:color w:val="77787B"/>
        </w:rPr>
        <w:t>departments</w:t>
      </w:r>
      <w:r>
        <w:rPr>
          <w:rFonts w:ascii="Palatino Linotype" w:hAnsi="Palatino Linotype" w:cs="Palatino Linotype"/>
          <w:i/>
          <w:iCs/>
          <w:color w:val="77787B"/>
          <w:spacing w:val="-24"/>
        </w:rPr>
        <w:t xml:space="preserve"> </w:t>
      </w:r>
      <w:r>
        <w:rPr>
          <w:rFonts w:ascii="Palatino Linotype" w:hAnsi="Palatino Linotype" w:cs="Palatino Linotype"/>
          <w:i/>
          <w:iCs/>
          <w:color w:val="77787B"/>
        </w:rPr>
        <w:t>are</w:t>
      </w:r>
      <w:r>
        <w:rPr>
          <w:rFonts w:ascii="Palatino Linotype" w:hAnsi="Palatino Linotype" w:cs="Palatino Linotype"/>
          <w:i/>
          <w:iCs/>
          <w:color w:val="77787B"/>
          <w:spacing w:val="-24"/>
        </w:rPr>
        <w:t xml:space="preserve"> </w:t>
      </w:r>
      <w:r>
        <w:rPr>
          <w:rFonts w:ascii="Palatino Linotype" w:hAnsi="Palatino Linotype" w:cs="Palatino Linotype"/>
          <w:i/>
          <w:iCs/>
          <w:color w:val="77787B"/>
        </w:rPr>
        <w:t>responsible</w:t>
      </w:r>
      <w:r>
        <w:rPr>
          <w:rFonts w:ascii="Palatino Linotype" w:hAnsi="Palatino Linotype" w:cs="Palatino Linotype"/>
          <w:i/>
          <w:iCs/>
          <w:color w:val="77787B"/>
          <w:spacing w:val="-25"/>
        </w:rPr>
        <w:t xml:space="preserve"> </w:t>
      </w:r>
      <w:r>
        <w:rPr>
          <w:rFonts w:ascii="Palatino Linotype" w:hAnsi="Palatino Linotype" w:cs="Palatino Linotype"/>
          <w:i/>
          <w:iCs/>
          <w:color w:val="77787B"/>
        </w:rPr>
        <w:t>for</w:t>
      </w:r>
    </w:p>
    <w:p w:rsidR="009639D3" w:rsidRDefault="009639D3">
      <w:pPr>
        <w:pStyle w:val="BodyText"/>
        <w:kinsoku w:val="0"/>
        <w:overflowPunct w:val="0"/>
        <w:spacing w:line="296" w:lineRule="exact"/>
        <w:ind w:right="51"/>
        <w:jc w:val="center"/>
        <w:rPr>
          <w:rFonts w:ascii="Palatino Linotype" w:hAnsi="Palatino Linotype" w:cs="Palatino Linotype"/>
          <w:i/>
          <w:iCs/>
          <w:color w:val="77787B"/>
        </w:rPr>
      </w:pPr>
      <w:r>
        <w:rPr>
          <w:rFonts w:ascii="Palatino Linotype" w:hAnsi="Palatino Linotype" w:cs="Palatino Linotype"/>
          <w:i/>
          <w:iCs/>
          <w:color w:val="77787B"/>
        </w:rPr>
        <w:t>ensuring your safety and wellbeing.”</w:t>
      </w:r>
    </w:p>
    <w:p w:rsidR="009639D3" w:rsidRDefault="005E4258">
      <w:pPr>
        <w:pStyle w:val="BodyText"/>
        <w:kinsoku w:val="0"/>
        <w:overflowPunct w:val="0"/>
        <w:spacing w:before="1"/>
        <w:rPr>
          <w:rFonts w:ascii="Palatino Linotype" w:hAnsi="Palatino Linotype" w:cs="Palatino Linotype"/>
          <w:i/>
          <w:iCs/>
          <w:sz w:val="21"/>
          <w:szCs w:val="21"/>
        </w:rPr>
      </w:pPr>
      <w:r>
        <w:rPr>
          <w:noProof/>
        </w:rPr>
        <w:pict>
          <v:shape id="_x0000_s1027" style="position:absolute;margin-left:1in;margin-top:16.4pt;width:468pt;height:1pt;z-index:5;mso-wrap-distance-left:0;mso-wrap-distance-right:0;mso-position-horizontal-relative:page;mso-position-vertical-relative:text" coordsize="9360,20" o:allowincell="f" path="m,hhl9360,e" filled="f" strokecolor="#307eb3" strokeweight=".5pt">
            <v:path arrowok="t"/>
            <w10:wrap type="topAndBottom" anchorx="page"/>
          </v:shape>
        </w:pict>
      </w:r>
    </w:p>
    <w:p w:rsidR="009639D3" w:rsidRDefault="005B0717">
      <w:pPr>
        <w:pStyle w:val="BodyText"/>
        <w:kinsoku w:val="0"/>
        <w:overflowPunct w:val="0"/>
        <w:spacing w:before="53" w:after="74"/>
        <w:ind w:left="101"/>
        <w:rPr>
          <w:color w:val="307EB3"/>
          <w:spacing w:val="-7"/>
          <w:sz w:val="22"/>
          <w:szCs w:val="22"/>
        </w:rPr>
      </w:pPr>
      <w:r>
        <w:rPr>
          <w:color w:val="307EB3"/>
          <w:spacing w:val="32"/>
          <w:w w:val="115"/>
          <w:sz w:val="22"/>
          <w:szCs w:val="22"/>
        </w:rPr>
        <w:t>ABO</w:t>
      </w:r>
      <w:r>
        <w:rPr>
          <w:color w:val="307EB3"/>
          <w:w w:val="115"/>
          <w:sz w:val="22"/>
          <w:szCs w:val="22"/>
        </w:rPr>
        <w:t>UT TH</w:t>
      </w:r>
      <w:r w:rsidR="009639D3">
        <w:rPr>
          <w:color w:val="307EB3"/>
          <w:w w:val="115"/>
          <w:sz w:val="22"/>
          <w:szCs w:val="22"/>
        </w:rPr>
        <w:t xml:space="preserve">E </w:t>
      </w:r>
      <w:r w:rsidR="009639D3">
        <w:rPr>
          <w:color w:val="307EB3"/>
          <w:spacing w:val="24"/>
          <w:w w:val="115"/>
          <w:sz w:val="22"/>
          <w:szCs w:val="22"/>
        </w:rPr>
        <w:t>SP</w:t>
      </w:r>
      <w:r w:rsidR="009639D3">
        <w:rPr>
          <w:color w:val="307EB3"/>
          <w:spacing w:val="-37"/>
          <w:w w:val="115"/>
          <w:sz w:val="22"/>
          <w:szCs w:val="22"/>
        </w:rPr>
        <w:t xml:space="preserve"> </w:t>
      </w:r>
      <w:r>
        <w:rPr>
          <w:color w:val="307EB3"/>
          <w:spacing w:val="38"/>
          <w:w w:val="115"/>
          <w:sz w:val="22"/>
          <w:szCs w:val="22"/>
        </w:rPr>
        <w:t xml:space="preserve">ECIAL </w:t>
      </w:r>
      <w:r>
        <w:rPr>
          <w:color w:val="307EB3"/>
          <w:w w:val="115"/>
          <w:sz w:val="22"/>
          <w:szCs w:val="22"/>
        </w:rPr>
        <w:t>C</w:t>
      </w:r>
      <w:r w:rsidR="009639D3">
        <w:rPr>
          <w:color w:val="307EB3"/>
          <w:spacing w:val="42"/>
          <w:w w:val="115"/>
          <w:sz w:val="22"/>
          <w:szCs w:val="22"/>
        </w:rPr>
        <w:t>OMMISSION</w:t>
      </w:r>
      <w:r w:rsidR="009639D3">
        <w:rPr>
          <w:color w:val="307EB3"/>
          <w:spacing w:val="-7"/>
          <w:sz w:val="22"/>
          <w:szCs w:val="22"/>
        </w:rPr>
        <w:t xml:space="preserve"> </w:t>
      </w:r>
    </w:p>
    <w:p w:rsidR="009639D3" w:rsidRDefault="005E4258">
      <w:pPr>
        <w:pStyle w:val="BodyText"/>
        <w:kinsoku w:val="0"/>
        <w:overflowPunct w:val="0"/>
        <w:spacing w:line="20" w:lineRule="exact"/>
        <w:ind w:left="95"/>
        <w:rPr>
          <w:sz w:val="2"/>
          <w:szCs w:val="2"/>
        </w:rPr>
      </w:pPr>
      <w:r>
        <w:rPr>
          <w:noProof/>
        </w:rPr>
      </w:r>
      <w:r w:rsidR="009639D3">
        <w:rPr>
          <w:sz w:val="2"/>
          <w:szCs w:val="2"/>
        </w:rPr>
        <w:pict>
          <v:group id="_x0000_s1028" style="width:468pt;height:1pt;mso-position-horizontal-relative:char;mso-position-vertical-relative:line" coordsize="9360,20" o:allowincell="f">
            <v:shape id="_x0000_s1029" style="position:absolute;top:5;width:9360;height:20;mso-position-horizontal-relative:page;mso-position-vertical-relative:page" coordsize="9360,20" o:allowincell="f" path="m,hhl9360,e" filled="f" strokecolor="#307eb3" strokeweight=".5pt">
              <v:path arrowok="t"/>
            </v:shape>
            <w10:anchorlock/>
          </v:group>
        </w:pict>
      </w:r>
    </w:p>
    <w:p w:rsidR="009639D3" w:rsidRDefault="009639D3">
      <w:pPr>
        <w:pStyle w:val="BodyText"/>
        <w:kinsoku w:val="0"/>
        <w:overflowPunct w:val="0"/>
        <w:spacing w:before="139" w:line="249" w:lineRule="auto"/>
        <w:ind w:left="100" w:right="539"/>
        <w:rPr>
          <w:color w:val="231F20"/>
        </w:rPr>
      </w:pPr>
      <w:r>
        <w:rPr>
          <w:color w:val="231F20"/>
        </w:rPr>
        <w:t>The Special Commission on Local and Regional Public Health was created by a legislative resolve</w:t>
      </w:r>
      <w:r>
        <w:rPr>
          <w:color w:val="231F20"/>
          <w:spacing w:val="-16"/>
        </w:rPr>
        <w:t xml:space="preserve"> </w:t>
      </w:r>
      <w:r>
        <w:rPr>
          <w:color w:val="231F20"/>
        </w:rPr>
        <w:t>signed</w:t>
      </w:r>
      <w:r>
        <w:rPr>
          <w:color w:val="231F20"/>
          <w:spacing w:val="-15"/>
        </w:rPr>
        <w:t xml:space="preserve"> </w:t>
      </w:r>
      <w:r>
        <w:rPr>
          <w:color w:val="231F20"/>
        </w:rPr>
        <w:t>by</w:t>
      </w:r>
      <w:r>
        <w:rPr>
          <w:color w:val="231F20"/>
          <w:spacing w:val="-15"/>
        </w:rPr>
        <w:t xml:space="preserve"> </w:t>
      </w:r>
      <w:r>
        <w:rPr>
          <w:color w:val="231F20"/>
        </w:rPr>
        <w:t>Governor</w:t>
      </w:r>
      <w:r>
        <w:rPr>
          <w:color w:val="231F20"/>
          <w:spacing w:val="-15"/>
        </w:rPr>
        <w:t xml:space="preserve"> </w:t>
      </w:r>
      <w:r>
        <w:rPr>
          <w:color w:val="231F20"/>
        </w:rPr>
        <w:t>Baker</w:t>
      </w:r>
      <w:r>
        <w:rPr>
          <w:color w:val="231F20"/>
          <w:spacing w:val="-16"/>
        </w:rPr>
        <w:t xml:space="preserve"> </w:t>
      </w:r>
      <w:r>
        <w:rPr>
          <w:color w:val="231F20"/>
        </w:rPr>
        <w:t>in</w:t>
      </w:r>
      <w:r>
        <w:rPr>
          <w:color w:val="231F20"/>
          <w:spacing w:val="-15"/>
        </w:rPr>
        <w:t xml:space="preserve"> </w:t>
      </w:r>
      <w:r>
        <w:rPr>
          <w:color w:val="231F20"/>
        </w:rPr>
        <w:t>August</w:t>
      </w:r>
      <w:r>
        <w:rPr>
          <w:color w:val="231F20"/>
          <w:spacing w:val="-15"/>
        </w:rPr>
        <w:t xml:space="preserve"> </w:t>
      </w:r>
      <w:r>
        <w:rPr>
          <w:color w:val="231F20"/>
        </w:rPr>
        <w:t>2016</w:t>
      </w:r>
      <w:r>
        <w:rPr>
          <w:color w:val="231F20"/>
          <w:spacing w:val="-15"/>
        </w:rPr>
        <w:t xml:space="preserve"> </w:t>
      </w:r>
      <w:r>
        <w:rPr>
          <w:color w:val="231F20"/>
        </w:rPr>
        <w:t>to</w:t>
      </w:r>
      <w:r>
        <w:rPr>
          <w:color w:val="231F20"/>
          <w:spacing w:val="-21"/>
        </w:rPr>
        <w:t xml:space="preserve"> </w:t>
      </w:r>
      <w:r>
        <w:rPr>
          <w:color w:val="231F20"/>
        </w:rPr>
        <w:t>“assess</w:t>
      </w:r>
      <w:r>
        <w:rPr>
          <w:color w:val="231F20"/>
          <w:spacing w:val="-15"/>
        </w:rPr>
        <w:t xml:space="preserve"> </w:t>
      </w:r>
      <w:r>
        <w:rPr>
          <w:color w:val="231F20"/>
        </w:rPr>
        <w:t>the</w:t>
      </w:r>
      <w:r>
        <w:rPr>
          <w:color w:val="231F20"/>
          <w:spacing w:val="-15"/>
        </w:rPr>
        <w:t xml:space="preserve"> </w:t>
      </w:r>
      <w:r>
        <w:rPr>
          <w:color w:val="231F20"/>
        </w:rPr>
        <w:t>effectiveness</w:t>
      </w:r>
      <w:r>
        <w:rPr>
          <w:color w:val="231F20"/>
          <w:spacing w:val="-15"/>
        </w:rPr>
        <w:t xml:space="preserve"> </w:t>
      </w:r>
      <w:r>
        <w:rPr>
          <w:color w:val="231F20"/>
        </w:rPr>
        <w:t>and</w:t>
      </w:r>
      <w:r>
        <w:rPr>
          <w:color w:val="231F20"/>
          <w:spacing w:val="-15"/>
        </w:rPr>
        <w:t xml:space="preserve"> </w:t>
      </w:r>
      <w:r>
        <w:rPr>
          <w:color w:val="231F20"/>
        </w:rPr>
        <w:t>efficiency</w:t>
      </w:r>
      <w:r>
        <w:rPr>
          <w:color w:val="231F20"/>
          <w:spacing w:val="-16"/>
        </w:rPr>
        <w:t xml:space="preserve"> </w:t>
      </w:r>
      <w:r>
        <w:rPr>
          <w:color w:val="231F20"/>
        </w:rPr>
        <w:t>of municipal and regional public health systems and to make recommendations regarding how to strengthen the delivery of public health services and preventive measures.” This fact sheet summarizes the commission's findings and recommendations.</w:t>
      </w:r>
    </w:p>
    <w:p w:rsidR="009639D3" w:rsidRDefault="005E4258">
      <w:pPr>
        <w:pStyle w:val="BodyText"/>
        <w:kinsoku w:val="0"/>
        <w:overflowPunct w:val="0"/>
        <w:spacing w:before="3"/>
        <w:rPr>
          <w:sz w:val="25"/>
          <w:szCs w:val="25"/>
        </w:rPr>
      </w:pPr>
      <w:r>
        <w:rPr>
          <w:noProof/>
        </w:rPr>
        <w:pict>
          <v:shape id="_x0000_s1031" style="position:absolute;margin-left:1in;margin-top:16.75pt;width:468pt;height:1pt;z-index:6;mso-wrap-distance-left:0;mso-wrap-distance-right:0;mso-position-horizontal-relative:page;mso-position-vertical-relative:text" coordsize="9360,20" o:allowincell="f" path="m,hhl9360,e" filled="f" strokecolor="#307eb3" strokeweight=".5pt">
            <v:path arrowok="t"/>
            <w10:wrap type="topAndBottom" anchorx="page"/>
          </v:shape>
        </w:pict>
      </w:r>
    </w:p>
    <w:p w:rsidR="009639D3" w:rsidRDefault="009639D3">
      <w:pPr>
        <w:pStyle w:val="BodyText"/>
        <w:kinsoku w:val="0"/>
        <w:overflowPunct w:val="0"/>
        <w:spacing w:before="53" w:after="17" w:line="292" w:lineRule="auto"/>
        <w:ind w:left="101"/>
        <w:rPr>
          <w:color w:val="307EB3"/>
          <w:w w:val="115"/>
          <w:sz w:val="22"/>
          <w:szCs w:val="22"/>
        </w:rPr>
      </w:pPr>
      <w:r>
        <w:rPr>
          <w:color w:val="307EB3"/>
          <w:spacing w:val="31"/>
          <w:w w:val="115"/>
          <w:sz w:val="22"/>
          <w:szCs w:val="22"/>
        </w:rPr>
        <w:t xml:space="preserve">WHAT </w:t>
      </w:r>
      <w:r>
        <w:rPr>
          <w:color w:val="307EB3"/>
          <w:spacing w:val="24"/>
          <w:w w:val="115"/>
          <w:sz w:val="22"/>
          <w:szCs w:val="22"/>
        </w:rPr>
        <w:t xml:space="preserve">WE </w:t>
      </w:r>
      <w:r w:rsidR="005B0717">
        <w:rPr>
          <w:color w:val="307EB3"/>
          <w:w w:val="115"/>
          <w:sz w:val="22"/>
          <w:szCs w:val="22"/>
        </w:rPr>
        <w:t>LEARNE</w:t>
      </w:r>
      <w:r>
        <w:rPr>
          <w:color w:val="307EB3"/>
          <w:w w:val="115"/>
          <w:sz w:val="22"/>
          <w:szCs w:val="22"/>
        </w:rPr>
        <w:t xml:space="preserve">D </w:t>
      </w:r>
      <w:r w:rsidR="005B0717">
        <w:rPr>
          <w:color w:val="307EB3"/>
          <w:spacing w:val="32"/>
          <w:w w:val="115"/>
          <w:sz w:val="22"/>
          <w:szCs w:val="22"/>
        </w:rPr>
        <w:t>ABO</w:t>
      </w:r>
      <w:r w:rsidR="005B0717">
        <w:rPr>
          <w:color w:val="307EB3"/>
          <w:w w:val="115"/>
          <w:sz w:val="22"/>
          <w:szCs w:val="22"/>
        </w:rPr>
        <w:t>UT T</w:t>
      </w:r>
      <w:r>
        <w:rPr>
          <w:color w:val="307EB3"/>
          <w:w w:val="115"/>
          <w:sz w:val="22"/>
          <w:szCs w:val="22"/>
        </w:rPr>
        <w:t xml:space="preserve">H E </w:t>
      </w:r>
      <w:r w:rsidR="005B0717">
        <w:rPr>
          <w:color w:val="307EB3"/>
          <w:spacing w:val="38"/>
          <w:w w:val="115"/>
          <w:sz w:val="22"/>
          <w:szCs w:val="22"/>
        </w:rPr>
        <w:t>MASSA</w:t>
      </w:r>
      <w:r w:rsidR="005B0717">
        <w:rPr>
          <w:color w:val="307EB3"/>
          <w:spacing w:val="24"/>
          <w:w w:val="115"/>
          <w:sz w:val="22"/>
          <w:szCs w:val="22"/>
        </w:rPr>
        <w:t>CH</w:t>
      </w:r>
      <w:r>
        <w:rPr>
          <w:color w:val="307EB3"/>
          <w:spacing w:val="32"/>
          <w:w w:val="115"/>
          <w:sz w:val="22"/>
          <w:szCs w:val="22"/>
        </w:rPr>
        <w:t>USE</w:t>
      </w:r>
      <w:r w:rsidR="005B0717">
        <w:rPr>
          <w:color w:val="307EB3"/>
          <w:w w:val="115"/>
          <w:sz w:val="22"/>
          <w:szCs w:val="22"/>
        </w:rPr>
        <w:t>T</w:t>
      </w:r>
      <w:r>
        <w:rPr>
          <w:color w:val="307EB3"/>
          <w:spacing w:val="24"/>
          <w:w w:val="115"/>
          <w:sz w:val="22"/>
          <w:szCs w:val="22"/>
        </w:rPr>
        <w:t xml:space="preserve">TS </w:t>
      </w:r>
      <w:r w:rsidR="005B0717">
        <w:rPr>
          <w:color w:val="307EB3"/>
          <w:w w:val="115"/>
          <w:sz w:val="22"/>
          <w:szCs w:val="22"/>
        </w:rPr>
        <w:t>LOC</w:t>
      </w:r>
      <w:r>
        <w:rPr>
          <w:color w:val="307EB3"/>
          <w:spacing w:val="24"/>
          <w:w w:val="115"/>
          <w:sz w:val="22"/>
          <w:szCs w:val="22"/>
        </w:rPr>
        <w:t xml:space="preserve">AL </w:t>
      </w:r>
      <w:r>
        <w:rPr>
          <w:color w:val="307EB3"/>
          <w:spacing w:val="36"/>
          <w:w w:val="115"/>
          <w:sz w:val="22"/>
          <w:szCs w:val="22"/>
        </w:rPr>
        <w:t>PUBL</w:t>
      </w:r>
      <w:r>
        <w:rPr>
          <w:color w:val="307EB3"/>
          <w:spacing w:val="24"/>
          <w:w w:val="115"/>
          <w:sz w:val="22"/>
          <w:szCs w:val="22"/>
        </w:rPr>
        <w:t>IC</w:t>
      </w:r>
      <w:r>
        <w:rPr>
          <w:color w:val="307EB3"/>
          <w:spacing w:val="85"/>
          <w:w w:val="115"/>
          <w:sz w:val="22"/>
          <w:szCs w:val="22"/>
        </w:rPr>
        <w:t xml:space="preserve"> </w:t>
      </w:r>
      <w:r w:rsidR="005B0717">
        <w:rPr>
          <w:color w:val="307EB3"/>
          <w:w w:val="115"/>
          <w:sz w:val="22"/>
          <w:szCs w:val="22"/>
        </w:rPr>
        <w:t>H</w:t>
      </w:r>
      <w:r w:rsidR="005B0717">
        <w:rPr>
          <w:color w:val="307EB3"/>
          <w:spacing w:val="24"/>
          <w:w w:val="115"/>
          <w:sz w:val="22"/>
          <w:szCs w:val="22"/>
        </w:rPr>
        <w:t>EA</w:t>
      </w:r>
      <w:r w:rsidR="005B0717">
        <w:rPr>
          <w:color w:val="307EB3"/>
          <w:spacing w:val="10"/>
          <w:w w:val="115"/>
          <w:sz w:val="22"/>
          <w:szCs w:val="22"/>
        </w:rPr>
        <w:t>LT</w:t>
      </w:r>
      <w:r>
        <w:rPr>
          <w:color w:val="307EB3"/>
          <w:w w:val="115"/>
          <w:sz w:val="22"/>
          <w:szCs w:val="22"/>
        </w:rPr>
        <w:t xml:space="preserve">H </w:t>
      </w:r>
      <w:r w:rsidR="005B0717">
        <w:rPr>
          <w:color w:val="307EB3"/>
          <w:spacing w:val="36"/>
          <w:w w:val="115"/>
          <w:sz w:val="22"/>
          <w:szCs w:val="22"/>
        </w:rPr>
        <w:t>SYST</w:t>
      </w:r>
      <w:r w:rsidR="005B0717">
        <w:rPr>
          <w:color w:val="307EB3"/>
          <w:w w:val="115"/>
          <w:sz w:val="22"/>
          <w:szCs w:val="22"/>
        </w:rPr>
        <w:t>E</w:t>
      </w:r>
      <w:r>
        <w:rPr>
          <w:color w:val="307EB3"/>
          <w:w w:val="115"/>
          <w:sz w:val="22"/>
          <w:szCs w:val="22"/>
        </w:rPr>
        <w:t>M</w:t>
      </w:r>
    </w:p>
    <w:p w:rsidR="009639D3" w:rsidRDefault="005E4258">
      <w:pPr>
        <w:pStyle w:val="BodyText"/>
        <w:kinsoku w:val="0"/>
        <w:overflowPunct w:val="0"/>
        <w:spacing w:line="20" w:lineRule="exact"/>
        <w:ind w:left="95"/>
        <w:rPr>
          <w:sz w:val="2"/>
          <w:szCs w:val="2"/>
        </w:rPr>
      </w:pPr>
      <w:r>
        <w:rPr>
          <w:noProof/>
        </w:rPr>
      </w:r>
      <w:r w:rsidR="009639D3">
        <w:rPr>
          <w:sz w:val="2"/>
          <w:szCs w:val="2"/>
        </w:rPr>
        <w:pict>
          <v:group id="_x0000_s1032" style="width:468pt;height:1pt;mso-position-horizontal-relative:char;mso-position-vertical-relative:line" coordsize="9360,20" o:allowincell="f">
            <v:shape id="_x0000_s1033" style="position:absolute;top:5;width:9360;height:20;mso-position-horizontal-relative:page;mso-position-vertical-relative:page" coordsize="9360,20" o:allowincell="f" path="m,hhl9360,e" filled="f" strokecolor="#307eb3" strokeweight=".5pt">
              <v:path arrowok="t"/>
            </v:shape>
            <w10:anchorlock/>
          </v:group>
        </w:pict>
      </w:r>
    </w:p>
    <w:p w:rsidR="009639D3" w:rsidRDefault="009639D3">
      <w:pPr>
        <w:pStyle w:val="BodyText"/>
        <w:kinsoku w:val="0"/>
        <w:overflowPunct w:val="0"/>
        <w:spacing w:before="11"/>
        <w:rPr>
          <w:sz w:val="11"/>
          <w:szCs w:val="11"/>
        </w:rPr>
      </w:pPr>
    </w:p>
    <w:tbl>
      <w:tblPr>
        <w:tblW w:w="0" w:type="auto"/>
        <w:tblInd w:w="100" w:type="dxa"/>
        <w:tblLayout w:type="fixed"/>
        <w:tblCellMar>
          <w:left w:w="0" w:type="dxa"/>
          <w:right w:w="0" w:type="dxa"/>
        </w:tblCellMar>
        <w:tblLook w:val="0000" w:firstRow="0" w:lastRow="0" w:firstColumn="0" w:lastColumn="0" w:noHBand="0" w:noVBand="0"/>
      </w:tblPr>
      <w:tblGrid>
        <w:gridCol w:w="9360"/>
      </w:tblGrid>
      <w:tr w:rsidR="009639D3" w:rsidRPr="005E4258">
        <w:tblPrEx>
          <w:tblCellMar>
            <w:top w:w="0" w:type="dxa"/>
            <w:left w:w="0" w:type="dxa"/>
            <w:bottom w:w="0" w:type="dxa"/>
            <w:right w:w="0" w:type="dxa"/>
          </w:tblCellMar>
        </w:tblPrEx>
        <w:trPr>
          <w:trHeight w:val="427"/>
        </w:trPr>
        <w:tc>
          <w:tcPr>
            <w:tcW w:w="9360" w:type="dxa"/>
            <w:tcBorders>
              <w:top w:val="none" w:sz="6" w:space="0" w:color="auto"/>
              <w:left w:val="none" w:sz="6" w:space="0" w:color="auto"/>
              <w:bottom w:val="single" w:sz="18" w:space="0" w:color="FFFFFF"/>
              <w:right w:val="none" w:sz="6" w:space="0" w:color="auto"/>
            </w:tcBorders>
            <w:shd w:val="clear" w:color="auto" w:fill="307EB3"/>
          </w:tcPr>
          <w:p w:rsidR="009639D3" w:rsidRPr="005E4258" w:rsidRDefault="009639D3">
            <w:pPr>
              <w:pStyle w:val="TableParagraph"/>
              <w:kinsoku w:val="0"/>
              <w:overflowPunct w:val="0"/>
              <w:spacing w:before="83"/>
              <w:ind w:left="1549" w:right="1549" w:firstLine="0"/>
              <w:jc w:val="center"/>
              <w:rPr>
                <w:b/>
                <w:bCs/>
                <w:color w:val="FFFFFF"/>
              </w:rPr>
            </w:pPr>
            <w:r w:rsidRPr="005E4258">
              <w:rPr>
                <w:b/>
                <w:bCs/>
                <w:color w:val="FFFFFF"/>
              </w:rPr>
              <w:t>Current State of the Massachusetts Local Public Health System</w:t>
            </w:r>
          </w:p>
        </w:tc>
      </w:tr>
      <w:tr w:rsidR="009639D3" w:rsidRPr="005E4258">
        <w:tblPrEx>
          <w:tblCellMar>
            <w:top w:w="0" w:type="dxa"/>
            <w:left w:w="0" w:type="dxa"/>
            <w:bottom w:w="0" w:type="dxa"/>
            <w:right w:w="0" w:type="dxa"/>
          </w:tblCellMar>
        </w:tblPrEx>
        <w:trPr>
          <w:trHeight w:val="4685"/>
        </w:trPr>
        <w:tc>
          <w:tcPr>
            <w:tcW w:w="9360" w:type="dxa"/>
            <w:tcBorders>
              <w:top w:val="single" w:sz="18" w:space="0" w:color="FFFFFF"/>
              <w:left w:val="none" w:sz="6" w:space="0" w:color="auto"/>
              <w:bottom w:val="none" w:sz="6" w:space="0" w:color="auto"/>
              <w:right w:val="none" w:sz="6" w:space="0" w:color="auto"/>
            </w:tcBorders>
            <w:shd w:val="clear" w:color="auto" w:fill="E6EBF3"/>
          </w:tcPr>
          <w:p w:rsidR="009639D3" w:rsidRPr="005E4258" w:rsidRDefault="009639D3">
            <w:pPr>
              <w:pStyle w:val="TableParagraph"/>
              <w:numPr>
                <w:ilvl w:val="0"/>
                <w:numId w:val="3"/>
              </w:numPr>
              <w:tabs>
                <w:tab w:val="left" w:pos="540"/>
              </w:tabs>
              <w:kinsoku w:val="0"/>
              <w:overflowPunct w:val="0"/>
              <w:spacing w:before="178" w:line="235" w:lineRule="auto"/>
              <w:ind w:right="367"/>
              <w:rPr>
                <w:color w:val="231F20"/>
                <w:spacing w:val="-4"/>
              </w:rPr>
            </w:pPr>
            <w:r w:rsidRPr="005E4258">
              <w:rPr>
                <w:color w:val="231F20"/>
                <w:spacing w:val="-3"/>
                <w:w w:val="90"/>
              </w:rPr>
              <w:t>Many</w:t>
            </w:r>
            <w:r w:rsidRPr="005E4258">
              <w:rPr>
                <w:color w:val="231F20"/>
                <w:spacing w:val="-14"/>
                <w:w w:val="90"/>
              </w:rPr>
              <w:t xml:space="preserve"> </w:t>
            </w:r>
            <w:r w:rsidRPr="005E4258">
              <w:rPr>
                <w:color w:val="231F20"/>
                <w:spacing w:val="-4"/>
                <w:w w:val="90"/>
              </w:rPr>
              <w:t>Massachusetts</w:t>
            </w:r>
            <w:r w:rsidRPr="005E4258">
              <w:rPr>
                <w:color w:val="231F20"/>
                <w:spacing w:val="-14"/>
                <w:w w:val="90"/>
              </w:rPr>
              <w:t xml:space="preserve"> </w:t>
            </w:r>
            <w:r w:rsidRPr="005E4258">
              <w:rPr>
                <w:color w:val="231F20"/>
                <w:spacing w:val="-4"/>
                <w:w w:val="90"/>
              </w:rPr>
              <w:t>cities</w:t>
            </w:r>
            <w:r w:rsidRPr="005E4258">
              <w:rPr>
                <w:color w:val="231F20"/>
                <w:spacing w:val="-13"/>
                <w:w w:val="90"/>
              </w:rPr>
              <w:t xml:space="preserve"> </w:t>
            </w:r>
            <w:r w:rsidRPr="005E4258">
              <w:rPr>
                <w:color w:val="231F20"/>
                <w:spacing w:val="-3"/>
                <w:w w:val="90"/>
              </w:rPr>
              <w:t>and</w:t>
            </w:r>
            <w:r w:rsidRPr="005E4258">
              <w:rPr>
                <w:color w:val="231F20"/>
                <w:spacing w:val="-14"/>
                <w:w w:val="90"/>
              </w:rPr>
              <w:t xml:space="preserve"> </w:t>
            </w:r>
            <w:r w:rsidRPr="005E4258">
              <w:rPr>
                <w:color w:val="231F20"/>
                <w:spacing w:val="-4"/>
                <w:w w:val="90"/>
              </w:rPr>
              <w:t>towns</w:t>
            </w:r>
            <w:r w:rsidRPr="005E4258">
              <w:rPr>
                <w:color w:val="231F20"/>
                <w:spacing w:val="-13"/>
                <w:w w:val="90"/>
              </w:rPr>
              <w:t xml:space="preserve"> </w:t>
            </w:r>
            <w:r w:rsidRPr="005E4258">
              <w:rPr>
                <w:color w:val="231F20"/>
                <w:spacing w:val="-3"/>
                <w:w w:val="90"/>
              </w:rPr>
              <w:t>are</w:t>
            </w:r>
            <w:r w:rsidRPr="005E4258">
              <w:rPr>
                <w:color w:val="231F20"/>
                <w:spacing w:val="-14"/>
                <w:w w:val="90"/>
              </w:rPr>
              <w:t xml:space="preserve"> </w:t>
            </w:r>
            <w:r w:rsidRPr="005E4258">
              <w:rPr>
                <w:color w:val="231F20"/>
                <w:spacing w:val="-4"/>
                <w:w w:val="90"/>
              </w:rPr>
              <w:t>unable</w:t>
            </w:r>
            <w:r w:rsidRPr="005E4258">
              <w:rPr>
                <w:color w:val="231F20"/>
                <w:spacing w:val="-14"/>
                <w:w w:val="90"/>
              </w:rPr>
              <w:t xml:space="preserve"> </w:t>
            </w:r>
            <w:r w:rsidRPr="005E4258">
              <w:rPr>
                <w:color w:val="231F20"/>
                <w:w w:val="90"/>
              </w:rPr>
              <w:t>to</w:t>
            </w:r>
            <w:r w:rsidRPr="005E4258">
              <w:rPr>
                <w:color w:val="231F20"/>
                <w:spacing w:val="-13"/>
                <w:w w:val="90"/>
              </w:rPr>
              <w:t xml:space="preserve"> </w:t>
            </w:r>
            <w:r w:rsidRPr="005E4258">
              <w:rPr>
                <w:color w:val="231F20"/>
                <w:spacing w:val="-3"/>
                <w:w w:val="90"/>
              </w:rPr>
              <w:t>meet</w:t>
            </w:r>
            <w:r w:rsidRPr="005E4258">
              <w:rPr>
                <w:color w:val="231F20"/>
                <w:spacing w:val="-14"/>
                <w:w w:val="90"/>
              </w:rPr>
              <w:t xml:space="preserve"> </w:t>
            </w:r>
            <w:r w:rsidRPr="005E4258">
              <w:rPr>
                <w:color w:val="231F20"/>
                <w:spacing w:val="-4"/>
                <w:w w:val="90"/>
              </w:rPr>
              <w:t>statutory</w:t>
            </w:r>
            <w:r w:rsidRPr="005E4258">
              <w:rPr>
                <w:color w:val="231F20"/>
                <w:spacing w:val="-13"/>
                <w:w w:val="90"/>
              </w:rPr>
              <w:t xml:space="preserve"> </w:t>
            </w:r>
            <w:r w:rsidRPr="005E4258">
              <w:rPr>
                <w:color w:val="231F20"/>
                <w:spacing w:val="-4"/>
                <w:w w:val="90"/>
              </w:rPr>
              <w:t>requirements</w:t>
            </w:r>
            <w:r w:rsidRPr="005E4258">
              <w:rPr>
                <w:color w:val="231F20"/>
                <w:spacing w:val="-14"/>
                <w:w w:val="90"/>
              </w:rPr>
              <w:t xml:space="preserve"> </w:t>
            </w:r>
            <w:r w:rsidRPr="005E4258">
              <w:rPr>
                <w:color w:val="231F20"/>
                <w:spacing w:val="-3"/>
                <w:w w:val="90"/>
              </w:rPr>
              <w:t>and</w:t>
            </w:r>
            <w:r w:rsidRPr="005E4258">
              <w:rPr>
                <w:color w:val="231F20"/>
                <w:spacing w:val="-14"/>
                <w:w w:val="90"/>
              </w:rPr>
              <w:t xml:space="preserve"> </w:t>
            </w:r>
            <w:r w:rsidRPr="005E4258">
              <w:rPr>
                <w:color w:val="231F20"/>
                <w:spacing w:val="-3"/>
                <w:w w:val="90"/>
              </w:rPr>
              <w:t>even</w:t>
            </w:r>
            <w:r w:rsidRPr="005E4258">
              <w:rPr>
                <w:color w:val="231F20"/>
                <w:spacing w:val="-13"/>
                <w:w w:val="90"/>
              </w:rPr>
              <w:t xml:space="preserve"> </w:t>
            </w:r>
            <w:r w:rsidRPr="005E4258">
              <w:rPr>
                <w:color w:val="231F20"/>
                <w:spacing w:val="-3"/>
                <w:w w:val="90"/>
              </w:rPr>
              <w:t>more</w:t>
            </w:r>
            <w:r w:rsidRPr="005E4258">
              <w:rPr>
                <w:color w:val="231F20"/>
                <w:spacing w:val="-14"/>
                <w:w w:val="90"/>
              </w:rPr>
              <w:t xml:space="preserve"> </w:t>
            </w:r>
            <w:r w:rsidRPr="005E4258">
              <w:rPr>
                <w:color w:val="231F20"/>
                <w:spacing w:val="-4"/>
                <w:w w:val="90"/>
              </w:rPr>
              <w:t xml:space="preserve">lack </w:t>
            </w:r>
            <w:r w:rsidRPr="005E4258">
              <w:rPr>
                <w:color w:val="231F20"/>
                <w:spacing w:val="-3"/>
              </w:rPr>
              <w:t>the</w:t>
            </w:r>
            <w:r w:rsidRPr="005E4258">
              <w:rPr>
                <w:color w:val="231F20"/>
                <w:spacing w:val="-18"/>
              </w:rPr>
              <w:t xml:space="preserve"> </w:t>
            </w:r>
            <w:r w:rsidRPr="005E4258">
              <w:rPr>
                <w:color w:val="231F20"/>
                <w:spacing w:val="-4"/>
              </w:rPr>
              <w:t>capacity</w:t>
            </w:r>
            <w:r w:rsidRPr="005E4258">
              <w:rPr>
                <w:color w:val="231F20"/>
                <w:spacing w:val="-17"/>
              </w:rPr>
              <w:t xml:space="preserve"> </w:t>
            </w:r>
            <w:r w:rsidRPr="005E4258">
              <w:rPr>
                <w:color w:val="231F20"/>
              </w:rPr>
              <w:t>to</w:t>
            </w:r>
            <w:r w:rsidRPr="005E4258">
              <w:rPr>
                <w:color w:val="231F20"/>
                <w:spacing w:val="-18"/>
              </w:rPr>
              <w:t xml:space="preserve"> </w:t>
            </w:r>
            <w:r w:rsidRPr="005E4258">
              <w:rPr>
                <w:color w:val="231F20"/>
                <w:spacing w:val="-3"/>
              </w:rPr>
              <w:t>meet</w:t>
            </w:r>
            <w:r w:rsidRPr="005E4258">
              <w:rPr>
                <w:color w:val="231F20"/>
                <w:spacing w:val="-17"/>
              </w:rPr>
              <w:t xml:space="preserve"> </w:t>
            </w:r>
            <w:r w:rsidRPr="005E4258">
              <w:rPr>
                <w:color w:val="231F20"/>
                <w:spacing w:val="-4"/>
              </w:rPr>
              <w:t>rigorous</w:t>
            </w:r>
            <w:r w:rsidRPr="005E4258">
              <w:rPr>
                <w:color w:val="231F20"/>
                <w:spacing w:val="-17"/>
              </w:rPr>
              <w:t xml:space="preserve"> </w:t>
            </w:r>
            <w:r w:rsidRPr="005E4258">
              <w:rPr>
                <w:color w:val="231F20"/>
                <w:spacing w:val="-4"/>
              </w:rPr>
              <w:t>national</w:t>
            </w:r>
            <w:r w:rsidRPr="005E4258">
              <w:rPr>
                <w:color w:val="231F20"/>
                <w:spacing w:val="-18"/>
              </w:rPr>
              <w:t xml:space="preserve"> </w:t>
            </w:r>
            <w:r w:rsidRPr="005E4258">
              <w:rPr>
                <w:color w:val="231F20"/>
                <w:spacing w:val="-4"/>
              </w:rPr>
              <w:t>public</w:t>
            </w:r>
            <w:r w:rsidRPr="005E4258">
              <w:rPr>
                <w:color w:val="231F20"/>
                <w:spacing w:val="-17"/>
              </w:rPr>
              <w:t xml:space="preserve"> </w:t>
            </w:r>
            <w:r w:rsidRPr="005E4258">
              <w:rPr>
                <w:color w:val="231F20"/>
                <w:spacing w:val="-4"/>
              </w:rPr>
              <w:t>health</w:t>
            </w:r>
            <w:r w:rsidRPr="005E4258">
              <w:rPr>
                <w:color w:val="231F20"/>
                <w:spacing w:val="-17"/>
              </w:rPr>
              <w:t xml:space="preserve"> </w:t>
            </w:r>
            <w:r w:rsidRPr="005E4258">
              <w:rPr>
                <w:color w:val="231F20"/>
                <w:spacing w:val="-4"/>
              </w:rPr>
              <w:t>standards.</w:t>
            </w:r>
          </w:p>
          <w:p w:rsidR="009639D3" w:rsidRPr="005E4258" w:rsidRDefault="009639D3">
            <w:pPr>
              <w:pStyle w:val="TableParagraph"/>
              <w:numPr>
                <w:ilvl w:val="0"/>
                <w:numId w:val="3"/>
              </w:numPr>
              <w:tabs>
                <w:tab w:val="left" w:pos="540"/>
              </w:tabs>
              <w:kinsoku w:val="0"/>
              <w:overflowPunct w:val="0"/>
              <w:spacing w:line="235" w:lineRule="auto"/>
              <w:ind w:right="539"/>
              <w:rPr>
                <w:color w:val="231F20"/>
                <w:spacing w:val="-4"/>
              </w:rPr>
            </w:pPr>
            <w:r w:rsidRPr="005E4258">
              <w:rPr>
                <w:color w:val="231F20"/>
                <w:spacing w:val="-3"/>
                <w:w w:val="95"/>
              </w:rPr>
              <w:t>Massachusetts</w:t>
            </w:r>
            <w:r w:rsidRPr="005E4258">
              <w:rPr>
                <w:color w:val="231F20"/>
                <w:spacing w:val="-27"/>
                <w:w w:val="95"/>
              </w:rPr>
              <w:t xml:space="preserve"> </w:t>
            </w:r>
            <w:r w:rsidRPr="005E4258">
              <w:rPr>
                <w:color w:val="231F20"/>
                <w:w w:val="95"/>
              </w:rPr>
              <w:t>has</w:t>
            </w:r>
            <w:r w:rsidRPr="005E4258">
              <w:rPr>
                <w:color w:val="231F20"/>
                <w:spacing w:val="-26"/>
                <w:w w:val="95"/>
              </w:rPr>
              <w:t xml:space="preserve"> </w:t>
            </w:r>
            <w:r w:rsidRPr="005E4258">
              <w:rPr>
                <w:color w:val="231F20"/>
                <w:spacing w:val="-3"/>
                <w:w w:val="95"/>
              </w:rPr>
              <w:t>more</w:t>
            </w:r>
            <w:r w:rsidRPr="005E4258">
              <w:rPr>
                <w:color w:val="231F20"/>
                <w:spacing w:val="-26"/>
                <w:w w:val="95"/>
              </w:rPr>
              <w:t xml:space="preserve"> </w:t>
            </w:r>
            <w:r w:rsidRPr="005E4258">
              <w:rPr>
                <w:color w:val="231F20"/>
                <w:spacing w:val="-3"/>
                <w:w w:val="95"/>
              </w:rPr>
              <w:t>local</w:t>
            </w:r>
            <w:r w:rsidRPr="005E4258">
              <w:rPr>
                <w:color w:val="231F20"/>
                <w:spacing w:val="-26"/>
                <w:w w:val="95"/>
              </w:rPr>
              <w:t xml:space="preserve"> </w:t>
            </w:r>
            <w:r w:rsidRPr="005E4258">
              <w:rPr>
                <w:color w:val="231F20"/>
                <w:spacing w:val="-3"/>
                <w:w w:val="95"/>
              </w:rPr>
              <w:t>public</w:t>
            </w:r>
            <w:r w:rsidRPr="005E4258">
              <w:rPr>
                <w:color w:val="231F20"/>
                <w:spacing w:val="-26"/>
                <w:w w:val="95"/>
              </w:rPr>
              <w:t xml:space="preserve"> </w:t>
            </w:r>
            <w:r w:rsidRPr="005E4258">
              <w:rPr>
                <w:color w:val="231F20"/>
                <w:spacing w:val="-3"/>
                <w:w w:val="95"/>
              </w:rPr>
              <w:t>health</w:t>
            </w:r>
            <w:r w:rsidRPr="005E4258">
              <w:rPr>
                <w:color w:val="231F20"/>
                <w:spacing w:val="-26"/>
                <w:w w:val="95"/>
              </w:rPr>
              <w:t xml:space="preserve"> </w:t>
            </w:r>
            <w:r w:rsidRPr="005E4258">
              <w:rPr>
                <w:color w:val="231F20"/>
                <w:spacing w:val="-3"/>
                <w:w w:val="95"/>
              </w:rPr>
              <w:t>jurisdictions</w:t>
            </w:r>
            <w:r w:rsidRPr="005E4258">
              <w:rPr>
                <w:color w:val="231F20"/>
                <w:spacing w:val="-26"/>
                <w:w w:val="95"/>
              </w:rPr>
              <w:t xml:space="preserve"> </w:t>
            </w:r>
            <w:r w:rsidRPr="005E4258">
              <w:rPr>
                <w:color w:val="231F20"/>
                <w:spacing w:val="-3"/>
                <w:w w:val="95"/>
              </w:rPr>
              <w:t>than</w:t>
            </w:r>
            <w:r w:rsidRPr="005E4258">
              <w:rPr>
                <w:color w:val="231F20"/>
                <w:spacing w:val="-26"/>
                <w:w w:val="95"/>
              </w:rPr>
              <w:t xml:space="preserve"> </w:t>
            </w:r>
            <w:r w:rsidRPr="005E4258">
              <w:rPr>
                <w:color w:val="231F20"/>
                <w:w w:val="95"/>
              </w:rPr>
              <w:t>any</w:t>
            </w:r>
            <w:r w:rsidRPr="005E4258">
              <w:rPr>
                <w:color w:val="231F20"/>
                <w:spacing w:val="-26"/>
                <w:w w:val="95"/>
              </w:rPr>
              <w:t xml:space="preserve"> </w:t>
            </w:r>
            <w:r w:rsidRPr="005E4258">
              <w:rPr>
                <w:color w:val="231F20"/>
                <w:spacing w:val="-3"/>
                <w:w w:val="95"/>
              </w:rPr>
              <w:t>other</w:t>
            </w:r>
            <w:r w:rsidRPr="005E4258">
              <w:rPr>
                <w:color w:val="231F20"/>
                <w:spacing w:val="-27"/>
                <w:w w:val="95"/>
              </w:rPr>
              <w:t xml:space="preserve"> </w:t>
            </w:r>
            <w:r w:rsidRPr="005E4258">
              <w:rPr>
                <w:color w:val="231F20"/>
                <w:spacing w:val="-3"/>
                <w:w w:val="95"/>
              </w:rPr>
              <w:t>state</w:t>
            </w:r>
            <w:r w:rsidRPr="005E4258">
              <w:rPr>
                <w:color w:val="231F20"/>
                <w:spacing w:val="-26"/>
                <w:w w:val="95"/>
              </w:rPr>
              <w:t xml:space="preserve"> </w:t>
            </w:r>
            <w:r w:rsidRPr="005E4258">
              <w:rPr>
                <w:color w:val="231F20"/>
                <w:spacing w:val="-3"/>
                <w:w w:val="95"/>
              </w:rPr>
              <w:t>(351)—one</w:t>
            </w:r>
            <w:r w:rsidRPr="005E4258">
              <w:rPr>
                <w:color w:val="231F20"/>
                <w:spacing w:val="-26"/>
                <w:w w:val="95"/>
              </w:rPr>
              <w:t xml:space="preserve"> </w:t>
            </w:r>
            <w:r w:rsidRPr="005E4258">
              <w:rPr>
                <w:color w:val="231F20"/>
                <w:spacing w:val="-3"/>
                <w:w w:val="95"/>
              </w:rPr>
              <w:t xml:space="preserve">for </w:t>
            </w:r>
            <w:r w:rsidRPr="005E4258">
              <w:rPr>
                <w:color w:val="231F20"/>
                <w:spacing w:val="-3"/>
                <w:w w:val="90"/>
              </w:rPr>
              <w:t xml:space="preserve">each city </w:t>
            </w:r>
            <w:r w:rsidRPr="005E4258">
              <w:rPr>
                <w:color w:val="231F20"/>
                <w:w w:val="90"/>
              </w:rPr>
              <w:t xml:space="preserve">and </w:t>
            </w:r>
            <w:r w:rsidRPr="005E4258">
              <w:rPr>
                <w:color w:val="231F20"/>
                <w:spacing w:val="-3"/>
                <w:w w:val="90"/>
              </w:rPr>
              <w:t xml:space="preserve">town—and cross-jurisdictional sharing </w:t>
            </w:r>
            <w:r w:rsidRPr="005E4258">
              <w:rPr>
                <w:color w:val="231F20"/>
                <w:w w:val="90"/>
              </w:rPr>
              <w:t xml:space="preserve">of </w:t>
            </w:r>
            <w:r w:rsidRPr="005E4258">
              <w:rPr>
                <w:color w:val="231F20"/>
                <w:spacing w:val="-3"/>
                <w:w w:val="90"/>
              </w:rPr>
              <w:t xml:space="preserve">services </w:t>
            </w:r>
            <w:r w:rsidRPr="005E4258">
              <w:rPr>
                <w:color w:val="231F20"/>
                <w:w w:val="90"/>
              </w:rPr>
              <w:t xml:space="preserve">is </w:t>
            </w:r>
            <w:r w:rsidRPr="005E4258">
              <w:rPr>
                <w:color w:val="231F20"/>
                <w:spacing w:val="-3"/>
                <w:w w:val="90"/>
              </w:rPr>
              <w:t xml:space="preserve">limited despite evidence that it </w:t>
            </w:r>
            <w:r w:rsidRPr="005E4258">
              <w:rPr>
                <w:color w:val="231F20"/>
                <w:spacing w:val="-3"/>
              </w:rPr>
              <w:t xml:space="preserve">improves effectiveness </w:t>
            </w:r>
            <w:r w:rsidRPr="005E4258">
              <w:rPr>
                <w:color w:val="231F20"/>
              </w:rPr>
              <w:t>and</w:t>
            </w:r>
            <w:r w:rsidRPr="005E4258">
              <w:rPr>
                <w:color w:val="231F20"/>
                <w:spacing w:val="-24"/>
              </w:rPr>
              <w:t xml:space="preserve"> </w:t>
            </w:r>
            <w:r w:rsidRPr="005E4258">
              <w:rPr>
                <w:color w:val="231F20"/>
                <w:spacing w:val="-4"/>
              </w:rPr>
              <w:t>efficiency.</w:t>
            </w:r>
          </w:p>
          <w:p w:rsidR="009639D3" w:rsidRPr="005E4258" w:rsidRDefault="009639D3">
            <w:pPr>
              <w:pStyle w:val="TableParagraph"/>
              <w:numPr>
                <w:ilvl w:val="0"/>
                <w:numId w:val="3"/>
              </w:numPr>
              <w:tabs>
                <w:tab w:val="left" w:pos="540"/>
              </w:tabs>
              <w:kinsoku w:val="0"/>
              <w:overflowPunct w:val="0"/>
              <w:spacing w:line="235" w:lineRule="auto"/>
              <w:ind w:right="698"/>
              <w:rPr>
                <w:color w:val="231F20"/>
                <w:spacing w:val="-3"/>
              </w:rPr>
            </w:pPr>
            <w:r w:rsidRPr="005E4258">
              <w:rPr>
                <w:color w:val="231F20"/>
                <w:spacing w:val="-3"/>
                <w:w w:val="90"/>
              </w:rPr>
              <w:t>While</w:t>
            </w:r>
            <w:r w:rsidRPr="005E4258">
              <w:rPr>
                <w:color w:val="231F20"/>
                <w:spacing w:val="-8"/>
                <w:w w:val="90"/>
              </w:rPr>
              <w:t xml:space="preserve"> </w:t>
            </w:r>
            <w:r w:rsidRPr="005E4258">
              <w:rPr>
                <w:color w:val="231F20"/>
                <w:spacing w:val="-3"/>
                <w:w w:val="90"/>
              </w:rPr>
              <w:t>other</w:t>
            </w:r>
            <w:r w:rsidRPr="005E4258">
              <w:rPr>
                <w:color w:val="231F20"/>
                <w:spacing w:val="-7"/>
                <w:w w:val="90"/>
              </w:rPr>
              <w:t xml:space="preserve"> </w:t>
            </w:r>
            <w:r w:rsidRPr="005E4258">
              <w:rPr>
                <w:color w:val="231F20"/>
                <w:spacing w:val="-3"/>
                <w:w w:val="90"/>
              </w:rPr>
              <w:t>states</w:t>
            </w:r>
            <w:r w:rsidRPr="005E4258">
              <w:rPr>
                <w:color w:val="231F20"/>
                <w:spacing w:val="-7"/>
                <w:w w:val="90"/>
              </w:rPr>
              <w:t xml:space="preserve"> </w:t>
            </w:r>
            <w:r w:rsidRPr="005E4258">
              <w:rPr>
                <w:color w:val="231F20"/>
                <w:spacing w:val="-3"/>
                <w:w w:val="90"/>
              </w:rPr>
              <w:t>have</w:t>
            </w:r>
            <w:r w:rsidRPr="005E4258">
              <w:rPr>
                <w:color w:val="231F20"/>
                <w:spacing w:val="-7"/>
                <w:w w:val="90"/>
              </w:rPr>
              <w:t xml:space="preserve"> </w:t>
            </w:r>
            <w:r w:rsidRPr="005E4258">
              <w:rPr>
                <w:color w:val="231F20"/>
                <w:spacing w:val="-3"/>
                <w:w w:val="90"/>
              </w:rPr>
              <w:t>county</w:t>
            </w:r>
            <w:r w:rsidRPr="005E4258">
              <w:rPr>
                <w:color w:val="231F20"/>
                <w:spacing w:val="-7"/>
                <w:w w:val="90"/>
              </w:rPr>
              <w:t xml:space="preserve"> </w:t>
            </w:r>
            <w:r w:rsidRPr="005E4258">
              <w:rPr>
                <w:color w:val="231F20"/>
                <w:w w:val="90"/>
              </w:rPr>
              <w:t>or</w:t>
            </w:r>
            <w:r w:rsidRPr="005E4258">
              <w:rPr>
                <w:color w:val="231F20"/>
                <w:spacing w:val="-7"/>
                <w:w w:val="90"/>
              </w:rPr>
              <w:t xml:space="preserve"> </w:t>
            </w:r>
            <w:r w:rsidRPr="005E4258">
              <w:rPr>
                <w:color w:val="231F20"/>
                <w:spacing w:val="-3"/>
                <w:w w:val="90"/>
              </w:rPr>
              <w:t>regional</w:t>
            </w:r>
            <w:r w:rsidRPr="005E4258">
              <w:rPr>
                <w:color w:val="231F20"/>
                <w:spacing w:val="-7"/>
                <w:w w:val="90"/>
              </w:rPr>
              <w:t xml:space="preserve"> </w:t>
            </w:r>
            <w:r w:rsidRPr="005E4258">
              <w:rPr>
                <w:color w:val="231F20"/>
                <w:spacing w:val="-3"/>
                <w:w w:val="90"/>
              </w:rPr>
              <w:t>systems,</w:t>
            </w:r>
            <w:r w:rsidRPr="005E4258">
              <w:rPr>
                <w:color w:val="231F20"/>
                <w:spacing w:val="-7"/>
                <w:w w:val="90"/>
              </w:rPr>
              <w:t xml:space="preserve"> </w:t>
            </w:r>
            <w:r w:rsidRPr="005E4258">
              <w:rPr>
                <w:color w:val="231F20"/>
                <w:spacing w:val="-3"/>
                <w:w w:val="90"/>
              </w:rPr>
              <w:t>most</w:t>
            </w:r>
            <w:r w:rsidRPr="005E4258">
              <w:rPr>
                <w:color w:val="231F20"/>
                <w:spacing w:val="-7"/>
                <w:w w:val="90"/>
              </w:rPr>
              <w:t xml:space="preserve"> </w:t>
            </w:r>
            <w:r w:rsidRPr="005E4258">
              <w:rPr>
                <w:color w:val="231F20"/>
                <w:spacing w:val="-3"/>
                <w:w w:val="90"/>
              </w:rPr>
              <w:t>Massachusetts</w:t>
            </w:r>
            <w:r w:rsidRPr="005E4258">
              <w:rPr>
                <w:color w:val="231F20"/>
                <w:spacing w:val="-7"/>
                <w:w w:val="90"/>
              </w:rPr>
              <w:t xml:space="preserve"> </w:t>
            </w:r>
            <w:r w:rsidRPr="005E4258">
              <w:rPr>
                <w:color w:val="231F20"/>
                <w:spacing w:val="-3"/>
                <w:w w:val="90"/>
              </w:rPr>
              <w:t>municipalities</w:t>
            </w:r>
            <w:r w:rsidRPr="005E4258">
              <w:rPr>
                <w:color w:val="231F20"/>
                <w:spacing w:val="-7"/>
                <w:w w:val="90"/>
              </w:rPr>
              <w:t xml:space="preserve"> </w:t>
            </w:r>
            <w:r w:rsidRPr="005E4258">
              <w:rPr>
                <w:color w:val="231F20"/>
                <w:spacing w:val="-3"/>
                <w:w w:val="90"/>
              </w:rPr>
              <w:t xml:space="preserve">operate </w:t>
            </w:r>
            <w:r w:rsidRPr="005E4258">
              <w:rPr>
                <w:color w:val="231F20"/>
                <w:spacing w:val="-3"/>
              </w:rPr>
              <w:t>standalone</w:t>
            </w:r>
            <w:r w:rsidRPr="005E4258">
              <w:rPr>
                <w:color w:val="231F20"/>
                <w:spacing w:val="-34"/>
              </w:rPr>
              <w:t xml:space="preserve"> </w:t>
            </w:r>
            <w:r w:rsidRPr="005E4258">
              <w:rPr>
                <w:color w:val="231F20"/>
                <w:spacing w:val="-3"/>
              </w:rPr>
              <w:t>boards</w:t>
            </w:r>
            <w:r w:rsidRPr="005E4258">
              <w:rPr>
                <w:color w:val="231F20"/>
                <w:spacing w:val="-33"/>
              </w:rPr>
              <w:t xml:space="preserve"> </w:t>
            </w:r>
            <w:r w:rsidRPr="005E4258">
              <w:rPr>
                <w:color w:val="231F20"/>
              </w:rPr>
              <w:t>of</w:t>
            </w:r>
            <w:r w:rsidRPr="005E4258">
              <w:rPr>
                <w:color w:val="231F20"/>
                <w:spacing w:val="-33"/>
              </w:rPr>
              <w:t xml:space="preserve"> </w:t>
            </w:r>
            <w:r w:rsidRPr="005E4258">
              <w:rPr>
                <w:color w:val="231F20"/>
                <w:spacing w:val="-3"/>
              </w:rPr>
              <w:t>health</w:t>
            </w:r>
            <w:r w:rsidRPr="005E4258">
              <w:rPr>
                <w:color w:val="231F20"/>
                <w:spacing w:val="-33"/>
              </w:rPr>
              <w:t xml:space="preserve"> </w:t>
            </w:r>
            <w:r w:rsidRPr="005E4258">
              <w:rPr>
                <w:color w:val="231F20"/>
                <w:spacing w:val="-3"/>
              </w:rPr>
              <w:t>that</w:t>
            </w:r>
            <w:r w:rsidRPr="005E4258">
              <w:rPr>
                <w:color w:val="231F20"/>
                <w:spacing w:val="-34"/>
              </w:rPr>
              <w:t xml:space="preserve"> </w:t>
            </w:r>
            <w:r w:rsidRPr="005E4258">
              <w:rPr>
                <w:color w:val="231F20"/>
              </w:rPr>
              <w:t>are</w:t>
            </w:r>
            <w:r w:rsidRPr="005E4258">
              <w:rPr>
                <w:color w:val="231F20"/>
                <w:spacing w:val="-33"/>
              </w:rPr>
              <w:t xml:space="preserve"> </w:t>
            </w:r>
            <w:r w:rsidRPr="005E4258">
              <w:rPr>
                <w:color w:val="231F20"/>
                <w:spacing w:val="-3"/>
              </w:rPr>
              <w:t>unable</w:t>
            </w:r>
            <w:r w:rsidRPr="005E4258">
              <w:rPr>
                <w:color w:val="231F20"/>
                <w:spacing w:val="-33"/>
              </w:rPr>
              <w:t xml:space="preserve"> </w:t>
            </w:r>
            <w:r w:rsidRPr="005E4258">
              <w:rPr>
                <w:color w:val="231F20"/>
              </w:rPr>
              <w:t>to</w:t>
            </w:r>
            <w:r w:rsidRPr="005E4258">
              <w:rPr>
                <w:color w:val="231F20"/>
                <w:spacing w:val="-33"/>
              </w:rPr>
              <w:t xml:space="preserve"> </w:t>
            </w:r>
            <w:r w:rsidRPr="005E4258">
              <w:rPr>
                <w:color w:val="231F20"/>
                <w:spacing w:val="-3"/>
              </w:rPr>
              <w:t>keep</w:t>
            </w:r>
            <w:r w:rsidRPr="005E4258">
              <w:rPr>
                <w:color w:val="231F20"/>
                <w:spacing w:val="-33"/>
              </w:rPr>
              <w:t xml:space="preserve"> </w:t>
            </w:r>
            <w:r w:rsidRPr="005E4258">
              <w:rPr>
                <w:color w:val="231F20"/>
              </w:rPr>
              <w:t>up</w:t>
            </w:r>
            <w:r w:rsidRPr="005E4258">
              <w:rPr>
                <w:color w:val="231F20"/>
                <w:spacing w:val="-34"/>
              </w:rPr>
              <w:t xml:space="preserve"> </w:t>
            </w:r>
            <w:r w:rsidRPr="005E4258">
              <w:rPr>
                <w:color w:val="231F20"/>
                <w:spacing w:val="-3"/>
              </w:rPr>
              <w:t>with</w:t>
            </w:r>
            <w:r w:rsidRPr="005E4258">
              <w:rPr>
                <w:color w:val="231F20"/>
                <w:spacing w:val="-33"/>
              </w:rPr>
              <w:t xml:space="preserve"> </w:t>
            </w:r>
            <w:r w:rsidRPr="005E4258">
              <w:rPr>
                <w:color w:val="231F20"/>
              </w:rPr>
              <w:t>the</w:t>
            </w:r>
            <w:r w:rsidRPr="005E4258">
              <w:rPr>
                <w:color w:val="231F20"/>
                <w:spacing w:val="-33"/>
              </w:rPr>
              <w:t xml:space="preserve"> </w:t>
            </w:r>
            <w:r w:rsidRPr="005E4258">
              <w:rPr>
                <w:color w:val="231F20"/>
                <w:spacing w:val="-3"/>
              </w:rPr>
              <w:t>growing</w:t>
            </w:r>
            <w:r w:rsidRPr="005E4258">
              <w:rPr>
                <w:color w:val="231F20"/>
                <w:spacing w:val="-33"/>
              </w:rPr>
              <w:t xml:space="preserve"> </w:t>
            </w:r>
            <w:r w:rsidRPr="005E4258">
              <w:rPr>
                <w:color w:val="231F20"/>
                <w:spacing w:val="-3"/>
              </w:rPr>
              <w:t>list</w:t>
            </w:r>
            <w:r w:rsidRPr="005E4258">
              <w:rPr>
                <w:color w:val="231F20"/>
                <w:spacing w:val="-34"/>
              </w:rPr>
              <w:t xml:space="preserve"> </w:t>
            </w:r>
            <w:r w:rsidRPr="005E4258">
              <w:rPr>
                <w:color w:val="231F20"/>
              </w:rPr>
              <w:t>of</w:t>
            </w:r>
            <w:r w:rsidRPr="005E4258">
              <w:rPr>
                <w:color w:val="231F20"/>
                <w:spacing w:val="-33"/>
              </w:rPr>
              <w:t xml:space="preserve"> </w:t>
            </w:r>
            <w:r w:rsidRPr="005E4258">
              <w:rPr>
                <w:color w:val="231F20"/>
                <w:spacing w:val="-3"/>
              </w:rPr>
              <w:t>duties.</w:t>
            </w:r>
          </w:p>
          <w:p w:rsidR="009639D3" w:rsidRPr="005E4258" w:rsidRDefault="009639D3">
            <w:pPr>
              <w:pStyle w:val="TableParagraph"/>
              <w:numPr>
                <w:ilvl w:val="0"/>
                <w:numId w:val="3"/>
              </w:numPr>
              <w:tabs>
                <w:tab w:val="left" w:pos="540"/>
              </w:tabs>
              <w:kinsoku w:val="0"/>
              <w:overflowPunct w:val="0"/>
              <w:spacing w:line="235" w:lineRule="auto"/>
              <w:ind w:right="572"/>
              <w:rPr>
                <w:color w:val="231F20"/>
                <w:spacing w:val="-3"/>
                <w:w w:val="95"/>
              </w:rPr>
            </w:pPr>
            <w:r w:rsidRPr="005E4258">
              <w:rPr>
                <w:color w:val="231F20"/>
                <w:spacing w:val="-3"/>
                <w:w w:val="90"/>
              </w:rPr>
              <w:t xml:space="preserve">Because Massachusetts lacks </w:t>
            </w:r>
            <w:r w:rsidRPr="005E4258">
              <w:rPr>
                <w:color w:val="231F20"/>
                <w:w w:val="90"/>
              </w:rPr>
              <w:t xml:space="preserve">a </w:t>
            </w:r>
            <w:r w:rsidRPr="005E4258">
              <w:rPr>
                <w:color w:val="231F20"/>
                <w:spacing w:val="-3"/>
                <w:w w:val="90"/>
              </w:rPr>
              <w:t xml:space="preserve">comprehensive system </w:t>
            </w:r>
            <w:r w:rsidRPr="005E4258">
              <w:rPr>
                <w:color w:val="231F20"/>
                <w:w w:val="90"/>
              </w:rPr>
              <w:t xml:space="preserve">to </w:t>
            </w:r>
            <w:r w:rsidRPr="005E4258">
              <w:rPr>
                <w:color w:val="231F20"/>
                <w:spacing w:val="-3"/>
                <w:w w:val="90"/>
              </w:rPr>
              <w:t xml:space="preserve">collect local public health data, there is limited capacity </w:t>
            </w:r>
            <w:r w:rsidRPr="005E4258">
              <w:rPr>
                <w:color w:val="231F20"/>
                <w:w w:val="90"/>
              </w:rPr>
              <w:t xml:space="preserve">to </w:t>
            </w:r>
            <w:r w:rsidRPr="005E4258">
              <w:rPr>
                <w:color w:val="231F20"/>
                <w:spacing w:val="-3"/>
                <w:w w:val="90"/>
              </w:rPr>
              <w:t xml:space="preserve">measure local public health system performance </w:t>
            </w:r>
            <w:r w:rsidRPr="005E4258">
              <w:rPr>
                <w:color w:val="231F20"/>
                <w:w w:val="90"/>
              </w:rPr>
              <w:t xml:space="preserve">and to use </w:t>
            </w:r>
            <w:r w:rsidRPr="005E4258">
              <w:rPr>
                <w:color w:val="231F20"/>
                <w:spacing w:val="-3"/>
                <w:w w:val="90"/>
              </w:rPr>
              <w:t xml:space="preserve">local data </w:t>
            </w:r>
            <w:r w:rsidRPr="005E4258">
              <w:rPr>
                <w:color w:val="231F20"/>
                <w:w w:val="90"/>
              </w:rPr>
              <w:t xml:space="preserve">to </w:t>
            </w:r>
            <w:r w:rsidRPr="005E4258">
              <w:rPr>
                <w:color w:val="231F20"/>
                <w:spacing w:val="-3"/>
                <w:w w:val="90"/>
              </w:rPr>
              <w:t xml:space="preserve">plan </w:t>
            </w:r>
            <w:r w:rsidRPr="005E4258">
              <w:rPr>
                <w:color w:val="231F20"/>
                <w:spacing w:val="-3"/>
                <w:w w:val="95"/>
              </w:rPr>
              <w:t>public health</w:t>
            </w:r>
            <w:r w:rsidRPr="005E4258">
              <w:rPr>
                <w:color w:val="231F20"/>
                <w:spacing w:val="-7"/>
                <w:w w:val="95"/>
              </w:rPr>
              <w:t xml:space="preserve"> </w:t>
            </w:r>
            <w:r w:rsidRPr="005E4258">
              <w:rPr>
                <w:color w:val="231F20"/>
                <w:spacing w:val="-3"/>
                <w:w w:val="95"/>
              </w:rPr>
              <w:t>improvements.</w:t>
            </w:r>
          </w:p>
          <w:p w:rsidR="009639D3" w:rsidRPr="005E4258" w:rsidRDefault="009639D3">
            <w:pPr>
              <w:pStyle w:val="TableParagraph"/>
              <w:numPr>
                <w:ilvl w:val="0"/>
                <w:numId w:val="3"/>
              </w:numPr>
              <w:tabs>
                <w:tab w:val="left" w:pos="540"/>
              </w:tabs>
              <w:kinsoku w:val="0"/>
              <w:overflowPunct w:val="0"/>
              <w:spacing w:before="3" w:line="235" w:lineRule="auto"/>
              <w:ind w:right="363"/>
              <w:rPr>
                <w:color w:val="231F20"/>
                <w:spacing w:val="-3"/>
              </w:rPr>
            </w:pPr>
            <w:r w:rsidRPr="005E4258">
              <w:rPr>
                <w:color w:val="231F20"/>
                <w:w w:val="95"/>
              </w:rPr>
              <w:t>The</w:t>
            </w:r>
            <w:r w:rsidRPr="005E4258">
              <w:rPr>
                <w:color w:val="231F20"/>
                <w:spacing w:val="-35"/>
                <w:w w:val="95"/>
              </w:rPr>
              <w:t xml:space="preserve"> </w:t>
            </w:r>
            <w:r w:rsidRPr="005E4258">
              <w:rPr>
                <w:color w:val="231F20"/>
                <w:spacing w:val="-3"/>
                <w:w w:val="95"/>
              </w:rPr>
              <w:t>Massachusetts</w:t>
            </w:r>
            <w:r w:rsidRPr="005E4258">
              <w:rPr>
                <w:color w:val="231F20"/>
                <w:spacing w:val="-34"/>
                <w:w w:val="95"/>
              </w:rPr>
              <w:t xml:space="preserve"> </w:t>
            </w:r>
            <w:r w:rsidRPr="005E4258">
              <w:rPr>
                <w:color w:val="231F20"/>
                <w:spacing w:val="-3"/>
                <w:w w:val="95"/>
              </w:rPr>
              <w:t>local</w:t>
            </w:r>
            <w:r w:rsidRPr="005E4258">
              <w:rPr>
                <w:color w:val="231F20"/>
                <w:spacing w:val="-34"/>
                <w:w w:val="95"/>
              </w:rPr>
              <w:t xml:space="preserve"> </w:t>
            </w:r>
            <w:r w:rsidRPr="005E4258">
              <w:rPr>
                <w:color w:val="231F20"/>
                <w:spacing w:val="-3"/>
                <w:w w:val="95"/>
              </w:rPr>
              <w:t>public</w:t>
            </w:r>
            <w:r w:rsidRPr="005E4258">
              <w:rPr>
                <w:color w:val="231F20"/>
                <w:spacing w:val="-34"/>
                <w:w w:val="95"/>
              </w:rPr>
              <w:t xml:space="preserve"> </w:t>
            </w:r>
            <w:r w:rsidRPr="005E4258">
              <w:rPr>
                <w:color w:val="231F20"/>
                <w:spacing w:val="-3"/>
                <w:w w:val="95"/>
              </w:rPr>
              <w:t>health</w:t>
            </w:r>
            <w:r w:rsidRPr="005E4258">
              <w:rPr>
                <w:color w:val="231F20"/>
                <w:spacing w:val="-34"/>
                <w:w w:val="95"/>
              </w:rPr>
              <w:t xml:space="preserve"> </w:t>
            </w:r>
            <w:r w:rsidRPr="005E4258">
              <w:rPr>
                <w:color w:val="231F20"/>
                <w:spacing w:val="-3"/>
                <w:w w:val="95"/>
              </w:rPr>
              <w:t>system</w:t>
            </w:r>
            <w:r w:rsidRPr="005E4258">
              <w:rPr>
                <w:color w:val="231F20"/>
                <w:spacing w:val="-34"/>
                <w:w w:val="95"/>
              </w:rPr>
              <w:t xml:space="preserve"> </w:t>
            </w:r>
            <w:r w:rsidRPr="005E4258">
              <w:rPr>
                <w:color w:val="231F20"/>
                <w:spacing w:val="-3"/>
                <w:w w:val="95"/>
              </w:rPr>
              <w:t>does</w:t>
            </w:r>
            <w:r w:rsidRPr="005E4258">
              <w:rPr>
                <w:color w:val="231F20"/>
                <w:spacing w:val="-34"/>
                <w:w w:val="95"/>
              </w:rPr>
              <w:t xml:space="preserve"> </w:t>
            </w:r>
            <w:r w:rsidRPr="005E4258">
              <w:rPr>
                <w:color w:val="231F20"/>
                <w:w w:val="95"/>
              </w:rPr>
              <w:t>not</w:t>
            </w:r>
            <w:r w:rsidRPr="005E4258">
              <w:rPr>
                <w:color w:val="231F20"/>
                <w:spacing w:val="-34"/>
                <w:w w:val="95"/>
              </w:rPr>
              <w:t xml:space="preserve"> </w:t>
            </w:r>
            <w:r w:rsidRPr="005E4258">
              <w:rPr>
                <w:color w:val="231F20"/>
                <w:spacing w:val="-3"/>
                <w:w w:val="95"/>
              </w:rPr>
              <w:t>adequately</w:t>
            </w:r>
            <w:r w:rsidRPr="005E4258">
              <w:rPr>
                <w:color w:val="231F20"/>
                <w:spacing w:val="-34"/>
                <w:w w:val="95"/>
              </w:rPr>
              <w:t xml:space="preserve"> </w:t>
            </w:r>
            <w:r w:rsidRPr="005E4258">
              <w:rPr>
                <w:color w:val="231F20"/>
                <w:spacing w:val="-3"/>
                <w:w w:val="95"/>
              </w:rPr>
              <w:t>support</w:t>
            </w:r>
            <w:r w:rsidRPr="005E4258">
              <w:rPr>
                <w:color w:val="231F20"/>
                <w:spacing w:val="-34"/>
                <w:w w:val="95"/>
              </w:rPr>
              <w:t xml:space="preserve"> </w:t>
            </w:r>
            <w:r w:rsidRPr="005E4258">
              <w:rPr>
                <w:color w:val="231F20"/>
                <w:w w:val="95"/>
              </w:rPr>
              <w:t>the</w:t>
            </w:r>
            <w:r w:rsidRPr="005E4258">
              <w:rPr>
                <w:color w:val="231F20"/>
                <w:spacing w:val="-34"/>
                <w:w w:val="95"/>
              </w:rPr>
              <w:t xml:space="preserve"> </w:t>
            </w:r>
            <w:r w:rsidRPr="005E4258">
              <w:rPr>
                <w:color w:val="231F20"/>
                <w:spacing w:val="-3"/>
                <w:w w:val="95"/>
              </w:rPr>
              <w:t>local</w:t>
            </w:r>
            <w:r w:rsidRPr="005E4258">
              <w:rPr>
                <w:color w:val="231F20"/>
                <w:spacing w:val="-34"/>
                <w:w w:val="95"/>
              </w:rPr>
              <w:t xml:space="preserve"> </w:t>
            </w:r>
            <w:r w:rsidRPr="005E4258">
              <w:rPr>
                <w:color w:val="231F20"/>
                <w:spacing w:val="-3"/>
                <w:w w:val="95"/>
              </w:rPr>
              <w:t>public</w:t>
            </w:r>
            <w:r w:rsidRPr="005E4258">
              <w:rPr>
                <w:color w:val="231F20"/>
                <w:spacing w:val="-35"/>
                <w:w w:val="95"/>
              </w:rPr>
              <w:t xml:space="preserve"> </w:t>
            </w:r>
            <w:r w:rsidRPr="005E4258">
              <w:rPr>
                <w:color w:val="231F20"/>
                <w:spacing w:val="-3"/>
                <w:w w:val="95"/>
              </w:rPr>
              <w:t xml:space="preserve">health </w:t>
            </w:r>
            <w:r w:rsidRPr="005E4258">
              <w:rPr>
                <w:color w:val="231F20"/>
                <w:spacing w:val="-3"/>
                <w:w w:val="90"/>
              </w:rPr>
              <w:t>workforce</w:t>
            </w:r>
            <w:r w:rsidRPr="005E4258">
              <w:rPr>
                <w:color w:val="231F20"/>
                <w:spacing w:val="-12"/>
                <w:w w:val="90"/>
              </w:rPr>
              <w:t xml:space="preserve"> </w:t>
            </w:r>
            <w:r w:rsidRPr="005E4258">
              <w:rPr>
                <w:color w:val="231F20"/>
                <w:spacing w:val="-3"/>
                <w:w w:val="90"/>
              </w:rPr>
              <w:t>with</w:t>
            </w:r>
            <w:r w:rsidRPr="005E4258">
              <w:rPr>
                <w:color w:val="231F20"/>
                <w:spacing w:val="-12"/>
                <w:w w:val="90"/>
              </w:rPr>
              <w:t xml:space="preserve"> </w:t>
            </w:r>
            <w:r w:rsidRPr="005E4258">
              <w:rPr>
                <w:color w:val="231F20"/>
                <w:spacing w:val="-3"/>
                <w:w w:val="90"/>
              </w:rPr>
              <w:t>standards</w:t>
            </w:r>
            <w:r w:rsidRPr="005E4258">
              <w:rPr>
                <w:color w:val="231F20"/>
                <w:spacing w:val="-12"/>
                <w:w w:val="90"/>
              </w:rPr>
              <w:t xml:space="preserve"> </w:t>
            </w:r>
            <w:r w:rsidRPr="005E4258">
              <w:rPr>
                <w:color w:val="231F20"/>
                <w:w w:val="90"/>
              </w:rPr>
              <w:t>and</w:t>
            </w:r>
            <w:r w:rsidRPr="005E4258">
              <w:rPr>
                <w:color w:val="231F20"/>
                <w:spacing w:val="-12"/>
                <w:w w:val="90"/>
              </w:rPr>
              <w:t xml:space="preserve"> </w:t>
            </w:r>
            <w:r w:rsidRPr="005E4258">
              <w:rPr>
                <w:color w:val="231F20"/>
                <w:spacing w:val="-3"/>
                <w:w w:val="90"/>
              </w:rPr>
              <w:t>credentials</w:t>
            </w:r>
            <w:r w:rsidRPr="005E4258">
              <w:rPr>
                <w:color w:val="231F20"/>
                <w:spacing w:val="-11"/>
                <w:w w:val="90"/>
              </w:rPr>
              <w:t xml:space="preserve"> </w:t>
            </w:r>
            <w:r w:rsidRPr="005E4258">
              <w:rPr>
                <w:color w:val="231F20"/>
                <w:spacing w:val="-3"/>
                <w:w w:val="90"/>
              </w:rPr>
              <w:t>that</w:t>
            </w:r>
            <w:r w:rsidRPr="005E4258">
              <w:rPr>
                <w:color w:val="231F20"/>
                <w:spacing w:val="-12"/>
                <w:w w:val="90"/>
              </w:rPr>
              <w:t xml:space="preserve"> </w:t>
            </w:r>
            <w:r w:rsidRPr="005E4258">
              <w:rPr>
                <w:color w:val="231F20"/>
                <w:spacing w:val="-3"/>
                <w:w w:val="90"/>
              </w:rPr>
              <w:t>align</w:t>
            </w:r>
            <w:r w:rsidRPr="005E4258">
              <w:rPr>
                <w:color w:val="231F20"/>
                <w:spacing w:val="-12"/>
                <w:w w:val="90"/>
              </w:rPr>
              <w:t xml:space="preserve"> </w:t>
            </w:r>
            <w:r w:rsidRPr="005E4258">
              <w:rPr>
                <w:color w:val="231F20"/>
                <w:spacing w:val="-3"/>
                <w:w w:val="90"/>
              </w:rPr>
              <w:t>with</w:t>
            </w:r>
            <w:r w:rsidRPr="005E4258">
              <w:rPr>
                <w:color w:val="231F20"/>
                <w:spacing w:val="-12"/>
                <w:w w:val="90"/>
              </w:rPr>
              <w:t xml:space="preserve"> </w:t>
            </w:r>
            <w:r w:rsidRPr="005E4258">
              <w:rPr>
                <w:color w:val="231F20"/>
                <w:w w:val="90"/>
              </w:rPr>
              <w:t>the</w:t>
            </w:r>
            <w:r w:rsidRPr="005E4258">
              <w:rPr>
                <w:color w:val="231F20"/>
                <w:spacing w:val="-11"/>
                <w:w w:val="90"/>
              </w:rPr>
              <w:t xml:space="preserve"> </w:t>
            </w:r>
            <w:r w:rsidRPr="005E4258">
              <w:rPr>
                <w:color w:val="231F20"/>
                <w:spacing w:val="-3"/>
                <w:w w:val="90"/>
              </w:rPr>
              <w:t>capacity</w:t>
            </w:r>
            <w:r w:rsidRPr="005E4258">
              <w:rPr>
                <w:color w:val="231F20"/>
                <w:spacing w:val="-12"/>
                <w:w w:val="90"/>
              </w:rPr>
              <w:t xml:space="preserve"> </w:t>
            </w:r>
            <w:r w:rsidRPr="005E4258">
              <w:rPr>
                <w:color w:val="231F20"/>
                <w:w w:val="90"/>
              </w:rPr>
              <w:t>to</w:t>
            </w:r>
            <w:r w:rsidRPr="005E4258">
              <w:rPr>
                <w:color w:val="231F20"/>
                <w:spacing w:val="-12"/>
                <w:w w:val="90"/>
              </w:rPr>
              <w:t xml:space="preserve"> </w:t>
            </w:r>
            <w:r w:rsidRPr="005E4258">
              <w:rPr>
                <w:color w:val="231F20"/>
                <w:spacing w:val="-3"/>
                <w:w w:val="90"/>
              </w:rPr>
              <w:t>meet</w:t>
            </w:r>
            <w:r w:rsidRPr="005E4258">
              <w:rPr>
                <w:color w:val="231F20"/>
                <w:spacing w:val="-12"/>
                <w:w w:val="90"/>
              </w:rPr>
              <w:t xml:space="preserve"> </w:t>
            </w:r>
            <w:r w:rsidRPr="005E4258">
              <w:rPr>
                <w:color w:val="231F20"/>
                <w:spacing w:val="-3"/>
                <w:w w:val="90"/>
              </w:rPr>
              <w:t>current</w:t>
            </w:r>
            <w:r w:rsidRPr="005E4258">
              <w:rPr>
                <w:color w:val="231F20"/>
                <w:spacing w:val="-11"/>
                <w:w w:val="90"/>
              </w:rPr>
              <w:t xml:space="preserve"> </w:t>
            </w:r>
            <w:r w:rsidRPr="005E4258">
              <w:rPr>
                <w:color w:val="231F20"/>
                <w:spacing w:val="-3"/>
                <w:w w:val="90"/>
              </w:rPr>
              <w:t>mandates</w:t>
            </w:r>
            <w:r w:rsidRPr="005E4258">
              <w:rPr>
                <w:color w:val="231F20"/>
                <w:spacing w:val="-12"/>
                <w:w w:val="90"/>
              </w:rPr>
              <w:t xml:space="preserve"> </w:t>
            </w:r>
            <w:r w:rsidRPr="005E4258">
              <w:rPr>
                <w:color w:val="231F20"/>
                <w:spacing w:val="-3"/>
                <w:w w:val="90"/>
              </w:rPr>
              <w:t xml:space="preserve">and </w:t>
            </w:r>
            <w:r w:rsidRPr="005E4258">
              <w:rPr>
                <w:color w:val="231F20"/>
                <w:spacing w:val="-3"/>
              </w:rPr>
              <w:t>future</w:t>
            </w:r>
            <w:r w:rsidRPr="005E4258">
              <w:rPr>
                <w:color w:val="231F20"/>
                <w:spacing w:val="-8"/>
              </w:rPr>
              <w:t xml:space="preserve"> </w:t>
            </w:r>
            <w:r w:rsidRPr="005E4258">
              <w:rPr>
                <w:color w:val="231F20"/>
                <w:spacing w:val="-3"/>
              </w:rPr>
              <w:t>standards.</w:t>
            </w:r>
          </w:p>
          <w:p w:rsidR="009639D3" w:rsidRPr="005E4258" w:rsidRDefault="009639D3">
            <w:pPr>
              <w:pStyle w:val="TableParagraph"/>
              <w:numPr>
                <w:ilvl w:val="0"/>
                <w:numId w:val="3"/>
              </w:numPr>
              <w:tabs>
                <w:tab w:val="left" w:pos="540"/>
              </w:tabs>
              <w:kinsoku w:val="0"/>
              <w:overflowPunct w:val="0"/>
              <w:spacing w:before="3" w:line="235" w:lineRule="auto"/>
              <w:ind w:right="1069"/>
              <w:rPr>
                <w:color w:val="231F20"/>
                <w:spacing w:val="-4"/>
              </w:rPr>
            </w:pPr>
            <w:r w:rsidRPr="005E4258">
              <w:rPr>
                <w:color w:val="231F20"/>
                <w:spacing w:val="-4"/>
                <w:w w:val="90"/>
              </w:rPr>
              <w:t>Funding</w:t>
            </w:r>
            <w:r w:rsidRPr="005E4258">
              <w:rPr>
                <w:color w:val="231F20"/>
                <w:spacing w:val="-14"/>
                <w:w w:val="90"/>
              </w:rPr>
              <w:t xml:space="preserve"> </w:t>
            </w:r>
            <w:r w:rsidRPr="005E4258">
              <w:rPr>
                <w:color w:val="231F20"/>
                <w:spacing w:val="-3"/>
                <w:w w:val="90"/>
              </w:rPr>
              <w:t>for</w:t>
            </w:r>
            <w:r w:rsidRPr="005E4258">
              <w:rPr>
                <w:color w:val="231F20"/>
                <w:spacing w:val="-13"/>
                <w:w w:val="90"/>
              </w:rPr>
              <w:t xml:space="preserve"> </w:t>
            </w:r>
            <w:r w:rsidRPr="005E4258">
              <w:rPr>
                <w:color w:val="231F20"/>
                <w:spacing w:val="-4"/>
                <w:w w:val="90"/>
              </w:rPr>
              <w:t>local</w:t>
            </w:r>
            <w:r w:rsidRPr="005E4258">
              <w:rPr>
                <w:color w:val="231F20"/>
                <w:spacing w:val="-13"/>
                <w:w w:val="90"/>
              </w:rPr>
              <w:t xml:space="preserve"> </w:t>
            </w:r>
            <w:r w:rsidRPr="005E4258">
              <w:rPr>
                <w:color w:val="231F20"/>
                <w:spacing w:val="-4"/>
                <w:w w:val="90"/>
              </w:rPr>
              <w:t>public</w:t>
            </w:r>
            <w:r w:rsidRPr="005E4258">
              <w:rPr>
                <w:color w:val="231F20"/>
                <w:spacing w:val="-13"/>
                <w:w w:val="90"/>
              </w:rPr>
              <w:t xml:space="preserve"> </w:t>
            </w:r>
            <w:r w:rsidRPr="005E4258">
              <w:rPr>
                <w:color w:val="231F20"/>
                <w:spacing w:val="-4"/>
                <w:w w:val="90"/>
              </w:rPr>
              <w:t>health</w:t>
            </w:r>
            <w:r w:rsidRPr="005E4258">
              <w:rPr>
                <w:color w:val="231F20"/>
                <w:spacing w:val="-13"/>
                <w:w w:val="90"/>
              </w:rPr>
              <w:t xml:space="preserve"> </w:t>
            </w:r>
            <w:r w:rsidRPr="005E4258">
              <w:rPr>
                <w:color w:val="231F20"/>
                <w:w w:val="90"/>
              </w:rPr>
              <w:t>is</w:t>
            </w:r>
            <w:r w:rsidRPr="005E4258">
              <w:rPr>
                <w:color w:val="231F20"/>
                <w:spacing w:val="-14"/>
                <w:w w:val="90"/>
              </w:rPr>
              <w:t xml:space="preserve"> </w:t>
            </w:r>
            <w:r w:rsidRPr="005E4258">
              <w:rPr>
                <w:color w:val="231F20"/>
                <w:spacing w:val="-4"/>
                <w:w w:val="90"/>
              </w:rPr>
              <w:t>inconsistent</w:t>
            </w:r>
            <w:r w:rsidRPr="005E4258">
              <w:rPr>
                <w:color w:val="231F20"/>
                <w:spacing w:val="-13"/>
                <w:w w:val="90"/>
              </w:rPr>
              <w:t xml:space="preserve"> </w:t>
            </w:r>
            <w:r w:rsidRPr="005E4258">
              <w:rPr>
                <w:color w:val="231F20"/>
                <w:spacing w:val="-3"/>
                <w:w w:val="90"/>
              </w:rPr>
              <w:t>and</w:t>
            </w:r>
            <w:r w:rsidRPr="005E4258">
              <w:rPr>
                <w:color w:val="231F20"/>
                <w:spacing w:val="-13"/>
                <w:w w:val="90"/>
              </w:rPr>
              <w:t xml:space="preserve"> </w:t>
            </w:r>
            <w:r w:rsidRPr="005E4258">
              <w:rPr>
                <w:color w:val="231F20"/>
                <w:spacing w:val="-4"/>
                <w:w w:val="90"/>
              </w:rPr>
              <w:t>inequitable</w:t>
            </w:r>
            <w:r w:rsidRPr="005E4258">
              <w:rPr>
                <w:color w:val="231F20"/>
                <w:spacing w:val="-13"/>
                <w:w w:val="90"/>
              </w:rPr>
              <w:t xml:space="preserve"> </w:t>
            </w:r>
            <w:r w:rsidRPr="005E4258">
              <w:rPr>
                <w:color w:val="231F20"/>
                <w:w w:val="90"/>
              </w:rPr>
              <w:t>in</w:t>
            </w:r>
            <w:r w:rsidRPr="005E4258">
              <w:rPr>
                <w:color w:val="231F20"/>
                <w:spacing w:val="-13"/>
                <w:w w:val="90"/>
              </w:rPr>
              <w:t xml:space="preserve"> </w:t>
            </w:r>
            <w:r w:rsidRPr="005E4258">
              <w:rPr>
                <w:color w:val="231F20"/>
                <w:spacing w:val="-3"/>
                <w:w w:val="90"/>
              </w:rPr>
              <w:t>its</w:t>
            </w:r>
            <w:r w:rsidRPr="005E4258">
              <w:rPr>
                <w:color w:val="231F20"/>
                <w:spacing w:val="-13"/>
                <w:w w:val="90"/>
              </w:rPr>
              <w:t xml:space="preserve"> </w:t>
            </w:r>
            <w:r w:rsidRPr="005E4258">
              <w:rPr>
                <w:color w:val="231F20"/>
                <w:spacing w:val="-4"/>
                <w:w w:val="90"/>
              </w:rPr>
              <w:t>ability</w:t>
            </w:r>
            <w:r w:rsidRPr="005E4258">
              <w:rPr>
                <w:color w:val="231F20"/>
                <w:spacing w:val="-14"/>
                <w:w w:val="90"/>
              </w:rPr>
              <w:t xml:space="preserve"> </w:t>
            </w:r>
            <w:r w:rsidRPr="005E4258">
              <w:rPr>
                <w:color w:val="231F20"/>
                <w:w w:val="90"/>
              </w:rPr>
              <w:t>to</w:t>
            </w:r>
            <w:r w:rsidRPr="005E4258">
              <w:rPr>
                <w:color w:val="231F20"/>
                <w:spacing w:val="-13"/>
                <w:w w:val="90"/>
              </w:rPr>
              <w:t xml:space="preserve"> </w:t>
            </w:r>
            <w:r w:rsidRPr="005E4258">
              <w:rPr>
                <w:color w:val="231F20"/>
                <w:spacing w:val="-3"/>
                <w:w w:val="90"/>
              </w:rPr>
              <w:t>meet</w:t>
            </w:r>
            <w:r w:rsidRPr="005E4258">
              <w:rPr>
                <w:color w:val="231F20"/>
                <w:spacing w:val="-13"/>
                <w:w w:val="90"/>
              </w:rPr>
              <w:t xml:space="preserve"> </w:t>
            </w:r>
            <w:r w:rsidRPr="005E4258">
              <w:rPr>
                <w:color w:val="231F20"/>
                <w:spacing w:val="-3"/>
                <w:w w:val="90"/>
              </w:rPr>
              <w:t>the</w:t>
            </w:r>
            <w:r w:rsidRPr="005E4258">
              <w:rPr>
                <w:color w:val="231F20"/>
                <w:spacing w:val="-13"/>
                <w:w w:val="90"/>
              </w:rPr>
              <w:t xml:space="preserve"> </w:t>
            </w:r>
            <w:r w:rsidRPr="005E4258">
              <w:rPr>
                <w:color w:val="231F20"/>
                <w:spacing w:val="-4"/>
                <w:w w:val="90"/>
              </w:rPr>
              <w:t xml:space="preserve">current </w:t>
            </w:r>
            <w:r w:rsidRPr="005E4258">
              <w:rPr>
                <w:color w:val="231F20"/>
                <w:spacing w:val="-4"/>
              </w:rPr>
              <w:t>mandates</w:t>
            </w:r>
            <w:r w:rsidRPr="005E4258">
              <w:rPr>
                <w:color w:val="231F20"/>
                <w:spacing w:val="-22"/>
              </w:rPr>
              <w:t xml:space="preserve"> </w:t>
            </w:r>
            <w:r w:rsidRPr="005E4258">
              <w:rPr>
                <w:color w:val="231F20"/>
                <w:spacing w:val="-3"/>
              </w:rPr>
              <w:t>and</w:t>
            </w:r>
            <w:r w:rsidRPr="005E4258">
              <w:rPr>
                <w:color w:val="231F20"/>
                <w:spacing w:val="-22"/>
              </w:rPr>
              <w:t xml:space="preserve"> </w:t>
            </w:r>
            <w:r w:rsidRPr="005E4258">
              <w:rPr>
                <w:color w:val="231F20"/>
                <w:spacing w:val="-3"/>
              </w:rPr>
              <w:t>the</w:t>
            </w:r>
            <w:r w:rsidRPr="005E4258">
              <w:rPr>
                <w:color w:val="231F20"/>
                <w:spacing w:val="-21"/>
              </w:rPr>
              <w:t xml:space="preserve"> </w:t>
            </w:r>
            <w:r w:rsidRPr="005E4258">
              <w:rPr>
                <w:color w:val="231F20"/>
                <w:spacing w:val="-4"/>
              </w:rPr>
              <w:t>needs</w:t>
            </w:r>
            <w:r w:rsidRPr="005E4258">
              <w:rPr>
                <w:color w:val="231F20"/>
                <w:spacing w:val="-22"/>
              </w:rPr>
              <w:t xml:space="preserve"> </w:t>
            </w:r>
            <w:r w:rsidRPr="005E4258">
              <w:rPr>
                <w:color w:val="231F20"/>
              </w:rPr>
              <w:t>of</w:t>
            </w:r>
            <w:r w:rsidRPr="005E4258">
              <w:rPr>
                <w:color w:val="231F20"/>
                <w:spacing w:val="-22"/>
              </w:rPr>
              <w:t xml:space="preserve"> </w:t>
            </w:r>
            <w:r w:rsidRPr="005E4258">
              <w:rPr>
                <w:color w:val="231F20"/>
              </w:rPr>
              <w:t>a</w:t>
            </w:r>
            <w:r w:rsidRPr="005E4258">
              <w:rPr>
                <w:color w:val="231F20"/>
                <w:spacing w:val="-21"/>
              </w:rPr>
              <w:t xml:space="preserve"> </w:t>
            </w:r>
            <w:r w:rsidRPr="005E4258">
              <w:rPr>
                <w:color w:val="231F20"/>
                <w:spacing w:val="-3"/>
              </w:rPr>
              <w:t>21st</w:t>
            </w:r>
            <w:r w:rsidRPr="005E4258">
              <w:rPr>
                <w:color w:val="231F20"/>
                <w:spacing w:val="-22"/>
              </w:rPr>
              <w:t xml:space="preserve"> </w:t>
            </w:r>
            <w:r w:rsidRPr="005E4258">
              <w:rPr>
                <w:color w:val="231F20"/>
                <w:spacing w:val="-4"/>
              </w:rPr>
              <w:t>century</w:t>
            </w:r>
            <w:r w:rsidRPr="005E4258">
              <w:rPr>
                <w:color w:val="231F20"/>
                <w:spacing w:val="-22"/>
              </w:rPr>
              <w:t xml:space="preserve"> </w:t>
            </w:r>
            <w:r w:rsidRPr="005E4258">
              <w:rPr>
                <w:color w:val="231F20"/>
                <w:spacing w:val="-4"/>
              </w:rPr>
              <w:t>local</w:t>
            </w:r>
            <w:r w:rsidRPr="005E4258">
              <w:rPr>
                <w:color w:val="231F20"/>
                <w:spacing w:val="-21"/>
              </w:rPr>
              <w:t xml:space="preserve"> </w:t>
            </w:r>
            <w:r w:rsidRPr="005E4258">
              <w:rPr>
                <w:color w:val="231F20"/>
                <w:spacing w:val="-4"/>
              </w:rPr>
              <w:t>public</w:t>
            </w:r>
            <w:r w:rsidRPr="005E4258">
              <w:rPr>
                <w:color w:val="231F20"/>
                <w:spacing w:val="-22"/>
              </w:rPr>
              <w:t xml:space="preserve"> </w:t>
            </w:r>
            <w:r w:rsidRPr="005E4258">
              <w:rPr>
                <w:color w:val="231F20"/>
                <w:spacing w:val="-4"/>
              </w:rPr>
              <w:t>health</w:t>
            </w:r>
            <w:r w:rsidRPr="005E4258">
              <w:rPr>
                <w:color w:val="231F20"/>
                <w:spacing w:val="-21"/>
              </w:rPr>
              <w:t xml:space="preserve"> </w:t>
            </w:r>
            <w:r w:rsidRPr="005E4258">
              <w:rPr>
                <w:color w:val="231F20"/>
                <w:spacing w:val="-4"/>
              </w:rPr>
              <w:t>system.</w:t>
            </w:r>
          </w:p>
        </w:tc>
      </w:tr>
    </w:tbl>
    <w:p w:rsidR="009639D3" w:rsidRDefault="009639D3">
      <w:pPr>
        <w:rPr>
          <w:rFonts w:ascii="Times New Roman" w:hAnsi="Times New Roman" w:cs="Times New Roman"/>
          <w:sz w:val="11"/>
          <w:szCs w:val="11"/>
        </w:rPr>
        <w:sectPr w:rsidR="009639D3">
          <w:footerReference w:type="default" r:id="rId7"/>
          <w:pgSz w:w="12240" w:h="15840"/>
          <w:pgMar w:top="740" w:right="1280" w:bottom="620" w:left="1340" w:header="0" w:footer="437" w:gutter="0"/>
          <w:pgNumType w:start="1"/>
          <w:cols w:space="720"/>
          <w:noEndnote/>
        </w:sectPr>
      </w:pPr>
    </w:p>
    <w:p w:rsidR="009639D3" w:rsidRDefault="005E4258">
      <w:pPr>
        <w:pStyle w:val="BodyText"/>
        <w:kinsoku w:val="0"/>
        <w:overflowPunct w:val="0"/>
        <w:spacing w:line="20" w:lineRule="exact"/>
        <w:ind w:left="95"/>
        <w:rPr>
          <w:sz w:val="2"/>
          <w:szCs w:val="2"/>
        </w:rPr>
      </w:pPr>
      <w:r>
        <w:rPr>
          <w:noProof/>
        </w:rPr>
      </w:r>
      <w:r w:rsidR="009639D3">
        <w:rPr>
          <w:sz w:val="2"/>
          <w:szCs w:val="2"/>
        </w:rPr>
        <w:pict>
          <v:group id="_x0000_s1035" style="width:468pt;height:1pt;mso-position-horizontal-relative:char;mso-position-vertical-relative:line" coordsize="9360,20" o:allowincell="f">
            <v:shape id="_x0000_s1036" style="position:absolute;top:5;width:9360;height:20;mso-position-horizontal-relative:page;mso-position-vertical-relative:page" coordsize="9360,20" o:allowincell="f" path="m,hhl9360,e" filled="f" strokecolor="#307eb3" strokeweight=".5pt">
              <v:path arrowok="t"/>
            </v:shape>
            <w10:anchorlock/>
          </v:group>
        </w:pict>
      </w:r>
    </w:p>
    <w:p w:rsidR="009639D3" w:rsidRPr="005B0717" w:rsidRDefault="005B0717" w:rsidP="005B0717">
      <w:pPr>
        <w:pStyle w:val="BodyText"/>
        <w:kinsoku w:val="0"/>
        <w:overflowPunct w:val="0"/>
        <w:spacing w:before="76"/>
        <w:ind w:left="101"/>
        <w:rPr>
          <w:color w:val="307EB3"/>
          <w:spacing w:val="-7"/>
          <w:sz w:val="22"/>
          <w:szCs w:val="22"/>
        </w:rPr>
      </w:pPr>
      <w:r>
        <w:rPr>
          <w:color w:val="307EB3"/>
          <w:spacing w:val="31"/>
          <w:w w:val="115"/>
          <w:sz w:val="22"/>
          <w:szCs w:val="22"/>
        </w:rPr>
        <w:t>WHAT</w:t>
      </w:r>
      <w:r w:rsidR="009639D3">
        <w:rPr>
          <w:color w:val="307EB3"/>
          <w:spacing w:val="31"/>
          <w:w w:val="115"/>
          <w:sz w:val="22"/>
          <w:szCs w:val="22"/>
        </w:rPr>
        <w:t xml:space="preserve"> </w:t>
      </w:r>
      <w:r w:rsidR="009639D3">
        <w:rPr>
          <w:color w:val="307EB3"/>
          <w:spacing w:val="24"/>
          <w:w w:val="115"/>
          <w:sz w:val="22"/>
          <w:szCs w:val="22"/>
        </w:rPr>
        <w:t>WE</w:t>
      </w:r>
      <w:r w:rsidR="009639D3">
        <w:rPr>
          <w:color w:val="307EB3"/>
          <w:spacing w:val="80"/>
          <w:w w:val="115"/>
          <w:sz w:val="22"/>
          <w:szCs w:val="22"/>
        </w:rPr>
        <w:t xml:space="preserve"> </w:t>
      </w:r>
      <w:r>
        <w:rPr>
          <w:color w:val="307EB3"/>
          <w:w w:val="115"/>
          <w:sz w:val="22"/>
          <w:szCs w:val="22"/>
        </w:rPr>
        <w:t>K</w:t>
      </w:r>
      <w:r>
        <w:rPr>
          <w:color w:val="307EB3"/>
          <w:spacing w:val="24"/>
          <w:w w:val="115"/>
          <w:sz w:val="22"/>
          <w:szCs w:val="22"/>
        </w:rPr>
        <w:t>NO</w:t>
      </w:r>
      <w:r w:rsidR="009639D3">
        <w:rPr>
          <w:color w:val="307EB3"/>
          <w:w w:val="115"/>
          <w:sz w:val="22"/>
          <w:szCs w:val="22"/>
        </w:rPr>
        <w:t xml:space="preserve">W </w:t>
      </w:r>
      <w:r>
        <w:rPr>
          <w:color w:val="307EB3"/>
          <w:spacing w:val="24"/>
          <w:w w:val="115"/>
          <w:sz w:val="22"/>
          <w:szCs w:val="22"/>
        </w:rPr>
        <w:t>FR</w:t>
      </w:r>
      <w:r w:rsidR="009639D3">
        <w:rPr>
          <w:color w:val="307EB3"/>
          <w:spacing w:val="24"/>
          <w:w w:val="115"/>
          <w:sz w:val="22"/>
          <w:szCs w:val="22"/>
        </w:rPr>
        <w:t xml:space="preserve">OM </w:t>
      </w:r>
      <w:r>
        <w:rPr>
          <w:color w:val="307EB3"/>
          <w:w w:val="115"/>
          <w:sz w:val="22"/>
          <w:szCs w:val="22"/>
        </w:rPr>
        <w:t>THE NAT</w:t>
      </w:r>
      <w:r w:rsidR="009639D3">
        <w:rPr>
          <w:color w:val="307EB3"/>
          <w:spacing w:val="32"/>
          <w:w w:val="115"/>
          <w:sz w:val="22"/>
          <w:szCs w:val="22"/>
        </w:rPr>
        <w:t>ION</w:t>
      </w:r>
      <w:r w:rsidR="009639D3">
        <w:rPr>
          <w:color w:val="307EB3"/>
          <w:spacing w:val="24"/>
          <w:w w:val="115"/>
          <w:sz w:val="22"/>
          <w:szCs w:val="22"/>
        </w:rPr>
        <w:t>AL</w:t>
      </w:r>
      <w:r>
        <w:rPr>
          <w:color w:val="307EB3"/>
          <w:spacing w:val="24"/>
          <w:w w:val="115"/>
          <w:sz w:val="22"/>
          <w:szCs w:val="22"/>
        </w:rPr>
        <w:t xml:space="preserve"> </w:t>
      </w:r>
      <w:r>
        <w:rPr>
          <w:color w:val="307EB3"/>
          <w:w w:val="115"/>
          <w:sz w:val="22"/>
          <w:szCs w:val="22"/>
        </w:rPr>
        <w:t>PER</w:t>
      </w:r>
      <w:r>
        <w:rPr>
          <w:color w:val="307EB3"/>
          <w:spacing w:val="24"/>
          <w:w w:val="115"/>
          <w:sz w:val="22"/>
          <w:szCs w:val="22"/>
        </w:rPr>
        <w:t>SP</w:t>
      </w:r>
      <w:r>
        <w:rPr>
          <w:color w:val="307EB3"/>
          <w:spacing w:val="32"/>
          <w:w w:val="115"/>
          <w:sz w:val="22"/>
          <w:szCs w:val="22"/>
        </w:rPr>
        <w:t xml:space="preserve">ECTIVE </w:t>
      </w:r>
      <w:r w:rsidR="009639D3">
        <w:rPr>
          <w:color w:val="307EB3"/>
          <w:spacing w:val="32"/>
          <w:w w:val="115"/>
          <w:sz w:val="22"/>
          <w:szCs w:val="22"/>
        </w:rPr>
        <w:t>AND</w:t>
      </w:r>
      <w:r>
        <w:rPr>
          <w:color w:val="307EB3"/>
          <w:spacing w:val="32"/>
          <w:w w:val="115"/>
          <w:sz w:val="22"/>
          <w:szCs w:val="22"/>
        </w:rPr>
        <w:t xml:space="preserve"> </w:t>
      </w:r>
      <w:r w:rsidR="009639D3" w:rsidRPr="005B0717">
        <w:rPr>
          <w:color w:val="307EB3"/>
          <w:spacing w:val="25"/>
          <w:w w:val="115"/>
          <w:sz w:val="22"/>
          <w:szCs w:val="22"/>
        </w:rPr>
        <w:t>TH</w:t>
      </w:r>
      <w:r w:rsidRPr="005B0717">
        <w:rPr>
          <w:color w:val="307EB3"/>
          <w:w w:val="115"/>
          <w:sz w:val="22"/>
          <w:szCs w:val="22"/>
        </w:rPr>
        <w:t>E</w:t>
      </w:r>
      <w:r w:rsidRPr="005B0717">
        <w:rPr>
          <w:color w:val="307EB3"/>
          <w:spacing w:val="19"/>
          <w:w w:val="115"/>
          <w:sz w:val="22"/>
          <w:szCs w:val="22"/>
        </w:rPr>
        <w:t xml:space="preserve"> </w:t>
      </w:r>
      <w:r w:rsidR="009639D3">
        <w:rPr>
          <w:color w:val="307EB3"/>
          <w:w w:val="115"/>
          <w:sz w:val="22"/>
          <w:szCs w:val="22"/>
          <w:u w:val="single"/>
        </w:rPr>
        <w:t>EX</w:t>
      </w:r>
      <w:r>
        <w:rPr>
          <w:color w:val="307EB3"/>
          <w:spacing w:val="25"/>
          <w:w w:val="115"/>
          <w:sz w:val="22"/>
          <w:szCs w:val="22"/>
          <w:u w:val="single"/>
        </w:rPr>
        <w:t>P</w:t>
      </w:r>
      <w:r w:rsidR="009639D3">
        <w:rPr>
          <w:color w:val="307EB3"/>
          <w:spacing w:val="25"/>
          <w:w w:val="115"/>
          <w:sz w:val="22"/>
          <w:szCs w:val="22"/>
          <w:u w:val="single"/>
        </w:rPr>
        <w:t>E</w:t>
      </w:r>
      <w:r w:rsidR="009639D3">
        <w:rPr>
          <w:color w:val="307EB3"/>
          <w:w w:val="115"/>
          <w:sz w:val="22"/>
          <w:szCs w:val="22"/>
          <w:u w:val="single"/>
        </w:rPr>
        <w:t>R</w:t>
      </w:r>
      <w:r w:rsidR="009639D3">
        <w:rPr>
          <w:color w:val="307EB3"/>
          <w:spacing w:val="25"/>
          <w:w w:val="115"/>
          <w:sz w:val="22"/>
          <w:szCs w:val="22"/>
          <w:u w:val="single"/>
        </w:rPr>
        <w:t>IE</w:t>
      </w:r>
      <w:r w:rsidR="009639D3">
        <w:rPr>
          <w:color w:val="307EB3"/>
          <w:w w:val="115"/>
          <w:sz w:val="22"/>
          <w:szCs w:val="22"/>
          <w:u w:val="single"/>
        </w:rPr>
        <w:t>NC</w:t>
      </w:r>
      <w:r>
        <w:rPr>
          <w:color w:val="307EB3"/>
          <w:w w:val="115"/>
          <w:sz w:val="22"/>
          <w:szCs w:val="22"/>
          <w:u w:val="single"/>
        </w:rPr>
        <w:t xml:space="preserve">E </w:t>
      </w:r>
      <w:r w:rsidR="009639D3">
        <w:rPr>
          <w:color w:val="307EB3"/>
          <w:w w:val="115"/>
          <w:sz w:val="22"/>
          <w:szCs w:val="22"/>
          <w:u w:val="single"/>
        </w:rPr>
        <w:t>O</w:t>
      </w:r>
      <w:r>
        <w:rPr>
          <w:color w:val="307EB3"/>
          <w:w w:val="115"/>
          <w:sz w:val="22"/>
          <w:szCs w:val="22"/>
          <w:u w:val="single"/>
        </w:rPr>
        <w:t xml:space="preserve">F </w:t>
      </w:r>
      <w:r w:rsidR="009639D3">
        <w:rPr>
          <w:color w:val="307EB3"/>
          <w:w w:val="115"/>
          <w:sz w:val="22"/>
          <w:szCs w:val="22"/>
          <w:u w:val="single"/>
        </w:rPr>
        <w:t>O</w:t>
      </w:r>
      <w:r w:rsidR="009639D3">
        <w:rPr>
          <w:color w:val="307EB3"/>
          <w:spacing w:val="33"/>
          <w:w w:val="115"/>
          <w:sz w:val="22"/>
          <w:szCs w:val="22"/>
          <w:u w:val="single"/>
        </w:rPr>
        <w:t>THE</w:t>
      </w:r>
      <w:r>
        <w:rPr>
          <w:color w:val="307EB3"/>
          <w:w w:val="115"/>
          <w:sz w:val="22"/>
          <w:szCs w:val="22"/>
          <w:u w:val="single"/>
        </w:rPr>
        <w:t xml:space="preserve">R </w:t>
      </w:r>
      <w:r w:rsidR="009639D3">
        <w:rPr>
          <w:color w:val="307EB3"/>
          <w:w w:val="115"/>
          <w:sz w:val="22"/>
          <w:szCs w:val="22"/>
          <w:u w:val="single"/>
        </w:rPr>
        <w:t>S</w:t>
      </w:r>
      <w:r w:rsidR="009639D3">
        <w:rPr>
          <w:color w:val="307EB3"/>
          <w:spacing w:val="11"/>
          <w:w w:val="115"/>
          <w:sz w:val="22"/>
          <w:szCs w:val="22"/>
          <w:u w:val="single"/>
        </w:rPr>
        <w:t>TA</w:t>
      </w:r>
      <w:r w:rsidR="009639D3">
        <w:rPr>
          <w:color w:val="307EB3"/>
          <w:spacing w:val="25"/>
          <w:w w:val="115"/>
          <w:sz w:val="22"/>
          <w:szCs w:val="22"/>
          <w:u w:val="single"/>
        </w:rPr>
        <w:t>TE</w:t>
      </w:r>
      <w:r w:rsidR="009639D3">
        <w:rPr>
          <w:color w:val="307EB3"/>
          <w:w w:val="115"/>
          <w:sz w:val="22"/>
          <w:szCs w:val="22"/>
          <w:u w:val="single"/>
        </w:rPr>
        <w:t>S</w:t>
      </w:r>
      <w:r>
        <w:rPr>
          <w:color w:val="307EB3"/>
          <w:w w:val="115"/>
          <w:sz w:val="22"/>
          <w:szCs w:val="22"/>
          <w:u w:val="single"/>
        </w:rPr>
        <w:t xml:space="preserve">                                                                            </w:t>
      </w:r>
      <w:r w:rsidR="009639D3">
        <w:rPr>
          <w:color w:val="307EB3"/>
          <w:sz w:val="22"/>
          <w:szCs w:val="22"/>
          <w:u w:val="single"/>
        </w:rPr>
        <w:tab/>
      </w:r>
    </w:p>
    <w:p w:rsidR="009639D3" w:rsidRDefault="009639D3">
      <w:pPr>
        <w:pStyle w:val="BodyText"/>
        <w:kinsoku w:val="0"/>
        <w:overflowPunct w:val="0"/>
        <w:spacing w:before="1"/>
        <w:rPr>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9367"/>
      </w:tblGrid>
      <w:tr w:rsidR="009639D3" w:rsidRPr="005E4258">
        <w:tblPrEx>
          <w:tblCellMar>
            <w:top w:w="0" w:type="dxa"/>
            <w:left w:w="0" w:type="dxa"/>
            <w:bottom w:w="0" w:type="dxa"/>
            <w:right w:w="0" w:type="dxa"/>
          </w:tblCellMar>
        </w:tblPrEx>
        <w:trPr>
          <w:trHeight w:val="427"/>
        </w:trPr>
        <w:tc>
          <w:tcPr>
            <w:tcW w:w="9367" w:type="dxa"/>
            <w:tcBorders>
              <w:top w:val="none" w:sz="6" w:space="0" w:color="auto"/>
              <w:left w:val="none" w:sz="6" w:space="0" w:color="auto"/>
              <w:bottom w:val="single" w:sz="18" w:space="0" w:color="FFFFFF"/>
              <w:right w:val="none" w:sz="6" w:space="0" w:color="auto"/>
            </w:tcBorders>
            <w:shd w:val="clear" w:color="auto" w:fill="307EB3"/>
          </w:tcPr>
          <w:p w:rsidR="009639D3" w:rsidRPr="005E4258" w:rsidRDefault="009639D3">
            <w:pPr>
              <w:pStyle w:val="TableParagraph"/>
              <w:kinsoku w:val="0"/>
              <w:overflowPunct w:val="0"/>
              <w:spacing w:before="83"/>
              <w:ind w:left="2459" w:right="2466" w:firstLine="0"/>
              <w:jc w:val="center"/>
              <w:rPr>
                <w:b/>
                <w:bCs/>
                <w:color w:val="FFFFFF"/>
              </w:rPr>
            </w:pPr>
            <w:r w:rsidRPr="005E4258">
              <w:rPr>
                <w:b/>
                <w:bCs/>
                <w:color w:val="FFFFFF"/>
              </w:rPr>
              <w:t>Evidence to Support System Improvements</w:t>
            </w:r>
          </w:p>
        </w:tc>
      </w:tr>
      <w:tr w:rsidR="009639D3" w:rsidRPr="005E4258">
        <w:tblPrEx>
          <w:tblCellMar>
            <w:top w:w="0" w:type="dxa"/>
            <w:left w:w="0" w:type="dxa"/>
            <w:bottom w:w="0" w:type="dxa"/>
            <w:right w:w="0" w:type="dxa"/>
          </w:tblCellMar>
        </w:tblPrEx>
        <w:trPr>
          <w:trHeight w:val="4043"/>
        </w:trPr>
        <w:tc>
          <w:tcPr>
            <w:tcW w:w="9367" w:type="dxa"/>
            <w:tcBorders>
              <w:top w:val="single" w:sz="18" w:space="0" w:color="FFFFFF"/>
              <w:left w:val="none" w:sz="6" w:space="0" w:color="auto"/>
              <w:bottom w:val="none" w:sz="6" w:space="0" w:color="auto"/>
              <w:right w:val="none" w:sz="6" w:space="0" w:color="auto"/>
            </w:tcBorders>
            <w:shd w:val="clear" w:color="auto" w:fill="E6EBF3"/>
          </w:tcPr>
          <w:p w:rsidR="009639D3" w:rsidRPr="005E4258" w:rsidRDefault="009639D3">
            <w:pPr>
              <w:pStyle w:val="TableParagraph"/>
              <w:numPr>
                <w:ilvl w:val="0"/>
                <w:numId w:val="2"/>
              </w:numPr>
              <w:tabs>
                <w:tab w:val="left" w:pos="540"/>
              </w:tabs>
              <w:kinsoku w:val="0"/>
              <w:overflowPunct w:val="0"/>
              <w:spacing w:before="145" w:line="235" w:lineRule="auto"/>
              <w:ind w:right="780"/>
              <w:rPr>
                <w:color w:val="231F20"/>
                <w:spacing w:val="-3"/>
              </w:rPr>
            </w:pPr>
            <w:r w:rsidRPr="005E4258">
              <w:rPr>
                <w:color w:val="231F20"/>
                <w:spacing w:val="-3"/>
                <w:w w:val="90"/>
              </w:rPr>
              <w:t>National</w:t>
            </w:r>
            <w:r w:rsidRPr="005E4258">
              <w:rPr>
                <w:color w:val="231F20"/>
                <w:spacing w:val="-11"/>
                <w:w w:val="90"/>
              </w:rPr>
              <w:t xml:space="preserve"> </w:t>
            </w:r>
            <w:r w:rsidRPr="005E4258">
              <w:rPr>
                <w:color w:val="231F20"/>
                <w:spacing w:val="-3"/>
                <w:w w:val="90"/>
              </w:rPr>
              <w:t>public</w:t>
            </w:r>
            <w:r w:rsidRPr="005E4258">
              <w:rPr>
                <w:color w:val="231F20"/>
                <w:spacing w:val="-10"/>
                <w:w w:val="90"/>
              </w:rPr>
              <w:t xml:space="preserve"> </w:t>
            </w:r>
            <w:r w:rsidRPr="005E4258">
              <w:rPr>
                <w:color w:val="231F20"/>
                <w:spacing w:val="-3"/>
                <w:w w:val="90"/>
              </w:rPr>
              <w:t>health</w:t>
            </w:r>
            <w:r w:rsidRPr="005E4258">
              <w:rPr>
                <w:color w:val="231F20"/>
                <w:spacing w:val="-10"/>
                <w:w w:val="90"/>
              </w:rPr>
              <w:t xml:space="preserve"> </w:t>
            </w:r>
            <w:r w:rsidRPr="005E4258">
              <w:rPr>
                <w:color w:val="231F20"/>
                <w:spacing w:val="-3"/>
                <w:w w:val="90"/>
              </w:rPr>
              <w:t>standards</w:t>
            </w:r>
            <w:r w:rsidRPr="005E4258">
              <w:rPr>
                <w:color w:val="231F20"/>
                <w:spacing w:val="-11"/>
                <w:w w:val="90"/>
              </w:rPr>
              <w:t xml:space="preserve"> </w:t>
            </w:r>
            <w:r w:rsidRPr="005E4258">
              <w:rPr>
                <w:color w:val="231F20"/>
                <w:spacing w:val="-3"/>
                <w:w w:val="90"/>
              </w:rPr>
              <w:t>provide</w:t>
            </w:r>
            <w:r w:rsidRPr="005E4258">
              <w:rPr>
                <w:color w:val="231F20"/>
                <w:spacing w:val="-10"/>
                <w:w w:val="90"/>
              </w:rPr>
              <w:t xml:space="preserve"> </w:t>
            </w:r>
            <w:r w:rsidRPr="005E4258">
              <w:rPr>
                <w:color w:val="231F20"/>
                <w:w w:val="90"/>
              </w:rPr>
              <w:t>a</w:t>
            </w:r>
            <w:r w:rsidRPr="005E4258">
              <w:rPr>
                <w:color w:val="231F20"/>
                <w:spacing w:val="-10"/>
                <w:w w:val="90"/>
              </w:rPr>
              <w:t xml:space="preserve"> </w:t>
            </w:r>
            <w:r w:rsidRPr="005E4258">
              <w:rPr>
                <w:color w:val="231F20"/>
                <w:spacing w:val="-3"/>
                <w:w w:val="90"/>
              </w:rPr>
              <w:t>framework</w:t>
            </w:r>
            <w:r w:rsidRPr="005E4258">
              <w:rPr>
                <w:color w:val="231F20"/>
                <w:spacing w:val="-11"/>
                <w:w w:val="90"/>
              </w:rPr>
              <w:t xml:space="preserve"> </w:t>
            </w:r>
            <w:r w:rsidRPr="005E4258">
              <w:rPr>
                <w:color w:val="231F20"/>
                <w:w w:val="90"/>
              </w:rPr>
              <w:t>for</w:t>
            </w:r>
            <w:r w:rsidRPr="005E4258">
              <w:rPr>
                <w:color w:val="231F20"/>
                <w:spacing w:val="-10"/>
                <w:w w:val="90"/>
              </w:rPr>
              <w:t xml:space="preserve"> </w:t>
            </w:r>
            <w:r w:rsidRPr="005E4258">
              <w:rPr>
                <w:color w:val="231F20"/>
                <w:w w:val="90"/>
              </w:rPr>
              <w:t>a</w:t>
            </w:r>
            <w:r w:rsidRPr="005E4258">
              <w:rPr>
                <w:color w:val="231F20"/>
                <w:spacing w:val="-10"/>
                <w:w w:val="90"/>
              </w:rPr>
              <w:t xml:space="preserve"> </w:t>
            </w:r>
            <w:r w:rsidRPr="005E4258">
              <w:rPr>
                <w:color w:val="231F20"/>
                <w:spacing w:val="-3"/>
                <w:w w:val="90"/>
              </w:rPr>
              <w:t>minimum</w:t>
            </w:r>
            <w:r w:rsidRPr="005E4258">
              <w:rPr>
                <w:color w:val="231F20"/>
                <w:spacing w:val="-11"/>
                <w:w w:val="90"/>
              </w:rPr>
              <w:t xml:space="preserve"> </w:t>
            </w:r>
            <w:r w:rsidRPr="005E4258">
              <w:rPr>
                <w:color w:val="231F20"/>
                <w:spacing w:val="-3"/>
                <w:w w:val="90"/>
              </w:rPr>
              <w:t>package</w:t>
            </w:r>
            <w:r w:rsidRPr="005E4258">
              <w:rPr>
                <w:color w:val="231F20"/>
                <w:spacing w:val="-10"/>
                <w:w w:val="90"/>
              </w:rPr>
              <w:t xml:space="preserve"> </w:t>
            </w:r>
            <w:r w:rsidRPr="005E4258">
              <w:rPr>
                <w:color w:val="231F20"/>
                <w:w w:val="90"/>
              </w:rPr>
              <w:t>of</w:t>
            </w:r>
            <w:r w:rsidRPr="005E4258">
              <w:rPr>
                <w:color w:val="231F20"/>
                <w:spacing w:val="-10"/>
                <w:w w:val="90"/>
              </w:rPr>
              <w:t xml:space="preserve"> </w:t>
            </w:r>
            <w:r w:rsidRPr="005E4258">
              <w:rPr>
                <w:color w:val="231F20"/>
                <w:spacing w:val="-3"/>
                <w:w w:val="90"/>
              </w:rPr>
              <w:t>services</w:t>
            </w:r>
            <w:r w:rsidRPr="005E4258">
              <w:rPr>
                <w:color w:val="231F20"/>
                <w:spacing w:val="-10"/>
                <w:w w:val="90"/>
              </w:rPr>
              <w:t xml:space="preserve"> </w:t>
            </w:r>
            <w:r w:rsidRPr="005E4258">
              <w:rPr>
                <w:color w:val="231F20"/>
                <w:w w:val="90"/>
              </w:rPr>
              <w:t>and</w:t>
            </w:r>
            <w:r w:rsidRPr="005E4258">
              <w:rPr>
                <w:color w:val="231F20"/>
                <w:spacing w:val="-11"/>
                <w:w w:val="90"/>
              </w:rPr>
              <w:t xml:space="preserve"> </w:t>
            </w:r>
            <w:r w:rsidRPr="005E4258">
              <w:rPr>
                <w:color w:val="231F20"/>
                <w:w w:val="90"/>
              </w:rPr>
              <w:t xml:space="preserve">a </w:t>
            </w:r>
            <w:r w:rsidRPr="005E4258">
              <w:rPr>
                <w:color w:val="231F20"/>
                <w:spacing w:val="-3"/>
              </w:rPr>
              <w:t>roadmap</w:t>
            </w:r>
            <w:r w:rsidRPr="005E4258">
              <w:rPr>
                <w:color w:val="231F20"/>
                <w:spacing w:val="-16"/>
              </w:rPr>
              <w:t xml:space="preserve"> </w:t>
            </w:r>
            <w:r w:rsidRPr="005E4258">
              <w:rPr>
                <w:color w:val="231F20"/>
              </w:rPr>
              <w:t>to</w:t>
            </w:r>
            <w:r w:rsidRPr="005E4258">
              <w:rPr>
                <w:color w:val="231F20"/>
                <w:spacing w:val="-16"/>
              </w:rPr>
              <w:t xml:space="preserve"> </w:t>
            </w:r>
            <w:r w:rsidRPr="005E4258">
              <w:rPr>
                <w:color w:val="231F20"/>
                <w:spacing w:val="-3"/>
              </w:rPr>
              <w:t>strengthen</w:t>
            </w:r>
            <w:r w:rsidRPr="005E4258">
              <w:rPr>
                <w:color w:val="231F20"/>
                <w:spacing w:val="-16"/>
              </w:rPr>
              <w:t xml:space="preserve"> </w:t>
            </w:r>
            <w:r w:rsidRPr="005E4258">
              <w:rPr>
                <w:color w:val="231F20"/>
              </w:rPr>
              <w:t>the</w:t>
            </w:r>
            <w:r w:rsidRPr="005E4258">
              <w:rPr>
                <w:color w:val="231F20"/>
                <w:spacing w:val="-16"/>
              </w:rPr>
              <w:t xml:space="preserve"> </w:t>
            </w:r>
            <w:r w:rsidRPr="005E4258">
              <w:rPr>
                <w:color w:val="231F20"/>
                <w:spacing w:val="-3"/>
              </w:rPr>
              <w:t>system</w:t>
            </w:r>
            <w:r w:rsidRPr="005E4258">
              <w:rPr>
                <w:color w:val="231F20"/>
                <w:spacing w:val="-16"/>
              </w:rPr>
              <w:t xml:space="preserve"> </w:t>
            </w:r>
            <w:r w:rsidRPr="005E4258">
              <w:rPr>
                <w:color w:val="231F20"/>
              </w:rPr>
              <w:t>to</w:t>
            </w:r>
            <w:r w:rsidRPr="005E4258">
              <w:rPr>
                <w:color w:val="231F20"/>
                <w:spacing w:val="-16"/>
              </w:rPr>
              <w:t xml:space="preserve"> </w:t>
            </w:r>
            <w:r w:rsidRPr="005E4258">
              <w:rPr>
                <w:color w:val="231F20"/>
                <w:spacing w:val="-3"/>
              </w:rPr>
              <w:t>meet</w:t>
            </w:r>
            <w:r w:rsidRPr="005E4258">
              <w:rPr>
                <w:color w:val="231F20"/>
                <w:spacing w:val="-15"/>
              </w:rPr>
              <w:t xml:space="preserve"> </w:t>
            </w:r>
            <w:r w:rsidRPr="005E4258">
              <w:rPr>
                <w:color w:val="231F20"/>
                <w:spacing w:val="-3"/>
              </w:rPr>
              <w:t>those</w:t>
            </w:r>
            <w:r w:rsidRPr="005E4258">
              <w:rPr>
                <w:color w:val="231F20"/>
                <w:spacing w:val="-16"/>
              </w:rPr>
              <w:t xml:space="preserve"> </w:t>
            </w:r>
            <w:r w:rsidRPr="005E4258">
              <w:rPr>
                <w:color w:val="231F20"/>
                <w:spacing w:val="-3"/>
              </w:rPr>
              <w:t>standards.</w:t>
            </w:r>
          </w:p>
          <w:p w:rsidR="009639D3" w:rsidRPr="005E4258" w:rsidRDefault="009639D3">
            <w:pPr>
              <w:pStyle w:val="TableParagraph"/>
              <w:numPr>
                <w:ilvl w:val="0"/>
                <w:numId w:val="2"/>
              </w:numPr>
              <w:tabs>
                <w:tab w:val="left" w:pos="540"/>
              </w:tabs>
              <w:kinsoku w:val="0"/>
              <w:overflowPunct w:val="0"/>
              <w:spacing w:line="235" w:lineRule="auto"/>
              <w:ind w:right="577"/>
              <w:rPr>
                <w:color w:val="231F20"/>
                <w:spacing w:val="-4"/>
              </w:rPr>
            </w:pPr>
            <w:r w:rsidRPr="005E4258">
              <w:rPr>
                <w:color w:val="231F20"/>
                <w:spacing w:val="-3"/>
                <w:w w:val="90"/>
              </w:rPr>
              <w:t>Massachusetts</w:t>
            </w:r>
            <w:r w:rsidRPr="005E4258">
              <w:rPr>
                <w:color w:val="231F20"/>
                <w:spacing w:val="-8"/>
                <w:w w:val="90"/>
              </w:rPr>
              <w:t xml:space="preserve"> </w:t>
            </w:r>
            <w:r w:rsidRPr="005E4258">
              <w:rPr>
                <w:color w:val="231F20"/>
                <w:w w:val="90"/>
              </w:rPr>
              <w:t>and</w:t>
            </w:r>
            <w:r w:rsidRPr="005E4258">
              <w:rPr>
                <w:color w:val="231F20"/>
                <w:spacing w:val="-8"/>
                <w:w w:val="90"/>
              </w:rPr>
              <w:t xml:space="preserve"> </w:t>
            </w:r>
            <w:r w:rsidRPr="005E4258">
              <w:rPr>
                <w:color w:val="231F20"/>
                <w:spacing w:val="-3"/>
                <w:w w:val="90"/>
              </w:rPr>
              <w:t>national</w:t>
            </w:r>
            <w:r w:rsidRPr="005E4258">
              <w:rPr>
                <w:color w:val="231F20"/>
                <w:spacing w:val="-8"/>
                <w:w w:val="90"/>
              </w:rPr>
              <w:t xml:space="preserve"> </w:t>
            </w:r>
            <w:r w:rsidRPr="005E4258">
              <w:rPr>
                <w:color w:val="231F20"/>
                <w:spacing w:val="-3"/>
                <w:w w:val="90"/>
              </w:rPr>
              <w:t>evidence</w:t>
            </w:r>
            <w:r w:rsidRPr="005E4258">
              <w:rPr>
                <w:color w:val="231F20"/>
                <w:spacing w:val="-8"/>
                <w:w w:val="90"/>
              </w:rPr>
              <w:t xml:space="preserve"> </w:t>
            </w:r>
            <w:r w:rsidRPr="005E4258">
              <w:rPr>
                <w:color w:val="231F20"/>
                <w:spacing w:val="-3"/>
                <w:w w:val="90"/>
              </w:rPr>
              <w:t>supports</w:t>
            </w:r>
            <w:r w:rsidRPr="005E4258">
              <w:rPr>
                <w:color w:val="231F20"/>
                <w:spacing w:val="-8"/>
                <w:w w:val="90"/>
              </w:rPr>
              <w:t xml:space="preserve"> </w:t>
            </w:r>
            <w:r w:rsidRPr="005E4258">
              <w:rPr>
                <w:color w:val="231F20"/>
                <w:spacing w:val="-3"/>
                <w:w w:val="90"/>
              </w:rPr>
              <w:t>cross-jurisdictional</w:t>
            </w:r>
            <w:r w:rsidRPr="005E4258">
              <w:rPr>
                <w:color w:val="231F20"/>
                <w:spacing w:val="-7"/>
                <w:w w:val="90"/>
              </w:rPr>
              <w:t xml:space="preserve"> </w:t>
            </w:r>
            <w:r w:rsidRPr="005E4258">
              <w:rPr>
                <w:color w:val="231F20"/>
                <w:spacing w:val="-3"/>
                <w:w w:val="90"/>
              </w:rPr>
              <w:t>sharing</w:t>
            </w:r>
            <w:r w:rsidRPr="005E4258">
              <w:rPr>
                <w:color w:val="231F20"/>
                <w:spacing w:val="-8"/>
                <w:w w:val="90"/>
              </w:rPr>
              <w:t xml:space="preserve"> </w:t>
            </w:r>
            <w:r w:rsidRPr="005E4258">
              <w:rPr>
                <w:color w:val="231F20"/>
                <w:w w:val="90"/>
              </w:rPr>
              <w:t>as</w:t>
            </w:r>
            <w:r w:rsidRPr="005E4258">
              <w:rPr>
                <w:color w:val="231F20"/>
                <w:spacing w:val="-8"/>
                <w:w w:val="90"/>
              </w:rPr>
              <w:t xml:space="preserve"> </w:t>
            </w:r>
            <w:r w:rsidRPr="005E4258">
              <w:rPr>
                <w:color w:val="231F20"/>
                <w:w w:val="90"/>
              </w:rPr>
              <w:t>a</w:t>
            </w:r>
            <w:r w:rsidRPr="005E4258">
              <w:rPr>
                <w:color w:val="231F20"/>
                <w:spacing w:val="-8"/>
                <w:w w:val="90"/>
              </w:rPr>
              <w:t xml:space="preserve"> </w:t>
            </w:r>
            <w:r w:rsidRPr="005E4258">
              <w:rPr>
                <w:color w:val="231F20"/>
                <w:spacing w:val="-3"/>
                <w:w w:val="90"/>
              </w:rPr>
              <w:t>means</w:t>
            </w:r>
            <w:r w:rsidRPr="005E4258">
              <w:rPr>
                <w:color w:val="231F20"/>
                <w:spacing w:val="-8"/>
                <w:w w:val="90"/>
              </w:rPr>
              <w:t xml:space="preserve"> </w:t>
            </w:r>
            <w:r w:rsidRPr="005E4258">
              <w:rPr>
                <w:color w:val="231F20"/>
                <w:w w:val="90"/>
              </w:rPr>
              <w:t>to</w:t>
            </w:r>
            <w:r w:rsidRPr="005E4258">
              <w:rPr>
                <w:color w:val="231F20"/>
                <w:spacing w:val="-8"/>
                <w:w w:val="90"/>
              </w:rPr>
              <w:t xml:space="preserve"> </w:t>
            </w:r>
            <w:r w:rsidRPr="005E4258">
              <w:rPr>
                <w:color w:val="231F20"/>
                <w:spacing w:val="-3"/>
                <w:w w:val="90"/>
              </w:rPr>
              <w:t xml:space="preserve">improve </w:t>
            </w:r>
            <w:r w:rsidRPr="005E4258">
              <w:rPr>
                <w:color w:val="231F20"/>
                <w:spacing w:val="-3"/>
              </w:rPr>
              <w:t xml:space="preserve">effectiveness </w:t>
            </w:r>
            <w:r w:rsidRPr="005E4258">
              <w:rPr>
                <w:color w:val="231F20"/>
              </w:rPr>
              <w:t>and</w:t>
            </w:r>
            <w:r w:rsidRPr="005E4258">
              <w:rPr>
                <w:color w:val="231F20"/>
                <w:spacing w:val="-14"/>
              </w:rPr>
              <w:t xml:space="preserve"> </w:t>
            </w:r>
            <w:r w:rsidRPr="005E4258">
              <w:rPr>
                <w:color w:val="231F20"/>
                <w:spacing w:val="-4"/>
              </w:rPr>
              <w:t>efficiency.</w:t>
            </w:r>
          </w:p>
          <w:p w:rsidR="009639D3" w:rsidRPr="005E4258" w:rsidRDefault="009639D3">
            <w:pPr>
              <w:pStyle w:val="TableParagraph"/>
              <w:numPr>
                <w:ilvl w:val="0"/>
                <w:numId w:val="2"/>
              </w:numPr>
              <w:tabs>
                <w:tab w:val="left" w:pos="540"/>
              </w:tabs>
              <w:kinsoku w:val="0"/>
              <w:overflowPunct w:val="0"/>
              <w:spacing w:line="235" w:lineRule="auto"/>
              <w:ind w:right="608"/>
              <w:rPr>
                <w:color w:val="231F20"/>
                <w:spacing w:val="-3"/>
              </w:rPr>
            </w:pPr>
            <w:r w:rsidRPr="005E4258">
              <w:rPr>
                <w:color w:val="231F20"/>
                <w:w w:val="90"/>
              </w:rPr>
              <w:t>The</w:t>
            </w:r>
            <w:r w:rsidRPr="005E4258">
              <w:rPr>
                <w:color w:val="231F20"/>
                <w:spacing w:val="-6"/>
                <w:w w:val="90"/>
              </w:rPr>
              <w:t xml:space="preserve"> </w:t>
            </w:r>
            <w:r w:rsidRPr="005E4258">
              <w:rPr>
                <w:color w:val="231F20"/>
                <w:spacing w:val="-3"/>
                <w:w w:val="90"/>
              </w:rPr>
              <w:t>best</w:t>
            </w:r>
            <w:r w:rsidRPr="005E4258">
              <w:rPr>
                <w:color w:val="231F20"/>
                <w:spacing w:val="-5"/>
                <w:w w:val="90"/>
              </w:rPr>
              <w:t xml:space="preserve"> </w:t>
            </w:r>
            <w:r w:rsidRPr="005E4258">
              <w:rPr>
                <w:color w:val="231F20"/>
                <w:spacing w:val="-3"/>
                <w:w w:val="90"/>
              </w:rPr>
              <w:t>practices</w:t>
            </w:r>
            <w:r w:rsidRPr="005E4258">
              <w:rPr>
                <w:color w:val="231F20"/>
                <w:spacing w:val="-5"/>
                <w:w w:val="90"/>
              </w:rPr>
              <w:t xml:space="preserve"> </w:t>
            </w:r>
            <w:r w:rsidRPr="005E4258">
              <w:rPr>
                <w:color w:val="231F20"/>
                <w:w w:val="90"/>
              </w:rPr>
              <w:t>for</w:t>
            </w:r>
            <w:r w:rsidRPr="005E4258">
              <w:rPr>
                <w:color w:val="231F20"/>
                <w:spacing w:val="-5"/>
                <w:w w:val="90"/>
              </w:rPr>
              <w:t xml:space="preserve"> </w:t>
            </w:r>
            <w:r w:rsidRPr="005E4258">
              <w:rPr>
                <w:color w:val="231F20"/>
                <w:spacing w:val="-3"/>
                <w:w w:val="90"/>
              </w:rPr>
              <w:t>data</w:t>
            </w:r>
            <w:r w:rsidRPr="005E4258">
              <w:rPr>
                <w:color w:val="231F20"/>
                <w:spacing w:val="-5"/>
                <w:w w:val="90"/>
              </w:rPr>
              <w:t xml:space="preserve"> </w:t>
            </w:r>
            <w:r w:rsidRPr="005E4258">
              <w:rPr>
                <w:color w:val="231F20"/>
                <w:spacing w:val="-3"/>
                <w:w w:val="90"/>
              </w:rPr>
              <w:t>collection</w:t>
            </w:r>
            <w:r w:rsidRPr="005E4258">
              <w:rPr>
                <w:color w:val="231F20"/>
                <w:spacing w:val="-5"/>
                <w:w w:val="90"/>
              </w:rPr>
              <w:t xml:space="preserve"> </w:t>
            </w:r>
            <w:r w:rsidRPr="005E4258">
              <w:rPr>
                <w:color w:val="231F20"/>
                <w:w w:val="90"/>
              </w:rPr>
              <w:t>and</w:t>
            </w:r>
            <w:r w:rsidRPr="005E4258">
              <w:rPr>
                <w:color w:val="231F20"/>
                <w:spacing w:val="-6"/>
                <w:w w:val="90"/>
              </w:rPr>
              <w:t xml:space="preserve"> </w:t>
            </w:r>
            <w:r w:rsidRPr="005E4258">
              <w:rPr>
                <w:color w:val="231F20"/>
                <w:spacing w:val="-3"/>
                <w:w w:val="90"/>
              </w:rPr>
              <w:t>disease</w:t>
            </w:r>
            <w:r w:rsidRPr="005E4258">
              <w:rPr>
                <w:color w:val="231F20"/>
                <w:spacing w:val="-5"/>
                <w:w w:val="90"/>
              </w:rPr>
              <w:t xml:space="preserve"> </w:t>
            </w:r>
            <w:r w:rsidRPr="005E4258">
              <w:rPr>
                <w:color w:val="231F20"/>
                <w:spacing w:val="-3"/>
                <w:w w:val="90"/>
              </w:rPr>
              <w:t>surveillance</w:t>
            </w:r>
            <w:r w:rsidRPr="005E4258">
              <w:rPr>
                <w:color w:val="231F20"/>
                <w:spacing w:val="-5"/>
                <w:w w:val="90"/>
              </w:rPr>
              <w:t xml:space="preserve"> </w:t>
            </w:r>
            <w:r w:rsidRPr="005E4258">
              <w:rPr>
                <w:color w:val="231F20"/>
                <w:w w:val="90"/>
              </w:rPr>
              <w:t>in</w:t>
            </w:r>
            <w:r w:rsidRPr="005E4258">
              <w:rPr>
                <w:color w:val="231F20"/>
                <w:spacing w:val="-5"/>
                <w:w w:val="90"/>
              </w:rPr>
              <w:t xml:space="preserve"> </w:t>
            </w:r>
            <w:r w:rsidRPr="005E4258">
              <w:rPr>
                <w:color w:val="231F20"/>
                <w:spacing w:val="-3"/>
                <w:w w:val="90"/>
              </w:rPr>
              <w:t>Massachusetts</w:t>
            </w:r>
            <w:r w:rsidRPr="005E4258">
              <w:rPr>
                <w:color w:val="231F20"/>
                <w:spacing w:val="-5"/>
                <w:w w:val="90"/>
              </w:rPr>
              <w:t xml:space="preserve"> </w:t>
            </w:r>
            <w:r w:rsidRPr="005E4258">
              <w:rPr>
                <w:color w:val="231F20"/>
                <w:w w:val="90"/>
              </w:rPr>
              <w:t>and</w:t>
            </w:r>
            <w:r w:rsidRPr="005E4258">
              <w:rPr>
                <w:color w:val="231F20"/>
                <w:spacing w:val="-5"/>
                <w:w w:val="90"/>
              </w:rPr>
              <w:t xml:space="preserve"> </w:t>
            </w:r>
            <w:r w:rsidRPr="005E4258">
              <w:rPr>
                <w:color w:val="231F20"/>
                <w:spacing w:val="-3"/>
                <w:w w:val="90"/>
              </w:rPr>
              <w:t>other</w:t>
            </w:r>
            <w:r w:rsidRPr="005E4258">
              <w:rPr>
                <w:color w:val="231F20"/>
                <w:spacing w:val="-6"/>
                <w:w w:val="90"/>
              </w:rPr>
              <w:t xml:space="preserve"> </w:t>
            </w:r>
            <w:r w:rsidRPr="005E4258">
              <w:rPr>
                <w:color w:val="231F20"/>
                <w:spacing w:val="-3"/>
                <w:w w:val="90"/>
              </w:rPr>
              <w:t xml:space="preserve">states </w:t>
            </w:r>
            <w:r w:rsidRPr="005E4258">
              <w:rPr>
                <w:color w:val="231F20"/>
                <w:spacing w:val="-3"/>
              </w:rPr>
              <w:t>hold</w:t>
            </w:r>
            <w:r w:rsidRPr="005E4258">
              <w:rPr>
                <w:color w:val="231F20"/>
                <w:spacing w:val="-19"/>
              </w:rPr>
              <w:t xml:space="preserve"> </w:t>
            </w:r>
            <w:r w:rsidRPr="005E4258">
              <w:rPr>
                <w:color w:val="231F20"/>
                <w:spacing w:val="-3"/>
              </w:rPr>
              <w:t>promise</w:t>
            </w:r>
            <w:r w:rsidRPr="005E4258">
              <w:rPr>
                <w:color w:val="231F20"/>
                <w:spacing w:val="-19"/>
              </w:rPr>
              <w:t xml:space="preserve"> </w:t>
            </w:r>
            <w:r w:rsidRPr="005E4258">
              <w:rPr>
                <w:color w:val="231F20"/>
              </w:rPr>
              <w:t>for</w:t>
            </w:r>
            <w:r w:rsidRPr="005E4258">
              <w:rPr>
                <w:color w:val="231F20"/>
                <w:spacing w:val="-19"/>
              </w:rPr>
              <w:t xml:space="preserve"> </w:t>
            </w:r>
            <w:r w:rsidRPr="005E4258">
              <w:rPr>
                <w:color w:val="231F20"/>
                <w:spacing w:val="-3"/>
              </w:rPr>
              <w:t>improved</w:t>
            </w:r>
            <w:r w:rsidRPr="005E4258">
              <w:rPr>
                <w:color w:val="231F20"/>
                <w:spacing w:val="-19"/>
              </w:rPr>
              <w:t xml:space="preserve"> </w:t>
            </w:r>
            <w:r w:rsidRPr="005E4258">
              <w:rPr>
                <w:color w:val="231F20"/>
                <w:spacing w:val="-3"/>
              </w:rPr>
              <w:t>data</w:t>
            </w:r>
            <w:r w:rsidRPr="005E4258">
              <w:rPr>
                <w:color w:val="231F20"/>
                <w:spacing w:val="-19"/>
              </w:rPr>
              <w:t xml:space="preserve"> </w:t>
            </w:r>
            <w:r w:rsidRPr="005E4258">
              <w:rPr>
                <w:color w:val="231F20"/>
                <w:spacing w:val="-3"/>
              </w:rPr>
              <w:t>reporting</w:t>
            </w:r>
            <w:r w:rsidRPr="005E4258">
              <w:rPr>
                <w:color w:val="231F20"/>
                <w:spacing w:val="-19"/>
              </w:rPr>
              <w:t xml:space="preserve"> </w:t>
            </w:r>
            <w:r w:rsidRPr="005E4258">
              <w:rPr>
                <w:color w:val="231F20"/>
              </w:rPr>
              <w:t>and</w:t>
            </w:r>
            <w:r w:rsidRPr="005E4258">
              <w:rPr>
                <w:color w:val="231F20"/>
                <w:spacing w:val="-19"/>
              </w:rPr>
              <w:t xml:space="preserve"> </w:t>
            </w:r>
            <w:r w:rsidRPr="005E4258">
              <w:rPr>
                <w:color w:val="231F20"/>
                <w:spacing w:val="-3"/>
              </w:rPr>
              <w:t>gathering</w:t>
            </w:r>
            <w:r w:rsidRPr="005E4258">
              <w:rPr>
                <w:color w:val="231F20"/>
                <w:spacing w:val="-19"/>
              </w:rPr>
              <w:t xml:space="preserve"> </w:t>
            </w:r>
            <w:r w:rsidRPr="005E4258">
              <w:rPr>
                <w:color w:val="231F20"/>
                <w:spacing w:val="-3"/>
              </w:rPr>
              <w:t>capabilities.</w:t>
            </w:r>
          </w:p>
          <w:p w:rsidR="009639D3" w:rsidRPr="005E4258" w:rsidRDefault="009639D3">
            <w:pPr>
              <w:pStyle w:val="TableParagraph"/>
              <w:numPr>
                <w:ilvl w:val="0"/>
                <w:numId w:val="2"/>
              </w:numPr>
              <w:tabs>
                <w:tab w:val="left" w:pos="540"/>
              </w:tabs>
              <w:kinsoku w:val="0"/>
              <w:overflowPunct w:val="0"/>
              <w:spacing w:before="1" w:line="235" w:lineRule="auto"/>
              <w:ind w:right="448"/>
              <w:rPr>
                <w:color w:val="231F20"/>
              </w:rPr>
            </w:pPr>
            <w:r w:rsidRPr="005E4258">
              <w:rPr>
                <w:color w:val="231F20"/>
                <w:w w:val="90"/>
              </w:rPr>
              <w:t>While</w:t>
            </w:r>
            <w:r w:rsidRPr="005E4258">
              <w:rPr>
                <w:color w:val="231F20"/>
                <w:spacing w:val="-14"/>
                <w:w w:val="90"/>
              </w:rPr>
              <w:t xml:space="preserve"> </w:t>
            </w:r>
            <w:r w:rsidRPr="005E4258">
              <w:rPr>
                <w:color w:val="231F20"/>
                <w:w w:val="90"/>
              </w:rPr>
              <w:t>there</w:t>
            </w:r>
            <w:r w:rsidRPr="005E4258">
              <w:rPr>
                <w:color w:val="231F20"/>
                <w:spacing w:val="-14"/>
                <w:w w:val="90"/>
              </w:rPr>
              <w:t xml:space="preserve"> </w:t>
            </w:r>
            <w:r w:rsidRPr="005E4258">
              <w:rPr>
                <w:color w:val="231F20"/>
                <w:w w:val="90"/>
              </w:rPr>
              <w:t>is</w:t>
            </w:r>
            <w:r w:rsidRPr="005E4258">
              <w:rPr>
                <w:color w:val="231F20"/>
                <w:spacing w:val="-13"/>
                <w:w w:val="90"/>
              </w:rPr>
              <w:t xml:space="preserve"> </w:t>
            </w:r>
            <w:r w:rsidRPr="005E4258">
              <w:rPr>
                <w:color w:val="231F20"/>
                <w:w w:val="90"/>
              </w:rPr>
              <w:t>an</w:t>
            </w:r>
            <w:r w:rsidRPr="005E4258">
              <w:rPr>
                <w:color w:val="231F20"/>
                <w:spacing w:val="-14"/>
                <w:w w:val="90"/>
              </w:rPr>
              <w:t xml:space="preserve"> </w:t>
            </w:r>
            <w:r w:rsidRPr="005E4258">
              <w:rPr>
                <w:color w:val="231F20"/>
                <w:w w:val="90"/>
              </w:rPr>
              <w:t>emerging</w:t>
            </w:r>
            <w:r w:rsidRPr="005E4258">
              <w:rPr>
                <w:color w:val="231F20"/>
                <w:spacing w:val="-14"/>
                <w:w w:val="90"/>
              </w:rPr>
              <w:t xml:space="preserve"> </w:t>
            </w:r>
            <w:r w:rsidRPr="005E4258">
              <w:rPr>
                <w:color w:val="231F20"/>
                <w:w w:val="90"/>
              </w:rPr>
              <w:t>effort</w:t>
            </w:r>
            <w:r w:rsidRPr="005E4258">
              <w:rPr>
                <w:color w:val="231F20"/>
                <w:spacing w:val="-13"/>
                <w:w w:val="90"/>
              </w:rPr>
              <w:t xml:space="preserve"> </w:t>
            </w:r>
            <w:r w:rsidRPr="005E4258">
              <w:rPr>
                <w:color w:val="231F20"/>
                <w:w w:val="90"/>
              </w:rPr>
              <w:t>to</w:t>
            </w:r>
            <w:r w:rsidRPr="005E4258">
              <w:rPr>
                <w:color w:val="231F20"/>
                <w:spacing w:val="-14"/>
                <w:w w:val="90"/>
              </w:rPr>
              <w:t xml:space="preserve"> </w:t>
            </w:r>
            <w:r w:rsidRPr="005E4258">
              <w:rPr>
                <w:color w:val="231F20"/>
                <w:w w:val="90"/>
              </w:rPr>
              <w:t>set</w:t>
            </w:r>
            <w:r w:rsidRPr="005E4258">
              <w:rPr>
                <w:color w:val="231F20"/>
                <w:spacing w:val="-14"/>
                <w:w w:val="90"/>
              </w:rPr>
              <w:t xml:space="preserve"> </w:t>
            </w:r>
            <w:r w:rsidRPr="005E4258">
              <w:rPr>
                <w:color w:val="231F20"/>
                <w:w w:val="90"/>
              </w:rPr>
              <w:t>national</w:t>
            </w:r>
            <w:r w:rsidRPr="005E4258">
              <w:rPr>
                <w:color w:val="231F20"/>
                <w:spacing w:val="-13"/>
                <w:w w:val="90"/>
              </w:rPr>
              <w:t xml:space="preserve"> </w:t>
            </w:r>
            <w:r w:rsidRPr="005E4258">
              <w:rPr>
                <w:color w:val="231F20"/>
                <w:w w:val="90"/>
              </w:rPr>
              <w:t>workforce</w:t>
            </w:r>
            <w:r w:rsidRPr="005E4258">
              <w:rPr>
                <w:color w:val="231F20"/>
                <w:spacing w:val="-14"/>
                <w:w w:val="90"/>
              </w:rPr>
              <w:t xml:space="preserve"> </w:t>
            </w:r>
            <w:r w:rsidRPr="005E4258">
              <w:rPr>
                <w:color w:val="231F20"/>
                <w:w w:val="90"/>
              </w:rPr>
              <w:t>standards,</w:t>
            </w:r>
            <w:r w:rsidRPr="005E4258">
              <w:rPr>
                <w:color w:val="231F20"/>
                <w:spacing w:val="-13"/>
                <w:w w:val="90"/>
              </w:rPr>
              <w:t xml:space="preserve"> </w:t>
            </w:r>
            <w:r w:rsidRPr="005E4258">
              <w:rPr>
                <w:color w:val="231F20"/>
                <w:w w:val="90"/>
              </w:rPr>
              <w:t>many</w:t>
            </w:r>
            <w:r w:rsidRPr="005E4258">
              <w:rPr>
                <w:color w:val="231F20"/>
                <w:spacing w:val="-14"/>
                <w:w w:val="90"/>
              </w:rPr>
              <w:t xml:space="preserve"> </w:t>
            </w:r>
            <w:r w:rsidRPr="005E4258">
              <w:rPr>
                <w:color w:val="231F20"/>
                <w:w w:val="90"/>
              </w:rPr>
              <w:t>states</w:t>
            </w:r>
            <w:r w:rsidRPr="005E4258">
              <w:rPr>
                <w:color w:val="231F20"/>
                <w:spacing w:val="-14"/>
                <w:w w:val="90"/>
              </w:rPr>
              <w:t xml:space="preserve"> </w:t>
            </w:r>
            <w:r w:rsidRPr="005E4258">
              <w:rPr>
                <w:color w:val="231F20"/>
                <w:w w:val="90"/>
              </w:rPr>
              <w:t>already</w:t>
            </w:r>
            <w:r w:rsidRPr="005E4258">
              <w:rPr>
                <w:color w:val="231F20"/>
                <w:spacing w:val="-13"/>
                <w:w w:val="90"/>
              </w:rPr>
              <w:t xml:space="preserve"> </w:t>
            </w:r>
            <w:r w:rsidRPr="005E4258">
              <w:rPr>
                <w:color w:val="231F20"/>
                <w:w w:val="90"/>
              </w:rPr>
              <w:t>have minimum</w:t>
            </w:r>
            <w:r w:rsidRPr="005E4258">
              <w:rPr>
                <w:color w:val="231F20"/>
                <w:spacing w:val="-23"/>
                <w:w w:val="90"/>
              </w:rPr>
              <w:t xml:space="preserve"> </w:t>
            </w:r>
            <w:r w:rsidRPr="005E4258">
              <w:rPr>
                <w:color w:val="231F20"/>
                <w:w w:val="90"/>
              </w:rPr>
              <w:t>qualifications</w:t>
            </w:r>
            <w:r w:rsidRPr="005E4258">
              <w:rPr>
                <w:color w:val="231F20"/>
                <w:spacing w:val="-23"/>
                <w:w w:val="90"/>
              </w:rPr>
              <w:t xml:space="preserve"> </w:t>
            </w:r>
            <w:r w:rsidRPr="005E4258">
              <w:rPr>
                <w:color w:val="231F20"/>
                <w:w w:val="90"/>
              </w:rPr>
              <w:t>for</w:t>
            </w:r>
            <w:r w:rsidRPr="005E4258">
              <w:rPr>
                <w:color w:val="231F20"/>
                <w:spacing w:val="-22"/>
                <w:w w:val="90"/>
              </w:rPr>
              <w:t xml:space="preserve"> </w:t>
            </w:r>
            <w:r w:rsidRPr="005E4258">
              <w:rPr>
                <w:color w:val="231F20"/>
                <w:w w:val="90"/>
              </w:rPr>
              <w:t>some</w:t>
            </w:r>
            <w:r w:rsidRPr="005E4258">
              <w:rPr>
                <w:color w:val="231F20"/>
                <w:spacing w:val="-23"/>
                <w:w w:val="90"/>
              </w:rPr>
              <w:t xml:space="preserve"> </w:t>
            </w:r>
            <w:r w:rsidRPr="005E4258">
              <w:rPr>
                <w:color w:val="231F20"/>
                <w:w w:val="90"/>
              </w:rPr>
              <w:t>members</w:t>
            </w:r>
            <w:r w:rsidRPr="005E4258">
              <w:rPr>
                <w:color w:val="231F20"/>
                <w:spacing w:val="-22"/>
                <w:w w:val="90"/>
              </w:rPr>
              <w:t xml:space="preserve"> </w:t>
            </w:r>
            <w:r w:rsidRPr="005E4258">
              <w:rPr>
                <w:color w:val="231F20"/>
                <w:w w:val="90"/>
              </w:rPr>
              <w:t>of</w:t>
            </w:r>
            <w:r w:rsidRPr="005E4258">
              <w:rPr>
                <w:color w:val="231F20"/>
                <w:spacing w:val="-23"/>
                <w:w w:val="90"/>
              </w:rPr>
              <w:t xml:space="preserve"> </w:t>
            </w:r>
            <w:r w:rsidRPr="005E4258">
              <w:rPr>
                <w:color w:val="231F20"/>
                <w:w w:val="90"/>
              </w:rPr>
              <w:t>the</w:t>
            </w:r>
            <w:r w:rsidRPr="005E4258">
              <w:rPr>
                <w:color w:val="231F20"/>
                <w:spacing w:val="-22"/>
                <w:w w:val="90"/>
              </w:rPr>
              <w:t xml:space="preserve"> </w:t>
            </w:r>
            <w:r w:rsidRPr="005E4258">
              <w:rPr>
                <w:color w:val="231F20"/>
                <w:w w:val="90"/>
              </w:rPr>
              <w:t>local</w:t>
            </w:r>
            <w:r w:rsidRPr="005E4258">
              <w:rPr>
                <w:color w:val="231F20"/>
                <w:spacing w:val="-23"/>
                <w:w w:val="90"/>
              </w:rPr>
              <w:t xml:space="preserve"> </w:t>
            </w:r>
            <w:r w:rsidRPr="005E4258">
              <w:rPr>
                <w:color w:val="231F20"/>
                <w:w w:val="90"/>
              </w:rPr>
              <w:t>public</w:t>
            </w:r>
            <w:r w:rsidRPr="005E4258">
              <w:rPr>
                <w:color w:val="231F20"/>
                <w:spacing w:val="-22"/>
                <w:w w:val="90"/>
              </w:rPr>
              <w:t xml:space="preserve"> </w:t>
            </w:r>
            <w:r w:rsidRPr="005E4258">
              <w:rPr>
                <w:color w:val="231F20"/>
                <w:w w:val="90"/>
              </w:rPr>
              <w:t>health</w:t>
            </w:r>
            <w:r w:rsidRPr="005E4258">
              <w:rPr>
                <w:color w:val="231F20"/>
                <w:spacing w:val="-23"/>
                <w:w w:val="90"/>
              </w:rPr>
              <w:t xml:space="preserve"> </w:t>
            </w:r>
            <w:r w:rsidRPr="005E4258">
              <w:rPr>
                <w:color w:val="231F20"/>
                <w:w w:val="90"/>
              </w:rPr>
              <w:t>workforce.</w:t>
            </w:r>
            <w:r w:rsidRPr="005E4258">
              <w:rPr>
                <w:color w:val="231F20"/>
                <w:spacing w:val="-22"/>
                <w:w w:val="90"/>
              </w:rPr>
              <w:t xml:space="preserve"> </w:t>
            </w:r>
            <w:r w:rsidRPr="005E4258">
              <w:rPr>
                <w:color w:val="231F20"/>
                <w:w w:val="90"/>
              </w:rPr>
              <w:t>In</w:t>
            </w:r>
            <w:r w:rsidRPr="005E4258">
              <w:rPr>
                <w:color w:val="231F20"/>
                <w:spacing w:val="-23"/>
                <w:w w:val="90"/>
              </w:rPr>
              <w:t xml:space="preserve"> </w:t>
            </w:r>
            <w:r w:rsidRPr="005E4258">
              <w:rPr>
                <w:color w:val="231F20"/>
                <w:w w:val="90"/>
              </w:rPr>
              <w:t xml:space="preserve">Massachusetts, minimum qualifications exist for other municipal officials such as building commissioners </w:t>
            </w:r>
            <w:r w:rsidRPr="005E4258">
              <w:rPr>
                <w:color w:val="231F20"/>
                <w:spacing w:val="-2"/>
                <w:w w:val="90"/>
              </w:rPr>
              <w:t xml:space="preserve">and </w:t>
            </w:r>
            <w:r w:rsidRPr="005E4258">
              <w:rPr>
                <w:color w:val="231F20"/>
              </w:rPr>
              <w:t>library</w:t>
            </w:r>
            <w:r w:rsidRPr="005E4258">
              <w:rPr>
                <w:color w:val="231F20"/>
                <w:spacing w:val="-6"/>
              </w:rPr>
              <w:t xml:space="preserve"> </w:t>
            </w:r>
            <w:r w:rsidRPr="005E4258">
              <w:rPr>
                <w:color w:val="231F20"/>
              </w:rPr>
              <w:t>directors.</w:t>
            </w:r>
          </w:p>
          <w:p w:rsidR="009639D3" w:rsidRPr="005E4258" w:rsidRDefault="009639D3">
            <w:pPr>
              <w:pStyle w:val="TableParagraph"/>
              <w:numPr>
                <w:ilvl w:val="0"/>
                <w:numId w:val="2"/>
              </w:numPr>
              <w:tabs>
                <w:tab w:val="left" w:pos="540"/>
              </w:tabs>
              <w:kinsoku w:val="0"/>
              <w:overflowPunct w:val="0"/>
              <w:spacing w:before="4" w:line="235" w:lineRule="auto"/>
              <w:ind w:right="379"/>
              <w:rPr>
                <w:color w:val="231F20"/>
                <w:spacing w:val="-5"/>
                <w:w w:val="95"/>
              </w:rPr>
            </w:pPr>
            <w:r w:rsidRPr="005E4258">
              <w:rPr>
                <w:color w:val="231F20"/>
                <w:spacing w:val="-4"/>
                <w:w w:val="90"/>
              </w:rPr>
              <w:t>The</w:t>
            </w:r>
            <w:r w:rsidRPr="005E4258">
              <w:rPr>
                <w:color w:val="231F20"/>
                <w:spacing w:val="-15"/>
                <w:w w:val="90"/>
              </w:rPr>
              <w:t xml:space="preserve"> </w:t>
            </w:r>
            <w:r w:rsidRPr="005E4258">
              <w:rPr>
                <w:color w:val="231F20"/>
                <w:spacing w:val="-5"/>
                <w:w w:val="90"/>
              </w:rPr>
              <w:t>nationally</w:t>
            </w:r>
            <w:r w:rsidRPr="005E4258">
              <w:rPr>
                <w:color w:val="231F20"/>
                <w:spacing w:val="-14"/>
                <w:w w:val="90"/>
              </w:rPr>
              <w:t xml:space="preserve"> </w:t>
            </w:r>
            <w:r w:rsidRPr="005E4258">
              <w:rPr>
                <w:color w:val="231F20"/>
                <w:spacing w:val="-5"/>
                <w:w w:val="90"/>
              </w:rPr>
              <w:t>recognized</w:t>
            </w:r>
            <w:r w:rsidRPr="005E4258">
              <w:rPr>
                <w:color w:val="231F20"/>
                <w:spacing w:val="-15"/>
                <w:w w:val="90"/>
              </w:rPr>
              <w:t xml:space="preserve"> </w:t>
            </w:r>
            <w:r w:rsidRPr="005E4258">
              <w:rPr>
                <w:color w:val="231F20"/>
                <w:spacing w:val="-5"/>
                <w:w w:val="90"/>
              </w:rPr>
              <w:t>Foundational</w:t>
            </w:r>
            <w:r w:rsidRPr="005E4258">
              <w:rPr>
                <w:color w:val="231F20"/>
                <w:spacing w:val="-14"/>
                <w:w w:val="90"/>
              </w:rPr>
              <w:t xml:space="preserve"> </w:t>
            </w:r>
            <w:r w:rsidRPr="005E4258">
              <w:rPr>
                <w:color w:val="231F20"/>
                <w:spacing w:val="-5"/>
                <w:w w:val="90"/>
              </w:rPr>
              <w:t>Public</w:t>
            </w:r>
            <w:r w:rsidRPr="005E4258">
              <w:rPr>
                <w:color w:val="231F20"/>
                <w:spacing w:val="-15"/>
                <w:w w:val="90"/>
              </w:rPr>
              <w:t xml:space="preserve"> </w:t>
            </w:r>
            <w:r w:rsidRPr="005E4258">
              <w:rPr>
                <w:color w:val="231F20"/>
                <w:spacing w:val="-5"/>
                <w:w w:val="90"/>
              </w:rPr>
              <w:t>Health</w:t>
            </w:r>
            <w:r w:rsidRPr="005E4258">
              <w:rPr>
                <w:color w:val="231F20"/>
                <w:spacing w:val="-14"/>
                <w:w w:val="90"/>
              </w:rPr>
              <w:t xml:space="preserve"> </w:t>
            </w:r>
            <w:r w:rsidRPr="005E4258">
              <w:rPr>
                <w:color w:val="231F20"/>
                <w:spacing w:val="-5"/>
                <w:w w:val="90"/>
              </w:rPr>
              <w:t>Services</w:t>
            </w:r>
            <w:r w:rsidRPr="005E4258">
              <w:rPr>
                <w:color w:val="231F20"/>
                <w:spacing w:val="-15"/>
                <w:w w:val="90"/>
              </w:rPr>
              <w:t xml:space="preserve"> </w:t>
            </w:r>
            <w:r w:rsidRPr="005E4258">
              <w:rPr>
                <w:color w:val="231F20"/>
                <w:spacing w:val="-5"/>
                <w:w w:val="90"/>
              </w:rPr>
              <w:t>framework</w:t>
            </w:r>
            <w:r w:rsidRPr="005E4258">
              <w:rPr>
                <w:color w:val="231F20"/>
                <w:spacing w:val="-14"/>
                <w:w w:val="90"/>
              </w:rPr>
              <w:t xml:space="preserve"> </w:t>
            </w:r>
            <w:r w:rsidRPr="005E4258">
              <w:rPr>
                <w:color w:val="231F20"/>
                <w:spacing w:val="-5"/>
                <w:w w:val="90"/>
              </w:rPr>
              <w:t>provides</w:t>
            </w:r>
            <w:r w:rsidRPr="005E4258">
              <w:rPr>
                <w:color w:val="231F20"/>
                <w:spacing w:val="-14"/>
                <w:w w:val="90"/>
              </w:rPr>
              <w:t xml:space="preserve"> </w:t>
            </w:r>
            <w:r w:rsidRPr="005E4258">
              <w:rPr>
                <w:color w:val="231F20"/>
                <w:w w:val="90"/>
              </w:rPr>
              <w:t>a</w:t>
            </w:r>
            <w:r w:rsidRPr="005E4258">
              <w:rPr>
                <w:color w:val="231F20"/>
                <w:spacing w:val="-15"/>
                <w:w w:val="90"/>
              </w:rPr>
              <w:t xml:space="preserve"> </w:t>
            </w:r>
            <w:r w:rsidRPr="005E4258">
              <w:rPr>
                <w:color w:val="231F20"/>
                <w:spacing w:val="-4"/>
                <w:w w:val="90"/>
              </w:rPr>
              <w:t>means</w:t>
            </w:r>
            <w:r w:rsidRPr="005E4258">
              <w:rPr>
                <w:color w:val="231F20"/>
                <w:spacing w:val="-14"/>
                <w:w w:val="90"/>
              </w:rPr>
              <w:t xml:space="preserve"> </w:t>
            </w:r>
            <w:r w:rsidRPr="005E4258">
              <w:rPr>
                <w:color w:val="231F20"/>
                <w:spacing w:val="-4"/>
                <w:w w:val="90"/>
              </w:rPr>
              <w:t>for</w:t>
            </w:r>
            <w:r w:rsidRPr="005E4258">
              <w:rPr>
                <w:color w:val="231F20"/>
                <w:spacing w:val="-15"/>
                <w:w w:val="90"/>
              </w:rPr>
              <w:t xml:space="preserve"> </w:t>
            </w:r>
            <w:r w:rsidRPr="005E4258">
              <w:rPr>
                <w:color w:val="231F20"/>
                <w:spacing w:val="-5"/>
                <w:w w:val="90"/>
              </w:rPr>
              <w:t xml:space="preserve">costing </w:t>
            </w:r>
            <w:r w:rsidRPr="005E4258">
              <w:rPr>
                <w:color w:val="231F20"/>
                <w:spacing w:val="-4"/>
                <w:w w:val="95"/>
              </w:rPr>
              <w:t>out</w:t>
            </w:r>
            <w:r w:rsidRPr="005E4258">
              <w:rPr>
                <w:color w:val="231F20"/>
                <w:spacing w:val="-32"/>
                <w:w w:val="95"/>
              </w:rPr>
              <w:t xml:space="preserve"> </w:t>
            </w:r>
            <w:r w:rsidRPr="005E4258">
              <w:rPr>
                <w:color w:val="231F20"/>
                <w:spacing w:val="-4"/>
                <w:w w:val="95"/>
              </w:rPr>
              <w:t>local</w:t>
            </w:r>
            <w:r w:rsidRPr="005E4258">
              <w:rPr>
                <w:color w:val="231F20"/>
                <w:spacing w:val="-31"/>
                <w:w w:val="95"/>
              </w:rPr>
              <w:t xml:space="preserve"> </w:t>
            </w:r>
            <w:r w:rsidRPr="005E4258">
              <w:rPr>
                <w:color w:val="231F20"/>
                <w:spacing w:val="-5"/>
                <w:w w:val="95"/>
              </w:rPr>
              <w:t>public</w:t>
            </w:r>
            <w:r w:rsidRPr="005E4258">
              <w:rPr>
                <w:color w:val="231F20"/>
                <w:spacing w:val="-32"/>
                <w:w w:val="95"/>
              </w:rPr>
              <w:t xml:space="preserve"> </w:t>
            </w:r>
            <w:r w:rsidRPr="005E4258">
              <w:rPr>
                <w:color w:val="231F20"/>
                <w:spacing w:val="-5"/>
                <w:w w:val="95"/>
              </w:rPr>
              <w:t>health</w:t>
            </w:r>
            <w:r w:rsidRPr="005E4258">
              <w:rPr>
                <w:color w:val="231F20"/>
                <w:spacing w:val="-31"/>
                <w:w w:val="95"/>
              </w:rPr>
              <w:t xml:space="preserve"> </w:t>
            </w:r>
            <w:r w:rsidRPr="005E4258">
              <w:rPr>
                <w:color w:val="231F20"/>
                <w:spacing w:val="-5"/>
                <w:w w:val="95"/>
              </w:rPr>
              <w:t>services.</w:t>
            </w:r>
            <w:r w:rsidRPr="005E4258">
              <w:rPr>
                <w:color w:val="231F20"/>
                <w:spacing w:val="-32"/>
                <w:w w:val="95"/>
              </w:rPr>
              <w:t xml:space="preserve"> </w:t>
            </w:r>
            <w:r w:rsidRPr="005E4258">
              <w:rPr>
                <w:color w:val="231F20"/>
                <w:spacing w:val="-5"/>
                <w:w w:val="95"/>
              </w:rPr>
              <w:t>Massachusetts</w:t>
            </w:r>
            <w:r w:rsidRPr="005E4258">
              <w:rPr>
                <w:color w:val="231F20"/>
                <w:spacing w:val="-31"/>
                <w:w w:val="95"/>
              </w:rPr>
              <w:t xml:space="preserve"> </w:t>
            </w:r>
            <w:r w:rsidRPr="005E4258">
              <w:rPr>
                <w:color w:val="231F20"/>
                <w:spacing w:val="-4"/>
                <w:w w:val="95"/>
              </w:rPr>
              <w:t>and</w:t>
            </w:r>
            <w:r w:rsidRPr="005E4258">
              <w:rPr>
                <w:color w:val="231F20"/>
                <w:spacing w:val="-32"/>
                <w:w w:val="95"/>
              </w:rPr>
              <w:t xml:space="preserve"> </w:t>
            </w:r>
            <w:r w:rsidRPr="005E4258">
              <w:rPr>
                <w:color w:val="231F20"/>
                <w:spacing w:val="-4"/>
                <w:w w:val="95"/>
              </w:rPr>
              <w:t>many</w:t>
            </w:r>
            <w:r w:rsidRPr="005E4258">
              <w:rPr>
                <w:color w:val="231F20"/>
                <w:spacing w:val="-31"/>
                <w:w w:val="95"/>
              </w:rPr>
              <w:t xml:space="preserve"> </w:t>
            </w:r>
            <w:r w:rsidRPr="005E4258">
              <w:rPr>
                <w:color w:val="231F20"/>
                <w:spacing w:val="-4"/>
                <w:w w:val="95"/>
              </w:rPr>
              <w:t>other</w:t>
            </w:r>
            <w:r w:rsidRPr="005E4258">
              <w:rPr>
                <w:color w:val="231F20"/>
                <w:spacing w:val="-32"/>
                <w:w w:val="95"/>
              </w:rPr>
              <w:t xml:space="preserve"> </w:t>
            </w:r>
            <w:r w:rsidRPr="005E4258">
              <w:rPr>
                <w:color w:val="231F20"/>
                <w:spacing w:val="-5"/>
                <w:w w:val="95"/>
              </w:rPr>
              <w:t>states</w:t>
            </w:r>
            <w:r w:rsidRPr="005E4258">
              <w:rPr>
                <w:color w:val="231F20"/>
                <w:spacing w:val="-31"/>
                <w:w w:val="95"/>
              </w:rPr>
              <w:t xml:space="preserve"> </w:t>
            </w:r>
            <w:r w:rsidRPr="005E4258">
              <w:rPr>
                <w:color w:val="231F20"/>
                <w:spacing w:val="-4"/>
                <w:w w:val="95"/>
              </w:rPr>
              <w:t>face</w:t>
            </w:r>
            <w:r w:rsidRPr="005E4258">
              <w:rPr>
                <w:color w:val="231F20"/>
                <w:spacing w:val="-31"/>
                <w:w w:val="95"/>
              </w:rPr>
              <w:t xml:space="preserve"> </w:t>
            </w:r>
            <w:r w:rsidRPr="005E4258">
              <w:rPr>
                <w:color w:val="231F20"/>
                <w:spacing w:val="-4"/>
                <w:w w:val="95"/>
              </w:rPr>
              <w:t>the</w:t>
            </w:r>
            <w:r w:rsidRPr="005E4258">
              <w:rPr>
                <w:color w:val="231F20"/>
                <w:spacing w:val="-32"/>
                <w:w w:val="95"/>
              </w:rPr>
              <w:t xml:space="preserve"> </w:t>
            </w:r>
            <w:r w:rsidRPr="005E4258">
              <w:rPr>
                <w:color w:val="231F20"/>
                <w:spacing w:val="-5"/>
                <w:w w:val="95"/>
              </w:rPr>
              <w:t>challenge</w:t>
            </w:r>
            <w:r w:rsidRPr="005E4258">
              <w:rPr>
                <w:color w:val="231F20"/>
                <w:spacing w:val="-31"/>
                <w:w w:val="95"/>
              </w:rPr>
              <w:t xml:space="preserve"> </w:t>
            </w:r>
            <w:r w:rsidRPr="005E4258">
              <w:rPr>
                <w:color w:val="231F20"/>
                <w:spacing w:val="-3"/>
                <w:w w:val="95"/>
              </w:rPr>
              <w:t>of</w:t>
            </w:r>
            <w:r w:rsidRPr="005E4258">
              <w:rPr>
                <w:color w:val="231F20"/>
                <w:spacing w:val="-32"/>
                <w:w w:val="95"/>
              </w:rPr>
              <w:t xml:space="preserve"> </w:t>
            </w:r>
            <w:r w:rsidRPr="005E4258">
              <w:rPr>
                <w:color w:val="231F20"/>
                <w:spacing w:val="-5"/>
                <w:w w:val="95"/>
              </w:rPr>
              <w:t>limited investment</w:t>
            </w:r>
            <w:r w:rsidRPr="005E4258">
              <w:rPr>
                <w:color w:val="231F20"/>
                <w:spacing w:val="-36"/>
                <w:w w:val="95"/>
              </w:rPr>
              <w:t xml:space="preserve"> </w:t>
            </w:r>
            <w:r w:rsidRPr="005E4258">
              <w:rPr>
                <w:color w:val="231F20"/>
                <w:spacing w:val="-3"/>
                <w:w w:val="95"/>
              </w:rPr>
              <w:t>of</w:t>
            </w:r>
            <w:r w:rsidRPr="005E4258">
              <w:rPr>
                <w:color w:val="231F20"/>
                <w:spacing w:val="-36"/>
                <w:w w:val="95"/>
              </w:rPr>
              <w:t xml:space="preserve"> </w:t>
            </w:r>
            <w:r w:rsidRPr="005E4258">
              <w:rPr>
                <w:color w:val="231F20"/>
                <w:spacing w:val="-5"/>
                <w:w w:val="95"/>
              </w:rPr>
              <w:t>resources</w:t>
            </w:r>
            <w:r w:rsidRPr="005E4258">
              <w:rPr>
                <w:color w:val="231F20"/>
                <w:spacing w:val="-36"/>
                <w:w w:val="95"/>
              </w:rPr>
              <w:t xml:space="preserve"> </w:t>
            </w:r>
            <w:r w:rsidRPr="005E4258">
              <w:rPr>
                <w:color w:val="231F20"/>
                <w:spacing w:val="-3"/>
                <w:w w:val="95"/>
              </w:rPr>
              <w:t>to</w:t>
            </w:r>
            <w:r w:rsidRPr="005E4258">
              <w:rPr>
                <w:color w:val="231F20"/>
                <w:spacing w:val="-36"/>
                <w:w w:val="95"/>
              </w:rPr>
              <w:t xml:space="preserve"> </w:t>
            </w:r>
            <w:r w:rsidRPr="005E4258">
              <w:rPr>
                <w:color w:val="231F20"/>
                <w:spacing w:val="-5"/>
                <w:w w:val="95"/>
              </w:rPr>
              <w:t>ensure</w:t>
            </w:r>
            <w:r w:rsidRPr="005E4258">
              <w:rPr>
                <w:color w:val="231F20"/>
                <w:spacing w:val="-36"/>
                <w:w w:val="95"/>
              </w:rPr>
              <w:t xml:space="preserve"> </w:t>
            </w:r>
            <w:r w:rsidRPr="005E4258">
              <w:rPr>
                <w:color w:val="231F20"/>
                <w:spacing w:val="-4"/>
                <w:w w:val="95"/>
              </w:rPr>
              <w:t>local</w:t>
            </w:r>
            <w:r w:rsidRPr="005E4258">
              <w:rPr>
                <w:color w:val="231F20"/>
                <w:spacing w:val="-36"/>
                <w:w w:val="95"/>
              </w:rPr>
              <w:t xml:space="preserve"> </w:t>
            </w:r>
            <w:r w:rsidRPr="005E4258">
              <w:rPr>
                <w:color w:val="231F20"/>
                <w:spacing w:val="-5"/>
                <w:w w:val="95"/>
              </w:rPr>
              <w:t>capacity</w:t>
            </w:r>
            <w:r w:rsidRPr="005E4258">
              <w:rPr>
                <w:color w:val="231F20"/>
                <w:spacing w:val="-36"/>
                <w:w w:val="95"/>
              </w:rPr>
              <w:t xml:space="preserve"> </w:t>
            </w:r>
            <w:r w:rsidRPr="005E4258">
              <w:rPr>
                <w:color w:val="231F20"/>
                <w:spacing w:val="-3"/>
                <w:w w:val="95"/>
              </w:rPr>
              <w:t>to</w:t>
            </w:r>
            <w:r w:rsidRPr="005E4258">
              <w:rPr>
                <w:color w:val="231F20"/>
                <w:spacing w:val="-36"/>
                <w:w w:val="95"/>
              </w:rPr>
              <w:t xml:space="preserve"> </w:t>
            </w:r>
            <w:r w:rsidRPr="005E4258">
              <w:rPr>
                <w:color w:val="231F20"/>
                <w:spacing w:val="-5"/>
                <w:w w:val="95"/>
              </w:rPr>
              <w:t>provide</w:t>
            </w:r>
            <w:r w:rsidRPr="005E4258">
              <w:rPr>
                <w:color w:val="231F20"/>
                <w:spacing w:val="-35"/>
                <w:w w:val="95"/>
              </w:rPr>
              <w:t xml:space="preserve"> </w:t>
            </w:r>
            <w:r w:rsidRPr="005E4258">
              <w:rPr>
                <w:color w:val="231F20"/>
                <w:spacing w:val="-5"/>
                <w:w w:val="95"/>
              </w:rPr>
              <w:t>21st-century</w:t>
            </w:r>
            <w:r w:rsidRPr="005E4258">
              <w:rPr>
                <w:color w:val="231F20"/>
                <w:spacing w:val="-36"/>
                <w:w w:val="95"/>
              </w:rPr>
              <w:t xml:space="preserve"> </w:t>
            </w:r>
            <w:r w:rsidRPr="005E4258">
              <w:rPr>
                <w:color w:val="231F20"/>
                <w:spacing w:val="-5"/>
                <w:w w:val="95"/>
              </w:rPr>
              <w:t>public</w:t>
            </w:r>
            <w:r w:rsidRPr="005E4258">
              <w:rPr>
                <w:color w:val="231F20"/>
                <w:spacing w:val="-36"/>
                <w:w w:val="95"/>
              </w:rPr>
              <w:t xml:space="preserve"> </w:t>
            </w:r>
            <w:r w:rsidRPr="005E4258">
              <w:rPr>
                <w:color w:val="231F20"/>
                <w:spacing w:val="-5"/>
                <w:w w:val="95"/>
              </w:rPr>
              <w:t>health</w:t>
            </w:r>
            <w:r w:rsidRPr="005E4258">
              <w:rPr>
                <w:color w:val="231F20"/>
                <w:spacing w:val="-36"/>
                <w:w w:val="95"/>
              </w:rPr>
              <w:t xml:space="preserve"> </w:t>
            </w:r>
            <w:r w:rsidRPr="005E4258">
              <w:rPr>
                <w:color w:val="231F20"/>
                <w:spacing w:val="-5"/>
                <w:w w:val="95"/>
              </w:rPr>
              <w:t>protections.</w:t>
            </w:r>
          </w:p>
        </w:tc>
      </w:tr>
    </w:tbl>
    <w:p w:rsidR="009639D3" w:rsidRDefault="009639D3">
      <w:pPr>
        <w:pStyle w:val="BodyText"/>
        <w:kinsoku w:val="0"/>
        <w:overflowPunct w:val="0"/>
        <w:rPr>
          <w:sz w:val="20"/>
          <w:szCs w:val="20"/>
        </w:rPr>
      </w:pPr>
    </w:p>
    <w:p w:rsidR="009639D3" w:rsidRDefault="005E4258">
      <w:pPr>
        <w:pStyle w:val="BodyText"/>
        <w:kinsoku w:val="0"/>
        <w:overflowPunct w:val="0"/>
        <w:spacing w:before="2"/>
        <w:rPr>
          <w:sz w:val="16"/>
          <w:szCs w:val="16"/>
        </w:rPr>
      </w:pPr>
      <w:r>
        <w:rPr>
          <w:noProof/>
        </w:rPr>
        <w:pict>
          <v:shape id="_x0000_s1037" style="position:absolute;margin-left:1in;margin-top:11.5pt;width:468pt;height:1pt;z-index:7;mso-wrap-distance-left:0;mso-wrap-distance-right:0;mso-position-horizontal-relative:page;mso-position-vertical-relative:text" coordsize="9360,20" o:allowincell="f" path="m,hhl9360,e" filled="f" strokecolor="#307eb3" strokeweight=".5pt">
            <v:path arrowok="t"/>
            <w10:wrap type="topAndBottom" anchorx="page"/>
          </v:shape>
        </w:pict>
      </w:r>
    </w:p>
    <w:p w:rsidR="009639D3" w:rsidRDefault="009639D3">
      <w:pPr>
        <w:pStyle w:val="BodyText"/>
        <w:kinsoku w:val="0"/>
        <w:overflowPunct w:val="0"/>
        <w:spacing w:before="53"/>
        <w:ind w:left="101"/>
        <w:rPr>
          <w:color w:val="307EB3"/>
          <w:spacing w:val="-7"/>
          <w:sz w:val="22"/>
          <w:szCs w:val="22"/>
        </w:rPr>
      </w:pPr>
      <w:r>
        <w:rPr>
          <w:color w:val="307EB3"/>
          <w:spacing w:val="31"/>
          <w:w w:val="115"/>
          <w:sz w:val="22"/>
          <w:szCs w:val="22"/>
        </w:rPr>
        <w:t xml:space="preserve">WHAT </w:t>
      </w:r>
      <w:r>
        <w:rPr>
          <w:color w:val="307EB3"/>
          <w:spacing w:val="24"/>
          <w:w w:val="115"/>
          <w:sz w:val="22"/>
          <w:szCs w:val="22"/>
        </w:rPr>
        <w:t>WE</w:t>
      </w:r>
      <w:r>
        <w:rPr>
          <w:color w:val="307EB3"/>
          <w:spacing w:val="82"/>
          <w:w w:val="115"/>
          <w:sz w:val="22"/>
          <w:szCs w:val="22"/>
        </w:rPr>
        <w:t xml:space="preserve"> </w:t>
      </w:r>
      <w:r w:rsidR="005B0717">
        <w:rPr>
          <w:color w:val="307EB3"/>
          <w:w w:val="115"/>
          <w:sz w:val="22"/>
          <w:szCs w:val="22"/>
        </w:rPr>
        <w:t>R</w:t>
      </w:r>
      <w:r w:rsidR="005B0717">
        <w:rPr>
          <w:color w:val="307EB3"/>
          <w:spacing w:val="24"/>
          <w:w w:val="115"/>
          <w:sz w:val="22"/>
          <w:szCs w:val="22"/>
        </w:rPr>
        <w:t>EC</w:t>
      </w:r>
      <w:r>
        <w:rPr>
          <w:color w:val="307EB3"/>
          <w:spacing w:val="36"/>
          <w:w w:val="115"/>
          <w:sz w:val="22"/>
          <w:szCs w:val="22"/>
        </w:rPr>
        <w:t>OMME</w:t>
      </w:r>
      <w:r>
        <w:rPr>
          <w:color w:val="307EB3"/>
          <w:spacing w:val="24"/>
          <w:w w:val="115"/>
          <w:sz w:val="22"/>
          <w:szCs w:val="22"/>
        </w:rPr>
        <w:t xml:space="preserve">ND </w:t>
      </w:r>
      <w:r w:rsidR="005B0717">
        <w:rPr>
          <w:color w:val="307EB3"/>
          <w:w w:val="115"/>
          <w:sz w:val="22"/>
          <w:szCs w:val="22"/>
        </w:rPr>
        <w:t>T</w:t>
      </w:r>
      <w:r>
        <w:rPr>
          <w:color w:val="307EB3"/>
          <w:w w:val="115"/>
          <w:sz w:val="22"/>
          <w:szCs w:val="22"/>
        </w:rPr>
        <w:t xml:space="preserve">O </w:t>
      </w:r>
      <w:r w:rsidR="005B0717">
        <w:rPr>
          <w:color w:val="307EB3"/>
          <w:spacing w:val="32"/>
          <w:w w:val="115"/>
          <w:sz w:val="22"/>
          <w:szCs w:val="22"/>
        </w:rPr>
        <w:t>IMP</w:t>
      </w:r>
      <w:r w:rsidR="005B0717">
        <w:rPr>
          <w:color w:val="307EB3"/>
          <w:w w:val="115"/>
          <w:sz w:val="22"/>
          <w:szCs w:val="22"/>
        </w:rPr>
        <w:t>RO</w:t>
      </w:r>
      <w:r>
        <w:rPr>
          <w:color w:val="307EB3"/>
          <w:spacing w:val="24"/>
          <w:w w:val="115"/>
          <w:sz w:val="22"/>
          <w:szCs w:val="22"/>
        </w:rPr>
        <w:t>VE</w:t>
      </w:r>
      <w:r>
        <w:rPr>
          <w:color w:val="307EB3"/>
          <w:spacing w:val="83"/>
          <w:w w:val="115"/>
          <w:sz w:val="22"/>
          <w:szCs w:val="22"/>
        </w:rPr>
        <w:t xml:space="preserve"> </w:t>
      </w:r>
      <w:r>
        <w:rPr>
          <w:color w:val="307EB3"/>
          <w:w w:val="115"/>
          <w:sz w:val="22"/>
          <w:szCs w:val="22"/>
        </w:rPr>
        <w:t xml:space="preserve">E </w:t>
      </w:r>
      <w:r>
        <w:rPr>
          <w:color w:val="307EB3"/>
          <w:spacing w:val="38"/>
          <w:w w:val="115"/>
          <w:sz w:val="22"/>
          <w:szCs w:val="22"/>
        </w:rPr>
        <w:t>FFECT</w:t>
      </w:r>
      <w:r>
        <w:rPr>
          <w:color w:val="307EB3"/>
          <w:spacing w:val="32"/>
          <w:w w:val="115"/>
          <w:sz w:val="22"/>
          <w:szCs w:val="22"/>
        </w:rPr>
        <w:t>IVE</w:t>
      </w:r>
      <w:r w:rsidR="005B0717">
        <w:rPr>
          <w:color w:val="307EB3"/>
          <w:spacing w:val="24"/>
          <w:w w:val="115"/>
          <w:sz w:val="22"/>
          <w:szCs w:val="22"/>
        </w:rPr>
        <w:t>NE</w:t>
      </w:r>
      <w:r>
        <w:rPr>
          <w:color w:val="307EB3"/>
          <w:spacing w:val="24"/>
          <w:w w:val="115"/>
          <w:sz w:val="22"/>
          <w:szCs w:val="22"/>
        </w:rPr>
        <w:t>SS</w:t>
      </w:r>
      <w:r>
        <w:rPr>
          <w:color w:val="307EB3"/>
          <w:spacing w:val="-7"/>
          <w:sz w:val="22"/>
          <w:szCs w:val="22"/>
        </w:rPr>
        <w:t xml:space="preserve"> </w:t>
      </w:r>
    </w:p>
    <w:p w:rsidR="009639D3" w:rsidRDefault="009639D3">
      <w:pPr>
        <w:pStyle w:val="BodyText"/>
        <w:tabs>
          <w:tab w:val="left" w:pos="9459"/>
        </w:tabs>
        <w:kinsoku w:val="0"/>
        <w:overflowPunct w:val="0"/>
        <w:spacing w:before="55"/>
        <w:ind w:left="101"/>
        <w:rPr>
          <w:color w:val="307EB3"/>
          <w:spacing w:val="24"/>
          <w:w w:val="115"/>
          <w:sz w:val="22"/>
          <w:szCs w:val="22"/>
        </w:rPr>
      </w:pPr>
      <w:r>
        <w:rPr>
          <w:color w:val="307EB3"/>
          <w:spacing w:val="24"/>
          <w:w w:val="115"/>
          <w:sz w:val="22"/>
          <w:szCs w:val="22"/>
          <w:u w:val="single"/>
        </w:rPr>
        <w:t>AN</w:t>
      </w:r>
      <w:r>
        <w:rPr>
          <w:color w:val="307EB3"/>
          <w:w w:val="115"/>
          <w:sz w:val="22"/>
          <w:szCs w:val="22"/>
          <w:u w:val="single"/>
        </w:rPr>
        <w:t>D E</w:t>
      </w:r>
      <w:r>
        <w:rPr>
          <w:color w:val="307EB3"/>
          <w:spacing w:val="-27"/>
          <w:w w:val="115"/>
          <w:sz w:val="22"/>
          <w:szCs w:val="22"/>
          <w:u w:val="single"/>
        </w:rPr>
        <w:t xml:space="preserve"> </w:t>
      </w:r>
      <w:r>
        <w:rPr>
          <w:color w:val="307EB3"/>
          <w:spacing w:val="38"/>
          <w:w w:val="115"/>
          <w:sz w:val="22"/>
          <w:szCs w:val="22"/>
          <w:u w:val="single"/>
        </w:rPr>
        <w:t>FFICI</w:t>
      </w:r>
      <w:r>
        <w:rPr>
          <w:color w:val="307EB3"/>
          <w:w w:val="115"/>
          <w:sz w:val="22"/>
          <w:szCs w:val="22"/>
          <w:u w:val="single"/>
        </w:rPr>
        <w:t>E</w:t>
      </w:r>
      <w:r>
        <w:rPr>
          <w:color w:val="307EB3"/>
          <w:spacing w:val="24"/>
          <w:w w:val="115"/>
          <w:sz w:val="22"/>
          <w:szCs w:val="22"/>
          <w:u w:val="single"/>
        </w:rPr>
        <w:t>NC</w:t>
      </w:r>
      <w:r>
        <w:rPr>
          <w:color w:val="307EB3"/>
          <w:w w:val="115"/>
          <w:sz w:val="22"/>
          <w:szCs w:val="22"/>
          <w:u w:val="single"/>
        </w:rPr>
        <w:t>Y</w:t>
      </w:r>
      <w:r>
        <w:rPr>
          <w:color w:val="307EB3"/>
          <w:sz w:val="22"/>
          <w:szCs w:val="22"/>
          <w:u w:val="single"/>
        </w:rPr>
        <w:tab/>
      </w:r>
    </w:p>
    <w:p w:rsidR="009639D3" w:rsidRDefault="009639D3">
      <w:pPr>
        <w:pStyle w:val="BodyText"/>
        <w:kinsoku w:val="0"/>
        <w:overflowPunct w:val="0"/>
        <w:spacing w:before="1" w:after="1"/>
        <w:rPr>
          <w:sz w:val="18"/>
          <w:szCs w:val="18"/>
        </w:rPr>
      </w:pPr>
    </w:p>
    <w:tbl>
      <w:tblPr>
        <w:tblW w:w="0" w:type="auto"/>
        <w:tblInd w:w="100" w:type="dxa"/>
        <w:tblLayout w:type="fixed"/>
        <w:tblCellMar>
          <w:left w:w="0" w:type="dxa"/>
          <w:right w:w="0" w:type="dxa"/>
        </w:tblCellMar>
        <w:tblLook w:val="0000" w:firstRow="0" w:lastRow="0" w:firstColumn="0" w:lastColumn="0" w:noHBand="0" w:noVBand="0"/>
      </w:tblPr>
      <w:tblGrid>
        <w:gridCol w:w="9367"/>
      </w:tblGrid>
      <w:tr w:rsidR="009639D3" w:rsidRPr="005E4258">
        <w:tblPrEx>
          <w:tblCellMar>
            <w:top w:w="0" w:type="dxa"/>
            <w:left w:w="0" w:type="dxa"/>
            <w:bottom w:w="0" w:type="dxa"/>
            <w:right w:w="0" w:type="dxa"/>
          </w:tblCellMar>
        </w:tblPrEx>
        <w:trPr>
          <w:trHeight w:val="427"/>
        </w:trPr>
        <w:tc>
          <w:tcPr>
            <w:tcW w:w="9367" w:type="dxa"/>
            <w:tcBorders>
              <w:top w:val="none" w:sz="6" w:space="0" w:color="auto"/>
              <w:left w:val="none" w:sz="6" w:space="0" w:color="auto"/>
              <w:bottom w:val="single" w:sz="18" w:space="0" w:color="FFFFFF"/>
              <w:right w:val="none" w:sz="6" w:space="0" w:color="auto"/>
            </w:tcBorders>
            <w:shd w:val="clear" w:color="auto" w:fill="307EB3"/>
          </w:tcPr>
          <w:p w:rsidR="009639D3" w:rsidRPr="005E4258" w:rsidRDefault="009639D3">
            <w:pPr>
              <w:pStyle w:val="TableParagraph"/>
              <w:kinsoku w:val="0"/>
              <w:overflowPunct w:val="0"/>
              <w:spacing w:before="83"/>
              <w:ind w:left="2459" w:right="2466" w:firstLine="0"/>
              <w:jc w:val="center"/>
              <w:rPr>
                <w:b/>
                <w:bCs/>
                <w:color w:val="FFFFFF"/>
              </w:rPr>
            </w:pPr>
            <w:r w:rsidRPr="005E4258">
              <w:rPr>
                <w:b/>
                <w:bCs/>
                <w:color w:val="FFFFFF"/>
              </w:rPr>
              <w:t>Summary of Commission Recommendations</w:t>
            </w:r>
          </w:p>
        </w:tc>
      </w:tr>
      <w:tr w:rsidR="009639D3" w:rsidRPr="005E4258">
        <w:tblPrEx>
          <w:tblCellMar>
            <w:top w:w="0" w:type="dxa"/>
            <w:left w:w="0" w:type="dxa"/>
            <w:bottom w:w="0" w:type="dxa"/>
            <w:right w:w="0" w:type="dxa"/>
          </w:tblCellMar>
        </w:tblPrEx>
        <w:trPr>
          <w:trHeight w:val="3474"/>
        </w:trPr>
        <w:tc>
          <w:tcPr>
            <w:tcW w:w="9367" w:type="dxa"/>
            <w:tcBorders>
              <w:top w:val="single" w:sz="18" w:space="0" w:color="FFFFFF"/>
              <w:left w:val="none" w:sz="6" w:space="0" w:color="auto"/>
              <w:bottom w:val="none" w:sz="6" w:space="0" w:color="auto"/>
              <w:right w:val="none" w:sz="6" w:space="0" w:color="auto"/>
            </w:tcBorders>
            <w:shd w:val="clear" w:color="auto" w:fill="E6EBF3"/>
          </w:tcPr>
          <w:p w:rsidR="009639D3" w:rsidRPr="005E4258" w:rsidRDefault="009639D3">
            <w:pPr>
              <w:pStyle w:val="TableParagraph"/>
              <w:numPr>
                <w:ilvl w:val="0"/>
                <w:numId w:val="1"/>
              </w:numPr>
              <w:tabs>
                <w:tab w:val="left" w:pos="540"/>
              </w:tabs>
              <w:kinsoku w:val="0"/>
              <w:overflowPunct w:val="0"/>
              <w:spacing w:before="144" w:line="290" w:lineRule="exact"/>
              <w:rPr>
                <w:color w:val="231F20"/>
                <w:spacing w:val="-3"/>
                <w:w w:val="95"/>
              </w:rPr>
            </w:pPr>
            <w:r w:rsidRPr="005E4258">
              <w:rPr>
                <w:color w:val="231F20"/>
                <w:spacing w:val="-3"/>
                <w:w w:val="95"/>
              </w:rPr>
              <w:t>Elevate</w:t>
            </w:r>
            <w:r w:rsidRPr="005E4258">
              <w:rPr>
                <w:color w:val="231F20"/>
                <w:spacing w:val="-21"/>
                <w:w w:val="95"/>
              </w:rPr>
              <w:t xml:space="preserve"> </w:t>
            </w:r>
            <w:r w:rsidRPr="005E4258">
              <w:rPr>
                <w:color w:val="231F20"/>
                <w:w w:val="95"/>
              </w:rPr>
              <w:t>the</w:t>
            </w:r>
            <w:r w:rsidRPr="005E4258">
              <w:rPr>
                <w:color w:val="231F20"/>
                <w:spacing w:val="-20"/>
                <w:w w:val="95"/>
              </w:rPr>
              <w:t xml:space="preserve"> </w:t>
            </w:r>
            <w:r w:rsidRPr="005E4258">
              <w:rPr>
                <w:color w:val="231F20"/>
                <w:spacing w:val="-3"/>
                <w:w w:val="95"/>
              </w:rPr>
              <w:t>standards</w:t>
            </w:r>
            <w:r w:rsidRPr="005E4258">
              <w:rPr>
                <w:color w:val="231F20"/>
                <w:spacing w:val="-20"/>
                <w:w w:val="95"/>
              </w:rPr>
              <w:t xml:space="preserve"> </w:t>
            </w:r>
            <w:r w:rsidRPr="005E4258">
              <w:rPr>
                <w:color w:val="231F20"/>
                <w:w w:val="95"/>
              </w:rPr>
              <w:t>for</w:t>
            </w:r>
            <w:r w:rsidRPr="005E4258">
              <w:rPr>
                <w:color w:val="231F20"/>
                <w:spacing w:val="-20"/>
                <w:w w:val="95"/>
              </w:rPr>
              <w:t xml:space="preserve"> </w:t>
            </w:r>
            <w:r w:rsidRPr="005E4258">
              <w:rPr>
                <w:color w:val="231F20"/>
                <w:w w:val="95"/>
              </w:rPr>
              <w:t>and</w:t>
            </w:r>
            <w:r w:rsidRPr="005E4258">
              <w:rPr>
                <w:color w:val="231F20"/>
                <w:spacing w:val="-20"/>
                <w:w w:val="95"/>
              </w:rPr>
              <w:t xml:space="preserve"> </w:t>
            </w:r>
            <w:r w:rsidRPr="005E4258">
              <w:rPr>
                <w:color w:val="231F20"/>
                <w:spacing w:val="-3"/>
                <w:w w:val="95"/>
              </w:rPr>
              <w:t>improve</w:t>
            </w:r>
            <w:r w:rsidRPr="005E4258">
              <w:rPr>
                <w:color w:val="231F20"/>
                <w:spacing w:val="-21"/>
                <w:w w:val="95"/>
              </w:rPr>
              <w:t xml:space="preserve"> </w:t>
            </w:r>
            <w:r w:rsidRPr="005E4258">
              <w:rPr>
                <w:color w:val="231F20"/>
                <w:w w:val="95"/>
              </w:rPr>
              <w:t>the</w:t>
            </w:r>
            <w:r w:rsidRPr="005E4258">
              <w:rPr>
                <w:color w:val="231F20"/>
                <w:spacing w:val="-20"/>
                <w:w w:val="95"/>
              </w:rPr>
              <w:t xml:space="preserve"> </w:t>
            </w:r>
            <w:r w:rsidRPr="005E4258">
              <w:rPr>
                <w:color w:val="231F20"/>
                <w:spacing w:val="-3"/>
                <w:w w:val="95"/>
              </w:rPr>
              <w:t>performance</w:t>
            </w:r>
            <w:r w:rsidRPr="005E4258">
              <w:rPr>
                <w:color w:val="231F20"/>
                <w:spacing w:val="-20"/>
                <w:w w:val="95"/>
              </w:rPr>
              <w:t xml:space="preserve"> </w:t>
            </w:r>
            <w:r w:rsidRPr="005E4258">
              <w:rPr>
                <w:color w:val="231F20"/>
                <w:w w:val="95"/>
              </w:rPr>
              <w:t>of</w:t>
            </w:r>
            <w:r w:rsidRPr="005E4258">
              <w:rPr>
                <w:color w:val="231F20"/>
                <w:spacing w:val="-20"/>
                <w:w w:val="95"/>
              </w:rPr>
              <w:t xml:space="preserve"> </w:t>
            </w:r>
            <w:r w:rsidRPr="005E4258">
              <w:rPr>
                <w:color w:val="231F20"/>
                <w:spacing w:val="-3"/>
                <w:w w:val="95"/>
              </w:rPr>
              <w:t>local</w:t>
            </w:r>
            <w:r w:rsidRPr="005E4258">
              <w:rPr>
                <w:color w:val="231F20"/>
                <w:spacing w:val="-20"/>
                <w:w w:val="95"/>
              </w:rPr>
              <w:t xml:space="preserve"> </w:t>
            </w:r>
            <w:r w:rsidRPr="005E4258">
              <w:rPr>
                <w:color w:val="231F20"/>
                <w:spacing w:val="-3"/>
                <w:w w:val="95"/>
              </w:rPr>
              <w:t>public</w:t>
            </w:r>
            <w:r w:rsidRPr="005E4258">
              <w:rPr>
                <w:color w:val="231F20"/>
                <w:spacing w:val="-21"/>
                <w:w w:val="95"/>
              </w:rPr>
              <w:t xml:space="preserve"> </w:t>
            </w:r>
            <w:r w:rsidRPr="005E4258">
              <w:rPr>
                <w:color w:val="231F20"/>
                <w:spacing w:val="-3"/>
                <w:w w:val="95"/>
              </w:rPr>
              <w:t>health</w:t>
            </w:r>
            <w:r w:rsidRPr="005E4258">
              <w:rPr>
                <w:color w:val="231F20"/>
                <w:spacing w:val="-20"/>
                <w:w w:val="95"/>
              </w:rPr>
              <w:t xml:space="preserve"> </w:t>
            </w:r>
            <w:r w:rsidRPr="005E4258">
              <w:rPr>
                <w:color w:val="231F20"/>
                <w:spacing w:val="-3"/>
                <w:w w:val="95"/>
              </w:rPr>
              <w:t>departments.</w:t>
            </w:r>
          </w:p>
          <w:p w:rsidR="009639D3" w:rsidRPr="005E4258" w:rsidRDefault="009639D3">
            <w:pPr>
              <w:pStyle w:val="TableParagraph"/>
              <w:numPr>
                <w:ilvl w:val="0"/>
                <w:numId w:val="1"/>
              </w:numPr>
              <w:tabs>
                <w:tab w:val="left" w:pos="540"/>
              </w:tabs>
              <w:kinsoku w:val="0"/>
              <w:overflowPunct w:val="0"/>
              <w:spacing w:line="235" w:lineRule="auto"/>
              <w:ind w:right="837"/>
              <w:rPr>
                <w:color w:val="231F20"/>
                <w:spacing w:val="-3"/>
              </w:rPr>
            </w:pPr>
            <w:r w:rsidRPr="005E4258">
              <w:rPr>
                <w:color w:val="231F20"/>
                <w:spacing w:val="-3"/>
                <w:w w:val="90"/>
              </w:rPr>
              <w:t>Increase</w:t>
            </w:r>
            <w:r w:rsidRPr="005E4258">
              <w:rPr>
                <w:color w:val="231F20"/>
                <w:spacing w:val="-9"/>
                <w:w w:val="90"/>
              </w:rPr>
              <w:t xml:space="preserve"> </w:t>
            </w:r>
            <w:r w:rsidRPr="005E4258">
              <w:rPr>
                <w:color w:val="231F20"/>
                <w:spacing w:val="-3"/>
                <w:w w:val="90"/>
              </w:rPr>
              <w:t>cross-jurisdictional</w:t>
            </w:r>
            <w:r w:rsidRPr="005E4258">
              <w:rPr>
                <w:color w:val="231F20"/>
                <w:spacing w:val="-9"/>
                <w:w w:val="90"/>
              </w:rPr>
              <w:t xml:space="preserve"> </w:t>
            </w:r>
            <w:r w:rsidRPr="005E4258">
              <w:rPr>
                <w:color w:val="231F20"/>
                <w:spacing w:val="-3"/>
                <w:w w:val="90"/>
              </w:rPr>
              <w:t>sharing</w:t>
            </w:r>
            <w:r w:rsidRPr="005E4258">
              <w:rPr>
                <w:color w:val="231F20"/>
                <w:spacing w:val="-9"/>
                <w:w w:val="90"/>
              </w:rPr>
              <w:t xml:space="preserve"> </w:t>
            </w:r>
            <w:r w:rsidRPr="005E4258">
              <w:rPr>
                <w:color w:val="231F20"/>
                <w:w w:val="90"/>
              </w:rPr>
              <w:t>of</w:t>
            </w:r>
            <w:r w:rsidRPr="005E4258">
              <w:rPr>
                <w:color w:val="231F20"/>
                <w:spacing w:val="-8"/>
                <w:w w:val="90"/>
              </w:rPr>
              <w:t xml:space="preserve"> </w:t>
            </w:r>
            <w:r w:rsidRPr="005E4258">
              <w:rPr>
                <w:color w:val="231F20"/>
                <w:spacing w:val="-3"/>
                <w:w w:val="90"/>
              </w:rPr>
              <w:t>public</w:t>
            </w:r>
            <w:r w:rsidRPr="005E4258">
              <w:rPr>
                <w:color w:val="231F20"/>
                <w:spacing w:val="-9"/>
                <w:w w:val="90"/>
              </w:rPr>
              <w:t xml:space="preserve"> </w:t>
            </w:r>
            <w:r w:rsidRPr="005E4258">
              <w:rPr>
                <w:color w:val="231F20"/>
                <w:spacing w:val="-3"/>
                <w:w w:val="90"/>
              </w:rPr>
              <w:t>health</w:t>
            </w:r>
            <w:r w:rsidRPr="005E4258">
              <w:rPr>
                <w:color w:val="231F20"/>
                <w:spacing w:val="-9"/>
                <w:w w:val="90"/>
              </w:rPr>
              <w:t xml:space="preserve"> </w:t>
            </w:r>
            <w:r w:rsidRPr="005E4258">
              <w:rPr>
                <w:color w:val="231F20"/>
                <w:spacing w:val="-3"/>
                <w:w w:val="90"/>
              </w:rPr>
              <w:t>services</w:t>
            </w:r>
            <w:r w:rsidRPr="005E4258">
              <w:rPr>
                <w:color w:val="231F20"/>
                <w:spacing w:val="-8"/>
                <w:w w:val="90"/>
              </w:rPr>
              <w:t xml:space="preserve"> </w:t>
            </w:r>
            <w:r w:rsidRPr="005E4258">
              <w:rPr>
                <w:color w:val="231F20"/>
                <w:w w:val="90"/>
              </w:rPr>
              <w:t>to</w:t>
            </w:r>
            <w:r w:rsidRPr="005E4258">
              <w:rPr>
                <w:color w:val="231F20"/>
                <w:spacing w:val="-9"/>
                <w:w w:val="90"/>
              </w:rPr>
              <w:t xml:space="preserve"> </w:t>
            </w:r>
            <w:r w:rsidRPr="005E4258">
              <w:rPr>
                <w:color w:val="231F20"/>
                <w:spacing w:val="-3"/>
                <w:w w:val="90"/>
              </w:rPr>
              <w:t>strengthen</w:t>
            </w:r>
            <w:r w:rsidRPr="005E4258">
              <w:rPr>
                <w:color w:val="231F20"/>
                <w:spacing w:val="-9"/>
                <w:w w:val="90"/>
              </w:rPr>
              <w:t xml:space="preserve"> </w:t>
            </w:r>
            <w:r w:rsidRPr="005E4258">
              <w:rPr>
                <w:color w:val="231F20"/>
                <w:w w:val="90"/>
              </w:rPr>
              <w:t>the</w:t>
            </w:r>
            <w:r w:rsidRPr="005E4258">
              <w:rPr>
                <w:color w:val="231F20"/>
                <w:spacing w:val="-9"/>
                <w:w w:val="90"/>
              </w:rPr>
              <w:t xml:space="preserve"> </w:t>
            </w:r>
            <w:r w:rsidRPr="005E4258">
              <w:rPr>
                <w:color w:val="231F20"/>
                <w:spacing w:val="-3"/>
                <w:w w:val="90"/>
              </w:rPr>
              <w:t>service</w:t>
            </w:r>
            <w:r w:rsidRPr="005E4258">
              <w:rPr>
                <w:color w:val="231F20"/>
                <w:spacing w:val="-8"/>
                <w:w w:val="90"/>
              </w:rPr>
              <w:t xml:space="preserve"> </w:t>
            </w:r>
            <w:r w:rsidRPr="005E4258">
              <w:rPr>
                <w:color w:val="231F20"/>
                <w:spacing w:val="-3"/>
                <w:w w:val="90"/>
              </w:rPr>
              <w:t xml:space="preserve">delivery </w:t>
            </w:r>
            <w:r w:rsidRPr="005E4258">
              <w:rPr>
                <w:color w:val="231F20"/>
                <w:spacing w:val="-3"/>
                <w:w w:val="95"/>
              </w:rPr>
              <w:t>capabilities</w:t>
            </w:r>
            <w:r w:rsidRPr="005E4258">
              <w:rPr>
                <w:color w:val="231F20"/>
                <w:spacing w:val="-27"/>
                <w:w w:val="95"/>
              </w:rPr>
              <w:t xml:space="preserve"> </w:t>
            </w:r>
            <w:r w:rsidRPr="005E4258">
              <w:rPr>
                <w:color w:val="231F20"/>
                <w:w w:val="95"/>
              </w:rPr>
              <w:t>of</w:t>
            </w:r>
            <w:r w:rsidRPr="005E4258">
              <w:rPr>
                <w:color w:val="231F20"/>
                <w:spacing w:val="-27"/>
                <w:w w:val="95"/>
              </w:rPr>
              <w:t xml:space="preserve"> </w:t>
            </w:r>
            <w:r w:rsidRPr="005E4258">
              <w:rPr>
                <w:color w:val="231F20"/>
                <w:spacing w:val="-3"/>
                <w:w w:val="95"/>
              </w:rPr>
              <w:t>local</w:t>
            </w:r>
            <w:r w:rsidRPr="005E4258">
              <w:rPr>
                <w:color w:val="231F20"/>
                <w:spacing w:val="-27"/>
                <w:w w:val="95"/>
              </w:rPr>
              <w:t xml:space="preserve"> </w:t>
            </w:r>
            <w:r w:rsidRPr="005E4258">
              <w:rPr>
                <w:color w:val="231F20"/>
                <w:spacing w:val="-3"/>
                <w:w w:val="95"/>
              </w:rPr>
              <w:t>public</w:t>
            </w:r>
            <w:r w:rsidRPr="005E4258">
              <w:rPr>
                <w:color w:val="231F20"/>
                <w:spacing w:val="-27"/>
                <w:w w:val="95"/>
              </w:rPr>
              <w:t xml:space="preserve"> </w:t>
            </w:r>
            <w:r w:rsidRPr="005E4258">
              <w:rPr>
                <w:color w:val="231F20"/>
                <w:spacing w:val="-3"/>
                <w:w w:val="95"/>
              </w:rPr>
              <w:t>health</w:t>
            </w:r>
            <w:r w:rsidRPr="005E4258">
              <w:rPr>
                <w:color w:val="231F20"/>
                <w:spacing w:val="-27"/>
                <w:w w:val="95"/>
              </w:rPr>
              <w:t xml:space="preserve"> </w:t>
            </w:r>
            <w:r w:rsidRPr="005E4258">
              <w:rPr>
                <w:color w:val="231F20"/>
                <w:spacing w:val="-3"/>
                <w:w w:val="95"/>
              </w:rPr>
              <w:t>departments,</w:t>
            </w:r>
            <w:r w:rsidRPr="005E4258">
              <w:rPr>
                <w:color w:val="231F20"/>
                <w:spacing w:val="-27"/>
                <w:w w:val="95"/>
              </w:rPr>
              <w:t xml:space="preserve"> </w:t>
            </w:r>
            <w:r w:rsidRPr="005E4258">
              <w:rPr>
                <w:color w:val="231F20"/>
                <w:spacing w:val="-3"/>
                <w:w w:val="95"/>
              </w:rPr>
              <w:t>take</w:t>
            </w:r>
            <w:r w:rsidRPr="005E4258">
              <w:rPr>
                <w:color w:val="231F20"/>
                <w:spacing w:val="-27"/>
                <w:w w:val="95"/>
              </w:rPr>
              <w:t xml:space="preserve"> </w:t>
            </w:r>
            <w:r w:rsidRPr="005E4258">
              <w:rPr>
                <w:color w:val="231F20"/>
                <w:spacing w:val="-3"/>
                <w:w w:val="95"/>
              </w:rPr>
              <w:t>advantage</w:t>
            </w:r>
            <w:r w:rsidRPr="005E4258">
              <w:rPr>
                <w:color w:val="231F20"/>
                <w:spacing w:val="-27"/>
                <w:w w:val="95"/>
              </w:rPr>
              <w:t xml:space="preserve"> </w:t>
            </w:r>
            <w:r w:rsidRPr="005E4258">
              <w:rPr>
                <w:color w:val="231F20"/>
                <w:w w:val="95"/>
              </w:rPr>
              <w:t>of</w:t>
            </w:r>
            <w:r w:rsidRPr="005E4258">
              <w:rPr>
                <w:color w:val="231F20"/>
                <w:spacing w:val="-27"/>
                <w:w w:val="95"/>
              </w:rPr>
              <w:t xml:space="preserve"> </w:t>
            </w:r>
            <w:r w:rsidRPr="005E4258">
              <w:rPr>
                <w:color w:val="231F20"/>
                <w:spacing w:val="-3"/>
                <w:w w:val="95"/>
              </w:rPr>
              <w:t>economies</w:t>
            </w:r>
            <w:r w:rsidRPr="005E4258">
              <w:rPr>
                <w:color w:val="231F20"/>
                <w:spacing w:val="-27"/>
                <w:w w:val="95"/>
              </w:rPr>
              <w:t xml:space="preserve"> </w:t>
            </w:r>
            <w:r w:rsidRPr="005E4258">
              <w:rPr>
                <w:color w:val="231F20"/>
                <w:w w:val="95"/>
              </w:rPr>
              <w:t>of</w:t>
            </w:r>
            <w:r w:rsidRPr="005E4258">
              <w:rPr>
                <w:color w:val="231F20"/>
                <w:spacing w:val="-27"/>
                <w:w w:val="95"/>
              </w:rPr>
              <w:t xml:space="preserve"> </w:t>
            </w:r>
            <w:r w:rsidRPr="005E4258">
              <w:rPr>
                <w:color w:val="231F20"/>
                <w:spacing w:val="-3"/>
                <w:w w:val="95"/>
              </w:rPr>
              <w:t>scale,</w:t>
            </w:r>
            <w:r w:rsidRPr="005E4258">
              <w:rPr>
                <w:color w:val="231F20"/>
                <w:spacing w:val="-27"/>
                <w:w w:val="95"/>
              </w:rPr>
              <w:t xml:space="preserve"> </w:t>
            </w:r>
            <w:r w:rsidRPr="005E4258">
              <w:rPr>
                <w:color w:val="231F20"/>
                <w:spacing w:val="-3"/>
                <w:w w:val="95"/>
              </w:rPr>
              <w:t xml:space="preserve">and </w:t>
            </w:r>
            <w:r w:rsidRPr="005E4258">
              <w:rPr>
                <w:color w:val="231F20"/>
                <w:spacing w:val="-3"/>
              </w:rPr>
              <w:t>coordinate</w:t>
            </w:r>
            <w:r w:rsidRPr="005E4258">
              <w:rPr>
                <w:color w:val="231F20"/>
                <w:spacing w:val="-8"/>
              </w:rPr>
              <w:t xml:space="preserve"> </w:t>
            </w:r>
            <w:r w:rsidRPr="005E4258">
              <w:rPr>
                <w:color w:val="231F20"/>
                <w:spacing w:val="-3"/>
              </w:rPr>
              <w:t>planning.</w:t>
            </w:r>
          </w:p>
          <w:p w:rsidR="009639D3" w:rsidRPr="005E4258" w:rsidRDefault="009639D3">
            <w:pPr>
              <w:pStyle w:val="TableParagraph"/>
              <w:numPr>
                <w:ilvl w:val="0"/>
                <w:numId w:val="1"/>
              </w:numPr>
              <w:tabs>
                <w:tab w:val="left" w:pos="540"/>
              </w:tabs>
              <w:kinsoku w:val="0"/>
              <w:overflowPunct w:val="0"/>
              <w:spacing w:before="0" w:line="289" w:lineRule="exact"/>
              <w:rPr>
                <w:color w:val="231F20"/>
                <w:spacing w:val="-4"/>
              </w:rPr>
            </w:pPr>
            <w:r w:rsidRPr="005E4258">
              <w:rPr>
                <w:color w:val="231F20"/>
                <w:spacing w:val="-3"/>
              </w:rPr>
              <w:t>Improve</w:t>
            </w:r>
            <w:r w:rsidRPr="005E4258">
              <w:rPr>
                <w:color w:val="231F20"/>
                <w:spacing w:val="-29"/>
              </w:rPr>
              <w:t xml:space="preserve"> </w:t>
            </w:r>
            <w:r w:rsidRPr="005E4258">
              <w:rPr>
                <w:color w:val="231F20"/>
                <w:spacing w:val="-3"/>
              </w:rPr>
              <w:t>state</w:t>
            </w:r>
            <w:r w:rsidRPr="005E4258">
              <w:rPr>
                <w:color w:val="231F20"/>
                <w:spacing w:val="-29"/>
              </w:rPr>
              <w:t xml:space="preserve"> </w:t>
            </w:r>
            <w:r w:rsidRPr="005E4258">
              <w:rPr>
                <w:color w:val="231F20"/>
              </w:rPr>
              <w:t>and</w:t>
            </w:r>
            <w:r w:rsidRPr="005E4258">
              <w:rPr>
                <w:color w:val="231F20"/>
                <w:spacing w:val="-29"/>
              </w:rPr>
              <w:t xml:space="preserve"> </w:t>
            </w:r>
            <w:r w:rsidRPr="005E4258">
              <w:rPr>
                <w:color w:val="231F20"/>
                <w:spacing w:val="-3"/>
              </w:rPr>
              <w:t>local</w:t>
            </w:r>
            <w:r w:rsidRPr="005E4258">
              <w:rPr>
                <w:color w:val="231F20"/>
                <w:spacing w:val="-29"/>
              </w:rPr>
              <w:t xml:space="preserve"> </w:t>
            </w:r>
            <w:r w:rsidRPr="005E4258">
              <w:rPr>
                <w:color w:val="231F20"/>
                <w:spacing w:val="-3"/>
              </w:rPr>
              <w:t>public</w:t>
            </w:r>
            <w:r w:rsidRPr="005E4258">
              <w:rPr>
                <w:color w:val="231F20"/>
                <w:spacing w:val="-28"/>
              </w:rPr>
              <w:t xml:space="preserve"> </w:t>
            </w:r>
            <w:r w:rsidRPr="005E4258">
              <w:rPr>
                <w:color w:val="231F20"/>
                <w:spacing w:val="-3"/>
              </w:rPr>
              <w:t>health</w:t>
            </w:r>
            <w:r w:rsidRPr="005E4258">
              <w:rPr>
                <w:color w:val="231F20"/>
                <w:spacing w:val="-29"/>
              </w:rPr>
              <w:t xml:space="preserve"> </w:t>
            </w:r>
            <w:r w:rsidRPr="005E4258">
              <w:rPr>
                <w:color w:val="231F20"/>
                <w:spacing w:val="-3"/>
              </w:rPr>
              <w:t>departments’</w:t>
            </w:r>
            <w:r w:rsidRPr="005E4258">
              <w:rPr>
                <w:color w:val="231F20"/>
                <w:spacing w:val="-29"/>
              </w:rPr>
              <w:t xml:space="preserve"> </w:t>
            </w:r>
            <w:r w:rsidRPr="005E4258">
              <w:rPr>
                <w:color w:val="231F20"/>
                <w:spacing w:val="-3"/>
              </w:rPr>
              <w:t>planning</w:t>
            </w:r>
            <w:r w:rsidRPr="005E4258">
              <w:rPr>
                <w:color w:val="231F20"/>
                <w:spacing w:val="-29"/>
              </w:rPr>
              <w:t xml:space="preserve"> </w:t>
            </w:r>
            <w:r w:rsidRPr="005E4258">
              <w:rPr>
                <w:color w:val="231F20"/>
              </w:rPr>
              <w:t>and</w:t>
            </w:r>
            <w:r w:rsidRPr="005E4258">
              <w:rPr>
                <w:color w:val="231F20"/>
                <w:spacing w:val="-28"/>
              </w:rPr>
              <w:t xml:space="preserve"> </w:t>
            </w:r>
            <w:r w:rsidRPr="005E4258">
              <w:rPr>
                <w:color w:val="231F20"/>
                <w:spacing w:val="-3"/>
              </w:rPr>
              <w:t>system</w:t>
            </w:r>
            <w:r w:rsidRPr="005E4258">
              <w:rPr>
                <w:color w:val="231F20"/>
                <w:spacing w:val="-29"/>
              </w:rPr>
              <w:t xml:space="preserve"> </w:t>
            </w:r>
            <w:r w:rsidRPr="005E4258">
              <w:rPr>
                <w:color w:val="231F20"/>
                <w:spacing w:val="-4"/>
              </w:rPr>
              <w:t>accountability.</w:t>
            </w:r>
          </w:p>
          <w:p w:rsidR="009639D3" w:rsidRPr="005E4258" w:rsidRDefault="009639D3">
            <w:pPr>
              <w:pStyle w:val="TableParagraph"/>
              <w:numPr>
                <w:ilvl w:val="0"/>
                <w:numId w:val="1"/>
              </w:numPr>
              <w:tabs>
                <w:tab w:val="left" w:pos="540"/>
              </w:tabs>
              <w:kinsoku w:val="0"/>
              <w:overflowPunct w:val="0"/>
              <w:spacing w:line="235" w:lineRule="auto"/>
              <w:ind w:right="456"/>
              <w:rPr>
                <w:color w:val="231F20"/>
                <w:spacing w:val="-3"/>
              </w:rPr>
            </w:pPr>
            <w:r w:rsidRPr="005E4258">
              <w:rPr>
                <w:color w:val="231F20"/>
                <w:w w:val="90"/>
              </w:rPr>
              <w:t>Set</w:t>
            </w:r>
            <w:r w:rsidRPr="005E4258">
              <w:rPr>
                <w:color w:val="231F20"/>
                <w:spacing w:val="-7"/>
                <w:w w:val="90"/>
              </w:rPr>
              <w:t xml:space="preserve"> </w:t>
            </w:r>
            <w:r w:rsidRPr="005E4258">
              <w:rPr>
                <w:color w:val="231F20"/>
                <w:spacing w:val="-3"/>
                <w:w w:val="90"/>
              </w:rPr>
              <w:t>education</w:t>
            </w:r>
            <w:r w:rsidRPr="005E4258">
              <w:rPr>
                <w:color w:val="231F20"/>
                <w:spacing w:val="-7"/>
                <w:w w:val="90"/>
              </w:rPr>
              <w:t xml:space="preserve"> </w:t>
            </w:r>
            <w:r w:rsidRPr="005E4258">
              <w:rPr>
                <w:color w:val="231F20"/>
                <w:w w:val="90"/>
              </w:rPr>
              <w:t>and</w:t>
            </w:r>
            <w:r w:rsidRPr="005E4258">
              <w:rPr>
                <w:color w:val="231F20"/>
                <w:spacing w:val="-6"/>
                <w:w w:val="90"/>
              </w:rPr>
              <w:t xml:space="preserve"> </w:t>
            </w:r>
            <w:r w:rsidRPr="005E4258">
              <w:rPr>
                <w:color w:val="231F20"/>
                <w:spacing w:val="-3"/>
                <w:w w:val="90"/>
              </w:rPr>
              <w:t>training</w:t>
            </w:r>
            <w:r w:rsidRPr="005E4258">
              <w:rPr>
                <w:color w:val="231F20"/>
                <w:spacing w:val="-7"/>
                <w:w w:val="90"/>
              </w:rPr>
              <w:t xml:space="preserve"> </w:t>
            </w:r>
            <w:r w:rsidRPr="005E4258">
              <w:rPr>
                <w:color w:val="231F20"/>
                <w:spacing w:val="-3"/>
                <w:w w:val="90"/>
              </w:rPr>
              <w:t>standards</w:t>
            </w:r>
            <w:r w:rsidRPr="005E4258">
              <w:rPr>
                <w:color w:val="231F20"/>
                <w:spacing w:val="-6"/>
                <w:w w:val="90"/>
              </w:rPr>
              <w:t xml:space="preserve"> </w:t>
            </w:r>
            <w:r w:rsidRPr="005E4258">
              <w:rPr>
                <w:color w:val="231F20"/>
                <w:w w:val="90"/>
              </w:rPr>
              <w:t>for</w:t>
            </w:r>
            <w:r w:rsidRPr="005E4258">
              <w:rPr>
                <w:color w:val="231F20"/>
                <w:spacing w:val="-7"/>
                <w:w w:val="90"/>
              </w:rPr>
              <w:t xml:space="preserve"> </w:t>
            </w:r>
            <w:r w:rsidRPr="005E4258">
              <w:rPr>
                <w:color w:val="231F20"/>
                <w:spacing w:val="-3"/>
                <w:w w:val="90"/>
              </w:rPr>
              <w:t>local</w:t>
            </w:r>
            <w:r w:rsidRPr="005E4258">
              <w:rPr>
                <w:color w:val="231F20"/>
                <w:spacing w:val="-6"/>
                <w:w w:val="90"/>
              </w:rPr>
              <w:t xml:space="preserve"> </w:t>
            </w:r>
            <w:r w:rsidRPr="005E4258">
              <w:rPr>
                <w:color w:val="231F20"/>
                <w:spacing w:val="-3"/>
                <w:w w:val="90"/>
              </w:rPr>
              <w:t>public</w:t>
            </w:r>
            <w:r w:rsidRPr="005E4258">
              <w:rPr>
                <w:color w:val="231F20"/>
                <w:spacing w:val="-7"/>
                <w:w w:val="90"/>
              </w:rPr>
              <w:t xml:space="preserve"> </w:t>
            </w:r>
            <w:r w:rsidRPr="005E4258">
              <w:rPr>
                <w:color w:val="231F20"/>
                <w:spacing w:val="-3"/>
                <w:w w:val="90"/>
              </w:rPr>
              <w:t>health</w:t>
            </w:r>
            <w:r w:rsidRPr="005E4258">
              <w:rPr>
                <w:color w:val="231F20"/>
                <w:spacing w:val="-7"/>
                <w:w w:val="90"/>
              </w:rPr>
              <w:t xml:space="preserve"> </w:t>
            </w:r>
            <w:r w:rsidRPr="005E4258">
              <w:rPr>
                <w:color w:val="231F20"/>
                <w:spacing w:val="-3"/>
                <w:w w:val="90"/>
              </w:rPr>
              <w:t>officials</w:t>
            </w:r>
            <w:r w:rsidRPr="005E4258">
              <w:rPr>
                <w:color w:val="231F20"/>
                <w:spacing w:val="-6"/>
                <w:w w:val="90"/>
              </w:rPr>
              <w:t xml:space="preserve"> </w:t>
            </w:r>
            <w:r w:rsidRPr="005E4258">
              <w:rPr>
                <w:color w:val="231F20"/>
                <w:w w:val="90"/>
              </w:rPr>
              <w:t>and</w:t>
            </w:r>
            <w:r w:rsidRPr="005E4258">
              <w:rPr>
                <w:color w:val="231F20"/>
                <w:spacing w:val="-7"/>
                <w:w w:val="90"/>
              </w:rPr>
              <w:t xml:space="preserve"> </w:t>
            </w:r>
            <w:r w:rsidRPr="005E4258">
              <w:rPr>
                <w:color w:val="231F20"/>
                <w:spacing w:val="-3"/>
                <w:w w:val="90"/>
              </w:rPr>
              <w:t>staff</w:t>
            </w:r>
            <w:r w:rsidRPr="005E4258">
              <w:rPr>
                <w:color w:val="231F20"/>
                <w:spacing w:val="-6"/>
                <w:w w:val="90"/>
              </w:rPr>
              <w:t xml:space="preserve"> </w:t>
            </w:r>
            <w:r w:rsidRPr="005E4258">
              <w:rPr>
                <w:color w:val="231F20"/>
                <w:w w:val="90"/>
              </w:rPr>
              <w:t>and</w:t>
            </w:r>
            <w:r w:rsidRPr="005E4258">
              <w:rPr>
                <w:color w:val="231F20"/>
                <w:spacing w:val="-7"/>
                <w:w w:val="90"/>
              </w:rPr>
              <w:t xml:space="preserve"> </w:t>
            </w:r>
            <w:r w:rsidRPr="005E4258">
              <w:rPr>
                <w:color w:val="231F20"/>
                <w:spacing w:val="-3"/>
                <w:w w:val="90"/>
              </w:rPr>
              <w:t>expand</w:t>
            </w:r>
            <w:r w:rsidRPr="005E4258">
              <w:rPr>
                <w:color w:val="231F20"/>
                <w:spacing w:val="-6"/>
                <w:w w:val="90"/>
              </w:rPr>
              <w:t xml:space="preserve"> </w:t>
            </w:r>
            <w:r w:rsidRPr="005E4258">
              <w:rPr>
                <w:color w:val="231F20"/>
                <w:spacing w:val="-3"/>
                <w:w w:val="90"/>
              </w:rPr>
              <w:t>access</w:t>
            </w:r>
            <w:r w:rsidRPr="005E4258">
              <w:rPr>
                <w:color w:val="231F20"/>
                <w:spacing w:val="-7"/>
                <w:w w:val="90"/>
              </w:rPr>
              <w:t xml:space="preserve"> </w:t>
            </w:r>
            <w:r w:rsidRPr="005E4258">
              <w:rPr>
                <w:color w:val="231F20"/>
                <w:spacing w:val="-3"/>
                <w:w w:val="90"/>
              </w:rPr>
              <w:t xml:space="preserve">to </w:t>
            </w:r>
            <w:r w:rsidRPr="005E4258">
              <w:rPr>
                <w:color w:val="231F20"/>
                <w:spacing w:val="-3"/>
              </w:rPr>
              <w:t>professional</w:t>
            </w:r>
            <w:r w:rsidRPr="005E4258">
              <w:rPr>
                <w:color w:val="231F20"/>
                <w:spacing w:val="-9"/>
              </w:rPr>
              <w:t xml:space="preserve"> </w:t>
            </w:r>
            <w:r w:rsidRPr="005E4258">
              <w:rPr>
                <w:color w:val="231F20"/>
                <w:spacing w:val="-3"/>
              </w:rPr>
              <w:t>development.</w:t>
            </w:r>
          </w:p>
          <w:p w:rsidR="009639D3" w:rsidRPr="005E4258" w:rsidRDefault="009639D3">
            <w:pPr>
              <w:pStyle w:val="TableParagraph"/>
              <w:numPr>
                <w:ilvl w:val="0"/>
                <w:numId w:val="1"/>
              </w:numPr>
              <w:tabs>
                <w:tab w:val="left" w:pos="540"/>
              </w:tabs>
              <w:kinsoku w:val="0"/>
              <w:overflowPunct w:val="0"/>
              <w:spacing w:before="0" w:line="288" w:lineRule="exact"/>
              <w:rPr>
                <w:color w:val="231F20"/>
                <w:spacing w:val="-5"/>
                <w:w w:val="95"/>
              </w:rPr>
            </w:pPr>
            <w:r w:rsidRPr="005E4258">
              <w:rPr>
                <w:color w:val="231F20"/>
                <w:spacing w:val="-5"/>
                <w:w w:val="95"/>
              </w:rPr>
              <w:t>Commit</w:t>
            </w:r>
            <w:r w:rsidRPr="005E4258">
              <w:rPr>
                <w:color w:val="231F20"/>
                <w:spacing w:val="-37"/>
                <w:w w:val="95"/>
              </w:rPr>
              <w:t xml:space="preserve"> </w:t>
            </w:r>
            <w:r w:rsidRPr="005E4258">
              <w:rPr>
                <w:color w:val="231F20"/>
                <w:spacing w:val="-5"/>
                <w:w w:val="95"/>
              </w:rPr>
              <w:t>appropriate</w:t>
            </w:r>
            <w:r w:rsidRPr="005E4258">
              <w:rPr>
                <w:color w:val="231F20"/>
                <w:spacing w:val="-37"/>
                <w:w w:val="95"/>
              </w:rPr>
              <w:t xml:space="preserve"> </w:t>
            </w:r>
            <w:r w:rsidRPr="005E4258">
              <w:rPr>
                <w:color w:val="231F20"/>
                <w:spacing w:val="-5"/>
                <w:w w:val="95"/>
              </w:rPr>
              <w:t>resources</w:t>
            </w:r>
            <w:r w:rsidRPr="005E4258">
              <w:rPr>
                <w:color w:val="231F20"/>
                <w:spacing w:val="-36"/>
                <w:w w:val="95"/>
              </w:rPr>
              <w:t xml:space="preserve"> </w:t>
            </w:r>
            <w:r w:rsidRPr="005E4258">
              <w:rPr>
                <w:color w:val="231F20"/>
                <w:spacing w:val="-4"/>
                <w:w w:val="95"/>
              </w:rPr>
              <w:t>for</w:t>
            </w:r>
            <w:r w:rsidRPr="005E4258">
              <w:rPr>
                <w:color w:val="231F20"/>
                <w:spacing w:val="-37"/>
                <w:w w:val="95"/>
              </w:rPr>
              <w:t xml:space="preserve"> </w:t>
            </w:r>
            <w:r w:rsidRPr="005E4258">
              <w:rPr>
                <w:color w:val="231F20"/>
                <w:spacing w:val="-4"/>
                <w:w w:val="95"/>
              </w:rPr>
              <w:t>the</w:t>
            </w:r>
            <w:r w:rsidRPr="005E4258">
              <w:rPr>
                <w:color w:val="231F20"/>
                <w:spacing w:val="-37"/>
                <w:w w:val="95"/>
              </w:rPr>
              <w:t xml:space="preserve"> </w:t>
            </w:r>
            <w:r w:rsidRPr="005E4258">
              <w:rPr>
                <w:color w:val="231F20"/>
                <w:spacing w:val="-4"/>
                <w:w w:val="95"/>
              </w:rPr>
              <w:t>local</w:t>
            </w:r>
            <w:r w:rsidRPr="005E4258">
              <w:rPr>
                <w:color w:val="231F20"/>
                <w:spacing w:val="-36"/>
                <w:w w:val="95"/>
              </w:rPr>
              <w:t xml:space="preserve"> </w:t>
            </w:r>
            <w:r w:rsidRPr="005E4258">
              <w:rPr>
                <w:color w:val="231F20"/>
                <w:spacing w:val="-5"/>
                <w:w w:val="95"/>
              </w:rPr>
              <w:t>public</w:t>
            </w:r>
            <w:r w:rsidRPr="005E4258">
              <w:rPr>
                <w:color w:val="231F20"/>
                <w:spacing w:val="-37"/>
                <w:w w:val="95"/>
              </w:rPr>
              <w:t xml:space="preserve"> </w:t>
            </w:r>
            <w:r w:rsidRPr="005E4258">
              <w:rPr>
                <w:color w:val="231F20"/>
                <w:spacing w:val="-5"/>
                <w:w w:val="95"/>
              </w:rPr>
              <w:t>health</w:t>
            </w:r>
            <w:r w:rsidRPr="005E4258">
              <w:rPr>
                <w:color w:val="231F20"/>
                <w:spacing w:val="-37"/>
                <w:w w:val="95"/>
              </w:rPr>
              <w:t xml:space="preserve"> </w:t>
            </w:r>
            <w:r w:rsidRPr="005E4258">
              <w:rPr>
                <w:color w:val="231F20"/>
                <w:spacing w:val="-5"/>
                <w:w w:val="95"/>
              </w:rPr>
              <w:t>system</w:t>
            </w:r>
            <w:r w:rsidRPr="005E4258">
              <w:rPr>
                <w:color w:val="231F20"/>
                <w:spacing w:val="-36"/>
                <w:w w:val="95"/>
              </w:rPr>
              <w:t xml:space="preserve"> </w:t>
            </w:r>
            <w:r w:rsidRPr="005E4258">
              <w:rPr>
                <w:color w:val="231F20"/>
                <w:spacing w:val="-5"/>
                <w:w w:val="95"/>
              </w:rPr>
              <w:t>changes</w:t>
            </w:r>
            <w:r w:rsidRPr="005E4258">
              <w:rPr>
                <w:color w:val="231F20"/>
                <w:spacing w:val="-37"/>
                <w:w w:val="95"/>
              </w:rPr>
              <w:t xml:space="preserve"> </w:t>
            </w:r>
            <w:r w:rsidRPr="005E4258">
              <w:rPr>
                <w:color w:val="231F20"/>
                <w:spacing w:val="-5"/>
                <w:w w:val="95"/>
              </w:rPr>
              <w:t>proposed</w:t>
            </w:r>
            <w:r w:rsidRPr="005E4258">
              <w:rPr>
                <w:color w:val="231F20"/>
                <w:spacing w:val="-37"/>
                <w:w w:val="95"/>
              </w:rPr>
              <w:t xml:space="preserve"> </w:t>
            </w:r>
            <w:r w:rsidRPr="005E4258">
              <w:rPr>
                <w:color w:val="231F20"/>
                <w:spacing w:val="-3"/>
                <w:w w:val="95"/>
              </w:rPr>
              <w:t>by</w:t>
            </w:r>
            <w:r w:rsidRPr="005E4258">
              <w:rPr>
                <w:color w:val="231F20"/>
                <w:spacing w:val="-36"/>
                <w:w w:val="95"/>
              </w:rPr>
              <w:t xml:space="preserve"> </w:t>
            </w:r>
            <w:r w:rsidRPr="005E4258">
              <w:rPr>
                <w:color w:val="231F20"/>
                <w:spacing w:val="-4"/>
                <w:w w:val="95"/>
              </w:rPr>
              <w:t>the</w:t>
            </w:r>
            <w:r w:rsidRPr="005E4258">
              <w:rPr>
                <w:color w:val="231F20"/>
                <w:spacing w:val="-37"/>
                <w:w w:val="95"/>
              </w:rPr>
              <w:t xml:space="preserve"> </w:t>
            </w:r>
            <w:r w:rsidRPr="005E4258">
              <w:rPr>
                <w:color w:val="231F20"/>
                <w:spacing w:val="-5"/>
                <w:w w:val="95"/>
              </w:rPr>
              <w:t>Commission.</w:t>
            </w:r>
          </w:p>
          <w:p w:rsidR="009639D3" w:rsidRPr="005E4258" w:rsidRDefault="009639D3">
            <w:pPr>
              <w:pStyle w:val="TableParagraph"/>
              <w:numPr>
                <w:ilvl w:val="0"/>
                <w:numId w:val="1"/>
              </w:numPr>
              <w:tabs>
                <w:tab w:val="left" w:pos="540"/>
              </w:tabs>
              <w:kinsoku w:val="0"/>
              <w:overflowPunct w:val="0"/>
              <w:spacing w:line="235" w:lineRule="auto"/>
              <w:ind w:right="403"/>
              <w:rPr>
                <w:color w:val="231F20"/>
                <w:spacing w:val="-3"/>
                <w:w w:val="95"/>
              </w:rPr>
            </w:pPr>
            <w:r w:rsidRPr="005E4258">
              <w:rPr>
                <w:color w:val="231F20"/>
                <w:spacing w:val="-3"/>
                <w:w w:val="90"/>
              </w:rPr>
              <w:t>Continue</w:t>
            </w:r>
            <w:r w:rsidRPr="005E4258">
              <w:rPr>
                <w:color w:val="231F20"/>
                <w:spacing w:val="-10"/>
                <w:w w:val="90"/>
              </w:rPr>
              <w:t xml:space="preserve"> </w:t>
            </w:r>
            <w:r w:rsidRPr="005E4258">
              <w:rPr>
                <w:color w:val="231F20"/>
                <w:w w:val="90"/>
              </w:rPr>
              <w:t>to</w:t>
            </w:r>
            <w:r w:rsidRPr="005E4258">
              <w:rPr>
                <w:color w:val="231F20"/>
                <w:spacing w:val="-10"/>
                <w:w w:val="90"/>
              </w:rPr>
              <w:t xml:space="preserve"> </w:t>
            </w:r>
            <w:r w:rsidRPr="005E4258">
              <w:rPr>
                <w:color w:val="231F20"/>
                <w:spacing w:val="-3"/>
                <w:w w:val="90"/>
              </w:rPr>
              <w:t>engage</w:t>
            </w:r>
            <w:r w:rsidRPr="005E4258">
              <w:rPr>
                <w:color w:val="231F20"/>
                <w:spacing w:val="-10"/>
                <w:w w:val="90"/>
              </w:rPr>
              <w:t xml:space="preserve"> </w:t>
            </w:r>
            <w:r w:rsidRPr="005E4258">
              <w:rPr>
                <w:color w:val="231F20"/>
                <w:spacing w:val="-3"/>
                <w:w w:val="90"/>
              </w:rPr>
              <w:t>stakeholders</w:t>
            </w:r>
            <w:r w:rsidRPr="005E4258">
              <w:rPr>
                <w:color w:val="231F20"/>
                <w:spacing w:val="-10"/>
                <w:w w:val="90"/>
              </w:rPr>
              <w:t xml:space="preserve"> </w:t>
            </w:r>
            <w:r w:rsidRPr="005E4258">
              <w:rPr>
                <w:color w:val="231F20"/>
                <w:w w:val="90"/>
              </w:rPr>
              <w:t>as</w:t>
            </w:r>
            <w:r w:rsidRPr="005E4258">
              <w:rPr>
                <w:color w:val="231F20"/>
                <w:spacing w:val="-10"/>
                <w:w w:val="90"/>
              </w:rPr>
              <w:t xml:space="preserve"> </w:t>
            </w:r>
            <w:r w:rsidRPr="005E4258">
              <w:rPr>
                <w:color w:val="231F20"/>
                <w:spacing w:val="-3"/>
                <w:w w:val="90"/>
              </w:rPr>
              <w:t>partners</w:t>
            </w:r>
            <w:r w:rsidRPr="005E4258">
              <w:rPr>
                <w:color w:val="231F20"/>
                <w:spacing w:val="-10"/>
                <w:w w:val="90"/>
              </w:rPr>
              <w:t xml:space="preserve"> </w:t>
            </w:r>
            <w:r w:rsidRPr="005E4258">
              <w:rPr>
                <w:color w:val="231F20"/>
                <w:w w:val="90"/>
              </w:rPr>
              <w:t>in</w:t>
            </w:r>
            <w:r w:rsidRPr="005E4258">
              <w:rPr>
                <w:color w:val="231F20"/>
                <w:spacing w:val="-10"/>
                <w:w w:val="90"/>
              </w:rPr>
              <w:t xml:space="preserve"> </w:t>
            </w:r>
            <w:r w:rsidRPr="005E4258">
              <w:rPr>
                <w:color w:val="231F20"/>
                <w:w w:val="90"/>
              </w:rPr>
              <w:t>the</w:t>
            </w:r>
            <w:r w:rsidRPr="005E4258">
              <w:rPr>
                <w:color w:val="231F20"/>
                <w:spacing w:val="-10"/>
                <w:w w:val="90"/>
              </w:rPr>
              <w:t xml:space="preserve"> </w:t>
            </w:r>
            <w:r w:rsidRPr="005E4258">
              <w:rPr>
                <w:color w:val="231F20"/>
                <w:spacing w:val="-3"/>
                <w:w w:val="90"/>
              </w:rPr>
              <w:t>process;</w:t>
            </w:r>
            <w:r w:rsidRPr="005E4258">
              <w:rPr>
                <w:color w:val="231F20"/>
                <w:spacing w:val="-10"/>
                <w:w w:val="90"/>
              </w:rPr>
              <w:t xml:space="preserve"> </w:t>
            </w:r>
            <w:r w:rsidRPr="005E4258">
              <w:rPr>
                <w:color w:val="231F20"/>
                <w:spacing w:val="-3"/>
                <w:w w:val="90"/>
              </w:rPr>
              <w:t>ensure</w:t>
            </w:r>
            <w:r w:rsidRPr="005E4258">
              <w:rPr>
                <w:color w:val="231F20"/>
                <w:spacing w:val="-10"/>
                <w:w w:val="90"/>
              </w:rPr>
              <w:t xml:space="preserve"> </w:t>
            </w:r>
            <w:r w:rsidRPr="005E4258">
              <w:rPr>
                <w:color w:val="231F20"/>
                <w:spacing w:val="-3"/>
                <w:w w:val="90"/>
              </w:rPr>
              <w:t>that</w:t>
            </w:r>
            <w:r w:rsidRPr="005E4258">
              <w:rPr>
                <w:color w:val="231F20"/>
                <w:spacing w:val="-9"/>
                <w:w w:val="90"/>
              </w:rPr>
              <w:t xml:space="preserve"> </w:t>
            </w:r>
            <w:r w:rsidRPr="005E4258">
              <w:rPr>
                <w:color w:val="231F20"/>
                <w:spacing w:val="-3"/>
                <w:w w:val="90"/>
              </w:rPr>
              <w:t>relevant</w:t>
            </w:r>
            <w:r w:rsidRPr="005E4258">
              <w:rPr>
                <w:color w:val="231F20"/>
                <w:spacing w:val="-10"/>
                <w:w w:val="90"/>
              </w:rPr>
              <w:t xml:space="preserve"> </w:t>
            </w:r>
            <w:r w:rsidRPr="005E4258">
              <w:rPr>
                <w:color w:val="231F20"/>
                <w:spacing w:val="-3"/>
                <w:w w:val="90"/>
              </w:rPr>
              <w:t>state</w:t>
            </w:r>
            <w:r w:rsidRPr="005E4258">
              <w:rPr>
                <w:color w:val="231F20"/>
                <w:spacing w:val="-10"/>
                <w:w w:val="90"/>
              </w:rPr>
              <w:t xml:space="preserve"> </w:t>
            </w:r>
            <w:r w:rsidRPr="005E4258">
              <w:rPr>
                <w:color w:val="231F20"/>
                <w:spacing w:val="-3"/>
                <w:w w:val="90"/>
              </w:rPr>
              <w:t>entities</w:t>
            </w:r>
            <w:r w:rsidRPr="005E4258">
              <w:rPr>
                <w:color w:val="231F20"/>
                <w:spacing w:val="-10"/>
                <w:w w:val="90"/>
              </w:rPr>
              <w:t xml:space="preserve"> </w:t>
            </w:r>
            <w:r w:rsidRPr="005E4258">
              <w:rPr>
                <w:color w:val="231F20"/>
                <w:spacing w:val="-3"/>
                <w:w w:val="90"/>
              </w:rPr>
              <w:t xml:space="preserve">have appropriate authority; </w:t>
            </w:r>
            <w:r w:rsidRPr="005E4258">
              <w:rPr>
                <w:color w:val="231F20"/>
                <w:w w:val="90"/>
              </w:rPr>
              <w:t xml:space="preserve">and </w:t>
            </w:r>
            <w:r w:rsidRPr="005E4258">
              <w:rPr>
                <w:color w:val="231F20"/>
                <w:spacing w:val="-3"/>
                <w:w w:val="90"/>
              </w:rPr>
              <w:t xml:space="preserve">explore administrative actions that state agencies </w:t>
            </w:r>
            <w:r w:rsidRPr="005E4258">
              <w:rPr>
                <w:color w:val="231F20"/>
                <w:w w:val="90"/>
              </w:rPr>
              <w:t xml:space="preserve">can </w:t>
            </w:r>
            <w:r w:rsidRPr="005E4258">
              <w:rPr>
                <w:color w:val="231F20"/>
                <w:spacing w:val="-3"/>
                <w:w w:val="90"/>
              </w:rPr>
              <w:t xml:space="preserve">take that support </w:t>
            </w:r>
            <w:r w:rsidRPr="005E4258">
              <w:rPr>
                <w:color w:val="231F20"/>
                <w:w w:val="95"/>
              </w:rPr>
              <w:t>the</w:t>
            </w:r>
            <w:r w:rsidRPr="005E4258">
              <w:rPr>
                <w:color w:val="231F20"/>
                <w:spacing w:val="-5"/>
                <w:w w:val="95"/>
              </w:rPr>
              <w:t xml:space="preserve"> </w:t>
            </w:r>
            <w:r w:rsidRPr="005E4258">
              <w:rPr>
                <w:color w:val="231F20"/>
                <w:spacing w:val="-3"/>
                <w:w w:val="95"/>
              </w:rPr>
              <w:t>recommendations.</w:t>
            </w:r>
          </w:p>
        </w:tc>
      </w:tr>
    </w:tbl>
    <w:p w:rsidR="009639D3" w:rsidRDefault="009639D3">
      <w:pPr>
        <w:pStyle w:val="BodyText"/>
        <w:kinsoku w:val="0"/>
        <w:overflowPunct w:val="0"/>
        <w:rPr>
          <w:sz w:val="20"/>
          <w:szCs w:val="20"/>
        </w:rPr>
      </w:pPr>
    </w:p>
    <w:p w:rsidR="009639D3" w:rsidRDefault="005E4258">
      <w:pPr>
        <w:pStyle w:val="BodyText"/>
        <w:kinsoku w:val="0"/>
        <w:overflowPunct w:val="0"/>
        <w:spacing w:before="2"/>
        <w:rPr>
          <w:sz w:val="16"/>
          <w:szCs w:val="16"/>
        </w:rPr>
      </w:pPr>
      <w:r>
        <w:rPr>
          <w:noProof/>
        </w:rPr>
        <w:pict>
          <v:shape id="_x0000_s1038" style="position:absolute;margin-left:72.3pt;margin-top:11.5pt;width:468pt;height:1pt;z-index:8;mso-wrap-distance-left:0;mso-wrap-distance-right:0;mso-position-horizontal-relative:page;mso-position-vertical-relative:text" coordsize="9360,20" o:allowincell="f" path="m,hhl9360,e" filled="f" strokecolor="#307eb3" strokeweight=".5pt">
            <v:path arrowok="t"/>
            <w10:wrap type="topAndBottom" anchorx="page"/>
          </v:shape>
        </w:pict>
      </w:r>
    </w:p>
    <w:p w:rsidR="009639D3" w:rsidRDefault="009639D3">
      <w:pPr>
        <w:pStyle w:val="BodyText"/>
        <w:kinsoku w:val="0"/>
        <w:overflowPunct w:val="0"/>
        <w:spacing w:before="53" w:after="74"/>
        <w:ind w:left="108"/>
        <w:rPr>
          <w:color w:val="307EB3"/>
          <w:spacing w:val="-13"/>
          <w:sz w:val="22"/>
          <w:szCs w:val="22"/>
        </w:rPr>
      </w:pPr>
      <w:r>
        <w:rPr>
          <w:color w:val="307EB3"/>
          <w:spacing w:val="28"/>
          <w:w w:val="110"/>
          <w:sz w:val="22"/>
          <w:szCs w:val="22"/>
        </w:rPr>
        <w:t>ABO</w:t>
      </w:r>
      <w:r>
        <w:rPr>
          <w:color w:val="307EB3"/>
          <w:w w:val="110"/>
          <w:sz w:val="22"/>
          <w:szCs w:val="22"/>
        </w:rPr>
        <w:t>UT TH</w:t>
      </w:r>
      <w:r w:rsidR="005B0717">
        <w:rPr>
          <w:color w:val="307EB3"/>
          <w:w w:val="110"/>
          <w:sz w:val="22"/>
          <w:szCs w:val="22"/>
        </w:rPr>
        <w:t>E</w:t>
      </w:r>
      <w:r>
        <w:rPr>
          <w:color w:val="307EB3"/>
          <w:spacing w:val="33"/>
          <w:w w:val="110"/>
          <w:sz w:val="22"/>
          <w:szCs w:val="22"/>
        </w:rPr>
        <w:t xml:space="preserve"> </w:t>
      </w:r>
      <w:r>
        <w:rPr>
          <w:color w:val="307EB3"/>
          <w:w w:val="110"/>
          <w:sz w:val="22"/>
          <w:szCs w:val="22"/>
        </w:rPr>
        <w:t>C</w:t>
      </w:r>
      <w:r w:rsidR="005B0717">
        <w:rPr>
          <w:color w:val="307EB3"/>
          <w:spacing w:val="37"/>
          <w:w w:val="110"/>
          <w:sz w:val="22"/>
          <w:szCs w:val="22"/>
        </w:rPr>
        <w:t>OMMISSION</w:t>
      </w:r>
      <w:r>
        <w:rPr>
          <w:color w:val="307EB3"/>
          <w:sz w:val="22"/>
          <w:szCs w:val="22"/>
        </w:rPr>
        <w:t>’</w:t>
      </w:r>
      <w:r w:rsidR="005B0717">
        <w:rPr>
          <w:color w:val="307EB3"/>
          <w:w w:val="110"/>
          <w:sz w:val="22"/>
          <w:szCs w:val="22"/>
        </w:rPr>
        <w:t>S</w:t>
      </w:r>
      <w:r>
        <w:rPr>
          <w:color w:val="307EB3"/>
          <w:spacing w:val="34"/>
          <w:w w:val="110"/>
          <w:sz w:val="22"/>
          <w:szCs w:val="22"/>
        </w:rPr>
        <w:t xml:space="preserve"> </w:t>
      </w:r>
      <w:r>
        <w:rPr>
          <w:color w:val="307EB3"/>
          <w:w w:val="110"/>
          <w:sz w:val="22"/>
          <w:szCs w:val="22"/>
        </w:rPr>
        <w:t>RE</w:t>
      </w:r>
      <w:r w:rsidR="005B0717">
        <w:rPr>
          <w:color w:val="307EB3"/>
          <w:spacing w:val="28"/>
          <w:w w:val="110"/>
          <w:sz w:val="22"/>
          <w:szCs w:val="22"/>
        </w:rPr>
        <w:t>PO</w:t>
      </w:r>
      <w:r>
        <w:rPr>
          <w:color w:val="307EB3"/>
          <w:spacing w:val="28"/>
          <w:w w:val="110"/>
          <w:sz w:val="22"/>
          <w:szCs w:val="22"/>
        </w:rPr>
        <w:t>R</w:t>
      </w:r>
      <w:r w:rsidR="005B0717">
        <w:rPr>
          <w:color w:val="307EB3"/>
          <w:w w:val="110"/>
          <w:sz w:val="22"/>
          <w:szCs w:val="22"/>
        </w:rPr>
        <w:t>T</w:t>
      </w:r>
      <w:r>
        <w:rPr>
          <w:color w:val="307EB3"/>
          <w:spacing w:val="34"/>
          <w:w w:val="110"/>
          <w:sz w:val="22"/>
          <w:szCs w:val="22"/>
        </w:rPr>
        <w:t xml:space="preserve"> </w:t>
      </w:r>
      <w:r>
        <w:rPr>
          <w:color w:val="307EB3"/>
          <w:spacing w:val="28"/>
          <w:w w:val="110"/>
          <w:sz w:val="22"/>
          <w:szCs w:val="22"/>
        </w:rPr>
        <w:t>AND</w:t>
      </w:r>
      <w:r w:rsidR="005B0717">
        <w:rPr>
          <w:color w:val="307EB3"/>
          <w:spacing w:val="94"/>
          <w:w w:val="110"/>
          <w:sz w:val="22"/>
          <w:szCs w:val="22"/>
        </w:rPr>
        <w:t xml:space="preserve"> </w:t>
      </w:r>
      <w:r>
        <w:rPr>
          <w:color w:val="307EB3"/>
          <w:w w:val="110"/>
          <w:sz w:val="22"/>
          <w:szCs w:val="22"/>
        </w:rPr>
        <w:t>R</w:t>
      </w:r>
      <w:r>
        <w:rPr>
          <w:color w:val="307EB3"/>
          <w:spacing w:val="21"/>
          <w:w w:val="110"/>
          <w:sz w:val="22"/>
          <w:szCs w:val="22"/>
        </w:rPr>
        <w:t>EC</w:t>
      </w:r>
      <w:r w:rsidR="005B0717">
        <w:rPr>
          <w:color w:val="307EB3"/>
          <w:spacing w:val="31"/>
          <w:w w:val="110"/>
          <w:sz w:val="22"/>
          <w:szCs w:val="22"/>
        </w:rPr>
        <w:t>O</w:t>
      </w:r>
      <w:r>
        <w:rPr>
          <w:color w:val="307EB3"/>
          <w:spacing w:val="31"/>
          <w:w w:val="110"/>
          <w:sz w:val="22"/>
          <w:szCs w:val="22"/>
        </w:rPr>
        <w:t>MME</w:t>
      </w:r>
      <w:r>
        <w:rPr>
          <w:color w:val="307EB3"/>
          <w:spacing w:val="21"/>
          <w:w w:val="110"/>
          <w:sz w:val="22"/>
          <w:szCs w:val="22"/>
        </w:rPr>
        <w:t>ND</w:t>
      </w:r>
      <w:r>
        <w:rPr>
          <w:color w:val="307EB3"/>
          <w:spacing w:val="11"/>
          <w:w w:val="110"/>
          <w:sz w:val="22"/>
          <w:szCs w:val="22"/>
        </w:rPr>
        <w:t>AT</w:t>
      </w:r>
      <w:r>
        <w:rPr>
          <w:color w:val="307EB3"/>
          <w:spacing w:val="31"/>
          <w:w w:val="110"/>
          <w:sz w:val="22"/>
          <w:szCs w:val="22"/>
        </w:rPr>
        <w:t>IONS</w:t>
      </w:r>
      <w:r>
        <w:rPr>
          <w:color w:val="307EB3"/>
          <w:spacing w:val="-13"/>
          <w:sz w:val="22"/>
          <w:szCs w:val="22"/>
        </w:rPr>
        <w:t xml:space="preserve"> </w:t>
      </w:r>
    </w:p>
    <w:p w:rsidR="009639D3" w:rsidRDefault="005E4258">
      <w:pPr>
        <w:pStyle w:val="BodyText"/>
        <w:kinsoku w:val="0"/>
        <w:overflowPunct w:val="0"/>
        <w:spacing w:line="20" w:lineRule="exact"/>
        <w:ind w:left="101"/>
        <w:rPr>
          <w:sz w:val="2"/>
          <w:szCs w:val="2"/>
        </w:rPr>
      </w:pPr>
      <w:r>
        <w:rPr>
          <w:noProof/>
        </w:rPr>
      </w:r>
      <w:r w:rsidR="009639D3">
        <w:rPr>
          <w:sz w:val="2"/>
          <w:szCs w:val="2"/>
        </w:rPr>
        <w:pict>
          <v:group id="_x0000_s1039" style="width:468pt;height:1pt;mso-position-horizontal-relative:char;mso-position-vertical-relative:line" coordsize="9360,20" o:allowincell="f">
            <v:shape id="_x0000_s1040" style="position:absolute;top:5;width:9360;height:20;mso-position-horizontal-relative:page;mso-position-vertical-relative:page" coordsize="9360,20" o:allowincell="f" path="m,hhl9360,e" filled="f" strokecolor="#307eb3" strokeweight=".5pt">
              <v:path arrowok="t"/>
            </v:shape>
            <w10:anchorlock/>
          </v:group>
        </w:pict>
      </w:r>
    </w:p>
    <w:p w:rsidR="009639D3" w:rsidRDefault="009639D3">
      <w:pPr>
        <w:pStyle w:val="BodyText"/>
        <w:kinsoku w:val="0"/>
        <w:overflowPunct w:val="0"/>
        <w:spacing w:before="139" w:line="249" w:lineRule="auto"/>
        <w:ind w:left="106" w:right="25"/>
        <w:rPr>
          <w:color w:val="231F20"/>
          <w:spacing w:val="-4"/>
        </w:rPr>
      </w:pPr>
      <w:r>
        <w:rPr>
          <w:color w:val="231F20"/>
        </w:rPr>
        <w:t xml:space="preserve">The </w:t>
      </w:r>
      <w:r>
        <w:rPr>
          <w:color w:val="231F20"/>
          <w:spacing w:val="-4"/>
        </w:rPr>
        <w:t xml:space="preserve">report </w:t>
      </w:r>
      <w:r>
        <w:rPr>
          <w:color w:val="231F20"/>
        </w:rPr>
        <w:t xml:space="preserve">of </w:t>
      </w:r>
      <w:r>
        <w:rPr>
          <w:color w:val="231F20"/>
          <w:spacing w:val="-3"/>
        </w:rPr>
        <w:t xml:space="preserve">the </w:t>
      </w:r>
      <w:r>
        <w:rPr>
          <w:color w:val="231F20"/>
          <w:spacing w:val="-4"/>
        </w:rPr>
        <w:t xml:space="preserve">Commission shows </w:t>
      </w:r>
      <w:r>
        <w:rPr>
          <w:color w:val="231F20"/>
          <w:spacing w:val="-3"/>
        </w:rPr>
        <w:t xml:space="preserve">how </w:t>
      </w:r>
      <w:r>
        <w:rPr>
          <w:color w:val="231F20"/>
          <w:spacing w:val="-4"/>
        </w:rPr>
        <w:t xml:space="preserve">Massachusetts </w:t>
      </w:r>
      <w:r>
        <w:rPr>
          <w:color w:val="231F20"/>
          <w:spacing w:val="-2"/>
        </w:rPr>
        <w:t xml:space="preserve">can </w:t>
      </w:r>
      <w:r>
        <w:rPr>
          <w:color w:val="231F20"/>
          <w:spacing w:val="-4"/>
        </w:rPr>
        <w:t xml:space="preserve">achieve </w:t>
      </w:r>
      <w:r>
        <w:rPr>
          <w:color w:val="231F20"/>
        </w:rPr>
        <w:t xml:space="preserve">a </w:t>
      </w:r>
      <w:r>
        <w:rPr>
          <w:color w:val="231F20"/>
          <w:spacing w:val="-3"/>
        </w:rPr>
        <w:t xml:space="preserve">21st century local </w:t>
      </w:r>
      <w:r>
        <w:rPr>
          <w:color w:val="231F20"/>
          <w:spacing w:val="-4"/>
        </w:rPr>
        <w:t>public health</w:t>
      </w:r>
      <w:r>
        <w:rPr>
          <w:color w:val="231F20"/>
          <w:spacing w:val="-6"/>
        </w:rPr>
        <w:t xml:space="preserve"> </w:t>
      </w:r>
      <w:r>
        <w:rPr>
          <w:color w:val="231F20"/>
          <w:spacing w:val="-4"/>
        </w:rPr>
        <w:t>system.</w:t>
      </w:r>
      <w:r>
        <w:rPr>
          <w:color w:val="231F20"/>
          <w:spacing w:val="-22"/>
        </w:rPr>
        <w:t xml:space="preserve"> </w:t>
      </w:r>
      <w:r>
        <w:rPr>
          <w:color w:val="231F20"/>
        </w:rPr>
        <w:t>It</w:t>
      </w:r>
      <w:r>
        <w:rPr>
          <w:color w:val="231F20"/>
          <w:spacing w:val="-5"/>
        </w:rPr>
        <w:t xml:space="preserve"> </w:t>
      </w:r>
      <w:r>
        <w:rPr>
          <w:color w:val="231F20"/>
          <w:spacing w:val="-4"/>
        </w:rPr>
        <w:t>provides</w:t>
      </w:r>
      <w:r>
        <w:rPr>
          <w:color w:val="231F20"/>
          <w:spacing w:val="-5"/>
        </w:rPr>
        <w:t xml:space="preserve"> </w:t>
      </w:r>
      <w:r>
        <w:rPr>
          <w:color w:val="231F20"/>
          <w:spacing w:val="-3"/>
        </w:rPr>
        <w:t>six</w:t>
      </w:r>
      <w:r>
        <w:rPr>
          <w:color w:val="231F20"/>
          <w:spacing w:val="-5"/>
        </w:rPr>
        <w:t xml:space="preserve"> </w:t>
      </w:r>
      <w:r>
        <w:rPr>
          <w:color w:val="231F20"/>
          <w:spacing w:val="-4"/>
        </w:rPr>
        <w:t>interlocking</w:t>
      </w:r>
      <w:r>
        <w:rPr>
          <w:color w:val="231F20"/>
          <w:spacing w:val="-5"/>
        </w:rPr>
        <w:t xml:space="preserve"> </w:t>
      </w:r>
      <w:r>
        <w:rPr>
          <w:color w:val="231F20"/>
          <w:spacing w:val="-4"/>
        </w:rPr>
        <w:t>recommendations</w:t>
      </w:r>
      <w:r>
        <w:rPr>
          <w:color w:val="231F20"/>
          <w:spacing w:val="-5"/>
        </w:rPr>
        <w:t xml:space="preserve"> </w:t>
      </w:r>
      <w:r>
        <w:rPr>
          <w:color w:val="231F20"/>
          <w:spacing w:val="-3"/>
        </w:rPr>
        <w:t>and</w:t>
      </w:r>
      <w:r>
        <w:rPr>
          <w:color w:val="231F20"/>
          <w:spacing w:val="-6"/>
        </w:rPr>
        <w:t xml:space="preserve"> </w:t>
      </w:r>
      <w:r>
        <w:rPr>
          <w:color w:val="231F20"/>
        </w:rPr>
        <w:t>a</w:t>
      </w:r>
      <w:r>
        <w:rPr>
          <w:color w:val="231F20"/>
          <w:spacing w:val="-5"/>
        </w:rPr>
        <w:t xml:space="preserve"> </w:t>
      </w:r>
      <w:r>
        <w:rPr>
          <w:color w:val="231F20"/>
          <w:spacing w:val="-4"/>
        </w:rPr>
        <w:t>detailed</w:t>
      </w:r>
      <w:r>
        <w:rPr>
          <w:color w:val="231F20"/>
          <w:spacing w:val="-5"/>
        </w:rPr>
        <w:t xml:space="preserve"> </w:t>
      </w:r>
      <w:r>
        <w:rPr>
          <w:color w:val="231F20"/>
          <w:spacing w:val="-4"/>
        </w:rPr>
        <w:t>roadmap</w:t>
      </w:r>
      <w:r>
        <w:rPr>
          <w:color w:val="231F20"/>
          <w:spacing w:val="-5"/>
        </w:rPr>
        <w:t xml:space="preserve"> </w:t>
      </w:r>
      <w:r>
        <w:rPr>
          <w:color w:val="231F20"/>
        </w:rPr>
        <w:t>to</w:t>
      </w:r>
      <w:r>
        <w:rPr>
          <w:color w:val="231F20"/>
          <w:spacing w:val="-5"/>
        </w:rPr>
        <w:t xml:space="preserve"> </w:t>
      </w:r>
      <w:r>
        <w:rPr>
          <w:color w:val="231F20"/>
          <w:spacing w:val="-4"/>
        </w:rPr>
        <w:t>achieve</w:t>
      </w:r>
      <w:r>
        <w:rPr>
          <w:color w:val="231F20"/>
          <w:spacing w:val="-5"/>
        </w:rPr>
        <w:t xml:space="preserve"> </w:t>
      </w:r>
      <w:r>
        <w:rPr>
          <w:color w:val="231F20"/>
          <w:spacing w:val="-4"/>
        </w:rPr>
        <w:t>them.</w:t>
      </w:r>
    </w:p>
    <w:p w:rsidR="009639D3" w:rsidRDefault="009639D3">
      <w:pPr>
        <w:pStyle w:val="BodyText"/>
        <w:kinsoku w:val="0"/>
        <w:overflowPunct w:val="0"/>
        <w:rPr>
          <w:sz w:val="20"/>
          <w:szCs w:val="20"/>
        </w:rPr>
      </w:pPr>
    </w:p>
    <w:p w:rsidR="009639D3" w:rsidRDefault="005E4258">
      <w:pPr>
        <w:pStyle w:val="BodyText"/>
        <w:kinsoku w:val="0"/>
        <w:overflowPunct w:val="0"/>
        <w:spacing w:before="5"/>
        <w:rPr>
          <w:sz w:val="11"/>
          <w:szCs w:val="11"/>
        </w:rPr>
      </w:pPr>
      <w:r>
        <w:rPr>
          <w:noProof/>
        </w:rPr>
        <w:pict>
          <v:shape id="_x0000_s1041" style="position:absolute;margin-left:72.3pt;margin-top:8.8pt;width:468pt;height:1pt;z-index:9;mso-wrap-distance-left:0;mso-wrap-distance-right:0;mso-position-horizontal-relative:page;mso-position-vertical-relative:text" coordsize="9360,20" o:allowincell="f" path="m,hhl9360,e" filled="f" strokecolor="#77787b" strokeweight=".5pt">
            <v:path arrowok="t"/>
            <w10:wrap type="topAndBottom" anchorx="page"/>
          </v:shape>
        </w:pict>
      </w:r>
    </w:p>
    <w:p w:rsidR="009639D3" w:rsidRDefault="009639D3">
      <w:pPr>
        <w:pStyle w:val="BodyText"/>
        <w:kinsoku w:val="0"/>
        <w:overflowPunct w:val="0"/>
        <w:spacing w:before="55" w:line="235" w:lineRule="auto"/>
        <w:ind w:left="111" w:right="25"/>
        <w:rPr>
          <w:rFonts w:ascii="Calibri" w:hAnsi="Calibri" w:cs="Calibri"/>
          <w:b/>
          <w:bCs/>
          <w:color w:val="77787B"/>
          <w:spacing w:val="-4"/>
          <w:w w:val="90"/>
        </w:rPr>
      </w:pPr>
      <w:r>
        <w:rPr>
          <w:rFonts w:ascii="Calibri" w:hAnsi="Calibri" w:cs="Calibri"/>
          <w:color w:val="77787B"/>
          <w:w w:val="90"/>
        </w:rPr>
        <w:t>For</w:t>
      </w:r>
      <w:r>
        <w:rPr>
          <w:rFonts w:ascii="Calibri" w:hAnsi="Calibri" w:cs="Calibri"/>
          <w:color w:val="77787B"/>
          <w:spacing w:val="-13"/>
          <w:w w:val="90"/>
        </w:rPr>
        <w:t xml:space="preserve"> </w:t>
      </w:r>
      <w:r>
        <w:rPr>
          <w:rFonts w:ascii="Calibri" w:hAnsi="Calibri" w:cs="Calibri"/>
          <w:color w:val="77787B"/>
          <w:spacing w:val="-3"/>
          <w:w w:val="90"/>
        </w:rPr>
        <w:t>more</w:t>
      </w:r>
      <w:r>
        <w:rPr>
          <w:rFonts w:ascii="Calibri" w:hAnsi="Calibri" w:cs="Calibri"/>
          <w:color w:val="77787B"/>
          <w:spacing w:val="-12"/>
          <w:w w:val="90"/>
        </w:rPr>
        <w:t xml:space="preserve"> </w:t>
      </w:r>
      <w:r>
        <w:rPr>
          <w:rFonts w:ascii="Calibri" w:hAnsi="Calibri" w:cs="Calibri"/>
          <w:color w:val="77787B"/>
          <w:spacing w:val="-3"/>
          <w:w w:val="90"/>
        </w:rPr>
        <w:t>information</w:t>
      </w:r>
      <w:r>
        <w:rPr>
          <w:rFonts w:ascii="Calibri" w:hAnsi="Calibri" w:cs="Calibri"/>
          <w:color w:val="77787B"/>
          <w:spacing w:val="-12"/>
          <w:w w:val="90"/>
        </w:rPr>
        <w:t xml:space="preserve"> </w:t>
      </w:r>
      <w:r>
        <w:rPr>
          <w:rFonts w:ascii="Calibri" w:hAnsi="Calibri" w:cs="Calibri"/>
          <w:color w:val="77787B"/>
          <w:spacing w:val="-3"/>
          <w:w w:val="90"/>
        </w:rPr>
        <w:t>about</w:t>
      </w:r>
      <w:r>
        <w:rPr>
          <w:rFonts w:ascii="Calibri" w:hAnsi="Calibri" w:cs="Calibri"/>
          <w:color w:val="77787B"/>
          <w:spacing w:val="-12"/>
          <w:w w:val="90"/>
        </w:rPr>
        <w:t xml:space="preserve"> </w:t>
      </w:r>
      <w:r>
        <w:rPr>
          <w:rFonts w:ascii="Calibri" w:hAnsi="Calibri" w:cs="Calibri"/>
          <w:color w:val="77787B"/>
          <w:w w:val="90"/>
        </w:rPr>
        <w:t>the</w:t>
      </w:r>
      <w:r>
        <w:rPr>
          <w:rFonts w:ascii="Calibri" w:hAnsi="Calibri" w:cs="Calibri"/>
          <w:color w:val="77787B"/>
          <w:spacing w:val="-12"/>
          <w:w w:val="90"/>
        </w:rPr>
        <w:t xml:space="preserve"> </w:t>
      </w:r>
      <w:r>
        <w:rPr>
          <w:rFonts w:ascii="Calibri" w:hAnsi="Calibri" w:cs="Calibri"/>
          <w:color w:val="77787B"/>
          <w:spacing w:val="-3"/>
          <w:w w:val="90"/>
        </w:rPr>
        <w:t>Special</w:t>
      </w:r>
      <w:r>
        <w:rPr>
          <w:rFonts w:ascii="Calibri" w:hAnsi="Calibri" w:cs="Calibri"/>
          <w:color w:val="77787B"/>
          <w:spacing w:val="-12"/>
          <w:w w:val="90"/>
        </w:rPr>
        <w:t xml:space="preserve"> </w:t>
      </w:r>
      <w:r>
        <w:rPr>
          <w:rFonts w:ascii="Calibri" w:hAnsi="Calibri" w:cs="Calibri"/>
          <w:color w:val="77787B"/>
          <w:spacing w:val="-3"/>
          <w:w w:val="90"/>
        </w:rPr>
        <w:t>Commission</w:t>
      </w:r>
      <w:r>
        <w:rPr>
          <w:rFonts w:ascii="Calibri" w:hAnsi="Calibri" w:cs="Calibri"/>
          <w:color w:val="77787B"/>
          <w:spacing w:val="-12"/>
          <w:w w:val="90"/>
        </w:rPr>
        <w:t xml:space="preserve"> </w:t>
      </w:r>
      <w:r>
        <w:rPr>
          <w:rFonts w:ascii="Calibri" w:hAnsi="Calibri" w:cs="Calibri"/>
          <w:color w:val="77787B"/>
          <w:w w:val="90"/>
        </w:rPr>
        <w:t>on</w:t>
      </w:r>
      <w:r>
        <w:rPr>
          <w:rFonts w:ascii="Calibri" w:hAnsi="Calibri" w:cs="Calibri"/>
          <w:color w:val="77787B"/>
          <w:spacing w:val="-13"/>
          <w:w w:val="90"/>
        </w:rPr>
        <w:t xml:space="preserve"> </w:t>
      </w:r>
      <w:r>
        <w:rPr>
          <w:rFonts w:ascii="Calibri" w:hAnsi="Calibri" w:cs="Calibri"/>
          <w:color w:val="77787B"/>
          <w:spacing w:val="-3"/>
          <w:w w:val="90"/>
        </w:rPr>
        <w:t>Local</w:t>
      </w:r>
      <w:r>
        <w:rPr>
          <w:rFonts w:ascii="Calibri" w:hAnsi="Calibri" w:cs="Calibri"/>
          <w:color w:val="77787B"/>
          <w:spacing w:val="-12"/>
          <w:w w:val="90"/>
        </w:rPr>
        <w:t xml:space="preserve"> </w:t>
      </w:r>
      <w:r>
        <w:rPr>
          <w:rFonts w:ascii="Calibri" w:hAnsi="Calibri" w:cs="Calibri"/>
          <w:color w:val="77787B"/>
          <w:w w:val="90"/>
        </w:rPr>
        <w:t>and</w:t>
      </w:r>
      <w:r>
        <w:rPr>
          <w:rFonts w:ascii="Calibri" w:hAnsi="Calibri" w:cs="Calibri"/>
          <w:color w:val="77787B"/>
          <w:spacing w:val="-12"/>
          <w:w w:val="90"/>
        </w:rPr>
        <w:t xml:space="preserve"> </w:t>
      </w:r>
      <w:r>
        <w:rPr>
          <w:rFonts w:ascii="Calibri" w:hAnsi="Calibri" w:cs="Calibri"/>
          <w:color w:val="77787B"/>
          <w:spacing w:val="-3"/>
          <w:w w:val="90"/>
        </w:rPr>
        <w:t>Regional</w:t>
      </w:r>
      <w:r>
        <w:rPr>
          <w:rFonts w:ascii="Calibri" w:hAnsi="Calibri" w:cs="Calibri"/>
          <w:color w:val="77787B"/>
          <w:spacing w:val="-12"/>
          <w:w w:val="90"/>
        </w:rPr>
        <w:t xml:space="preserve"> </w:t>
      </w:r>
      <w:r>
        <w:rPr>
          <w:rFonts w:ascii="Calibri" w:hAnsi="Calibri" w:cs="Calibri"/>
          <w:color w:val="77787B"/>
          <w:spacing w:val="-3"/>
          <w:w w:val="90"/>
        </w:rPr>
        <w:t>Public</w:t>
      </w:r>
      <w:r>
        <w:rPr>
          <w:rFonts w:ascii="Calibri" w:hAnsi="Calibri" w:cs="Calibri"/>
          <w:color w:val="77787B"/>
          <w:spacing w:val="-12"/>
          <w:w w:val="90"/>
        </w:rPr>
        <w:t xml:space="preserve"> </w:t>
      </w:r>
      <w:r>
        <w:rPr>
          <w:rFonts w:ascii="Calibri" w:hAnsi="Calibri" w:cs="Calibri"/>
          <w:color w:val="77787B"/>
          <w:spacing w:val="-3"/>
          <w:w w:val="90"/>
        </w:rPr>
        <w:t>Health</w:t>
      </w:r>
      <w:r>
        <w:rPr>
          <w:rFonts w:ascii="Calibri" w:hAnsi="Calibri" w:cs="Calibri"/>
          <w:color w:val="77787B"/>
          <w:spacing w:val="-12"/>
          <w:w w:val="90"/>
        </w:rPr>
        <w:t xml:space="preserve"> </w:t>
      </w:r>
      <w:r>
        <w:rPr>
          <w:rFonts w:ascii="Calibri" w:hAnsi="Calibri" w:cs="Calibri"/>
          <w:color w:val="77787B"/>
          <w:spacing w:val="-3"/>
          <w:w w:val="90"/>
        </w:rPr>
        <w:t>including</w:t>
      </w:r>
      <w:r>
        <w:rPr>
          <w:rFonts w:ascii="Calibri" w:hAnsi="Calibri" w:cs="Calibri"/>
          <w:color w:val="77787B"/>
          <w:spacing w:val="-12"/>
          <w:w w:val="90"/>
        </w:rPr>
        <w:t xml:space="preserve"> </w:t>
      </w:r>
      <w:r>
        <w:rPr>
          <w:rFonts w:ascii="Calibri" w:hAnsi="Calibri" w:cs="Calibri"/>
          <w:color w:val="77787B"/>
          <w:spacing w:val="-3"/>
          <w:w w:val="90"/>
        </w:rPr>
        <w:t>updates</w:t>
      </w:r>
      <w:r>
        <w:rPr>
          <w:rFonts w:ascii="Calibri" w:hAnsi="Calibri" w:cs="Calibri"/>
          <w:color w:val="77787B"/>
          <w:spacing w:val="-12"/>
          <w:w w:val="90"/>
        </w:rPr>
        <w:t xml:space="preserve"> </w:t>
      </w:r>
      <w:r>
        <w:rPr>
          <w:rFonts w:ascii="Calibri" w:hAnsi="Calibri" w:cs="Calibri"/>
          <w:color w:val="77787B"/>
          <w:spacing w:val="-3"/>
          <w:w w:val="90"/>
        </w:rPr>
        <w:t xml:space="preserve">on </w:t>
      </w:r>
      <w:r>
        <w:rPr>
          <w:rFonts w:ascii="Calibri" w:hAnsi="Calibri" w:cs="Calibri"/>
          <w:color w:val="77787B"/>
          <w:w w:val="90"/>
        </w:rPr>
        <w:t xml:space="preserve">the </w:t>
      </w:r>
      <w:r>
        <w:rPr>
          <w:rFonts w:ascii="Calibri" w:hAnsi="Calibri" w:cs="Calibri"/>
          <w:color w:val="77787B"/>
          <w:spacing w:val="-3"/>
          <w:w w:val="90"/>
        </w:rPr>
        <w:t xml:space="preserve">final report </w:t>
      </w:r>
      <w:r>
        <w:rPr>
          <w:rFonts w:ascii="Calibri" w:hAnsi="Calibri" w:cs="Calibri"/>
          <w:color w:val="77787B"/>
          <w:w w:val="90"/>
        </w:rPr>
        <w:t xml:space="preserve">and </w:t>
      </w:r>
      <w:r>
        <w:rPr>
          <w:rFonts w:ascii="Calibri" w:hAnsi="Calibri" w:cs="Calibri"/>
          <w:color w:val="77787B"/>
          <w:spacing w:val="-3"/>
          <w:w w:val="90"/>
        </w:rPr>
        <w:t xml:space="preserve">recommendations, please visit </w:t>
      </w:r>
      <w:r>
        <w:rPr>
          <w:rFonts w:ascii="Calibri" w:hAnsi="Calibri" w:cs="Calibri"/>
          <w:color w:val="77787B"/>
          <w:w w:val="90"/>
        </w:rPr>
        <w:t xml:space="preserve">the </w:t>
      </w:r>
      <w:r>
        <w:rPr>
          <w:rFonts w:ascii="Calibri" w:hAnsi="Calibri" w:cs="Calibri"/>
          <w:color w:val="77787B"/>
          <w:spacing w:val="-3"/>
          <w:w w:val="90"/>
        </w:rPr>
        <w:t xml:space="preserve">Commission </w:t>
      </w:r>
      <w:r>
        <w:rPr>
          <w:rFonts w:ascii="Calibri" w:hAnsi="Calibri" w:cs="Calibri"/>
          <w:color w:val="77787B"/>
          <w:w w:val="90"/>
        </w:rPr>
        <w:t xml:space="preserve">web </w:t>
      </w:r>
      <w:r>
        <w:rPr>
          <w:rFonts w:ascii="Calibri" w:hAnsi="Calibri" w:cs="Calibri"/>
          <w:color w:val="77787B"/>
          <w:spacing w:val="-3"/>
          <w:w w:val="90"/>
        </w:rPr>
        <w:t xml:space="preserve">page </w:t>
      </w:r>
      <w:r>
        <w:rPr>
          <w:rFonts w:ascii="Calibri" w:hAnsi="Calibri" w:cs="Calibri"/>
          <w:color w:val="77787B"/>
          <w:w w:val="90"/>
        </w:rPr>
        <w:t>at:</w:t>
      </w:r>
      <w:r>
        <w:rPr>
          <w:rFonts w:ascii="Calibri" w:hAnsi="Calibri" w:cs="Calibri"/>
          <w:color w:val="77787B"/>
          <w:spacing w:val="-5"/>
          <w:w w:val="90"/>
        </w:rPr>
        <w:t xml:space="preserve"> </w:t>
      </w:r>
      <w:hyperlink r:id="rId8" w:history="1">
        <w:r>
          <w:rPr>
            <w:rFonts w:ascii="Calibri" w:hAnsi="Calibri" w:cs="Calibri"/>
            <w:b/>
            <w:bCs/>
            <w:color w:val="77787B"/>
            <w:spacing w:val="-4"/>
            <w:w w:val="90"/>
          </w:rPr>
          <w:t>www.mass.gov/dph/olrh</w:t>
        </w:r>
      </w:hyperlink>
    </w:p>
    <w:p w:rsidR="009639D3" w:rsidRDefault="005E4258">
      <w:pPr>
        <w:pStyle w:val="BodyText"/>
        <w:kinsoku w:val="0"/>
        <w:overflowPunct w:val="0"/>
        <w:spacing w:before="87"/>
        <w:ind w:left="111"/>
        <w:rPr>
          <w:rFonts w:ascii="Calibri" w:hAnsi="Calibri" w:cs="Calibri"/>
          <w:b/>
          <w:bCs/>
          <w:color w:val="77787B"/>
          <w:spacing w:val="-5"/>
          <w:w w:val="95"/>
        </w:rPr>
      </w:pPr>
      <w:r>
        <w:rPr>
          <w:noProof/>
        </w:rPr>
        <w:pict>
          <v:shape id="_x0000_s1042" style="position:absolute;left:0;text-align:left;margin-left:1in;margin-top:23.9pt;width:468pt;height:1pt;z-index:10;mso-wrap-distance-left:0;mso-wrap-distance-right:0;mso-position-horizontal-relative:page;mso-position-vertical-relative:text" coordsize="9360,20" o:allowincell="f" path="m,hhl9360,e" filled="f" strokecolor="#77787b" strokeweight=".5pt">
            <v:path arrowok="t"/>
            <w10:wrap type="topAndBottom" anchorx="page"/>
          </v:shape>
        </w:pict>
      </w:r>
      <w:r w:rsidR="009639D3">
        <w:rPr>
          <w:rFonts w:ascii="Calibri" w:hAnsi="Calibri" w:cs="Calibri"/>
          <w:color w:val="77787B"/>
          <w:spacing w:val="-4"/>
          <w:w w:val="95"/>
        </w:rPr>
        <w:t xml:space="preserve">For </w:t>
      </w:r>
      <w:r w:rsidR="009639D3">
        <w:rPr>
          <w:rFonts w:ascii="Calibri" w:hAnsi="Calibri" w:cs="Calibri"/>
          <w:color w:val="77787B"/>
          <w:spacing w:val="-5"/>
          <w:w w:val="95"/>
        </w:rPr>
        <w:t xml:space="preserve">questions </w:t>
      </w:r>
      <w:r w:rsidR="009639D3">
        <w:rPr>
          <w:rFonts w:ascii="Calibri" w:hAnsi="Calibri" w:cs="Calibri"/>
          <w:color w:val="77787B"/>
          <w:spacing w:val="-4"/>
          <w:w w:val="95"/>
        </w:rPr>
        <w:t xml:space="preserve">and </w:t>
      </w:r>
      <w:r w:rsidR="009639D3">
        <w:rPr>
          <w:rFonts w:ascii="Calibri" w:hAnsi="Calibri" w:cs="Calibri"/>
          <w:color w:val="77787B"/>
          <w:spacing w:val="-5"/>
          <w:w w:val="95"/>
        </w:rPr>
        <w:t xml:space="preserve">comments, please </w:t>
      </w:r>
      <w:r w:rsidR="009639D3">
        <w:rPr>
          <w:rFonts w:ascii="Calibri" w:hAnsi="Calibri" w:cs="Calibri"/>
          <w:color w:val="77787B"/>
          <w:spacing w:val="-4"/>
          <w:w w:val="95"/>
        </w:rPr>
        <w:t xml:space="preserve">send </w:t>
      </w:r>
      <w:r w:rsidR="009639D3">
        <w:rPr>
          <w:rFonts w:ascii="Calibri" w:hAnsi="Calibri" w:cs="Calibri"/>
          <w:color w:val="77787B"/>
          <w:spacing w:val="-3"/>
          <w:w w:val="95"/>
        </w:rPr>
        <w:t xml:space="preserve">an </w:t>
      </w:r>
      <w:r w:rsidR="009639D3">
        <w:rPr>
          <w:rFonts w:ascii="Calibri" w:hAnsi="Calibri" w:cs="Calibri"/>
          <w:color w:val="77787B"/>
          <w:spacing w:val="-5"/>
          <w:w w:val="95"/>
        </w:rPr>
        <w:t xml:space="preserve">e-mail </w:t>
      </w:r>
      <w:r w:rsidR="009639D3">
        <w:rPr>
          <w:rFonts w:ascii="Calibri" w:hAnsi="Calibri" w:cs="Calibri"/>
          <w:color w:val="77787B"/>
          <w:spacing w:val="-4"/>
          <w:w w:val="95"/>
        </w:rPr>
        <w:t xml:space="preserve">to: </w:t>
      </w:r>
      <w:hyperlink r:id="rId9" w:history="1">
        <w:r w:rsidR="009639D3">
          <w:rPr>
            <w:rFonts w:ascii="Calibri" w:hAnsi="Calibri" w:cs="Calibri"/>
            <w:b/>
            <w:bCs/>
            <w:color w:val="77787B"/>
            <w:spacing w:val="-5"/>
            <w:w w:val="95"/>
          </w:rPr>
          <w:t>LocalRegionalPublicHealth@massmail.state.ma.us</w:t>
        </w:r>
      </w:hyperlink>
    </w:p>
    <w:sectPr w:rsidR="009639D3">
      <w:pgSz w:w="12240" w:h="15840"/>
      <w:pgMar w:top="860" w:right="1280" w:bottom="620" w:left="1340" w:header="0" w:footer="4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58" w:rsidRDefault="005E4258">
      <w:r>
        <w:separator/>
      </w:r>
    </w:p>
  </w:endnote>
  <w:endnote w:type="continuationSeparator" w:id="0">
    <w:p w:rsidR="005E4258" w:rsidRDefault="005E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D3" w:rsidRDefault="005E4258">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296.85pt;margin-top:759.15pt;width:18.35pt;height:16.2pt;z-index:-1;mso-position-horizontal-relative:page;mso-position-vertical-relative:page" o:allowincell="f" filled="f" stroked="f">
          <v:textbox inset="0,0,0,0">
            <w:txbxContent>
              <w:p w:rsidR="009639D3" w:rsidRDefault="009639D3">
                <w:pPr>
                  <w:pStyle w:val="BodyText"/>
                  <w:kinsoku w:val="0"/>
                  <w:overflowPunct w:val="0"/>
                  <w:spacing w:before="27"/>
                  <w:ind w:left="20"/>
                  <w:rPr>
                    <w:rFonts w:ascii="Arial" w:hAnsi="Arial" w:cs="Arial"/>
                    <w:color w:val="939598"/>
                    <w:w w:val="95"/>
                  </w:rPr>
                </w:pPr>
                <w:r>
                  <w:rPr>
                    <w:rFonts w:ascii="Arial" w:hAnsi="Arial" w:cs="Arial"/>
                    <w:color w:val="939598"/>
                    <w:w w:val="95"/>
                  </w:rPr>
                  <w:t xml:space="preserve">| </w:t>
                </w:r>
                <w:r>
                  <w:rPr>
                    <w:rFonts w:ascii="Arial" w:hAnsi="Arial" w:cs="Arial"/>
                    <w:b/>
                    <w:bCs/>
                    <w:color w:val="939598"/>
                    <w:w w:val="95"/>
                    <w:sz w:val="20"/>
                    <w:szCs w:val="20"/>
                  </w:rPr>
                  <w:fldChar w:fldCharType="begin"/>
                </w:r>
                <w:r>
                  <w:rPr>
                    <w:rFonts w:ascii="Arial" w:hAnsi="Arial" w:cs="Arial"/>
                    <w:b/>
                    <w:bCs/>
                    <w:color w:val="939598"/>
                    <w:w w:val="95"/>
                    <w:sz w:val="20"/>
                    <w:szCs w:val="20"/>
                  </w:rPr>
                  <w:instrText xml:space="preserve"> PAGE </w:instrText>
                </w:r>
                <w:r>
                  <w:rPr>
                    <w:rFonts w:ascii="Arial" w:hAnsi="Arial" w:cs="Arial"/>
                    <w:b/>
                    <w:bCs/>
                    <w:color w:val="939598"/>
                    <w:w w:val="95"/>
                    <w:sz w:val="20"/>
                    <w:szCs w:val="20"/>
                  </w:rPr>
                  <w:fldChar w:fldCharType="separate"/>
                </w:r>
                <w:r w:rsidR="00860685">
                  <w:rPr>
                    <w:rFonts w:ascii="Arial" w:hAnsi="Arial" w:cs="Arial"/>
                    <w:b/>
                    <w:bCs/>
                    <w:noProof/>
                    <w:color w:val="939598"/>
                    <w:w w:val="95"/>
                    <w:sz w:val="20"/>
                    <w:szCs w:val="20"/>
                  </w:rPr>
                  <w:t>1</w:t>
                </w:r>
                <w:r>
                  <w:rPr>
                    <w:rFonts w:ascii="Arial" w:hAnsi="Arial" w:cs="Arial"/>
                    <w:b/>
                    <w:bCs/>
                    <w:color w:val="939598"/>
                    <w:w w:val="95"/>
                    <w:sz w:val="20"/>
                    <w:szCs w:val="20"/>
                  </w:rPr>
                  <w:fldChar w:fldCharType="end"/>
                </w:r>
                <w:r>
                  <w:rPr>
                    <w:rFonts w:ascii="Arial" w:hAnsi="Arial" w:cs="Arial"/>
                    <w:b/>
                    <w:bCs/>
                    <w:color w:val="939598"/>
                    <w:w w:val="95"/>
                    <w:sz w:val="20"/>
                    <w:szCs w:val="20"/>
                  </w:rPr>
                  <w:t xml:space="preserve">  </w:t>
                </w:r>
                <w:r>
                  <w:rPr>
                    <w:rFonts w:ascii="Arial" w:hAnsi="Arial" w:cs="Arial"/>
                    <w:color w:val="939598"/>
                    <w:w w:val="95"/>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58" w:rsidRDefault="005E4258">
      <w:r>
        <w:separator/>
      </w:r>
    </w:p>
  </w:footnote>
  <w:footnote w:type="continuationSeparator" w:id="0">
    <w:p w:rsidR="005E4258" w:rsidRDefault="005E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40" w:hanging="180"/>
      </w:pPr>
      <w:rPr>
        <w:rFonts w:ascii="Arial" w:hAnsi="Arial"/>
        <w:b w:val="0"/>
        <w:color w:val="231F20"/>
        <w:w w:val="126"/>
        <w:position w:val="5"/>
        <w:sz w:val="12"/>
      </w:rPr>
    </w:lvl>
    <w:lvl w:ilvl="1">
      <w:numFmt w:val="bullet"/>
      <w:lvlText w:val="•"/>
      <w:lvlJc w:val="left"/>
      <w:pPr>
        <w:ind w:left="1422" w:hanging="180"/>
      </w:pPr>
    </w:lvl>
    <w:lvl w:ilvl="2">
      <w:numFmt w:val="bullet"/>
      <w:lvlText w:val="•"/>
      <w:lvlJc w:val="left"/>
      <w:pPr>
        <w:ind w:left="2304" w:hanging="180"/>
      </w:pPr>
    </w:lvl>
    <w:lvl w:ilvl="3">
      <w:numFmt w:val="bullet"/>
      <w:lvlText w:val="•"/>
      <w:lvlJc w:val="left"/>
      <w:pPr>
        <w:ind w:left="3186" w:hanging="180"/>
      </w:pPr>
    </w:lvl>
    <w:lvl w:ilvl="4">
      <w:numFmt w:val="bullet"/>
      <w:lvlText w:val="•"/>
      <w:lvlJc w:val="left"/>
      <w:pPr>
        <w:ind w:left="4068" w:hanging="180"/>
      </w:pPr>
    </w:lvl>
    <w:lvl w:ilvl="5">
      <w:numFmt w:val="bullet"/>
      <w:lvlText w:val="•"/>
      <w:lvlJc w:val="left"/>
      <w:pPr>
        <w:ind w:left="4950" w:hanging="180"/>
      </w:pPr>
    </w:lvl>
    <w:lvl w:ilvl="6">
      <w:numFmt w:val="bullet"/>
      <w:lvlText w:val="•"/>
      <w:lvlJc w:val="left"/>
      <w:pPr>
        <w:ind w:left="5832" w:hanging="180"/>
      </w:pPr>
    </w:lvl>
    <w:lvl w:ilvl="7">
      <w:numFmt w:val="bullet"/>
      <w:lvlText w:val="•"/>
      <w:lvlJc w:val="left"/>
      <w:pPr>
        <w:ind w:left="6714" w:hanging="180"/>
      </w:pPr>
    </w:lvl>
    <w:lvl w:ilvl="8">
      <w:numFmt w:val="bullet"/>
      <w:lvlText w:val="•"/>
      <w:lvlJc w:val="left"/>
      <w:pPr>
        <w:ind w:left="7596" w:hanging="180"/>
      </w:pPr>
    </w:lvl>
  </w:abstractNum>
  <w:abstractNum w:abstractNumId="1" w15:restartNumberingAfterBreak="0">
    <w:nsid w:val="00000403"/>
    <w:multiLevelType w:val="multilevel"/>
    <w:tmpl w:val="00000886"/>
    <w:lvl w:ilvl="0">
      <w:numFmt w:val="bullet"/>
      <w:lvlText w:val="■"/>
      <w:lvlJc w:val="left"/>
      <w:pPr>
        <w:ind w:left="540" w:hanging="180"/>
      </w:pPr>
      <w:rPr>
        <w:rFonts w:ascii="Arial" w:hAnsi="Arial"/>
        <w:b w:val="0"/>
        <w:color w:val="231F20"/>
        <w:w w:val="126"/>
        <w:position w:val="5"/>
        <w:sz w:val="12"/>
      </w:rPr>
    </w:lvl>
    <w:lvl w:ilvl="1">
      <w:numFmt w:val="bullet"/>
      <w:lvlText w:val="•"/>
      <w:lvlJc w:val="left"/>
      <w:pPr>
        <w:ind w:left="1422" w:hanging="180"/>
      </w:pPr>
    </w:lvl>
    <w:lvl w:ilvl="2">
      <w:numFmt w:val="bullet"/>
      <w:lvlText w:val="•"/>
      <w:lvlJc w:val="left"/>
      <w:pPr>
        <w:ind w:left="2305" w:hanging="180"/>
      </w:pPr>
    </w:lvl>
    <w:lvl w:ilvl="3">
      <w:numFmt w:val="bullet"/>
      <w:lvlText w:val="•"/>
      <w:lvlJc w:val="left"/>
      <w:pPr>
        <w:ind w:left="3188" w:hanging="180"/>
      </w:pPr>
    </w:lvl>
    <w:lvl w:ilvl="4">
      <w:numFmt w:val="bullet"/>
      <w:lvlText w:val="•"/>
      <w:lvlJc w:val="left"/>
      <w:pPr>
        <w:ind w:left="4070" w:hanging="180"/>
      </w:pPr>
    </w:lvl>
    <w:lvl w:ilvl="5">
      <w:numFmt w:val="bullet"/>
      <w:lvlText w:val="•"/>
      <w:lvlJc w:val="left"/>
      <w:pPr>
        <w:ind w:left="4953" w:hanging="180"/>
      </w:pPr>
    </w:lvl>
    <w:lvl w:ilvl="6">
      <w:numFmt w:val="bullet"/>
      <w:lvlText w:val="•"/>
      <w:lvlJc w:val="left"/>
      <w:pPr>
        <w:ind w:left="5836" w:hanging="180"/>
      </w:pPr>
    </w:lvl>
    <w:lvl w:ilvl="7">
      <w:numFmt w:val="bullet"/>
      <w:lvlText w:val="•"/>
      <w:lvlJc w:val="left"/>
      <w:pPr>
        <w:ind w:left="6718" w:hanging="180"/>
      </w:pPr>
    </w:lvl>
    <w:lvl w:ilvl="8">
      <w:numFmt w:val="bullet"/>
      <w:lvlText w:val="•"/>
      <w:lvlJc w:val="left"/>
      <w:pPr>
        <w:ind w:left="7601" w:hanging="180"/>
      </w:pPr>
    </w:lvl>
  </w:abstractNum>
  <w:abstractNum w:abstractNumId="2" w15:restartNumberingAfterBreak="0">
    <w:nsid w:val="00000404"/>
    <w:multiLevelType w:val="multilevel"/>
    <w:tmpl w:val="00000887"/>
    <w:lvl w:ilvl="0">
      <w:numFmt w:val="bullet"/>
      <w:lvlText w:val="■"/>
      <w:lvlJc w:val="left"/>
      <w:pPr>
        <w:ind w:left="540" w:hanging="180"/>
      </w:pPr>
      <w:rPr>
        <w:rFonts w:ascii="Arial" w:hAnsi="Arial"/>
        <w:b w:val="0"/>
        <w:color w:val="231F20"/>
        <w:w w:val="126"/>
        <w:position w:val="5"/>
        <w:sz w:val="12"/>
      </w:rPr>
    </w:lvl>
    <w:lvl w:ilvl="1">
      <w:numFmt w:val="bullet"/>
      <w:lvlText w:val="•"/>
      <w:lvlJc w:val="left"/>
      <w:pPr>
        <w:ind w:left="1422" w:hanging="180"/>
      </w:pPr>
    </w:lvl>
    <w:lvl w:ilvl="2">
      <w:numFmt w:val="bullet"/>
      <w:lvlText w:val="•"/>
      <w:lvlJc w:val="left"/>
      <w:pPr>
        <w:ind w:left="2305" w:hanging="180"/>
      </w:pPr>
    </w:lvl>
    <w:lvl w:ilvl="3">
      <w:numFmt w:val="bullet"/>
      <w:lvlText w:val="•"/>
      <w:lvlJc w:val="left"/>
      <w:pPr>
        <w:ind w:left="3188" w:hanging="180"/>
      </w:pPr>
    </w:lvl>
    <w:lvl w:ilvl="4">
      <w:numFmt w:val="bullet"/>
      <w:lvlText w:val="•"/>
      <w:lvlJc w:val="left"/>
      <w:pPr>
        <w:ind w:left="4070" w:hanging="180"/>
      </w:pPr>
    </w:lvl>
    <w:lvl w:ilvl="5">
      <w:numFmt w:val="bullet"/>
      <w:lvlText w:val="•"/>
      <w:lvlJc w:val="left"/>
      <w:pPr>
        <w:ind w:left="4953" w:hanging="180"/>
      </w:pPr>
    </w:lvl>
    <w:lvl w:ilvl="6">
      <w:numFmt w:val="bullet"/>
      <w:lvlText w:val="•"/>
      <w:lvlJc w:val="left"/>
      <w:pPr>
        <w:ind w:left="5836" w:hanging="180"/>
      </w:pPr>
    </w:lvl>
    <w:lvl w:ilvl="7">
      <w:numFmt w:val="bullet"/>
      <w:lvlText w:val="•"/>
      <w:lvlJc w:val="left"/>
      <w:pPr>
        <w:ind w:left="6718" w:hanging="180"/>
      </w:pPr>
    </w:lvl>
    <w:lvl w:ilvl="8">
      <w:numFmt w:val="bullet"/>
      <w:lvlText w:val="•"/>
      <w:lvlJc w:val="left"/>
      <w:pPr>
        <w:ind w:left="760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717"/>
    <w:rsid w:val="005B0717"/>
    <w:rsid w:val="005E4258"/>
    <w:rsid w:val="00860685"/>
    <w:rsid w:val="0096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1BF7E1D9-B09D-46A8-80EA-381C1814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1" w:qFormat="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spacing w:before="4"/>
      <w:ind w:right="58"/>
      <w:jc w:val="center"/>
      <w:outlineLvl w:val="0"/>
    </w:pPr>
    <w:rPr>
      <w:rFonts w:ascii="Times New Roman" w:hAnsi="Times New Roman" w:cs="Times New Roman"/>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rFonts w:ascii="Times New Roman" w:hAnsi="Times New Roman" w:cs="Times New Roman"/>
      <w:sz w:val="24"/>
      <w:szCs w:val="24"/>
    </w:rPr>
  </w:style>
  <w:style w:type="character" w:customStyle="1" w:styleId="BodyTextChar">
    <w:name w:val="Body Text Char"/>
    <w:link w:val="BodyText"/>
    <w:uiPriority w:val="99"/>
    <w:semiHidden/>
    <w:locked/>
    <w:rPr>
      <w:rFonts w:ascii="Calibri" w:hAnsi="Calibri" w:cs="Calibri"/>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2"/>
      <w:ind w:left="540" w:hanging="1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olrh"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calRegionalPublicHealth@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Miller, Mark  G. (EHS)</cp:lastModifiedBy>
  <cp:revision>2</cp:revision>
  <dcterms:created xsi:type="dcterms:W3CDTF">2019-11-06T16:26:00Z</dcterms:created>
  <dcterms:modified xsi:type="dcterms:W3CDTF">2019-11-06T16:26:00Z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(Macintosh)</vt:lpwstr>
  </property>
</Properties>
</file>