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D612" w14:textId="77777777" w:rsidR="005031F3" w:rsidRDefault="00631F4D">
      <w:pPr>
        <w:pStyle w:val="Title"/>
      </w:pPr>
      <w:bookmarkStart w:id="0" w:name="Ltr_to_D._Renaud_-_DoN_#_BMCHS-22080908-"/>
      <w:bookmarkEnd w:id="0"/>
      <w:r>
        <w:t>BARRETT,</w:t>
      </w:r>
      <w:r>
        <w:rPr>
          <w:spacing w:val="-7"/>
        </w:rPr>
        <w:t xml:space="preserve"> </w:t>
      </w:r>
      <w:r>
        <w:t>HARRELL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FERRER</w:t>
      </w:r>
      <w:r>
        <w:rPr>
          <w:spacing w:val="-7"/>
        </w:rPr>
        <w:t xml:space="preserve"> </w:t>
      </w:r>
      <w:r>
        <w:rPr>
          <w:spacing w:val="-5"/>
        </w:rPr>
        <w:t>LLC</w:t>
      </w:r>
    </w:p>
    <w:p w14:paraId="24F0D613" w14:textId="77777777" w:rsidR="005031F3" w:rsidRDefault="005031F3">
      <w:pPr>
        <w:pStyle w:val="BodyText"/>
        <w:rPr>
          <w:rFonts w:ascii="Book Antiqua"/>
          <w:b/>
          <w:sz w:val="20"/>
        </w:rPr>
      </w:pPr>
    </w:p>
    <w:p w14:paraId="24F0D614" w14:textId="77777777" w:rsidR="005031F3" w:rsidRDefault="005031F3">
      <w:pPr>
        <w:pStyle w:val="BodyText"/>
        <w:spacing w:before="10"/>
        <w:rPr>
          <w:rFonts w:ascii="Book Antiqua"/>
          <w:b/>
          <w:sz w:val="21"/>
        </w:rPr>
      </w:pPr>
    </w:p>
    <w:p w14:paraId="24F0D615" w14:textId="77777777" w:rsidR="005031F3" w:rsidRDefault="00631F4D">
      <w:pPr>
        <w:pStyle w:val="BodyText"/>
        <w:ind w:left="160"/>
      </w:pPr>
      <w:r>
        <w:t>January</w:t>
      </w:r>
      <w:r>
        <w:rPr>
          <w:spacing w:val="-2"/>
        </w:rPr>
        <w:t xml:space="preserve"> </w:t>
      </w:r>
      <w:r>
        <w:t>19,</w:t>
      </w:r>
      <w:r>
        <w:rPr>
          <w:spacing w:val="-4"/>
        </w:rPr>
        <w:t xml:space="preserve"> 2023</w:t>
      </w:r>
    </w:p>
    <w:p w14:paraId="24F0D616" w14:textId="77777777" w:rsidR="005031F3" w:rsidRDefault="005031F3">
      <w:pPr>
        <w:pStyle w:val="BodyText"/>
        <w:spacing w:before="1"/>
      </w:pPr>
    </w:p>
    <w:p w14:paraId="24F0D617" w14:textId="77777777" w:rsidR="005031F3" w:rsidRDefault="00631F4D">
      <w:pPr>
        <w:pStyle w:val="BodyText"/>
        <w:ind w:left="160"/>
      </w:pPr>
      <w:r>
        <w:rPr>
          <w:u w:val="single"/>
        </w:rPr>
        <w:t>Via</w:t>
      </w:r>
      <w:r>
        <w:rPr>
          <w:spacing w:val="-4"/>
          <w:u w:val="single"/>
        </w:rPr>
        <w:t xml:space="preserve"> </w:t>
      </w:r>
      <w:r>
        <w:rPr>
          <w:u w:val="single"/>
        </w:rPr>
        <w:t>E-Mail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Read</w:t>
      </w:r>
      <w:r>
        <w:rPr>
          <w:spacing w:val="-3"/>
          <w:u w:val="single"/>
        </w:rPr>
        <w:t xml:space="preserve"> </w:t>
      </w:r>
      <w:r>
        <w:rPr>
          <w:u w:val="single"/>
        </w:rPr>
        <w:t>Receipt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Requested</w:t>
      </w:r>
    </w:p>
    <w:p w14:paraId="24F0D618" w14:textId="77777777" w:rsidR="005031F3" w:rsidRDefault="005031F3">
      <w:pPr>
        <w:pStyle w:val="BodyText"/>
        <w:spacing w:before="10"/>
        <w:rPr>
          <w:sz w:val="13"/>
        </w:rPr>
      </w:pPr>
    </w:p>
    <w:p w14:paraId="24F0D619" w14:textId="77777777" w:rsidR="005031F3" w:rsidRDefault="00631F4D">
      <w:pPr>
        <w:pStyle w:val="BodyText"/>
        <w:spacing w:before="91"/>
        <w:ind w:left="160" w:right="6634"/>
      </w:pPr>
      <w:r>
        <w:t>Dennis Renaud, Director Determination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Program Department of Public Health 250 Washington Street</w:t>
      </w:r>
    </w:p>
    <w:p w14:paraId="24F0D61A" w14:textId="77777777" w:rsidR="005031F3" w:rsidRDefault="00631F4D">
      <w:pPr>
        <w:pStyle w:val="BodyText"/>
        <w:spacing w:before="1"/>
        <w:ind w:left="160"/>
      </w:pPr>
      <w:r>
        <w:t>Boston,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4"/>
        </w:rPr>
        <w:t>02108</w:t>
      </w:r>
    </w:p>
    <w:p w14:paraId="24F0D61B" w14:textId="77777777" w:rsidR="005031F3" w:rsidRDefault="005031F3">
      <w:pPr>
        <w:pStyle w:val="BodyText"/>
      </w:pPr>
    </w:p>
    <w:p w14:paraId="24F0D61C" w14:textId="77777777" w:rsidR="005031F3" w:rsidRDefault="00631F4D">
      <w:pPr>
        <w:pStyle w:val="BodyText"/>
        <w:tabs>
          <w:tab w:val="left" w:pos="879"/>
        </w:tabs>
        <w:spacing w:line="253" w:lineRule="exact"/>
        <w:ind w:left="159"/>
      </w:pPr>
      <w:r>
        <w:rPr>
          <w:spacing w:val="-5"/>
        </w:rPr>
        <w:t>RE:</w:t>
      </w:r>
      <w:r>
        <w:tab/>
      </w:r>
      <w:r>
        <w:rPr>
          <w:u w:val="single"/>
        </w:rPr>
        <w:t>BMC</w:t>
      </w:r>
      <w:r>
        <w:rPr>
          <w:spacing w:val="-4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System,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Inc.</w:t>
      </w:r>
    </w:p>
    <w:p w14:paraId="24F0D61D" w14:textId="77777777" w:rsidR="005031F3" w:rsidRDefault="00631F4D">
      <w:pPr>
        <w:pStyle w:val="BodyText"/>
        <w:ind w:left="880" w:right="2819"/>
      </w:pPr>
      <w:r>
        <w:rPr>
          <w:u w:val="single"/>
        </w:rPr>
        <w:t>Determination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Need</w:t>
      </w:r>
      <w:r>
        <w:rPr>
          <w:spacing w:val="-10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#BMCHS-22080908-HE</w:t>
      </w:r>
      <w:r>
        <w:t xml:space="preserve"> </w:t>
      </w:r>
      <w:r>
        <w:rPr>
          <w:u w:val="single"/>
        </w:rPr>
        <w:t>Boston Medical Center Substantial Capital Expenditure</w:t>
      </w:r>
    </w:p>
    <w:p w14:paraId="24F0D61E" w14:textId="77777777" w:rsidR="005031F3" w:rsidRDefault="005031F3">
      <w:pPr>
        <w:pStyle w:val="BodyText"/>
        <w:spacing w:before="2"/>
        <w:rPr>
          <w:sz w:val="14"/>
        </w:rPr>
      </w:pPr>
    </w:p>
    <w:p w14:paraId="24F0D61F" w14:textId="77777777" w:rsidR="005031F3" w:rsidRDefault="00631F4D">
      <w:pPr>
        <w:pStyle w:val="BodyText"/>
        <w:spacing w:before="92"/>
        <w:ind w:left="160"/>
        <w:jc w:val="both"/>
      </w:pPr>
      <w:r>
        <w:t>Dear</w:t>
      </w:r>
      <w:r>
        <w:rPr>
          <w:spacing w:val="-2"/>
        </w:rPr>
        <w:t xml:space="preserve"> </w:t>
      </w:r>
      <w:r>
        <w:t>Mr.</w:t>
      </w:r>
      <w:r>
        <w:rPr>
          <w:spacing w:val="-2"/>
        </w:rPr>
        <w:t xml:space="preserve"> Renaud:</w:t>
      </w:r>
    </w:p>
    <w:p w14:paraId="24F0D620" w14:textId="77777777" w:rsidR="005031F3" w:rsidRDefault="005031F3">
      <w:pPr>
        <w:pStyle w:val="BodyText"/>
        <w:spacing w:before="9"/>
        <w:rPr>
          <w:sz w:val="21"/>
        </w:rPr>
      </w:pPr>
    </w:p>
    <w:p w14:paraId="24F0D621" w14:textId="77777777" w:rsidR="005031F3" w:rsidRDefault="00631F4D">
      <w:pPr>
        <w:pStyle w:val="BodyText"/>
        <w:ind w:left="160" w:right="114"/>
        <w:jc w:val="both"/>
      </w:pPr>
      <w:r>
        <w:t>We write on behalf of BMC Health System, Inc. (“Holder”) with respect to the above-captioned Determination of Need (“</w:t>
      </w:r>
      <w:proofErr w:type="spellStart"/>
      <w:r>
        <w:t>DoN</w:t>
      </w:r>
      <w:proofErr w:type="spellEnd"/>
      <w:r>
        <w:t>”). In compliance with 105 CMR 100.310(A)(2) and 105 CMR 100.310(A)(11), enclosed please find a copy of the Holder’s Acknowledgment of R</w:t>
      </w:r>
      <w:r>
        <w:t xml:space="preserve">eceipt of the </w:t>
      </w:r>
      <w:proofErr w:type="spellStart"/>
      <w:r>
        <w:t>DoN</w:t>
      </w:r>
      <w:proofErr w:type="spellEnd"/>
      <w:r>
        <w:rPr>
          <w:spacing w:val="-1"/>
        </w:rPr>
        <w:t xml:space="preserve"> </w:t>
      </w:r>
      <w:r>
        <w:t>and Attestation Regarding Participation in MassHealth (“Combined Attestation”). By way of this letter, all Parties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provided a</w:t>
      </w:r>
      <w:r>
        <w:rPr>
          <w:spacing w:val="-2"/>
        </w:rPr>
        <w:t xml:space="preserve"> </w:t>
      </w:r>
      <w:r>
        <w:t>copy of the Combined Attestation as</w:t>
      </w:r>
      <w:r>
        <w:rPr>
          <w:spacing w:val="-2"/>
        </w:rPr>
        <w:t xml:space="preserve"> </w:t>
      </w:r>
      <w:r>
        <w:t>required 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DoN</w:t>
      </w:r>
      <w:proofErr w:type="spellEnd"/>
      <w:r>
        <w:t xml:space="preserve"> </w:t>
      </w:r>
      <w:r>
        <w:rPr>
          <w:spacing w:val="-2"/>
        </w:rPr>
        <w:t>regulations.</w:t>
      </w:r>
    </w:p>
    <w:p w14:paraId="24F0D622" w14:textId="77777777" w:rsidR="005031F3" w:rsidRDefault="005031F3">
      <w:pPr>
        <w:pStyle w:val="BodyText"/>
      </w:pPr>
    </w:p>
    <w:p w14:paraId="24F0D623" w14:textId="53F2DB04" w:rsidR="005031F3" w:rsidRDefault="00631F4D">
      <w:pPr>
        <w:pStyle w:val="BodyText"/>
        <w:spacing w:line="480" w:lineRule="auto"/>
        <w:ind w:left="160" w:right="115"/>
        <w:jc w:val="both"/>
        <w:rPr>
          <w:spacing w:val="-2"/>
        </w:rPr>
      </w:pP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Kathleen</w:t>
      </w:r>
      <w:r>
        <w:rPr>
          <w:spacing w:val="-7"/>
        </w:rPr>
        <w:t xml:space="preserve"> </w:t>
      </w:r>
      <w:r>
        <w:t>Harrell,</w:t>
      </w:r>
      <w:r>
        <w:rPr>
          <w:spacing w:val="-7"/>
        </w:rPr>
        <w:t xml:space="preserve"> </w:t>
      </w:r>
      <w:proofErr w:type="gramStart"/>
      <w:r>
        <w:t>Esq.</w:t>
      </w:r>
      <w:proofErr w:type="gramEnd"/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 xml:space="preserve">Attestation. </w:t>
      </w:r>
      <w:r>
        <w:rPr>
          <w:spacing w:val="-2"/>
        </w:rPr>
        <w:t>Sincerely,</w:t>
      </w:r>
    </w:p>
    <w:p w14:paraId="26C912EE" w14:textId="64F869FD" w:rsidR="00631F4D" w:rsidRDefault="00631F4D">
      <w:pPr>
        <w:pStyle w:val="BodyText"/>
        <w:spacing w:line="480" w:lineRule="auto"/>
        <w:ind w:left="160" w:right="115"/>
        <w:jc w:val="both"/>
        <w:rPr>
          <w:spacing w:val="-2"/>
        </w:rPr>
      </w:pPr>
      <w:r>
        <w:rPr>
          <w:spacing w:val="-2"/>
        </w:rPr>
        <w:t>[signature on file]</w:t>
      </w:r>
    </w:p>
    <w:p w14:paraId="2906FCE8" w14:textId="37E76E90" w:rsidR="00631F4D" w:rsidRDefault="00631F4D">
      <w:pPr>
        <w:pStyle w:val="BodyText"/>
        <w:spacing w:line="480" w:lineRule="auto"/>
        <w:ind w:left="160" w:right="115"/>
        <w:jc w:val="both"/>
      </w:pPr>
      <w:r>
        <w:rPr>
          <w:spacing w:val="-2"/>
        </w:rPr>
        <w:t>Amanda Beauregard, Esq.</w:t>
      </w:r>
    </w:p>
    <w:p w14:paraId="24F0D624" w14:textId="77777777" w:rsidR="005031F3" w:rsidRDefault="005031F3">
      <w:pPr>
        <w:pStyle w:val="BodyText"/>
        <w:rPr>
          <w:sz w:val="20"/>
        </w:rPr>
      </w:pPr>
    </w:p>
    <w:p w14:paraId="24F0D625" w14:textId="77777777" w:rsidR="005031F3" w:rsidRDefault="005031F3">
      <w:pPr>
        <w:pStyle w:val="BodyText"/>
        <w:rPr>
          <w:sz w:val="20"/>
        </w:rPr>
      </w:pPr>
    </w:p>
    <w:p w14:paraId="24F0D629" w14:textId="77777777" w:rsidR="005031F3" w:rsidRDefault="00631F4D">
      <w:pPr>
        <w:pStyle w:val="BodyText"/>
        <w:tabs>
          <w:tab w:val="left" w:pos="879"/>
        </w:tabs>
        <w:spacing w:before="92"/>
        <w:ind w:left="159"/>
      </w:pPr>
      <w:r>
        <w:rPr>
          <w:spacing w:val="-5"/>
        </w:rPr>
        <w:t>cc:</w:t>
      </w:r>
      <w:r>
        <w:tab/>
        <w:t>DPH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</w:t>
      </w:r>
      <w:hyperlink r:id="rId5">
        <w:r>
          <w:rPr>
            <w:color w:val="0000FF"/>
            <w:spacing w:val="-2"/>
            <w:u w:val="single" w:color="0000FF"/>
          </w:rPr>
          <w:t>Dph.don@state.ma.us</w:t>
        </w:r>
      </w:hyperlink>
      <w:r>
        <w:rPr>
          <w:spacing w:val="-2"/>
        </w:rPr>
        <w:t>)</w:t>
      </w:r>
    </w:p>
    <w:p w14:paraId="24F0D62A" w14:textId="77777777" w:rsidR="005031F3" w:rsidRDefault="00631F4D">
      <w:pPr>
        <w:pStyle w:val="BodyText"/>
        <w:ind w:left="880"/>
      </w:pPr>
      <w:r>
        <w:t>J.</w:t>
      </w:r>
      <w:r>
        <w:rPr>
          <w:spacing w:val="-3"/>
        </w:rPr>
        <w:t xml:space="preserve"> </w:t>
      </w:r>
      <w:r>
        <w:t>Allen,</w:t>
      </w:r>
      <w:r>
        <w:rPr>
          <w:spacing w:val="-2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6">
        <w:r>
          <w:rPr>
            <w:color w:val="0000FF"/>
            <w:spacing w:val="-2"/>
            <w:u w:val="single" w:color="0000FF"/>
          </w:rPr>
          <w:t>jennica.f.allen@state.ma.us</w:t>
        </w:r>
      </w:hyperlink>
      <w:r>
        <w:rPr>
          <w:spacing w:val="-2"/>
        </w:rPr>
        <w:t>)</w:t>
      </w:r>
    </w:p>
    <w:p w14:paraId="24F0D62B" w14:textId="77777777" w:rsidR="005031F3" w:rsidRDefault="00631F4D">
      <w:pPr>
        <w:pStyle w:val="BodyText"/>
        <w:spacing w:before="1" w:line="252" w:lineRule="exact"/>
        <w:ind w:left="880"/>
      </w:pPr>
      <w:r>
        <w:t>J.</w:t>
      </w:r>
      <w:r>
        <w:rPr>
          <w:spacing w:val="-4"/>
        </w:rPr>
        <w:t xml:space="preserve"> </w:t>
      </w:r>
      <w:r>
        <w:t>Bernice,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7">
        <w:r>
          <w:rPr>
            <w:color w:val="0000FF"/>
            <w:spacing w:val="-2"/>
            <w:u w:val="single" w:color="0000FF"/>
          </w:rPr>
          <w:t>judy.bernice@state.ma.us</w:t>
        </w:r>
      </w:hyperlink>
      <w:r>
        <w:rPr>
          <w:spacing w:val="-2"/>
        </w:rPr>
        <w:t>)</w:t>
      </w:r>
    </w:p>
    <w:p w14:paraId="24F0D62C" w14:textId="77777777" w:rsidR="005031F3" w:rsidRDefault="00631F4D">
      <w:pPr>
        <w:pStyle w:val="BodyText"/>
        <w:spacing w:line="252" w:lineRule="exact"/>
        <w:ind w:left="880"/>
      </w:pPr>
      <w:r>
        <w:t>L.</w:t>
      </w:r>
      <w:r>
        <w:rPr>
          <w:spacing w:val="-3"/>
        </w:rPr>
        <w:t xml:space="preserve"> </w:t>
      </w:r>
      <w:r>
        <w:t>Conover,</w:t>
      </w:r>
      <w:r>
        <w:rPr>
          <w:spacing w:val="-2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8">
        <w:r>
          <w:rPr>
            <w:color w:val="0000FF"/>
            <w:spacing w:val="-2"/>
            <w:u w:val="single" w:color="0000FF"/>
          </w:rPr>
          <w:t>lynn.conover@</w:t>
        </w:r>
        <w:r>
          <w:rPr>
            <w:color w:val="0000FF"/>
            <w:spacing w:val="-2"/>
            <w:u w:val="single" w:color="0000FF"/>
          </w:rPr>
          <w:t>state.ma.us</w:t>
        </w:r>
      </w:hyperlink>
      <w:r>
        <w:rPr>
          <w:spacing w:val="-2"/>
        </w:rPr>
        <w:t>)</w:t>
      </w:r>
    </w:p>
    <w:p w14:paraId="24F0D62D" w14:textId="77777777" w:rsidR="005031F3" w:rsidRDefault="00631F4D">
      <w:pPr>
        <w:pStyle w:val="BodyText"/>
        <w:spacing w:line="252" w:lineRule="exact"/>
        <w:ind w:left="880"/>
      </w:pPr>
      <w:r>
        <w:t>S.</w:t>
      </w:r>
      <w:r>
        <w:rPr>
          <w:spacing w:val="-2"/>
        </w:rPr>
        <w:t xml:space="preserve"> </w:t>
      </w:r>
      <w:r>
        <w:t>Davis,</w:t>
      </w:r>
      <w:r>
        <w:rPr>
          <w:spacing w:val="-2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rPr>
          <w:spacing w:val="-2"/>
        </w:rPr>
        <w:t>(</w:t>
      </w:r>
      <w:hyperlink r:id="rId9">
        <w:r>
          <w:rPr>
            <w:color w:val="0000FF"/>
            <w:spacing w:val="-2"/>
            <w:u w:val="single" w:color="0000FF"/>
          </w:rPr>
          <w:t>stephen.davis@state.ma.us</w:t>
        </w:r>
      </w:hyperlink>
      <w:r>
        <w:rPr>
          <w:spacing w:val="-2"/>
        </w:rPr>
        <w:t>)</w:t>
      </w:r>
    </w:p>
    <w:p w14:paraId="24F0D62E" w14:textId="77777777" w:rsidR="005031F3" w:rsidRDefault="00631F4D">
      <w:pPr>
        <w:pStyle w:val="BodyText"/>
        <w:spacing w:before="1" w:line="252" w:lineRule="exact"/>
        <w:ind w:left="880"/>
      </w:pPr>
      <w:r>
        <w:t>E.</w:t>
      </w:r>
      <w:r>
        <w:rPr>
          <w:spacing w:val="-3"/>
        </w:rPr>
        <w:t xml:space="preserve"> </w:t>
      </w:r>
      <w:r>
        <w:t>Kelley,</w:t>
      </w:r>
      <w:r>
        <w:rPr>
          <w:spacing w:val="-2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10">
        <w:r>
          <w:rPr>
            <w:color w:val="0000FF"/>
            <w:spacing w:val="-2"/>
            <w:u w:val="single" w:color="0000FF"/>
          </w:rPr>
          <w:t>elizabeth.d.kelley@state.ma.us</w:t>
        </w:r>
      </w:hyperlink>
      <w:r>
        <w:rPr>
          <w:spacing w:val="-2"/>
        </w:rPr>
        <w:t>)</w:t>
      </w:r>
    </w:p>
    <w:p w14:paraId="24F0D62F" w14:textId="77777777" w:rsidR="005031F3" w:rsidRDefault="00631F4D">
      <w:pPr>
        <w:pStyle w:val="BodyText"/>
        <w:spacing w:line="252" w:lineRule="exact"/>
        <w:ind w:left="880"/>
      </w:pPr>
      <w:r>
        <w:t>S.</w:t>
      </w:r>
      <w:r>
        <w:rPr>
          <w:spacing w:val="-2"/>
        </w:rPr>
        <w:t xml:space="preserve"> </w:t>
      </w:r>
      <w:r>
        <w:t>Louis,</w:t>
      </w:r>
      <w:r>
        <w:rPr>
          <w:spacing w:val="-4"/>
        </w:rPr>
        <w:t xml:space="preserve"> </w:t>
      </w:r>
      <w:r>
        <w:t>DPH</w:t>
      </w:r>
      <w:r>
        <w:rPr>
          <w:spacing w:val="-2"/>
        </w:rPr>
        <w:t xml:space="preserve"> (</w:t>
      </w:r>
      <w:hyperlink r:id="rId11">
        <w:r>
          <w:rPr>
            <w:color w:val="0000FF"/>
            <w:spacing w:val="-2"/>
            <w:u w:val="single" w:color="0000FF"/>
          </w:rPr>
          <w:t>samuel.louis@state.ma.us</w:t>
        </w:r>
      </w:hyperlink>
      <w:r>
        <w:rPr>
          <w:spacing w:val="-2"/>
        </w:rPr>
        <w:t>)</w:t>
      </w:r>
    </w:p>
    <w:p w14:paraId="24F0D630" w14:textId="77777777" w:rsidR="005031F3" w:rsidRDefault="00631F4D">
      <w:pPr>
        <w:pStyle w:val="BodyText"/>
        <w:spacing w:before="2" w:line="252" w:lineRule="exact"/>
        <w:ind w:left="880"/>
      </w:pPr>
      <w:r>
        <w:t>E.</w:t>
      </w:r>
      <w:r>
        <w:rPr>
          <w:spacing w:val="-3"/>
        </w:rPr>
        <w:t xml:space="preserve"> </w:t>
      </w:r>
      <w:r>
        <w:t>Maffei,</w:t>
      </w:r>
      <w:r>
        <w:rPr>
          <w:spacing w:val="-2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12">
        <w:r>
          <w:rPr>
            <w:color w:val="0000FF"/>
            <w:spacing w:val="-2"/>
            <w:u w:val="single" w:color="0000FF"/>
          </w:rPr>
          <w:t>elizabeth.maffei@state.ma.us</w:t>
        </w:r>
      </w:hyperlink>
      <w:r>
        <w:rPr>
          <w:spacing w:val="-2"/>
        </w:rPr>
        <w:t>)</w:t>
      </w:r>
    </w:p>
    <w:p w14:paraId="24F0D631" w14:textId="77777777" w:rsidR="005031F3" w:rsidRDefault="00631F4D">
      <w:pPr>
        <w:pStyle w:val="BodyText"/>
        <w:spacing w:line="252" w:lineRule="exact"/>
        <w:ind w:left="880"/>
      </w:pPr>
      <w:r>
        <w:t>R.</w:t>
      </w:r>
      <w:r>
        <w:rPr>
          <w:spacing w:val="-2"/>
        </w:rPr>
        <w:t xml:space="preserve"> </w:t>
      </w:r>
      <w:r>
        <w:t>Rodman,</w:t>
      </w:r>
      <w:r>
        <w:rPr>
          <w:spacing w:val="-4"/>
        </w:rPr>
        <w:t xml:space="preserve"> </w:t>
      </w:r>
      <w:r>
        <w:t>Esq.,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(</w:t>
      </w:r>
      <w:hyperlink r:id="rId13">
        <w:r>
          <w:rPr>
            <w:color w:val="0000FF"/>
            <w:spacing w:val="-2"/>
            <w:u w:val="single" w:color="0000FF"/>
          </w:rPr>
          <w:t>rebecca.rodman@state.ma.us</w:t>
        </w:r>
      </w:hyperlink>
      <w:r>
        <w:rPr>
          <w:spacing w:val="-2"/>
        </w:rPr>
        <w:t>)</w:t>
      </w:r>
    </w:p>
    <w:p w14:paraId="24F0D632" w14:textId="77777777" w:rsidR="005031F3" w:rsidRDefault="00631F4D">
      <w:pPr>
        <w:pStyle w:val="BodyText"/>
        <w:spacing w:before="1"/>
        <w:ind w:left="880" w:right="4217" w:hanging="1"/>
      </w:pPr>
      <w:r>
        <w:t>K.</w:t>
      </w:r>
      <w:r>
        <w:rPr>
          <w:spacing w:val="-12"/>
        </w:rPr>
        <w:t xml:space="preserve"> </w:t>
      </w:r>
      <w:r>
        <w:t>Teague,</w:t>
      </w:r>
      <w:r>
        <w:rPr>
          <w:spacing w:val="-12"/>
        </w:rPr>
        <w:t xml:space="preserve"> </w:t>
      </w:r>
      <w:r>
        <w:t>DPH</w:t>
      </w:r>
      <w:r>
        <w:rPr>
          <w:spacing w:val="-14"/>
        </w:rPr>
        <w:t xml:space="preserve"> </w:t>
      </w:r>
      <w:r>
        <w:t>(</w:t>
      </w:r>
      <w:hyperlink r:id="rId14">
        <w:r>
          <w:rPr>
            <w:color w:val="0000FF"/>
            <w:u w:val="single" w:color="0000FF"/>
          </w:rPr>
          <w:t>katelyn.teague@state.ma.us</w:t>
        </w:r>
      </w:hyperlink>
      <w:r>
        <w:t>) AGO (</w:t>
      </w:r>
      <w:hyperlink r:id="rId15">
        <w:r>
          <w:rPr>
            <w:color w:val="0000FF"/>
            <w:u w:val="single" w:color="0000FF"/>
          </w:rPr>
          <w:t>hcd-don-filings@state</w:t>
        </w:r>
        <w:r>
          <w:rPr>
            <w:color w:val="0000FF"/>
            <w:u w:val="single" w:color="0000FF"/>
          </w:rPr>
          <w:t>.ma.us</w:t>
        </w:r>
      </w:hyperlink>
      <w:r>
        <w:t>)</w:t>
      </w:r>
    </w:p>
    <w:p w14:paraId="24F0D633" w14:textId="77777777" w:rsidR="005031F3" w:rsidRDefault="00631F4D">
      <w:pPr>
        <w:pStyle w:val="BodyText"/>
        <w:ind w:left="880" w:right="5722"/>
      </w:pPr>
      <w:r>
        <w:t>CHIA (</w:t>
      </w:r>
      <w:hyperlink r:id="rId16">
        <w:r>
          <w:rPr>
            <w:color w:val="0000FF"/>
            <w:u w:val="single" w:color="0000FF"/>
          </w:rPr>
          <w:t>data@chiamass.gov</w:t>
        </w:r>
      </w:hyperlink>
      <w:r>
        <w:t>) CHIA</w:t>
      </w:r>
      <w:r>
        <w:rPr>
          <w:spacing w:val="-14"/>
        </w:rPr>
        <w:t xml:space="preserve"> </w:t>
      </w:r>
      <w:r>
        <w:t>(</w:t>
      </w:r>
      <w:hyperlink r:id="rId17">
        <w:r>
          <w:rPr>
            <w:color w:val="0000FF"/>
            <w:u w:val="single" w:color="0000FF"/>
          </w:rPr>
          <w:t>CHIA-Legal@state.ma.us</w:t>
        </w:r>
      </w:hyperlink>
      <w:r>
        <w:t>)</w:t>
      </w:r>
    </w:p>
    <w:p w14:paraId="24F0D634" w14:textId="77777777" w:rsidR="005031F3" w:rsidRDefault="00631F4D">
      <w:pPr>
        <w:pStyle w:val="BodyText"/>
        <w:ind w:left="880"/>
      </w:pPr>
      <w:r>
        <w:t>HPC</w:t>
      </w:r>
      <w:r>
        <w:rPr>
          <w:spacing w:val="-5"/>
        </w:rPr>
        <w:t xml:space="preserve"> </w:t>
      </w:r>
      <w:r>
        <w:t>(</w:t>
      </w:r>
      <w:hyperlink r:id="rId18">
        <w:r>
          <w:rPr>
            <w:color w:val="0000FF"/>
            <w:u w:val="single" w:color="0000FF"/>
          </w:rPr>
          <w:t>hpc-</w:t>
        </w:r>
        <w:r>
          <w:rPr>
            <w:color w:val="0000FF"/>
            <w:spacing w:val="-2"/>
            <w:u w:val="single" w:color="0000FF"/>
          </w:rPr>
          <w:t>dphfilings@state.ma.us</w:t>
        </w:r>
      </w:hyperlink>
      <w:r>
        <w:rPr>
          <w:spacing w:val="-2"/>
        </w:rPr>
        <w:t>)</w:t>
      </w:r>
    </w:p>
    <w:p w14:paraId="24F0D635" w14:textId="77777777" w:rsidR="005031F3" w:rsidRDefault="00631F4D">
      <w:pPr>
        <w:pStyle w:val="BodyText"/>
        <w:ind w:left="880"/>
      </w:pPr>
      <w:r>
        <w:t>K.</w:t>
      </w:r>
      <w:r>
        <w:rPr>
          <w:spacing w:val="-2"/>
        </w:rPr>
        <w:t xml:space="preserve"> </w:t>
      </w:r>
      <w:r>
        <w:t>Mills,</w:t>
      </w:r>
      <w:r>
        <w:rPr>
          <w:spacing w:val="-4"/>
        </w:rPr>
        <w:t xml:space="preserve"> </w:t>
      </w:r>
      <w:r>
        <w:t>HPC</w:t>
      </w:r>
      <w:r>
        <w:rPr>
          <w:spacing w:val="-2"/>
        </w:rPr>
        <w:t xml:space="preserve"> </w:t>
      </w:r>
      <w:r>
        <w:rPr>
          <w:spacing w:val="-2"/>
        </w:rPr>
        <w:t>(</w:t>
      </w:r>
      <w:hyperlink r:id="rId19">
        <w:r>
          <w:rPr>
            <w:color w:val="0000FF"/>
            <w:spacing w:val="-2"/>
            <w:u w:val="single" w:color="0000FF"/>
          </w:rPr>
          <w:t>katherine.mills@state.ma.us</w:t>
        </w:r>
      </w:hyperlink>
      <w:r>
        <w:rPr>
          <w:spacing w:val="-2"/>
        </w:rPr>
        <w:t>)</w:t>
      </w:r>
    </w:p>
    <w:p w14:paraId="24F0D636" w14:textId="77777777" w:rsidR="005031F3" w:rsidRDefault="005031F3">
      <w:pPr>
        <w:sectPr w:rsidR="005031F3">
          <w:type w:val="continuous"/>
          <w:pgSz w:w="12240" w:h="15840"/>
          <w:pgMar w:top="1420" w:right="1320" w:bottom="280" w:left="1280" w:header="720" w:footer="720" w:gutter="0"/>
          <w:cols w:space="720"/>
        </w:sectPr>
      </w:pPr>
    </w:p>
    <w:p w14:paraId="24F0D637" w14:textId="77777777" w:rsidR="005031F3" w:rsidRDefault="00631F4D">
      <w:pPr>
        <w:pStyle w:val="BodyText"/>
        <w:spacing w:before="78"/>
        <w:ind w:left="159" w:right="6634"/>
      </w:pPr>
      <w:r>
        <w:lastRenderedPageBreak/>
        <w:t>Dennis Renaud, Director Determination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Program Department of Public Health January 19, 2023</w:t>
      </w:r>
    </w:p>
    <w:p w14:paraId="24F0D638" w14:textId="77777777" w:rsidR="005031F3" w:rsidRDefault="00631F4D">
      <w:pPr>
        <w:pStyle w:val="BodyText"/>
        <w:spacing w:before="1"/>
        <w:ind w:left="159"/>
      </w:pPr>
      <w:r>
        <w:t>Page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24F0D639" w14:textId="77777777" w:rsidR="005031F3" w:rsidRDefault="005031F3">
      <w:pPr>
        <w:pStyle w:val="BodyText"/>
        <w:spacing w:before="3"/>
        <w:rPr>
          <w:sz w:val="23"/>
        </w:rPr>
      </w:pPr>
    </w:p>
    <w:p w14:paraId="24F0D63A" w14:textId="77777777" w:rsidR="005031F3" w:rsidRDefault="00631F4D">
      <w:pPr>
        <w:pStyle w:val="BodyText"/>
        <w:spacing w:line="253" w:lineRule="exact"/>
        <w:ind w:left="880"/>
      </w:pPr>
      <w:r>
        <w:t>S.</w:t>
      </w:r>
      <w:r>
        <w:rPr>
          <w:spacing w:val="-8"/>
        </w:rPr>
        <w:t xml:space="preserve"> </w:t>
      </w:r>
      <w:r>
        <w:t>Jones-Robinson,</w:t>
      </w:r>
      <w:r>
        <w:rPr>
          <w:spacing w:val="-8"/>
        </w:rPr>
        <w:t xml:space="preserve"> </w:t>
      </w:r>
      <w:r>
        <w:t>EHS</w:t>
      </w:r>
      <w:r>
        <w:rPr>
          <w:spacing w:val="-8"/>
        </w:rPr>
        <w:t xml:space="preserve"> </w:t>
      </w:r>
      <w:r>
        <w:t>(</w:t>
      </w:r>
      <w:hyperlink r:id="rId20">
        <w:r>
          <w:rPr>
            <w:color w:val="0000FF"/>
            <w:u w:val="single" w:color="0000FF"/>
          </w:rPr>
          <w:t>Shirley.jones-</w:t>
        </w:r>
        <w:r>
          <w:rPr>
            <w:color w:val="0000FF"/>
            <w:spacing w:val="-2"/>
            <w:u w:val="single" w:color="0000FF"/>
          </w:rPr>
          <w:t>robinson@state.ma.us</w:t>
        </w:r>
      </w:hyperlink>
      <w:r>
        <w:rPr>
          <w:spacing w:val="-2"/>
        </w:rPr>
        <w:t>)</w:t>
      </w:r>
    </w:p>
    <w:p w14:paraId="24F0D63B" w14:textId="77777777" w:rsidR="005031F3" w:rsidRDefault="00631F4D">
      <w:pPr>
        <w:pStyle w:val="BodyText"/>
        <w:spacing w:line="253" w:lineRule="exact"/>
        <w:ind w:left="880"/>
      </w:pPr>
      <w:r>
        <w:t>C.</w:t>
      </w:r>
      <w:r>
        <w:rPr>
          <w:spacing w:val="-2"/>
        </w:rPr>
        <w:t xml:space="preserve"> </w:t>
      </w:r>
      <w:r>
        <w:t>King,</w:t>
      </w:r>
      <w:r>
        <w:rPr>
          <w:spacing w:val="-2"/>
        </w:rPr>
        <w:t xml:space="preserve"> </w:t>
      </w:r>
      <w:r>
        <w:t>EHS</w:t>
      </w:r>
      <w:r>
        <w:rPr>
          <w:spacing w:val="-2"/>
        </w:rPr>
        <w:t xml:space="preserve"> (</w:t>
      </w:r>
      <w:hyperlink r:id="rId21">
        <w:r>
          <w:rPr>
            <w:color w:val="0000FF"/>
            <w:spacing w:val="-2"/>
            <w:u w:val="single" w:color="0000FF"/>
          </w:rPr>
          <w:t>christopher.king@state.ma.us</w:t>
        </w:r>
      </w:hyperlink>
      <w:r>
        <w:rPr>
          <w:spacing w:val="-2"/>
        </w:rPr>
        <w:t>)</w:t>
      </w:r>
    </w:p>
    <w:p w14:paraId="24F0D63C" w14:textId="77777777" w:rsidR="005031F3" w:rsidRDefault="00631F4D">
      <w:pPr>
        <w:pStyle w:val="BodyText"/>
        <w:spacing w:before="2" w:line="252" w:lineRule="exact"/>
        <w:ind w:left="880"/>
      </w:pPr>
      <w:r>
        <w:t>K.</w:t>
      </w:r>
      <w:r>
        <w:rPr>
          <w:spacing w:val="-3"/>
        </w:rPr>
        <w:t xml:space="preserve"> </w:t>
      </w:r>
      <w:r>
        <w:t>Mejias,</w:t>
      </w:r>
      <w:r>
        <w:rPr>
          <w:spacing w:val="-3"/>
        </w:rPr>
        <w:t xml:space="preserve"> </w:t>
      </w:r>
      <w:r>
        <w:t>EHS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22">
        <w:r>
          <w:rPr>
            <w:color w:val="0000FF"/>
            <w:spacing w:val="-2"/>
            <w:u w:val="single" w:color="0000FF"/>
          </w:rPr>
          <w:t>karina.mejias@state.ma.us</w:t>
        </w:r>
      </w:hyperlink>
      <w:r>
        <w:rPr>
          <w:spacing w:val="-2"/>
        </w:rPr>
        <w:t>)</w:t>
      </w:r>
    </w:p>
    <w:p w14:paraId="24F0D63D" w14:textId="77777777" w:rsidR="005031F3" w:rsidRDefault="00631F4D">
      <w:pPr>
        <w:pStyle w:val="BodyText"/>
        <w:spacing w:line="252" w:lineRule="exact"/>
        <w:ind w:left="880"/>
      </w:pPr>
      <w:r>
        <w:t>H.</w:t>
      </w:r>
      <w:r>
        <w:rPr>
          <w:spacing w:val="-3"/>
        </w:rPr>
        <w:t xml:space="preserve"> </w:t>
      </w:r>
      <w:r>
        <w:t>Nguyen,</w:t>
      </w:r>
      <w:r>
        <w:rPr>
          <w:spacing w:val="-2"/>
        </w:rPr>
        <w:t xml:space="preserve"> </w:t>
      </w:r>
      <w:r>
        <w:t>EHS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23">
        <w:r>
          <w:rPr>
            <w:color w:val="0000FF"/>
            <w:spacing w:val="-2"/>
            <w:u w:val="single" w:color="0000FF"/>
          </w:rPr>
          <w:t>hai.nguyen@state.ma.us</w:t>
        </w:r>
      </w:hyperlink>
      <w:r>
        <w:rPr>
          <w:spacing w:val="-2"/>
        </w:rPr>
        <w:t>)</w:t>
      </w:r>
    </w:p>
    <w:p w14:paraId="24F0D63E" w14:textId="77777777" w:rsidR="005031F3" w:rsidRDefault="00631F4D">
      <w:pPr>
        <w:pStyle w:val="BodyText"/>
        <w:spacing w:before="1" w:line="252" w:lineRule="exact"/>
        <w:ind w:left="880"/>
      </w:pPr>
      <w:r>
        <w:t>A.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SEIU</w:t>
      </w:r>
      <w:r>
        <w:rPr>
          <w:spacing w:val="-3"/>
        </w:rPr>
        <w:t xml:space="preserve"> </w:t>
      </w:r>
      <w:r>
        <w:t>TTG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24">
        <w:r>
          <w:rPr>
            <w:color w:val="0000FF"/>
            <w:spacing w:val="-2"/>
            <w:u w:val="single" w:color="0000FF"/>
          </w:rPr>
          <w:t>allen.jackson@1199.org</w:t>
        </w:r>
      </w:hyperlink>
      <w:r>
        <w:rPr>
          <w:spacing w:val="-2"/>
        </w:rPr>
        <w:t>)</w:t>
      </w:r>
    </w:p>
    <w:p w14:paraId="24F0D63F" w14:textId="77777777" w:rsidR="005031F3" w:rsidRDefault="00631F4D">
      <w:pPr>
        <w:pStyle w:val="BodyText"/>
        <w:spacing w:line="252" w:lineRule="exact"/>
        <w:ind w:left="880"/>
      </w:pPr>
      <w:r>
        <w:t>C.</w:t>
      </w:r>
      <w:r>
        <w:rPr>
          <w:spacing w:val="-2"/>
        </w:rPr>
        <w:t xml:space="preserve"> </w:t>
      </w:r>
      <w:r>
        <w:t>Philbin,</w:t>
      </w:r>
      <w:r>
        <w:rPr>
          <w:spacing w:val="-5"/>
        </w:rPr>
        <w:t xml:space="preserve"> </w:t>
      </w:r>
      <w:r>
        <w:t>MGB</w:t>
      </w:r>
      <w:r>
        <w:rPr>
          <w:spacing w:val="-3"/>
        </w:rPr>
        <w:t xml:space="preserve"> </w:t>
      </w:r>
      <w:r>
        <w:t>TTG</w:t>
      </w:r>
      <w:r>
        <w:rPr>
          <w:spacing w:val="-2"/>
        </w:rPr>
        <w:t xml:space="preserve"> (</w:t>
      </w:r>
      <w:hyperlink r:id="rId25">
        <w:r>
          <w:rPr>
            <w:color w:val="0000FF"/>
            <w:spacing w:val="-2"/>
            <w:u w:val="single" w:color="0000FF"/>
          </w:rPr>
          <w:t>cphilbin@partners.org</w:t>
        </w:r>
      </w:hyperlink>
      <w:r>
        <w:rPr>
          <w:spacing w:val="-2"/>
        </w:rPr>
        <w:t>)</w:t>
      </w:r>
    </w:p>
    <w:p w14:paraId="24F0D640" w14:textId="77777777" w:rsidR="005031F3" w:rsidRDefault="005031F3">
      <w:pPr>
        <w:spacing w:line="252" w:lineRule="exact"/>
        <w:sectPr w:rsidR="005031F3">
          <w:pgSz w:w="12240" w:h="15840"/>
          <w:pgMar w:top="640" w:right="1320" w:bottom="280" w:left="1280" w:header="720" w:footer="720" w:gutter="0"/>
          <w:cols w:space="720"/>
        </w:sectPr>
      </w:pPr>
    </w:p>
    <w:p w14:paraId="24F0D641" w14:textId="72F6FCB3" w:rsidR="005031F3" w:rsidRDefault="00631F4D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bookmarkStart w:id="1" w:name="DoN_Application_#_BMCHS-22080908-HE_-_Co"/>
      <w:bookmarkEnd w:id="1"/>
      <w:r>
        <w:rPr>
          <w:rFonts w:ascii="Calibri"/>
          <w:b/>
          <w:color w:val="101010"/>
          <w:sz w:val="24"/>
        </w:rPr>
        <w:lastRenderedPageBreak/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24F0D642" w14:textId="77777777" w:rsidR="005031F3" w:rsidRDefault="005031F3">
      <w:pPr>
        <w:pStyle w:val="BodyText"/>
        <w:rPr>
          <w:rFonts w:ascii="Calibri"/>
          <w:b/>
          <w:sz w:val="30"/>
        </w:rPr>
      </w:pPr>
    </w:p>
    <w:p w14:paraId="24F0D643" w14:textId="77777777" w:rsidR="005031F3" w:rsidRDefault="005031F3">
      <w:pPr>
        <w:pStyle w:val="BodyText"/>
        <w:spacing w:before="6"/>
        <w:rPr>
          <w:rFonts w:ascii="Calibri"/>
          <w:b/>
          <w:sz w:val="39"/>
        </w:rPr>
      </w:pPr>
    </w:p>
    <w:p w14:paraId="24F0D644" w14:textId="77777777" w:rsidR="005031F3" w:rsidRDefault="00631F4D">
      <w:pPr>
        <w:ind w:left="147"/>
        <w:rPr>
          <w:rFonts w:ascii="Calibri" w:hAnsi="Calibri"/>
          <w:sz w:val="23"/>
        </w:rPr>
      </w:pPr>
      <w:r>
        <w:rPr>
          <w:rFonts w:ascii="Calibri" w:hAnsi="Calibri"/>
          <w:color w:val="181818"/>
          <w:spacing w:val="-6"/>
          <w:sz w:val="23"/>
        </w:rPr>
        <w:t>Pursuant</w:t>
      </w:r>
      <w:r>
        <w:rPr>
          <w:rFonts w:ascii="Calibri" w:hAnsi="Calibri"/>
          <w:color w:val="181818"/>
          <w:spacing w:val="-7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to</w:t>
      </w:r>
      <w:r>
        <w:rPr>
          <w:rFonts w:ascii="Calibri" w:hAnsi="Calibri"/>
          <w:color w:val="181818"/>
          <w:spacing w:val="-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105</w:t>
      </w:r>
      <w:r>
        <w:rPr>
          <w:rFonts w:ascii="Calibri" w:hAnsi="Calibri"/>
          <w:color w:val="18181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C.M.R.</w:t>
      </w:r>
      <w:r>
        <w:rPr>
          <w:rFonts w:ascii="Calibri" w:hAnsi="Calibri"/>
          <w:color w:val="181818"/>
          <w:spacing w:val="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§</w:t>
      </w:r>
      <w:r>
        <w:rPr>
          <w:rFonts w:ascii="Calibri" w:hAnsi="Calibri"/>
          <w:color w:val="181818"/>
          <w:spacing w:val="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100.310(A)(2)</w:t>
      </w:r>
      <w:r>
        <w:rPr>
          <w:rFonts w:ascii="Calibri" w:hAnsi="Calibri"/>
          <w:color w:val="181818"/>
          <w:spacing w:val="-2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we,</w:t>
      </w:r>
      <w:r>
        <w:rPr>
          <w:rFonts w:ascii="Calibri" w:hAnsi="Calibri"/>
          <w:color w:val="18181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the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undersigned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chief</w:t>
      </w:r>
      <w:r>
        <w:rPr>
          <w:rFonts w:ascii="Calibri" w:hAnsi="Calibri"/>
          <w:color w:val="181818"/>
          <w:spacing w:val="2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executive</w:t>
      </w:r>
      <w:r>
        <w:rPr>
          <w:rFonts w:ascii="Calibri" w:hAnsi="Calibri"/>
          <w:color w:val="181818"/>
          <w:spacing w:val="-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officer and</w:t>
      </w:r>
      <w:r>
        <w:rPr>
          <w:rFonts w:ascii="Calibri" w:hAnsi="Calibri"/>
          <w:color w:val="181818"/>
          <w:spacing w:val="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board</w:t>
      </w:r>
      <w:r>
        <w:rPr>
          <w:rFonts w:ascii="Calibri" w:hAnsi="Calibri"/>
          <w:color w:val="181818"/>
          <w:spacing w:val="-1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chair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</w:t>
      </w:r>
    </w:p>
    <w:p w14:paraId="24F0D645" w14:textId="76176D60" w:rsidR="005031F3" w:rsidRDefault="00631F4D">
      <w:pPr>
        <w:tabs>
          <w:tab w:val="left" w:pos="469"/>
          <w:tab w:val="left" w:pos="3082"/>
        </w:tabs>
        <w:spacing w:before="13" w:line="264" w:lineRule="auto"/>
        <w:ind w:left="128" w:right="106" w:firstLine="13"/>
        <w:rPr>
          <w:rFonts w:ascii="Calibri"/>
          <w:sz w:val="23"/>
        </w:rPr>
      </w:pPr>
      <w:r w:rsidRPr="00631F4D">
        <w:rPr>
          <w:u w:val="single"/>
        </w:rPr>
        <w:t>BMC Health System, Inc.</w:t>
      </w:r>
      <w:r>
        <w:rPr>
          <w:rFonts w:ascii="Calibri"/>
          <w:color w:val="181818"/>
          <w:spacing w:val="-13"/>
          <w:position w:val="2"/>
        </w:rPr>
        <w:t xml:space="preserve"> </w:t>
      </w:r>
      <w:r>
        <w:rPr>
          <w:rFonts w:ascii="Calibri"/>
          <w:color w:val="181818"/>
          <w:spacing w:val="-4"/>
          <w:sz w:val="23"/>
        </w:rPr>
        <w:t>(the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"Holder"),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hereby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acknowledge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that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the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Holder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is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in</w:t>
      </w:r>
      <w:r>
        <w:rPr>
          <w:rFonts w:ascii="Calibri"/>
          <w:color w:val="181818"/>
          <w:spacing w:val="-6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receipt</w:t>
      </w:r>
      <w:r>
        <w:rPr>
          <w:rFonts w:ascii="Calibri"/>
          <w:color w:val="181818"/>
          <w:spacing w:val="-8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of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 xml:space="preserve">the </w:t>
      </w:r>
      <w:r>
        <w:rPr>
          <w:rFonts w:ascii="Calibri"/>
          <w:color w:val="121212"/>
          <w:spacing w:val="-2"/>
          <w:sz w:val="23"/>
        </w:rPr>
        <w:t>Determination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dated</w:t>
      </w:r>
      <w:r>
        <w:rPr>
          <w:color w:val="121212"/>
          <w:spacing w:val="-12"/>
          <w:position w:val="2"/>
          <w:u w:val="single" w:color="111111"/>
        </w:rPr>
        <w:t xml:space="preserve"> </w:t>
      </w:r>
      <w:r>
        <w:rPr>
          <w:rFonts w:ascii="Calibri"/>
          <w:color w:val="121212"/>
          <w:spacing w:val="-2"/>
          <w:position w:val="2"/>
          <w:u w:val="single" w:color="111111"/>
        </w:rPr>
        <w:t>December</w:t>
      </w:r>
      <w:r>
        <w:rPr>
          <w:rFonts w:ascii="Calibri"/>
          <w:color w:val="121212"/>
          <w:spacing w:val="-11"/>
          <w:position w:val="2"/>
          <w:u w:val="single" w:color="111111"/>
        </w:rPr>
        <w:t xml:space="preserve"> </w:t>
      </w:r>
      <w:r>
        <w:rPr>
          <w:rFonts w:ascii="Calibri"/>
          <w:color w:val="121212"/>
          <w:spacing w:val="-2"/>
          <w:position w:val="2"/>
          <w:u w:val="single" w:color="111111"/>
        </w:rPr>
        <w:t>20,</w:t>
      </w:r>
      <w:r>
        <w:rPr>
          <w:rFonts w:ascii="Calibri"/>
          <w:color w:val="121212"/>
          <w:spacing w:val="-10"/>
          <w:position w:val="2"/>
          <w:u w:val="single" w:color="111111"/>
        </w:rPr>
        <w:t xml:space="preserve"> </w:t>
      </w:r>
      <w:proofErr w:type="gramStart"/>
      <w:r>
        <w:rPr>
          <w:rFonts w:ascii="Calibri"/>
          <w:color w:val="121212"/>
          <w:spacing w:val="-2"/>
          <w:position w:val="2"/>
          <w:u w:val="single" w:color="111111"/>
        </w:rPr>
        <w:t>2022</w:t>
      </w:r>
      <w:r>
        <w:rPr>
          <w:rFonts w:ascii="Calibri"/>
          <w:color w:val="121212"/>
          <w:spacing w:val="-11"/>
          <w:position w:val="2"/>
          <w:u w:val="single" w:color="111111"/>
        </w:rPr>
        <w:t xml:space="preserve"> </w:t>
      </w:r>
      <w:r>
        <w:rPr>
          <w:rFonts w:ascii="Calibri"/>
          <w:color w:val="121212"/>
          <w:spacing w:val="-2"/>
          <w:sz w:val="23"/>
        </w:rPr>
        <w:t>,</w:t>
      </w:r>
      <w:proofErr w:type="gramEnd"/>
      <w:r>
        <w:rPr>
          <w:rFonts w:ascii="Calibri"/>
          <w:color w:val="121212"/>
          <w:spacing w:val="-10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issued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>
        <w:rPr>
          <w:rFonts w:ascii="Calibri"/>
          <w:color w:val="121212"/>
          <w:spacing w:val="-4"/>
          <w:sz w:val="23"/>
        </w:rPr>
        <w:t>Department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of</w:t>
      </w:r>
      <w:r>
        <w:rPr>
          <w:rFonts w:ascii="Calibri"/>
          <w:color w:val="121212"/>
          <w:spacing w:val="-6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Public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Health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(the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"Department")</w:t>
      </w:r>
      <w:r>
        <w:rPr>
          <w:rFonts w:ascii="Calibri"/>
          <w:color w:val="121212"/>
          <w:spacing w:val="-10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with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respect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to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Application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No.</w:t>
      </w:r>
      <w:r>
        <w:rPr>
          <w:color w:val="121212"/>
          <w:spacing w:val="-32"/>
          <w:position w:val="1"/>
          <w:u w:val="single" w:color="111111"/>
        </w:rPr>
        <w:t xml:space="preserve"> </w:t>
      </w:r>
      <w:r w:rsidRPr="00631F4D">
        <w:t>BMCHS-</w:t>
      </w:r>
      <w:r w:rsidRPr="00631F4D">
        <w:t>220</w:t>
      </w:r>
      <w:r w:rsidRPr="00631F4D">
        <w:t>8090</w:t>
      </w:r>
      <w:r w:rsidRPr="00631F4D">
        <w:t>8</w:t>
      </w:r>
      <w:r w:rsidRPr="00631F4D">
        <w:t>-</w:t>
      </w:r>
      <w:r w:rsidRPr="00631F4D">
        <w:t>HE</w:t>
      </w:r>
      <w:r>
        <w:rPr>
          <w:rFonts w:ascii="Calibri"/>
          <w:color w:val="121212"/>
          <w:spacing w:val="-4"/>
          <w:position w:val="1"/>
        </w:rPr>
        <w:t xml:space="preserve"> </w:t>
      </w:r>
      <w:r>
        <w:rPr>
          <w:rFonts w:ascii="Calibri"/>
          <w:color w:val="101010"/>
          <w:spacing w:val="-2"/>
          <w:sz w:val="23"/>
        </w:rPr>
        <w:t>This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attestation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is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being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provided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to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the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Department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and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to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all</w:t>
      </w:r>
      <w:r>
        <w:rPr>
          <w:rFonts w:ascii="Calibri"/>
          <w:color w:val="101010"/>
          <w:spacing w:val="-5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Parties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of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Record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within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thirty</w:t>
      </w:r>
      <w:r>
        <w:rPr>
          <w:rFonts w:ascii="Calibri"/>
          <w:color w:val="101010"/>
          <w:spacing w:val="-5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(30)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 xml:space="preserve">days </w:t>
      </w:r>
      <w:r>
        <w:rPr>
          <w:rFonts w:ascii="Calibri"/>
          <w:color w:val="101010"/>
          <w:sz w:val="23"/>
        </w:rPr>
        <w:t>of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the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Determination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z w:val="23"/>
        </w:rPr>
        <w:t>of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z w:val="23"/>
        </w:rPr>
        <w:t>Need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Notice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of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Final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Action.</w:t>
      </w:r>
    </w:p>
    <w:p w14:paraId="24F0D646" w14:textId="5BE1729E" w:rsidR="005031F3" w:rsidRDefault="00631F4D">
      <w:pPr>
        <w:spacing w:before="185" w:line="266" w:lineRule="auto"/>
        <w:ind w:left="127" w:right="106" w:firstLine="11"/>
        <w:rPr>
          <w:rFonts w:ascii="Calibri"/>
          <w:sz w:val="23"/>
        </w:rPr>
      </w:pPr>
      <w:r>
        <w:rPr>
          <w:rFonts w:ascii="Calibri"/>
          <w:color w:val="131313"/>
          <w:sz w:val="23"/>
        </w:rPr>
        <w:t>In</w:t>
      </w:r>
      <w:r>
        <w:rPr>
          <w:rFonts w:ascii="Calibri"/>
          <w:color w:val="131313"/>
          <w:spacing w:val="-12"/>
          <w:sz w:val="23"/>
        </w:rPr>
        <w:t xml:space="preserve"> </w:t>
      </w:r>
      <w:r>
        <w:rPr>
          <w:rFonts w:ascii="Calibri"/>
          <w:color w:val="131313"/>
          <w:sz w:val="23"/>
        </w:rPr>
        <w:t>addition,</w:t>
      </w:r>
      <w:r>
        <w:rPr>
          <w:rFonts w:ascii="Calibri"/>
          <w:color w:val="131313"/>
          <w:spacing w:val="-6"/>
          <w:sz w:val="23"/>
        </w:rPr>
        <w:t xml:space="preserve"> </w:t>
      </w:r>
      <w:r>
        <w:rPr>
          <w:rFonts w:ascii="Calibri"/>
          <w:color w:val="131313"/>
          <w:sz w:val="23"/>
        </w:rPr>
        <w:t>pursuant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to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105</w:t>
      </w:r>
      <w:r>
        <w:rPr>
          <w:rFonts w:ascii="Calibri"/>
          <w:color w:val="131313"/>
          <w:spacing w:val="-12"/>
          <w:sz w:val="23"/>
        </w:rPr>
        <w:t xml:space="preserve"> </w:t>
      </w:r>
      <w:r>
        <w:rPr>
          <w:rFonts w:ascii="Calibri"/>
          <w:color w:val="131313"/>
          <w:sz w:val="23"/>
        </w:rPr>
        <w:t>CMR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100.310(A)(</w:t>
      </w:r>
      <w:proofErr w:type="spellStart"/>
      <w:r>
        <w:rPr>
          <w:rFonts w:ascii="Calibri"/>
          <w:color w:val="131313"/>
          <w:sz w:val="23"/>
        </w:rPr>
        <w:t>ll</w:t>
      </w:r>
      <w:proofErr w:type="spellEnd"/>
      <w:r>
        <w:rPr>
          <w:rFonts w:ascii="Calibri"/>
          <w:color w:val="131313"/>
          <w:sz w:val="23"/>
        </w:rPr>
        <w:t>),</w:t>
      </w:r>
      <w:r>
        <w:rPr>
          <w:rFonts w:ascii="Calibri"/>
          <w:color w:val="131313"/>
          <w:spacing w:val="-11"/>
          <w:sz w:val="23"/>
        </w:rPr>
        <w:t xml:space="preserve"> </w:t>
      </w:r>
      <w:r>
        <w:rPr>
          <w:rFonts w:ascii="Calibri"/>
          <w:color w:val="131313"/>
          <w:sz w:val="23"/>
        </w:rPr>
        <w:t>we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hereby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attest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that</w:t>
      </w:r>
      <w:r>
        <w:rPr>
          <w:rFonts w:ascii="Calibri"/>
          <w:color w:val="131313"/>
          <w:spacing w:val="-13"/>
          <w:sz w:val="23"/>
        </w:rPr>
        <w:t xml:space="preserve"> </w:t>
      </w:r>
      <w:r w:rsidRPr="00631F4D">
        <w:rPr>
          <w:u w:val="single"/>
        </w:rPr>
        <w:t>Boston</w:t>
      </w:r>
      <w:r w:rsidRPr="00631F4D">
        <w:rPr>
          <w:u w:val="single"/>
        </w:rPr>
        <w:t xml:space="preserve"> </w:t>
      </w:r>
      <w:r w:rsidRPr="00631F4D">
        <w:rPr>
          <w:u w:val="single"/>
        </w:rPr>
        <w:t>Medical</w:t>
      </w:r>
      <w:r w:rsidRPr="00631F4D">
        <w:rPr>
          <w:u w:val="single"/>
        </w:rPr>
        <w:t xml:space="preserve"> </w:t>
      </w:r>
      <w:r w:rsidRPr="00631F4D">
        <w:rPr>
          <w:u w:val="single"/>
        </w:rPr>
        <w:t>Center</w:t>
      </w:r>
      <w:r>
        <w:rPr>
          <w:rFonts w:ascii="Calibri"/>
          <w:color w:val="131313"/>
          <w:w w:val="255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(the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Health</w:t>
      </w:r>
      <w:r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Care</w:t>
      </w:r>
      <w:r>
        <w:rPr>
          <w:rFonts w:ascii="Calibri"/>
          <w:color w:val="101010"/>
          <w:spacing w:val="-10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Facility</w:t>
      </w:r>
      <w:r>
        <w:rPr>
          <w:rFonts w:ascii="Calibri"/>
          <w:color w:val="101010"/>
          <w:spacing w:val="-8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or</w:t>
      </w:r>
      <w:r>
        <w:rPr>
          <w:rFonts w:ascii="Calibri"/>
          <w:color w:val="101010"/>
          <w:spacing w:val="-10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Facilities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for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which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the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Notice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of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Determination</w:t>
      </w:r>
      <w:r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has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been</w:t>
      </w:r>
      <w:r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 xml:space="preserve">issued) </w:t>
      </w:r>
      <w:r>
        <w:rPr>
          <w:rFonts w:ascii="Calibri"/>
          <w:color w:val="101010"/>
          <w:spacing w:val="-4"/>
          <w:sz w:val="23"/>
        </w:rPr>
        <w:t>[</w:t>
      </w:r>
      <w:proofErr w:type="gramStart"/>
      <w:r>
        <w:rPr>
          <w:rFonts w:ascii="Calibri"/>
          <w:color w:val="101010"/>
          <w:spacing w:val="-4"/>
          <w:sz w:val="23"/>
        </w:rPr>
        <w:t>participates,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or</w:t>
      </w:r>
      <w:proofErr w:type="gramEnd"/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intends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to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participate]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in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MassHealth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pursuant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to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130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CMR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400.000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through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499.000.</w:t>
      </w:r>
    </w:p>
    <w:p w14:paraId="24F0D647" w14:textId="77777777" w:rsidR="005031F3" w:rsidRDefault="005031F3">
      <w:pPr>
        <w:pStyle w:val="BodyText"/>
        <w:rPr>
          <w:rFonts w:ascii="Calibri"/>
          <w:sz w:val="28"/>
        </w:rPr>
      </w:pPr>
    </w:p>
    <w:p w14:paraId="24F0D648" w14:textId="77777777" w:rsidR="005031F3" w:rsidRDefault="005031F3">
      <w:pPr>
        <w:pStyle w:val="BodyText"/>
        <w:spacing w:before="7"/>
        <w:rPr>
          <w:rFonts w:ascii="Calibri"/>
          <w:sz w:val="30"/>
        </w:rPr>
      </w:pPr>
    </w:p>
    <w:p w14:paraId="24F0D649" w14:textId="77777777" w:rsidR="005031F3" w:rsidRDefault="00631F4D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>
        <w:rPr>
          <w:rFonts w:ascii="Calibri"/>
          <w:color w:val="101010"/>
          <w:spacing w:val="-5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undersigned</w:t>
      </w:r>
      <w:r>
        <w:rPr>
          <w:rFonts w:ascii="Calibri"/>
          <w:color w:val="101010"/>
          <w:spacing w:val="-2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have</w:t>
      </w:r>
      <w:r>
        <w:rPr>
          <w:rFonts w:ascii="Calibri"/>
          <w:color w:val="101010"/>
          <w:spacing w:val="-5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duly</w:t>
      </w:r>
      <w:r>
        <w:rPr>
          <w:rFonts w:ascii="Calibri"/>
          <w:color w:val="101010"/>
          <w:spacing w:val="-1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executed</w:t>
      </w:r>
      <w:r>
        <w:rPr>
          <w:rFonts w:ascii="Calibri"/>
          <w:color w:val="101010"/>
          <w:spacing w:val="-2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color w:val="101010"/>
          <w:spacing w:val="-8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Attestation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on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this</w:t>
      </w:r>
    </w:p>
    <w:p w14:paraId="24F0D64A" w14:textId="77777777" w:rsidR="005031F3" w:rsidRDefault="00631F4D">
      <w:pPr>
        <w:spacing w:before="17"/>
        <w:ind w:left="114"/>
        <w:rPr>
          <w:rFonts w:ascii="Calibri"/>
          <w:sz w:val="23"/>
        </w:rPr>
      </w:pPr>
      <w:r>
        <w:rPr>
          <w:color w:val="101010"/>
          <w:spacing w:val="78"/>
          <w:position w:val="2"/>
          <w:u w:val="single" w:color="212121"/>
        </w:rPr>
        <w:t xml:space="preserve"> </w:t>
      </w:r>
      <w:r>
        <w:rPr>
          <w:rFonts w:ascii="Calibri"/>
          <w:color w:val="101010"/>
          <w:position w:val="2"/>
          <w:u w:val="single" w:color="212121"/>
        </w:rPr>
        <w:t>January</w:t>
      </w:r>
      <w:r>
        <w:rPr>
          <w:rFonts w:ascii="Calibri"/>
          <w:color w:val="101010"/>
          <w:spacing w:val="-6"/>
          <w:position w:val="2"/>
          <w:u w:val="single" w:color="212121"/>
        </w:rPr>
        <w:t xml:space="preserve"> </w:t>
      </w:r>
      <w:r>
        <w:rPr>
          <w:rFonts w:ascii="Calibri"/>
          <w:color w:val="101010"/>
          <w:position w:val="2"/>
          <w:u w:val="single" w:color="212121"/>
        </w:rPr>
        <w:t>19,</w:t>
      </w:r>
      <w:r>
        <w:rPr>
          <w:rFonts w:ascii="Calibri"/>
          <w:color w:val="101010"/>
          <w:spacing w:val="-6"/>
          <w:position w:val="2"/>
          <w:u w:val="single" w:color="212121"/>
        </w:rPr>
        <w:t xml:space="preserve"> </w:t>
      </w:r>
      <w:r>
        <w:rPr>
          <w:rFonts w:ascii="Calibri"/>
          <w:color w:val="101010"/>
          <w:position w:val="2"/>
          <w:u w:val="single" w:color="212121"/>
        </w:rPr>
        <w:t>2023</w:t>
      </w:r>
      <w:r>
        <w:rPr>
          <w:rFonts w:ascii="Calibri"/>
          <w:color w:val="101010"/>
          <w:spacing w:val="71"/>
          <w:position w:val="2"/>
          <w:u w:val="single" w:color="212121"/>
        </w:rPr>
        <w:t xml:space="preserve"> </w:t>
      </w:r>
      <w:r>
        <w:rPr>
          <w:rFonts w:ascii="Calibri"/>
          <w:color w:val="222222"/>
          <w:spacing w:val="-2"/>
          <w:sz w:val="23"/>
        </w:rPr>
        <w:t>(date)</w:t>
      </w:r>
    </w:p>
    <w:p w14:paraId="24F0D64B" w14:textId="77777777" w:rsidR="005031F3" w:rsidRDefault="005031F3">
      <w:pPr>
        <w:pStyle w:val="BodyText"/>
        <w:rPr>
          <w:rFonts w:ascii="Calibri"/>
          <w:sz w:val="30"/>
        </w:rPr>
      </w:pPr>
    </w:p>
    <w:p w14:paraId="24F0D64C" w14:textId="77777777" w:rsidR="005031F3" w:rsidRDefault="005031F3">
      <w:pPr>
        <w:pStyle w:val="BodyText"/>
        <w:rPr>
          <w:rFonts w:ascii="Calibri"/>
          <w:sz w:val="30"/>
        </w:rPr>
      </w:pPr>
    </w:p>
    <w:p w14:paraId="24F0D64D" w14:textId="77777777" w:rsidR="005031F3" w:rsidRDefault="005031F3">
      <w:pPr>
        <w:pStyle w:val="BodyText"/>
        <w:rPr>
          <w:rFonts w:ascii="Calibri"/>
          <w:sz w:val="30"/>
        </w:rPr>
      </w:pPr>
    </w:p>
    <w:p w14:paraId="24F0D64E" w14:textId="77777777" w:rsidR="005031F3" w:rsidRDefault="005031F3">
      <w:pPr>
        <w:pStyle w:val="BodyText"/>
        <w:rPr>
          <w:rFonts w:ascii="Calibri"/>
          <w:sz w:val="30"/>
        </w:rPr>
      </w:pPr>
    </w:p>
    <w:p w14:paraId="24F0D64F" w14:textId="77777777" w:rsidR="005031F3" w:rsidRDefault="005031F3">
      <w:pPr>
        <w:pStyle w:val="BodyText"/>
        <w:rPr>
          <w:rFonts w:ascii="Calibri"/>
          <w:sz w:val="30"/>
        </w:rPr>
      </w:pPr>
    </w:p>
    <w:p w14:paraId="24F0D650" w14:textId="6B23EFF2" w:rsidR="005031F3" w:rsidRPr="00631F4D" w:rsidRDefault="00631F4D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24F0D651" w14:textId="568B2B70" w:rsidR="005031F3" w:rsidRDefault="00631F4D">
      <w:pPr>
        <w:spacing w:before="1"/>
        <w:ind w:left="119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its</w:t>
      </w:r>
      <w:r>
        <w:rPr>
          <w:rFonts w:ascii="Calibri"/>
          <w:color w:val="101010"/>
          <w:spacing w:val="1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Chief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Executive Officer</w:t>
      </w:r>
    </w:p>
    <w:p w14:paraId="340E5383" w14:textId="24A68AAE" w:rsidR="00631F4D" w:rsidRDefault="00631F4D">
      <w:pPr>
        <w:spacing w:before="1"/>
        <w:ind w:left="119"/>
        <w:rPr>
          <w:rFonts w:ascii="Calibri"/>
          <w:color w:val="101010"/>
          <w:spacing w:val="-6"/>
          <w:sz w:val="23"/>
        </w:rPr>
      </w:pPr>
    </w:p>
    <w:p w14:paraId="6B762BE6" w14:textId="77777777" w:rsidR="00631F4D" w:rsidRPr="00631F4D" w:rsidRDefault="00631F4D" w:rsidP="00631F4D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2F7F0779" w14:textId="158B7FB1" w:rsidR="00631F4D" w:rsidRDefault="00631F4D" w:rsidP="00631F4D">
      <w:pPr>
        <w:spacing w:before="1"/>
        <w:ind w:left="119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By its</w:t>
      </w:r>
      <w:r>
        <w:rPr>
          <w:rFonts w:ascii="Calibri"/>
          <w:color w:val="101010"/>
          <w:spacing w:val="1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Board Chair</w:t>
      </w:r>
    </w:p>
    <w:p w14:paraId="2422F0A2" w14:textId="77777777" w:rsidR="00631F4D" w:rsidRDefault="00631F4D">
      <w:pPr>
        <w:spacing w:before="1"/>
        <w:ind w:left="119"/>
        <w:rPr>
          <w:rFonts w:ascii="Calibri"/>
          <w:sz w:val="23"/>
        </w:rPr>
      </w:pPr>
    </w:p>
    <w:sectPr w:rsidR="00631F4D">
      <w:pgSz w:w="12240" w:h="15840"/>
      <w:pgMar w:top="14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F3"/>
    <w:rsid w:val="005031F3"/>
    <w:rsid w:val="0063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4F0D612"/>
  <w15:docId w15:val="{F07DA011-9027-4AA5-957E-04E03D41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2363" w:right="2323"/>
      <w:jc w:val="center"/>
    </w:pPr>
    <w:rPr>
      <w:rFonts w:ascii="Book Antiqua" w:eastAsia="Book Antiqua" w:hAnsi="Book Antiqua" w:cs="Book Antiqu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conover@state.ma.us" TargetMode="External"/><Relationship Id="rId13" Type="http://schemas.openxmlformats.org/officeDocument/2006/relationships/hyperlink" Target="mailto:rebecca.rodman@state.ma.us" TargetMode="External"/><Relationship Id="rId18" Type="http://schemas.openxmlformats.org/officeDocument/2006/relationships/hyperlink" Target="mailto:hpc-dphfilings@state.ma.u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christopher.king@state.ma.us" TargetMode="External"/><Relationship Id="rId7" Type="http://schemas.openxmlformats.org/officeDocument/2006/relationships/hyperlink" Target="mailto:judy.bernice@state.ma.us" TargetMode="External"/><Relationship Id="rId12" Type="http://schemas.openxmlformats.org/officeDocument/2006/relationships/hyperlink" Target="mailto:elizabeth.maffei@state.ma.us" TargetMode="External"/><Relationship Id="rId17" Type="http://schemas.openxmlformats.org/officeDocument/2006/relationships/hyperlink" Target="mailto:CHIA-Legal@state.ma.us" TargetMode="External"/><Relationship Id="rId25" Type="http://schemas.openxmlformats.org/officeDocument/2006/relationships/hyperlink" Target="mailto:cphilbin@partner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data@chiamass.gov" TargetMode="External"/><Relationship Id="rId20" Type="http://schemas.openxmlformats.org/officeDocument/2006/relationships/hyperlink" Target="mailto:Shirley.jones-robinson@state.ma.u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ennica.f.allen@state.ma.us" TargetMode="External"/><Relationship Id="rId11" Type="http://schemas.openxmlformats.org/officeDocument/2006/relationships/hyperlink" Target="mailto:samuel.louis@state.ma.us" TargetMode="External"/><Relationship Id="rId24" Type="http://schemas.openxmlformats.org/officeDocument/2006/relationships/hyperlink" Target="mailto:allen.jackson@1199.org" TargetMode="External"/><Relationship Id="rId5" Type="http://schemas.openxmlformats.org/officeDocument/2006/relationships/hyperlink" Target="mailto:Dph.don@state.ma.us" TargetMode="External"/><Relationship Id="rId15" Type="http://schemas.openxmlformats.org/officeDocument/2006/relationships/hyperlink" Target="mailto:hcd-don-filings@state.ma.us" TargetMode="External"/><Relationship Id="rId23" Type="http://schemas.openxmlformats.org/officeDocument/2006/relationships/hyperlink" Target="mailto:hai.nguyen@state.ma.us" TargetMode="External"/><Relationship Id="rId10" Type="http://schemas.openxmlformats.org/officeDocument/2006/relationships/hyperlink" Target="mailto:elizabeth.d.kelley@state.ma.us" TargetMode="External"/><Relationship Id="rId19" Type="http://schemas.openxmlformats.org/officeDocument/2006/relationships/hyperlink" Target="mailto:katherine.mills@state.m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phen.davis@state.ma.us" TargetMode="External"/><Relationship Id="rId14" Type="http://schemas.openxmlformats.org/officeDocument/2006/relationships/hyperlink" Target="mailto:katelyn.teague@state.ma.us" TargetMode="External"/><Relationship Id="rId22" Type="http://schemas.openxmlformats.org/officeDocument/2006/relationships/hyperlink" Target="mailto:karina.mejias@state.ma.u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4383-3D97-4F08-AA3C-5C5022DB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3622</Characters>
  <Application>Microsoft Office Word</Application>
  <DocSecurity>4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Donahue</dc:creator>
  <cp:lastModifiedBy>Marks, Brett (DPH)</cp:lastModifiedBy>
  <cp:revision>2</cp:revision>
  <dcterms:created xsi:type="dcterms:W3CDTF">2023-01-20T13:35:00Z</dcterms:created>
  <dcterms:modified xsi:type="dcterms:W3CDTF">2023-01-20T13:35:00Z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Adobe Acrobat Pro (32-bit) 22.3.20310</vt:lpwstr>
  </property>
  <property fmtid="{D5CDD505-2E9C-101B-9397-08002B2CF9AE}" pid="4" name="LastSaved">
    <vt:filetime>2023-01-20T00:00:00Z</vt:filetime>
  </property>
  <property fmtid="{D5CDD505-2E9C-101B-9397-08002B2CF9AE}" pid="5" name="Producer">
    <vt:lpwstr>Adobe Acrobat Pro (32-bit) 22.3.20310</vt:lpwstr>
  </property>
</Properties>
</file>