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BDAB7" w14:textId="77777777" w:rsidR="004759BD" w:rsidRDefault="004759BD">
      <w:pPr>
        <w:rPr>
          <w:sz w:val="2"/>
          <w:szCs w:val="2"/>
        </w:rPr>
      </w:pPr>
    </w:p>
    <w:p w14:paraId="64B24FDB" w14:textId="77777777" w:rsidR="00DE5620" w:rsidRDefault="00DE5620">
      <w:pPr>
        <w:rPr>
          <w:sz w:val="2"/>
          <w:szCs w:val="2"/>
        </w:rPr>
      </w:pPr>
    </w:p>
    <w:p w14:paraId="27AE794C" w14:textId="77777777" w:rsidR="00DE5620" w:rsidRDefault="00DE5620">
      <w:pPr>
        <w:rPr>
          <w:sz w:val="2"/>
          <w:szCs w:val="2"/>
        </w:rPr>
      </w:pPr>
    </w:p>
    <w:p w14:paraId="6B70324C" w14:textId="77777777" w:rsidR="00DE5620" w:rsidRDefault="00DE5620">
      <w:pPr>
        <w:rPr>
          <w:sz w:val="2"/>
          <w:szCs w:val="2"/>
        </w:rPr>
      </w:pPr>
    </w:p>
    <w:p w14:paraId="4A4677B5" w14:textId="77777777" w:rsidR="00DE5620" w:rsidRDefault="00DE5620">
      <w:pPr>
        <w:rPr>
          <w:sz w:val="2"/>
          <w:szCs w:val="2"/>
        </w:rPr>
      </w:pPr>
    </w:p>
    <w:p w14:paraId="0C6B3C64" w14:textId="77777777" w:rsidR="00DE5620" w:rsidRDefault="00DE5620">
      <w:pPr>
        <w:rPr>
          <w:sz w:val="2"/>
          <w:szCs w:val="2"/>
        </w:rPr>
      </w:pPr>
    </w:p>
    <w:p w14:paraId="08F86F72" w14:textId="77777777" w:rsidR="00DE5620" w:rsidRDefault="00DE5620">
      <w:pPr>
        <w:rPr>
          <w:sz w:val="2"/>
          <w:szCs w:val="2"/>
        </w:rPr>
      </w:pPr>
    </w:p>
    <w:p w14:paraId="3DD814D9" w14:textId="77777777" w:rsidR="00DE5620" w:rsidRDefault="00DE5620">
      <w:pPr>
        <w:rPr>
          <w:sz w:val="2"/>
          <w:szCs w:val="2"/>
        </w:rPr>
      </w:pPr>
    </w:p>
    <w:p w14:paraId="25A497A9" w14:textId="77777777" w:rsidR="00DE5620" w:rsidRDefault="00DE5620">
      <w:pPr>
        <w:rPr>
          <w:sz w:val="2"/>
          <w:szCs w:val="2"/>
        </w:rPr>
      </w:pPr>
    </w:p>
    <w:p w14:paraId="365AE52B" w14:textId="77777777" w:rsidR="00DE5620" w:rsidRDefault="00DE5620">
      <w:pPr>
        <w:rPr>
          <w:sz w:val="2"/>
          <w:szCs w:val="2"/>
        </w:rPr>
      </w:pPr>
    </w:p>
    <w:p w14:paraId="581673FE" w14:textId="77777777" w:rsidR="00DE5620" w:rsidRDefault="00DE5620">
      <w:pPr>
        <w:rPr>
          <w:sz w:val="2"/>
          <w:szCs w:val="2"/>
        </w:rPr>
      </w:pPr>
    </w:p>
    <w:p w14:paraId="706CBB26" w14:textId="77777777" w:rsidR="00DE5620" w:rsidRDefault="00DE5620">
      <w:pPr>
        <w:rPr>
          <w:sz w:val="2"/>
          <w:szCs w:val="2"/>
        </w:rPr>
      </w:pPr>
    </w:p>
    <w:p w14:paraId="1654A5E1" w14:textId="77777777" w:rsidR="00DE5620" w:rsidRDefault="00DE5620">
      <w:pPr>
        <w:rPr>
          <w:sz w:val="2"/>
          <w:szCs w:val="2"/>
        </w:rPr>
      </w:pPr>
    </w:p>
    <w:p w14:paraId="486C72FE" w14:textId="77777777" w:rsidR="00DE5620" w:rsidRDefault="00DE5620">
      <w:pPr>
        <w:rPr>
          <w:sz w:val="2"/>
          <w:szCs w:val="2"/>
        </w:rPr>
      </w:pPr>
    </w:p>
    <w:p w14:paraId="03845457"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06A44DD3" w14:textId="77777777" w:rsidR="00C63122" w:rsidRPr="00F96E34" w:rsidRDefault="00C63122" w:rsidP="00C63122">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684A3E50" w14:textId="77777777" w:rsidR="00C63122" w:rsidRPr="00F96E34" w:rsidRDefault="00C63122" w:rsidP="00C63122">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034578C7" w14:textId="77777777" w:rsidR="00C63122" w:rsidRPr="00F96E34" w:rsidRDefault="00C63122" w:rsidP="00C63122">
      <w:pPr>
        <w:jc w:val="center"/>
        <w:rPr>
          <w:rFonts w:ascii="Book Antiqua" w:hAnsi="Book Antiqua"/>
          <w:bCs/>
          <w:sz w:val="22"/>
          <w:szCs w:val="22"/>
        </w:rPr>
      </w:pPr>
    </w:p>
    <w:p w14:paraId="1B372B7C" w14:textId="77777777" w:rsidR="00C63122" w:rsidRPr="00F96E34" w:rsidRDefault="00C63122" w:rsidP="00C63122">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2E8BE893" w14:textId="77777777" w:rsidR="00C63122" w:rsidRPr="00BC5D4D" w:rsidRDefault="00C63122" w:rsidP="00C63122">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Pr>
          <w:rFonts w:ascii="Book Antiqua" w:hAnsi="Book Antiqua"/>
          <w:b/>
          <w:bCs/>
          <w:sz w:val="22"/>
          <w:szCs w:val="22"/>
        </w:rPr>
        <w:t xml:space="preserve"> </w:t>
      </w:r>
      <w:r w:rsidRPr="00283398">
        <w:rPr>
          <w:rFonts w:ascii="Book Antiqua" w:hAnsi="Book Antiqua"/>
          <w:b/>
          <w:bCs/>
          <w:sz w:val="22"/>
          <w:szCs w:val="22"/>
        </w:rPr>
        <w:t>and public hearing in accordance</w:t>
      </w:r>
      <w:r>
        <w:rPr>
          <w:rFonts w:ascii="Book Antiqua" w:hAnsi="Book Antiqua"/>
          <w:b/>
          <w:bCs/>
          <w:sz w:val="22"/>
          <w:szCs w:val="22"/>
        </w:rPr>
        <w:t xml:space="preserve"> </w:t>
      </w:r>
      <w:r w:rsidRPr="00283398">
        <w:rPr>
          <w:rFonts w:ascii="Book Antiqua" w:hAnsi="Book Antiqua"/>
          <w:b/>
          <w:bCs/>
          <w:sz w:val="22"/>
          <w:szCs w:val="22"/>
        </w:rPr>
        <w:t xml:space="preserve">with G.L. c143 § 97 on: </w:t>
      </w:r>
    </w:p>
    <w:p w14:paraId="4866268B" w14:textId="77777777" w:rsidR="00C63122" w:rsidRPr="00483864" w:rsidRDefault="00C63122" w:rsidP="00C63122">
      <w:pPr>
        <w:jc w:val="center"/>
        <w:rPr>
          <w:sz w:val="20"/>
        </w:rPr>
      </w:pPr>
    </w:p>
    <w:p w14:paraId="11E185DB" w14:textId="77777777" w:rsidR="00C63122" w:rsidRDefault="00C63122" w:rsidP="00C63122">
      <w:pPr>
        <w:jc w:val="center"/>
        <w:rPr>
          <w:rFonts w:ascii="Book Antiqua" w:hAnsi="Book Antiqua"/>
          <w:b/>
          <w:color w:val="FF0000"/>
          <w:sz w:val="22"/>
          <w:szCs w:val="22"/>
        </w:rPr>
      </w:pPr>
      <w:r>
        <w:rPr>
          <w:rFonts w:ascii="Book Antiqua" w:hAnsi="Book Antiqua"/>
          <w:b/>
          <w:color w:val="FF0000"/>
          <w:sz w:val="22"/>
          <w:szCs w:val="22"/>
        </w:rPr>
        <w:t>October 10</w:t>
      </w:r>
      <w:r w:rsidRPr="009F7533">
        <w:rPr>
          <w:rFonts w:ascii="Book Antiqua" w:hAnsi="Book Antiqua"/>
          <w:b/>
          <w:color w:val="FF0000"/>
          <w:sz w:val="22"/>
          <w:szCs w:val="22"/>
        </w:rPr>
        <w:t>, 202</w:t>
      </w:r>
      <w:r>
        <w:rPr>
          <w:rFonts w:ascii="Book Antiqua" w:hAnsi="Book Antiqua"/>
          <w:b/>
          <w:color w:val="FF0000"/>
          <w:sz w:val="22"/>
          <w:szCs w:val="22"/>
        </w:rPr>
        <w:t>3</w:t>
      </w:r>
      <w:r w:rsidRPr="009F7533">
        <w:rPr>
          <w:rFonts w:ascii="Book Antiqua" w:hAnsi="Book Antiqua"/>
          <w:b/>
          <w:color w:val="FF0000"/>
          <w:sz w:val="22"/>
          <w:szCs w:val="22"/>
        </w:rPr>
        <w:t xml:space="preserve"> @ 10 a.m. until approximately</w:t>
      </w:r>
      <w:r>
        <w:rPr>
          <w:rFonts w:ascii="Book Antiqua" w:hAnsi="Book Antiqua"/>
          <w:b/>
          <w:color w:val="FF0000"/>
          <w:sz w:val="22"/>
          <w:szCs w:val="22"/>
        </w:rPr>
        <w:t xml:space="preserve"> 1</w:t>
      </w:r>
      <w:r w:rsidRPr="009F7533">
        <w:rPr>
          <w:rFonts w:ascii="Book Antiqua" w:hAnsi="Book Antiqua"/>
          <w:b/>
          <w:color w:val="FF0000"/>
          <w:sz w:val="22"/>
          <w:szCs w:val="22"/>
        </w:rPr>
        <w:t xml:space="preserve"> p.m.</w:t>
      </w:r>
    </w:p>
    <w:p w14:paraId="13D8D07E" w14:textId="77777777" w:rsidR="00C63122" w:rsidRDefault="00C63122" w:rsidP="00C63122">
      <w:pPr>
        <w:jc w:val="center"/>
        <w:rPr>
          <w:rFonts w:ascii="Segoe UI" w:hAnsi="Segoe UI" w:cs="Segoe UI"/>
          <w:color w:val="252424"/>
          <w:sz w:val="22"/>
        </w:rPr>
      </w:pPr>
    </w:p>
    <w:p w14:paraId="459D49AF" w14:textId="34AF87E9" w:rsidR="00C63122" w:rsidRDefault="004635D3" w:rsidP="00C63122">
      <w:pPr>
        <w:jc w:val="center"/>
        <w:rPr>
          <w:rFonts w:ascii="Segoe UI" w:hAnsi="Segoe UI" w:cs="Segoe UI"/>
          <w:color w:val="252424"/>
          <w:sz w:val="21"/>
          <w:szCs w:val="21"/>
        </w:rPr>
      </w:pPr>
      <w:r>
        <w:rPr>
          <w:rFonts w:ascii="Segoe UI" w:hAnsi="Segoe UI" w:cs="Segoe UI"/>
          <w:b/>
          <w:bCs/>
          <w:color w:val="252424"/>
          <w:sz w:val="21"/>
          <w:szCs w:val="21"/>
        </w:rPr>
        <w:t>Virtual Meeting</w:t>
      </w:r>
    </w:p>
    <w:p w14:paraId="3E20AA06" w14:textId="77777777" w:rsidR="00C63122" w:rsidRDefault="00C63122" w:rsidP="00C63122">
      <w:pPr>
        <w:jc w:val="center"/>
        <w:rPr>
          <w:rFonts w:ascii="Book Antiqua" w:hAnsi="Book Antiqua"/>
          <w:sz w:val="22"/>
          <w:szCs w:val="22"/>
        </w:rPr>
      </w:pPr>
    </w:p>
    <w:p w14:paraId="062784CB" w14:textId="1F3BAF50" w:rsidR="00C63122" w:rsidRPr="009F7533" w:rsidRDefault="004635D3" w:rsidP="00B20ED4">
      <w:pPr>
        <w:rPr>
          <w:rFonts w:ascii="Book Antiqua" w:hAnsi="Book Antiqua"/>
          <w:sz w:val="22"/>
          <w:szCs w:val="22"/>
        </w:rPr>
      </w:pPr>
      <w:r>
        <w:rPr>
          <w:rFonts w:ascii="Book Antiqua" w:hAnsi="Book Antiqua"/>
          <w:sz w:val="22"/>
          <w:szCs w:val="22"/>
        </w:rPr>
        <w:t xml:space="preserve">The Meeting was called to order at </w:t>
      </w:r>
      <w:r w:rsidR="00B20ED4">
        <w:rPr>
          <w:rFonts w:ascii="Book Antiqua" w:hAnsi="Book Antiqua"/>
          <w:sz w:val="22"/>
          <w:szCs w:val="22"/>
        </w:rPr>
        <w:t>10:01 AM</w:t>
      </w:r>
    </w:p>
    <w:p w14:paraId="1E327EC6" w14:textId="77777777" w:rsidR="00B20ED4" w:rsidRDefault="00B20ED4" w:rsidP="00C63122">
      <w:pPr>
        <w:rPr>
          <w:rFonts w:ascii="Book Antiqua" w:hAnsi="Book Antiqua"/>
          <w:b/>
          <w:szCs w:val="24"/>
          <w:u w:val="single"/>
        </w:rPr>
      </w:pPr>
    </w:p>
    <w:p w14:paraId="32AD4534" w14:textId="2AE494F0" w:rsidR="00C63122" w:rsidRPr="009F7533" w:rsidRDefault="00C63122" w:rsidP="00C63122">
      <w:pPr>
        <w:rPr>
          <w:rFonts w:ascii="Book Antiqua" w:hAnsi="Book Antiqua"/>
          <w:b/>
          <w:sz w:val="22"/>
          <w:szCs w:val="22"/>
        </w:rPr>
      </w:pPr>
      <w:r w:rsidRPr="009F7533">
        <w:rPr>
          <w:rFonts w:ascii="Book Antiqua" w:hAnsi="Book Antiqua"/>
          <w:b/>
          <w:sz w:val="22"/>
          <w:szCs w:val="22"/>
        </w:rPr>
        <w:t>Roll Call, by BBRS Chair:</w:t>
      </w:r>
    </w:p>
    <w:p w14:paraId="3C44986F" w14:textId="77777777" w:rsidR="00C63122" w:rsidRPr="009F7533" w:rsidRDefault="00C63122" w:rsidP="00C63122">
      <w:pPr>
        <w:rPr>
          <w:rFonts w:ascii="Book Antiqua" w:hAnsi="Book Antiqua"/>
          <w:b/>
          <w:sz w:val="22"/>
          <w:szCs w:val="22"/>
        </w:rPr>
      </w:pPr>
      <w:r w:rsidRPr="009F7533">
        <w:rPr>
          <w:rFonts w:ascii="Book Antiqua" w:hAnsi="Book Antiqua"/>
          <w:b/>
          <w:sz w:val="22"/>
          <w:szCs w:val="22"/>
        </w:rPr>
        <w:tab/>
      </w:r>
    </w:p>
    <w:p w14:paraId="2E98AB2C" w14:textId="77777777" w:rsidR="00C63122" w:rsidRPr="009F7533" w:rsidRDefault="00C63122" w:rsidP="00C63122">
      <w:pPr>
        <w:rPr>
          <w:rFonts w:ascii="Book Antiqua" w:hAnsi="Book Antiqua"/>
        </w:rPr>
        <w:sectPr w:rsidR="00C63122" w:rsidRPr="009F7533" w:rsidSect="00DA747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720" w:right="720" w:bottom="720" w:left="720" w:header="720" w:footer="720" w:gutter="0"/>
          <w:cols w:space="720"/>
        </w:sectPr>
      </w:pPr>
    </w:p>
    <w:p w14:paraId="31EB9073" w14:textId="3727B868"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00B46AB6">
        <w:rPr>
          <w:rFonts w:ascii="Book Antiqua" w:hAnsi="Book Antiqua"/>
          <w:sz w:val="16"/>
          <w:szCs w:val="16"/>
        </w:rPr>
        <w:fldChar w:fldCharType="begin">
          <w:ffData>
            <w:name w:val=""/>
            <w:enabled/>
            <w:calcOnExit w:val="0"/>
            <w:checkBox>
              <w:sizeAuto/>
              <w:default w:val="1"/>
            </w:checkBox>
          </w:ffData>
        </w:fldChar>
      </w:r>
      <w:r w:rsidR="00B46AB6">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B46AB6">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51160F9" w14:textId="4EEC6977"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00B46AB6">
        <w:fldChar w:fldCharType="begin">
          <w:ffData>
            <w:name w:val=""/>
            <w:enabled/>
            <w:calcOnExit w:val="0"/>
            <w:checkBox>
              <w:sizeAuto/>
              <w:default w:val="1"/>
            </w:checkBox>
          </w:ffData>
        </w:fldChar>
      </w:r>
      <w:r w:rsidR="00B46AB6">
        <w:instrText xml:space="preserve"> FORMCHECKBOX </w:instrText>
      </w:r>
      <w:r w:rsidR="00BF5878">
        <w:fldChar w:fldCharType="separate"/>
      </w:r>
      <w:r w:rsidR="00B46AB6">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BF5878">
        <w:fldChar w:fldCharType="separate"/>
      </w:r>
      <w:r w:rsidRPr="009F7533">
        <w:fldChar w:fldCharType="end"/>
      </w:r>
      <w:r w:rsidRPr="009F7533">
        <w:rPr>
          <w:rFonts w:ascii="Book Antiqua" w:hAnsi="Book Antiqua"/>
          <w:sz w:val="16"/>
          <w:szCs w:val="16"/>
        </w:rPr>
        <w:t xml:space="preserve"> absent</w:t>
      </w:r>
    </w:p>
    <w:p w14:paraId="76C1F816" w14:textId="0069729A"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00302F57">
        <w:rPr>
          <w:rFonts w:ascii="Book Antiqua" w:hAnsi="Book Antiqua"/>
          <w:sz w:val="16"/>
          <w:szCs w:val="16"/>
        </w:rPr>
        <w:fldChar w:fldCharType="begin">
          <w:ffData>
            <w:name w:val="Check7"/>
            <w:enabled/>
            <w:calcOnExit w:val="0"/>
            <w:checkBox>
              <w:sizeAuto/>
              <w:default w:val="1"/>
            </w:checkBox>
          </w:ffData>
        </w:fldChar>
      </w:r>
      <w:bookmarkStart w:id="0" w:name="Check7"/>
      <w:r w:rsidR="00302F57">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302F57">
        <w:rPr>
          <w:rFonts w:ascii="Book Antiqua" w:hAnsi="Book Antiqua"/>
          <w:sz w:val="16"/>
          <w:szCs w:val="16"/>
        </w:rPr>
        <w:fldChar w:fldCharType="end"/>
      </w:r>
      <w:bookmarkEnd w:id="0"/>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0A5756B6" w14:textId="745D4781"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00302F57">
        <w:rPr>
          <w:rFonts w:ascii="Book Antiqua" w:hAnsi="Book Antiqua"/>
          <w:sz w:val="16"/>
          <w:szCs w:val="16"/>
        </w:rPr>
        <w:fldChar w:fldCharType="begin">
          <w:ffData>
            <w:name w:val="Check3"/>
            <w:enabled/>
            <w:calcOnExit w:val="0"/>
            <w:checkBox>
              <w:sizeAuto/>
              <w:default w:val="1"/>
            </w:checkBox>
          </w:ffData>
        </w:fldChar>
      </w:r>
      <w:bookmarkStart w:id="1" w:name="Check3"/>
      <w:r w:rsidR="00302F57">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302F57">
        <w:rPr>
          <w:rFonts w:ascii="Book Antiqua" w:hAnsi="Book Antiqua"/>
          <w:sz w:val="16"/>
          <w:szCs w:val="16"/>
        </w:rPr>
        <w:fldChar w:fldCharType="end"/>
      </w:r>
      <w:bookmarkEnd w:id="1"/>
      <w:r w:rsidRPr="009F7533">
        <w:rPr>
          <w:rFonts w:ascii="Book Antiqua" w:hAnsi="Book Antiqua"/>
          <w:sz w:val="16"/>
          <w:szCs w:val="16"/>
        </w:rPr>
        <w:t xml:space="preserve"> present  </w:t>
      </w:r>
      <w:bookmarkStart w:id="2"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BF5878">
        <w:fldChar w:fldCharType="separate"/>
      </w:r>
      <w:r w:rsidRPr="009F7533">
        <w:fldChar w:fldCharType="end"/>
      </w:r>
      <w:bookmarkEnd w:id="2"/>
      <w:r w:rsidRPr="009F7533">
        <w:rPr>
          <w:rFonts w:ascii="Book Antiqua" w:hAnsi="Book Antiqua"/>
          <w:sz w:val="16"/>
          <w:szCs w:val="16"/>
        </w:rPr>
        <w:t xml:space="preserve"> absent</w:t>
      </w:r>
    </w:p>
    <w:p w14:paraId="53A63B30" w14:textId="4865B2A7" w:rsidR="00C63122" w:rsidRPr="009F7533" w:rsidRDefault="00C63122" w:rsidP="00C63122">
      <w:pPr>
        <w:tabs>
          <w:tab w:val="left" w:pos="2700"/>
        </w:tabs>
        <w:rPr>
          <w:rFonts w:ascii="Book Antiqua" w:hAnsi="Book Antiqua"/>
          <w:sz w:val="16"/>
          <w:szCs w:val="16"/>
        </w:rPr>
      </w:pPr>
      <w:bookmarkStart w:id="3" w:name="Check1"/>
      <w:r>
        <w:rPr>
          <w:rFonts w:ascii="Book Antiqua" w:hAnsi="Book Antiqua"/>
          <w:sz w:val="16"/>
          <w:szCs w:val="16"/>
        </w:rPr>
        <w:t>Jeffrey Clemons</w:t>
      </w:r>
      <w:r w:rsidRPr="009F7533">
        <w:rPr>
          <w:rFonts w:ascii="Book Antiqua" w:hAnsi="Book Antiqua"/>
          <w:sz w:val="16"/>
          <w:szCs w:val="16"/>
        </w:rPr>
        <w:tab/>
      </w:r>
      <w:r w:rsidR="00302F57">
        <w:rPr>
          <w:rFonts w:ascii="Book Antiqua" w:hAnsi="Book Antiqua"/>
          <w:sz w:val="16"/>
          <w:szCs w:val="16"/>
        </w:rPr>
        <w:fldChar w:fldCharType="begin">
          <w:ffData>
            <w:name w:val=""/>
            <w:enabled/>
            <w:calcOnExit w:val="0"/>
            <w:checkBox>
              <w:sizeAuto/>
              <w:default w:val="1"/>
            </w:checkBox>
          </w:ffData>
        </w:fldChar>
      </w:r>
      <w:r w:rsidR="00302F57">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302F57">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w:t>
      </w:r>
      <w:r w:rsidR="00B11D00">
        <w:rPr>
          <w:rFonts w:ascii="Book Antiqua" w:hAnsi="Book Antiqua"/>
          <w:sz w:val="16"/>
          <w:szCs w:val="16"/>
        </w:rPr>
        <w:t>VACANT</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00B46AB6">
        <w:rPr>
          <w:rFonts w:ascii="Book Antiqua" w:hAnsi="Book Antiqua"/>
          <w:sz w:val="16"/>
          <w:szCs w:val="16"/>
        </w:rPr>
        <w:fldChar w:fldCharType="begin">
          <w:ffData>
            <w:name w:val="Check8"/>
            <w:enabled/>
            <w:calcOnExit w:val="0"/>
            <w:checkBox>
              <w:sizeAuto/>
              <w:default w:val="1"/>
            </w:checkBox>
          </w:ffData>
        </w:fldChar>
      </w:r>
      <w:bookmarkStart w:id="4" w:name="Check8"/>
      <w:r w:rsidR="00B46AB6">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B46AB6">
        <w:rPr>
          <w:rFonts w:ascii="Book Antiqua" w:hAnsi="Book Antiqua"/>
          <w:sz w:val="16"/>
          <w:szCs w:val="16"/>
        </w:rPr>
        <w:fldChar w:fldCharType="end"/>
      </w:r>
      <w:bookmarkEnd w:id="4"/>
      <w:r w:rsidRPr="009F7533">
        <w:rPr>
          <w:rFonts w:ascii="Book Antiqua" w:hAnsi="Book Antiqua"/>
          <w:sz w:val="16"/>
          <w:szCs w:val="16"/>
        </w:rPr>
        <w:t xml:space="preserve"> absent Darien Crimmin</w:t>
      </w:r>
      <w:r w:rsidRPr="009F7533">
        <w:rPr>
          <w:rFonts w:ascii="Book Antiqua" w:hAnsi="Book Antiqua"/>
          <w:sz w:val="16"/>
          <w:szCs w:val="16"/>
        </w:rPr>
        <w:tab/>
      </w:r>
      <w:bookmarkEnd w:id="3"/>
      <w:r w:rsidR="00B11D00">
        <w:fldChar w:fldCharType="begin">
          <w:ffData>
            <w:name w:val=""/>
            <w:enabled/>
            <w:calcOnExit w:val="0"/>
            <w:checkBox>
              <w:sizeAuto/>
              <w:default w:val="1"/>
            </w:checkBox>
          </w:ffData>
        </w:fldChar>
      </w:r>
      <w:r w:rsidR="00B11D00">
        <w:instrText xml:space="preserve"> FORMCHECKBOX </w:instrText>
      </w:r>
      <w:r w:rsidR="00BF5878">
        <w:fldChar w:fldCharType="separate"/>
      </w:r>
      <w:r w:rsidR="00B11D00">
        <w:fldChar w:fldCharType="end"/>
      </w:r>
      <w:r w:rsidRPr="009F7533">
        <w:rPr>
          <w:rFonts w:ascii="Book Antiqua" w:hAnsi="Book Antiqua"/>
          <w:sz w:val="16"/>
          <w:szCs w:val="16"/>
        </w:rPr>
        <w:t xml:space="preserve"> present  </w:t>
      </w:r>
      <w:bookmarkStart w:id="5"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BF5878">
        <w:fldChar w:fldCharType="separate"/>
      </w:r>
      <w:r w:rsidRPr="009F7533">
        <w:fldChar w:fldCharType="end"/>
      </w:r>
      <w:bookmarkEnd w:id="5"/>
      <w:r w:rsidRPr="009F7533">
        <w:rPr>
          <w:rFonts w:ascii="Book Antiqua" w:hAnsi="Book Antiqua"/>
          <w:sz w:val="16"/>
          <w:szCs w:val="16"/>
        </w:rPr>
        <w:t xml:space="preserve"> absent</w:t>
      </w:r>
    </w:p>
    <w:p w14:paraId="2B398DAF" w14:textId="13BE214D"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00B11D00">
        <w:rPr>
          <w:rFonts w:ascii="Book Antiqua" w:hAnsi="Book Antiqua"/>
          <w:sz w:val="16"/>
          <w:szCs w:val="16"/>
        </w:rPr>
        <w:fldChar w:fldCharType="begin">
          <w:ffData>
            <w:name w:val=""/>
            <w:enabled/>
            <w:calcOnExit w:val="0"/>
            <w:checkBox>
              <w:sizeAuto/>
              <w:default w:val="1"/>
            </w:checkBox>
          </w:ffData>
        </w:fldChar>
      </w:r>
      <w:r w:rsidR="00B11D00">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B11D00">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9FD45F8" w14:textId="49A20918" w:rsidR="00C63122" w:rsidRPr="009F7533" w:rsidRDefault="00B11D00" w:rsidP="00C63122">
      <w:pPr>
        <w:tabs>
          <w:tab w:val="left" w:pos="2700"/>
        </w:tabs>
        <w:rPr>
          <w:rFonts w:ascii="Book Antiqua" w:hAnsi="Book Antiqua"/>
          <w:sz w:val="16"/>
          <w:szCs w:val="16"/>
        </w:rPr>
      </w:pPr>
      <w:r>
        <w:rPr>
          <w:rFonts w:ascii="Book Antiqua" w:hAnsi="Book Antiqua"/>
          <w:sz w:val="16"/>
          <w:szCs w:val="16"/>
        </w:rPr>
        <w:t>VACANT</w:t>
      </w:r>
      <w:r w:rsidR="00C63122" w:rsidRPr="009F7533">
        <w:rPr>
          <w:rFonts w:ascii="Book Antiqua" w:hAnsi="Book Antiqua"/>
          <w:sz w:val="16"/>
          <w:szCs w:val="16"/>
        </w:rPr>
        <w:tab/>
      </w:r>
      <w:r w:rsidR="00C63122" w:rsidRPr="009F7533">
        <w:rPr>
          <w:rFonts w:ascii="Book Antiqua" w:hAnsi="Book Antiqua"/>
          <w:sz w:val="16"/>
          <w:szCs w:val="16"/>
        </w:rPr>
        <w:fldChar w:fldCharType="begin">
          <w:ffData>
            <w:name w:val="Check5"/>
            <w:enabled/>
            <w:calcOnExit w:val="0"/>
            <w:checkBox>
              <w:sizeAuto/>
              <w:default w:val="0"/>
            </w:checkBox>
          </w:ffData>
        </w:fldChar>
      </w:r>
      <w:bookmarkStart w:id="6" w:name="Check5"/>
      <w:r w:rsidR="00C63122"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C63122" w:rsidRPr="009F7533">
        <w:fldChar w:fldCharType="end"/>
      </w:r>
      <w:bookmarkEnd w:id="6"/>
      <w:r w:rsidR="00C63122" w:rsidRPr="009F7533">
        <w:rPr>
          <w:rFonts w:ascii="Book Antiqua" w:hAnsi="Book Antiqua"/>
          <w:sz w:val="16"/>
          <w:szCs w:val="16"/>
        </w:rPr>
        <w:t xml:space="preserve"> present  </w:t>
      </w:r>
      <w:r w:rsidR="00EF09AC">
        <w:fldChar w:fldCharType="begin">
          <w:ffData>
            <w:name w:val="Check6"/>
            <w:enabled/>
            <w:calcOnExit w:val="0"/>
            <w:checkBox>
              <w:sizeAuto/>
              <w:default w:val="1"/>
            </w:checkBox>
          </w:ffData>
        </w:fldChar>
      </w:r>
      <w:bookmarkStart w:id="7" w:name="Check6"/>
      <w:r w:rsidR="00EF09AC">
        <w:instrText xml:space="preserve"> FORMCHECKBOX </w:instrText>
      </w:r>
      <w:r w:rsidR="00BF5878">
        <w:fldChar w:fldCharType="separate"/>
      </w:r>
      <w:r w:rsidR="00EF09AC">
        <w:fldChar w:fldCharType="end"/>
      </w:r>
      <w:bookmarkEnd w:id="7"/>
      <w:r w:rsidR="00C63122" w:rsidRPr="009F7533">
        <w:rPr>
          <w:rFonts w:ascii="Book Antiqua" w:hAnsi="Book Antiqua"/>
          <w:sz w:val="16"/>
          <w:szCs w:val="16"/>
        </w:rPr>
        <w:t xml:space="preserve"> absent</w:t>
      </w:r>
    </w:p>
    <w:p w14:paraId="64721B4D" w14:textId="00797890"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00EF09AC">
        <w:rPr>
          <w:rFonts w:ascii="Book Antiqua" w:hAnsi="Book Antiqua"/>
          <w:sz w:val="16"/>
          <w:szCs w:val="16"/>
        </w:rPr>
        <w:fldChar w:fldCharType="begin">
          <w:ffData>
            <w:name w:val=""/>
            <w:enabled/>
            <w:calcOnExit w:val="0"/>
            <w:checkBox>
              <w:sizeAuto/>
              <w:default w:val="1"/>
            </w:checkBox>
          </w:ffData>
        </w:fldChar>
      </w:r>
      <w:r w:rsidR="00EF09AC">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EF09AC">
        <w:rPr>
          <w:rFonts w:ascii="Book Antiqua" w:hAnsi="Book Antiqua"/>
          <w:sz w:val="16"/>
          <w:szCs w:val="16"/>
        </w:rPr>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BF5878">
        <w:fldChar w:fldCharType="separate"/>
      </w:r>
      <w:r w:rsidRPr="009F7533">
        <w:fldChar w:fldCharType="end"/>
      </w:r>
      <w:r w:rsidRPr="009F7533">
        <w:rPr>
          <w:rFonts w:ascii="Book Antiqua" w:hAnsi="Book Antiqua"/>
          <w:sz w:val="16"/>
          <w:szCs w:val="16"/>
        </w:rPr>
        <w:t xml:space="preserve"> absent</w:t>
      </w:r>
    </w:p>
    <w:p w14:paraId="088E3B82" w14:textId="037770C4" w:rsidR="00C63122" w:rsidRPr="009F7533" w:rsidRDefault="00C63122" w:rsidP="00C63122">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00EF09AC">
        <w:rPr>
          <w:rFonts w:ascii="Book Antiqua" w:hAnsi="Book Antiqua"/>
          <w:sz w:val="16"/>
          <w:szCs w:val="16"/>
        </w:rPr>
        <w:fldChar w:fldCharType="begin">
          <w:ffData>
            <w:name w:val=""/>
            <w:enabled/>
            <w:calcOnExit w:val="0"/>
            <w:checkBox>
              <w:sizeAuto/>
              <w:default w:val="1"/>
            </w:checkBox>
          </w:ffData>
        </w:fldChar>
      </w:r>
      <w:r w:rsidR="00EF09AC">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EF09AC">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38D983B" w14:textId="5A7CC16E" w:rsidR="00C63122" w:rsidRPr="009F7533" w:rsidRDefault="00C63122" w:rsidP="00C63122">
      <w:pPr>
        <w:tabs>
          <w:tab w:val="left" w:pos="2700"/>
        </w:tabs>
        <w:rPr>
          <w:rFonts w:ascii="Book Antiqua" w:hAnsi="Book Antiqua"/>
          <w:sz w:val="16"/>
          <w:szCs w:val="16"/>
        </w:rPr>
      </w:pPr>
      <w:r>
        <w:rPr>
          <w:rFonts w:ascii="Book Antiqua" w:hAnsi="Book Antiqua"/>
          <w:sz w:val="16"/>
          <w:szCs w:val="16"/>
        </w:rPr>
        <w:t>Sarah Wilkinson</w:t>
      </w:r>
      <w:r w:rsidRPr="009F7533">
        <w:rPr>
          <w:rFonts w:ascii="Book Antiqua" w:hAnsi="Book Antiqua"/>
          <w:sz w:val="16"/>
          <w:szCs w:val="16"/>
        </w:rPr>
        <w:t>, or designee</w:t>
      </w:r>
      <w:r w:rsidRPr="009F7533">
        <w:rPr>
          <w:rFonts w:ascii="Book Antiqua" w:hAnsi="Book Antiqua"/>
          <w:sz w:val="16"/>
          <w:szCs w:val="16"/>
        </w:rPr>
        <w:tab/>
      </w:r>
      <w:r w:rsidR="00EF09AC">
        <w:rPr>
          <w:rFonts w:ascii="Book Antiqua" w:hAnsi="Book Antiqua"/>
          <w:sz w:val="16"/>
          <w:szCs w:val="16"/>
        </w:rPr>
        <w:fldChar w:fldCharType="begin">
          <w:ffData>
            <w:name w:val=""/>
            <w:enabled/>
            <w:calcOnExit w:val="0"/>
            <w:checkBox>
              <w:sizeAuto/>
              <w:default w:val="1"/>
            </w:checkBox>
          </w:ffData>
        </w:fldChar>
      </w:r>
      <w:r w:rsidR="00EF09AC">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EF09AC">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8AB112F" w14:textId="2C5DBD63" w:rsidR="00C63122" w:rsidRPr="007A2DBF" w:rsidRDefault="004167D3" w:rsidP="007A2DBF">
      <w:pPr>
        <w:tabs>
          <w:tab w:val="left" w:pos="2700"/>
        </w:tabs>
        <w:rPr>
          <w:rFonts w:ascii="Book Antiqua" w:hAnsi="Book Antiqua"/>
          <w:sz w:val="16"/>
          <w:szCs w:val="16"/>
        </w:rPr>
        <w:sectPr w:rsidR="00C63122" w:rsidRPr="007A2DBF">
          <w:type w:val="continuous"/>
          <w:pgSz w:w="12240" w:h="15840"/>
          <w:pgMar w:top="720" w:right="1440" w:bottom="720" w:left="1440" w:header="720" w:footer="720" w:gutter="0"/>
          <w:cols w:num="2" w:space="720"/>
        </w:sectPr>
      </w:pPr>
      <w:r>
        <w:rPr>
          <w:rFonts w:ascii="Book Antiqua" w:hAnsi="Book Antiqua"/>
          <w:sz w:val="16"/>
          <w:szCs w:val="16"/>
        </w:rPr>
        <w:t>John Davin</w:t>
      </w:r>
      <w:r w:rsidR="00C63122" w:rsidRPr="009F7533">
        <w:rPr>
          <w:rFonts w:ascii="Book Antiqua" w:hAnsi="Book Antiqua"/>
          <w:sz w:val="16"/>
          <w:szCs w:val="16"/>
        </w:rPr>
        <w:t>, or designee</w:t>
      </w:r>
      <w:r w:rsidR="00C63122" w:rsidRPr="009F7533">
        <w:rPr>
          <w:rFonts w:ascii="Book Antiqua" w:hAnsi="Book Antiqua"/>
          <w:sz w:val="16"/>
          <w:szCs w:val="16"/>
        </w:rPr>
        <w:tab/>
      </w:r>
      <w:r w:rsidR="00EF09AC">
        <w:rPr>
          <w:rFonts w:ascii="Book Antiqua" w:hAnsi="Book Antiqua"/>
          <w:sz w:val="16"/>
          <w:szCs w:val="16"/>
        </w:rPr>
        <w:fldChar w:fldCharType="begin">
          <w:ffData>
            <w:name w:val=""/>
            <w:enabled/>
            <w:calcOnExit w:val="0"/>
            <w:checkBox>
              <w:sizeAuto/>
              <w:default w:val="1"/>
            </w:checkBox>
          </w:ffData>
        </w:fldChar>
      </w:r>
      <w:r w:rsidR="00EF09AC">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EF09AC">
        <w:rPr>
          <w:rFonts w:ascii="Book Antiqua" w:hAnsi="Book Antiqua"/>
          <w:sz w:val="16"/>
          <w:szCs w:val="16"/>
        </w:rPr>
        <w:fldChar w:fldCharType="end"/>
      </w:r>
      <w:r w:rsidR="00C63122" w:rsidRPr="009F7533">
        <w:rPr>
          <w:rFonts w:ascii="Book Antiqua" w:hAnsi="Book Antiqua"/>
          <w:sz w:val="16"/>
          <w:szCs w:val="16"/>
        </w:rPr>
        <w:t xml:space="preserve"> present  </w:t>
      </w:r>
      <w:r w:rsidR="00C63122" w:rsidRPr="009F7533">
        <w:rPr>
          <w:rFonts w:ascii="Book Antiqua" w:hAnsi="Book Antiqua"/>
          <w:sz w:val="16"/>
          <w:szCs w:val="16"/>
        </w:rPr>
        <w:fldChar w:fldCharType="begin">
          <w:ffData>
            <w:name w:val="Check8"/>
            <w:enabled/>
            <w:calcOnExit w:val="0"/>
            <w:checkBox>
              <w:sizeAuto/>
              <w:default w:val="0"/>
            </w:checkBox>
          </w:ffData>
        </w:fldChar>
      </w:r>
      <w:r w:rsidR="00C63122"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C63122" w:rsidRPr="009F7533">
        <w:rPr>
          <w:rFonts w:ascii="Book Antiqua" w:hAnsi="Book Antiqua"/>
          <w:sz w:val="16"/>
          <w:szCs w:val="16"/>
        </w:rPr>
        <w:fldChar w:fldCharType="end"/>
      </w:r>
      <w:r w:rsidR="00C63122" w:rsidRPr="009F7533">
        <w:rPr>
          <w:rFonts w:ascii="Book Antiqua" w:hAnsi="Book Antiqua"/>
          <w:sz w:val="16"/>
          <w:szCs w:val="16"/>
        </w:rPr>
        <w:t xml:space="preserve"> absent</w:t>
      </w:r>
      <w:r w:rsidR="00C63122" w:rsidRPr="009F7533">
        <w:rPr>
          <w:rFonts w:ascii="Book Antiqua" w:hAnsi="Book Antiqua"/>
          <w:sz w:val="20"/>
        </w:rPr>
        <w:t xml:space="preserve"> </w:t>
      </w:r>
      <w:r w:rsidR="00C63122">
        <w:rPr>
          <w:rFonts w:ascii="Book Antiqua" w:hAnsi="Book Antiqua"/>
          <w:sz w:val="16"/>
          <w:szCs w:val="16"/>
        </w:rPr>
        <w:t>Elizabeth Ma</w:t>
      </w:r>
      <w:r w:rsidR="007A2DBF">
        <w:rPr>
          <w:rFonts w:ascii="Book Antiqua" w:hAnsi="Book Antiqua"/>
          <w:sz w:val="16"/>
          <w:szCs w:val="16"/>
        </w:rPr>
        <w:t>h</w:t>
      </w:r>
      <w:r w:rsidR="00C63122">
        <w:rPr>
          <w:rFonts w:ascii="Book Antiqua" w:hAnsi="Book Antiqua"/>
          <w:sz w:val="16"/>
          <w:szCs w:val="16"/>
        </w:rPr>
        <w:t>ony</w:t>
      </w:r>
      <w:r w:rsidR="00C63122" w:rsidRPr="009F7533">
        <w:rPr>
          <w:rFonts w:ascii="Book Antiqua" w:hAnsi="Book Antiqua"/>
          <w:sz w:val="16"/>
          <w:szCs w:val="16"/>
        </w:rPr>
        <w:t>,</w:t>
      </w:r>
      <w:r w:rsidR="00C63122" w:rsidRPr="009F7533">
        <w:rPr>
          <w:rFonts w:ascii="Book Antiqua" w:hAnsi="Book Antiqua"/>
          <w:sz w:val="16"/>
          <w:szCs w:val="16"/>
          <w:vertAlign w:val="superscript"/>
        </w:rPr>
        <w:t xml:space="preserve"> </w:t>
      </w:r>
      <w:r w:rsidR="00C63122" w:rsidRPr="009F7533">
        <w:rPr>
          <w:rFonts w:ascii="Book Antiqua" w:hAnsi="Book Antiqua"/>
          <w:sz w:val="16"/>
          <w:szCs w:val="16"/>
        </w:rPr>
        <w:t>or designee</w:t>
      </w:r>
      <w:r w:rsidR="00C63122" w:rsidRPr="009F7533">
        <w:rPr>
          <w:rFonts w:ascii="Book Antiqua" w:hAnsi="Book Antiqua"/>
          <w:sz w:val="16"/>
          <w:szCs w:val="16"/>
        </w:rPr>
        <w:tab/>
      </w:r>
      <w:r w:rsidR="00EF09AC">
        <w:rPr>
          <w:rFonts w:ascii="Book Antiqua" w:hAnsi="Book Antiqua"/>
          <w:sz w:val="16"/>
          <w:szCs w:val="16"/>
        </w:rPr>
        <w:fldChar w:fldCharType="begin">
          <w:ffData>
            <w:name w:val=""/>
            <w:enabled/>
            <w:calcOnExit w:val="0"/>
            <w:checkBox>
              <w:sizeAuto/>
              <w:default w:val="1"/>
            </w:checkBox>
          </w:ffData>
        </w:fldChar>
      </w:r>
      <w:r w:rsidR="00EF09AC">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EF09AC">
        <w:rPr>
          <w:rFonts w:ascii="Book Antiqua" w:hAnsi="Book Antiqua"/>
          <w:sz w:val="16"/>
          <w:szCs w:val="16"/>
        </w:rPr>
        <w:fldChar w:fldCharType="end"/>
      </w:r>
      <w:r w:rsidR="00C63122" w:rsidRPr="009F7533">
        <w:rPr>
          <w:rFonts w:ascii="Book Antiqua" w:hAnsi="Book Antiqua"/>
          <w:sz w:val="16"/>
          <w:szCs w:val="16"/>
        </w:rPr>
        <w:t xml:space="preserve"> present  </w:t>
      </w:r>
      <w:r w:rsidR="00C63122" w:rsidRPr="009F7533">
        <w:rPr>
          <w:rFonts w:ascii="Book Antiqua" w:hAnsi="Book Antiqua"/>
          <w:sz w:val="16"/>
          <w:szCs w:val="16"/>
        </w:rPr>
        <w:fldChar w:fldCharType="begin">
          <w:ffData>
            <w:name w:val="Check8"/>
            <w:enabled/>
            <w:calcOnExit w:val="0"/>
            <w:checkBox>
              <w:sizeAuto/>
              <w:default w:val="0"/>
            </w:checkBox>
          </w:ffData>
        </w:fldChar>
      </w:r>
      <w:r w:rsidR="00C63122" w:rsidRPr="009F7533">
        <w:rPr>
          <w:rFonts w:ascii="Book Antiqua" w:hAnsi="Book Antiqua"/>
          <w:sz w:val="16"/>
          <w:szCs w:val="16"/>
        </w:rPr>
        <w:instrText xml:space="preserve"> FORMCHECKBOX </w:instrText>
      </w:r>
      <w:r w:rsidR="00BF5878">
        <w:rPr>
          <w:rFonts w:ascii="Book Antiqua" w:hAnsi="Book Antiqua"/>
          <w:sz w:val="16"/>
          <w:szCs w:val="16"/>
        </w:rPr>
      </w:r>
      <w:r w:rsidR="00BF5878">
        <w:rPr>
          <w:rFonts w:ascii="Book Antiqua" w:hAnsi="Book Antiqua"/>
          <w:sz w:val="16"/>
          <w:szCs w:val="16"/>
        </w:rPr>
        <w:fldChar w:fldCharType="separate"/>
      </w:r>
      <w:r w:rsidR="00C63122" w:rsidRPr="009F7533">
        <w:rPr>
          <w:rFonts w:ascii="Book Antiqua" w:hAnsi="Book Antiqua"/>
          <w:sz w:val="16"/>
          <w:szCs w:val="16"/>
        </w:rPr>
        <w:fldChar w:fldCharType="end"/>
      </w:r>
      <w:r w:rsidR="00C63122" w:rsidRPr="009F7533">
        <w:rPr>
          <w:rFonts w:ascii="Book Antiqua" w:hAnsi="Book Antiqua"/>
          <w:sz w:val="16"/>
          <w:szCs w:val="16"/>
        </w:rPr>
        <w:t xml:space="preserve"> absent</w:t>
      </w:r>
    </w:p>
    <w:p w14:paraId="5E0810B6" w14:textId="6CF056C6" w:rsidR="00C63122" w:rsidRPr="009F7533" w:rsidRDefault="00C63122" w:rsidP="007A2DBF">
      <w:pPr>
        <w:rPr>
          <w:rFonts w:ascii="Book Antiqua" w:hAnsi="Book Antiqua"/>
          <w:b/>
          <w:sz w:val="22"/>
          <w:szCs w:val="22"/>
        </w:rPr>
      </w:pPr>
    </w:p>
    <w:p w14:paraId="76761079" w14:textId="77777777" w:rsidR="00C63122" w:rsidRPr="009F7533" w:rsidRDefault="00C63122" w:rsidP="00C63122">
      <w:pPr>
        <w:spacing w:after="200" w:line="276" w:lineRule="auto"/>
        <w:ind w:left="360"/>
        <w:contextualSpacing/>
        <w:jc w:val="both"/>
        <w:rPr>
          <w:rFonts w:eastAsia="Calibri"/>
          <w:sz w:val="22"/>
          <w:szCs w:val="22"/>
        </w:rPr>
      </w:pPr>
      <w:bookmarkStart w:id="8" w:name="_Hlk26119634"/>
    </w:p>
    <w:bookmarkEnd w:id="8"/>
    <w:p w14:paraId="2A62E38D" w14:textId="77777777" w:rsidR="00C63122" w:rsidRPr="0001017A" w:rsidRDefault="00C63122" w:rsidP="00C63122">
      <w:pPr>
        <w:numPr>
          <w:ilvl w:val="0"/>
          <w:numId w:val="3"/>
        </w:numPr>
        <w:spacing w:line="360" w:lineRule="auto"/>
        <w:contextualSpacing/>
        <w:jc w:val="both"/>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BBRS meeting minutes for September 12, 2023</w:t>
      </w:r>
    </w:p>
    <w:p w14:paraId="162382B9" w14:textId="63D98F3B" w:rsidR="0001017A" w:rsidRDefault="005C177F" w:rsidP="0001017A">
      <w:pPr>
        <w:pStyle w:val="ListParagraph"/>
        <w:spacing w:line="276" w:lineRule="auto"/>
        <w:ind w:left="360"/>
        <w:contextualSpacing/>
        <w:jc w:val="both"/>
        <w:rPr>
          <w:rFonts w:eastAsia="Calibri"/>
          <w:bCs/>
        </w:rPr>
      </w:pPr>
      <w:r>
        <w:rPr>
          <w:rFonts w:eastAsia="Calibri"/>
          <w:bCs/>
        </w:rPr>
        <w:t xml:space="preserve">Darien Crimmin abstained from the vote on this item. </w:t>
      </w:r>
      <w:r w:rsidR="00EF09AC">
        <w:rPr>
          <w:rFonts w:eastAsia="Calibri"/>
          <w:bCs/>
        </w:rPr>
        <w:t>Lisa Davey</w:t>
      </w:r>
      <w:r w:rsidR="0001017A">
        <w:rPr>
          <w:rFonts w:eastAsia="Calibri"/>
          <w:bCs/>
        </w:rPr>
        <w:t xml:space="preserve"> </w:t>
      </w:r>
      <w:r w:rsidR="0001017A" w:rsidRPr="00644F73">
        <w:rPr>
          <w:rFonts w:eastAsia="Calibri"/>
          <w:bCs/>
        </w:rPr>
        <w:t xml:space="preserve">made a </w:t>
      </w:r>
      <w:r w:rsidR="0001017A" w:rsidRPr="00644F73">
        <w:rPr>
          <w:rFonts w:eastAsia="Calibri"/>
          <w:b/>
        </w:rPr>
        <w:t>MOTION</w:t>
      </w:r>
      <w:r w:rsidR="0001017A" w:rsidRPr="00644F73">
        <w:rPr>
          <w:rFonts w:eastAsia="Calibri"/>
          <w:bCs/>
        </w:rPr>
        <w:t xml:space="preserve"> to </w:t>
      </w:r>
      <w:r w:rsidR="0001017A">
        <w:rPr>
          <w:rFonts w:eastAsia="Calibri"/>
          <w:bCs/>
        </w:rPr>
        <w:t>approve</w:t>
      </w:r>
      <w:r w:rsidR="0001017A" w:rsidRPr="00644F73">
        <w:rPr>
          <w:rFonts w:eastAsia="Calibri"/>
          <w:bCs/>
        </w:rPr>
        <w:t xml:space="preserve"> the </w:t>
      </w:r>
      <w:r w:rsidR="0001017A">
        <w:rPr>
          <w:rFonts w:eastAsia="Calibri"/>
          <w:bCs/>
        </w:rPr>
        <w:t>BBRS meeting minutes for September 12, 202</w:t>
      </w:r>
      <w:r w:rsidR="0001017A">
        <w:rPr>
          <w:rFonts w:eastAsia="Times New Roman"/>
        </w:rPr>
        <w:t>3,</w:t>
      </w:r>
      <w:r w:rsidR="0001017A" w:rsidRPr="00644F73">
        <w:rPr>
          <w:rFonts w:eastAsia="Calibri"/>
          <w:bCs/>
        </w:rPr>
        <w:t xml:space="preserve"> </w:t>
      </w:r>
      <w:r w:rsidR="00EF09AC">
        <w:rPr>
          <w:rFonts w:eastAsia="Calibri"/>
          <w:bCs/>
        </w:rPr>
        <w:t>Michael McDowell</w:t>
      </w:r>
      <w:r w:rsidR="0001017A" w:rsidRPr="00644F73">
        <w:rPr>
          <w:rFonts w:eastAsia="Calibri"/>
          <w:bCs/>
        </w:rPr>
        <w:t xml:space="preserve"> </w:t>
      </w:r>
      <w:r w:rsidR="0001017A" w:rsidRPr="00644F73">
        <w:rPr>
          <w:rFonts w:eastAsia="Calibri"/>
          <w:b/>
        </w:rPr>
        <w:t xml:space="preserve">SECONDED </w:t>
      </w:r>
      <w:r w:rsidR="0001017A" w:rsidRPr="00644F73">
        <w:rPr>
          <w:rFonts w:eastAsia="Calibri"/>
          <w:bCs/>
        </w:rPr>
        <w:t>the motion. This motion passed unanimously.</w:t>
      </w:r>
    </w:p>
    <w:p w14:paraId="797C65B9" w14:textId="77777777" w:rsidR="0001017A" w:rsidRPr="0001017A" w:rsidRDefault="0001017A" w:rsidP="0001017A">
      <w:pPr>
        <w:pStyle w:val="ListParagraph"/>
        <w:spacing w:line="276" w:lineRule="auto"/>
        <w:ind w:left="360"/>
        <w:contextualSpacing/>
        <w:jc w:val="both"/>
        <w:rPr>
          <w:rFonts w:eastAsia="Calibri"/>
          <w:bCs/>
        </w:rPr>
      </w:pPr>
    </w:p>
    <w:p w14:paraId="2EC059C9" w14:textId="24ED8E45" w:rsidR="00C63122" w:rsidRPr="0001017A"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BCAB meeting minutes for </w:t>
      </w:r>
      <w:r w:rsidRPr="008933BB">
        <w:rPr>
          <w:rFonts w:ascii="Calibri" w:eastAsia="Calibri" w:hAnsi="Calibri"/>
          <w:bCs/>
          <w:sz w:val="22"/>
          <w:szCs w:val="22"/>
        </w:rPr>
        <w:t xml:space="preserve">August </w:t>
      </w:r>
      <w:r>
        <w:rPr>
          <w:rFonts w:ascii="Calibri" w:eastAsia="Calibri" w:hAnsi="Calibri"/>
          <w:bCs/>
          <w:sz w:val="22"/>
          <w:szCs w:val="22"/>
        </w:rPr>
        <w:t>22, 2023</w:t>
      </w:r>
    </w:p>
    <w:p w14:paraId="79321B3D" w14:textId="24E7BBA3" w:rsidR="0001017A" w:rsidRDefault="00F34916" w:rsidP="0001017A">
      <w:pPr>
        <w:pStyle w:val="ListParagraph"/>
        <w:spacing w:line="276" w:lineRule="auto"/>
        <w:ind w:left="360"/>
        <w:contextualSpacing/>
        <w:jc w:val="both"/>
        <w:rPr>
          <w:rFonts w:eastAsia="Calibri"/>
          <w:bCs/>
        </w:rPr>
      </w:pPr>
      <w:r>
        <w:rPr>
          <w:rFonts w:eastAsia="Calibri"/>
          <w:bCs/>
        </w:rPr>
        <w:t>Jeffrey Clemons</w:t>
      </w:r>
      <w:r w:rsidR="0001017A">
        <w:rPr>
          <w:rFonts w:eastAsia="Calibri"/>
          <w:bCs/>
        </w:rPr>
        <w:t xml:space="preserve"> </w:t>
      </w:r>
      <w:r w:rsidR="0001017A" w:rsidRPr="00644F73">
        <w:rPr>
          <w:rFonts w:eastAsia="Calibri"/>
          <w:bCs/>
        </w:rPr>
        <w:t xml:space="preserve">made a </w:t>
      </w:r>
      <w:r w:rsidR="0001017A" w:rsidRPr="00644F73">
        <w:rPr>
          <w:rFonts w:eastAsia="Calibri"/>
          <w:b/>
        </w:rPr>
        <w:t>MOTION</w:t>
      </w:r>
      <w:r w:rsidR="0001017A" w:rsidRPr="00644F73">
        <w:rPr>
          <w:rFonts w:eastAsia="Calibri"/>
          <w:bCs/>
        </w:rPr>
        <w:t xml:space="preserve"> to </w:t>
      </w:r>
      <w:r w:rsidR="0001017A">
        <w:rPr>
          <w:rFonts w:eastAsia="Calibri"/>
          <w:bCs/>
        </w:rPr>
        <w:t>accept</w:t>
      </w:r>
      <w:r w:rsidR="00FE6A70">
        <w:rPr>
          <w:rFonts w:eastAsia="Calibri"/>
          <w:bCs/>
        </w:rPr>
        <w:t xml:space="preserve"> </w:t>
      </w:r>
      <w:r w:rsidR="0001017A" w:rsidRPr="00644F73">
        <w:rPr>
          <w:rFonts w:eastAsia="Calibri"/>
          <w:bCs/>
        </w:rPr>
        <w:t xml:space="preserve">the </w:t>
      </w:r>
      <w:r w:rsidR="0001017A">
        <w:rPr>
          <w:rFonts w:eastAsia="Calibri"/>
          <w:bCs/>
        </w:rPr>
        <w:t xml:space="preserve">BCAB meeting minutes for </w:t>
      </w:r>
      <w:r w:rsidR="0001017A" w:rsidRPr="008933BB">
        <w:rPr>
          <w:rFonts w:eastAsia="Calibri"/>
          <w:bCs/>
        </w:rPr>
        <w:t xml:space="preserve">August </w:t>
      </w:r>
      <w:r w:rsidR="0001017A">
        <w:rPr>
          <w:rFonts w:eastAsia="Calibri"/>
          <w:bCs/>
        </w:rPr>
        <w:t>22, 2023,</w:t>
      </w:r>
      <w:r w:rsidR="0001017A" w:rsidRPr="00644F73">
        <w:rPr>
          <w:rFonts w:eastAsia="Calibri"/>
          <w:bCs/>
        </w:rPr>
        <w:t xml:space="preserve"> </w:t>
      </w:r>
      <w:r>
        <w:rPr>
          <w:rFonts w:eastAsia="Calibri"/>
          <w:bCs/>
        </w:rPr>
        <w:t>Michael McDowell</w:t>
      </w:r>
      <w:r w:rsidR="0001017A">
        <w:rPr>
          <w:rFonts w:eastAsia="Calibri"/>
          <w:bCs/>
        </w:rPr>
        <w:t xml:space="preserve"> </w:t>
      </w:r>
      <w:r w:rsidR="0001017A" w:rsidRPr="00644F73">
        <w:rPr>
          <w:rFonts w:eastAsia="Calibri"/>
          <w:b/>
        </w:rPr>
        <w:t xml:space="preserve">SECONDED </w:t>
      </w:r>
      <w:r w:rsidR="0001017A" w:rsidRPr="00644F73">
        <w:rPr>
          <w:rFonts w:eastAsia="Calibri"/>
          <w:bCs/>
        </w:rPr>
        <w:t>the motion. This motion passed unanimously.</w:t>
      </w:r>
    </w:p>
    <w:p w14:paraId="281B8E2F" w14:textId="77777777" w:rsidR="0001017A" w:rsidRPr="0001017A" w:rsidRDefault="0001017A" w:rsidP="0001017A">
      <w:pPr>
        <w:pStyle w:val="ListParagraph"/>
        <w:spacing w:line="276" w:lineRule="auto"/>
        <w:ind w:left="360"/>
        <w:contextualSpacing/>
        <w:jc w:val="both"/>
        <w:rPr>
          <w:rFonts w:eastAsia="Calibri"/>
          <w:bCs/>
        </w:rPr>
      </w:pPr>
    </w:p>
    <w:p w14:paraId="24414B63" w14:textId="77777777" w:rsidR="00C63122" w:rsidRPr="0001017A"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BOCC meeting minutes for August 1, 2023</w:t>
      </w:r>
    </w:p>
    <w:p w14:paraId="5142163B" w14:textId="1E6890BE" w:rsidR="0001017A" w:rsidRDefault="00963817" w:rsidP="0001017A">
      <w:pPr>
        <w:pStyle w:val="ListParagraph"/>
        <w:spacing w:line="276" w:lineRule="auto"/>
        <w:ind w:left="360"/>
        <w:contextualSpacing/>
        <w:jc w:val="both"/>
        <w:rPr>
          <w:rFonts w:eastAsia="Calibri"/>
          <w:bCs/>
        </w:rPr>
      </w:pPr>
      <w:r>
        <w:rPr>
          <w:rFonts w:eastAsia="Calibri"/>
          <w:bCs/>
        </w:rPr>
        <w:t>Lisa Davey</w:t>
      </w:r>
      <w:r w:rsidR="0001017A" w:rsidRPr="00956692">
        <w:rPr>
          <w:rFonts w:eastAsia="Calibri"/>
          <w:bCs/>
        </w:rPr>
        <w:t xml:space="preserve"> made a </w:t>
      </w:r>
      <w:r w:rsidR="0001017A" w:rsidRPr="00956692">
        <w:rPr>
          <w:rFonts w:eastAsia="Calibri"/>
          <w:b/>
        </w:rPr>
        <w:t>MOTION</w:t>
      </w:r>
      <w:r w:rsidR="0001017A" w:rsidRPr="00956692">
        <w:rPr>
          <w:rFonts w:eastAsia="Calibri"/>
          <w:bCs/>
        </w:rPr>
        <w:t xml:space="preserve"> to </w:t>
      </w:r>
      <w:r w:rsidR="0001017A">
        <w:rPr>
          <w:rFonts w:eastAsia="Calibri"/>
          <w:bCs/>
        </w:rPr>
        <w:t>a</w:t>
      </w:r>
      <w:r>
        <w:rPr>
          <w:rFonts w:eastAsia="Calibri"/>
          <w:bCs/>
        </w:rPr>
        <w:t>ccept</w:t>
      </w:r>
      <w:r w:rsidR="0001017A">
        <w:rPr>
          <w:rFonts w:eastAsia="Calibri"/>
          <w:bCs/>
        </w:rPr>
        <w:t xml:space="preserve"> the BOCC meeting minutes for August 1, 2023</w:t>
      </w:r>
      <w:r w:rsidR="0001017A" w:rsidRPr="00956692">
        <w:rPr>
          <w:rFonts w:eastAsia="Calibri"/>
          <w:bCs/>
        </w:rPr>
        <w:t xml:space="preserve">. </w:t>
      </w:r>
      <w:r>
        <w:rPr>
          <w:rFonts w:eastAsia="Calibri"/>
          <w:bCs/>
        </w:rPr>
        <w:t>Michael McDowell</w:t>
      </w:r>
      <w:r w:rsidR="0001017A">
        <w:rPr>
          <w:rFonts w:eastAsia="Calibri"/>
          <w:bCs/>
        </w:rPr>
        <w:t xml:space="preserve"> </w:t>
      </w:r>
      <w:bookmarkStart w:id="9" w:name="_Hlk150427914"/>
      <w:r w:rsidR="0001017A" w:rsidRPr="00956692">
        <w:rPr>
          <w:rFonts w:eastAsia="Calibri"/>
          <w:b/>
        </w:rPr>
        <w:t>SECONDED</w:t>
      </w:r>
      <w:bookmarkEnd w:id="9"/>
      <w:r w:rsidR="0001017A" w:rsidRPr="00956692">
        <w:rPr>
          <w:rFonts w:eastAsia="Calibri"/>
          <w:b/>
        </w:rPr>
        <w:t xml:space="preserve"> </w:t>
      </w:r>
      <w:r w:rsidR="0001017A" w:rsidRPr="00956692">
        <w:rPr>
          <w:rFonts w:eastAsia="Calibri"/>
          <w:bCs/>
        </w:rPr>
        <w:t>the motion. This motion passed unanimously.</w:t>
      </w:r>
    </w:p>
    <w:p w14:paraId="029D5091" w14:textId="77777777" w:rsidR="0001017A" w:rsidRPr="0001017A" w:rsidRDefault="0001017A" w:rsidP="0001017A">
      <w:pPr>
        <w:pStyle w:val="ListParagraph"/>
        <w:spacing w:line="276" w:lineRule="auto"/>
        <w:ind w:left="360"/>
        <w:contextualSpacing/>
        <w:jc w:val="both"/>
        <w:rPr>
          <w:rFonts w:eastAsia="Calibri"/>
          <w:bCs/>
        </w:rPr>
      </w:pPr>
    </w:p>
    <w:p w14:paraId="77F5E6DC" w14:textId="77777777" w:rsidR="00C63122" w:rsidRPr="007A2DBF" w:rsidRDefault="00C63122" w:rsidP="00C63122">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lastRenderedPageBreak/>
        <w:t>Review \</w:t>
      </w:r>
      <w:r>
        <w:rPr>
          <w:rFonts w:ascii="Calibri" w:eastAsia="Calibri" w:hAnsi="Calibri"/>
          <w:b/>
          <w:color w:val="0000FF"/>
          <w:sz w:val="22"/>
          <w:szCs w:val="22"/>
        </w:rPr>
        <w:t xml:space="preserve">Discuss </w:t>
      </w:r>
      <w:r>
        <w:rPr>
          <w:rFonts w:ascii="Calibri" w:eastAsia="Calibri" w:hAnsi="Calibri"/>
          <w:bCs/>
          <w:sz w:val="22"/>
          <w:szCs w:val="22"/>
        </w:rPr>
        <w:t>Board Counsel Report</w:t>
      </w:r>
    </w:p>
    <w:p w14:paraId="163BEF31" w14:textId="76DC5B88" w:rsidR="007A2DBF" w:rsidRDefault="00AD6BF0" w:rsidP="006F255D">
      <w:pPr>
        <w:spacing w:line="276" w:lineRule="auto"/>
        <w:ind w:left="360"/>
        <w:contextualSpacing/>
        <w:jc w:val="both"/>
        <w:rPr>
          <w:rFonts w:ascii="Calibri" w:eastAsia="Calibri" w:hAnsi="Calibri"/>
          <w:sz w:val="22"/>
          <w:szCs w:val="22"/>
        </w:rPr>
      </w:pPr>
      <w:r>
        <w:rPr>
          <w:rFonts w:ascii="Calibri" w:eastAsia="Calibri" w:hAnsi="Calibri"/>
          <w:sz w:val="22"/>
          <w:szCs w:val="22"/>
        </w:rPr>
        <w:t xml:space="preserve">Board Counsel Charles Kilb </w:t>
      </w:r>
      <w:r w:rsidR="00227B87">
        <w:rPr>
          <w:rFonts w:ascii="Calibri" w:eastAsia="Calibri" w:hAnsi="Calibri"/>
          <w:sz w:val="22"/>
          <w:szCs w:val="22"/>
        </w:rPr>
        <w:t>informed the Board that several other boards pending approvals for regulation updates have been approved</w:t>
      </w:r>
      <w:r w:rsidR="006F255D">
        <w:rPr>
          <w:rFonts w:ascii="Calibri" w:eastAsia="Calibri" w:hAnsi="Calibri"/>
          <w:sz w:val="22"/>
          <w:szCs w:val="22"/>
        </w:rPr>
        <w:t xml:space="preserve"> and are moving to public hearing</w:t>
      </w:r>
      <w:r w:rsidR="00227B87">
        <w:rPr>
          <w:rFonts w:ascii="Calibri" w:eastAsia="Calibri" w:hAnsi="Calibri"/>
          <w:sz w:val="22"/>
          <w:szCs w:val="22"/>
        </w:rPr>
        <w:t>, and in the coming months it is anticipated the BBRS’s 10</w:t>
      </w:r>
      <w:r w:rsidR="00227B87" w:rsidRPr="00227B87">
        <w:rPr>
          <w:rFonts w:ascii="Calibri" w:eastAsia="Calibri" w:hAnsi="Calibri"/>
          <w:sz w:val="22"/>
          <w:szCs w:val="22"/>
          <w:vertAlign w:val="superscript"/>
        </w:rPr>
        <w:t>th</w:t>
      </w:r>
      <w:r w:rsidR="00227B87">
        <w:rPr>
          <w:rFonts w:ascii="Calibri" w:eastAsia="Calibri" w:hAnsi="Calibri"/>
          <w:sz w:val="22"/>
          <w:szCs w:val="22"/>
        </w:rPr>
        <w:t xml:space="preserve"> edition draft will be available</w:t>
      </w:r>
      <w:r w:rsidR="006F255D">
        <w:rPr>
          <w:rFonts w:ascii="Calibri" w:eastAsia="Calibri" w:hAnsi="Calibri"/>
          <w:sz w:val="22"/>
          <w:szCs w:val="22"/>
        </w:rPr>
        <w:t xml:space="preserve"> and ready for </w:t>
      </w:r>
      <w:r w:rsidR="00F23C7B">
        <w:rPr>
          <w:rFonts w:ascii="Calibri" w:eastAsia="Calibri" w:hAnsi="Calibri"/>
          <w:sz w:val="22"/>
          <w:szCs w:val="22"/>
        </w:rPr>
        <w:t>public hearing of which there will be 3 weeks of public hearings</w:t>
      </w:r>
      <w:r w:rsidR="00C628AC">
        <w:rPr>
          <w:rFonts w:ascii="Calibri" w:eastAsia="Calibri" w:hAnsi="Calibri"/>
          <w:sz w:val="22"/>
          <w:szCs w:val="22"/>
        </w:rPr>
        <w:t>. These will occur with</w:t>
      </w:r>
      <w:r w:rsidR="00F23C7B">
        <w:rPr>
          <w:rFonts w:ascii="Calibri" w:eastAsia="Calibri" w:hAnsi="Calibri"/>
          <w:sz w:val="22"/>
          <w:szCs w:val="22"/>
        </w:rPr>
        <w:t xml:space="preserve"> one in Springfield, one in Boston, and one held virtually, with a public comment period that will end </w:t>
      </w:r>
      <w:r w:rsidR="00C628AC">
        <w:rPr>
          <w:rFonts w:ascii="Calibri" w:eastAsia="Calibri" w:hAnsi="Calibri"/>
          <w:sz w:val="22"/>
          <w:szCs w:val="22"/>
        </w:rPr>
        <w:t>a</w:t>
      </w:r>
      <w:r w:rsidR="00F23C7B">
        <w:rPr>
          <w:rFonts w:ascii="Calibri" w:eastAsia="Calibri" w:hAnsi="Calibri"/>
          <w:sz w:val="22"/>
          <w:szCs w:val="22"/>
        </w:rPr>
        <w:t xml:space="preserve"> week after the last hearing.</w:t>
      </w:r>
      <w:r w:rsidR="00C628AC">
        <w:rPr>
          <w:rFonts w:ascii="Calibri" w:eastAsia="Calibri" w:hAnsi="Calibri"/>
          <w:sz w:val="22"/>
          <w:szCs w:val="22"/>
        </w:rPr>
        <w:t xml:space="preserve"> Once the 10</w:t>
      </w:r>
      <w:r w:rsidR="00C628AC" w:rsidRPr="00C628AC">
        <w:rPr>
          <w:rFonts w:ascii="Calibri" w:eastAsia="Calibri" w:hAnsi="Calibri"/>
          <w:sz w:val="22"/>
          <w:szCs w:val="22"/>
          <w:vertAlign w:val="superscript"/>
        </w:rPr>
        <w:t>th</w:t>
      </w:r>
      <w:r w:rsidR="00C628AC">
        <w:rPr>
          <w:rFonts w:ascii="Calibri" w:eastAsia="Calibri" w:hAnsi="Calibri"/>
          <w:sz w:val="22"/>
          <w:szCs w:val="22"/>
        </w:rPr>
        <w:t xml:space="preserve"> edition is approved the hearings will be scheduled.</w:t>
      </w:r>
      <w:r w:rsidR="006D218C">
        <w:rPr>
          <w:rFonts w:ascii="Calibri" w:eastAsia="Calibri" w:hAnsi="Calibri"/>
          <w:sz w:val="22"/>
          <w:szCs w:val="22"/>
        </w:rPr>
        <w:t xml:space="preserve"> The Board inquired if the adoption of the recently updated IBC could be done independent of the approval of the 10</w:t>
      </w:r>
      <w:r w:rsidR="006D218C" w:rsidRPr="006D218C">
        <w:rPr>
          <w:rFonts w:ascii="Calibri" w:eastAsia="Calibri" w:hAnsi="Calibri"/>
          <w:sz w:val="22"/>
          <w:szCs w:val="22"/>
          <w:vertAlign w:val="superscript"/>
        </w:rPr>
        <w:t>th</w:t>
      </w:r>
      <w:r w:rsidR="006D218C">
        <w:rPr>
          <w:rFonts w:ascii="Calibri" w:eastAsia="Calibri" w:hAnsi="Calibri"/>
          <w:sz w:val="22"/>
          <w:szCs w:val="22"/>
        </w:rPr>
        <w:t xml:space="preserve"> edition, and Board Counsel responded that it would make the most practical sense to </w:t>
      </w:r>
      <w:r w:rsidR="00AA2DD1">
        <w:rPr>
          <w:rFonts w:ascii="Calibri" w:eastAsia="Calibri" w:hAnsi="Calibri"/>
          <w:sz w:val="22"/>
          <w:szCs w:val="22"/>
        </w:rPr>
        <w:t>adopt it when the 10</w:t>
      </w:r>
      <w:r w:rsidR="00AA2DD1" w:rsidRPr="00AA2DD1">
        <w:rPr>
          <w:rFonts w:ascii="Calibri" w:eastAsia="Calibri" w:hAnsi="Calibri"/>
          <w:sz w:val="22"/>
          <w:szCs w:val="22"/>
          <w:vertAlign w:val="superscript"/>
        </w:rPr>
        <w:t>th</w:t>
      </w:r>
      <w:r w:rsidR="00AA2DD1">
        <w:rPr>
          <w:rFonts w:ascii="Calibri" w:eastAsia="Calibri" w:hAnsi="Calibri"/>
          <w:sz w:val="22"/>
          <w:szCs w:val="22"/>
        </w:rPr>
        <w:t xml:space="preserve"> edition is voted to be enacted after the public hearing.</w:t>
      </w:r>
    </w:p>
    <w:p w14:paraId="43B7E482" w14:textId="77777777" w:rsidR="00C628AC" w:rsidRPr="00D179E4" w:rsidRDefault="00C628AC" w:rsidP="006F255D">
      <w:pPr>
        <w:spacing w:line="276" w:lineRule="auto"/>
        <w:ind w:left="360"/>
        <w:contextualSpacing/>
        <w:jc w:val="both"/>
        <w:rPr>
          <w:rFonts w:ascii="Calibri" w:eastAsia="Calibri" w:hAnsi="Calibri"/>
          <w:sz w:val="22"/>
          <w:szCs w:val="22"/>
        </w:rPr>
      </w:pPr>
    </w:p>
    <w:p w14:paraId="37A7D60F" w14:textId="0F4B8B81" w:rsidR="007A2DBF" w:rsidRPr="007A2DBF" w:rsidRDefault="00C63122" w:rsidP="007A2DBF">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\Discuss </w:t>
      </w:r>
      <w:r w:rsidRPr="00AD399C">
        <w:rPr>
          <w:rFonts w:ascii="Calibri" w:eastAsia="Calibri" w:hAnsi="Calibri"/>
          <w:bCs/>
          <w:sz w:val="22"/>
          <w:szCs w:val="22"/>
        </w:rPr>
        <w:t>R</w:t>
      </w:r>
      <w:r>
        <w:rPr>
          <w:rFonts w:ascii="Calibri" w:eastAsia="Calibri" w:hAnsi="Calibri"/>
          <w:bCs/>
          <w:sz w:val="22"/>
          <w:szCs w:val="22"/>
        </w:rPr>
        <w:t xml:space="preserve">eport from </w:t>
      </w:r>
      <w:r w:rsidRPr="00AD399C">
        <w:rPr>
          <w:rFonts w:ascii="Calibri" w:eastAsia="Calibri" w:hAnsi="Calibri"/>
          <w:bCs/>
          <w:sz w:val="22"/>
          <w:szCs w:val="22"/>
        </w:rPr>
        <w:t>BOCC</w:t>
      </w:r>
      <w:r>
        <w:rPr>
          <w:rFonts w:ascii="Calibri" w:eastAsia="Calibri" w:hAnsi="Calibri"/>
          <w:bCs/>
          <w:sz w:val="22"/>
          <w:szCs w:val="22"/>
        </w:rPr>
        <w:t xml:space="preserve"> </w:t>
      </w:r>
      <w:r w:rsidRPr="00AD399C">
        <w:rPr>
          <w:rFonts w:ascii="Calibri" w:eastAsia="Calibri" w:hAnsi="Calibri"/>
          <w:bCs/>
          <w:sz w:val="22"/>
          <w:szCs w:val="22"/>
        </w:rPr>
        <w:t>Designee</w:t>
      </w:r>
    </w:p>
    <w:p w14:paraId="70779BFB" w14:textId="0099B0C4" w:rsidR="007A2DBF" w:rsidRDefault="00326E39" w:rsidP="005F1DC9">
      <w:pPr>
        <w:spacing w:line="276" w:lineRule="auto"/>
        <w:ind w:left="360"/>
        <w:contextualSpacing/>
        <w:jc w:val="both"/>
        <w:rPr>
          <w:rFonts w:ascii="Calibri" w:eastAsia="Calibri" w:hAnsi="Calibri"/>
          <w:sz w:val="22"/>
          <w:szCs w:val="22"/>
        </w:rPr>
      </w:pPr>
      <w:r>
        <w:rPr>
          <w:rFonts w:ascii="Calibri" w:eastAsia="Calibri" w:hAnsi="Calibri"/>
          <w:sz w:val="22"/>
          <w:szCs w:val="22"/>
        </w:rPr>
        <w:t>Andrew</w:t>
      </w:r>
      <w:r w:rsidR="004336FF">
        <w:rPr>
          <w:rFonts w:ascii="Calibri" w:eastAsia="Calibri" w:hAnsi="Calibri"/>
          <w:sz w:val="22"/>
          <w:szCs w:val="22"/>
        </w:rPr>
        <w:t xml:space="preserve"> Bobola introduced himself to the board as a member of the BOCC</w:t>
      </w:r>
      <w:r w:rsidR="005F1DC9">
        <w:rPr>
          <w:rFonts w:ascii="Calibri" w:eastAsia="Calibri" w:hAnsi="Calibri"/>
          <w:sz w:val="22"/>
          <w:szCs w:val="22"/>
        </w:rPr>
        <w:t xml:space="preserve"> for over 20 years</w:t>
      </w:r>
      <w:r>
        <w:rPr>
          <w:rFonts w:ascii="Calibri" w:eastAsia="Calibri" w:hAnsi="Calibri"/>
          <w:sz w:val="22"/>
          <w:szCs w:val="22"/>
        </w:rPr>
        <w:t xml:space="preserve"> and</w:t>
      </w:r>
      <w:r w:rsidR="005F1DC9">
        <w:rPr>
          <w:rFonts w:ascii="Calibri" w:eastAsia="Calibri" w:hAnsi="Calibri"/>
          <w:sz w:val="22"/>
          <w:szCs w:val="22"/>
        </w:rPr>
        <w:t xml:space="preserve"> as </w:t>
      </w:r>
      <w:r>
        <w:rPr>
          <w:rFonts w:ascii="Calibri" w:eastAsia="Calibri" w:hAnsi="Calibri"/>
          <w:sz w:val="22"/>
          <w:szCs w:val="22"/>
        </w:rPr>
        <w:t>the newly appointed BOCC designee to the BBRS</w:t>
      </w:r>
      <w:r w:rsidR="005F1DC9">
        <w:rPr>
          <w:rFonts w:ascii="Calibri" w:eastAsia="Calibri" w:hAnsi="Calibri"/>
          <w:sz w:val="22"/>
          <w:szCs w:val="22"/>
        </w:rPr>
        <w:t>. He then</w:t>
      </w:r>
      <w:r w:rsidR="00F94FC6">
        <w:rPr>
          <w:rFonts w:ascii="Calibri" w:eastAsia="Calibri" w:hAnsi="Calibri"/>
          <w:sz w:val="22"/>
          <w:szCs w:val="22"/>
        </w:rPr>
        <w:t xml:space="preserve"> provided a</w:t>
      </w:r>
      <w:r w:rsidR="004336FF">
        <w:rPr>
          <w:rFonts w:ascii="Calibri" w:eastAsia="Calibri" w:hAnsi="Calibri"/>
          <w:sz w:val="22"/>
          <w:szCs w:val="22"/>
        </w:rPr>
        <w:t xml:space="preserve"> brief overview of </w:t>
      </w:r>
      <w:r>
        <w:rPr>
          <w:rFonts w:ascii="Calibri" w:eastAsia="Calibri" w:hAnsi="Calibri"/>
          <w:sz w:val="22"/>
          <w:szCs w:val="22"/>
        </w:rPr>
        <w:t>the</w:t>
      </w:r>
      <w:r w:rsidR="005F1DC9">
        <w:rPr>
          <w:rFonts w:ascii="Calibri" w:eastAsia="Calibri" w:hAnsi="Calibri"/>
          <w:sz w:val="22"/>
          <w:szCs w:val="22"/>
        </w:rPr>
        <w:t xml:space="preserve"> last month’s occurrences within the BOCC</w:t>
      </w:r>
      <w:r w:rsidR="00F94FC6">
        <w:rPr>
          <w:rFonts w:ascii="Calibri" w:eastAsia="Calibri" w:hAnsi="Calibri"/>
          <w:sz w:val="22"/>
          <w:szCs w:val="22"/>
        </w:rPr>
        <w:t xml:space="preserve"> as well as some general </w:t>
      </w:r>
      <w:r w:rsidR="00082F96">
        <w:rPr>
          <w:rFonts w:ascii="Calibri" w:eastAsia="Calibri" w:hAnsi="Calibri"/>
          <w:sz w:val="22"/>
          <w:szCs w:val="22"/>
        </w:rPr>
        <w:t>licensing practices</w:t>
      </w:r>
      <w:r w:rsidR="00F94FC6">
        <w:rPr>
          <w:rFonts w:ascii="Calibri" w:eastAsia="Calibri" w:hAnsi="Calibri"/>
          <w:sz w:val="22"/>
          <w:szCs w:val="22"/>
        </w:rPr>
        <w:t xml:space="preserve"> the BOCC</w:t>
      </w:r>
      <w:r w:rsidR="0051274A">
        <w:rPr>
          <w:rFonts w:ascii="Calibri" w:eastAsia="Calibri" w:hAnsi="Calibri"/>
          <w:sz w:val="22"/>
          <w:szCs w:val="22"/>
        </w:rPr>
        <w:t xml:space="preserve"> </w:t>
      </w:r>
      <w:r w:rsidR="00082F96">
        <w:rPr>
          <w:rFonts w:ascii="Calibri" w:eastAsia="Calibri" w:hAnsi="Calibri"/>
          <w:sz w:val="22"/>
          <w:szCs w:val="22"/>
        </w:rPr>
        <w:t xml:space="preserve">routinely goes through </w:t>
      </w:r>
      <w:r w:rsidR="00802E2A">
        <w:rPr>
          <w:rFonts w:ascii="Calibri" w:eastAsia="Calibri" w:hAnsi="Calibri"/>
          <w:sz w:val="22"/>
          <w:szCs w:val="22"/>
        </w:rPr>
        <w:t>monthly</w:t>
      </w:r>
      <w:r w:rsidR="00082F96">
        <w:rPr>
          <w:rFonts w:ascii="Calibri" w:eastAsia="Calibri" w:hAnsi="Calibri"/>
          <w:sz w:val="22"/>
          <w:szCs w:val="22"/>
        </w:rPr>
        <w:t xml:space="preserve"> to support </w:t>
      </w:r>
      <w:r w:rsidR="00603C9F">
        <w:rPr>
          <w:rFonts w:ascii="Calibri" w:eastAsia="Calibri" w:hAnsi="Calibri"/>
          <w:sz w:val="22"/>
          <w:szCs w:val="22"/>
        </w:rPr>
        <w:t>building</w:t>
      </w:r>
      <w:r w:rsidR="00082F96">
        <w:rPr>
          <w:rFonts w:ascii="Calibri" w:eastAsia="Calibri" w:hAnsi="Calibri"/>
          <w:sz w:val="22"/>
          <w:szCs w:val="22"/>
        </w:rPr>
        <w:t xml:space="preserve"> officials across the state</w:t>
      </w:r>
      <w:r w:rsidR="00603C9F">
        <w:rPr>
          <w:rFonts w:ascii="Calibri" w:eastAsia="Calibri" w:hAnsi="Calibri"/>
          <w:sz w:val="22"/>
          <w:szCs w:val="22"/>
        </w:rPr>
        <w:t xml:space="preserve">. The Chair inquired if </w:t>
      </w:r>
      <w:r w:rsidR="00925BF3">
        <w:rPr>
          <w:rFonts w:ascii="Calibri" w:eastAsia="Calibri" w:hAnsi="Calibri"/>
          <w:sz w:val="22"/>
          <w:szCs w:val="22"/>
        </w:rPr>
        <w:t xml:space="preserve">the BOCC intended to go virtual, and both the </w:t>
      </w:r>
      <w:proofErr w:type="gramStart"/>
      <w:r w:rsidR="00925BF3">
        <w:rPr>
          <w:rFonts w:ascii="Calibri" w:eastAsia="Calibri" w:hAnsi="Calibri"/>
          <w:sz w:val="22"/>
          <w:szCs w:val="22"/>
        </w:rPr>
        <w:t>designee</w:t>
      </w:r>
      <w:proofErr w:type="gramEnd"/>
      <w:r w:rsidR="00925BF3">
        <w:rPr>
          <w:rFonts w:ascii="Calibri" w:eastAsia="Calibri" w:hAnsi="Calibri"/>
          <w:sz w:val="22"/>
          <w:szCs w:val="22"/>
        </w:rPr>
        <w:t xml:space="preserve"> and BBRS</w:t>
      </w:r>
      <w:r w:rsidR="00802E2A">
        <w:rPr>
          <w:rFonts w:ascii="Calibri" w:eastAsia="Calibri" w:hAnsi="Calibri"/>
          <w:sz w:val="22"/>
          <w:szCs w:val="22"/>
        </w:rPr>
        <w:t>/BOCC</w:t>
      </w:r>
      <w:r w:rsidR="00925BF3">
        <w:rPr>
          <w:rFonts w:ascii="Calibri" w:eastAsia="Calibri" w:hAnsi="Calibri"/>
          <w:sz w:val="22"/>
          <w:szCs w:val="22"/>
        </w:rPr>
        <w:t xml:space="preserve"> member Jeffrey Clemons indicated an</w:t>
      </w:r>
      <w:r w:rsidR="00802E2A">
        <w:rPr>
          <w:rFonts w:ascii="Calibri" w:eastAsia="Calibri" w:hAnsi="Calibri"/>
          <w:sz w:val="22"/>
          <w:szCs w:val="22"/>
        </w:rPr>
        <w:t xml:space="preserve"> intention to remain in person </w:t>
      </w:r>
      <w:r w:rsidR="001C02B8">
        <w:rPr>
          <w:rFonts w:ascii="Calibri" w:eastAsia="Calibri" w:hAnsi="Calibri"/>
          <w:sz w:val="22"/>
          <w:szCs w:val="22"/>
        </w:rPr>
        <w:t>if</w:t>
      </w:r>
      <w:r w:rsidR="00802E2A">
        <w:rPr>
          <w:rFonts w:ascii="Calibri" w:eastAsia="Calibri" w:hAnsi="Calibri"/>
          <w:sz w:val="22"/>
          <w:szCs w:val="22"/>
        </w:rPr>
        <w:t xml:space="preserve"> possible.</w:t>
      </w:r>
    </w:p>
    <w:p w14:paraId="3903FC9D" w14:textId="77777777" w:rsidR="005F1DC9" w:rsidRPr="003D048D" w:rsidRDefault="005F1DC9" w:rsidP="005F1DC9">
      <w:pPr>
        <w:spacing w:line="276" w:lineRule="auto"/>
        <w:ind w:left="360"/>
        <w:contextualSpacing/>
        <w:jc w:val="both"/>
        <w:rPr>
          <w:rFonts w:ascii="Calibri" w:eastAsia="Calibri" w:hAnsi="Calibri"/>
          <w:sz w:val="22"/>
          <w:szCs w:val="22"/>
        </w:rPr>
      </w:pPr>
    </w:p>
    <w:p w14:paraId="1FC54A35" w14:textId="77777777" w:rsidR="00C63122" w:rsidRPr="007A2DBF"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w:t>
      </w:r>
      <w:r>
        <w:rPr>
          <w:rFonts w:ascii="Calibri" w:eastAsia="Calibri" w:hAnsi="Calibri"/>
          <w:b/>
          <w:color w:val="0000FF"/>
          <w:sz w:val="22"/>
          <w:szCs w:val="22"/>
        </w:rPr>
        <w:t xml:space="preserve">Vote </w:t>
      </w:r>
      <w:r>
        <w:rPr>
          <w:rFonts w:ascii="Calibri" w:eastAsia="Calibri" w:hAnsi="Calibri"/>
          <w:bCs/>
          <w:sz w:val="22"/>
          <w:szCs w:val="22"/>
        </w:rPr>
        <w:t>BOCC Appointees</w:t>
      </w:r>
    </w:p>
    <w:p w14:paraId="711ADA0E" w14:textId="1EE3EE57" w:rsidR="007A2DBF" w:rsidRDefault="00CE6AFE" w:rsidP="00B03718">
      <w:pPr>
        <w:spacing w:line="276" w:lineRule="auto"/>
        <w:ind w:left="360"/>
        <w:contextualSpacing/>
        <w:jc w:val="both"/>
        <w:rPr>
          <w:rFonts w:ascii="Calibri" w:eastAsia="Calibri" w:hAnsi="Calibri"/>
          <w:sz w:val="22"/>
          <w:szCs w:val="22"/>
        </w:rPr>
      </w:pPr>
      <w:r>
        <w:rPr>
          <w:rFonts w:ascii="Calibri" w:eastAsia="Calibri" w:hAnsi="Calibri"/>
          <w:sz w:val="22"/>
          <w:szCs w:val="22"/>
        </w:rPr>
        <w:t xml:space="preserve">After a brief review of the vacant BOCC positions and the recommended </w:t>
      </w:r>
      <w:r w:rsidR="00CE78C7">
        <w:rPr>
          <w:rFonts w:ascii="Calibri" w:eastAsia="Calibri" w:hAnsi="Calibri"/>
          <w:sz w:val="22"/>
          <w:szCs w:val="22"/>
        </w:rPr>
        <w:t xml:space="preserve">appointees, </w:t>
      </w:r>
      <w:r w:rsidR="006C4539">
        <w:rPr>
          <w:rFonts w:ascii="Calibri" w:eastAsia="Calibri" w:hAnsi="Calibri"/>
          <w:sz w:val="22"/>
          <w:szCs w:val="22"/>
        </w:rPr>
        <w:t>Jef</w:t>
      </w:r>
      <w:r>
        <w:rPr>
          <w:rFonts w:ascii="Calibri" w:eastAsia="Calibri" w:hAnsi="Calibri"/>
          <w:sz w:val="22"/>
          <w:szCs w:val="22"/>
        </w:rPr>
        <w:t>f</w:t>
      </w:r>
      <w:r w:rsidR="006C4539">
        <w:rPr>
          <w:rFonts w:ascii="Calibri" w:eastAsia="Calibri" w:hAnsi="Calibri"/>
          <w:sz w:val="22"/>
          <w:szCs w:val="22"/>
        </w:rPr>
        <w:t xml:space="preserve">rey Clemons made a </w:t>
      </w:r>
      <w:r w:rsidR="00706326">
        <w:rPr>
          <w:rStyle w:val="normaltextrun"/>
          <w:rFonts w:ascii="Calibri" w:eastAsia="Calibri" w:hAnsi="Calibri"/>
          <w:b/>
          <w:bCs/>
          <w:sz w:val="22"/>
          <w:szCs w:val="22"/>
        </w:rPr>
        <w:t>MOTION</w:t>
      </w:r>
      <w:r w:rsidR="006C4539">
        <w:rPr>
          <w:rFonts w:ascii="Calibri" w:eastAsia="Calibri" w:hAnsi="Calibri"/>
          <w:sz w:val="22"/>
          <w:szCs w:val="22"/>
        </w:rPr>
        <w:t xml:space="preserve"> to appoint to the BOCC</w:t>
      </w:r>
      <w:r w:rsidR="00CE78C7">
        <w:rPr>
          <w:rFonts w:ascii="Calibri" w:eastAsia="Calibri" w:hAnsi="Calibri"/>
          <w:sz w:val="22"/>
          <w:szCs w:val="22"/>
        </w:rPr>
        <w:t>;</w:t>
      </w:r>
      <w:r w:rsidR="006C4539" w:rsidRPr="006C4539">
        <w:rPr>
          <w:rFonts w:ascii="Calibri" w:eastAsia="Calibri" w:hAnsi="Calibri"/>
          <w:sz w:val="22"/>
          <w:szCs w:val="22"/>
        </w:rPr>
        <w:t xml:space="preserve"> Kevin Ross to fulfill the Member at Large vacancy, Jeff Richards to fulfill the Member at Large vacancy, and Kevin Sweet to fulfill the MMA Representative vacancy.</w:t>
      </w:r>
      <w:r w:rsidR="00B03718">
        <w:rPr>
          <w:rFonts w:ascii="Calibri" w:eastAsia="Calibri" w:hAnsi="Calibri"/>
          <w:sz w:val="22"/>
          <w:szCs w:val="22"/>
        </w:rPr>
        <w:t xml:space="preserve"> Lisa Davey </w:t>
      </w:r>
      <w:r w:rsidR="008E6804" w:rsidRPr="008E6804">
        <w:rPr>
          <w:rFonts w:ascii="Calibri" w:eastAsia="Calibri" w:hAnsi="Calibri"/>
          <w:b/>
          <w:bCs/>
          <w:sz w:val="22"/>
          <w:szCs w:val="22"/>
        </w:rPr>
        <w:t xml:space="preserve">SECONDED </w:t>
      </w:r>
      <w:r w:rsidR="00B03718">
        <w:rPr>
          <w:rFonts w:ascii="Calibri" w:eastAsia="Calibri" w:hAnsi="Calibri"/>
          <w:sz w:val="22"/>
          <w:szCs w:val="22"/>
        </w:rPr>
        <w:t>the motion. This motion passed unanimously.</w:t>
      </w:r>
    </w:p>
    <w:p w14:paraId="46B62CC4" w14:textId="77777777" w:rsidR="00B03718" w:rsidRPr="006B1294" w:rsidRDefault="00B03718" w:rsidP="00B03718">
      <w:pPr>
        <w:spacing w:line="276" w:lineRule="auto"/>
        <w:ind w:left="360"/>
        <w:contextualSpacing/>
        <w:jc w:val="both"/>
        <w:rPr>
          <w:rFonts w:ascii="Calibri" w:eastAsia="Calibri" w:hAnsi="Calibri"/>
          <w:sz w:val="22"/>
          <w:szCs w:val="22"/>
        </w:rPr>
      </w:pPr>
    </w:p>
    <w:p w14:paraId="6EBCA021" w14:textId="77777777" w:rsidR="00C63122" w:rsidRPr="00DC1899" w:rsidRDefault="00C63122" w:rsidP="00C63122">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Review \</w:t>
      </w:r>
      <w:r>
        <w:rPr>
          <w:rFonts w:ascii="Calibri" w:eastAsia="Calibri" w:hAnsi="Calibri"/>
          <w:b/>
          <w:color w:val="0000FF"/>
          <w:sz w:val="22"/>
          <w:szCs w:val="22"/>
        </w:rPr>
        <w:t>Discuss</w:t>
      </w:r>
      <w:r w:rsidRPr="00E06A5F">
        <w:rPr>
          <w:rFonts w:ascii="Calibri" w:eastAsia="Calibri" w:hAnsi="Calibri"/>
          <w:b/>
          <w:color w:val="0000FF"/>
          <w:sz w:val="22"/>
          <w:szCs w:val="22"/>
        </w:rPr>
        <w:t xml:space="preserve"> </w:t>
      </w:r>
      <w:r>
        <w:rPr>
          <w:rFonts w:ascii="Calibri" w:eastAsia="Calibri" w:hAnsi="Calibri"/>
          <w:bCs/>
          <w:sz w:val="22"/>
          <w:szCs w:val="22"/>
        </w:rPr>
        <w:t>Executive Director Report</w:t>
      </w:r>
    </w:p>
    <w:p w14:paraId="5557F9C3" w14:textId="77777777" w:rsidR="00C63122" w:rsidRPr="0001017A" w:rsidRDefault="00C63122" w:rsidP="00C63122">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September</w:t>
      </w:r>
    </w:p>
    <w:p w14:paraId="3A3FCE49" w14:textId="6FA9C17B" w:rsidR="0001017A" w:rsidRDefault="0001017A" w:rsidP="0001017A">
      <w:pPr>
        <w:pStyle w:val="ListParagraph"/>
        <w:spacing w:line="276" w:lineRule="auto"/>
        <w:ind w:left="360"/>
        <w:contextualSpacing/>
        <w:jc w:val="both"/>
        <w:rPr>
          <w:rFonts w:eastAsia="Calibri"/>
          <w:bCs/>
        </w:rPr>
      </w:pPr>
      <w:r w:rsidRPr="0001017A">
        <w:rPr>
          <w:rFonts w:eastAsia="Calibri"/>
          <w:bCs/>
        </w:rPr>
        <w:t xml:space="preserve">There were </w:t>
      </w:r>
      <w:r w:rsidR="00926375">
        <w:rPr>
          <w:rFonts w:eastAsia="Calibri"/>
          <w:bCs/>
        </w:rPr>
        <w:t>95</w:t>
      </w:r>
      <w:r w:rsidRPr="0001017A">
        <w:rPr>
          <w:rFonts w:eastAsia="Calibri"/>
          <w:bCs/>
        </w:rPr>
        <w:t xml:space="preserve"> construction supervisor licenses issued, </w:t>
      </w:r>
      <w:r w:rsidR="00926375">
        <w:rPr>
          <w:rFonts w:eastAsia="Calibri"/>
          <w:bCs/>
        </w:rPr>
        <w:t>1447</w:t>
      </w:r>
      <w:r w:rsidRPr="0001017A">
        <w:rPr>
          <w:rFonts w:eastAsia="Calibri"/>
          <w:bCs/>
        </w:rPr>
        <w:t xml:space="preserve"> construction supervisor licenses renewed, and </w:t>
      </w:r>
      <w:r w:rsidR="00CE78C7">
        <w:rPr>
          <w:rFonts w:eastAsia="Calibri"/>
          <w:bCs/>
        </w:rPr>
        <w:t>0</w:t>
      </w:r>
      <w:r w:rsidRPr="0001017A">
        <w:rPr>
          <w:rFonts w:eastAsia="Calibri"/>
          <w:bCs/>
        </w:rPr>
        <w:t xml:space="preserve"> construction supervisor license reinstated in the month of </w:t>
      </w:r>
      <w:r w:rsidR="00B94183">
        <w:rPr>
          <w:rFonts w:eastAsia="Calibri"/>
          <w:bCs/>
        </w:rPr>
        <w:t>September</w:t>
      </w:r>
      <w:r w:rsidRPr="0001017A">
        <w:rPr>
          <w:rFonts w:eastAsia="Calibri"/>
          <w:bCs/>
        </w:rPr>
        <w:t>.</w:t>
      </w:r>
    </w:p>
    <w:p w14:paraId="0C0D060C" w14:textId="77777777" w:rsidR="0001017A" w:rsidRPr="0001017A" w:rsidRDefault="0001017A" w:rsidP="0001017A">
      <w:pPr>
        <w:pStyle w:val="ListParagraph"/>
        <w:spacing w:line="276" w:lineRule="auto"/>
        <w:ind w:left="360"/>
        <w:contextualSpacing/>
        <w:jc w:val="both"/>
        <w:rPr>
          <w:rFonts w:eastAsia="Calibri"/>
          <w:bCs/>
        </w:rPr>
      </w:pPr>
    </w:p>
    <w:p w14:paraId="2B159DB6" w14:textId="77777777" w:rsidR="00C63122" w:rsidRPr="0047200A" w:rsidRDefault="00C63122" w:rsidP="00C63122">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215E3F8B" w14:textId="1432A029" w:rsidR="0047200A" w:rsidRDefault="0047200A" w:rsidP="0047200A">
      <w:pPr>
        <w:pStyle w:val="ListParagraph"/>
        <w:spacing w:line="276" w:lineRule="auto"/>
        <w:ind w:left="360"/>
        <w:contextualSpacing/>
        <w:jc w:val="both"/>
        <w:rPr>
          <w:rFonts w:eastAsia="Calibri"/>
        </w:rPr>
      </w:pPr>
      <w:r w:rsidRPr="0047200A">
        <w:rPr>
          <w:rFonts w:eastAsia="Calibri"/>
        </w:rPr>
        <w:t xml:space="preserve">As ICES was directed to continue to develop a training proposal, neither the CORI subcommittee </w:t>
      </w:r>
      <w:proofErr w:type="gramStart"/>
      <w:r w:rsidRPr="0047200A">
        <w:rPr>
          <w:rFonts w:eastAsia="Calibri"/>
        </w:rPr>
        <w:t>or</w:t>
      </w:r>
      <w:proofErr w:type="gramEnd"/>
      <w:r w:rsidRPr="0047200A">
        <w:rPr>
          <w:rFonts w:eastAsia="Calibri"/>
        </w:rPr>
        <w:t xml:space="preserve"> the 11</w:t>
      </w:r>
      <w:r w:rsidRPr="0047200A">
        <w:rPr>
          <w:rFonts w:eastAsia="Calibri"/>
          <w:vertAlign w:val="superscript"/>
        </w:rPr>
        <w:t>th</w:t>
      </w:r>
      <w:r w:rsidRPr="0047200A">
        <w:rPr>
          <w:rFonts w:eastAsia="Calibri"/>
        </w:rPr>
        <w:t xml:space="preserve"> Edition of 780 CMR will convene yet. These Subcommittees will begin reviewing their directive and report back to the board upon the satisfactory completion of the Inspector Continuing Education Subcommittee’s report to the BBRS.</w:t>
      </w:r>
    </w:p>
    <w:p w14:paraId="46596614" w14:textId="77777777" w:rsidR="0047200A" w:rsidRPr="0047200A" w:rsidRDefault="0047200A" w:rsidP="0047200A">
      <w:pPr>
        <w:pStyle w:val="ListParagraph"/>
        <w:spacing w:line="276" w:lineRule="auto"/>
        <w:ind w:left="360"/>
        <w:contextualSpacing/>
        <w:jc w:val="both"/>
        <w:rPr>
          <w:rFonts w:eastAsia="Calibri"/>
        </w:rPr>
      </w:pPr>
    </w:p>
    <w:p w14:paraId="1F291843" w14:textId="5A6E71F9" w:rsidR="0047200A" w:rsidRDefault="00C63122" w:rsidP="0047200A">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Letter from State Representative Tackey Chan</w:t>
      </w:r>
    </w:p>
    <w:p w14:paraId="4839BA2D" w14:textId="35B08B26" w:rsidR="0047200A" w:rsidRDefault="009E7770" w:rsidP="00B94183">
      <w:pPr>
        <w:spacing w:line="276" w:lineRule="auto"/>
        <w:ind w:left="720"/>
        <w:contextualSpacing/>
        <w:jc w:val="both"/>
        <w:rPr>
          <w:rFonts w:ascii="Calibri" w:eastAsia="Calibri" w:hAnsi="Calibri"/>
          <w:sz w:val="22"/>
          <w:szCs w:val="22"/>
        </w:rPr>
      </w:pPr>
      <w:r>
        <w:rPr>
          <w:rFonts w:ascii="Calibri" w:eastAsia="Calibri" w:hAnsi="Calibri"/>
          <w:sz w:val="22"/>
          <w:szCs w:val="22"/>
        </w:rPr>
        <w:t>A letter from State Representative Tackey Chan was reviewed by the B</w:t>
      </w:r>
      <w:r w:rsidR="00AF6756">
        <w:rPr>
          <w:rFonts w:ascii="Calibri" w:eastAsia="Calibri" w:hAnsi="Calibri"/>
          <w:sz w:val="22"/>
          <w:szCs w:val="22"/>
        </w:rPr>
        <w:t>B</w:t>
      </w:r>
      <w:r>
        <w:rPr>
          <w:rFonts w:ascii="Calibri" w:eastAsia="Calibri" w:hAnsi="Calibri"/>
          <w:sz w:val="22"/>
          <w:szCs w:val="22"/>
        </w:rPr>
        <w:t>RS</w:t>
      </w:r>
      <w:r w:rsidR="00B94183">
        <w:rPr>
          <w:rFonts w:ascii="Calibri" w:eastAsia="Calibri" w:hAnsi="Calibri"/>
          <w:sz w:val="22"/>
          <w:szCs w:val="22"/>
        </w:rPr>
        <w:t xml:space="preserve"> and future training opportunities for building officials were briefly discussed</w:t>
      </w:r>
      <w:r w:rsidR="00676063">
        <w:rPr>
          <w:rFonts w:ascii="Calibri" w:eastAsia="Calibri" w:hAnsi="Calibri"/>
          <w:sz w:val="22"/>
          <w:szCs w:val="22"/>
        </w:rPr>
        <w:t xml:space="preserve">. </w:t>
      </w:r>
      <w:r w:rsidR="00B94183">
        <w:rPr>
          <w:rFonts w:ascii="Calibri" w:eastAsia="Calibri" w:hAnsi="Calibri"/>
          <w:sz w:val="22"/>
          <w:szCs w:val="22"/>
        </w:rPr>
        <w:t>No action was taken on this item.</w:t>
      </w:r>
    </w:p>
    <w:p w14:paraId="2F0B5831" w14:textId="77777777" w:rsidR="00B94183" w:rsidRPr="0047200A" w:rsidRDefault="00B94183" w:rsidP="00B94183">
      <w:pPr>
        <w:spacing w:line="276" w:lineRule="auto"/>
        <w:ind w:left="720"/>
        <w:contextualSpacing/>
        <w:jc w:val="both"/>
        <w:rPr>
          <w:rFonts w:ascii="Calibri" w:eastAsia="Calibri" w:hAnsi="Calibri"/>
          <w:sz w:val="22"/>
          <w:szCs w:val="22"/>
        </w:rPr>
      </w:pPr>
    </w:p>
    <w:p w14:paraId="54972658" w14:textId="77777777" w:rsidR="00C63122" w:rsidRPr="0047200A" w:rsidRDefault="00C63122" w:rsidP="00C63122">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662C5586" w14:textId="17ECD232" w:rsidR="0047200A" w:rsidRPr="00B94183" w:rsidRDefault="00B94183" w:rsidP="00B94183">
      <w:pPr>
        <w:pStyle w:val="ListParagraph"/>
        <w:spacing w:line="276" w:lineRule="auto"/>
        <w:ind w:left="360"/>
        <w:contextualSpacing/>
        <w:jc w:val="both"/>
        <w:rPr>
          <w:rFonts w:eastAsia="Calibri"/>
        </w:rPr>
      </w:pPr>
      <w:r w:rsidRPr="00B94183">
        <w:rPr>
          <w:rFonts w:eastAsia="Calibri"/>
        </w:rPr>
        <w:t>Michael McDowell</w:t>
      </w:r>
      <w:r w:rsidR="0047200A" w:rsidRPr="00B94183">
        <w:rPr>
          <w:rFonts w:eastAsia="Calibri"/>
          <w:bCs/>
        </w:rPr>
        <w:t xml:space="preserve"> made a </w:t>
      </w:r>
      <w:r w:rsidR="0047200A" w:rsidRPr="00B94183">
        <w:rPr>
          <w:rFonts w:eastAsia="Calibri"/>
          <w:b/>
        </w:rPr>
        <w:t>MOTION</w:t>
      </w:r>
      <w:r w:rsidR="0047200A" w:rsidRPr="00B94183">
        <w:rPr>
          <w:rFonts w:eastAsia="Calibri"/>
          <w:bCs/>
        </w:rPr>
        <w:t xml:space="preserve"> to approve the CSL Waivers as submitted to the board</w:t>
      </w:r>
      <w:r>
        <w:rPr>
          <w:rFonts w:eastAsia="Calibri"/>
          <w:bCs/>
        </w:rPr>
        <w:t xml:space="preserve"> pending staff review for completion</w:t>
      </w:r>
      <w:r w:rsidR="0047200A" w:rsidRPr="00B94183">
        <w:rPr>
          <w:rFonts w:eastAsia="Calibri"/>
          <w:bCs/>
        </w:rPr>
        <w:t xml:space="preserve">. </w:t>
      </w:r>
      <w:r>
        <w:rPr>
          <w:rFonts w:eastAsia="Calibri"/>
          <w:bCs/>
        </w:rPr>
        <w:t>John Couture</w:t>
      </w:r>
      <w:r w:rsidR="0047200A" w:rsidRPr="00B94183">
        <w:rPr>
          <w:rFonts w:eastAsia="Calibri"/>
          <w:bCs/>
        </w:rPr>
        <w:t xml:space="preserve"> </w:t>
      </w:r>
      <w:r w:rsidR="0047200A" w:rsidRPr="00B94183">
        <w:rPr>
          <w:rFonts w:eastAsia="Calibri"/>
          <w:b/>
        </w:rPr>
        <w:t xml:space="preserve">SECONDED </w:t>
      </w:r>
      <w:r w:rsidR="0047200A" w:rsidRPr="00B94183">
        <w:rPr>
          <w:rFonts w:eastAsia="Calibri"/>
          <w:bCs/>
        </w:rPr>
        <w:t>the motion. This motion passed unanimously.</w:t>
      </w:r>
    </w:p>
    <w:p w14:paraId="7CA9939A" w14:textId="77777777" w:rsidR="00B94183" w:rsidRDefault="00B94183" w:rsidP="00B94183">
      <w:pPr>
        <w:spacing w:line="360" w:lineRule="auto"/>
        <w:ind w:left="360"/>
        <w:contextualSpacing/>
        <w:jc w:val="both"/>
        <w:rPr>
          <w:rFonts w:ascii="Calibri" w:eastAsia="Calibri" w:hAnsi="Calibri"/>
          <w:sz w:val="22"/>
          <w:szCs w:val="22"/>
        </w:rPr>
      </w:pPr>
    </w:p>
    <w:p w14:paraId="45A6EDB0" w14:textId="5773484D" w:rsidR="00C63122" w:rsidRDefault="00C63122" w:rsidP="00C63122">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lastRenderedPageBreak/>
        <w:t>Discuss</w:t>
      </w:r>
      <w:r w:rsidRPr="009F7533">
        <w:rPr>
          <w:rFonts w:ascii="Calibri" w:eastAsia="Calibri" w:hAnsi="Calibri"/>
          <w:sz w:val="22"/>
          <w:szCs w:val="22"/>
        </w:rPr>
        <w:t xml:space="preserve"> other matters not reasonably anticipated 48 hours in advance of meeting</w:t>
      </w:r>
      <w:r>
        <w:rPr>
          <w:rFonts w:ascii="Calibri" w:eastAsia="Calibri" w:hAnsi="Calibri"/>
          <w:sz w:val="22"/>
          <w:szCs w:val="22"/>
        </w:rPr>
        <w:t>.</w:t>
      </w:r>
    </w:p>
    <w:p w14:paraId="77346F70" w14:textId="0F3DD577" w:rsidR="001E57A6" w:rsidRDefault="0043704C" w:rsidP="00BB39CE">
      <w:pPr>
        <w:spacing w:line="276" w:lineRule="auto"/>
        <w:contextualSpacing/>
        <w:jc w:val="both"/>
        <w:rPr>
          <w:rStyle w:val="normaltextrun"/>
          <w:rFonts w:ascii="Calibri" w:eastAsia="Calibri" w:hAnsi="Calibri"/>
          <w:sz w:val="22"/>
          <w:szCs w:val="22"/>
        </w:rPr>
      </w:pPr>
      <w:r>
        <w:rPr>
          <w:rStyle w:val="normaltextrun"/>
          <w:rFonts w:ascii="Calibri" w:eastAsia="Calibri" w:hAnsi="Calibri"/>
          <w:sz w:val="22"/>
          <w:szCs w:val="22"/>
        </w:rPr>
        <w:t xml:space="preserve">John Couture inquired if a notice had been sent </w:t>
      </w:r>
      <w:r w:rsidR="00AC6E31">
        <w:rPr>
          <w:rStyle w:val="normaltextrun"/>
          <w:rFonts w:ascii="Calibri" w:eastAsia="Calibri" w:hAnsi="Calibri"/>
          <w:sz w:val="22"/>
          <w:szCs w:val="22"/>
        </w:rPr>
        <w:t>to building officials across the state regarding</w:t>
      </w:r>
      <w:r w:rsidR="008704CD">
        <w:rPr>
          <w:rStyle w:val="normaltextrun"/>
          <w:rFonts w:ascii="Calibri" w:eastAsia="Calibri" w:hAnsi="Calibri"/>
          <w:sz w:val="22"/>
          <w:szCs w:val="22"/>
        </w:rPr>
        <w:t xml:space="preserve"> the </w:t>
      </w:r>
      <w:r w:rsidR="008704CD" w:rsidRPr="008704CD">
        <w:rPr>
          <w:rStyle w:val="normaltextrun"/>
          <w:rFonts w:ascii="Calibri" w:eastAsia="Calibri" w:hAnsi="Calibri"/>
          <w:sz w:val="22"/>
          <w:szCs w:val="22"/>
        </w:rPr>
        <w:t>Guidance for Temporary Occupancy Permit Requests</w:t>
      </w:r>
      <w:r w:rsidR="008704CD">
        <w:rPr>
          <w:rStyle w:val="normaltextrun"/>
          <w:rFonts w:ascii="Calibri" w:eastAsia="Calibri" w:hAnsi="Calibri"/>
          <w:sz w:val="22"/>
          <w:szCs w:val="22"/>
        </w:rPr>
        <w:t xml:space="preserve">. </w:t>
      </w:r>
      <w:r w:rsidR="009F2DE0">
        <w:rPr>
          <w:rStyle w:val="normaltextrun"/>
          <w:rFonts w:ascii="Calibri" w:eastAsia="Calibri" w:hAnsi="Calibri"/>
          <w:sz w:val="22"/>
          <w:szCs w:val="22"/>
        </w:rPr>
        <w:t xml:space="preserve">Staff informed the BBRS that the </w:t>
      </w:r>
      <w:r w:rsidR="00C36A71">
        <w:rPr>
          <w:rStyle w:val="normaltextrun"/>
          <w:rFonts w:ascii="Calibri" w:eastAsia="Calibri" w:hAnsi="Calibri"/>
          <w:sz w:val="22"/>
          <w:szCs w:val="22"/>
        </w:rPr>
        <w:t xml:space="preserve">guidance had been sent </w:t>
      </w:r>
      <w:r w:rsidR="00BB39CE">
        <w:rPr>
          <w:rStyle w:val="normaltextrun"/>
          <w:rFonts w:ascii="Calibri" w:eastAsia="Calibri" w:hAnsi="Calibri"/>
          <w:sz w:val="22"/>
          <w:szCs w:val="22"/>
        </w:rPr>
        <w:t>out and</w:t>
      </w:r>
      <w:r w:rsidR="00C36A71">
        <w:rPr>
          <w:rStyle w:val="normaltextrun"/>
          <w:rFonts w:ascii="Calibri" w:eastAsia="Calibri" w:hAnsi="Calibri"/>
          <w:sz w:val="22"/>
          <w:szCs w:val="22"/>
        </w:rPr>
        <w:t xml:space="preserve"> can also be located on the website. Staff </w:t>
      </w:r>
      <w:r w:rsidR="008704CD">
        <w:rPr>
          <w:rStyle w:val="normaltextrun"/>
          <w:rFonts w:ascii="Calibri" w:eastAsia="Calibri" w:hAnsi="Calibri"/>
          <w:sz w:val="22"/>
          <w:szCs w:val="22"/>
        </w:rPr>
        <w:t xml:space="preserve">also indicated that the </w:t>
      </w:r>
      <w:r w:rsidR="00C36A71">
        <w:rPr>
          <w:rStyle w:val="normaltextrun"/>
          <w:rFonts w:ascii="Calibri" w:eastAsia="Calibri" w:hAnsi="Calibri"/>
          <w:sz w:val="22"/>
          <w:szCs w:val="22"/>
        </w:rPr>
        <w:t>g</w:t>
      </w:r>
      <w:r w:rsidR="003807C7">
        <w:rPr>
          <w:rStyle w:val="normaltextrun"/>
          <w:rFonts w:ascii="Calibri" w:eastAsia="Calibri" w:hAnsi="Calibri"/>
          <w:sz w:val="22"/>
          <w:szCs w:val="22"/>
        </w:rPr>
        <w:t>uidance</w:t>
      </w:r>
      <w:r w:rsidR="00BB39CE">
        <w:rPr>
          <w:rStyle w:val="normaltextrun"/>
          <w:rFonts w:ascii="Calibri" w:eastAsia="Calibri" w:hAnsi="Calibri"/>
          <w:sz w:val="22"/>
          <w:szCs w:val="22"/>
        </w:rPr>
        <w:t xml:space="preserve"> contains information</w:t>
      </w:r>
      <w:r w:rsidR="003807C7">
        <w:rPr>
          <w:rStyle w:val="normaltextrun"/>
          <w:rFonts w:ascii="Calibri" w:eastAsia="Calibri" w:hAnsi="Calibri"/>
          <w:sz w:val="22"/>
          <w:szCs w:val="22"/>
        </w:rPr>
        <w:t xml:space="preserve"> regarding what the 9</w:t>
      </w:r>
      <w:r w:rsidR="003807C7" w:rsidRPr="003807C7">
        <w:rPr>
          <w:rStyle w:val="normaltextrun"/>
          <w:rFonts w:ascii="Calibri" w:eastAsia="Calibri" w:hAnsi="Calibri"/>
          <w:sz w:val="22"/>
          <w:szCs w:val="22"/>
          <w:vertAlign w:val="superscript"/>
        </w:rPr>
        <w:t>th</w:t>
      </w:r>
      <w:r w:rsidR="003807C7">
        <w:rPr>
          <w:rStyle w:val="normaltextrun"/>
          <w:rFonts w:ascii="Calibri" w:eastAsia="Calibri" w:hAnsi="Calibri"/>
          <w:sz w:val="22"/>
          <w:szCs w:val="22"/>
        </w:rPr>
        <w:t xml:space="preserve"> edition code already s</w:t>
      </w:r>
      <w:r w:rsidR="00EB6214">
        <w:rPr>
          <w:rStyle w:val="normaltextrun"/>
          <w:rFonts w:ascii="Calibri" w:eastAsia="Calibri" w:hAnsi="Calibri"/>
          <w:sz w:val="22"/>
          <w:szCs w:val="22"/>
        </w:rPr>
        <w:t>ay</w:t>
      </w:r>
      <w:r w:rsidR="003807C7">
        <w:rPr>
          <w:rStyle w:val="normaltextrun"/>
          <w:rFonts w:ascii="Calibri" w:eastAsia="Calibri" w:hAnsi="Calibri"/>
          <w:sz w:val="22"/>
          <w:szCs w:val="22"/>
        </w:rPr>
        <w:t>s for temporary occupancy permit requests.</w:t>
      </w:r>
    </w:p>
    <w:p w14:paraId="763D27CA" w14:textId="109CD82A" w:rsidR="00BB39CE" w:rsidRDefault="00BB39CE" w:rsidP="00BB39CE">
      <w:pPr>
        <w:spacing w:line="276" w:lineRule="auto"/>
        <w:contextualSpacing/>
        <w:jc w:val="both"/>
        <w:rPr>
          <w:rStyle w:val="normaltextrun"/>
          <w:rFonts w:ascii="Calibri" w:eastAsia="Calibri" w:hAnsi="Calibri"/>
          <w:sz w:val="22"/>
          <w:szCs w:val="22"/>
        </w:rPr>
      </w:pPr>
      <w:r>
        <w:rPr>
          <w:rStyle w:val="normaltextrun"/>
          <w:rFonts w:ascii="Calibri" w:eastAsia="Calibri" w:hAnsi="Calibri"/>
          <w:sz w:val="22"/>
          <w:szCs w:val="22"/>
        </w:rPr>
        <w:t xml:space="preserve">Jeffrey Clemons made a </w:t>
      </w:r>
      <w:r w:rsidR="00706326">
        <w:rPr>
          <w:rStyle w:val="normaltextrun"/>
          <w:rFonts w:ascii="Calibri" w:eastAsia="Calibri" w:hAnsi="Calibri"/>
          <w:b/>
          <w:bCs/>
          <w:sz w:val="22"/>
          <w:szCs w:val="22"/>
        </w:rPr>
        <w:t>MOTION</w:t>
      </w:r>
      <w:r>
        <w:rPr>
          <w:rStyle w:val="normaltextrun"/>
          <w:rFonts w:ascii="Calibri" w:eastAsia="Calibri" w:hAnsi="Calibri"/>
          <w:sz w:val="22"/>
          <w:szCs w:val="22"/>
        </w:rPr>
        <w:t xml:space="preserve"> to adjourn. Lisa Davey </w:t>
      </w:r>
      <w:r w:rsidR="008E6804" w:rsidRPr="008E6804">
        <w:rPr>
          <w:rStyle w:val="normaltextrun"/>
          <w:rFonts w:ascii="Calibri" w:eastAsia="Calibri" w:hAnsi="Calibri"/>
          <w:b/>
          <w:bCs/>
          <w:sz w:val="22"/>
          <w:szCs w:val="22"/>
        </w:rPr>
        <w:t>SECONDED</w:t>
      </w:r>
      <w:r>
        <w:rPr>
          <w:rStyle w:val="normaltextrun"/>
          <w:rFonts w:ascii="Calibri" w:eastAsia="Calibri" w:hAnsi="Calibri"/>
          <w:sz w:val="22"/>
          <w:szCs w:val="22"/>
        </w:rPr>
        <w:t xml:space="preserve"> the motion</w:t>
      </w:r>
      <w:r w:rsidR="00EB6214">
        <w:rPr>
          <w:rStyle w:val="normaltextrun"/>
          <w:rFonts w:ascii="Calibri" w:eastAsia="Calibri" w:hAnsi="Calibri"/>
          <w:sz w:val="22"/>
          <w:szCs w:val="22"/>
        </w:rPr>
        <w:t>. The motion passed unanimously.</w:t>
      </w:r>
    </w:p>
    <w:p w14:paraId="3782D590" w14:textId="79F7376E" w:rsidR="006A6397" w:rsidRPr="00BB39CE" w:rsidRDefault="006A6397" w:rsidP="00BB39CE">
      <w:pPr>
        <w:spacing w:line="276" w:lineRule="auto"/>
        <w:contextualSpacing/>
        <w:jc w:val="both"/>
        <w:rPr>
          <w:rFonts w:ascii="Calibri" w:eastAsia="Calibri" w:hAnsi="Calibri"/>
          <w:sz w:val="22"/>
          <w:szCs w:val="22"/>
        </w:rPr>
      </w:pPr>
      <w:r>
        <w:rPr>
          <w:rStyle w:val="normaltextrun"/>
          <w:rFonts w:ascii="Calibri" w:eastAsia="Calibri" w:hAnsi="Calibri"/>
          <w:sz w:val="22"/>
          <w:szCs w:val="22"/>
        </w:rPr>
        <w:t>The meeting adjourned at 11:07 AM.</w:t>
      </w:r>
    </w:p>
    <w:sectPr w:rsidR="006A6397" w:rsidRPr="00BB39CE" w:rsidSect="007D123F">
      <w:headerReference w:type="default" r:id="rId17"/>
      <w:footerReference w:type="default" r:id="rId18"/>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AEEC" w14:textId="77777777" w:rsidR="00987E2E" w:rsidRDefault="00987E2E">
      <w:r>
        <w:separator/>
      </w:r>
    </w:p>
  </w:endnote>
  <w:endnote w:type="continuationSeparator" w:id="0">
    <w:p w14:paraId="22C448B1" w14:textId="77777777" w:rsidR="00987E2E" w:rsidRDefault="00987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1E4E4"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2BF3504D" w14:textId="77777777">
      <w:tc>
        <w:tcPr>
          <w:tcW w:w="540" w:type="dxa"/>
          <w:shd w:val="solid" w:color="FFFFFF" w:fill="FFFFFF"/>
          <w:vAlign w:val="center"/>
        </w:tcPr>
        <w:p w14:paraId="54F365DC"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39CE1495" wp14:editId="31F85D97">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897871C"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0826FD04" w14:textId="77777777" w:rsidR="00953602" w:rsidRPr="00FE032E" w:rsidRDefault="00953602" w:rsidP="000648EF">
          <w:pPr>
            <w:pStyle w:val="Footer"/>
            <w:tabs>
              <w:tab w:val="clear" w:pos="4320"/>
              <w:tab w:val="clear" w:pos="8640"/>
            </w:tabs>
            <w:jc w:val="center"/>
            <w:rPr>
              <w:rFonts w:ascii="Arial" w:hAnsi="Arial" w:cs="Arial"/>
              <w:b/>
              <w:sz w:val="18"/>
              <w:szCs w:val="18"/>
            </w:rPr>
          </w:pPr>
        </w:p>
      </w:tc>
      <w:tc>
        <w:tcPr>
          <w:tcW w:w="2942" w:type="dxa"/>
          <w:shd w:val="solid" w:color="FFFFFF" w:fill="FFFFFF"/>
          <w:vAlign w:val="center"/>
        </w:tcPr>
        <w:p w14:paraId="5AC52CA3"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594E4D2B"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305C601B"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EEEF" w14:textId="77777777" w:rsidR="00C63122" w:rsidRDefault="00C631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057C" w14:textId="77777777" w:rsidR="00C63122" w:rsidRDefault="00C6312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C63122" w14:paraId="79EEC38F" w14:textId="77777777">
      <w:tc>
        <w:tcPr>
          <w:tcW w:w="540" w:type="dxa"/>
          <w:shd w:val="solid" w:color="FFFFFF" w:fill="FFFFFF"/>
          <w:vAlign w:val="center"/>
        </w:tcPr>
        <w:p w14:paraId="7ABE6E10" w14:textId="77777777" w:rsidR="00C63122" w:rsidRDefault="00C63122">
          <w:pPr>
            <w:pStyle w:val="Footer"/>
            <w:tabs>
              <w:tab w:val="clear" w:pos="4320"/>
              <w:tab w:val="clear" w:pos="8640"/>
            </w:tabs>
            <w:rPr>
              <w:rFonts w:ascii="Arial" w:hAnsi="Arial"/>
              <w:b/>
              <w:sz w:val="18"/>
            </w:rPr>
          </w:pPr>
          <w:r>
            <w:rPr>
              <w:rFonts w:ascii="Arial" w:hAnsi="Arial"/>
              <w:b/>
              <w:noProof/>
              <w:sz w:val="18"/>
            </w:rPr>
            <w:drawing>
              <wp:inline distT="0" distB="0" distL="0" distR="0" wp14:anchorId="15F88120" wp14:editId="797E5F52">
                <wp:extent cx="190500" cy="196850"/>
                <wp:effectExtent l="0" t="0" r="0" b="0"/>
                <wp:docPr id="1121866904" name="Picture 112186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76915292" w14:textId="77777777" w:rsidR="00C63122" w:rsidRPr="00FE032E" w:rsidRDefault="00C6312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4019A77F" w14:textId="77777777" w:rsidR="00C63122" w:rsidRPr="00FE032E" w:rsidRDefault="00C6312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333B81BD" w14:textId="77777777" w:rsidR="00C63122" w:rsidRPr="00FE032E" w:rsidRDefault="00C6312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CECF7E5" w14:textId="77777777" w:rsidR="00C63122" w:rsidRDefault="00C63122" w:rsidP="00FE032E">
          <w:pPr>
            <w:pStyle w:val="Footer"/>
            <w:tabs>
              <w:tab w:val="clear" w:pos="4320"/>
              <w:tab w:val="clear" w:pos="8640"/>
            </w:tabs>
            <w:rPr>
              <w:rFonts w:ascii="Arial" w:hAnsi="Arial"/>
              <w:b/>
              <w:sz w:val="18"/>
            </w:rPr>
          </w:pPr>
          <w:r>
            <w:rPr>
              <w:rFonts w:ascii="Arial" w:hAnsi="Arial"/>
              <w:b/>
              <w:sz w:val="18"/>
            </w:rPr>
            <w:t>http://www.mass.gov/dol</w:t>
          </w:r>
        </w:p>
      </w:tc>
    </w:tr>
  </w:tbl>
  <w:p w14:paraId="57D14E11" w14:textId="77777777" w:rsidR="00C63122" w:rsidRDefault="00C6312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D31DC"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0397E" w14:textId="77777777" w:rsidR="00987E2E" w:rsidRDefault="00987E2E">
      <w:r>
        <w:separator/>
      </w:r>
    </w:p>
  </w:footnote>
  <w:footnote w:type="continuationSeparator" w:id="0">
    <w:p w14:paraId="4EFBA20E" w14:textId="77777777" w:rsidR="00987E2E" w:rsidRDefault="00987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6BC58" w14:textId="77777777" w:rsidR="00953602" w:rsidRDefault="00EC7EA8" w:rsidP="00EC7EA8">
    <w:pPr>
      <w:jc w:val="center"/>
    </w:pPr>
    <w:r>
      <w:rPr>
        <w:noProof/>
      </w:rPr>
      <w:drawing>
        <wp:inline distT="0" distB="0" distL="0" distR="0" wp14:anchorId="4F64D04D" wp14:editId="699801D2">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6C4C168A" w14:textId="77777777" w:rsidTr="00E5093F">
      <w:trPr>
        <w:trHeight w:val="1670"/>
      </w:trPr>
      <w:tc>
        <w:tcPr>
          <w:tcW w:w="2252" w:type="dxa"/>
        </w:tcPr>
        <w:p w14:paraId="0D546386"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97AC05A"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75323122"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078ACC0E" wp14:editId="72C2E4B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BBD8F"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8ACC0E"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001BBD8F"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2193C9AF"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3DACFA71"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30109FE9"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08D385D7" w14:textId="77777777" w:rsidR="00675D60" w:rsidRDefault="00675D60" w:rsidP="00675D60">
          <w:pPr>
            <w:pStyle w:val="Heading2"/>
            <w:rPr>
              <w:rFonts w:cs="Arial"/>
              <w:sz w:val="12"/>
              <w:szCs w:val="12"/>
            </w:rPr>
          </w:pPr>
          <w:r>
            <w:rPr>
              <w:rFonts w:cs="Arial"/>
              <w:sz w:val="12"/>
              <w:szCs w:val="12"/>
            </w:rPr>
            <w:t>LIEUTENANT Governor</w:t>
          </w:r>
        </w:p>
        <w:p w14:paraId="35C23491" w14:textId="77777777" w:rsidR="00675D60" w:rsidRDefault="00675D60" w:rsidP="00675D60"/>
        <w:p w14:paraId="76675FA3"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76CCDC8F"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 xml:space="preserve">sECRETARY, </w:t>
          </w:r>
          <w:r w:rsidR="00765435">
            <w:rPr>
              <w:rFonts w:ascii="Arial" w:eastAsia="Arial Unicode MS" w:hAnsi="Arial" w:cs="Arial"/>
              <w:b/>
              <w:caps/>
              <w:sz w:val="12"/>
            </w:rPr>
            <w:t>EXECUTIVE OFFICE OF ECONOMIC DEVELOPMENT</w:t>
          </w:r>
        </w:p>
        <w:p w14:paraId="2C364CF7" w14:textId="77777777" w:rsidR="00953602" w:rsidRPr="004759BD" w:rsidRDefault="00953602" w:rsidP="004759BD"/>
        <w:p w14:paraId="3A3372AD" w14:textId="77777777" w:rsidR="00953602" w:rsidRPr="007651DA" w:rsidRDefault="00953602" w:rsidP="00EC4287">
          <w:pPr>
            <w:jc w:val="center"/>
            <w:rPr>
              <w:rFonts w:ascii="Arial" w:hAnsi="Arial" w:cs="Arial"/>
              <w:b/>
              <w:sz w:val="18"/>
              <w:szCs w:val="18"/>
            </w:rPr>
          </w:pPr>
        </w:p>
      </w:tc>
      <w:tc>
        <w:tcPr>
          <w:tcW w:w="6725" w:type="dxa"/>
        </w:tcPr>
        <w:p w14:paraId="62C3339B" w14:textId="77777777" w:rsidR="00953602" w:rsidRDefault="00953602">
          <w:pPr>
            <w:pStyle w:val="Heading1"/>
            <w:rPr>
              <w:rFonts w:cs="Arial"/>
            </w:rPr>
          </w:pPr>
        </w:p>
        <w:p w14:paraId="759FBC90" w14:textId="77777777" w:rsidR="00CE16D6" w:rsidRDefault="00CE16D6">
          <w:pPr>
            <w:pStyle w:val="Heading1"/>
            <w:rPr>
              <w:rFonts w:cs="Arial"/>
              <w:sz w:val="28"/>
              <w:szCs w:val="28"/>
            </w:rPr>
          </w:pPr>
        </w:p>
        <w:p w14:paraId="0C11D8CD" w14:textId="77777777" w:rsidR="00953602" w:rsidRPr="009114D7" w:rsidRDefault="00953602">
          <w:pPr>
            <w:pStyle w:val="Heading1"/>
            <w:rPr>
              <w:rFonts w:cs="Arial"/>
              <w:sz w:val="28"/>
              <w:szCs w:val="28"/>
            </w:rPr>
          </w:pPr>
          <w:r w:rsidRPr="009114D7">
            <w:rPr>
              <w:rFonts w:cs="Arial"/>
              <w:sz w:val="28"/>
              <w:szCs w:val="28"/>
            </w:rPr>
            <w:t>Commonwealth of Massachusetts</w:t>
          </w:r>
        </w:p>
        <w:p w14:paraId="23B6E6F3"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3AC6ADC7"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305794A"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340B0F75"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75CD3D9" w14:textId="77777777" w:rsidR="00953602" w:rsidRDefault="00953602" w:rsidP="00E0055F"/>
        <w:p w14:paraId="2F37E53A" w14:textId="77777777" w:rsidR="00953602" w:rsidRPr="00E0055F" w:rsidRDefault="00953602" w:rsidP="00E0055F"/>
      </w:tc>
      <w:tc>
        <w:tcPr>
          <w:tcW w:w="2464" w:type="dxa"/>
        </w:tcPr>
        <w:p w14:paraId="0E61C128"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573BE243"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2F64102A"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2CCCDD59"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A545AC0"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212A532A"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6FC53CCF"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CBAC722"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p w14:paraId="24765FF6"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3E09927C"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41F1" w14:textId="77777777" w:rsidR="00C63122" w:rsidRDefault="00C631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A4976" w14:textId="77777777" w:rsidR="00C63122" w:rsidRDefault="00C631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144C" w14:textId="77777777" w:rsidR="00C63122" w:rsidRDefault="00C63122" w:rsidP="00EC7EA8">
    <w:pPr>
      <w:jc w:val="center"/>
    </w:pPr>
    <w:r>
      <w:rPr>
        <w:noProof/>
      </w:rPr>
      <w:drawing>
        <wp:inline distT="0" distB="0" distL="0" distR="0" wp14:anchorId="202B2BF2" wp14:editId="33419E55">
          <wp:extent cx="577850" cy="647700"/>
          <wp:effectExtent l="0" t="0" r="0" b="0"/>
          <wp:docPr id="1181998490" name="Picture 1181998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C63122" w:rsidRPr="007651DA" w14:paraId="08DD5B3E" w14:textId="77777777" w:rsidTr="00E5093F">
      <w:trPr>
        <w:trHeight w:val="1670"/>
      </w:trPr>
      <w:tc>
        <w:tcPr>
          <w:tcW w:w="2252" w:type="dxa"/>
        </w:tcPr>
        <w:p w14:paraId="02C57012" w14:textId="77777777" w:rsidR="00C63122" w:rsidRDefault="00C63122" w:rsidP="00EC4287">
          <w:pPr>
            <w:pStyle w:val="Weld"/>
            <w:framePr w:hSpace="0" w:wrap="auto" w:vAnchor="margin" w:hAnchor="text" w:xAlign="left" w:yAlign="inline"/>
            <w:rPr>
              <w:rFonts w:ascii="Arial" w:eastAsia="Arial Unicode MS" w:hAnsi="Arial" w:cs="Arial"/>
              <w:b/>
              <w:noProof/>
              <w:sz w:val="18"/>
            </w:rPr>
          </w:pPr>
        </w:p>
        <w:p w14:paraId="6B690873" w14:textId="77777777" w:rsidR="00C63122" w:rsidRPr="007651DA" w:rsidRDefault="00C63122"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7763FE4A" wp14:editId="521F4DCD">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BB0B4" w14:textId="77777777" w:rsidR="00C63122" w:rsidRDefault="00C6312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63FE4A"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1CDBB0B4" w14:textId="77777777" w:rsidR="00C63122" w:rsidRDefault="00C63122"/>
                      </w:txbxContent>
                    </v:textbox>
                    <w10:wrap type="through"/>
                  </v:shape>
                </w:pict>
              </mc:Fallback>
            </mc:AlternateContent>
          </w:r>
          <w:r>
            <w:rPr>
              <w:rFonts w:ascii="Arial" w:eastAsia="Arial Unicode MS" w:hAnsi="Arial" w:cs="Arial"/>
              <w:b/>
              <w:noProof/>
              <w:sz w:val="18"/>
            </w:rPr>
            <w:t xml:space="preserve"> CHARLES D. BAKER</w:t>
          </w:r>
        </w:p>
        <w:p w14:paraId="37762089" w14:textId="77777777" w:rsidR="00C63122" w:rsidRDefault="00C63122"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49CB02CF" w14:textId="77777777" w:rsidR="00C63122" w:rsidRPr="00866605" w:rsidRDefault="00C63122" w:rsidP="00EC4287">
          <w:pPr>
            <w:pStyle w:val="Governor"/>
            <w:framePr w:hSpace="0" w:wrap="auto" w:vAnchor="margin" w:hAnchor="text" w:xAlign="left" w:yAlign="inline"/>
            <w:spacing w:after="0"/>
            <w:rPr>
              <w:rFonts w:ascii="Arial" w:eastAsia="Arial Unicode MS" w:hAnsi="Arial" w:cs="Arial"/>
              <w:b/>
              <w:caps/>
              <w:sz w:val="18"/>
              <w:szCs w:val="12"/>
            </w:rPr>
          </w:pPr>
        </w:p>
        <w:p w14:paraId="0C378D47" w14:textId="77777777" w:rsidR="00C63122" w:rsidRPr="007651DA" w:rsidRDefault="00C6312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4A339A9C" w14:textId="77777777" w:rsidR="00C63122" w:rsidRDefault="00C63122" w:rsidP="00EC4287">
          <w:pPr>
            <w:pStyle w:val="Heading2"/>
            <w:rPr>
              <w:rFonts w:cs="Arial"/>
              <w:sz w:val="12"/>
              <w:szCs w:val="12"/>
            </w:rPr>
          </w:pPr>
          <w:r w:rsidRPr="00FE032E">
            <w:rPr>
              <w:rFonts w:cs="Arial"/>
              <w:sz w:val="12"/>
              <w:szCs w:val="12"/>
            </w:rPr>
            <w:t>LIEUTENANT Governor</w:t>
          </w:r>
        </w:p>
        <w:p w14:paraId="38BF26E4" w14:textId="77777777" w:rsidR="00C63122" w:rsidRDefault="00C63122" w:rsidP="004759BD">
          <w:pPr>
            <w:pStyle w:val="Weld"/>
            <w:framePr w:hSpace="0" w:wrap="auto" w:vAnchor="margin" w:hAnchor="text" w:xAlign="left" w:yAlign="inline"/>
            <w:rPr>
              <w:rFonts w:ascii="Arial" w:eastAsia="Arial Unicode MS" w:hAnsi="Arial" w:cs="Arial"/>
              <w:b/>
              <w:sz w:val="18"/>
            </w:rPr>
          </w:pPr>
        </w:p>
        <w:p w14:paraId="1843D8F7" w14:textId="77777777" w:rsidR="00C63122" w:rsidRDefault="00C63122"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7DE730ED" w14:textId="77777777" w:rsidR="00C63122" w:rsidRDefault="00C63122" w:rsidP="004759BD">
          <w:pPr>
            <w:pStyle w:val="Heading2"/>
            <w:rPr>
              <w:rFonts w:cs="Arial"/>
              <w:sz w:val="12"/>
              <w:szCs w:val="12"/>
            </w:rPr>
          </w:pPr>
          <w:r>
            <w:rPr>
              <w:rFonts w:cs="Arial"/>
              <w:sz w:val="12"/>
              <w:szCs w:val="12"/>
            </w:rPr>
            <w:t xml:space="preserve">SECRETARY OF HOUSING AND </w:t>
          </w:r>
        </w:p>
        <w:p w14:paraId="294CF2F4" w14:textId="77777777" w:rsidR="00C63122" w:rsidRDefault="00C63122" w:rsidP="004759BD">
          <w:pPr>
            <w:pStyle w:val="Heading2"/>
            <w:rPr>
              <w:rFonts w:cs="Arial"/>
              <w:sz w:val="12"/>
              <w:szCs w:val="12"/>
            </w:rPr>
          </w:pPr>
          <w:r>
            <w:rPr>
              <w:rFonts w:cs="Arial"/>
              <w:sz w:val="12"/>
              <w:szCs w:val="12"/>
            </w:rPr>
            <w:t>ECONOMIC DEVELOPMenT</w:t>
          </w:r>
        </w:p>
        <w:p w14:paraId="0811420D" w14:textId="77777777" w:rsidR="00C63122" w:rsidRPr="004759BD" w:rsidRDefault="00C63122" w:rsidP="004759BD"/>
        <w:p w14:paraId="191FA42C" w14:textId="77777777" w:rsidR="00C63122" w:rsidRPr="007651DA" w:rsidRDefault="00C63122" w:rsidP="00EC4287">
          <w:pPr>
            <w:jc w:val="center"/>
            <w:rPr>
              <w:rFonts w:ascii="Arial" w:hAnsi="Arial" w:cs="Arial"/>
              <w:b/>
              <w:sz w:val="18"/>
              <w:szCs w:val="18"/>
            </w:rPr>
          </w:pPr>
        </w:p>
      </w:tc>
      <w:tc>
        <w:tcPr>
          <w:tcW w:w="6725" w:type="dxa"/>
        </w:tcPr>
        <w:p w14:paraId="6DE9EF58" w14:textId="77777777" w:rsidR="00C63122" w:rsidRDefault="00C63122">
          <w:pPr>
            <w:pStyle w:val="Heading1"/>
            <w:rPr>
              <w:rFonts w:cs="Arial"/>
            </w:rPr>
          </w:pPr>
        </w:p>
        <w:p w14:paraId="428FE81F" w14:textId="77777777" w:rsidR="00C63122" w:rsidRDefault="00C63122">
          <w:pPr>
            <w:pStyle w:val="Heading1"/>
            <w:rPr>
              <w:rFonts w:cs="Arial"/>
              <w:sz w:val="28"/>
              <w:szCs w:val="28"/>
            </w:rPr>
          </w:pPr>
        </w:p>
        <w:p w14:paraId="25C8CF7F" w14:textId="77777777" w:rsidR="00C63122" w:rsidRPr="009114D7" w:rsidRDefault="00C63122">
          <w:pPr>
            <w:pStyle w:val="Heading1"/>
            <w:rPr>
              <w:rFonts w:cs="Arial"/>
              <w:sz w:val="28"/>
              <w:szCs w:val="28"/>
            </w:rPr>
          </w:pPr>
          <w:r w:rsidRPr="009114D7">
            <w:rPr>
              <w:rFonts w:cs="Arial"/>
              <w:sz w:val="28"/>
              <w:szCs w:val="28"/>
            </w:rPr>
            <w:t>Commonwealth of Massachusetts</w:t>
          </w:r>
        </w:p>
        <w:p w14:paraId="23CCF3A2" w14:textId="77777777" w:rsidR="00C63122" w:rsidRDefault="00C63122"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08AB660C" w14:textId="77777777" w:rsidR="00C63122" w:rsidRDefault="00C63122"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27685D2" w14:textId="77777777" w:rsidR="00C63122" w:rsidRDefault="00C6312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07F88A41" w14:textId="77777777" w:rsidR="00C63122" w:rsidRDefault="00C63122"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4DCA598" w14:textId="77777777" w:rsidR="00C63122" w:rsidRDefault="00C63122" w:rsidP="00E0055F"/>
        <w:p w14:paraId="7FC9AB15" w14:textId="77777777" w:rsidR="00C63122" w:rsidRPr="00E0055F" w:rsidRDefault="00C63122" w:rsidP="00E0055F"/>
      </w:tc>
      <w:tc>
        <w:tcPr>
          <w:tcW w:w="2464" w:type="dxa"/>
        </w:tcPr>
        <w:p w14:paraId="76B52FEC" w14:textId="77777777" w:rsidR="00C63122" w:rsidRDefault="00C63122" w:rsidP="00953602">
          <w:pPr>
            <w:pStyle w:val="Weld"/>
            <w:framePr w:hSpace="0" w:wrap="auto" w:vAnchor="margin" w:hAnchor="text" w:xAlign="left" w:yAlign="inline"/>
            <w:spacing w:afterLines="25" w:after="60"/>
            <w:rPr>
              <w:rFonts w:ascii="Arial" w:eastAsia="Arial Unicode MS" w:hAnsi="Arial" w:cs="Arial"/>
              <w:b/>
              <w:sz w:val="18"/>
            </w:rPr>
          </w:pPr>
        </w:p>
        <w:p w14:paraId="1FFC7523" w14:textId="77777777" w:rsidR="00C63122" w:rsidRDefault="00C63122" w:rsidP="00953602">
          <w:pPr>
            <w:pStyle w:val="Weld"/>
            <w:framePr w:hSpace="0" w:wrap="auto" w:vAnchor="margin" w:hAnchor="text" w:xAlign="left" w:yAlign="inline"/>
            <w:rPr>
              <w:rFonts w:ascii="Arial" w:eastAsia="Arial Unicode MS" w:hAnsi="Arial" w:cs="Arial"/>
              <w:b/>
              <w:sz w:val="12"/>
              <w:szCs w:val="12"/>
            </w:rPr>
          </w:pPr>
        </w:p>
        <w:p w14:paraId="332671B1" w14:textId="77777777" w:rsidR="00C63122" w:rsidRPr="007651DA" w:rsidRDefault="00C63122"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64E4730F" w14:textId="77777777" w:rsidR="00C63122" w:rsidRDefault="00C6312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2B1EE589" w14:textId="77777777" w:rsidR="00C63122" w:rsidRDefault="00C63122" w:rsidP="00953602">
          <w:pPr>
            <w:pStyle w:val="Weld"/>
            <w:framePr w:hSpace="0" w:wrap="auto" w:vAnchor="margin" w:hAnchor="text" w:xAlign="left" w:yAlign="inline"/>
            <w:rPr>
              <w:rFonts w:ascii="Arial" w:eastAsia="Arial Unicode MS" w:hAnsi="Arial" w:cs="Arial"/>
              <w:b/>
              <w:sz w:val="18"/>
            </w:rPr>
          </w:pPr>
        </w:p>
        <w:p w14:paraId="5B587F80" w14:textId="77777777" w:rsidR="00C63122" w:rsidRDefault="00C63122"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6D203D52" w14:textId="77777777" w:rsidR="00C63122" w:rsidRPr="007651DA" w:rsidRDefault="00C63122">
          <w:pPr>
            <w:pStyle w:val="Governor"/>
            <w:framePr w:hSpace="0" w:wrap="auto" w:vAnchor="margin" w:hAnchor="text" w:xAlign="left" w:yAlign="inline"/>
            <w:rPr>
              <w:rFonts w:ascii="Arial" w:eastAsia="Arial Unicode MS" w:hAnsi="Arial" w:cs="Arial"/>
              <w:b/>
              <w:caps/>
              <w:sz w:val="12"/>
            </w:rPr>
          </w:pPr>
        </w:p>
      </w:tc>
    </w:tr>
  </w:tbl>
  <w:p w14:paraId="2F021518" w14:textId="77777777" w:rsidR="00C63122" w:rsidRPr="007651DA" w:rsidRDefault="00C63122">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B9C39"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1637876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017A"/>
    <w:rsid w:val="00014402"/>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2F96"/>
    <w:rsid w:val="00084093"/>
    <w:rsid w:val="00094DEE"/>
    <w:rsid w:val="000C4B63"/>
    <w:rsid w:val="000C775F"/>
    <w:rsid w:val="000D230B"/>
    <w:rsid w:val="000E1910"/>
    <w:rsid w:val="000E3886"/>
    <w:rsid w:val="000E3B90"/>
    <w:rsid w:val="000E7461"/>
    <w:rsid w:val="000F27BD"/>
    <w:rsid w:val="00103EAF"/>
    <w:rsid w:val="00104CBE"/>
    <w:rsid w:val="00110920"/>
    <w:rsid w:val="0012721D"/>
    <w:rsid w:val="00136852"/>
    <w:rsid w:val="001408EB"/>
    <w:rsid w:val="00147F42"/>
    <w:rsid w:val="001607A7"/>
    <w:rsid w:val="00194E00"/>
    <w:rsid w:val="001A6FF8"/>
    <w:rsid w:val="001B2F8E"/>
    <w:rsid w:val="001C02B8"/>
    <w:rsid w:val="001C5172"/>
    <w:rsid w:val="001C5723"/>
    <w:rsid w:val="001D37AB"/>
    <w:rsid w:val="001D646F"/>
    <w:rsid w:val="001E57A6"/>
    <w:rsid w:val="001F276A"/>
    <w:rsid w:val="001F59D3"/>
    <w:rsid w:val="001F6B76"/>
    <w:rsid w:val="001F73EA"/>
    <w:rsid w:val="001F7678"/>
    <w:rsid w:val="002059D5"/>
    <w:rsid w:val="00227B87"/>
    <w:rsid w:val="002305B7"/>
    <w:rsid w:val="0025519B"/>
    <w:rsid w:val="002816DE"/>
    <w:rsid w:val="00296440"/>
    <w:rsid w:val="002B291F"/>
    <w:rsid w:val="002C7CE5"/>
    <w:rsid w:val="002E3101"/>
    <w:rsid w:val="002F16D5"/>
    <w:rsid w:val="002F5298"/>
    <w:rsid w:val="00302F57"/>
    <w:rsid w:val="00304F01"/>
    <w:rsid w:val="00307CAD"/>
    <w:rsid w:val="0031040C"/>
    <w:rsid w:val="00313AB1"/>
    <w:rsid w:val="00317DF1"/>
    <w:rsid w:val="00322CD3"/>
    <w:rsid w:val="00326E39"/>
    <w:rsid w:val="003401E8"/>
    <w:rsid w:val="00355B9F"/>
    <w:rsid w:val="00355E08"/>
    <w:rsid w:val="00357946"/>
    <w:rsid w:val="0036000E"/>
    <w:rsid w:val="00375B99"/>
    <w:rsid w:val="003764E2"/>
    <w:rsid w:val="003807C7"/>
    <w:rsid w:val="00383568"/>
    <w:rsid w:val="00386F12"/>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167D3"/>
    <w:rsid w:val="0042785F"/>
    <w:rsid w:val="00430FCD"/>
    <w:rsid w:val="00431E24"/>
    <w:rsid w:val="0043321D"/>
    <w:rsid w:val="004336FF"/>
    <w:rsid w:val="00434CB0"/>
    <w:rsid w:val="0043522B"/>
    <w:rsid w:val="00435DA2"/>
    <w:rsid w:val="00436865"/>
    <w:rsid w:val="0043704C"/>
    <w:rsid w:val="00450E81"/>
    <w:rsid w:val="00451FD4"/>
    <w:rsid w:val="00453237"/>
    <w:rsid w:val="0045652C"/>
    <w:rsid w:val="0046143F"/>
    <w:rsid w:val="004635D3"/>
    <w:rsid w:val="0047200A"/>
    <w:rsid w:val="004759BD"/>
    <w:rsid w:val="004762CD"/>
    <w:rsid w:val="004831DC"/>
    <w:rsid w:val="004942DA"/>
    <w:rsid w:val="004966AE"/>
    <w:rsid w:val="00497B79"/>
    <w:rsid w:val="004A1FB0"/>
    <w:rsid w:val="004A5324"/>
    <w:rsid w:val="004B182A"/>
    <w:rsid w:val="004B2E7C"/>
    <w:rsid w:val="004D0700"/>
    <w:rsid w:val="004D4CD2"/>
    <w:rsid w:val="004D6275"/>
    <w:rsid w:val="004F6398"/>
    <w:rsid w:val="00501499"/>
    <w:rsid w:val="0051274A"/>
    <w:rsid w:val="00515264"/>
    <w:rsid w:val="00520740"/>
    <w:rsid w:val="0052333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67C9"/>
    <w:rsid w:val="005C177F"/>
    <w:rsid w:val="005D1298"/>
    <w:rsid w:val="005D58AC"/>
    <w:rsid w:val="005F1DC9"/>
    <w:rsid w:val="00601B73"/>
    <w:rsid w:val="00603C9F"/>
    <w:rsid w:val="006040FF"/>
    <w:rsid w:val="00612641"/>
    <w:rsid w:val="00622C3F"/>
    <w:rsid w:val="0062557F"/>
    <w:rsid w:val="00631EBF"/>
    <w:rsid w:val="006400B9"/>
    <w:rsid w:val="00643B6D"/>
    <w:rsid w:val="00646A82"/>
    <w:rsid w:val="00652715"/>
    <w:rsid w:val="00660FE7"/>
    <w:rsid w:val="00664AAE"/>
    <w:rsid w:val="00667C6B"/>
    <w:rsid w:val="00675D60"/>
    <w:rsid w:val="00676063"/>
    <w:rsid w:val="00694405"/>
    <w:rsid w:val="006A2644"/>
    <w:rsid w:val="006A6397"/>
    <w:rsid w:val="006B2112"/>
    <w:rsid w:val="006C4539"/>
    <w:rsid w:val="006C5DD4"/>
    <w:rsid w:val="006C724E"/>
    <w:rsid w:val="006D218C"/>
    <w:rsid w:val="006E4A2E"/>
    <w:rsid w:val="006F255D"/>
    <w:rsid w:val="00706326"/>
    <w:rsid w:val="00706EEF"/>
    <w:rsid w:val="007071F1"/>
    <w:rsid w:val="00707C73"/>
    <w:rsid w:val="00723B20"/>
    <w:rsid w:val="00730BDC"/>
    <w:rsid w:val="007651DA"/>
    <w:rsid w:val="00765435"/>
    <w:rsid w:val="007775A2"/>
    <w:rsid w:val="007951B7"/>
    <w:rsid w:val="0079544E"/>
    <w:rsid w:val="007A2DBF"/>
    <w:rsid w:val="007A42BA"/>
    <w:rsid w:val="007B7BA3"/>
    <w:rsid w:val="007C70B2"/>
    <w:rsid w:val="007D123F"/>
    <w:rsid w:val="007D4DA0"/>
    <w:rsid w:val="007D7E66"/>
    <w:rsid w:val="0080164C"/>
    <w:rsid w:val="00802E2A"/>
    <w:rsid w:val="008065A1"/>
    <w:rsid w:val="00812F96"/>
    <w:rsid w:val="00813D5F"/>
    <w:rsid w:val="0084677A"/>
    <w:rsid w:val="00852F88"/>
    <w:rsid w:val="00853052"/>
    <w:rsid w:val="00857E9D"/>
    <w:rsid w:val="008605B7"/>
    <w:rsid w:val="008629CF"/>
    <w:rsid w:val="00862FE8"/>
    <w:rsid w:val="00863693"/>
    <w:rsid w:val="00866605"/>
    <w:rsid w:val="008704CD"/>
    <w:rsid w:val="00876AE2"/>
    <w:rsid w:val="0088105B"/>
    <w:rsid w:val="00890F0D"/>
    <w:rsid w:val="008926FB"/>
    <w:rsid w:val="008A0A58"/>
    <w:rsid w:val="008B5123"/>
    <w:rsid w:val="008D1965"/>
    <w:rsid w:val="008E386E"/>
    <w:rsid w:val="008E567E"/>
    <w:rsid w:val="008E6804"/>
    <w:rsid w:val="008F2666"/>
    <w:rsid w:val="008F302E"/>
    <w:rsid w:val="008F45AA"/>
    <w:rsid w:val="00900F64"/>
    <w:rsid w:val="009079E3"/>
    <w:rsid w:val="009114D7"/>
    <w:rsid w:val="00911562"/>
    <w:rsid w:val="00912A69"/>
    <w:rsid w:val="0091720E"/>
    <w:rsid w:val="009200DC"/>
    <w:rsid w:val="00925BF3"/>
    <w:rsid w:val="00926375"/>
    <w:rsid w:val="00943255"/>
    <w:rsid w:val="00945CFF"/>
    <w:rsid w:val="00953602"/>
    <w:rsid w:val="00953B7D"/>
    <w:rsid w:val="00955B5C"/>
    <w:rsid w:val="00957AFC"/>
    <w:rsid w:val="00963817"/>
    <w:rsid w:val="00974438"/>
    <w:rsid w:val="00981CA7"/>
    <w:rsid w:val="00987E2E"/>
    <w:rsid w:val="00995D0C"/>
    <w:rsid w:val="00997E38"/>
    <w:rsid w:val="009A6438"/>
    <w:rsid w:val="009B0095"/>
    <w:rsid w:val="009B0381"/>
    <w:rsid w:val="009B7675"/>
    <w:rsid w:val="009C310C"/>
    <w:rsid w:val="009C6CA4"/>
    <w:rsid w:val="009D0117"/>
    <w:rsid w:val="009D34AF"/>
    <w:rsid w:val="009D5660"/>
    <w:rsid w:val="009E2B9D"/>
    <w:rsid w:val="009E7770"/>
    <w:rsid w:val="009F2DE0"/>
    <w:rsid w:val="009F3B26"/>
    <w:rsid w:val="00A00D41"/>
    <w:rsid w:val="00A27609"/>
    <w:rsid w:val="00A31858"/>
    <w:rsid w:val="00A35613"/>
    <w:rsid w:val="00A3771C"/>
    <w:rsid w:val="00A50063"/>
    <w:rsid w:val="00A50390"/>
    <w:rsid w:val="00A56CD1"/>
    <w:rsid w:val="00A60067"/>
    <w:rsid w:val="00A64FEB"/>
    <w:rsid w:val="00A7119B"/>
    <w:rsid w:val="00A72EDD"/>
    <w:rsid w:val="00A8182F"/>
    <w:rsid w:val="00A96661"/>
    <w:rsid w:val="00A97331"/>
    <w:rsid w:val="00AA2469"/>
    <w:rsid w:val="00AA2DD1"/>
    <w:rsid w:val="00AA639A"/>
    <w:rsid w:val="00AA7706"/>
    <w:rsid w:val="00AC33B6"/>
    <w:rsid w:val="00AC6E31"/>
    <w:rsid w:val="00AD2110"/>
    <w:rsid w:val="00AD6BF0"/>
    <w:rsid w:val="00AE2B68"/>
    <w:rsid w:val="00AE4FAA"/>
    <w:rsid w:val="00AF6756"/>
    <w:rsid w:val="00B03718"/>
    <w:rsid w:val="00B10C98"/>
    <w:rsid w:val="00B11D00"/>
    <w:rsid w:val="00B15CDF"/>
    <w:rsid w:val="00B17498"/>
    <w:rsid w:val="00B20ED4"/>
    <w:rsid w:val="00B216DA"/>
    <w:rsid w:val="00B303AB"/>
    <w:rsid w:val="00B36F18"/>
    <w:rsid w:val="00B44141"/>
    <w:rsid w:val="00B46AB6"/>
    <w:rsid w:val="00B7195C"/>
    <w:rsid w:val="00B770A5"/>
    <w:rsid w:val="00B80943"/>
    <w:rsid w:val="00B94183"/>
    <w:rsid w:val="00BA4526"/>
    <w:rsid w:val="00BB39CE"/>
    <w:rsid w:val="00BB6D7E"/>
    <w:rsid w:val="00BC03A4"/>
    <w:rsid w:val="00BC7D47"/>
    <w:rsid w:val="00BD020E"/>
    <w:rsid w:val="00BF1F79"/>
    <w:rsid w:val="00BF4F34"/>
    <w:rsid w:val="00BF5878"/>
    <w:rsid w:val="00C0124E"/>
    <w:rsid w:val="00C01F3B"/>
    <w:rsid w:val="00C2269D"/>
    <w:rsid w:val="00C36A71"/>
    <w:rsid w:val="00C41803"/>
    <w:rsid w:val="00C45DB6"/>
    <w:rsid w:val="00C47C6B"/>
    <w:rsid w:val="00C52170"/>
    <w:rsid w:val="00C628AC"/>
    <w:rsid w:val="00C63122"/>
    <w:rsid w:val="00C67086"/>
    <w:rsid w:val="00C709C6"/>
    <w:rsid w:val="00C73C50"/>
    <w:rsid w:val="00C76E42"/>
    <w:rsid w:val="00C8335B"/>
    <w:rsid w:val="00C9324B"/>
    <w:rsid w:val="00C965C2"/>
    <w:rsid w:val="00CA7E9D"/>
    <w:rsid w:val="00CC7E90"/>
    <w:rsid w:val="00CD4C89"/>
    <w:rsid w:val="00CD62FE"/>
    <w:rsid w:val="00CE16D6"/>
    <w:rsid w:val="00CE586C"/>
    <w:rsid w:val="00CE6AFE"/>
    <w:rsid w:val="00CE78C7"/>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D1724"/>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6D55"/>
    <w:rsid w:val="00E916E7"/>
    <w:rsid w:val="00E92A04"/>
    <w:rsid w:val="00EA360A"/>
    <w:rsid w:val="00EB0FAD"/>
    <w:rsid w:val="00EB1DB8"/>
    <w:rsid w:val="00EB4325"/>
    <w:rsid w:val="00EB6214"/>
    <w:rsid w:val="00EC4287"/>
    <w:rsid w:val="00EC5D37"/>
    <w:rsid w:val="00EC7D3B"/>
    <w:rsid w:val="00EC7EA8"/>
    <w:rsid w:val="00EE49BB"/>
    <w:rsid w:val="00EF09AC"/>
    <w:rsid w:val="00F06D3B"/>
    <w:rsid w:val="00F23C7B"/>
    <w:rsid w:val="00F3422C"/>
    <w:rsid w:val="00F34916"/>
    <w:rsid w:val="00F36E3A"/>
    <w:rsid w:val="00F4678B"/>
    <w:rsid w:val="00F526A0"/>
    <w:rsid w:val="00F54826"/>
    <w:rsid w:val="00F6218A"/>
    <w:rsid w:val="00F6275E"/>
    <w:rsid w:val="00F735DD"/>
    <w:rsid w:val="00F763C0"/>
    <w:rsid w:val="00F7727F"/>
    <w:rsid w:val="00F83E09"/>
    <w:rsid w:val="00F94FC6"/>
    <w:rsid w:val="00F958C7"/>
    <w:rsid w:val="00FB1D4B"/>
    <w:rsid w:val="00FD0AED"/>
    <w:rsid w:val="00FE032E"/>
    <w:rsid w:val="00FE2AD3"/>
    <w:rsid w:val="00FE6A70"/>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E3711"/>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C63122"/>
    <w:rPr>
      <w:rFonts w:ascii="Arial" w:eastAsia="Arial Unicode MS" w:hAnsi="Arial"/>
      <w:b/>
      <w:sz w:val="25"/>
    </w:rPr>
  </w:style>
  <w:style w:type="character" w:customStyle="1" w:styleId="FooterChar">
    <w:name w:val="Footer Char"/>
    <w:basedOn w:val="DefaultParagraphFont"/>
    <w:link w:val="Footer"/>
    <w:uiPriority w:val="99"/>
    <w:rsid w:val="00C63122"/>
    <w:rPr>
      <w:sz w:val="24"/>
    </w:rPr>
  </w:style>
  <w:style w:type="paragraph" w:customStyle="1" w:styleId="paragraph">
    <w:name w:val="paragraph"/>
    <w:basedOn w:val="Normal"/>
    <w:rsid w:val="00C63122"/>
    <w:pPr>
      <w:spacing w:before="100" w:beforeAutospacing="1" w:after="100" w:afterAutospacing="1"/>
    </w:pPr>
    <w:rPr>
      <w:szCs w:val="24"/>
    </w:rPr>
  </w:style>
  <w:style w:type="character" w:customStyle="1" w:styleId="normaltextrun">
    <w:name w:val="normaltextrun"/>
    <w:basedOn w:val="DefaultParagraphFont"/>
    <w:rsid w:val="00C63122"/>
  </w:style>
  <w:style w:type="character" w:customStyle="1" w:styleId="eop">
    <w:name w:val="eop"/>
    <w:basedOn w:val="DefaultParagraphFont"/>
    <w:rsid w:val="00C63122"/>
  </w:style>
  <w:style w:type="character" w:customStyle="1" w:styleId="ui-provider">
    <w:name w:val="ui-provider"/>
    <w:basedOn w:val="DefaultParagraphFont"/>
    <w:rsid w:val="00C63122"/>
  </w:style>
  <w:style w:type="paragraph" w:styleId="ListParagraph">
    <w:name w:val="List Paragraph"/>
    <w:basedOn w:val="Normal"/>
    <w:uiPriority w:val="34"/>
    <w:qFormat/>
    <w:rsid w:val="0001017A"/>
    <w:pPr>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851</Words>
  <Characters>4852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49</cp:revision>
  <cp:lastPrinted>2015-01-20T14:43:00Z</cp:lastPrinted>
  <dcterms:created xsi:type="dcterms:W3CDTF">2023-11-08T16:36:00Z</dcterms:created>
  <dcterms:modified xsi:type="dcterms:W3CDTF">2023-11-09T18:49:00Z</dcterms:modified>
</cp:coreProperties>
</file>