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2C0E" w14:textId="77777777" w:rsidR="004759BD" w:rsidRDefault="004759BD">
      <w:pPr>
        <w:rPr>
          <w:sz w:val="2"/>
          <w:szCs w:val="2"/>
        </w:rPr>
      </w:pPr>
    </w:p>
    <w:p w14:paraId="1238021C" w14:textId="77777777" w:rsidR="00DE5620" w:rsidRDefault="00DE5620">
      <w:pPr>
        <w:rPr>
          <w:sz w:val="2"/>
          <w:szCs w:val="2"/>
        </w:rPr>
      </w:pPr>
    </w:p>
    <w:p w14:paraId="09B5AAAA" w14:textId="77777777" w:rsidR="00DE5620" w:rsidRDefault="00DE5620">
      <w:pPr>
        <w:rPr>
          <w:sz w:val="2"/>
          <w:szCs w:val="2"/>
        </w:rPr>
      </w:pPr>
    </w:p>
    <w:p w14:paraId="196101F8" w14:textId="77777777" w:rsidR="00DE5620" w:rsidRDefault="00DE5620">
      <w:pPr>
        <w:rPr>
          <w:sz w:val="2"/>
          <w:szCs w:val="2"/>
        </w:rPr>
      </w:pPr>
    </w:p>
    <w:p w14:paraId="39954223" w14:textId="77777777" w:rsidR="00DE5620" w:rsidRDefault="00DE5620">
      <w:pPr>
        <w:rPr>
          <w:sz w:val="2"/>
          <w:szCs w:val="2"/>
        </w:rPr>
      </w:pPr>
    </w:p>
    <w:p w14:paraId="2E1717A7" w14:textId="77777777" w:rsidR="00DE5620" w:rsidRDefault="00DE5620">
      <w:pPr>
        <w:rPr>
          <w:sz w:val="2"/>
          <w:szCs w:val="2"/>
        </w:rPr>
      </w:pPr>
    </w:p>
    <w:p w14:paraId="46F31A77" w14:textId="77777777" w:rsidR="00DE5620" w:rsidRDefault="00DE5620">
      <w:pPr>
        <w:rPr>
          <w:sz w:val="2"/>
          <w:szCs w:val="2"/>
        </w:rPr>
      </w:pPr>
    </w:p>
    <w:p w14:paraId="774B14EE" w14:textId="77777777" w:rsidR="00DE5620" w:rsidRDefault="00DE5620">
      <w:pPr>
        <w:rPr>
          <w:sz w:val="2"/>
          <w:szCs w:val="2"/>
        </w:rPr>
      </w:pPr>
    </w:p>
    <w:p w14:paraId="166ED62A" w14:textId="77777777" w:rsidR="00DE5620" w:rsidRDefault="00DE5620">
      <w:pPr>
        <w:rPr>
          <w:sz w:val="2"/>
          <w:szCs w:val="2"/>
        </w:rPr>
      </w:pPr>
    </w:p>
    <w:p w14:paraId="351ACBB8"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6006301A"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3D630457" w14:textId="7B00EB5D" w:rsidR="00BF06BA" w:rsidRPr="00BC5D4D" w:rsidRDefault="003747F8" w:rsidP="003747F8">
      <w:pPr>
        <w:keepNext/>
        <w:jc w:val="center"/>
        <w:outlineLvl w:val="0"/>
        <w:rPr>
          <w:rFonts w:ascii="Book Antiqua" w:hAnsi="Book Antiqua"/>
          <w:b/>
          <w:bCs/>
          <w:sz w:val="22"/>
          <w:szCs w:val="22"/>
        </w:rPr>
      </w:pPr>
      <w:r>
        <w:rPr>
          <w:rFonts w:ascii="Book Antiqua" w:eastAsia="Arial Unicode MS" w:hAnsi="Book Antiqua"/>
          <w:b/>
          <w:bCs/>
          <w:sz w:val="22"/>
          <w:szCs w:val="22"/>
          <w:u w:val="single"/>
        </w:rPr>
        <w:t>Public Meeting Minutes</w:t>
      </w:r>
      <w:r w:rsidR="00283398" w:rsidRPr="00283398">
        <w:rPr>
          <w:rFonts w:ascii="Book Antiqua" w:hAnsi="Book Antiqua"/>
          <w:b/>
          <w:bCs/>
          <w:sz w:val="22"/>
          <w:szCs w:val="22"/>
        </w:rPr>
        <w:t xml:space="preserve"> </w:t>
      </w:r>
    </w:p>
    <w:p w14:paraId="1AAA5580" w14:textId="77777777" w:rsidR="00BF06BA" w:rsidRPr="00483864" w:rsidRDefault="00BF06BA" w:rsidP="00BF06BA">
      <w:pPr>
        <w:jc w:val="center"/>
        <w:rPr>
          <w:sz w:val="20"/>
        </w:rPr>
      </w:pPr>
    </w:p>
    <w:p w14:paraId="139ED3D6" w14:textId="77777777" w:rsidR="00BF06BA" w:rsidRDefault="00265F79" w:rsidP="00BF06BA">
      <w:pPr>
        <w:jc w:val="center"/>
        <w:rPr>
          <w:rFonts w:ascii="Book Antiqua" w:hAnsi="Book Antiqua"/>
          <w:b/>
          <w:color w:val="FF0000"/>
          <w:sz w:val="22"/>
          <w:szCs w:val="22"/>
        </w:rPr>
      </w:pPr>
      <w:r>
        <w:rPr>
          <w:rFonts w:ascii="Book Antiqua" w:hAnsi="Book Antiqua"/>
          <w:b/>
          <w:color w:val="FF0000"/>
          <w:sz w:val="22"/>
          <w:szCs w:val="22"/>
        </w:rPr>
        <w:t>August 8</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4F318565" w14:textId="77777777" w:rsidR="00BF06BA" w:rsidRDefault="00BF06BA" w:rsidP="00BF06BA">
      <w:pPr>
        <w:rPr>
          <w:rFonts w:ascii="Segoe UI" w:hAnsi="Segoe UI" w:cs="Segoe UI"/>
          <w:color w:val="252424"/>
          <w:sz w:val="22"/>
        </w:rPr>
      </w:pPr>
    </w:p>
    <w:p w14:paraId="0E54FC6F" w14:textId="2B4D4F13" w:rsidR="00CC24FD" w:rsidRPr="00CC24FD" w:rsidRDefault="003747F8" w:rsidP="00CC24FD">
      <w:pPr>
        <w:jc w:val="center"/>
        <w:rPr>
          <w:rFonts w:ascii="Segoe UI" w:hAnsi="Segoe UI" w:cs="Segoe UI"/>
          <w:b/>
          <w:bCs/>
          <w:color w:val="252424"/>
          <w:sz w:val="21"/>
          <w:szCs w:val="21"/>
        </w:rPr>
      </w:pPr>
      <w:r>
        <w:rPr>
          <w:rFonts w:ascii="Segoe UI" w:hAnsi="Segoe UI" w:cs="Segoe UI"/>
          <w:b/>
          <w:bCs/>
          <w:color w:val="252424"/>
          <w:sz w:val="21"/>
          <w:szCs w:val="21"/>
        </w:rPr>
        <w:t>Virtual Meeting</w:t>
      </w:r>
    </w:p>
    <w:p w14:paraId="3D93D580" w14:textId="2DC1185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6B7272ED"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20AFEFBA" w14:textId="77777777" w:rsidR="00BF06BA" w:rsidRPr="009F7533" w:rsidRDefault="00BF06BA" w:rsidP="00BF06BA">
      <w:pPr>
        <w:rPr>
          <w:rFonts w:ascii="Book Antiqua" w:hAnsi="Book Antiqua"/>
        </w:rPr>
        <w:sectPr w:rsidR="00BF06BA"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188C6F57" w14:textId="201728E9"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3747F8">
        <w:rPr>
          <w:rFonts w:ascii="Book Antiqua" w:hAnsi="Book Antiqua"/>
          <w:sz w:val="16"/>
          <w:szCs w:val="16"/>
        </w:rPr>
        <w:fldChar w:fldCharType="begin">
          <w:ffData>
            <w:name w:val=""/>
            <w:enabled/>
            <w:calcOnExit w:val="0"/>
            <w:checkBox>
              <w:sizeAuto/>
              <w:default w:val="1"/>
            </w:checkBox>
          </w:ffData>
        </w:fldChar>
      </w:r>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E981BFE" w14:textId="3BDB76D6"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present  </w:t>
      </w:r>
      <w:r w:rsidR="003747F8">
        <w:fldChar w:fldCharType="begin">
          <w:ffData>
            <w:name w:val=""/>
            <w:enabled/>
            <w:calcOnExit w:val="0"/>
            <w:checkBox>
              <w:sizeAuto/>
              <w:default w:val="1"/>
            </w:checkBox>
          </w:ffData>
        </w:fldChar>
      </w:r>
      <w:r w:rsidR="003747F8">
        <w:instrText xml:space="preserve"> FORMCHECKBOX </w:instrText>
      </w:r>
      <w:r w:rsidR="00000000">
        <w:fldChar w:fldCharType="separate"/>
      </w:r>
      <w:r w:rsidR="003747F8">
        <w:fldChar w:fldCharType="end"/>
      </w:r>
      <w:r w:rsidRPr="009F7533">
        <w:rPr>
          <w:rFonts w:ascii="Book Antiqua" w:hAnsi="Book Antiqua"/>
          <w:sz w:val="16"/>
          <w:szCs w:val="16"/>
        </w:rPr>
        <w:t xml:space="preserve"> absent</w:t>
      </w:r>
    </w:p>
    <w:p w14:paraId="0C76D2BE" w14:textId="59581EE8"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3747F8">
        <w:rPr>
          <w:rFonts w:ascii="Book Antiqua" w:hAnsi="Book Antiqua"/>
          <w:sz w:val="16"/>
          <w:szCs w:val="16"/>
        </w:rPr>
        <w:fldChar w:fldCharType="begin">
          <w:ffData>
            <w:name w:val="Check7"/>
            <w:enabled/>
            <w:calcOnExit w:val="0"/>
            <w:checkBox>
              <w:sizeAuto/>
              <w:default w:val="1"/>
            </w:checkBox>
          </w:ffData>
        </w:fldChar>
      </w:r>
      <w:bookmarkStart w:id="0" w:name="Check7"/>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bookmarkEnd w:id="0"/>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57F72FA" w14:textId="49A35FC8"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1" w:name="Check3"/>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1"/>
      <w:r w:rsidRPr="009F7533">
        <w:rPr>
          <w:rFonts w:ascii="Book Antiqua" w:hAnsi="Book Antiqua"/>
          <w:sz w:val="16"/>
          <w:szCs w:val="16"/>
        </w:rPr>
        <w:t xml:space="preserve"> present  </w:t>
      </w:r>
      <w:r w:rsidR="003747F8">
        <w:fldChar w:fldCharType="begin">
          <w:ffData>
            <w:name w:val="Check4"/>
            <w:enabled/>
            <w:calcOnExit w:val="0"/>
            <w:checkBox>
              <w:sizeAuto/>
              <w:default w:val="1"/>
            </w:checkBox>
          </w:ffData>
        </w:fldChar>
      </w:r>
      <w:bookmarkStart w:id="2" w:name="Check4"/>
      <w:r w:rsidR="003747F8">
        <w:instrText xml:space="preserve"> FORMCHECKBOX </w:instrText>
      </w:r>
      <w:r w:rsidR="00000000">
        <w:fldChar w:fldCharType="separate"/>
      </w:r>
      <w:r w:rsidR="003747F8">
        <w:fldChar w:fldCharType="end"/>
      </w:r>
      <w:bookmarkEnd w:id="2"/>
      <w:r w:rsidRPr="009F7533">
        <w:rPr>
          <w:rFonts w:ascii="Book Antiqua" w:hAnsi="Book Antiqua"/>
          <w:sz w:val="16"/>
          <w:szCs w:val="16"/>
        </w:rPr>
        <w:t xml:space="preserve"> absent</w:t>
      </w:r>
    </w:p>
    <w:p w14:paraId="456AC440" w14:textId="33DBA1F3" w:rsidR="00BF06BA" w:rsidRPr="009F7533" w:rsidRDefault="00BF06BA" w:rsidP="00BF06BA">
      <w:pPr>
        <w:tabs>
          <w:tab w:val="left" w:pos="2700"/>
        </w:tabs>
        <w:rPr>
          <w:rFonts w:ascii="Book Antiqua" w:hAnsi="Book Antiqua"/>
          <w:sz w:val="16"/>
          <w:szCs w:val="16"/>
        </w:rPr>
      </w:pPr>
      <w:bookmarkStart w:id="3" w:name="Check1"/>
      <w:r>
        <w:rPr>
          <w:rFonts w:ascii="Book Antiqua" w:hAnsi="Book Antiqua"/>
          <w:sz w:val="16"/>
          <w:szCs w:val="16"/>
        </w:rPr>
        <w:t>Jeffrey Clemons</w:t>
      </w:r>
      <w:r w:rsidRPr="009F7533">
        <w:rPr>
          <w:rFonts w:ascii="Book Antiqua" w:hAnsi="Book Antiqua"/>
          <w:sz w:val="16"/>
          <w:szCs w:val="16"/>
        </w:rPr>
        <w:tab/>
      </w:r>
      <w:r w:rsidR="003747F8">
        <w:rPr>
          <w:rFonts w:ascii="Book Antiqua" w:hAnsi="Book Antiqua"/>
          <w:sz w:val="16"/>
          <w:szCs w:val="16"/>
        </w:rPr>
        <w:fldChar w:fldCharType="begin">
          <w:ffData>
            <w:name w:val=""/>
            <w:enabled/>
            <w:calcOnExit w:val="0"/>
            <w:checkBox>
              <w:sizeAuto/>
              <w:default w:val="1"/>
            </w:checkBox>
          </w:ffData>
        </w:fldChar>
      </w:r>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w:t>
      </w:r>
      <w:r w:rsidR="00BA074A">
        <w:rPr>
          <w:rFonts w:ascii="Book Antiqua" w:hAnsi="Book Antiqua"/>
          <w:sz w:val="16"/>
          <w:szCs w:val="16"/>
        </w:rPr>
        <w:t xml:space="preserve">VACANT </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3747F8">
        <w:rPr>
          <w:rFonts w:ascii="Book Antiqua" w:hAnsi="Book Antiqua"/>
          <w:sz w:val="16"/>
          <w:szCs w:val="16"/>
        </w:rPr>
        <w:fldChar w:fldCharType="begin">
          <w:ffData>
            <w:name w:val="Check8"/>
            <w:enabled/>
            <w:calcOnExit w:val="0"/>
            <w:checkBox>
              <w:sizeAuto/>
              <w:default w:val="1"/>
            </w:checkBox>
          </w:ffData>
        </w:fldChar>
      </w:r>
      <w:bookmarkStart w:id="4" w:name="Check8"/>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bookmarkEnd w:id="4"/>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3"/>
      <w:r w:rsidRPr="009F7533">
        <w:rPr>
          <w:rFonts w:ascii="Book Antiqua" w:hAnsi="Book Antiqua"/>
          <w:sz w:val="16"/>
          <w:szCs w:val="16"/>
        </w:rPr>
        <w:t xml:space="preserve"> present  </w:t>
      </w:r>
      <w:r w:rsidR="003747F8">
        <w:fldChar w:fldCharType="begin">
          <w:ffData>
            <w:name w:val="Check2"/>
            <w:enabled/>
            <w:calcOnExit w:val="0"/>
            <w:checkBox>
              <w:sizeAuto/>
              <w:default w:val="1"/>
            </w:checkBox>
          </w:ffData>
        </w:fldChar>
      </w:r>
      <w:bookmarkStart w:id="5" w:name="Check2"/>
      <w:r w:rsidR="003747F8">
        <w:instrText xml:space="preserve"> FORMCHECKBOX </w:instrText>
      </w:r>
      <w:r w:rsidR="00000000">
        <w:fldChar w:fldCharType="separate"/>
      </w:r>
      <w:r w:rsidR="003747F8">
        <w:fldChar w:fldCharType="end"/>
      </w:r>
      <w:bookmarkEnd w:id="5"/>
      <w:r w:rsidRPr="009F7533">
        <w:rPr>
          <w:rFonts w:ascii="Book Antiqua" w:hAnsi="Book Antiqua"/>
          <w:sz w:val="16"/>
          <w:szCs w:val="16"/>
        </w:rPr>
        <w:t xml:space="preserve"> absent</w:t>
      </w:r>
    </w:p>
    <w:p w14:paraId="2BF7A684" w14:textId="5D6498B2"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3747F8">
        <w:rPr>
          <w:rFonts w:ascii="Book Antiqua" w:hAnsi="Book Antiqua"/>
          <w:sz w:val="16"/>
          <w:szCs w:val="16"/>
        </w:rPr>
        <w:fldChar w:fldCharType="begin">
          <w:ffData>
            <w:name w:val=""/>
            <w:enabled/>
            <w:calcOnExit w:val="0"/>
            <w:checkBox>
              <w:sizeAuto/>
              <w:default w:val="1"/>
            </w:checkBox>
          </w:ffData>
        </w:fldChar>
      </w:r>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6BBD292" w14:textId="75C22AC0"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6" w:name="Check5"/>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6"/>
      <w:r w:rsidRPr="009F7533">
        <w:rPr>
          <w:rFonts w:ascii="Book Antiqua" w:hAnsi="Book Antiqua"/>
          <w:sz w:val="16"/>
          <w:szCs w:val="16"/>
        </w:rPr>
        <w:t xml:space="preserve"> present  </w:t>
      </w:r>
      <w:r w:rsidR="003747F8">
        <w:fldChar w:fldCharType="begin">
          <w:ffData>
            <w:name w:val="Check6"/>
            <w:enabled/>
            <w:calcOnExit w:val="0"/>
            <w:checkBox>
              <w:sizeAuto/>
              <w:default w:val="1"/>
            </w:checkBox>
          </w:ffData>
        </w:fldChar>
      </w:r>
      <w:bookmarkStart w:id="7" w:name="Check6"/>
      <w:r w:rsidR="003747F8">
        <w:instrText xml:space="preserve"> FORMCHECKBOX </w:instrText>
      </w:r>
      <w:r w:rsidR="00000000">
        <w:fldChar w:fldCharType="separate"/>
      </w:r>
      <w:r w:rsidR="003747F8">
        <w:fldChar w:fldCharType="end"/>
      </w:r>
      <w:bookmarkEnd w:id="7"/>
      <w:r w:rsidRPr="009F7533">
        <w:rPr>
          <w:rFonts w:ascii="Book Antiqua" w:hAnsi="Book Antiqua"/>
          <w:sz w:val="16"/>
          <w:szCs w:val="16"/>
        </w:rPr>
        <w:t xml:space="preserve"> absent</w:t>
      </w:r>
    </w:p>
    <w:p w14:paraId="7E8A02DA" w14:textId="651D78DF"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003747F8">
        <w:fldChar w:fldCharType="begin">
          <w:ffData>
            <w:name w:val=""/>
            <w:enabled/>
            <w:calcOnExit w:val="0"/>
            <w:checkBox>
              <w:sizeAuto/>
              <w:default w:val="1"/>
            </w:checkBox>
          </w:ffData>
        </w:fldChar>
      </w:r>
      <w:r w:rsidR="003747F8">
        <w:instrText xml:space="preserve"> FORMCHECKBOX </w:instrText>
      </w:r>
      <w:r w:rsidR="00000000">
        <w:fldChar w:fldCharType="separate"/>
      </w:r>
      <w:r w:rsidR="003747F8">
        <w:fldChar w:fldCharType="end"/>
      </w:r>
      <w:r w:rsidRPr="009F7533">
        <w:rPr>
          <w:rFonts w:ascii="Book Antiqua" w:hAnsi="Book Antiqua"/>
          <w:sz w:val="16"/>
          <w:szCs w:val="16"/>
        </w:rPr>
        <w:t xml:space="preserve"> absent</w:t>
      </w:r>
    </w:p>
    <w:p w14:paraId="0F9C60E8" w14:textId="4E744B98" w:rsidR="00BF06BA"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3747F8">
        <w:rPr>
          <w:rFonts w:ascii="Book Antiqua" w:hAnsi="Book Antiqua"/>
          <w:sz w:val="16"/>
          <w:szCs w:val="16"/>
        </w:rPr>
        <w:fldChar w:fldCharType="begin">
          <w:ffData>
            <w:name w:val=""/>
            <w:enabled/>
            <w:calcOnExit w:val="0"/>
            <w:checkBox>
              <w:sizeAuto/>
              <w:default w:val="1"/>
            </w:checkBox>
          </w:ffData>
        </w:fldChar>
      </w:r>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1F600E6" w14:textId="0622245F" w:rsidR="00BA074A" w:rsidRPr="009F7533" w:rsidRDefault="00BA074A" w:rsidP="00BF06BA">
      <w:pPr>
        <w:tabs>
          <w:tab w:val="left" w:pos="2700"/>
        </w:tabs>
        <w:rPr>
          <w:rFonts w:ascii="Book Antiqua" w:hAnsi="Book Antiqua"/>
          <w:sz w:val="16"/>
          <w:szCs w:val="16"/>
        </w:rPr>
      </w:pPr>
      <w:r>
        <w:rPr>
          <w:rFonts w:ascii="Book Antiqua" w:hAnsi="Book Antiqua"/>
          <w:sz w:val="16"/>
          <w:szCs w:val="16"/>
        </w:rPr>
        <w:t>VACANT</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0"/>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absent</w:t>
      </w:r>
    </w:p>
    <w:p w14:paraId="7D3E538F" w14:textId="22ED4A8F"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3747F8">
        <w:rPr>
          <w:rFonts w:ascii="Book Antiqua" w:hAnsi="Book Antiqua"/>
          <w:sz w:val="16"/>
          <w:szCs w:val="16"/>
        </w:rPr>
        <w:fldChar w:fldCharType="begin">
          <w:ffData>
            <w:name w:val=""/>
            <w:enabled/>
            <w:calcOnExit w:val="0"/>
            <w:checkBox>
              <w:sizeAuto/>
              <w:default w:val="1"/>
            </w:checkBox>
          </w:ffData>
        </w:fldChar>
      </w:r>
      <w:r w:rsidR="003747F8">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3747F8">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11EB0702" w14:textId="4E73F0BB" w:rsidR="00BF06BA" w:rsidRPr="003747F8" w:rsidRDefault="003747F8" w:rsidP="003747F8">
      <w:pPr>
        <w:tabs>
          <w:tab w:val="left" w:pos="2700"/>
        </w:tabs>
        <w:rPr>
          <w:rFonts w:ascii="Book Antiqua" w:hAnsi="Book Antiqua"/>
          <w:sz w:val="16"/>
          <w:szCs w:val="16"/>
        </w:rPr>
      </w:pPr>
      <w:r>
        <w:rPr>
          <w:rFonts w:ascii="Book Antiqua" w:hAnsi="Book Antiqua"/>
          <w:sz w:val="16"/>
          <w:szCs w:val="16"/>
        </w:rPr>
        <w:t>John Davine</w:t>
      </w:r>
      <w:r w:rsidR="00BF06BA" w:rsidRPr="009F7533">
        <w:rPr>
          <w:rFonts w:ascii="Book Antiqua" w:hAnsi="Book Antiqua"/>
          <w:sz w:val="16"/>
          <w:szCs w:val="16"/>
        </w:rPr>
        <w:t>, or designee</w:t>
      </w:r>
      <w:r w:rsidR="00BF06BA"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r w:rsidR="00BF06BA" w:rsidRPr="009F7533">
        <w:rPr>
          <w:rFonts w:ascii="Book Antiqua" w:hAnsi="Book Antiqua"/>
          <w:sz w:val="20"/>
        </w:rPr>
        <w:t xml:space="preserve"> </w:t>
      </w:r>
      <w:r w:rsidR="000D33DF">
        <w:rPr>
          <w:rFonts w:ascii="Book Antiqua" w:hAnsi="Book Antiqua"/>
          <w:sz w:val="16"/>
          <w:szCs w:val="16"/>
        </w:rPr>
        <w:t>Elizabeth Ma</w:t>
      </w:r>
      <w:r w:rsidR="008318AF">
        <w:rPr>
          <w:rFonts w:ascii="Book Antiqua" w:hAnsi="Book Antiqua"/>
          <w:sz w:val="16"/>
          <w:szCs w:val="16"/>
        </w:rPr>
        <w:t>h</w:t>
      </w:r>
      <w:r w:rsidR="000D33DF">
        <w:rPr>
          <w:rFonts w:ascii="Book Antiqua" w:hAnsi="Book Antiqua"/>
          <w:sz w:val="16"/>
          <w:szCs w:val="16"/>
        </w:rPr>
        <w:t>ony</w:t>
      </w:r>
      <w:r w:rsidR="00BF06BA" w:rsidRPr="009F7533">
        <w:rPr>
          <w:rFonts w:ascii="Book Antiqua" w:hAnsi="Book Antiqua"/>
          <w:sz w:val="16"/>
          <w:szCs w:val="16"/>
        </w:rPr>
        <w:t>,</w:t>
      </w:r>
      <w:r w:rsidR="00BF06BA" w:rsidRPr="009F7533">
        <w:rPr>
          <w:rFonts w:ascii="Book Antiqua" w:hAnsi="Book Antiqua"/>
          <w:sz w:val="16"/>
          <w:szCs w:val="16"/>
          <w:vertAlign w:val="superscript"/>
        </w:rPr>
        <w:t xml:space="preserve"> </w:t>
      </w:r>
      <w:r w:rsidR="00BF06BA" w:rsidRPr="009F7533">
        <w:rPr>
          <w:rFonts w:ascii="Book Antiqua" w:hAnsi="Book Antiqua"/>
          <w:sz w:val="16"/>
          <w:szCs w:val="16"/>
        </w:rPr>
        <w:t>or designee</w:t>
      </w:r>
      <w:r w:rsidR="00BF06BA"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56E88477" w14:textId="77777777" w:rsidR="003747F8" w:rsidRPr="009F7533" w:rsidRDefault="003747F8" w:rsidP="00BF06BA">
      <w:pPr>
        <w:rPr>
          <w:rFonts w:ascii="Book Antiqua" w:hAnsi="Book Antiqua"/>
          <w:szCs w:val="22"/>
        </w:rPr>
        <w:sectPr w:rsidR="003747F8" w:rsidRPr="009F7533">
          <w:type w:val="continuous"/>
          <w:pgSz w:w="12240" w:h="15840"/>
          <w:pgMar w:top="720" w:right="1440" w:bottom="720" w:left="1440" w:header="720" w:footer="720" w:gutter="0"/>
          <w:cols w:num="2" w:space="720"/>
        </w:sectPr>
      </w:pPr>
    </w:p>
    <w:p w14:paraId="312EB6C7" w14:textId="77777777" w:rsidR="00BF06BA"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53FA5163" w14:textId="58FE26AB" w:rsidR="00CC24FD" w:rsidRPr="009F7533" w:rsidRDefault="003747F8" w:rsidP="00BF06BA">
      <w:pPr>
        <w:rPr>
          <w:rFonts w:ascii="Book Antiqua" w:hAnsi="Book Antiqua"/>
          <w:szCs w:val="22"/>
        </w:rPr>
      </w:pPr>
      <w:r>
        <w:rPr>
          <w:rFonts w:ascii="Book Antiqua" w:hAnsi="Book Antiqua"/>
          <w:szCs w:val="22"/>
        </w:rPr>
        <w:t>The meeting was called to order at 10:13 AM</w:t>
      </w:r>
    </w:p>
    <w:p w14:paraId="6826B932"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309BA941" w14:textId="77777777" w:rsidR="00BF06BA" w:rsidRPr="009F7533" w:rsidRDefault="00BF06BA" w:rsidP="00BF06BA">
      <w:pPr>
        <w:spacing w:after="200" w:line="276" w:lineRule="auto"/>
        <w:ind w:left="360"/>
        <w:contextualSpacing/>
        <w:jc w:val="both"/>
        <w:rPr>
          <w:rFonts w:eastAsia="Calibri"/>
          <w:sz w:val="22"/>
          <w:szCs w:val="22"/>
        </w:rPr>
      </w:pPr>
      <w:bookmarkStart w:id="8" w:name="_Hlk26119634"/>
    </w:p>
    <w:bookmarkEnd w:id="8"/>
    <w:p w14:paraId="5EB8E047" w14:textId="77777777" w:rsidR="00BF06BA" w:rsidRPr="003747F8"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7C3673">
        <w:rPr>
          <w:rFonts w:ascii="Calibri" w:eastAsia="Calibri" w:hAnsi="Calibri"/>
          <w:bCs/>
          <w:sz w:val="22"/>
          <w:szCs w:val="22"/>
        </w:rPr>
        <w:t>Ju</w:t>
      </w:r>
      <w:r w:rsidR="00265F79">
        <w:rPr>
          <w:rFonts w:ascii="Calibri" w:eastAsia="Calibri" w:hAnsi="Calibri"/>
          <w:bCs/>
          <w:sz w:val="22"/>
          <w:szCs w:val="22"/>
        </w:rPr>
        <w:t>ly</w:t>
      </w:r>
      <w:r w:rsidR="007C3673">
        <w:rPr>
          <w:rFonts w:ascii="Calibri" w:eastAsia="Calibri" w:hAnsi="Calibri"/>
          <w:bCs/>
          <w:sz w:val="22"/>
          <w:szCs w:val="22"/>
        </w:rPr>
        <w:t xml:space="preserve"> 1</w:t>
      </w:r>
      <w:r w:rsidR="00265F79">
        <w:rPr>
          <w:rFonts w:ascii="Calibri" w:eastAsia="Calibri" w:hAnsi="Calibri"/>
          <w:bCs/>
          <w:sz w:val="22"/>
          <w:szCs w:val="22"/>
        </w:rPr>
        <w:t>1</w:t>
      </w:r>
      <w:r>
        <w:rPr>
          <w:rFonts w:ascii="Calibri" w:eastAsia="Calibri" w:hAnsi="Calibri"/>
          <w:bCs/>
          <w:sz w:val="22"/>
          <w:szCs w:val="22"/>
        </w:rPr>
        <w:t>, 2023</w:t>
      </w:r>
    </w:p>
    <w:p w14:paraId="039213C6" w14:textId="6507EA17" w:rsidR="003747F8" w:rsidRDefault="003747F8" w:rsidP="003747F8">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Micheal McDowell</w:t>
      </w:r>
      <w:r w:rsidRPr="003747F8">
        <w:rPr>
          <w:rFonts w:ascii="Calibri" w:eastAsia="Calibri" w:hAnsi="Calibri"/>
          <w:bCs/>
          <w:sz w:val="22"/>
          <w:szCs w:val="22"/>
        </w:rPr>
        <w:t xml:space="preserve"> made a </w:t>
      </w:r>
      <w:r w:rsidRPr="003747F8">
        <w:rPr>
          <w:rFonts w:ascii="Calibri" w:eastAsia="Calibri" w:hAnsi="Calibri"/>
          <w:b/>
          <w:sz w:val="22"/>
          <w:szCs w:val="22"/>
        </w:rPr>
        <w:t>Motion</w:t>
      </w:r>
      <w:r w:rsidRPr="003747F8">
        <w:rPr>
          <w:rFonts w:ascii="Calibri" w:eastAsia="Calibri" w:hAnsi="Calibri"/>
          <w:bCs/>
          <w:sz w:val="22"/>
          <w:szCs w:val="22"/>
        </w:rPr>
        <w:t xml:space="preserve"> to approve the BBRS minutes from Ju</w:t>
      </w:r>
      <w:r w:rsidR="00BA074A">
        <w:rPr>
          <w:rFonts w:ascii="Calibri" w:eastAsia="Calibri" w:hAnsi="Calibri"/>
          <w:bCs/>
          <w:sz w:val="22"/>
          <w:szCs w:val="22"/>
        </w:rPr>
        <w:t>ly</w:t>
      </w:r>
      <w:r w:rsidRPr="003747F8">
        <w:rPr>
          <w:rFonts w:ascii="Calibri" w:eastAsia="Calibri" w:hAnsi="Calibri"/>
          <w:bCs/>
          <w:sz w:val="22"/>
          <w:szCs w:val="22"/>
        </w:rPr>
        <w:t xml:space="preserve"> 1</w:t>
      </w:r>
      <w:r w:rsidR="00BA074A">
        <w:rPr>
          <w:rFonts w:ascii="Calibri" w:eastAsia="Calibri" w:hAnsi="Calibri"/>
          <w:bCs/>
          <w:sz w:val="22"/>
          <w:szCs w:val="22"/>
        </w:rPr>
        <w:t>1</w:t>
      </w:r>
      <w:r w:rsidRPr="003747F8">
        <w:rPr>
          <w:rFonts w:ascii="Calibri" w:eastAsia="Calibri" w:hAnsi="Calibri"/>
          <w:bCs/>
          <w:sz w:val="22"/>
          <w:szCs w:val="22"/>
        </w:rPr>
        <w:t>, 2023.</w:t>
      </w:r>
      <w:r w:rsidR="004D2B79">
        <w:rPr>
          <w:rFonts w:ascii="Calibri" w:eastAsia="Calibri" w:hAnsi="Calibri"/>
          <w:bCs/>
          <w:sz w:val="22"/>
          <w:szCs w:val="22"/>
        </w:rPr>
        <w:t xml:space="preserve"> Jeffrey Clemons</w:t>
      </w:r>
      <w:r w:rsidRPr="003747F8">
        <w:rPr>
          <w:rFonts w:ascii="Calibri" w:eastAsia="Calibri" w:hAnsi="Calibri"/>
          <w:bCs/>
          <w:sz w:val="22"/>
          <w:szCs w:val="22"/>
        </w:rPr>
        <w:t xml:space="preserve"> </w:t>
      </w:r>
      <w:r w:rsidRPr="003747F8">
        <w:rPr>
          <w:rFonts w:ascii="Calibri" w:eastAsia="Calibri" w:hAnsi="Calibri"/>
          <w:b/>
          <w:sz w:val="22"/>
          <w:szCs w:val="22"/>
        </w:rPr>
        <w:t>Seconded</w:t>
      </w:r>
      <w:r w:rsidRPr="003747F8">
        <w:rPr>
          <w:rFonts w:ascii="Calibri" w:eastAsia="Calibri" w:hAnsi="Calibri"/>
          <w:bCs/>
          <w:sz w:val="22"/>
          <w:szCs w:val="22"/>
        </w:rPr>
        <w:t xml:space="preserve"> the motion. A </w:t>
      </w:r>
      <w:r w:rsidRPr="003747F8">
        <w:rPr>
          <w:rFonts w:ascii="Calibri" w:eastAsia="Calibri" w:hAnsi="Calibri"/>
          <w:b/>
          <w:sz w:val="22"/>
          <w:szCs w:val="22"/>
        </w:rPr>
        <w:t xml:space="preserve">Roll Call </w:t>
      </w:r>
      <w:r w:rsidRPr="003747F8">
        <w:rPr>
          <w:rFonts w:ascii="Calibri" w:eastAsia="Calibri" w:hAnsi="Calibri"/>
          <w:bCs/>
          <w:sz w:val="22"/>
          <w:szCs w:val="22"/>
        </w:rPr>
        <w:t xml:space="preserve">vote was taken where David Riquinha voted </w:t>
      </w:r>
      <w:r w:rsidRPr="003747F8">
        <w:rPr>
          <w:rFonts w:ascii="Calibri" w:eastAsia="Calibri" w:hAnsi="Calibri"/>
          <w:b/>
          <w:sz w:val="22"/>
          <w:szCs w:val="22"/>
        </w:rPr>
        <w:t>YES</w:t>
      </w:r>
      <w:r w:rsidRPr="003747F8">
        <w:rPr>
          <w:rFonts w:ascii="Calibri" w:eastAsia="Calibri" w:hAnsi="Calibri"/>
          <w:bCs/>
          <w:sz w:val="22"/>
          <w:szCs w:val="22"/>
        </w:rPr>
        <w:t xml:space="preserve">, Michael McDowell voted </w:t>
      </w:r>
      <w:r w:rsidRPr="003747F8">
        <w:rPr>
          <w:rFonts w:ascii="Calibri" w:eastAsia="Calibri" w:hAnsi="Calibri"/>
          <w:b/>
          <w:sz w:val="22"/>
          <w:szCs w:val="22"/>
        </w:rPr>
        <w:t>YES</w:t>
      </w:r>
      <w:r w:rsidRPr="003747F8">
        <w:rPr>
          <w:rFonts w:ascii="Calibri" w:eastAsia="Calibri" w:hAnsi="Calibri"/>
          <w:bCs/>
          <w:sz w:val="22"/>
          <w:szCs w:val="22"/>
        </w:rPr>
        <w:t xml:space="preserve">, Jeffrey Clemons voted </w:t>
      </w:r>
      <w:r w:rsidRPr="003747F8">
        <w:rPr>
          <w:rFonts w:ascii="Calibri" w:eastAsia="Calibri" w:hAnsi="Calibri"/>
          <w:b/>
          <w:sz w:val="22"/>
          <w:szCs w:val="22"/>
        </w:rPr>
        <w:t>YES</w:t>
      </w:r>
      <w:r w:rsidRPr="003747F8">
        <w:rPr>
          <w:rFonts w:ascii="Calibri" w:eastAsia="Calibri" w:hAnsi="Calibri"/>
          <w:bCs/>
          <w:sz w:val="22"/>
          <w:szCs w:val="22"/>
        </w:rPr>
        <w:t xml:space="preserve">, Tarica Leskiw voted </w:t>
      </w:r>
      <w:r w:rsidRPr="003747F8">
        <w:rPr>
          <w:rFonts w:ascii="Calibri" w:eastAsia="Calibri" w:hAnsi="Calibri"/>
          <w:b/>
          <w:sz w:val="22"/>
          <w:szCs w:val="22"/>
        </w:rPr>
        <w:t>YES</w:t>
      </w:r>
      <w:r w:rsidRPr="003747F8">
        <w:rPr>
          <w:rFonts w:ascii="Calibri" w:eastAsia="Calibri" w:hAnsi="Calibri"/>
          <w:bCs/>
          <w:sz w:val="22"/>
          <w:szCs w:val="22"/>
        </w:rPr>
        <w:t xml:space="preserve">, Sy Nguyen </w:t>
      </w:r>
      <w:r w:rsidR="00BA074A" w:rsidRPr="003747F8">
        <w:rPr>
          <w:rFonts w:ascii="Calibri" w:eastAsia="Calibri" w:hAnsi="Calibri"/>
          <w:bCs/>
          <w:sz w:val="22"/>
          <w:szCs w:val="22"/>
        </w:rPr>
        <w:t xml:space="preserve">voted </w:t>
      </w:r>
      <w:r w:rsidR="00BA074A" w:rsidRPr="003747F8">
        <w:rPr>
          <w:rFonts w:ascii="Calibri" w:eastAsia="Calibri" w:hAnsi="Calibri"/>
          <w:b/>
          <w:sz w:val="22"/>
          <w:szCs w:val="22"/>
        </w:rPr>
        <w:t>YES</w:t>
      </w:r>
      <w:r w:rsidRPr="003747F8">
        <w:rPr>
          <w:rFonts w:ascii="Calibri" w:eastAsia="Calibri" w:hAnsi="Calibri"/>
          <w:bCs/>
          <w:sz w:val="22"/>
          <w:szCs w:val="22"/>
        </w:rPr>
        <w:t xml:space="preserve">, Richard Baldacci voted </w:t>
      </w:r>
      <w:r w:rsidRPr="003747F8">
        <w:rPr>
          <w:rFonts w:ascii="Calibri" w:eastAsia="Calibri" w:hAnsi="Calibri"/>
          <w:b/>
          <w:sz w:val="22"/>
          <w:szCs w:val="22"/>
        </w:rPr>
        <w:t>YES,</w:t>
      </w:r>
      <w:r w:rsidRPr="003747F8">
        <w:rPr>
          <w:rFonts w:ascii="Calibri" w:eastAsia="Calibri" w:hAnsi="Calibri"/>
          <w:bCs/>
          <w:sz w:val="22"/>
          <w:szCs w:val="22"/>
        </w:rPr>
        <w:t xml:space="preserve"> Kristen McDonough voted </w:t>
      </w:r>
      <w:r w:rsidRPr="003747F8">
        <w:rPr>
          <w:rFonts w:ascii="Calibri" w:eastAsia="Calibri" w:hAnsi="Calibri"/>
          <w:b/>
          <w:sz w:val="22"/>
          <w:szCs w:val="22"/>
        </w:rPr>
        <w:t>YES</w:t>
      </w:r>
      <w:r w:rsidRPr="003747F8">
        <w:rPr>
          <w:rFonts w:ascii="Calibri" w:eastAsia="Calibri" w:hAnsi="Calibri"/>
          <w:bCs/>
          <w:sz w:val="22"/>
          <w:szCs w:val="22"/>
        </w:rPr>
        <w:t xml:space="preserve">, and Ian Finlayson voted </w:t>
      </w:r>
      <w:r w:rsidRPr="003747F8">
        <w:rPr>
          <w:rFonts w:ascii="Calibri" w:eastAsia="Calibri" w:hAnsi="Calibri"/>
          <w:b/>
          <w:sz w:val="22"/>
          <w:szCs w:val="22"/>
        </w:rPr>
        <w:t>YES</w:t>
      </w:r>
      <w:r w:rsidRPr="003747F8">
        <w:rPr>
          <w:rFonts w:ascii="Calibri" w:eastAsia="Calibri" w:hAnsi="Calibri"/>
          <w:bCs/>
          <w:sz w:val="22"/>
          <w:szCs w:val="22"/>
        </w:rPr>
        <w:t xml:space="preserve">. The motion passed </w:t>
      </w:r>
      <w:r w:rsidRPr="003747F8">
        <w:rPr>
          <w:rFonts w:ascii="Calibri" w:eastAsia="Calibri" w:hAnsi="Calibri"/>
          <w:b/>
          <w:sz w:val="22"/>
          <w:szCs w:val="22"/>
        </w:rPr>
        <w:t>Unanimously</w:t>
      </w:r>
      <w:r w:rsidRPr="003747F8">
        <w:rPr>
          <w:rFonts w:ascii="Calibri" w:eastAsia="Calibri" w:hAnsi="Calibri"/>
          <w:bCs/>
          <w:sz w:val="22"/>
          <w:szCs w:val="22"/>
        </w:rPr>
        <w:t>.</w:t>
      </w:r>
    </w:p>
    <w:p w14:paraId="2A4EEF9F" w14:textId="77777777" w:rsidR="003747F8" w:rsidRPr="003747F8" w:rsidRDefault="003747F8" w:rsidP="003747F8">
      <w:pPr>
        <w:pStyle w:val="ListParagraph"/>
        <w:spacing w:line="276" w:lineRule="auto"/>
        <w:ind w:left="360"/>
        <w:jc w:val="both"/>
        <w:rPr>
          <w:rFonts w:ascii="Calibri" w:eastAsia="Calibri" w:hAnsi="Calibri"/>
          <w:bCs/>
          <w:sz w:val="22"/>
          <w:szCs w:val="22"/>
        </w:rPr>
      </w:pPr>
    </w:p>
    <w:p w14:paraId="7580F070" w14:textId="77777777" w:rsidR="00265F79" w:rsidRPr="00BA074A"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CAB</w:t>
      </w:r>
      <w:r>
        <w:rPr>
          <w:rFonts w:ascii="Calibri" w:eastAsia="Calibri" w:hAnsi="Calibri"/>
          <w:bCs/>
          <w:sz w:val="22"/>
          <w:szCs w:val="22"/>
        </w:rPr>
        <w:t xml:space="preserve"> meeting minutes for </w:t>
      </w:r>
      <w:r w:rsidR="0088693F">
        <w:rPr>
          <w:rFonts w:ascii="Calibri" w:eastAsia="Calibri" w:hAnsi="Calibri"/>
          <w:bCs/>
          <w:sz w:val="22"/>
          <w:szCs w:val="22"/>
        </w:rPr>
        <w:t xml:space="preserve">May </w:t>
      </w:r>
      <w:r w:rsidR="00CE27B6">
        <w:rPr>
          <w:rFonts w:ascii="Calibri" w:eastAsia="Calibri" w:hAnsi="Calibri"/>
          <w:bCs/>
          <w:sz w:val="22"/>
          <w:szCs w:val="22"/>
        </w:rPr>
        <w:t>23</w:t>
      </w:r>
      <w:r>
        <w:rPr>
          <w:rFonts w:ascii="Calibri" w:eastAsia="Calibri" w:hAnsi="Calibri"/>
          <w:bCs/>
          <w:sz w:val="22"/>
          <w:szCs w:val="22"/>
        </w:rPr>
        <w:t>, 2023</w:t>
      </w:r>
      <w:r w:rsidR="00CE27B6">
        <w:rPr>
          <w:rFonts w:ascii="Calibri" w:eastAsia="Calibri" w:hAnsi="Calibri"/>
          <w:bCs/>
          <w:sz w:val="22"/>
          <w:szCs w:val="22"/>
        </w:rPr>
        <w:t>, June 1, 2023, and June 20, 2023</w:t>
      </w:r>
      <w:r w:rsidR="00467282">
        <w:rPr>
          <w:rFonts w:ascii="Calibri" w:eastAsia="Calibri" w:hAnsi="Calibri"/>
          <w:bCs/>
          <w:sz w:val="22"/>
          <w:szCs w:val="22"/>
        </w:rPr>
        <w:t>.</w:t>
      </w:r>
    </w:p>
    <w:p w14:paraId="55581445" w14:textId="0CAC40E9" w:rsidR="00BA074A" w:rsidRDefault="004D2B79" w:rsidP="00BA074A">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Jeffrey Clemons</w:t>
      </w:r>
      <w:r w:rsidR="00BA074A" w:rsidRPr="003747F8">
        <w:rPr>
          <w:rFonts w:ascii="Calibri" w:eastAsia="Calibri" w:hAnsi="Calibri"/>
          <w:bCs/>
          <w:sz w:val="22"/>
          <w:szCs w:val="22"/>
        </w:rPr>
        <w:t xml:space="preserve"> made a </w:t>
      </w:r>
      <w:r w:rsidR="00BA074A" w:rsidRPr="003747F8">
        <w:rPr>
          <w:rFonts w:ascii="Calibri" w:eastAsia="Calibri" w:hAnsi="Calibri"/>
          <w:b/>
          <w:sz w:val="22"/>
          <w:szCs w:val="22"/>
        </w:rPr>
        <w:t>Motion</w:t>
      </w:r>
      <w:r w:rsidR="00BA074A" w:rsidRPr="003747F8">
        <w:rPr>
          <w:rFonts w:ascii="Calibri" w:eastAsia="Calibri" w:hAnsi="Calibri"/>
          <w:bCs/>
          <w:sz w:val="22"/>
          <w:szCs w:val="22"/>
        </w:rPr>
        <w:t xml:space="preserve"> to approve the B</w:t>
      </w:r>
      <w:r w:rsidR="00B6656B">
        <w:rPr>
          <w:rFonts w:ascii="Calibri" w:eastAsia="Calibri" w:hAnsi="Calibri"/>
          <w:bCs/>
          <w:sz w:val="22"/>
          <w:szCs w:val="22"/>
        </w:rPr>
        <w:t>CAB</w:t>
      </w:r>
      <w:r w:rsidR="00BA074A" w:rsidRPr="003747F8">
        <w:rPr>
          <w:rFonts w:ascii="Calibri" w:eastAsia="Calibri" w:hAnsi="Calibri"/>
          <w:bCs/>
          <w:sz w:val="22"/>
          <w:szCs w:val="22"/>
        </w:rPr>
        <w:t xml:space="preserve"> minutes from </w:t>
      </w:r>
      <w:r w:rsidR="00F0634A">
        <w:rPr>
          <w:rFonts w:ascii="Calibri" w:eastAsia="Calibri" w:hAnsi="Calibri"/>
          <w:bCs/>
          <w:sz w:val="22"/>
          <w:szCs w:val="22"/>
        </w:rPr>
        <w:t xml:space="preserve">May 23, 2023, June 1, 2023, and June 20, </w:t>
      </w:r>
      <w:proofErr w:type="gramStart"/>
      <w:r w:rsidR="00F0634A">
        <w:rPr>
          <w:rFonts w:ascii="Calibri" w:eastAsia="Calibri" w:hAnsi="Calibri"/>
          <w:bCs/>
          <w:sz w:val="22"/>
          <w:szCs w:val="22"/>
        </w:rPr>
        <w:t>2023</w:t>
      </w:r>
      <w:proofErr w:type="gramEnd"/>
      <w:r w:rsidR="00B6656B">
        <w:rPr>
          <w:rFonts w:ascii="Calibri" w:eastAsia="Calibri" w:hAnsi="Calibri"/>
          <w:bCs/>
          <w:sz w:val="22"/>
          <w:szCs w:val="22"/>
        </w:rPr>
        <w:t xml:space="preserve"> for informational purposes only</w:t>
      </w:r>
      <w:r w:rsidR="00BA074A" w:rsidRPr="003747F8">
        <w:rPr>
          <w:rFonts w:ascii="Calibri" w:eastAsia="Calibri" w:hAnsi="Calibri"/>
          <w:bCs/>
          <w:sz w:val="22"/>
          <w:szCs w:val="22"/>
        </w:rPr>
        <w:t>.</w:t>
      </w:r>
      <w:r>
        <w:rPr>
          <w:rFonts w:ascii="Calibri" w:eastAsia="Calibri" w:hAnsi="Calibri"/>
          <w:bCs/>
          <w:sz w:val="22"/>
          <w:szCs w:val="22"/>
        </w:rPr>
        <w:t xml:space="preserve"> Micheal McDowell</w:t>
      </w:r>
      <w:r w:rsidR="00BA074A" w:rsidRPr="003747F8">
        <w:rPr>
          <w:rFonts w:ascii="Calibri" w:eastAsia="Calibri" w:hAnsi="Calibri"/>
          <w:bCs/>
          <w:sz w:val="22"/>
          <w:szCs w:val="22"/>
        </w:rPr>
        <w:t xml:space="preserve"> </w:t>
      </w:r>
      <w:r w:rsidR="00BA074A" w:rsidRPr="003747F8">
        <w:rPr>
          <w:rFonts w:ascii="Calibri" w:eastAsia="Calibri" w:hAnsi="Calibri"/>
          <w:b/>
          <w:sz w:val="22"/>
          <w:szCs w:val="22"/>
        </w:rPr>
        <w:t>Seconded</w:t>
      </w:r>
      <w:r w:rsidR="00BA074A" w:rsidRPr="003747F8">
        <w:rPr>
          <w:rFonts w:ascii="Calibri" w:eastAsia="Calibri" w:hAnsi="Calibri"/>
          <w:bCs/>
          <w:sz w:val="22"/>
          <w:szCs w:val="22"/>
        </w:rPr>
        <w:t xml:space="preserve"> the motion. A </w:t>
      </w:r>
      <w:r w:rsidR="00BA074A" w:rsidRPr="003747F8">
        <w:rPr>
          <w:rFonts w:ascii="Calibri" w:eastAsia="Calibri" w:hAnsi="Calibri"/>
          <w:b/>
          <w:sz w:val="22"/>
          <w:szCs w:val="22"/>
        </w:rPr>
        <w:t xml:space="preserve">Roll Call </w:t>
      </w:r>
      <w:r w:rsidR="00BA074A" w:rsidRPr="003747F8">
        <w:rPr>
          <w:rFonts w:ascii="Calibri" w:eastAsia="Calibri" w:hAnsi="Calibri"/>
          <w:bCs/>
          <w:sz w:val="22"/>
          <w:szCs w:val="22"/>
        </w:rPr>
        <w:t xml:space="preserve">vote was taken where David Riquinha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Michael McDowell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Jeffrey Clemons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Tarica Leskiw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Sy Nguyen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Richard Baldacci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Kristen McDonough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and Ian Finlayson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The motion passed </w:t>
      </w:r>
      <w:r w:rsidR="00BA074A" w:rsidRPr="003747F8">
        <w:rPr>
          <w:rFonts w:ascii="Calibri" w:eastAsia="Calibri" w:hAnsi="Calibri"/>
          <w:b/>
          <w:sz w:val="22"/>
          <w:szCs w:val="22"/>
        </w:rPr>
        <w:t>Unanimously</w:t>
      </w:r>
      <w:r w:rsidR="00BA074A" w:rsidRPr="003747F8">
        <w:rPr>
          <w:rFonts w:ascii="Calibri" w:eastAsia="Calibri" w:hAnsi="Calibri"/>
          <w:bCs/>
          <w:sz w:val="22"/>
          <w:szCs w:val="22"/>
        </w:rPr>
        <w:t>.</w:t>
      </w:r>
    </w:p>
    <w:p w14:paraId="1E96C783" w14:textId="77777777" w:rsidR="00BA074A" w:rsidRPr="00D21749" w:rsidRDefault="00BA074A" w:rsidP="00BA074A">
      <w:pPr>
        <w:spacing w:line="360" w:lineRule="auto"/>
        <w:contextualSpacing/>
        <w:jc w:val="both"/>
        <w:rPr>
          <w:rFonts w:ascii="Calibri" w:eastAsia="Calibri" w:hAnsi="Calibri"/>
          <w:sz w:val="22"/>
          <w:szCs w:val="22"/>
        </w:rPr>
      </w:pPr>
    </w:p>
    <w:p w14:paraId="6E94E10F" w14:textId="77777777" w:rsidR="00265F79" w:rsidRPr="00BA074A"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OCC</w:t>
      </w:r>
      <w:r>
        <w:rPr>
          <w:rFonts w:ascii="Calibri" w:eastAsia="Calibri" w:hAnsi="Calibri"/>
          <w:bCs/>
          <w:sz w:val="22"/>
          <w:szCs w:val="22"/>
        </w:rPr>
        <w:t xml:space="preserve"> meeting minutes for </w:t>
      </w:r>
      <w:r w:rsidR="00802191">
        <w:rPr>
          <w:rFonts w:ascii="Calibri" w:eastAsia="Calibri" w:hAnsi="Calibri"/>
          <w:bCs/>
          <w:sz w:val="22"/>
          <w:szCs w:val="22"/>
        </w:rPr>
        <w:t>June 6</w:t>
      </w:r>
      <w:r>
        <w:rPr>
          <w:rFonts w:ascii="Calibri" w:eastAsia="Calibri" w:hAnsi="Calibri"/>
          <w:bCs/>
          <w:sz w:val="22"/>
          <w:szCs w:val="22"/>
        </w:rPr>
        <w:t>, 2023</w:t>
      </w:r>
    </w:p>
    <w:p w14:paraId="17E17AD5" w14:textId="5381F539" w:rsidR="00BA074A" w:rsidRDefault="00B6656B" w:rsidP="00BA074A">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Micheal McDowell</w:t>
      </w:r>
      <w:r w:rsidRPr="003747F8">
        <w:rPr>
          <w:rFonts w:ascii="Calibri" w:eastAsia="Calibri" w:hAnsi="Calibri"/>
          <w:bCs/>
          <w:sz w:val="22"/>
          <w:szCs w:val="22"/>
        </w:rPr>
        <w:t xml:space="preserve"> </w:t>
      </w:r>
      <w:r w:rsidR="00BA074A" w:rsidRPr="003747F8">
        <w:rPr>
          <w:rFonts w:ascii="Calibri" w:eastAsia="Calibri" w:hAnsi="Calibri"/>
          <w:bCs/>
          <w:sz w:val="22"/>
          <w:szCs w:val="22"/>
        </w:rPr>
        <w:t xml:space="preserve">made a </w:t>
      </w:r>
      <w:r w:rsidR="00BA074A" w:rsidRPr="003747F8">
        <w:rPr>
          <w:rFonts w:ascii="Calibri" w:eastAsia="Calibri" w:hAnsi="Calibri"/>
          <w:b/>
          <w:sz w:val="22"/>
          <w:szCs w:val="22"/>
        </w:rPr>
        <w:t>Motion</w:t>
      </w:r>
      <w:r w:rsidR="00BA074A" w:rsidRPr="003747F8">
        <w:rPr>
          <w:rFonts w:ascii="Calibri" w:eastAsia="Calibri" w:hAnsi="Calibri"/>
          <w:bCs/>
          <w:sz w:val="22"/>
          <w:szCs w:val="22"/>
        </w:rPr>
        <w:t xml:space="preserve"> to approve the </w:t>
      </w:r>
      <w:r w:rsidR="008E1EDF">
        <w:rPr>
          <w:rFonts w:ascii="Calibri" w:eastAsia="Calibri" w:hAnsi="Calibri"/>
          <w:bCs/>
          <w:sz w:val="22"/>
          <w:szCs w:val="22"/>
        </w:rPr>
        <w:t>BOCC</w:t>
      </w:r>
      <w:r w:rsidR="00BA074A" w:rsidRPr="003747F8">
        <w:rPr>
          <w:rFonts w:ascii="Calibri" w:eastAsia="Calibri" w:hAnsi="Calibri"/>
          <w:bCs/>
          <w:sz w:val="22"/>
          <w:szCs w:val="22"/>
        </w:rPr>
        <w:t xml:space="preserve"> minutes from Ju</w:t>
      </w:r>
      <w:r w:rsidR="00F0634A">
        <w:rPr>
          <w:rFonts w:ascii="Calibri" w:eastAsia="Calibri" w:hAnsi="Calibri"/>
          <w:bCs/>
          <w:sz w:val="22"/>
          <w:szCs w:val="22"/>
        </w:rPr>
        <w:t>ne 6</w:t>
      </w:r>
      <w:r w:rsidR="00BA074A" w:rsidRPr="003747F8">
        <w:rPr>
          <w:rFonts w:ascii="Calibri" w:eastAsia="Calibri" w:hAnsi="Calibri"/>
          <w:bCs/>
          <w:sz w:val="22"/>
          <w:szCs w:val="22"/>
        </w:rPr>
        <w:t>, 2023</w:t>
      </w:r>
      <w:r w:rsidR="00F0634A">
        <w:rPr>
          <w:rFonts w:ascii="Calibri" w:eastAsia="Calibri" w:hAnsi="Calibri"/>
          <w:bCs/>
          <w:sz w:val="22"/>
          <w:szCs w:val="22"/>
        </w:rPr>
        <w:t xml:space="preserve"> for informational purposes</w:t>
      </w:r>
      <w:r w:rsidR="00BA074A" w:rsidRPr="003747F8">
        <w:rPr>
          <w:rFonts w:ascii="Calibri" w:eastAsia="Calibri" w:hAnsi="Calibri"/>
          <w:bCs/>
          <w:sz w:val="22"/>
          <w:szCs w:val="22"/>
        </w:rPr>
        <w:t>.</w:t>
      </w:r>
      <w:r>
        <w:rPr>
          <w:rFonts w:ascii="Calibri" w:eastAsia="Calibri" w:hAnsi="Calibri"/>
          <w:bCs/>
          <w:sz w:val="22"/>
          <w:szCs w:val="22"/>
        </w:rPr>
        <w:t xml:space="preserve"> Jeffrey Clemons</w:t>
      </w:r>
      <w:r w:rsidR="00BA074A" w:rsidRPr="003747F8">
        <w:rPr>
          <w:rFonts w:ascii="Calibri" w:eastAsia="Calibri" w:hAnsi="Calibri"/>
          <w:bCs/>
          <w:sz w:val="22"/>
          <w:szCs w:val="22"/>
        </w:rPr>
        <w:t xml:space="preserve"> </w:t>
      </w:r>
      <w:r w:rsidR="00BA074A" w:rsidRPr="003747F8">
        <w:rPr>
          <w:rFonts w:ascii="Calibri" w:eastAsia="Calibri" w:hAnsi="Calibri"/>
          <w:b/>
          <w:sz w:val="22"/>
          <w:szCs w:val="22"/>
        </w:rPr>
        <w:t>Seconded</w:t>
      </w:r>
      <w:r w:rsidR="00BA074A" w:rsidRPr="003747F8">
        <w:rPr>
          <w:rFonts w:ascii="Calibri" w:eastAsia="Calibri" w:hAnsi="Calibri"/>
          <w:bCs/>
          <w:sz w:val="22"/>
          <w:szCs w:val="22"/>
        </w:rPr>
        <w:t xml:space="preserve"> the motion. A </w:t>
      </w:r>
      <w:r w:rsidR="00BA074A" w:rsidRPr="003747F8">
        <w:rPr>
          <w:rFonts w:ascii="Calibri" w:eastAsia="Calibri" w:hAnsi="Calibri"/>
          <w:b/>
          <w:sz w:val="22"/>
          <w:szCs w:val="22"/>
        </w:rPr>
        <w:t xml:space="preserve">Roll Call </w:t>
      </w:r>
      <w:r w:rsidR="00BA074A" w:rsidRPr="003747F8">
        <w:rPr>
          <w:rFonts w:ascii="Calibri" w:eastAsia="Calibri" w:hAnsi="Calibri"/>
          <w:bCs/>
          <w:sz w:val="22"/>
          <w:szCs w:val="22"/>
        </w:rPr>
        <w:t xml:space="preserve">vote was taken where David Riquinha </w:t>
      </w:r>
      <w:r w:rsidR="00BA074A" w:rsidRPr="003747F8">
        <w:rPr>
          <w:rFonts w:ascii="Calibri" w:eastAsia="Calibri" w:hAnsi="Calibri"/>
          <w:bCs/>
          <w:sz w:val="22"/>
          <w:szCs w:val="22"/>
        </w:rPr>
        <w:lastRenderedPageBreak/>
        <w:t xml:space="preserve">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Michael McDowell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Jeffrey Clemons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Tarica Leskiw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Sy Nguyen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Richard Baldacci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Kristen McDonough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and Ian Finlayson voted </w:t>
      </w:r>
      <w:r w:rsidR="00BA074A" w:rsidRPr="003747F8">
        <w:rPr>
          <w:rFonts w:ascii="Calibri" w:eastAsia="Calibri" w:hAnsi="Calibri"/>
          <w:b/>
          <w:sz w:val="22"/>
          <w:szCs w:val="22"/>
        </w:rPr>
        <w:t>YES</w:t>
      </w:r>
      <w:r w:rsidR="00BA074A" w:rsidRPr="003747F8">
        <w:rPr>
          <w:rFonts w:ascii="Calibri" w:eastAsia="Calibri" w:hAnsi="Calibri"/>
          <w:bCs/>
          <w:sz w:val="22"/>
          <w:szCs w:val="22"/>
        </w:rPr>
        <w:t xml:space="preserve">. The motion passed </w:t>
      </w:r>
      <w:r w:rsidR="00BA074A" w:rsidRPr="003747F8">
        <w:rPr>
          <w:rFonts w:ascii="Calibri" w:eastAsia="Calibri" w:hAnsi="Calibri"/>
          <w:b/>
          <w:sz w:val="22"/>
          <w:szCs w:val="22"/>
        </w:rPr>
        <w:t>Unanimously</w:t>
      </w:r>
      <w:r w:rsidR="00BA074A" w:rsidRPr="003747F8">
        <w:rPr>
          <w:rFonts w:ascii="Calibri" w:eastAsia="Calibri" w:hAnsi="Calibri"/>
          <w:bCs/>
          <w:sz w:val="22"/>
          <w:szCs w:val="22"/>
        </w:rPr>
        <w:t>.</w:t>
      </w:r>
    </w:p>
    <w:p w14:paraId="291F68B4" w14:textId="77777777" w:rsidR="00BA074A" w:rsidRPr="00265F79" w:rsidRDefault="00BA074A" w:rsidP="00BA074A">
      <w:pPr>
        <w:spacing w:line="360" w:lineRule="auto"/>
        <w:ind w:left="360"/>
        <w:contextualSpacing/>
        <w:jc w:val="both"/>
        <w:rPr>
          <w:rFonts w:ascii="Calibri" w:eastAsia="Calibri" w:hAnsi="Calibri"/>
          <w:sz w:val="22"/>
          <w:szCs w:val="22"/>
        </w:rPr>
      </w:pPr>
    </w:p>
    <w:p w14:paraId="608AFDB3" w14:textId="77777777" w:rsidR="00DC1899" w:rsidRPr="00DC1899" w:rsidRDefault="00DC1899"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Pr>
          <w:rFonts w:ascii="Calibri" w:eastAsia="Calibri" w:hAnsi="Calibri"/>
          <w:bCs/>
          <w:sz w:val="22"/>
          <w:szCs w:val="22"/>
        </w:rPr>
        <w:t>Executive Director Report</w:t>
      </w:r>
    </w:p>
    <w:p w14:paraId="4F33A29B" w14:textId="77777777" w:rsidR="008A16C6" w:rsidRPr="00BA074A" w:rsidRDefault="008A16C6" w:rsidP="00DC1899">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Ju</w:t>
      </w:r>
      <w:r w:rsidR="00265F79">
        <w:rPr>
          <w:rFonts w:ascii="Calibri" w:eastAsia="Calibri" w:hAnsi="Calibri"/>
          <w:bCs/>
          <w:sz w:val="22"/>
          <w:szCs w:val="22"/>
        </w:rPr>
        <w:t>ly</w:t>
      </w:r>
    </w:p>
    <w:p w14:paraId="7A041BA4" w14:textId="1946AC87" w:rsidR="00BA074A" w:rsidRDefault="00BA074A" w:rsidP="00BA074A">
      <w:pPr>
        <w:spacing w:line="276" w:lineRule="auto"/>
        <w:ind w:left="1080"/>
        <w:contextualSpacing/>
        <w:jc w:val="both"/>
        <w:rPr>
          <w:rFonts w:ascii="Calibri" w:eastAsia="Calibri" w:hAnsi="Calibri"/>
          <w:bCs/>
          <w:sz w:val="22"/>
          <w:szCs w:val="22"/>
        </w:rPr>
      </w:pPr>
      <w:r>
        <w:rPr>
          <w:rFonts w:ascii="Calibri" w:eastAsia="Calibri" w:hAnsi="Calibri"/>
          <w:bCs/>
          <w:sz w:val="22"/>
          <w:szCs w:val="22"/>
        </w:rPr>
        <w:t xml:space="preserve">There were 141 </w:t>
      </w:r>
      <w:r w:rsidRPr="00743F16">
        <w:rPr>
          <w:rFonts w:ascii="Calibri" w:eastAsia="Calibri" w:hAnsi="Calibri"/>
          <w:bCs/>
          <w:sz w:val="22"/>
          <w:szCs w:val="22"/>
        </w:rPr>
        <w:t>Construction Supervisor License</w:t>
      </w:r>
      <w:r>
        <w:rPr>
          <w:rFonts w:ascii="Calibri" w:eastAsia="Calibri" w:hAnsi="Calibri"/>
          <w:bCs/>
          <w:sz w:val="22"/>
          <w:szCs w:val="22"/>
        </w:rPr>
        <w:t xml:space="preserve">s issued, 1701 </w:t>
      </w:r>
      <w:r w:rsidRPr="00743F16">
        <w:rPr>
          <w:rFonts w:ascii="Calibri" w:eastAsia="Calibri" w:hAnsi="Calibri"/>
          <w:bCs/>
          <w:sz w:val="22"/>
          <w:szCs w:val="22"/>
        </w:rPr>
        <w:t>Construction Supervisor License</w:t>
      </w:r>
      <w:r>
        <w:rPr>
          <w:rFonts w:ascii="Calibri" w:eastAsia="Calibri" w:hAnsi="Calibri"/>
          <w:bCs/>
          <w:sz w:val="22"/>
          <w:szCs w:val="22"/>
        </w:rPr>
        <w:t xml:space="preserve">s renewed, and 0 </w:t>
      </w:r>
      <w:r w:rsidRPr="00743F16">
        <w:rPr>
          <w:rFonts w:ascii="Calibri" w:eastAsia="Calibri" w:hAnsi="Calibri"/>
          <w:bCs/>
          <w:sz w:val="22"/>
          <w:szCs w:val="22"/>
        </w:rPr>
        <w:t>Construction Supervisor License</w:t>
      </w:r>
      <w:r>
        <w:rPr>
          <w:rFonts w:ascii="Calibri" w:eastAsia="Calibri" w:hAnsi="Calibri"/>
          <w:bCs/>
          <w:sz w:val="22"/>
          <w:szCs w:val="22"/>
        </w:rPr>
        <w:t>s reinstated in the month of July 2023.</w:t>
      </w:r>
    </w:p>
    <w:p w14:paraId="55282D59" w14:textId="77777777" w:rsidR="00BA074A" w:rsidRPr="00CD584D" w:rsidRDefault="00BA074A" w:rsidP="00BA074A">
      <w:pPr>
        <w:spacing w:line="276" w:lineRule="auto"/>
        <w:ind w:left="1080"/>
        <w:contextualSpacing/>
        <w:jc w:val="both"/>
        <w:rPr>
          <w:rFonts w:ascii="Calibri" w:eastAsia="Calibri" w:hAnsi="Calibri"/>
          <w:sz w:val="22"/>
          <w:szCs w:val="22"/>
        </w:rPr>
      </w:pPr>
    </w:p>
    <w:p w14:paraId="0AF1E157" w14:textId="77777777" w:rsidR="00CD584D" w:rsidRPr="00BA074A" w:rsidRDefault="00CD584D"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Online License Update</w:t>
      </w:r>
    </w:p>
    <w:p w14:paraId="710D9C8C" w14:textId="7BC2A9CA" w:rsidR="00BA074A" w:rsidRDefault="00BA074A" w:rsidP="00BA074A">
      <w:pPr>
        <w:spacing w:line="276" w:lineRule="auto"/>
        <w:ind w:left="1080"/>
        <w:contextualSpacing/>
        <w:jc w:val="both"/>
        <w:rPr>
          <w:rFonts w:ascii="Calibri" w:eastAsia="Calibri" w:hAnsi="Calibri"/>
          <w:sz w:val="22"/>
          <w:szCs w:val="22"/>
        </w:rPr>
      </w:pPr>
      <w:r>
        <w:rPr>
          <w:rFonts w:ascii="Calibri" w:eastAsia="Calibri" w:hAnsi="Calibri"/>
          <w:sz w:val="22"/>
          <w:szCs w:val="22"/>
        </w:rPr>
        <w:t xml:space="preserve">Executive Director Shaynah Munro informed the board of the Division of Occupational Licensure’s initiative to migrate from printing licenses once issued to an online format. This change would be made in tandem with an email blast to all licensees with information on how to access their licenses online. </w:t>
      </w:r>
    </w:p>
    <w:p w14:paraId="56062E93" w14:textId="77777777" w:rsidR="00BA074A" w:rsidRPr="008A16C6" w:rsidRDefault="00BA074A" w:rsidP="00BA074A">
      <w:pPr>
        <w:spacing w:line="276" w:lineRule="auto"/>
        <w:ind w:left="1080"/>
        <w:contextualSpacing/>
        <w:jc w:val="both"/>
        <w:rPr>
          <w:rFonts w:ascii="Calibri" w:eastAsia="Calibri" w:hAnsi="Calibri"/>
          <w:sz w:val="22"/>
          <w:szCs w:val="22"/>
        </w:rPr>
      </w:pPr>
    </w:p>
    <w:p w14:paraId="7C5E6F97" w14:textId="77777777" w:rsidR="008A16C6" w:rsidRPr="00BA074A" w:rsidRDefault="008A16C6"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229C7972" w14:textId="392EA40B" w:rsidR="00BA074A" w:rsidRDefault="00346532" w:rsidP="00346532">
      <w:pPr>
        <w:spacing w:line="276" w:lineRule="auto"/>
        <w:ind w:left="1080"/>
        <w:contextualSpacing/>
        <w:jc w:val="both"/>
        <w:rPr>
          <w:rFonts w:ascii="Calibri" w:eastAsia="Calibri" w:hAnsi="Calibri"/>
          <w:sz w:val="22"/>
          <w:szCs w:val="22"/>
        </w:rPr>
      </w:pPr>
      <w:r>
        <w:rPr>
          <w:rFonts w:ascii="Calibri" w:eastAsia="Calibri" w:hAnsi="Calibri"/>
          <w:sz w:val="22"/>
          <w:szCs w:val="22"/>
        </w:rPr>
        <w:t xml:space="preserve">The Inspector Continuing Education Subcommittee meeting is expected to appear before the full board at the September 12, </w:t>
      </w:r>
      <w:r w:rsidR="003D3641">
        <w:rPr>
          <w:rFonts w:ascii="Calibri" w:eastAsia="Calibri" w:hAnsi="Calibri"/>
          <w:sz w:val="22"/>
          <w:szCs w:val="22"/>
        </w:rPr>
        <w:t>2023,</w:t>
      </w:r>
      <w:r>
        <w:rPr>
          <w:rFonts w:ascii="Calibri" w:eastAsia="Calibri" w:hAnsi="Calibri"/>
          <w:sz w:val="22"/>
          <w:szCs w:val="22"/>
        </w:rPr>
        <w:t xml:space="preserve"> meeting with any proposals decided upon for review and approval. Once this subcommittee’s purpose has been fulfilled, the CORI Subcommittee formed with the direction to develop a CORI policy related to licensing will begin to be scheduled. After that subcommittee returns to the board with a proposal, the Subcommittee for the 11</w:t>
      </w:r>
      <w:r w:rsidRPr="00346532">
        <w:rPr>
          <w:rFonts w:ascii="Calibri" w:eastAsia="Calibri" w:hAnsi="Calibri"/>
          <w:sz w:val="22"/>
          <w:szCs w:val="22"/>
          <w:vertAlign w:val="superscript"/>
        </w:rPr>
        <w:t>th</w:t>
      </w:r>
      <w:r>
        <w:rPr>
          <w:rFonts w:ascii="Calibri" w:eastAsia="Calibri" w:hAnsi="Calibri"/>
          <w:sz w:val="22"/>
          <w:szCs w:val="22"/>
        </w:rPr>
        <w:t xml:space="preserve"> editions of 780 CMR will begin.</w:t>
      </w:r>
    </w:p>
    <w:p w14:paraId="37D52F83" w14:textId="77777777" w:rsidR="00346532" w:rsidRPr="000849A6" w:rsidRDefault="00346532" w:rsidP="00BA074A">
      <w:pPr>
        <w:spacing w:line="360" w:lineRule="auto"/>
        <w:ind w:left="1080"/>
        <w:contextualSpacing/>
        <w:jc w:val="both"/>
        <w:rPr>
          <w:rFonts w:ascii="Calibri" w:eastAsia="Calibri" w:hAnsi="Calibri"/>
          <w:sz w:val="22"/>
          <w:szCs w:val="22"/>
        </w:rPr>
      </w:pPr>
    </w:p>
    <w:p w14:paraId="4DEBDB68" w14:textId="77777777" w:rsidR="00386F28" w:rsidRPr="00AF65B0" w:rsidRDefault="00BF06BA" w:rsidP="00386F28">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w:t>
      </w:r>
      <w:r w:rsidR="00265F79">
        <w:rPr>
          <w:rFonts w:ascii="Calibri" w:eastAsia="Calibri" w:hAnsi="Calibri"/>
          <w:bCs/>
          <w:sz w:val="22"/>
          <w:szCs w:val="22"/>
        </w:rPr>
        <w:t xml:space="preserve">eport from </w:t>
      </w:r>
      <w:r w:rsidR="00AD399C" w:rsidRPr="00AD399C">
        <w:rPr>
          <w:rFonts w:ascii="Calibri" w:eastAsia="Calibri" w:hAnsi="Calibri"/>
          <w:bCs/>
          <w:sz w:val="22"/>
          <w:szCs w:val="22"/>
        </w:rPr>
        <w:t>BOCC</w:t>
      </w:r>
      <w:r w:rsidR="00265F79">
        <w:rPr>
          <w:rFonts w:ascii="Calibri" w:eastAsia="Calibri" w:hAnsi="Calibri"/>
          <w:bCs/>
          <w:sz w:val="22"/>
          <w:szCs w:val="22"/>
        </w:rPr>
        <w:t xml:space="preserve"> regarding</w:t>
      </w:r>
      <w:r w:rsidR="00AD399C" w:rsidRPr="00AD399C">
        <w:rPr>
          <w:rFonts w:ascii="Calibri" w:eastAsia="Calibri" w:hAnsi="Calibri"/>
          <w:bCs/>
          <w:sz w:val="22"/>
          <w:szCs w:val="22"/>
        </w:rPr>
        <w:t xml:space="preserve"> Designee</w:t>
      </w:r>
    </w:p>
    <w:p w14:paraId="29231025" w14:textId="66CADC0E" w:rsidR="00AF65B0" w:rsidRDefault="00AF65B0" w:rsidP="00AF65B0">
      <w:pPr>
        <w:pStyle w:val="ListParagraph"/>
        <w:spacing w:line="276" w:lineRule="auto"/>
        <w:ind w:left="360"/>
        <w:jc w:val="both"/>
        <w:rPr>
          <w:rFonts w:ascii="Calibri" w:eastAsia="Calibri" w:hAnsi="Calibri"/>
          <w:bCs/>
          <w:sz w:val="22"/>
          <w:szCs w:val="22"/>
        </w:rPr>
      </w:pPr>
      <w:r w:rsidRPr="00AF65B0">
        <w:rPr>
          <w:rFonts w:ascii="Calibri" w:eastAsia="Calibri" w:hAnsi="Calibri"/>
          <w:bCs/>
          <w:sz w:val="22"/>
          <w:szCs w:val="22"/>
        </w:rPr>
        <w:t>Jeffrey Clemons</w:t>
      </w:r>
      <w:r>
        <w:rPr>
          <w:rFonts w:ascii="Calibri" w:eastAsia="Calibri" w:hAnsi="Calibri"/>
          <w:bCs/>
          <w:sz w:val="22"/>
          <w:szCs w:val="22"/>
        </w:rPr>
        <w:t>, Chair to the BOCC, informed the board that the BOCC nominated Andrew Bobola for consideration by the board as the BOCC designee.</w:t>
      </w:r>
      <w:r w:rsidR="00B6656B">
        <w:rPr>
          <w:rFonts w:ascii="Calibri" w:eastAsia="Calibri" w:hAnsi="Calibri"/>
          <w:bCs/>
          <w:sz w:val="22"/>
          <w:szCs w:val="22"/>
        </w:rPr>
        <w:t xml:space="preserve"> </w:t>
      </w:r>
      <w:r w:rsidR="00B6656B" w:rsidRPr="00AF65B0">
        <w:rPr>
          <w:rFonts w:ascii="Calibri" w:eastAsia="Calibri" w:hAnsi="Calibri"/>
          <w:bCs/>
          <w:sz w:val="22"/>
          <w:szCs w:val="22"/>
        </w:rPr>
        <w:t>Jeffrey Clemon</w:t>
      </w:r>
      <w:r w:rsidR="00B6656B">
        <w:rPr>
          <w:rFonts w:ascii="Calibri" w:eastAsia="Calibri" w:hAnsi="Calibri"/>
          <w:bCs/>
          <w:sz w:val="22"/>
          <w:szCs w:val="22"/>
        </w:rPr>
        <w:t>s</w:t>
      </w:r>
      <w:r>
        <w:rPr>
          <w:rFonts w:ascii="Calibri" w:eastAsia="Calibri" w:hAnsi="Calibri"/>
          <w:bCs/>
          <w:sz w:val="22"/>
          <w:szCs w:val="22"/>
        </w:rPr>
        <w:t xml:space="preserve"> </w:t>
      </w:r>
      <w:r w:rsidRPr="003747F8">
        <w:rPr>
          <w:rFonts w:ascii="Calibri" w:eastAsia="Calibri" w:hAnsi="Calibri"/>
          <w:bCs/>
          <w:sz w:val="22"/>
          <w:szCs w:val="22"/>
        </w:rPr>
        <w:t xml:space="preserve">made a </w:t>
      </w:r>
      <w:r w:rsidRPr="003747F8">
        <w:rPr>
          <w:rFonts w:ascii="Calibri" w:eastAsia="Calibri" w:hAnsi="Calibri"/>
          <w:b/>
          <w:sz w:val="22"/>
          <w:szCs w:val="22"/>
        </w:rPr>
        <w:t>Motion</w:t>
      </w:r>
      <w:r w:rsidRPr="003747F8">
        <w:rPr>
          <w:rFonts w:ascii="Calibri" w:eastAsia="Calibri" w:hAnsi="Calibri"/>
          <w:bCs/>
          <w:sz w:val="22"/>
          <w:szCs w:val="22"/>
        </w:rPr>
        <w:t xml:space="preserve"> to a</w:t>
      </w:r>
      <w:r>
        <w:rPr>
          <w:rFonts w:ascii="Calibri" w:eastAsia="Calibri" w:hAnsi="Calibri"/>
          <w:bCs/>
          <w:sz w:val="22"/>
          <w:szCs w:val="22"/>
        </w:rPr>
        <w:t xml:space="preserve">ppoint Andrew Bobola </w:t>
      </w:r>
      <w:r w:rsidR="00D222AC">
        <w:rPr>
          <w:rFonts w:ascii="Calibri" w:eastAsia="Calibri" w:hAnsi="Calibri"/>
          <w:bCs/>
          <w:sz w:val="22"/>
          <w:szCs w:val="22"/>
        </w:rPr>
        <w:t>as</w:t>
      </w:r>
      <w:r>
        <w:rPr>
          <w:rFonts w:ascii="Calibri" w:eastAsia="Calibri" w:hAnsi="Calibri"/>
          <w:bCs/>
          <w:sz w:val="22"/>
          <w:szCs w:val="22"/>
        </w:rPr>
        <w:t xml:space="preserve"> the BOCC designee</w:t>
      </w:r>
      <w:r w:rsidR="00D222AC">
        <w:rPr>
          <w:rFonts w:ascii="Calibri" w:eastAsia="Calibri" w:hAnsi="Calibri"/>
          <w:bCs/>
          <w:sz w:val="22"/>
          <w:szCs w:val="22"/>
        </w:rPr>
        <w:t xml:space="preserve"> to the Board of Building Standards and Regulations (BBRS)</w:t>
      </w:r>
      <w:r w:rsidRPr="003747F8">
        <w:rPr>
          <w:rFonts w:ascii="Calibri" w:eastAsia="Calibri" w:hAnsi="Calibri"/>
          <w:bCs/>
          <w:sz w:val="22"/>
          <w:szCs w:val="22"/>
        </w:rPr>
        <w:t>.</w:t>
      </w:r>
      <w:r w:rsidR="00B6656B">
        <w:rPr>
          <w:rFonts w:ascii="Calibri" w:eastAsia="Calibri" w:hAnsi="Calibri"/>
          <w:bCs/>
          <w:sz w:val="22"/>
          <w:szCs w:val="22"/>
        </w:rPr>
        <w:t xml:space="preserve"> Micheal McDowell</w:t>
      </w:r>
      <w:r w:rsidRPr="003747F8">
        <w:rPr>
          <w:rFonts w:ascii="Calibri" w:eastAsia="Calibri" w:hAnsi="Calibri"/>
          <w:bCs/>
          <w:sz w:val="22"/>
          <w:szCs w:val="22"/>
        </w:rPr>
        <w:t xml:space="preserve"> </w:t>
      </w:r>
      <w:r w:rsidRPr="003747F8">
        <w:rPr>
          <w:rFonts w:ascii="Calibri" w:eastAsia="Calibri" w:hAnsi="Calibri"/>
          <w:b/>
          <w:sz w:val="22"/>
          <w:szCs w:val="22"/>
        </w:rPr>
        <w:t>Seconded</w:t>
      </w:r>
      <w:r w:rsidRPr="003747F8">
        <w:rPr>
          <w:rFonts w:ascii="Calibri" w:eastAsia="Calibri" w:hAnsi="Calibri"/>
          <w:bCs/>
          <w:sz w:val="22"/>
          <w:szCs w:val="22"/>
        </w:rPr>
        <w:t xml:space="preserve"> the motion. A </w:t>
      </w:r>
      <w:r w:rsidRPr="003747F8">
        <w:rPr>
          <w:rFonts w:ascii="Calibri" w:eastAsia="Calibri" w:hAnsi="Calibri"/>
          <w:b/>
          <w:sz w:val="22"/>
          <w:szCs w:val="22"/>
        </w:rPr>
        <w:t xml:space="preserve">Roll Call </w:t>
      </w:r>
      <w:r w:rsidRPr="003747F8">
        <w:rPr>
          <w:rFonts w:ascii="Calibri" w:eastAsia="Calibri" w:hAnsi="Calibri"/>
          <w:bCs/>
          <w:sz w:val="22"/>
          <w:szCs w:val="22"/>
        </w:rPr>
        <w:t xml:space="preserve">vote was taken where David Riquinha voted </w:t>
      </w:r>
      <w:r w:rsidRPr="003747F8">
        <w:rPr>
          <w:rFonts w:ascii="Calibri" w:eastAsia="Calibri" w:hAnsi="Calibri"/>
          <w:b/>
          <w:sz w:val="22"/>
          <w:szCs w:val="22"/>
        </w:rPr>
        <w:t>YES</w:t>
      </w:r>
      <w:r w:rsidRPr="003747F8">
        <w:rPr>
          <w:rFonts w:ascii="Calibri" w:eastAsia="Calibri" w:hAnsi="Calibri"/>
          <w:bCs/>
          <w:sz w:val="22"/>
          <w:szCs w:val="22"/>
        </w:rPr>
        <w:t xml:space="preserve">, Michael McDowell voted </w:t>
      </w:r>
      <w:r w:rsidRPr="003747F8">
        <w:rPr>
          <w:rFonts w:ascii="Calibri" w:eastAsia="Calibri" w:hAnsi="Calibri"/>
          <w:b/>
          <w:sz w:val="22"/>
          <w:szCs w:val="22"/>
        </w:rPr>
        <w:t>YES</w:t>
      </w:r>
      <w:r w:rsidRPr="003747F8">
        <w:rPr>
          <w:rFonts w:ascii="Calibri" w:eastAsia="Calibri" w:hAnsi="Calibri"/>
          <w:bCs/>
          <w:sz w:val="22"/>
          <w:szCs w:val="22"/>
        </w:rPr>
        <w:t xml:space="preserve">, Jeffrey Clemons voted </w:t>
      </w:r>
      <w:r w:rsidRPr="003747F8">
        <w:rPr>
          <w:rFonts w:ascii="Calibri" w:eastAsia="Calibri" w:hAnsi="Calibri"/>
          <w:b/>
          <w:sz w:val="22"/>
          <w:szCs w:val="22"/>
        </w:rPr>
        <w:t>YES</w:t>
      </w:r>
      <w:r w:rsidRPr="003747F8">
        <w:rPr>
          <w:rFonts w:ascii="Calibri" w:eastAsia="Calibri" w:hAnsi="Calibri"/>
          <w:bCs/>
          <w:sz w:val="22"/>
          <w:szCs w:val="22"/>
        </w:rPr>
        <w:t xml:space="preserve">, Tarica Leskiw voted </w:t>
      </w:r>
      <w:r w:rsidRPr="003747F8">
        <w:rPr>
          <w:rFonts w:ascii="Calibri" w:eastAsia="Calibri" w:hAnsi="Calibri"/>
          <w:b/>
          <w:sz w:val="22"/>
          <w:szCs w:val="22"/>
        </w:rPr>
        <w:t>YES</w:t>
      </w:r>
      <w:r w:rsidRPr="003747F8">
        <w:rPr>
          <w:rFonts w:ascii="Calibri" w:eastAsia="Calibri" w:hAnsi="Calibri"/>
          <w:bCs/>
          <w:sz w:val="22"/>
          <w:szCs w:val="22"/>
        </w:rPr>
        <w:t xml:space="preserve">, Sy Nguyen voted </w:t>
      </w:r>
      <w:r w:rsidRPr="003747F8">
        <w:rPr>
          <w:rFonts w:ascii="Calibri" w:eastAsia="Calibri" w:hAnsi="Calibri"/>
          <w:b/>
          <w:sz w:val="22"/>
          <w:szCs w:val="22"/>
        </w:rPr>
        <w:t>YES</w:t>
      </w:r>
      <w:r w:rsidRPr="003747F8">
        <w:rPr>
          <w:rFonts w:ascii="Calibri" w:eastAsia="Calibri" w:hAnsi="Calibri"/>
          <w:bCs/>
          <w:sz w:val="22"/>
          <w:szCs w:val="22"/>
        </w:rPr>
        <w:t xml:space="preserve">, Richard Baldacci voted </w:t>
      </w:r>
      <w:r w:rsidRPr="003747F8">
        <w:rPr>
          <w:rFonts w:ascii="Calibri" w:eastAsia="Calibri" w:hAnsi="Calibri"/>
          <w:b/>
          <w:sz w:val="22"/>
          <w:szCs w:val="22"/>
        </w:rPr>
        <w:t>YES,</w:t>
      </w:r>
      <w:r w:rsidRPr="003747F8">
        <w:rPr>
          <w:rFonts w:ascii="Calibri" w:eastAsia="Calibri" w:hAnsi="Calibri"/>
          <w:bCs/>
          <w:sz w:val="22"/>
          <w:szCs w:val="22"/>
        </w:rPr>
        <w:t xml:space="preserve"> Kristen McDonough voted </w:t>
      </w:r>
      <w:r w:rsidRPr="003747F8">
        <w:rPr>
          <w:rFonts w:ascii="Calibri" w:eastAsia="Calibri" w:hAnsi="Calibri"/>
          <w:b/>
          <w:sz w:val="22"/>
          <w:szCs w:val="22"/>
        </w:rPr>
        <w:t>YES</w:t>
      </w:r>
      <w:r w:rsidRPr="003747F8">
        <w:rPr>
          <w:rFonts w:ascii="Calibri" w:eastAsia="Calibri" w:hAnsi="Calibri"/>
          <w:bCs/>
          <w:sz w:val="22"/>
          <w:szCs w:val="22"/>
        </w:rPr>
        <w:t xml:space="preserve">, and Ian Finlayson voted </w:t>
      </w:r>
      <w:r w:rsidRPr="003747F8">
        <w:rPr>
          <w:rFonts w:ascii="Calibri" w:eastAsia="Calibri" w:hAnsi="Calibri"/>
          <w:b/>
          <w:sz w:val="22"/>
          <w:szCs w:val="22"/>
        </w:rPr>
        <w:t>YES</w:t>
      </w:r>
      <w:r w:rsidRPr="003747F8">
        <w:rPr>
          <w:rFonts w:ascii="Calibri" w:eastAsia="Calibri" w:hAnsi="Calibri"/>
          <w:bCs/>
          <w:sz w:val="22"/>
          <w:szCs w:val="22"/>
        </w:rPr>
        <w:t xml:space="preserve">. The motion passed </w:t>
      </w:r>
      <w:r w:rsidRPr="003747F8">
        <w:rPr>
          <w:rFonts w:ascii="Calibri" w:eastAsia="Calibri" w:hAnsi="Calibri"/>
          <w:b/>
          <w:sz w:val="22"/>
          <w:szCs w:val="22"/>
        </w:rPr>
        <w:t>Unanimously</w:t>
      </w:r>
      <w:r w:rsidRPr="003747F8">
        <w:rPr>
          <w:rFonts w:ascii="Calibri" w:eastAsia="Calibri" w:hAnsi="Calibri"/>
          <w:bCs/>
          <w:sz w:val="22"/>
          <w:szCs w:val="22"/>
        </w:rPr>
        <w:t>.</w:t>
      </w:r>
    </w:p>
    <w:p w14:paraId="4A8B1E89" w14:textId="5CE06F84" w:rsidR="00AF65B0" w:rsidRPr="00AF65B0" w:rsidRDefault="00AF65B0" w:rsidP="00AF65B0">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 </w:t>
      </w:r>
    </w:p>
    <w:p w14:paraId="6C4CFFD1" w14:textId="77777777" w:rsidR="00EE4770" w:rsidRPr="00346532" w:rsidRDefault="00EE4770" w:rsidP="00EE4770">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68A85B33" w14:textId="22E15509" w:rsidR="00CC24FD" w:rsidRPr="00CC24FD" w:rsidRDefault="00222123" w:rsidP="00CC24FD">
      <w:pPr>
        <w:pStyle w:val="ListParagraph"/>
        <w:spacing w:after="240" w:line="276" w:lineRule="auto"/>
        <w:ind w:left="360"/>
        <w:jc w:val="both"/>
        <w:rPr>
          <w:rFonts w:ascii="Calibri" w:eastAsia="Calibri" w:hAnsi="Calibri"/>
          <w:bCs/>
          <w:sz w:val="22"/>
          <w:szCs w:val="22"/>
        </w:rPr>
      </w:pPr>
      <w:r>
        <w:rPr>
          <w:rFonts w:ascii="Calibri" w:eastAsia="Calibri" w:hAnsi="Calibri"/>
          <w:bCs/>
          <w:sz w:val="22"/>
          <w:szCs w:val="22"/>
        </w:rPr>
        <w:t>Micheal McDowell</w:t>
      </w:r>
      <w:r w:rsidRPr="003747F8">
        <w:rPr>
          <w:rFonts w:ascii="Calibri" w:eastAsia="Calibri" w:hAnsi="Calibri"/>
          <w:bCs/>
          <w:sz w:val="22"/>
          <w:szCs w:val="22"/>
        </w:rPr>
        <w:t xml:space="preserve"> </w:t>
      </w:r>
      <w:r w:rsidR="00346532" w:rsidRPr="003747F8">
        <w:rPr>
          <w:rFonts w:ascii="Calibri" w:eastAsia="Calibri" w:hAnsi="Calibri"/>
          <w:bCs/>
          <w:sz w:val="22"/>
          <w:szCs w:val="22"/>
        </w:rPr>
        <w:t xml:space="preserve">made a </w:t>
      </w:r>
      <w:r w:rsidR="00346532" w:rsidRPr="003747F8">
        <w:rPr>
          <w:rFonts w:ascii="Calibri" w:eastAsia="Calibri" w:hAnsi="Calibri"/>
          <w:b/>
          <w:sz w:val="22"/>
          <w:szCs w:val="22"/>
        </w:rPr>
        <w:t>Motion</w:t>
      </w:r>
      <w:r w:rsidR="00346532" w:rsidRPr="003747F8">
        <w:rPr>
          <w:rFonts w:ascii="Calibri" w:eastAsia="Calibri" w:hAnsi="Calibri"/>
          <w:bCs/>
          <w:sz w:val="22"/>
          <w:szCs w:val="22"/>
        </w:rPr>
        <w:t xml:space="preserve"> to approve </w:t>
      </w:r>
      <w:r w:rsidR="00AF65B0">
        <w:rPr>
          <w:rFonts w:ascii="Calibri" w:eastAsia="Calibri" w:hAnsi="Calibri"/>
          <w:bCs/>
          <w:sz w:val="22"/>
          <w:szCs w:val="22"/>
        </w:rPr>
        <w:t>the Constructions Supervisor License Waivers</w:t>
      </w:r>
      <w:r w:rsidR="00346532" w:rsidRPr="003747F8">
        <w:rPr>
          <w:rFonts w:ascii="Calibri" w:eastAsia="Calibri" w:hAnsi="Calibri"/>
          <w:bCs/>
          <w:sz w:val="22"/>
          <w:szCs w:val="22"/>
        </w:rPr>
        <w:t xml:space="preserve">. </w:t>
      </w:r>
      <w:r w:rsidRPr="00AF65B0">
        <w:rPr>
          <w:rFonts w:ascii="Calibri" w:eastAsia="Calibri" w:hAnsi="Calibri"/>
          <w:bCs/>
          <w:sz w:val="22"/>
          <w:szCs w:val="22"/>
        </w:rPr>
        <w:t>Jeffrey Clemons</w:t>
      </w:r>
      <w:r w:rsidRPr="003747F8">
        <w:rPr>
          <w:rFonts w:ascii="Calibri" w:eastAsia="Calibri" w:hAnsi="Calibri"/>
          <w:b/>
          <w:sz w:val="22"/>
          <w:szCs w:val="22"/>
        </w:rPr>
        <w:t xml:space="preserve"> </w:t>
      </w:r>
      <w:r w:rsidR="00346532" w:rsidRPr="003747F8">
        <w:rPr>
          <w:rFonts w:ascii="Calibri" w:eastAsia="Calibri" w:hAnsi="Calibri"/>
          <w:b/>
          <w:sz w:val="22"/>
          <w:szCs w:val="22"/>
        </w:rPr>
        <w:t>Seconded</w:t>
      </w:r>
      <w:r w:rsidR="00346532" w:rsidRPr="003747F8">
        <w:rPr>
          <w:rFonts w:ascii="Calibri" w:eastAsia="Calibri" w:hAnsi="Calibri"/>
          <w:bCs/>
          <w:sz w:val="22"/>
          <w:szCs w:val="22"/>
        </w:rPr>
        <w:t xml:space="preserve"> the motion. A </w:t>
      </w:r>
      <w:r w:rsidR="00346532" w:rsidRPr="003747F8">
        <w:rPr>
          <w:rFonts w:ascii="Calibri" w:eastAsia="Calibri" w:hAnsi="Calibri"/>
          <w:b/>
          <w:sz w:val="22"/>
          <w:szCs w:val="22"/>
        </w:rPr>
        <w:t xml:space="preserve">Roll Call </w:t>
      </w:r>
      <w:r w:rsidR="00346532" w:rsidRPr="003747F8">
        <w:rPr>
          <w:rFonts w:ascii="Calibri" w:eastAsia="Calibri" w:hAnsi="Calibri"/>
          <w:bCs/>
          <w:sz w:val="22"/>
          <w:szCs w:val="22"/>
        </w:rPr>
        <w:t xml:space="preserve">vote was taken where David Riquinha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Michael McDowell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Jeffrey Clemons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Tarica Leskiw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Sy Nguyen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Richard Baldacci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Kristen McDonough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and Ian Finlayson voted </w:t>
      </w:r>
      <w:r w:rsidR="00346532" w:rsidRPr="003747F8">
        <w:rPr>
          <w:rFonts w:ascii="Calibri" w:eastAsia="Calibri" w:hAnsi="Calibri"/>
          <w:b/>
          <w:sz w:val="22"/>
          <w:szCs w:val="22"/>
        </w:rPr>
        <w:t>YES</w:t>
      </w:r>
      <w:r w:rsidR="00346532" w:rsidRPr="003747F8">
        <w:rPr>
          <w:rFonts w:ascii="Calibri" w:eastAsia="Calibri" w:hAnsi="Calibri"/>
          <w:bCs/>
          <w:sz w:val="22"/>
          <w:szCs w:val="22"/>
        </w:rPr>
        <w:t xml:space="preserve">. The motion passed </w:t>
      </w:r>
      <w:r w:rsidR="00346532" w:rsidRPr="003747F8">
        <w:rPr>
          <w:rFonts w:ascii="Calibri" w:eastAsia="Calibri" w:hAnsi="Calibri"/>
          <w:b/>
          <w:sz w:val="22"/>
          <w:szCs w:val="22"/>
        </w:rPr>
        <w:t>Unanimously</w:t>
      </w:r>
      <w:r w:rsidR="00346532" w:rsidRPr="003747F8">
        <w:rPr>
          <w:rFonts w:ascii="Calibri" w:eastAsia="Calibri" w:hAnsi="Calibri"/>
          <w:bCs/>
          <w:sz w:val="22"/>
          <w:szCs w:val="22"/>
        </w:rPr>
        <w:t>.</w:t>
      </w:r>
    </w:p>
    <w:p w14:paraId="60FEE95D"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2E4B791E" w14:textId="5123CD1B" w:rsidR="00BF06BA" w:rsidRDefault="00065100" w:rsidP="003D3641">
      <w:pPr>
        <w:spacing w:line="276" w:lineRule="auto"/>
        <w:contextualSpacing/>
        <w:jc w:val="both"/>
        <w:rPr>
          <w:rStyle w:val="normaltextrun"/>
          <w:rFonts w:ascii="Calibri" w:eastAsia="Calibri" w:hAnsi="Calibri"/>
          <w:sz w:val="22"/>
          <w:szCs w:val="22"/>
        </w:rPr>
      </w:pPr>
      <w:r w:rsidRPr="00CC24FD">
        <w:rPr>
          <w:rStyle w:val="normaltextrun"/>
          <w:rFonts w:ascii="Calibri" w:eastAsia="Calibri" w:hAnsi="Calibri"/>
          <w:sz w:val="22"/>
          <w:szCs w:val="22"/>
          <w:highlight w:val="yellow"/>
        </w:rPr>
        <w:t xml:space="preserve">Chair David Riquinha requested that any </w:t>
      </w:r>
      <w:r w:rsidR="00CC24FD" w:rsidRPr="00CC24FD">
        <w:rPr>
          <w:rStyle w:val="normaltextrun"/>
          <w:rFonts w:ascii="Calibri" w:eastAsia="Calibri" w:hAnsi="Calibri"/>
          <w:sz w:val="22"/>
          <w:szCs w:val="22"/>
          <w:highlight w:val="yellow"/>
        </w:rPr>
        <w:t>communication</w:t>
      </w:r>
      <w:r w:rsidRPr="00CC24FD">
        <w:rPr>
          <w:rStyle w:val="normaltextrun"/>
          <w:rFonts w:ascii="Calibri" w:eastAsia="Calibri" w:hAnsi="Calibri"/>
          <w:sz w:val="22"/>
          <w:szCs w:val="22"/>
          <w:highlight w:val="yellow"/>
        </w:rPr>
        <w:t xml:space="preserve"> submitted to DOL staff</w:t>
      </w:r>
      <w:r w:rsidR="00CC24FD" w:rsidRPr="00CC24FD">
        <w:rPr>
          <w:rStyle w:val="normaltextrun"/>
          <w:rFonts w:ascii="Calibri" w:eastAsia="Calibri" w:hAnsi="Calibri"/>
          <w:sz w:val="22"/>
          <w:szCs w:val="22"/>
          <w:highlight w:val="yellow"/>
        </w:rPr>
        <w:t xml:space="preserve"> that is addressed to the BBRS board be brought to the attention of the Chair and forwarded to the board in a timely manner.</w:t>
      </w:r>
      <w:r>
        <w:rPr>
          <w:rStyle w:val="normaltextrun"/>
          <w:rFonts w:ascii="Calibri" w:eastAsia="Calibri" w:hAnsi="Calibri"/>
          <w:sz w:val="22"/>
          <w:szCs w:val="22"/>
        </w:rPr>
        <w:t xml:space="preserve"> </w:t>
      </w:r>
      <w:r w:rsidR="00346532">
        <w:rPr>
          <w:rStyle w:val="normaltextrun"/>
          <w:rFonts w:ascii="Calibri" w:eastAsia="Calibri" w:hAnsi="Calibri"/>
          <w:sz w:val="22"/>
          <w:szCs w:val="22"/>
        </w:rPr>
        <w:t xml:space="preserve">Board </w:t>
      </w:r>
      <w:r w:rsidR="00346532">
        <w:rPr>
          <w:rStyle w:val="normaltextrun"/>
          <w:rFonts w:ascii="Calibri" w:eastAsia="Calibri" w:hAnsi="Calibri"/>
          <w:sz w:val="22"/>
          <w:szCs w:val="22"/>
        </w:rPr>
        <w:lastRenderedPageBreak/>
        <w:t xml:space="preserve">members </w:t>
      </w:r>
      <w:r w:rsidR="00F0634A">
        <w:rPr>
          <w:rStyle w:val="normaltextrun"/>
          <w:rFonts w:ascii="Calibri" w:eastAsia="Calibri" w:hAnsi="Calibri"/>
          <w:sz w:val="22"/>
          <w:szCs w:val="22"/>
        </w:rPr>
        <w:t xml:space="preserve">inquired of the </w:t>
      </w:r>
      <w:r w:rsidR="003D3641">
        <w:rPr>
          <w:rStyle w:val="normaltextrun"/>
          <w:rFonts w:ascii="Calibri" w:eastAsia="Calibri" w:hAnsi="Calibri"/>
          <w:sz w:val="22"/>
          <w:szCs w:val="22"/>
        </w:rPr>
        <w:t>status of the 10</w:t>
      </w:r>
      <w:r w:rsidR="003D3641" w:rsidRPr="003D3641">
        <w:rPr>
          <w:rStyle w:val="normaltextrun"/>
          <w:rFonts w:ascii="Calibri" w:eastAsia="Calibri" w:hAnsi="Calibri"/>
          <w:sz w:val="22"/>
          <w:szCs w:val="22"/>
          <w:vertAlign w:val="superscript"/>
        </w:rPr>
        <w:t>th</w:t>
      </w:r>
      <w:r w:rsidR="003D3641">
        <w:rPr>
          <w:rStyle w:val="normaltextrun"/>
          <w:rFonts w:ascii="Calibri" w:eastAsia="Calibri" w:hAnsi="Calibri"/>
          <w:sz w:val="22"/>
          <w:szCs w:val="22"/>
        </w:rPr>
        <w:t xml:space="preserve"> edition promulgation. The 10</w:t>
      </w:r>
      <w:r w:rsidR="003D3641" w:rsidRPr="003D3641">
        <w:rPr>
          <w:rStyle w:val="normaltextrun"/>
          <w:rFonts w:ascii="Calibri" w:eastAsia="Calibri" w:hAnsi="Calibri"/>
          <w:sz w:val="22"/>
          <w:szCs w:val="22"/>
          <w:vertAlign w:val="superscript"/>
        </w:rPr>
        <w:t>th</w:t>
      </w:r>
      <w:r w:rsidR="003D3641">
        <w:rPr>
          <w:rStyle w:val="normaltextrun"/>
          <w:rFonts w:ascii="Calibri" w:eastAsia="Calibri" w:hAnsi="Calibri"/>
          <w:sz w:val="22"/>
          <w:szCs w:val="22"/>
        </w:rPr>
        <w:t xml:space="preserve"> edition is being reviewed by A&amp;F and will next go to the </w:t>
      </w:r>
      <w:r>
        <w:rPr>
          <w:rStyle w:val="normaltextrun"/>
          <w:rFonts w:ascii="Calibri" w:eastAsia="Calibri" w:hAnsi="Calibri"/>
          <w:sz w:val="22"/>
          <w:szCs w:val="22"/>
        </w:rPr>
        <w:t>Governor’s</w:t>
      </w:r>
      <w:r w:rsidR="003D3641">
        <w:rPr>
          <w:rStyle w:val="normaltextrun"/>
          <w:rFonts w:ascii="Calibri" w:eastAsia="Calibri" w:hAnsi="Calibri"/>
          <w:sz w:val="22"/>
          <w:szCs w:val="22"/>
        </w:rPr>
        <w:t xml:space="preserve"> Office for review. </w:t>
      </w:r>
    </w:p>
    <w:p w14:paraId="441CE4DF" w14:textId="7173E138" w:rsidR="003D3641" w:rsidRDefault="003D3641" w:rsidP="003D3641">
      <w:pPr>
        <w:spacing w:line="276" w:lineRule="auto"/>
        <w:contextualSpacing/>
        <w:jc w:val="both"/>
        <w:rPr>
          <w:rFonts w:ascii="Calibri" w:eastAsia="Calibri" w:hAnsi="Calibri"/>
          <w:bCs/>
          <w:sz w:val="22"/>
          <w:szCs w:val="22"/>
        </w:rPr>
      </w:pPr>
      <w:r>
        <w:rPr>
          <w:rStyle w:val="normaltextrun"/>
          <w:rFonts w:ascii="Calibri" w:eastAsia="Calibri" w:hAnsi="Calibri"/>
          <w:sz w:val="22"/>
          <w:szCs w:val="22"/>
        </w:rPr>
        <w:t xml:space="preserve">Jeffrey Clemons made a </w:t>
      </w:r>
      <w:r>
        <w:rPr>
          <w:rStyle w:val="normaltextrun"/>
          <w:rFonts w:ascii="Calibri" w:eastAsia="Calibri" w:hAnsi="Calibri"/>
          <w:b/>
          <w:bCs/>
          <w:sz w:val="22"/>
          <w:szCs w:val="22"/>
        </w:rPr>
        <w:t>Motion</w:t>
      </w:r>
      <w:r>
        <w:rPr>
          <w:rStyle w:val="normaltextrun"/>
          <w:rFonts w:ascii="Calibri" w:eastAsia="Calibri" w:hAnsi="Calibri"/>
          <w:sz w:val="22"/>
          <w:szCs w:val="22"/>
        </w:rPr>
        <w:t xml:space="preserve"> to adjourn and Sy Nguyen </w:t>
      </w:r>
      <w:r>
        <w:rPr>
          <w:rStyle w:val="normaltextrun"/>
          <w:rFonts w:ascii="Calibri" w:eastAsia="Calibri" w:hAnsi="Calibri"/>
          <w:b/>
          <w:bCs/>
          <w:sz w:val="22"/>
          <w:szCs w:val="22"/>
        </w:rPr>
        <w:t>Seconded</w:t>
      </w:r>
      <w:r>
        <w:rPr>
          <w:rStyle w:val="normaltextrun"/>
          <w:rFonts w:ascii="Calibri" w:eastAsia="Calibri" w:hAnsi="Calibri"/>
          <w:sz w:val="22"/>
          <w:szCs w:val="22"/>
        </w:rPr>
        <w:t xml:space="preserve"> the motion. </w:t>
      </w:r>
      <w:r w:rsidRPr="003747F8">
        <w:rPr>
          <w:rFonts w:ascii="Calibri" w:eastAsia="Calibri" w:hAnsi="Calibri"/>
          <w:bCs/>
          <w:sz w:val="22"/>
          <w:szCs w:val="22"/>
        </w:rPr>
        <w:t xml:space="preserve">A </w:t>
      </w:r>
      <w:r w:rsidRPr="003747F8">
        <w:rPr>
          <w:rFonts w:ascii="Calibri" w:eastAsia="Calibri" w:hAnsi="Calibri"/>
          <w:b/>
          <w:sz w:val="22"/>
          <w:szCs w:val="22"/>
        </w:rPr>
        <w:t xml:space="preserve">Roll Call </w:t>
      </w:r>
      <w:r w:rsidRPr="003747F8">
        <w:rPr>
          <w:rFonts w:ascii="Calibri" w:eastAsia="Calibri" w:hAnsi="Calibri"/>
          <w:bCs/>
          <w:sz w:val="22"/>
          <w:szCs w:val="22"/>
        </w:rPr>
        <w:t xml:space="preserve">vote was taken where David Riquinha voted </w:t>
      </w:r>
      <w:r w:rsidRPr="003747F8">
        <w:rPr>
          <w:rFonts w:ascii="Calibri" w:eastAsia="Calibri" w:hAnsi="Calibri"/>
          <w:b/>
          <w:sz w:val="22"/>
          <w:szCs w:val="22"/>
        </w:rPr>
        <w:t>YES</w:t>
      </w:r>
      <w:r w:rsidRPr="003747F8">
        <w:rPr>
          <w:rFonts w:ascii="Calibri" w:eastAsia="Calibri" w:hAnsi="Calibri"/>
          <w:bCs/>
          <w:sz w:val="22"/>
          <w:szCs w:val="22"/>
        </w:rPr>
        <w:t xml:space="preserve">, Michael McDowell voted </w:t>
      </w:r>
      <w:r w:rsidRPr="003747F8">
        <w:rPr>
          <w:rFonts w:ascii="Calibri" w:eastAsia="Calibri" w:hAnsi="Calibri"/>
          <w:b/>
          <w:sz w:val="22"/>
          <w:szCs w:val="22"/>
        </w:rPr>
        <w:t>YES</w:t>
      </w:r>
      <w:r w:rsidRPr="003747F8">
        <w:rPr>
          <w:rFonts w:ascii="Calibri" w:eastAsia="Calibri" w:hAnsi="Calibri"/>
          <w:bCs/>
          <w:sz w:val="22"/>
          <w:szCs w:val="22"/>
        </w:rPr>
        <w:t xml:space="preserve">, Jeffrey Clemons voted </w:t>
      </w:r>
      <w:r w:rsidRPr="003747F8">
        <w:rPr>
          <w:rFonts w:ascii="Calibri" w:eastAsia="Calibri" w:hAnsi="Calibri"/>
          <w:b/>
          <w:sz w:val="22"/>
          <w:szCs w:val="22"/>
        </w:rPr>
        <w:t>YES</w:t>
      </w:r>
      <w:r w:rsidRPr="003747F8">
        <w:rPr>
          <w:rFonts w:ascii="Calibri" w:eastAsia="Calibri" w:hAnsi="Calibri"/>
          <w:bCs/>
          <w:sz w:val="22"/>
          <w:szCs w:val="22"/>
        </w:rPr>
        <w:t xml:space="preserve">, Tarica Leskiw voted </w:t>
      </w:r>
      <w:r w:rsidRPr="003747F8">
        <w:rPr>
          <w:rFonts w:ascii="Calibri" w:eastAsia="Calibri" w:hAnsi="Calibri"/>
          <w:b/>
          <w:sz w:val="22"/>
          <w:szCs w:val="22"/>
        </w:rPr>
        <w:t>YES</w:t>
      </w:r>
      <w:r w:rsidRPr="003747F8">
        <w:rPr>
          <w:rFonts w:ascii="Calibri" w:eastAsia="Calibri" w:hAnsi="Calibri"/>
          <w:bCs/>
          <w:sz w:val="22"/>
          <w:szCs w:val="22"/>
        </w:rPr>
        <w:t xml:space="preserve">, Sy Nguyen voted </w:t>
      </w:r>
      <w:r w:rsidRPr="003747F8">
        <w:rPr>
          <w:rFonts w:ascii="Calibri" w:eastAsia="Calibri" w:hAnsi="Calibri"/>
          <w:b/>
          <w:sz w:val="22"/>
          <w:szCs w:val="22"/>
        </w:rPr>
        <w:t>YES</w:t>
      </w:r>
      <w:r w:rsidRPr="003747F8">
        <w:rPr>
          <w:rFonts w:ascii="Calibri" w:eastAsia="Calibri" w:hAnsi="Calibri"/>
          <w:bCs/>
          <w:sz w:val="22"/>
          <w:szCs w:val="22"/>
        </w:rPr>
        <w:t xml:space="preserve">, Richard Baldacci voted </w:t>
      </w:r>
      <w:r w:rsidRPr="003747F8">
        <w:rPr>
          <w:rFonts w:ascii="Calibri" w:eastAsia="Calibri" w:hAnsi="Calibri"/>
          <w:b/>
          <w:sz w:val="22"/>
          <w:szCs w:val="22"/>
        </w:rPr>
        <w:t>YES,</w:t>
      </w:r>
      <w:r w:rsidRPr="003747F8">
        <w:rPr>
          <w:rFonts w:ascii="Calibri" w:eastAsia="Calibri" w:hAnsi="Calibri"/>
          <w:bCs/>
          <w:sz w:val="22"/>
          <w:szCs w:val="22"/>
        </w:rPr>
        <w:t xml:space="preserve"> Kristen McDonough voted </w:t>
      </w:r>
      <w:r w:rsidRPr="003747F8">
        <w:rPr>
          <w:rFonts w:ascii="Calibri" w:eastAsia="Calibri" w:hAnsi="Calibri"/>
          <w:b/>
          <w:sz w:val="22"/>
          <w:szCs w:val="22"/>
        </w:rPr>
        <w:t>YES</w:t>
      </w:r>
      <w:r w:rsidRPr="003747F8">
        <w:rPr>
          <w:rFonts w:ascii="Calibri" w:eastAsia="Calibri" w:hAnsi="Calibri"/>
          <w:bCs/>
          <w:sz w:val="22"/>
          <w:szCs w:val="22"/>
        </w:rPr>
        <w:t xml:space="preserve">, and Ian Finlayson voted </w:t>
      </w:r>
      <w:r w:rsidRPr="003747F8">
        <w:rPr>
          <w:rFonts w:ascii="Calibri" w:eastAsia="Calibri" w:hAnsi="Calibri"/>
          <w:b/>
          <w:sz w:val="22"/>
          <w:szCs w:val="22"/>
        </w:rPr>
        <w:t>YES</w:t>
      </w:r>
      <w:r w:rsidRPr="003747F8">
        <w:rPr>
          <w:rFonts w:ascii="Calibri" w:eastAsia="Calibri" w:hAnsi="Calibri"/>
          <w:bCs/>
          <w:sz w:val="22"/>
          <w:szCs w:val="22"/>
        </w:rPr>
        <w:t xml:space="preserve">. The motion passed </w:t>
      </w:r>
      <w:r w:rsidRPr="003747F8">
        <w:rPr>
          <w:rFonts w:ascii="Calibri" w:eastAsia="Calibri" w:hAnsi="Calibri"/>
          <w:b/>
          <w:sz w:val="22"/>
          <w:szCs w:val="22"/>
        </w:rPr>
        <w:t>Unanimously</w:t>
      </w:r>
      <w:r w:rsidRPr="003747F8">
        <w:rPr>
          <w:rFonts w:ascii="Calibri" w:eastAsia="Calibri" w:hAnsi="Calibri"/>
          <w:bCs/>
          <w:sz w:val="22"/>
          <w:szCs w:val="22"/>
        </w:rPr>
        <w:t>.</w:t>
      </w:r>
    </w:p>
    <w:p w14:paraId="2075C824" w14:textId="77777777" w:rsidR="003D3641" w:rsidRDefault="003D3641" w:rsidP="003D3641">
      <w:pPr>
        <w:spacing w:line="276" w:lineRule="auto"/>
        <w:contextualSpacing/>
        <w:jc w:val="both"/>
        <w:rPr>
          <w:rFonts w:ascii="Calibri" w:eastAsia="Calibri" w:hAnsi="Calibri"/>
          <w:bCs/>
          <w:sz w:val="22"/>
          <w:szCs w:val="22"/>
        </w:rPr>
      </w:pPr>
    </w:p>
    <w:p w14:paraId="4D43ACC5" w14:textId="77777777" w:rsidR="003D3641" w:rsidRPr="003D3641" w:rsidRDefault="003D3641" w:rsidP="003D3641">
      <w:pPr>
        <w:spacing w:line="276" w:lineRule="auto"/>
        <w:contextualSpacing/>
        <w:jc w:val="both"/>
        <w:rPr>
          <w:rStyle w:val="normaltextrun"/>
          <w:rFonts w:ascii="Calibri" w:eastAsia="Calibri" w:hAnsi="Calibri"/>
          <w:sz w:val="22"/>
          <w:szCs w:val="22"/>
        </w:rPr>
      </w:pPr>
    </w:p>
    <w:p w14:paraId="579C7131" w14:textId="2907BAF2" w:rsidR="00BF06BA" w:rsidRPr="00346532" w:rsidRDefault="00346532" w:rsidP="00BF06BA">
      <w:pPr>
        <w:tabs>
          <w:tab w:val="left" w:pos="7200"/>
        </w:tabs>
        <w:rPr>
          <w:b/>
          <w:bCs/>
          <w:sz w:val="22"/>
          <w:szCs w:val="22"/>
          <w:u w:val="single"/>
        </w:rPr>
      </w:pPr>
      <w:r w:rsidRPr="00346532">
        <w:rPr>
          <w:b/>
          <w:bCs/>
          <w:sz w:val="22"/>
          <w:szCs w:val="22"/>
          <w:u w:val="single"/>
        </w:rPr>
        <w:t>Documents Used During Meeting</w:t>
      </w:r>
    </w:p>
    <w:p w14:paraId="737F4126" w14:textId="77777777" w:rsidR="00346532" w:rsidRDefault="00346532" w:rsidP="00BF06BA">
      <w:pPr>
        <w:tabs>
          <w:tab w:val="left" w:pos="7200"/>
        </w:tabs>
        <w:rPr>
          <w:sz w:val="22"/>
          <w:szCs w:val="22"/>
        </w:rPr>
      </w:pPr>
    </w:p>
    <w:p w14:paraId="27AF411D" w14:textId="22930F4A" w:rsidR="001E57A6" w:rsidRDefault="003D3641" w:rsidP="00BF06BA">
      <w:pPr>
        <w:tabs>
          <w:tab w:val="left" w:pos="7200"/>
        </w:tabs>
        <w:rPr>
          <w:rFonts w:ascii="Calibri" w:eastAsia="Calibri" w:hAnsi="Calibri"/>
          <w:bCs/>
          <w:sz w:val="22"/>
          <w:szCs w:val="22"/>
        </w:rPr>
      </w:pPr>
      <w:r>
        <w:rPr>
          <w:rFonts w:ascii="Calibri" w:eastAsia="Calibri" w:hAnsi="Calibri"/>
          <w:bCs/>
          <w:sz w:val="22"/>
          <w:szCs w:val="22"/>
        </w:rPr>
        <w:t>BBRS meeting minutes for July 11, 2023</w:t>
      </w:r>
    </w:p>
    <w:p w14:paraId="15167192" w14:textId="190FAD0E" w:rsidR="003D3641" w:rsidRDefault="003D3641" w:rsidP="00BF06BA">
      <w:pPr>
        <w:tabs>
          <w:tab w:val="left" w:pos="7200"/>
        </w:tabs>
        <w:rPr>
          <w:rFonts w:ascii="Calibri" w:eastAsia="Calibri" w:hAnsi="Calibri"/>
          <w:bCs/>
          <w:sz w:val="22"/>
          <w:szCs w:val="22"/>
        </w:rPr>
      </w:pPr>
      <w:r>
        <w:rPr>
          <w:rFonts w:ascii="Calibri" w:eastAsia="Calibri" w:hAnsi="Calibri"/>
          <w:bCs/>
          <w:sz w:val="22"/>
          <w:szCs w:val="22"/>
        </w:rPr>
        <w:t>BCAB meeting minutes for May 23, 2023, June 1, 2023, and June 20, 2023</w:t>
      </w:r>
    </w:p>
    <w:p w14:paraId="793084AC" w14:textId="64B36B8A" w:rsidR="003D3641" w:rsidRDefault="003D3641" w:rsidP="00BF06BA">
      <w:pPr>
        <w:tabs>
          <w:tab w:val="left" w:pos="7200"/>
        </w:tabs>
        <w:rPr>
          <w:rFonts w:ascii="Calibri" w:eastAsia="Calibri" w:hAnsi="Calibri"/>
          <w:bCs/>
          <w:sz w:val="22"/>
          <w:szCs w:val="22"/>
        </w:rPr>
      </w:pPr>
      <w:r>
        <w:rPr>
          <w:rFonts w:ascii="Calibri" w:eastAsia="Calibri" w:hAnsi="Calibri"/>
          <w:bCs/>
          <w:sz w:val="22"/>
          <w:szCs w:val="22"/>
        </w:rPr>
        <w:t>BOCC meeting minutes for June 6, 2023</w:t>
      </w:r>
    </w:p>
    <w:p w14:paraId="47C9E13B" w14:textId="1841E4E4" w:rsidR="003D3641" w:rsidRDefault="003D3641" w:rsidP="00BF06BA">
      <w:pPr>
        <w:tabs>
          <w:tab w:val="left" w:pos="7200"/>
        </w:tabs>
        <w:rPr>
          <w:rFonts w:ascii="Calibri" w:eastAsia="Calibri" w:hAnsi="Calibri"/>
          <w:bCs/>
          <w:sz w:val="22"/>
          <w:szCs w:val="22"/>
        </w:rPr>
      </w:pPr>
      <w:r>
        <w:rPr>
          <w:rFonts w:ascii="Calibri" w:eastAsia="Calibri" w:hAnsi="Calibri"/>
          <w:bCs/>
          <w:sz w:val="22"/>
          <w:szCs w:val="22"/>
        </w:rPr>
        <w:t>CSL Totals for July</w:t>
      </w:r>
    </w:p>
    <w:p w14:paraId="1CD7A64C" w14:textId="18136EC1" w:rsidR="003D3641" w:rsidRPr="001E57A6" w:rsidRDefault="003D3641" w:rsidP="00BF06BA">
      <w:pPr>
        <w:tabs>
          <w:tab w:val="left" w:pos="7200"/>
        </w:tabs>
        <w:rPr>
          <w:sz w:val="22"/>
          <w:szCs w:val="22"/>
        </w:rPr>
      </w:pPr>
      <w:r w:rsidRPr="00E06A5F">
        <w:rPr>
          <w:rFonts w:ascii="Calibri" w:eastAsia="Calibri" w:hAnsi="Calibri"/>
          <w:bCs/>
          <w:sz w:val="22"/>
          <w:szCs w:val="22"/>
        </w:rPr>
        <w:t>Construction Supervisor License Waivers</w:t>
      </w:r>
    </w:p>
    <w:sectPr w:rsidR="003D3641" w:rsidRPr="001E57A6"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3153" w14:textId="77777777" w:rsidR="00BD7704" w:rsidRDefault="00BD7704">
      <w:r>
        <w:separator/>
      </w:r>
    </w:p>
  </w:endnote>
  <w:endnote w:type="continuationSeparator" w:id="0">
    <w:p w14:paraId="01964048" w14:textId="77777777" w:rsidR="00BD7704" w:rsidRDefault="00BD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A671"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51319697" w14:textId="77777777">
      <w:tc>
        <w:tcPr>
          <w:tcW w:w="540" w:type="dxa"/>
          <w:shd w:val="solid" w:color="FFFFFF" w:fill="FFFFFF"/>
          <w:vAlign w:val="center"/>
        </w:tcPr>
        <w:p w14:paraId="555CF9A8"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77797C8" wp14:editId="12067C7F">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AE274F9"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CAE7796"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1C2E642D"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AC5CC0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766AFB77"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D7FB"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0A94"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76CDB856" w14:textId="77777777">
      <w:tc>
        <w:tcPr>
          <w:tcW w:w="540" w:type="dxa"/>
          <w:shd w:val="solid" w:color="FFFFFF" w:fill="FFFFFF"/>
          <w:vAlign w:val="center"/>
        </w:tcPr>
        <w:p w14:paraId="545A0CF9"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2B06EAD8" wp14:editId="436C2494">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DB09642"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1A8127BD"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67DE3541"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52ADF646"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4D25C46F"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7940"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14D1" w14:textId="77777777" w:rsidR="00BD7704" w:rsidRDefault="00BD7704">
      <w:r>
        <w:separator/>
      </w:r>
    </w:p>
  </w:footnote>
  <w:footnote w:type="continuationSeparator" w:id="0">
    <w:p w14:paraId="64803F7A" w14:textId="77777777" w:rsidR="00BD7704" w:rsidRDefault="00BD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88AD" w14:textId="77777777" w:rsidR="00953602" w:rsidRDefault="00EC7EA8" w:rsidP="00EC7EA8">
    <w:pPr>
      <w:jc w:val="center"/>
    </w:pPr>
    <w:r>
      <w:rPr>
        <w:noProof/>
      </w:rPr>
      <w:drawing>
        <wp:inline distT="0" distB="0" distL="0" distR="0" wp14:anchorId="784E8AAE" wp14:editId="782B3BC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9983E1C" w14:textId="77777777" w:rsidTr="00BF06BA">
      <w:trPr>
        <w:trHeight w:val="2330"/>
      </w:trPr>
      <w:tc>
        <w:tcPr>
          <w:tcW w:w="2252" w:type="dxa"/>
        </w:tcPr>
        <w:p w14:paraId="4FE21882"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FD30DE4"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4EC8B56D"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DA14A30" wp14:editId="1FA7E7E2">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41FE1"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14A30"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6C41FE1"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04E4E906"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5CCC3729"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216D11A3"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04A69B6" w14:textId="77777777" w:rsidR="00675D60" w:rsidRDefault="00675D60" w:rsidP="00675D60">
          <w:pPr>
            <w:pStyle w:val="Heading2"/>
            <w:rPr>
              <w:rFonts w:cs="Arial"/>
              <w:sz w:val="12"/>
              <w:szCs w:val="12"/>
            </w:rPr>
          </w:pPr>
          <w:r>
            <w:rPr>
              <w:rFonts w:cs="Arial"/>
              <w:sz w:val="12"/>
              <w:szCs w:val="12"/>
            </w:rPr>
            <w:t>LIEUTENANT Governor</w:t>
          </w:r>
        </w:p>
        <w:p w14:paraId="71C6609A" w14:textId="77777777" w:rsidR="00675D60" w:rsidRDefault="00675D60" w:rsidP="00675D60"/>
        <w:p w14:paraId="6274ECF4"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3AB333F8"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07DD7715" w14:textId="77777777" w:rsidR="00953602" w:rsidRDefault="00953602">
          <w:pPr>
            <w:pStyle w:val="Heading1"/>
            <w:rPr>
              <w:rFonts w:cs="Arial"/>
            </w:rPr>
          </w:pPr>
        </w:p>
        <w:p w14:paraId="562E06C4" w14:textId="77777777" w:rsidR="00953602" w:rsidRPr="009114D7" w:rsidRDefault="00953602">
          <w:pPr>
            <w:pStyle w:val="Heading1"/>
            <w:rPr>
              <w:rFonts w:cs="Arial"/>
              <w:sz w:val="28"/>
              <w:szCs w:val="28"/>
            </w:rPr>
          </w:pPr>
          <w:r w:rsidRPr="009114D7">
            <w:rPr>
              <w:rFonts w:cs="Arial"/>
              <w:sz w:val="28"/>
              <w:szCs w:val="28"/>
            </w:rPr>
            <w:t>Commonwealth of Massachusetts</w:t>
          </w:r>
        </w:p>
        <w:p w14:paraId="3EC67880"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5F09A489"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FF9F40A"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313D610"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2B07E0A8"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8425364"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386034F"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5739E1B0"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293FDAB"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62777611"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1BF94810"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454E5824"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10939AA2"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88A9"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8C06"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4665" w14:textId="77777777" w:rsidR="00BF06BA" w:rsidRDefault="00BF06BA" w:rsidP="00EC7EA8">
    <w:pPr>
      <w:jc w:val="center"/>
    </w:pPr>
    <w:r>
      <w:rPr>
        <w:noProof/>
      </w:rPr>
      <w:drawing>
        <wp:inline distT="0" distB="0" distL="0" distR="0" wp14:anchorId="1DE2C764" wp14:editId="20080419">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6950E7B5" w14:textId="77777777" w:rsidTr="00E5093F">
      <w:trPr>
        <w:trHeight w:val="1670"/>
      </w:trPr>
      <w:tc>
        <w:tcPr>
          <w:tcW w:w="2252" w:type="dxa"/>
        </w:tcPr>
        <w:p w14:paraId="252B51BB"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09EB3FE3"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6E91F278" wp14:editId="700FD90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23C57"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1F278"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3B823C57"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20FEAFD9"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5ACDD24"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33AC8898"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7D00F2E0" w14:textId="77777777" w:rsidR="00BF06BA" w:rsidRDefault="00BF06BA" w:rsidP="00EC4287">
          <w:pPr>
            <w:pStyle w:val="Heading2"/>
            <w:rPr>
              <w:rFonts w:cs="Arial"/>
              <w:sz w:val="12"/>
              <w:szCs w:val="12"/>
            </w:rPr>
          </w:pPr>
          <w:r w:rsidRPr="00FE032E">
            <w:rPr>
              <w:rFonts w:cs="Arial"/>
              <w:sz w:val="12"/>
              <w:szCs w:val="12"/>
            </w:rPr>
            <w:t>LIEUTENANT Governor</w:t>
          </w:r>
        </w:p>
        <w:p w14:paraId="28727C67"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4B1B4D2A"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716C249D" w14:textId="77777777" w:rsidR="00BF06BA" w:rsidRDefault="00BF06BA" w:rsidP="004759BD">
          <w:pPr>
            <w:pStyle w:val="Heading2"/>
            <w:rPr>
              <w:rFonts w:cs="Arial"/>
              <w:sz w:val="12"/>
              <w:szCs w:val="12"/>
            </w:rPr>
          </w:pPr>
          <w:r>
            <w:rPr>
              <w:rFonts w:cs="Arial"/>
              <w:sz w:val="12"/>
              <w:szCs w:val="12"/>
            </w:rPr>
            <w:t xml:space="preserve">SECRETARY OF HOUSING AND </w:t>
          </w:r>
        </w:p>
        <w:p w14:paraId="5CC58B80" w14:textId="77777777" w:rsidR="00BF06BA" w:rsidRDefault="00BF06BA" w:rsidP="004759BD">
          <w:pPr>
            <w:pStyle w:val="Heading2"/>
            <w:rPr>
              <w:rFonts w:cs="Arial"/>
              <w:sz w:val="12"/>
              <w:szCs w:val="12"/>
            </w:rPr>
          </w:pPr>
          <w:r>
            <w:rPr>
              <w:rFonts w:cs="Arial"/>
              <w:sz w:val="12"/>
              <w:szCs w:val="12"/>
            </w:rPr>
            <w:t>ECONOMIC DEVELOPMenT</w:t>
          </w:r>
        </w:p>
        <w:p w14:paraId="2185A011" w14:textId="77777777" w:rsidR="00BF06BA" w:rsidRPr="004759BD" w:rsidRDefault="00BF06BA" w:rsidP="004759BD"/>
        <w:p w14:paraId="1E5A7B9A" w14:textId="77777777" w:rsidR="00BF06BA" w:rsidRPr="007651DA" w:rsidRDefault="00BF06BA" w:rsidP="00EC4287">
          <w:pPr>
            <w:jc w:val="center"/>
            <w:rPr>
              <w:rFonts w:ascii="Arial" w:hAnsi="Arial" w:cs="Arial"/>
              <w:b/>
              <w:sz w:val="18"/>
              <w:szCs w:val="18"/>
            </w:rPr>
          </w:pPr>
        </w:p>
      </w:tc>
      <w:tc>
        <w:tcPr>
          <w:tcW w:w="6725" w:type="dxa"/>
        </w:tcPr>
        <w:p w14:paraId="10448B1B" w14:textId="77777777" w:rsidR="00BF06BA" w:rsidRDefault="00BF06BA">
          <w:pPr>
            <w:pStyle w:val="Heading1"/>
            <w:rPr>
              <w:rFonts w:cs="Arial"/>
            </w:rPr>
          </w:pPr>
        </w:p>
        <w:p w14:paraId="30993B37" w14:textId="77777777" w:rsidR="00BF06BA" w:rsidRDefault="00BF06BA">
          <w:pPr>
            <w:pStyle w:val="Heading1"/>
            <w:rPr>
              <w:rFonts w:cs="Arial"/>
              <w:sz w:val="28"/>
              <w:szCs w:val="28"/>
            </w:rPr>
          </w:pPr>
        </w:p>
        <w:p w14:paraId="01816D7F" w14:textId="77777777" w:rsidR="00BF06BA" w:rsidRPr="009114D7" w:rsidRDefault="00BF06BA">
          <w:pPr>
            <w:pStyle w:val="Heading1"/>
            <w:rPr>
              <w:rFonts w:cs="Arial"/>
              <w:sz w:val="28"/>
              <w:szCs w:val="28"/>
            </w:rPr>
          </w:pPr>
          <w:r w:rsidRPr="009114D7">
            <w:rPr>
              <w:rFonts w:cs="Arial"/>
              <w:sz w:val="28"/>
              <w:szCs w:val="28"/>
            </w:rPr>
            <w:t>Commonwealth of Massachusetts</w:t>
          </w:r>
        </w:p>
        <w:p w14:paraId="5D5263AC"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3CC6A2B7"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B5D14A2"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2CED4FA3"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714F051" w14:textId="77777777" w:rsidR="00BF06BA" w:rsidRDefault="00BF06BA" w:rsidP="00E0055F"/>
        <w:p w14:paraId="69540D91" w14:textId="77777777" w:rsidR="00BF06BA" w:rsidRPr="00E0055F" w:rsidRDefault="00BF06BA" w:rsidP="00E0055F"/>
      </w:tc>
      <w:tc>
        <w:tcPr>
          <w:tcW w:w="2464" w:type="dxa"/>
        </w:tcPr>
        <w:p w14:paraId="58997214"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11BA5384"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3422B829"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32FFC221"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18C73F89"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2EDD328D"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76E92582"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5FD5F1C7"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6623"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65100"/>
    <w:rsid w:val="000742A7"/>
    <w:rsid w:val="00081AA7"/>
    <w:rsid w:val="00084093"/>
    <w:rsid w:val="00094DEE"/>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544C7"/>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22123"/>
    <w:rsid w:val="002305B7"/>
    <w:rsid w:val="0025519B"/>
    <w:rsid w:val="00265F79"/>
    <w:rsid w:val="00267381"/>
    <w:rsid w:val="002816DE"/>
    <w:rsid w:val="00283398"/>
    <w:rsid w:val="00296440"/>
    <w:rsid w:val="002A2D3A"/>
    <w:rsid w:val="002B291F"/>
    <w:rsid w:val="002C7CE5"/>
    <w:rsid w:val="002E3101"/>
    <w:rsid w:val="002F0F56"/>
    <w:rsid w:val="002F16D5"/>
    <w:rsid w:val="002F5298"/>
    <w:rsid w:val="00304F01"/>
    <w:rsid w:val="00307CAD"/>
    <w:rsid w:val="0031040C"/>
    <w:rsid w:val="00313AB1"/>
    <w:rsid w:val="003171C2"/>
    <w:rsid w:val="00317DF1"/>
    <w:rsid w:val="00322CD3"/>
    <w:rsid w:val="003401E8"/>
    <w:rsid w:val="00346532"/>
    <w:rsid w:val="00355B9F"/>
    <w:rsid w:val="00355E08"/>
    <w:rsid w:val="00357946"/>
    <w:rsid w:val="0036000E"/>
    <w:rsid w:val="003747F8"/>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3641"/>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0E0"/>
    <w:rsid w:val="00451FD4"/>
    <w:rsid w:val="00453237"/>
    <w:rsid w:val="0045652C"/>
    <w:rsid w:val="0046143F"/>
    <w:rsid w:val="00467282"/>
    <w:rsid w:val="004759BD"/>
    <w:rsid w:val="004762CD"/>
    <w:rsid w:val="00476832"/>
    <w:rsid w:val="004831DC"/>
    <w:rsid w:val="004942DA"/>
    <w:rsid w:val="004966AE"/>
    <w:rsid w:val="00497B79"/>
    <w:rsid w:val="004A1FB0"/>
    <w:rsid w:val="004A5324"/>
    <w:rsid w:val="004B182A"/>
    <w:rsid w:val="004B2E7C"/>
    <w:rsid w:val="004D0700"/>
    <w:rsid w:val="004D2B79"/>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07C2"/>
    <w:rsid w:val="005A67C9"/>
    <w:rsid w:val="005D1298"/>
    <w:rsid w:val="005D58AC"/>
    <w:rsid w:val="00601B73"/>
    <w:rsid w:val="006040FF"/>
    <w:rsid w:val="00612641"/>
    <w:rsid w:val="00622C3F"/>
    <w:rsid w:val="00624487"/>
    <w:rsid w:val="0062557F"/>
    <w:rsid w:val="00631EBF"/>
    <w:rsid w:val="0063313F"/>
    <w:rsid w:val="006400B9"/>
    <w:rsid w:val="00643B6D"/>
    <w:rsid w:val="00646A82"/>
    <w:rsid w:val="00652715"/>
    <w:rsid w:val="00660FE7"/>
    <w:rsid w:val="00664AAE"/>
    <w:rsid w:val="00667C6B"/>
    <w:rsid w:val="00675D60"/>
    <w:rsid w:val="00694405"/>
    <w:rsid w:val="006A22B0"/>
    <w:rsid w:val="006A261C"/>
    <w:rsid w:val="006A2644"/>
    <w:rsid w:val="006A4FCC"/>
    <w:rsid w:val="006A5D16"/>
    <w:rsid w:val="006B2112"/>
    <w:rsid w:val="006C5DD4"/>
    <w:rsid w:val="006C724E"/>
    <w:rsid w:val="006E4A2E"/>
    <w:rsid w:val="00706EEF"/>
    <w:rsid w:val="007071F1"/>
    <w:rsid w:val="00707C73"/>
    <w:rsid w:val="00723B20"/>
    <w:rsid w:val="0073099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7E66"/>
    <w:rsid w:val="0080164C"/>
    <w:rsid w:val="00802191"/>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8693F"/>
    <w:rsid w:val="00890F0D"/>
    <w:rsid w:val="008926FB"/>
    <w:rsid w:val="008A0A58"/>
    <w:rsid w:val="008A16C6"/>
    <w:rsid w:val="008B5123"/>
    <w:rsid w:val="008C3A62"/>
    <w:rsid w:val="008D1965"/>
    <w:rsid w:val="008E1EDF"/>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BDD"/>
    <w:rsid w:val="00A00D41"/>
    <w:rsid w:val="00A27609"/>
    <w:rsid w:val="00A31858"/>
    <w:rsid w:val="00A35613"/>
    <w:rsid w:val="00A3771C"/>
    <w:rsid w:val="00A44577"/>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99C"/>
    <w:rsid w:val="00AE2B68"/>
    <w:rsid w:val="00AE4FAA"/>
    <w:rsid w:val="00AF65B0"/>
    <w:rsid w:val="00B07E7A"/>
    <w:rsid w:val="00B10C98"/>
    <w:rsid w:val="00B1533D"/>
    <w:rsid w:val="00B15CDF"/>
    <w:rsid w:val="00B17498"/>
    <w:rsid w:val="00B216DA"/>
    <w:rsid w:val="00B303AB"/>
    <w:rsid w:val="00B36F18"/>
    <w:rsid w:val="00B44141"/>
    <w:rsid w:val="00B6656B"/>
    <w:rsid w:val="00B7195C"/>
    <w:rsid w:val="00B770A5"/>
    <w:rsid w:val="00B80943"/>
    <w:rsid w:val="00BA074A"/>
    <w:rsid w:val="00BA4526"/>
    <w:rsid w:val="00BB6D7E"/>
    <w:rsid w:val="00BC03A4"/>
    <w:rsid w:val="00BC08CF"/>
    <w:rsid w:val="00BC5D4D"/>
    <w:rsid w:val="00BC7D47"/>
    <w:rsid w:val="00BD020E"/>
    <w:rsid w:val="00BD7704"/>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3254"/>
    <w:rsid w:val="00C965C2"/>
    <w:rsid w:val="00CA675D"/>
    <w:rsid w:val="00CA7E9D"/>
    <w:rsid w:val="00CC24FD"/>
    <w:rsid w:val="00CC7E90"/>
    <w:rsid w:val="00CD4C89"/>
    <w:rsid w:val="00CD584D"/>
    <w:rsid w:val="00CD62FE"/>
    <w:rsid w:val="00CE16D6"/>
    <w:rsid w:val="00CE1DF4"/>
    <w:rsid w:val="00CE27B6"/>
    <w:rsid w:val="00CE586C"/>
    <w:rsid w:val="00CE7F31"/>
    <w:rsid w:val="00CF4678"/>
    <w:rsid w:val="00CF4D2E"/>
    <w:rsid w:val="00CF6180"/>
    <w:rsid w:val="00CF6A24"/>
    <w:rsid w:val="00D00A73"/>
    <w:rsid w:val="00D14CBE"/>
    <w:rsid w:val="00D222AC"/>
    <w:rsid w:val="00D410AA"/>
    <w:rsid w:val="00D45610"/>
    <w:rsid w:val="00D53F65"/>
    <w:rsid w:val="00D557C4"/>
    <w:rsid w:val="00D55F16"/>
    <w:rsid w:val="00D67427"/>
    <w:rsid w:val="00D722AB"/>
    <w:rsid w:val="00D724BF"/>
    <w:rsid w:val="00D937C7"/>
    <w:rsid w:val="00DA0FD5"/>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770"/>
    <w:rsid w:val="00EE49BB"/>
    <w:rsid w:val="00EE4B3D"/>
    <w:rsid w:val="00F0634A"/>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D7344"/>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374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122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5</cp:revision>
  <cp:lastPrinted>2015-01-20T14:43:00Z</cp:lastPrinted>
  <dcterms:created xsi:type="dcterms:W3CDTF">2023-09-11T11:11:00Z</dcterms:created>
  <dcterms:modified xsi:type="dcterms:W3CDTF">2023-11-09T18:26:00Z</dcterms:modified>
</cp:coreProperties>
</file>