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0AAF" w14:textId="77777777" w:rsidR="00053EB5" w:rsidRPr="00FB6437" w:rsidRDefault="009460FD">
      <w:pPr>
        <w:spacing w:after="0"/>
        <w:ind w:left="37" w:right="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COMMONWEALTH OF MASSACHUSETTS BOARD OF CERTIFICATION OF COMMUNITY HEALTH WORKERS BOARD MEETING </w:t>
      </w:r>
    </w:p>
    <w:p w14:paraId="7721C79E" w14:textId="77777777" w:rsidR="00053EB5" w:rsidRPr="00FB6437" w:rsidRDefault="009460FD">
      <w:pPr>
        <w:spacing w:after="0"/>
        <w:ind w:left="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65F3F5C0" w14:textId="77777777" w:rsidR="00053EB5" w:rsidRPr="00FB6437" w:rsidRDefault="009460FD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>250 Washington Street</w:t>
      </w:r>
    </w:p>
    <w:p w14:paraId="5B27C29B" w14:textId="053898CD" w:rsidR="00053EB5" w:rsidRPr="00FB6437" w:rsidRDefault="009460FD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>Boston, M</w:t>
      </w:r>
      <w:r w:rsidR="00AA710F" w:rsidRPr="00AA710F">
        <w:rPr>
          <w:rFonts w:ascii="Times New Roman" w:eastAsia="Times New Roman" w:hAnsi="Times New Roman" w:cs="Times New Roman"/>
          <w:b/>
          <w:bCs/>
          <w:sz w:val="24"/>
        </w:rPr>
        <w:t>A</w:t>
      </w:r>
      <w:r w:rsidRPr="00AA710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>02108</w:t>
      </w:r>
    </w:p>
    <w:p w14:paraId="1F6197D1" w14:textId="3DCED0E6" w:rsidR="00053EB5" w:rsidRPr="00FB6437" w:rsidRDefault="009460FD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January 10, </w:t>
      </w:r>
      <w:r w:rsidR="00AA710F"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>2023,</w:t>
      </w: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VIA WebEx </w:t>
      </w:r>
    </w:p>
    <w:p w14:paraId="7E09E8CA" w14:textId="77777777" w:rsidR="00053EB5" w:rsidRPr="00FB6437" w:rsidRDefault="009460FD">
      <w:pPr>
        <w:spacing w:after="0"/>
        <w:ind w:left="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5D34929B" w14:textId="77777777" w:rsidR="00053EB5" w:rsidRPr="00FB6437" w:rsidRDefault="009460FD">
      <w:pPr>
        <w:keepNext/>
        <w:keepLines/>
        <w:spacing w:after="0"/>
        <w:ind w:left="37" w:right="3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643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(OPEN SESSION) MINUTES </w:t>
      </w:r>
    </w:p>
    <w:p w14:paraId="44E91CA6" w14:textId="77777777" w:rsidR="00053EB5" w:rsidRDefault="009460FD">
      <w:pPr>
        <w:spacing w:after="26" w:line="24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Board Members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3DFCEC10" w14:textId="77777777" w:rsidR="00053EB5" w:rsidRDefault="009460FD">
      <w:pPr>
        <w:tabs>
          <w:tab w:val="center" w:pos="4616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Present: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Brittany Brown, Chair | Commissioner’s Designee </w:t>
      </w:r>
    </w:p>
    <w:p w14:paraId="2AF900E6" w14:textId="77777777" w:rsidR="00053EB5" w:rsidRDefault="009460FD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Joanne Calista, Vice Chair | Community Health Worker Training </w:t>
      </w:r>
    </w:p>
    <w:p w14:paraId="2DA43E4A" w14:textId="77777777" w:rsidR="00053EB5" w:rsidRDefault="009460FD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Organization Representative </w:t>
      </w:r>
    </w:p>
    <w:p w14:paraId="10F66258" w14:textId="77777777" w:rsidR="00053EB5" w:rsidRDefault="009460FD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Morgan Eldridge | Community Health Worker  </w:t>
      </w:r>
    </w:p>
    <w:p w14:paraId="57278C0E" w14:textId="77777777" w:rsidR="00053EB5" w:rsidRDefault="009460FD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Denise Lau, Secretary | Public Member </w:t>
      </w:r>
    </w:p>
    <w:p w14:paraId="2334D6DF" w14:textId="77777777" w:rsidR="00053EB5" w:rsidRDefault="009460FD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Shanina Rosado | Community Health Worker </w:t>
      </w:r>
    </w:p>
    <w:p w14:paraId="3D23DE10" w14:textId="77777777" w:rsidR="00053EB5" w:rsidRDefault="009460FD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Nikki Simpson | Community Health Worker </w:t>
      </w:r>
    </w:p>
    <w:p w14:paraId="240AD65E" w14:textId="77777777" w:rsidR="00053EB5" w:rsidRDefault="00053EB5">
      <w:pPr>
        <w:spacing w:after="0" w:line="249" w:lineRule="auto"/>
        <w:ind w:left="2161" w:right="2801" w:hanging="1"/>
        <w:rPr>
          <w:rFonts w:ascii="Times New Roman" w:eastAsia="Times New Roman" w:hAnsi="Times New Roman" w:cs="Times New Roman"/>
          <w:color w:val="000000"/>
          <w:sz w:val="24"/>
        </w:rPr>
      </w:pPr>
    </w:p>
    <w:p w14:paraId="4ECEA3B9" w14:textId="77777777" w:rsidR="00053EB5" w:rsidRDefault="009460FD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86BC64C" w14:textId="77777777" w:rsidR="00053EB5" w:rsidRDefault="009460FD">
      <w:pPr>
        <w:spacing w:after="10" w:line="24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Board Members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3020BD9" w14:textId="4D9DE794" w:rsidR="00AA710F" w:rsidRDefault="009460FD">
      <w:pPr>
        <w:spacing w:after="10" w:line="24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Not Present: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</w:t>
      </w:r>
      <w:r w:rsidR="00AA710F" w:rsidRPr="00AA710F">
        <w:rPr>
          <w:rFonts w:ascii="Times New Roman" w:eastAsia="Times New Roman" w:hAnsi="Times New Roman" w:cs="Times New Roman"/>
          <w:color w:val="000000"/>
          <w:sz w:val="24"/>
        </w:rPr>
        <w:t xml:space="preserve">Hugo Santos | Community Health Worker </w:t>
      </w:r>
    </w:p>
    <w:p w14:paraId="09A34680" w14:textId="0DE34606" w:rsidR="00053EB5" w:rsidRDefault="009460FD" w:rsidP="00AA710F">
      <w:pPr>
        <w:spacing w:after="10" w:line="249" w:lineRule="auto"/>
        <w:ind w:left="1450" w:firstLine="7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Sharon George | Community Health Worker  </w:t>
      </w:r>
    </w:p>
    <w:p w14:paraId="57D45DC3" w14:textId="2B0F880E" w:rsidR="00053EB5" w:rsidRDefault="00AA710F">
      <w:pPr>
        <w:tabs>
          <w:tab w:val="center" w:pos="2420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091DE3B3" w14:textId="77777777" w:rsidR="00053EB5" w:rsidRDefault="009460FD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B5060B" w14:textId="6A2EC953" w:rsidR="00053EB5" w:rsidRDefault="009460FD">
      <w:pPr>
        <w:tabs>
          <w:tab w:val="center" w:pos="4999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Staff Present: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Steven Joubert | Executive Director – Multi-Boards, BHPL </w:t>
      </w:r>
    </w:p>
    <w:p w14:paraId="1FEE7342" w14:textId="4B10DC3C" w:rsidR="009460FD" w:rsidRDefault="009460FD">
      <w:pPr>
        <w:tabs>
          <w:tab w:val="center" w:pos="4999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   Catherine Goldrick | Assistant Executive Director – Multi-Boards, BHPL</w:t>
      </w:r>
    </w:p>
    <w:p w14:paraId="7235DBB6" w14:textId="378CB07C" w:rsidR="009460FD" w:rsidRDefault="009460FD" w:rsidP="009460FD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Sarah Constantino | Office Support Specialist – Multi-Boards, BHPL </w:t>
      </w:r>
    </w:p>
    <w:p w14:paraId="528935C0" w14:textId="71BBF107" w:rsidR="009460FD" w:rsidRDefault="009460FD" w:rsidP="009460FD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Kayla Mikalauskis | Office Support Specialist – Multi-Boards, BHPL </w:t>
      </w:r>
    </w:p>
    <w:p w14:paraId="70B1FBB1" w14:textId="77777777" w:rsidR="00053EB5" w:rsidRDefault="009460FD" w:rsidP="009460FD">
      <w:pPr>
        <w:spacing w:after="10" w:line="249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Mary Strachan | Board Counsel - Office of the General Counsel, DPH  </w:t>
      </w:r>
    </w:p>
    <w:p w14:paraId="7711AE4F" w14:textId="77777777" w:rsidR="00053EB5" w:rsidRDefault="009460FD">
      <w:pPr>
        <w:spacing w:after="0"/>
        <w:ind w:left="21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C58F406" w14:textId="77777777" w:rsidR="00053EB5" w:rsidRDefault="009460FD">
      <w:pPr>
        <w:numPr>
          <w:ilvl w:val="0"/>
          <w:numId w:val="1"/>
        </w:numPr>
        <w:spacing w:after="10" w:line="249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Call to Order | Determination of Quorum: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B967699" w14:textId="23EBBAD1" w:rsidR="00053EB5" w:rsidRDefault="009460FD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Brittany Brown, Board Chair, call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meeting of the Board of Certification of Community Health Workers to order at 12:41 P.M. and provide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verbal notice of recording. New members introduce themselves. A quorum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established with members present via WebEx via roll call as follows: Brittany Brown: Present; Joanne Calista: Present; Morgan Eldridge: Present; Denise Lau: Present; Shanina Rosado: Present; Nikki Simpson: Present. Absent: Sharon George, Hugo Santos</w:t>
      </w:r>
    </w:p>
    <w:p w14:paraId="5650C57D" w14:textId="77777777" w:rsidR="00053EB5" w:rsidRDefault="009460FD">
      <w:pPr>
        <w:spacing w:after="257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3B53AA0" w14:textId="77777777" w:rsidR="00053EB5" w:rsidRDefault="009460FD">
      <w:pPr>
        <w:numPr>
          <w:ilvl w:val="0"/>
          <w:numId w:val="2"/>
        </w:numPr>
        <w:spacing w:after="269" w:line="249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Conflict of Interest | Approval of Regular Session Agenda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</w:t>
      </w:r>
    </w:p>
    <w:p w14:paraId="0A9713C0" w14:textId="77777777" w:rsidR="00053EB5" w:rsidRDefault="009460F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60DD5788" w14:textId="2922FAD3" w:rsidR="00053EB5" w:rsidRDefault="009460FD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Brittany Brown ask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board members to review the agenda and ask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for a motion to approve the agenda with the amendments that Mr. Joubert stated regarding deferring Item III: Approval of Minutes to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the next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meeting.</w:t>
      </w:r>
    </w:p>
    <w:p w14:paraId="2673F1BF" w14:textId="35540129" w:rsidR="00053EB5" w:rsidRDefault="009460FD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Conflicts: Ms. Joanne Calista ha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conflict of interest with Item IV: CHW Education and Training Program Section with the SSTAR Institute of Fall River and </w:t>
      </w:r>
      <w:r w:rsidR="00FB6437">
        <w:rPr>
          <w:rFonts w:ascii="Times New Roman" w:eastAsia="Times New Roman" w:hAnsi="Times New Roman" w:cs="Times New Roman"/>
          <w:color w:val="000000"/>
          <w:sz w:val="24"/>
        </w:rPr>
        <w:t xml:space="preserve">recuses </w:t>
      </w:r>
      <w:r>
        <w:rPr>
          <w:rFonts w:ascii="Times New Roman" w:eastAsia="Times New Roman" w:hAnsi="Times New Roman" w:cs="Times New Roman"/>
          <w:color w:val="000000"/>
          <w:sz w:val="24"/>
        </w:rPr>
        <w:t>herself from this agenda item.</w:t>
      </w:r>
    </w:p>
    <w:p w14:paraId="490DF119" w14:textId="77777777" w:rsidR="00053EB5" w:rsidRDefault="009460F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36E71537" w14:textId="6AAA1E8A" w:rsidR="00053EB5" w:rsidRDefault="009460F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 xml:space="preserve">made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by Ms. Denise Lau to approve the agenda as amended, seconded by Joanne </w:t>
      </w:r>
      <w:r w:rsidR="00967154">
        <w:rPr>
          <w:rFonts w:ascii="Times New Roman" w:eastAsia="Times New Roman" w:hAnsi="Times New Roman" w:cs="Times New Roman"/>
          <w:color w:val="000000"/>
          <w:sz w:val="24"/>
        </w:rPr>
        <w:t>Calista,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 unanimously approved by roll call vote as follows: Brittany Brown: yes; Joanne Calista: yes; Morgan Eldridge: yes; Denise Lau: yes; Shanina Rosado: yes; Nikki Simpson: yes. Absent: Sharon George, Hugo Santos</w:t>
      </w:r>
    </w:p>
    <w:p w14:paraId="5A259D3F" w14:textId="77777777" w:rsidR="00053EB5" w:rsidRDefault="00053EB5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00E518D" w14:textId="378CD570" w:rsidR="00053EB5" w:rsidRDefault="009460FD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January 10, 2023 Agenda </w:t>
      </w:r>
    </w:p>
    <w:p w14:paraId="705B7BFD" w14:textId="77777777" w:rsidR="00053EB5" w:rsidRDefault="009460FD">
      <w:pPr>
        <w:numPr>
          <w:ilvl w:val="0"/>
          <w:numId w:val="3"/>
        </w:numPr>
        <w:spacing w:after="269" w:line="249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Approval of Minutes: December 13, 2022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0B09D2A" w14:textId="75F22799" w:rsidR="00053EB5" w:rsidRDefault="009460F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</w:t>
      </w:r>
      <w:r w:rsidR="00AA710F">
        <w:rPr>
          <w:rFonts w:ascii="Times New Roman" w:eastAsia="Times New Roman" w:hAnsi="Times New Roman" w:cs="Times New Roman"/>
          <w:color w:val="000000"/>
          <w:sz w:val="24"/>
          <w:u w:val="single"/>
        </w:rPr>
        <w:t>: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 xml:space="preserve"> Mr</w:t>
      </w:r>
      <w:r>
        <w:rPr>
          <w:rFonts w:ascii="Times New Roman" w:eastAsia="Times New Roman" w:hAnsi="Times New Roman" w:cs="Times New Roman"/>
          <w:color w:val="000000"/>
          <w:sz w:val="24"/>
        </w:rPr>
        <w:t>. Joubert state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regarding Item III: Approval of Minutes that the minutes from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the last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meeting have not yet been completed due to a member of the team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being absent and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will be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deferred. Mr. Joubert state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they will be presented next month.</w:t>
      </w:r>
    </w:p>
    <w:p w14:paraId="1289F84D" w14:textId="77777777" w:rsidR="00053EB5" w:rsidRDefault="00053EB5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B6DE353" w14:textId="5A5DFF64" w:rsidR="00053EB5" w:rsidRDefault="009460FD" w:rsidP="009460FD">
      <w:pPr>
        <w:spacing w:after="27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December 13, 2022 Minutes </w:t>
      </w:r>
    </w:p>
    <w:p w14:paraId="11B6AEE6" w14:textId="77777777" w:rsidR="00053EB5" w:rsidRDefault="009460FD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IV.</w:t>
      </w:r>
      <w:r>
        <w:rPr>
          <w:rFonts w:ascii="Arial" w:eastAsia="Arial" w:hAnsi="Arial" w:cs="Arial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CHW Education and Training Program</w:t>
      </w:r>
    </w:p>
    <w:p w14:paraId="2860712E" w14:textId="77777777" w:rsidR="00053EB5" w:rsidRDefault="009460FD">
      <w:pPr>
        <w:numPr>
          <w:ilvl w:val="0"/>
          <w:numId w:val="4"/>
        </w:numPr>
        <w:tabs>
          <w:tab w:val="center" w:pos="4029"/>
        </w:tabs>
        <w:spacing w:after="270" w:line="249" w:lineRule="auto"/>
        <w:ind w:left="1080" w:hanging="36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SSTAR Institute of Fall River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</w:p>
    <w:p w14:paraId="16E2B5B6" w14:textId="77777777" w:rsidR="00053EB5" w:rsidRDefault="009460FD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261C799" w14:textId="0A2E3EC0" w:rsidR="00053EB5" w:rsidRPr="00AA710F" w:rsidRDefault="009460FD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 w:rsidRPr="00AA710F">
        <w:rPr>
          <w:rFonts w:ascii="Times New Roman" w:eastAsia="Times New Roman" w:hAnsi="Times New Roman" w:cs="Times New Roman"/>
          <w:sz w:val="24"/>
        </w:rPr>
        <w:t>Ms. Joanne Calista ha</w:t>
      </w:r>
      <w:r w:rsidR="00AA710F">
        <w:rPr>
          <w:rFonts w:ascii="Times New Roman" w:eastAsia="Times New Roman" w:hAnsi="Times New Roman" w:cs="Times New Roman"/>
          <w:sz w:val="24"/>
        </w:rPr>
        <w:t>s</w:t>
      </w:r>
      <w:r w:rsidRPr="00AA710F">
        <w:rPr>
          <w:rFonts w:ascii="Times New Roman" w:eastAsia="Times New Roman" w:hAnsi="Times New Roman" w:cs="Times New Roman"/>
          <w:sz w:val="24"/>
        </w:rPr>
        <w:t xml:space="preserve"> a conflict of interest with Item IV: CHW Education and Training Program Section with the SSTAR Institute of Fall River and </w:t>
      </w:r>
      <w:r w:rsidR="00FB6437" w:rsidRPr="00AA710F">
        <w:rPr>
          <w:rFonts w:ascii="Times New Roman" w:eastAsia="Times New Roman" w:hAnsi="Times New Roman" w:cs="Times New Roman"/>
          <w:sz w:val="24"/>
        </w:rPr>
        <w:t>recuse</w:t>
      </w:r>
      <w:r w:rsidR="00AA710F">
        <w:rPr>
          <w:rFonts w:ascii="Times New Roman" w:eastAsia="Times New Roman" w:hAnsi="Times New Roman" w:cs="Times New Roman"/>
          <w:sz w:val="24"/>
        </w:rPr>
        <w:t>s</w:t>
      </w:r>
      <w:r w:rsidRPr="00AA710F">
        <w:rPr>
          <w:rFonts w:ascii="Times New Roman" w:eastAsia="Times New Roman" w:hAnsi="Times New Roman" w:cs="Times New Roman"/>
          <w:sz w:val="24"/>
        </w:rPr>
        <w:t xml:space="preserve"> herself from this agenda item. However</w:t>
      </w:r>
      <w:r w:rsidR="007D2FA0" w:rsidRPr="00AA710F">
        <w:rPr>
          <w:rFonts w:ascii="Times New Roman" w:eastAsia="Times New Roman" w:hAnsi="Times New Roman" w:cs="Times New Roman"/>
          <w:sz w:val="24"/>
        </w:rPr>
        <w:t>, due to loss of quorum</w:t>
      </w:r>
      <w:r w:rsidR="00967154">
        <w:rPr>
          <w:rFonts w:ascii="Times New Roman" w:eastAsia="Times New Roman" w:hAnsi="Times New Roman" w:cs="Times New Roman"/>
          <w:sz w:val="24"/>
        </w:rPr>
        <w:t>,</w:t>
      </w:r>
      <w:r w:rsidR="007D2FA0" w:rsidRPr="00AA710F">
        <w:rPr>
          <w:rFonts w:ascii="Times New Roman" w:eastAsia="Times New Roman" w:hAnsi="Times New Roman" w:cs="Times New Roman"/>
          <w:sz w:val="24"/>
        </w:rPr>
        <w:t xml:space="preserve"> this matter will be deferred to </w:t>
      </w:r>
      <w:proofErr w:type="gramStart"/>
      <w:r w:rsidR="007D2FA0" w:rsidRPr="00AA710F">
        <w:rPr>
          <w:rFonts w:ascii="Times New Roman" w:eastAsia="Times New Roman" w:hAnsi="Times New Roman" w:cs="Times New Roman"/>
          <w:sz w:val="24"/>
        </w:rPr>
        <w:t>the next</w:t>
      </w:r>
      <w:proofErr w:type="gramEnd"/>
      <w:r w:rsidR="007D2FA0" w:rsidRPr="00AA710F">
        <w:rPr>
          <w:rFonts w:ascii="Times New Roman" w:eastAsia="Times New Roman" w:hAnsi="Times New Roman" w:cs="Times New Roman"/>
          <w:sz w:val="24"/>
        </w:rPr>
        <w:t xml:space="preserve"> month’s board meeting. </w:t>
      </w:r>
    </w:p>
    <w:p w14:paraId="735CFBC9" w14:textId="4890981A" w:rsidR="00053EB5" w:rsidRPr="009460FD" w:rsidRDefault="009460FD" w:rsidP="009460FD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34333F" w14:textId="77777777" w:rsidR="00053EB5" w:rsidRDefault="009460FD">
      <w:pPr>
        <w:spacing w:after="0" w:line="487" w:lineRule="auto"/>
        <w:ind w:left="720" w:right="4148" w:hanging="72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V.</w:t>
      </w:r>
      <w:r>
        <w:rPr>
          <w:rFonts w:ascii="Arial" w:eastAsia="Arial" w:hAnsi="Arial" w:cs="Arial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Flex Session</w:t>
      </w:r>
    </w:p>
    <w:p w14:paraId="5A9EE103" w14:textId="77777777" w:rsidR="00053EB5" w:rsidRDefault="00053EB5">
      <w:pPr>
        <w:spacing w:after="0" w:line="487" w:lineRule="auto"/>
        <w:ind w:left="720" w:right="4148" w:hanging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1C2B03DD" w14:textId="77777777" w:rsidR="00053EB5" w:rsidRDefault="009460FD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4EA25E7" w14:textId="01EA077F" w:rsidR="009460FD" w:rsidRPr="007D2FA0" w:rsidRDefault="009460FD" w:rsidP="00967154">
      <w:pPr>
        <w:spacing w:after="269" w:line="249" w:lineRule="auto"/>
        <w:ind w:left="705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Mr. Joubert ask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attendance of the next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oard meeting, February 14th,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2023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at 12:30PM. All board members will be able to attend at this time. Mr. Joubert state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he will add the deferred items to next month's agenda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1E7C2EB" w14:textId="11FE43E4" w:rsidR="00053EB5" w:rsidRPr="00AA710F" w:rsidRDefault="009460FD" w:rsidP="00967154">
      <w:pPr>
        <w:spacing w:after="269" w:line="249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Ms. Denise Lau </w:t>
      </w:r>
      <w:r w:rsidR="00AA710F">
        <w:rPr>
          <w:rFonts w:ascii="Times New Roman" w:eastAsia="Times New Roman" w:hAnsi="Times New Roman" w:cs="Times New Roman"/>
          <w:color w:val="000000"/>
          <w:sz w:val="24"/>
        </w:rPr>
        <w:t>raises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few questions regarding the review of CHW Continuing Education</w:t>
      </w:r>
      <w:r w:rsidR="003A69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A694F" w:rsidRPr="00AA710F">
        <w:rPr>
          <w:rFonts w:ascii="Times New Roman" w:eastAsia="Times New Roman" w:hAnsi="Times New Roman" w:cs="Times New Roman"/>
          <w:sz w:val="24"/>
        </w:rPr>
        <w:t xml:space="preserve">Application &amp; CHW Education </w:t>
      </w:r>
      <w:r w:rsidR="00AA710F" w:rsidRPr="00AA710F">
        <w:rPr>
          <w:rFonts w:ascii="Times New Roman" w:eastAsia="Times New Roman" w:hAnsi="Times New Roman" w:cs="Times New Roman"/>
          <w:sz w:val="24"/>
        </w:rPr>
        <w:t>&amp; Training</w:t>
      </w:r>
      <w:r w:rsidRPr="00AA710F">
        <w:rPr>
          <w:rFonts w:ascii="Times New Roman" w:eastAsia="Times New Roman" w:hAnsi="Times New Roman" w:cs="Times New Roman"/>
          <w:sz w:val="24"/>
        </w:rPr>
        <w:t xml:space="preserve"> </w:t>
      </w:r>
      <w:r w:rsidR="003A694F">
        <w:rPr>
          <w:rFonts w:ascii="Times New Roman" w:eastAsia="Times New Roman" w:hAnsi="Times New Roman" w:cs="Times New Roman"/>
          <w:color w:val="000000"/>
          <w:sz w:val="24"/>
        </w:rPr>
        <w:t xml:space="preserve">Application </w:t>
      </w:r>
      <w:r w:rsidR="003A694F" w:rsidRPr="00AA710F">
        <w:rPr>
          <w:rFonts w:ascii="Times New Roman" w:eastAsia="Times New Roman" w:hAnsi="Times New Roman" w:cs="Times New Roman"/>
          <w:sz w:val="24"/>
        </w:rPr>
        <w:t>and w</w:t>
      </w:r>
      <w:r w:rsidRPr="00AA710F">
        <w:rPr>
          <w:rFonts w:ascii="Times New Roman" w:eastAsia="Times New Roman" w:hAnsi="Times New Roman" w:cs="Times New Roman"/>
          <w:sz w:val="24"/>
        </w:rPr>
        <w:t xml:space="preserve">hether the Office of </w:t>
      </w:r>
      <w:r w:rsidR="007D2FA0" w:rsidRPr="00AA710F">
        <w:rPr>
          <w:rFonts w:ascii="Times New Roman" w:eastAsia="Times New Roman" w:hAnsi="Times New Roman" w:cs="Times New Roman"/>
          <w:sz w:val="24"/>
        </w:rPr>
        <w:t xml:space="preserve">Community Health Workers </w:t>
      </w:r>
      <w:r w:rsidRPr="00AA710F">
        <w:rPr>
          <w:rFonts w:ascii="Times New Roman" w:eastAsia="Times New Roman" w:hAnsi="Times New Roman" w:cs="Times New Roman"/>
          <w:sz w:val="24"/>
        </w:rPr>
        <w:t>would</w:t>
      </w:r>
      <w:r w:rsidR="003A694F" w:rsidRPr="00AA710F">
        <w:rPr>
          <w:rFonts w:ascii="Times New Roman" w:eastAsia="Times New Roman" w:hAnsi="Times New Roman" w:cs="Times New Roman"/>
          <w:sz w:val="24"/>
        </w:rPr>
        <w:t xml:space="preserve"> be asked to review along with board </w:t>
      </w:r>
      <w:r w:rsidR="003A694F" w:rsidRPr="00AA710F">
        <w:rPr>
          <w:rFonts w:ascii="Times New Roman" w:eastAsia="Times New Roman" w:hAnsi="Times New Roman" w:cs="Times New Roman"/>
          <w:sz w:val="24"/>
        </w:rPr>
        <w:lastRenderedPageBreak/>
        <w:t xml:space="preserve">members and forward their recommendation. </w:t>
      </w:r>
      <w:r w:rsidRPr="00AA710F">
        <w:rPr>
          <w:rFonts w:ascii="Times New Roman" w:eastAsia="Times New Roman" w:hAnsi="Times New Roman" w:cs="Times New Roman"/>
          <w:sz w:val="24"/>
        </w:rPr>
        <w:t xml:space="preserve">Mr. Joubert </w:t>
      </w:r>
      <w:r w:rsidR="003A694F" w:rsidRPr="00AA710F">
        <w:rPr>
          <w:rFonts w:ascii="Times New Roman" w:eastAsia="Times New Roman" w:hAnsi="Times New Roman" w:cs="Times New Roman"/>
          <w:sz w:val="24"/>
        </w:rPr>
        <w:t>g</w:t>
      </w:r>
      <w:r w:rsidR="00AA710F">
        <w:rPr>
          <w:rFonts w:ascii="Times New Roman" w:eastAsia="Times New Roman" w:hAnsi="Times New Roman" w:cs="Times New Roman"/>
          <w:sz w:val="24"/>
        </w:rPr>
        <w:t>ives</w:t>
      </w:r>
      <w:r w:rsidR="003A694F" w:rsidRPr="00AA710F">
        <w:rPr>
          <w:rFonts w:ascii="Times New Roman" w:eastAsia="Times New Roman" w:hAnsi="Times New Roman" w:cs="Times New Roman"/>
          <w:sz w:val="24"/>
        </w:rPr>
        <w:t xml:space="preserve"> background information and clarifie</w:t>
      </w:r>
      <w:r w:rsidR="00AA710F">
        <w:rPr>
          <w:rFonts w:ascii="Times New Roman" w:eastAsia="Times New Roman" w:hAnsi="Times New Roman" w:cs="Times New Roman"/>
          <w:sz w:val="24"/>
        </w:rPr>
        <w:t>s</w:t>
      </w:r>
      <w:r w:rsidR="003A694F" w:rsidRPr="00AA710F">
        <w:rPr>
          <w:rFonts w:ascii="Times New Roman" w:eastAsia="Times New Roman" w:hAnsi="Times New Roman" w:cs="Times New Roman"/>
          <w:sz w:val="24"/>
        </w:rPr>
        <w:t xml:space="preserve"> the distinction between the Continuing Education Application and the CHW Education &amp; Training and state</w:t>
      </w:r>
      <w:r w:rsidR="00AA710F">
        <w:rPr>
          <w:rFonts w:ascii="Times New Roman" w:eastAsia="Times New Roman" w:hAnsi="Times New Roman" w:cs="Times New Roman"/>
          <w:sz w:val="24"/>
        </w:rPr>
        <w:t>s that</w:t>
      </w:r>
      <w:r w:rsidR="003A694F" w:rsidRPr="00AA710F">
        <w:rPr>
          <w:rFonts w:ascii="Times New Roman" w:eastAsia="Times New Roman" w:hAnsi="Times New Roman" w:cs="Times New Roman"/>
          <w:sz w:val="24"/>
        </w:rPr>
        <w:t xml:space="preserve"> the proposed sample edited by Ms. Lau and the copy of the Continuing Education Application will be put </w:t>
      </w:r>
      <w:proofErr w:type="gramStart"/>
      <w:r w:rsidR="003A694F" w:rsidRPr="00AA710F">
        <w:rPr>
          <w:rFonts w:ascii="Times New Roman" w:eastAsia="Times New Roman" w:hAnsi="Times New Roman" w:cs="Times New Roman"/>
          <w:sz w:val="24"/>
        </w:rPr>
        <w:t>in</w:t>
      </w:r>
      <w:proofErr w:type="gramEnd"/>
      <w:r w:rsidR="003A694F" w:rsidRPr="00AA710F">
        <w:rPr>
          <w:rFonts w:ascii="Times New Roman" w:eastAsia="Times New Roman" w:hAnsi="Times New Roman" w:cs="Times New Roman"/>
          <w:sz w:val="24"/>
        </w:rPr>
        <w:t xml:space="preserve"> next</w:t>
      </w:r>
      <w:r w:rsidR="00AA710F">
        <w:rPr>
          <w:rFonts w:ascii="Times New Roman" w:eastAsia="Times New Roman" w:hAnsi="Times New Roman" w:cs="Times New Roman"/>
          <w:sz w:val="24"/>
        </w:rPr>
        <w:t xml:space="preserve"> </w:t>
      </w:r>
      <w:r w:rsidR="003A694F" w:rsidRPr="00AA710F">
        <w:rPr>
          <w:rFonts w:ascii="Times New Roman" w:eastAsia="Times New Roman" w:hAnsi="Times New Roman" w:cs="Times New Roman"/>
          <w:sz w:val="24"/>
        </w:rPr>
        <w:t>month</w:t>
      </w:r>
      <w:r w:rsidR="00AA710F">
        <w:rPr>
          <w:rFonts w:ascii="Times New Roman" w:eastAsia="Times New Roman" w:hAnsi="Times New Roman" w:cs="Times New Roman"/>
          <w:sz w:val="24"/>
        </w:rPr>
        <w:t xml:space="preserve">’s </w:t>
      </w:r>
      <w:r w:rsidR="003A694F" w:rsidRPr="00AA710F">
        <w:rPr>
          <w:rFonts w:ascii="Times New Roman" w:eastAsia="Times New Roman" w:hAnsi="Times New Roman" w:cs="Times New Roman"/>
          <w:sz w:val="24"/>
        </w:rPr>
        <w:t>agenda.</w:t>
      </w:r>
    </w:p>
    <w:p w14:paraId="4692B928" w14:textId="2DD40493" w:rsidR="00053EB5" w:rsidRDefault="009460FD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VII.</w:t>
      </w:r>
      <w:r>
        <w:rPr>
          <w:rFonts w:ascii="Arial" w:eastAsia="Arial" w:hAnsi="Arial" w:cs="Arial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Adjournment:</w:t>
      </w:r>
    </w:p>
    <w:p w14:paraId="05D61D7C" w14:textId="77777777" w:rsidR="00053EB5" w:rsidRDefault="009460F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235CB62" w14:textId="77777777" w:rsidR="00053EB5" w:rsidRDefault="009460FD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4C81DF4" w14:textId="788E35E5" w:rsidR="00053EB5" w:rsidRDefault="009460FD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</w:t>
      </w:r>
      <w:r w:rsidR="00FB6437">
        <w:rPr>
          <w:rFonts w:ascii="Times New Roman" w:eastAsia="Times New Roman" w:hAnsi="Times New Roman" w:cs="Times New Roman"/>
          <w:color w:val="000000"/>
          <w:sz w:val="24"/>
        </w:rPr>
        <w:t>to end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meeting at 1:05PM, seconded by Ms. Denise Lau and unanimously approved by roll call vote as follows: Brittany Brown: yes; Joanne Calista: yes; Morgan Eldridge: yes; Denise Lau: yes; Shanina Rosado: yes; Nikki Simpson: yes. Absent: Sharon George, Hugo Santos</w:t>
      </w:r>
    </w:p>
    <w:p w14:paraId="6C32120D" w14:textId="77777777" w:rsidR="00053EB5" w:rsidRDefault="00053EB5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7EB6998" w14:textId="65E5D43D" w:rsidR="00053EB5" w:rsidRDefault="009460FD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Meeting adjourn</w:t>
      </w:r>
      <w:r w:rsidR="00AA710F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at 1:06PM</w:t>
      </w:r>
    </w:p>
    <w:p w14:paraId="7D3EC335" w14:textId="77777777" w:rsidR="00053EB5" w:rsidRDefault="00053EB5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6BD3C408" w14:textId="77777777" w:rsidR="00053EB5" w:rsidRDefault="009460FD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next meeting of the Board of Certification of Community Health Workers is scheduled for Tuesday, February 14th at 12:30PM. </w:t>
      </w:r>
    </w:p>
    <w:p w14:paraId="361469CF" w14:textId="77777777" w:rsidR="00053EB5" w:rsidRDefault="009460FD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Respectfully submitted: </w:t>
      </w:r>
    </w:p>
    <w:p w14:paraId="482BEA43" w14:textId="77777777" w:rsidR="00053EB5" w:rsidRDefault="009460F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Board of Certification of Community Health Workers. </w:t>
      </w:r>
    </w:p>
    <w:p w14:paraId="57C6F1CB" w14:textId="77777777" w:rsidR="00053EB5" w:rsidRDefault="009460FD">
      <w:pPr>
        <w:spacing w:after="256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636D057" w14:textId="77777777" w:rsidR="00053EB5" w:rsidRDefault="009460FD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053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5802"/>
    <w:multiLevelType w:val="multilevel"/>
    <w:tmpl w:val="2FB6B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652350"/>
    <w:multiLevelType w:val="multilevel"/>
    <w:tmpl w:val="BB1A57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94410D"/>
    <w:multiLevelType w:val="multilevel"/>
    <w:tmpl w:val="85581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E062A2"/>
    <w:multiLevelType w:val="multilevel"/>
    <w:tmpl w:val="6AB2A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3914906">
    <w:abstractNumId w:val="1"/>
  </w:num>
  <w:num w:numId="2" w16cid:durableId="1943994975">
    <w:abstractNumId w:val="0"/>
  </w:num>
  <w:num w:numId="3" w16cid:durableId="1553536050">
    <w:abstractNumId w:val="3"/>
  </w:num>
  <w:num w:numId="4" w16cid:durableId="72780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B5"/>
    <w:rsid w:val="00053EB5"/>
    <w:rsid w:val="003A694F"/>
    <w:rsid w:val="007D2FA0"/>
    <w:rsid w:val="009460FD"/>
    <w:rsid w:val="00967154"/>
    <w:rsid w:val="00AA710F"/>
    <w:rsid w:val="00F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39ED"/>
  <w15:docId w15:val="{642D31D8-DDBA-4396-9473-42B8AD41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Mikalauskis, Kayla M (DPH)</dc:creator>
  <cp:lastModifiedBy>Sarah Constantino</cp:lastModifiedBy>
  <cp:revision>2</cp:revision>
  <dcterms:created xsi:type="dcterms:W3CDTF">2023-03-06T20:35:00Z</dcterms:created>
  <dcterms:modified xsi:type="dcterms:W3CDTF">2023-03-06T20:35:00Z</dcterms:modified>
</cp:coreProperties>
</file>