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0BD23C3D" w:rsidR="00D33619" w:rsidRPr="004622E7" w:rsidRDefault="00D33619" w:rsidP="004622E7">
      <w:pPr>
        <w:tabs>
          <w:tab w:val="left" w:pos="10980"/>
        </w:tabs>
        <w:jc w:val="center"/>
        <w:rPr>
          <w:b/>
          <w:sz w:val="24"/>
          <w:szCs w:val="24"/>
        </w:rPr>
      </w:pPr>
      <w:r w:rsidRPr="004622E7">
        <w:rPr>
          <w:b/>
          <w:sz w:val="24"/>
          <w:szCs w:val="24"/>
        </w:rPr>
        <w:t>COMMONWEALTH OF MASSACHUSETTS</w:t>
      </w:r>
    </w:p>
    <w:p w14:paraId="76DD3084" w14:textId="77777777" w:rsidR="00D33619" w:rsidRPr="004622E7" w:rsidRDefault="00D33619" w:rsidP="004622E7">
      <w:pPr>
        <w:tabs>
          <w:tab w:val="left" w:pos="10980"/>
        </w:tabs>
        <w:jc w:val="center"/>
        <w:rPr>
          <w:b/>
          <w:sz w:val="24"/>
          <w:szCs w:val="24"/>
        </w:rPr>
      </w:pPr>
    </w:p>
    <w:p w14:paraId="1E9B207B" w14:textId="77777777" w:rsidR="00D33619" w:rsidRPr="004622E7" w:rsidRDefault="00D33619" w:rsidP="004622E7">
      <w:pPr>
        <w:tabs>
          <w:tab w:val="left" w:pos="10980"/>
        </w:tabs>
        <w:jc w:val="center"/>
        <w:rPr>
          <w:b/>
          <w:sz w:val="24"/>
          <w:szCs w:val="24"/>
        </w:rPr>
      </w:pPr>
      <w:r w:rsidRPr="004622E7">
        <w:rPr>
          <w:b/>
          <w:sz w:val="24"/>
          <w:szCs w:val="24"/>
        </w:rPr>
        <w:t>BOARD OF CERTIFICATION OF COMMUNITY HEALTH WORKERS</w:t>
      </w:r>
    </w:p>
    <w:p w14:paraId="4039D125" w14:textId="77777777" w:rsidR="00D33619" w:rsidRPr="004622E7" w:rsidRDefault="00D33619" w:rsidP="004622E7">
      <w:pPr>
        <w:tabs>
          <w:tab w:val="left" w:pos="10980"/>
        </w:tabs>
        <w:jc w:val="center"/>
        <w:rPr>
          <w:b/>
          <w:sz w:val="24"/>
          <w:szCs w:val="24"/>
        </w:rPr>
      </w:pPr>
    </w:p>
    <w:p w14:paraId="051956B5" w14:textId="77777777" w:rsidR="00D33619" w:rsidRPr="004622E7" w:rsidRDefault="00D33619" w:rsidP="004622E7">
      <w:pPr>
        <w:tabs>
          <w:tab w:val="left" w:pos="10980"/>
        </w:tabs>
        <w:jc w:val="center"/>
        <w:rPr>
          <w:b/>
          <w:sz w:val="24"/>
          <w:szCs w:val="24"/>
        </w:rPr>
      </w:pPr>
      <w:r w:rsidRPr="004622E7">
        <w:rPr>
          <w:b/>
          <w:sz w:val="24"/>
          <w:szCs w:val="24"/>
        </w:rPr>
        <w:t>THIS AGENDA CONSTITUTES NOTICE OF THE REGULARLY SCHEDULED MEETING OF THE</w:t>
      </w:r>
    </w:p>
    <w:p w14:paraId="381FFE33" w14:textId="77777777" w:rsidR="00D33619" w:rsidRPr="004622E7" w:rsidRDefault="00D33619" w:rsidP="004622E7">
      <w:pPr>
        <w:tabs>
          <w:tab w:val="left" w:pos="10980"/>
        </w:tabs>
        <w:jc w:val="center"/>
        <w:rPr>
          <w:b/>
          <w:sz w:val="24"/>
          <w:szCs w:val="24"/>
        </w:rPr>
      </w:pPr>
      <w:r w:rsidRPr="004622E7">
        <w:rPr>
          <w:b/>
          <w:sz w:val="24"/>
          <w:szCs w:val="24"/>
        </w:rPr>
        <w:t>BOARD OF CERTIFICATION OF COMMUNITY HEALTH WORKERS</w:t>
      </w:r>
    </w:p>
    <w:p w14:paraId="3E67B6F4" w14:textId="77777777" w:rsidR="00D33619" w:rsidRDefault="00D33619" w:rsidP="004622E7">
      <w:pPr>
        <w:tabs>
          <w:tab w:val="left" w:pos="10980"/>
        </w:tabs>
        <w:jc w:val="center"/>
        <w:rPr>
          <w:b/>
          <w:sz w:val="24"/>
          <w:szCs w:val="24"/>
        </w:rPr>
      </w:pPr>
      <w:r w:rsidRPr="004622E7">
        <w:rPr>
          <w:b/>
          <w:sz w:val="24"/>
          <w:szCs w:val="24"/>
        </w:rPr>
        <w:t>IN COMPLIANCE WITH THE OPEN MEETING LAW, M.G.L. c. 30A, § 20</w:t>
      </w:r>
    </w:p>
    <w:p w14:paraId="228F8676" w14:textId="77777777" w:rsidR="00774A68" w:rsidRDefault="00774A68" w:rsidP="004622E7">
      <w:pPr>
        <w:tabs>
          <w:tab w:val="left" w:pos="10980"/>
        </w:tabs>
        <w:jc w:val="center"/>
        <w:rPr>
          <w:b/>
          <w:sz w:val="24"/>
          <w:szCs w:val="24"/>
        </w:rPr>
      </w:pPr>
    </w:p>
    <w:p w14:paraId="2E2D1640" w14:textId="7E9FAA6C" w:rsidR="00D33619" w:rsidRPr="004622E7" w:rsidRDefault="00D33619" w:rsidP="004622E7">
      <w:pPr>
        <w:tabs>
          <w:tab w:val="left" w:pos="10980"/>
        </w:tabs>
        <w:jc w:val="center"/>
        <w:rPr>
          <w:b/>
          <w:sz w:val="24"/>
          <w:szCs w:val="24"/>
        </w:rPr>
      </w:pPr>
      <w:r w:rsidRPr="004622E7">
        <w:rPr>
          <w:b/>
          <w:sz w:val="24"/>
          <w:szCs w:val="24"/>
        </w:rPr>
        <w:t>Tuesday</w:t>
      </w:r>
      <w:r w:rsidR="00E112F5" w:rsidRPr="004622E7">
        <w:rPr>
          <w:b/>
          <w:sz w:val="24"/>
          <w:szCs w:val="24"/>
        </w:rPr>
        <w:t xml:space="preserve">, </w:t>
      </w:r>
      <w:r w:rsidR="00C67232">
        <w:rPr>
          <w:b/>
          <w:sz w:val="24"/>
          <w:szCs w:val="24"/>
        </w:rPr>
        <w:t>January 14, 2025</w:t>
      </w:r>
    </w:p>
    <w:p w14:paraId="12BB6D25" w14:textId="77777777" w:rsidR="00D33619" w:rsidRDefault="00D33619" w:rsidP="004622E7">
      <w:pPr>
        <w:tabs>
          <w:tab w:val="left" w:pos="10980"/>
        </w:tabs>
        <w:jc w:val="center"/>
        <w:rPr>
          <w:b/>
          <w:sz w:val="24"/>
          <w:szCs w:val="24"/>
        </w:rPr>
      </w:pPr>
      <w:r w:rsidRPr="004622E7">
        <w:rPr>
          <w:b/>
          <w:sz w:val="24"/>
          <w:szCs w:val="24"/>
        </w:rPr>
        <w:t>12:30 p.m.</w:t>
      </w:r>
    </w:p>
    <w:p w14:paraId="3D67BD9C" w14:textId="0E706AD9" w:rsidR="00205335" w:rsidRDefault="00D33619" w:rsidP="004622E7">
      <w:pPr>
        <w:tabs>
          <w:tab w:val="left" w:pos="10980"/>
        </w:tabs>
        <w:jc w:val="center"/>
        <w:rPr>
          <w:b/>
          <w:sz w:val="24"/>
          <w:szCs w:val="24"/>
        </w:rPr>
      </w:pPr>
      <w:r w:rsidRPr="004622E7">
        <w:rPr>
          <w:b/>
          <w:sz w:val="24"/>
          <w:szCs w:val="24"/>
        </w:rPr>
        <w:t xml:space="preserve">General Session is open to the public and will be held via </w:t>
      </w:r>
      <w:r w:rsidR="00C67232">
        <w:rPr>
          <w:b/>
          <w:sz w:val="24"/>
          <w:szCs w:val="24"/>
        </w:rPr>
        <w:t>Zoom</w:t>
      </w:r>
      <w:r w:rsidRPr="004622E7">
        <w:rPr>
          <w:b/>
          <w:sz w:val="24"/>
          <w:szCs w:val="24"/>
        </w:rPr>
        <w:t xml:space="preserve"> at:</w:t>
      </w:r>
    </w:p>
    <w:p w14:paraId="0F91F4FD" w14:textId="3C1A347D" w:rsidR="00774A68" w:rsidRDefault="00774A68" w:rsidP="004622E7">
      <w:pPr>
        <w:tabs>
          <w:tab w:val="left" w:pos="10980"/>
        </w:tabs>
        <w:jc w:val="center"/>
        <w:rPr>
          <w:b/>
          <w:sz w:val="24"/>
          <w:szCs w:val="24"/>
        </w:rPr>
      </w:pPr>
      <w:hyperlink r:id="rId8" w:history="1">
        <w:r w:rsidRPr="00774A68">
          <w:rPr>
            <w:rStyle w:val="Hyperlink"/>
            <w:b/>
            <w:sz w:val="24"/>
            <w:szCs w:val="24"/>
          </w:rPr>
          <w:t>https://zoom.us/j/99007095316?pwd=DuQdoju7IiRvNfaVCrP27tr8pwIQqE.1</w:t>
        </w:r>
      </w:hyperlink>
    </w:p>
    <w:p w14:paraId="36F0F253" w14:textId="01DD7ED7" w:rsidR="004622E7" w:rsidRPr="0088654E" w:rsidRDefault="00CA1378" w:rsidP="004622E7">
      <w:pPr>
        <w:jc w:val="center"/>
        <w:rPr>
          <w:b/>
          <w:sz w:val="24"/>
          <w:szCs w:val="24"/>
        </w:rPr>
      </w:pPr>
      <w:r>
        <w:rPr>
          <w:b/>
          <w:sz w:val="24"/>
          <w:szCs w:val="24"/>
        </w:rPr>
        <w:t xml:space="preserve">                             </w:t>
      </w:r>
      <w:r w:rsidR="004622E7" w:rsidRPr="0088654E">
        <w:rPr>
          <w:b/>
          <w:sz w:val="24"/>
          <w:szCs w:val="24"/>
        </w:rPr>
        <w:t xml:space="preserve">Call-In Telephone number: </w:t>
      </w:r>
      <w:r w:rsidR="00774A68" w:rsidRPr="00774A68">
        <w:rPr>
          <w:bCs/>
          <w:sz w:val="24"/>
          <w:szCs w:val="24"/>
        </w:rPr>
        <w:t>1-</w:t>
      </w:r>
      <w:r w:rsidRPr="00774A68">
        <w:rPr>
          <w:rFonts w:ascii="Segoe UI" w:hAnsi="Segoe UI" w:cs="Segoe UI"/>
          <w:bCs/>
          <w:color w:val="000000"/>
          <w:sz w:val="21"/>
          <w:szCs w:val="21"/>
        </w:rPr>
        <w:t> 929</w:t>
      </w:r>
      <w:r w:rsidR="00774A68" w:rsidRPr="00774A68">
        <w:rPr>
          <w:rFonts w:ascii="Segoe UI" w:hAnsi="Segoe UI" w:cs="Segoe UI"/>
          <w:bCs/>
          <w:color w:val="000000"/>
          <w:sz w:val="21"/>
          <w:szCs w:val="21"/>
        </w:rPr>
        <w:t>-</w:t>
      </w:r>
      <w:r w:rsidRPr="00774A68">
        <w:rPr>
          <w:rFonts w:ascii="Segoe UI" w:hAnsi="Segoe UI" w:cs="Segoe UI"/>
          <w:bCs/>
          <w:color w:val="000000"/>
          <w:sz w:val="21"/>
          <w:szCs w:val="21"/>
        </w:rPr>
        <w:t xml:space="preserve"> 436 2866</w:t>
      </w:r>
      <w:r>
        <w:rPr>
          <w:rFonts w:ascii="Segoe UI" w:hAnsi="Segoe UI" w:cs="Segoe UI"/>
          <w:color w:val="000000"/>
          <w:sz w:val="21"/>
          <w:szCs w:val="21"/>
        </w:rPr>
        <w:t xml:space="preserve"> </w:t>
      </w:r>
    </w:p>
    <w:p w14:paraId="0F5BB033" w14:textId="77777777" w:rsidR="00CA1378" w:rsidRPr="00B400B0" w:rsidRDefault="00D33619" w:rsidP="00CA1378">
      <w:pPr>
        <w:tabs>
          <w:tab w:val="left" w:pos="10980"/>
        </w:tabs>
        <w:jc w:val="center"/>
        <w:rPr>
          <w:color w:val="2F5496"/>
          <w:sz w:val="24"/>
          <w:szCs w:val="24"/>
        </w:rPr>
      </w:pPr>
      <w:r w:rsidRPr="004622E7">
        <w:rPr>
          <w:b/>
          <w:sz w:val="24"/>
          <w:szCs w:val="24"/>
        </w:rPr>
        <w:t>Meeting</w:t>
      </w:r>
      <w:r w:rsidR="00CA1378">
        <w:rPr>
          <w:b/>
          <w:sz w:val="24"/>
          <w:szCs w:val="24"/>
        </w:rPr>
        <w:t xml:space="preserve"> ID</w:t>
      </w:r>
      <w:r w:rsidRPr="004622E7">
        <w:rPr>
          <w:b/>
          <w:sz w:val="24"/>
          <w:szCs w:val="24"/>
        </w:rPr>
        <w:t>:</w:t>
      </w:r>
      <w:r w:rsidRPr="004622E7">
        <w:rPr>
          <w:color w:val="121212"/>
          <w:sz w:val="24"/>
          <w:szCs w:val="24"/>
          <w:shd w:val="clear" w:color="auto" w:fill="F7F7F7"/>
        </w:rPr>
        <w:t xml:space="preserve"> </w:t>
      </w:r>
      <w:r w:rsidR="00CA1378" w:rsidRPr="00B400B0">
        <w:rPr>
          <w:color w:val="000000"/>
          <w:sz w:val="24"/>
          <w:szCs w:val="24"/>
        </w:rPr>
        <w:t>990 0709 5316</w:t>
      </w:r>
    </w:p>
    <w:p w14:paraId="74D70145" w14:textId="5E24C888" w:rsidR="003004A3" w:rsidRPr="00B400B0" w:rsidRDefault="00CA1378" w:rsidP="00CA1378">
      <w:pPr>
        <w:tabs>
          <w:tab w:val="left" w:pos="10980"/>
        </w:tabs>
        <w:rPr>
          <w:color w:val="2F5496"/>
          <w:sz w:val="24"/>
          <w:szCs w:val="24"/>
        </w:rPr>
      </w:pPr>
      <w:r>
        <w:rPr>
          <w:color w:val="2F5496"/>
          <w:sz w:val="24"/>
          <w:szCs w:val="24"/>
        </w:rPr>
        <w:t xml:space="preserve">                                                                      </w:t>
      </w:r>
      <w:r>
        <w:rPr>
          <w:b/>
          <w:sz w:val="24"/>
          <w:szCs w:val="24"/>
        </w:rPr>
        <w:t>Passcode</w:t>
      </w:r>
      <w:proofErr w:type="gramStart"/>
      <w:r w:rsidR="00D33619" w:rsidRPr="004622E7">
        <w:rPr>
          <w:b/>
          <w:sz w:val="24"/>
          <w:szCs w:val="24"/>
        </w:rPr>
        <w:t>:</w:t>
      </w:r>
      <w:r w:rsidR="003004A3" w:rsidRPr="003004A3">
        <w:rPr>
          <w:rFonts w:ascii="Helvetica" w:hAnsi="Helvetica" w:cs="Helvetica"/>
          <w:sz w:val="21"/>
          <w:szCs w:val="21"/>
          <w:shd w:val="clear" w:color="auto" w:fill="EDEDED"/>
        </w:rPr>
        <w:t xml:space="preserve"> </w:t>
      </w:r>
      <w:r>
        <w:rPr>
          <w:rFonts w:ascii="Segoe UI" w:hAnsi="Segoe UI" w:cs="Segoe UI"/>
          <w:color w:val="000000"/>
          <w:sz w:val="21"/>
          <w:szCs w:val="21"/>
        </w:rPr>
        <w:t> </w:t>
      </w:r>
      <w:r w:rsidRPr="00B400B0">
        <w:rPr>
          <w:color w:val="000000"/>
          <w:sz w:val="24"/>
          <w:szCs w:val="24"/>
        </w:rPr>
        <w:t>836715</w:t>
      </w:r>
      <w:proofErr w:type="gramEnd"/>
    </w:p>
    <w:p w14:paraId="01C301EE" w14:textId="77777777" w:rsidR="004622E7" w:rsidRPr="0088654E" w:rsidRDefault="004622E7" w:rsidP="004622E7">
      <w:pPr>
        <w:jc w:val="center"/>
        <w:rPr>
          <w:b/>
          <w:sz w:val="24"/>
          <w:szCs w:val="24"/>
          <w:u w:val="single"/>
        </w:rPr>
      </w:pPr>
      <w:r w:rsidRPr="0088654E">
        <w:rPr>
          <w:b/>
          <w:sz w:val="24"/>
          <w:szCs w:val="24"/>
          <w:u w:val="single"/>
        </w:rPr>
        <w:t>Agenda</w:t>
      </w:r>
    </w:p>
    <w:p w14:paraId="2678C24E" w14:textId="77777777" w:rsidR="004622E7" w:rsidRPr="004622E7" w:rsidRDefault="004622E7" w:rsidP="004622E7">
      <w:pPr>
        <w:tabs>
          <w:tab w:val="left" w:pos="10980"/>
        </w:tabs>
        <w:jc w:val="center"/>
        <w:rPr>
          <w:b/>
          <w:sz w:val="24"/>
          <w:szCs w:val="24"/>
        </w:rPr>
      </w:pPr>
    </w:p>
    <w:p w14:paraId="43C73D2F" w14:textId="77777777" w:rsidR="00D33619" w:rsidRPr="004622E7" w:rsidRDefault="00D33619" w:rsidP="004622E7">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7"/>
        <w:gridCol w:w="698"/>
        <w:gridCol w:w="4924"/>
        <w:gridCol w:w="1595"/>
      </w:tblGrid>
      <w:tr w:rsidR="00205335" w:rsidRPr="00590E5B" w14:paraId="3E594972" w14:textId="77777777" w:rsidTr="00205335">
        <w:trPr>
          <w:cantSplit/>
          <w:trHeight w:val="408"/>
          <w:jc w:val="center"/>
        </w:trPr>
        <w:tc>
          <w:tcPr>
            <w:tcW w:w="711"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15"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6"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8"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205335">
        <w:trPr>
          <w:cantSplit/>
          <w:trHeight w:val="417"/>
          <w:jc w:val="center"/>
        </w:trPr>
        <w:tc>
          <w:tcPr>
            <w:tcW w:w="711" w:type="pct"/>
            <w:shd w:val="solid" w:color="FFFFFF" w:fill="auto"/>
          </w:tcPr>
          <w:p w14:paraId="02636319" w14:textId="77777777" w:rsidR="00205335" w:rsidRPr="00590E5B" w:rsidRDefault="00205335" w:rsidP="005D4263">
            <w:pPr>
              <w:jc w:val="center"/>
              <w:rPr>
                <w:sz w:val="24"/>
                <w:szCs w:val="24"/>
              </w:rPr>
            </w:pPr>
            <w:r>
              <w:rPr>
                <w:sz w:val="24"/>
                <w:szCs w:val="24"/>
              </w:rPr>
              <w:t>12:30p.m.</w:t>
            </w:r>
          </w:p>
        </w:tc>
        <w:tc>
          <w:tcPr>
            <w:tcW w:w="415"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6"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48"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205335">
        <w:trPr>
          <w:cantSplit/>
          <w:trHeight w:val="65"/>
          <w:jc w:val="center"/>
        </w:trPr>
        <w:tc>
          <w:tcPr>
            <w:tcW w:w="711" w:type="pct"/>
            <w:shd w:val="solid" w:color="FFFFFF" w:fill="auto"/>
          </w:tcPr>
          <w:p w14:paraId="303350CF" w14:textId="31F4DDD2" w:rsidR="00205335" w:rsidRDefault="00205335" w:rsidP="00BD6D6A">
            <w:pPr>
              <w:rPr>
                <w:sz w:val="24"/>
                <w:szCs w:val="24"/>
              </w:rPr>
            </w:pPr>
            <w:r>
              <w:rPr>
                <w:sz w:val="24"/>
                <w:szCs w:val="24"/>
              </w:rPr>
              <w:t xml:space="preserve">     5   minutes</w:t>
            </w:r>
          </w:p>
          <w:p w14:paraId="746E0810" w14:textId="59138E06" w:rsidR="00205335" w:rsidRPr="00590E5B" w:rsidRDefault="00205335" w:rsidP="00BF01C5">
            <w:pPr>
              <w:jc w:val="center"/>
              <w:rPr>
                <w:sz w:val="24"/>
                <w:szCs w:val="24"/>
              </w:rPr>
            </w:pPr>
          </w:p>
        </w:tc>
        <w:tc>
          <w:tcPr>
            <w:tcW w:w="415"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6"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48"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205335">
        <w:trPr>
          <w:cantSplit/>
          <w:trHeight w:val="953"/>
          <w:jc w:val="center"/>
        </w:trPr>
        <w:tc>
          <w:tcPr>
            <w:tcW w:w="711" w:type="pct"/>
            <w:shd w:val="solid" w:color="FFFFFF" w:fill="auto"/>
          </w:tcPr>
          <w:p w14:paraId="1AE0C77B" w14:textId="77777777" w:rsidR="00205335" w:rsidRDefault="00205335" w:rsidP="005D4263">
            <w:pPr>
              <w:rPr>
                <w:sz w:val="24"/>
                <w:szCs w:val="24"/>
              </w:rPr>
            </w:pPr>
            <w:r>
              <w:rPr>
                <w:sz w:val="24"/>
                <w:szCs w:val="24"/>
              </w:rPr>
              <w:t xml:space="preserve">    5</w:t>
            </w:r>
          </w:p>
          <w:p w14:paraId="2B14B1E5" w14:textId="4F521447" w:rsidR="00205335" w:rsidRPr="00590E5B" w:rsidRDefault="00205335" w:rsidP="005D4263">
            <w:pPr>
              <w:rPr>
                <w:sz w:val="24"/>
                <w:szCs w:val="24"/>
              </w:rPr>
            </w:pPr>
            <w:r>
              <w:rPr>
                <w:sz w:val="24"/>
                <w:szCs w:val="24"/>
              </w:rPr>
              <w:t>minutes</w:t>
            </w:r>
          </w:p>
        </w:tc>
        <w:tc>
          <w:tcPr>
            <w:tcW w:w="415"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6"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2CB564B3" w14:textId="17192F14" w:rsidR="00205335" w:rsidRPr="00EA2263" w:rsidRDefault="00205335" w:rsidP="00D33619">
            <w:pPr>
              <w:numPr>
                <w:ilvl w:val="0"/>
                <w:numId w:val="2"/>
              </w:numPr>
              <w:rPr>
                <w:sz w:val="24"/>
                <w:szCs w:val="24"/>
                <w:u w:val="single"/>
              </w:rPr>
            </w:pPr>
            <w:r>
              <w:rPr>
                <w:sz w:val="24"/>
                <w:szCs w:val="24"/>
              </w:rPr>
              <w:t>Approval of</w:t>
            </w:r>
            <w:r w:rsidR="00C67232">
              <w:rPr>
                <w:sz w:val="24"/>
                <w:szCs w:val="24"/>
              </w:rPr>
              <w:t xml:space="preserve"> December 10, 2024,</w:t>
            </w:r>
            <w:r>
              <w:rPr>
                <w:sz w:val="24"/>
                <w:szCs w:val="24"/>
              </w:rPr>
              <w:t xml:space="preserve"> General Session Minutes </w:t>
            </w:r>
          </w:p>
        </w:tc>
        <w:tc>
          <w:tcPr>
            <w:tcW w:w="948"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7477F9" w:rsidRPr="00590E5B" w14:paraId="462EF4C7" w14:textId="77777777" w:rsidTr="00205335">
        <w:trPr>
          <w:cantSplit/>
          <w:trHeight w:val="953"/>
          <w:jc w:val="center"/>
        </w:trPr>
        <w:tc>
          <w:tcPr>
            <w:tcW w:w="711" w:type="pct"/>
            <w:shd w:val="solid" w:color="FFFFFF" w:fill="auto"/>
          </w:tcPr>
          <w:p w14:paraId="76276AC2" w14:textId="73644432" w:rsidR="007477F9" w:rsidRDefault="007477F9" w:rsidP="005D4263">
            <w:pPr>
              <w:rPr>
                <w:sz w:val="24"/>
                <w:szCs w:val="24"/>
              </w:rPr>
            </w:pPr>
            <w:r>
              <w:rPr>
                <w:sz w:val="24"/>
                <w:szCs w:val="24"/>
              </w:rPr>
              <w:t xml:space="preserve">   10 minutes</w:t>
            </w:r>
          </w:p>
        </w:tc>
        <w:tc>
          <w:tcPr>
            <w:tcW w:w="415" w:type="pct"/>
            <w:shd w:val="solid" w:color="FFFFFF" w:fill="auto"/>
          </w:tcPr>
          <w:p w14:paraId="613791AE" w14:textId="21EAC534" w:rsidR="007477F9" w:rsidRDefault="007477F9" w:rsidP="005D4263">
            <w:pPr>
              <w:jc w:val="center"/>
              <w:rPr>
                <w:b/>
                <w:sz w:val="24"/>
                <w:szCs w:val="24"/>
              </w:rPr>
            </w:pPr>
            <w:r>
              <w:rPr>
                <w:b/>
                <w:sz w:val="24"/>
                <w:szCs w:val="24"/>
              </w:rPr>
              <w:t>IV</w:t>
            </w:r>
          </w:p>
        </w:tc>
        <w:tc>
          <w:tcPr>
            <w:tcW w:w="2926" w:type="pct"/>
            <w:shd w:val="solid" w:color="FFFFFF" w:fill="auto"/>
          </w:tcPr>
          <w:p w14:paraId="469C29F7" w14:textId="77777777" w:rsidR="007477F9" w:rsidRPr="007477F9" w:rsidRDefault="007477F9" w:rsidP="007477F9">
            <w:pPr>
              <w:widowControl w:val="0"/>
              <w:autoSpaceDE w:val="0"/>
              <w:autoSpaceDN w:val="0"/>
              <w:spacing w:line="275" w:lineRule="exact"/>
              <w:rPr>
                <w:b/>
                <w:sz w:val="24"/>
                <w:szCs w:val="22"/>
              </w:rPr>
            </w:pPr>
            <w:r w:rsidRPr="007477F9">
              <w:rPr>
                <w:b/>
                <w:sz w:val="24"/>
                <w:szCs w:val="22"/>
              </w:rPr>
              <w:t xml:space="preserve">M.G.L. c. 112, § 269: Good Moral Character </w:t>
            </w:r>
          </w:p>
          <w:p w14:paraId="2BDCAE22" w14:textId="4132A214" w:rsidR="007477F9" w:rsidRPr="00C30535" w:rsidRDefault="007477F9" w:rsidP="007477F9">
            <w:pPr>
              <w:rPr>
                <w:b/>
                <w:sz w:val="24"/>
                <w:szCs w:val="24"/>
              </w:rPr>
            </w:pPr>
            <w:r>
              <w:rPr>
                <w:bCs/>
                <w:sz w:val="24"/>
                <w:szCs w:val="22"/>
              </w:rPr>
              <w:t xml:space="preserve">   </w:t>
            </w:r>
            <w:r w:rsidRPr="007477F9">
              <w:rPr>
                <w:bCs/>
                <w:sz w:val="24"/>
                <w:szCs w:val="22"/>
              </w:rPr>
              <w:t>A. Staff Action Policy Draft Proposal</w:t>
            </w:r>
          </w:p>
        </w:tc>
        <w:tc>
          <w:tcPr>
            <w:tcW w:w="948" w:type="pct"/>
            <w:shd w:val="solid" w:color="FFFFFF" w:fill="auto"/>
            <w:vAlign w:val="center"/>
          </w:tcPr>
          <w:p w14:paraId="27F4B3F8" w14:textId="10D752A6" w:rsidR="007477F9" w:rsidRDefault="007477F9" w:rsidP="009A586A">
            <w:pPr>
              <w:jc w:val="center"/>
              <w:rPr>
                <w:sz w:val="24"/>
                <w:szCs w:val="24"/>
              </w:rPr>
            </w:pPr>
            <w:r>
              <w:rPr>
                <w:sz w:val="24"/>
                <w:szCs w:val="24"/>
              </w:rPr>
              <w:t xml:space="preserve">Executive </w:t>
            </w:r>
            <w:r w:rsidR="005A461E">
              <w:rPr>
                <w:sz w:val="24"/>
                <w:szCs w:val="24"/>
              </w:rPr>
              <w:t xml:space="preserve">   </w:t>
            </w:r>
            <w:r>
              <w:rPr>
                <w:sz w:val="24"/>
                <w:szCs w:val="24"/>
              </w:rPr>
              <w:t>Director</w:t>
            </w:r>
          </w:p>
          <w:p w14:paraId="3FB331F6" w14:textId="2C661D1C" w:rsidR="007477F9" w:rsidRDefault="007477F9" w:rsidP="009A586A">
            <w:pPr>
              <w:jc w:val="center"/>
              <w:rPr>
                <w:sz w:val="24"/>
                <w:szCs w:val="24"/>
              </w:rPr>
            </w:pPr>
          </w:p>
          <w:p w14:paraId="55977F92" w14:textId="76EC08C1" w:rsidR="007477F9" w:rsidRDefault="007477F9" w:rsidP="009A586A">
            <w:pPr>
              <w:jc w:val="center"/>
              <w:rPr>
                <w:sz w:val="24"/>
                <w:szCs w:val="24"/>
              </w:rPr>
            </w:pPr>
            <w:r>
              <w:rPr>
                <w:sz w:val="24"/>
                <w:szCs w:val="24"/>
              </w:rPr>
              <w:t>Board Counsel</w:t>
            </w:r>
          </w:p>
          <w:p w14:paraId="4C1113BC" w14:textId="77777777" w:rsidR="007477F9" w:rsidRPr="00590E5B" w:rsidRDefault="007477F9" w:rsidP="009A586A">
            <w:pPr>
              <w:jc w:val="center"/>
              <w:rPr>
                <w:sz w:val="24"/>
                <w:szCs w:val="24"/>
              </w:rPr>
            </w:pPr>
          </w:p>
        </w:tc>
      </w:tr>
      <w:tr w:rsidR="009A586A" w:rsidRPr="00590E5B" w14:paraId="41CF8040" w14:textId="77777777" w:rsidTr="00205335">
        <w:trPr>
          <w:cantSplit/>
          <w:trHeight w:val="953"/>
          <w:jc w:val="center"/>
        </w:trPr>
        <w:tc>
          <w:tcPr>
            <w:tcW w:w="711" w:type="pct"/>
            <w:shd w:val="solid" w:color="FFFFFF" w:fill="auto"/>
          </w:tcPr>
          <w:p w14:paraId="1ABBA757" w14:textId="788EA752" w:rsidR="009A586A" w:rsidRDefault="009A586A" w:rsidP="009A586A">
            <w:pPr>
              <w:rPr>
                <w:sz w:val="24"/>
                <w:szCs w:val="24"/>
              </w:rPr>
            </w:pPr>
            <w:r>
              <w:rPr>
                <w:sz w:val="24"/>
                <w:szCs w:val="24"/>
              </w:rPr>
              <w:lastRenderedPageBreak/>
              <w:t xml:space="preserve">   10 minutes</w:t>
            </w:r>
          </w:p>
        </w:tc>
        <w:tc>
          <w:tcPr>
            <w:tcW w:w="415" w:type="pct"/>
            <w:shd w:val="solid" w:color="FFFFFF" w:fill="auto"/>
          </w:tcPr>
          <w:p w14:paraId="2C0F63BD" w14:textId="77777777" w:rsidR="009A586A" w:rsidRDefault="009A586A" w:rsidP="009A586A">
            <w:pPr>
              <w:jc w:val="center"/>
              <w:rPr>
                <w:b/>
                <w:sz w:val="24"/>
                <w:szCs w:val="24"/>
              </w:rPr>
            </w:pPr>
          </w:p>
        </w:tc>
        <w:tc>
          <w:tcPr>
            <w:tcW w:w="2926" w:type="pct"/>
            <w:shd w:val="solid" w:color="FFFFFF" w:fill="auto"/>
          </w:tcPr>
          <w:p w14:paraId="4BFDE045" w14:textId="77762E11" w:rsidR="009A586A" w:rsidRPr="009A586A" w:rsidRDefault="009A586A" w:rsidP="009A586A">
            <w:pPr>
              <w:spacing w:after="160" w:line="259" w:lineRule="auto"/>
              <w:rPr>
                <w:b/>
                <w:bCs/>
                <w:sz w:val="24"/>
                <w:szCs w:val="24"/>
              </w:rPr>
            </w:pPr>
            <w:r>
              <w:rPr>
                <w:b/>
                <w:bCs/>
                <w:sz w:val="24"/>
                <w:szCs w:val="24"/>
              </w:rPr>
              <w:t>Continuing Education Application</w:t>
            </w:r>
          </w:p>
          <w:p w14:paraId="5A84BF6A" w14:textId="6F23D060" w:rsidR="009A586A" w:rsidRDefault="009A586A" w:rsidP="009A586A">
            <w:pPr>
              <w:pStyle w:val="ListParagraph"/>
              <w:numPr>
                <w:ilvl w:val="0"/>
                <w:numId w:val="16"/>
              </w:numPr>
              <w:spacing w:after="160" w:line="259" w:lineRule="auto"/>
              <w:rPr>
                <w:sz w:val="24"/>
                <w:szCs w:val="24"/>
              </w:rPr>
            </w:pPr>
            <w:r w:rsidRPr="00915DCE">
              <w:rPr>
                <w:sz w:val="24"/>
                <w:szCs w:val="24"/>
              </w:rPr>
              <w:t>The Brookline Center for Community Mental Health: (1) Understanding the Complexity of Chronic Absenteeism – 1 CEU; (2) Best Practices and Considerations for Delivering Tele</w:t>
            </w:r>
            <w:r>
              <w:rPr>
                <w:sz w:val="24"/>
                <w:szCs w:val="24"/>
              </w:rPr>
              <w:t>-B</w:t>
            </w:r>
            <w:r w:rsidRPr="00915DCE">
              <w:rPr>
                <w:sz w:val="24"/>
                <w:szCs w:val="24"/>
              </w:rPr>
              <w:t>ehavioral Health in Schools in Massachusetts – 1 CEU; (3) Enhancing School-Based Care Collaboration: Integrating Social Determinants of Health and Crisis Services for Youth Well-Being – 1 CEU; (4) Mental Health in Schools: Systems, Individuals, Professional Identity, and Implications for Students – 1 CEU; (5) Community Health Worker: Overview, Advocacy, &amp; School-Based Tele</w:t>
            </w:r>
            <w:r>
              <w:rPr>
                <w:sz w:val="24"/>
                <w:szCs w:val="24"/>
              </w:rPr>
              <w:t>-B</w:t>
            </w:r>
            <w:r w:rsidRPr="00915DCE">
              <w:rPr>
                <w:sz w:val="24"/>
                <w:szCs w:val="24"/>
              </w:rPr>
              <w:t xml:space="preserve">ehavioral Health – </w:t>
            </w:r>
            <w:r>
              <w:rPr>
                <w:sz w:val="24"/>
                <w:szCs w:val="24"/>
              </w:rPr>
              <w:t xml:space="preserve">1 </w:t>
            </w:r>
            <w:r w:rsidRPr="00915DCE">
              <w:rPr>
                <w:sz w:val="24"/>
                <w:szCs w:val="24"/>
              </w:rPr>
              <w:t>CEU</w:t>
            </w:r>
            <w:r>
              <w:rPr>
                <w:sz w:val="24"/>
                <w:szCs w:val="24"/>
              </w:rPr>
              <w:t>.</w:t>
            </w:r>
          </w:p>
          <w:p w14:paraId="31B02E55" w14:textId="77777777" w:rsidR="009A586A" w:rsidRDefault="009A586A" w:rsidP="009A586A">
            <w:pPr>
              <w:pStyle w:val="ListParagraph"/>
              <w:spacing w:after="160" w:line="259" w:lineRule="auto"/>
              <w:rPr>
                <w:sz w:val="24"/>
                <w:szCs w:val="24"/>
              </w:rPr>
            </w:pPr>
          </w:p>
          <w:p w14:paraId="4EEE5123" w14:textId="77777777" w:rsidR="009A586A" w:rsidRPr="001D1301" w:rsidRDefault="009A586A" w:rsidP="009A586A">
            <w:pPr>
              <w:pStyle w:val="ListParagraph"/>
              <w:numPr>
                <w:ilvl w:val="0"/>
                <w:numId w:val="16"/>
              </w:numPr>
              <w:spacing w:after="160" w:line="259" w:lineRule="auto"/>
              <w:rPr>
                <w:sz w:val="24"/>
                <w:szCs w:val="24"/>
              </w:rPr>
            </w:pPr>
            <w:r w:rsidRPr="006A27FA">
              <w:rPr>
                <w:sz w:val="24"/>
                <w:szCs w:val="24"/>
              </w:rPr>
              <w:t>Massachusetts Perinatal Postpartum Depression Fund</w:t>
            </w:r>
            <w:r>
              <w:rPr>
                <w:sz w:val="24"/>
                <w:szCs w:val="24"/>
              </w:rPr>
              <w:t xml:space="preserve">. (a) </w:t>
            </w:r>
            <w:r w:rsidRPr="001D1301">
              <w:rPr>
                <w:sz w:val="24"/>
                <w:szCs w:val="24"/>
              </w:rPr>
              <w:t>Expanding the Circle of Support Special Topic Series: Wellness in Birth and Beyond. -2CEUs.</w:t>
            </w:r>
            <w:r>
              <w:rPr>
                <w:sz w:val="24"/>
                <w:szCs w:val="24"/>
              </w:rPr>
              <w:t xml:space="preserve"> </w:t>
            </w:r>
            <w:r w:rsidRPr="001D1301">
              <w:rPr>
                <w:sz w:val="24"/>
                <w:szCs w:val="24"/>
              </w:rPr>
              <w:t>(</w:t>
            </w:r>
            <w:r>
              <w:rPr>
                <w:sz w:val="24"/>
                <w:szCs w:val="24"/>
              </w:rPr>
              <w:t>b</w:t>
            </w:r>
            <w:r w:rsidRPr="001D1301">
              <w:rPr>
                <w:sz w:val="24"/>
                <w:szCs w:val="24"/>
              </w:rPr>
              <w:t xml:space="preserve">)Expanding the Circle of Support Special Topic Series: Invisible Scars: Trauma and Perinatal Mental Health. -2CEUs.  </w:t>
            </w:r>
          </w:p>
          <w:p w14:paraId="27AB98E3" w14:textId="77777777" w:rsidR="009A586A" w:rsidRDefault="009A586A" w:rsidP="009A586A">
            <w:pPr>
              <w:pStyle w:val="ListParagraph"/>
              <w:spacing w:after="160" w:line="259" w:lineRule="auto"/>
              <w:ind w:left="1080"/>
              <w:rPr>
                <w:sz w:val="24"/>
                <w:szCs w:val="24"/>
              </w:rPr>
            </w:pPr>
          </w:p>
          <w:p w14:paraId="7D1508E3" w14:textId="77777777" w:rsidR="009A586A" w:rsidRDefault="009A586A" w:rsidP="009A586A">
            <w:pPr>
              <w:pStyle w:val="ListParagraph"/>
              <w:numPr>
                <w:ilvl w:val="0"/>
                <w:numId w:val="16"/>
              </w:numPr>
              <w:spacing w:after="160" w:line="259" w:lineRule="auto"/>
              <w:rPr>
                <w:sz w:val="24"/>
                <w:szCs w:val="24"/>
              </w:rPr>
            </w:pPr>
            <w:r>
              <w:rPr>
                <w:sz w:val="24"/>
                <w:szCs w:val="24"/>
              </w:rPr>
              <w:t>TEAM UP Scaling and Sustainability Center: TEAM UP Foundational CHW Training Series and E-Course Training Modules. 35 CEUS.</w:t>
            </w:r>
          </w:p>
          <w:p w14:paraId="2B02F729" w14:textId="77777777" w:rsidR="009A586A" w:rsidRDefault="009A586A" w:rsidP="009A586A">
            <w:pPr>
              <w:pStyle w:val="ListParagraph"/>
              <w:spacing w:after="160" w:line="259" w:lineRule="auto"/>
              <w:rPr>
                <w:sz w:val="24"/>
                <w:szCs w:val="24"/>
              </w:rPr>
            </w:pPr>
          </w:p>
          <w:p w14:paraId="2ADD7086" w14:textId="77A872D6" w:rsidR="009A586A" w:rsidRPr="009A586A" w:rsidRDefault="009A586A" w:rsidP="009A586A">
            <w:pPr>
              <w:pStyle w:val="ListParagraph"/>
              <w:numPr>
                <w:ilvl w:val="0"/>
                <w:numId w:val="16"/>
              </w:numPr>
              <w:spacing w:after="160" w:line="259" w:lineRule="auto"/>
              <w:rPr>
                <w:sz w:val="24"/>
                <w:szCs w:val="24"/>
              </w:rPr>
            </w:pPr>
            <w:proofErr w:type="spellStart"/>
            <w:r>
              <w:rPr>
                <w:sz w:val="24"/>
                <w:szCs w:val="24"/>
              </w:rPr>
              <w:t>Adcare</w:t>
            </w:r>
            <w:proofErr w:type="spellEnd"/>
            <w:r>
              <w:rPr>
                <w:sz w:val="24"/>
                <w:szCs w:val="24"/>
              </w:rPr>
              <w:t xml:space="preserve"> Educational Incorporated: (a) Four Day Community Health Worker Asthma Home Visiting Training. 10.75. CEUs.; (b) Asthma Medications Delivery Devices: A Deeper Dive. 1.5 CEUS. </w:t>
            </w:r>
          </w:p>
          <w:p w14:paraId="71C03CDE" w14:textId="77777777" w:rsidR="009A586A" w:rsidRDefault="009A586A" w:rsidP="009A586A">
            <w:pPr>
              <w:pStyle w:val="ListParagraph"/>
              <w:spacing w:after="160" w:line="259" w:lineRule="auto"/>
              <w:rPr>
                <w:sz w:val="24"/>
                <w:szCs w:val="24"/>
              </w:rPr>
            </w:pPr>
          </w:p>
          <w:p w14:paraId="0C32A018" w14:textId="1B5D9F98" w:rsidR="009A586A" w:rsidRPr="006A27FA" w:rsidRDefault="009A586A" w:rsidP="009A586A">
            <w:pPr>
              <w:pStyle w:val="ListParagraph"/>
              <w:numPr>
                <w:ilvl w:val="0"/>
                <w:numId w:val="16"/>
              </w:numPr>
              <w:spacing w:after="160" w:line="259" w:lineRule="auto"/>
              <w:rPr>
                <w:sz w:val="24"/>
                <w:szCs w:val="24"/>
              </w:rPr>
            </w:pPr>
            <w:r>
              <w:rPr>
                <w:sz w:val="24"/>
                <w:szCs w:val="24"/>
              </w:rPr>
              <w:lastRenderedPageBreak/>
              <w:t xml:space="preserve">Berkshire Area Health Education Center: Trauma Informed Care-6CEUS. </w:t>
            </w:r>
          </w:p>
          <w:p w14:paraId="657206CD" w14:textId="77777777" w:rsidR="009A586A" w:rsidRPr="007477F9" w:rsidRDefault="009A586A" w:rsidP="009A586A">
            <w:pPr>
              <w:widowControl w:val="0"/>
              <w:autoSpaceDE w:val="0"/>
              <w:autoSpaceDN w:val="0"/>
              <w:spacing w:line="275" w:lineRule="exact"/>
              <w:rPr>
                <w:b/>
                <w:sz w:val="24"/>
                <w:szCs w:val="22"/>
              </w:rPr>
            </w:pPr>
          </w:p>
        </w:tc>
        <w:tc>
          <w:tcPr>
            <w:tcW w:w="948" w:type="pct"/>
            <w:shd w:val="solid" w:color="FFFFFF" w:fill="auto"/>
            <w:vAlign w:val="center"/>
          </w:tcPr>
          <w:p w14:paraId="627BC8B4" w14:textId="38D56F83" w:rsidR="009A586A" w:rsidRDefault="009A586A" w:rsidP="009A586A">
            <w:pPr>
              <w:jc w:val="center"/>
              <w:rPr>
                <w:sz w:val="24"/>
                <w:szCs w:val="24"/>
              </w:rPr>
            </w:pPr>
            <w:r w:rsidRPr="00590E5B">
              <w:rPr>
                <w:sz w:val="24"/>
                <w:szCs w:val="24"/>
              </w:rPr>
              <w:lastRenderedPageBreak/>
              <w:t>Board Chair</w:t>
            </w:r>
          </w:p>
        </w:tc>
      </w:tr>
      <w:tr w:rsidR="009A586A" w:rsidRPr="00590E5B" w14:paraId="1DABC1BF" w14:textId="77777777" w:rsidTr="00205335">
        <w:trPr>
          <w:cantSplit/>
          <w:trHeight w:val="953"/>
          <w:jc w:val="center"/>
        </w:trPr>
        <w:tc>
          <w:tcPr>
            <w:tcW w:w="711" w:type="pct"/>
            <w:shd w:val="solid" w:color="FFFFFF" w:fill="auto"/>
          </w:tcPr>
          <w:p w14:paraId="3800E919" w14:textId="77777777" w:rsidR="009A586A" w:rsidRDefault="009A586A" w:rsidP="009A586A">
            <w:pPr>
              <w:rPr>
                <w:sz w:val="24"/>
                <w:szCs w:val="24"/>
              </w:rPr>
            </w:pPr>
          </w:p>
        </w:tc>
        <w:tc>
          <w:tcPr>
            <w:tcW w:w="415" w:type="pct"/>
            <w:shd w:val="solid" w:color="FFFFFF" w:fill="auto"/>
          </w:tcPr>
          <w:p w14:paraId="15FB2679" w14:textId="35CDCAC6" w:rsidR="009A586A" w:rsidRDefault="009A586A" w:rsidP="009A586A">
            <w:pPr>
              <w:jc w:val="center"/>
              <w:rPr>
                <w:b/>
                <w:sz w:val="24"/>
                <w:szCs w:val="24"/>
              </w:rPr>
            </w:pPr>
            <w:r>
              <w:rPr>
                <w:b/>
                <w:sz w:val="24"/>
                <w:szCs w:val="24"/>
              </w:rPr>
              <w:t>VI</w:t>
            </w:r>
          </w:p>
        </w:tc>
        <w:tc>
          <w:tcPr>
            <w:tcW w:w="2926" w:type="pct"/>
            <w:shd w:val="solid" w:color="FFFFFF" w:fill="auto"/>
          </w:tcPr>
          <w:p w14:paraId="5EFFA0E2" w14:textId="4855A8EB" w:rsidR="009A586A" w:rsidRPr="00C13EA5" w:rsidRDefault="009A586A" w:rsidP="009A586A">
            <w:pPr>
              <w:spacing w:after="160" w:line="259" w:lineRule="auto"/>
              <w:rPr>
                <w:b/>
                <w:bCs/>
                <w:sz w:val="24"/>
                <w:szCs w:val="24"/>
              </w:rPr>
            </w:pPr>
            <w:r w:rsidRPr="00C13EA5">
              <w:rPr>
                <w:b/>
                <w:bCs/>
                <w:sz w:val="24"/>
                <w:szCs w:val="24"/>
              </w:rPr>
              <w:t xml:space="preserve">Discussion to extend waiver on online CHW Education &amp; Training Programs. </w:t>
            </w:r>
          </w:p>
        </w:tc>
        <w:tc>
          <w:tcPr>
            <w:tcW w:w="948" w:type="pct"/>
            <w:shd w:val="solid" w:color="FFFFFF" w:fill="auto"/>
            <w:vAlign w:val="center"/>
          </w:tcPr>
          <w:p w14:paraId="0FCBEF65" w14:textId="5818DAE8" w:rsidR="009A586A" w:rsidRDefault="009A586A" w:rsidP="009A586A">
            <w:pPr>
              <w:jc w:val="center"/>
              <w:rPr>
                <w:sz w:val="24"/>
                <w:szCs w:val="24"/>
              </w:rPr>
            </w:pPr>
            <w:r>
              <w:rPr>
                <w:sz w:val="24"/>
                <w:szCs w:val="24"/>
              </w:rPr>
              <w:t>Board</w:t>
            </w:r>
          </w:p>
        </w:tc>
      </w:tr>
      <w:tr w:rsidR="009A586A" w:rsidRPr="00590E5B" w14:paraId="23481307" w14:textId="77777777" w:rsidTr="007F7313">
        <w:trPr>
          <w:cantSplit/>
          <w:trHeight w:val="1511"/>
          <w:jc w:val="center"/>
        </w:trPr>
        <w:tc>
          <w:tcPr>
            <w:tcW w:w="711" w:type="pct"/>
            <w:shd w:val="solid" w:color="FFFFFF" w:fill="auto"/>
          </w:tcPr>
          <w:p w14:paraId="346468DB" w14:textId="77777777" w:rsidR="009A586A" w:rsidRDefault="009A586A" w:rsidP="009A586A">
            <w:pPr>
              <w:jc w:val="center"/>
              <w:rPr>
                <w:sz w:val="24"/>
                <w:szCs w:val="24"/>
              </w:rPr>
            </w:pPr>
          </w:p>
          <w:p w14:paraId="6DE725D1" w14:textId="070A6229" w:rsidR="009A586A" w:rsidRDefault="009A586A" w:rsidP="009A586A">
            <w:pPr>
              <w:jc w:val="center"/>
              <w:rPr>
                <w:sz w:val="24"/>
                <w:szCs w:val="24"/>
              </w:rPr>
            </w:pPr>
            <w:r>
              <w:rPr>
                <w:sz w:val="24"/>
                <w:szCs w:val="24"/>
              </w:rPr>
              <w:t>1</w:t>
            </w:r>
          </w:p>
          <w:p w14:paraId="11D82283" w14:textId="1A1AD348" w:rsidR="009A586A" w:rsidRPr="00590E5B" w:rsidRDefault="009A586A" w:rsidP="009A586A">
            <w:pPr>
              <w:jc w:val="center"/>
              <w:rPr>
                <w:sz w:val="24"/>
                <w:szCs w:val="24"/>
              </w:rPr>
            </w:pPr>
            <w:r>
              <w:rPr>
                <w:sz w:val="24"/>
                <w:szCs w:val="24"/>
              </w:rPr>
              <w:t>minute</w:t>
            </w:r>
          </w:p>
        </w:tc>
        <w:tc>
          <w:tcPr>
            <w:tcW w:w="415" w:type="pct"/>
            <w:shd w:val="solid" w:color="FFFFFF" w:fill="auto"/>
          </w:tcPr>
          <w:p w14:paraId="73656630" w14:textId="77777777" w:rsidR="009A586A" w:rsidRDefault="009A586A" w:rsidP="009A586A">
            <w:pPr>
              <w:jc w:val="center"/>
              <w:rPr>
                <w:b/>
                <w:sz w:val="24"/>
                <w:szCs w:val="24"/>
              </w:rPr>
            </w:pPr>
          </w:p>
          <w:p w14:paraId="226B508E" w14:textId="32E8E3F3" w:rsidR="009A586A" w:rsidRDefault="009A586A" w:rsidP="009A586A">
            <w:pPr>
              <w:jc w:val="center"/>
              <w:rPr>
                <w:b/>
                <w:sz w:val="24"/>
                <w:szCs w:val="24"/>
              </w:rPr>
            </w:pPr>
            <w:r>
              <w:rPr>
                <w:b/>
                <w:sz w:val="24"/>
                <w:szCs w:val="24"/>
              </w:rPr>
              <w:t>VII</w:t>
            </w:r>
          </w:p>
          <w:p w14:paraId="34D149FF" w14:textId="3958E58E" w:rsidR="009A586A" w:rsidRPr="004C0AEB" w:rsidRDefault="009A586A" w:rsidP="009A586A">
            <w:pPr>
              <w:jc w:val="center"/>
              <w:rPr>
                <w:b/>
                <w:sz w:val="24"/>
                <w:szCs w:val="24"/>
              </w:rPr>
            </w:pPr>
          </w:p>
        </w:tc>
        <w:tc>
          <w:tcPr>
            <w:tcW w:w="2926" w:type="pct"/>
            <w:shd w:val="solid" w:color="FFFFFF" w:fill="auto"/>
          </w:tcPr>
          <w:p w14:paraId="6B4E10A7" w14:textId="77777777" w:rsidR="009A586A" w:rsidRDefault="009A586A" w:rsidP="009A586A">
            <w:pPr>
              <w:rPr>
                <w:b/>
                <w:sz w:val="24"/>
                <w:szCs w:val="24"/>
              </w:rPr>
            </w:pPr>
          </w:p>
          <w:p w14:paraId="7EC21AEE" w14:textId="3A124E2E" w:rsidR="009A586A" w:rsidRPr="00160BF3" w:rsidRDefault="009A586A" w:rsidP="009A586A">
            <w:pPr>
              <w:rPr>
                <w:b/>
                <w:sz w:val="24"/>
                <w:szCs w:val="24"/>
              </w:rPr>
            </w:pPr>
            <w:r>
              <w:rPr>
                <w:b/>
                <w:sz w:val="24"/>
                <w:szCs w:val="24"/>
              </w:rPr>
              <w:t>T</w:t>
            </w:r>
            <w:r w:rsidRPr="00160BF3">
              <w:rPr>
                <w:b/>
                <w:sz w:val="24"/>
                <w:szCs w:val="24"/>
              </w:rPr>
              <w:t>riage:</w:t>
            </w:r>
            <w:r>
              <w:rPr>
                <w:b/>
                <w:sz w:val="24"/>
                <w:szCs w:val="24"/>
              </w:rPr>
              <w:t xml:space="preserve"> N/A</w:t>
            </w:r>
          </w:p>
          <w:p w14:paraId="77901C49" w14:textId="77777777" w:rsidR="009A586A" w:rsidRPr="00160BF3" w:rsidRDefault="009A586A" w:rsidP="009A586A">
            <w:pPr>
              <w:rPr>
                <w:b/>
                <w:sz w:val="24"/>
                <w:szCs w:val="24"/>
              </w:rPr>
            </w:pPr>
            <w:r w:rsidRPr="00160BF3">
              <w:rPr>
                <w:b/>
                <w:sz w:val="24"/>
                <w:szCs w:val="24"/>
              </w:rPr>
              <w:t>Staff Assignment(s):</w:t>
            </w:r>
            <w:r>
              <w:rPr>
                <w:b/>
                <w:sz w:val="24"/>
                <w:szCs w:val="24"/>
              </w:rPr>
              <w:t xml:space="preserve"> N/A</w:t>
            </w:r>
          </w:p>
          <w:p w14:paraId="5C385DC8" w14:textId="6B294068" w:rsidR="009A586A" w:rsidRPr="00827C1C" w:rsidRDefault="009A586A" w:rsidP="009A586A">
            <w:pPr>
              <w:rPr>
                <w:b/>
                <w:sz w:val="24"/>
                <w:szCs w:val="24"/>
              </w:rPr>
            </w:pPr>
            <w:r>
              <w:rPr>
                <w:b/>
                <w:sz w:val="24"/>
                <w:szCs w:val="24"/>
              </w:rPr>
              <w:t>C</w:t>
            </w:r>
            <w:r w:rsidRPr="00160BF3">
              <w:rPr>
                <w:b/>
                <w:sz w:val="24"/>
                <w:szCs w:val="24"/>
              </w:rPr>
              <w:t>omplaints: N/A</w:t>
            </w:r>
          </w:p>
        </w:tc>
        <w:tc>
          <w:tcPr>
            <w:tcW w:w="948" w:type="pct"/>
            <w:shd w:val="solid" w:color="FFFFFF" w:fill="auto"/>
            <w:vAlign w:val="center"/>
          </w:tcPr>
          <w:p w14:paraId="73551D0B" w14:textId="292650C0" w:rsidR="009A586A" w:rsidRPr="00292B19" w:rsidRDefault="009A586A" w:rsidP="009A586A">
            <w:pPr>
              <w:jc w:val="center"/>
              <w:rPr>
                <w:sz w:val="24"/>
                <w:szCs w:val="24"/>
              </w:rPr>
            </w:pPr>
            <w:r>
              <w:rPr>
                <w:sz w:val="24"/>
                <w:szCs w:val="24"/>
              </w:rPr>
              <w:t>N/A</w:t>
            </w:r>
          </w:p>
        </w:tc>
      </w:tr>
      <w:tr w:rsidR="009A586A" w:rsidRPr="00590E5B" w14:paraId="6071B665" w14:textId="77777777" w:rsidTr="00205335">
        <w:trPr>
          <w:cantSplit/>
          <w:trHeight w:val="638"/>
          <w:jc w:val="center"/>
        </w:trPr>
        <w:tc>
          <w:tcPr>
            <w:tcW w:w="711" w:type="pct"/>
            <w:shd w:val="solid" w:color="FFFFFF" w:fill="auto"/>
          </w:tcPr>
          <w:p w14:paraId="5FD65B5F" w14:textId="77777777" w:rsidR="009A586A" w:rsidRPr="00590E5B" w:rsidRDefault="009A586A" w:rsidP="009A586A">
            <w:pPr>
              <w:jc w:val="center"/>
              <w:rPr>
                <w:sz w:val="24"/>
                <w:szCs w:val="24"/>
              </w:rPr>
            </w:pPr>
          </w:p>
        </w:tc>
        <w:tc>
          <w:tcPr>
            <w:tcW w:w="415" w:type="pct"/>
            <w:shd w:val="solid" w:color="FFFFFF" w:fill="auto"/>
          </w:tcPr>
          <w:p w14:paraId="5FEB1145" w14:textId="2B7DA8D6" w:rsidR="009A586A" w:rsidRDefault="009A586A" w:rsidP="009A586A">
            <w:pPr>
              <w:jc w:val="center"/>
              <w:rPr>
                <w:b/>
                <w:sz w:val="24"/>
                <w:szCs w:val="24"/>
              </w:rPr>
            </w:pPr>
            <w:r>
              <w:rPr>
                <w:b/>
                <w:sz w:val="24"/>
                <w:szCs w:val="24"/>
              </w:rPr>
              <w:t>VIII</w:t>
            </w:r>
          </w:p>
        </w:tc>
        <w:tc>
          <w:tcPr>
            <w:tcW w:w="2926" w:type="pct"/>
            <w:shd w:val="solid" w:color="FFFFFF" w:fill="auto"/>
          </w:tcPr>
          <w:p w14:paraId="056F1E22" w14:textId="77777777" w:rsidR="009A586A" w:rsidRPr="0060184C" w:rsidRDefault="009A586A" w:rsidP="009A586A">
            <w:pPr>
              <w:rPr>
                <w:b/>
                <w:sz w:val="24"/>
                <w:szCs w:val="24"/>
              </w:rPr>
            </w:pPr>
            <w:r w:rsidRPr="0060184C">
              <w:rPr>
                <w:b/>
                <w:sz w:val="24"/>
                <w:szCs w:val="24"/>
              </w:rPr>
              <w:t>Flex Session</w:t>
            </w:r>
          </w:p>
          <w:p w14:paraId="6E4FA8E7" w14:textId="401AE206" w:rsidR="009A586A" w:rsidRDefault="009A586A" w:rsidP="009A586A">
            <w:pPr>
              <w:numPr>
                <w:ilvl w:val="0"/>
                <w:numId w:val="1"/>
              </w:numPr>
              <w:rPr>
                <w:sz w:val="24"/>
                <w:szCs w:val="24"/>
              </w:rPr>
            </w:pPr>
            <w:r>
              <w:rPr>
                <w:sz w:val="24"/>
                <w:szCs w:val="24"/>
              </w:rPr>
              <w:t xml:space="preserve">Discussion whether to extend Continuing Education Requirement-15CEUs. </w:t>
            </w:r>
          </w:p>
          <w:p w14:paraId="35437F57" w14:textId="14C540B2" w:rsidR="009A586A" w:rsidRDefault="009A586A" w:rsidP="009A586A">
            <w:pPr>
              <w:ind w:left="810"/>
              <w:rPr>
                <w:sz w:val="24"/>
                <w:szCs w:val="24"/>
              </w:rPr>
            </w:pPr>
            <w:r>
              <w:rPr>
                <w:sz w:val="24"/>
                <w:szCs w:val="24"/>
              </w:rPr>
              <w:t xml:space="preserve"> </w:t>
            </w:r>
          </w:p>
          <w:p w14:paraId="193F38E8" w14:textId="2DB277E6" w:rsidR="009A586A" w:rsidRDefault="009A586A" w:rsidP="009A586A">
            <w:pPr>
              <w:numPr>
                <w:ilvl w:val="0"/>
                <w:numId w:val="1"/>
              </w:numPr>
              <w:rPr>
                <w:sz w:val="24"/>
                <w:szCs w:val="24"/>
              </w:rPr>
            </w:pPr>
            <w:r>
              <w:rPr>
                <w:sz w:val="24"/>
                <w:szCs w:val="24"/>
              </w:rPr>
              <w:t>Who will attend the next board meeting?</w:t>
            </w:r>
          </w:p>
          <w:p w14:paraId="626703E6" w14:textId="77777777" w:rsidR="009A586A" w:rsidRDefault="009A586A" w:rsidP="009A586A">
            <w:pPr>
              <w:pStyle w:val="ListParagraph"/>
              <w:rPr>
                <w:sz w:val="24"/>
                <w:szCs w:val="24"/>
              </w:rPr>
            </w:pPr>
          </w:p>
          <w:p w14:paraId="51F48A29" w14:textId="4D619154" w:rsidR="009A586A" w:rsidRDefault="009A586A" w:rsidP="009A586A">
            <w:pPr>
              <w:numPr>
                <w:ilvl w:val="0"/>
                <w:numId w:val="1"/>
              </w:numPr>
              <w:rPr>
                <w:sz w:val="24"/>
                <w:szCs w:val="24"/>
              </w:rPr>
            </w:pPr>
            <w:r>
              <w:rPr>
                <w:sz w:val="24"/>
                <w:szCs w:val="24"/>
              </w:rPr>
              <w:t>Topics for next agenda</w:t>
            </w:r>
          </w:p>
          <w:p w14:paraId="5802689E" w14:textId="77777777" w:rsidR="009A586A" w:rsidRDefault="009A586A" w:rsidP="009A586A">
            <w:pPr>
              <w:ind w:left="810"/>
              <w:rPr>
                <w:b/>
                <w:sz w:val="24"/>
                <w:szCs w:val="24"/>
              </w:rPr>
            </w:pPr>
          </w:p>
        </w:tc>
        <w:tc>
          <w:tcPr>
            <w:tcW w:w="948" w:type="pct"/>
            <w:shd w:val="solid" w:color="FFFFFF" w:fill="auto"/>
            <w:vAlign w:val="center"/>
          </w:tcPr>
          <w:p w14:paraId="6F746C75" w14:textId="7A7D786F" w:rsidR="009A586A" w:rsidRDefault="009A586A" w:rsidP="009A586A">
            <w:pPr>
              <w:jc w:val="center"/>
              <w:rPr>
                <w:sz w:val="24"/>
                <w:szCs w:val="24"/>
              </w:rPr>
            </w:pPr>
            <w:r>
              <w:rPr>
                <w:sz w:val="24"/>
                <w:szCs w:val="24"/>
              </w:rPr>
              <w:t>Executive Director</w:t>
            </w:r>
          </w:p>
        </w:tc>
      </w:tr>
      <w:tr w:rsidR="009A586A" w:rsidRPr="00590E5B" w14:paraId="22CB0A47" w14:textId="77777777" w:rsidTr="00205335">
        <w:trPr>
          <w:cantSplit/>
          <w:trHeight w:val="638"/>
          <w:jc w:val="center"/>
        </w:trPr>
        <w:tc>
          <w:tcPr>
            <w:tcW w:w="711" w:type="pct"/>
            <w:shd w:val="solid" w:color="FFFFFF" w:fill="auto"/>
          </w:tcPr>
          <w:p w14:paraId="277DAEA4" w14:textId="77777777" w:rsidR="009A586A" w:rsidRPr="00590E5B" w:rsidRDefault="009A586A" w:rsidP="009A586A">
            <w:pPr>
              <w:jc w:val="center"/>
              <w:rPr>
                <w:sz w:val="24"/>
                <w:szCs w:val="24"/>
              </w:rPr>
            </w:pPr>
          </w:p>
        </w:tc>
        <w:tc>
          <w:tcPr>
            <w:tcW w:w="415" w:type="pct"/>
            <w:shd w:val="solid" w:color="FFFFFF" w:fill="auto"/>
          </w:tcPr>
          <w:p w14:paraId="1BA187EC" w14:textId="61F1887C" w:rsidR="009A586A" w:rsidRDefault="009A586A" w:rsidP="009A586A">
            <w:pPr>
              <w:jc w:val="center"/>
              <w:rPr>
                <w:b/>
                <w:sz w:val="24"/>
                <w:szCs w:val="24"/>
              </w:rPr>
            </w:pPr>
            <w:r>
              <w:rPr>
                <w:b/>
                <w:sz w:val="24"/>
                <w:szCs w:val="24"/>
              </w:rPr>
              <w:t>IX</w:t>
            </w:r>
          </w:p>
        </w:tc>
        <w:tc>
          <w:tcPr>
            <w:tcW w:w="2926" w:type="pct"/>
            <w:shd w:val="solid" w:color="FFFFFF" w:fill="auto"/>
          </w:tcPr>
          <w:p w14:paraId="625605A1" w14:textId="77777777" w:rsidR="009A586A" w:rsidRPr="00C06106" w:rsidRDefault="009A586A" w:rsidP="009A586A">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14:paraId="790390AC" w14:textId="77777777" w:rsidR="009A586A" w:rsidRDefault="009A586A" w:rsidP="009A586A">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1922E867" w14:textId="545C6E62" w:rsidR="009A586A" w:rsidRDefault="009A586A" w:rsidP="009A586A">
            <w:pPr>
              <w:rPr>
                <w:sz w:val="24"/>
                <w:szCs w:val="24"/>
              </w:rPr>
            </w:pPr>
            <w:r w:rsidRPr="00C06106">
              <w:rPr>
                <w:sz w:val="24"/>
                <w:szCs w:val="24"/>
              </w:rPr>
              <w:t xml:space="preserve"> </w:t>
            </w:r>
          </w:p>
          <w:p w14:paraId="3CA7B368" w14:textId="2D89EAF2" w:rsidR="009A586A" w:rsidRPr="00552454" w:rsidRDefault="009A586A" w:rsidP="009A586A">
            <w:pPr>
              <w:numPr>
                <w:ilvl w:val="0"/>
                <w:numId w:val="5"/>
              </w:numPr>
              <w:rPr>
                <w:sz w:val="24"/>
                <w:szCs w:val="24"/>
              </w:rPr>
            </w:pPr>
            <w:r w:rsidRPr="00552454">
              <w:rPr>
                <w:sz w:val="24"/>
                <w:szCs w:val="24"/>
              </w:rPr>
              <w:t xml:space="preserve">Specifically, </w:t>
            </w:r>
            <w:r>
              <w:rPr>
                <w:sz w:val="24"/>
                <w:szCs w:val="24"/>
              </w:rPr>
              <w:t xml:space="preserve">the </w:t>
            </w:r>
            <w:r w:rsidRPr="00552454">
              <w:rPr>
                <w:rStyle w:val="ui-provider"/>
                <w:sz w:val="24"/>
                <w:szCs w:val="24"/>
              </w:rPr>
              <w:t>board will meet in executive session to approve</w:t>
            </w:r>
            <w:r>
              <w:rPr>
                <w:rStyle w:val="ui-provider"/>
                <w:sz w:val="24"/>
                <w:szCs w:val="24"/>
              </w:rPr>
              <w:t xml:space="preserve"> prior executive minutes, discuss good moral character matters, and decide whether to approve applications to be certified as a Community Health Worker.</w:t>
            </w:r>
          </w:p>
          <w:p w14:paraId="089A62FE" w14:textId="77777777" w:rsidR="009A586A" w:rsidRPr="00C06106" w:rsidRDefault="009A586A" w:rsidP="009A586A">
            <w:pPr>
              <w:rPr>
                <w:sz w:val="24"/>
                <w:szCs w:val="24"/>
              </w:rPr>
            </w:pPr>
          </w:p>
          <w:p w14:paraId="1EE82102" w14:textId="25D46552" w:rsidR="009A586A" w:rsidRPr="0060184C" w:rsidRDefault="009A586A" w:rsidP="009A586A">
            <w:pPr>
              <w:rPr>
                <w:b/>
                <w:sz w:val="24"/>
                <w:szCs w:val="24"/>
              </w:rPr>
            </w:pPr>
            <w:r w:rsidRPr="00C06106">
              <w:rPr>
                <w:sz w:val="24"/>
                <w:szCs w:val="24"/>
              </w:rPr>
              <w:t xml:space="preserve">The Board will not reconvene in open session </w:t>
            </w:r>
            <w:proofErr w:type="gramStart"/>
            <w:r w:rsidRPr="00C06106">
              <w:rPr>
                <w:sz w:val="24"/>
                <w:szCs w:val="24"/>
              </w:rPr>
              <w:t>subsequent to</w:t>
            </w:r>
            <w:proofErr w:type="gramEnd"/>
            <w:r w:rsidRPr="00C06106">
              <w:rPr>
                <w:sz w:val="24"/>
                <w:szCs w:val="24"/>
              </w:rPr>
              <w:t xml:space="preserve"> the </w:t>
            </w:r>
            <w:r>
              <w:rPr>
                <w:sz w:val="24"/>
                <w:szCs w:val="24"/>
              </w:rPr>
              <w:t>closed</w:t>
            </w:r>
            <w:r w:rsidRPr="00C06106">
              <w:rPr>
                <w:sz w:val="24"/>
                <w:szCs w:val="24"/>
              </w:rPr>
              <w:t xml:space="preserve"> session</w:t>
            </w:r>
            <w:r>
              <w:rPr>
                <w:sz w:val="24"/>
                <w:szCs w:val="24"/>
              </w:rPr>
              <w:t>.</w:t>
            </w:r>
            <w:r>
              <w:rPr>
                <w:sz w:val="24"/>
                <w:szCs w:val="24"/>
              </w:rPr>
              <w:br/>
            </w:r>
          </w:p>
        </w:tc>
        <w:tc>
          <w:tcPr>
            <w:tcW w:w="948" w:type="pct"/>
            <w:shd w:val="solid" w:color="FFFFFF" w:fill="auto"/>
            <w:vAlign w:val="center"/>
          </w:tcPr>
          <w:p w14:paraId="4A470D03" w14:textId="77777777" w:rsidR="009A586A" w:rsidRDefault="009A586A" w:rsidP="009A586A">
            <w:pPr>
              <w:jc w:val="center"/>
              <w:rPr>
                <w:sz w:val="24"/>
                <w:szCs w:val="24"/>
              </w:rPr>
            </w:pPr>
          </w:p>
        </w:tc>
      </w:tr>
      <w:tr w:rsidR="009A586A" w:rsidRPr="00590E5B" w14:paraId="47A6E8BD" w14:textId="77777777" w:rsidTr="00205335">
        <w:trPr>
          <w:cantSplit/>
          <w:trHeight w:val="593"/>
          <w:jc w:val="center"/>
        </w:trPr>
        <w:tc>
          <w:tcPr>
            <w:tcW w:w="711" w:type="pct"/>
            <w:shd w:val="solid" w:color="FFFFFF" w:fill="auto"/>
          </w:tcPr>
          <w:p w14:paraId="59FF78B6" w14:textId="5AE83954" w:rsidR="009A586A" w:rsidRPr="00D9147C" w:rsidRDefault="009A586A" w:rsidP="009A586A">
            <w:pPr>
              <w:rPr>
                <w:bCs/>
                <w:sz w:val="24"/>
                <w:szCs w:val="24"/>
              </w:rPr>
            </w:pPr>
          </w:p>
        </w:tc>
        <w:tc>
          <w:tcPr>
            <w:tcW w:w="415" w:type="pct"/>
            <w:shd w:val="solid" w:color="FFFFFF" w:fill="auto"/>
          </w:tcPr>
          <w:p w14:paraId="3D2405CD" w14:textId="4D85B759" w:rsidR="009A586A" w:rsidRPr="004C0AEB" w:rsidRDefault="009A586A" w:rsidP="009A586A">
            <w:pPr>
              <w:jc w:val="center"/>
              <w:rPr>
                <w:b/>
                <w:sz w:val="24"/>
                <w:szCs w:val="24"/>
              </w:rPr>
            </w:pPr>
            <w:r>
              <w:rPr>
                <w:b/>
                <w:sz w:val="24"/>
                <w:szCs w:val="24"/>
              </w:rPr>
              <w:t>X</w:t>
            </w:r>
          </w:p>
        </w:tc>
        <w:tc>
          <w:tcPr>
            <w:tcW w:w="2926" w:type="pct"/>
            <w:shd w:val="solid" w:color="FFFFFF" w:fill="auto"/>
          </w:tcPr>
          <w:p w14:paraId="29FF69FB" w14:textId="237B44FF" w:rsidR="009A586A" w:rsidRDefault="009A586A" w:rsidP="009A586A">
            <w:pPr>
              <w:rPr>
                <w:sz w:val="24"/>
                <w:szCs w:val="24"/>
              </w:rPr>
            </w:pPr>
            <w:r w:rsidRPr="00C30535">
              <w:rPr>
                <w:b/>
                <w:sz w:val="24"/>
                <w:szCs w:val="24"/>
              </w:rPr>
              <w:t>Adjournment:</w:t>
            </w:r>
            <w:r w:rsidRPr="00590E5B">
              <w:rPr>
                <w:sz w:val="24"/>
                <w:szCs w:val="24"/>
              </w:rPr>
              <w:t xml:space="preserve"> Next meeting scheduled for</w:t>
            </w:r>
            <w:r>
              <w:rPr>
                <w:sz w:val="24"/>
                <w:szCs w:val="24"/>
              </w:rPr>
              <w:t xml:space="preserve"> March 11, 2025. </w:t>
            </w:r>
          </w:p>
          <w:p w14:paraId="46919A39" w14:textId="305C49AC" w:rsidR="009A586A" w:rsidRPr="00590E5B" w:rsidRDefault="009A586A" w:rsidP="009A586A">
            <w:pPr>
              <w:rPr>
                <w:sz w:val="24"/>
                <w:szCs w:val="24"/>
              </w:rPr>
            </w:pPr>
          </w:p>
          <w:p w14:paraId="5AD666F4" w14:textId="77777777" w:rsidR="009A586A" w:rsidRPr="00590E5B" w:rsidRDefault="009A586A" w:rsidP="009A586A">
            <w:pPr>
              <w:rPr>
                <w:sz w:val="24"/>
                <w:szCs w:val="24"/>
              </w:rPr>
            </w:pPr>
            <w:r w:rsidRPr="00590E5B">
              <w:rPr>
                <w:sz w:val="24"/>
                <w:szCs w:val="24"/>
              </w:rPr>
              <w:t xml:space="preserve"> </w:t>
            </w:r>
          </w:p>
        </w:tc>
        <w:tc>
          <w:tcPr>
            <w:tcW w:w="948" w:type="pct"/>
            <w:shd w:val="solid" w:color="FFFFFF" w:fill="auto"/>
            <w:vAlign w:val="center"/>
          </w:tcPr>
          <w:p w14:paraId="0AB472DB" w14:textId="77777777" w:rsidR="009A586A" w:rsidRPr="00590E5B" w:rsidRDefault="009A586A" w:rsidP="009A586A">
            <w:pPr>
              <w:jc w:val="center"/>
              <w:rPr>
                <w:sz w:val="24"/>
                <w:szCs w:val="24"/>
              </w:rPr>
            </w:pPr>
            <w:r w:rsidRPr="00590E5B">
              <w:rPr>
                <w:sz w:val="24"/>
                <w:szCs w:val="24"/>
              </w:rPr>
              <w:t>Board Chair</w:t>
            </w:r>
          </w:p>
        </w:tc>
      </w:tr>
    </w:tbl>
    <w:p w14:paraId="693B88CD" w14:textId="77777777" w:rsidR="00D33619" w:rsidRPr="00590E5B" w:rsidRDefault="00D33619" w:rsidP="00D33619"/>
    <w:p w14:paraId="60DF313F" w14:textId="77777777" w:rsidR="000158C3" w:rsidRDefault="000158C3">
      <w:pPr>
        <w:sectPr w:rsidR="000158C3" w:rsidSect="008A47CF">
          <w:footerReference w:type="default" r:id="rId9"/>
          <w:pgSz w:w="12240" w:h="15840" w:code="1"/>
          <w:pgMar w:top="634" w:right="720" w:bottom="1170" w:left="450" w:header="720" w:footer="405" w:gutter="0"/>
          <w:cols w:space="720"/>
          <w:docGrid w:linePitch="272"/>
        </w:sectPr>
      </w:pPr>
    </w:p>
    <w:p w14:paraId="56341AFA" w14:textId="77777777" w:rsidR="00315508" w:rsidRPr="008973E4" w:rsidRDefault="00315508" w:rsidP="00315508">
      <w:pPr>
        <w:ind w:right="960" w:firstLine="720"/>
        <w:jc w:val="center"/>
        <w:rPr>
          <w:rFonts w:eastAsia="Calibri"/>
          <w:b/>
          <w:sz w:val="26"/>
          <w:szCs w:val="26"/>
          <w:u w:val="single"/>
        </w:rPr>
      </w:pPr>
      <w:r w:rsidRPr="008973E4">
        <w:rPr>
          <w:rFonts w:eastAsia="Calibri"/>
          <w:b/>
          <w:sz w:val="26"/>
          <w:szCs w:val="26"/>
        </w:rPr>
        <w:lastRenderedPageBreak/>
        <w:t>COMMONWEALTH OF MASSACHUSETTS</w:t>
      </w:r>
    </w:p>
    <w:p w14:paraId="27FBBB2B" w14:textId="77777777" w:rsidR="00315508" w:rsidRPr="008973E4" w:rsidRDefault="00315508" w:rsidP="00315508">
      <w:pPr>
        <w:jc w:val="center"/>
        <w:rPr>
          <w:b/>
          <w:sz w:val="26"/>
          <w:szCs w:val="26"/>
          <w:u w:val="single"/>
        </w:rPr>
      </w:pPr>
    </w:p>
    <w:p w14:paraId="7F482BFF" w14:textId="77777777" w:rsidR="00315508" w:rsidRPr="008973E4" w:rsidRDefault="00315508" w:rsidP="00315508">
      <w:pPr>
        <w:jc w:val="center"/>
        <w:rPr>
          <w:rFonts w:eastAsiaTheme="minorEastAsia"/>
          <w:sz w:val="26"/>
          <w:szCs w:val="26"/>
          <w14:ligatures w14:val="standardContextual"/>
        </w:rPr>
      </w:pPr>
      <w:r w:rsidRPr="008973E4">
        <w:rPr>
          <w:b/>
          <w:bCs/>
          <w:sz w:val="26"/>
          <w:szCs w:val="26"/>
        </w:rPr>
        <w:t>BOARD OF CERTIFICATION OF COMMUNITY HEALTH WORKERS</w:t>
      </w:r>
    </w:p>
    <w:p w14:paraId="0ECCCB81" w14:textId="77777777" w:rsidR="00315508" w:rsidRPr="008973E4" w:rsidRDefault="00315508" w:rsidP="00315508">
      <w:pPr>
        <w:jc w:val="center"/>
        <w:rPr>
          <w:b/>
          <w:sz w:val="26"/>
          <w:szCs w:val="26"/>
        </w:rPr>
      </w:pPr>
      <w:r w:rsidRPr="008973E4">
        <w:rPr>
          <w:b/>
          <w:sz w:val="26"/>
          <w:szCs w:val="26"/>
        </w:rPr>
        <w:t>250 Washington Street</w:t>
      </w:r>
    </w:p>
    <w:p w14:paraId="61A7BCB3" w14:textId="77777777" w:rsidR="00315508" w:rsidRPr="008973E4" w:rsidRDefault="00315508" w:rsidP="00315508">
      <w:pPr>
        <w:jc w:val="center"/>
        <w:rPr>
          <w:b/>
          <w:sz w:val="26"/>
          <w:szCs w:val="26"/>
        </w:rPr>
      </w:pPr>
      <w:r w:rsidRPr="008973E4">
        <w:rPr>
          <w:b/>
          <w:sz w:val="26"/>
          <w:szCs w:val="26"/>
        </w:rPr>
        <w:t>Boston, MA 02108</w:t>
      </w:r>
    </w:p>
    <w:p w14:paraId="7AFEF8A3" w14:textId="77777777" w:rsidR="00315508" w:rsidRPr="008973E4" w:rsidRDefault="00315508" w:rsidP="00315508">
      <w:pPr>
        <w:jc w:val="center"/>
        <w:rPr>
          <w:b/>
          <w:sz w:val="26"/>
          <w:szCs w:val="26"/>
        </w:rPr>
      </w:pPr>
    </w:p>
    <w:p w14:paraId="22958EB6" w14:textId="77777777" w:rsidR="00315508" w:rsidRPr="008973E4" w:rsidRDefault="00315508" w:rsidP="00315508">
      <w:pPr>
        <w:jc w:val="center"/>
        <w:rPr>
          <w:b/>
          <w:sz w:val="26"/>
          <w:szCs w:val="26"/>
        </w:rPr>
      </w:pPr>
      <w:r w:rsidRPr="008973E4">
        <w:rPr>
          <w:b/>
          <w:sz w:val="26"/>
          <w:szCs w:val="26"/>
        </w:rPr>
        <w:t>Tuesday, January 14, 2025</w:t>
      </w:r>
    </w:p>
    <w:p w14:paraId="5E909B94" w14:textId="77777777" w:rsidR="00315508" w:rsidRPr="008973E4" w:rsidRDefault="00315508" w:rsidP="00315508">
      <w:pPr>
        <w:jc w:val="center"/>
        <w:rPr>
          <w:b/>
          <w:sz w:val="26"/>
          <w:szCs w:val="26"/>
        </w:rPr>
      </w:pPr>
      <w:r w:rsidRPr="008973E4">
        <w:rPr>
          <w:b/>
          <w:sz w:val="26"/>
          <w:szCs w:val="26"/>
        </w:rPr>
        <w:t>Via Zoom</w:t>
      </w:r>
    </w:p>
    <w:p w14:paraId="6CAD7732" w14:textId="77777777" w:rsidR="00315508" w:rsidRPr="008973E4" w:rsidRDefault="00315508" w:rsidP="00315508">
      <w:pPr>
        <w:jc w:val="center"/>
        <w:rPr>
          <w:b/>
          <w:sz w:val="26"/>
          <w:szCs w:val="26"/>
        </w:rPr>
      </w:pPr>
      <w:r w:rsidRPr="008973E4">
        <w:rPr>
          <w:b/>
          <w:sz w:val="26"/>
          <w:szCs w:val="26"/>
        </w:rPr>
        <w:t xml:space="preserve">12:30 PM </w:t>
      </w:r>
    </w:p>
    <w:p w14:paraId="55C2B1B9" w14:textId="77777777" w:rsidR="00315508" w:rsidRPr="008973E4" w:rsidRDefault="00315508" w:rsidP="00315508">
      <w:pPr>
        <w:rPr>
          <w:sz w:val="26"/>
          <w:szCs w:val="26"/>
        </w:rPr>
      </w:pPr>
    </w:p>
    <w:p w14:paraId="2928EA17" w14:textId="77777777" w:rsidR="00315508" w:rsidRPr="008973E4" w:rsidRDefault="00315508" w:rsidP="00315508">
      <w:pPr>
        <w:jc w:val="center"/>
        <w:rPr>
          <w:b/>
          <w:sz w:val="26"/>
          <w:szCs w:val="26"/>
        </w:rPr>
      </w:pPr>
      <w:r w:rsidRPr="008973E4">
        <w:rPr>
          <w:b/>
          <w:bCs/>
          <w:sz w:val="26"/>
          <w:szCs w:val="26"/>
          <w14:ligatures w14:val="standardContextual"/>
        </w:rPr>
        <w:t xml:space="preserve">GENERAL SESSION </w:t>
      </w:r>
      <w:r w:rsidRPr="008973E4">
        <w:rPr>
          <w:b/>
          <w:sz w:val="26"/>
          <w:szCs w:val="26"/>
        </w:rPr>
        <w:t xml:space="preserve">BOARD MEETING </w:t>
      </w:r>
      <w:r w:rsidRPr="008973E4">
        <w:rPr>
          <w:b/>
          <w:bCs/>
          <w:sz w:val="26"/>
          <w:szCs w:val="26"/>
        </w:rPr>
        <w:t>MINUTES</w:t>
      </w:r>
    </w:p>
    <w:p w14:paraId="21A92CB4" w14:textId="77777777" w:rsidR="00315508" w:rsidRPr="008973E4" w:rsidRDefault="00315508" w:rsidP="00315508">
      <w:pPr>
        <w:jc w:val="center"/>
        <w:rPr>
          <w:bCs/>
          <w:sz w:val="26"/>
          <w:szCs w:val="26"/>
        </w:rPr>
      </w:pPr>
      <w:r w:rsidRPr="008973E4">
        <w:rPr>
          <w:bCs/>
          <w:sz w:val="26"/>
          <w:szCs w:val="26"/>
        </w:rPr>
        <w:t>(Open Session)</w:t>
      </w:r>
    </w:p>
    <w:p w14:paraId="7224BFA4" w14:textId="77777777" w:rsidR="00315508" w:rsidRPr="008973E4" w:rsidRDefault="00315508" w:rsidP="00315508">
      <w:pPr>
        <w:rPr>
          <w:sz w:val="28"/>
          <w:szCs w:val="28"/>
        </w:rPr>
      </w:pPr>
    </w:p>
    <w:p w14:paraId="06D8F702" w14:textId="77777777" w:rsidR="00315508" w:rsidRPr="008973E4" w:rsidRDefault="00315508" w:rsidP="00315508">
      <w:pPr>
        <w:rPr>
          <w:sz w:val="24"/>
          <w:szCs w:val="24"/>
        </w:rPr>
      </w:pPr>
      <w:r w:rsidRPr="008973E4">
        <w:rPr>
          <w:sz w:val="24"/>
          <w:szCs w:val="24"/>
          <w:u w:val="single"/>
        </w:rPr>
        <w:t>Board Members</w:t>
      </w:r>
      <w:r w:rsidRPr="008973E4">
        <w:rPr>
          <w:sz w:val="24"/>
          <w:szCs w:val="24"/>
        </w:rPr>
        <w:tab/>
        <w:t>Brittany Brown, Chair | Commissioner’s Designee</w:t>
      </w:r>
    </w:p>
    <w:p w14:paraId="4C88C817" w14:textId="77777777" w:rsidR="00315508" w:rsidRPr="008973E4" w:rsidRDefault="00315508" w:rsidP="00315508">
      <w:pPr>
        <w:ind w:left="2160" w:hanging="2160"/>
        <w:rPr>
          <w:sz w:val="24"/>
          <w:szCs w:val="24"/>
        </w:rPr>
      </w:pPr>
      <w:r w:rsidRPr="008973E4">
        <w:rPr>
          <w:sz w:val="24"/>
          <w:szCs w:val="24"/>
          <w:u w:val="single"/>
        </w:rPr>
        <w:t>Present</w:t>
      </w:r>
      <w:proofErr w:type="gramStart"/>
      <w:r w:rsidRPr="008973E4">
        <w:rPr>
          <w:sz w:val="24"/>
          <w:szCs w:val="24"/>
        </w:rPr>
        <w:t xml:space="preserve">:    </w:t>
      </w:r>
      <w:r w:rsidRPr="008973E4">
        <w:rPr>
          <w:sz w:val="24"/>
          <w:szCs w:val="24"/>
        </w:rPr>
        <w:tab/>
        <w:t>Joanne</w:t>
      </w:r>
      <w:proofErr w:type="gramEnd"/>
      <w:r w:rsidRPr="008973E4">
        <w:rPr>
          <w:sz w:val="24"/>
          <w:szCs w:val="24"/>
        </w:rPr>
        <w:t xml:space="preserve"> Calista, Vice Chair | Community Health Worker Training Organization Representative</w:t>
      </w:r>
    </w:p>
    <w:p w14:paraId="3670F552" w14:textId="77777777" w:rsidR="00315508" w:rsidRDefault="00315508" w:rsidP="00315508">
      <w:pPr>
        <w:ind w:left="2160"/>
        <w:rPr>
          <w:sz w:val="24"/>
          <w:szCs w:val="24"/>
        </w:rPr>
      </w:pPr>
      <w:r w:rsidRPr="008973E4">
        <w:rPr>
          <w:sz w:val="24"/>
          <w:szCs w:val="24"/>
        </w:rPr>
        <w:t xml:space="preserve">Morgan Eldredge | </w:t>
      </w:r>
      <w:r w:rsidRPr="0056624C">
        <w:rPr>
          <w:sz w:val="24"/>
          <w:szCs w:val="24"/>
        </w:rPr>
        <w:t>Community-Based Community Health Worker Employer</w:t>
      </w:r>
    </w:p>
    <w:p w14:paraId="268011E6" w14:textId="77777777" w:rsidR="00315508" w:rsidRPr="008973E4" w:rsidRDefault="00315508" w:rsidP="00315508">
      <w:pPr>
        <w:ind w:left="2160"/>
        <w:rPr>
          <w:sz w:val="24"/>
          <w:szCs w:val="24"/>
        </w:rPr>
      </w:pPr>
      <w:r w:rsidRPr="008973E4">
        <w:rPr>
          <w:sz w:val="24"/>
          <w:szCs w:val="24"/>
        </w:rPr>
        <w:t xml:space="preserve">Anissa Ray | Community Health Worker  </w:t>
      </w:r>
    </w:p>
    <w:p w14:paraId="1A3B667F" w14:textId="77777777" w:rsidR="00315508" w:rsidRPr="008973E4" w:rsidRDefault="00315508" w:rsidP="00315508">
      <w:pPr>
        <w:ind w:left="2160"/>
        <w:rPr>
          <w:sz w:val="24"/>
          <w:szCs w:val="24"/>
        </w:rPr>
      </w:pPr>
      <w:r w:rsidRPr="008973E4">
        <w:rPr>
          <w:sz w:val="24"/>
          <w:szCs w:val="24"/>
        </w:rPr>
        <w:t xml:space="preserve">Hugo Santos | Community Health Worker </w:t>
      </w:r>
    </w:p>
    <w:p w14:paraId="73D7C39E" w14:textId="77777777" w:rsidR="00315508" w:rsidRPr="008973E4" w:rsidRDefault="00315508" w:rsidP="00315508">
      <w:pPr>
        <w:ind w:left="2160"/>
        <w:rPr>
          <w:sz w:val="24"/>
          <w:szCs w:val="24"/>
        </w:rPr>
      </w:pPr>
      <w:r w:rsidRPr="008973E4">
        <w:rPr>
          <w:sz w:val="24"/>
          <w:szCs w:val="24"/>
        </w:rPr>
        <w:t xml:space="preserve">Nikki Simpson | MS, </w:t>
      </w:r>
      <w:r w:rsidRPr="00E071C0">
        <w:rPr>
          <w:sz w:val="24"/>
          <w:szCs w:val="24"/>
        </w:rPr>
        <w:t>Massachusetts</w:t>
      </w:r>
      <w:r w:rsidRPr="0056624C">
        <w:rPr>
          <w:sz w:val="24"/>
          <w:szCs w:val="24"/>
        </w:rPr>
        <w:t xml:space="preserve"> League of Community Health Centers Representative</w:t>
      </w:r>
    </w:p>
    <w:p w14:paraId="3778680E" w14:textId="77777777" w:rsidR="00315508" w:rsidRPr="008973E4" w:rsidRDefault="00315508" w:rsidP="00315508">
      <w:pPr>
        <w:ind w:left="2160"/>
        <w:rPr>
          <w:sz w:val="24"/>
          <w:szCs w:val="24"/>
        </w:rPr>
      </w:pPr>
      <w:r w:rsidRPr="008973E4">
        <w:rPr>
          <w:sz w:val="24"/>
          <w:szCs w:val="24"/>
        </w:rPr>
        <w:t xml:space="preserve">Geovanni Vazquez | Community Health Worker  </w:t>
      </w:r>
    </w:p>
    <w:p w14:paraId="213CAB0B" w14:textId="77777777" w:rsidR="00315508" w:rsidRPr="008973E4" w:rsidRDefault="00315508" w:rsidP="00315508">
      <w:pPr>
        <w:ind w:right="-576"/>
        <w:rPr>
          <w:sz w:val="24"/>
          <w:szCs w:val="24"/>
        </w:rPr>
      </w:pPr>
    </w:p>
    <w:p w14:paraId="2F7A8330" w14:textId="77777777" w:rsidR="00315508" w:rsidRPr="008973E4" w:rsidRDefault="00315508" w:rsidP="00315508">
      <w:pPr>
        <w:ind w:left="2880" w:hanging="2880"/>
        <w:rPr>
          <w:b/>
          <w:bCs/>
          <w:sz w:val="24"/>
          <w:szCs w:val="24"/>
          <w:u w:val="single"/>
        </w:rPr>
      </w:pPr>
      <w:r w:rsidRPr="008973E4">
        <w:rPr>
          <w:sz w:val="24"/>
          <w:szCs w:val="24"/>
          <w:u w:val="single"/>
        </w:rPr>
        <w:t>Board Members</w:t>
      </w:r>
    </w:p>
    <w:p w14:paraId="0A079924" w14:textId="77777777" w:rsidR="00315508" w:rsidRPr="008973E4" w:rsidRDefault="00315508" w:rsidP="00315508">
      <w:pPr>
        <w:rPr>
          <w:sz w:val="24"/>
          <w:szCs w:val="24"/>
        </w:rPr>
      </w:pPr>
      <w:r w:rsidRPr="008973E4">
        <w:rPr>
          <w:bCs/>
          <w:sz w:val="24"/>
          <w:szCs w:val="24"/>
          <w:u w:val="single"/>
        </w:rPr>
        <w:t xml:space="preserve">Not </w:t>
      </w:r>
      <w:r w:rsidRPr="008973E4">
        <w:rPr>
          <w:sz w:val="24"/>
          <w:szCs w:val="24"/>
          <w:u w:val="single"/>
        </w:rPr>
        <w:t>Present</w:t>
      </w:r>
      <w:r w:rsidRPr="008973E4">
        <w:rPr>
          <w:sz w:val="24"/>
          <w:szCs w:val="24"/>
        </w:rPr>
        <w:t>:</w:t>
      </w:r>
      <w:r w:rsidRPr="008973E4">
        <w:rPr>
          <w:sz w:val="24"/>
          <w:szCs w:val="24"/>
        </w:rPr>
        <w:tab/>
      </w:r>
      <w:r w:rsidRPr="008973E4">
        <w:rPr>
          <w:sz w:val="24"/>
          <w:szCs w:val="24"/>
        </w:rPr>
        <w:tab/>
        <w:t>Brittany Brown, Chair | Commissioner’s Designee</w:t>
      </w:r>
    </w:p>
    <w:p w14:paraId="608A9F3E" w14:textId="77777777" w:rsidR="00315508" w:rsidRPr="008973E4" w:rsidRDefault="00315508" w:rsidP="00315508">
      <w:pPr>
        <w:ind w:left="2160"/>
        <w:rPr>
          <w:sz w:val="24"/>
          <w:szCs w:val="24"/>
        </w:rPr>
      </w:pPr>
      <w:r w:rsidRPr="008973E4">
        <w:rPr>
          <w:sz w:val="24"/>
          <w:szCs w:val="24"/>
        </w:rPr>
        <w:t xml:space="preserve">Shanina Rosado | </w:t>
      </w:r>
      <w:r w:rsidRPr="00DA2830">
        <w:rPr>
          <w:sz w:val="24"/>
          <w:szCs w:val="24"/>
        </w:rPr>
        <w:t>Massachusetts Public Health Association</w:t>
      </w:r>
      <w:r>
        <w:rPr>
          <w:sz w:val="24"/>
          <w:szCs w:val="24"/>
        </w:rPr>
        <w:t xml:space="preserve"> </w:t>
      </w:r>
      <w:r w:rsidRPr="00DA2830">
        <w:rPr>
          <w:sz w:val="24"/>
          <w:szCs w:val="24"/>
        </w:rPr>
        <w:t>Representative</w:t>
      </w:r>
      <w:r w:rsidRPr="008973E4">
        <w:rPr>
          <w:sz w:val="24"/>
          <w:szCs w:val="24"/>
        </w:rPr>
        <w:t>                    </w:t>
      </w:r>
      <w:r w:rsidRPr="008973E4">
        <w:rPr>
          <w:sz w:val="24"/>
          <w:szCs w:val="24"/>
        </w:rPr>
        <w:tab/>
      </w:r>
    </w:p>
    <w:p w14:paraId="410BEAF6" w14:textId="77777777" w:rsidR="00315508" w:rsidRPr="008973E4" w:rsidRDefault="00315508" w:rsidP="00315508">
      <w:pPr>
        <w:rPr>
          <w:sz w:val="24"/>
          <w:szCs w:val="24"/>
          <w:u w:val="single"/>
        </w:rPr>
      </w:pPr>
    </w:p>
    <w:p w14:paraId="0141A641" w14:textId="77777777" w:rsidR="00315508" w:rsidRPr="008973E4" w:rsidRDefault="00315508" w:rsidP="00315508">
      <w:pPr>
        <w:rPr>
          <w:sz w:val="24"/>
          <w:szCs w:val="24"/>
        </w:rPr>
      </w:pPr>
      <w:r w:rsidRPr="008973E4">
        <w:rPr>
          <w:sz w:val="24"/>
          <w:szCs w:val="24"/>
          <w:u w:val="single"/>
        </w:rPr>
        <w:t>Staff Present</w:t>
      </w:r>
      <w:r w:rsidRPr="008973E4">
        <w:rPr>
          <w:sz w:val="24"/>
          <w:szCs w:val="24"/>
        </w:rPr>
        <w:t>:</w:t>
      </w:r>
      <w:r w:rsidRPr="008973E4">
        <w:rPr>
          <w:sz w:val="24"/>
          <w:szCs w:val="24"/>
        </w:rPr>
        <w:tab/>
      </w:r>
      <w:r w:rsidRPr="008973E4">
        <w:rPr>
          <w:sz w:val="24"/>
          <w:szCs w:val="24"/>
        </w:rPr>
        <w:tab/>
        <w:t>Steven Joubert | Executive Director – Multi-Boards, BHPL</w:t>
      </w:r>
    </w:p>
    <w:p w14:paraId="4E93B8A5" w14:textId="77777777" w:rsidR="00315508" w:rsidRPr="008973E4" w:rsidRDefault="00315508" w:rsidP="00315508">
      <w:pPr>
        <w:spacing w:after="10" w:line="249" w:lineRule="auto"/>
        <w:ind w:left="2171" w:hanging="10"/>
        <w:rPr>
          <w:sz w:val="24"/>
          <w:szCs w:val="24"/>
        </w:rPr>
      </w:pPr>
      <w:r w:rsidRPr="008973E4">
        <w:rPr>
          <w:sz w:val="24"/>
          <w:szCs w:val="24"/>
        </w:rPr>
        <w:t>Tracy Tam | Assistant Executive Director – Multi-Boards, BHPL</w:t>
      </w:r>
    </w:p>
    <w:p w14:paraId="141F7227" w14:textId="77777777" w:rsidR="00315508" w:rsidRPr="008973E4" w:rsidRDefault="00315508" w:rsidP="00315508">
      <w:pPr>
        <w:spacing w:after="10" w:line="249" w:lineRule="auto"/>
        <w:ind w:left="2171" w:hanging="10"/>
        <w:rPr>
          <w:sz w:val="24"/>
          <w:szCs w:val="24"/>
        </w:rPr>
      </w:pPr>
      <w:r w:rsidRPr="008973E4">
        <w:rPr>
          <w:sz w:val="24"/>
          <w:szCs w:val="24"/>
        </w:rPr>
        <w:t xml:space="preserve">Kayla Mikalauskis | Management Analyst – Multi-Boards, BHPL </w:t>
      </w:r>
    </w:p>
    <w:p w14:paraId="156B09CD" w14:textId="77777777" w:rsidR="00315508" w:rsidRPr="008973E4" w:rsidRDefault="00315508" w:rsidP="00315508">
      <w:pPr>
        <w:spacing w:after="10" w:line="249" w:lineRule="auto"/>
        <w:ind w:left="2160"/>
        <w:rPr>
          <w:sz w:val="24"/>
          <w:szCs w:val="24"/>
        </w:rPr>
      </w:pPr>
      <w:r w:rsidRPr="008973E4">
        <w:rPr>
          <w:sz w:val="24"/>
          <w:szCs w:val="24"/>
        </w:rPr>
        <w:t>Tracy Ottina</w:t>
      </w:r>
      <w:r>
        <w:rPr>
          <w:sz w:val="24"/>
          <w:szCs w:val="24"/>
        </w:rPr>
        <w:t xml:space="preserve"> </w:t>
      </w:r>
      <w:r w:rsidRPr="008973E4">
        <w:rPr>
          <w:sz w:val="24"/>
          <w:szCs w:val="24"/>
        </w:rPr>
        <w:t>| Board Counsel, DPH</w:t>
      </w:r>
    </w:p>
    <w:p w14:paraId="4663C9D3" w14:textId="77777777" w:rsidR="00315508" w:rsidRPr="008973E4" w:rsidRDefault="00315508" w:rsidP="00315508">
      <w:pPr>
        <w:spacing w:after="10" w:line="249" w:lineRule="auto"/>
        <w:ind w:left="2160"/>
        <w:rPr>
          <w:sz w:val="24"/>
          <w:szCs w:val="24"/>
        </w:rPr>
      </w:pPr>
      <w:r w:rsidRPr="008973E4">
        <w:rPr>
          <w:sz w:val="24"/>
          <w:szCs w:val="24"/>
        </w:rPr>
        <w:t>Matvei Arefev | Project Coordinator, Multi-Boards BHPL</w:t>
      </w:r>
    </w:p>
    <w:p w14:paraId="7D428102" w14:textId="77777777" w:rsidR="00315508" w:rsidRPr="008973E4" w:rsidRDefault="00315508" w:rsidP="00315508">
      <w:pPr>
        <w:ind w:right="-576"/>
        <w:rPr>
          <w:sz w:val="24"/>
          <w:szCs w:val="24"/>
        </w:rPr>
      </w:pPr>
    </w:p>
    <w:p w14:paraId="7B5C365D" w14:textId="77777777" w:rsidR="00315508" w:rsidRPr="008973E4" w:rsidRDefault="00315508" w:rsidP="00315508">
      <w:pPr>
        <w:tabs>
          <w:tab w:val="left" w:pos="720"/>
        </w:tabs>
        <w:rPr>
          <w:sz w:val="24"/>
          <w:szCs w:val="24"/>
        </w:rPr>
      </w:pPr>
    </w:p>
    <w:p w14:paraId="1B9E8BBE" w14:textId="77777777" w:rsidR="00315508" w:rsidRPr="008973E4" w:rsidRDefault="00315508" w:rsidP="00315508">
      <w:pPr>
        <w:pStyle w:val="ListParagraph"/>
        <w:numPr>
          <w:ilvl w:val="0"/>
          <w:numId w:val="17"/>
        </w:numPr>
        <w:tabs>
          <w:tab w:val="left" w:pos="720"/>
        </w:tabs>
        <w:ind w:left="720" w:right="-576"/>
        <w:rPr>
          <w:sz w:val="24"/>
          <w:szCs w:val="24"/>
          <w:u w:val="single"/>
        </w:rPr>
      </w:pPr>
      <w:r w:rsidRPr="008973E4">
        <w:rPr>
          <w:sz w:val="24"/>
          <w:szCs w:val="24"/>
          <w:u w:val="single"/>
        </w:rPr>
        <w:t>Call to Order | Determination of Quorum</w:t>
      </w:r>
      <w:r w:rsidRPr="008973E4">
        <w:rPr>
          <w:sz w:val="24"/>
          <w:szCs w:val="24"/>
          <w:u w:val="single"/>
        </w:rPr>
        <w:br/>
      </w:r>
      <w:r w:rsidRPr="008973E4">
        <w:rPr>
          <w:sz w:val="24"/>
          <w:szCs w:val="24"/>
        </w:rPr>
        <w:t xml:space="preserve">At 12:48 PM </w:t>
      </w:r>
      <w:bookmarkStart w:id="1" w:name="_Hlk160631206"/>
      <w:r w:rsidRPr="008973E4">
        <w:rPr>
          <w:sz w:val="24"/>
        </w:rPr>
        <w:t xml:space="preserve">Mr. Steven Joubert, </w:t>
      </w:r>
      <w:bookmarkEnd w:id="1"/>
      <w:r w:rsidRPr="008973E4">
        <w:rPr>
          <w:sz w:val="24"/>
        </w:rPr>
        <w:t>Executive Director</w:t>
      </w:r>
      <w:r w:rsidRPr="008973E4">
        <w:rPr>
          <w:sz w:val="24"/>
          <w:szCs w:val="24"/>
        </w:rPr>
        <w:t>, welcomed everyone to the meeting and Ms. Calista called the meeting to order. Mr. Joubert reminded Board members the meeting was being recorded and asked for a roll call vote to determine quorum.</w:t>
      </w:r>
    </w:p>
    <w:p w14:paraId="2C63B88A" w14:textId="77777777" w:rsidR="00315508" w:rsidRPr="008973E4" w:rsidRDefault="00315508" w:rsidP="00315508">
      <w:pPr>
        <w:pStyle w:val="ListParagraph"/>
        <w:tabs>
          <w:tab w:val="left" w:pos="720"/>
        </w:tabs>
        <w:ind w:right="-576"/>
        <w:rPr>
          <w:sz w:val="24"/>
          <w:szCs w:val="24"/>
          <w:u w:val="single"/>
        </w:rPr>
      </w:pPr>
    </w:p>
    <w:p w14:paraId="08AB48AC" w14:textId="77777777" w:rsidR="00315508" w:rsidRPr="008973E4" w:rsidRDefault="00315508" w:rsidP="00315508">
      <w:pPr>
        <w:pStyle w:val="ListParagraph"/>
        <w:tabs>
          <w:tab w:val="left" w:pos="720"/>
        </w:tabs>
        <w:ind w:right="-576"/>
      </w:pPr>
      <w:r w:rsidRPr="008973E4">
        <w:rPr>
          <w:sz w:val="24"/>
          <w:szCs w:val="24"/>
        </w:rPr>
        <w:lastRenderedPageBreak/>
        <w:t>Roll call as follows:</w:t>
      </w:r>
      <w:r w:rsidRPr="008973E4">
        <w:rPr>
          <w:sz w:val="24"/>
        </w:rPr>
        <w:t xml:space="preserve"> Joanne Calista: present; Morgan </w:t>
      </w:r>
      <w:r w:rsidRPr="008973E4">
        <w:rPr>
          <w:sz w:val="24"/>
          <w:szCs w:val="24"/>
        </w:rPr>
        <w:t>Eldredge</w:t>
      </w:r>
      <w:r w:rsidRPr="008973E4">
        <w:rPr>
          <w:sz w:val="24"/>
        </w:rPr>
        <w:t xml:space="preserve">: present; </w:t>
      </w:r>
      <w:r w:rsidRPr="008973E4">
        <w:rPr>
          <w:sz w:val="24"/>
          <w:szCs w:val="24"/>
        </w:rPr>
        <w:t xml:space="preserve">Hugo Santos: present; Anissa Ray: present; Nikki Simpson: present; Geovanni Vazquez: present. </w:t>
      </w:r>
      <w:proofErr w:type="gramStart"/>
      <w:r w:rsidRPr="008973E4">
        <w:rPr>
          <w:sz w:val="24"/>
        </w:rPr>
        <w:t>Recused</w:t>
      </w:r>
      <w:proofErr w:type="gramEnd"/>
      <w:r w:rsidRPr="008973E4">
        <w:rPr>
          <w:sz w:val="24"/>
        </w:rPr>
        <w:t xml:space="preserve">: None. </w:t>
      </w:r>
      <w:r w:rsidRPr="008973E4">
        <w:rPr>
          <w:sz w:val="24"/>
          <w:szCs w:val="24"/>
        </w:rPr>
        <w:t xml:space="preserve"> Absent: Brittany Brown, Shanina Rosado. </w:t>
      </w:r>
    </w:p>
    <w:p w14:paraId="2E0FAD5A" w14:textId="77777777" w:rsidR="00315508" w:rsidRPr="008973E4" w:rsidRDefault="00315508" w:rsidP="00315508">
      <w:pPr>
        <w:pStyle w:val="ListParagraph"/>
        <w:tabs>
          <w:tab w:val="left" w:pos="720"/>
        </w:tabs>
        <w:ind w:right="-576"/>
        <w:rPr>
          <w:sz w:val="24"/>
          <w:szCs w:val="24"/>
          <w:u w:val="single"/>
        </w:rPr>
      </w:pPr>
    </w:p>
    <w:p w14:paraId="2A7A1862" w14:textId="77777777" w:rsidR="00315508" w:rsidRPr="008973E4" w:rsidRDefault="00315508" w:rsidP="00315508">
      <w:pPr>
        <w:pStyle w:val="ListParagraph"/>
        <w:numPr>
          <w:ilvl w:val="0"/>
          <w:numId w:val="17"/>
        </w:numPr>
        <w:tabs>
          <w:tab w:val="left" w:pos="720"/>
        </w:tabs>
        <w:ind w:left="720"/>
        <w:rPr>
          <w:sz w:val="24"/>
          <w:szCs w:val="24"/>
        </w:rPr>
      </w:pPr>
      <w:r w:rsidRPr="008973E4">
        <w:rPr>
          <w:sz w:val="24"/>
          <w:szCs w:val="24"/>
          <w:u w:val="single"/>
        </w:rPr>
        <w:t>Approval of General Session Agenda | Conflict of Interest</w:t>
      </w:r>
    </w:p>
    <w:p w14:paraId="29063468" w14:textId="77777777" w:rsidR="00315508" w:rsidRPr="008973E4" w:rsidRDefault="00315508" w:rsidP="00315508">
      <w:pPr>
        <w:pStyle w:val="ListParagraph"/>
        <w:tabs>
          <w:tab w:val="left" w:pos="720"/>
        </w:tabs>
        <w:rPr>
          <w:sz w:val="24"/>
          <w:szCs w:val="24"/>
        </w:rPr>
      </w:pPr>
      <w:r w:rsidRPr="008973E4">
        <w:rPr>
          <w:sz w:val="24"/>
          <w:szCs w:val="24"/>
        </w:rPr>
        <w:t>The Board reviewed the January 14, 2025, General Session Agenda.</w:t>
      </w:r>
    </w:p>
    <w:p w14:paraId="6E153439" w14:textId="77777777" w:rsidR="00315508" w:rsidRPr="008973E4" w:rsidRDefault="00315508" w:rsidP="00315508">
      <w:pPr>
        <w:tabs>
          <w:tab w:val="left" w:pos="720"/>
        </w:tabs>
        <w:rPr>
          <w:sz w:val="24"/>
          <w:szCs w:val="24"/>
        </w:rPr>
      </w:pPr>
    </w:p>
    <w:p w14:paraId="3E81629F" w14:textId="77777777" w:rsidR="00315508" w:rsidRPr="008973E4" w:rsidRDefault="00315508" w:rsidP="00315508">
      <w:pPr>
        <w:tabs>
          <w:tab w:val="left" w:pos="720"/>
        </w:tabs>
        <w:ind w:left="720" w:right="-576"/>
        <w:rPr>
          <w:sz w:val="24"/>
          <w:szCs w:val="24"/>
        </w:rPr>
      </w:pPr>
      <w:r w:rsidRPr="008973E4">
        <w:rPr>
          <w:sz w:val="24"/>
          <w:szCs w:val="24"/>
          <w:u w:val="single"/>
        </w:rPr>
        <w:t>DISCUSSION</w:t>
      </w:r>
      <w:r w:rsidRPr="008973E4">
        <w:rPr>
          <w:sz w:val="24"/>
          <w:szCs w:val="24"/>
        </w:rPr>
        <w:t xml:space="preserve">: </w:t>
      </w:r>
      <w:r w:rsidRPr="008973E4">
        <w:rPr>
          <w:sz w:val="24"/>
          <w:szCs w:val="24"/>
        </w:rPr>
        <w:br/>
        <w:t>M</w:t>
      </w:r>
      <w:bookmarkStart w:id="2" w:name="_Hlk161056932"/>
      <w:r w:rsidRPr="008973E4">
        <w:rPr>
          <w:sz w:val="24"/>
          <w:szCs w:val="24"/>
        </w:rPr>
        <w:t>r. Steven Joubert asked if any Board members needed to recuse themselves from an item listed on the agenda</w:t>
      </w:r>
      <w:bookmarkEnd w:id="2"/>
      <w:r w:rsidRPr="008973E4">
        <w:rPr>
          <w:sz w:val="24"/>
          <w:szCs w:val="24"/>
        </w:rPr>
        <w:t xml:space="preserve">, if none a motion to approve </w:t>
      </w:r>
    </w:p>
    <w:p w14:paraId="04B1479B" w14:textId="77777777" w:rsidR="00315508" w:rsidRPr="008973E4" w:rsidRDefault="00315508" w:rsidP="00315508">
      <w:pPr>
        <w:tabs>
          <w:tab w:val="left" w:pos="720"/>
        </w:tabs>
        <w:ind w:left="720" w:right="-576"/>
        <w:rPr>
          <w:sz w:val="24"/>
          <w:szCs w:val="24"/>
        </w:rPr>
      </w:pPr>
    </w:p>
    <w:p w14:paraId="2014B09F" w14:textId="77777777" w:rsidR="00315508" w:rsidRPr="008973E4" w:rsidRDefault="00315508" w:rsidP="00315508">
      <w:pPr>
        <w:pStyle w:val="ListParagraph"/>
        <w:rPr>
          <w:sz w:val="24"/>
          <w:szCs w:val="24"/>
        </w:rPr>
      </w:pPr>
      <w:r w:rsidRPr="008973E4">
        <w:rPr>
          <w:sz w:val="24"/>
          <w:szCs w:val="24"/>
          <w:u w:val="single"/>
        </w:rPr>
        <w:t>ACTION</w:t>
      </w:r>
      <w:r w:rsidRPr="008973E4">
        <w:rPr>
          <w:sz w:val="24"/>
          <w:szCs w:val="24"/>
        </w:rPr>
        <w:t xml:space="preserve">: </w:t>
      </w:r>
      <w:r w:rsidRPr="008973E4">
        <w:rPr>
          <w:sz w:val="24"/>
          <w:szCs w:val="24"/>
        </w:rPr>
        <w:br/>
        <w:t>Ms. Joanne Calista made a motion to approve the agenda as written, which was seconded by Ms. Anissa Ray, and unanimously approved by roll call vote as follows</w:t>
      </w:r>
      <w:r w:rsidRPr="008973E4">
        <w:rPr>
          <w:sz w:val="24"/>
        </w:rPr>
        <w:t xml:space="preserve"> Joanne Calista: approve; Morgan </w:t>
      </w:r>
      <w:r w:rsidRPr="008973E4">
        <w:rPr>
          <w:sz w:val="24"/>
          <w:szCs w:val="24"/>
        </w:rPr>
        <w:t>Eldredge</w:t>
      </w:r>
      <w:r w:rsidRPr="008973E4">
        <w:rPr>
          <w:sz w:val="24"/>
        </w:rPr>
        <w:t xml:space="preserve">: approve; Anissa Ray: approve; Shanina Rosado: approve; Hugo Santos: approve; Nikki Simpson; </w:t>
      </w:r>
      <w:proofErr w:type="gramStart"/>
      <w:r w:rsidRPr="008973E4">
        <w:rPr>
          <w:sz w:val="24"/>
        </w:rPr>
        <w:t>approve</w:t>
      </w:r>
      <w:proofErr w:type="gramEnd"/>
      <w:r w:rsidRPr="008973E4">
        <w:rPr>
          <w:sz w:val="24"/>
        </w:rPr>
        <w:t>: Geovanni Vasquez: approve.</w:t>
      </w:r>
    </w:p>
    <w:p w14:paraId="54C876C9" w14:textId="77777777" w:rsidR="00315508" w:rsidRPr="008973E4" w:rsidRDefault="00315508" w:rsidP="00315508">
      <w:pPr>
        <w:ind w:left="715"/>
        <w:rPr>
          <w:sz w:val="24"/>
        </w:rPr>
      </w:pPr>
      <w:r w:rsidRPr="008973E4">
        <w:rPr>
          <w:sz w:val="24"/>
        </w:rPr>
        <w:t xml:space="preserve">Absent: </w:t>
      </w:r>
      <w:r w:rsidRPr="008973E4">
        <w:rPr>
          <w:sz w:val="24"/>
          <w:szCs w:val="24"/>
        </w:rPr>
        <w:t>Brittany Brown, Shanina Rosado</w:t>
      </w:r>
      <w:r w:rsidRPr="008973E4">
        <w:rPr>
          <w:sz w:val="24"/>
        </w:rPr>
        <w:t>.</w:t>
      </w:r>
    </w:p>
    <w:p w14:paraId="2981F19C" w14:textId="77777777" w:rsidR="00315508" w:rsidRPr="008973E4" w:rsidRDefault="00315508" w:rsidP="00315508">
      <w:pPr>
        <w:ind w:left="720"/>
        <w:rPr>
          <w:sz w:val="24"/>
          <w:szCs w:val="24"/>
        </w:rPr>
      </w:pPr>
      <w:r w:rsidRPr="008973E4">
        <w:rPr>
          <w:b/>
          <w:sz w:val="24"/>
          <w:szCs w:val="24"/>
        </w:rPr>
        <w:t>Document</w:t>
      </w:r>
      <w:r w:rsidRPr="008973E4">
        <w:rPr>
          <w:sz w:val="24"/>
          <w:szCs w:val="24"/>
        </w:rPr>
        <w:t xml:space="preserve">: January 14, 2025, General Session Agenda </w:t>
      </w:r>
    </w:p>
    <w:p w14:paraId="791EB96C" w14:textId="77777777" w:rsidR="00315508" w:rsidRPr="008973E4" w:rsidRDefault="00315508" w:rsidP="00315508">
      <w:pPr>
        <w:rPr>
          <w:sz w:val="24"/>
          <w:szCs w:val="24"/>
        </w:rPr>
      </w:pPr>
    </w:p>
    <w:p w14:paraId="2ABC5694" w14:textId="77777777" w:rsidR="00315508" w:rsidRPr="008973E4" w:rsidRDefault="00315508" w:rsidP="00315508">
      <w:pPr>
        <w:pStyle w:val="Default"/>
        <w:numPr>
          <w:ilvl w:val="0"/>
          <w:numId w:val="17"/>
        </w:numPr>
        <w:ind w:left="720"/>
        <w:rPr>
          <w:color w:val="auto"/>
          <w:u w:val="single"/>
        </w:rPr>
      </w:pPr>
      <w:r w:rsidRPr="008973E4">
        <w:rPr>
          <w:color w:val="auto"/>
          <w:u w:val="single"/>
        </w:rPr>
        <w:t xml:space="preserve">Approval of Minutes </w:t>
      </w:r>
    </w:p>
    <w:p w14:paraId="16522670" w14:textId="77777777" w:rsidR="00315508" w:rsidRPr="008973E4" w:rsidRDefault="00315508" w:rsidP="00315508">
      <w:pPr>
        <w:pStyle w:val="ListParagraph"/>
        <w:rPr>
          <w:sz w:val="24"/>
          <w:szCs w:val="24"/>
        </w:rPr>
      </w:pPr>
      <w:r w:rsidRPr="008973E4">
        <w:rPr>
          <w:sz w:val="24"/>
          <w:szCs w:val="24"/>
        </w:rPr>
        <w:t>The Board reviewed the December 10, 2024, General Session Minutes.</w:t>
      </w:r>
    </w:p>
    <w:p w14:paraId="689952C7" w14:textId="77777777" w:rsidR="00315508" w:rsidRPr="008973E4" w:rsidRDefault="00315508" w:rsidP="00315508">
      <w:pPr>
        <w:pStyle w:val="ListParagraph"/>
        <w:rPr>
          <w:sz w:val="24"/>
          <w:szCs w:val="24"/>
        </w:rPr>
      </w:pPr>
    </w:p>
    <w:p w14:paraId="5D09900E" w14:textId="77777777" w:rsidR="00315508" w:rsidRPr="008973E4" w:rsidRDefault="00315508" w:rsidP="00315508">
      <w:pPr>
        <w:pStyle w:val="ListParagraph"/>
        <w:rPr>
          <w:sz w:val="24"/>
          <w:szCs w:val="24"/>
        </w:rPr>
      </w:pPr>
      <w:r w:rsidRPr="008973E4">
        <w:rPr>
          <w:sz w:val="24"/>
          <w:szCs w:val="24"/>
          <w:u w:val="single"/>
        </w:rPr>
        <w:t>DISCUSSION</w:t>
      </w:r>
      <w:r w:rsidRPr="008973E4">
        <w:rPr>
          <w:sz w:val="24"/>
          <w:szCs w:val="24"/>
        </w:rPr>
        <w:t>:</w:t>
      </w:r>
    </w:p>
    <w:p w14:paraId="52E85B47" w14:textId="77777777" w:rsidR="00315508" w:rsidRPr="008973E4" w:rsidRDefault="00315508" w:rsidP="00315508">
      <w:pPr>
        <w:pStyle w:val="ListParagraph"/>
        <w:rPr>
          <w:sz w:val="24"/>
          <w:szCs w:val="24"/>
        </w:rPr>
      </w:pPr>
      <w:r>
        <w:rPr>
          <w:sz w:val="24"/>
          <w:szCs w:val="24"/>
        </w:rPr>
        <w:t xml:space="preserve">Ms. Calista abstained because she was not present during the last meeting. </w:t>
      </w:r>
    </w:p>
    <w:p w14:paraId="370285BD" w14:textId="77777777" w:rsidR="00315508" w:rsidRPr="008973E4" w:rsidRDefault="00315508" w:rsidP="00315508">
      <w:pPr>
        <w:pStyle w:val="ListParagraph"/>
        <w:rPr>
          <w:sz w:val="24"/>
          <w:szCs w:val="24"/>
        </w:rPr>
      </w:pPr>
      <w:r w:rsidRPr="008973E4">
        <w:rPr>
          <w:sz w:val="24"/>
          <w:szCs w:val="24"/>
        </w:rPr>
        <w:br/>
      </w:r>
      <w:r w:rsidRPr="008973E4">
        <w:rPr>
          <w:sz w:val="24"/>
          <w:szCs w:val="24"/>
          <w:u w:val="single"/>
        </w:rPr>
        <w:t>ACTION:</w:t>
      </w:r>
    </w:p>
    <w:p w14:paraId="76D1806B" w14:textId="77777777" w:rsidR="00315508" w:rsidRPr="008973E4" w:rsidRDefault="00315508" w:rsidP="00315508">
      <w:pPr>
        <w:pStyle w:val="ListParagraph"/>
        <w:rPr>
          <w:sz w:val="24"/>
          <w:szCs w:val="24"/>
        </w:rPr>
      </w:pPr>
      <w:r w:rsidRPr="008973E4">
        <w:rPr>
          <w:sz w:val="24"/>
          <w:szCs w:val="24"/>
        </w:rPr>
        <w:t xml:space="preserve">Ms. Morgan Eldredge made a motion to approve the minutes as written, which </w:t>
      </w:r>
      <w:proofErr w:type="gramStart"/>
      <w:r w:rsidRPr="008973E4">
        <w:rPr>
          <w:sz w:val="24"/>
          <w:szCs w:val="24"/>
        </w:rPr>
        <w:t>was</w:t>
      </w:r>
      <w:proofErr w:type="gramEnd"/>
      <w:r w:rsidRPr="008973E4">
        <w:rPr>
          <w:sz w:val="24"/>
          <w:szCs w:val="24"/>
        </w:rPr>
        <w:t xml:space="preserve"> seconded by Ms. Nikki Simpson and unanimously approved by roll call vote as follows: </w:t>
      </w:r>
      <w:r w:rsidRPr="008973E4">
        <w:rPr>
          <w:sz w:val="24"/>
        </w:rPr>
        <w:t xml:space="preserve">Joanne Calista: abstain; Morgan </w:t>
      </w:r>
      <w:r w:rsidRPr="008973E4">
        <w:rPr>
          <w:sz w:val="24"/>
          <w:szCs w:val="24"/>
        </w:rPr>
        <w:t>Eldredge</w:t>
      </w:r>
      <w:r w:rsidRPr="008973E4">
        <w:rPr>
          <w:sz w:val="24"/>
        </w:rPr>
        <w:t>: approve;</w:t>
      </w:r>
      <w:r>
        <w:rPr>
          <w:sz w:val="24"/>
        </w:rPr>
        <w:t xml:space="preserve"> </w:t>
      </w:r>
      <w:r w:rsidRPr="008973E4">
        <w:rPr>
          <w:sz w:val="24"/>
        </w:rPr>
        <w:t>Anissa Ray: approve; Hugo Santos: approve; Nikki Simpson: approve; Geovanni Vasquez: approve.</w:t>
      </w:r>
    </w:p>
    <w:p w14:paraId="5E388420" w14:textId="77777777" w:rsidR="00315508" w:rsidRPr="008973E4" w:rsidRDefault="00315508" w:rsidP="00315508">
      <w:pPr>
        <w:ind w:left="715"/>
        <w:rPr>
          <w:sz w:val="24"/>
        </w:rPr>
      </w:pPr>
      <w:r w:rsidRPr="008973E4">
        <w:rPr>
          <w:sz w:val="24"/>
          <w:szCs w:val="24"/>
        </w:rPr>
        <w:t>Absent: Brittany Brown, Shanina Rosado</w:t>
      </w:r>
      <w:r w:rsidRPr="008973E4">
        <w:rPr>
          <w:sz w:val="24"/>
        </w:rPr>
        <w:t xml:space="preserve">. </w:t>
      </w:r>
      <w:proofErr w:type="gramStart"/>
      <w:r w:rsidRPr="008973E4">
        <w:rPr>
          <w:sz w:val="24"/>
        </w:rPr>
        <w:t>Recused</w:t>
      </w:r>
      <w:proofErr w:type="gramEnd"/>
      <w:r w:rsidRPr="008973E4">
        <w:rPr>
          <w:sz w:val="24"/>
        </w:rPr>
        <w:t xml:space="preserve">: None. </w:t>
      </w:r>
    </w:p>
    <w:p w14:paraId="3931B82F" w14:textId="77777777" w:rsidR="00315508" w:rsidRPr="008973E4" w:rsidRDefault="00315508" w:rsidP="00315508">
      <w:pPr>
        <w:pStyle w:val="ListParagraph"/>
        <w:rPr>
          <w:sz w:val="24"/>
          <w:szCs w:val="24"/>
        </w:rPr>
      </w:pPr>
      <w:r w:rsidRPr="008973E4">
        <w:rPr>
          <w:b/>
          <w:bCs/>
          <w:sz w:val="24"/>
          <w:szCs w:val="24"/>
        </w:rPr>
        <w:t>Document</w:t>
      </w:r>
      <w:r w:rsidRPr="008973E4">
        <w:rPr>
          <w:sz w:val="24"/>
          <w:szCs w:val="24"/>
        </w:rPr>
        <w:t>: December 10, 2024, General Session Minutes</w:t>
      </w:r>
    </w:p>
    <w:p w14:paraId="4373C6E1" w14:textId="77777777" w:rsidR="00315508" w:rsidRPr="008973E4" w:rsidRDefault="00315508" w:rsidP="00315508">
      <w:pPr>
        <w:pStyle w:val="ListParagraph"/>
        <w:rPr>
          <w:sz w:val="24"/>
          <w:szCs w:val="24"/>
        </w:rPr>
      </w:pPr>
    </w:p>
    <w:p w14:paraId="4BA17D7B" w14:textId="77777777" w:rsidR="00315508" w:rsidRPr="008973E4" w:rsidRDefault="00315508" w:rsidP="00315508">
      <w:pPr>
        <w:pStyle w:val="Default"/>
        <w:numPr>
          <w:ilvl w:val="0"/>
          <w:numId w:val="17"/>
        </w:numPr>
        <w:ind w:left="720"/>
        <w:rPr>
          <w:color w:val="auto"/>
          <w:u w:val="single"/>
        </w:rPr>
      </w:pPr>
      <w:r w:rsidRPr="008973E4">
        <w:rPr>
          <w:color w:val="auto"/>
          <w:u w:val="single"/>
        </w:rPr>
        <w:t xml:space="preserve">Approval M.G.L. c. 112, § 269: Good Moral Character </w:t>
      </w:r>
    </w:p>
    <w:p w14:paraId="0D57A610" w14:textId="77777777" w:rsidR="00315508" w:rsidRPr="008973E4" w:rsidRDefault="00315508" w:rsidP="00315508">
      <w:pPr>
        <w:pStyle w:val="Default"/>
        <w:ind w:left="1080"/>
        <w:rPr>
          <w:color w:val="auto"/>
          <w:u w:val="single"/>
        </w:rPr>
      </w:pPr>
    </w:p>
    <w:p w14:paraId="768A6723" w14:textId="77777777" w:rsidR="00315508" w:rsidRPr="008973E4" w:rsidRDefault="00315508" w:rsidP="00315508">
      <w:pPr>
        <w:pStyle w:val="Default"/>
        <w:numPr>
          <w:ilvl w:val="0"/>
          <w:numId w:val="18"/>
        </w:numPr>
        <w:ind w:left="720"/>
        <w:rPr>
          <w:color w:val="auto"/>
          <w:u w:val="single"/>
        </w:rPr>
      </w:pPr>
      <w:r w:rsidRPr="008973E4">
        <w:rPr>
          <w:color w:val="auto"/>
          <w:u w:val="single"/>
        </w:rPr>
        <w:t>Staff Action Policy Draft Proposal</w:t>
      </w:r>
    </w:p>
    <w:p w14:paraId="36A393D0" w14:textId="77777777" w:rsidR="00315508" w:rsidRPr="008973E4" w:rsidRDefault="00315508" w:rsidP="00315508">
      <w:pPr>
        <w:pStyle w:val="Default"/>
        <w:rPr>
          <w:color w:val="auto"/>
          <w:u w:val="single"/>
        </w:rPr>
      </w:pPr>
    </w:p>
    <w:p w14:paraId="3C6A7432" w14:textId="77777777" w:rsidR="00315508" w:rsidRPr="008973E4" w:rsidRDefault="00315508" w:rsidP="00315508">
      <w:pPr>
        <w:pStyle w:val="Default"/>
        <w:ind w:left="720"/>
        <w:rPr>
          <w:color w:val="auto"/>
          <w:u w:val="single"/>
        </w:rPr>
      </w:pPr>
      <w:r w:rsidRPr="008973E4">
        <w:rPr>
          <w:color w:val="auto"/>
          <w:u w:val="single"/>
        </w:rPr>
        <w:t>DISCUSSION:</w:t>
      </w:r>
    </w:p>
    <w:p w14:paraId="5AF86FA3" w14:textId="77777777" w:rsidR="00315508" w:rsidRPr="008973E4" w:rsidRDefault="00315508" w:rsidP="00315508">
      <w:pPr>
        <w:pStyle w:val="Default"/>
        <w:ind w:left="720"/>
        <w:rPr>
          <w:color w:val="auto"/>
        </w:rPr>
      </w:pPr>
      <w:r w:rsidRPr="008973E4">
        <w:rPr>
          <w:color w:val="auto"/>
        </w:rPr>
        <w:t xml:space="preserve">Mr. Joubert stated that this is a tool that would allow board staff to quickly evaluate </w:t>
      </w:r>
      <w:proofErr w:type="gramStart"/>
      <w:r w:rsidRPr="008973E4">
        <w:rPr>
          <w:color w:val="auto"/>
        </w:rPr>
        <w:t>applications,</w:t>
      </w:r>
      <w:proofErr w:type="gramEnd"/>
      <w:r w:rsidRPr="008973E4">
        <w:rPr>
          <w:color w:val="auto"/>
        </w:rPr>
        <w:t xml:space="preserve"> if someone had a prior criminal history that involved one arrest, DUI or </w:t>
      </w:r>
      <w:proofErr w:type="gramStart"/>
      <w:r w:rsidRPr="008973E4">
        <w:rPr>
          <w:color w:val="auto"/>
        </w:rPr>
        <w:t>misdemeanor</w:t>
      </w:r>
      <w:proofErr w:type="gramEnd"/>
      <w:r w:rsidRPr="008973E4">
        <w:rPr>
          <w:color w:val="auto"/>
        </w:rPr>
        <w:t xml:space="preserve"> </w:t>
      </w:r>
      <w:proofErr w:type="gramStart"/>
      <w:r w:rsidRPr="008973E4">
        <w:rPr>
          <w:color w:val="auto"/>
        </w:rPr>
        <w:t>and</w:t>
      </w:r>
      <w:proofErr w:type="gramEnd"/>
      <w:r w:rsidRPr="008973E4">
        <w:rPr>
          <w:color w:val="auto"/>
        </w:rPr>
        <w:t xml:space="preserve"> is fully resolved and there has been more than 5 years since the incident. This policy would ask the board to give board staff the authority to approve those applications.</w:t>
      </w:r>
      <w:r>
        <w:rPr>
          <w:color w:val="auto"/>
        </w:rPr>
        <w:t xml:space="preserve"> Mr. Steven Joubert stated that t</w:t>
      </w:r>
      <w:r w:rsidRPr="008973E4">
        <w:rPr>
          <w:color w:val="auto"/>
        </w:rPr>
        <w:t xml:space="preserve">his policy would be in alignment with all other boards within </w:t>
      </w:r>
      <w:proofErr w:type="gramStart"/>
      <w:r w:rsidRPr="008973E4">
        <w:rPr>
          <w:color w:val="auto"/>
        </w:rPr>
        <w:t>Multi-Boards</w:t>
      </w:r>
      <w:proofErr w:type="gramEnd"/>
      <w:r w:rsidRPr="008973E4">
        <w:rPr>
          <w:color w:val="auto"/>
        </w:rPr>
        <w:t xml:space="preserve"> and the entire Bureau will eventually adopt this policy. Ms. Ottina added that the Board of Medicine had this policy in place for a long </w:t>
      </w:r>
      <w:r w:rsidRPr="008973E4">
        <w:rPr>
          <w:color w:val="auto"/>
        </w:rPr>
        <w:lastRenderedPageBreak/>
        <w:t xml:space="preserve">time while she was working there, and it allowed the Board to focus on more problematic cases and applications versus the less problematic ones that meet the criteria stated above. </w:t>
      </w:r>
    </w:p>
    <w:p w14:paraId="07DFB961" w14:textId="77777777" w:rsidR="00315508" w:rsidRPr="008973E4" w:rsidRDefault="00315508" w:rsidP="00315508">
      <w:pPr>
        <w:pStyle w:val="Default"/>
        <w:ind w:left="720"/>
        <w:rPr>
          <w:color w:val="auto"/>
        </w:rPr>
      </w:pPr>
    </w:p>
    <w:p w14:paraId="2CD766B3" w14:textId="77777777" w:rsidR="00315508" w:rsidRPr="008973E4" w:rsidRDefault="00315508" w:rsidP="00315508">
      <w:pPr>
        <w:pStyle w:val="Default"/>
        <w:ind w:left="720"/>
        <w:rPr>
          <w:color w:val="auto"/>
          <w:u w:val="single"/>
        </w:rPr>
      </w:pPr>
      <w:r w:rsidRPr="008973E4">
        <w:rPr>
          <w:color w:val="auto"/>
          <w:u w:val="single"/>
        </w:rPr>
        <w:t xml:space="preserve">ACTION: </w:t>
      </w:r>
    </w:p>
    <w:p w14:paraId="5E8BBE29" w14:textId="77777777" w:rsidR="00315508" w:rsidRPr="008973E4" w:rsidRDefault="00315508" w:rsidP="00315508">
      <w:pPr>
        <w:pStyle w:val="Default"/>
        <w:ind w:left="720"/>
        <w:rPr>
          <w:color w:val="auto"/>
        </w:rPr>
      </w:pPr>
      <w:r w:rsidRPr="008973E4">
        <w:rPr>
          <w:color w:val="auto"/>
        </w:rPr>
        <w:t xml:space="preserve">Ms. Joanne Calista made a motion to approve the staff action policy, which was seconded by Ms. Morgan Eldredge and unanimously approved by roll call vote as follows: </w:t>
      </w:r>
    </w:p>
    <w:p w14:paraId="320B22A2" w14:textId="77777777" w:rsidR="00315508" w:rsidRPr="008973E4" w:rsidRDefault="00315508" w:rsidP="00315508">
      <w:pPr>
        <w:pStyle w:val="Default"/>
        <w:ind w:left="720"/>
        <w:rPr>
          <w:color w:val="auto"/>
        </w:rPr>
      </w:pPr>
      <w:r w:rsidRPr="008973E4">
        <w:rPr>
          <w:color w:val="auto"/>
        </w:rPr>
        <w:t xml:space="preserve">Joanne Calista: approve; Morgan Eldredge: approve; </w:t>
      </w:r>
      <w:r w:rsidRPr="008973E4">
        <w:rPr>
          <w:rFonts w:eastAsia="Times New Roman"/>
          <w:szCs w:val="20"/>
        </w:rPr>
        <w:t xml:space="preserve">Anissa Ray: approve; </w:t>
      </w:r>
      <w:r w:rsidRPr="008973E4">
        <w:rPr>
          <w:color w:val="auto"/>
        </w:rPr>
        <w:t>Hugo Santos: approve; Nikki Simpson: approve; Geovanni Vasquez: approve.</w:t>
      </w:r>
    </w:p>
    <w:p w14:paraId="703C5E5D" w14:textId="77777777" w:rsidR="00315508" w:rsidRPr="008973E4" w:rsidRDefault="00315508" w:rsidP="00315508">
      <w:pPr>
        <w:pStyle w:val="Default"/>
        <w:ind w:left="720"/>
        <w:rPr>
          <w:color w:val="auto"/>
        </w:rPr>
      </w:pPr>
      <w:r w:rsidRPr="008973E4">
        <w:rPr>
          <w:color w:val="auto"/>
        </w:rPr>
        <w:t xml:space="preserve">Absent: Brittany Brown, Shanina Rosado. </w:t>
      </w:r>
      <w:proofErr w:type="gramStart"/>
      <w:r w:rsidRPr="008973E4">
        <w:rPr>
          <w:color w:val="auto"/>
        </w:rPr>
        <w:t>Recused</w:t>
      </w:r>
      <w:proofErr w:type="gramEnd"/>
      <w:r w:rsidRPr="008973E4">
        <w:rPr>
          <w:color w:val="auto"/>
        </w:rPr>
        <w:t xml:space="preserve">: None. </w:t>
      </w:r>
    </w:p>
    <w:p w14:paraId="56FD1ADB" w14:textId="77777777" w:rsidR="00315508" w:rsidRPr="008973E4" w:rsidRDefault="00315508" w:rsidP="00315508">
      <w:pPr>
        <w:pStyle w:val="Default"/>
        <w:ind w:left="720"/>
        <w:rPr>
          <w:color w:val="auto"/>
        </w:rPr>
      </w:pPr>
    </w:p>
    <w:p w14:paraId="46FC342D" w14:textId="77777777" w:rsidR="00315508" w:rsidRPr="008973E4" w:rsidRDefault="00315508" w:rsidP="00315508">
      <w:pPr>
        <w:pStyle w:val="Default"/>
        <w:numPr>
          <w:ilvl w:val="0"/>
          <w:numId w:val="17"/>
        </w:numPr>
        <w:ind w:left="720"/>
        <w:rPr>
          <w:color w:val="auto"/>
          <w:u w:val="single"/>
        </w:rPr>
      </w:pPr>
      <w:r w:rsidRPr="008973E4">
        <w:rPr>
          <w:color w:val="auto"/>
          <w:u w:val="single"/>
        </w:rPr>
        <w:t xml:space="preserve">Continuing Education Application </w:t>
      </w:r>
    </w:p>
    <w:p w14:paraId="546A7C69" w14:textId="77777777" w:rsidR="00315508" w:rsidRPr="008973E4" w:rsidRDefault="00315508" w:rsidP="00315508">
      <w:pPr>
        <w:pStyle w:val="Default"/>
        <w:rPr>
          <w:color w:val="auto"/>
        </w:rPr>
      </w:pPr>
    </w:p>
    <w:p w14:paraId="1433AEB9" w14:textId="77777777" w:rsidR="00315508" w:rsidRPr="008973E4" w:rsidRDefault="00315508" w:rsidP="00315508">
      <w:pPr>
        <w:pStyle w:val="Default"/>
        <w:numPr>
          <w:ilvl w:val="0"/>
          <w:numId w:val="19"/>
        </w:numPr>
        <w:rPr>
          <w:color w:val="auto"/>
        </w:rPr>
      </w:pPr>
      <w:r w:rsidRPr="008973E4">
        <w:rPr>
          <w:color w:val="auto"/>
        </w:rPr>
        <w:t>The Brookline Center for Community Mental Health</w:t>
      </w:r>
    </w:p>
    <w:p w14:paraId="1DC2BC3C" w14:textId="77777777" w:rsidR="00315508" w:rsidRPr="008973E4" w:rsidRDefault="00315508" w:rsidP="00315508">
      <w:pPr>
        <w:pStyle w:val="Default"/>
        <w:ind w:left="720"/>
        <w:rPr>
          <w:color w:val="auto"/>
        </w:rPr>
      </w:pPr>
    </w:p>
    <w:p w14:paraId="52BC1925" w14:textId="77777777" w:rsidR="00315508" w:rsidRPr="00436200" w:rsidRDefault="00315508" w:rsidP="00315508">
      <w:pPr>
        <w:tabs>
          <w:tab w:val="left" w:pos="720"/>
        </w:tabs>
        <w:ind w:left="720" w:right="-576"/>
        <w:rPr>
          <w:sz w:val="24"/>
          <w:szCs w:val="24"/>
        </w:rPr>
      </w:pPr>
      <w:r w:rsidRPr="008973E4">
        <w:rPr>
          <w:sz w:val="24"/>
          <w:szCs w:val="24"/>
          <w:u w:val="single"/>
        </w:rPr>
        <w:t>DISCUSSION</w:t>
      </w:r>
      <w:r w:rsidRPr="008973E4">
        <w:rPr>
          <w:sz w:val="24"/>
          <w:szCs w:val="24"/>
        </w:rPr>
        <w:t xml:space="preserve">: </w:t>
      </w:r>
      <w:r w:rsidRPr="008973E4">
        <w:rPr>
          <w:sz w:val="24"/>
          <w:szCs w:val="24"/>
        </w:rPr>
        <w:br/>
        <w:t xml:space="preserve">Mr. Steven Joubert </w:t>
      </w:r>
      <w:r>
        <w:rPr>
          <w:sz w:val="24"/>
          <w:szCs w:val="24"/>
        </w:rPr>
        <w:t>presented</w:t>
      </w:r>
      <w:r w:rsidRPr="008973E4">
        <w:rPr>
          <w:sz w:val="24"/>
          <w:szCs w:val="24"/>
        </w:rPr>
        <w:t xml:space="preserve"> Item V. </w:t>
      </w:r>
      <w:r>
        <w:rPr>
          <w:sz w:val="24"/>
          <w:szCs w:val="24"/>
        </w:rPr>
        <w:t>A</w:t>
      </w:r>
      <w:r w:rsidRPr="008973E4">
        <w:rPr>
          <w:sz w:val="24"/>
          <w:szCs w:val="24"/>
        </w:rPr>
        <w:t xml:space="preserve"> The Brookline Center for Community Mental Health: (1) Understanding the Complexity of Chronic Absenteeism – 1 CEU; (2) Best Practices and Considerations for Delivering Tele-Behavioral Health in Schools in Massachusetts – 1 CEU; (3) Enhancing School-Based Care Collaboration: Integrating Social Determinants of Health and Crisis Services for Youth Well-Being – 1 CEU; (4) Mental Health in Schools: Systems, Individuals, Professional Identity, and Implications for Students – 1 CEU; (5) Community Health Worker: Overview, Advocacy, &amp; School-Based Tele-Behavioral Health – 1 CEU.  </w:t>
      </w:r>
      <w:r>
        <w:rPr>
          <w:sz w:val="24"/>
          <w:szCs w:val="24"/>
        </w:rPr>
        <w:t>Mr. Joubert stated that e</w:t>
      </w:r>
      <w:r w:rsidRPr="00436200">
        <w:rPr>
          <w:sz w:val="24"/>
          <w:szCs w:val="24"/>
        </w:rPr>
        <w:t xml:space="preserve">ach of the courses </w:t>
      </w:r>
      <w:proofErr w:type="gramStart"/>
      <w:r w:rsidRPr="00436200">
        <w:rPr>
          <w:sz w:val="24"/>
          <w:szCs w:val="24"/>
        </w:rPr>
        <w:t>is offering</w:t>
      </w:r>
      <w:proofErr w:type="gramEnd"/>
      <w:r>
        <w:rPr>
          <w:sz w:val="24"/>
          <w:szCs w:val="24"/>
        </w:rPr>
        <w:t xml:space="preserve"> 1 to 5</w:t>
      </w:r>
      <w:r w:rsidRPr="00436200">
        <w:rPr>
          <w:sz w:val="24"/>
          <w:szCs w:val="24"/>
        </w:rPr>
        <w:t xml:space="preserve"> CEUs and it is a </w:t>
      </w:r>
      <w:proofErr w:type="gramStart"/>
      <w:r w:rsidRPr="00436200">
        <w:rPr>
          <w:sz w:val="24"/>
          <w:szCs w:val="24"/>
        </w:rPr>
        <w:t xml:space="preserve">pretty </w:t>
      </w:r>
      <w:r>
        <w:rPr>
          <w:sz w:val="24"/>
          <w:szCs w:val="24"/>
        </w:rPr>
        <w:t>thorough</w:t>
      </w:r>
      <w:proofErr w:type="gramEnd"/>
      <w:r w:rsidRPr="00436200">
        <w:rPr>
          <w:sz w:val="24"/>
          <w:szCs w:val="24"/>
        </w:rPr>
        <w:t xml:space="preserve"> application. Mr. Joubert </w:t>
      </w:r>
      <w:proofErr w:type="gramStart"/>
      <w:r w:rsidRPr="00436200">
        <w:rPr>
          <w:sz w:val="24"/>
          <w:szCs w:val="24"/>
        </w:rPr>
        <w:t>invited</w:t>
      </w:r>
      <w:proofErr w:type="gramEnd"/>
      <w:r w:rsidRPr="00436200">
        <w:rPr>
          <w:sz w:val="24"/>
          <w:szCs w:val="24"/>
        </w:rPr>
        <w:t xml:space="preserve"> everyone to vote on this matter. </w:t>
      </w:r>
    </w:p>
    <w:p w14:paraId="151D87FF" w14:textId="77777777" w:rsidR="00315508" w:rsidRPr="008973E4" w:rsidRDefault="00315508" w:rsidP="00315508">
      <w:pPr>
        <w:tabs>
          <w:tab w:val="left" w:pos="720"/>
        </w:tabs>
        <w:ind w:left="720" w:right="-576"/>
        <w:rPr>
          <w:sz w:val="24"/>
          <w:szCs w:val="24"/>
        </w:rPr>
      </w:pPr>
    </w:p>
    <w:p w14:paraId="28F6F62A" w14:textId="77777777" w:rsidR="00315508" w:rsidRPr="008973E4" w:rsidRDefault="00315508" w:rsidP="00315508">
      <w:pPr>
        <w:tabs>
          <w:tab w:val="left" w:pos="720"/>
        </w:tabs>
        <w:ind w:left="720" w:right="-576"/>
        <w:rPr>
          <w:sz w:val="24"/>
          <w:szCs w:val="24"/>
        </w:rPr>
      </w:pPr>
      <w:r w:rsidRPr="008973E4">
        <w:rPr>
          <w:sz w:val="24"/>
          <w:szCs w:val="24"/>
          <w:u w:val="single"/>
        </w:rPr>
        <w:t>ACTION:</w:t>
      </w:r>
    </w:p>
    <w:p w14:paraId="254E6966" w14:textId="77777777" w:rsidR="00315508" w:rsidRPr="008973E4" w:rsidRDefault="00315508" w:rsidP="00315508">
      <w:pPr>
        <w:pStyle w:val="Default"/>
        <w:ind w:left="720"/>
        <w:rPr>
          <w:color w:val="auto"/>
        </w:rPr>
      </w:pPr>
      <w:r w:rsidRPr="008973E4">
        <w:rPr>
          <w:color w:val="auto"/>
        </w:rPr>
        <w:t xml:space="preserve">Ms. Morgan Eldredge made a motion to approve the </w:t>
      </w:r>
      <w:r>
        <w:rPr>
          <w:rFonts w:eastAsia="Times New Roman"/>
        </w:rPr>
        <w:t>continuing education application from The Brookline Center for Community Mental Health</w:t>
      </w:r>
      <w:r w:rsidRPr="008973E4">
        <w:rPr>
          <w:color w:val="auto"/>
        </w:rPr>
        <w:t xml:space="preserve">, which was seconded by Mr. Hugo Santos and unanimously approved by roll call vote as follows: </w:t>
      </w:r>
    </w:p>
    <w:p w14:paraId="4C2E341D" w14:textId="77777777" w:rsidR="00315508" w:rsidRPr="008973E4" w:rsidRDefault="00315508" w:rsidP="00315508">
      <w:pPr>
        <w:pStyle w:val="Default"/>
        <w:ind w:left="720"/>
        <w:rPr>
          <w:color w:val="auto"/>
        </w:rPr>
      </w:pPr>
      <w:r w:rsidRPr="008973E4">
        <w:rPr>
          <w:color w:val="auto"/>
        </w:rPr>
        <w:t xml:space="preserve">Joanne Calista: approve; Morgan Eldredge: approve; </w:t>
      </w:r>
      <w:r w:rsidRPr="008973E4">
        <w:rPr>
          <w:rFonts w:eastAsia="Times New Roman"/>
        </w:rPr>
        <w:t xml:space="preserve">Anissa Ray: approve; </w:t>
      </w:r>
      <w:r w:rsidRPr="008973E4">
        <w:rPr>
          <w:color w:val="auto"/>
        </w:rPr>
        <w:t>Hugo Santos: approve; Nikki Simpson: approve; Geovanni Vasquez: approve.</w:t>
      </w:r>
    </w:p>
    <w:p w14:paraId="23921002" w14:textId="77777777" w:rsidR="00315508" w:rsidRPr="008973E4" w:rsidRDefault="00315508" w:rsidP="00315508">
      <w:pPr>
        <w:pStyle w:val="Default"/>
        <w:ind w:left="720"/>
        <w:rPr>
          <w:color w:val="auto"/>
        </w:rPr>
      </w:pPr>
      <w:r w:rsidRPr="008973E4">
        <w:rPr>
          <w:color w:val="auto"/>
        </w:rPr>
        <w:t xml:space="preserve">Absent: Brittany Brown, Shanina Rosado. </w:t>
      </w:r>
      <w:proofErr w:type="gramStart"/>
      <w:r w:rsidRPr="008973E4">
        <w:rPr>
          <w:color w:val="auto"/>
        </w:rPr>
        <w:t>Recused</w:t>
      </w:r>
      <w:proofErr w:type="gramEnd"/>
      <w:r w:rsidRPr="008973E4">
        <w:rPr>
          <w:color w:val="auto"/>
        </w:rPr>
        <w:t xml:space="preserve">: None. </w:t>
      </w:r>
    </w:p>
    <w:p w14:paraId="357CDD8A" w14:textId="77777777" w:rsidR="00315508" w:rsidRPr="008973E4" w:rsidRDefault="00315508" w:rsidP="00315508">
      <w:pPr>
        <w:tabs>
          <w:tab w:val="left" w:pos="720"/>
        </w:tabs>
        <w:ind w:right="-576"/>
        <w:rPr>
          <w:sz w:val="24"/>
          <w:szCs w:val="24"/>
        </w:rPr>
      </w:pPr>
    </w:p>
    <w:p w14:paraId="124BD58C" w14:textId="77777777" w:rsidR="00315508" w:rsidRPr="008973E4" w:rsidRDefault="00315508" w:rsidP="00315508">
      <w:pPr>
        <w:pStyle w:val="ListParagraph"/>
        <w:numPr>
          <w:ilvl w:val="0"/>
          <w:numId w:val="19"/>
        </w:numPr>
        <w:tabs>
          <w:tab w:val="left" w:pos="720"/>
        </w:tabs>
        <w:rPr>
          <w:sz w:val="24"/>
          <w:szCs w:val="24"/>
        </w:rPr>
      </w:pPr>
      <w:r w:rsidRPr="008973E4">
        <w:rPr>
          <w:sz w:val="24"/>
          <w:szCs w:val="24"/>
        </w:rPr>
        <w:t xml:space="preserve">Massachusetts Perinatal Postpartum Depression Fund </w:t>
      </w:r>
    </w:p>
    <w:p w14:paraId="024C0A3E" w14:textId="77777777" w:rsidR="00315508" w:rsidRPr="008973E4" w:rsidRDefault="00315508" w:rsidP="00315508">
      <w:pPr>
        <w:tabs>
          <w:tab w:val="left" w:pos="720"/>
        </w:tabs>
        <w:ind w:right="-576"/>
        <w:rPr>
          <w:sz w:val="24"/>
          <w:szCs w:val="24"/>
        </w:rPr>
      </w:pPr>
    </w:p>
    <w:p w14:paraId="3A31B0B5" w14:textId="77777777" w:rsidR="00315508" w:rsidRPr="008973E4" w:rsidRDefault="00315508" w:rsidP="00315508">
      <w:pPr>
        <w:tabs>
          <w:tab w:val="left" w:pos="720"/>
        </w:tabs>
        <w:ind w:left="720" w:right="-576"/>
        <w:rPr>
          <w:sz w:val="24"/>
          <w:szCs w:val="24"/>
        </w:rPr>
      </w:pPr>
      <w:r w:rsidRPr="008973E4">
        <w:rPr>
          <w:sz w:val="24"/>
          <w:szCs w:val="24"/>
          <w:u w:val="single"/>
        </w:rPr>
        <w:t>DISCUSSION</w:t>
      </w:r>
      <w:r w:rsidRPr="008973E4">
        <w:rPr>
          <w:sz w:val="24"/>
          <w:szCs w:val="24"/>
        </w:rPr>
        <w:t>:</w:t>
      </w:r>
    </w:p>
    <w:p w14:paraId="1F54F4D6" w14:textId="77777777" w:rsidR="00315508" w:rsidRPr="008973E4" w:rsidRDefault="00315508" w:rsidP="00315508">
      <w:pPr>
        <w:tabs>
          <w:tab w:val="left" w:pos="720"/>
        </w:tabs>
        <w:ind w:left="720" w:right="-576"/>
        <w:rPr>
          <w:sz w:val="24"/>
          <w:szCs w:val="24"/>
        </w:rPr>
      </w:pPr>
      <w:r w:rsidRPr="008973E4">
        <w:rPr>
          <w:sz w:val="24"/>
          <w:szCs w:val="24"/>
        </w:rPr>
        <w:t xml:space="preserve">Mr. Steven Joubert </w:t>
      </w:r>
      <w:r>
        <w:rPr>
          <w:sz w:val="24"/>
          <w:szCs w:val="24"/>
        </w:rPr>
        <w:t>presented</w:t>
      </w:r>
      <w:r w:rsidRPr="008973E4">
        <w:rPr>
          <w:sz w:val="24"/>
          <w:szCs w:val="24"/>
        </w:rPr>
        <w:t xml:space="preserve"> Item V. B Massachusetts Perinatal Postpartum Depression Fund. (a) Expanding the Circle of Support Special Topic Series: Wellness in Birth and Beyond. -</w:t>
      </w:r>
      <w:r>
        <w:rPr>
          <w:sz w:val="24"/>
          <w:szCs w:val="24"/>
        </w:rPr>
        <w:t xml:space="preserve"> </w:t>
      </w:r>
      <w:r w:rsidRPr="008973E4">
        <w:rPr>
          <w:sz w:val="24"/>
          <w:szCs w:val="24"/>
        </w:rPr>
        <w:t>2</w:t>
      </w:r>
      <w:r>
        <w:rPr>
          <w:sz w:val="24"/>
          <w:szCs w:val="24"/>
        </w:rPr>
        <w:t xml:space="preserve"> </w:t>
      </w:r>
      <w:r w:rsidRPr="008973E4">
        <w:rPr>
          <w:sz w:val="24"/>
          <w:szCs w:val="24"/>
        </w:rPr>
        <w:t>CEUs. (b) Expanding the Circle of Support Special Topic Series: Invisible Scars: Trauma and Perinatal Mental Health</w:t>
      </w:r>
      <w:r>
        <w:rPr>
          <w:sz w:val="24"/>
          <w:szCs w:val="24"/>
        </w:rPr>
        <w:t>,</w:t>
      </w:r>
      <w:r w:rsidRPr="008973E4">
        <w:rPr>
          <w:sz w:val="24"/>
          <w:szCs w:val="24"/>
        </w:rPr>
        <w:t xml:space="preserve"> 2 CEUs.</w:t>
      </w:r>
      <w:r>
        <w:rPr>
          <w:sz w:val="24"/>
          <w:szCs w:val="24"/>
        </w:rPr>
        <w:t xml:space="preserve"> Mr. Joubert stated that this </w:t>
      </w:r>
      <w:proofErr w:type="gramStart"/>
      <w:r>
        <w:rPr>
          <w:sz w:val="24"/>
          <w:szCs w:val="24"/>
        </w:rPr>
        <w:t>a thorough</w:t>
      </w:r>
      <w:proofErr w:type="gramEnd"/>
      <w:r>
        <w:rPr>
          <w:sz w:val="24"/>
          <w:szCs w:val="24"/>
        </w:rPr>
        <w:t xml:space="preserve"> application which is asking for a total of 4 CEU’s. Mr. Joubert </w:t>
      </w:r>
      <w:proofErr w:type="gramStart"/>
      <w:r>
        <w:rPr>
          <w:sz w:val="24"/>
          <w:szCs w:val="24"/>
        </w:rPr>
        <w:t>invited</w:t>
      </w:r>
      <w:proofErr w:type="gramEnd"/>
      <w:r>
        <w:rPr>
          <w:sz w:val="24"/>
          <w:szCs w:val="24"/>
        </w:rPr>
        <w:t xml:space="preserve"> everyone to vote on this matter. </w:t>
      </w:r>
    </w:p>
    <w:p w14:paraId="1941817F" w14:textId="77777777" w:rsidR="00315508" w:rsidRPr="008973E4" w:rsidRDefault="00315508" w:rsidP="00315508">
      <w:pPr>
        <w:tabs>
          <w:tab w:val="left" w:pos="720"/>
        </w:tabs>
        <w:ind w:left="720" w:right="-576"/>
        <w:rPr>
          <w:sz w:val="24"/>
          <w:szCs w:val="24"/>
        </w:rPr>
      </w:pPr>
    </w:p>
    <w:p w14:paraId="0111B11E" w14:textId="77777777" w:rsidR="00315508" w:rsidRPr="008973E4" w:rsidRDefault="00315508" w:rsidP="00315508">
      <w:pPr>
        <w:tabs>
          <w:tab w:val="left" w:pos="720"/>
        </w:tabs>
        <w:ind w:left="720" w:right="-576"/>
        <w:rPr>
          <w:sz w:val="24"/>
          <w:szCs w:val="24"/>
        </w:rPr>
      </w:pPr>
      <w:r w:rsidRPr="008973E4">
        <w:rPr>
          <w:u w:val="single"/>
        </w:rPr>
        <w:t>ACTION:</w:t>
      </w:r>
    </w:p>
    <w:p w14:paraId="1EC4866B" w14:textId="77777777" w:rsidR="00315508" w:rsidRPr="008973E4" w:rsidRDefault="00315508" w:rsidP="00315508">
      <w:pPr>
        <w:pStyle w:val="Default"/>
        <w:ind w:left="720"/>
        <w:rPr>
          <w:color w:val="auto"/>
        </w:rPr>
      </w:pPr>
      <w:r w:rsidRPr="008973E4">
        <w:rPr>
          <w:color w:val="auto"/>
        </w:rPr>
        <w:lastRenderedPageBreak/>
        <w:t xml:space="preserve">Ms. Morgan Eldredge made a motion to approve the </w:t>
      </w:r>
      <w:r w:rsidRPr="008973E4">
        <w:rPr>
          <w:rFonts w:eastAsia="Times New Roman"/>
        </w:rPr>
        <w:t>Massachusetts Perinatal Postpartum Depression Fund</w:t>
      </w:r>
      <w:r w:rsidRPr="008973E4">
        <w:rPr>
          <w:color w:val="auto"/>
        </w:rPr>
        <w:t xml:space="preserve">, which was seconded by Ms. Nikki Simpson and unanimously approved by roll call vote as follows: </w:t>
      </w:r>
    </w:p>
    <w:p w14:paraId="74658B63" w14:textId="77777777" w:rsidR="00315508" w:rsidRPr="008973E4" w:rsidRDefault="00315508" w:rsidP="00315508">
      <w:pPr>
        <w:pStyle w:val="Default"/>
        <w:ind w:left="720"/>
        <w:rPr>
          <w:color w:val="auto"/>
        </w:rPr>
      </w:pPr>
      <w:r w:rsidRPr="008973E4">
        <w:rPr>
          <w:color w:val="auto"/>
        </w:rPr>
        <w:t xml:space="preserve">Joanne Calista: approve; Morgan Eldredge: approve; </w:t>
      </w:r>
      <w:r w:rsidRPr="008973E4">
        <w:rPr>
          <w:rFonts w:eastAsia="Times New Roman"/>
          <w:szCs w:val="20"/>
        </w:rPr>
        <w:t>Anissa Ray: approve;</w:t>
      </w:r>
      <w:r>
        <w:rPr>
          <w:rFonts w:eastAsia="Times New Roman"/>
          <w:szCs w:val="20"/>
        </w:rPr>
        <w:t xml:space="preserve"> </w:t>
      </w:r>
      <w:r w:rsidRPr="008973E4">
        <w:rPr>
          <w:color w:val="auto"/>
        </w:rPr>
        <w:t>Hugo Santos: approve; Nikki Simpson: approve; Geovanni Vasquez: approve.</w:t>
      </w:r>
    </w:p>
    <w:p w14:paraId="76A15C78" w14:textId="77777777" w:rsidR="00315508" w:rsidRPr="008973E4" w:rsidRDefault="00315508" w:rsidP="00315508">
      <w:pPr>
        <w:pStyle w:val="Default"/>
        <w:ind w:left="720"/>
        <w:rPr>
          <w:color w:val="auto"/>
        </w:rPr>
      </w:pPr>
      <w:r w:rsidRPr="008973E4">
        <w:rPr>
          <w:color w:val="auto"/>
        </w:rPr>
        <w:t xml:space="preserve">Absent: Brittany Brown, Shanina Rosado. </w:t>
      </w:r>
      <w:proofErr w:type="gramStart"/>
      <w:r w:rsidRPr="008973E4">
        <w:rPr>
          <w:color w:val="auto"/>
        </w:rPr>
        <w:t>Recused</w:t>
      </w:r>
      <w:proofErr w:type="gramEnd"/>
      <w:r w:rsidRPr="008973E4">
        <w:rPr>
          <w:color w:val="auto"/>
        </w:rPr>
        <w:t xml:space="preserve">: None. </w:t>
      </w:r>
    </w:p>
    <w:p w14:paraId="276567CC" w14:textId="77777777" w:rsidR="00315508" w:rsidRPr="008973E4" w:rsidRDefault="00315508" w:rsidP="00315508">
      <w:pPr>
        <w:tabs>
          <w:tab w:val="left" w:pos="720"/>
        </w:tabs>
        <w:ind w:right="-576"/>
        <w:rPr>
          <w:sz w:val="24"/>
          <w:szCs w:val="24"/>
        </w:rPr>
      </w:pPr>
    </w:p>
    <w:p w14:paraId="784BCEDA" w14:textId="77777777" w:rsidR="00315508" w:rsidRPr="008973E4" w:rsidRDefault="00315508" w:rsidP="00315508">
      <w:pPr>
        <w:pStyle w:val="ListParagraph"/>
        <w:numPr>
          <w:ilvl w:val="0"/>
          <w:numId w:val="19"/>
        </w:numPr>
        <w:tabs>
          <w:tab w:val="left" w:pos="720"/>
        </w:tabs>
        <w:rPr>
          <w:sz w:val="24"/>
          <w:szCs w:val="24"/>
        </w:rPr>
      </w:pPr>
      <w:r w:rsidRPr="008973E4">
        <w:rPr>
          <w:sz w:val="24"/>
          <w:szCs w:val="24"/>
        </w:rPr>
        <w:t>TEAM UP Scaling and Sustainability Center</w:t>
      </w:r>
    </w:p>
    <w:p w14:paraId="0F4B87EB" w14:textId="77777777" w:rsidR="00315508" w:rsidRPr="008973E4" w:rsidRDefault="00315508" w:rsidP="00315508">
      <w:pPr>
        <w:tabs>
          <w:tab w:val="left" w:pos="720"/>
        </w:tabs>
        <w:ind w:right="-576"/>
        <w:rPr>
          <w:sz w:val="24"/>
          <w:szCs w:val="24"/>
        </w:rPr>
      </w:pPr>
    </w:p>
    <w:p w14:paraId="5FAA0CA0" w14:textId="77777777" w:rsidR="00315508" w:rsidRPr="008973E4" w:rsidRDefault="00315508" w:rsidP="00315508">
      <w:pPr>
        <w:tabs>
          <w:tab w:val="left" w:pos="720"/>
        </w:tabs>
        <w:ind w:left="720" w:right="-576"/>
        <w:rPr>
          <w:sz w:val="24"/>
          <w:szCs w:val="24"/>
        </w:rPr>
      </w:pPr>
      <w:r w:rsidRPr="008973E4">
        <w:rPr>
          <w:sz w:val="24"/>
          <w:szCs w:val="24"/>
          <w:u w:val="single"/>
        </w:rPr>
        <w:t>DISCUSSION</w:t>
      </w:r>
      <w:r w:rsidRPr="008973E4">
        <w:rPr>
          <w:sz w:val="24"/>
          <w:szCs w:val="24"/>
        </w:rPr>
        <w:t>:</w:t>
      </w:r>
    </w:p>
    <w:p w14:paraId="19B33031" w14:textId="77777777" w:rsidR="00315508" w:rsidRPr="008973E4" w:rsidRDefault="00315508" w:rsidP="00315508">
      <w:pPr>
        <w:tabs>
          <w:tab w:val="left" w:pos="720"/>
        </w:tabs>
        <w:ind w:left="720" w:right="-576"/>
        <w:rPr>
          <w:sz w:val="24"/>
          <w:szCs w:val="24"/>
        </w:rPr>
      </w:pPr>
      <w:r w:rsidRPr="008973E4">
        <w:rPr>
          <w:sz w:val="24"/>
          <w:szCs w:val="24"/>
        </w:rPr>
        <w:t>Mr. Steven Joubert invited everyone to move to Item V. C TEAM UP Scaling and Sustainability Center: TEAM UP Foundational CHW Training Series and E-Course Training Modules</w:t>
      </w:r>
      <w:r>
        <w:rPr>
          <w:sz w:val="24"/>
          <w:szCs w:val="24"/>
        </w:rPr>
        <w:t>,</w:t>
      </w:r>
      <w:r w:rsidRPr="008973E4">
        <w:rPr>
          <w:sz w:val="24"/>
          <w:szCs w:val="24"/>
        </w:rPr>
        <w:t xml:space="preserve"> 35 CEU</w:t>
      </w:r>
      <w:r>
        <w:rPr>
          <w:sz w:val="24"/>
          <w:szCs w:val="24"/>
        </w:rPr>
        <w:t xml:space="preserve">s Mr. Joubert stated that this application is very thorough as well and that it is asking for 35 total CEUs. Mr. Joubert </w:t>
      </w:r>
      <w:proofErr w:type="gramStart"/>
      <w:r>
        <w:rPr>
          <w:sz w:val="24"/>
          <w:szCs w:val="24"/>
        </w:rPr>
        <w:t>invited</w:t>
      </w:r>
      <w:proofErr w:type="gramEnd"/>
      <w:r>
        <w:rPr>
          <w:sz w:val="24"/>
          <w:szCs w:val="24"/>
        </w:rPr>
        <w:t xml:space="preserve"> everyone to vote on this matter. </w:t>
      </w:r>
    </w:p>
    <w:p w14:paraId="0A4C8805" w14:textId="77777777" w:rsidR="00315508" w:rsidRPr="008973E4" w:rsidRDefault="00315508" w:rsidP="00315508">
      <w:pPr>
        <w:tabs>
          <w:tab w:val="left" w:pos="720"/>
        </w:tabs>
        <w:ind w:left="720" w:right="-576"/>
        <w:rPr>
          <w:sz w:val="24"/>
          <w:szCs w:val="24"/>
        </w:rPr>
      </w:pPr>
    </w:p>
    <w:p w14:paraId="350ACE7B" w14:textId="77777777" w:rsidR="00315508" w:rsidRPr="008973E4" w:rsidRDefault="00315508" w:rsidP="00315508">
      <w:pPr>
        <w:tabs>
          <w:tab w:val="left" w:pos="720"/>
        </w:tabs>
        <w:ind w:left="720" w:right="-576"/>
        <w:rPr>
          <w:sz w:val="24"/>
          <w:szCs w:val="24"/>
        </w:rPr>
      </w:pPr>
      <w:r w:rsidRPr="008973E4">
        <w:rPr>
          <w:u w:val="single"/>
        </w:rPr>
        <w:t>ACTION:</w:t>
      </w:r>
    </w:p>
    <w:p w14:paraId="7AA01408" w14:textId="77777777" w:rsidR="00315508" w:rsidRPr="008973E4" w:rsidRDefault="00315508" w:rsidP="00315508">
      <w:pPr>
        <w:pStyle w:val="Default"/>
        <w:ind w:left="720"/>
        <w:rPr>
          <w:color w:val="auto"/>
        </w:rPr>
      </w:pPr>
      <w:r w:rsidRPr="008973E4">
        <w:rPr>
          <w:color w:val="auto"/>
        </w:rPr>
        <w:t xml:space="preserve">Ms. Nikki Simpson made a motion to approve the </w:t>
      </w:r>
      <w:r w:rsidRPr="00BF1695">
        <w:rPr>
          <w:color w:val="auto"/>
        </w:rPr>
        <w:t>TEAM UP Scaling and Sustainability Center</w:t>
      </w:r>
      <w:r>
        <w:rPr>
          <w:color w:val="auto"/>
        </w:rPr>
        <w:t xml:space="preserve"> </w:t>
      </w:r>
      <w:r w:rsidRPr="008973E4">
        <w:rPr>
          <w:color w:val="auto"/>
        </w:rPr>
        <w:t xml:space="preserve">which was seconded by Ms. Morgan Eldredge and unanimously approved by roll call vote as follows: </w:t>
      </w:r>
    </w:p>
    <w:p w14:paraId="6A2D5E74" w14:textId="77777777" w:rsidR="00315508" w:rsidRPr="008973E4" w:rsidRDefault="00315508" w:rsidP="00315508">
      <w:pPr>
        <w:pStyle w:val="Default"/>
        <w:ind w:left="720"/>
        <w:rPr>
          <w:color w:val="auto"/>
        </w:rPr>
      </w:pPr>
      <w:r w:rsidRPr="008973E4">
        <w:rPr>
          <w:color w:val="auto"/>
        </w:rPr>
        <w:t xml:space="preserve">Joanne Calista: approve; Morgan Eldredge: approve; </w:t>
      </w:r>
      <w:r w:rsidRPr="008973E4">
        <w:rPr>
          <w:rFonts w:eastAsia="Times New Roman"/>
          <w:szCs w:val="20"/>
        </w:rPr>
        <w:t>Anissa Ray: approve;</w:t>
      </w:r>
      <w:r>
        <w:rPr>
          <w:rFonts w:eastAsia="Times New Roman"/>
          <w:szCs w:val="20"/>
        </w:rPr>
        <w:t xml:space="preserve"> </w:t>
      </w:r>
      <w:r w:rsidRPr="008973E4">
        <w:rPr>
          <w:color w:val="auto"/>
        </w:rPr>
        <w:t>Hugo Santos: approve; Nikki Simpson: approve; Geovanni Vasquez: approve.</w:t>
      </w:r>
    </w:p>
    <w:p w14:paraId="698D898A" w14:textId="77777777" w:rsidR="00315508" w:rsidRPr="008973E4" w:rsidRDefault="00315508" w:rsidP="00315508">
      <w:pPr>
        <w:pStyle w:val="Default"/>
        <w:ind w:left="720"/>
        <w:rPr>
          <w:color w:val="auto"/>
        </w:rPr>
      </w:pPr>
      <w:r w:rsidRPr="008973E4">
        <w:rPr>
          <w:color w:val="auto"/>
        </w:rPr>
        <w:t xml:space="preserve">Absent: Brittany Brown, Shanina Rosado. </w:t>
      </w:r>
      <w:proofErr w:type="gramStart"/>
      <w:r w:rsidRPr="008973E4">
        <w:rPr>
          <w:color w:val="auto"/>
        </w:rPr>
        <w:t>Recused</w:t>
      </w:r>
      <w:proofErr w:type="gramEnd"/>
      <w:r w:rsidRPr="008973E4">
        <w:rPr>
          <w:color w:val="auto"/>
        </w:rPr>
        <w:t xml:space="preserve">: None. </w:t>
      </w:r>
    </w:p>
    <w:p w14:paraId="75E26792" w14:textId="77777777" w:rsidR="00315508" w:rsidRPr="008973E4" w:rsidRDefault="00315508" w:rsidP="00315508">
      <w:pPr>
        <w:tabs>
          <w:tab w:val="left" w:pos="720"/>
        </w:tabs>
        <w:ind w:right="-576"/>
        <w:rPr>
          <w:sz w:val="24"/>
          <w:szCs w:val="24"/>
        </w:rPr>
      </w:pPr>
    </w:p>
    <w:p w14:paraId="09AC3039" w14:textId="77777777" w:rsidR="00315508" w:rsidRPr="00F02FA9" w:rsidRDefault="00315508" w:rsidP="00315508">
      <w:pPr>
        <w:pStyle w:val="ListParagraph"/>
        <w:numPr>
          <w:ilvl w:val="0"/>
          <w:numId w:val="19"/>
        </w:numPr>
        <w:tabs>
          <w:tab w:val="left" w:pos="720"/>
        </w:tabs>
        <w:rPr>
          <w:sz w:val="24"/>
          <w:szCs w:val="24"/>
        </w:rPr>
      </w:pPr>
      <w:proofErr w:type="spellStart"/>
      <w:r w:rsidRPr="008973E4">
        <w:rPr>
          <w:sz w:val="24"/>
          <w:szCs w:val="24"/>
        </w:rPr>
        <w:t>AdC</w:t>
      </w:r>
      <w:r w:rsidRPr="00F02FA9">
        <w:rPr>
          <w:sz w:val="24"/>
          <w:szCs w:val="24"/>
        </w:rPr>
        <w:t>are</w:t>
      </w:r>
      <w:proofErr w:type="spellEnd"/>
      <w:r w:rsidRPr="00F02FA9">
        <w:rPr>
          <w:sz w:val="24"/>
          <w:szCs w:val="24"/>
        </w:rPr>
        <w:t xml:space="preserve"> Educational Incorporated</w:t>
      </w:r>
    </w:p>
    <w:p w14:paraId="2DC2A8A4" w14:textId="77777777" w:rsidR="00315508" w:rsidRPr="008973E4" w:rsidRDefault="00315508" w:rsidP="00315508">
      <w:pPr>
        <w:tabs>
          <w:tab w:val="left" w:pos="720"/>
        </w:tabs>
        <w:ind w:left="720" w:right="-576"/>
        <w:rPr>
          <w:sz w:val="24"/>
          <w:szCs w:val="24"/>
        </w:rPr>
      </w:pPr>
    </w:p>
    <w:p w14:paraId="1FCC5C52" w14:textId="77777777" w:rsidR="00315508" w:rsidRPr="008973E4" w:rsidRDefault="00315508" w:rsidP="00315508">
      <w:pPr>
        <w:tabs>
          <w:tab w:val="left" w:pos="720"/>
        </w:tabs>
        <w:ind w:left="720" w:right="-576"/>
        <w:rPr>
          <w:sz w:val="24"/>
          <w:szCs w:val="24"/>
        </w:rPr>
      </w:pPr>
      <w:r w:rsidRPr="008973E4">
        <w:rPr>
          <w:sz w:val="24"/>
          <w:szCs w:val="24"/>
          <w:u w:val="single"/>
        </w:rPr>
        <w:t>DISCUSSION</w:t>
      </w:r>
      <w:r w:rsidRPr="008973E4">
        <w:rPr>
          <w:sz w:val="24"/>
          <w:szCs w:val="24"/>
        </w:rPr>
        <w:t>:</w:t>
      </w:r>
    </w:p>
    <w:p w14:paraId="7DFE66DD" w14:textId="77777777" w:rsidR="00315508" w:rsidRPr="008973E4" w:rsidRDefault="00315508" w:rsidP="00315508">
      <w:pPr>
        <w:tabs>
          <w:tab w:val="left" w:pos="720"/>
        </w:tabs>
        <w:ind w:left="720" w:right="-576"/>
        <w:rPr>
          <w:sz w:val="24"/>
          <w:szCs w:val="24"/>
        </w:rPr>
      </w:pPr>
      <w:r w:rsidRPr="008973E4">
        <w:rPr>
          <w:sz w:val="24"/>
          <w:szCs w:val="24"/>
        </w:rPr>
        <w:t xml:space="preserve">Mr. Steven Joubert invited everyone to move to </w:t>
      </w:r>
      <w:r>
        <w:rPr>
          <w:sz w:val="24"/>
          <w:szCs w:val="24"/>
        </w:rPr>
        <w:t>I</w:t>
      </w:r>
      <w:r w:rsidRPr="008973E4">
        <w:rPr>
          <w:sz w:val="24"/>
          <w:szCs w:val="24"/>
        </w:rPr>
        <w:t xml:space="preserve">tem V. D </w:t>
      </w:r>
      <w:proofErr w:type="spellStart"/>
      <w:r w:rsidRPr="008973E4">
        <w:rPr>
          <w:sz w:val="24"/>
          <w:szCs w:val="24"/>
        </w:rPr>
        <w:t>AdCare</w:t>
      </w:r>
      <w:proofErr w:type="spellEnd"/>
      <w:r w:rsidRPr="008973E4">
        <w:rPr>
          <w:sz w:val="24"/>
          <w:szCs w:val="24"/>
        </w:rPr>
        <w:t xml:space="preserve"> Educational Incorporated: (a) Four Day Community Health Worker Asthma Home Visiting Training. 10.75. CEUs.; (b) Asthma Medications Delivery Devices: A Deeper Dive.</w:t>
      </w:r>
      <w:r>
        <w:rPr>
          <w:sz w:val="24"/>
          <w:szCs w:val="24"/>
        </w:rPr>
        <w:t>,</w:t>
      </w:r>
      <w:r w:rsidRPr="008973E4">
        <w:rPr>
          <w:sz w:val="24"/>
          <w:szCs w:val="24"/>
        </w:rPr>
        <w:t xml:space="preserve"> 1.5 CEU</w:t>
      </w:r>
      <w:r>
        <w:rPr>
          <w:sz w:val="24"/>
          <w:szCs w:val="24"/>
        </w:rPr>
        <w:t>s</w:t>
      </w:r>
      <w:r w:rsidRPr="008973E4">
        <w:rPr>
          <w:sz w:val="24"/>
          <w:szCs w:val="24"/>
        </w:rPr>
        <w:t>.</w:t>
      </w:r>
      <w:r>
        <w:rPr>
          <w:sz w:val="24"/>
          <w:szCs w:val="24"/>
        </w:rPr>
        <w:t xml:space="preserve"> Mr. Joubert stated that this application is very thorough, and it has total of almost 12 credits. Mr. Joubert </w:t>
      </w:r>
      <w:proofErr w:type="gramStart"/>
      <w:r>
        <w:rPr>
          <w:sz w:val="24"/>
          <w:szCs w:val="24"/>
        </w:rPr>
        <w:t>invited</w:t>
      </w:r>
      <w:proofErr w:type="gramEnd"/>
      <w:r>
        <w:rPr>
          <w:sz w:val="24"/>
          <w:szCs w:val="24"/>
        </w:rPr>
        <w:t xml:space="preserve"> everyone to vote on this matter. </w:t>
      </w:r>
    </w:p>
    <w:p w14:paraId="23BD2B84" w14:textId="77777777" w:rsidR="00315508" w:rsidRPr="008973E4" w:rsidRDefault="00315508" w:rsidP="00315508">
      <w:pPr>
        <w:tabs>
          <w:tab w:val="left" w:pos="720"/>
        </w:tabs>
        <w:ind w:right="-576"/>
        <w:rPr>
          <w:sz w:val="24"/>
          <w:szCs w:val="24"/>
        </w:rPr>
      </w:pPr>
    </w:p>
    <w:p w14:paraId="2B3B2AEA" w14:textId="77777777" w:rsidR="00315508" w:rsidRPr="008973E4" w:rsidRDefault="00315508" w:rsidP="00315508">
      <w:pPr>
        <w:tabs>
          <w:tab w:val="left" w:pos="720"/>
        </w:tabs>
        <w:ind w:left="720" w:right="-576"/>
        <w:rPr>
          <w:sz w:val="24"/>
          <w:szCs w:val="24"/>
        </w:rPr>
      </w:pPr>
      <w:r w:rsidRPr="008973E4">
        <w:rPr>
          <w:u w:val="single"/>
        </w:rPr>
        <w:t>ACTION:</w:t>
      </w:r>
    </w:p>
    <w:p w14:paraId="17EA232F" w14:textId="77777777" w:rsidR="00315508" w:rsidRPr="008973E4" w:rsidRDefault="00315508" w:rsidP="00315508">
      <w:pPr>
        <w:pStyle w:val="Default"/>
        <w:ind w:left="720"/>
        <w:rPr>
          <w:color w:val="auto"/>
        </w:rPr>
      </w:pPr>
      <w:r w:rsidRPr="008973E4">
        <w:rPr>
          <w:color w:val="auto"/>
        </w:rPr>
        <w:t xml:space="preserve">Ms. Morgan Eldredge made a motion to approve </w:t>
      </w:r>
      <w:proofErr w:type="gramStart"/>
      <w:r w:rsidRPr="008973E4">
        <w:rPr>
          <w:color w:val="auto"/>
        </w:rPr>
        <w:t xml:space="preserve">the </w:t>
      </w:r>
      <w:proofErr w:type="spellStart"/>
      <w:r w:rsidRPr="00BF1695">
        <w:rPr>
          <w:color w:val="auto"/>
        </w:rPr>
        <w:t>AdCare</w:t>
      </w:r>
      <w:proofErr w:type="spellEnd"/>
      <w:proofErr w:type="gramEnd"/>
      <w:r w:rsidRPr="00BF1695">
        <w:rPr>
          <w:color w:val="auto"/>
        </w:rPr>
        <w:t xml:space="preserve"> Educational Incorporated</w:t>
      </w:r>
      <w:r w:rsidRPr="008973E4">
        <w:rPr>
          <w:color w:val="auto"/>
        </w:rPr>
        <w:t xml:space="preserve">, which was seconded by Mr. Hugo Santos and unanimously approved by roll call vote as follows: </w:t>
      </w:r>
    </w:p>
    <w:p w14:paraId="0C548331" w14:textId="77777777" w:rsidR="00315508" w:rsidRPr="008973E4" w:rsidRDefault="00315508" w:rsidP="00315508">
      <w:pPr>
        <w:pStyle w:val="Default"/>
        <w:ind w:left="720"/>
        <w:rPr>
          <w:color w:val="auto"/>
        </w:rPr>
      </w:pPr>
      <w:r w:rsidRPr="008973E4">
        <w:rPr>
          <w:color w:val="auto"/>
        </w:rPr>
        <w:t xml:space="preserve">Joanne Calista: approve; Morgan Eldredge: approve; </w:t>
      </w:r>
      <w:r w:rsidRPr="008973E4">
        <w:rPr>
          <w:rFonts w:eastAsia="Times New Roman"/>
          <w:szCs w:val="20"/>
        </w:rPr>
        <w:t xml:space="preserve">Anissa Ray: approve; </w:t>
      </w:r>
      <w:r w:rsidRPr="008973E4">
        <w:rPr>
          <w:color w:val="auto"/>
        </w:rPr>
        <w:t>Hugo Santos: approve;</w:t>
      </w:r>
      <w:r w:rsidRPr="008973E4">
        <w:rPr>
          <w:rFonts w:eastAsia="Times New Roman"/>
          <w:szCs w:val="20"/>
        </w:rPr>
        <w:t xml:space="preserve"> </w:t>
      </w:r>
      <w:r w:rsidRPr="008973E4">
        <w:rPr>
          <w:color w:val="auto"/>
        </w:rPr>
        <w:t>Nikki Simpson: approve; Geovanni Vasquez: approve.</w:t>
      </w:r>
    </w:p>
    <w:p w14:paraId="21399C5C" w14:textId="77777777" w:rsidR="00315508" w:rsidRPr="008973E4" w:rsidRDefault="00315508" w:rsidP="00315508">
      <w:pPr>
        <w:pStyle w:val="Default"/>
        <w:ind w:left="720"/>
        <w:rPr>
          <w:color w:val="auto"/>
        </w:rPr>
      </w:pPr>
      <w:r w:rsidRPr="008973E4">
        <w:rPr>
          <w:color w:val="auto"/>
        </w:rPr>
        <w:t xml:space="preserve">Absent: Brittany Brown, Shanina Rosado. </w:t>
      </w:r>
      <w:proofErr w:type="gramStart"/>
      <w:r w:rsidRPr="008973E4">
        <w:rPr>
          <w:color w:val="auto"/>
        </w:rPr>
        <w:t>Recused</w:t>
      </w:r>
      <w:proofErr w:type="gramEnd"/>
      <w:r w:rsidRPr="008973E4">
        <w:rPr>
          <w:color w:val="auto"/>
        </w:rPr>
        <w:t xml:space="preserve">: None. </w:t>
      </w:r>
    </w:p>
    <w:p w14:paraId="3A3039AF" w14:textId="77777777" w:rsidR="00315508" w:rsidRPr="008973E4" w:rsidRDefault="00315508" w:rsidP="00315508">
      <w:pPr>
        <w:tabs>
          <w:tab w:val="left" w:pos="720"/>
        </w:tabs>
        <w:ind w:right="-576"/>
        <w:rPr>
          <w:sz w:val="24"/>
          <w:szCs w:val="24"/>
        </w:rPr>
      </w:pPr>
    </w:p>
    <w:p w14:paraId="6721B441" w14:textId="77777777" w:rsidR="00315508" w:rsidRPr="008973E4" w:rsidRDefault="00315508" w:rsidP="00315508">
      <w:pPr>
        <w:pStyle w:val="ListParagraph"/>
        <w:numPr>
          <w:ilvl w:val="0"/>
          <w:numId w:val="19"/>
        </w:numPr>
        <w:tabs>
          <w:tab w:val="left" w:pos="720"/>
        </w:tabs>
        <w:rPr>
          <w:sz w:val="24"/>
          <w:szCs w:val="24"/>
        </w:rPr>
      </w:pPr>
      <w:r w:rsidRPr="008973E4">
        <w:rPr>
          <w:sz w:val="24"/>
          <w:szCs w:val="24"/>
        </w:rPr>
        <w:t>Berkshire Area Health Education Center</w:t>
      </w:r>
    </w:p>
    <w:p w14:paraId="130D1EF9" w14:textId="77777777" w:rsidR="00315508" w:rsidRPr="008973E4" w:rsidRDefault="00315508" w:rsidP="00315508">
      <w:pPr>
        <w:tabs>
          <w:tab w:val="left" w:pos="720"/>
        </w:tabs>
        <w:ind w:right="-576"/>
        <w:rPr>
          <w:sz w:val="24"/>
          <w:szCs w:val="24"/>
        </w:rPr>
      </w:pPr>
    </w:p>
    <w:p w14:paraId="7969E582" w14:textId="77777777" w:rsidR="00315508" w:rsidRPr="008973E4" w:rsidRDefault="00315508" w:rsidP="00315508">
      <w:pPr>
        <w:tabs>
          <w:tab w:val="left" w:pos="720"/>
        </w:tabs>
        <w:ind w:left="720" w:right="-576"/>
        <w:rPr>
          <w:sz w:val="24"/>
          <w:szCs w:val="24"/>
        </w:rPr>
      </w:pPr>
      <w:r w:rsidRPr="008973E4">
        <w:rPr>
          <w:sz w:val="24"/>
          <w:szCs w:val="24"/>
          <w:u w:val="single"/>
        </w:rPr>
        <w:t>DISCUSSION</w:t>
      </w:r>
      <w:r w:rsidRPr="008973E4">
        <w:rPr>
          <w:sz w:val="24"/>
          <w:szCs w:val="24"/>
        </w:rPr>
        <w:t>:</w:t>
      </w:r>
    </w:p>
    <w:p w14:paraId="6E96AF20" w14:textId="77777777" w:rsidR="00315508" w:rsidRPr="008973E4" w:rsidRDefault="00315508" w:rsidP="00315508">
      <w:pPr>
        <w:tabs>
          <w:tab w:val="left" w:pos="720"/>
        </w:tabs>
        <w:ind w:left="720" w:right="-576"/>
        <w:rPr>
          <w:sz w:val="24"/>
          <w:szCs w:val="24"/>
        </w:rPr>
      </w:pPr>
      <w:r w:rsidRPr="008973E4">
        <w:rPr>
          <w:sz w:val="24"/>
          <w:szCs w:val="24"/>
        </w:rPr>
        <w:t>Mr. Steven Joubert invited everyone to move to Item V. E Berkshire Area Health Education Center: Trauma Informed Care</w:t>
      </w:r>
      <w:r>
        <w:rPr>
          <w:sz w:val="24"/>
          <w:szCs w:val="24"/>
        </w:rPr>
        <w:t>,</w:t>
      </w:r>
      <w:r w:rsidRPr="008973E4">
        <w:rPr>
          <w:sz w:val="24"/>
          <w:szCs w:val="24"/>
        </w:rPr>
        <w:t xml:space="preserve"> 6</w:t>
      </w:r>
      <w:r>
        <w:rPr>
          <w:sz w:val="24"/>
          <w:szCs w:val="24"/>
        </w:rPr>
        <w:t xml:space="preserve"> </w:t>
      </w:r>
      <w:r w:rsidRPr="008973E4">
        <w:rPr>
          <w:sz w:val="24"/>
          <w:szCs w:val="24"/>
        </w:rPr>
        <w:t>CEU</w:t>
      </w:r>
      <w:r>
        <w:rPr>
          <w:sz w:val="24"/>
          <w:szCs w:val="24"/>
        </w:rPr>
        <w:t>s</w:t>
      </w:r>
      <w:r w:rsidRPr="008973E4">
        <w:rPr>
          <w:sz w:val="24"/>
          <w:szCs w:val="24"/>
        </w:rPr>
        <w:t>.</w:t>
      </w:r>
      <w:r>
        <w:rPr>
          <w:sz w:val="24"/>
          <w:szCs w:val="24"/>
        </w:rPr>
        <w:t xml:space="preserve"> Mr. Joubert stated that this application is very </w:t>
      </w:r>
      <w:r>
        <w:rPr>
          <w:sz w:val="24"/>
          <w:szCs w:val="24"/>
        </w:rPr>
        <w:lastRenderedPageBreak/>
        <w:t xml:space="preserve">thorough and that the total number of CEUs is 6. Mr. Joubert </w:t>
      </w:r>
      <w:proofErr w:type="gramStart"/>
      <w:r>
        <w:rPr>
          <w:sz w:val="24"/>
          <w:szCs w:val="24"/>
        </w:rPr>
        <w:t>invited</w:t>
      </w:r>
      <w:proofErr w:type="gramEnd"/>
      <w:r>
        <w:rPr>
          <w:sz w:val="24"/>
          <w:szCs w:val="24"/>
        </w:rPr>
        <w:t xml:space="preserve"> everyone to vote on this matter. </w:t>
      </w:r>
    </w:p>
    <w:p w14:paraId="25C9450E" w14:textId="77777777" w:rsidR="00315508" w:rsidRPr="008973E4" w:rsidRDefault="00315508" w:rsidP="00315508">
      <w:pPr>
        <w:tabs>
          <w:tab w:val="left" w:pos="720"/>
        </w:tabs>
        <w:ind w:left="720" w:right="-576"/>
        <w:rPr>
          <w:sz w:val="24"/>
          <w:szCs w:val="24"/>
        </w:rPr>
      </w:pPr>
    </w:p>
    <w:p w14:paraId="356AE940" w14:textId="77777777" w:rsidR="00315508" w:rsidRPr="008973E4" w:rsidRDefault="00315508" w:rsidP="00315508">
      <w:pPr>
        <w:tabs>
          <w:tab w:val="left" w:pos="720"/>
        </w:tabs>
        <w:ind w:left="720" w:right="-576"/>
        <w:rPr>
          <w:sz w:val="24"/>
          <w:szCs w:val="24"/>
        </w:rPr>
      </w:pPr>
      <w:r w:rsidRPr="008973E4">
        <w:rPr>
          <w:u w:val="single"/>
        </w:rPr>
        <w:t>ACTION:</w:t>
      </w:r>
    </w:p>
    <w:p w14:paraId="61831ACF" w14:textId="77777777" w:rsidR="00315508" w:rsidRPr="008973E4" w:rsidRDefault="00315508" w:rsidP="00315508">
      <w:pPr>
        <w:pStyle w:val="Default"/>
        <w:ind w:left="720"/>
        <w:rPr>
          <w:color w:val="auto"/>
        </w:rPr>
      </w:pPr>
      <w:r w:rsidRPr="008973E4">
        <w:rPr>
          <w:color w:val="auto"/>
        </w:rPr>
        <w:t xml:space="preserve">Ms. Morgan Eldredge made a motion to approve the </w:t>
      </w:r>
      <w:r w:rsidRPr="00BF1695">
        <w:rPr>
          <w:color w:val="auto"/>
        </w:rPr>
        <w:t>Berkshire Area Health Education Center</w:t>
      </w:r>
      <w:r w:rsidRPr="008973E4">
        <w:rPr>
          <w:color w:val="auto"/>
        </w:rPr>
        <w:t xml:space="preserve">, which was seconded by Ms. Joanne Calista and unanimously approved by roll call vote as follows: </w:t>
      </w:r>
    </w:p>
    <w:p w14:paraId="7DA859E0" w14:textId="77777777" w:rsidR="00315508" w:rsidRPr="008973E4" w:rsidRDefault="00315508" w:rsidP="00315508">
      <w:pPr>
        <w:pStyle w:val="Default"/>
        <w:ind w:left="720"/>
        <w:rPr>
          <w:color w:val="auto"/>
        </w:rPr>
      </w:pPr>
      <w:r w:rsidRPr="008973E4">
        <w:rPr>
          <w:color w:val="auto"/>
        </w:rPr>
        <w:t xml:space="preserve">Joanne Calista: approve; Morgan Eldredge: approve; </w:t>
      </w:r>
      <w:r w:rsidRPr="008973E4">
        <w:rPr>
          <w:rFonts w:eastAsia="Times New Roman"/>
          <w:szCs w:val="20"/>
        </w:rPr>
        <w:t xml:space="preserve">Anissa Ray: approve; </w:t>
      </w:r>
      <w:r w:rsidRPr="008973E4">
        <w:rPr>
          <w:color w:val="auto"/>
        </w:rPr>
        <w:t>Hugo Santos: approve;</w:t>
      </w:r>
      <w:r w:rsidRPr="008973E4">
        <w:rPr>
          <w:rFonts w:eastAsia="Times New Roman"/>
          <w:szCs w:val="20"/>
        </w:rPr>
        <w:t xml:space="preserve"> </w:t>
      </w:r>
      <w:r w:rsidRPr="008973E4">
        <w:rPr>
          <w:color w:val="auto"/>
        </w:rPr>
        <w:t>Nikki Simpson: approve; Geovanni Vasquez: approve.</w:t>
      </w:r>
    </w:p>
    <w:p w14:paraId="3E8CEF0B" w14:textId="77777777" w:rsidR="00315508" w:rsidRPr="008973E4" w:rsidRDefault="00315508" w:rsidP="00315508">
      <w:pPr>
        <w:pStyle w:val="Default"/>
        <w:ind w:left="720"/>
        <w:rPr>
          <w:color w:val="auto"/>
        </w:rPr>
      </w:pPr>
      <w:r w:rsidRPr="008973E4">
        <w:rPr>
          <w:color w:val="auto"/>
        </w:rPr>
        <w:t xml:space="preserve">Absent: Brittany Brown, Shanina Rosado. </w:t>
      </w:r>
      <w:proofErr w:type="gramStart"/>
      <w:r w:rsidRPr="008973E4">
        <w:rPr>
          <w:color w:val="auto"/>
        </w:rPr>
        <w:t>Recused</w:t>
      </w:r>
      <w:proofErr w:type="gramEnd"/>
      <w:r w:rsidRPr="008973E4">
        <w:rPr>
          <w:color w:val="auto"/>
        </w:rPr>
        <w:t xml:space="preserve">: None. </w:t>
      </w:r>
    </w:p>
    <w:p w14:paraId="3FBB5ED3" w14:textId="77777777" w:rsidR="00315508" w:rsidRPr="008973E4" w:rsidRDefault="00315508" w:rsidP="00315508">
      <w:pPr>
        <w:tabs>
          <w:tab w:val="left" w:pos="720"/>
        </w:tabs>
        <w:ind w:left="720" w:right="-576"/>
        <w:rPr>
          <w:sz w:val="24"/>
          <w:szCs w:val="24"/>
        </w:rPr>
      </w:pPr>
    </w:p>
    <w:p w14:paraId="123198BA" w14:textId="77777777" w:rsidR="00315508" w:rsidRPr="008973E4" w:rsidRDefault="00315508" w:rsidP="00315508">
      <w:pPr>
        <w:pStyle w:val="Default"/>
        <w:numPr>
          <w:ilvl w:val="0"/>
          <w:numId w:val="17"/>
        </w:numPr>
        <w:ind w:left="720"/>
        <w:rPr>
          <w:color w:val="auto"/>
          <w:u w:val="single"/>
        </w:rPr>
      </w:pPr>
      <w:r w:rsidRPr="008973E4">
        <w:rPr>
          <w:color w:val="auto"/>
          <w:u w:val="single"/>
        </w:rPr>
        <w:t>Discussion to extend waiver on online CHW Education &amp; Training Programs.</w:t>
      </w:r>
    </w:p>
    <w:p w14:paraId="13BCC368" w14:textId="77777777" w:rsidR="00315508" w:rsidRPr="008973E4" w:rsidRDefault="00315508" w:rsidP="00315508">
      <w:pPr>
        <w:pStyle w:val="Default"/>
        <w:ind w:left="720"/>
        <w:rPr>
          <w:color w:val="auto"/>
          <w:u w:val="single"/>
        </w:rPr>
      </w:pPr>
    </w:p>
    <w:p w14:paraId="4BA12A39" w14:textId="77777777" w:rsidR="00315508" w:rsidRPr="008973E4" w:rsidRDefault="00315508" w:rsidP="00315508">
      <w:pPr>
        <w:tabs>
          <w:tab w:val="left" w:pos="720"/>
        </w:tabs>
        <w:ind w:left="720" w:right="-576"/>
        <w:rPr>
          <w:sz w:val="24"/>
          <w:szCs w:val="24"/>
        </w:rPr>
      </w:pPr>
      <w:r w:rsidRPr="008973E4">
        <w:rPr>
          <w:sz w:val="24"/>
          <w:szCs w:val="24"/>
          <w:u w:val="single"/>
        </w:rPr>
        <w:t>DISCUSSION</w:t>
      </w:r>
      <w:r w:rsidRPr="008973E4">
        <w:rPr>
          <w:sz w:val="24"/>
          <w:szCs w:val="24"/>
        </w:rPr>
        <w:t>:</w:t>
      </w:r>
    </w:p>
    <w:p w14:paraId="00DDA474" w14:textId="77777777" w:rsidR="00315508" w:rsidRDefault="00315508" w:rsidP="00315508">
      <w:pPr>
        <w:pStyle w:val="Default"/>
        <w:ind w:left="720"/>
        <w:rPr>
          <w:color w:val="auto"/>
        </w:rPr>
      </w:pPr>
      <w:r w:rsidRPr="008973E4">
        <w:rPr>
          <w:color w:val="auto"/>
        </w:rPr>
        <w:t xml:space="preserve">Mr. Steven Joubert </w:t>
      </w:r>
      <w:r>
        <w:rPr>
          <w:color w:val="auto"/>
        </w:rPr>
        <w:t>asked</w:t>
      </w:r>
      <w:r w:rsidRPr="008973E4">
        <w:rPr>
          <w:color w:val="auto"/>
        </w:rPr>
        <w:t xml:space="preserve"> the board</w:t>
      </w:r>
      <w:r>
        <w:rPr>
          <w:color w:val="auto"/>
        </w:rPr>
        <w:t xml:space="preserve"> whether they</w:t>
      </w:r>
      <w:r w:rsidRPr="008973E4">
        <w:rPr>
          <w:color w:val="auto"/>
        </w:rPr>
        <w:t xml:space="preserve"> wanted to continue the waiver on virtual hours. The board </w:t>
      </w:r>
      <w:proofErr w:type="gramStart"/>
      <w:r w:rsidRPr="008973E4">
        <w:rPr>
          <w:color w:val="auto"/>
        </w:rPr>
        <w:t>was not able to</w:t>
      </w:r>
      <w:proofErr w:type="gramEnd"/>
      <w:r w:rsidRPr="008973E4">
        <w:rPr>
          <w:color w:val="auto"/>
        </w:rPr>
        <w:t xml:space="preserve"> verify the end date for that</w:t>
      </w:r>
      <w:r>
        <w:rPr>
          <w:color w:val="auto"/>
        </w:rPr>
        <w:t xml:space="preserve"> </w:t>
      </w:r>
      <w:proofErr w:type="gramStart"/>
      <w:r>
        <w:rPr>
          <w:color w:val="auto"/>
        </w:rPr>
        <w:t>in</w:t>
      </w:r>
      <w:proofErr w:type="gramEnd"/>
      <w:r>
        <w:rPr>
          <w:color w:val="auto"/>
        </w:rPr>
        <w:t xml:space="preserve"> the last meeting</w:t>
      </w:r>
      <w:r w:rsidRPr="008973E4">
        <w:rPr>
          <w:color w:val="auto"/>
        </w:rPr>
        <w:t xml:space="preserve">. Mr. Steven Joubert asked whether the board wants to have a discussion or if they have </w:t>
      </w:r>
      <w:proofErr w:type="gramStart"/>
      <w:r w:rsidRPr="008973E4">
        <w:rPr>
          <w:color w:val="auto"/>
        </w:rPr>
        <w:t>made a decision</w:t>
      </w:r>
      <w:proofErr w:type="gramEnd"/>
      <w:r w:rsidRPr="008973E4">
        <w:rPr>
          <w:color w:val="auto"/>
        </w:rPr>
        <w:t xml:space="preserve">. Ms. Anissa Ray asked whether she is allowed to actively engage in the conversation since she is managing one of the Community Health Worker Programs. Ms. Ottina asked Ms. Anissa Ray to recuse herself from this discussion and discuss with Ms. Ottina offline. Ms. Joanne Calista asked to be </w:t>
      </w:r>
      <w:proofErr w:type="gramStart"/>
      <w:r w:rsidRPr="008973E4">
        <w:rPr>
          <w:color w:val="auto"/>
        </w:rPr>
        <w:t>recused</w:t>
      </w:r>
      <w:proofErr w:type="gramEnd"/>
      <w:r w:rsidRPr="008973E4">
        <w:rPr>
          <w:color w:val="auto"/>
        </w:rPr>
        <w:t xml:space="preserve"> as well </w:t>
      </w:r>
      <w:proofErr w:type="gramStart"/>
      <w:r w:rsidRPr="008973E4">
        <w:rPr>
          <w:color w:val="auto"/>
        </w:rPr>
        <w:t>in order to</w:t>
      </w:r>
      <w:proofErr w:type="gramEnd"/>
      <w:r w:rsidRPr="008973E4">
        <w:rPr>
          <w:color w:val="auto"/>
        </w:rPr>
        <w:t xml:space="preserve"> discuss potential conflicts of interest with Ms. Ottina. Ms. Ottina recommended </w:t>
      </w:r>
      <w:proofErr w:type="gramStart"/>
      <w:r w:rsidRPr="008973E4">
        <w:rPr>
          <w:color w:val="auto"/>
        </w:rPr>
        <w:t>to defer</w:t>
      </w:r>
      <w:proofErr w:type="gramEnd"/>
      <w:r w:rsidRPr="008973E4">
        <w:rPr>
          <w:color w:val="auto"/>
        </w:rPr>
        <w:t xml:space="preserve"> this matter to the next meeting since quorum cannot be met this time. </w:t>
      </w:r>
    </w:p>
    <w:p w14:paraId="51FA9E27" w14:textId="77777777" w:rsidR="00315508" w:rsidRDefault="00315508" w:rsidP="00315508">
      <w:pPr>
        <w:pStyle w:val="Default"/>
        <w:ind w:left="720"/>
        <w:rPr>
          <w:color w:val="auto"/>
        </w:rPr>
      </w:pPr>
    </w:p>
    <w:p w14:paraId="169217DC" w14:textId="77777777" w:rsidR="00315508" w:rsidRDefault="00315508" w:rsidP="00315508">
      <w:pPr>
        <w:pStyle w:val="Default"/>
        <w:numPr>
          <w:ilvl w:val="0"/>
          <w:numId w:val="17"/>
        </w:numPr>
        <w:ind w:left="720"/>
        <w:rPr>
          <w:color w:val="auto"/>
          <w:u w:val="single"/>
        </w:rPr>
      </w:pPr>
      <w:r w:rsidRPr="00913E19">
        <w:rPr>
          <w:color w:val="auto"/>
          <w:u w:val="single"/>
        </w:rPr>
        <w:t>Triage, Staff Assignment(s), Complaints</w:t>
      </w:r>
    </w:p>
    <w:p w14:paraId="7DAA221E" w14:textId="77777777" w:rsidR="00315508" w:rsidRPr="001E04C9" w:rsidRDefault="00315508" w:rsidP="00315508">
      <w:pPr>
        <w:pStyle w:val="Default"/>
        <w:ind w:left="720"/>
        <w:rPr>
          <w:i/>
          <w:iCs/>
          <w:color w:val="auto"/>
        </w:rPr>
      </w:pPr>
      <w:r>
        <w:rPr>
          <w:i/>
          <w:iCs/>
          <w:color w:val="auto"/>
        </w:rPr>
        <w:t>N/A</w:t>
      </w:r>
    </w:p>
    <w:p w14:paraId="02EBD8E1" w14:textId="77777777" w:rsidR="00315508" w:rsidRPr="00913E19" w:rsidRDefault="00315508" w:rsidP="00315508">
      <w:pPr>
        <w:pStyle w:val="Default"/>
        <w:ind w:left="720"/>
        <w:rPr>
          <w:color w:val="auto"/>
        </w:rPr>
      </w:pPr>
    </w:p>
    <w:p w14:paraId="2CEBEC82" w14:textId="77777777" w:rsidR="00315508" w:rsidRPr="008973E4" w:rsidRDefault="00315508" w:rsidP="00315508">
      <w:pPr>
        <w:tabs>
          <w:tab w:val="left" w:pos="720"/>
        </w:tabs>
        <w:ind w:right="-576"/>
        <w:rPr>
          <w:sz w:val="24"/>
          <w:szCs w:val="24"/>
        </w:rPr>
      </w:pPr>
    </w:p>
    <w:p w14:paraId="71DCF69E" w14:textId="77777777" w:rsidR="00315508" w:rsidRPr="008973E4" w:rsidRDefault="00315508" w:rsidP="00315508">
      <w:pPr>
        <w:pStyle w:val="Default"/>
        <w:numPr>
          <w:ilvl w:val="0"/>
          <w:numId w:val="17"/>
        </w:numPr>
        <w:ind w:left="720"/>
        <w:rPr>
          <w:color w:val="auto"/>
          <w:u w:val="single"/>
        </w:rPr>
      </w:pPr>
      <w:r w:rsidRPr="008973E4">
        <w:rPr>
          <w:color w:val="auto"/>
          <w:u w:val="single"/>
        </w:rPr>
        <w:t>Flex Session</w:t>
      </w:r>
    </w:p>
    <w:p w14:paraId="44EDEF81" w14:textId="77777777" w:rsidR="00315508" w:rsidRPr="008973E4" w:rsidRDefault="00315508" w:rsidP="00315508">
      <w:pPr>
        <w:pStyle w:val="Default"/>
        <w:rPr>
          <w:color w:val="auto"/>
        </w:rPr>
      </w:pPr>
    </w:p>
    <w:p w14:paraId="7709F51C" w14:textId="77777777" w:rsidR="00315508" w:rsidRPr="008973E4" w:rsidRDefault="00315508" w:rsidP="00315508">
      <w:pPr>
        <w:tabs>
          <w:tab w:val="left" w:pos="720"/>
        </w:tabs>
        <w:ind w:left="720" w:right="-576"/>
        <w:rPr>
          <w:sz w:val="24"/>
          <w:szCs w:val="24"/>
          <w:u w:val="single"/>
        </w:rPr>
      </w:pPr>
      <w:r w:rsidRPr="008973E4">
        <w:rPr>
          <w:sz w:val="24"/>
          <w:szCs w:val="24"/>
          <w:u w:val="single"/>
        </w:rPr>
        <w:t>DISCUSSION:</w:t>
      </w:r>
    </w:p>
    <w:p w14:paraId="540D3DCA" w14:textId="77777777" w:rsidR="00315508" w:rsidRPr="008973E4" w:rsidRDefault="00315508" w:rsidP="00315508">
      <w:pPr>
        <w:pStyle w:val="ListParagraph"/>
        <w:tabs>
          <w:tab w:val="left" w:pos="720"/>
        </w:tabs>
        <w:rPr>
          <w:sz w:val="24"/>
          <w:szCs w:val="24"/>
        </w:rPr>
      </w:pPr>
      <w:r w:rsidRPr="008973E4">
        <w:rPr>
          <w:sz w:val="24"/>
          <w:szCs w:val="24"/>
        </w:rPr>
        <w:t xml:space="preserve">Mr. Steven Joubert asked the board whether the Continuing Education requirement should stay at 15 CEUs or if the board wishes to extend the waiver. Mr. Joubert also noted that there are a lot of organizations that provide courses that will fulfill CEU requirements. Ms. Johanne Calista agrees with Mr. Joubert, and she wants to reinstate the requirement. All other Board members </w:t>
      </w:r>
      <w:proofErr w:type="gramStart"/>
      <w:r w:rsidRPr="008973E4">
        <w:rPr>
          <w:sz w:val="24"/>
          <w:szCs w:val="24"/>
        </w:rPr>
        <w:t>were in agreement</w:t>
      </w:r>
      <w:proofErr w:type="gramEnd"/>
      <w:r w:rsidRPr="008973E4">
        <w:rPr>
          <w:sz w:val="24"/>
          <w:szCs w:val="24"/>
        </w:rPr>
        <w:t xml:space="preserve">. </w:t>
      </w:r>
    </w:p>
    <w:p w14:paraId="1B0849B9" w14:textId="77777777" w:rsidR="00315508" w:rsidRPr="008973E4" w:rsidRDefault="00315508" w:rsidP="00315508">
      <w:pPr>
        <w:pStyle w:val="ListParagraph"/>
        <w:tabs>
          <w:tab w:val="left" w:pos="720"/>
        </w:tabs>
        <w:rPr>
          <w:sz w:val="24"/>
          <w:szCs w:val="24"/>
        </w:rPr>
      </w:pPr>
    </w:p>
    <w:p w14:paraId="280101CB" w14:textId="77777777" w:rsidR="00315508" w:rsidRPr="008973E4" w:rsidRDefault="00315508" w:rsidP="00315508">
      <w:pPr>
        <w:pStyle w:val="ListParagraph"/>
        <w:tabs>
          <w:tab w:val="left" w:pos="720"/>
        </w:tabs>
        <w:rPr>
          <w:sz w:val="24"/>
          <w:szCs w:val="24"/>
        </w:rPr>
      </w:pPr>
      <w:r w:rsidRPr="008973E4">
        <w:rPr>
          <w:sz w:val="24"/>
          <w:szCs w:val="24"/>
        </w:rPr>
        <w:t xml:space="preserve">Mr. Steven Joubert asked the board who will be present for the next meeting on March 11, 2025, and who will not be able to attend. Hearing none, Mr. Steven Joubert stated that everyone indicated they </w:t>
      </w:r>
      <w:proofErr w:type="gramStart"/>
      <w:r w:rsidRPr="008973E4">
        <w:rPr>
          <w:sz w:val="24"/>
          <w:szCs w:val="24"/>
        </w:rPr>
        <w:t>will</w:t>
      </w:r>
      <w:proofErr w:type="gramEnd"/>
      <w:r w:rsidRPr="008973E4">
        <w:rPr>
          <w:sz w:val="24"/>
          <w:szCs w:val="24"/>
        </w:rPr>
        <w:t xml:space="preserve"> attend the meeting. </w:t>
      </w:r>
    </w:p>
    <w:p w14:paraId="49AE9C71" w14:textId="77777777" w:rsidR="00315508" w:rsidRPr="008973E4" w:rsidRDefault="00315508" w:rsidP="00315508">
      <w:pPr>
        <w:pStyle w:val="ListParagraph"/>
        <w:tabs>
          <w:tab w:val="left" w:pos="720"/>
        </w:tabs>
        <w:rPr>
          <w:sz w:val="24"/>
          <w:szCs w:val="24"/>
        </w:rPr>
      </w:pPr>
    </w:p>
    <w:p w14:paraId="4AB470C5" w14:textId="77777777" w:rsidR="00315508" w:rsidRDefault="00315508" w:rsidP="00315508">
      <w:pPr>
        <w:pStyle w:val="ListParagraph"/>
        <w:tabs>
          <w:tab w:val="left" w:pos="720"/>
        </w:tabs>
        <w:rPr>
          <w:sz w:val="24"/>
          <w:szCs w:val="24"/>
        </w:rPr>
      </w:pPr>
      <w:r w:rsidRPr="008973E4">
        <w:rPr>
          <w:sz w:val="24"/>
          <w:szCs w:val="24"/>
        </w:rPr>
        <w:t xml:space="preserve">Mr. Steven Joubert asked the board if there </w:t>
      </w:r>
      <w:proofErr w:type="gramStart"/>
      <w:r w:rsidRPr="008973E4">
        <w:rPr>
          <w:sz w:val="24"/>
          <w:szCs w:val="24"/>
        </w:rPr>
        <w:t>are</w:t>
      </w:r>
      <w:proofErr w:type="gramEnd"/>
      <w:r w:rsidRPr="008973E4">
        <w:rPr>
          <w:sz w:val="24"/>
          <w:szCs w:val="24"/>
        </w:rPr>
        <w:t xml:space="preserve"> any topics for the next meeting. Ms. Joanne Calista asked if Reciprocity should be brought back for CHW workers across different states. Mr. Steven Joubert stated that this matter was brought up </w:t>
      </w:r>
      <w:proofErr w:type="gramStart"/>
      <w:r w:rsidRPr="008973E4">
        <w:rPr>
          <w:sz w:val="24"/>
          <w:szCs w:val="24"/>
        </w:rPr>
        <w:t>to</w:t>
      </w:r>
      <w:proofErr w:type="gramEnd"/>
      <w:r w:rsidRPr="008973E4">
        <w:rPr>
          <w:sz w:val="24"/>
          <w:szCs w:val="24"/>
        </w:rPr>
        <w:t xml:space="preserve"> senior management and they have said that there are a lot of regulatory issues </w:t>
      </w:r>
      <w:r>
        <w:rPr>
          <w:sz w:val="24"/>
          <w:szCs w:val="24"/>
        </w:rPr>
        <w:t xml:space="preserve">that need to be </w:t>
      </w:r>
      <w:r>
        <w:rPr>
          <w:sz w:val="24"/>
          <w:szCs w:val="24"/>
        </w:rPr>
        <w:lastRenderedPageBreak/>
        <w:t>processed,</w:t>
      </w:r>
      <w:r w:rsidRPr="008973E4">
        <w:rPr>
          <w:sz w:val="24"/>
          <w:szCs w:val="24"/>
        </w:rPr>
        <w:t xml:space="preserve"> and it is not something that can be put in the docket </w:t>
      </w:r>
      <w:proofErr w:type="gramStart"/>
      <w:r w:rsidRPr="008973E4">
        <w:rPr>
          <w:sz w:val="24"/>
          <w:szCs w:val="24"/>
        </w:rPr>
        <w:t>at the moment</w:t>
      </w:r>
      <w:proofErr w:type="gramEnd"/>
      <w:r w:rsidRPr="008973E4">
        <w:rPr>
          <w:sz w:val="24"/>
          <w:szCs w:val="24"/>
        </w:rPr>
        <w:t>.</w:t>
      </w:r>
      <w:r>
        <w:rPr>
          <w:sz w:val="24"/>
          <w:szCs w:val="24"/>
        </w:rPr>
        <w:t xml:space="preserve"> Mr. Joubert stated this matter will be discussed in the future once there is a concrete pathway to discuss that.</w:t>
      </w:r>
      <w:r w:rsidRPr="008973E4">
        <w:rPr>
          <w:sz w:val="24"/>
          <w:szCs w:val="24"/>
        </w:rPr>
        <w:t xml:space="preserve"> Mr. Steven Joubert asked</w:t>
      </w:r>
      <w:r>
        <w:rPr>
          <w:sz w:val="24"/>
          <w:szCs w:val="24"/>
        </w:rPr>
        <w:t xml:space="preserve"> Ms. Joanne Calista</w:t>
      </w:r>
      <w:r w:rsidRPr="008973E4">
        <w:rPr>
          <w:sz w:val="24"/>
          <w:szCs w:val="24"/>
        </w:rPr>
        <w:t xml:space="preserve"> if</w:t>
      </w:r>
      <w:r>
        <w:rPr>
          <w:sz w:val="24"/>
          <w:szCs w:val="24"/>
        </w:rPr>
        <w:t xml:space="preserve"> she is aware of</w:t>
      </w:r>
      <w:r w:rsidRPr="008973E4">
        <w:rPr>
          <w:sz w:val="24"/>
          <w:szCs w:val="24"/>
        </w:rPr>
        <w:t xml:space="preserve"> other states that are adopting Reciprocity for CHW. Ms. Joanne Calista stated </w:t>
      </w:r>
      <w:r>
        <w:rPr>
          <w:sz w:val="24"/>
          <w:szCs w:val="24"/>
        </w:rPr>
        <w:t xml:space="preserve">that there are some states that are adopting reciprocity and that </w:t>
      </w:r>
      <w:r w:rsidRPr="008973E4">
        <w:rPr>
          <w:sz w:val="24"/>
          <w:szCs w:val="24"/>
        </w:rPr>
        <w:t>she will send</w:t>
      </w:r>
      <w:r>
        <w:rPr>
          <w:sz w:val="24"/>
          <w:szCs w:val="24"/>
        </w:rPr>
        <w:t xml:space="preserve"> the information on</w:t>
      </w:r>
      <w:r w:rsidRPr="008973E4">
        <w:rPr>
          <w:sz w:val="24"/>
          <w:szCs w:val="24"/>
        </w:rPr>
        <w:t xml:space="preserve"> </w:t>
      </w:r>
      <w:r>
        <w:rPr>
          <w:sz w:val="24"/>
          <w:szCs w:val="24"/>
        </w:rPr>
        <w:t>which</w:t>
      </w:r>
      <w:r w:rsidRPr="008973E4">
        <w:rPr>
          <w:sz w:val="24"/>
          <w:szCs w:val="24"/>
        </w:rPr>
        <w:t xml:space="preserve"> state</w:t>
      </w:r>
      <w:r>
        <w:rPr>
          <w:sz w:val="24"/>
          <w:szCs w:val="24"/>
        </w:rPr>
        <w:t>s in New England</w:t>
      </w:r>
      <w:r w:rsidRPr="008973E4">
        <w:rPr>
          <w:sz w:val="24"/>
          <w:szCs w:val="24"/>
        </w:rPr>
        <w:t xml:space="preserve"> are adopting Reciprocity policy to Ms. Tracy Tam and Mr. Steven Joubert. </w:t>
      </w:r>
    </w:p>
    <w:p w14:paraId="0757079E" w14:textId="77777777" w:rsidR="00315508" w:rsidRDefault="00315508" w:rsidP="00315508">
      <w:pPr>
        <w:pStyle w:val="ListParagraph"/>
        <w:tabs>
          <w:tab w:val="left" w:pos="720"/>
        </w:tabs>
        <w:rPr>
          <w:sz w:val="24"/>
          <w:szCs w:val="24"/>
        </w:rPr>
      </w:pPr>
    </w:p>
    <w:p w14:paraId="30CBE7E7" w14:textId="77777777" w:rsidR="00315508" w:rsidRDefault="00315508" w:rsidP="00315508">
      <w:pPr>
        <w:pStyle w:val="ListParagraph"/>
        <w:numPr>
          <w:ilvl w:val="0"/>
          <w:numId w:val="17"/>
        </w:numPr>
        <w:tabs>
          <w:tab w:val="left" w:pos="720"/>
        </w:tabs>
        <w:ind w:left="720"/>
        <w:rPr>
          <w:sz w:val="24"/>
          <w:szCs w:val="24"/>
          <w:u w:val="single"/>
        </w:rPr>
      </w:pPr>
      <w:r w:rsidRPr="00913E19">
        <w:rPr>
          <w:sz w:val="24"/>
          <w:szCs w:val="24"/>
          <w:u w:val="single"/>
        </w:rPr>
        <w:t>Executive Session</w:t>
      </w:r>
    </w:p>
    <w:p w14:paraId="198C68E7" w14:textId="77777777" w:rsidR="00315508" w:rsidRDefault="00315508" w:rsidP="00315508">
      <w:pPr>
        <w:tabs>
          <w:tab w:val="left" w:pos="720"/>
        </w:tabs>
        <w:rPr>
          <w:sz w:val="24"/>
          <w:szCs w:val="24"/>
          <w:u w:val="single"/>
        </w:rPr>
      </w:pPr>
    </w:p>
    <w:p w14:paraId="3AA1338B" w14:textId="77777777" w:rsidR="00315508" w:rsidRPr="001E04C9" w:rsidRDefault="00315508" w:rsidP="00315508">
      <w:pPr>
        <w:tabs>
          <w:tab w:val="left" w:pos="720"/>
        </w:tabs>
        <w:ind w:left="720"/>
        <w:rPr>
          <w:sz w:val="24"/>
          <w:szCs w:val="24"/>
          <w:u w:val="single"/>
        </w:rPr>
      </w:pPr>
      <w:r w:rsidRPr="008973E4">
        <w:rPr>
          <w:sz w:val="24"/>
          <w:szCs w:val="24"/>
          <w:u w:val="single"/>
        </w:rPr>
        <w:t>DISCUSSION</w:t>
      </w:r>
      <w:r>
        <w:rPr>
          <w:sz w:val="24"/>
          <w:szCs w:val="24"/>
          <w:u w:val="single"/>
        </w:rPr>
        <w:t>:</w:t>
      </w:r>
    </w:p>
    <w:p w14:paraId="55433C3A" w14:textId="77777777" w:rsidR="00315508" w:rsidRDefault="00315508" w:rsidP="00315508">
      <w:pPr>
        <w:tabs>
          <w:tab w:val="left" w:pos="720"/>
        </w:tabs>
        <w:ind w:left="720"/>
        <w:rPr>
          <w:sz w:val="24"/>
          <w:szCs w:val="24"/>
        </w:rPr>
      </w:pPr>
      <w:r w:rsidRPr="00696622">
        <w:rPr>
          <w:sz w:val="24"/>
          <w:szCs w:val="24"/>
        </w:rPr>
        <w:t xml:space="preserve">Ms. </w:t>
      </w:r>
      <w:r>
        <w:rPr>
          <w:sz w:val="24"/>
          <w:szCs w:val="24"/>
        </w:rPr>
        <w:t>Joanne Calista</w:t>
      </w:r>
      <w:r w:rsidRPr="00696622">
        <w:rPr>
          <w:sz w:val="24"/>
          <w:szCs w:val="24"/>
        </w:rPr>
        <w:t xml:space="preserve">, Board </w:t>
      </w:r>
      <w:r>
        <w:rPr>
          <w:sz w:val="24"/>
          <w:szCs w:val="24"/>
        </w:rPr>
        <w:t xml:space="preserve">Vice </w:t>
      </w:r>
      <w:r w:rsidRPr="00696622">
        <w:rPr>
          <w:sz w:val="24"/>
          <w:szCs w:val="24"/>
        </w:rPr>
        <w:t xml:space="preserve">Chair, read the Executive Session Statement as follows: 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the board will meet in executive session to approve prior executive minutes, discuss a good moral character matter, and decide whether to approve Certification for Community Health Worker. The board will not reconvene in open session </w:t>
      </w:r>
      <w:proofErr w:type="gramStart"/>
      <w:r w:rsidRPr="00696622">
        <w:rPr>
          <w:sz w:val="24"/>
          <w:szCs w:val="24"/>
        </w:rPr>
        <w:t>subsequent to</w:t>
      </w:r>
      <w:proofErr w:type="gramEnd"/>
      <w:r w:rsidRPr="00696622">
        <w:rPr>
          <w:sz w:val="24"/>
          <w:szCs w:val="24"/>
        </w:rPr>
        <w:t xml:space="preserve"> the closed session.</w:t>
      </w:r>
    </w:p>
    <w:p w14:paraId="0F6A6A05" w14:textId="77777777" w:rsidR="00315508" w:rsidRDefault="00315508" w:rsidP="00315508">
      <w:pPr>
        <w:tabs>
          <w:tab w:val="left" w:pos="720"/>
        </w:tabs>
        <w:rPr>
          <w:sz w:val="24"/>
          <w:szCs w:val="24"/>
        </w:rPr>
      </w:pPr>
      <w:r>
        <w:rPr>
          <w:sz w:val="24"/>
          <w:szCs w:val="24"/>
        </w:rPr>
        <w:tab/>
      </w:r>
    </w:p>
    <w:p w14:paraId="0071F958" w14:textId="77777777" w:rsidR="00315508" w:rsidRPr="001E04C9" w:rsidRDefault="00315508" w:rsidP="00315508">
      <w:pPr>
        <w:tabs>
          <w:tab w:val="left" w:pos="720"/>
        </w:tabs>
        <w:ind w:left="720" w:right="-576"/>
        <w:rPr>
          <w:u w:val="single"/>
        </w:rPr>
      </w:pPr>
      <w:r w:rsidRPr="008973E4">
        <w:rPr>
          <w:u w:val="single"/>
        </w:rPr>
        <w:t>ACTION:</w:t>
      </w:r>
    </w:p>
    <w:p w14:paraId="2F7748F0" w14:textId="77777777" w:rsidR="00315508" w:rsidRPr="00913E19" w:rsidRDefault="00315508" w:rsidP="00315508">
      <w:pPr>
        <w:pStyle w:val="ListParagraph"/>
        <w:tabs>
          <w:tab w:val="left" w:pos="720"/>
        </w:tabs>
        <w:rPr>
          <w:sz w:val="24"/>
          <w:szCs w:val="24"/>
        </w:rPr>
      </w:pPr>
      <w:r w:rsidRPr="00913E19">
        <w:rPr>
          <w:sz w:val="24"/>
          <w:szCs w:val="24"/>
        </w:rPr>
        <w:t>Mr. Hugo Santos made a motion to move to the Executive Session, which was seconded by Ms. Morgan Eldredge, and unanimously approved by roll call vote as follows: Joanne Calista: approve; Morgan Eldredge: approve; Anissa Ray: approve; Hugo Santos: approve; Nikki Simpson: approve; Geovanni Vasquez: approve.</w:t>
      </w:r>
    </w:p>
    <w:p w14:paraId="0E35D9DC" w14:textId="77777777" w:rsidR="00315508" w:rsidRPr="00913E19" w:rsidRDefault="00315508" w:rsidP="00315508">
      <w:pPr>
        <w:pStyle w:val="ListParagraph"/>
        <w:tabs>
          <w:tab w:val="left" w:pos="720"/>
        </w:tabs>
        <w:rPr>
          <w:sz w:val="24"/>
          <w:szCs w:val="24"/>
        </w:rPr>
      </w:pPr>
      <w:r w:rsidRPr="00913E19">
        <w:rPr>
          <w:sz w:val="24"/>
          <w:szCs w:val="24"/>
        </w:rPr>
        <w:t xml:space="preserve">Absent: Brittany Brown, Shanina Rosado. </w:t>
      </w:r>
      <w:proofErr w:type="gramStart"/>
      <w:r w:rsidRPr="00913E19">
        <w:rPr>
          <w:sz w:val="24"/>
          <w:szCs w:val="24"/>
        </w:rPr>
        <w:t>Recused</w:t>
      </w:r>
      <w:proofErr w:type="gramEnd"/>
      <w:r w:rsidRPr="00913E19">
        <w:rPr>
          <w:sz w:val="24"/>
          <w:szCs w:val="24"/>
        </w:rPr>
        <w:t>: None.</w:t>
      </w:r>
    </w:p>
    <w:p w14:paraId="42F39484" w14:textId="77777777" w:rsidR="00315508" w:rsidRPr="008973E4" w:rsidRDefault="00315508" w:rsidP="00315508">
      <w:pPr>
        <w:tabs>
          <w:tab w:val="left" w:pos="720"/>
        </w:tabs>
        <w:ind w:right="-576"/>
        <w:rPr>
          <w:sz w:val="24"/>
          <w:szCs w:val="24"/>
        </w:rPr>
      </w:pPr>
    </w:p>
    <w:p w14:paraId="15956801" w14:textId="77777777" w:rsidR="00315508" w:rsidRPr="008973E4" w:rsidRDefault="00315508" w:rsidP="00315508">
      <w:pPr>
        <w:pStyle w:val="ListParagraph"/>
        <w:numPr>
          <w:ilvl w:val="0"/>
          <w:numId w:val="17"/>
        </w:numPr>
        <w:ind w:left="720"/>
        <w:textAlignment w:val="baseline"/>
        <w:rPr>
          <w:sz w:val="24"/>
          <w:szCs w:val="24"/>
          <w:u w:val="single"/>
        </w:rPr>
      </w:pPr>
      <w:r w:rsidRPr="008973E4">
        <w:rPr>
          <w:sz w:val="24"/>
          <w:szCs w:val="24"/>
          <w:u w:val="single"/>
        </w:rPr>
        <w:t>Adjournment:</w:t>
      </w:r>
    </w:p>
    <w:p w14:paraId="1FC3BAA4" w14:textId="77777777" w:rsidR="00315508" w:rsidRPr="008973E4" w:rsidRDefault="00315508" w:rsidP="00315508">
      <w:pPr>
        <w:pStyle w:val="Default"/>
        <w:ind w:left="720"/>
        <w:rPr>
          <w:color w:val="auto"/>
        </w:rPr>
      </w:pPr>
      <w:r w:rsidRPr="00913E19">
        <w:rPr>
          <w:rFonts w:eastAsia="Times New Roman"/>
        </w:rPr>
        <w:t>Ms. Morgan Eldredge</w:t>
      </w:r>
      <w:r w:rsidRPr="008973E4">
        <w:rPr>
          <w:rFonts w:eastAsia="Times New Roman"/>
        </w:rPr>
        <w:t xml:space="preserve"> made a motion to </w:t>
      </w:r>
      <w:r>
        <w:rPr>
          <w:rFonts w:eastAsia="Times New Roman"/>
        </w:rPr>
        <w:t>adjourn</w:t>
      </w:r>
      <w:r w:rsidRPr="008973E4">
        <w:rPr>
          <w:rFonts w:eastAsia="Times New Roman"/>
        </w:rPr>
        <w:t xml:space="preserve">, which was seconded by </w:t>
      </w:r>
      <w:r w:rsidRPr="00913E19">
        <w:rPr>
          <w:rFonts w:eastAsia="Times New Roman"/>
        </w:rPr>
        <w:t xml:space="preserve">Mr. Hugo Santos </w:t>
      </w:r>
      <w:r w:rsidRPr="008973E4">
        <w:rPr>
          <w:rFonts w:eastAsia="Times New Roman"/>
        </w:rPr>
        <w:t xml:space="preserve">and unanimously approved by roll call vote as follows: </w:t>
      </w:r>
      <w:r w:rsidRPr="008973E4">
        <w:rPr>
          <w:color w:val="auto"/>
        </w:rPr>
        <w:t xml:space="preserve">Joanne Calista: approve; Morgan Eldredge: approve; </w:t>
      </w:r>
      <w:r w:rsidRPr="008973E4">
        <w:rPr>
          <w:rFonts w:eastAsia="Times New Roman"/>
          <w:szCs w:val="20"/>
        </w:rPr>
        <w:t xml:space="preserve">Anissa Ray: approve; </w:t>
      </w:r>
      <w:r w:rsidRPr="008973E4">
        <w:rPr>
          <w:color w:val="auto"/>
        </w:rPr>
        <w:t>Hugo Santos: approve;</w:t>
      </w:r>
      <w:r w:rsidRPr="008973E4">
        <w:rPr>
          <w:rFonts w:eastAsia="Times New Roman"/>
          <w:szCs w:val="20"/>
        </w:rPr>
        <w:t xml:space="preserve"> </w:t>
      </w:r>
      <w:r w:rsidRPr="008973E4">
        <w:rPr>
          <w:color w:val="auto"/>
        </w:rPr>
        <w:t>Nikki Simpson: approve; Geovanni Vasquez: approve.</w:t>
      </w:r>
    </w:p>
    <w:p w14:paraId="32DBFBF9" w14:textId="77777777" w:rsidR="00315508" w:rsidRPr="008973E4" w:rsidRDefault="00315508" w:rsidP="00315508">
      <w:pPr>
        <w:pStyle w:val="Default"/>
        <w:ind w:left="720"/>
        <w:rPr>
          <w:color w:val="auto"/>
        </w:rPr>
      </w:pPr>
      <w:r w:rsidRPr="008973E4">
        <w:rPr>
          <w:color w:val="auto"/>
        </w:rPr>
        <w:t xml:space="preserve">Absent: Brittany Brown, Shanina Rosado. </w:t>
      </w:r>
      <w:proofErr w:type="gramStart"/>
      <w:r w:rsidRPr="008973E4">
        <w:rPr>
          <w:color w:val="auto"/>
        </w:rPr>
        <w:t>Recused</w:t>
      </w:r>
      <w:proofErr w:type="gramEnd"/>
      <w:r w:rsidRPr="008973E4">
        <w:rPr>
          <w:color w:val="auto"/>
        </w:rPr>
        <w:t xml:space="preserve">: None. </w:t>
      </w:r>
    </w:p>
    <w:p w14:paraId="3C5E437E" w14:textId="77777777" w:rsidR="00315508" w:rsidRPr="008973E4" w:rsidRDefault="00315508" w:rsidP="00315508">
      <w:pPr>
        <w:tabs>
          <w:tab w:val="left" w:pos="720"/>
        </w:tabs>
        <w:ind w:left="720" w:right="-576"/>
        <w:rPr>
          <w:sz w:val="24"/>
          <w:szCs w:val="24"/>
        </w:rPr>
      </w:pPr>
      <w:r>
        <w:rPr>
          <w:sz w:val="24"/>
          <w:szCs w:val="24"/>
        </w:rPr>
        <w:br/>
      </w:r>
    </w:p>
    <w:p w14:paraId="07500FEB" w14:textId="77777777" w:rsidR="00315508" w:rsidRPr="001E04C9" w:rsidRDefault="00315508" w:rsidP="00315508">
      <w:pPr>
        <w:pStyle w:val="ListParagraph"/>
        <w:jc w:val="center"/>
        <w:rPr>
          <w:i/>
          <w:iCs/>
          <w:sz w:val="24"/>
          <w:szCs w:val="24"/>
          <w:u w:val="single"/>
        </w:rPr>
      </w:pPr>
      <w:bookmarkStart w:id="3" w:name="_Hlk170903090"/>
      <w:r w:rsidRPr="008973E4">
        <w:rPr>
          <w:i/>
          <w:iCs/>
          <w:sz w:val="24"/>
          <w:szCs w:val="24"/>
          <w:u w:val="single"/>
        </w:rPr>
        <w:t>Let the records show the meeting adjourned at 1:14 pm.</w:t>
      </w:r>
      <w:bookmarkEnd w:id="3"/>
    </w:p>
    <w:p w14:paraId="257F675D" w14:textId="77777777" w:rsidR="00315508" w:rsidRPr="008973E4" w:rsidRDefault="00315508" w:rsidP="00315508">
      <w:pPr>
        <w:rPr>
          <w:sz w:val="24"/>
          <w:szCs w:val="24"/>
        </w:rPr>
      </w:pPr>
      <w:r>
        <w:rPr>
          <w:sz w:val="24"/>
          <w:szCs w:val="24"/>
        </w:rPr>
        <w:br/>
      </w:r>
      <w:r w:rsidRPr="008973E4">
        <w:rPr>
          <w:sz w:val="24"/>
          <w:szCs w:val="24"/>
        </w:rPr>
        <w:br/>
        <w:t>The next meeting of the Board of Certification of Community Health Workers is scheduled for Tuesday, March 11, 2025, at 12:30 p.m. via Zoom.</w:t>
      </w:r>
      <w:r w:rsidRPr="008973E4">
        <w:rPr>
          <w:sz w:val="24"/>
          <w:szCs w:val="24"/>
        </w:rPr>
        <w:br/>
      </w:r>
    </w:p>
    <w:p w14:paraId="23AD2F15" w14:textId="77777777" w:rsidR="00315508" w:rsidRPr="008973E4" w:rsidRDefault="00315508" w:rsidP="00315508">
      <w:pPr>
        <w:jc w:val="both"/>
        <w:rPr>
          <w:sz w:val="24"/>
          <w:szCs w:val="24"/>
        </w:rPr>
      </w:pPr>
      <w:r w:rsidRPr="008973E4">
        <w:rPr>
          <w:sz w:val="24"/>
          <w:szCs w:val="24"/>
        </w:rPr>
        <w:t>Respectfully submitted by:</w:t>
      </w:r>
    </w:p>
    <w:p w14:paraId="1EAAD9FB" w14:textId="7A2A0B63" w:rsidR="00C703C1" w:rsidRPr="00315508" w:rsidRDefault="00315508" w:rsidP="00315508">
      <w:pPr>
        <w:jc w:val="both"/>
        <w:rPr>
          <w:sz w:val="24"/>
          <w:szCs w:val="24"/>
        </w:rPr>
      </w:pPr>
      <w:r w:rsidRPr="008973E4">
        <w:rPr>
          <w:sz w:val="24"/>
          <w:szCs w:val="24"/>
        </w:rPr>
        <w:t>The Board of Certification of Community Health Workers</w:t>
      </w:r>
    </w:p>
    <w:sectPr w:rsidR="00C703C1" w:rsidRPr="00315508" w:rsidSect="0031550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77777777" w:rsidR="00A22DC0" w:rsidRDefault="00D33619" w:rsidP="0017249B">
    <w:pPr>
      <w:pStyle w:val="Footer"/>
    </w:pPr>
    <w:bookmarkStart w:id="0" w:name="_Hlk166679016"/>
    <w:r>
      <w:t>Board of Certification of Community Health Workers</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4AC2F3E5" w:rsidR="00A22DC0" w:rsidRDefault="00D33619">
    <w:pPr>
      <w:pStyle w:val="Footer"/>
    </w:pPr>
    <w:r>
      <w:tab/>
    </w:r>
    <w:r>
      <w:tab/>
    </w:r>
    <w:r>
      <w:tab/>
    </w:r>
    <w:r>
      <w:tab/>
    </w:r>
    <w:r>
      <w:tab/>
    </w:r>
    <w:r>
      <w:tab/>
    </w: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FBC8" w14:textId="77777777" w:rsidR="00315508" w:rsidRDefault="00315508" w:rsidP="0017249B">
    <w:pPr>
      <w:rPr>
        <w:rFonts w:ascii="Calibri" w:hAnsi="Calibri"/>
        <w:sz w:val="22"/>
        <w:szCs w:val="22"/>
      </w:rPr>
    </w:pPr>
  </w:p>
  <w:p w14:paraId="2873CAAF" w14:textId="2410737E" w:rsidR="00315508" w:rsidRDefault="00315508" w:rsidP="00C4015D">
    <w:pPr>
      <w:pStyle w:val="Footer"/>
    </w:pPr>
    <w:r>
      <w:tab/>
    </w:r>
  </w:p>
  <w:p w14:paraId="7D3366CC" w14:textId="77777777" w:rsidR="00315508" w:rsidRDefault="00315508">
    <w:pPr>
      <w:pStyle w:val="Footer"/>
    </w:pPr>
    <w:r>
      <w:tab/>
    </w:r>
    <w:r>
      <w:tab/>
    </w:r>
    <w:r>
      <w:tab/>
    </w:r>
    <w:r>
      <w:tab/>
    </w:r>
    <w:r>
      <w:tab/>
    </w: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A697F"/>
    <w:multiLevelType w:val="hybridMultilevel"/>
    <w:tmpl w:val="94DA1576"/>
    <w:lvl w:ilvl="0" w:tplc="D298A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3064C"/>
    <w:multiLevelType w:val="hybridMultilevel"/>
    <w:tmpl w:val="D55018F2"/>
    <w:lvl w:ilvl="0" w:tplc="390E2F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4481B"/>
    <w:multiLevelType w:val="hybridMultilevel"/>
    <w:tmpl w:val="C5B2F3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304FEB"/>
    <w:multiLevelType w:val="hybridMultilevel"/>
    <w:tmpl w:val="C5B2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5D44566F"/>
    <w:multiLevelType w:val="hybridMultilevel"/>
    <w:tmpl w:val="38EE9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379900">
    <w:abstractNumId w:val="11"/>
  </w:num>
  <w:num w:numId="2" w16cid:durableId="263658161">
    <w:abstractNumId w:val="10"/>
  </w:num>
  <w:num w:numId="3" w16cid:durableId="721948103">
    <w:abstractNumId w:val="12"/>
  </w:num>
  <w:num w:numId="4" w16cid:durableId="785808573">
    <w:abstractNumId w:val="1"/>
  </w:num>
  <w:num w:numId="5" w16cid:durableId="1857302502">
    <w:abstractNumId w:val="17"/>
  </w:num>
  <w:num w:numId="6" w16cid:durableId="1856116950">
    <w:abstractNumId w:val="6"/>
  </w:num>
  <w:num w:numId="7" w16cid:durableId="1554851749">
    <w:abstractNumId w:val="3"/>
  </w:num>
  <w:num w:numId="8" w16cid:durableId="2045209433">
    <w:abstractNumId w:val="14"/>
  </w:num>
  <w:num w:numId="9" w16cid:durableId="1244337806">
    <w:abstractNumId w:val="2"/>
  </w:num>
  <w:num w:numId="10" w16cid:durableId="242035722">
    <w:abstractNumId w:val="15"/>
  </w:num>
  <w:num w:numId="11" w16cid:durableId="1916671963">
    <w:abstractNumId w:val="0"/>
  </w:num>
  <w:num w:numId="12" w16cid:durableId="600256656">
    <w:abstractNumId w:val="18"/>
  </w:num>
  <w:num w:numId="13" w16cid:durableId="1185905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6391931">
    <w:abstractNumId w:val="8"/>
  </w:num>
  <w:num w:numId="15" w16cid:durableId="504520509">
    <w:abstractNumId w:val="4"/>
  </w:num>
  <w:num w:numId="16" w16cid:durableId="154031058">
    <w:abstractNumId w:val="7"/>
  </w:num>
  <w:num w:numId="17" w16cid:durableId="1944871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5552852">
    <w:abstractNumId w:val="5"/>
  </w:num>
  <w:num w:numId="19" w16cid:durableId="1314792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158C3"/>
    <w:rsid w:val="00032A09"/>
    <w:rsid w:val="00054952"/>
    <w:rsid w:val="00075F38"/>
    <w:rsid w:val="000B48DA"/>
    <w:rsid w:val="000B5CDB"/>
    <w:rsid w:val="000B77EE"/>
    <w:rsid w:val="000D14D7"/>
    <w:rsid w:val="00115711"/>
    <w:rsid w:val="00121272"/>
    <w:rsid w:val="0012288A"/>
    <w:rsid w:val="00123815"/>
    <w:rsid w:val="001660F4"/>
    <w:rsid w:val="001C2E3F"/>
    <w:rsid w:val="001D1301"/>
    <w:rsid w:val="001E7FD5"/>
    <w:rsid w:val="00201715"/>
    <w:rsid w:val="00205335"/>
    <w:rsid w:val="00214EF5"/>
    <w:rsid w:val="0022429A"/>
    <w:rsid w:val="0024202F"/>
    <w:rsid w:val="002619C1"/>
    <w:rsid w:val="00275B6A"/>
    <w:rsid w:val="00287AB2"/>
    <w:rsid w:val="00296C3C"/>
    <w:rsid w:val="002B1E79"/>
    <w:rsid w:val="002D6243"/>
    <w:rsid w:val="002E2FFA"/>
    <w:rsid w:val="003004A3"/>
    <w:rsid w:val="00313B6F"/>
    <w:rsid w:val="00315508"/>
    <w:rsid w:val="003172B9"/>
    <w:rsid w:val="00333005"/>
    <w:rsid w:val="00372643"/>
    <w:rsid w:val="003C4932"/>
    <w:rsid w:val="003E0050"/>
    <w:rsid w:val="0040327C"/>
    <w:rsid w:val="004103A3"/>
    <w:rsid w:val="004276BD"/>
    <w:rsid w:val="00431D63"/>
    <w:rsid w:val="0045799F"/>
    <w:rsid w:val="004622E7"/>
    <w:rsid w:val="004802A8"/>
    <w:rsid w:val="0049114D"/>
    <w:rsid w:val="004A3D61"/>
    <w:rsid w:val="004E1AEC"/>
    <w:rsid w:val="005251AD"/>
    <w:rsid w:val="005367F9"/>
    <w:rsid w:val="00552454"/>
    <w:rsid w:val="00564B80"/>
    <w:rsid w:val="005812BF"/>
    <w:rsid w:val="005938DA"/>
    <w:rsid w:val="005958FC"/>
    <w:rsid w:val="005A3194"/>
    <w:rsid w:val="005A461E"/>
    <w:rsid w:val="005C1C98"/>
    <w:rsid w:val="005C6032"/>
    <w:rsid w:val="005F056C"/>
    <w:rsid w:val="00600F15"/>
    <w:rsid w:val="00616B9D"/>
    <w:rsid w:val="00623013"/>
    <w:rsid w:val="00661F4D"/>
    <w:rsid w:val="00665F54"/>
    <w:rsid w:val="006716DB"/>
    <w:rsid w:val="00673D33"/>
    <w:rsid w:val="006751C4"/>
    <w:rsid w:val="00680326"/>
    <w:rsid w:val="00681F71"/>
    <w:rsid w:val="006925DE"/>
    <w:rsid w:val="006A27FA"/>
    <w:rsid w:val="006D5D20"/>
    <w:rsid w:val="006F3D61"/>
    <w:rsid w:val="00715CF7"/>
    <w:rsid w:val="007477F9"/>
    <w:rsid w:val="00766C5C"/>
    <w:rsid w:val="00774A68"/>
    <w:rsid w:val="00775AC8"/>
    <w:rsid w:val="007D1A03"/>
    <w:rsid w:val="007F69C8"/>
    <w:rsid w:val="007F7313"/>
    <w:rsid w:val="008233F0"/>
    <w:rsid w:val="00827C1C"/>
    <w:rsid w:val="0086350E"/>
    <w:rsid w:val="00885F65"/>
    <w:rsid w:val="00893FB2"/>
    <w:rsid w:val="008958E2"/>
    <w:rsid w:val="008A47CF"/>
    <w:rsid w:val="008C40AC"/>
    <w:rsid w:val="009264C7"/>
    <w:rsid w:val="0093275C"/>
    <w:rsid w:val="00954CC3"/>
    <w:rsid w:val="00965123"/>
    <w:rsid w:val="009A586A"/>
    <w:rsid w:val="009F39BC"/>
    <w:rsid w:val="00A22DC0"/>
    <w:rsid w:val="00A27B0B"/>
    <w:rsid w:val="00A64A25"/>
    <w:rsid w:val="00AA667B"/>
    <w:rsid w:val="00AA6C7E"/>
    <w:rsid w:val="00AC64A1"/>
    <w:rsid w:val="00AF33EB"/>
    <w:rsid w:val="00B257BB"/>
    <w:rsid w:val="00B34743"/>
    <w:rsid w:val="00B400B0"/>
    <w:rsid w:val="00B9564D"/>
    <w:rsid w:val="00B973F1"/>
    <w:rsid w:val="00BA1D9B"/>
    <w:rsid w:val="00BB0BA1"/>
    <w:rsid w:val="00BD6D6A"/>
    <w:rsid w:val="00BF01C5"/>
    <w:rsid w:val="00C02345"/>
    <w:rsid w:val="00C0587C"/>
    <w:rsid w:val="00C13EA5"/>
    <w:rsid w:val="00C27F37"/>
    <w:rsid w:val="00C40E4C"/>
    <w:rsid w:val="00C43D79"/>
    <w:rsid w:val="00C5255C"/>
    <w:rsid w:val="00C53C79"/>
    <w:rsid w:val="00C5427F"/>
    <w:rsid w:val="00C611DC"/>
    <w:rsid w:val="00C67232"/>
    <w:rsid w:val="00C703C1"/>
    <w:rsid w:val="00C82988"/>
    <w:rsid w:val="00C96AA7"/>
    <w:rsid w:val="00C977C1"/>
    <w:rsid w:val="00CA1378"/>
    <w:rsid w:val="00CC1AC9"/>
    <w:rsid w:val="00CD4F2D"/>
    <w:rsid w:val="00CE1668"/>
    <w:rsid w:val="00D33619"/>
    <w:rsid w:val="00D4268A"/>
    <w:rsid w:val="00D60BB9"/>
    <w:rsid w:val="00D850A0"/>
    <w:rsid w:val="00D877D7"/>
    <w:rsid w:val="00D90C22"/>
    <w:rsid w:val="00D9147C"/>
    <w:rsid w:val="00DB5943"/>
    <w:rsid w:val="00E044C6"/>
    <w:rsid w:val="00E112F5"/>
    <w:rsid w:val="00E140EE"/>
    <w:rsid w:val="00E20645"/>
    <w:rsid w:val="00E208F3"/>
    <w:rsid w:val="00E20FBD"/>
    <w:rsid w:val="00E21DE7"/>
    <w:rsid w:val="00E32865"/>
    <w:rsid w:val="00E53DC2"/>
    <w:rsid w:val="00E643F7"/>
    <w:rsid w:val="00E71F9F"/>
    <w:rsid w:val="00E7281C"/>
    <w:rsid w:val="00E9124F"/>
    <w:rsid w:val="00EA4DB0"/>
    <w:rsid w:val="00EB69DA"/>
    <w:rsid w:val="00EC6EF7"/>
    <w:rsid w:val="00EF174D"/>
    <w:rsid w:val="00EF4FD2"/>
    <w:rsid w:val="00F23B61"/>
    <w:rsid w:val="00F34511"/>
    <w:rsid w:val="00F35446"/>
    <w:rsid w:val="00F45838"/>
    <w:rsid w:val="00F5069C"/>
    <w:rsid w:val="00F62DA1"/>
    <w:rsid w:val="00F8578D"/>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3155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 w:id="1671106152">
      <w:bodyDiv w:val="1"/>
      <w:marLeft w:val="0"/>
      <w:marRight w:val="0"/>
      <w:marTop w:val="0"/>
      <w:marBottom w:val="0"/>
      <w:divBdr>
        <w:top w:val="none" w:sz="0" w:space="0" w:color="auto"/>
        <w:left w:val="none" w:sz="0" w:space="0" w:color="auto"/>
        <w:bottom w:val="none" w:sz="0" w:space="0" w:color="auto"/>
        <w:right w:val="none" w:sz="0" w:space="0" w:color="auto"/>
      </w:divBdr>
    </w:div>
    <w:div w:id="18113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9007095316?pwd=DuQdoju7IiRvNfaVCrP27tr8pwIQq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5F46-FA65-4779-9D31-152177F500D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62</TotalTime>
  <Pages>10</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11</cp:revision>
  <cp:lastPrinted>2024-12-12T19:00:00Z</cp:lastPrinted>
  <dcterms:created xsi:type="dcterms:W3CDTF">2025-11-13T16:33:00Z</dcterms:created>
  <dcterms:modified xsi:type="dcterms:W3CDTF">2025-11-13T17:37:00Z</dcterms:modified>
</cp:coreProperties>
</file>