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5949" w14:textId="740C663A" w:rsidR="00D33619" w:rsidRPr="004622E7" w:rsidRDefault="00D33619" w:rsidP="009F6F1E">
      <w:pPr>
        <w:jc w:val="center"/>
        <w:rPr>
          <w:b/>
          <w:sz w:val="24"/>
          <w:szCs w:val="24"/>
        </w:rPr>
      </w:pPr>
      <w:r w:rsidRPr="004622E7">
        <w:rPr>
          <w:b/>
          <w:sz w:val="24"/>
          <w:szCs w:val="24"/>
        </w:rPr>
        <w:t>COMMONWEALTH OF MASSACHUSETTS</w:t>
      </w:r>
    </w:p>
    <w:p w14:paraId="76DD3084" w14:textId="77777777" w:rsidR="00D33619" w:rsidRPr="004622E7" w:rsidRDefault="00D33619" w:rsidP="009F6F1E">
      <w:pPr>
        <w:jc w:val="center"/>
        <w:rPr>
          <w:b/>
          <w:sz w:val="24"/>
          <w:szCs w:val="24"/>
        </w:rPr>
      </w:pPr>
    </w:p>
    <w:p w14:paraId="1E9B207B" w14:textId="77777777" w:rsidR="00D33619" w:rsidRPr="004622E7" w:rsidRDefault="00D33619" w:rsidP="009F6F1E">
      <w:pPr>
        <w:jc w:val="center"/>
        <w:rPr>
          <w:b/>
          <w:sz w:val="24"/>
          <w:szCs w:val="24"/>
        </w:rPr>
      </w:pPr>
      <w:r w:rsidRPr="004622E7">
        <w:rPr>
          <w:b/>
          <w:sz w:val="24"/>
          <w:szCs w:val="24"/>
        </w:rPr>
        <w:t>BOARD OF CERTIFICATION OF COMMUNITY HEALTH WORKERS</w:t>
      </w:r>
    </w:p>
    <w:p w14:paraId="4039D125" w14:textId="77777777" w:rsidR="00D33619" w:rsidRPr="004622E7" w:rsidRDefault="00D33619" w:rsidP="009F6F1E">
      <w:pPr>
        <w:jc w:val="center"/>
        <w:rPr>
          <w:b/>
          <w:sz w:val="24"/>
          <w:szCs w:val="24"/>
        </w:rPr>
      </w:pPr>
    </w:p>
    <w:p w14:paraId="051956B5" w14:textId="77777777" w:rsidR="00D33619" w:rsidRPr="004622E7" w:rsidRDefault="00D33619" w:rsidP="009F6F1E">
      <w:pPr>
        <w:jc w:val="center"/>
        <w:rPr>
          <w:b/>
          <w:sz w:val="24"/>
          <w:szCs w:val="24"/>
        </w:rPr>
      </w:pPr>
      <w:r w:rsidRPr="004622E7">
        <w:rPr>
          <w:b/>
          <w:sz w:val="24"/>
          <w:szCs w:val="24"/>
        </w:rPr>
        <w:t>THIS AGENDA CONSTITUTES NOTICE OF THE REGULARLY SCHEDULED MEETING OF THE</w:t>
      </w:r>
    </w:p>
    <w:p w14:paraId="381FFE33" w14:textId="77777777" w:rsidR="00D33619" w:rsidRPr="004622E7" w:rsidRDefault="00D33619" w:rsidP="009F6F1E">
      <w:pPr>
        <w:jc w:val="center"/>
        <w:rPr>
          <w:b/>
          <w:sz w:val="24"/>
          <w:szCs w:val="24"/>
        </w:rPr>
      </w:pPr>
      <w:r w:rsidRPr="004622E7">
        <w:rPr>
          <w:b/>
          <w:sz w:val="24"/>
          <w:szCs w:val="24"/>
        </w:rPr>
        <w:t>BOARD OF CERTIFICATION OF COMMUNITY HEALTH WORKERS</w:t>
      </w:r>
    </w:p>
    <w:p w14:paraId="3E67B6F4" w14:textId="77777777" w:rsidR="00D33619" w:rsidRPr="004622E7" w:rsidRDefault="00D33619" w:rsidP="009F6F1E">
      <w:pPr>
        <w:jc w:val="center"/>
        <w:rPr>
          <w:b/>
          <w:sz w:val="24"/>
          <w:szCs w:val="24"/>
        </w:rPr>
      </w:pPr>
      <w:r w:rsidRPr="004622E7">
        <w:rPr>
          <w:b/>
          <w:sz w:val="24"/>
          <w:szCs w:val="24"/>
        </w:rPr>
        <w:t>IN COMPLIANCE WITH THE OPEN MEETING LAW, M.G.L. c. 30A, § 20</w:t>
      </w:r>
    </w:p>
    <w:p w14:paraId="2BE292F9" w14:textId="77777777" w:rsidR="00D33619" w:rsidRPr="004622E7" w:rsidRDefault="00D33619" w:rsidP="009F6F1E">
      <w:pPr>
        <w:jc w:val="center"/>
        <w:rPr>
          <w:b/>
          <w:sz w:val="24"/>
          <w:szCs w:val="24"/>
        </w:rPr>
      </w:pPr>
    </w:p>
    <w:p w14:paraId="2E2D1640" w14:textId="24360A1D" w:rsidR="00D33619" w:rsidRPr="004622E7" w:rsidRDefault="00D33619" w:rsidP="009F6F1E">
      <w:pPr>
        <w:jc w:val="center"/>
        <w:rPr>
          <w:b/>
          <w:sz w:val="24"/>
          <w:szCs w:val="24"/>
        </w:rPr>
      </w:pPr>
      <w:r w:rsidRPr="004622E7">
        <w:rPr>
          <w:b/>
          <w:sz w:val="24"/>
          <w:szCs w:val="24"/>
        </w:rPr>
        <w:t>Tuesday</w:t>
      </w:r>
      <w:r w:rsidR="00E112F5" w:rsidRPr="004622E7">
        <w:rPr>
          <w:b/>
          <w:sz w:val="24"/>
          <w:szCs w:val="24"/>
        </w:rPr>
        <w:t xml:space="preserve">, </w:t>
      </w:r>
      <w:r w:rsidR="00AD688A">
        <w:rPr>
          <w:b/>
          <w:sz w:val="24"/>
          <w:szCs w:val="24"/>
        </w:rPr>
        <w:t>March</w:t>
      </w:r>
      <w:r w:rsidR="009F6F1E">
        <w:rPr>
          <w:b/>
          <w:sz w:val="24"/>
          <w:szCs w:val="24"/>
        </w:rPr>
        <w:t xml:space="preserve"> 1</w:t>
      </w:r>
      <w:r w:rsidR="00AD688A">
        <w:rPr>
          <w:b/>
          <w:sz w:val="24"/>
          <w:szCs w:val="24"/>
        </w:rPr>
        <w:t>1</w:t>
      </w:r>
      <w:r w:rsidR="006D4212">
        <w:rPr>
          <w:b/>
          <w:sz w:val="24"/>
          <w:szCs w:val="24"/>
        </w:rPr>
        <w:t>, 202</w:t>
      </w:r>
      <w:r w:rsidR="00AD688A">
        <w:rPr>
          <w:b/>
          <w:sz w:val="24"/>
          <w:szCs w:val="24"/>
        </w:rPr>
        <w:t>5</w:t>
      </w:r>
    </w:p>
    <w:p w14:paraId="12BB6D25" w14:textId="77777777" w:rsidR="00D33619" w:rsidRPr="004622E7" w:rsidRDefault="00D33619" w:rsidP="009F6F1E">
      <w:pPr>
        <w:jc w:val="center"/>
        <w:rPr>
          <w:b/>
          <w:sz w:val="24"/>
          <w:szCs w:val="24"/>
        </w:rPr>
      </w:pPr>
      <w:r w:rsidRPr="004622E7">
        <w:rPr>
          <w:b/>
          <w:sz w:val="24"/>
          <w:szCs w:val="24"/>
        </w:rPr>
        <w:t>12:30 p.m.</w:t>
      </w:r>
    </w:p>
    <w:p w14:paraId="3D67BD9C" w14:textId="75655157" w:rsidR="00205335" w:rsidRDefault="00D33619" w:rsidP="009F6F1E">
      <w:pPr>
        <w:jc w:val="center"/>
        <w:rPr>
          <w:b/>
          <w:sz w:val="24"/>
          <w:szCs w:val="24"/>
        </w:rPr>
      </w:pPr>
      <w:r w:rsidRPr="004622E7">
        <w:rPr>
          <w:b/>
          <w:sz w:val="24"/>
          <w:szCs w:val="24"/>
        </w:rPr>
        <w:t xml:space="preserve">General Session is open to the public and will be held via </w:t>
      </w:r>
      <w:r w:rsidR="00E573DD">
        <w:rPr>
          <w:b/>
          <w:sz w:val="24"/>
          <w:szCs w:val="24"/>
        </w:rPr>
        <w:t>Zoom</w:t>
      </w:r>
      <w:r w:rsidRPr="004622E7">
        <w:rPr>
          <w:b/>
          <w:sz w:val="24"/>
          <w:szCs w:val="24"/>
        </w:rPr>
        <w:t xml:space="preserve"> at:</w:t>
      </w:r>
    </w:p>
    <w:p w14:paraId="249C56DE" w14:textId="56F0076D" w:rsidR="009F6F1E" w:rsidRDefault="00E97B7A" w:rsidP="009F6F1E">
      <w:pPr>
        <w:jc w:val="center"/>
      </w:pPr>
      <w:hyperlink r:id="rId7" w:history="1">
        <w:r w:rsidRPr="003C5DAC">
          <w:rPr>
            <w:rStyle w:val="Hyperlink"/>
          </w:rPr>
          <w:t>https://zoom.us/j/98568203708?pwd=msNxeHp0oPBraRGvtfaIreAWEgshws.1</w:t>
        </w:r>
      </w:hyperlink>
      <w:r>
        <w:t xml:space="preserve"> </w:t>
      </w:r>
    </w:p>
    <w:p w14:paraId="36F0F253" w14:textId="7D629898" w:rsidR="004622E7" w:rsidRPr="0088654E" w:rsidRDefault="004622E7" w:rsidP="009F6F1E">
      <w:pPr>
        <w:jc w:val="center"/>
        <w:rPr>
          <w:b/>
          <w:sz w:val="24"/>
          <w:szCs w:val="24"/>
        </w:rPr>
      </w:pPr>
      <w:r w:rsidRPr="0088654E">
        <w:rPr>
          <w:b/>
          <w:sz w:val="24"/>
          <w:szCs w:val="24"/>
        </w:rPr>
        <w:t xml:space="preserve">Call-In Telephone number: </w:t>
      </w:r>
      <w:r w:rsidR="00E97B7A" w:rsidRPr="00E97B7A">
        <w:rPr>
          <w:b/>
          <w:sz w:val="24"/>
          <w:szCs w:val="24"/>
        </w:rPr>
        <w:t>1</w:t>
      </w:r>
      <w:r w:rsidR="00E97B7A">
        <w:rPr>
          <w:b/>
          <w:sz w:val="24"/>
          <w:szCs w:val="24"/>
        </w:rPr>
        <w:t>-</w:t>
      </w:r>
      <w:r w:rsidR="00E97B7A" w:rsidRPr="00E97B7A">
        <w:rPr>
          <w:b/>
          <w:sz w:val="24"/>
          <w:szCs w:val="24"/>
        </w:rPr>
        <w:t>929</w:t>
      </w:r>
      <w:r w:rsidR="00E97B7A">
        <w:rPr>
          <w:b/>
          <w:sz w:val="24"/>
          <w:szCs w:val="24"/>
        </w:rPr>
        <w:t>-</w:t>
      </w:r>
      <w:r w:rsidR="00E97B7A" w:rsidRPr="00E97B7A">
        <w:rPr>
          <w:b/>
          <w:sz w:val="24"/>
          <w:szCs w:val="24"/>
        </w:rPr>
        <w:t>436</w:t>
      </w:r>
      <w:r w:rsidR="00E97B7A">
        <w:rPr>
          <w:b/>
          <w:sz w:val="24"/>
          <w:szCs w:val="24"/>
        </w:rPr>
        <w:t>-</w:t>
      </w:r>
      <w:r w:rsidR="00E97B7A" w:rsidRPr="00E97B7A">
        <w:rPr>
          <w:b/>
          <w:sz w:val="24"/>
          <w:szCs w:val="24"/>
        </w:rPr>
        <w:t>2866</w:t>
      </w:r>
    </w:p>
    <w:p w14:paraId="3F1661E2" w14:textId="52110F4C" w:rsidR="00D33619" w:rsidRDefault="00D33619" w:rsidP="009F6F1E">
      <w:pPr>
        <w:jc w:val="center"/>
        <w:rPr>
          <w:color w:val="121212"/>
          <w:sz w:val="24"/>
          <w:szCs w:val="24"/>
          <w:shd w:val="clear" w:color="auto" w:fill="F7F7F7"/>
        </w:rPr>
      </w:pPr>
      <w:r w:rsidRPr="004622E7">
        <w:rPr>
          <w:b/>
          <w:sz w:val="24"/>
          <w:szCs w:val="24"/>
        </w:rPr>
        <w:t>Meeting Number/Access Code:</w:t>
      </w:r>
      <w:r w:rsidRPr="004622E7">
        <w:rPr>
          <w:color w:val="121212"/>
          <w:sz w:val="24"/>
          <w:szCs w:val="24"/>
          <w:shd w:val="clear" w:color="auto" w:fill="F7F7F7"/>
        </w:rPr>
        <w:t xml:space="preserve"> </w:t>
      </w:r>
      <w:r w:rsidR="00E97B7A" w:rsidRPr="00E97B7A">
        <w:rPr>
          <w:color w:val="121212"/>
          <w:sz w:val="24"/>
          <w:szCs w:val="24"/>
          <w:shd w:val="clear" w:color="auto" w:fill="F7F7F7"/>
        </w:rPr>
        <w:t>985 6820 3708</w:t>
      </w:r>
    </w:p>
    <w:p w14:paraId="553DED58" w14:textId="276B2310" w:rsidR="00D33619" w:rsidRDefault="00D33619" w:rsidP="009F6F1E">
      <w:pPr>
        <w:jc w:val="center"/>
        <w:rPr>
          <w:b/>
          <w:sz w:val="24"/>
          <w:szCs w:val="24"/>
        </w:rPr>
      </w:pPr>
    </w:p>
    <w:p w14:paraId="01C301EE" w14:textId="77777777" w:rsidR="004622E7" w:rsidRPr="0088654E" w:rsidRDefault="004622E7" w:rsidP="009F6F1E">
      <w:pPr>
        <w:jc w:val="center"/>
        <w:rPr>
          <w:b/>
          <w:sz w:val="24"/>
          <w:szCs w:val="24"/>
          <w:u w:val="single"/>
        </w:rPr>
      </w:pPr>
      <w:r w:rsidRPr="0088654E">
        <w:rPr>
          <w:b/>
          <w:sz w:val="24"/>
          <w:szCs w:val="24"/>
          <w:u w:val="single"/>
        </w:rPr>
        <w:t>Agenda</w:t>
      </w:r>
    </w:p>
    <w:p w14:paraId="2678C24E" w14:textId="77777777" w:rsidR="004622E7" w:rsidRPr="004622E7" w:rsidRDefault="004622E7" w:rsidP="009F6F1E">
      <w:pPr>
        <w:jc w:val="center"/>
        <w:rPr>
          <w:b/>
          <w:sz w:val="24"/>
          <w:szCs w:val="24"/>
        </w:rPr>
      </w:pPr>
    </w:p>
    <w:p w14:paraId="43C73D2F" w14:textId="77777777" w:rsidR="00D33619" w:rsidRPr="004622E7" w:rsidRDefault="00D33619" w:rsidP="009F6F1E">
      <w:pPr>
        <w:jc w:val="center"/>
        <w:rPr>
          <w:sz w:val="24"/>
          <w:szCs w:val="24"/>
        </w:rPr>
      </w:pPr>
      <w:r w:rsidRPr="004622E7">
        <w:rPr>
          <w:b/>
          <w:bCs/>
          <w:sz w:val="24"/>
          <w:szCs w:val="24"/>
        </w:rPr>
        <w:t>All votes must be via roll call</w:t>
      </w:r>
    </w:p>
    <w:p w14:paraId="4D830359"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91"/>
        <w:gridCol w:w="696"/>
        <w:gridCol w:w="4784"/>
        <w:gridCol w:w="1538"/>
      </w:tblGrid>
      <w:tr w:rsidR="00205335" w:rsidRPr="00590E5B" w14:paraId="3E594972" w14:textId="77777777" w:rsidTr="00341AB3">
        <w:trPr>
          <w:cantSplit/>
          <w:trHeight w:val="408"/>
          <w:jc w:val="center"/>
        </w:trPr>
        <w:tc>
          <w:tcPr>
            <w:tcW w:w="725" w:type="pct"/>
            <w:shd w:val="solid" w:color="FFFFFF" w:fill="auto"/>
          </w:tcPr>
          <w:p w14:paraId="36244DEA" w14:textId="77777777" w:rsidR="00205335" w:rsidRPr="00590E5B" w:rsidRDefault="00205335" w:rsidP="005D4263">
            <w:pPr>
              <w:jc w:val="center"/>
              <w:rPr>
                <w:b/>
                <w:sz w:val="24"/>
                <w:szCs w:val="24"/>
              </w:rPr>
            </w:pPr>
            <w:r w:rsidRPr="00590E5B">
              <w:rPr>
                <w:b/>
                <w:sz w:val="24"/>
                <w:szCs w:val="24"/>
              </w:rPr>
              <w:t>Time</w:t>
            </w:r>
          </w:p>
        </w:tc>
        <w:tc>
          <w:tcPr>
            <w:tcW w:w="424" w:type="pct"/>
            <w:shd w:val="solid" w:color="FFFFFF" w:fill="auto"/>
          </w:tcPr>
          <w:p w14:paraId="5B712494" w14:textId="77777777" w:rsidR="00205335" w:rsidRPr="00590E5B" w:rsidRDefault="00205335" w:rsidP="005D4263">
            <w:pPr>
              <w:jc w:val="center"/>
              <w:rPr>
                <w:b/>
                <w:sz w:val="24"/>
                <w:szCs w:val="24"/>
              </w:rPr>
            </w:pPr>
            <w:r w:rsidRPr="00590E5B">
              <w:rPr>
                <w:b/>
                <w:sz w:val="24"/>
                <w:szCs w:val="24"/>
              </w:rPr>
              <w:t>Item #</w:t>
            </w:r>
          </w:p>
        </w:tc>
        <w:tc>
          <w:tcPr>
            <w:tcW w:w="2914" w:type="pct"/>
            <w:shd w:val="solid" w:color="FFFFFF" w:fill="auto"/>
          </w:tcPr>
          <w:p w14:paraId="1E9531B6" w14:textId="77777777" w:rsidR="00205335" w:rsidRPr="00590E5B" w:rsidRDefault="00205335" w:rsidP="005D4263">
            <w:pPr>
              <w:jc w:val="center"/>
              <w:rPr>
                <w:b/>
                <w:sz w:val="24"/>
                <w:szCs w:val="24"/>
              </w:rPr>
            </w:pPr>
            <w:r w:rsidRPr="00590E5B">
              <w:rPr>
                <w:b/>
                <w:sz w:val="24"/>
                <w:szCs w:val="24"/>
              </w:rPr>
              <w:t>Item</w:t>
            </w:r>
          </w:p>
        </w:tc>
        <w:tc>
          <w:tcPr>
            <w:tcW w:w="937" w:type="pct"/>
            <w:shd w:val="solid" w:color="FFFFFF" w:fill="auto"/>
          </w:tcPr>
          <w:p w14:paraId="2111AE52" w14:textId="77777777" w:rsidR="00205335" w:rsidRPr="00590E5B" w:rsidRDefault="00205335" w:rsidP="005D4263">
            <w:pPr>
              <w:jc w:val="center"/>
              <w:rPr>
                <w:b/>
                <w:sz w:val="24"/>
                <w:szCs w:val="24"/>
              </w:rPr>
            </w:pPr>
            <w:r w:rsidRPr="00590E5B">
              <w:rPr>
                <w:b/>
                <w:sz w:val="24"/>
                <w:szCs w:val="24"/>
              </w:rPr>
              <w:t>Staff Contact</w:t>
            </w:r>
          </w:p>
        </w:tc>
      </w:tr>
      <w:tr w:rsidR="00205335" w:rsidRPr="00590E5B" w14:paraId="2F3DE459" w14:textId="77777777" w:rsidTr="00341AB3">
        <w:trPr>
          <w:cantSplit/>
          <w:trHeight w:val="417"/>
          <w:jc w:val="center"/>
        </w:trPr>
        <w:tc>
          <w:tcPr>
            <w:tcW w:w="725" w:type="pct"/>
            <w:shd w:val="solid" w:color="FFFFFF" w:fill="auto"/>
          </w:tcPr>
          <w:p w14:paraId="02636319" w14:textId="77777777" w:rsidR="00205335" w:rsidRPr="00590E5B" w:rsidRDefault="00205335" w:rsidP="005D4263">
            <w:pPr>
              <w:jc w:val="center"/>
              <w:rPr>
                <w:sz w:val="24"/>
                <w:szCs w:val="24"/>
              </w:rPr>
            </w:pPr>
            <w:r>
              <w:rPr>
                <w:sz w:val="24"/>
                <w:szCs w:val="24"/>
              </w:rPr>
              <w:t>12:30p.m.</w:t>
            </w:r>
          </w:p>
        </w:tc>
        <w:tc>
          <w:tcPr>
            <w:tcW w:w="424" w:type="pct"/>
            <w:shd w:val="solid" w:color="FFFFFF" w:fill="auto"/>
          </w:tcPr>
          <w:p w14:paraId="7F4117F2" w14:textId="77777777" w:rsidR="00205335" w:rsidRPr="00C30535" w:rsidRDefault="00205335" w:rsidP="005D4263">
            <w:pPr>
              <w:jc w:val="center"/>
              <w:rPr>
                <w:b/>
                <w:sz w:val="24"/>
                <w:szCs w:val="24"/>
              </w:rPr>
            </w:pPr>
            <w:r w:rsidRPr="00C30535">
              <w:rPr>
                <w:b/>
                <w:sz w:val="24"/>
                <w:szCs w:val="24"/>
              </w:rPr>
              <w:t>I</w:t>
            </w:r>
          </w:p>
        </w:tc>
        <w:tc>
          <w:tcPr>
            <w:tcW w:w="2914" w:type="pct"/>
            <w:shd w:val="solid" w:color="FFFFFF" w:fill="auto"/>
          </w:tcPr>
          <w:p w14:paraId="7F40A170" w14:textId="77777777" w:rsidR="00205335" w:rsidRPr="00C30535" w:rsidRDefault="00205335" w:rsidP="005D4263">
            <w:pPr>
              <w:rPr>
                <w:b/>
                <w:sz w:val="24"/>
                <w:szCs w:val="24"/>
              </w:rPr>
            </w:pPr>
            <w:r w:rsidRPr="00C30535">
              <w:rPr>
                <w:b/>
                <w:sz w:val="24"/>
                <w:szCs w:val="24"/>
              </w:rPr>
              <w:t>Call to Order &amp; Introductions</w:t>
            </w:r>
          </w:p>
          <w:p w14:paraId="6D7E2FB5" w14:textId="77777777" w:rsidR="00205335" w:rsidRPr="00C30535" w:rsidRDefault="00205335" w:rsidP="005D4263">
            <w:pPr>
              <w:rPr>
                <w:b/>
                <w:sz w:val="24"/>
                <w:szCs w:val="24"/>
              </w:rPr>
            </w:pPr>
            <w:r w:rsidRPr="00C30535">
              <w:rPr>
                <w:b/>
                <w:sz w:val="24"/>
                <w:szCs w:val="24"/>
              </w:rPr>
              <w:t>Determination of Quorum</w:t>
            </w:r>
          </w:p>
          <w:p w14:paraId="1CF933DC" w14:textId="77777777" w:rsidR="00205335" w:rsidRPr="00C30535" w:rsidRDefault="00205335" w:rsidP="005D4263">
            <w:pPr>
              <w:rPr>
                <w:b/>
                <w:sz w:val="24"/>
                <w:szCs w:val="24"/>
              </w:rPr>
            </w:pPr>
            <w:r w:rsidRPr="00C30535">
              <w:rPr>
                <w:b/>
                <w:sz w:val="24"/>
                <w:szCs w:val="24"/>
              </w:rPr>
              <w:t xml:space="preserve">Notice of Electronic Recording </w:t>
            </w:r>
          </w:p>
          <w:p w14:paraId="1F473133" w14:textId="77777777" w:rsidR="00205335" w:rsidRPr="00590E5B" w:rsidRDefault="00205335" w:rsidP="005D4263">
            <w:pPr>
              <w:rPr>
                <w:sz w:val="24"/>
                <w:szCs w:val="24"/>
              </w:rPr>
            </w:pPr>
            <w:r w:rsidRPr="00590E5B">
              <w:rPr>
                <w:sz w:val="24"/>
                <w:szCs w:val="24"/>
              </w:rPr>
              <w:t xml:space="preserve"> </w:t>
            </w:r>
          </w:p>
        </w:tc>
        <w:tc>
          <w:tcPr>
            <w:tcW w:w="937" w:type="pct"/>
            <w:shd w:val="solid" w:color="FFFFFF" w:fill="auto"/>
            <w:vAlign w:val="center"/>
          </w:tcPr>
          <w:p w14:paraId="28A3CEB6" w14:textId="77777777" w:rsidR="00205335" w:rsidRPr="00590E5B" w:rsidRDefault="00205335" w:rsidP="005D4263">
            <w:pPr>
              <w:jc w:val="center"/>
              <w:rPr>
                <w:sz w:val="24"/>
                <w:szCs w:val="24"/>
              </w:rPr>
            </w:pPr>
            <w:r w:rsidRPr="00590E5B">
              <w:rPr>
                <w:sz w:val="24"/>
                <w:szCs w:val="24"/>
              </w:rPr>
              <w:t>Board Chair</w:t>
            </w:r>
          </w:p>
        </w:tc>
      </w:tr>
      <w:tr w:rsidR="00205335" w:rsidRPr="00590E5B" w14:paraId="4C3BBED4" w14:textId="77777777" w:rsidTr="00341AB3">
        <w:trPr>
          <w:cantSplit/>
          <w:trHeight w:val="65"/>
          <w:jc w:val="center"/>
        </w:trPr>
        <w:tc>
          <w:tcPr>
            <w:tcW w:w="725" w:type="pct"/>
            <w:shd w:val="solid" w:color="FFFFFF" w:fill="auto"/>
          </w:tcPr>
          <w:p w14:paraId="746E0810" w14:textId="59138E06" w:rsidR="00205335" w:rsidRPr="00590E5B" w:rsidRDefault="00205335" w:rsidP="00BF01C5">
            <w:pPr>
              <w:jc w:val="center"/>
              <w:rPr>
                <w:sz w:val="24"/>
                <w:szCs w:val="24"/>
              </w:rPr>
            </w:pPr>
          </w:p>
        </w:tc>
        <w:tc>
          <w:tcPr>
            <w:tcW w:w="424" w:type="pct"/>
            <w:shd w:val="solid" w:color="FFFFFF" w:fill="auto"/>
          </w:tcPr>
          <w:p w14:paraId="586BD1E2" w14:textId="77777777" w:rsidR="00205335" w:rsidRPr="00C30535" w:rsidRDefault="00205335" w:rsidP="005D4263">
            <w:pPr>
              <w:jc w:val="center"/>
              <w:rPr>
                <w:b/>
                <w:sz w:val="24"/>
                <w:szCs w:val="24"/>
              </w:rPr>
            </w:pPr>
            <w:r w:rsidRPr="00C30535">
              <w:rPr>
                <w:b/>
                <w:sz w:val="24"/>
                <w:szCs w:val="24"/>
              </w:rPr>
              <w:t>II</w:t>
            </w:r>
          </w:p>
        </w:tc>
        <w:tc>
          <w:tcPr>
            <w:tcW w:w="2914" w:type="pct"/>
            <w:shd w:val="solid" w:color="FFFFFF" w:fill="auto"/>
          </w:tcPr>
          <w:p w14:paraId="3B5FBABF" w14:textId="667BC249" w:rsidR="00205335" w:rsidRPr="00C30535" w:rsidRDefault="00205335" w:rsidP="005D4263">
            <w:pPr>
              <w:rPr>
                <w:b/>
                <w:sz w:val="24"/>
                <w:szCs w:val="24"/>
              </w:rPr>
            </w:pPr>
            <w:r w:rsidRPr="00C30535">
              <w:rPr>
                <w:b/>
                <w:sz w:val="24"/>
                <w:szCs w:val="24"/>
              </w:rPr>
              <w:t xml:space="preserve">Approval of Agenda </w:t>
            </w:r>
          </w:p>
          <w:p w14:paraId="628BFD96" w14:textId="77777777" w:rsidR="00205335" w:rsidRPr="00C30535" w:rsidRDefault="00205335" w:rsidP="005D4263">
            <w:pPr>
              <w:rPr>
                <w:b/>
                <w:sz w:val="24"/>
                <w:szCs w:val="24"/>
              </w:rPr>
            </w:pPr>
          </w:p>
        </w:tc>
        <w:tc>
          <w:tcPr>
            <w:tcW w:w="937" w:type="pct"/>
            <w:shd w:val="solid" w:color="FFFFFF" w:fill="auto"/>
            <w:vAlign w:val="center"/>
          </w:tcPr>
          <w:p w14:paraId="3649E750" w14:textId="77777777" w:rsidR="00205335" w:rsidRPr="00590E5B" w:rsidRDefault="00205335" w:rsidP="005D4263">
            <w:pPr>
              <w:jc w:val="center"/>
              <w:rPr>
                <w:sz w:val="24"/>
                <w:szCs w:val="24"/>
              </w:rPr>
            </w:pPr>
            <w:r w:rsidRPr="00590E5B">
              <w:rPr>
                <w:sz w:val="24"/>
                <w:szCs w:val="24"/>
              </w:rPr>
              <w:t>Board Chair</w:t>
            </w:r>
          </w:p>
        </w:tc>
      </w:tr>
      <w:tr w:rsidR="00205335" w:rsidRPr="00590E5B" w14:paraId="46A8D0FE" w14:textId="77777777" w:rsidTr="00341AB3">
        <w:trPr>
          <w:cantSplit/>
          <w:trHeight w:val="953"/>
          <w:jc w:val="center"/>
        </w:trPr>
        <w:tc>
          <w:tcPr>
            <w:tcW w:w="725" w:type="pct"/>
            <w:shd w:val="solid" w:color="FFFFFF" w:fill="auto"/>
          </w:tcPr>
          <w:p w14:paraId="2B14B1E5" w14:textId="6DA7F07C" w:rsidR="00205335" w:rsidRPr="00590E5B" w:rsidRDefault="00205335" w:rsidP="005D4263">
            <w:pPr>
              <w:rPr>
                <w:sz w:val="24"/>
                <w:szCs w:val="24"/>
              </w:rPr>
            </w:pPr>
          </w:p>
        </w:tc>
        <w:tc>
          <w:tcPr>
            <w:tcW w:w="424" w:type="pct"/>
            <w:shd w:val="solid" w:color="FFFFFF" w:fill="auto"/>
          </w:tcPr>
          <w:p w14:paraId="2100A4CD" w14:textId="77777777" w:rsidR="00205335" w:rsidRPr="00C30535" w:rsidRDefault="00205335" w:rsidP="005D4263">
            <w:pPr>
              <w:jc w:val="center"/>
              <w:rPr>
                <w:b/>
                <w:sz w:val="24"/>
                <w:szCs w:val="24"/>
              </w:rPr>
            </w:pPr>
            <w:r>
              <w:rPr>
                <w:b/>
                <w:sz w:val="24"/>
                <w:szCs w:val="24"/>
              </w:rPr>
              <w:t>III</w:t>
            </w:r>
          </w:p>
        </w:tc>
        <w:tc>
          <w:tcPr>
            <w:tcW w:w="2914" w:type="pct"/>
            <w:shd w:val="solid" w:color="FFFFFF" w:fill="auto"/>
          </w:tcPr>
          <w:p w14:paraId="30BF0F29" w14:textId="46BA6888" w:rsidR="00205335" w:rsidRPr="00C30535" w:rsidRDefault="00205335" w:rsidP="005D4263">
            <w:pPr>
              <w:rPr>
                <w:b/>
                <w:sz w:val="24"/>
                <w:szCs w:val="24"/>
              </w:rPr>
            </w:pPr>
            <w:r w:rsidRPr="00C30535">
              <w:rPr>
                <w:b/>
                <w:sz w:val="24"/>
                <w:szCs w:val="24"/>
              </w:rPr>
              <w:t>Approval of Minutes</w:t>
            </w:r>
          </w:p>
          <w:p w14:paraId="2CB564B3" w14:textId="59007897" w:rsidR="00205335" w:rsidRPr="00EA2263" w:rsidRDefault="00205335" w:rsidP="00D33619">
            <w:pPr>
              <w:numPr>
                <w:ilvl w:val="0"/>
                <w:numId w:val="2"/>
              </w:numPr>
              <w:rPr>
                <w:sz w:val="24"/>
                <w:szCs w:val="24"/>
                <w:u w:val="single"/>
              </w:rPr>
            </w:pPr>
            <w:r>
              <w:rPr>
                <w:sz w:val="24"/>
                <w:szCs w:val="24"/>
              </w:rPr>
              <w:t xml:space="preserve">Approval of </w:t>
            </w:r>
            <w:r w:rsidR="00BB150C">
              <w:rPr>
                <w:sz w:val="24"/>
                <w:szCs w:val="24"/>
              </w:rPr>
              <w:t>January</w:t>
            </w:r>
            <w:r w:rsidR="005B7D55">
              <w:rPr>
                <w:sz w:val="24"/>
                <w:szCs w:val="24"/>
              </w:rPr>
              <w:t xml:space="preserve"> </w:t>
            </w:r>
            <w:r w:rsidR="009F6F1E">
              <w:rPr>
                <w:sz w:val="24"/>
                <w:szCs w:val="24"/>
              </w:rPr>
              <w:t>1</w:t>
            </w:r>
            <w:r w:rsidR="00BB150C">
              <w:rPr>
                <w:sz w:val="24"/>
                <w:szCs w:val="24"/>
              </w:rPr>
              <w:t>4</w:t>
            </w:r>
            <w:r w:rsidR="005B7D55">
              <w:rPr>
                <w:sz w:val="24"/>
                <w:szCs w:val="24"/>
              </w:rPr>
              <w:t xml:space="preserve">, </w:t>
            </w:r>
            <w:r>
              <w:rPr>
                <w:sz w:val="24"/>
                <w:szCs w:val="24"/>
              </w:rPr>
              <w:t>202</w:t>
            </w:r>
            <w:r w:rsidR="00BB150C">
              <w:rPr>
                <w:sz w:val="24"/>
                <w:szCs w:val="24"/>
              </w:rPr>
              <w:t>5</w:t>
            </w:r>
            <w:r>
              <w:rPr>
                <w:sz w:val="24"/>
                <w:szCs w:val="24"/>
              </w:rPr>
              <w:t xml:space="preserve">, General Session Minutes </w:t>
            </w:r>
          </w:p>
        </w:tc>
        <w:tc>
          <w:tcPr>
            <w:tcW w:w="937" w:type="pct"/>
            <w:shd w:val="solid" w:color="FFFFFF" w:fill="auto"/>
            <w:vAlign w:val="center"/>
          </w:tcPr>
          <w:p w14:paraId="78AAAC81" w14:textId="77777777" w:rsidR="00205335" w:rsidRPr="00590E5B" w:rsidRDefault="00205335" w:rsidP="005D4263">
            <w:pPr>
              <w:jc w:val="center"/>
              <w:rPr>
                <w:sz w:val="24"/>
                <w:szCs w:val="24"/>
              </w:rPr>
            </w:pPr>
            <w:r w:rsidRPr="00590E5B">
              <w:rPr>
                <w:sz w:val="24"/>
                <w:szCs w:val="24"/>
              </w:rPr>
              <w:t>Board Chair</w:t>
            </w:r>
          </w:p>
        </w:tc>
      </w:tr>
      <w:tr w:rsidR="00212D78" w:rsidRPr="00590E5B" w14:paraId="594617F3" w14:textId="77777777" w:rsidTr="00341AB3">
        <w:trPr>
          <w:cantSplit/>
          <w:trHeight w:val="953"/>
          <w:jc w:val="center"/>
        </w:trPr>
        <w:tc>
          <w:tcPr>
            <w:tcW w:w="725" w:type="pct"/>
            <w:shd w:val="solid" w:color="FFFFFF" w:fill="auto"/>
          </w:tcPr>
          <w:p w14:paraId="2772973A" w14:textId="72FFB307" w:rsidR="00212D78" w:rsidRDefault="00212D78" w:rsidP="00212D78">
            <w:pPr>
              <w:rPr>
                <w:sz w:val="24"/>
                <w:szCs w:val="24"/>
              </w:rPr>
            </w:pPr>
          </w:p>
        </w:tc>
        <w:tc>
          <w:tcPr>
            <w:tcW w:w="424" w:type="pct"/>
            <w:shd w:val="solid" w:color="FFFFFF" w:fill="auto"/>
          </w:tcPr>
          <w:p w14:paraId="5D9C8837" w14:textId="2D3F2E46" w:rsidR="00212D78" w:rsidRDefault="00A3308E" w:rsidP="00212D78">
            <w:pPr>
              <w:jc w:val="center"/>
              <w:rPr>
                <w:b/>
                <w:sz w:val="24"/>
                <w:szCs w:val="24"/>
              </w:rPr>
            </w:pPr>
            <w:r>
              <w:rPr>
                <w:b/>
                <w:sz w:val="24"/>
                <w:szCs w:val="24"/>
              </w:rPr>
              <w:t>IV</w:t>
            </w:r>
          </w:p>
        </w:tc>
        <w:tc>
          <w:tcPr>
            <w:tcW w:w="2914" w:type="pct"/>
            <w:shd w:val="solid" w:color="FFFFFF" w:fill="auto"/>
          </w:tcPr>
          <w:p w14:paraId="63F0DAA0" w14:textId="078CE45A" w:rsidR="00212D78" w:rsidRDefault="00D15A94" w:rsidP="00D15A94">
            <w:pPr>
              <w:rPr>
                <w:b/>
                <w:sz w:val="24"/>
                <w:szCs w:val="24"/>
              </w:rPr>
            </w:pPr>
            <w:r w:rsidRPr="00D15A94">
              <w:rPr>
                <w:b/>
                <w:sz w:val="24"/>
                <w:szCs w:val="24"/>
              </w:rPr>
              <w:t xml:space="preserve">Unified Recovery and Monitoring Program </w:t>
            </w:r>
          </w:p>
          <w:p w14:paraId="0E7D9563" w14:textId="4C0E5941" w:rsidR="00D15A94" w:rsidRDefault="00D15A94" w:rsidP="00D15A94">
            <w:pPr>
              <w:pStyle w:val="ListParagraph"/>
              <w:numPr>
                <w:ilvl w:val="0"/>
                <w:numId w:val="17"/>
              </w:numPr>
              <w:rPr>
                <w:bCs/>
                <w:sz w:val="24"/>
                <w:szCs w:val="24"/>
              </w:rPr>
            </w:pPr>
            <w:r>
              <w:rPr>
                <w:bCs/>
                <w:sz w:val="24"/>
                <w:szCs w:val="24"/>
              </w:rPr>
              <w:t>Generic Practice and Supervisor Criteria</w:t>
            </w:r>
          </w:p>
          <w:p w14:paraId="6B4E0F75" w14:textId="77777777" w:rsidR="00D15A94" w:rsidRDefault="00D15A94" w:rsidP="00D15A94">
            <w:pPr>
              <w:pStyle w:val="ListParagraph"/>
              <w:numPr>
                <w:ilvl w:val="0"/>
                <w:numId w:val="17"/>
              </w:numPr>
              <w:rPr>
                <w:bCs/>
                <w:sz w:val="24"/>
                <w:szCs w:val="24"/>
              </w:rPr>
            </w:pPr>
            <w:r>
              <w:rPr>
                <w:bCs/>
                <w:sz w:val="24"/>
                <w:szCs w:val="24"/>
              </w:rPr>
              <w:t>Operational Policy 24-08</w:t>
            </w:r>
          </w:p>
          <w:p w14:paraId="59228CB5" w14:textId="257CC67A" w:rsidR="00D15A94" w:rsidRPr="00D15A94" w:rsidRDefault="00D15A94" w:rsidP="00D15A94">
            <w:pPr>
              <w:rPr>
                <w:bCs/>
                <w:sz w:val="24"/>
                <w:szCs w:val="24"/>
              </w:rPr>
            </w:pPr>
          </w:p>
        </w:tc>
        <w:tc>
          <w:tcPr>
            <w:tcW w:w="937" w:type="pct"/>
            <w:shd w:val="solid" w:color="FFFFFF" w:fill="auto"/>
            <w:vAlign w:val="center"/>
          </w:tcPr>
          <w:p w14:paraId="1D7CD6B8" w14:textId="623ADF14" w:rsidR="00212D78" w:rsidRPr="00590E5B" w:rsidRDefault="00D15A94" w:rsidP="00212D78">
            <w:pPr>
              <w:jc w:val="center"/>
              <w:rPr>
                <w:sz w:val="24"/>
                <w:szCs w:val="24"/>
              </w:rPr>
            </w:pPr>
            <w:r>
              <w:rPr>
                <w:sz w:val="24"/>
                <w:szCs w:val="24"/>
              </w:rPr>
              <w:t>Director of Policy</w:t>
            </w:r>
          </w:p>
        </w:tc>
      </w:tr>
      <w:tr w:rsidR="00A3308E" w:rsidRPr="00590E5B" w14:paraId="23481307" w14:textId="77777777" w:rsidTr="00341AB3">
        <w:trPr>
          <w:cantSplit/>
          <w:trHeight w:val="1470"/>
          <w:jc w:val="center"/>
        </w:trPr>
        <w:tc>
          <w:tcPr>
            <w:tcW w:w="725" w:type="pct"/>
            <w:shd w:val="solid" w:color="FFFFFF" w:fill="auto"/>
          </w:tcPr>
          <w:p w14:paraId="11D82283" w14:textId="5EC1BCDB" w:rsidR="00A3308E" w:rsidRPr="00590E5B" w:rsidRDefault="00A3308E" w:rsidP="00A3308E">
            <w:pPr>
              <w:jc w:val="center"/>
              <w:rPr>
                <w:sz w:val="24"/>
                <w:szCs w:val="24"/>
              </w:rPr>
            </w:pPr>
          </w:p>
        </w:tc>
        <w:tc>
          <w:tcPr>
            <w:tcW w:w="424" w:type="pct"/>
            <w:shd w:val="solid" w:color="FFFFFF" w:fill="auto"/>
          </w:tcPr>
          <w:p w14:paraId="34D149FF" w14:textId="4977087B" w:rsidR="00A3308E" w:rsidRPr="004C0AEB" w:rsidRDefault="00A3308E" w:rsidP="00A3308E">
            <w:pPr>
              <w:jc w:val="center"/>
              <w:rPr>
                <w:b/>
                <w:sz w:val="24"/>
                <w:szCs w:val="24"/>
              </w:rPr>
            </w:pPr>
            <w:r>
              <w:rPr>
                <w:b/>
                <w:sz w:val="24"/>
                <w:szCs w:val="24"/>
              </w:rPr>
              <w:t>V</w:t>
            </w:r>
          </w:p>
        </w:tc>
        <w:tc>
          <w:tcPr>
            <w:tcW w:w="2914" w:type="pct"/>
            <w:shd w:val="solid" w:color="FFFFFF" w:fill="auto"/>
          </w:tcPr>
          <w:p w14:paraId="0745E01C" w14:textId="77777777" w:rsidR="00A3308E" w:rsidRDefault="00A3308E" w:rsidP="00A3308E">
            <w:pPr>
              <w:rPr>
                <w:b/>
                <w:sz w:val="24"/>
                <w:szCs w:val="24"/>
              </w:rPr>
            </w:pPr>
            <w:r>
              <w:rPr>
                <w:b/>
                <w:sz w:val="24"/>
                <w:szCs w:val="24"/>
              </w:rPr>
              <w:t>Continuing Education Application</w:t>
            </w:r>
          </w:p>
          <w:p w14:paraId="454B9425" w14:textId="2AD78D30" w:rsidR="007B7E42" w:rsidRPr="007B7E42" w:rsidRDefault="007B7E42" w:rsidP="007B7E42">
            <w:pPr>
              <w:pStyle w:val="ListParagraph"/>
              <w:numPr>
                <w:ilvl w:val="0"/>
                <w:numId w:val="18"/>
              </w:numPr>
              <w:rPr>
                <w:b/>
                <w:sz w:val="24"/>
                <w:szCs w:val="24"/>
              </w:rPr>
            </w:pPr>
            <w:r>
              <w:rPr>
                <w:bCs/>
                <w:sz w:val="24"/>
                <w:szCs w:val="24"/>
              </w:rPr>
              <w:t>Massachusetts Diabetes Network</w:t>
            </w:r>
          </w:p>
          <w:p w14:paraId="0C304B68" w14:textId="461E7495" w:rsidR="007B7E42" w:rsidRPr="00A71611" w:rsidRDefault="00A71611" w:rsidP="00A71611">
            <w:pPr>
              <w:pStyle w:val="ListParagraph"/>
              <w:numPr>
                <w:ilvl w:val="0"/>
                <w:numId w:val="18"/>
              </w:numPr>
              <w:rPr>
                <w:b/>
                <w:sz w:val="24"/>
                <w:szCs w:val="24"/>
              </w:rPr>
            </w:pPr>
            <w:r w:rsidRPr="00A71611">
              <w:rPr>
                <w:bCs/>
                <w:sz w:val="24"/>
                <w:szCs w:val="24"/>
              </w:rPr>
              <w:t xml:space="preserve">Massachusetts Department of Public Health, </w:t>
            </w:r>
            <w:r w:rsidR="00EE10A8" w:rsidRPr="00EE10A8">
              <w:rPr>
                <w:bCs/>
                <w:sz w:val="24"/>
                <w:szCs w:val="24"/>
              </w:rPr>
              <w:t>Bureau of Family Health and Nutrition</w:t>
            </w:r>
            <w:r w:rsidR="00EE10A8">
              <w:rPr>
                <w:bCs/>
                <w:sz w:val="24"/>
                <w:szCs w:val="24"/>
              </w:rPr>
              <w:t>,</w:t>
            </w:r>
            <w:r w:rsidR="00EE10A8" w:rsidRPr="00EE10A8">
              <w:rPr>
                <w:bCs/>
                <w:sz w:val="24"/>
                <w:szCs w:val="24"/>
              </w:rPr>
              <w:t xml:space="preserve"> Division of Pregnancy, Infancy and Early Childhood</w:t>
            </w:r>
          </w:p>
          <w:p w14:paraId="0D19FF05" w14:textId="77777777" w:rsidR="00D15F48" w:rsidRDefault="007F2D83" w:rsidP="008C764C">
            <w:pPr>
              <w:pStyle w:val="ListParagraph"/>
              <w:numPr>
                <w:ilvl w:val="0"/>
                <w:numId w:val="18"/>
              </w:numPr>
              <w:rPr>
                <w:bCs/>
                <w:sz w:val="24"/>
                <w:szCs w:val="24"/>
              </w:rPr>
            </w:pPr>
            <w:r w:rsidRPr="007F2D83">
              <w:rPr>
                <w:bCs/>
                <w:sz w:val="24"/>
                <w:szCs w:val="24"/>
              </w:rPr>
              <w:t>Massachusetts Perinatal Postpartum Depression Fund</w:t>
            </w:r>
          </w:p>
          <w:p w14:paraId="0B63E273" w14:textId="406C127C" w:rsidR="00F10596" w:rsidRDefault="00F10596" w:rsidP="008C764C">
            <w:pPr>
              <w:pStyle w:val="ListParagraph"/>
              <w:numPr>
                <w:ilvl w:val="0"/>
                <w:numId w:val="18"/>
              </w:numPr>
              <w:rPr>
                <w:bCs/>
                <w:sz w:val="24"/>
                <w:szCs w:val="24"/>
              </w:rPr>
            </w:pPr>
            <w:proofErr w:type="spellStart"/>
            <w:r>
              <w:rPr>
                <w:bCs/>
                <w:sz w:val="24"/>
                <w:szCs w:val="24"/>
              </w:rPr>
              <w:t>AdCare</w:t>
            </w:r>
            <w:proofErr w:type="spellEnd"/>
            <w:r>
              <w:rPr>
                <w:bCs/>
                <w:sz w:val="24"/>
                <w:szCs w:val="24"/>
              </w:rPr>
              <w:t xml:space="preserve"> Educational Institute</w:t>
            </w:r>
            <w:r w:rsidR="00D002F7">
              <w:rPr>
                <w:bCs/>
                <w:sz w:val="24"/>
                <w:szCs w:val="24"/>
              </w:rPr>
              <w:t>, Inc</w:t>
            </w:r>
          </w:p>
          <w:p w14:paraId="5C385DC8" w14:textId="5AA49DD9" w:rsidR="008C764C" w:rsidRPr="008C764C" w:rsidRDefault="008C764C" w:rsidP="008C764C">
            <w:pPr>
              <w:rPr>
                <w:bCs/>
                <w:sz w:val="24"/>
                <w:szCs w:val="24"/>
              </w:rPr>
            </w:pPr>
          </w:p>
        </w:tc>
        <w:tc>
          <w:tcPr>
            <w:tcW w:w="937" w:type="pct"/>
            <w:shd w:val="solid" w:color="FFFFFF" w:fill="auto"/>
            <w:vAlign w:val="center"/>
          </w:tcPr>
          <w:p w14:paraId="73551D0B" w14:textId="4A691958" w:rsidR="00A3308E" w:rsidRPr="00292B19" w:rsidRDefault="00A3308E" w:rsidP="00A3308E">
            <w:pPr>
              <w:jc w:val="center"/>
              <w:rPr>
                <w:sz w:val="24"/>
                <w:szCs w:val="24"/>
              </w:rPr>
            </w:pPr>
            <w:r>
              <w:rPr>
                <w:sz w:val="24"/>
                <w:szCs w:val="24"/>
              </w:rPr>
              <w:t>Board Chair</w:t>
            </w:r>
          </w:p>
        </w:tc>
      </w:tr>
      <w:tr w:rsidR="00D15F48" w:rsidRPr="00590E5B" w14:paraId="3FB232FD" w14:textId="77777777" w:rsidTr="00341AB3">
        <w:trPr>
          <w:cantSplit/>
          <w:trHeight w:val="638"/>
          <w:jc w:val="center"/>
        </w:trPr>
        <w:tc>
          <w:tcPr>
            <w:tcW w:w="725" w:type="pct"/>
            <w:shd w:val="solid" w:color="FFFFFF" w:fill="auto"/>
          </w:tcPr>
          <w:p w14:paraId="36EE834E" w14:textId="77777777" w:rsidR="00D15F48" w:rsidRPr="00590E5B" w:rsidRDefault="00D15F48" w:rsidP="009D1253">
            <w:pPr>
              <w:jc w:val="center"/>
              <w:rPr>
                <w:sz w:val="24"/>
                <w:szCs w:val="24"/>
              </w:rPr>
            </w:pPr>
          </w:p>
        </w:tc>
        <w:tc>
          <w:tcPr>
            <w:tcW w:w="424" w:type="pct"/>
            <w:shd w:val="solid" w:color="FFFFFF" w:fill="auto"/>
          </w:tcPr>
          <w:p w14:paraId="7730072C" w14:textId="678D5755" w:rsidR="00D15F48" w:rsidRDefault="00D15F48" w:rsidP="009D1253">
            <w:pPr>
              <w:jc w:val="center"/>
              <w:rPr>
                <w:b/>
                <w:sz w:val="24"/>
                <w:szCs w:val="24"/>
              </w:rPr>
            </w:pPr>
            <w:r>
              <w:rPr>
                <w:b/>
                <w:sz w:val="24"/>
                <w:szCs w:val="24"/>
              </w:rPr>
              <w:t>VI</w:t>
            </w:r>
          </w:p>
        </w:tc>
        <w:tc>
          <w:tcPr>
            <w:tcW w:w="2914" w:type="pct"/>
            <w:shd w:val="solid" w:color="FFFFFF" w:fill="auto"/>
          </w:tcPr>
          <w:p w14:paraId="6DB58E25" w14:textId="77777777" w:rsidR="00D15F48" w:rsidRDefault="00D15F48" w:rsidP="009D1253">
            <w:pPr>
              <w:rPr>
                <w:b/>
                <w:sz w:val="24"/>
                <w:szCs w:val="24"/>
              </w:rPr>
            </w:pPr>
            <w:r>
              <w:rPr>
                <w:b/>
                <w:sz w:val="24"/>
                <w:szCs w:val="24"/>
              </w:rPr>
              <w:t>Community Health Worker Education and Training Program Application</w:t>
            </w:r>
          </w:p>
          <w:p w14:paraId="26B9BC4E" w14:textId="7A95A886" w:rsidR="00613222" w:rsidRPr="00613222" w:rsidRDefault="00D15F48" w:rsidP="00613222">
            <w:pPr>
              <w:pStyle w:val="ListParagraph"/>
              <w:numPr>
                <w:ilvl w:val="0"/>
                <w:numId w:val="19"/>
              </w:numPr>
              <w:rPr>
                <w:bCs/>
                <w:sz w:val="24"/>
                <w:szCs w:val="24"/>
              </w:rPr>
            </w:pPr>
            <w:r>
              <w:rPr>
                <w:bCs/>
                <w:sz w:val="24"/>
                <w:szCs w:val="24"/>
              </w:rPr>
              <w:t xml:space="preserve">University of Massachusetts Boston, </w:t>
            </w:r>
            <w:r w:rsidRPr="00D15F48">
              <w:rPr>
                <w:bCs/>
                <w:sz w:val="24"/>
                <w:szCs w:val="24"/>
              </w:rPr>
              <w:t>Therapeutic Mentoring Community Health Worker Program</w:t>
            </w:r>
            <w:r>
              <w:rPr>
                <w:bCs/>
                <w:sz w:val="24"/>
                <w:szCs w:val="24"/>
              </w:rPr>
              <w:t xml:space="preserve"> </w:t>
            </w:r>
            <w:r w:rsidR="00613222">
              <w:rPr>
                <w:bCs/>
                <w:sz w:val="24"/>
                <w:szCs w:val="24"/>
              </w:rPr>
              <w:t>–</w:t>
            </w:r>
            <w:r>
              <w:rPr>
                <w:bCs/>
                <w:sz w:val="24"/>
                <w:szCs w:val="24"/>
              </w:rPr>
              <w:t xml:space="preserve"> Amendment</w:t>
            </w:r>
          </w:p>
          <w:p w14:paraId="4C44B2C6" w14:textId="77777777" w:rsidR="00D15F48" w:rsidRDefault="00613222" w:rsidP="00613222">
            <w:pPr>
              <w:pStyle w:val="ListParagraph"/>
              <w:numPr>
                <w:ilvl w:val="0"/>
                <w:numId w:val="19"/>
              </w:numPr>
              <w:rPr>
                <w:bCs/>
                <w:sz w:val="24"/>
                <w:szCs w:val="24"/>
              </w:rPr>
            </w:pPr>
            <w:r>
              <w:rPr>
                <w:bCs/>
                <w:sz w:val="24"/>
                <w:szCs w:val="24"/>
              </w:rPr>
              <w:t>Epilepsy Foundation New England</w:t>
            </w:r>
          </w:p>
          <w:p w14:paraId="089019E6" w14:textId="23F2A795" w:rsidR="00613222" w:rsidRPr="00613222" w:rsidRDefault="00613222" w:rsidP="00613222">
            <w:pPr>
              <w:rPr>
                <w:bCs/>
                <w:sz w:val="24"/>
                <w:szCs w:val="24"/>
              </w:rPr>
            </w:pPr>
          </w:p>
        </w:tc>
        <w:tc>
          <w:tcPr>
            <w:tcW w:w="937" w:type="pct"/>
            <w:shd w:val="solid" w:color="FFFFFF" w:fill="auto"/>
            <w:vAlign w:val="center"/>
          </w:tcPr>
          <w:p w14:paraId="1B3E4A39" w14:textId="43029E52" w:rsidR="00D15F48" w:rsidRDefault="00110B76" w:rsidP="009D1253">
            <w:pPr>
              <w:jc w:val="center"/>
              <w:rPr>
                <w:sz w:val="24"/>
                <w:szCs w:val="24"/>
              </w:rPr>
            </w:pPr>
            <w:r>
              <w:rPr>
                <w:sz w:val="24"/>
                <w:szCs w:val="24"/>
              </w:rPr>
              <w:t>Board Chair</w:t>
            </w:r>
          </w:p>
        </w:tc>
      </w:tr>
      <w:tr w:rsidR="00110B76" w:rsidRPr="00590E5B" w14:paraId="1CD0B903" w14:textId="77777777" w:rsidTr="00341AB3">
        <w:trPr>
          <w:cantSplit/>
          <w:trHeight w:val="638"/>
          <w:jc w:val="center"/>
        </w:trPr>
        <w:tc>
          <w:tcPr>
            <w:tcW w:w="725" w:type="pct"/>
            <w:shd w:val="solid" w:color="FFFFFF" w:fill="auto"/>
          </w:tcPr>
          <w:p w14:paraId="12861A19" w14:textId="77777777" w:rsidR="00110B76" w:rsidRPr="00590E5B" w:rsidRDefault="00110B76" w:rsidP="00110B76">
            <w:pPr>
              <w:jc w:val="center"/>
              <w:rPr>
                <w:sz w:val="24"/>
                <w:szCs w:val="24"/>
              </w:rPr>
            </w:pPr>
          </w:p>
        </w:tc>
        <w:tc>
          <w:tcPr>
            <w:tcW w:w="424" w:type="pct"/>
            <w:shd w:val="solid" w:color="FFFFFF" w:fill="auto"/>
          </w:tcPr>
          <w:p w14:paraId="3DA3EFDF" w14:textId="1F9F8958" w:rsidR="00110B76" w:rsidRDefault="00110B76" w:rsidP="00110B76">
            <w:pPr>
              <w:jc w:val="center"/>
              <w:rPr>
                <w:b/>
                <w:sz w:val="24"/>
                <w:szCs w:val="24"/>
              </w:rPr>
            </w:pPr>
            <w:r>
              <w:rPr>
                <w:b/>
                <w:sz w:val="24"/>
                <w:szCs w:val="24"/>
              </w:rPr>
              <w:t>VI</w:t>
            </w:r>
            <w:r w:rsidR="00344A67">
              <w:rPr>
                <w:b/>
                <w:sz w:val="24"/>
                <w:szCs w:val="24"/>
              </w:rPr>
              <w:t>I</w:t>
            </w:r>
          </w:p>
        </w:tc>
        <w:tc>
          <w:tcPr>
            <w:tcW w:w="2914" w:type="pct"/>
            <w:shd w:val="solid" w:color="FFFFFF" w:fill="auto"/>
          </w:tcPr>
          <w:p w14:paraId="2845375A" w14:textId="4EF68D7A" w:rsidR="00110B76" w:rsidRDefault="00110B76" w:rsidP="00110B76">
            <w:pPr>
              <w:rPr>
                <w:b/>
                <w:bCs/>
                <w:sz w:val="24"/>
                <w:szCs w:val="24"/>
              </w:rPr>
            </w:pPr>
            <w:r w:rsidRPr="00C13EA5">
              <w:rPr>
                <w:b/>
                <w:bCs/>
                <w:sz w:val="24"/>
                <w:szCs w:val="24"/>
              </w:rPr>
              <w:t xml:space="preserve">Discussion to </w:t>
            </w:r>
            <w:r>
              <w:rPr>
                <w:b/>
                <w:bCs/>
                <w:sz w:val="24"/>
                <w:szCs w:val="24"/>
              </w:rPr>
              <w:t>E</w:t>
            </w:r>
            <w:r w:rsidRPr="00C13EA5">
              <w:rPr>
                <w:b/>
                <w:bCs/>
                <w:sz w:val="24"/>
                <w:szCs w:val="24"/>
              </w:rPr>
              <w:t xml:space="preserve">xtend </w:t>
            </w:r>
            <w:r>
              <w:rPr>
                <w:b/>
                <w:bCs/>
                <w:sz w:val="24"/>
                <w:szCs w:val="24"/>
              </w:rPr>
              <w:t>W</w:t>
            </w:r>
            <w:r w:rsidRPr="00C13EA5">
              <w:rPr>
                <w:b/>
                <w:bCs/>
                <w:sz w:val="24"/>
                <w:szCs w:val="24"/>
              </w:rPr>
              <w:t xml:space="preserve">aiver on </w:t>
            </w:r>
            <w:r>
              <w:rPr>
                <w:b/>
                <w:bCs/>
                <w:sz w:val="24"/>
                <w:szCs w:val="24"/>
              </w:rPr>
              <w:t>O</w:t>
            </w:r>
            <w:r w:rsidRPr="00C13EA5">
              <w:rPr>
                <w:b/>
                <w:bCs/>
                <w:sz w:val="24"/>
                <w:szCs w:val="24"/>
              </w:rPr>
              <w:t>nline CHW Education &amp; Training Programs</w:t>
            </w:r>
          </w:p>
          <w:p w14:paraId="55362018" w14:textId="6C40D116" w:rsidR="00110B76" w:rsidRDefault="00110B76" w:rsidP="00110B76">
            <w:pPr>
              <w:rPr>
                <w:b/>
                <w:sz w:val="24"/>
                <w:szCs w:val="24"/>
              </w:rPr>
            </w:pPr>
          </w:p>
        </w:tc>
        <w:tc>
          <w:tcPr>
            <w:tcW w:w="937" w:type="pct"/>
            <w:shd w:val="solid" w:color="FFFFFF" w:fill="auto"/>
            <w:vAlign w:val="center"/>
          </w:tcPr>
          <w:p w14:paraId="187A09A5" w14:textId="298E1F41" w:rsidR="00110B76" w:rsidRDefault="00110B76" w:rsidP="00110B76">
            <w:pPr>
              <w:jc w:val="center"/>
              <w:rPr>
                <w:sz w:val="24"/>
                <w:szCs w:val="24"/>
              </w:rPr>
            </w:pPr>
            <w:r>
              <w:rPr>
                <w:sz w:val="24"/>
                <w:szCs w:val="24"/>
              </w:rPr>
              <w:t>Acting</w:t>
            </w:r>
            <w:r>
              <w:rPr>
                <w:sz w:val="24"/>
                <w:szCs w:val="24"/>
              </w:rPr>
              <w:br/>
              <w:t>Executive Director</w:t>
            </w:r>
          </w:p>
        </w:tc>
      </w:tr>
      <w:tr w:rsidR="009D1253" w:rsidRPr="00590E5B" w14:paraId="6071B665" w14:textId="77777777" w:rsidTr="00341AB3">
        <w:trPr>
          <w:cantSplit/>
          <w:trHeight w:val="638"/>
          <w:jc w:val="center"/>
        </w:trPr>
        <w:tc>
          <w:tcPr>
            <w:tcW w:w="725" w:type="pct"/>
            <w:shd w:val="solid" w:color="FFFFFF" w:fill="auto"/>
          </w:tcPr>
          <w:p w14:paraId="5FD65B5F" w14:textId="77777777" w:rsidR="009D1253" w:rsidRPr="00590E5B" w:rsidRDefault="009D1253" w:rsidP="009D1253">
            <w:pPr>
              <w:jc w:val="center"/>
              <w:rPr>
                <w:sz w:val="24"/>
                <w:szCs w:val="24"/>
              </w:rPr>
            </w:pPr>
          </w:p>
        </w:tc>
        <w:tc>
          <w:tcPr>
            <w:tcW w:w="424" w:type="pct"/>
            <w:shd w:val="solid" w:color="FFFFFF" w:fill="auto"/>
          </w:tcPr>
          <w:p w14:paraId="5FEB1145" w14:textId="0E56792A" w:rsidR="009D1253" w:rsidRDefault="009D1253" w:rsidP="009D1253">
            <w:pPr>
              <w:jc w:val="center"/>
              <w:rPr>
                <w:b/>
                <w:sz w:val="24"/>
                <w:szCs w:val="24"/>
              </w:rPr>
            </w:pPr>
            <w:r>
              <w:rPr>
                <w:b/>
                <w:sz w:val="24"/>
                <w:szCs w:val="24"/>
              </w:rPr>
              <w:t>V</w:t>
            </w:r>
            <w:r w:rsidR="00D15F48">
              <w:rPr>
                <w:b/>
                <w:sz w:val="24"/>
                <w:szCs w:val="24"/>
              </w:rPr>
              <w:t>I</w:t>
            </w:r>
            <w:r w:rsidR="00110B76">
              <w:rPr>
                <w:b/>
                <w:sz w:val="24"/>
                <w:szCs w:val="24"/>
              </w:rPr>
              <w:t>I</w:t>
            </w:r>
            <w:r>
              <w:rPr>
                <w:b/>
                <w:sz w:val="24"/>
                <w:szCs w:val="24"/>
              </w:rPr>
              <w:t>I</w:t>
            </w:r>
          </w:p>
        </w:tc>
        <w:tc>
          <w:tcPr>
            <w:tcW w:w="2914" w:type="pct"/>
            <w:shd w:val="solid" w:color="FFFFFF" w:fill="auto"/>
          </w:tcPr>
          <w:p w14:paraId="056F1E22" w14:textId="77777777" w:rsidR="009D1253" w:rsidRPr="0060184C" w:rsidRDefault="009D1253" w:rsidP="009D1253">
            <w:pPr>
              <w:rPr>
                <w:b/>
                <w:sz w:val="24"/>
                <w:szCs w:val="24"/>
              </w:rPr>
            </w:pPr>
            <w:r w:rsidRPr="0060184C">
              <w:rPr>
                <w:b/>
                <w:sz w:val="24"/>
                <w:szCs w:val="24"/>
              </w:rPr>
              <w:t>Flex Session</w:t>
            </w:r>
          </w:p>
          <w:p w14:paraId="544C0268" w14:textId="77777777" w:rsidR="008804B6" w:rsidRDefault="009D1253" w:rsidP="009D1253">
            <w:pPr>
              <w:numPr>
                <w:ilvl w:val="0"/>
                <w:numId w:val="1"/>
              </w:numPr>
              <w:rPr>
                <w:sz w:val="24"/>
                <w:szCs w:val="24"/>
              </w:rPr>
            </w:pPr>
            <w:r>
              <w:rPr>
                <w:sz w:val="24"/>
                <w:szCs w:val="24"/>
              </w:rPr>
              <w:t>Who will attend the next board meeting?</w:t>
            </w:r>
          </w:p>
          <w:p w14:paraId="445D40EA" w14:textId="59327B5F" w:rsidR="009D1253" w:rsidRPr="00885532" w:rsidRDefault="008804B6" w:rsidP="009D1253">
            <w:pPr>
              <w:numPr>
                <w:ilvl w:val="0"/>
                <w:numId w:val="1"/>
              </w:numPr>
              <w:rPr>
                <w:sz w:val="24"/>
                <w:szCs w:val="24"/>
              </w:rPr>
            </w:pPr>
            <w:r>
              <w:rPr>
                <w:sz w:val="24"/>
                <w:szCs w:val="24"/>
              </w:rPr>
              <w:t>Potential to return to in-person meetings</w:t>
            </w:r>
            <w:r w:rsidR="009D1253">
              <w:rPr>
                <w:sz w:val="24"/>
                <w:szCs w:val="24"/>
              </w:rPr>
              <w:t xml:space="preserve"> </w:t>
            </w:r>
          </w:p>
          <w:p w14:paraId="489017AB" w14:textId="77777777" w:rsidR="009D1253" w:rsidRDefault="009D1253" w:rsidP="009D1253">
            <w:pPr>
              <w:numPr>
                <w:ilvl w:val="0"/>
                <w:numId w:val="1"/>
              </w:numPr>
              <w:rPr>
                <w:sz w:val="24"/>
                <w:szCs w:val="24"/>
              </w:rPr>
            </w:pPr>
            <w:r>
              <w:rPr>
                <w:sz w:val="24"/>
                <w:szCs w:val="24"/>
              </w:rPr>
              <w:t>Topics for next agenda</w:t>
            </w:r>
          </w:p>
          <w:p w14:paraId="71C3BCB4" w14:textId="77777777" w:rsidR="009D1253" w:rsidRPr="00BA1D9B" w:rsidRDefault="009D1253" w:rsidP="009D1253">
            <w:pPr>
              <w:rPr>
                <w:sz w:val="24"/>
                <w:szCs w:val="24"/>
              </w:rPr>
            </w:pPr>
          </w:p>
          <w:p w14:paraId="5802689E" w14:textId="77777777" w:rsidR="009D1253" w:rsidRDefault="009D1253" w:rsidP="009D1253">
            <w:pPr>
              <w:rPr>
                <w:b/>
                <w:sz w:val="24"/>
                <w:szCs w:val="24"/>
              </w:rPr>
            </w:pPr>
          </w:p>
        </w:tc>
        <w:tc>
          <w:tcPr>
            <w:tcW w:w="937" w:type="pct"/>
            <w:shd w:val="solid" w:color="FFFFFF" w:fill="auto"/>
            <w:vAlign w:val="center"/>
          </w:tcPr>
          <w:p w14:paraId="6F746C75" w14:textId="270CAA2D" w:rsidR="009D1253" w:rsidRDefault="00A3308E" w:rsidP="009D1253">
            <w:pPr>
              <w:jc w:val="center"/>
              <w:rPr>
                <w:sz w:val="24"/>
                <w:szCs w:val="24"/>
              </w:rPr>
            </w:pPr>
            <w:r>
              <w:rPr>
                <w:sz w:val="24"/>
                <w:szCs w:val="24"/>
              </w:rPr>
              <w:t>Acting</w:t>
            </w:r>
            <w:r>
              <w:rPr>
                <w:sz w:val="24"/>
                <w:szCs w:val="24"/>
              </w:rPr>
              <w:br/>
            </w:r>
            <w:r w:rsidR="009D1253">
              <w:rPr>
                <w:sz w:val="24"/>
                <w:szCs w:val="24"/>
              </w:rPr>
              <w:t>Executive Director</w:t>
            </w:r>
          </w:p>
        </w:tc>
      </w:tr>
      <w:tr w:rsidR="009D1253" w:rsidRPr="00590E5B" w14:paraId="16EFC52B" w14:textId="77777777" w:rsidTr="00341AB3">
        <w:trPr>
          <w:cantSplit/>
          <w:trHeight w:val="638"/>
          <w:jc w:val="center"/>
        </w:trPr>
        <w:tc>
          <w:tcPr>
            <w:tcW w:w="725" w:type="pct"/>
            <w:shd w:val="solid" w:color="FFFFFF" w:fill="auto"/>
          </w:tcPr>
          <w:p w14:paraId="7A094001" w14:textId="77777777" w:rsidR="009D1253" w:rsidRPr="00590E5B" w:rsidRDefault="009D1253" w:rsidP="009D1253">
            <w:pPr>
              <w:jc w:val="center"/>
              <w:rPr>
                <w:sz w:val="24"/>
                <w:szCs w:val="24"/>
              </w:rPr>
            </w:pPr>
          </w:p>
        </w:tc>
        <w:tc>
          <w:tcPr>
            <w:tcW w:w="424" w:type="pct"/>
            <w:shd w:val="solid" w:color="FFFFFF" w:fill="auto"/>
          </w:tcPr>
          <w:p w14:paraId="47054686" w14:textId="70A90D86" w:rsidR="009D1253" w:rsidRDefault="00110B76" w:rsidP="009D1253">
            <w:pPr>
              <w:jc w:val="center"/>
              <w:rPr>
                <w:b/>
                <w:sz w:val="24"/>
                <w:szCs w:val="24"/>
              </w:rPr>
            </w:pPr>
            <w:r>
              <w:rPr>
                <w:b/>
                <w:sz w:val="24"/>
                <w:szCs w:val="24"/>
              </w:rPr>
              <w:t>IX</w:t>
            </w:r>
          </w:p>
        </w:tc>
        <w:tc>
          <w:tcPr>
            <w:tcW w:w="2914" w:type="pct"/>
            <w:shd w:val="solid" w:color="FFFFFF" w:fill="auto"/>
          </w:tcPr>
          <w:p w14:paraId="076BC5B0" w14:textId="77777777" w:rsidR="009D1253" w:rsidRPr="00C06106" w:rsidRDefault="009D1253" w:rsidP="009D1253">
            <w:pPr>
              <w:rPr>
                <w:b/>
                <w:sz w:val="24"/>
                <w:szCs w:val="24"/>
              </w:rPr>
            </w:pPr>
            <w:r w:rsidRPr="00C06106">
              <w:rPr>
                <w:b/>
                <w:sz w:val="24"/>
                <w:szCs w:val="24"/>
              </w:rPr>
              <w:t>Executive</w:t>
            </w:r>
            <w:r w:rsidRPr="00C06106">
              <w:rPr>
                <w:b/>
                <w:sz w:val="24"/>
                <w:szCs w:val="24"/>
                <w:lang w:val="fr-FR"/>
              </w:rPr>
              <w:t xml:space="preserve"> Session (Roll call vote)</w:t>
            </w:r>
            <w:r w:rsidRPr="00C06106">
              <w:rPr>
                <w:b/>
                <w:sz w:val="24"/>
                <w:szCs w:val="24"/>
              </w:rPr>
              <w:t xml:space="preserve"> </w:t>
            </w:r>
          </w:p>
          <w:p w14:paraId="4C8B93DB" w14:textId="270C1021" w:rsidR="009D1253" w:rsidRDefault="009D1253" w:rsidP="009D1253">
            <w:pPr>
              <w:rPr>
                <w:sz w:val="24"/>
                <w:szCs w:val="24"/>
              </w:rPr>
            </w:pPr>
            <w:r w:rsidRPr="00C06106">
              <w:rPr>
                <w:sz w:val="24"/>
                <w:szCs w:val="24"/>
              </w:rPr>
              <w:t xml:space="preserve">The Board will meet in Executive Session as authorized pursuant to M.G.L. c.30A,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21B404C3" w14:textId="77777777" w:rsidR="009D1253" w:rsidRDefault="009D1253" w:rsidP="009D1253">
            <w:pPr>
              <w:rPr>
                <w:sz w:val="24"/>
                <w:szCs w:val="24"/>
              </w:rPr>
            </w:pPr>
          </w:p>
          <w:p w14:paraId="142931EF" w14:textId="0F171154" w:rsidR="00501BFC" w:rsidRPr="00501BFC" w:rsidRDefault="00501BFC" w:rsidP="00501BFC">
            <w:pPr>
              <w:pStyle w:val="ListParagraph"/>
              <w:numPr>
                <w:ilvl w:val="0"/>
                <w:numId w:val="16"/>
              </w:numPr>
              <w:rPr>
                <w:bCs/>
                <w:sz w:val="24"/>
                <w:szCs w:val="24"/>
              </w:rPr>
            </w:pPr>
            <w:r w:rsidRPr="00501BFC">
              <w:rPr>
                <w:bCs/>
                <w:sz w:val="24"/>
                <w:szCs w:val="24"/>
              </w:rPr>
              <w:t>Specifically, the Board will consider approval of prior executive session minutes in accordance with M.G.L. c.30A, § 22(f) to discuss good moral character matter</w:t>
            </w:r>
            <w:r w:rsidR="009E4A97">
              <w:rPr>
                <w:bCs/>
                <w:sz w:val="24"/>
                <w:szCs w:val="24"/>
              </w:rPr>
              <w:t>s</w:t>
            </w:r>
            <w:r w:rsidRPr="00501BFC">
              <w:rPr>
                <w:bCs/>
                <w:sz w:val="24"/>
                <w:szCs w:val="24"/>
              </w:rPr>
              <w:t xml:space="preserve"> and decide whether to grant </w:t>
            </w:r>
            <w:r w:rsidR="009E4A97">
              <w:rPr>
                <w:bCs/>
                <w:sz w:val="24"/>
                <w:szCs w:val="24"/>
              </w:rPr>
              <w:t>community health worker certification</w:t>
            </w:r>
            <w:r w:rsidRPr="00501BFC">
              <w:rPr>
                <w:bCs/>
                <w:sz w:val="24"/>
                <w:szCs w:val="24"/>
              </w:rPr>
              <w:t xml:space="preserve"> to applicant</w:t>
            </w:r>
            <w:r w:rsidR="009E4A97">
              <w:rPr>
                <w:bCs/>
                <w:sz w:val="24"/>
                <w:szCs w:val="24"/>
              </w:rPr>
              <w:t>s</w:t>
            </w:r>
            <w:r w:rsidRPr="00501BFC">
              <w:rPr>
                <w:bCs/>
                <w:sz w:val="24"/>
                <w:szCs w:val="24"/>
              </w:rPr>
              <w:t xml:space="preserve">. </w:t>
            </w:r>
          </w:p>
          <w:p w14:paraId="2B75E93C" w14:textId="77777777" w:rsidR="009E074D" w:rsidRPr="008C10EB" w:rsidRDefault="009E074D" w:rsidP="009E074D">
            <w:pPr>
              <w:rPr>
                <w:sz w:val="24"/>
                <w:szCs w:val="24"/>
              </w:rPr>
            </w:pPr>
          </w:p>
          <w:p w14:paraId="69DC9AD2" w14:textId="77777777" w:rsidR="009D1253" w:rsidRDefault="009E074D" w:rsidP="009E074D">
            <w:pPr>
              <w:rPr>
                <w:sz w:val="24"/>
                <w:szCs w:val="24"/>
              </w:rPr>
            </w:pPr>
            <w:r w:rsidRPr="008C10EB">
              <w:rPr>
                <w:sz w:val="24"/>
                <w:szCs w:val="24"/>
              </w:rPr>
              <w:t xml:space="preserve">The Board will not reconvene in open session </w:t>
            </w:r>
            <w:proofErr w:type="gramStart"/>
            <w:r w:rsidRPr="008C10EB">
              <w:rPr>
                <w:sz w:val="24"/>
                <w:szCs w:val="24"/>
              </w:rPr>
              <w:t>subsequent to</w:t>
            </w:r>
            <w:proofErr w:type="gramEnd"/>
            <w:r w:rsidRPr="008C10EB">
              <w:rPr>
                <w:sz w:val="24"/>
                <w:szCs w:val="24"/>
              </w:rPr>
              <w:t xml:space="preserve"> the closed session.</w:t>
            </w:r>
          </w:p>
          <w:p w14:paraId="306F69A2" w14:textId="65816B67" w:rsidR="009E074D" w:rsidRDefault="009E074D" w:rsidP="009E074D">
            <w:pPr>
              <w:rPr>
                <w:b/>
                <w:sz w:val="24"/>
                <w:szCs w:val="24"/>
              </w:rPr>
            </w:pPr>
          </w:p>
        </w:tc>
        <w:tc>
          <w:tcPr>
            <w:tcW w:w="937" w:type="pct"/>
            <w:shd w:val="solid" w:color="FFFFFF" w:fill="auto"/>
            <w:vAlign w:val="center"/>
          </w:tcPr>
          <w:p w14:paraId="3D34355B" w14:textId="5D60B8F3" w:rsidR="009D1253" w:rsidRDefault="009D1253" w:rsidP="009D1253">
            <w:pPr>
              <w:jc w:val="center"/>
              <w:rPr>
                <w:sz w:val="24"/>
                <w:szCs w:val="24"/>
              </w:rPr>
            </w:pPr>
            <w:r>
              <w:rPr>
                <w:sz w:val="24"/>
                <w:szCs w:val="24"/>
              </w:rPr>
              <w:t>Boa</w:t>
            </w:r>
            <w:r w:rsidR="009F6F1E">
              <w:rPr>
                <w:sz w:val="24"/>
                <w:szCs w:val="24"/>
              </w:rPr>
              <w:t>r</w:t>
            </w:r>
            <w:r>
              <w:rPr>
                <w:sz w:val="24"/>
                <w:szCs w:val="24"/>
              </w:rPr>
              <w:t>d Chair</w:t>
            </w:r>
          </w:p>
        </w:tc>
      </w:tr>
      <w:tr w:rsidR="00341AB3" w:rsidRPr="00590E5B" w14:paraId="47A6E8BD" w14:textId="77777777" w:rsidTr="00341AB3">
        <w:trPr>
          <w:cantSplit/>
          <w:trHeight w:val="593"/>
          <w:jc w:val="center"/>
        </w:trPr>
        <w:tc>
          <w:tcPr>
            <w:tcW w:w="725" w:type="pct"/>
            <w:shd w:val="solid" w:color="FFFFFF" w:fill="auto"/>
          </w:tcPr>
          <w:p w14:paraId="59FF78B6" w14:textId="5AE83954" w:rsidR="00341AB3" w:rsidRPr="00D9147C" w:rsidRDefault="00341AB3" w:rsidP="00341AB3">
            <w:pPr>
              <w:rPr>
                <w:bCs/>
                <w:sz w:val="24"/>
                <w:szCs w:val="24"/>
              </w:rPr>
            </w:pPr>
          </w:p>
        </w:tc>
        <w:tc>
          <w:tcPr>
            <w:tcW w:w="424" w:type="pct"/>
            <w:shd w:val="solid" w:color="FFFFFF" w:fill="auto"/>
          </w:tcPr>
          <w:p w14:paraId="3D2405CD" w14:textId="2078B5D5" w:rsidR="00341AB3" w:rsidRPr="004C0AEB" w:rsidRDefault="00D15F48" w:rsidP="00341AB3">
            <w:pPr>
              <w:jc w:val="center"/>
              <w:rPr>
                <w:b/>
                <w:sz w:val="24"/>
                <w:szCs w:val="24"/>
              </w:rPr>
            </w:pPr>
            <w:r>
              <w:rPr>
                <w:b/>
                <w:sz w:val="24"/>
                <w:szCs w:val="24"/>
              </w:rPr>
              <w:t>X</w:t>
            </w:r>
          </w:p>
        </w:tc>
        <w:tc>
          <w:tcPr>
            <w:tcW w:w="2914" w:type="pct"/>
            <w:shd w:val="solid" w:color="FFFFFF" w:fill="auto"/>
          </w:tcPr>
          <w:p w14:paraId="29FF69FB" w14:textId="77777777" w:rsidR="00341AB3" w:rsidRDefault="00341AB3" w:rsidP="00341AB3">
            <w:pPr>
              <w:rPr>
                <w:sz w:val="24"/>
                <w:szCs w:val="24"/>
              </w:rPr>
            </w:pPr>
            <w:r w:rsidRPr="00C30535">
              <w:rPr>
                <w:b/>
                <w:sz w:val="24"/>
                <w:szCs w:val="24"/>
              </w:rPr>
              <w:t>Adjournment:</w:t>
            </w:r>
            <w:r w:rsidRPr="00590E5B">
              <w:rPr>
                <w:sz w:val="24"/>
                <w:szCs w:val="24"/>
              </w:rPr>
              <w:t xml:space="preserve"> Next meeting scheduled for</w:t>
            </w:r>
          </w:p>
          <w:p w14:paraId="46919A39" w14:textId="18C6DFA9" w:rsidR="00341AB3" w:rsidRPr="00590E5B" w:rsidRDefault="00341AB3" w:rsidP="00341AB3">
            <w:pPr>
              <w:rPr>
                <w:sz w:val="24"/>
                <w:szCs w:val="24"/>
              </w:rPr>
            </w:pPr>
            <w:r>
              <w:rPr>
                <w:sz w:val="24"/>
                <w:szCs w:val="24"/>
              </w:rPr>
              <w:t>May 13, 2025.</w:t>
            </w:r>
          </w:p>
          <w:p w14:paraId="5AD666F4" w14:textId="77777777" w:rsidR="00341AB3" w:rsidRPr="00590E5B" w:rsidRDefault="00341AB3" w:rsidP="00341AB3">
            <w:pPr>
              <w:rPr>
                <w:sz w:val="24"/>
                <w:szCs w:val="24"/>
              </w:rPr>
            </w:pPr>
            <w:r w:rsidRPr="00590E5B">
              <w:rPr>
                <w:sz w:val="24"/>
                <w:szCs w:val="24"/>
              </w:rPr>
              <w:t xml:space="preserve"> </w:t>
            </w:r>
          </w:p>
        </w:tc>
        <w:tc>
          <w:tcPr>
            <w:tcW w:w="937" w:type="pct"/>
            <w:shd w:val="solid" w:color="FFFFFF" w:fill="auto"/>
            <w:vAlign w:val="center"/>
          </w:tcPr>
          <w:p w14:paraId="0AB472DB" w14:textId="77777777" w:rsidR="00341AB3" w:rsidRPr="00590E5B" w:rsidRDefault="00341AB3" w:rsidP="00341AB3">
            <w:pPr>
              <w:jc w:val="center"/>
              <w:rPr>
                <w:sz w:val="24"/>
                <w:szCs w:val="24"/>
              </w:rPr>
            </w:pPr>
            <w:r w:rsidRPr="00590E5B">
              <w:rPr>
                <w:sz w:val="24"/>
                <w:szCs w:val="24"/>
              </w:rPr>
              <w:t>Board Chair</w:t>
            </w:r>
          </w:p>
        </w:tc>
      </w:tr>
    </w:tbl>
    <w:p w14:paraId="693B88CD" w14:textId="77777777" w:rsidR="00D33619" w:rsidRPr="00590E5B" w:rsidRDefault="00D33619" w:rsidP="00D33619"/>
    <w:p w14:paraId="0F4F1B28" w14:textId="77777777" w:rsidR="0024448C" w:rsidRDefault="0024448C">
      <w:pPr>
        <w:sectPr w:rsidR="0024448C" w:rsidSect="009F6F1E">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405" w:gutter="0"/>
          <w:cols w:space="720"/>
          <w:docGrid w:linePitch="272"/>
        </w:sectPr>
      </w:pPr>
    </w:p>
    <w:p w14:paraId="5ED4F0E1" w14:textId="77777777" w:rsidR="001946F7" w:rsidRPr="00AB4A16" w:rsidRDefault="001946F7" w:rsidP="001946F7">
      <w:pPr>
        <w:ind w:right="960" w:firstLine="720"/>
        <w:jc w:val="center"/>
        <w:rPr>
          <w:rFonts w:eastAsia="Calibri"/>
          <w:b/>
          <w:sz w:val="26"/>
          <w:szCs w:val="26"/>
          <w:u w:val="single"/>
        </w:rPr>
      </w:pPr>
      <w:r w:rsidRPr="00AB4A16">
        <w:rPr>
          <w:rFonts w:eastAsia="Calibri"/>
          <w:b/>
          <w:color w:val="000000"/>
          <w:sz w:val="26"/>
          <w:szCs w:val="26"/>
        </w:rPr>
        <w:lastRenderedPageBreak/>
        <w:t>COMMONWEALTH OF MASSACHUSETTS</w:t>
      </w:r>
    </w:p>
    <w:p w14:paraId="2A29C194" w14:textId="77777777" w:rsidR="001946F7" w:rsidRPr="00AB4A16" w:rsidRDefault="001946F7" w:rsidP="001946F7">
      <w:pPr>
        <w:jc w:val="center"/>
        <w:rPr>
          <w:b/>
          <w:sz w:val="26"/>
          <w:szCs w:val="26"/>
          <w:u w:val="single"/>
        </w:rPr>
      </w:pPr>
    </w:p>
    <w:p w14:paraId="1EF41C71" w14:textId="77777777" w:rsidR="001946F7" w:rsidRPr="00AB4A16" w:rsidRDefault="001946F7" w:rsidP="001946F7">
      <w:pPr>
        <w:jc w:val="center"/>
        <w:rPr>
          <w:rFonts w:eastAsiaTheme="minorEastAsia"/>
          <w:color w:val="000000"/>
          <w:sz w:val="26"/>
          <w:szCs w:val="26"/>
          <w14:ligatures w14:val="standardContextual"/>
        </w:rPr>
      </w:pPr>
      <w:r w:rsidRPr="00AB4A16">
        <w:rPr>
          <w:b/>
          <w:bCs/>
          <w:color w:val="000000"/>
          <w:sz w:val="26"/>
          <w:szCs w:val="26"/>
        </w:rPr>
        <w:t>BOARD OF CERTIFICATION OF COMMUNITY HEALTH WORKERS</w:t>
      </w:r>
    </w:p>
    <w:p w14:paraId="15F3CE14" w14:textId="77777777" w:rsidR="001946F7" w:rsidRPr="005655BE" w:rsidRDefault="001946F7" w:rsidP="001946F7">
      <w:pPr>
        <w:jc w:val="center"/>
        <w:rPr>
          <w:b/>
          <w:sz w:val="26"/>
          <w:szCs w:val="26"/>
        </w:rPr>
      </w:pPr>
      <w:r w:rsidRPr="005655BE">
        <w:rPr>
          <w:b/>
          <w:sz w:val="26"/>
          <w:szCs w:val="26"/>
        </w:rPr>
        <w:t>250 Washington Street</w:t>
      </w:r>
    </w:p>
    <w:p w14:paraId="4535A37E" w14:textId="77777777" w:rsidR="001946F7" w:rsidRPr="005655BE" w:rsidRDefault="001946F7" w:rsidP="001946F7">
      <w:pPr>
        <w:jc w:val="center"/>
        <w:rPr>
          <w:b/>
          <w:sz w:val="26"/>
          <w:szCs w:val="26"/>
        </w:rPr>
      </w:pPr>
      <w:r w:rsidRPr="005655BE">
        <w:rPr>
          <w:b/>
          <w:sz w:val="26"/>
          <w:szCs w:val="26"/>
        </w:rPr>
        <w:t>Boston, MA 02108</w:t>
      </w:r>
    </w:p>
    <w:p w14:paraId="35CDE487" w14:textId="77777777" w:rsidR="001946F7" w:rsidRPr="005655BE" w:rsidRDefault="001946F7" w:rsidP="001946F7">
      <w:pPr>
        <w:jc w:val="center"/>
        <w:rPr>
          <w:b/>
          <w:sz w:val="26"/>
          <w:szCs w:val="26"/>
        </w:rPr>
      </w:pPr>
    </w:p>
    <w:p w14:paraId="36C4DB05" w14:textId="77777777" w:rsidR="001946F7" w:rsidRPr="005655BE" w:rsidRDefault="001946F7" w:rsidP="001946F7">
      <w:pPr>
        <w:jc w:val="center"/>
        <w:rPr>
          <w:b/>
          <w:sz w:val="26"/>
          <w:szCs w:val="26"/>
        </w:rPr>
      </w:pPr>
      <w:r w:rsidRPr="005655BE">
        <w:rPr>
          <w:b/>
          <w:sz w:val="26"/>
          <w:szCs w:val="26"/>
        </w:rPr>
        <w:t>Tuesday, March 11, 2025</w:t>
      </w:r>
    </w:p>
    <w:p w14:paraId="39132FB3" w14:textId="77777777" w:rsidR="001946F7" w:rsidRPr="005655BE" w:rsidRDefault="001946F7" w:rsidP="001946F7">
      <w:pPr>
        <w:jc w:val="center"/>
        <w:rPr>
          <w:b/>
          <w:sz w:val="26"/>
          <w:szCs w:val="26"/>
        </w:rPr>
      </w:pPr>
      <w:r w:rsidRPr="005655BE">
        <w:rPr>
          <w:b/>
          <w:sz w:val="26"/>
          <w:szCs w:val="26"/>
        </w:rPr>
        <w:t>Via Zoom</w:t>
      </w:r>
    </w:p>
    <w:p w14:paraId="3019BA8C" w14:textId="77777777" w:rsidR="001946F7" w:rsidRPr="00AB4A16" w:rsidRDefault="001946F7" w:rsidP="001946F7">
      <w:pPr>
        <w:rPr>
          <w:sz w:val="26"/>
          <w:szCs w:val="26"/>
        </w:rPr>
      </w:pPr>
    </w:p>
    <w:p w14:paraId="66166280" w14:textId="77777777" w:rsidR="001946F7" w:rsidRPr="005655BE" w:rsidRDefault="001946F7" w:rsidP="001946F7">
      <w:pPr>
        <w:spacing w:before="240"/>
        <w:jc w:val="center"/>
        <w:rPr>
          <w:b/>
          <w:sz w:val="24"/>
          <w:szCs w:val="24"/>
        </w:rPr>
      </w:pPr>
      <w:bookmarkStart w:id="1" w:name="_Hlk192156364"/>
      <w:r w:rsidRPr="005655BE">
        <w:rPr>
          <w:b/>
          <w:sz w:val="24"/>
          <w:szCs w:val="24"/>
        </w:rPr>
        <w:t>GENERAL SESSION MINUTES (OPEN SESSION)</w:t>
      </w:r>
    </w:p>
    <w:bookmarkEnd w:id="1"/>
    <w:p w14:paraId="03CDB9F2" w14:textId="77777777" w:rsidR="001946F7" w:rsidRPr="005655BE" w:rsidRDefault="001946F7" w:rsidP="001946F7">
      <w:pPr>
        <w:rPr>
          <w:bCs/>
          <w:sz w:val="26"/>
          <w:szCs w:val="26"/>
        </w:rPr>
      </w:pPr>
    </w:p>
    <w:p w14:paraId="06632C8B" w14:textId="77777777" w:rsidR="001946F7" w:rsidRPr="005655BE" w:rsidRDefault="001946F7" w:rsidP="001946F7">
      <w:pPr>
        <w:rPr>
          <w:sz w:val="28"/>
          <w:szCs w:val="28"/>
        </w:rPr>
      </w:pPr>
    </w:p>
    <w:p w14:paraId="25B089BE" w14:textId="77777777" w:rsidR="001946F7" w:rsidRPr="005655BE" w:rsidRDefault="001946F7" w:rsidP="001946F7">
      <w:pPr>
        <w:rPr>
          <w:sz w:val="24"/>
          <w:szCs w:val="24"/>
        </w:rPr>
      </w:pPr>
      <w:r w:rsidRPr="0028574D">
        <w:rPr>
          <w:b/>
          <w:bCs/>
          <w:sz w:val="24"/>
          <w:szCs w:val="24"/>
          <w:u w:val="single"/>
        </w:rPr>
        <w:t>BOARD MEMBERS</w:t>
      </w:r>
      <w:r w:rsidRPr="005655BE">
        <w:rPr>
          <w:sz w:val="24"/>
          <w:szCs w:val="24"/>
        </w:rPr>
        <w:tab/>
        <w:t xml:space="preserve">Brittany Brown </w:t>
      </w:r>
      <w:r>
        <w:rPr>
          <w:sz w:val="24"/>
          <w:szCs w:val="24"/>
        </w:rPr>
        <w:t>(</w:t>
      </w:r>
      <w:r w:rsidRPr="005655BE">
        <w:rPr>
          <w:sz w:val="24"/>
          <w:szCs w:val="24"/>
        </w:rPr>
        <w:t>Chair</w:t>
      </w:r>
      <w:r>
        <w:rPr>
          <w:sz w:val="24"/>
          <w:szCs w:val="24"/>
        </w:rPr>
        <w:t>),</w:t>
      </w:r>
      <w:r w:rsidRPr="005655BE">
        <w:rPr>
          <w:sz w:val="24"/>
          <w:szCs w:val="24"/>
        </w:rPr>
        <w:t xml:space="preserve"> Commissioner’s Designee</w:t>
      </w:r>
    </w:p>
    <w:p w14:paraId="00A10F2D" w14:textId="77777777" w:rsidR="001946F7" w:rsidRDefault="001946F7" w:rsidP="001946F7">
      <w:pPr>
        <w:rPr>
          <w:sz w:val="24"/>
          <w:szCs w:val="24"/>
        </w:rPr>
      </w:pPr>
      <w:r w:rsidRPr="0028574D">
        <w:rPr>
          <w:b/>
          <w:bCs/>
          <w:sz w:val="24"/>
          <w:szCs w:val="24"/>
          <w:u w:val="single"/>
        </w:rPr>
        <w:t>PRESENT</w:t>
      </w:r>
      <w:r w:rsidRPr="0028574D">
        <w:rPr>
          <w:b/>
          <w:bCs/>
          <w:sz w:val="24"/>
          <w:szCs w:val="24"/>
        </w:rPr>
        <w:t>:</w:t>
      </w:r>
      <w:r w:rsidRPr="005655BE">
        <w:rPr>
          <w:sz w:val="24"/>
          <w:szCs w:val="24"/>
        </w:rPr>
        <w:t xml:space="preserve">    </w:t>
      </w:r>
      <w:r w:rsidRPr="005655BE">
        <w:rPr>
          <w:sz w:val="24"/>
          <w:szCs w:val="24"/>
        </w:rPr>
        <w:tab/>
      </w:r>
      <w:r>
        <w:rPr>
          <w:sz w:val="24"/>
          <w:szCs w:val="24"/>
        </w:rPr>
        <w:tab/>
      </w:r>
      <w:r>
        <w:rPr>
          <w:sz w:val="24"/>
          <w:szCs w:val="24"/>
        </w:rPr>
        <w:tab/>
      </w:r>
      <w:r w:rsidRPr="005655BE">
        <w:rPr>
          <w:sz w:val="24"/>
          <w:szCs w:val="24"/>
        </w:rPr>
        <w:t xml:space="preserve">Morgan </w:t>
      </w:r>
      <w:r>
        <w:rPr>
          <w:sz w:val="24"/>
          <w:szCs w:val="24"/>
        </w:rPr>
        <w:t>Eldredge,</w:t>
      </w:r>
      <w:r w:rsidRPr="005655BE">
        <w:rPr>
          <w:sz w:val="24"/>
          <w:szCs w:val="24"/>
        </w:rPr>
        <w:t xml:space="preserve"> Community-Based Community Health Worker</w:t>
      </w:r>
    </w:p>
    <w:p w14:paraId="3DCFD9F6" w14:textId="77777777" w:rsidR="001946F7" w:rsidRPr="005655BE" w:rsidRDefault="001946F7" w:rsidP="001946F7">
      <w:pPr>
        <w:ind w:left="2160" w:firstLine="720"/>
        <w:rPr>
          <w:sz w:val="24"/>
          <w:szCs w:val="24"/>
        </w:rPr>
      </w:pPr>
      <w:r w:rsidRPr="005655BE">
        <w:rPr>
          <w:sz w:val="24"/>
          <w:szCs w:val="24"/>
        </w:rPr>
        <w:t>Employer</w:t>
      </w:r>
    </w:p>
    <w:p w14:paraId="69E97713" w14:textId="77777777" w:rsidR="001946F7" w:rsidRPr="005655BE" w:rsidRDefault="001946F7" w:rsidP="001946F7">
      <w:pPr>
        <w:ind w:left="2160" w:firstLine="720"/>
        <w:rPr>
          <w:sz w:val="24"/>
          <w:szCs w:val="24"/>
        </w:rPr>
      </w:pPr>
      <w:r w:rsidRPr="005655BE">
        <w:rPr>
          <w:sz w:val="24"/>
          <w:szCs w:val="24"/>
        </w:rPr>
        <w:t>Luz Ortega</w:t>
      </w:r>
      <w:r>
        <w:rPr>
          <w:sz w:val="24"/>
          <w:szCs w:val="24"/>
        </w:rPr>
        <w:t>,</w:t>
      </w:r>
      <w:r w:rsidRPr="005655BE">
        <w:rPr>
          <w:sz w:val="24"/>
          <w:szCs w:val="24"/>
        </w:rPr>
        <w:t xml:space="preserve"> Community Health Worker</w:t>
      </w:r>
    </w:p>
    <w:p w14:paraId="3C8A0EDC" w14:textId="77777777" w:rsidR="001946F7" w:rsidRPr="005655BE" w:rsidRDefault="001946F7" w:rsidP="001946F7">
      <w:pPr>
        <w:ind w:left="2880"/>
        <w:rPr>
          <w:sz w:val="24"/>
          <w:szCs w:val="24"/>
        </w:rPr>
      </w:pPr>
      <w:r w:rsidRPr="005655BE">
        <w:rPr>
          <w:sz w:val="24"/>
          <w:szCs w:val="24"/>
        </w:rPr>
        <w:t>Shanina Rosado</w:t>
      </w:r>
      <w:r>
        <w:rPr>
          <w:sz w:val="24"/>
          <w:szCs w:val="24"/>
        </w:rPr>
        <w:t>,</w:t>
      </w:r>
      <w:r w:rsidRPr="005655BE">
        <w:rPr>
          <w:sz w:val="24"/>
          <w:szCs w:val="24"/>
        </w:rPr>
        <w:t xml:space="preserve"> Massachusetts Public Health Association Representative</w:t>
      </w:r>
    </w:p>
    <w:p w14:paraId="1768EA89" w14:textId="77777777" w:rsidR="001946F7" w:rsidRPr="005655BE" w:rsidRDefault="001946F7" w:rsidP="001946F7">
      <w:pPr>
        <w:ind w:left="2160" w:firstLine="720"/>
        <w:rPr>
          <w:sz w:val="24"/>
          <w:szCs w:val="24"/>
        </w:rPr>
      </w:pPr>
      <w:r w:rsidRPr="005655BE">
        <w:rPr>
          <w:sz w:val="24"/>
          <w:szCs w:val="24"/>
        </w:rPr>
        <w:t>Hugo Santos</w:t>
      </w:r>
      <w:r>
        <w:rPr>
          <w:sz w:val="24"/>
          <w:szCs w:val="24"/>
        </w:rPr>
        <w:t>,</w:t>
      </w:r>
      <w:r w:rsidRPr="005655BE">
        <w:rPr>
          <w:sz w:val="24"/>
          <w:szCs w:val="24"/>
        </w:rPr>
        <w:t xml:space="preserve"> Community Health Worker </w:t>
      </w:r>
    </w:p>
    <w:p w14:paraId="2EFA50BA" w14:textId="77777777" w:rsidR="001946F7" w:rsidRPr="005655BE" w:rsidRDefault="001946F7" w:rsidP="001946F7">
      <w:pPr>
        <w:ind w:left="2880"/>
        <w:rPr>
          <w:sz w:val="24"/>
          <w:szCs w:val="24"/>
        </w:rPr>
      </w:pPr>
      <w:r w:rsidRPr="005655BE">
        <w:rPr>
          <w:sz w:val="24"/>
          <w:szCs w:val="24"/>
        </w:rPr>
        <w:t>Ni</w:t>
      </w:r>
      <w:r>
        <w:rPr>
          <w:sz w:val="24"/>
          <w:szCs w:val="24"/>
        </w:rPr>
        <w:t>cole</w:t>
      </w:r>
      <w:r w:rsidRPr="005655BE">
        <w:rPr>
          <w:sz w:val="24"/>
          <w:szCs w:val="24"/>
        </w:rPr>
        <w:t xml:space="preserve"> Simpson, Massachusetts League of Community Health Centers Representative</w:t>
      </w:r>
      <w:r w:rsidRPr="005655BE">
        <w:rPr>
          <w:sz w:val="24"/>
          <w:szCs w:val="24"/>
        </w:rPr>
        <w:br/>
        <w:t>Geovanni Vazquez</w:t>
      </w:r>
      <w:r>
        <w:rPr>
          <w:sz w:val="24"/>
          <w:szCs w:val="24"/>
        </w:rPr>
        <w:t>,</w:t>
      </w:r>
      <w:r w:rsidRPr="005655BE">
        <w:rPr>
          <w:sz w:val="24"/>
          <w:szCs w:val="24"/>
        </w:rPr>
        <w:t xml:space="preserve"> Community Health Worker </w:t>
      </w:r>
    </w:p>
    <w:p w14:paraId="53F7C9EF" w14:textId="77777777" w:rsidR="001946F7" w:rsidRPr="005655BE" w:rsidRDefault="001946F7" w:rsidP="001946F7">
      <w:pPr>
        <w:ind w:right="-576"/>
        <w:rPr>
          <w:sz w:val="24"/>
          <w:szCs w:val="24"/>
        </w:rPr>
      </w:pPr>
    </w:p>
    <w:p w14:paraId="640AB1E9" w14:textId="77777777" w:rsidR="001946F7" w:rsidRDefault="001946F7" w:rsidP="001946F7">
      <w:pPr>
        <w:ind w:left="2880" w:hanging="2880"/>
        <w:rPr>
          <w:b/>
          <w:bCs/>
          <w:sz w:val="24"/>
          <w:szCs w:val="24"/>
          <w:u w:val="single"/>
        </w:rPr>
      </w:pPr>
    </w:p>
    <w:p w14:paraId="09581A8E" w14:textId="77777777" w:rsidR="001946F7" w:rsidRPr="001B7FFB" w:rsidRDefault="001946F7" w:rsidP="001946F7">
      <w:pPr>
        <w:rPr>
          <w:b/>
          <w:bCs/>
          <w:sz w:val="24"/>
          <w:szCs w:val="24"/>
          <w:u w:val="single"/>
        </w:rPr>
      </w:pPr>
      <w:r w:rsidRPr="0028574D">
        <w:rPr>
          <w:b/>
          <w:bCs/>
          <w:sz w:val="24"/>
          <w:szCs w:val="24"/>
          <w:u w:val="single"/>
        </w:rPr>
        <w:t>BOARD MEMBERS</w:t>
      </w:r>
      <w:r w:rsidRPr="005655BE">
        <w:rPr>
          <w:sz w:val="24"/>
          <w:szCs w:val="24"/>
        </w:rPr>
        <w:tab/>
        <w:t>Joanne Calista</w:t>
      </w:r>
      <w:r>
        <w:rPr>
          <w:sz w:val="24"/>
          <w:szCs w:val="24"/>
        </w:rPr>
        <w:t xml:space="preserve"> (</w:t>
      </w:r>
      <w:r w:rsidRPr="005655BE">
        <w:rPr>
          <w:sz w:val="24"/>
          <w:szCs w:val="24"/>
        </w:rPr>
        <w:t>Vice Chair</w:t>
      </w:r>
      <w:r>
        <w:rPr>
          <w:sz w:val="24"/>
          <w:szCs w:val="24"/>
        </w:rPr>
        <w:t>),</w:t>
      </w:r>
      <w:r w:rsidRPr="005655BE">
        <w:rPr>
          <w:sz w:val="24"/>
          <w:szCs w:val="24"/>
        </w:rPr>
        <w:t xml:space="preserve"> Community Health Worker Training </w:t>
      </w:r>
      <w:r>
        <w:rPr>
          <w:b/>
          <w:bCs/>
          <w:sz w:val="24"/>
          <w:szCs w:val="24"/>
          <w:u w:val="single"/>
        </w:rPr>
        <w:t xml:space="preserve">NOT </w:t>
      </w:r>
      <w:r w:rsidRPr="001B7FFB">
        <w:rPr>
          <w:b/>
          <w:bCs/>
          <w:sz w:val="24"/>
          <w:szCs w:val="24"/>
          <w:u w:val="single"/>
        </w:rPr>
        <w:t>PRESENT</w:t>
      </w:r>
      <w:r w:rsidRPr="001B7FFB">
        <w:rPr>
          <w:b/>
          <w:bCs/>
          <w:sz w:val="24"/>
          <w:szCs w:val="24"/>
        </w:rPr>
        <w:t xml:space="preserve">: </w:t>
      </w:r>
      <w:r w:rsidRPr="001B7FFB">
        <w:rPr>
          <w:b/>
          <w:bCs/>
          <w:sz w:val="24"/>
          <w:szCs w:val="24"/>
        </w:rPr>
        <w:tab/>
      </w:r>
      <w:r w:rsidRPr="001B7FFB">
        <w:rPr>
          <w:b/>
          <w:bCs/>
          <w:sz w:val="24"/>
          <w:szCs w:val="24"/>
        </w:rPr>
        <w:tab/>
      </w:r>
      <w:r w:rsidRPr="001B7FFB">
        <w:rPr>
          <w:sz w:val="24"/>
          <w:szCs w:val="24"/>
        </w:rPr>
        <w:t xml:space="preserve">Organization </w:t>
      </w:r>
      <w:r w:rsidRPr="005655BE">
        <w:rPr>
          <w:sz w:val="24"/>
          <w:szCs w:val="24"/>
        </w:rPr>
        <w:t>Representative</w:t>
      </w:r>
    </w:p>
    <w:p w14:paraId="13FF6413" w14:textId="77777777" w:rsidR="001946F7" w:rsidRPr="005655BE" w:rsidRDefault="001946F7" w:rsidP="001946F7">
      <w:pPr>
        <w:ind w:left="2160" w:firstLine="720"/>
        <w:rPr>
          <w:sz w:val="24"/>
          <w:szCs w:val="24"/>
        </w:rPr>
      </w:pPr>
      <w:r w:rsidRPr="005655BE">
        <w:rPr>
          <w:sz w:val="24"/>
          <w:szCs w:val="24"/>
        </w:rPr>
        <w:t>Anissa Ray</w:t>
      </w:r>
      <w:r>
        <w:rPr>
          <w:sz w:val="24"/>
          <w:szCs w:val="24"/>
        </w:rPr>
        <w:t>,</w:t>
      </w:r>
      <w:r w:rsidRPr="005655BE">
        <w:rPr>
          <w:sz w:val="24"/>
          <w:szCs w:val="24"/>
        </w:rPr>
        <w:t xml:space="preserve"> Community Health Worker</w:t>
      </w:r>
    </w:p>
    <w:p w14:paraId="47AEE001" w14:textId="77777777" w:rsidR="001946F7" w:rsidRPr="005655BE" w:rsidRDefault="001946F7" w:rsidP="001946F7">
      <w:pPr>
        <w:ind w:right="-576" w:hanging="2880"/>
        <w:rPr>
          <w:sz w:val="24"/>
          <w:szCs w:val="24"/>
        </w:rPr>
      </w:pPr>
      <w:r w:rsidRPr="005655BE">
        <w:rPr>
          <w:sz w:val="24"/>
          <w:szCs w:val="24"/>
        </w:rPr>
        <w:t>                    </w:t>
      </w:r>
      <w:r w:rsidRPr="005655BE">
        <w:rPr>
          <w:sz w:val="24"/>
          <w:szCs w:val="24"/>
        </w:rPr>
        <w:tab/>
      </w:r>
    </w:p>
    <w:p w14:paraId="1AD45B8F" w14:textId="77777777" w:rsidR="001946F7" w:rsidRPr="008164E9" w:rsidRDefault="001946F7" w:rsidP="001946F7">
      <w:pPr>
        <w:rPr>
          <w:sz w:val="24"/>
          <w:szCs w:val="24"/>
          <w:u w:val="single"/>
        </w:rPr>
      </w:pPr>
    </w:p>
    <w:p w14:paraId="5FC94494" w14:textId="77777777" w:rsidR="001946F7" w:rsidRPr="00A04D6A" w:rsidRDefault="001946F7" w:rsidP="001946F7">
      <w:pPr>
        <w:ind w:left="2160" w:hanging="2160"/>
        <w:rPr>
          <w:sz w:val="24"/>
          <w:szCs w:val="24"/>
        </w:rPr>
      </w:pPr>
      <w:r w:rsidRPr="0028574D">
        <w:rPr>
          <w:b/>
          <w:bCs/>
          <w:sz w:val="24"/>
          <w:szCs w:val="24"/>
          <w:u w:val="single"/>
        </w:rPr>
        <w:t>STAFF PRESENT</w:t>
      </w:r>
      <w:proofErr w:type="gramStart"/>
      <w:r w:rsidRPr="0028574D">
        <w:rPr>
          <w:b/>
          <w:bCs/>
          <w:sz w:val="24"/>
          <w:szCs w:val="24"/>
        </w:rPr>
        <w:t>:</w:t>
      </w:r>
      <w:r w:rsidRPr="008164E9">
        <w:rPr>
          <w:sz w:val="24"/>
          <w:szCs w:val="24"/>
        </w:rPr>
        <w:tab/>
      </w:r>
      <w:r>
        <w:rPr>
          <w:sz w:val="24"/>
          <w:szCs w:val="24"/>
        </w:rPr>
        <w:tab/>
      </w:r>
      <w:r w:rsidRPr="00A04D6A">
        <w:rPr>
          <w:sz w:val="24"/>
          <w:szCs w:val="24"/>
          <w:lang w:val="en"/>
        </w:rPr>
        <w:t>Jonathan</w:t>
      </w:r>
      <w:proofErr w:type="gramEnd"/>
      <w:r w:rsidRPr="00A04D6A">
        <w:rPr>
          <w:sz w:val="24"/>
          <w:szCs w:val="24"/>
          <w:lang w:val="en"/>
        </w:rPr>
        <w:t xml:space="preserve"> Dillon, Director of Policy, BHPL, DPH</w:t>
      </w:r>
    </w:p>
    <w:p w14:paraId="4758D47B" w14:textId="77777777" w:rsidR="001946F7" w:rsidRPr="00A04D6A" w:rsidRDefault="001946F7" w:rsidP="001946F7">
      <w:pPr>
        <w:ind w:left="2880" w:right="-576"/>
        <w:rPr>
          <w:sz w:val="24"/>
          <w:szCs w:val="24"/>
          <w:highlight w:val="white"/>
          <w:lang w:val="en"/>
        </w:rPr>
      </w:pPr>
      <w:r w:rsidRPr="00A04D6A">
        <w:rPr>
          <w:sz w:val="24"/>
          <w:szCs w:val="24"/>
          <w:lang w:val="en"/>
        </w:rPr>
        <w:t>Gillian Coffey, Health Communications Manager, BHPL, DPH</w:t>
      </w:r>
      <w:r w:rsidRPr="00A04D6A">
        <w:rPr>
          <w:sz w:val="24"/>
          <w:szCs w:val="24"/>
        </w:rPr>
        <w:br/>
        <w:t>Tracy Tam, Acting Executive Director, Multi-Boards 1. BHPL, DPH</w:t>
      </w:r>
    </w:p>
    <w:p w14:paraId="35DC500C" w14:textId="77777777" w:rsidR="001946F7" w:rsidRPr="00A04D6A" w:rsidRDefault="001946F7" w:rsidP="001946F7">
      <w:pPr>
        <w:ind w:left="2880"/>
        <w:rPr>
          <w:sz w:val="24"/>
          <w:szCs w:val="24"/>
        </w:rPr>
      </w:pPr>
      <w:r w:rsidRPr="00A04D6A">
        <w:rPr>
          <w:sz w:val="24"/>
          <w:szCs w:val="24"/>
        </w:rPr>
        <w:t>Kayla Mikalauskis, Acting Executive Director, Multi-Boards 2, BHPL, DPH</w:t>
      </w:r>
    </w:p>
    <w:p w14:paraId="5FF79C46" w14:textId="77777777" w:rsidR="001946F7" w:rsidRPr="00A04D6A" w:rsidRDefault="001946F7" w:rsidP="001946F7">
      <w:pPr>
        <w:ind w:left="2880"/>
        <w:rPr>
          <w:sz w:val="24"/>
          <w:szCs w:val="24"/>
        </w:rPr>
      </w:pPr>
      <w:bookmarkStart w:id="2" w:name="_Hlk192159687"/>
      <w:r w:rsidRPr="00A04D6A">
        <w:rPr>
          <w:sz w:val="24"/>
          <w:szCs w:val="24"/>
        </w:rPr>
        <w:t>Tracy Ottina, Board Counsel, Office of the General Counsel, BHPL, DPH</w:t>
      </w:r>
    </w:p>
    <w:p w14:paraId="393300F2" w14:textId="77777777" w:rsidR="001946F7" w:rsidRPr="00A04D6A" w:rsidRDefault="001946F7" w:rsidP="001946F7">
      <w:pPr>
        <w:spacing w:after="10" w:line="249" w:lineRule="auto"/>
        <w:ind w:left="2171" w:firstLine="709"/>
        <w:rPr>
          <w:sz w:val="24"/>
          <w:szCs w:val="24"/>
        </w:rPr>
      </w:pPr>
      <w:r w:rsidRPr="00A04D6A">
        <w:rPr>
          <w:sz w:val="24"/>
          <w:szCs w:val="24"/>
        </w:rPr>
        <w:t>Carol Larki</w:t>
      </w:r>
      <w:r>
        <w:rPr>
          <w:sz w:val="24"/>
          <w:szCs w:val="24"/>
        </w:rPr>
        <w:t>n,</w:t>
      </w:r>
      <w:r w:rsidRPr="00A04D6A">
        <w:rPr>
          <w:sz w:val="24"/>
          <w:szCs w:val="24"/>
        </w:rPr>
        <w:t xml:space="preserve"> Office Support Specialist, Multi-Boards, BHPL </w:t>
      </w:r>
    </w:p>
    <w:bookmarkEnd w:id="2"/>
    <w:p w14:paraId="74B823BF" w14:textId="77777777" w:rsidR="001946F7" w:rsidRPr="00A04D6A" w:rsidRDefault="001946F7" w:rsidP="001946F7">
      <w:pPr>
        <w:ind w:left="2160" w:firstLine="720"/>
        <w:rPr>
          <w:sz w:val="24"/>
          <w:szCs w:val="24"/>
        </w:rPr>
      </w:pPr>
      <w:r w:rsidRPr="00A04D6A">
        <w:rPr>
          <w:sz w:val="24"/>
          <w:szCs w:val="24"/>
        </w:rPr>
        <w:t>Mark Waksmonski, SARP Coordinator</w:t>
      </w:r>
      <w:r w:rsidRPr="00A04D6A">
        <w:rPr>
          <w:sz w:val="24"/>
          <w:szCs w:val="24"/>
          <w:lang w:val="en"/>
        </w:rPr>
        <w:t>, BHPL, DPH</w:t>
      </w:r>
    </w:p>
    <w:p w14:paraId="57403C70" w14:textId="77777777" w:rsidR="001946F7" w:rsidRPr="00A04D6A" w:rsidRDefault="001946F7" w:rsidP="001946F7">
      <w:pPr>
        <w:ind w:left="2880"/>
        <w:rPr>
          <w:sz w:val="24"/>
          <w:szCs w:val="24"/>
        </w:rPr>
      </w:pPr>
      <w:r w:rsidRPr="00A04D6A">
        <w:rPr>
          <w:sz w:val="24"/>
          <w:szCs w:val="24"/>
        </w:rPr>
        <w:t>Edmund Taglieri, SARP Coordinator</w:t>
      </w:r>
      <w:r w:rsidRPr="00A04D6A">
        <w:rPr>
          <w:sz w:val="24"/>
          <w:szCs w:val="24"/>
          <w:lang w:val="en"/>
        </w:rPr>
        <w:t>, BHPL, DPH</w:t>
      </w:r>
    </w:p>
    <w:p w14:paraId="565B7DD0" w14:textId="77777777" w:rsidR="001946F7" w:rsidRPr="008164E9" w:rsidRDefault="001946F7" w:rsidP="001946F7">
      <w:pPr>
        <w:rPr>
          <w:sz w:val="24"/>
          <w:szCs w:val="24"/>
        </w:rPr>
      </w:pPr>
    </w:p>
    <w:p w14:paraId="0EF66856" w14:textId="77777777" w:rsidR="001946F7" w:rsidRPr="008164E9" w:rsidRDefault="001946F7" w:rsidP="001946F7">
      <w:pPr>
        <w:tabs>
          <w:tab w:val="left" w:pos="720"/>
        </w:tabs>
        <w:rPr>
          <w:sz w:val="24"/>
          <w:szCs w:val="24"/>
        </w:rPr>
      </w:pPr>
    </w:p>
    <w:p w14:paraId="1E0D6191" w14:textId="77777777" w:rsidR="001946F7" w:rsidRPr="008164E9" w:rsidRDefault="001946F7" w:rsidP="001946F7">
      <w:pPr>
        <w:pStyle w:val="ListParagraph"/>
        <w:numPr>
          <w:ilvl w:val="0"/>
          <w:numId w:val="20"/>
        </w:numPr>
        <w:tabs>
          <w:tab w:val="left" w:pos="720"/>
        </w:tabs>
        <w:ind w:left="720" w:right="-576"/>
        <w:rPr>
          <w:sz w:val="24"/>
          <w:szCs w:val="24"/>
          <w:u w:val="single"/>
        </w:rPr>
      </w:pPr>
      <w:r w:rsidRPr="0028574D">
        <w:rPr>
          <w:b/>
          <w:bCs/>
          <w:sz w:val="24"/>
          <w:szCs w:val="24"/>
          <w:u w:val="single"/>
        </w:rPr>
        <w:t>CALL TO ORDER | DETERMINATION OF QUORUM</w:t>
      </w:r>
      <w:r w:rsidRPr="008164E9">
        <w:rPr>
          <w:sz w:val="24"/>
          <w:szCs w:val="24"/>
          <w:u w:val="single"/>
        </w:rPr>
        <w:br/>
      </w:r>
      <w:r w:rsidRPr="00515E07">
        <w:rPr>
          <w:sz w:val="24"/>
          <w:szCs w:val="24"/>
        </w:rPr>
        <w:t>At 12:4</w:t>
      </w:r>
      <w:r>
        <w:rPr>
          <w:sz w:val="24"/>
          <w:szCs w:val="24"/>
        </w:rPr>
        <w:t>5</w:t>
      </w:r>
      <w:r w:rsidRPr="00515E07">
        <w:rPr>
          <w:sz w:val="24"/>
          <w:szCs w:val="24"/>
        </w:rPr>
        <w:t xml:space="preserve"> p.m.</w:t>
      </w:r>
      <w:r>
        <w:rPr>
          <w:sz w:val="24"/>
          <w:szCs w:val="24"/>
        </w:rPr>
        <w:t>,</w:t>
      </w:r>
      <w:r w:rsidRPr="00515E07">
        <w:rPr>
          <w:sz w:val="24"/>
          <w:szCs w:val="24"/>
        </w:rPr>
        <w:t xml:space="preserve"> </w:t>
      </w:r>
      <w:bookmarkStart w:id="3" w:name="_Hlk160631206"/>
      <w:r w:rsidRPr="00515E07">
        <w:rPr>
          <w:sz w:val="24"/>
        </w:rPr>
        <w:t>Ms. Brittany Brown, Board Chair</w:t>
      </w:r>
      <w:bookmarkEnd w:id="3"/>
      <w:r w:rsidRPr="00515E07">
        <w:rPr>
          <w:sz w:val="24"/>
          <w:szCs w:val="24"/>
        </w:rPr>
        <w:t xml:space="preserve">, called the General Session meeting to order. Ms. Brown reminded </w:t>
      </w:r>
      <w:r w:rsidRPr="00733284">
        <w:rPr>
          <w:sz w:val="24"/>
          <w:szCs w:val="24"/>
        </w:rPr>
        <w:t>Board members the meeting was being recorded and asked for a roll call vote to determine quorum.</w:t>
      </w:r>
    </w:p>
    <w:p w14:paraId="0264C59B" w14:textId="77777777" w:rsidR="001946F7" w:rsidRPr="008164E9" w:rsidRDefault="001946F7" w:rsidP="001946F7">
      <w:pPr>
        <w:pStyle w:val="ListParagraph"/>
        <w:tabs>
          <w:tab w:val="left" w:pos="720"/>
        </w:tabs>
        <w:ind w:right="-576"/>
        <w:rPr>
          <w:sz w:val="24"/>
          <w:szCs w:val="24"/>
          <w:u w:val="single"/>
        </w:rPr>
      </w:pPr>
    </w:p>
    <w:p w14:paraId="6EFD7B2F" w14:textId="77777777" w:rsidR="001946F7" w:rsidRPr="008164E9" w:rsidRDefault="001946F7" w:rsidP="001946F7">
      <w:pPr>
        <w:pStyle w:val="ListParagraph"/>
        <w:tabs>
          <w:tab w:val="left" w:pos="720"/>
        </w:tabs>
        <w:ind w:right="-576"/>
        <w:rPr>
          <w:color w:val="FF0000"/>
          <w:sz w:val="24"/>
          <w:szCs w:val="24"/>
        </w:rPr>
      </w:pPr>
      <w:r w:rsidRPr="008164E9">
        <w:rPr>
          <w:sz w:val="24"/>
          <w:szCs w:val="24"/>
        </w:rPr>
        <w:t>Roll call as follows</w:t>
      </w:r>
      <w:r w:rsidRPr="00515E07">
        <w:rPr>
          <w:sz w:val="24"/>
          <w:szCs w:val="24"/>
        </w:rPr>
        <w:t xml:space="preserve">: </w:t>
      </w:r>
      <w:r w:rsidRPr="00515E07">
        <w:rPr>
          <w:sz w:val="24"/>
        </w:rPr>
        <w:t xml:space="preserve">Brittany Brown: present; Morgan Eldredge: present; </w:t>
      </w:r>
      <w:r>
        <w:rPr>
          <w:sz w:val="24"/>
        </w:rPr>
        <w:t>Luz Ortega</w:t>
      </w:r>
      <w:r w:rsidRPr="00515E07">
        <w:rPr>
          <w:sz w:val="24"/>
        </w:rPr>
        <w:t>: present;</w:t>
      </w:r>
      <w:r>
        <w:rPr>
          <w:sz w:val="24"/>
        </w:rPr>
        <w:t xml:space="preserve"> </w:t>
      </w:r>
      <w:r w:rsidRPr="00515E07">
        <w:rPr>
          <w:sz w:val="24"/>
        </w:rPr>
        <w:t>Hugo Santos: present; Ni</w:t>
      </w:r>
      <w:r>
        <w:rPr>
          <w:sz w:val="24"/>
        </w:rPr>
        <w:t>cole</w:t>
      </w:r>
      <w:r w:rsidRPr="00515E07">
        <w:rPr>
          <w:sz w:val="24"/>
        </w:rPr>
        <w:t xml:space="preserve"> Simpson: present</w:t>
      </w:r>
      <w:r>
        <w:rPr>
          <w:sz w:val="24"/>
        </w:rPr>
        <w:t>; Geovanni Vazquez</w:t>
      </w:r>
      <w:r w:rsidRPr="00515E07">
        <w:rPr>
          <w:sz w:val="24"/>
        </w:rPr>
        <w:t>: present.</w:t>
      </w:r>
    </w:p>
    <w:p w14:paraId="0D6BBCE8" w14:textId="77777777" w:rsidR="001946F7" w:rsidRPr="008164E9" w:rsidRDefault="001946F7" w:rsidP="001946F7">
      <w:pPr>
        <w:pStyle w:val="ListParagraph"/>
        <w:tabs>
          <w:tab w:val="left" w:pos="720"/>
        </w:tabs>
        <w:ind w:right="-576"/>
        <w:rPr>
          <w:sz w:val="24"/>
          <w:szCs w:val="24"/>
          <w:u w:val="single"/>
        </w:rPr>
      </w:pPr>
    </w:p>
    <w:p w14:paraId="793ABA03" w14:textId="77777777" w:rsidR="001946F7" w:rsidRPr="00EB57C8" w:rsidRDefault="001946F7" w:rsidP="001946F7">
      <w:pPr>
        <w:pStyle w:val="ListParagraph"/>
        <w:numPr>
          <w:ilvl w:val="0"/>
          <w:numId w:val="20"/>
        </w:numPr>
        <w:tabs>
          <w:tab w:val="left" w:pos="720"/>
        </w:tabs>
        <w:ind w:left="720"/>
        <w:rPr>
          <w:sz w:val="24"/>
          <w:szCs w:val="24"/>
        </w:rPr>
      </w:pPr>
      <w:r w:rsidRPr="00EB57C8">
        <w:rPr>
          <w:b/>
          <w:bCs/>
          <w:sz w:val="24"/>
          <w:szCs w:val="24"/>
          <w:u w:val="single"/>
        </w:rPr>
        <w:t>APPROVAL OF GENERAL SESSION AGENDA | CONFLICT OF INTEREST</w:t>
      </w:r>
      <w:bookmarkStart w:id="4" w:name="_Hlk192158097"/>
      <w:r w:rsidRPr="00EB57C8">
        <w:rPr>
          <w:sz w:val="24"/>
          <w:szCs w:val="24"/>
          <w:u w:val="single"/>
        </w:rPr>
        <w:br/>
      </w:r>
      <w:bookmarkEnd w:id="4"/>
    </w:p>
    <w:p w14:paraId="5CFF0BF6" w14:textId="77777777" w:rsidR="001946F7" w:rsidRPr="00EB57C8" w:rsidRDefault="001946F7" w:rsidP="001946F7">
      <w:pPr>
        <w:tabs>
          <w:tab w:val="left" w:pos="720"/>
        </w:tabs>
        <w:ind w:left="720" w:right="-576"/>
        <w:rPr>
          <w:sz w:val="24"/>
          <w:szCs w:val="24"/>
        </w:rPr>
      </w:pPr>
      <w:r w:rsidRPr="00D5173A">
        <w:rPr>
          <w:b/>
          <w:bCs/>
          <w:sz w:val="24"/>
          <w:szCs w:val="24"/>
        </w:rPr>
        <w:t>Discussion:</w:t>
      </w:r>
      <w:r w:rsidRPr="008164E9">
        <w:rPr>
          <w:sz w:val="24"/>
          <w:szCs w:val="24"/>
        </w:rPr>
        <w:t xml:space="preserve"> </w:t>
      </w:r>
      <w:bookmarkStart w:id="5" w:name="_Hlk161056932"/>
      <w:r w:rsidRPr="00EB57C8">
        <w:rPr>
          <w:sz w:val="24"/>
          <w:szCs w:val="24"/>
        </w:rPr>
        <w:t>The Board reviewed the General Session Agenda.</w:t>
      </w:r>
      <w:bookmarkEnd w:id="5"/>
    </w:p>
    <w:p w14:paraId="3F7AB469" w14:textId="77777777" w:rsidR="001946F7" w:rsidRPr="008164E9" w:rsidRDefault="001946F7" w:rsidP="001946F7">
      <w:pPr>
        <w:tabs>
          <w:tab w:val="left" w:pos="720"/>
        </w:tabs>
        <w:ind w:left="720" w:right="-576"/>
        <w:rPr>
          <w:color w:val="FF0000"/>
          <w:sz w:val="24"/>
          <w:szCs w:val="24"/>
        </w:rPr>
      </w:pPr>
    </w:p>
    <w:p w14:paraId="6167E407" w14:textId="77777777" w:rsidR="001946F7" w:rsidRPr="00803704" w:rsidRDefault="001946F7" w:rsidP="001946F7">
      <w:pPr>
        <w:pStyle w:val="ListParagraph"/>
        <w:rPr>
          <w:color w:val="FF0000"/>
          <w:sz w:val="24"/>
          <w:szCs w:val="24"/>
        </w:rPr>
      </w:pPr>
      <w:r w:rsidRPr="00D5173A">
        <w:rPr>
          <w:b/>
          <w:bCs/>
          <w:sz w:val="24"/>
          <w:szCs w:val="24"/>
        </w:rPr>
        <w:t>Action:</w:t>
      </w:r>
      <w:r w:rsidRPr="008164E9">
        <w:rPr>
          <w:sz w:val="24"/>
          <w:szCs w:val="24"/>
        </w:rPr>
        <w:t xml:space="preserve"> </w:t>
      </w:r>
      <w:r w:rsidRPr="008164E9">
        <w:rPr>
          <w:sz w:val="24"/>
          <w:szCs w:val="24"/>
        </w:rPr>
        <w:br/>
      </w:r>
      <w:bookmarkStart w:id="6" w:name="_Hlk192156111"/>
      <w:r w:rsidRPr="00E53262">
        <w:rPr>
          <w:sz w:val="24"/>
          <w:szCs w:val="24"/>
        </w:rPr>
        <w:t>Motion to approve the agenda as written was made by</w:t>
      </w:r>
      <w:bookmarkEnd w:id="6"/>
      <w:r w:rsidRPr="00E53262">
        <w:rPr>
          <w:sz w:val="24"/>
          <w:szCs w:val="24"/>
        </w:rPr>
        <w:t xml:space="preserve"> Ms. Brittany Brown, seconded by Ms. Morgan Eldredge, and was passed by roll call vote as follows: </w:t>
      </w:r>
      <w:r w:rsidRPr="00E53262">
        <w:rPr>
          <w:sz w:val="24"/>
        </w:rPr>
        <w:t>Brittany Brown: approve; Morgan Eldredge: approve; Luz Ortega: approve; Hugo Santos: approve; Nicole Simpson: approve; Geovanni Vazquez: approve.</w:t>
      </w:r>
    </w:p>
    <w:p w14:paraId="69A3D01C" w14:textId="77777777" w:rsidR="001946F7" w:rsidRDefault="001946F7" w:rsidP="001946F7">
      <w:pPr>
        <w:ind w:left="720"/>
        <w:rPr>
          <w:color w:val="FF0000"/>
          <w:sz w:val="24"/>
        </w:rPr>
      </w:pPr>
    </w:p>
    <w:p w14:paraId="4C73ADC5" w14:textId="77777777" w:rsidR="001946F7" w:rsidRPr="008164E9" w:rsidRDefault="001946F7" w:rsidP="001946F7">
      <w:pPr>
        <w:ind w:left="720"/>
        <w:rPr>
          <w:sz w:val="24"/>
          <w:szCs w:val="24"/>
        </w:rPr>
      </w:pPr>
      <w:r w:rsidRPr="008164E9">
        <w:rPr>
          <w:b/>
          <w:sz w:val="24"/>
          <w:szCs w:val="24"/>
        </w:rPr>
        <w:t>Document</w:t>
      </w:r>
      <w:r w:rsidRPr="008164E9">
        <w:rPr>
          <w:sz w:val="24"/>
          <w:szCs w:val="24"/>
        </w:rPr>
        <w:t xml:space="preserve">: </w:t>
      </w:r>
      <w:r w:rsidRPr="00E53262">
        <w:rPr>
          <w:sz w:val="24"/>
          <w:szCs w:val="24"/>
        </w:rPr>
        <w:t>March 1</w:t>
      </w:r>
      <w:r>
        <w:rPr>
          <w:sz w:val="24"/>
          <w:szCs w:val="24"/>
        </w:rPr>
        <w:t>1</w:t>
      </w:r>
      <w:r w:rsidRPr="00E53262">
        <w:rPr>
          <w:sz w:val="24"/>
          <w:szCs w:val="24"/>
        </w:rPr>
        <w:t>, 202</w:t>
      </w:r>
      <w:r>
        <w:rPr>
          <w:sz w:val="24"/>
          <w:szCs w:val="24"/>
        </w:rPr>
        <w:t>5</w:t>
      </w:r>
      <w:r w:rsidRPr="008164E9">
        <w:rPr>
          <w:sz w:val="24"/>
          <w:szCs w:val="24"/>
        </w:rPr>
        <w:t xml:space="preserve">, </w:t>
      </w:r>
      <w:r>
        <w:rPr>
          <w:sz w:val="24"/>
          <w:szCs w:val="24"/>
        </w:rPr>
        <w:t>General</w:t>
      </w:r>
      <w:r w:rsidRPr="008164E9">
        <w:rPr>
          <w:sz w:val="24"/>
          <w:szCs w:val="24"/>
        </w:rPr>
        <w:t xml:space="preserve"> Session Agenda </w:t>
      </w:r>
    </w:p>
    <w:p w14:paraId="0CDE321D" w14:textId="77777777" w:rsidR="001946F7" w:rsidRPr="008164E9" w:rsidRDefault="001946F7" w:rsidP="001946F7">
      <w:pPr>
        <w:rPr>
          <w:color w:val="FF0000"/>
          <w:sz w:val="24"/>
          <w:szCs w:val="24"/>
        </w:rPr>
      </w:pPr>
    </w:p>
    <w:p w14:paraId="43354A51" w14:textId="77777777" w:rsidR="001946F7" w:rsidRPr="0028574D" w:rsidRDefault="001946F7" w:rsidP="001946F7">
      <w:pPr>
        <w:pStyle w:val="Default"/>
        <w:numPr>
          <w:ilvl w:val="0"/>
          <w:numId w:val="20"/>
        </w:numPr>
        <w:ind w:left="720"/>
        <w:rPr>
          <w:b/>
          <w:bCs/>
          <w:color w:val="auto"/>
          <w:u w:val="single"/>
        </w:rPr>
      </w:pPr>
      <w:r w:rsidRPr="0028574D">
        <w:rPr>
          <w:b/>
          <w:bCs/>
          <w:color w:val="auto"/>
          <w:u w:val="single"/>
        </w:rPr>
        <w:t xml:space="preserve">APPROVAL OF MINUTES </w:t>
      </w:r>
    </w:p>
    <w:p w14:paraId="6E70DFB6" w14:textId="77777777" w:rsidR="001946F7" w:rsidRPr="008164E9" w:rsidRDefault="001946F7" w:rsidP="001946F7">
      <w:pPr>
        <w:pStyle w:val="ListParagraph"/>
        <w:rPr>
          <w:sz w:val="24"/>
          <w:szCs w:val="24"/>
        </w:rPr>
      </w:pPr>
    </w:p>
    <w:p w14:paraId="7B434499" w14:textId="77777777" w:rsidR="001946F7" w:rsidRPr="00ED58B4" w:rsidRDefault="001946F7" w:rsidP="001946F7">
      <w:pPr>
        <w:pStyle w:val="ListParagraph"/>
        <w:tabs>
          <w:tab w:val="left" w:pos="720"/>
        </w:tabs>
        <w:rPr>
          <w:color w:val="FF0000"/>
          <w:sz w:val="24"/>
          <w:szCs w:val="24"/>
        </w:rPr>
      </w:pPr>
      <w:r w:rsidRPr="00D5173A">
        <w:rPr>
          <w:b/>
          <w:bCs/>
          <w:sz w:val="24"/>
          <w:szCs w:val="24"/>
        </w:rPr>
        <w:t>Discussion:</w:t>
      </w:r>
      <w:r>
        <w:rPr>
          <w:sz w:val="24"/>
          <w:szCs w:val="24"/>
        </w:rPr>
        <w:t xml:space="preserve"> </w:t>
      </w:r>
      <w:r w:rsidRPr="00EB57C8">
        <w:rPr>
          <w:sz w:val="24"/>
          <w:szCs w:val="24"/>
        </w:rPr>
        <w:t xml:space="preserve">The Board reviewed the </w:t>
      </w:r>
      <w:r>
        <w:rPr>
          <w:sz w:val="24"/>
          <w:szCs w:val="24"/>
        </w:rPr>
        <w:t xml:space="preserve">drafted </w:t>
      </w:r>
      <w:r w:rsidRPr="00EB57C8">
        <w:rPr>
          <w:sz w:val="24"/>
          <w:szCs w:val="24"/>
        </w:rPr>
        <w:t xml:space="preserve">General Session </w:t>
      </w:r>
      <w:r>
        <w:rPr>
          <w:sz w:val="24"/>
          <w:szCs w:val="24"/>
        </w:rPr>
        <w:t>Minutes</w:t>
      </w:r>
      <w:r w:rsidRPr="00EB57C8">
        <w:rPr>
          <w:sz w:val="24"/>
          <w:szCs w:val="24"/>
        </w:rPr>
        <w:t>.</w:t>
      </w:r>
      <w:r>
        <w:rPr>
          <w:sz w:val="24"/>
          <w:szCs w:val="24"/>
        </w:rPr>
        <w:br/>
      </w:r>
      <w:r w:rsidRPr="00ED58B4">
        <w:rPr>
          <w:sz w:val="24"/>
          <w:szCs w:val="24"/>
        </w:rPr>
        <w:br/>
      </w:r>
      <w:r w:rsidRPr="00D5173A">
        <w:rPr>
          <w:b/>
          <w:bCs/>
          <w:sz w:val="24"/>
          <w:szCs w:val="24"/>
        </w:rPr>
        <w:t>Action:</w:t>
      </w:r>
    </w:p>
    <w:p w14:paraId="5EAB889B" w14:textId="77777777" w:rsidR="001946F7" w:rsidRDefault="001946F7" w:rsidP="001946F7">
      <w:pPr>
        <w:pStyle w:val="ListParagraph"/>
        <w:rPr>
          <w:color w:val="FF0000"/>
          <w:sz w:val="24"/>
        </w:rPr>
      </w:pPr>
      <w:r w:rsidRPr="00B3333F">
        <w:rPr>
          <w:sz w:val="24"/>
          <w:szCs w:val="24"/>
        </w:rPr>
        <w:t xml:space="preserve">Motion to approve the </w:t>
      </w:r>
      <w:r w:rsidRPr="00ED58B4">
        <w:rPr>
          <w:sz w:val="24"/>
          <w:szCs w:val="24"/>
        </w:rPr>
        <w:t xml:space="preserve">minutes as written </w:t>
      </w:r>
      <w:r w:rsidRPr="00173F15">
        <w:rPr>
          <w:sz w:val="24"/>
          <w:szCs w:val="24"/>
        </w:rPr>
        <w:t>was</w:t>
      </w:r>
      <w:r w:rsidRPr="00B3333F">
        <w:rPr>
          <w:sz w:val="24"/>
          <w:szCs w:val="24"/>
        </w:rPr>
        <w:t xml:space="preserve"> made by </w:t>
      </w:r>
      <w:r w:rsidRPr="00E53262">
        <w:rPr>
          <w:sz w:val="24"/>
          <w:szCs w:val="24"/>
        </w:rPr>
        <w:t>Ms. Brittany Brown, seconded by Ms. Morgan Eldredge</w:t>
      </w:r>
      <w:r>
        <w:rPr>
          <w:sz w:val="24"/>
          <w:szCs w:val="24"/>
        </w:rPr>
        <w:t xml:space="preserve">, and was passed </w:t>
      </w:r>
      <w:r w:rsidRPr="008164E9">
        <w:rPr>
          <w:sz w:val="24"/>
          <w:szCs w:val="24"/>
        </w:rPr>
        <w:t>by roll call vote as follows:</w:t>
      </w:r>
      <w:r>
        <w:rPr>
          <w:sz w:val="24"/>
          <w:szCs w:val="24"/>
        </w:rPr>
        <w:t xml:space="preserve"> </w:t>
      </w:r>
      <w:r w:rsidRPr="00E53262">
        <w:rPr>
          <w:sz w:val="24"/>
        </w:rPr>
        <w:t>Brittany Brown: approve; Morgan Eldredge: approve; Luz Ortega: approve; Hugo Santos: approve; Nicole Simpson: approve; Geovanni Vazquez: approve.</w:t>
      </w:r>
    </w:p>
    <w:p w14:paraId="75A49938" w14:textId="77777777" w:rsidR="001946F7" w:rsidRDefault="001946F7" w:rsidP="001946F7">
      <w:pPr>
        <w:pStyle w:val="ListParagraph"/>
        <w:rPr>
          <w:color w:val="FF0000"/>
          <w:sz w:val="24"/>
        </w:rPr>
      </w:pPr>
    </w:p>
    <w:p w14:paraId="4696DD4C" w14:textId="77777777" w:rsidR="001946F7" w:rsidRPr="00ED58B4" w:rsidRDefault="001946F7" w:rsidP="001946F7">
      <w:pPr>
        <w:pStyle w:val="ListParagraph"/>
        <w:rPr>
          <w:sz w:val="24"/>
          <w:szCs w:val="24"/>
        </w:rPr>
      </w:pPr>
      <w:r w:rsidRPr="00ED58B4">
        <w:rPr>
          <w:b/>
          <w:bCs/>
          <w:sz w:val="24"/>
          <w:szCs w:val="24"/>
        </w:rPr>
        <w:t>Document</w:t>
      </w:r>
      <w:r w:rsidRPr="00ED58B4">
        <w:rPr>
          <w:sz w:val="24"/>
          <w:szCs w:val="24"/>
        </w:rPr>
        <w:t>: January 14, 2025, General Session Minutes</w:t>
      </w:r>
    </w:p>
    <w:p w14:paraId="24B49270" w14:textId="77777777" w:rsidR="001946F7" w:rsidRPr="008164E9" w:rsidRDefault="001946F7" w:rsidP="001946F7">
      <w:pPr>
        <w:rPr>
          <w:color w:val="FF0000"/>
          <w:sz w:val="24"/>
          <w:szCs w:val="24"/>
        </w:rPr>
      </w:pPr>
    </w:p>
    <w:p w14:paraId="3E62A6C2" w14:textId="77777777" w:rsidR="001946F7" w:rsidRPr="0028574D" w:rsidRDefault="001946F7" w:rsidP="001946F7">
      <w:pPr>
        <w:pStyle w:val="ListParagraph"/>
        <w:numPr>
          <w:ilvl w:val="0"/>
          <w:numId w:val="20"/>
        </w:numPr>
        <w:ind w:left="720"/>
        <w:textAlignment w:val="baseline"/>
        <w:rPr>
          <w:sz w:val="24"/>
          <w:szCs w:val="24"/>
        </w:rPr>
      </w:pPr>
      <w:r w:rsidRPr="0028574D">
        <w:rPr>
          <w:b/>
          <w:bCs/>
          <w:sz w:val="24"/>
          <w:szCs w:val="24"/>
          <w:u w:val="single"/>
        </w:rPr>
        <w:t>UNIFIED RECOVERY AND MONITORING PROGRAM</w:t>
      </w:r>
      <w:r w:rsidRPr="0028574D">
        <w:rPr>
          <w:sz w:val="24"/>
          <w:szCs w:val="24"/>
        </w:rPr>
        <w:br/>
      </w:r>
    </w:p>
    <w:p w14:paraId="69A432AC" w14:textId="77777777" w:rsidR="001946F7" w:rsidRDefault="001946F7" w:rsidP="001946F7">
      <w:pPr>
        <w:pStyle w:val="ListParagraph"/>
        <w:numPr>
          <w:ilvl w:val="0"/>
          <w:numId w:val="23"/>
        </w:numPr>
        <w:textAlignment w:val="baseline"/>
        <w:rPr>
          <w:b/>
          <w:bCs/>
          <w:sz w:val="24"/>
          <w:szCs w:val="24"/>
        </w:rPr>
      </w:pPr>
      <w:r w:rsidRPr="0028574D">
        <w:rPr>
          <w:b/>
          <w:bCs/>
          <w:sz w:val="24"/>
          <w:szCs w:val="24"/>
        </w:rPr>
        <w:t>Operational Policy 24-08</w:t>
      </w:r>
    </w:p>
    <w:p w14:paraId="5B38D44A" w14:textId="77777777" w:rsidR="001946F7" w:rsidRDefault="001946F7" w:rsidP="001946F7">
      <w:pPr>
        <w:ind w:left="720"/>
        <w:textAlignment w:val="baseline"/>
        <w:rPr>
          <w:b/>
          <w:bCs/>
          <w:sz w:val="24"/>
          <w:szCs w:val="24"/>
        </w:rPr>
      </w:pPr>
    </w:p>
    <w:p w14:paraId="2E34F2A0" w14:textId="77777777" w:rsidR="001946F7" w:rsidRPr="00D5173A" w:rsidRDefault="001946F7" w:rsidP="001946F7">
      <w:pPr>
        <w:pStyle w:val="ListParagraph"/>
        <w:textAlignment w:val="baseline"/>
        <w:rPr>
          <w:sz w:val="24"/>
          <w:szCs w:val="24"/>
          <w:u w:val="single"/>
        </w:rPr>
      </w:pPr>
      <w:r w:rsidRPr="00D5173A">
        <w:rPr>
          <w:b/>
          <w:bCs/>
          <w:sz w:val="24"/>
          <w:szCs w:val="24"/>
        </w:rPr>
        <w:t>Discussion:</w:t>
      </w:r>
      <w:r w:rsidRPr="00D5173A">
        <w:rPr>
          <w:sz w:val="24"/>
          <w:szCs w:val="24"/>
        </w:rPr>
        <w:t xml:space="preserve"> Mr. Jonathan Dillion, </w:t>
      </w:r>
      <w:r w:rsidRPr="00D5173A">
        <w:rPr>
          <w:sz w:val="24"/>
          <w:szCs w:val="24"/>
          <w:lang w:val="en"/>
        </w:rPr>
        <w:t xml:space="preserve">Director of Policy, </w:t>
      </w:r>
      <w:r>
        <w:rPr>
          <w:sz w:val="24"/>
          <w:szCs w:val="24"/>
          <w:lang w:val="en"/>
        </w:rPr>
        <w:t xml:space="preserve">stated there was an </w:t>
      </w:r>
      <w:r w:rsidRPr="00D5173A">
        <w:rPr>
          <w:sz w:val="24"/>
          <w:szCs w:val="24"/>
          <w:lang w:val="en"/>
        </w:rPr>
        <w:t>update to the Unified Recovery and Monitoring Program (URAMP). Mr. Edmund Taglieri presented</w:t>
      </w:r>
      <w:r w:rsidRPr="00D5173A">
        <w:rPr>
          <w:sz w:val="24"/>
          <w:szCs w:val="24"/>
        </w:rPr>
        <w:t xml:space="preserve"> Operational Policy 24-08 </w:t>
      </w:r>
      <w:r>
        <w:rPr>
          <w:sz w:val="24"/>
          <w:szCs w:val="24"/>
        </w:rPr>
        <w:t xml:space="preserve">whose purpose is </w:t>
      </w:r>
      <w:r w:rsidRPr="00D5173A">
        <w:rPr>
          <w:sz w:val="24"/>
          <w:szCs w:val="24"/>
        </w:rPr>
        <w:t xml:space="preserve">to authorize Certified Community Health Workers to participate in </w:t>
      </w:r>
      <w:r>
        <w:rPr>
          <w:sz w:val="24"/>
          <w:szCs w:val="24"/>
        </w:rPr>
        <w:t>the URAMP</w:t>
      </w:r>
      <w:r w:rsidRPr="00D5173A">
        <w:rPr>
          <w:sz w:val="24"/>
          <w:szCs w:val="24"/>
        </w:rPr>
        <w:t xml:space="preserve"> program.</w:t>
      </w:r>
    </w:p>
    <w:p w14:paraId="404CB280" w14:textId="77777777" w:rsidR="001946F7" w:rsidRDefault="001946F7" w:rsidP="001946F7">
      <w:pPr>
        <w:pStyle w:val="ListParagraph"/>
        <w:rPr>
          <w:sz w:val="24"/>
        </w:rPr>
      </w:pPr>
      <w:r w:rsidRPr="0028574D">
        <w:rPr>
          <w:sz w:val="24"/>
          <w:szCs w:val="24"/>
        </w:rPr>
        <w:br/>
      </w:r>
      <w:r w:rsidRPr="00D5173A">
        <w:rPr>
          <w:b/>
          <w:bCs/>
          <w:sz w:val="24"/>
          <w:szCs w:val="24"/>
        </w:rPr>
        <w:t>Action:</w:t>
      </w:r>
      <w:r w:rsidRPr="0028574D">
        <w:rPr>
          <w:sz w:val="24"/>
          <w:szCs w:val="24"/>
        </w:rPr>
        <w:br/>
      </w:r>
      <w:r w:rsidRPr="00B3333F">
        <w:rPr>
          <w:sz w:val="24"/>
          <w:szCs w:val="24"/>
        </w:rPr>
        <w:t xml:space="preserve">Motion to approve </w:t>
      </w:r>
      <w:r>
        <w:rPr>
          <w:sz w:val="24"/>
          <w:szCs w:val="24"/>
        </w:rPr>
        <w:t xml:space="preserve">and authorize Operational Policy 24-08 for URAMP </w:t>
      </w:r>
      <w:r w:rsidRPr="00173F15">
        <w:rPr>
          <w:sz w:val="24"/>
          <w:szCs w:val="24"/>
        </w:rPr>
        <w:t>was</w:t>
      </w:r>
      <w:r w:rsidRPr="00B3333F">
        <w:rPr>
          <w:sz w:val="24"/>
          <w:szCs w:val="24"/>
        </w:rPr>
        <w:t xml:space="preserve"> made by </w:t>
      </w:r>
      <w:r w:rsidRPr="00E53262">
        <w:rPr>
          <w:sz w:val="24"/>
          <w:szCs w:val="24"/>
        </w:rPr>
        <w:t xml:space="preserve">Ms. Brittany Brown, seconded by </w:t>
      </w:r>
      <w:r>
        <w:rPr>
          <w:sz w:val="24"/>
          <w:szCs w:val="24"/>
        </w:rPr>
        <w:t xml:space="preserve">Mr. Hugo Santos, and was passed </w:t>
      </w:r>
      <w:r w:rsidRPr="008164E9">
        <w:rPr>
          <w:sz w:val="24"/>
          <w:szCs w:val="24"/>
        </w:rPr>
        <w:t>by roll call vote as follows:</w:t>
      </w:r>
      <w:r>
        <w:rPr>
          <w:sz w:val="24"/>
          <w:szCs w:val="24"/>
        </w:rPr>
        <w:t xml:space="preserve"> </w:t>
      </w:r>
      <w:r w:rsidRPr="00E53262">
        <w:rPr>
          <w:sz w:val="24"/>
        </w:rPr>
        <w:t xml:space="preserve">Brittany Brown: approve; Morgan Eldredge: approve; Luz Ortega: approve; Hugo Santos: approve; Nicole Simpson: </w:t>
      </w:r>
      <w:proofErr w:type="gramStart"/>
      <w:r w:rsidRPr="00E53262">
        <w:rPr>
          <w:sz w:val="24"/>
        </w:rPr>
        <w:t>approve</w:t>
      </w:r>
      <w:proofErr w:type="gramEnd"/>
      <w:r w:rsidRPr="00E53262">
        <w:rPr>
          <w:sz w:val="24"/>
        </w:rPr>
        <w:t>; Geovanni Vazquez: approve.</w:t>
      </w:r>
    </w:p>
    <w:p w14:paraId="5968B230" w14:textId="77777777" w:rsidR="001946F7" w:rsidRDefault="001946F7" w:rsidP="001946F7">
      <w:pPr>
        <w:pStyle w:val="ListParagraph"/>
        <w:rPr>
          <w:sz w:val="24"/>
        </w:rPr>
      </w:pPr>
    </w:p>
    <w:p w14:paraId="2088C58A" w14:textId="77777777" w:rsidR="001946F7" w:rsidRDefault="001946F7" w:rsidP="001946F7">
      <w:pPr>
        <w:pStyle w:val="ListParagraph"/>
        <w:rPr>
          <w:sz w:val="24"/>
          <w:szCs w:val="24"/>
        </w:rPr>
      </w:pPr>
      <w:r w:rsidRPr="00ED58B4">
        <w:rPr>
          <w:b/>
          <w:bCs/>
          <w:sz w:val="24"/>
          <w:szCs w:val="24"/>
        </w:rPr>
        <w:t>Document</w:t>
      </w:r>
      <w:r w:rsidRPr="00ED58B4">
        <w:rPr>
          <w:sz w:val="24"/>
          <w:szCs w:val="24"/>
        </w:rPr>
        <w:t xml:space="preserve">: </w:t>
      </w:r>
      <w:r w:rsidRPr="002D3EC5">
        <w:rPr>
          <w:sz w:val="24"/>
          <w:szCs w:val="24"/>
        </w:rPr>
        <w:t>Operational Policy 24-08</w:t>
      </w:r>
    </w:p>
    <w:p w14:paraId="3A0EFA67" w14:textId="77777777" w:rsidR="001946F7" w:rsidRDefault="001946F7" w:rsidP="001946F7">
      <w:pPr>
        <w:pStyle w:val="ListParagraph"/>
        <w:rPr>
          <w:sz w:val="24"/>
          <w:szCs w:val="24"/>
        </w:rPr>
      </w:pPr>
    </w:p>
    <w:p w14:paraId="6BA90EE4" w14:textId="77777777" w:rsidR="001946F7" w:rsidRPr="006D7FCB" w:rsidRDefault="001946F7" w:rsidP="001946F7">
      <w:pPr>
        <w:pStyle w:val="ListParagraph"/>
        <w:rPr>
          <w:sz w:val="24"/>
          <w:szCs w:val="24"/>
        </w:rPr>
      </w:pPr>
    </w:p>
    <w:p w14:paraId="4FAD39FD" w14:textId="77777777" w:rsidR="001946F7" w:rsidRPr="0028574D" w:rsidRDefault="001946F7" w:rsidP="001946F7">
      <w:pPr>
        <w:pStyle w:val="ListParagraph"/>
        <w:numPr>
          <w:ilvl w:val="0"/>
          <w:numId w:val="23"/>
        </w:numPr>
        <w:spacing w:after="200" w:line="276" w:lineRule="auto"/>
        <w:textAlignment w:val="baseline"/>
        <w:rPr>
          <w:b/>
          <w:bCs/>
          <w:sz w:val="24"/>
          <w:szCs w:val="24"/>
        </w:rPr>
      </w:pPr>
      <w:r w:rsidRPr="0028574D">
        <w:rPr>
          <w:b/>
          <w:bCs/>
          <w:sz w:val="24"/>
          <w:szCs w:val="24"/>
        </w:rPr>
        <w:lastRenderedPageBreak/>
        <w:t>Generic Practice and Supervisor Criteria</w:t>
      </w:r>
    </w:p>
    <w:p w14:paraId="43966DCF" w14:textId="77777777" w:rsidR="001946F7" w:rsidRDefault="001946F7" w:rsidP="001946F7">
      <w:pPr>
        <w:pStyle w:val="ListParagraph"/>
        <w:textAlignment w:val="baseline"/>
        <w:rPr>
          <w:sz w:val="24"/>
          <w:szCs w:val="24"/>
          <w:u w:val="single"/>
        </w:rPr>
      </w:pPr>
    </w:p>
    <w:p w14:paraId="7CFF824D" w14:textId="77777777" w:rsidR="001946F7" w:rsidRPr="002D3EC5" w:rsidRDefault="001946F7" w:rsidP="001946F7">
      <w:pPr>
        <w:pStyle w:val="ListParagraph"/>
        <w:textAlignment w:val="baseline"/>
        <w:rPr>
          <w:sz w:val="24"/>
          <w:szCs w:val="24"/>
          <w:lang w:val="en"/>
        </w:rPr>
      </w:pPr>
      <w:r w:rsidRPr="00D5173A">
        <w:rPr>
          <w:b/>
          <w:bCs/>
          <w:sz w:val="24"/>
          <w:szCs w:val="24"/>
        </w:rPr>
        <w:t>Discussion:</w:t>
      </w:r>
      <w:r w:rsidRPr="00D5173A">
        <w:rPr>
          <w:sz w:val="24"/>
          <w:szCs w:val="24"/>
        </w:rPr>
        <w:t xml:space="preserve"> </w:t>
      </w:r>
      <w:r>
        <w:rPr>
          <w:sz w:val="24"/>
          <w:szCs w:val="24"/>
          <w:lang w:val="en"/>
        </w:rPr>
        <w:t xml:space="preserve">Mr. </w:t>
      </w:r>
      <w:r w:rsidRPr="002D3EC5">
        <w:rPr>
          <w:sz w:val="24"/>
          <w:szCs w:val="24"/>
          <w:lang w:val="en"/>
        </w:rPr>
        <w:t xml:space="preserve">Edmund Taglieri </w:t>
      </w:r>
      <w:r>
        <w:rPr>
          <w:sz w:val="24"/>
          <w:szCs w:val="24"/>
          <w:lang w:val="en"/>
        </w:rPr>
        <w:t>presented</w:t>
      </w:r>
      <w:r w:rsidRPr="002D3EC5">
        <w:rPr>
          <w:sz w:val="24"/>
          <w:szCs w:val="24"/>
        </w:rPr>
        <w:t xml:space="preserve"> </w:t>
      </w:r>
      <w:r>
        <w:rPr>
          <w:sz w:val="24"/>
          <w:szCs w:val="24"/>
        </w:rPr>
        <w:t xml:space="preserve">the </w:t>
      </w:r>
      <w:r w:rsidRPr="006D7FCB">
        <w:rPr>
          <w:sz w:val="24"/>
          <w:szCs w:val="24"/>
        </w:rPr>
        <w:t xml:space="preserve">Generic Practice </w:t>
      </w:r>
      <w:r>
        <w:rPr>
          <w:sz w:val="24"/>
          <w:szCs w:val="24"/>
        </w:rPr>
        <w:t xml:space="preserve">Restrictions </w:t>
      </w:r>
      <w:r w:rsidRPr="006D7FCB">
        <w:rPr>
          <w:sz w:val="24"/>
          <w:szCs w:val="24"/>
        </w:rPr>
        <w:t xml:space="preserve">and Supervisor </w:t>
      </w:r>
      <w:r>
        <w:rPr>
          <w:sz w:val="24"/>
          <w:szCs w:val="24"/>
        </w:rPr>
        <w:t xml:space="preserve">Qualifications for URAMP which sets the criteria for </w:t>
      </w:r>
      <w:r>
        <w:rPr>
          <w:sz w:val="24"/>
          <w:szCs w:val="24"/>
          <w:lang w:val="en"/>
        </w:rPr>
        <w:t>Community Health Workers</w:t>
      </w:r>
      <w:r>
        <w:rPr>
          <w:sz w:val="24"/>
          <w:szCs w:val="24"/>
        </w:rPr>
        <w:t xml:space="preserve"> who return to work whilst in the program. Mr. </w:t>
      </w:r>
      <w:r w:rsidRPr="002D3EC5">
        <w:rPr>
          <w:sz w:val="24"/>
          <w:szCs w:val="24"/>
          <w:lang w:val="en"/>
        </w:rPr>
        <w:t>Taglieri</w:t>
      </w:r>
      <w:r>
        <w:rPr>
          <w:sz w:val="24"/>
          <w:szCs w:val="24"/>
          <w:lang w:val="en"/>
        </w:rPr>
        <w:t xml:space="preserve"> stated the Board can edit the specifications at any time to better fit the field of CHWs.</w:t>
      </w:r>
    </w:p>
    <w:p w14:paraId="7136B796" w14:textId="77777777" w:rsidR="001946F7" w:rsidRDefault="001946F7" w:rsidP="001946F7">
      <w:pPr>
        <w:pStyle w:val="ListParagraph"/>
        <w:rPr>
          <w:b/>
          <w:bCs/>
          <w:sz w:val="24"/>
          <w:szCs w:val="24"/>
        </w:rPr>
      </w:pPr>
      <w:r w:rsidRPr="0028574D">
        <w:rPr>
          <w:sz w:val="24"/>
          <w:szCs w:val="24"/>
        </w:rPr>
        <w:br/>
      </w:r>
      <w:bookmarkStart w:id="7" w:name="_Hlk193725304"/>
      <w:r w:rsidRPr="00D5173A">
        <w:rPr>
          <w:b/>
          <w:bCs/>
          <w:sz w:val="24"/>
          <w:szCs w:val="24"/>
        </w:rPr>
        <w:t>Action:</w:t>
      </w:r>
      <w:bookmarkEnd w:id="7"/>
    </w:p>
    <w:p w14:paraId="5B2DD9D2" w14:textId="77777777" w:rsidR="001946F7" w:rsidRDefault="001946F7" w:rsidP="001946F7">
      <w:pPr>
        <w:pStyle w:val="ListParagraph"/>
        <w:rPr>
          <w:sz w:val="24"/>
        </w:rPr>
      </w:pPr>
      <w:r w:rsidRPr="00B3333F">
        <w:rPr>
          <w:sz w:val="24"/>
          <w:szCs w:val="24"/>
        </w:rPr>
        <w:t xml:space="preserve">Motion to approve </w:t>
      </w:r>
      <w:r>
        <w:rPr>
          <w:sz w:val="24"/>
          <w:szCs w:val="24"/>
        </w:rPr>
        <w:t xml:space="preserve">and authorize the </w:t>
      </w:r>
      <w:r w:rsidRPr="006D7FCB">
        <w:rPr>
          <w:sz w:val="24"/>
          <w:szCs w:val="24"/>
        </w:rPr>
        <w:t xml:space="preserve">Generic Practice </w:t>
      </w:r>
      <w:r>
        <w:rPr>
          <w:sz w:val="24"/>
          <w:szCs w:val="24"/>
        </w:rPr>
        <w:t xml:space="preserve">Restrictions </w:t>
      </w:r>
      <w:r w:rsidRPr="006D7FCB">
        <w:rPr>
          <w:sz w:val="24"/>
          <w:szCs w:val="24"/>
        </w:rPr>
        <w:t xml:space="preserve">and Supervisor </w:t>
      </w:r>
      <w:r>
        <w:rPr>
          <w:sz w:val="24"/>
          <w:szCs w:val="24"/>
        </w:rPr>
        <w:t xml:space="preserve">Qualifications for URAMP </w:t>
      </w:r>
      <w:r w:rsidRPr="00173F15">
        <w:rPr>
          <w:sz w:val="24"/>
          <w:szCs w:val="24"/>
        </w:rPr>
        <w:t>was</w:t>
      </w:r>
      <w:r w:rsidRPr="00B3333F">
        <w:rPr>
          <w:sz w:val="24"/>
          <w:szCs w:val="24"/>
        </w:rPr>
        <w:t xml:space="preserve"> made by </w:t>
      </w:r>
      <w:r w:rsidRPr="00E53262">
        <w:rPr>
          <w:sz w:val="24"/>
          <w:szCs w:val="24"/>
        </w:rPr>
        <w:t xml:space="preserve">Ms. </w:t>
      </w:r>
      <w:r w:rsidRPr="00E53262">
        <w:rPr>
          <w:sz w:val="24"/>
        </w:rPr>
        <w:t>Morgan Eldredge</w:t>
      </w:r>
      <w:r w:rsidRPr="00E53262">
        <w:rPr>
          <w:sz w:val="24"/>
          <w:szCs w:val="24"/>
        </w:rPr>
        <w:t xml:space="preserve">, seconded by </w:t>
      </w:r>
      <w:r>
        <w:rPr>
          <w:sz w:val="24"/>
          <w:szCs w:val="24"/>
        </w:rPr>
        <w:t xml:space="preserve">Ms. </w:t>
      </w:r>
      <w:r w:rsidRPr="00E53262">
        <w:rPr>
          <w:sz w:val="24"/>
        </w:rPr>
        <w:t>Nicole Simpson</w:t>
      </w:r>
      <w:r>
        <w:rPr>
          <w:sz w:val="24"/>
          <w:szCs w:val="24"/>
        </w:rPr>
        <w:t xml:space="preserve">, and was passed </w:t>
      </w:r>
      <w:r w:rsidRPr="008164E9">
        <w:rPr>
          <w:sz w:val="24"/>
          <w:szCs w:val="24"/>
        </w:rPr>
        <w:t>by roll call vote as follows:</w:t>
      </w:r>
      <w:r>
        <w:rPr>
          <w:sz w:val="24"/>
          <w:szCs w:val="24"/>
        </w:rPr>
        <w:t xml:space="preserve"> </w:t>
      </w:r>
      <w:r w:rsidRPr="00E53262">
        <w:rPr>
          <w:sz w:val="24"/>
        </w:rPr>
        <w:t>Brittany Brown: approve; Morgan Eldredge: approve; Luz Ortega: approve; Hugo Santos: approve; Nicole Simpson: approve; Geovanni Vazquez: approve.</w:t>
      </w:r>
    </w:p>
    <w:p w14:paraId="090A2F86" w14:textId="77777777" w:rsidR="001946F7" w:rsidRDefault="001946F7" w:rsidP="001946F7">
      <w:pPr>
        <w:pStyle w:val="ListParagraph"/>
        <w:rPr>
          <w:sz w:val="24"/>
        </w:rPr>
      </w:pPr>
    </w:p>
    <w:p w14:paraId="66CDE02C" w14:textId="77777777" w:rsidR="001946F7" w:rsidRPr="006D7FCB" w:rsidRDefault="001946F7" w:rsidP="001946F7">
      <w:pPr>
        <w:pStyle w:val="ListParagraph"/>
        <w:rPr>
          <w:sz w:val="24"/>
          <w:szCs w:val="24"/>
        </w:rPr>
      </w:pPr>
      <w:r w:rsidRPr="00ED58B4">
        <w:rPr>
          <w:b/>
          <w:bCs/>
          <w:sz w:val="24"/>
          <w:szCs w:val="24"/>
        </w:rPr>
        <w:t>Document</w:t>
      </w:r>
      <w:r w:rsidRPr="00ED58B4">
        <w:rPr>
          <w:sz w:val="24"/>
          <w:szCs w:val="24"/>
        </w:rPr>
        <w:t xml:space="preserve">: </w:t>
      </w:r>
      <w:r w:rsidRPr="006D7FCB">
        <w:rPr>
          <w:sz w:val="24"/>
          <w:szCs w:val="24"/>
        </w:rPr>
        <w:t>Generic Practice and Supervisor Criteria</w:t>
      </w:r>
    </w:p>
    <w:p w14:paraId="031DF68B" w14:textId="77777777" w:rsidR="001946F7" w:rsidRDefault="001946F7" w:rsidP="001946F7">
      <w:pPr>
        <w:pStyle w:val="ListParagraph"/>
        <w:textAlignment w:val="baseline"/>
        <w:rPr>
          <w:color w:val="00B0F0"/>
          <w:sz w:val="24"/>
          <w:szCs w:val="24"/>
          <w:u w:val="single"/>
        </w:rPr>
      </w:pPr>
    </w:p>
    <w:p w14:paraId="2F87DDF5" w14:textId="77777777" w:rsidR="001946F7" w:rsidRPr="00784553" w:rsidRDefault="001946F7" w:rsidP="001946F7">
      <w:pPr>
        <w:jc w:val="center"/>
        <w:textAlignment w:val="baseline"/>
        <w:rPr>
          <w:i/>
          <w:iCs/>
          <w:sz w:val="24"/>
          <w:szCs w:val="24"/>
          <w:u w:val="single"/>
        </w:rPr>
      </w:pPr>
      <w:r w:rsidRPr="00784553">
        <w:rPr>
          <w:i/>
          <w:iCs/>
          <w:sz w:val="24"/>
          <w:szCs w:val="24"/>
          <w:u w:val="single"/>
        </w:rPr>
        <w:t xml:space="preserve">Ms. Shanina Rosada </w:t>
      </w:r>
      <w:proofErr w:type="gramStart"/>
      <w:r w:rsidRPr="00784553">
        <w:rPr>
          <w:i/>
          <w:iCs/>
          <w:sz w:val="24"/>
          <w:szCs w:val="24"/>
          <w:u w:val="single"/>
        </w:rPr>
        <w:t>joined</w:t>
      </w:r>
      <w:proofErr w:type="gramEnd"/>
      <w:r w:rsidRPr="00784553">
        <w:rPr>
          <w:i/>
          <w:iCs/>
          <w:sz w:val="24"/>
          <w:szCs w:val="24"/>
          <w:u w:val="single"/>
        </w:rPr>
        <w:t xml:space="preserve"> the meeting at 12:57 p.m.</w:t>
      </w:r>
    </w:p>
    <w:p w14:paraId="0A5AC0F9" w14:textId="77777777" w:rsidR="001946F7" w:rsidRPr="001A6AC3" w:rsidRDefault="001946F7" w:rsidP="001946F7">
      <w:pPr>
        <w:pStyle w:val="ListParagraph"/>
        <w:textAlignment w:val="baseline"/>
        <w:rPr>
          <w:color w:val="00B0F0"/>
          <w:sz w:val="24"/>
          <w:szCs w:val="24"/>
          <w:u w:val="single"/>
        </w:rPr>
      </w:pPr>
    </w:p>
    <w:p w14:paraId="56A9C714" w14:textId="77777777" w:rsidR="001946F7" w:rsidRPr="00817D7D" w:rsidRDefault="001946F7" w:rsidP="001946F7">
      <w:pPr>
        <w:pStyle w:val="ListParagraph"/>
        <w:numPr>
          <w:ilvl w:val="0"/>
          <w:numId w:val="20"/>
        </w:numPr>
        <w:ind w:left="720"/>
        <w:textAlignment w:val="baseline"/>
        <w:rPr>
          <w:b/>
          <w:bCs/>
          <w:sz w:val="24"/>
          <w:szCs w:val="24"/>
          <w:u w:val="single"/>
        </w:rPr>
      </w:pPr>
      <w:r w:rsidRPr="00817D7D">
        <w:rPr>
          <w:b/>
          <w:bCs/>
          <w:sz w:val="24"/>
          <w:szCs w:val="24"/>
          <w:u w:val="single"/>
        </w:rPr>
        <w:t>CONTINUING EDUCATION APPLICATION</w:t>
      </w:r>
    </w:p>
    <w:p w14:paraId="4A473410" w14:textId="77777777" w:rsidR="001946F7" w:rsidRDefault="001946F7" w:rsidP="001946F7">
      <w:pPr>
        <w:pStyle w:val="ListParagraph"/>
        <w:textAlignment w:val="baseline"/>
        <w:rPr>
          <w:sz w:val="24"/>
          <w:szCs w:val="24"/>
          <w:u w:val="single"/>
        </w:rPr>
      </w:pPr>
    </w:p>
    <w:p w14:paraId="28A535F0" w14:textId="77777777" w:rsidR="001946F7" w:rsidRPr="00817D7D" w:rsidRDefault="001946F7" w:rsidP="001946F7">
      <w:pPr>
        <w:pStyle w:val="ListParagraph"/>
        <w:numPr>
          <w:ilvl w:val="0"/>
          <w:numId w:val="21"/>
        </w:numPr>
        <w:textAlignment w:val="baseline"/>
        <w:rPr>
          <w:b/>
          <w:bCs/>
          <w:sz w:val="24"/>
          <w:szCs w:val="24"/>
        </w:rPr>
      </w:pPr>
      <w:r w:rsidRPr="00817D7D">
        <w:rPr>
          <w:b/>
          <w:bCs/>
          <w:sz w:val="24"/>
          <w:szCs w:val="24"/>
        </w:rPr>
        <w:t xml:space="preserve">Massachusetts Diabetes Network </w:t>
      </w:r>
    </w:p>
    <w:p w14:paraId="6512EFC8" w14:textId="77777777" w:rsidR="001946F7" w:rsidRDefault="001946F7" w:rsidP="001946F7">
      <w:pPr>
        <w:pStyle w:val="ListParagraph"/>
        <w:textAlignment w:val="baseline"/>
        <w:rPr>
          <w:b/>
          <w:bCs/>
          <w:sz w:val="24"/>
          <w:szCs w:val="24"/>
        </w:rPr>
      </w:pPr>
    </w:p>
    <w:p w14:paraId="2285C352" w14:textId="77777777" w:rsidR="001946F7" w:rsidRPr="00817D7D" w:rsidRDefault="001946F7" w:rsidP="001946F7">
      <w:pPr>
        <w:pStyle w:val="ListParagraph"/>
        <w:textAlignment w:val="baseline"/>
        <w:rPr>
          <w:b/>
          <w:bCs/>
          <w:sz w:val="24"/>
          <w:szCs w:val="24"/>
        </w:rPr>
      </w:pPr>
      <w:r w:rsidRPr="00D5173A">
        <w:rPr>
          <w:b/>
          <w:bCs/>
          <w:sz w:val="24"/>
          <w:szCs w:val="24"/>
        </w:rPr>
        <w:t>Discussion:</w:t>
      </w:r>
      <w:r>
        <w:rPr>
          <w:sz w:val="24"/>
          <w:szCs w:val="24"/>
        </w:rPr>
        <w:t xml:space="preserve"> </w:t>
      </w:r>
      <w:r w:rsidRPr="00817D7D">
        <w:rPr>
          <w:sz w:val="24"/>
          <w:szCs w:val="24"/>
        </w:rPr>
        <w:t xml:space="preserve">The Board reviewed the continuing education application </w:t>
      </w:r>
      <w:r>
        <w:rPr>
          <w:sz w:val="24"/>
          <w:szCs w:val="24"/>
        </w:rPr>
        <w:t>for the following</w:t>
      </w:r>
      <w:r w:rsidRPr="00817D7D">
        <w:rPr>
          <w:sz w:val="24"/>
          <w:szCs w:val="24"/>
        </w:rPr>
        <w:t xml:space="preserve"> course</w:t>
      </w:r>
      <w:r>
        <w:rPr>
          <w:sz w:val="24"/>
          <w:szCs w:val="24"/>
        </w:rPr>
        <w:t xml:space="preserve">: </w:t>
      </w:r>
      <w:r w:rsidRPr="00817D7D">
        <w:rPr>
          <w:sz w:val="24"/>
          <w:szCs w:val="24"/>
        </w:rPr>
        <w:t>Getting to the Heart of Diabetes</w:t>
      </w:r>
      <w:r>
        <w:rPr>
          <w:sz w:val="24"/>
          <w:szCs w:val="24"/>
        </w:rPr>
        <w:t xml:space="preserve"> (</w:t>
      </w:r>
      <w:r w:rsidRPr="00817D7D">
        <w:rPr>
          <w:sz w:val="24"/>
          <w:szCs w:val="24"/>
        </w:rPr>
        <w:t>1 CEU</w:t>
      </w:r>
      <w:r>
        <w:rPr>
          <w:sz w:val="24"/>
          <w:szCs w:val="24"/>
        </w:rPr>
        <w:t>)</w:t>
      </w:r>
      <w:r w:rsidRPr="00817D7D">
        <w:rPr>
          <w:sz w:val="24"/>
          <w:szCs w:val="24"/>
        </w:rPr>
        <w:t>.</w:t>
      </w:r>
    </w:p>
    <w:p w14:paraId="00A2D757" w14:textId="77777777" w:rsidR="001946F7" w:rsidRPr="002F7588" w:rsidRDefault="001946F7" w:rsidP="001946F7">
      <w:pPr>
        <w:pStyle w:val="ListParagraph"/>
        <w:tabs>
          <w:tab w:val="left" w:pos="720"/>
        </w:tabs>
        <w:ind w:right="-576"/>
        <w:rPr>
          <w:sz w:val="24"/>
          <w:szCs w:val="24"/>
        </w:rPr>
      </w:pPr>
    </w:p>
    <w:p w14:paraId="022BE114" w14:textId="77777777" w:rsidR="001946F7" w:rsidRDefault="001946F7" w:rsidP="001946F7">
      <w:pPr>
        <w:pStyle w:val="ListParagraph"/>
        <w:textAlignment w:val="baseline"/>
        <w:rPr>
          <w:b/>
          <w:bCs/>
          <w:sz w:val="24"/>
          <w:szCs w:val="24"/>
        </w:rPr>
      </w:pPr>
      <w:r w:rsidRPr="00D5173A">
        <w:rPr>
          <w:b/>
          <w:bCs/>
          <w:sz w:val="24"/>
          <w:szCs w:val="24"/>
        </w:rPr>
        <w:t>Action:</w:t>
      </w:r>
    </w:p>
    <w:p w14:paraId="68665FC8" w14:textId="77777777" w:rsidR="001946F7" w:rsidRPr="00316827" w:rsidRDefault="001946F7" w:rsidP="001946F7">
      <w:pPr>
        <w:pStyle w:val="ListParagraph"/>
        <w:textAlignment w:val="baseline"/>
        <w:rPr>
          <w:sz w:val="24"/>
          <w:szCs w:val="24"/>
        </w:rPr>
      </w:pPr>
      <w:r w:rsidRPr="00316827">
        <w:rPr>
          <w:sz w:val="24"/>
          <w:szCs w:val="24"/>
        </w:rPr>
        <w:t xml:space="preserve">Motion to approve the continuing education application was made by Ms. Shanina Rosado, seconded by Mr. Hugo Santos, and was passed by roll call vote as follows: </w:t>
      </w:r>
      <w:r w:rsidRPr="00316827">
        <w:rPr>
          <w:sz w:val="24"/>
        </w:rPr>
        <w:t xml:space="preserve">Brittany Brown: approve; Morgan Eldredge: approve; Luz Ortega: approve; </w:t>
      </w:r>
      <w:r w:rsidRPr="00316827">
        <w:rPr>
          <w:sz w:val="24"/>
          <w:szCs w:val="24"/>
        </w:rPr>
        <w:t>Shanina Rosado: approve,</w:t>
      </w:r>
      <w:r w:rsidRPr="00316827">
        <w:rPr>
          <w:sz w:val="24"/>
        </w:rPr>
        <w:t xml:space="preserve"> Hugo Santos: approve; Nicole Simpson: approve; Geovanni Vazquez: approve.</w:t>
      </w:r>
    </w:p>
    <w:p w14:paraId="3A7564BE" w14:textId="77777777" w:rsidR="001946F7" w:rsidRPr="002F7588" w:rsidRDefault="001946F7" w:rsidP="001946F7">
      <w:pPr>
        <w:pStyle w:val="ListParagraph"/>
        <w:ind w:left="1080"/>
        <w:textAlignment w:val="baseline"/>
        <w:rPr>
          <w:sz w:val="24"/>
          <w:szCs w:val="24"/>
        </w:rPr>
      </w:pPr>
    </w:p>
    <w:p w14:paraId="44A69986" w14:textId="77777777" w:rsidR="001946F7" w:rsidRPr="00817D7D" w:rsidRDefault="001946F7" w:rsidP="001946F7">
      <w:pPr>
        <w:pStyle w:val="ListParagraph"/>
        <w:numPr>
          <w:ilvl w:val="0"/>
          <w:numId w:val="21"/>
        </w:numPr>
        <w:textAlignment w:val="baseline"/>
        <w:rPr>
          <w:b/>
          <w:bCs/>
          <w:sz w:val="24"/>
          <w:szCs w:val="24"/>
        </w:rPr>
      </w:pPr>
      <w:r w:rsidRPr="00817D7D">
        <w:rPr>
          <w:b/>
          <w:bCs/>
          <w:sz w:val="24"/>
          <w:szCs w:val="24"/>
        </w:rPr>
        <w:t>Massachusetts Department of Public Health, Bureau of Family Health and Nutrition, Division of Pregnancy, Infancy and Early Childhood</w:t>
      </w:r>
    </w:p>
    <w:p w14:paraId="465C94FA" w14:textId="77777777" w:rsidR="001946F7" w:rsidRPr="00817D7D" w:rsidRDefault="001946F7" w:rsidP="001946F7">
      <w:pPr>
        <w:ind w:left="720"/>
        <w:textAlignment w:val="baseline"/>
        <w:rPr>
          <w:sz w:val="24"/>
          <w:szCs w:val="24"/>
          <w:u w:val="single"/>
        </w:rPr>
      </w:pPr>
    </w:p>
    <w:p w14:paraId="68CC18DA" w14:textId="77777777" w:rsidR="001946F7" w:rsidRPr="00817D7D" w:rsidRDefault="001946F7" w:rsidP="001946F7">
      <w:pPr>
        <w:pStyle w:val="ListParagraph"/>
        <w:textAlignment w:val="baseline"/>
        <w:rPr>
          <w:sz w:val="24"/>
          <w:szCs w:val="24"/>
        </w:rPr>
      </w:pPr>
      <w:r w:rsidRPr="00817D7D">
        <w:rPr>
          <w:b/>
          <w:bCs/>
          <w:sz w:val="24"/>
          <w:szCs w:val="24"/>
        </w:rPr>
        <w:t>Discussion:</w:t>
      </w:r>
      <w:r w:rsidRPr="00817D7D">
        <w:rPr>
          <w:sz w:val="24"/>
          <w:szCs w:val="24"/>
        </w:rPr>
        <w:t xml:space="preserve"> The Board reviewed the continuing education application for the following course: Perinatal Mood and Anxiety Disorders (3 CEUs).</w:t>
      </w:r>
    </w:p>
    <w:p w14:paraId="78E261D2" w14:textId="77777777" w:rsidR="001946F7" w:rsidRPr="002F7588" w:rsidRDefault="001946F7" w:rsidP="001946F7">
      <w:pPr>
        <w:pStyle w:val="ListParagraph"/>
        <w:tabs>
          <w:tab w:val="left" w:pos="720"/>
        </w:tabs>
        <w:ind w:right="-576"/>
        <w:rPr>
          <w:sz w:val="24"/>
          <w:szCs w:val="24"/>
        </w:rPr>
      </w:pPr>
    </w:p>
    <w:p w14:paraId="1FCFB472" w14:textId="77777777" w:rsidR="001946F7" w:rsidRDefault="001946F7" w:rsidP="001946F7">
      <w:pPr>
        <w:pStyle w:val="ListParagraph"/>
        <w:textAlignment w:val="baseline"/>
        <w:rPr>
          <w:b/>
          <w:bCs/>
          <w:sz w:val="24"/>
          <w:szCs w:val="24"/>
        </w:rPr>
      </w:pPr>
      <w:r w:rsidRPr="00D5173A">
        <w:rPr>
          <w:b/>
          <w:bCs/>
          <w:sz w:val="24"/>
          <w:szCs w:val="24"/>
        </w:rPr>
        <w:t>Action:</w:t>
      </w:r>
    </w:p>
    <w:p w14:paraId="7E4A3654" w14:textId="77777777" w:rsidR="001946F7" w:rsidRDefault="001946F7" w:rsidP="001946F7">
      <w:pPr>
        <w:pStyle w:val="ListParagraph"/>
        <w:textAlignment w:val="baseline"/>
        <w:rPr>
          <w:sz w:val="24"/>
          <w:szCs w:val="24"/>
        </w:rPr>
      </w:pPr>
      <w:r w:rsidRPr="00173F15">
        <w:rPr>
          <w:sz w:val="24"/>
          <w:szCs w:val="24"/>
        </w:rPr>
        <w:t xml:space="preserve">Motion to </w:t>
      </w:r>
      <w:r w:rsidRPr="00316827">
        <w:rPr>
          <w:sz w:val="24"/>
          <w:szCs w:val="24"/>
        </w:rPr>
        <w:t xml:space="preserve">approve the continuing education application was made by Mr. Hugo Santos, seconded by Ms. </w:t>
      </w:r>
      <w:r w:rsidRPr="00316827">
        <w:rPr>
          <w:sz w:val="24"/>
        </w:rPr>
        <w:t>Morgan Eldredge</w:t>
      </w:r>
      <w:r w:rsidRPr="00173F15">
        <w:rPr>
          <w:sz w:val="24"/>
          <w:szCs w:val="24"/>
        </w:rPr>
        <w:t>, and was passed by roll call vote as follows:</w:t>
      </w:r>
      <w:r>
        <w:rPr>
          <w:sz w:val="24"/>
          <w:szCs w:val="24"/>
        </w:rPr>
        <w:t xml:space="preserve"> </w:t>
      </w:r>
      <w:r w:rsidRPr="00316827">
        <w:rPr>
          <w:sz w:val="24"/>
        </w:rPr>
        <w:t xml:space="preserve">Brittany Brown: approve; Morgan Eldredge: approve; Luz Ortega: approve; </w:t>
      </w:r>
      <w:r w:rsidRPr="00316827">
        <w:rPr>
          <w:sz w:val="24"/>
          <w:szCs w:val="24"/>
        </w:rPr>
        <w:t>Shanina Rosado: approve,</w:t>
      </w:r>
      <w:r w:rsidRPr="00316827">
        <w:rPr>
          <w:sz w:val="24"/>
        </w:rPr>
        <w:t xml:space="preserve"> Hugo Santos: approve; Nicole Simpson: </w:t>
      </w:r>
      <w:proofErr w:type="gramStart"/>
      <w:r w:rsidRPr="00316827">
        <w:rPr>
          <w:sz w:val="24"/>
        </w:rPr>
        <w:t>approve</w:t>
      </w:r>
      <w:proofErr w:type="gramEnd"/>
      <w:r w:rsidRPr="00316827">
        <w:rPr>
          <w:sz w:val="24"/>
        </w:rPr>
        <w:t>; Geovanni Vazquez: approve.</w:t>
      </w:r>
    </w:p>
    <w:p w14:paraId="00132836" w14:textId="77777777" w:rsidR="001946F7" w:rsidRDefault="001946F7" w:rsidP="001946F7">
      <w:pPr>
        <w:pStyle w:val="ListParagraph"/>
        <w:textAlignment w:val="baseline"/>
        <w:rPr>
          <w:sz w:val="24"/>
          <w:szCs w:val="24"/>
        </w:rPr>
      </w:pPr>
    </w:p>
    <w:p w14:paraId="79FA3E1C" w14:textId="77777777" w:rsidR="001946F7" w:rsidRPr="00817D7D" w:rsidRDefault="001946F7" w:rsidP="001946F7">
      <w:pPr>
        <w:pStyle w:val="ListParagraph"/>
        <w:numPr>
          <w:ilvl w:val="0"/>
          <w:numId w:val="21"/>
        </w:numPr>
        <w:textAlignment w:val="baseline"/>
        <w:rPr>
          <w:b/>
          <w:bCs/>
          <w:sz w:val="24"/>
          <w:szCs w:val="24"/>
        </w:rPr>
      </w:pPr>
      <w:r w:rsidRPr="00817D7D">
        <w:rPr>
          <w:b/>
          <w:bCs/>
          <w:sz w:val="24"/>
          <w:szCs w:val="24"/>
        </w:rPr>
        <w:t>Massachusetts Perinatal Postpartum Depression Fund</w:t>
      </w:r>
    </w:p>
    <w:p w14:paraId="102DB59B" w14:textId="77777777" w:rsidR="001946F7" w:rsidRPr="00817D7D" w:rsidRDefault="001946F7" w:rsidP="001946F7">
      <w:pPr>
        <w:ind w:left="720"/>
        <w:textAlignment w:val="baseline"/>
        <w:rPr>
          <w:b/>
          <w:bCs/>
          <w:sz w:val="24"/>
          <w:szCs w:val="24"/>
        </w:rPr>
      </w:pPr>
    </w:p>
    <w:p w14:paraId="449CBF1E" w14:textId="77777777" w:rsidR="001946F7" w:rsidRPr="00817D7D" w:rsidRDefault="001946F7" w:rsidP="001946F7">
      <w:pPr>
        <w:pStyle w:val="ListParagraph"/>
        <w:textAlignment w:val="baseline"/>
        <w:rPr>
          <w:sz w:val="24"/>
          <w:szCs w:val="24"/>
        </w:rPr>
      </w:pPr>
      <w:r w:rsidRPr="00817D7D">
        <w:rPr>
          <w:b/>
          <w:bCs/>
          <w:sz w:val="24"/>
          <w:szCs w:val="24"/>
        </w:rPr>
        <w:lastRenderedPageBreak/>
        <w:t>Discussion:</w:t>
      </w:r>
      <w:r w:rsidRPr="00817D7D">
        <w:rPr>
          <w:sz w:val="24"/>
          <w:szCs w:val="24"/>
        </w:rPr>
        <w:t xml:space="preserve"> The Board reviewed the continuing education application for the following course:</w:t>
      </w:r>
      <w:r w:rsidRPr="00817D7D">
        <w:t xml:space="preserve"> </w:t>
      </w:r>
      <w:r w:rsidRPr="00817D7D">
        <w:rPr>
          <w:sz w:val="24"/>
          <w:szCs w:val="24"/>
        </w:rPr>
        <w:t>Paths to Wellness Part II (2 CEUs).</w:t>
      </w:r>
      <w:r w:rsidRPr="00817D7D">
        <w:rPr>
          <w:sz w:val="24"/>
          <w:szCs w:val="24"/>
        </w:rPr>
        <w:br/>
      </w:r>
    </w:p>
    <w:p w14:paraId="4C5CCA7F" w14:textId="77777777" w:rsidR="001946F7" w:rsidRPr="008F77A3" w:rsidRDefault="001946F7" w:rsidP="001946F7">
      <w:pPr>
        <w:pStyle w:val="ListParagraph"/>
        <w:textAlignment w:val="baseline"/>
        <w:rPr>
          <w:b/>
          <w:bCs/>
          <w:sz w:val="24"/>
          <w:szCs w:val="24"/>
        </w:rPr>
      </w:pPr>
      <w:r w:rsidRPr="00D5173A">
        <w:rPr>
          <w:b/>
          <w:bCs/>
          <w:sz w:val="24"/>
          <w:szCs w:val="24"/>
        </w:rPr>
        <w:t>Action:</w:t>
      </w:r>
    </w:p>
    <w:p w14:paraId="1ED159DB" w14:textId="77777777" w:rsidR="001946F7" w:rsidRPr="002F7588" w:rsidRDefault="001946F7" w:rsidP="001946F7">
      <w:pPr>
        <w:pStyle w:val="ListParagraph"/>
        <w:textAlignment w:val="baseline"/>
        <w:rPr>
          <w:sz w:val="24"/>
          <w:szCs w:val="24"/>
        </w:rPr>
      </w:pPr>
      <w:r w:rsidRPr="008F77A3">
        <w:rPr>
          <w:sz w:val="24"/>
          <w:szCs w:val="24"/>
        </w:rPr>
        <w:t xml:space="preserve">Motion to approve the continuing education application was made by Ms. Brittany Brown, seconded by Ms. Nicole Simpson, and was passed by roll call vote as follows: </w:t>
      </w:r>
      <w:r w:rsidRPr="008F77A3">
        <w:rPr>
          <w:sz w:val="24"/>
        </w:rPr>
        <w:t xml:space="preserve">Brittany Brown: approve; Morgan Eldredge: approve; Luz </w:t>
      </w:r>
      <w:r w:rsidRPr="00316827">
        <w:rPr>
          <w:sz w:val="24"/>
        </w:rPr>
        <w:t xml:space="preserve">Ortega: approve; </w:t>
      </w:r>
      <w:r w:rsidRPr="00316827">
        <w:rPr>
          <w:sz w:val="24"/>
          <w:szCs w:val="24"/>
        </w:rPr>
        <w:t>Shanina Rosado: approve,</w:t>
      </w:r>
      <w:r w:rsidRPr="00316827">
        <w:rPr>
          <w:sz w:val="24"/>
        </w:rPr>
        <w:t xml:space="preserve"> Hugo Santos: approve; Nicole Simpson: </w:t>
      </w:r>
      <w:proofErr w:type="gramStart"/>
      <w:r w:rsidRPr="00316827">
        <w:rPr>
          <w:sz w:val="24"/>
        </w:rPr>
        <w:t>approve</w:t>
      </w:r>
      <w:proofErr w:type="gramEnd"/>
      <w:r w:rsidRPr="00316827">
        <w:rPr>
          <w:sz w:val="24"/>
        </w:rPr>
        <w:t>; Geovanni Vazquez: approve.</w:t>
      </w:r>
    </w:p>
    <w:p w14:paraId="6070F9BA" w14:textId="77777777" w:rsidR="001946F7" w:rsidRDefault="001946F7" w:rsidP="001946F7">
      <w:pPr>
        <w:pStyle w:val="ListParagraph"/>
        <w:textAlignment w:val="baseline"/>
        <w:rPr>
          <w:sz w:val="24"/>
          <w:szCs w:val="24"/>
        </w:rPr>
      </w:pPr>
    </w:p>
    <w:p w14:paraId="6929463C" w14:textId="77777777" w:rsidR="001946F7" w:rsidRPr="00817D7D" w:rsidRDefault="001946F7" w:rsidP="001946F7">
      <w:pPr>
        <w:pStyle w:val="ListParagraph"/>
        <w:numPr>
          <w:ilvl w:val="0"/>
          <w:numId w:val="21"/>
        </w:numPr>
        <w:textAlignment w:val="baseline"/>
        <w:rPr>
          <w:b/>
          <w:bCs/>
          <w:sz w:val="24"/>
          <w:szCs w:val="24"/>
        </w:rPr>
      </w:pPr>
      <w:proofErr w:type="spellStart"/>
      <w:r w:rsidRPr="00817D7D">
        <w:rPr>
          <w:b/>
          <w:bCs/>
          <w:sz w:val="24"/>
          <w:szCs w:val="24"/>
        </w:rPr>
        <w:t>AdCare</w:t>
      </w:r>
      <w:proofErr w:type="spellEnd"/>
      <w:r w:rsidRPr="00817D7D">
        <w:rPr>
          <w:b/>
          <w:bCs/>
          <w:sz w:val="24"/>
          <w:szCs w:val="24"/>
        </w:rPr>
        <w:t xml:space="preserve"> Educational Institute, Inc</w:t>
      </w:r>
    </w:p>
    <w:p w14:paraId="6F785AB0" w14:textId="77777777" w:rsidR="001946F7" w:rsidRPr="00817D7D" w:rsidRDefault="001946F7" w:rsidP="001946F7">
      <w:pPr>
        <w:ind w:left="720"/>
        <w:textAlignment w:val="baseline"/>
        <w:rPr>
          <w:sz w:val="24"/>
          <w:szCs w:val="24"/>
          <w:u w:val="single"/>
        </w:rPr>
      </w:pPr>
    </w:p>
    <w:p w14:paraId="773C0B8B" w14:textId="77777777" w:rsidR="001946F7" w:rsidRPr="00817D7D" w:rsidRDefault="001946F7" w:rsidP="001946F7">
      <w:pPr>
        <w:pStyle w:val="ListParagraph"/>
        <w:textAlignment w:val="baseline"/>
        <w:rPr>
          <w:sz w:val="24"/>
          <w:szCs w:val="24"/>
        </w:rPr>
      </w:pPr>
      <w:r w:rsidRPr="00817D7D">
        <w:rPr>
          <w:b/>
          <w:bCs/>
          <w:sz w:val="24"/>
          <w:szCs w:val="24"/>
        </w:rPr>
        <w:t>Discussion:</w:t>
      </w:r>
      <w:r w:rsidRPr="00817D7D">
        <w:rPr>
          <w:sz w:val="24"/>
          <w:szCs w:val="24"/>
        </w:rPr>
        <w:t xml:space="preserve"> The Board reviewed the continuing education application for </w:t>
      </w:r>
      <w:r>
        <w:rPr>
          <w:sz w:val="24"/>
          <w:szCs w:val="24"/>
        </w:rPr>
        <w:t>three courses</w:t>
      </w:r>
      <w:r w:rsidRPr="00817D7D">
        <w:rPr>
          <w:sz w:val="24"/>
          <w:szCs w:val="24"/>
        </w:rPr>
        <w:t xml:space="preserve">: </w:t>
      </w:r>
      <w:r>
        <w:rPr>
          <w:sz w:val="24"/>
          <w:szCs w:val="24"/>
        </w:rPr>
        <w:t>Question, Persuade, Refer</w:t>
      </w:r>
      <w:r w:rsidRPr="00817D7D">
        <w:rPr>
          <w:sz w:val="24"/>
          <w:szCs w:val="24"/>
        </w:rPr>
        <w:t xml:space="preserve"> Workshop (2 CEUs), Fundamentals of Collaborative Safety Planning (3 CEUs), and Toll of Working with Trauma (2 CEUs).</w:t>
      </w:r>
    </w:p>
    <w:p w14:paraId="5593CC34" w14:textId="77777777" w:rsidR="001946F7" w:rsidRPr="002F7588" w:rsidRDefault="001946F7" w:rsidP="001946F7">
      <w:pPr>
        <w:pStyle w:val="ListParagraph"/>
        <w:tabs>
          <w:tab w:val="left" w:pos="720"/>
        </w:tabs>
        <w:ind w:right="-576"/>
        <w:rPr>
          <w:sz w:val="24"/>
          <w:szCs w:val="24"/>
        </w:rPr>
      </w:pPr>
    </w:p>
    <w:p w14:paraId="220DD8B5" w14:textId="77777777" w:rsidR="001946F7" w:rsidRDefault="001946F7" w:rsidP="001946F7">
      <w:pPr>
        <w:pStyle w:val="ListParagraph"/>
        <w:textAlignment w:val="baseline"/>
        <w:rPr>
          <w:b/>
          <w:bCs/>
          <w:sz w:val="24"/>
          <w:szCs w:val="24"/>
        </w:rPr>
      </w:pPr>
      <w:r w:rsidRPr="00D5173A">
        <w:rPr>
          <w:b/>
          <w:bCs/>
          <w:sz w:val="24"/>
          <w:szCs w:val="24"/>
        </w:rPr>
        <w:t>Action:</w:t>
      </w:r>
    </w:p>
    <w:p w14:paraId="083F6E3A" w14:textId="77777777" w:rsidR="001946F7" w:rsidRPr="00597822" w:rsidRDefault="001946F7" w:rsidP="001946F7">
      <w:pPr>
        <w:pStyle w:val="ListParagraph"/>
        <w:textAlignment w:val="baseline"/>
        <w:rPr>
          <w:sz w:val="24"/>
          <w:szCs w:val="24"/>
        </w:rPr>
      </w:pPr>
      <w:r w:rsidRPr="00597822">
        <w:rPr>
          <w:sz w:val="24"/>
          <w:szCs w:val="24"/>
        </w:rPr>
        <w:t xml:space="preserve">Motion to approve the continuing education application was made by Ms. Morgan Eldredge, seconded by Ms. Luz Ortega, and was passed by roll call vote as follows: </w:t>
      </w:r>
      <w:r w:rsidRPr="00597822">
        <w:rPr>
          <w:sz w:val="24"/>
        </w:rPr>
        <w:t xml:space="preserve">Brittany Brown: approve; Morgan Eldredge: approve; Luz Ortega: approve; </w:t>
      </w:r>
      <w:r w:rsidRPr="00597822">
        <w:rPr>
          <w:sz w:val="24"/>
          <w:szCs w:val="24"/>
        </w:rPr>
        <w:t>Shanina Rosado: approve,</w:t>
      </w:r>
      <w:r w:rsidRPr="00597822">
        <w:rPr>
          <w:sz w:val="24"/>
        </w:rPr>
        <w:t xml:space="preserve"> Hugo Santos: approve; Nicole Simpson: approve; Geovanni Vazquez: approve.</w:t>
      </w:r>
    </w:p>
    <w:p w14:paraId="04744BB7" w14:textId="77777777" w:rsidR="001946F7" w:rsidRPr="002F7588" w:rsidRDefault="001946F7" w:rsidP="001946F7">
      <w:pPr>
        <w:pStyle w:val="ListParagraph"/>
        <w:textAlignment w:val="baseline"/>
        <w:rPr>
          <w:sz w:val="24"/>
          <w:szCs w:val="24"/>
        </w:rPr>
      </w:pPr>
    </w:p>
    <w:p w14:paraId="7C895822" w14:textId="77777777" w:rsidR="001946F7" w:rsidRPr="002F7588" w:rsidRDefault="001946F7" w:rsidP="001946F7">
      <w:pPr>
        <w:textAlignment w:val="baseline"/>
        <w:rPr>
          <w:sz w:val="24"/>
          <w:szCs w:val="24"/>
          <w:u w:val="single"/>
        </w:rPr>
      </w:pPr>
    </w:p>
    <w:p w14:paraId="3C071A72" w14:textId="77777777" w:rsidR="001946F7" w:rsidRPr="00657F73" w:rsidRDefault="001946F7" w:rsidP="001946F7">
      <w:pPr>
        <w:pStyle w:val="ListParagraph"/>
        <w:numPr>
          <w:ilvl w:val="0"/>
          <w:numId w:val="20"/>
        </w:numPr>
        <w:ind w:left="720"/>
        <w:textAlignment w:val="baseline"/>
        <w:rPr>
          <w:b/>
          <w:bCs/>
          <w:sz w:val="24"/>
          <w:szCs w:val="24"/>
          <w:u w:val="single"/>
        </w:rPr>
      </w:pPr>
      <w:r w:rsidRPr="00657F73">
        <w:rPr>
          <w:b/>
          <w:bCs/>
          <w:sz w:val="24"/>
          <w:szCs w:val="24"/>
          <w:u w:val="single"/>
        </w:rPr>
        <w:t>COMMUNITY HEALTH WORKER EDUCATION AND TRAINING PROGRAM APPLICATION</w:t>
      </w:r>
    </w:p>
    <w:p w14:paraId="778E5842" w14:textId="77777777" w:rsidR="001946F7" w:rsidRDefault="001946F7" w:rsidP="001946F7">
      <w:pPr>
        <w:pStyle w:val="ListParagraph"/>
        <w:textAlignment w:val="baseline"/>
        <w:rPr>
          <w:sz w:val="24"/>
          <w:szCs w:val="24"/>
          <w:u w:val="single"/>
        </w:rPr>
      </w:pPr>
    </w:p>
    <w:p w14:paraId="2ADCDBCE" w14:textId="77777777" w:rsidR="001946F7" w:rsidRPr="00657F73" w:rsidRDefault="001946F7" w:rsidP="001946F7">
      <w:pPr>
        <w:pStyle w:val="ListParagraph"/>
        <w:numPr>
          <w:ilvl w:val="0"/>
          <w:numId w:val="22"/>
        </w:numPr>
        <w:textAlignment w:val="baseline"/>
        <w:rPr>
          <w:b/>
          <w:bCs/>
          <w:sz w:val="24"/>
          <w:szCs w:val="24"/>
        </w:rPr>
      </w:pPr>
      <w:r w:rsidRPr="00657F73">
        <w:rPr>
          <w:b/>
          <w:bCs/>
          <w:sz w:val="24"/>
          <w:szCs w:val="24"/>
        </w:rPr>
        <w:t>University of Massachusetts Boston, Therapeutic Mentoring Community Health Worker Program – Amendment</w:t>
      </w:r>
    </w:p>
    <w:p w14:paraId="75E9432D" w14:textId="77777777" w:rsidR="001946F7" w:rsidRDefault="001946F7" w:rsidP="001946F7">
      <w:pPr>
        <w:pStyle w:val="ListParagraph"/>
        <w:textAlignment w:val="baseline"/>
        <w:rPr>
          <w:sz w:val="24"/>
          <w:szCs w:val="24"/>
          <w:u w:val="single"/>
        </w:rPr>
      </w:pPr>
    </w:p>
    <w:p w14:paraId="10C31148" w14:textId="77777777" w:rsidR="001946F7" w:rsidRPr="00657F73" w:rsidRDefault="001946F7" w:rsidP="001946F7">
      <w:pPr>
        <w:pStyle w:val="ListParagraph"/>
        <w:textAlignment w:val="baseline"/>
        <w:rPr>
          <w:color w:val="FF0000"/>
          <w:sz w:val="24"/>
          <w:szCs w:val="24"/>
        </w:rPr>
      </w:pPr>
      <w:r w:rsidRPr="00657F73">
        <w:rPr>
          <w:b/>
          <w:bCs/>
          <w:sz w:val="24"/>
          <w:szCs w:val="24"/>
        </w:rPr>
        <w:t xml:space="preserve">Discussion: </w:t>
      </w:r>
      <w:r w:rsidRPr="00817D7D">
        <w:rPr>
          <w:sz w:val="24"/>
          <w:szCs w:val="24"/>
        </w:rPr>
        <w:t>The Board reviewed the</w:t>
      </w:r>
      <w:r>
        <w:rPr>
          <w:sz w:val="24"/>
          <w:szCs w:val="24"/>
        </w:rPr>
        <w:t xml:space="preserve"> CHW Education and Training Program application from the University of Massachusetts Boston. Ms. Brittany Brown stated the Board had previously approved this program in September 2024, but </w:t>
      </w:r>
      <w:r w:rsidRPr="00657F73">
        <w:rPr>
          <w:sz w:val="24"/>
          <w:szCs w:val="24"/>
        </w:rPr>
        <w:t xml:space="preserve">at that time </w:t>
      </w:r>
      <w:r>
        <w:rPr>
          <w:sz w:val="24"/>
          <w:szCs w:val="24"/>
        </w:rPr>
        <w:t>the</w:t>
      </w:r>
      <w:r w:rsidRPr="00657F73">
        <w:rPr>
          <w:sz w:val="24"/>
          <w:szCs w:val="24"/>
        </w:rPr>
        <w:t xml:space="preserve"> application </w:t>
      </w:r>
      <w:r>
        <w:rPr>
          <w:sz w:val="24"/>
          <w:szCs w:val="24"/>
        </w:rPr>
        <w:t>for their program</w:t>
      </w:r>
      <w:r w:rsidRPr="00657F73">
        <w:rPr>
          <w:sz w:val="24"/>
          <w:szCs w:val="24"/>
        </w:rPr>
        <w:t xml:space="preserve"> was open to UMass Boston students only.</w:t>
      </w:r>
      <w:r>
        <w:rPr>
          <w:sz w:val="24"/>
          <w:szCs w:val="24"/>
        </w:rPr>
        <w:t xml:space="preserve"> </w:t>
      </w:r>
      <w:r w:rsidRPr="00657F73">
        <w:rPr>
          <w:sz w:val="24"/>
          <w:szCs w:val="24"/>
        </w:rPr>
        <w:t xml:space="preserve">They </w:t>
      </w:r>
      <w:r>
        <w:rPr>
          <w:sz w:val="24"/>
          <w:szCs w:val="24"/>
        </w:rPr>
        <w:t>have submitted</w:t>
      </w:r>
      <w:r w:rsidRPr="00657F73">
        <w:rPr>
          <w:sz w:val="24"/>
          <w:szCs w:val="24"/>
        </w:rPr>
        <w:t xml:space="preserve"> an amendment to ope</w:t>
      </w:r>
      <w:r>
        <w:rPr>
          <w:sz w:val="24"/>
          <w:szCs w:val="24"/>
        </w:rPr>
        <w:t>n</w:t>
      </w:r>
      <w:r w:rsidRPr="00657F73">
        <w:rPr>
          <w:sz w:val="24"/>
          <w:szCs w:val="24"/>
        </w:rPr>
        <w:t xml:space="preserve"> </w:t>
      </w:r>
      <w:r>
        <w:rPr>
          <w:sz w:val="24"/>
          <w:szCs w:val="24"/>
        </w:rPr>
        <w:t xml:space="preserve">the program to </w:t>
      </w:r>
      <w:r w:rsidRPr="00657F73">
        <w:rPr>
          <w:sz w:val="24"/>
          <w:szCs w:val="24"/>
        </w:rPr>
        <w:t xml:space="preserve">include participants that are not matriculated </w:t>
      </w:r>
      <w:r>
        <w:rPr>
          <w:sz w:val="24"/>
          <w:szCs w:val="24"/>
        </w:rPr>
        <w:t>at</w:t>
      </w:r>
      <w:r w:rsidRPr="00657F73">
        <w:rPr>
          <w:sz w:val="24"/>
          <w:szCs w:val="24"/>
        </w:rPr>
        <w:t xml:space="preserve"> their university.</w:t>
      </w:r>
    </w:p>
    <w:p w14:paraId="267ABB6B" w14:textId="77777777" w:rsidR="001946F7" w:rsidRPr="00657F73" w:rsidRDefault="001946F7" w:rsidP="001946F7">
      <w:pPr>
        <w:pStyle w:val="ListParagraph"/>
        <w:tabs>
          <w:tab w:val="left" w:pos="720"/>
        </w:tabs>
        <w:ind w:right="-576"/>
        <w:rPr>
          <w:b/>
          <w:bCs/>
          <w:sz w:val="24"/>
          <w:szCs w:val="24"/>
        </w:rPr>
      </w:pPr>
    </w:p>
    <w:p w14:paraId="4D74BD8E" w14:textId="77777777" w:rsidR="001946F7" w:rsidRPr="00657F73" w:rsidRDefault="001946F7" w:rsidP="001946F7">
      <w:pPr>
        <w:pStyle w:val="ListParagraph"/>
        <w:tabs>
          <w:tab w:val="left" w:pos="720"/>
        </w:tabs>
        <w:ind w:right="-576"/>
        <w:rPr>
          <w:b/>
          <w:bCs/>
          <w:sz w:val="24"/>
          <w:szCs w:val="24"/>
        </w:rPr>
      </w:pPr>
      <w:r w:rsidRPr="00657F73">
        <w:rPr>
          <w:b/>
          <w:bCs/>
          <w:sz w:val="24"/>
          <w:szCs w:val="24"/>
        </w:rPr>
        <w:t>Action:</w:t>
      </w:r>
    </w:p>
    <w:p w14:paraId="1298C795" w14:textId="77777777" w:rsidR="001946F7" w:rsidRPr="002F7588" w:rsidRDefault="001946F7" w:rsidP="001946F7">
      <w:pPr>
        <w:pStyle w:val="ListParagraph"/>
        <w:textAlignment w:val="baseline"/>
        <w:rPr>
          <w:sz w:val="24"/>
          <w:szCs w:val="24"/>
        </w:rPr>
      </w:pPr>
      <w:r w:rsidRPr="00173F15">
        <w:rPr>
          <w:sz w:val="24"/>
          <w:szCs w:val="24"/>
        </w:rPr>
        <w:t xml:space="preserve">Motion to </w:t>
      </w:r>
      <w:r w:rsidRPr="0007234E">
        <w:rPr>
          <w:sz w:val="24"/>
          <w:szCs w:val="24"/>
        </w:rPr>
        <w:t xml:space="preserve">approve </w:t>
      </w:r>
      <w:r>
        <w:rPr>
          <w:color w:val="000000" w:themeColor="text1"/>
          <w:sz w:val="24"/>
          <w:szCs w:val="24"/>
        </w:rPr>
        <w:t xml:space="preserve">the </w:t>
      </w:r>
      <w:r w:rsidRPr="002A0A29">
        <w:rPr>
          <w:sz w:val="24"/>
          <w:szCs w:val="24"/>
        </w:rPr>
        <w:t>Community Health Worker</w:t>
      </w:r>
      <w:r>
        <w:rPr>
          <w:sz w:val="24"/>
          <w:szCs w:val="24"/>
        </w:rPr>
        <w:t xml:space="preserve"> </w:t>
      </w:r>
      <w:r>
        <w:rPr>
          <w:color w:val="000000" w:themeColor="text1"/>
          <w:sz w:val="24"/>
          <w:szCs w:val="24"/>
        </w:rPr>
        <w:t>Education and Training Program application</w:t>
      </w:r>
      <w:r w:rsidRPr="00173F15">
        <w:rPr>
          <w:color w:val="FF0000"/>
          <w:sz w:val="24"/>
          <w:szCs w:val="24"/>
        </w:rPr>
        <w:t xml:space="preserve"> </w:t>
      </w:r>
      <w:r w:rsidRPr="00173F15">
        <w:rPr>
          <w:sz w:val="24"/>
          <w:szCs w:val="24"/>
        </w:rPr>
        <w:t xml:space="preserve">was made </w:t>
      </w:r>
      <w:r w:rsidRPr="004F5E9A">
        <w:rPr>
          <w:sz w:val="24"/>
          <w:szCs w:val="24"/>
        </w:rPr>
        <w:t>by Ms. Morgan Eldredge, seconded by Ms. Luz Ortega</w:t>
      </w:r>
      <w:r w:rsidRPr="00173F15">
        <w:rPr>
          <w:sz w:val="24"/>
          <w:szCs w:val="24"/>
        </w:rPr>
        <w:t>, and was passed by roll call vote as follows:</w:t>
      </w:r>
      <w:r>
        <w:rPr>
          <w:sz w:val="24"/>
          <w:szCs w:val="24"/>
        </w:rPr>
        <w:t xml:space="preserve"> </w:t>
      </w:r>
      <w:r w:rsidRPr="00597822">
        <w:rPr>
          <w:sz w:val="24"/>
        </w:rPr>
        <w:t xml:space="preserve">Brittany Brown: approve; Morgan Eldredge: approve; Luz Ortega: approve; </w:t>
      </w:r>
      <w:r w:rsidRPr="00597822">
        <w:rPr>
          <w:sz w:val="24"/>
          <w:szCs w:val="24"/>
        </w:rPr>
        <w:t>Shanina Rosado: approve,</w:t>
      </w:r>
      <w:r w:rsidRPr="00597822">
        <w:rPr>
          <w:sz w:val="24"/>
        </w:rPr>
        <w:t xml:space="preserve"> Hugo Santos: approve; Nicole Simpson: approve; Geovanni Vazquez: approve.</w:t>
      </w:r>
    </w:p>
    <w:p w14:paraId="0A2D4E30" w14:textId="77777777" w:rsidR="001946F7" w:rsidRPr="002F7588" w:rsidRDefault="001946F7" w:rsidP="001946F7">
      <w:pPr>
        <w:pStyle w:val="ListParagraph"/>
        <w:ind w:left="1080"/>
        <w:textAlignment w:val="baseline"/>
        <w:rPr>
          <w:sz w:val="24"/>
          <w:szCs w:val="24"/>
        </w:rPr>
      </w:pPr>
    </w:p>
    <w:p w14:paraId="071D3D9D" w14:textId="77777777" w:rsidR="001946F7" w:rsidRPr="004F5E9A" w:rsidRDefault="001946F7" w:rsidP="001946F7">
      <w:pPr>
        <w:pStyle w:val="ListParagraph"/>
        <w:numPr>
          <w:ilvl w:val="0"/>
          <w:numId w:val="22"/>
        </w:numPr>
        <w:textAlignment w:val="baseline"/>
        <w:rPr>
          <w:b/>
          <w:bCs/>
          <w:sz w:val="24"/>
          <w:szCs w:val="24"/>
        </w:rPr>
      </w:pPr>
      <w:r w:rsidRPr="004F5E9A">
        <w:rPr>
          <w:b/>
          <w:bCs/>
          <w:sz w:val="24"/>
          <w:szCs w:val="24"/>
        </w:rPr>
        <w:t>Epilepsy Foundation New England</w:t>
      </w:r>
    </w:p>
    <w:p w14:paraId="07D17007" w14:textId="77777777" w:rsidR="001946F7" w:rsidRDefault="001946F7" w:rsidP="001946F7">
      <w:pPr>
        <w:ind w:left="720"/>
        <w:textAlignment w:val="baseline"/>
        <w:rPr>
          <w:sz w:val="24"/>
          <w:szCs w:val="24"/>
          <w:u w:val="single"/>
        </w:rPr>
      </w:pPr>
    </w:p>
    <w:p w14:paraId="08C374AB" w14:textId="77777777" w:rsidR="001946F7" w:rsidRPr="00C87BA3" w:rsidRDefault="001946F7" w:rsidP="001946F7">
      <w:pPr>
        <w:ind w:left="720"/>
        <w:textAlignment w:val="baseline"/>
        <w:rPr>
          <w:sz w:val="24"/>
          <w:szCs w:val="24"/>
        </w:rPr>
      </w:pPr>
      <w:r w:rsidRPr="004F5E9A">
        <w:rPr>
          <w:b/>
          <w:bCs/>
          <w:sz w:val="24"/>
          <w:szCs w:val="24"/>
        </w:rPr>
        <w:lastRenderedPageBreak/>
        <w:t>Discussion:</w:t>
      </w:r>
      <w:r>
        <w:rPr>
          <w:b/>
          <w:bCs/>
          <w:sz w:val="24"/>
          <w:szCs w:val="24"/>
        </w:rPr>
        <w:t xml:space="preserve"> </w:t>
      </w:r>
      <w:r w:rsidRPr="00C87BA3">
        <w:rPr>
          <w:sz w:val="24"/>
          <w:szCs w:val="24"/>
        </w:rPr>
        <w:t>The Board reviewed the CHW Education and Training Program application from the</w:t>
      </w:r>
      <w:r>
        <w:rPr>
          <w:sz w:val="24"/>
          <w:szCs w:val="24"/>
        </w:rPr>
        <w:t xml:space="preserve"> </w:t>
      </w:r>
      <w:r w:rsidRPr="00C87BA3">
        <w:rPr>
          <w:sz w:val="24"/>
          <w:szCs w:val="24"/>
        </w:rPr>
        <w:t>Epilepsy Foundation New England.</w:t>
      </w:r>
    </w:p>
    <w:p w14:paraId="4D5F7978" w14:textId="77777777" w:rsidR="001946F7" w:rsidRPr="004F5E9A" w:rsidRDefault="001946F7" w:rsidP="001946F7">
      <w:pPr>
        <w:ind w:left="720"/>
        <w:textAlignment w:val="baseline"/>
        <w:rPr>
          <w:b/>
          <w:bCs/>
          <w:sz w:val="24"/>
          <w:szCs w:val="24"/>
        </w:rPr>
      </w:pPr>
    </w:p>
    <w:p w14:paraId="62C3D705" w14:textId="77777777" w:rsidR="001946F7" w:rsidRPr="004F5E9A" w:rsidRDefault="001946F7" w:rsidP="001946F7">
      <w:pPr>
        <w:ind w:left="720"/>
        <w:textAlignment w:val="baseline"/>
        <w:rPr>
          <w:b/>
          <w:bCs/>
          <w:sz w:val="24"/>
          <w:szCs w:val="24"/>
        </w:rPr>
      </w:pPr>
      <w:r w:rsidRPr="004F5E9A">
        <w:rPr>
          <w:b/>
          <w:bCs/>
          <w:sz w:val="24"/>
          <w:szCs w:val="24"/>
        </w:rPr>
        <w:t>Action:</w:t>
      </w:r>
    </w:p>
    <w:p w14:paraId="0E1CC046" w14:textId="77777777" w:rsidR="001946F7" w:rsidRPr="00C87BA3" w:rsidRDefault="001946F7" w:rsidP="001946F7">
      <w:pPr>
        <w:pStyle w:val="ListParagraph"/>
        <w:textAlignment w:val="baseline"/>
        <w:rPr>
          <w:sz w:val="24"/>
          <w:szCs w:val="24"/>
        </w:rPr>
      </w:pPr>
      <w:r w:rsidRPr="00173F15">
        <w:rPr>
          <w:sz w:val="24"/>
          <w:szCs w:val="24"/>
        </w:rPr>
        <w:t xml:space="preserve">Motion to </w:t>
      </w:r>
      <w:r w:rsidRPr="0007234E">
        <w:rPr>
          <w:sz w:val="24"/>
          <w:szCs w:val="24"/>
        </w:rPr>
        <w:t xml:space="preserve">approve </w:t>
      </w:r>
      <w:r>
        <w:rPr>
          <w:color w:val="000000" w:themeColor="text1"/>
          <w:sz w:val="24"/>
          <w:szCs w:val="24"/>
        </w:rPr>
        <w:t xml:space="preserve">the </w:t>
      </w:r>
      <w:r w:rsidRPr="002A0A29">
        <w:rPr>
          <w:sz w:val="24"/>
          <w:szCs w:val="24"/>
        </w:rPr>
        <w:t>Community Health Worker</w:t>
      </w:r>
      <w:r>
        <w:rPr>
          <w:sz w:val="24"/>
          <w:szCs w:val="24"/>
        </w:rPr>
        <w:t xml:space="preserve"> </w:t>
      </w:r>
      <w:r>
        <w:rPr>
          <w:color w:val="000000" w:themeColor="text1"/>
          <w:sz w:val="24"/>
          <w:szCs w:val="24"/>
        </w:rPr>
        <w:t>Education and Training Program application</w:t>
      </w:r>
      <w:r w:rsidRPr="00173F15">
        <w:rPr>
          <w:color w:val="FF0000"/>
          <w:sz w:val="24"/>
          <w:szCs w:val="24"/>
        </w:rPr>
        <w:t xml:space="preserve"> </w:t>
      </w:r>
      <w:r w:rsidRPr="00173F15">
        <w:rPr>
          <w:sz w:val="24"/>
          <w:szCs w:val="24"/>
        </w:rPr>
        <w:t xml:space="preserve">was made </w:t>
      </w:r>
      <w:r w:rsidRPr="004F5E9A">
        <w:rPr>
          <w:sz w:val="24"/>
          <w:szCs w:val="24"/>
        </w:rPr>
        <w:t xml:space="preserve">by Ms. </w:t>
      </w:r>
      <w:r>
        <w:rPr>
          <w:sz w:val="24"/>
          <w:szCs w:val="24"/>
        </w:rPr>
        <w:t>Brittany Brown</w:t>
      </w:r>
      <w:r w:rsidRPr="004F5E9A">
        <w:rPr>
          <w:sz w:val="24"/>
          <w:szCs w:val="24"/>
        </w:rPr>
        <w:t xml:space="preserve">, seconded by </w:t>
      </w:r>
      <w:r>
        <w:rPr>
          <w:sz w:val="24"/>
          <w:szCs w:val="24"/>
        </w:rPr>
        <w:t>Mr. Hugo Santos</w:t>
      </w:r>
      <w:r w:rsidRPr="00173F15">
        <w:rPr>
          <w:sz w:val="24"/>
          <w:szCs w:val="24"/>
        </w:rPr>
        <w:t>, and was passed by roll call vote as follows:</w:t>
      </w:r>
      <w:r>
        <w:rPr>
          <w:sz w:val="24"/>
          <w:szCs w:val="24"/>
        </w:rPr>
        <w:t xml:space="preserve"> </w:t>
      </w:r>
      <w:r w:rsidRPr="00597822">
        <w:rPr>
          <w:sz w:val="24"/>
        </w:rPr>
        <w:t xml:space="preserve">Brittany Brown: approve; Morgan Eldredge: approve; Luz Ortega: approve; </w:t>
      </w:r>
      <w:r w:rsidRPr="00597822">
        <w:rPr>
          <w:sz w:val="24"/>
          <w:szCs w:val="24"/>
        </w:rPr>
        <w:t>Shanina Rosado: approve,</w:t>
      </w:r>
      <w:r w:rsidRPr="00597822">
        <w:rPr>
          <w:sz w:val="24"/>
        </w:rPr>
        <w:t xml:space="preserve"> Hugo Santos: approve; Nicole Simpson: </w:t>
      </w:r>
      <w:proofErr w:type="gramStart"/>
      <w:r w:rsidRPr="00597822">
        <w:rPr>
          <w:sz w:val="24"/>
        </w:rPr>
        <w:t>approve</w:t>
      </w:r>
      <w:proofErr w:type="gramEnd"/>
      <w:r w:rsidRPr="00597822">
        <w:rPr>
          <w:sz w:val="24"/>
        </w:rPr>
        <w:t>; Geovanni Vazquez: approve.</w:t>
      </w:r>
    </w:p>
    <w:p w14:paraId="0008EEA9" w14:textId="77777777" w:rsidR="001946F7" w:rsidRPr="002A0A29" w:rsidRDefault="001946F7" w:rsidP="001946F7">
      <w:pPr>
        <w:pStyle w:val="ListParagraph"/>
        <w:textAlignment w:val="baseline"/>
        <w:rPr>
          <w:sz w:val="24"/>
          <w:szCs w:val="24"/>
          <w:u w:val="single"/>
        </w:rPr>
      </w:pPr>
    </w:p>
    <w:p w14:paraId="71B889D5" w14:textId="77777777" w:rsidR="001946F7" w:rsidRPr="00D026A0" w:rsidRDefault="001946F7" w:rsidP="001946F7">
      <w:pPr>
        <w:pStyle w:val="ListParagraph"/>
        <w:numPr>
          <w:ilvl w:val="0"/>
          <w:numId w:val="20"/>
        </w:numPr>
        <w:ind w:left="720"/>
        <w:textAlignment w:val="baseline"/>
        <w:rPr>
          <w:b/>
          <w:bCs/>
          <w:sz w:val="24"/>
          <w:szCs w:val="24"/>
          <w:u w:val="single"/>
        </w:rPr>
      </w:pPr>
      <w:r w:rsidRPr="00D026A0">
        <w:rPr>
          <w:rFonts w:ascii="TimesNewRomanPS-BoldMT" w:hAnsi="TimesNewRomanPS-BoldMT" w:cs="TimesNewRomanPS-BoldMT"/>
          <w:b/>
          <w:bCs/>
          <w:sz w:val="24"/>
          <w:szCs w:val="24"/>
          <w:u w:val="single"/>
          <w14:ligatures w14:val="standardContextual"/>
        </w:rPr>
        <w:t xml:space="preserve">DISCUSSION TO EXTEND WAIVER ON ONLINE CHW EDUCATION &amp; TRAINING </w:t>
      </w:r>
      <w:r>
        <w:rPr>
          <w:rFonts w:ascii="TimesNewRomanPS-BoldMT" w:hAnsi="TimesNewRomanPS-BoldMT" w:cs="TimesNewRomanPS-BoldMT"/>
          <w:b/>
          <w:bCs/>
          <w:sz w:val="24"/>
          <w:szCs w:val="24"/>
          <w:u w:val="single"/>
          <w14:ligatures w14:val="standardContextual"/>
        </w:rPr>
        <w:t>PROGRAMS</w:t>
      </w:r>
    </w:p>
    <w:p w14:paraId="4F8C9250" w14:textId="77777777" w:rsidR="001946F7" w:rsidRDefault="001946F7" w:rsidP="001946F7">
      <w:pPr>
        <w:pStyle w:val="ListParagraph"/>
        <w:textAlignment w:val="baseline"/>
        <w:rPr>
          <w:rFonts w:ascii="TimesNewRomanPS-BoldMT" w:hAnsi="TimesNewRomanPS-BoldMT" w:cs="TimesNewRomanPS-BoldMT"/>
          <w:b/>
          <w:bCs/>
          <w:sz w:val="24"/>
          <w:szCs w:val="24"/>
          <w:u w:val="single"/>
          <w14:ligatures w14:val="standardContextual"/>
        </w:rPr>
      </w:pPr>
    </w:p>
    <w:p w14:paraId="5ED5D7C2" w14:textId="77777777" w:rsidR="001946F7" w:rsidRPr="00C87BA3" w:rsidRDefault="001946F7" w:rsidP="001946F7">
      <w:pPr>
        <w:ind w:left="720"/>
        <w:textAlignment w:val="baseline"/>
        <w:rPr>
          <w:sz w:val="24"/>
          <w:szCs w:val="24"/>
        </w:rPr>
      </w:pPr>
      <w:r w:rsidRPr="004F5E9A">
        <w:rPr>
          <w:b/>
          <w:bCs/>
          <w:sz w:val="24"/>
          <w:szCs w:val="24"/>
        </w:rPr>
        <w:t>Discussion:</w:t>
      </w:r>
      <w:r>
        <w:rPr>
          <w:b/>
          <w:bCs/>
          <w:sz w:val="24"/>
          <w:szCs w:val="24"/>
        </w:rPr>
        <w:t xml:space="preserve"> </w:t>
      </w:r>
      <w:r w:rsidRPr="00C87BA3">
        <w:rPr>
          <w:sz w:val="24"/>
          <w:szCs w:val="24"/>
        </w:rPr>
        <w:t xml:space="preserve">The Board reviewed the </w:t>
      </w:r>
      <w:r>
        <w:rPr>
          <w:sz w:val="24"/>
          <w:szCs w:val="24"/>
        </w:rPr>
        <w:t>advisory notice titled “</w:t>
      </w:r>
      <w:r w:rsidRPr="008E38A6">
        <w:rPr>
          <w:sz w:val="24"/>
          <w:szCs w:val="24"/>
        </w:rPr>
        <w:t>Waiver Extended for the Cap on Online Training Hours</w:t>
      </w:r>
      <w:r>
        <w:rPr>
          <w:sz w:val="24"/>
          <w:szCs w:val="24"/>
        </w:rPr>
        <w:t xml:space="preserve">” which allows CHW Education and Training Programs to continue to exceed the 70% cap on remote learning. All Board members stated they </w:t>
      </w:r>
      <w:proofErr w:type="gramStart"/>
      <w:r>
        <w:rPr>
          <w:sz w:val="24"/>
          <w:szCs w:val="24"/>
        </w:rPr>
        <w:t>were in agreement</w:t>
      </w:r>
      <w:proofErr w:type="gramEnd"/>
      <w:r>
        <w:rPr>
          <w:sz w:val="24"/>
          <w:szCs w:val="24"/>
        </w:rPr>
        <w:t xml:space="preserve"> with the extension and decided to extend the waiver until July 31</w:t>
      </w:r>
      <w:r w:rsidRPr="008E38A6">
        <w:rPr>
          <w:sz w:val="24"/>
          <w:szCs w:val="24"/>
          <w:vertAlign w:val="superscript"/>
        </w:rPr>
        <w:t>st</w:t>
      </w:r>
      <w:r>
        <w:rPr>
          <w:sz w:val="24"/>
          <w:szCs w:val="24"/>
        </w:rPr>
        <w:t>, 2028.</w:t>
      </w:r>
    </w:p>
    <w:p w14:paraId="4CC31F5E" w14:textId="77777777" w:rsidR="001946F7" w:rsidRPr="004F5E9A" w:rsidRDefault="001946F7" w:rsidP="001946F7">
      <w:pPr>
        <w:ind w:left="720"/>
        <w:textAlignment w:val="baseline"/>
        <w:rPr>
          <w:b/>
          <w:bCs/>
          <w:sz w:val="24"/>
          <w:szCs w:val="24"/>
        </w:rPr>
      </w:pPr>
    </w:p>
    <w:p w14:paraId="74973695" w14:textId="77777777" w:rsidR="001946F7" w:rsidRDefault="001946F7" w:rsidP="001946F7">
      <w:pPr>
        <w:pStyle w:val="ListParagraph"/>
        <w:textAlignment w:val="baseline"/>
        <w:rPr>
          <w:b/>
          <w:bCs/>
          <w:sz w:val="24"/>
          <w:szCs w:val="24"/>
        </w:rPr>
      </w:pPr>
      <w:r w:rsidRPr="004F5E9A">
        <w:rPr>
          <w:b/>
          <w:bCs/>
          <w:sz w:val="24"/>
          <w:szCs w:val="24"/>
        </w:rPr>
        <w:t>Action:</w:t>
      </w:r>
    </w:p>
    <w:p w14:paraId="6815DF5F" w14:textId="77777777" w:rsidR="001946F7" w:rsidRPr="00772859" w:rsidRDefault="001946F7" w:rsidP="001946F7">
      <w:pPr>
        <w:pStyle w:val="ListParagraph"/>
        <w:textAlignment w:val="baseline"/>
        <w:rPr>
          <w:sz w:val="24"/>
          <w:szCs w:val="24"/>
        </w:rPr>
      </w:pPr>
      <w:r w:rsidRPr="00173F15">
        <w:rPr>
          <w:sz w:val="24"/>
          <w:szCs w:val="24"/>
        </w:rPr>
        <w:t xml:space="preserve">Motion to </w:t>
      </w:r>
      <w:r w:rsidRPr="0007234E">
        <w:rPr>
          <w:sz w:val="24"/>
          <w:szCs w:val="24"/>
        </w:rPr>
        <w:t xml:space="preserve">approve </w:t>
      </w:r>
      <w:r>
        <w:rPr>
          <w:color w:val="000000" w:themeColor="text1"/>
          <w:sz w:val="24"/>
          <w:szCs w:val="24"/>
        </w:rPr>
        <w:t xml:space="preserve">the </w:t>
      </w:r>
      <w:r w:rsidRPr="008E38A6">
        <w:rPr>
          <w:sz w:val="24"/>
          <w:szCs w:val="24"/>
        </w:rPr>
        <w:t>Waiver on Online C</w:t>
      </w:r>
      <w:r>
        <w:rPr>
          <w:sz w:val="24"/>
          <w:szCs w:val="24"/>
        </w:rPr>
        <w:t>HW</w:t>
      </w:r>
      <w:r w:rsidRPr="008E38A6">
        <w:rPr>
          <w:sz w:val="24"/>
          <w:szCs w:val="24"/>
        </w:rPr>
        <w:t xml:space="preserve"> Education &amp; Training </w:t>
      </w:r>
      <w:r>
        <w:rPr>
          <w:sz w:val="24"/>
          <w:szCs w:val="24"/>
        </w:rPr>
        <w:t>Programs</w:t>
      </w:r>
      <w:r>
        <w:rPr>
          <w:color w:val="FF0000"/>
          <w:sz w:val="24"/>
          <w:szCs w:val="24"/>
        </w:rPr>
        <w:t xml:space="preserve"> </w:t>
      </w:r>
      <w:r w:rsidRPr="003373E2">
        <w:rPr>
          <w:sz w:val="24"/>
          <w:szCs w:val="24"/>
        </w:rPr>
        <w:t>with a sunset date of July 31</w:t>
      </w:r>
      <w:r w:rsidRPr="003373E2">
        <w:rPr>
          <w:sz w:val="24"/>
          <w:szCs w:val="24"/>
          <w:vertAlign w:val="superscript"/>
        </w:rPr>
        <w:t>st</w:t>
      </w:r>
      <w:r w:rsidRPr="003373E2">
        <w:rPr>
          <w:sz w:val="24"/>
          <w:szCs w:val="24"/>
        </w:rPr>
        <w:t xml:space="preserve">, 2028 </w:t>
      </w:r>
      <w:r w:rsidRPr="00173F15">
        <w:rPr>
          <w:sz w:val="24"/>
          <w:szCs w:val="24"/>
        </w:rPr>
        <w:t xml:space="preserve">was made </w:t>
      </w:r>
      <w:r w:rsidRPr="004F5E9A">
        <w:rPr>
          <w:sz w:val="24"/>
          <w:szCs w:val="24"/>
        </w:rPr>
        <w:t xml:space="preserve">by Ms. </w:t>
      </w:r>
      <w:r w:rsidRPr="00597822">
        <w:rPr>
          <w:sz w:val="24"/>
        </w:rPr>
        <w:t>Morgan Eldredge</w:t>
      </w:r>
      <w:r w:rsidRPr="004F5E9A">
        <w:rPr>
          <w:sz w:val="24"/>
          <w:szCs w:val="24"/>
        </w:rPr>
        <w:t xml:space="preserve">, seconded by </w:t>
      </w:r>
      <w:r>
        <w:rPr>
          <w:sz w:val="24"/>
          <w:szCs w:val="24"/>
        </w:rPr>
        <w:t>Ms. Luz Ortega</w:t>
      </w:r>
      <w:r w:rsidRPr="00173F15">
        <w:rPr>
          <w:sz w:val="24"/>
          <w:szCs w:val="24"/>
        </w:rPr>
        <w:t>, and was passed by roll call vote as follows:</w:t>
      </w:r>
      <w:r>
        <w:rPr>
          <w:sz w:val="24"/>
          <w:szCs w:val="24"/>
        </w:rPr>
        <w:t xml:space="preserve"> </w:t>
      </w:r>
      <w:r w:rsidRPr="00597822">
        <w:rPr>
          <w:sz w:val="24"/>
        </w:rPr>
        <w:t xml:space="preserve">Brittany Brown: approve; Morgan Eldredge: approve; Luz Ortega: approve; </w:t>
      </w:r>
      <w:r w:rsidRPr="00597822">
        <w:rPr>
          <w:sz w:val="24"/>
          <w:szCs w:val="24"/>
        </w:rPr>
        <w:t>Shanina Rosado: approve,</w:t>
      </w:r>
      <w:r w:rsidRPr="00597822">
        <w:rPr>
          <w:sz w:val="24"/>
        </w:rPr>
        <w:t xml:space="preserve"> Hugo Santos: approve; Nicole Simpson: approve; Geovanni Vazquez: approve.</w:t>
      </w:r>
    </w:p>
    <w:p w14:paraId="2A27396C" w14:textId="77777777" w:rsidR="001946F7" w:rsidRDefault="001946F7" w:rsidP="001946F7">
      <w:pPr>
        <w:pStyle w:val="ListParagraph"/>
        <w:textAlignment w:val="baseline"/>
        <w:rPr>
          <w:b/>
          <w:bCs/>
          <w:sz w:val="24"/>
          <w:szCs w:val="24"/>
          <w:u w:val="single"/>
        </w:rPr>
      </w:pPr>
    </w:p>
    <w:p w14:paraId="3DD2AC04" w14:textId="77777777" w:rsidR="001946F7" w:rsidRPr="00772859" w:rsidRDefault="001946F7" w:rsidP="001946F7">
      <w:pPr>
        <w:pStyle w:val="ListParagraph"/>
        <w:rPr>
          <w:sz w:val="24"/>
          <w:szCs w:val="24"/>
        </w:rPr>
      </w:pPr>
      <w:r w:rsidRPr="00ED58B4">
        <w:rPr>
          <w:b/>
          <w:bCs/>
          <w:sz w:val="24"/>
          <w:szCs w:val="24"/>
        </w:rPr>
        <w:t>Document</w:t>
      </w:r>
      <w:r w:rsidRPr="00ED58B4">
        <w:rPr>
          <w:sz w:val="24"/>
          <w:szCs w:val="24"/>
        </w:rPr>
        <w:t xml:space="preserve">: </w:t>
      </w:r>
      <w:r w:rsidRPr="00772859">
        <w:rPr>
          <w:sz w:val="24"/>
          <w:szCs w:val="24"/>
        </w:rPr>
        <w:t>ADVISORY NOTICE</w:t>
      </w:r>
      <w:r>
        <w:rPr>
          <w:sz w:val="24"/>
          <w:szCs w:val="24"/>
        </w:rPr>
        <w:t xml:space="preserve">: </w:t>
      </w:r>
      <w:r w:rsidRPr="00772859">
        <w:rPr>
          <w:sz w:val="24"/>
          <w:szCs w:val="24"/>
        </w:rPr>
        <w:t>Waiver Extended for the Cap on Online Training Hours</w:t>
      </w:r>
    </w:p>
    <w:p w14:paraId="561DEFBE" w14:textId="77777777" w:rsidR="001946F7" w:rsidRPr="00D026A0" w:rsidRDefault="001946F7" w:rsidP="001946F7">
      <w:pPr>
        <w:pStyle w:val="ListParagraph"/>
        <w:textAlignment w:val="baseline"/>
        <w:rPr>
          <w:b/>
          <w:bCs/>
          <w:sz w:val="24"/>
          <w:szCs w:val="24"/>
          <w:u w:val="single"/>
        </w:rPr>
      </w:pPr>
    </w:p>
    <w:p w14:paraId="55832124" w14:textId="77777777" w:rsidR="001946F7" w:rsidRPr="00D026A0" w:rsidRDefault="001946F7" w:rsidP="001946F7">
      <w:pPr>
        <w:pStyle w:val="ListParagraph"/>
        <w:numPr>
          <w:ilvl w:val="0"/>
          <w:numId w:val="20"/>
        </w:numPr>
        <w:ind w:left="720"/>
        <w:textAlignment w:val="baseline"/>
        <w:rPr>
          <w:b/>
          <w:bCs/>
          <w:sz w:val="24"/>
          <w:szCs w:val="24"/>
          <w:u w:val="single"/>
        </w:rPr>
      </w:pPr>
      <w:r>
        <w:rPr>
          <w:b/>
          <w:bCs/>
          <w:sz w:val="24"/>
          <w:szCs w:val="24"/>
          <w:u w:val="single"/>
        </w:rPr>
        <w:t xml:space="preserve">FLEX </w:t>
      </w:r>
      <w:r w:rsidRPr="00D026A0">
        <w:rPr>
          <w:b/>
          <w:bCs/>
          <w:sz w:val="24"/>
          <w:szCs w:val="24"/>
          <w:u w:val="single"/>
        </w:rPr>
        <w:t>SESSION</w:t>
      </w:r>
    </w:p>
    <w:p w14:paraId="229B491B" w14:textId="77777777" w:rsidR="001946F7" w:rsidRPr="002A0A29" w:rsidRDefault="001946F7" w:rsidP="001946F7">
      <w:pPr>
        <w:textAlignment w:val="baseline"/>
        <w:rPr>
          <w:sz w:val="24"/>
          <w:szCs w:val="24"/>
          <w:u w:val="single"/>
        </w:rPr>
      </w:pPr>
    </w:p>
    <w:p w14:paraId="3A506148" w14:textId="77777777" w:rsidR="001946F7" w:rsidRDefault="001946F7" w:rsidP="001946F7">
      <w:pPr>
        <w:pStyle w:val="ListParagraph"/>
        <w:numPr>
          <w:ilvl w:val="0"/>
          <w:numId w:val="24"/>
        </w:numPr>
        <w:spacing w:after="200" w:line="276" w:lineRule="auto"/>
        <w:textAlignment w:val="baseline"/>
        <w:rPr>
          <w:b/>
          <w:bCs/>
          <w:sz w:val="24"/>
          <w:szCs w:val="24"/>
        </w:rPr>
      </w:pPr>
      <w:r w:rsidRPr="00C6069E">
        <w:rPr>
          <w:b/>
          <w:bCs/>
          <w:sz w:val="24"/>
          <w:szCs w:val="24"/>
        </w:rPr>
        <w:t>Potential to return to in-person</w:t>
      </w:r>
      <w:r>
        <w:rPr>
          <w:b/>
          <w:bCs/>
          <w:sz w:val="24"/>
          <w:szCs w:val="24"/>
        </w:rPr>
        <w:t xml:space="preserve"> </w:t>
      </w:r>
      <w:r w:rsidRPr="00C6069E">
        <w:rPr>
          <w:b/>
          <w:bCs/>
          <w:sz w:val="24"/>
          <w:szCs w:val="24"/>
        </w:rPr>
        <w:t>meetings</w:t>
      </w:r>
    </w:p>
    <w:p w14:paraId="38B0E425" w14:textId="77777777" w:rsidR="001946F7" w:rsidRPr="00C6069E" w:rsidRDefault="001946F7" w:rsidP="001946F7">
      <w:pPr>
        <w:pStyle w:val="ListParagraph"/>
        <w:textAlignment w:val="baseline"/>
        <w:rPr>
          <w:b/>
          <w:bCs/>
          <w:sz w:val="24"/>
          <w:szCs w:val="24"/>
        </w:rPr>
      </w:pPr>
    </w:p>
    <w:p w14:paraId="752D22E0" w14:textId="77777777" w:rsidR="001946F7" w:rsidRDefault="001946F7" w:rsidP="001946F7">
      <w:pPr>
        <w:pStyle w:val="ListParagraph"/>
        <w:textAlignment w:val="baseline"/>
        <w:rPr>
          <w:sz w:val="24"/>
          <w:szCs w:val="24"/>
          <w:u w:val="single"/>
        </w:rPr>
      </w:pPr>
      <w:r w:rsidRPr="00C87BA3">
        <w:rPr>
          <w:b/>
          <w:bCs/>
          <w:sz w:val="24"/>
          <w:szCs w:val="24"/>
        </w:rPr>
        <w:t>Discussion:</w:t>
      </w:r>
      <w:r>
        <w:rPr>
          <w:b/>
          <w:bCs/>
          <w:sz w:val="24"/>
          <w:szCs w:val="24"/>
        </w:rPr>
        <w:t xml:space="preserve"> </w:t>
      </w:r>
      <w:r w:rsidRPr="00C6069E">
        <w:rPr>
          <w:sz w:val="24"/>
          <w:szCs w:val="24"/>
        </w:rPr>
        <w:t>Ms. Tracy Tam</w:t>
      </w:r>
      <w:r>
        <w:rPr>
          <w:sz w:val="24"/>
          <w:szCs w:val="24"/>
        </w:rPr>
        <w:t xml:space="preserve"> stated the temporary provision which </w:t>
      </w:r>
      <w:r w:rsidRPr="00C6069E">
        <w:rPr>
          <w:sz w:val="24"/>
          <w:szCs w:val="24"/>
        </w:rPr>
        <w:t xml:space="preserve">allows public bodies to continue </w:t>
      </w:r>
      <w:r>
        <w:rPr>
          <w:sz w:val="24"/>
          <w:szCs w:val="24"/>
        </w:rPr>
        <w:t>to hold</w:t>
      </w:r>
      <w:r w:rsidRPr="00C6069E">
        <w:rPr>
          <w:sz w:val="24"/>
          <w:szCs w:val="24"/>
        </w:rPr>
        <w:t xml:space="preserve"> meetings remotely</w:t>
      </w:r>
      <w:r>
        <w:rPr>
          <w:sz w:val="24"/>
          <w:szCs w:val="24"/>
        </w:rPr>
        <w:t xml:space="preserve"> has a sunset date of March 31</w:t>
      </w:r>
      <w:r w:rsidRPr="00C6069E">
        <w:rPr>
          <w:sz w:val="24"/>
          <w:szCs w:val="24"/>
          <w:vertAlign w:val="superscript"/>
        </w:rPr>
        <w:t>st</w:t>
      </w:r>
      <w:r>
        <w:rPr>
          <w:sz w:val="24"/>
          <w:szCs w:val="24"/>
        </w:rPr>
        <w:t>, 2025. If an extension is not signed by the Governor by March 31</w:t>
      </w:r>
      <w:r w:rsidRPr="00C6069E">
        <w:rPr>
          <w:sz w:val="24"/>
          <w:szCs w:val="24"/>
          <w:vertAlign w:val="superscript"/>
        </w:rPr>
        <w:t>st</w:t>
      </w:r>
      <w:r>
        <w:rPr>
          <w:sz w:val="24"/>
          <w:szCs w:val="24"/>
        </w:rPr>
        <w:t>, then all public meetings will return to in-person meetings. Ms. Tam proposed a Hybrid Vote to allow members to attend Board meetings remotely once bare quorum is physically present in-person.</w:t>
      </w:r>
      <w:r w:rsidRPr="0042549F">
        <w:rPr>
          <w:sz w:val="24"/>
          <w:szCs w:val="24"/>
          <w:u w:val="single"/>
        </w:rPr>
        <w:br/>
      </w:r>
    </w:p>
    <w:p w14:paraId="5F9FD77F" w14:textId="77777777" w:rsidR="001946F7" w:rsidRDefault="001946F7" w:rsidP="001946F7">
      <w:pPr>
        <w:pStyle w:val="ListParagraph"/>
        <w:textAlignment w:val="baseline"/>
        <w:rPr>
          <w:b/>
          <w:bCs/>
          <w:sz w:val="24"/>
          <w:szCs w:val="24"/>
        </w:rPr>
      </w:pPr>
      <w:r w:rsidRPr="004F5E9A">
        <w:rPr>
          <w:b/>
          <w:bCs/>
          <w:sz w:val="24"/>
          <w:szCs w:val="24"/>
        </w:rPr>
        <w:t>Action:</w:t>
      </w:r>
    </w:p>
    <w:p w14:paraId="121B012D" w14:textId="77777777" w:rsidR="001946F7" w:rsidRDefault="001946F7" w:rsidP="001946F7">
      <w:pPr>
        <w:pStyle w:val="ListParagraph"/>
        <w:textAlignment w:val="baseline"/>
        <w:rPr>
          <w:sz w:val="24"/>
        </w:rPr>
      </w:pPr>
      <w:r w:rsidRPr="00173F15">
        <w:rPr>
          <w:sz w:val="24"/>
          <w:szCs w:val="24"/>
        </w:rPr>
        <w:t xml:space="preserve">Motion to </w:t>
      </w:r>
      <w:r w:rsidRPr="0007234E">
        <w:rPr>
          <w:sz w:val="24"/>
          <w:szCs w:val="24"/>
        </w:rPr>
        <w:t xml:space="preserve">approve </w:t>
      </w:r>
      <w:r>
        <w:rPr>
          <w:color w:val="000000" w:themeColor="text1"/>
          <w:sz w:val="24"/>
          <w:szCs w:val="24"/>
        </w:rPr>
        <w:t xml:space="preserve">the Hybrid Vote </w:t>
      </w:r>
      <w:r w:rsidRPr="00173F15">
        <w:rPr>
          <w:sz w:val="24"/>
          <w:szCs w:val="24"/>
        </w:rPr>
        <w:t xml:space="preserve">was made </w:t>
      </w:r>
      <w:r w:rsidRPr="004F5E9A">
        <w:rPr>
          <w:sz w:val="24"/>
          <w:szCs w:val="24"/>
        </w:rPr>
        <w:t xml:space="preserve">by Ms. </w:t>
      </w:r>
      <w:r>
        <w:rPr>
          <w:sz w:val="24"/>
          <w:szCs w:val="24"/>
        </w:rPr>
        <w:t>Brittany Brown</w:t>
      </w:r>
      <w:r w:rsidRPr="004F5E9A">
        <w:rPr>
          <w:sz w:val="24"/>
          <w:szCs w:val="24"/>
        </w:rPr>
        <w:t xml:space="preserve">, seconded by </w:t>
      </w:r>
      <w:r>
        <w:rPr>
          <w:sz w:val="24"/>
          <w:szCs w:val="24"/>
        </w:rPr>
        <w:t>Ms. Luz Ortega</w:t>
      </w:r>
      <w:r w:rsidRPr="00173F15">
        <w:rPr>
          <w:sz w:val="24"/>
          <w:szCs w:val="24"/>
        </w:rPr>
        <w:t>, and was passed by roll call vote as follows:</w:t>
      </w:r>
      <w:r>
        <w:rPr>
          <w:sz w:val="24"/>
          <w:szCs w:val="24"/>
        </w:rPr>
        <w:t xml:space="preserve"> </w:t>
      </w:r>
      <w:r w:rsidRPr="00597822">
        <w:rPr>
          <w:sz w:val="24"/>
        </w:rPr>
        <w:t xml:space="preserve">Brittany Brown: approve; Morgan Eldredge: approve; Luz Ortega: approve; </w:t>
      </w:r>
      <w:r w:rsidRPr="00597822">
        <w:rPr>
          <w:sz w:val="24"/>
          <w:szCs w:val="24"/>
        </w:rPr>
        <w:t>Shanina Rosado: approve,</w:t>
      </w:r>
      <w:r w:rsidRPr="00597822">
        <w:rPr>
          <w:sz w:val="24"/>
        </w:rPr>
        <w:t xml:space="preserve"> Hugo Santos: approve; Nicole Simpson: approve; Geovanni Vazquez: approve</w:t>
      </w:r>
      <w:r>
        <w:rPr>
          <w:sz w:val="24"/>
        </w:rPr>
        <w:t>.</w:t>
      </w:r>
    </w:p>
    <w:p w14:paraId="3108CD40" w14:textId="77777777" w:rsidR="001946F7" w:rsidRDefault="001946F7" w:rsidP="001946F7">
      <w:pPr>
        <w:pStyle w:val="ListParagraph"/>
        <w:textAlignment w:val="baseline"/>
        <w:rPr>
          <w:sz w:val="24"/>
          <w:szCs w:val="24"/>
          <w:u w:val="single"/>
        </w:rPr>
      </w:pPr>
    </w:p>
    <w:p w14:paraId="39B6E90A" w14:textId="77777777" w:rsidR="001946F7" w:rsidRPr="00515B14" w:rsidRDefault="001946F7" w:rsidP="001946F7">
      <w:pPr>
        <w:pStyle w:val="ListParagraph"/>
        <w:numPr>
          <w:ilvl w:val="0"/>
          <w:numId w:val="24"/>
        </w:numPr>
        <w:textAlignment w:val="baseline"/>
        <w:rPr>
          <w:b/>
          <w:bCs/>
          <w:sz w:val="24"/>
          <w:szCs w:val="24"/>
          <w:u w:val="single"/>
        </w:rPr>
      </w:pPr>
      <w:r w:rsidRPr="00515B14">
        <w:rPr>
          <w:rFonts w:ascii="TimesNewRomanPSMT" w:hAnsi="TimesNewRomanPSMT" w:cs="TimesNewRomanPSMT"/>
          <w:b/>
          <w:bCs/>
          <w:sz w:val="24"/>
          <w:szCs w:val="24"/>
          <w14:ligatures w14:val="standardContextual"/>
        </w:rPr>
        <w:t>Who will attend the next board meeting?</w:t>
      </w:r>
    </w:p>
    <w:p w14:paraId="391707D7" w14:textId="77777777" w:rsidR="001946F7" w:rsidRPr="0042549F" w:rsidRDefault="001946F7" w:rsidP="001946F7">
      <w:pPr>
        <w:pStyle w:val="ListParagraph"/>
        <w:textAlignment w:val="baseline"/>
        <w:rPr>
          <w:sz w:val="24"/>
          <w:szCs w:val="24"/>
          <w:u w:val="single"/>
        </w:rPr>
      </w:pPr>
    </w:p>
    <w:p w14:paraId="43948977" w14:textId="77777777" w:rsidR="001946F7" w:rsidRDefault="001946F7" w:rsidP="001946F7">
      <w:pPr>
        <w:pStyle w:val="ListParagraph"/>
        <w:textAlignment w:val="baseline"/>
        <w:rPr>
          <w:sz w:val="24"/>
          <w:szCs w:val="24"/>
        </w:rPr>
      </w:pPr>
      <w:bookmarkStart w:id="8" w:name="_Hlk170903366"/>
      <w:r w:rsidRPr="00C87BA3">
        <w:rPr>
          <w:b/>
          <w:bCs/>
          <w:sz w:val="24"/>
          <w:szCs w:val="24"/>
        </w:rPr>
        <w:lastRenderedPageBreak/>
        <w:t>Discussion:</w:t>
      </w:r>
      <w:r>
        <w:rPr>
          <w:b/>
          <w:bCs/>
          <w:sz w:val="24"/>
          <w:szCs w:val="24"/>
        </w:rPr>
        <w:t xml:space="preserve"> </w:t>
      </w:r>
      <w:r w:rsidRPr="00515B14">
        <w:rPr>
          <w:sz w:val="24"/>
          <w:szCs w:val="24"/>
        </w:rPr>
        <w:t xml:space="preserve">Ms. Tracy Tam asked for </w:t>
      </w:r>
      <w:proofErr w:type="gramStart"/>
      <w:r w:rsidRPr="00515B14">
        <w:rPr>
          <w:sz w:val="24"/>
          <w:szCs w:val="24"/>
        </w:rPr>
        <w:t>the attendance</w:t>
      </w:r>
      <w:proofErr w:type="gramEnd"/>
      <w:r w:rsidRPr="00515B14">
        <w:rPr>
          <w:sz w:val="24"/>
          <w:szCs w:val="24"/>
        </w:rPr>
        <w:t xml:space="preserve"> at the next </w:t>
      </w:r>
      <w:r>
        <w:rPr>
          <w:sz w:val="24"/>
          <w:szCs w:val="24"/>
        </w:rPr>
        <w:t>B</w:t>
      </w:r>
      <w:r w:rsidRPr="00515B14">
        <w:rPr>
          <w:sz w:val="24"/>
          <w:szCs w:val="24"/>
        </w:rPr>
        <w:t xml:space="preserve">oard meeting scheduled </w:t>
      </w:r>
      <w:proofErr w:type="gramStart"/>
      <w:r w:rsidRPr="00515B14">
        <w:rPr>
          <w:sz w:val="24"/>
          <w:szCs w:val="24"/>
        </w:rPr>
        <w:t>on</w:t>
      </w:r>
      <w:proofErr w:type="gramEnd"/>
      <w:r w:rsidRPr="00515B14">
        <w:rPr>
          <w:sz w:val="24"/>
          <w:szCs w:val="24"/>
        </w:rPr>
        <w:t xml:space="preserve"> May 13</w:t>
      </w:r>
      <w:r w:rsidRPr="00515B14">
        <w:rPr>
          <w:sz w:val="24"/>
          <w:szCs w:val="24"/>
          <w:vertAlign w:val="superscript"/>
        </w:rPr>
        <w:t>th</w:t>
      </w:r>
      <w:r w:rsidRPr="00515B14">
        <w:rPr>
          <w:sz w:val="24"/>
          <w:szCs w:val="24"/>
        </w:rPr>
        <w:t>, 2025, at 12:30 PM. Board members were unsure pending on in-person attendance or remote attendance and asked for an update once a location has been confirmed.</w:t>
      </w:r>
    </w:p>
    <w:p w14:paraId="346A6336" w14:textId="77777777" w:rsidR="001946F7" w:rsidRDefault="001946F7" w:rsidP="001946F7">
      <w:pPr>
        <w:pStyle w:val="ListParagraph"/>
        <w:textAlignment w:val="baseline"/>
        <w:rPr>
          <w:color w:val="FF0000"/>
          <w:sz w:val="24"/>
          <w:szCs w:val="24"/>
        </w:rPr>
      </w:pPr>
    </w:p>
    <w:p w14:paraId="706CE54E" w14:textId="77777777" w:rsidR="001946F7" w:rsidRPr="00E50423" w:rsidRDefault="001946F7" w:rsidP="001946F7">
      <w:pPr>
        <w:pStyle w:val="ListParagraph"/>
        <w:numPr>
          <w:ilvl w:val="0"/>
          <w:numId w:val="24"/>
        </w:numPr>
        <w:textAlignment w:val="baseline"/>
        <w:rPr>
          <w:b/>
          <w:bCs/>
          <w:color w:val="FF0000"/>
          <w:sz w:val="24"/>
          <w:szCs w:val="24"/>
          <w:u w:val="single"/>
        </w:rPr>
      </w:pPr>
      <w:r w:rsidRPr="00E50423">
        <w:rPr>
          <w:b/>
          <w:bCs/>
          <w:sz w:val="24"/>
          <w:szCs w:val="24"/>
        </w:rPr>
        <w:t>Topics for next agenda</w:t>
      </w:r>
    </w:p>
    <w:p w14:paraId="1CA5E79C" w14:textId="77777777" w:rsidR="001946F7" w:rsidRDefault="001946F7" w:rsidP="001946F7">
      <w:pPr>
        <w:textAlignment w:val="baseline"/>
        <w:rPr>
          <w:b/>
          <w:bCs/>
          <w:color w:val="FF0000"/>
          <w:sz w:val="24"/>
          <w:szCs w:val="24"/>
        </w:rPr>
      </w:pPr>
    </w:p>
    <w:p w14:paraId="23B31255" w14:textId="77777777" w:rsidR="001946F7" w:rsidRPr="002F35BD" w:rsidRDefault="001946F7" w:rsidP="001946F7">
      <w:pPr>
        <w:ind w:left="720"/>
        <w:textAlignment w:val="baseline"/>
        <w:rPr>
          <w:sz w:val="24"/>
          <w:szCs w:val="24"/>
        </w:rPr>
      </w:pPr>
      <w:r w:rsidRPr="00C87BA3">
        <w:rPr>
          <w:b/>
          <w:bCs/>
          <w:sz w:val="24"/>
          <w:szCs w:val="24"/>
        </w:rPr>
        <w:t>Discussion:</w:t>
      </w:r>
      <w:r>
        <w:rPr>
          <w:b/>
          <w:bCs/>
          <w:sz w:val="24"/>
          <w:szCs w:val="24"/>
        </w:rPr>
        <w:t xml:space="preserve"> </w:t>
      </w:r>
      <w:r w:rsidRPr="002F35BD">
        <w:rPr>
          <w:sz w:val="24"/>
          <w:szCs w:val="24"/>
        </w:rPr>
        <w:t xml:space="preserve">Ms. </w:t>
      </w:r>
      <w:r>
        <w:rPr>
          <w:sz w:val="24"/>
          <w:szCs w:val="24"/>
        </w:rPr>
        <w:t xml:space="preserve">Brittany </w:t>
      </w:r>
      <w:r w:rsidRPr="002F35BD">
        <w:rPr>
          <w:sz w:val="24"/>
          <w:szCs w:val="24"/>
        </w:rPr>
        <w:t>Brown requested a staff action policy to allow Board staff to approve continuing education applications to facilitate the approval process.</w:t>
      </w:r>
      <w:r>
        <w:rPr>
          <w:sz w:val="24"/>
          <w:szCs w:val="24"/>
        </w:rPr>
        <w:t xml:space="preserve"> Ms. Tracy Ottina, Board Counsel, stated the Board also has the option to designate a Board member to review the continuing education applications. Ms. Tracy Tam stated the Board can discuss the criteria for continuing education courses at the next Board meeting so a staff action policy can be drafted.</w:t>
      </w:r>
      <w:r w:rsidRPr="00E50423">
        <w:rPr>
          <w:b/>
          <w:bCs/>
          <w:color w:val="FF0000"/>
          <w:sz w:val="24"/>
          <w:szCs w:val="24"/>
        </w:rPr>
        <w:br/>
      </w:r>
      <w:bookmarkStart w:id="9" w:name="_Hlk170902811"/>
      <w:bookmarkStart w:id="10" w:name="_Hlk154059018"/>
      <w:bookmarkEnd w:id="8"/>
    </w:p>
    <w:p w14:paraId="27D3055F" w14:textId="77777777" w:rsidR="001946F7" w:rsidRPr="00E50423" w:rsidRDefault="001946F7" w:rsidP="001946F7">
      <w:pPr>
        <w:pStyle w:val="ListParagraph"/>
        <w:numPr>
          <w:ilvl w:val="0"/>
          <w:numId w:val="20"/>
        </w:numPr>
        <w:ind w:left="720"/>
        <w:textAlignment w:val="baseline"/>
        <w:rPr>
          <w:color w:val="FF0000"/>
          <w:sz w:val="24"/>
          <w:szCs w:val="24"/>
          <w:highlight w:val="white"/>
          <w:u w:val="single"/>
          <w:lang w:val="en"/>
        </w:rPr>
      </w:pPr>
      <w:r w:rsidRPr="00E50423">
        <w:rPr>
          <w:b/>
          <w:bCs/>
          <w:sz w:val="24"/>
          <w:szCs w:val="24"/>
          <w:u w:val="single"/>
        </w:rPr>
        <w:t>EXECUTIVE SESSION</w:t>
      </w:r>
      <w:r>
        <w:rPr>
          <w:color w:val="FF0000"/>
          <w:sz w:val="24"/>
          <w:szCs w:val="24"/>
          <w:u w:val="single"/>
        </w:rPr>
        <w:br/>
      </w:r>
    </w:p>
    <w:p w14:paraId="6581D3B8" w14:textId="77777777" w:rsidR="001946F7" w:rsidRPr="00E50423" w:rsidRDefault="001946F7" w:rsidP="001946F7">
      <w:pPr>
        <w:ind w:left="720"/>
        <w:textAlignment w:val="baseline"/>
        <w:rPr>
          <w:b/>
          <w:bCs/>
          <w:sz w:val="24"/>
          <w:szCs w:val="24"/>
        </w:rPr>
      </w:pPr>
      <w:r w:rsidRPr="00E50423">
        <w:rPr>
          <w:b/>
          <w:bCs/>
          <w:sz w:val="24"/>
          <w:szCs w:val="24"/>
        </w:rPr>
        <w:t xml:space="preserve">Discussion: </w:t>
      </w:r>
      <w:r w:rsidRPr="00E50423">
        <w:rPr>
          <w:sz w:val="24"/>
          <w:szCs w:val="24"/>
          <w:lang w:val="en"/>
        </w:rPr>
        <w:t>The Board will meet in Executive Session as authorized pursuant to M.G.L. c.30A,</w:t>
      </w:r>
      <w:r w:rsidRPr="00E50423">
        <w:rPr>
          <w:b/>
          <w:bCs/>
          <w:sz w:val="24"/>
          <w:szCs w:val="24"/>
        </w:rPr>
        <w:t xml:space="preserve"> </w:t>
      </w:r>
      <w:r w:rsidRPr="00E50423">
        <w:rPr>
          <w:sz w:val="24"/>
          <w:szCs w:val="24"/>
          <w:lang w:val="en"/>
        </w:rPr>
        <w:t>§21(a)(1) for the purpose of discussing the reputation, character, physical condition or</w:t>
      </w:r>
      <w:r w:rsidRPr="00E50423">
        <w:rPr>
          <w:b/>
          <w:bCs/>
          <w:sz w:val="24"/>
          <w:szCs w:val="24"/>
        </w:rPr>
        <w:t xml:space="preserve"> </w:t>
      </w:r>
      <w:r w:rsidRPr="00E50423">
        <w:rPr>
          <w:sz w:val="24"/>
          <w:szCs w:val="24"/>
          <w:lang w:val="en"/>
        </w:rPr>
        <w:t>mental health, rather than professional competence, of an individual, or to discuss the</w:t>
      </w:r>
      <w:r w:rsidRPr="00E50423">
        <w:rPr>
          <w:b/>
          <w:bCs/>
          <w:sz w:val="24"/>
          <w:szCs w:val="24"/>
        </w:rPr>
        <w:t xml:space="preserve"> </w:t>
      </w:r>
      <w:r w:rsidRPr="00E50423">
        <w:rPr>
          <w:sz w:val="24"/>
          <w:szCs w:val="24"/>
          <w:lang w:val="en"/>
        </w:rPr>
        <w:t>discipline or dismissal of, or complaints or charges brought against, a public officer,</w:t>
      </w:r>
      <w:r w:rsidRPr="00E50423">
        <w:rPr>
          <w:b/>
          <w:bCs/>
          <w:sz w:val="24"/>
          <w:szCs w:val="24"/>
        </w:rPr>
        <w:t xml:space="preserve"> </w:t>
      </w:r>
      <w:r w:rsidRPr="00E50423">
        <w:rPr>
          <w:sz w:val="24"/>
          <w:szCs w:val="24"/>
          <w:lang w:val="en"/>
        </w:rPr>
        <w:t>employee, staff member or individual. 1. Specifically, the Board will consider</w:t>
      </w:r>
    </w:p>
    <w:p w14:paraId="40A41B40" w14:textId="77777777" w:rsidR="001946F7" w:rsidRPr="00E50423" w:rsidRDefault="001946F7" w:rsidP="001946F7">
      <w:pPr>
        <w:pStyle w:val="ListParagraph"/>
        <w:textAlignment w:val="baseline"/>
        <w:rPr>
          <w:sz w:val="24"/>
          <w:szCs w:val="24"/>
          <w:lang w:val="en"/>
        </w:rPr>
      </w:pPr>
      <w:r w:rsidRPr="00E50423">
        <w:rPr>
          <w:sz w:val="24"/>
          <w:szCs w:val="24"/>
          <w:lang w:val="en"/>
        </w:rPr>
        <w:t>approval of prior executive session minutes in accordance with M.G.L. c.30A, § 22(f)</w:t>
      </w:r>
      <w:r>
        <w:rPr>
          <w:sz w:val="24"/>
          <w:szCs w:val="24"/>
          <w:lang w:val="en"/>
        </w:rPr>
        <w:t>,</w:t>
      </w:r>
      <w:r w:rsidRPr="00E50423">
        <w:rPr>
          <w:sz w:val="24"/>
          <w:szCs w:val="24"/>
          <w:lang w:val="en"/>
        </w:rPr>
        <w:t xml:space="preserve"> to discuss good moral character matters</w:t>
      </w:r>
      <w:r>
        <w:rPr>
          <w:sz w:val="24"/>
          <w:szCs w:val="24"/>
          <w:lang w:val="en"/>
        </w:rPr>
        <w:t>,</w:t>
      </w:r>
      <w:r w:rsidRPr="00E50423">
        <w:rPr>
          <w:sz w:val="24"/>
          <w:szCs w:val="24"/>
          <w:lang w:val="en"/>
        </w:rPr>
        <w:t xml:space="preserve"> and decide whether to grant community health worker certification to applicants. The Board will not reconvene in open session </w:t>
      </w:r>
      <w:proofErr w:type="gramStart"/>
      <w:r w:rsidRPr="00E50423">
        <w:rPr>
          <w:sz w:val="24"/>
          <w:szCs w:val="24"/>
          <w:lang w:val="en"/>
        </w:rPr>
        <w:t>subsequent to</w:t>
      </w:r>
      <w:proofErr w:type="gramEnd"/>
      <w:r w:rsidRPr="00E50423">
        <w:rPr>
          <w:sz w:val="24"/>
          <w:szCs w:val="24"/>
          <w:lang w:val="en"/>
        </w:rPr>
        <w:t xml:space="preserve"> the closed session.</w:t>
      </w:r>
    </w:p>
    <w:p w14:paraId="72B6452E" w14:textId="77777777" w:rsidR="001946F7" w:rsidRPr="00E50423" w:rsidRDefault="001946F7" w:rsidP="001946F7">
      <w:pPr>
        <w:pStyle w:val="ListParagraph"/>
        <w:textAlignment w:val="baseline"/>
        <w:rPr>
          <w:color w:val="FF0000"/>
          <w:sz w:val="24"/>
          <w:szCs w:val="24"/>
          <w:highlight w:val="white"/>
          <w:u w:val="single"/>
          <w:lang w:val="en"/>
        </w:rPr>
      </w:pPr>
    </w:p>
    <w:p w14:paraId="5588FB3B" w14:textId="77777777" w:rsidR="001946F7" w:rsidRDefault="001946F7" w:rsidP="001946F7">
      <w:pPr>
        <w:pStyle w:val="ListParagraph"/>
        <w:textAlignment w:val="baseline"/>
        <w:rPr>
          <w:b/>
          <w:bCs/>
          <w:sz w:val="24"/>
          <w:szCs w:val="24"/>
        </w:rPr>
      </w:pPr>
      <w:r w:rsidRPr="004F5E9A">
        <w:rPr>
          <w:b/>
          <w:bCs/>
          <w:sz w:val="24"/>
          <w:szCs w:val="24"/>
        </w:rPr>
        <w:t>Action:</w:t>
      </w:r>
    </w:p>
    <w:p w14:paraId="031AFAA7" w14:textId="77777777" w:rsidR="001946F7" w:rsidRPr="002F35BD" w:rsidRDefault="001946F7" w:rsidP="001946F7">
      <w:pPr>
        <w:pStyle w:val="ListParagraph"/>
        <w:textAlignment w:val="baseline"/>
        <w:rPr>
          <w:sz w:val="24"/>
          <w:szCs w:val="24"/>
          <w:highlight w:val="white"/>
          <w:u w:val="single"/>
          <w:lang w:val="en"/>
        </w:rPr>
      </w:pPr>
      <w:r w:rsidRPr="002F35BD">
        <w:rPr>
          <w:sz w:val="24"/>
          <w:szCs w:val="24"/>
        </w:rPr>
        <w:t xml:space="preserve">At 1:41 p.m., motion to move into Executive Session was made by Ms. Brittany Brown, seconded by Ms. </w:t>
      </w:r>
      <w:r w:rsidRPr="002F35BD">
        <w:rPr>
          <w:sz w:val="24"/>
        </w:rPr>
        <w:t>Morgan Eldredge</w:t>
      </w:r>
      <w:r w:rsidRPr="002F35BD">
        <w:rPr>
          <w:sz w:val="24"/>
          <w:szCs w:val="24"/>
        </w:rPr>
        <w:t xml:space="preserve">, and was passed by roll call vote as follows: </w:t>
      </w:r>
      <w:r w:rsidRPr="002F35BD">
        <w:rPr>
          <w:sz w:val="24"/>
        </w:rPr>
        <w:t xml:space="preserve">Brittany Brown: approve; Morgan Eldredge: approve; Luz Ortega: approve; </w:t>
      </w:r>
      <w:r w:rsidRPr="002F35BD">
        <w:rPr>
          <w:sz w:val="24"/>
          <w:szCs w:val="24"/>
        </w:rPr>
        <w:t>Shanina Rosado: approve,</w:t>
      </w:r>
      <w:r w:rsidRPr="002F35BD">
        <w:rPr>
          <w:sz w:val="24"/>
        </w:rPr>
        <w:t xml:space="preserve"> Hugo Santos: approve; Nicole Simpson: approve; Geovanni Vazquez: approve.</w:t>
      </w:r>
    </w:p>
    <w:p w14:paraId="3D0E8194" w14:textId="77777777" w:rsidR="001946F7" w:rsidRPr="0042549F" w:rsidRDefault="001946F7" w:rsidP="001946F7">
      <w:pPr>
        <w:textAlignment w:val="baseline"/>
        <w:rPr>
          <w:color w:val="FF0000"/>
          <w:sz w:val="24"/>
          <w:szCs w:val="24"/>
          <w:highlight w:val="white"/>
          <w:u w:val="single"/>
          <w:lang w:val="en"/>
        </w:rPr>
      </w:pPr>
    </w:p>
    <w:p w14:paraId="708DEB59" w14:textId="77777777" w:rsidR="001946F7" w:rsidRPr="0042549F" w:rsidRDefault="001946F7" w:rsidP="001946F7">
      <w:pPr>
        <w:pStyle w:val="ListParagraph"/>
        <w:numPr>
          <w:ilvl w:val="0"/>
          <w:numId w:val="20"/>
        </w:numPr>
        <w:ind w:left="720"/>
        <w:textAlignment w:val="baseline"/>
        <w:rPr>
          <w:color w:val="FF0000"/>
          <w:sz w:val="24"/>
          <w:szCs w:val="24"/>
          <w:highlight w:val="white"/>
        </w:rPr>
      </w:pPr>
      <w:r w:rsidRPr="00E50423">
        <w:rPr>
          <w:b/>
          <w:bCs/>
          <w:sz w:val="24"/>
          <w:szCs w:val="24"/>
          <w:u w:val="single"/>
        </w:rPr>
        <w:t>ADJOURNMENT</w:t>
      </w:r>
      <w:bookmarkStart w:id="11" w:name="_Hlk170908364"/>
      <w:bookmarkStart w:id="12" w:name="_Hlk187050945"/>
      <w:r w:rsidRPr="0042549F">
        <w:rPr>
          <w:sz w:val="24"/>
          <w:szCs w:val="24"/>
          <w:u w:val="single"/>
        </w:rPr>
        <w:br/>
      </w:r>
      <w:bookmarkEnd w:id="11"/>
      <w:r w:rsidRPr="00E0632F">
        <w:rPr>
          <w:sz w:val="24"/>
          <w:szCs w:val="24"/>
        </w:rPr>
        <w:t xml:space="preserve">At </w:t>
      </w:r>
      <w:r>
        <w:rPr>
          <w:sz w:val="24"/>
          <w:szCs w:val="24"/>
        </w:rPr>
        <w:t>2</w:t>
      </w:r>
      <w:r w:rsidRPr="00E0632F">
        <w:rPr>
          <w:sz w:val="24"/>
          <w:szCs w:val="24"/>
        </w:rPr>
        <w:t>:</w:t>
      </w:r>
      <w:r>
        <w:rPr>
          <w:sz w:val="24"/>
          <w:szCs w:val="24"/>
        </w:rPr>
        <w:t>3</w:t>
      </w:r>
      <w:r w:rsidRPr="00E0632F">
        <w:rPr>
          <w:sz w:val="24"/>
          <w:szCs w:val="24"/>
        </w:rPr>
        <w:t xml:space="preserve">7 p.m., </w:t>
      </w:r>
      <w:r w:rsidRPr="0042549F">
        <w:rPr>
          <w:sz w:val="24"/>
          <w:szCs w:val="24"/>
        </w:rPr>
        <w:t xml:space="preserve">motion to adjourn the meeting </w:t>
      </w:r>
      <w:bookmarkEnd w:id="12"/>
      <w:r w:rsidRPr="0042549F">
        <w:rPr>
          <w:sz w:val="24"/>
          <w:szCs w:val="24"/>
        </w:rPr>
        <w:t xml:space="preserve">was made by </w:t>
      </w:r>
      <w:r>
        <w:rPr>
          <w:sz w:val="24"/>
          <w:szCs w:val="24"/>
        </w:rPr>
        <w:t>Mr. Hugo Santos</w:t>
      </w:r>
      <w:r w:rsidRPr="002F35BD">
        <w:rPr>
          <w:sz w:val="24"/>
          <w:szCs w:val="24"/>
        </w:rPr>
        <w:t xml:space="preserve">, seconded by </w:t>
      </w:r>
      <w:r>
        <w:rPr>
          <w:sz w:val="24"/>
          <w:szCs w:val="24"/>
        </w:rPr>
        <w:t xml:space="preserve">Ms. </w:t>
      </w:r>
      <w:r w:rsidRPr="00597822">
        <w:rPr>
          <w:sz w:val="24"/>
          <w:szCs w:val="24"/>
        </w:rPr>
        <w:t>Shanina Rosado</w:t>
      </w:r>
      <w:r w:rsidRPr="0042549F">
        <w:rPr>
          <w:sz w:val="24"/>
          <w:szCs w:val="24"/>
        </w:rPr>
        <w:t>, and was passed by roll call vote as follows:</w:t>
      </w:r>
      <w:r w:rsidRPr="0042549F">
        <w:rPr>
          <w:color w:val="FF0000"/>
          <w:sz w:val="24"/>
          <w:szCs w:val="24"/>
        </w:rPr>
        <w:t xml:space="preserve"> </w:t>
      </w:r>
      <w:r w:rsidRPr="00597822">
        <w:rPr>
          <w:sz w:val="24"/>
        </w:rPr>
        <w:t xml:space="preserve">Brittany Brown: approve; Morgan Eldredge: approve; Luz Ortega: approve; </w:t>
      </w:r>
      <w:r w:rsidRPr="00597822">
        <w:rPr>
          <w:sz w:val="24"/>
          <w:szCs w:val="24"/>
        </w:rPr>
        <w:t>Shanina Rosado: approve,</w:t>
      </w:r>
      <w:r w:rsidRPr="00597822">
        <w:rPr>
          <w:sz w:val="24"/>
        </w:rPr>
        <w:t xml:space="preserve"> Hugo Santos: approve; Nicole Simpson: approve; Geovanni Vazquez: approve</w:t>
      </w:r>
      <w:r>
        <w:rPr>
          <w:sz w:val="24"/>
        </w:rPr>
        <w:t>.</w:t>
      </w:r>
    </w:p>
    <w:p w14:paraId="0F8AAB59" w14:textId="77777777" w:rsidR="001946F7" w:rsidRPr="0042549F" w:rsidRDefault="001946F7" w:rsidP="001946F7">
      <w:pPr>
        <w:textAlignment w:val="baseline"/>
        <w:rPr>
          <w:color w:val="FF0000"/>
          <w:sz w:val="24"/>
          <w:szCs w:val="24"/>
          <w:highlight w:val="white"/>
        </w:rPr>
      </w:pPr>
    </w:p>
    <w:p w14:paraId="55DC2C1B" w14:textId="77777777" w:rsidR="001946F7" w:rsidRPr="0042549F" w:rsidRDefault="001946F7" w:rsidP="001946F7">
      <w:pPr>
        <w:textAlignment w:val="baseline"/>
        <w:rPr>
          <w:color w:val="FF0000"/>
          <w:sz w:val="24"/>
          <w:szCs w:val="24"/>
          <w:highlight w:val="white"/>
        </w:rPr>
      </w:pPr>
    </w:p>
    <w:p w14:paraId="7A94D92D" w14:textId="77777777" w:rsidR="001946F7" w:rsidRPr="0042549F" w:rsidRDefault="001946F7" w:rsidP="001946F7">
      <w:pPr>
        <w:ind w:right="-240"/>
        <w:jc w:val="center"/>
        <w:rPr>
          <w:i/>
          <w:iCs/>
          <w:sz w:val="24"/>
          <w:szCs w:val="24"/>
          <w:u w:val="single"/>
        </w:rPr>
      </w:pPr>
      <w:bookmarkStart w:id="13" w:name="_Hlk170903090"/>
      <w:bookmarkEnd w:id="9"/>
      <w:bookmarkEnd w:id="10"/>
      <w:r w:rsidRPr="0042549F">
        <w:rPr>
          <w:i/>
          <w:iCs/>
          <w:sz w:val="24"/>
          <w:szCs w:val="24"/>
          <w:u w:val="single"/>
        </w:rPr>
        <w:t xml:space="preserve">Let the record show the </w:t>
      </w:r>
      <w:r w:rsidRPr="00E0632F">
        <w:rPr>
          <w:i/>
          <w:iCs/>
          <w:sz w:val="24"/>
          <w:szCs w:val="24"/>
          <w:u w:val="single"/>
        </w:rPr>
        <w:t>meeting adjourned at 2:37 p.m.</w:t>
      </w:r>
    </w:p>
    <w:bookmarkEnd w:id="13"/>
    <w:p w14:paraId="3B5C9D97" w14:textId="77777777" w:rsidR="001946F7" w:rsidRDefault="001946F7" w:rsidP="001946F7">
      <w:pPr>
        <w:rPr>
          <w:sz w:val="24"/>
          <w:szCs w:val="24"/>
        </w:rPr>
      </w:pPr>
    </w:p>
    <w:p w14:paraId="6B1688A3" w14:textId="77777777" w:rsidR="001946F7" w:rsidRPr="008164E9" w:rsidRDefault="001946F7" w:rsidP="001946F7">
      <w:pPr>
        <w:rPr>
          <w:sz w:val="24"/>
          <w:szCs w:val="24"/>
        </w:rPr>
      </w:pPr>
      <w:r w:rsidRPr="008164E9">
        <w:rPr>
          <w:sz w:val="24"/>
          <w:szCs w:val="24"/>
        </w:rPr>
        <w:br/>
        <w:t xml:space="preserve">The next meeting of the Board of </w:t>
      </w:r>
      <w:r>
        <w:rPr>
          <w:sz w:val="24"/>
          <w:szCs w:val="24"/>
        </w:rPr>
        <w:t xml:space="preserve">Certification of Community Health Workers </w:t>
      </w:r>
      <w:r w:rsidRPr="008164E9">
        <w:rPr>
          <w:sz w:val="24"/>
          <w:szCs w:val="24"/>
        </w:rPr>
        <w:t xml:space="preserve">is scheduled for </w:t>
      </w:r>
      <w:r w:rsidRPr="00E0632F">
        <w:rPr>
          <w:sz w:val="24"/>
          <w:szCs w:val="24"/>
        </w:rPr>
        <w:t xml:space="preserve">Tuesday, </w:t>
      </w:r>
      <w:r>
        <w:rPr>
          <w:sz w:val="24"/>
          <w:szCs w:val="24"/>
        </w:rPr>
        <w:t>May 22</w:t>
      </w:r>
      <w:r w:rsidRPr="00E0632F">
        <w:rPr>
          <w:sz w:val="24"/>
          <w:szCs w:val="24"/>
          <w:vertAlign w:val="superscript"/>
        </w:rPr>
        <w:t>nd</w:t>
      </w:r>
      <w:r w:rsidRPr="00E0632F">
        <w:rPr>
          <w:sz w:val="24"/>
          <w:szCs w:val="24"/>
        </w:rPr>
        <w:t>, 202</w:t>
      </w:r>
      <w:r>
        <w:rPr>
          <w:sz w:val="24"/>
          <w:szCs w:val="24"/>
        </w:rPr>
        <w:t>5</w:t>
      </w:r>
      <w:r w:rsidRPr="00E0632F">
        <w:rPr>
          <w:sz w:val="24"/>
          <w:szCs w:val="24"/>
        </w:rPr>
        <w:t>, at 1</w:t>
      </w:r>
      <w:r>
        <w:rPr>
          <w:sz w:val="24"/>
          <w:szCs w:val="24"/>
        </w:rPr>
        <w:t>2</w:t>
      </w:r>
      <w:r w:rsidRPr="00E0632F">
        <w:rPr>
          <w:sz w:val="24"/>
          <w:szCs w:val="24"/>
        </w:rPr>
        <w:t>:</w:t>
      </w:r>
      <w:r>
        <w:rPr>
          <w:sz w:val="24"/>
          <w:szCs w:val="24"/>
        </w:rPr>
        <w:t>3</w:t>
      </w:r>
      <w:r w:rsidRPr="00E0632F">
        <w:rPr>
          <w:sz w:val="24"/>
          <w:szCs w:val="24"/>
        </w:rPr>
        <w:t xml:space="preserve">0 p.m. via </w:t>
      </w:r>
      <w:r>
        <w:rPr>
          <w:sz w:val="24"/>
          <w:szCs w:val="24"/>
        </w:rPr>
        <w:t>Zoom</w:t>
      </w:r>
      <w:r w:rsidRPr="00E0632F">
        <w:rPr>
          <w:sz w:val="24"/>
          <w:szCs w:val="24"/>
        </w:rPr>
        <w:t>.</w:t>
      </w:r>
      <w:r w:rsidRPr="008164E9">
        <w:rPr>
          <w:sz w:val="24"/>
          <w:szCs w:val="24"/>
        </w:rPr>
        <w:br/>
      </w:r>
    </w:p>
    <w:p w14:paraId="5A84CCCD" w14:textId="77777777" w:rsidR="001946F7" w:rsidRPr="008164E9" w:rsidRDefault="001946F7" w:rsidP="001946F7">
      <w:pPr>
        <w:jc w:val="both"/>
        <w:rPr>
          <w:sz w:val="24"/>
          <w:szCs w:val="24"/>
        </w:rPr>
      </w:pPr>
      <w:r w:rsidRPr="008164E9">
        <w:rPr>
          <w:sz w:val="24"/>
          <w:szCs w:val="24"/>
        </w:rPr>
        <w:t>Respectfully submitted by:</w:t>
      </w:r>
    </w:p>
    <w:p w14:paraId="33B1AA6B" w14:textId="77777777" w:rsidR="001946F7" w:rsidRPr="008164E9" w:rsidRDefault="001946F7" w:rsidP="001946F7">
      <w:pPr>
        <w:jc w:val="both"/>
        <w:rPr>
          <w:sz w:val="24"/>
          <w:szCs w:val="24"/>
        </w:rPr>
      </w:pPr>
      <w:r w:rsidRPr="008164E9">
        <w:rPr>
          <w:sz w:val="24"/>
          <w:szCs w:val="24"/>
        </w:rPr>
        <w:lastRenderedPageBreak/>
        <w:t xml:space="preserve">The Board of </w:t>
      </w:r>
      <w:r>
        <w:rPr>
          <w:sz w:val="24"/>
          <w:szCs w:val="24"/>
        </w:rPr>
        <w:t>Certification of Community Health Workers</w:t>
      </w:r>
    </w:p>
    <w:p w14:paraId="1EAAD9FB" w14:textId="77777777" w:rsidR="00C703C1" w:rsidRDefault="00C703C1"/>
    <w:sectPr w:rsidR="00C703C1" w:rsidSect="001946F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AE22" w14:textId="77777777" w:rsidR="008A47CF" w:rsidRDefault="008A47CF">
      <w:r>
        <w:separator/>
      </w:r>
    </w:p>
  </w:endnote>
  <w:endnote w:type="continuationSeparator" w:id="0">
    <w:p w14:paraId="4C643433" w14:textId="77777777" w:rsidR="008A47CF" w:rsidRDefault="008A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1A6F" w14:textId="77777777" w:rsidR="00FA3D73" w:rsidRDefault="00FA3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120" w14:textId="77777777" w:rsidR="00A22DC0" w:rsidRDefault="00A22DC0" w:rsidP="0017249B">
    <w:pPr>
      <w:rPr>
        <w:rFonts w:ascii="Calibri" w:hAnsi="Calibri"/>
        <w:sz w:val="22"/>
        <w:szCs w:val="22"/>
      </w:rPr>
    </w:pPr>
  </w:p>
  <w:p w14:paraId="028F9DBF" w14:textId="77777777" w:rsidR="00A22DC0" w:rsidRDefault="00D33619" w:rsidP="0017249B">
    <w:pPr>
      <w:pStyle w:val="Footer"/>
    </w:pPr>
    <w:r>
      <w:tab/>
    </w:r>
    <w:r>
      <w:tab/>
      <w:t xml:space="preserve">                                               </w:t>
    </w:r>
    <w:r w:rsidRPr="0017249B">
      <w:t xml:space="preserve"> </w:t>
    </w:r>
  </w:p>
  <w:p w14:paraId="5AA3690C" w14:textId="77777777" w:rsidR="00A22DC0" w:rsidRDefault="00D33619" w:rsidP="0017249B">
    <w:pPr>
      <w:pStyle w:val="Footer"/>
    </w:pPr>
    <w:bookmarkStart w:id="0" w:name="_Hlk166679016"/>
    <w:r>
      <w:t>Board of Certification of Community Health Workers</w:t>
    </w:r>
  </w:p>
  <w:p w14:paraId="4A01E833" w14:textId="77777777" w:rsidR="00A22DC0" w:rsidRDefault="00D33619" w:rsidP="0017249B">
    <w:pPr>
      <w:pStyle w:val="NormalWeb"/>
      <w:shd w:val="clear" w:color="auto" w:fill="FFFFFF"/>
      <w:spacing w:before="0" w:beforeAutospacing="0" w:after="0" w:afterAutospacing="0" w:line="240" w:lineRule="atLeast"/>
    </w:pPr>
    <w:r>
      <w:tab/>
      <w:t xml:space="preserve">   </w:t>
    </w:r>
  </w:p>
  <w:p w14:paraId="4635BA27" w14:textId="3BCEC041" w:rsidR="00A22DC0" w:rsidRDefault="00D33619" w:rsidP="0017249B">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0"/>
  <w:p w14:paraId="16334AE7" w14:textId="77777777" w:rsidR="00A22DC0" w:rsidRDefault="00D33619" w:rsidP="00C4015D">
    <w:pPr>
      <w:pStyle w:val="Footer"/>
    </w:pPr>
    <w:r>
      <w:tab/>
    </w:r>
    <w:r>
      <w:tab/>
    </w:r>
  </w:p>
  <w:p w14:paraId="48CD4680" w14:textId="386529DC" w:rsidR="00A22DC0" w:rsidRDefault="00D33619">
    <w:pPr>
      <w:pStyle w:val="Footer"/>
    </w:pPr>
    <w:r>
      <w:tab/>
    </w:r>
    <w:r>
      <w:tab/>
    </w:r>
    <w:r>
      <w:tab/>
    </w:r>
    <w:r>
      <w:tab/>
    </w:r>
    <w:r>
      <w:tab/>
    </w:r>
    <w:r>
      <w:tab/>
    </w:r>
    <w:r>
      <w:tab/>
    </w:r>
    <w:r>
      <w:tab/>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F327" w14:textId="77777777" w:rsidR="00FA3D73" w:rsidRDefault="00FA3D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7DEF" w14:textId="77777777" w:rsidR="001946F7" w:rsidRDefault="001946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0B09" w14:textId="77777777" w:rsidR="001946F7" w:rsidRPr="0043132C" w:rsidRDefault="001946F7">
    <w:pPr>
      <w:pStyle w:val="Footer"/>
    </w:pPr>
    <w:r w:rsidRPr="0043132C">
      <w:t xml:space="preserve">Board of </w:t>
    </w:r>
    <w:r>
      <w:t>Certification of Community Health Workers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F831" w14:textId="77777777" w:rsidR="001946F7" w:rsidRDefault="00194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7FA7" w14:textId="77777777" w:rsidR="008A47CF" w:rsidRDefault="008A47CF">
      <w:r>
        <w:separator/>
      </w:r>
    </w:p>
  </w:footnote>
  <w:footnote w:type="continuationSeparator" w:id="0">
    <w:p w14:paraId="727B5655" w14:textId="77777777" w:rsidR="008A47CF" w:rsidRDefault="008A4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A6B0" w14:textId="77777777" w:rsidR="00FA3D73" w:rsidRDefault="00FA3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6D9E" w14:textId="77777777" w:rsidR="00FA3D73" w:rsidRDefault="00FA3D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BB48" w14:textId="77777777" w:rsidR="00FA3D73" w:rsidRDefault="00FA3D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8B76" w14:textId="77777777" w:rsidR="001946F7" w:rsidRDefault="001946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D89E" w14:textId="77777777" w:rsidR="001946F7" w:rsidRDefault="001946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5410" w14:textId="77777777" w:rsidR="001946F7" w:rsidRDefault="00194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C76"/>
    <w:multiLevelType w:val="hybridMultilevel"/>
    <w:tmpl w:val="132E248A"/>
    <w:lvl w:ilvl="0" w:tplc="06C4CBE0">
      <w:start w:val="1"/>
      <w:numFmt w:val="upperLetter"/>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1B12156"/>
    <w:multiLevelType w:val="hybridMultilevel"/>
    <w:tmpl w:val="FD3EB95A"/>
    <w:lvl w:ilvl="0" w:tplc="FFFFFFFF">
      <w:start w:val="1"/>
      <w:numFmt w:val="upperLetter"/>
      <w:lvlText w:val="%1."/>
      <w:lvlJc w:val="left"/>
      <w:pPr>
        <w:ind w:left="1080" w:hanging="360"/>
      </w:pPr>
      <w:rPr>
        <w:rFonts w:eastAsia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901C0"/>
    <w:multiLevelType w:val="hybridMultilevel"/>
    <w:tmpl w:val="5E6CE65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46003"/>
    <w:multiLevelType w:val="hybridMultilevel"/>
    <w:tmpl w:val="ED98A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41F5C"/>
    <w:multiLevelType w:val="hybridMultilevel"/>
    <w:tmpl w:val="7C58E122"/>
    <w:lvl w:ilvl="0" w:tplc="B18CDDF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E90DEF6">
      <w:start w:val="1"/>
      <w:numFmt w:val="decimal"/>
      <w:lvlText w:val="%4."/>
      <w:lvlJc w:val="left"/>
      <w:pPr>
        <w:ind w:left="2880" w:hanging="360"/>
      </w:pPr>
      <w:rPr>
        <w:b w:val="0"/>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89162E7"/>
    <w:multiLevelType w:val="hybridMultilevel"/>
    <w:tmpl w:val="2D461B46"/>
    <w:lvl w:ilvl="0" w:tplc="A01844B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D20395"/>
    <w:multiLevelType w:val="hybridMultilevel"/>
    <w:tmpl w:val="16DC5F86"/>
    <w:lvl w:ilvl="0" w:tplc="780038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2D736D"/>
    <w:multiLevelType w:val="hybridMultilevel"/>
    <w:tmpl w:val="846A5660"/>
    <w:lvl w:ilvl="0" w:tplc="01BCE9D4">
      <w:start w:val="1"/>
      <w:numFmt w:val="upperRoman"/>
      <w:lvlText w:val="%1."/>
      <w:lvlJc w:val="left"/>
      <w:pPr>
        <w:ind w:left="1620" w:hanging="720"/>
      </w:pPr>
      <w:rPr>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FDD1137"/>
    <w:multiLevelType w:val="hybridMultilevel"/>
    <w:tmpl w:val="99108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9"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393ABF"/>
    <w:multiLevelType w:val="hybridMultilevel"/>
    <w:tmpl w:val="6A3A8CE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F224C"/>
    <w:multiLevelType w:val="hybridMultilevel"/>
    <w:tmpl w:val="29ECC806"/>
    <w:lvl w:ilvl="0" w:tplc="00DC32C0">
      <w:start w:val="1"/>
      <w:numFmt w:val="upperLetter"/>
      <w:lvlText w:val="%1."/>
      <w:lvlJc w:val="left"/>
      <w:pPr>
        <w:ind w:left="1080" w:hanging="360"/>
      </w:pPr>
      <w:rPr>
        <w:rFonts w:eastAsiaTheme="minorHAnsi"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C74073"/>
    <w:multiLevelType w:val="hybridMultilevel"/>
    <w:tmpl w:val="F78C5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379900">
    <w:abstractNumId w:val="13"/>
  </w:num>
  <w:num w:numId="2" w16cid:durableId="263658161">
    <w:abstractNumId w:val="12"/>
  </w:num>
  <w:num w:numId="3" w16cid:durableId="721948103">
    <w:abstractNumId w:val="14"/>
  </w:num>
  <w:num w:numId="4" w16cid:durableId="785808573">
    <w:abstractNumId w:val="2"/>
  </w:num>
  <w:num w:numId="5" w16cid:durableId="1857302502">
    <w:abstractNumId w:val="19"/>
  </w:num>
  <w:num w:numId="6" w16cid:durableId="1856116950">
    <w:abstractNumId w:val="6"/>
  </w:num>
  <w:num w:numId="7" w16cid:durableId="1554851749">
    <w:abstractNumId w:val="4"/>
  </w:num>
  <w:num w:numId="8" w16cid:durableId="2045209433">
    <w:abstractNumId w:val="17"/>
  </w:num>
  <w:num w:numId="9" w16cid:durableId="1244337806">
    <w:abstractNumId w:val="3"/>
  </w:num>
  <w:num w:numId="10" w16cid:durableId="242035722">
    <w:abstractNumId w:val="18"/>
  </w:num>
  <w:num w:numId="11" w16cid:durableId="1916671963">
    <w:abstractNumId w:val="0"/>
  </w:num>
  <w:num w:numId="12" w16cid:durableId="600256656">
    <w:abstractNumId w:val="20"/>
  </w:num>
  <w:num w:numId="13" w16cid:durableId="1394041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0626210">
    <w:abstractNumId w:val="21"/>
  </w:num>
  <w:num w:numId="15" w16cid:durableId="1934825500">
    <w:abstractNumId w:val="5"/>
  </w:num>
  <w:num w:numId="16" w16cid:durableId="1856650800">
    <w:abstractNumId w:val="23"/>
  </w:num>
  <w:num w:numId="17" w16cid:durableId="1585335025">
    <w:abstractNumId w:val="16"/>
  </w:num>
  <w:num w:numId="18" w16cid:durableId="671297706">
    <w:abstractNumId w:val="8"/>
  </w:num>
  <w:num w:numId="19" w16cid:durableId="1118063797">
    <w:abstractNumId w:val="7"/>
  </w:num>
  <w:num w:numId="20" w16cid:durableId="194487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751250">
    <w:abstractNumId w:val="22"/>
  </w:num>
  <w:num w:numId="22" w16cid:durableId="366175602">
    <w:abstractNumId w:val="1"/>
  </w:num>
  <w:num w:numId="23" w16cid:durableId="1187405274">
    <w:abstractNumId w:val="11"/>
  </w:num>
  <w:num w:numId="24" w16cid:durableId="943152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178BA"/>
    <w:rsid w:val="00050EC3"/>
    <w:rsid w:val="00054952"/>
    <w:rsid w:val="00075F38"/>
    <w:rsid w:val="000B48DA"/>
    <w:rsid w:val="000B5CDB"/>
    <w:rsid w:val="000B77EE"/>
    <w:rsid w:val="000D23AC"/>
    <w:rsid w:val="00110B76"/>
    <w:rsid w:val="00123815"/>
    <w:rsid w:val="00132EBA"/>
    <w:rsid w:val="001660F4"/>
    <w:rsid w:val="00176E29"/>
    <w:rsid w:val="001946F7"/>
    <w:rsid w:val="001E7FD5"/>
    <w:rsid w:val="00201715"/>
    <w:rsid w:val="00205335"/>
    <w:rsid w:val="00212D78"/>
    <w:rsid w:val="00214EF5"/>
    <w:rsid w:val="0022429A"/>
    <w:rsid w:val="0024448C"/>
    <w:rsid w:val="002619C1"/>
    <w:rsid w:val="002769D2"/>
    <w:rsid w:val="00296C3C"/>
    <w:rsid w:val="002A48D7"/>
    <w:rsid w:val="002B1E79"/>
    <w:rsid w:val="002E2FFA"/>
    <w:rsid w:val="002F72F3"/>
    <w:rsid w:val="00313B6F"/>
    <w:rsid w:val="00315144"/>
    <w:rsid w:val="003172B9"/>
    <w:rsid w:val="0032770A"/>
    <w:rsid w:val="00333005"/>
    <w:rsid w:val="00341AB3"/>
    <w:rsid w:val="00344A67"/>
    <w:rsid w:val="00372643"/>
    <w:rsid w:val="003E0050"/>
    <w:rsid w:val="003F560C"/>
    <w:rsid w:val="00407C41"/>
    <w:rsid w:val="004103A3"/>
    <w:rsid w:val="004304AC"/>
    <w:rsid w:val="004622E7"/>
    <w:rsid w:val="004802A8"/>
    <w:rsid w:val="0049114D"/>
    <w:rsid w:val="004D4B05"/>
    <w:rsid w:val="004E0304"/>
    <w:rsid w:val="00501BFC"/>
    <w:rsid w:val="00521E41"/>
    <w:rsid w:val="005367F9"/>
    <w:rsid w:val="00552454"/>
    <w:rsid w:val="005642C8"/>
    <w:rsid w:val="00564B80"/>
    <w:rsid w:val="0058397D"/>
    <w:rsid w:val="00585EB4"/>
    <w:rsid w:val="005938DA"/>
    <w:rsid w:val="005A08E2"/>
    <w:rsid w:val="005B4EB6"/>
    <w:rsid w:val="005B7D55"/>
    <w:rsid w:val="005C1C98"/>
    <w:rsid w:val="005C6032"/>
    <w:rsid w:val="005F056C"/>
    <w:rsid w:val="00604C0C"/>
    <w:rsid w:val="00613222"/>
    <w:rsid w:val="00616B9D"/>
    <w:rsid w:val="00623013"/>
    <w:rsid w:val="00661F4D"/>
    <w:rsid w:val="00665F54"/>
    <w:rsid w:val="00673D33"/>
    <w:rsid w:val="00681F71"/>
    <w:rsid w:val="006B781F"/>
    <w:rsid w:val="006D4212"/>
    <w:rsid w:val="006F3D61"/>
    <w:rsid w:val="00726EE0"/>
    <w:rsid w:val="00763F07"/>
    <w:rsid w:val="00776B5F"/>
    <w:rsid w:val="00777B06"/>
    <w:rsid w:val="007B6E4B"/>
    <w:rsid w:val="007B7E42"/>
    <w:rsid w:val="007C04EE"/>
    <w:rsid w:val="007D1A03"/>
    <w:rsid w:val="007F2D83"/>
    <w:rsid w:val="00806F96"/>
    <w:rsid w:val="0081312A"/>
    <w:rsid w:val="00826214"/>
    <w:rsid w:val="00827C1C"/>
    <w:rsid w:val="0086350E"/>
    <w:rsid w:val="008804B6"/>
    <w:rsid w:val="00885532"/>
    <w:rsid w:val="00893FB2"/>
    <w:rsid w:val="008A47CF"/>
    <w:rsid w:val="008C40AC"/>
    <w:rsid w:val="008C764C"/>
    <w:rsid w:val="009264C7"/>
    <w:rsid w:val="00954CC3"/>
    <w:rsid w:val="009641CB"/>
    <w:rsid w:val="00964D14"/>
    <w:rsid w:val="00964E39"/>
    <w:rsid w:val="00965123"/>
    <w:rsid w:val="009D1253"/>
    <w:rsid w:val="009D1E29"/>
    <w:rsid w:val="009E074D"/>
    <w:rsid w:val="009E4A97"/>
    <w:rsid w:val="009F6F1E"/>
    <w:rsid w:val="00A22DC0"/>
    <w:rsid w:val="00A3308E"/>
    <w:rsid w:val="00A64A25"/>
    <w:rsid w:val="00A71611"/>
    <w:rsid w:val="00AD688A"/>
    <w:rsid w:val="00AE156C"/>
    <w:rsid w:val="00B257BB"/>
    <w:rsid w:val="00B41605"/>
    <w:rsid w:val="00B71A5A"/>
    <w:rsid w:val="00BA1D9B"/>
    <w:rsid w:val="00BA74C7"/>
    <w:rsid w:val="00BB150C"/>
    <w:rsid w:val="00BD6D6A"/>
    <w:rsid w:val="00BF01C5"/>
    <w:rsid w:val="00BF1510"/>
    <w:rsid w:val="00C0587C"/>
    <w:rsid w:val="00C1358D"/>
    <w:rsid w:val="00C2281C"/>
    <w:rsid w:val="00C40E4C"/>
    <w:rsid w:val="00C43D79"/>
    <w:rsid w:val="00C53C79"/>
    <w:rsid w:val="00C5427F"/>
    <w:rsid w:val="00C6404D"/>
    <w:rsid w:val="00C703C1"/>
    <w:rsid w:val="00C82988"/>
    <w:rsid w:val="00CC165B"/>
    <w:rsid w:val="00CC1C68"/>
    <w:rsid w:val="00CE39C4"/>
    <w:rsid w:val="00CE4565"/>
    <w:rsid w:val="00D002F7"/>
    <w:rsid w:val="00D15A94"/>
    <w:rsid w:val="00D15F48"/>
    <w:rsid w:val="00D3200E"/>
    <w:rsid w:val="00D33619"/>
    <w:rsid w:val="00D4268A"/>
    <w:rsid w:val="00D57B37"/>
    <w:rsid w:val="00D60BB9"/>
    <w:rsid w:val="00D850A0"/>
    <w:rsid w:val="00D9147C"/>
    <w:rsid w:val="00E112F5"/>
    <w:rsid w:val="00E140EE"/>
    <w:rsid w:val="00E20FBD"/>
    <w:rsid w:val="00E21DE7"/>
    <w:rsid w:val="00E32865"/>
    <w:rsid w:val="00E53DC2"/>
    <w:rsid w:val="00E573DD"/>
    <w:rsid w:val="00E7282D"/>
    <w:rsid w:val="00E9124F"/>
    <w:rsid w:val="00E97B7A"/>
    <w:rsid w:val="00EA4DB0"/>
    <w:rsid w:val="00EB69DA"/>
    <w:rsid w:val="00EC6EF7"/>
    <w:rsid w:val="00ED5E11"/>
    <w:rsid w:val="00EE10A8"/>
    <w:rsid w:val="00EF174D"/>
    <w:rsid w:val="00F04EC0"/>
    <w:rsid w:val="00F10596"/>
    <w:rsid w:val="00F35446"/>
    <w:rsid w:val="00F45838"/>
    <w:rsid w:val="00F5069C"/>
    <w:rsid w:val="00F63AC7"/>
    <w:rsid w:val="00F85161"/>
    <w:rsid w:val="00FA3D73"/>
    <w:rsid w:val="00FB3590"/>
    <w:rsid w:val="00FD20FA"/>
    <w:rsid w:val="00FF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A190"/>
  <w15:chartTrackingRefBased/>
  <w15:docId w15:val="{3F5CCBAD-CDE1-4A5B-B12E-F1E62719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3619"/>
    <w:pPr>
      <w:tabs>
        <w:tab w:val="center" w:pos="4320"/>
        <w:tab w:val="right" w:pos="8640"/>
      </w:tabs>
    </w:pPr>
  </w:style>
  <w:style w:type="character" w:customStyle="1" w:styleId="FooterChar">
    <w:name w:val="Footer Char"/>
    <w:basedOn w:val="DefaultParagraphFont"/>
    <w:link w:val="Footer"/>
    <w:uiPriority w:val="99"/>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 w:type="paragraph" w:customStyle="1" w:styleId="Default">
    <w:name w:val="Default"/>
    <w:rsid w:val="001946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84269">
      <w:bodyDiv w:val="1"/>
      <w:marLeft w:val="0"/>
      <w:marRight w:val="0"/>
      <w:marTop w:val="0"/>
      <w:marBottom w:val="0"/>
      <w:divBdr>
        <w:top w:val="none" w:sz="0" w:space="0" w:color="auto"/>
        <w:left w:val="none" w:sz="0" w:space="0" w:color="auto"/>
        <w:bottom w:val="none" w:sz="0" w:space="0" w:color="auto"/>
        <w:right w:val="none" w:sz="0" w:space="0" w:color="auto"/>
      </w:divBdr>
    </w:div>
    <w:div w:id="996691297">
      <w:bodyDiv w:val="1"/>
      <w:marLeft w:val="0"/>
      <w:marRight w:val="0"/>
      <w:marTop w:val="0"/>
      <w:marBottom w:val="0"/>
      <w:divBdr>
        <w:top w:val="none" w:sz="0" w:space="0" w:color="auto"/>
        <w:left w:val="none" w:sz="0" w:space="0" w:color="auto"/>
        <w:bottom w:val="none" w:sz="0" w:space="0" w:color="auto"/>
        <w:right w:val="none" w:sz="0" w:space="0" w:color="auto"/>
      </w:divBdr>
    </w:div>
    <w:div w:id="110149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oom.us/j/98568203708?pwd=msNxeHp0oPBraRGvtfaIreAWEgshws.1"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10</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Tam, Tracy (DPH)</cp:lastModifiedBy>
  <cp:revision>46</cp:revision>
  <cp:lastPrinted>2024-07-09T19:11:00Z</cp:lastPrinted>
  <dcterms:created xsi:type="dcterms:W3CDTF">2024-06-11T16:09:00Z</dcterms:created>
  <dcterms:modified xsi:type="dcterms:W3CDTF">2025-11-13T18:25:00Z</dcterms:modified>
</cp:coreProperties>
</file>