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69" w:rsidRDefault="00B05B69" w:rsidP="00B05B69">
      <w:pPr>
        <w:rPr>
          <w:rFonts w:ascii="Times New Roman" w:eastAsia="Times New Roman" w:hAnsi="Times New Roman" w:cs="Times New Roman"/>
          <w:sz w:val="28"/>
          <w:szCs w:val="28"/>
        </w:rPr>
      </w:pPr>
    </w:p>
    <w:p w:rsidR="00611ABF" w:rsidRDefault="00611ABF" w:rsidP="00B05B69">
      <w:pPr>
        <w:rPr>
          <w:rFonts w:ascii="Times New Roman" w:eastAsia="Times New Roman" w:hAnsi="Times New Roman" w:cs="Times New Roman"/>
          <w:sz w:val="28"/>
          <w:szCs w:val="28"/>
        </w:rPr>
      </w:pPr>
      <w:bookmarkStart w:id="0" w:name="_GoBack"/>
      <w:bookmarkEnd w:id="0"/>
    </w:p>
    <w:p w:rsidR="00B05B69" w:rsidRDefault="00B05B69" w:rsidP="00B05B69">
      <w:pPr>
        <w:keepNex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MASSACHUSETTS BOARD OF MEDICINE TAKES DISCIPLINARY ACTION</w:t>
      </w:r>
    </w:p>
    <w:p w:rsidR="00B05B69" w:rsidRDefault="00B05B69" w:rsidP="00B05B69">
      <w:pPr>
        <w:jc w:val="center"/>
        <w:rPr>
          <w:rFonts w:ascii="Times New Roman" w:eastAsia="Times New Roman" w:hAnsi="Times New Roman" w:cs="Times New Roman"/>
          <w:sz w:val="28"/>
          <w:szCs w:val="28"/>
        </w:rPr>
      </w:pPr>
    </w:p>
    <w:p w:rsidR="00B05B69" w:rsidRDefault="00B05B69" w:rsidP="00B05B6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September 14, 2017, the Massachusetts Board of Registration in Medicine took disciplinary action against the medical licenses of Marc E. Eichler, M.D., Raja Rehman, M.D, John R. Sebastianelli, M.D., and Dan H. Buie, M.D.</w:t>
      </w:r>
    </w:p>
    <w:p w:rsidR="00B05B69" w:rsidRDefault="00B05B69" w:rsidP="00B05B69">
      <w:pPr>
        <w:jc w:val="both"/>
        <w:rPr>
          <w:rFonts w:ascii="Times New Roman" w:eastAsia="Times New Roman" w:hAnsi="Times New Roman" w:cs="Times New Roman"/>
          <w:sz w:val="28"/>
          <w:szCs w:val="28"/>
        </w:rPr>
      </w:pPr>
    </w:p>
    <w:p w:rsidR="00B05B69" w:rsidRDefault="00B05B69" w:rsidP="00B05B69">
      <w:pPr>
        <w:rPr>
          <w:rFonts w:ascii="Times New Roman" w:hAnsi="Times New Roman" w:cs="Times New Roman"/>
          <w:sz w:val="28"/>
          <w:szCs w:val="28"/>
        </w:rPr>
      </w:pPr>
      <w:r>
        <w:rPr>
          <w:rFonts w:ascii="Times New Roman" w:hAnsi="Times New Roman" w:cs="Times New Roman"/>
          <w:sz w:val="28"/>
          <w:szCs w:val="28"/>
        </w:rPr>
        <w:t>In a Consent Order, the Board revoked the license of Dr. Marc Eichler after he had pled guilty in Federal Court to one count of Possession of Materials Involving the Sexual Exploitation of Minors. Dr.  Eichler was first licensed in Massachusetts in 1999.  In December of 2015, the Board accepted a Voluntary Agreement Not to Practice after receiving notification of his arrest.</w:t>
      </w:r>
    </w:p>
    <w:p w:rsidR="00B05B69" w:rsidRDefault="00B05B69" w:rsidP="00B05B69">
      <w:pPr>
        <w:rPr>
          <w:rFonts w:ascii="Times New Roman" w:hAnsi="Times New Roman" w:cs="Times New Roman"/>
          <w:sz w:val="28"/>
          <w:szCs w:val="28"/>
        </w:rPr>
      </w:pPr>
    </w:p>
    <w:p w:rsidR="00B05B69" w:rsidRDefault="00B05B69" w:rsidP="00B05B69">
      <w:pPr>
        <w:rPr>
          <w:rFonts w:ascii="Times New Roman" w:hAnsi="Times New Roman" w:cs="Times New Roman"/>
          <w:sz w:val="28"/>
          <w:szCs w:val="28"/>
        </w:rPr>
      </w:pPr>
      <w:r>
        <w:rPr>
          <w:rFonts w:ascii="Times New Roman" w:hAnsi="Times New Roman" w:cs="Times New Roman"/>
          <w:sz w:val="28"/>
          <w:szCs w:val="28"/>
        </w:rPr>
        <w:t xml:space="preserve">The Board also suspended the license of Dr. Raja Rehman and immediately stayed that suspension upon his entry into a Probation Agreement after he acknowledged in a Consent Order that he had used offensive language and displayed disruptive behavior on multiple occasions in the endoscopy unit at Lawrence General Hospital.  Dr. Rehman also failed to disclose on his medical license renewal application that the hospital had disciplined him and that he was the subject of an ongoing investigation.  Dr. Rehman practices medicine in a private practice in New Hampshire where he is also licensed. Dr. Rehman has been licensed to practice medicine in Massachusetts since 2000.  </w:t>
      </w:r>
    </w:p>
    <w:p w:rsidR="00B05B69" w:rsidRDefault="00B05B69" w:rsidP="00B05B69">
      <w:pPr>
        <w:rPr>
          <w:rFonts w:ascii="Times New Roman" w:eastAsia="Times New Roman" w:hAnsi="Times New Roman" w:cs="Times New Roman"/>
          <w:sz w:val="28"/>
          <w:szCs w:val="28"/>
        </w:rPr>
      </w:pPr>
    </w:p>
    <w:p w:rsidR="00B05B69" w:rsidRDefault="00B05B69" w:rsidP="00B05B69">
      <w:pPr>
        <w:rPr>
          <w:rFonts w:ascii="Times New Roman" w:eastAsia="Times New Roman" w:hAnsi="Times New Roman" w:cs="Times New Roman"/>
          <w:sz w:val="28"/>
          <w:szCs w:val="28"/>
        </w:rPr>
      </w:pPr>
      <w:r>
        <w:rPr>
          <w:rFonts w:ascii="Times New Roman" w:eastAsia="Times New Roman" w:hAnsi="Times New Roman" w:cs="Times New Roman"/>
          <w:sz w:val="28"/>
          <w:szCs w:val="28"/>
        </w:rPr>
        <w:t>Also, in another Consent Order, the Board reprimanded the license of Dr. John R. Sebastianelli after he acknowledged that failed to report to the Board on his 2015 Physician Renewal Application that he had been reprimanded by this employer for failing to follow prescribing guidelines on multiple occasions. Dr. Sebastianelli was also ordered to take Continuing Professional Development courses.  Dr. Sebastianelli has been licensed to practice medicine in Massachusetts since 1987.  Dr. Sebastianelli is currently affiliated with Holy Name Hospital in Methuen.</w:t>
      </w:r>
    </w:p>
    <w:p w:rsidR="00B05B69" w:rsidRDefault="00B05B69" w:rsidP="00B05B69">
      <w:pPr>
        <w:rPr>
          <w:rFonts w:ascii="Times New Roman" w:hAnsi="Times New Roman" w:cs="Times New Roman"/>
          <w:sz w:val="28"/>
          <w:szCs w:val="28"/>
        </w:rPr>
      </w:pPr>
    </w:p>
    <w:p w:rsidR="00B05B69" w:rsidRDefault="00B05B69" w:rsidP="00B05B69">
      <w:pPr>
        <w:rPr>
          <w:rFonts w:ascii="Times New Roman" w:hAnsi="Times New Roman" w:cs="Times New Roman"/>
          <w:sz w:val="28"/>
          <w:szCs w:val="28"/>
        </w:rPr>
      </w:pPr>
      <w:r>
        <w:rPr>
          <w:rFonts w:ascii="Times New Roman" w:hAnsi="Times New Roman" w:cs="Times New Roman"/>
          <w:sz w:val="28"/>
          <w:szCs w:val="28"/>
        </w:rPr>
        <w:t>Finally, t</w:t>
      </w:r>
      <w:r w:rsidRPr="00EF6B26">
        <w:rPr>
          <w:rFonts w:ascii="Times New Roman" w:hAnsi="Times New Roman" w:cs="Times New Roman"/>
          <w:sz w:val="28"/>
          <w:szCs w:val="28"/>
        </w:rPr>
        <w:t>he Boar</w:t>
      </w:r>
      <w:r>
        <w:rPr>
          <w:rFonts w:ascii="Times New Roman" w:hAnsi="Times New Roman" w:cs="Times New Roman"/>
          <w:sz w:val="28"/>
          <w:szCs w:val="28"/>
        </w:rPr>
        <w:t>d</w:t>
      </w:r>
      <w:r w:rsidRPr="00EF6B26">
        <w:rPr>
          <w:rFonts w:ascii="Times New Roman" w:hAnsi="Times New Roman" w:cs="Times New Roman"/>
          <w:sz w:val="28"/>
          <w:szCs w:val="28"/>
        </w:rPr>
        <w:t xml:space="preserve"> accepted the resignation of the </w:t>
      </w:r>
      <w:r>
        <w:rPr>
          <w:rFonts w:ascii="Times New Roman" w:hAnsi="Times New Roman" w:cs="Times New Roman"/>
          <w:sz w:val="28"/>
          <w:szCs w:val="28"/>
        </w:rPr>
        <w:t xml:space="preserve">right to renew his </w:t>
      </w:r>
      <w:r w:rsidRPr="00EF6B26">
        <w:rPr>
          <w:rFonts w:ascii="Times New Roman" w:hAnsi="Times New Roman" w:cs="Times New Roman"/>
          <w:sz w:val="28"/>
          <w:szCs w:val="28"/>
        </w:rPr>
        <w:t>licens</w:t>
      </w:r>
      <w:r>
        <w:rPr>
          <w:rFonts w:ascii="Times New Roman" w:hAnsi="Times New Roman" w:cs="Times New Roman"/>
          <w:sz w:val="28"/>
          <w:szCs w:val="28"/>
        </w:rPr>
        <w:t>e to</w:t>
      </w:r>
      <w:r w:rsidRPr="00EF6B26">
        <w:rPr>
          <w:rFonts w:ascii="Times New Roman" w:hAnsi="Times New Roman" w:cs="Times New Roman"/>
          <w:sz w:val="28"/>
          <w:szCs w:val="28"/>
        </w:rPr>
        <w:t xml:space="preserve"> practice medicine of Dr.</w:t>
      </w:r>
      <w:r>
        <w:rPr>
          <w:rFonts w:ascii="Times New Roman" w:hAnsi="Times New Roman" w:cs="Times New Roman"/>
          <w:sz w:val="28"/>
          <w:szCs w:val="28"/>
        </w:rPr>
        <w:t xml:space="preserve"> Dan H. Buie.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Dr. Buie was</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first </w:t>
      </w:r>
      <w:r w:rsidRPr="00EF6B26">
        <w:rPr>
          <w:rFonts w:ascii="Times New Roman" w:hAnsi="Times New Roman" w:cs="Times New Roman"/>
          <w:sz w:val="28"/>
          <w:szCs w:val="28"/>
        </w:rPr>
        <w:t xml:space="preserve">licensed to practice medicine in Massachusetts </w:t>
      </w:r>
      <w:r>
        <w:rPr>
          <w:rFonts w:ascii="Times New Roman" w:hAnsi="Times New Roman" w:cs="Times New Roman"/>
          <w:sz w:val="28"/>
          <w:szCs w:val="28"/>
        </w:rPr>
        <w:t>in</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February 1961.  He practiced psychiatry and psychotherapy in a private medical practice in Wellesley until his license expired on March 22, 2017.  </w:t>
      </w:r>
    </w:p>
    <w:p w:rsidR="00B05B69" w:rsidRDefault="00B05B69" w:rsidP="00B05B69">
      <w:pPr>
        <w:rPr>
          <w:rFonts w:ascii="Times New Roman" w:hAnsi="Times New Roman" w:cs="Times New Roman"/>
          <w:sz w:val="28"/>
          <w:szCs w:val="28"/>
        </w:rPr>
      </w:pPr>
    </w:p>
    <w:p w:rsidR="00B05B69" w:rsidRDefault="00B05B69" w:rsidP="00B05B6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w:t>
      </w:r>
      <w:r>
        <w:rPr>
          <w:rFonts w:ascii="Times New Roman" w:hAnsi="Times New Roman"/>
          <w:sz w:val="28"/>
          <w:szCs w:val="28"/>
        </w:rPr>
        <w:t xml:space="preserve">you may contact Bridgette Sanders at </w:t>
      </w:r>
      <w:hyperlink r:id="rId6" w:history="1">
        <w:r>
          <w:rPr>
            <w:rStyle w:val="Hyperlink"/>
            <w:rFonts w:ascii="Times New Roman" w:hAnsi="Times New Roman"/>
            <w:sz w:val="28"/>
            <w:szCs w:val="28"/>
          </w:rPr>
          <w:t>bridgette.sanders@massmail.state.ma.us</w:t>
        </w:r>
      </w:hyperlink>
    </w:p>
    <w:p w:rsidR="00A34789" w:rsidRDefault="00A34789"/>
    <w:sectPr w:rsidR="00A3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69"/>
    <w:rsid w:val="00611ABF"/>
    <w:rsid w:val="00A34789"/>
    <w:rsid w:val="00B05B69"/>
    <w:rsid w:val="00E0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2017-09-20T13:06:00Z</dcterms:created>
  <dc:creator>Zachos, George (MED)</dc:creator>
  <lastModifiedBy/>
  <dcterms:modified xsi:type="dcterms:W3CDTF">2017-09-20T13:06:00Z</dcterms:modified>
  <revision>2</revision>
</coreProperties>
</file>