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2"/>
        <w:ind w:left="2768" w:right="2723" w:firstLine="0"/>
        <w:jc w:val="center"/>
        <w:rPr>
          <w:b/>
          <w:sz w:val="28"/>
        </w:rPr>
      </w:pPr>
      <w:bookmarkStart w:name="8.6.2026 General Session" w:id="1"/>
      <w:bookmarkEnd w:id="1"/>
      <w:r>
        <w:rPr/>
      </w:r>
      <w:bookmarkStart w:name="COMMONWEALTH OF MASSACHUSETTS" w:id="2"/>
      <w:bookmarkEnd w:id="2"/>
      <w:r>
        <w:rPr/>
      </w:r>
      <w:r>
        <w:rPr>
          <w:b/>
          <w:sz w:val="28"/>
        </w:rPr>
        <w:t>COMMONWEALTH</w:t>
      </w:r>
      <w:r>
        <w:rPr>
          <w:b/>
          <w:spacing w:val="-8"/>
          <w:sz w:val="28"/>
        </w:rPr>
        <w:t> </w:t>
      </w:r>
      <w:r>
        <w:rPr>
          <w:b/>
          <w:sz w:val="28"/>
        </w:rPr>
        <w:t>OF</w:t>
      </w:r>
      <w:r>
        <w:rPr>
          <w:b/>
          <w:spacing w:val="-7"/>
          <w:sz w:val="28"/>
        </w:rPr>
        <w:t> </w:t>
      </w:r>
      <w:r>
        <w:rPr>
          <w:b/>
          <w:spacing w:val="-2"/>
          <w:sz w:val="28"/>
        </w:rPr>
        <w:t>MASSACHUSETTS</w:t>
      </w:r>
    </w:p>
    <w:p>
      <w:pPr>
        <w:spacing w:before="2"/>
        <w:ind w:left="2768" w:right="2722" w:firstLine="0"/>
        <w:jc w:val="center"/>
        <w:rPr>
          <w:b/>
          <w:sz w:val="28"/>
        </w:rPr>
      </w:pPr>
      <w:bookmarkStart w:name="Board of Registration in Pharmacy" w:id="3"/>
      <w:bookmarkEnd w:id="3"/>
      <w:r>
        <w:rPr/>
      </w:r>
      <w:r>
        <w:rPr>
          <w:b/>
          <w:sz w:val="28"/>
        </w:rPr>
        <w:t>Board</w:t>
      </w:r>
      <w:r>
        <w:rPr>
          <w:b/>
          <w:spacing w:val="-4"/>
          <w:sz w:val="28"/>
        </w:rPr>
        <w:t> </w:t>
      </w:r>
      <w:r>
        <w:rPr>
          <w:b/>
          <w:sz w:val="28"/>
        </w:rPr>
        <w:t>of</w:t>
      </w:r>
      <w:r>
        <w:rPr>
          <w:b/>
          <w:spacing w:val="-4"/>
          <w:sz w:val="28"/>
        </w:rPr>
        <w:t> </w:t>
      </w:r>
      <w:r>
        <w:rPr>
          <w:b/>
          <w:sz w:val="28"/>
        </w:rPr>
        <w:t>Registration</w:t>
      </w:r>
      <w:r>
        <w:rPr>
          <w:b/>
          <w:spacing w:val="-3"/>
          <w:sz w:val="28"/>
        </w:rPr>
        <w:t> </w:t>
      </w:r>
      <w:r>
        <w:rPr>
          <w:b/>
          <w:sz w:val="28"/>
        </w:rPr>
        <w:t>in</w:t>
      </w:r>
      <w:r>
        <w:rPr>
          <w:b/>
          <w:spacing w:val="-3"/>
          <w:sz w:val="28"/>
        </w:rPr>
        <w:t> </w:t>
      </w:r>
      <w:r>
        <w:rPr>
          <w:b/>
          <w:spacing w:val="-2"/>
          <w:sz w:val="28"/>
        </w:rPr>
        <w:t>Pharmacy</w:t>
      </w:r>
    </w:p>
    <w:p>
      <w:pPr>
        <w:spacing w:before="291"/>
        <w:ind w:left="2768" w:right="2721" w:firstLine="0"/>
        <w:jc w:val="center"/>
        <w:rPr>
          <w:b/>
          <w:sz w:val="24"/>
        </w:rPr>
      </w:pPr>
      <w:bookmarkStart w:name="NOTICE OF THE REGULARLY SCHEDULED MEETIN" w:id="4"/>
      <w:bookmarkEnd w:id="4"/>
      <w:r>
        <w:rPr/>
      </w:r>
      <w:r>
        <w:rPr>
          <w:b/>
          <w:sz w:val="24"/>
        </w:rPr>
        <w:t>NOTICE</w:t>
      </w:r>
      <w:r>
        <w:rPr>
          <w:b/>
          <w:spacing w:val="-5"/>
          <w:sz w:val="24"/>
        </w:rPr>
        <w:t> </w:t>
      </w:r>
      <w:r>
        <w:rPr>
          <w:b/>
          <w:sz w:val="24"/>
        </w:rPr>
        <w:t>OF</w:t>
      </w:r>
      <w:r>
        <w:rPr>
          <w:b/>
          <w:spacing w:val="-7"/>
          <w:sz w:val="24"/>
        </w:rPr>
        <w:t> </w:t>
      </w:r>
      <w:r>
        <w:rPr>
          <w:b/>
          <w:sz w:val="24"/>
        </w:rPr>
        <w:t>THE</w:t>
      </w:r>
      <w:r>
        <w:rPr>
          <w:b/>
          <w:spacing w:val="-6"/>
          <w:sz w:val="24"/>
        </w:rPr>
        <w:t> </w:t>
      </w:r>
      <w:r>
        <w:rPr>
          <w:b/>
          <w:sz w:val="24"/>
        </w:rPr>
        <w:t>REGULARLY</w:t>
      </w:r>
      <w:r>
        <w:rPr>
          <w:b/>
          <w:spacing w:val="-5"/>
          <w:sz w:val="24"/>
        </w:rPr>
        <w:t> </w:t>
      </w:r>
      <w:r>
        <w:rPr>
          <w:b/>
          <w:sz w:val="24"/>
        </w:rPr>
        <w:t>SCHEDULED</w:t>
      </w:r>
      <w:r>
        <w:rPr>
          <w:b/>
          <w:spacing w:val="-5"/>
          <w:sz w:val="24"/>
        </w:rPr>
        <w:t> </w:t>
      </w:r>
      <w:r>
        <w:rPr>
          <w:b/>
          <w:sz w:val="24"/>
        </w:rPr>
        <w:t>MEETING</w:t>
      </w:r>
      <w:r>
        <w:rPr>
          <w:b/>
          <w:spacing w:val="-5"/>
          <w:sz w:val="24"/>
        </w:rPr>
        <w:t> </w:t>
      </w:r>
      <w:r>
        <w:rPr>
          <w:b/>
          <w:sz w:val="24"/>
        </w:rPr>
        <w:t>OF</w:t>
      </w:r>
      <w:r>
        <w:rPr>
          <w:b/>
          <w:spacing w:val="-7"/>
          <w:sz w:val="24"/>
        </w:rPr>
        <w:t> </w:t>
      </w:r>
      <w:r>
        <w:rPr>
          <w:b/>
          <w:sz w:val="24"/>
        </w:rPr>
        <w:t>THE </w:t>
      </w:r>
      <w:bookmarkStart w:name="BOARD OF REGISTRATION IN PHARMACY" w:id="5"/>
      <w:bookmarkEnd w:id="5"/>
      <w:r>
        <w:rPr>
          <w:b/>
          <w:sz w:val="24"/>
        </w:rPr>
        <w:t>B</w:t>
      </w:r>
      <w:r>
        <w:rPr>
          <w:b/>
          <w:sz w:val="24"/>
        </w:rPr>
        <w:t>OARD OF REGISTRATION IN PHARMACY</w:t>
      </w:r>
    </w:p>
    <w:p>
      <w:pPr>
        <w:spacing w:before="2"/>
        <w:ind w:left="2768" w:right="2724" w:firstLine="0"/>
        <w:jc w:val="center"/>
        <w:rPr>
          <w:b/>
          <w:sz w:val="24"/>
        </w:rPr>
      </w:pPr>
      <w:bookmarkStart w:name="August 6, 2026" w:id="6"/>
      <w:bookmarkEnd w:id="6"/>
      <w:r>
        <w:rPr/>
      </w:r>
      <w:r>
        <w:rPr>
          <w:b/>
          <w:sz w:val="24"/>
        </w:rPr>
        <w:t>August</w:t>
      </w:r>
      <w:r>
        <w:rPr>
          <w:b/>
          <w:spacing w:val="-2"/>
          <w:sz w:val="24"/>
        </w:rPr>
        <w:t> </w:t>
      </w:r>
      <w:r>
        <w:rPr>
          <w:b/>
          <w:sz w:val="24"/>
        </w:rPr>
        <w:t>6,</w:t>
      </w:r>
      <w:r>
        <w:rPr>
          <w:b/>
          <w:spacing w:val="-1"/>
          <w:sz w:val="24"/>
        </w:rPr>
        <w:t> </w:t>
      </w:r>
      <w:r>
        <w:rPr>
          <w:b/>
          <w:spacing w:val="-4"/>
          <w:sz w:val="24"/>
        </w:rPr>
        <w:t>2026</w:t>
      </w:r>
    </w:p>
    <w:p>
      <w:pPr>
        <w:spacing w:before="0"/>
        <w:ind w:left="2768" w:right="2724" w:firstLine="0"/>
        <w:jc w:val="center"/>
        <w:rPr>
          <w:b/>
          <w:i/>
          <w:sz w:val="24"/>
        </w:rPr>
      </w:pPr>
      <w:r>
        <w:rPr>
          <w:b/>
          <w:i/>
          <w:sz w:val="24"/>
        </w:rPr>
        <mc:AlternateContent>
          <mc:Choice Requires="wps">
            <w:drawing>
              <wp:anchor distT="0" distB="0" distL="0" distR="0" allowOverlap="1" layoutInCell="1" locked="0" behindDoc="1" simplePos="0" relativeHeight="486699520">
                <wp:simplePos x="0" y="0"/>
                <wp:positionH relativeFrom="page">
                  <wp:posOffset>446531</wp:posOffset>
                </wp:positionH>
                <wp:positionV relativeFrom="paragraph">
                  <wp:posOffset>279450</wp:posOffset>
                </wp:positionV>
                <wp:extent cx="6677025" cy="281495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677025" cy="2814955"/>
                        </a:xfrm>
                        <a:custGeom>
                          <a:avLst/>
                          <a:gdLst/>
                          <a:ahLst/>
                          <a:cxnLst/>
                          <a:rect l="l" t="t" r="r" b="b"/>
                          <a:pathLst>
                            <a:path w="6677025" h="2814955">
                              <a:moveTo>
                                <a:pt x="6083" y="6121"/>
                              </a:moveTo>
                              <a:lnTo>
                                <a:pt x="0" y="6121"/>
                              </a:lnTo>
                              <a:lnTo>
                                <a:pt x="0" y="603516"/>
                              </a:lnTo>
                              <a:lnTo>
                                <a:pt x="0" y="973848"/>
                              </a:lnTo>
                              <a:lnTo>
                                <a:pt x="0" y="2814840"/>
                              </a:lnTo>
                              <a:lnTo>
                                <a:pt x="6083" y="2814840"/>
                              </a:lnTo>
                              <a:lnTo>
                                <a:pt x="6083" y="603516"/>
                              </a:lnTo>
                              <a:lnTo>
                                <a:pt x="6083" y="6121"/>
                              </a:lnTo>
                              <a:close/>
                            </a:path>
                            <a:path w="6677025" h="2814955">
                              <a:moveTo>
                                <a:pt x="6083" y="0"/>
                              </a:moveTo>
                              <a:lnTo>
                                <a:pt x="0" y="0"/>
                              </a:lnTo>
                              <a:lnTo>
                                <a:pt x="0" y="6108"/>
                              </a:lnTo>
                              <a:lnTo>
                                <a:pt x="6083" y="6108"/>
                              </a:lnTo>
                              <a:lnTo>
                                <a:pt x="6083" y="0"/>
                              </a:lnTo>
                              <a:close/>
                            </a:path>
                            <a:path w="6677025" h="2814955">
                              <a:moveTo>
                                <a:pt x="6667500" y="603516"/>
                              </a:moveTo>
                              <a:lnTo>
                                <a:pt x="6661404" y="603516"/>
                              </a:lnTo>
                              <a:lnTo>
                                <a:pt x="6661404" y="973848"/>
                              </a:lnTo>
                              <a:lnTo>
                                <a:pt x="6667500" y="973848"/>
                              </a:lnTo>
                              <a:lnTo>
                                <a:pt x="6667500" y="603516"/>
                              </a:lnTo>
                              <a:close/>
                            </a:path>
                            <a:path w="6677025" h="2814955">
                              <a:moveTo>
                                <a:pt x="6676644" y="6121"/>
                              </a:moveTo>
                              <a:lnTo>
                                <a:pt x="6670548" y="6121"/>
                              </a:lnTo>
                              <a:lnTo>
                                <a:pt x="6670548" y="603516"/>
                              </a:lnTo>
                              <a:lnTo>
                                <a:pt x="6670548" y="973848"/>
                              </a:lnTo>
                              <a:lnTo>
                                <a:pt x="6670548" y="1170444"/>
                              </a:lnTo>
                              <a:lnTo>
                                <a:pt x="6670548" y="1463052"/>
                              </a:lnTo>
                              <a:lnTo>
                                <a:pt x="6670548" y="1763280"/>
                              </a:lnTo>
                              <a:lnTo>
                                <a:pt x="6670548" y="2808744"/>
                              </a:lnTo>
                              <a:lnTo>
                                <a:pt x="6667500" y="2808744"/>
                              </a:lnTo>
                              <a:lnTo>
                                <a:pt x="6667500" y="1763280"/>
                              </a:lnTo>
                              <a:lnTo>
                                <a:pt x="6661404" y="1763280"/>
                              </a:lnTo>
                              <a:lnTo>
                                <a:pt x="6661404" y="2808744"/>
                              </a:lnTo>
                              <a:lnTo>
                                <a:pt x="6096" y="2808744"/>
                              </a:lnTo>
                              <a:lnTo>
                                <a:pt x="6096" y="2814840"/>
                              </a:lnTo>
                              <a:lnTo>
                                <a:pt x="6661404" y="2814840"/>
                              </a:lnTo>
                              <a:lnTo>
                                <a:pt x="6667500" y="2814840"/>
                              </a:lnTo>
                              <a:lnTo>
                                <a:pt x="6670548" y="2814840"/>
                              </a:lnTo>
                              <a:lnTo>
                                <a:pt x="6676644" y="2814840"/>
                              </a:lnTo>
                              <a:lnTo>
                                <a:pt x="6676644" y="2808744"/>
                              </a:lnTo>
                              <a:lnTo>
                                <a:pt x="6676644" y="603516"/>
                              </a:lnTo>
                              <a:lnTo>
                                <a:pt x="6676644" y="6121"/>
                              </a:lnTo>
                              <a:close/>
                            </a:path>
                            <a:path w="6677025" h="2814955">
                              <a:moveTo>
                                <a:pt x="6676644" y="0"/>
                              </a:moveTo>
                              <a:lnTo>
                                <a:pt x="6670548" y="0"/>
                              </a:lnTo>
                              <a:lnTo>
                                <a:pt x="6096" y="0"/>
                              </a:lnTo>
                              <a:lnTo>
                                <a:pt x="6096" y="6108"/>
                              </a:lnTo>
                              <a:lnTo>
                                <a:pt x="6670548" y="6108"/>
                              </a:lnTo>
                              <a:lnTo>
                                <a:pt x="6676644" y="6108"/>
                              </a:lnTo>
                              <a:lnTo>
                                <a:pt x="66766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5.160pt;margin-top:22.003971pt;width:525.75pt;height:221.65pt;mso-position-horizontal-relative:page;mso-position-vertical-relative:paragraph;z-index:-16616960" id="docshape2" coordorigin="703,440" coordsize="10515,4433" path="m713,450l703,450,703,1390,703,1974,703,2283,703,2744,703,3217,703,4863,703,4873,713,4873,713,4863,713,3217,713,2744,713,2283,713,1974,713,1390,713,450xm713,440l703,440,703,450,713,450,713,440xm11203,1390l11194,1390,11194,1974,11203,1974,11203,1390xm11218,450l11208,450,11208,1390,11208,1974,11208,2283,11208,2744,11208,3217,11208,4863,11203,4863,11203,3217,11194,3217,11194,4863,713,4863,713,4873,11194,4873,11203,4873,11208,4873,11218,4873,11218,4863,11218,3217,11218,2744,11218,2283,11218,1974,11218,1390,11218,450xm11218,440l11208,440,713,440,713,450,11208,450,11218,450,11218,440xe" filled="true" fillcolor="#000000" stroked="false">
                <v:path arrowok="t"/>
                <v:fill type="solid"/>
                <w10:wrap type="none"/>
              </v:shape>
            </w:pict>
          </mc:Fallback>
        </mc:AlternateContent>
      </w:r>
      <w:r>
        <w:rPr>
          <w:b/>
          <w:i/>
          <w:color w:val="131313"/>
          <w:sz w:val="24"/>
        </w:rPr>
        <w:t>The</w:t>
      </w:r>
      <w:r>
        <w:rPr>
          <w:b/>
          <w:i/>
          <w:color w:val="131313"/>
          <w:spacing w:val="-1"/>
          <w:sz w:val="24"/>
        </w:rPr>
        <w:t> </w:t>
      </w:r>
      <w:r>
        <w:rPr>
          <w:b/>
          <w:i/>
          <w:color w:val="131313"/>
          <w:sz w:val="24"/>
        </w:rPr>
        <w:t>regular</w:t>
      </w:r>
      <w:r>
        <w:rPr>
          <w:b/>
          <w:i/>
          <w:color w:val="131313"/>
          <w:spacing w:val="-1"/>
          <w:sz w:val="24"/>
        </w:rPr>
        <w:t> </w:t>
      </w:r>
      <w:r>
        <w:rPr>
          <w:b/>
          <w:i/>
          <w:color w:val="131313"/>
          <w:sz w:val="24"/>
        </w:rPr>
        <w:t>session is</w:t>
      </w:r>
      <w:r>
        <w:rPr>
          <w:b/>
          <w:i/>
          <w:color w:val="131313"/>
          <w:spacing w:val="-4"/>
          <w:sz w:val="24"/>
        </w:rPr>
        <w:t> </w:t>
      </w:r>
      <w:r>
        <w:rPr>
          <w:b/>
          <w:i/>
          <w:color w:val="131313"/>
          <w:sz w:val="24"/>
        </w:rPr>
        <w:t>open to</w:t>
      </w:r>
      <w:r>
        <w:rPr>
          <w:b/>
          <w:i/>
          <w:color w:val="131313"/>
          <w:spacing w:val="-2"/>
          <w:sz w:val="24"/>
        </w:rPr>
        <w:t> </w:t>
      </w:r>
      <w:r>
        <w:rPr>
          <w:b/>
          <w:i/>
          <w:color w:val="131313"/>
          <w:sz w:val="24"/>
        </w:rPr>
        <w:t>the</w:t>
      </w:r>
      <w:r>
        <w:rPr>
          <w:b/>
          <w:i/>
          <w:color w:val="131313"/>
          <w:spacing w:val="-3"/>
          <w:sz w:val="24"/>
        </w:rPr>
        <w:t> </w:t>
      </w:r>
      <w:r>
        <w:rPr>
          <w:b/>
          <w:i/>
          <w:color w:val="131313"/>
          <w:sz w:val="24"/>
        </w:rPr>
        <w:t>public</w:t>
      </w:r>
      <w:r>
        <w:rPr>
          <w:b/>
          <w:i/>
          <w:color w:val="131313"/>
          <w:spacing w:val="-1"/>
          <w:sz w:val="24"/>
        </w:rPr>
        <w:t> </w:t>
      </w:r>
      <w:r>
        <w:rPr>
          <w:b/>
          <w:i/>
          <w:color w:val="131313"/>
          <w:sz w:val="24"/>
        </w:rPr>
        <w:t>by</w:t>
      </w:r>
      <w:r>
        <w:rPr>
          <w:b/>
          <w:i/>
          <w:color w:val="131313"/>
          <w:spacing w:val="-3"/>
          <w:sz w:val="24"/>
        </w:rPr>
        <w:t> </w:t>
      </w:r>
      <w:r>
        <w:rPr>
          <w:b/>
          <w:i/>
          <w:color w:val="131313"/>
          <w:sz w:val="24"/>
        </w:rPr>
        <w:t>video</w:t>
      </w:r>
      <w:r>
        <w:rPr>
          <w:b/>
          <w:i/>
          <w:color w:val="131313"/>
          <w:spacing w:val="-2"/>
          <w:sz w:val="24"/>
        </w:rPr>
        <w:t> </w:t>
      </w:r>
      <w:r>
        <w:rPr>
          <w:b/>
          <w:i/>
          <w:color w:val="131313"/>
          <w:sz w:val="24"/>
        </w:rPr>
        <w:t>or </w:t>
      </w:r>
      <w:r>
        <w:rPr>
          <w:b/>
          <w:i/>
          <w:color w:val="131313"/>
          <w:spacing w:val="-2"/>
          <w:sz w:val="24"/>
        </w:rPr>
        <w:t>phone.</w:t>
      </w:r>
    </w:p>
    <w:p>
      <w:pPr>
        <w:pStyle w:val="BodyText"/>
        <w:rPr>
          <w:b/>
          <w:i/>
          <w:sz w:val="20"/>
        </w:rPr>
      </w:pPr>
    </w:p>
    <w:p>
      <w:pPr>
        <w:pStyle w:val="BodyText"/>
        <w:spacing w:before="144"/>
        <w:rPr>
          <w:b/>
          <w:i/>
          <w:sz w:val="20"/>
        </w:rPr>
      </w:pPr>
    </w:p>
    <w:tbl>
      <w:tblPr>
        <w:tblW w:w="0" w:type="auto"/>
        <w:jc w:val="left"/>
        <w:tblInd w:w="2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65"/>
      </w:tblGrid>
      <w:tr>
        <w:trPr>
          <w:trHeight w:val="400" w:hRule="atLeast"/>
        </w:trPr>
        <w:tc>
          <w:tcPr>
            <w:tcW w:w="6365" w:type="dxa"/>
          </w:tcPr>
          <w:p>
            <w:pPr>
              <w:pStyle w:val="TableParagraph"/>
              <w:spacing w:line="286" w:lineRule="exact"/>
              <w:ind w:left="1629"/>
              <w:rPr>
                <w:b/>
                <w:sz w:val="28"/>
              </w:rPr>
            </w:pPr>
            <w:r>
              <w:rPr>
                <w:b/>
                <w:color w:val="131313"/>
                <w:sz w:val="28"/>
                <w:u w:val="single" w:color="131313"/>
              </w:rPr>
              <w:t>Join</w:t>
            </w:r>
            <w:r>
              <w:rPr>
                <w:b/>
                <w:color w:val="131313"/>
                <w:spacing w:val="-3"/>
                <w:sz w:val="28"/>
                <w:u w:val="single" w:color="131313"/>
              </w:rPr>
              <w:t> </w:t>
            </w:r>
            <w:r>
              <w:rPr>
                <w:b/>
                <w:color w:val="131313"/>
                <w:sz w:val="28"/>
                <w:u w:val="single" w:color="131313"/>
              </w:rPr>
              <w:t>from</w:t>
            </w:r>
            <w:r>
              <w:rPr>
                <w:b/>
                <w:color w:val="131313"/>
                <w:spacing w:val="-3"/>
                <w:sz w:val="28"/>
                <w:u w:val="single" w:color="131313"/>
              </w:rPr>
              <w:t> </w:t>
            </w:r>
            <w:r>
              <w:rPr>
                <w:b/>
                <w:color w:val="131313"/>
                <w:sz w:val="28"/>
                <w:u w:val="single" w:color="131313"/>
              </w:rPr>
              <w:t>PC,</w:t>
            </w:r>
            <w:r>
              <w:rPr>
                <w:b/>
                <w:color w:val="131313"/>
                <w:spacing w:val="-3"/>
                <w:sz w:val="28"/>
                <w:u w:val="single" w:color="131313"/>
              </w:rPr>
              <w:t> </w:t>
            </w:r>
            <w:r>
              <w:rPr>
                <w:b/>
                <w:color w:val="131313"/>
                <w:sz w:val="28"/>
                <w:u w:val="single" w:color="131313"/>
              </w:rPr>
              <w:t>Mac,</w:t>
            </w:r>
            <w:r>
              <w:rPr>
                <w:b/>
                <w:color w:val="131313"/>
                <w:spacing w:val="-4"/>
                <w:sz w:val="28"/>
                <w:u w:val="single" w:color="131313"/>
              </w:rPr>
              <w:t> </w:t>
            </w:r>
            <w:r>
              <w:rPr>
                <w:b/>
                <w:color w:val="131313"/>
                <w:sz w:val="28"/>
                <w:u w:val="single" w:color="131313"/>
              </w:rPr>
              <w:t>iPad,</w:t>
            </w:r>
            <w:r>
              <w:rPr>
                <w:b/>
                <w:color w:val="131313"/>
                <w:spacing w:val="-3"/>
                <w:sz w:val="28"/>
                <w:u w:val="single" w:color="131313"/>
              </w:rPr>
              <w:t> </w:t>
            </w:r>
            <w:r>
              <w:rPr>
                <w:b/>
                <w:color w:val="131313"/>
                <w:sz w:val="28"/>
                <w:u w:val="single" w:color="131313"/>
              </w:rPr>
              <w:t>or</w:t>
            </w:r>
            <w:r>
              <w:rPr>
                <w:b/>
                <w:color w:val="131313"/>
                <w:spacing w:val="-1"/>
                <w:sz w:val="28"/>
                <w:u w:val="single" w:color="131313"/>
              </w:rPr>
              <w:t> </w:t>
            </w:r>
            <w:r>
              <w:rPr>
                <w:b/>
                <w:color w:val="131313"/>
                <w:spacing w:val="-2"/>
                <w:sz w:val="28"/>
                <w:u w:val="single" w:color="131313"/>
              </w:rPr>
              <w:t>Android</w:t>
            </w:r>
          </w:p>
        </w:tc>
      </w:tr>
      <w:tr>
        <w:trPr>
          <w:trHeight w:val="554" w:hRule="atLeast"/>
        </w:trPr>
        <w:tc>
          <w:tcPr>
            <w:tcW w:w="6365" w:type="dxa"/>
          </w:tcPr>
          <w:p>
            <w:pPr>
              <w:pStyle w:val="TableParagraph"/>
              <w:spacing w:before="64"/>
              <w:ind w:left="171"/>
              <w:jc w:val="center"/>
              <w:rPr>
                <w:b/>
                <w:sz w:val="28"/>
              </w:rPr>
            </w:pPr>
            <w:r>
              <w:rPr>
                <w:b/>
                <w:color w:val="0000FF"/>
                <w:sz w:val="28"/>
                <w:u w:val="single" w:color="0000FF"/>
              </w:rPr>
              <w:t>Join</w:t>
            </w:r>
            <w:r>
              <w:rPr>
                <w:b/>
                <w:color w:val="0000FF"/>
                <w:spacing w:val="-1"/>
                <w:sz w:val="28"/>
                <w:u w:val="single" w:color="0000FF"/>
              </w:rPr>
              <w:t> </w:t>
            </w:r>
            <w:r>
              <w:rPr>
                <w:b/>
                <w:color w:val="0000FF"/>
                <w:spacing w:val="-2"/>
                <w:sz w:val="28"/>
                <w:u w:val="single" w:color="0000FF"/>
              </w:rPr>
              <w:t>Webinar</w:t>
            </w:r>
          </w:p>
        </w:tc>
      </w:tr>
      <w:tr>
        <w:trPr>
          <w:trHeight w:val="422" w:hRule="atLeast"/>
        </w:trPr>
        <w:tc>
          <w:tcPr>
            <w:tcW w:w="6365" w:type="dxa"/>
          </w:tcPr>
          <w:p>
            <w:pPr>
              <w:pStyle w:val="TableParagraph"/>
              <w:spacing w:before="104"/>
              <w:ind w:left="50"/>
              <w:rPr>
                <w:b/>
                <w:sz w:val="24"/>
              </w:rPr>
            </w:pPr>
            <w:r>
              <w:rPr>
                <w:color w:val="131313"/>
                <w:sz w:val="24"/>
              </w:rPr>
              <w:t>If</w:t>
            </w:r>
            <w:r>
              <w:rPr>
                <w:color w:val="131313"/>
                <w:spacing w:val="-1"/>
                <w:sz w:val="24"/>
              </w:rPr>
              <w:t> </w:t>
            </w:r>
            <w:r>
              <w:rPr>
                <w:color w:val="131313"/>
                <w:sz w:val="24"/>
              </w:rPr>
              <w:t>the</w:t>
            </w:r>
            <w:r>
              <w:rPr>
                <w:color w:val="131313"/>
                <w:spacing w:val="-2"/>
                <w:sz w:val="24"/>
              </w:rPr>
              <w:t> </w:t>
            </w:r>
            <w:r>
              <w:rPr>
                <w:color w:val="131313"/>
                <w:sz w:val="24"/>
              </w:rPr>
              <w:t>button</w:t>
            </w:r>
            <w:r>
              <w:rPr>
                <w:color w:val="131313"/>
                <w:spacing w:val="1"/>
                <w:sz w:val="24"/>
              </w:rPr>
              <w:t> </w:t>
            </w:r>
            <w:r>
              <w:rPr>
                <w:color w:val="131313"/>
                <w:sz w:val="24"/>
              </w:rPr>
              <w:t>above</w:t>
            </w:r>
            <w:r>
              <w:rPr>
                <w:color w:val="131313"/>
                <w:spacing w:val="-2"/>
                <w:sz w:val="24"/>
              </w:rPr>
              <w:t> </w:t>
            </w:r>
            <w:r>
              <w:rPr>
                <w:color w:val="131313"/>
                <w:sz w:val="24"/>
              </w:rPr>
              <w:t>does</w:t>
            </w:r>
            <w:r>
              <w:rPr>
                <w:color w:val="131313"/>
                <w:spacing w:val="-1"/>
                <w:sz w:val="24"/>
              </w:rPr>
              <w:t> </w:t>
            </w:r>
            <w:r>
              <w:rPr>
                <w:color w:val="131313"/>
                <w:sz w:val="24"/>
              </w:rPr>
              <w:t>not</w:t>
            </w:r>
            <w:r>
              <w:rPr>
                <w:color w:val="131313"/>
                <w:spacing w:val="-1"/>
                <w:sz w:val="24"/>
              </w:rPr>
              <w:t> </w:t>
            </w:r>
            <w:r>
              <w:rPr>
                <w:color w:val="131313"/>
                <w:sz w:val="24"/>
              </w:rPr>
              <w:t>work, paste</w:t>
            </w:r>
            <w:r>
              <w:rPr>
                <w:color w:val="131313"/>
                <w:spacing w:val="-2"/>
                <w:sz w:val="24"/>
              </w:rPr>
              <w:t> </w:t>
            </w:r>
            <w:r>
              <w:rPr>
                <w:color w:val="131313"/>
                <w:sz w:val="24"/>
              </w:rPr>
              <w:t>this</w:t>
            </w:r>
            <w:r>
              <w:rPr>
                <w:color w:val="131313"/>
                <w:spacing w:val="-3"/>
                <w:sz w:val="24"/>
              </w:rPr>
              <w:t> </w:t>
            </w:r>
            <w:r>
              <w:rPr>
                <w:color w:val="131313"/>
                <w:sz w:val="24"/>
              </w:rPr>
              <w:t>into</w:t>
            </w:r>
            <w:r>
              <w:rPr>
                <w:color w:val="131313"/>
                <w:spacing w:val="-2"/>
                <w:sz w:val="24"/>
              </w:rPr>
              <w:t> </w:t>
            </w:r>
            <w:r>
              <w:rPr>
                <w:color w:val="131313"/>
                <w:sz w:val="24"/>
              </w:rPr>
              <w:t>your</w:t>
            </w:r>
            <w:r>
              <w:rPr>
                <w:color w:val="131313"/>
                <w:spacing w:val="-2"/>
                <w:sz w:val="24"/>
              </w:rPr>
              <w:t> browser</w:t>
            </w:r>
            <w:r>
              <w:rPr>
                <w:b/>
                <w:color w:val="131313"/>
                <w:spacing w:val="-2"/>
                <w:sz w:val="24"/>
              </w:rPr>
              <w:t>:</w:t>
            </w:r>
          </w:p>
        </w:tc>
      </w:tr>
      <w:tr>
        <w:trPr>
          <w:trHeight w:val="469" w:hRule="atLeast"/>
        </w:trPr>
        <w:tc>
          <w:tcPr>
            <w:tcW w:w="6365" w:type="dxa"/>
          </w:tcPr>
          <w:p>
            <w:pPr>
              <w:pStyle w:val="TableParagraph"/>
              <w:spacing w:line="273" w:lineRule="exact"/>
              <w:ind w:left="1607"/>
              <w:rPr>
                <w:b/>
                <w:sz w:val="24"/>
              </w:rPr>
            </w:pPr>
            <w:hyperlink r:id="rId6">
              <w:r>
                <w:rPr>
                  <w:b/>
                  <w:color w:val="0000FF"/>
                  <w:spacing w:val="-2"/>
                  <w:sz w:val="24"/>
                  <w:u w:val="single" w:color="0000FF"/>
                </w:rPr>
                <w:t>https://zoom.us/s/95250092086</w:t>
              </w:r>
            </w:hyperlink>
          </w:p>
        </w:tc>
      </w:tr>
      <w:tr>
        <w:trPr>
          <w:trHeight w:val="710" w:hRule="atLeast"/>
        </w:trPr>
        <w:tc>
          <w:tcPr>
            <w:tcW w:w="6365" w:type="dxa"/>
          </w:tcPr>
          <w:p>
            <w:pPr>
              <w:pStyle w:val="TableParagraph"/>
              <w:spacing w:before="152"/>
              <w:ind w:left="364"/>
              <w:rPr>
                <w:sz w:val="24"/>
              </w:rPr>
            </w:pPr>
            <w:r>
              <w:rPr>
                <w:color w:val="131313"/>
                <w:sz w:val="24"/>
              </w:rPr>
              <w:t>To</w:t>
            </w:r>
            <w:r>
              <w:rPr>
                <w:color w:val="131313"/>
                <w:spacing w:val="-2"/>
                <w:sz w:val="24"/>
              </w:rPr>
              <w:t> </w:t>
            </w:r>
            <w:r>
              <w:rPr>
                <w:color w:val="131313"/>
                <w:sz w:val="24"/>
              </w:rPr>
              <w:t>keep</w:t>
            </w:r>
            <w:r>
              <w:rPr>
                <w:color w:val="131313"/>
                <w:spacing w:val="-2"/>
                <w:sz w:val="24"/>
              </w:rPr>
              <w:t> </w:t>
            </w:r>
            <w:r>
              <w:rPr>
                <w:color w:val="131313"/>
                <w:sz w:val="24"/>
              </w:rPr>
              <w:t>this</w:t>
            </w:r>
            <w:r>
              <w:rPr>
                <w:color w:val="131313"/>
                <w:spacing w:val="-3"/>
                <w:sz w:val="24"/>
              </w:rPr>
              <w:t> </w:t>
            </w:r>
            <w:r>
              <w:rPr>
                <w:color w:val="131313"/>
                <w:sz w:val="24"/>
              </w:rPr>
              <w:t>webinar secure,</w:t>
            </w:r>
            <w:r>
              <w:rPr>
                <w:color w:val="131313"/>
                <w:spacing w:val="-3"/>
                <w:sz w:val="24"/>
              </w:rPr>
              <w:t> </w:t>
            </w:r>
            <w:r>
              <w:rPr>
                <w:color w:val="131313"/>
                <w:sz w:val="24"/>
              </w:rPr>
              <w:t>do</w:t>
            </w:r>
            <w:r>
              <w:rPr>
                <w:color w:val="131313"/>
                <w:spacing w:val="-2"/>
                <w:sz w:val="24"/>
              </w:rPr>
              <w:t> </w:t>
            </w:r>
            <w:r>
              <w:rPr>
                <w:color w:val="131313"/>
                <w:sz w:val="24"/>
              </w:rPr>
              <w:t>not</w:t>
            </w:r>
            <w:r>
              <w:rPr>
                <w:color w:val="131313"/>
                <w:spacing w:val="1"/>
                <w:sz w:val="24"/>
              </w:rPr>
              <w:t> </w:t>
            </w:r>
            <w:r>
              <w:rPr>
                <w:color w:val="131313"/>
                <w:sz w:val="24"/>
              </w:rPr>
              <w:t>share</w:t>
            </w:r>
            <w:r>
              <w:rPr>
                <w:color w:val="131313"/>
                <w:spacing w:val="-2"/>
                <w:sz w:val="24"/>
              </w:rPr>
              <w:t> </w:t>
            </w:r>
            <w:r>
              <w:rPr>
                <w:color w:val="131313"/>
                <w:sz w:val="24"/>
              </w:rPr>
              <w:t>this</w:t>
            </w:r>
            <w:r>
              <w:rPr>
                <w:color w:val="131313"/>
                <w:spacing w:val="-3"/>
                <w:sz w:val="24"/>
              </w:rPr>
              <w:t> </w:t>
            </w:r>
            <w:r>
              <w:rPr>
                <w:color w:val="131313"/>
                <w:sz w:val="24"/>
              </w:rPr>
              <w:t>link</w:t>
            </w:r>
            <w:r>
              <w:rPr>
                <w:color w:val="131313"/>
                <w:spacing w:val="-1"/>
                <w:sz w:val="24"/>
              </w:rPr>
              <w:t> </w:t>
            </w:r>
            <w:r>
              <w:rPr>
                <w:color w:val="131313"/>
                <w:spacing w:val="-2"/>
                <w:sz w:val="24"/>
              </w:rPr>
              <w:t>publicly.</w:t>
            </w:r>
          </w:p>
        </w:tc>
      </w:tr>
      <w:tr>
        <w:trPr>
          <w:trHeight w:val="1385" w:hRule="atLeast"/>
        </w:trPr>
        <w:tc>
          <w:tcPr>
            <w:tcW w:w="6365" w:type="dxa"/>
          </w:tcPr>
          <w:p>
            <w:pPr>
              <w:pStyle w:val="TableParagraph"/>
              <w:spacing w:before="214"/>
              <w:ind w:left="2317"/>
              <w:rPr>
                <w:b/>
                <w:sz w:val="28"/>
              </w:rPr>
            </w:pPr>
            <w:r>
              <w:rPr>
                <w:b/>
                <w:color w:val="131313"/>
                <w:sz w:val="28"/>
                <w:u w:val="single" w:color="131313"/>
              </w:rPr>
              <w:t>Join</w:t>
            </w:r>
            <w:r>
              <w:rPr>
                <w:b/>
                <w:color w:val="131313"/>
                <w:spacing w:val="-1"/>
                <w:sz w:val="28"/>
                <w:u w:val="single" w:color="131313"/>
              </w:rPr>
              <w:t> </w:t>
            </w:r>
            <w:r>
              <w:rPr>
                <w:b/>
                <w:color w:val="131313"/>
                <w:sz w:val="28"/>
                <w:u w:val="single" w:color="131313"/>
              </w:rPr>
              <w:t>by</w:t>
            </w:r>
            <w:r>
              <w:rPr>
                <w:b/>
                <w:color w:val="131313"/>
                <w:spacing w:val="-2"/>
                <w:sz w:val="28"/>
                <w:u w:val="single" w:color="131313"/>
              </w:rPr>
              <w:t> Telephone</w:t>
            </w:r>
          </w:p>
          <w:p>
            <w:pPr>
              <w:pStyle w:val="TableParagraph"/>
              <w:spacing w:before="119"/>
              <w:ind w:left="1929"/>
              <w:rPr>
                <w:sz w:val="24"/>
              </w:rPr>
            </w:pPr>
            <w:r>
              <w:rPr>
                <w:color w:val="131313"/>
                <w:sz w:val="24"/>
              </w:rPr>
              <w:t>US: +1</w:t>
            </w:r>
            <w:r>
              <w:rPr>
                <w:color w:val="131313"/>
                <w:spacing w:val="-2"/>
                <w:sz w:val="24"/>
              </w:rPr>
              <w:t> </w:t>
            </w:r>
            <w:r>
              <w:rPr>
                <w:color w:val="131313"/>
                <w:sz w:val="24"/>
              </w:rPr>
              <w:t>929</w:t>
            </w:r>
            <w:r>
              <w:rPr>
                <w:color w:val="131313"/>
                <w:spacing w:val="-2"/>
                <w:sz w:val="24"/>
              </w:rPr>
              <w:t> </w:t>
            </w:r>
            <w:r>
              <w:rPr>
                <w:color w:val="131313"/>
                <w:sz w:val="24"/>
              </w:rPr>
              <w:t>436</w:t>
            </w:r>
            <w:r>
              <w:rPr>
                <w:color w:val="131313"/>
                <w:spacing w:val="1"/>
                <w:sz w:val="24"/>
              </w:rPr>
              <w:t> </w:t>
            </w:r>
            <w:r>
              <w:rPr>
                <w:color w:val="131313"/>
                <w:spacing w:val="-4"/>
                <w:sz w:val="24"/>
              </w:rPr>
              <w:t>2866</w:t>
            </w:r>
          </w:p>
          <w:p>
            <w:pPr>
              <w:pStyle w:val="TableParagraph"/>
              <w:spacing w:before="60"/>
              <w:ind w:left="1929"/>
              <w:rPr>
                <w:sz w:val="24"/>
              </w:rPr>
            </w:pPr>
            <w:r>
              <w:rPr>
                <w:color w:val="131313"/>
                <w:sz w:val="24"/>
              </w:rPr>
              <w:t>Webinar</w:t>
            </w:r>
            <w:r>
              <w:rPr>
                <w:color w:val="131313"/>
                <w:spacing w:val="-5"/>
                <w:sz w:val="24"/>
              </w:rPr>
              <w:t> </w:t>
            </w:r>
            <w:r>
              <w:rPr>
                <w:color w:val="131313"/>
                <w:sz w:val="24"/>
              </w:rPr>
              <w:t>ID:</w:t>
            </w:r>
            <w:r>
              <w:rPr>
                <w:color w:val="131313"/>
                <w:spacing w:val="-1"/>
                <w:sz w:val="24"/>
              </w:rPr>
              <w:t> </w:t>
            </w:r>
            <w:r>
              <w:rPr>
                <w:color w:val="131313"/>
                <w:sz w:val="24"/>
              </w:rPr>
              <w:t>952 5009</w:t>
            </w:r>
            <w:r>
              <w:rPr>
                <w:color w:val="131313"/>
                <w:spacing w:val="-1"/>
                <w:sz w:val="24"/>
              </w:rPr>
              <w:t> </w:t>
            </w:r>
            <w:r>
              <w:rPr>
                <w:color w:val="131313"/>
                <w:spacing w:val="-4"/>
                <w:sz w:val="24"/>
              </w:rPr>
              <w:t>2086</w:t>
            </w:r>
          </w:p>
        </w:tc>
      </w:tr>
    </w:tbl>
    <w:p>
      <w:pPr>
        <w:pStyle w:val="BodyText"/>
        <w:spacing w:before="104"/>
        <w:rPr>
          <w:b/>
          <w:i/>
          <w:sz w:val="20"/>
        </w:rPr>
      </w:pPr>
      <w:r>
        <w:rPr>
          <w:b/>
          <w:i/>
          <w:sz w:val="20"/>
        </w:rPr>
        <mc:AlternateContent>
          <mc:Choice Requires="wps">
            <w:drawing>
              <wp:anchor distT="0" distB="0" distL="0" distR="0" allowOverlap="1" layoutInCell="1" locked="0" behindDoc="1" simplePos="0" relativeHeight="487587840">
                <wp:simplePos x="0" y="0"/>
                <wp:positionH relativeFrom="page">
                  <wp:posOffset>365759</wp:posOffset>
                </wp:positionH>
                <wp:positionV relativeFrom="paragraph">
                  <wp:posOffset>236347</wp:posOffset>
                </wp:positionV>
                <wp:extent cx="6840220" cy="86106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840220" cy="861060"/>
                        </a:xfrm>
                        <a:prstGeom prst="rect">
                          <a:avLst/>
                        </a:prstGeom>
                        <a:solidFill>
                          <a:srgbClr val="FFC000"/>
                        </a:solidFill>
                      </wps:spPr>
                      <wps:txbx>
                        <w:txbxContent>
                          <w:p>
                            <w:pPr>
                              <w:spacing w:line="312" w:lineRule="auto" w:before="0"/>
                              <w:ind w:left="28" w:right="111" w:firstLine="0"/>
                              <w:jc w:val="left"/>
                              <w:rPr>
                                <w:rFonts w:ascii="Times New Roman"/>
                                <w:i/>
                                <w:color w:val="000000"/>
                                <w:sz w:val="24"/>
                              </w:rPr>
                            </w:pPr>
                            <w:r>
                              <w:rPr>
                                <w:rFonts w:ascii="Times New Roman"/>
                                <w:i/>
                                <w:color w:val="000000"/>
                                <w:sz w:val="24"/>
                              </w:rPr>
                              <w:t>If you need reasonable accommodations to participate in the meeting, contact the DPH ADA Coordinator</w:t>
                            </w:r>
                            <w:r>
                              <w:rPr>
                                <w:rFonts w:ascii="Times New Roman"/>
                                <w:i/>
                                <w:color w:val="000000"/>
                                <w:sz w:val="24"/>
                              </w:rPr>
                              <w:t> </w:t>
                            </w:r>
                            <w:r>
                              <w:rPr>
                                <w:rFonts w:ascii="Times New Roman"/>
                                <w:b/>
                                <w:color w:val="000000"/>
                                <w:sz w:val="24"/>
                              </w:rPr>
                              <w:t>Stacy</w:t>
                            </w:r>
                            <w:r>
                              <w:rPr>
                                <w:rFonts w:ascii="Times New Roman"/>
                                <w:b/>
                                <w:color w:val="000000"/>
                                <w:spacing w:val="-2"/>
                                <w:sz w:val="24"/>
                              </w:rPr>
                              <w:t> </w:t>
                            </w:r>
                            <w:r>
                              <w:rPr>
                                <w:rFonts w:ascii="Times New Roman"/>
                                <w:b/>
                                <w:color w:val="000000"/>
                                <w:sz w:val="24"/>
                              </w:rPr>
                              <w:t>Hart</w:t>
                            </w:r>
                            <w:r>
                              <w:rPr>
                                <w:rFonts w:ascii="Times New Roman"/>
                                <w:b/>
                                <w:i/>
                                <w:color w:val="000000"/>
                                <w:sz w:val="24"/>
                              </w:rPr>
                              <w:t>,</w:t>
                            </w:r>
                            <w:r>
                              <w:rPr>
                                <w:rFonts w:ascii="Times New Roman"/>
                                <w:b/>
                                <w:i/>
                                <w:color w:val="000000"/>
                                <w:spacing w:val="-12"/>
                                <w:sz w:val="24"/>
                              </w:rPr>
                              <w:t> </w:t>
                            </w:r>
                            <w:hyperlink r:id="rId7">
                              <w:r>
                                <w:rPr>
                                  <w:rFonts w:ascii="Times New Roman"/>
                                  <w:b/>
                                  <w:i/>
                                  <w:color w:val="0000FF"/>
                                  <w:sz w:val="24"/>
                                  <w:u w:val="single" w:color="0000FF"/>
                                </w:rPr>
                                <w:t>Stacy.Hart@mass.gov</w:t>
                              </w:r>
                              <w:r>
                                <w:rPr>
                                  <w:rFonts w:ascii="Times New Roman"/>
                                  <w:b/>
                                  <w:i/>
                                  <w:color w:val="0000FF"/>
                                  <w:spacing w:val="-4"/>
                                  <w:sz w:val="24"/>
                                  <w:u w:val="single" w:color="0000FF"/>
                                </w:rPr>
                                <w:t> </w:t>
                              </w:r>
                              <w:r>
                                <w:rPr>
                                  <w:rFonts w:ascii="Times New Roman"/>
                                  <w:b/>
                                  <w:i/>
                                  <w:color w:val="000000"/>
                                  <w:sz w:val="24"/>
                                  <w:u w:val="none"/>
                                </w:rPr>
                                <w:t>or</w:t>
                              </w:r>
                            </w:hyperlink>
                            <w:r>
                              <w:rPr>
                                <w:rFonts w:ascii="Times New Roman"/>
                                <w:b/>
                                <w:i/>
                                <w:color w:val="000000"/>
                                <w:spacing w:val="-2"/>
                                <w:sz w:val="24"/>
                                <w:u w:val="none"/>
                              </w:rPr>
                              <w:t> </w:t>
                            </w:r>
                            <w:r>
                              <w:rPr>
                                <w:rFonts w:ascii="Times New Roman"/>
                                <w:b/>
                                <w:i/>
                                <w:color w:val="000000"/>
                                <w:sz w:val="24"/>
                                <w:u w:val="none"/>
                              </w:rPr>
                              <w:t>857-274-1120</w:t>
                            </w:r>
                            <w:r>
                              <w:rPr>
                                <w:rFonts w:ascii="Times New Roman"/>
                                <w:b/>
                                <w:i/>
                                <w:color w:val="000000"/>
                                <w:spacing w:val="-2"/>
                                <w:sz w:val="24"/>
                                <w:u w:val="none"/>
                              </w:rPr>
                              <w:t> </w:t>
                            </w:r>
                            <w:r>
                              <w:rPr>
                                <w:rFonts w:ascii="Times New Roman"/>
                                <w:i/>
                                <w:color w:val="000000"/>
                                <w:sz w:val="24"/>
                                <w:u w:val="none"/>
                              </w:rPr>
                              <w:t>in</w:t>
                            </w:r>
                            <w:r>
                              <w:rPr>
                                <w:rFonts w:ascii="Times New Roman"/>
                                <w:i/>
                                <w:color w:val="000000"/>
                                <w:spacing w:val="-2"/>
                                <w:sz w:val="24"/>
                                <w:u w:val="none"/>
                              </w:rPr>
                              <w:t> </w:t>
                            </w:r>
                            <w:r>
                              <w:rPr>
                                <w:rFonts w:ascii="Times New Roman"/>
                                <w:i/>
                                <w:color w:val="000000"/>
                                <w:sz w:val="24"/>
                                <w:u w:val="none"/>
                              </w:rPr>
                              <w:t>advance</w:t>
                            </w:r>
                            <w:r>
                              <w:rPr>
                                <w:rFonts w:ascii="Times New Roman"/>
                                <w:i/>
                                <w:color w:val="000000"/>
                                <w:spacing w:val="-3"/>
                                <w:sz w:val="24"/>
                                <w:u w:val="none"/>
                              </w:rPr>
                              <w:t> </w:t>
                            </w:r>
                            <w:r>
                              <w:rPr>
                                <w:rFonts w:ascii="Times New Roman"/>
                                <w:i/>
                                <w:color w:val="000000"/>
                                <w:sz w:val="24"/>
                                <w:u w:val="none"/>
                              </w:rPr>
                              <w:t>of</w:t>
                            </w:r>
                            <w:r>
                              <w:rPr>
                                <w:rFonts w:ascii="Times New Roman"/>
                                <w:i/>
                                <w:color w:val="000000"/>
                                <w:spacing w:val="-2"/>
                                <w:sz w:val="24"/>
                                <w:u w:val="none"/>
                              </w:rPr>
                              <w:t> </w:t>
                            </w:r>
                            <w:r>
                              <w:rPr>
                                <w:rFonts w:ascii="Times New Roman"/>
                                <w:i/>
                                <w:color w:val="000000"/>
                                <w:sz w:val="24"/>
                                <w:u w:val="none"/>
                              </w:rPr>
                              <w:t>the</w:t>
                            </w:r>
                            <w:r>
                              <w:rPr>
                                <w:rFonts w:ascii="Times New Roman"/>
                                <w:i/>
                                <w:color w:val="000000"/>
                                <w:spacing w:val="-3"/>
                                <w:sz w:val="24"/>
                                <w:u w:val="none"/>
                              </w:rPr>
                              <w:t> </w:t>
                            </w:r>
                            <w:r>
                              <w:rPr>
                                <w:rFonts w:ascii="Times New Roman"/>
                                <w:i/>
                                <w:color w:val="000000"/>
                                <w:sz w:val="24"/>
                                <w:u w:val="none"/>
                              </w:rPr>
                              <w:t>meeting.</w:t>
                            </w:r>
                            <w:r>
                              <w:rPr>
                                <w:rFonts w:ascii="Times New Roman"/>
                                <w:i/>
                                <w:color w:val="000000"/>
                                <w:spacing w:val="-2"/>
                                <w:sz w:val="24"/>
                                <w:u w:val="none"/>
                              </w:rPr>
                              <w:t> </w:t>
                            </w:r>
                            <w:r>
                              <w:rPr>
                                <w:rFonts w:ascii="Times New Roman"/>
                                <w:i/>
                                <w:color w:val="000000"/>
                                <w:sz w:val="24"/>
                                <w:u w:val="none"/>
                              </w:rPr>
                              <w:t>While</w:t>
                            </w:r>
                            <w:r>
                              <w:rPr>
                                <w:rFonts w:ascii="Times New Roman"/>
                                <w:i/>
                                <w:color w:val="000000"/>
                                <w:spacing w:val="-3"/>
                                <w:sz w:val="24"/>
                                <w:u w:val="none"/>
                              </w:rPr>
                              <w:t> </w:t>
                            </w:r>
                            <w:r>
                              <w:rPr>
                                <w:rFonts w:ascii="Times New Roman"/>
                                <w:i/>
                                <w:color w:val="000000"/>
                                <w:sz w:val="24"/>
                                <w:u w:val="none"/>
                              </w:rPr>
                              <w:t>the</w:t>
                            </w:r>
                            <w:r>
                              <w:rPr>
                                <w:rFonts w:ascii="Times New Roman"/>
                                <w:i/>
                                <w:color w:val="000000"/>
                                <w:spacing w:val="-3"/>
                                <w:sz w:val="24"/>
                                <w:u w:val="none"/>
                              </w:rPr>
                              <w:t> </w:t>
                            </w:r>
                            <w:r>
                              <w:rPr>
                                <w:rFonts w:ascii="Times New Roman"/>
                                <w:i/>
                                <w:color w:val="000000"/>
                                <w:sz w:val="24"/>
                                <w:u w:val="none"/>
                              </w:rPr>
                              <w:t>Board</w:t>
                            </w:r>
                            <w:r>
                              <w:rPr>
                                <w:rFonts w:ascii="Times New Roman"/>
                                <w:i/>
                                <w:color w:val="000000"/>
                                <w:spacing w:val="-2"/>
                                <w:sz w:val="24"/>
                                <w:u w:val="none"/>
                              </w:rPr>
                              <w:t> </w:t>
                            </w:r>
                            <w:r>
                              <w:rPr>
                                <w:rFonts w:ascii="Times New Roman"/>
                                <w:i/>
                                <w:color w:val="000000"/>
                                <w:sz w:val="24"/>
                                <w:u w:val="none"/>
                              </w:rPr>
                              <w:t>will</w:t>
                            </w:r>
                            <w:r>
                              <w:rPr>
                                <w:rFonts w:ascii="Times New Roman"/>
                                <w:i/>
                                <w:color w:val="000000"/>
                                <w:spacing w:val="-2"/>
                                <w:sz w:val="24"/>
                                <w:u w:val="none"/>
                              </w:rPr>
                              <w:t> </w:t>
                            </w:r>
                            <w:r>
                              <w:rPr>
                                <w:rFonts w:ascii="Times New Roman"/>
                                <w:i/>
                                <w:color w:val="000000"/>
                                <w:sz w:val="24"/>
                                <w:u w:val="none"/>
                              </w:rPr>
                              <w:t>do</w:t>
                            </w:r>
                            <w:r>
                              <w:rPr>
                                <w:rFonts w:ascii="Times New Roman"/>
                                <w:i/>
                                <w:color w:val="000000"/>
                                <w:spacing w:val="-2"/>
                                <w:sz w:val="24"/>
                                <w:u w:val="none"/>
                              </w:rPr>
                              <w:t> </w:t>
                            </w:r>
                            <w:r>
                              <w:rPr>
                                <w:rFonts w:ascii="Times New Roman"/>
                                <w:i/>
                                <w:color w:val="000000"/>
                                <w:sz w:val="24"/>
                                <w:u w:val="none"/>
                              </w:rPr>
                              <w:t>its</w:t>
                            </w:r>
                            <w:r>
                              <w:rPr>
                                <w:rFonts w:ascii="Times New Roman"/>
                                <w:i/>
                                <w:color w:val="000000"/>
                                <w:sz w:val="24"/>
                                <w:u w:val="none"/>
                              </w:rPr>
                              <w:t> best to accommodate you, certain accommodation may require distinctive requests or the hiring of outside</w:t>
                            </w:r>
                          </w:p>
                          <w:p>
                            <w:pPr>
                              <w:spacing w:before="3"/>
                              <w:ind w:left="28" w:right="0" w:firstLine="0"/>
                              <w:jc w:val="left"/>
                              <w:rPr>
                                <w:rFonts w:ascii="Times New Roman"/>
                                <w:i/>
                                <w:color w:val="000000"/>
                                <w:sz w:val="24"/>
                              </w:rPr>
                            </w:pPr>
                            <w:r>
                              <w:rPr>
                                <w:rFonts w:ascii="Times New Roman"/>
                                <w:i/>
                                <w:color w:val="000000"/>
                                <w:sz w:val="24"/>
                              </w:rPr>
                              <w:t>contractors</w:t>
                            </w:r>
                            <w:r>
                              <w:rPr>
                                <w:rFonts w:ascii="Times New Roman"/>
                                <w:i/>
                                <w:color w:val="000000"/>
                                <w:spacing w:val="-4"/>
                                <w:sz w:val="24"/>
                              </w:rPr>
                              <w:t> </w:t>
                            </w:r>
                            <w:r>
                              <w:rPr>
                                <w:rFonts w:ascii="Times New Roman"/>
                                <w:i/>
                                <w:color w:val="000000"/>
                                <w:sz w:val="24"/>
                              </w:rPr>
                              <w:t>and</w:t>
                            </w:r>
                            <w:r>
                              <w:rPr>
                                <w:rFonts w:ascii="Times New Roman"/>
                                <w:i/>
                                <w:color w:val="000000"/>
                                <w:spacing w:val="-1"/>
                                <w:sz w:val="24"/>
                              </w:rPr>
                              <w:t> </w:t>
                            </w:r>
                            <w:r>
                              <w:rPr>
                                <w:rFonts w:ascii="Times New Roman"/>
                                <w:i/>
                                <w:color w:val="000000"/>
                                <w:sz w:val="24"/>
                              </w:rPr>
                              <w:t>may</w:t>
                            </w:r>
                            <w:r>
                              <w:rPr>
                                <w:rFonts w:ascii="Times New Roman"/>
                                <w:i/>
                                <w:color w:val="000000"/>
                                <w:spacing w:val="-2"/>
                                <w:sz w:val="24"/>
                              </w:rPr>
                              <w:t> </w:t>
                            </w:r>
                            <w:r>
                              <w:rPr>
                                <w:rFonts w:ascii="Times New Roman"/>
                                <w:i/>
                                <w:color w:val="000000"/>
                                <w:sz w:val="24"/>
                              </w:rPr>
                              <w:t>not be</w:t>
                            </w:r>
                            <w:r>
                              <w:rPr>
                                <w:rFonts w:ascii="Times New Roman"/>
                                <w:i/>
                                <w:color w:val="000000"/>
                                <w:spacing w:val="-2"/>
                                <w:sz w:val="24"/>
                              </w:rPr>
                              <w:t> </w:t>
                            </w:r>
                            <w:r>
                              <w:rPr>
                                <w:rFonts w:ascii="Times New Roman"/>
                                <w:i/>
                                <w:color w:val="000000"/>
                                <w:sz w:val="24"/>
                              </w:rPr>
                              <w:t>available</w:t>
                            </w:r>
                            <w:r>
                              <w:rPr>
                                <w:rFonts w:ascii="Times New Roman"/>
                                <w:i/>
                                <w:color w:val="000000"/>
                                <w:spacing w:val="-2"/>
                                <w:sz w:val="24"/>
                              </w:rPr>
                              <w:t> </w:t>
                            </w:r>
                            <w:r>
                              <w:rPr>
                                <w:rFonts w:ascii="Times New Roman"/>
                                <w:i/>
                                <w:color w:val="000000"/>
                                <w:sz w:val="24"/>
                              </w:rPr>
                              <w:t>if</w:t>
                            </w:r>
                            <w:r>
                              <w:rPr>
                                <w:rFonts w:ascii="Times New Roman"/>
                                <w:i/>
                                <w:color w:val="000000"/>
                                <w:spacing w:val="-1"/>
                                <w:sz w:val="24"/>
                              </w:rPr>
                              <w:t> </w:t>
                            </w:r>
                            <w:r>
                              <w:rPr>
                                <w:rFonts w:ascii="Times New Roman"/>
                                <w:i/>
                                <w:color w:val="000000"/>
                                <w:sz w:val="24"/>
                              </w:rPr>
                              <w:t>requested immediately</w:t>
                            </w:r>
                            <w:r>
                              <w:rPr>
                                <w:rFonts w:ascii="Times New Roman"/>
                                <w:i/>
                                <w:color w:val="000000"/>
                                <w:spacing w:val="-2"/>
                                <w:sz w:val="24"/>
                              </w:rPr>
                              <w:t> </w:t>
                            </w:r>
                            <w:r>
                              <w:rPr>
                                <w:rFonts w:ascii="Times New Roman"/>
                                <w:i/>
                                <w:color w:val="000000"/>
                                <w:sz w:val="24"/>
                              </w:rPr>
                              <w:t>before</w:t>
                            </w:r>
                            <w:r>
                              <w:rPr>
                                <w:rFonts w:ascii="Times New Roman"/>
                                <w:i/>
                                <w:color w:val="000000"/>
                                <w:spacing w:val="-2"/>
                                <w:sz w:val="24"/>
                              </w:rPr>
                              <w:t> </w:t>
                            </w:r>
                            <w:r>
                              <w:rPr>
                                <w:rFonts w:ascii="Times New Roman"/>
                                <w:i/>
                                <w:color w:val="000000"/>
                                <w:sz w:val="24"/>
                              </w:rPr>
                              <w:t>the </w:t>
                            </w:r>
                            <w:r>
                              <w:rPr>
                                <w:rFonts w:ascii="Times New Roman"/>
                                <w:i/>
                                <w:color w:val="000000"/>
                                <w:spacing w:val="-2"/>
                                <w:sz w:val="24"/>
                              </w:rPr>
                              <w:t>meeting.</w:t>
                            </w:r>
                          </w:p>
                        </w:txbxContent>
                      </wps:txbx>
                      <wps:bodyPr wrap="square" lIns="0" tIns="0" rIns="0" bIns="0" rtlCol="0">
                        <a:noAutofit/>
                      </wps:bodyPr>
                    </wps:wsp>
                  </a:graphicData>
                </a:graphic>
              </wp:anchor>
            </w:drawing>
          </mc:Choice>
          <mc:Fallback>
            <w:pict>
              <v:shape style="position:absolute;margin-left:28.799999pt;margin-top:18.610001pt;width:538.6pt;height:67.8pt;mso-position-horizontal-relative:page;mso-position-vertical-relative:paragraph;z-index:-15728640;mso-wrap-distance-left:0;mso-wrap-distance-right:0" type="#_x0000_t202" id="docshape3" filled="true" fillcolor="#ffc000" stroked="false">
                <v:textbox inset="0,0,0,0">
                  <w:txbxContent>
                    <w:p>
                      <w:pPr>
                        <w:spacing w:line="312" w:lineRule="auto" w:before="0"/>
                        <w:ind w:left="28" w:right="111" w:firstLine="0"/>
                        <w:jc w:val="left"/>
                        <w:rPr>
                          <w:rFonts w:ascii="Times New Roman"/>
                          <w:i/>
                          <w:color w:val="000000"/>
                          <w:sz w:val="24"/>
                        </w:rPr>
                      </w:pPr>
                      <w:r>
                        <w:rPr>
                          <w:rFonts w:ascii="Times New Roman"/>
                          <w:i/>
                          <w:color w:val="000000"/>
                          <w:sz w:val="24"/>
                        </w:rPr>
                        <w:t>If you need reasonable accommodations to participate in the meeting, contact the DPH ADA Coordinator</w:t>
                      </w:r>
                      <w:r>
                        <w:rPr>
                          <w:rFonts w:ascii="Times New Roman"/>
                          <w:i/>
                          <w:color w:val="000000"/>
                          <w:sz w:val="24"/>
                        </w:rPr>
                        <w:t> </w:t>
                      </w:r>
                      <w:r>
                        <w:rPr>
                          <w:rFonts w:ascii="Times New Roman"/>
                          <w:b/>
                          <w:color w:val="000000"/>
                          <w:sz w:val="24"/>
                        </w:rPr>
                        <w:t>Stacy</w:t>
                      </w:r>
                      <w:r>
                        <w:rPr>
                          <w:rFonts w:ascii="Times New Roman"/>
                          <w:b/>
                          <w:color w:val="000000"/>
                          <w:spacing w:val="-2"/>
                          <w:sz w:val="24"/>
                        </w:rPr>
                        <w:t> </w:t>
                      </w:r>
                      <w:r>
                        <w:rPr>
                          <w:rFonts w:ascii="Times New Roman"/>
                          <w:b/>
                          <w:color w:val="000000"/>
                          <w:sz w:val="24"/>
                        </w:rPr>
                        <w:t>Hart</w:t>
                      </w:r>
                      <w:r>
                        <w:rPr>
                          <w:rFonts w:ascii="Times New Roman"/>
                          <w:b/>
                          <w:i/>
                          <w:color w:val="000000"/>
                          <w:sz w:val="24"/>
                        </w:rPr>
                        <w:t>,</w:t>
                      </w:r>
                      <w:r>
                        <w:rPr>
                          <w:rFonts w:ascii="Times New Roman"/>
                          <w:b/>
                          <w:i/>
                          <w:color w:val="000000"/>
                          <w:spacing w:val="-12"/>
                          <w:sz w:val="24"/>
                        </w:rPr>
                        <w:t> </w:t>
                      </w:r>
                      <w:hyperlink r:id="rId7">
                        <w:r>
                          <w:rPr>
                            <w:rFonts w:ascii="Times New Roman"/>
                            <w:b/>
                            <w:i/>
                            <w:color w:val="0000FF"/>
                            <w:sz w:val="24"/>
                            <w:u w:val="single" w:color="0000FF"/>
                          </w:rPr>
                          <w:t>Stacy.Hart@mass.gov</w:t>
                        </w:r>
                        <w:r>
                          <w:rPr>
                            <w:rFonts w:ascii="Times New Roman"/>
                            <w:b/>
                            <w:i/>
                            <w:color w:val="0000FF"/>
                            <w:spacing w:val="-4"/>
                            <w:sz w:val="24"/>
                            <w:u w:val="single" w:color="0000FF"/>
                          </w:rPr>
                          <w:t> </w:t>
                        </w:r>
                        <w:r>
                          <w:rPr>
                            <w:rFonts w:ascii="Times New Roman"/>
                            <w:b/>
                            <w:i/>
                            <w:color w:val="000000"/>
                            <w:sz w:val="24"/>
                            <w:u w:val="none"/>
                          </w:rPr>
                          <w:t>or</w:t>
                        </w:r>
                      </w:hyperlink>
                      <w:r>
                        <w:rPr>
                          <w:rFonts w:ascii="Times New Roman"/>
                          <w:b/>
                          <w:i/>
                          <w:color w:val="000000"/>
                          <w:spacing w:val="-2"/>
                          <w:sz w:val="24"/>
                          <w:u w:val="none"/>
                        </w:rPr>
                        <w:t> </w:t>
                      </w:r>
                      <w:r>
                        <w:rPr>
                          <w:rFonts w:ascii="Times New Roman"/>
                          <w:b/>
                          <w:i/>
                          <w:color w:val="000000"/>
                          <w:sz w:val="24"/>
                          <w:u w:val="none"/>
                        </w:rPr>
                        <w:t>857-274-1120</w:t>
                      </w:r>
                      <w:r>
                        <w:rPr>
                          <w:rFonts w:ascii="Times New Roman"/>
                          <w:b/>
                          <w:i/>
                          <w:color w:val="000000"/>
                          <w:spacing w:val="-2"/>
                          <w:sz w:val="24"/>
                          <w:u w:val="none"/>
                        </w:rPr>
                        <w:t> </w:t>
                      </w:r>
                      <w:r>
                        <w:rPr>
                          <w:rFonts w:ascii="Times New Roman"/>
                          <w:i/>
                          <w:color w:val="000000"/>
                          <w:sz w:val="24"/>
                          <w:u w:val="none"/>
                        </w:rPr>
                        <w:t>in</w:t>
                      </w:r>
                      <w:r>
                        <w:rPr>
                          <w:rFonts w:ascii="Times New Roman"/>
                          <w:i/>
                          <w:color w:val="000000"/>
                          <w:spacing w:val="-2"/>
                          <w:sz w:val="24"/>
                          <w:u w:val="none"/>
                        </w:rPr>
                        <w:t> </w:t>
                      </w:r>
                      <w:r>
                        <w:rPr>
                          <w:rFonts w:ascii="Times New Roman"/>
                          <w:i/>
                          <w:color w:val="000000"/>
                          <w:sz w:val="24"/>
                          <w:u w:val="none"/>
                        </w:rPr>
                        <w:t>advance</w:t>
                      </w:r>
                      <w:r>
                        <w:rPr>
                          <w:rFonts w:ascii="Times New Roman"/>
                          <w:i/>
                          <w:color w:val="000000"/>
                          <w:spacing w:val="-3"/>
                          <w:sz w:val="24"/>
                          <w:u w:val="none"/>
                        </w:rPr>
                        <w:t> </w:t>
                      </w:r>
                      <w:r>
                        <w:rPr>
                          <w:rFonts w:ascii="Times New Roman"/>
                          <w:i/>
                          <w:color w:val="000000"/>
                          <w:sz w:val="24"/>
                          <w:u w:val="none"/>
                        </w:rPr>
                        <w:t>of</w:t>
                      </w:r>
                      <w:r>
                        <w:rPr>
                          <w:rFonts w:ascii="Times New Roman"/>
                          <w:i/>
                          <w:color w:val="000000"/>
                          <w:spacing w:val="-2"/>
                          <w:sz w:val="24"/>
                          <w:u w:val="none"/>
                        </w:rPr>
                        <w:t> </w:t>
                      </w:r>
                      <w:r>
                        <w:rPr>
                          <w:rFonts w:ascii="Times New Roman"/>
                          <w:i/>
                          <w:color w:val="000000"/>
                          <w:sz w:val="24"/>
                          <w:u w:val="none"/>
                        </w:rPr>
                        <w:t>the</w:t>
                      </w:r>
                      <w:r>
                        <w:rPr>
                          <w:rFonts w:ascii="Times New Roman"/>
                          <w:i/>
                          <w:color w:val="000000"/>
                          <w:spacing w:val="-3"/>
                          <w:sz w:val="24"/>
                          <w:u w:val="none"/>
                        </w:rPr>
                        <w:t> </w:t>
                      </w:r>
                      <w:r>
                        <w:rPr>
                          <w:rFonts w:ascii="Times New Roman"/>
                          <w:i/>
                          <w:color w:val="000000"/>
                          <w:sz w:val="24"/>
                          <w:u w:val="none"/>
                        </w:rPr>
                        <w:t>meeting.</w:t>
                      </w:r>
                      <w:r>
                        <w:rPr>
                          <w:rFonts w:ascii="Times New Roman"/>
                          <w:i/>
                          <w:color w:val="000000"/>
                          <w:spacing w:val="-2"/>
                          <w:sz w:val="24"/>
                          <w:u w:val="none"/>
                        </w:rPr>
                        <w:t> </w:t>
                      </w:r>
                      <w:r>
                        <w:rPr>
                          <w:rFonts w:ascii="Times New Roman"/>
                          <w:i/>
                          <w:color w:val="000000"/>
                          <w:sz w:val="24"/>
                          <w:u w:val="none"/>
                        </w:rPr>
                        <w:t>While</w:t>
                      </w:r>
                      <w:r>
                        <w:rPr>
                          <w:rFonts w:ascii="Times New Roman"/>
                          <w:i/>
                          <w:color w:val="000000"/>
                          <w:spacing w:val="-3"/>
                          <w:sz w:val="24"/>
                          <w:u w:val="none"/>
                        </w:rPr>
                        <w:t> </w:t>
                      </w:r>
                      <w:r>
                        <w:rPr>
                          <w:rFonts w:ascii="Times New Roman"/>
                          <w:i/>
                          <w:color w:val="000000"/>
                          <w:sz w:val="24"/>
                          <w:u w:val="none"/>
                        </w:rPr>
                        <w:t>the</w:t>
                      </w:r>
                      <w:r>
                        <w:rPr>
                          <w:rFonts w:ascii="Times New Roman"/>
                          <w:i/>
                          <w:color w:val="000000"/>
                          <w:spacing w:val="-3"/>
                          <w:sz w:val="24"/>
                          <w:u w:val="none"/>
                        </w:rPr>
                        <w:t> </w:t>
                      </w:r>
                      <w:r>
                        <w:rPr>
                          <w:rFonts w:ascii="Times New Roman"/>
                          <w:i/>
                          <w:color w:val="000000"/>
                          <w:sz w:val="24"/>
                          <w:u w:val="none"/>
                        </w:rPr>
                        <w:t>Board</w:t>
                      </w:r>
                      <w:r>
                        <w:rPr>
                          <w:rFonts w:ascii="Times New Roman"/>
                          <w:i/>
                          <w:color w:val="000000"/>
                          <w:spacing w:val="-2"/>
                          <w:sz w:val="24"/>
                          <w:u w:val="none"/>
                        </w:rPr>
                        <w:t> </w:t>
                      </w:r>
                      <w:r>
                        <w:rPr>
                          <w:rFonts w:ascii="Times New Roman"/>
                          <w:i/>
                          <w:color w:val="000000"/>
                          <w:sz w:val="24"/>
                          <w:u w:val="none"/>
                        </w:rPr>
                        <w:t>will</w:t>
                      </w:r>
                      <w:r>
                        <w:rPr>
                          <w:rFonts w:ascii="Times New Roman"/>
                          <w:i/>
                          <w:color w:val="000000"/>
                          <w:spacing w:val="-2"/>
                          <w:sz w:val="24"/>
                          <w:u w:val="none"/>
                        </w:rPr>
                        <w:t> </w:t>
                      </w:r>
                      <w:r>
                        <w:rPr>
                          <w:rFonts w:ascii="Times New Roman"/>
                          <w:i/>
                          <w:color w:val="000000"/>
                          <w:sz w:val="24"/>
                          <w:u w:val="none"/>
                        </w:rPr>
                        <w:t>do</w:t>
                      </w:r>
                      <w:r>
                        <w:rPr>
                          <w:rFonts w:ascii="Times New Roman"/>
                          <w:i/>
                          <w:color w:val="000000"/>
                          <w:spacing w:val="-2"/>
                          <w:sz w:val="24"/>
                          <w:u w:val="none"/>
                        </w:rPr>
                        <w:t> </w:t>
                      </w:r>
                      <w:r>
                        <w:rPr>
                          <w:rFonts w:ascii="Times New Roman"/>
                          <w:i/>
                          <w:color w:val="000000"/>
                          <w:sz w:val="24"/>
                          <w:u w:val="none"/>
                        </w:rPr>
                        <w:t>its</w:t>
                      </w:r>
                      <w:r>
                        <w:rPr>
                          <w:rFonts w:ascii="Times New Roman"/>
                          <w:i/>
                          <w:color w:val="000000"/>
                          <w:sz w:val="24"/>
                          <w:u w:val="none"/>
                        </w:rPr>
                        <w:t> best to accommodate you, certain accommodation may require distinctive requests or the hiring of outside</w:t>
                      </w:r>
                    </w:p>
                    <w:p>
                      <w:pPr>
                        <w:spacing w:before="3"/>
                        <w:ind w:left="28" w:right="0" w:firstLine="0"/>
                        <w:jc w:val="left"/>
                        <w:rPr>
                          <w:rFonts w:ascii="Times New Roman"/>
                          <w:i/>
                          <w:color w:val="000000"/>
                          <w:sz w:val="24"/>
                        </w:rPr>
                      </w:pPr>
                      <w:r>
                        <w:rPr>
                          <w:rFonts w:ascii="Times New Roman"/>
                          <w:i/>
                          <w:color w:val="000000"/>
                          <w:sz w:val="24"/>
                        </w:rPr>
                        <w:t>contractors</w:t>
                      </w:r>
                      <w:r>
                        <w:rPr>
                          <w:rFonts w:ascii="Times New Roman"/>
                          <w:i/>
                          <w:color w:val="000000"/>
                          <w:spacing w:val="-4"/>
                          <w:sz w:val="24"/>
                        </w:rPr>
                        <w:t> </w:t>
                      </w:r>
                      <w:r>
                        <w:rPr>
                          <w:rFonts w:ascii="Times New Roman"/>
                          <w:i/>
                          <w:color w:val="000000"/>
                          <w:sz w:val="24"/>
                        </w:rPr>
                        <w:t>and</w:t>
                      </w:r>
                      <w:r>
                        <w:rPr>
                          <w:rFonts w:ascii="Times New Roman"/>
                          <w:i/>
                          <w:color w:val="000000"/>
                          <w:spacing w:val="-1"/>
                          <w:sz w:val="24"/>
                        </w:rPr>
                        <w:t> </w:t>
                      </w:r>
                      <w:r>
                        <w:rPr>
                          <w:rFonts w:ascii="Times New Roman"/>
                          <w:i/>
                          <w:color w:val="000000"/>
                          <w:sz w:val="24"/>
                        </w:rPr>
                        <w:t>may</w:t>
                      </w:r>
                      <w:r>
                        <w:rPr>
                          <w:rFonts w:ascii="Times New Roman"/>
                          <w:i/>
                          <w:color w:val="000000"/>
                          <w:spacing w:val="-2"/>
                          <w:sz w:val="24"/>
                        </w:rPr>
                        <w:t> </w:t>
                      </w:r>
                      <w:r>
                        <w:rPr>
                          <w:rFonts w:ascii="Times New Roman"/>
                          <w:i/>
                          <w:color w:val="000000"/>
                          <w:sz w:val="24"/>
                        </w:rPr>
                        <w:t>not be</w:t>
                      </w:r>
                      <w:r>
                        <w:rPr>
                          <w:rFonts w:ascii="Times New Roman"/>
                          <w:i/>
                          <w:color w:val="000000"/>
                          <w:spacing w:val="-2"/>
                          <w:sz w:val="24"/>
                        </w:rPr>
                        <w:t> </w:t>
                      </w:r>
                      <w:r>
                        <w:rPr>
                          <w:rFonts w:ascii="Times New Roman"/>
                          <w:i/>
                          <w:color w:val="000000"/>
                          <w:sz w:val="24"/>
                        </w:rPr>
                        <w:t>available</w:t>
                      </w:r>
                      <w:r>
                        <w:rPr>
                          <w:rFonts w:ascii="Times New Roman"/>
                          <w:i/>
                          <w:color w:val="000000"/>
                          <w:spacing w:val="-2"/>
                          <w:sz w:val="24"/>
                        </w:rPr>
                        <w:t> </w:t>
                      </w:r>
                      <w:r>
                        <w:rPr>
                          <w:rFonts w:ascii="Times New Roman"/>
                          <w:i/>
                          <w:color w:val="000000"/>
                          <w:sz w:val="24"/>
                        </w:rPr>
                        <w:t>if</w:t>
                      </w:r>
                      <w:r>
                        <w:rPr>
                          <w:rFonts w:ascii="Times New Roman"/>
                          <w:i/>
                          <w:color w:val="000000"/>
                          <w:spacing w:val="-1"/>
                          <w:sz w:val="24"/>
                        </w:rPr>
                        <w:t> </w:t>
                      </w:r>
                      <w:r>
                        <w:rPr>
                          <w:rFonts w:ascii="Times New Roman"/>
                          <w:i/>
                          <w:color w:val="000000"/>
                          <w:sz w:val="24"/>
                        </w:rPr>
                        <w:t>requested immediately</w:t>
                      </w:r>
                      <w:r>
                        <w:rPr>
                          <w:rFonts w:ascii="Times New Roman"/>
                          <w:i/>
                          <w:color w:val="000000"/>
                          <w:spacing w:val="-2"/>
                          <w:sz w:val="24"/>
                        </w:rPr>
                        <w:t> </w:t>
                      </w:r>
                      <w:r>
                        <w:rPr>
                          <w:rFonts w:ascii="Times New Roman"/>
                          <w:i/>
                          <w:color w:val="000000"/>
                          <w:sz w:val="24"/>
                        </w:rPr>
                        <w:t>before</w:t>
                      </w:r>
                      <w:r>
                        <w:rPr>
                          <w:rFonts w:ascii="Times New Roman"/>
                          <w:i/>
                          <w:color w:val="000000"/>
                          <w:spacing w:val="-2"/>
                          <w:sz w:val="24"/>
                        </w:rPr>
                        <w:t> </w:t>
                      </w:r>
                      <w:r>
                        <w:rPr>
                          <w:rFonts w:ascii="Times New Roman"/>
                          <w:i/>
                          <w:color w:val="000000"/>
                          <w:sz w:val="24"/>
                        </w:rPr>
                        <w:t>the </w:t>
                      </w:r>
                      <w:r>
                        <w:rPr>
                          <w:rFonts w:ascii="Times New Roman"/>
                          <w:i/>
                          <w:color w:val="000000"/>
                          <w:spacing w:val="-2"/>
                          <w:sz w:val="24"/>
                        </w:rPr>
                        <w:t>meeting.</w:t>
                      </w:r>
                    </w:p>
                  </w:txbxContent>
                </v:textbox>
                <v:fill type="solid"/>
                <w10:wrap type="topAndBottom"/>
              </v:shape>
            </w:pict>
          </mc:Fallback>
        </mc:AlternateContent>
      </w:r>
    </w:p>
    <w:p>
      <w:pPr>
        <w:spacing w:before="279"/>
        <w:ind w:left="2768" w:right="2729" w:firstLine="0"/>
        <w:jc w:val="center"/>
        <w:rPr>
          <w:rFonts w:ascii="Times New Roman"/>
          <w:b/>
          <w:sz w:val="32"/>
        </w:rPr>
      </w:pPr>
      <w:bookmarkStart w:name="Agenda" w:id="7"/>
      <w:bookmarkEnd w:id="7"/>
      <w:r>
        <w:rPr/>
      </w:r>
      <w:r>
        <w:rPr>
          <w:rFonts w:ascii="Times New Roman"/>
          <w:b/>
          <w:spacing w:val="-2"/>
          <w:sz w:val="32"/>
        </w:rPr>
        <w:t>Agenda</w:t>
      </w:r>
    </w:p>
    <w:tbl>
      <w:tblPr>
        <w:tblW w:w="0" w:type="auto"/>
        <w:jc w:val="left"/>
        <w:tblInd w:w="2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42"/>
        <w:gridCol w:w="540"/>
        <w:gridCol w:w="8090"/>
        <w:gridCol w:w="1135"/>
        <w:gridCol w:w="950"/>
      </w:tblGrid>
      <w:tr>
        <w:trPr>
          <w:trHeight w:val="584" w:hRule="atLeast"/>
        </w:trPr>
        <w:tc>
          <w:tcPr>
            <w:tcW w:w="742" w:type="dxa"/>
          </w:tcPr>
          <w:p>
            <w:pPr>
              <w:pStyle w:val="TableParagraph"/>
              <w:spacing w:before="148"/>
              <w:ind w:right="118"/>
              <w:jc w:val="center"/>
              <w:rPr>
                <w:b/>
                <w:sz w:val="24"/>
              </w:rPr>
            </w:pPr>
            <w:r>
              <w:rPr>
                <w:b/>
                <w:spacing w:val="-4"/>
                <w:sz w:val="24"/>
              </w:rPr>
              <w:t>8:00</w:t>
            </w:r>
          </w:p>
        </w:tc>
        <w:tc>
          <w:tcPr>
            <w:tcW w:w="540" w:type="dxa"/>
          </w:tcPr>
          <w:p>
            <w:pPr>
              <w:pStyle w:val="TableParagraph"/>
              <w:spacing w:before="148"/>
              <w:ind w:left="12"/>
              <w:jc w:val="center"/>
              <w:rPr>
                <w:b/>
                <w:sz w:val="24"/>
              </w:rPr>
            </w:pPr>
            <w:r>
              <w:rPr>
                <w:b/>
                <w:spacing w:val="-10"/>
                <w:sz w:val="24"/>
              </w:rPr>
              <w:t>I</w:t>
            </w:r>
          </w:p>
        </w:tc>
        <w:tc>
          <w:tcPr>
            <w:tcW w:w="8090" w:type="dxa"/>
            <w:tcBorders>
              <w:top w:val="single" w:sz="4" w:space="0" w:color="000000"/>
              <w:bottom w:val="single" w:sz="4" w:space="0" w:color="000000"/>
            </w:tcBorders>
          </w:tcPr>
          <w:p>
            <w:pPr>
              <w:pStyle w:val="TableParagraph"/>
              <w:spacing w:before="1"/>
              <w:ind w:left="107"/>
              <w:rPr>
                <w:b/>
                <w:sz w:val="24"/>
              </w:rPr>
            </w:pPr>
            <w:r>
              <w:rPr>
                <w:b/>
                <w:sz w:val="24"/>
              </w:rPr>
              <w:t>CALL TO</w:t>
            </w:r>
            <w:r>
              <w:rPr>
                <w:b/>
                <w:spacing w:val="-1"/>
                <w:sz w:val="24"/>
              </w:rPr>
              <w:t> </w:t>
            </w:r>
            <w:r>
              <w:rPr>
                <w:b/>
                <w:spacing w:val="-2"/>
                <w:sz w:val="24"/>
              </w:rPr>
              <w:t>ORDER</w:t>
            </w:r>
          </w:p>
        </w:tc>
        <w:tc>
          <w:tcPr>
            <w:tcW w:w="1135" w:type="dxa"/>
          </w:tcPr>
          <w:p>
            <w:pPr>
              <w:pStyle w:val="TableParagraph"/>
              <w:rPr>
                <w:rFonts w:ascii="Times New Roman"/>
                <w:sz w:val="24"/>
              </w:rPr>
            </w:pPr>
          </w:p>
        </w:tc>
        <w:tc>
          <w:tcPr>
            <w:tcW w:w="950" w:type="dxa"/>
          </w:tcPr>
          <w:p>
            <w:pPr>
              <w:pStyle w:val="TableParagraph"/>
              <w:spacing w:before="1"/>
              <w:ind w:left="16" w:right="3"/>
              <w:jc w:val="center"/>
              <w:rPr>
                <w:sz w:val="24"/>
              </w:rPr>
            </w:pPr>
            <w:r>
              <w:rPr>
                <w:spacing w:val="-5"/>
                <w:sz w:val="24"/>
              </w:rPr>
              <w:t>S.</w:t>
            </w:r>
          </w:p>
          <w:p>
            <w:pPr>
              <w:pStyle w:val="TableParagraph"/>
              <w:spacing w:line="270" w:lineRule="exact"/>
              <w:ind w:left="16"/>
              <w:jc w:val="center"/>
              <w:rPr>
                <w:sz w:val="24"/>
              </w:rPr>
            </w:pPr>
            <w:r>
              <w:rPr>
                <w:spacing w:val="-2"/>
                <w:sz w:val="24"/>
              </w:rPr>
              <w:t>Dinno</w:t>
            </w:r>
          </w:p>
        </w:tc>
      </w:tr>
      <w:tr>
        <w:trPr>
          <w:trHeight w:val="582" w:hRule="atLeast"/>
        </w:trPr>
        <w:tc>
          <w:tcPr>
            <w:tcW w:w="742" w:type="dxa"/>
          </w:tcPr>
          <w:p>
            <w:pPr>
              <w:pStyle w:val="TableParagraph"/>
              <w:spacing w:before="145"/>
              <w:ind w:right="8"/>
              <w:jc w:val="center"/>
              <w:rPr>
                <w:b/>
                <w:sz w:val="24"/>
              </w:rPr>
            </w:pPr>
            <w:r>
              <w:rPr>
                <w:b/>
                <w:spacing w:val="-4"/>
                <w:sz w:val="24"/>
              </w:rPr>
              <w:t>8:05</w:t>
            </w:r>
          </w:p>
        </w:tc>
        <w:tc>
          <w:tcPr>
            <w:tcW w:w="540" w:type="dxa"/>
          </w:tcPr>
          <w:p>
            <w:pPr>
              <w:pStyle w:val="TableParagraph"/>
              <w:spacing w:before="145"/>
              <w:ind w:left="16"/>
              <w:jc w:val="center"/>
              <w:rPr>
                <w:b/>
                <w:sz w:val="24"/>
              </w:rPr>
            </w:pPr>
            <w:r>
              <w:rPr>
                <w:b/>
                <w:spacing w:val="-5"/>
                <w:sz w:val="24"/>
              </w:rPr>
              <w:t>II</w:t>
            </w:r>
          </w:p>
        </w:tc>
        <w:tc>
          <w:tcPr>
            <w:tcW w:w="8090" w:type="dxa"/>
            <w:tcBorders>
              <w:top w:val="single" w:sz="4" w:space="0" w:color="000000"/>
            </w:tcBorders>
          </w:tcPr>
          <w:p>
            <w:pPr>
              <w:pStyle w:val="TableParagraph"/>
              <w:spacing w:before="4"/>
              <w:ind w:left="107"/>
              <w:rPr>
                <w:b/>
                <w:sz w:val="24"/>
              </w:rPr>
            </w:pPr>
            <w:r>
              <w:rPr>
                <w:b/>
                <w:sz w:val="24"/>
              </w:rPr>
              <w:t>APPROVAL</w:t>
            </w:r>
            <w:r>
              <w:rPr>
                <w:b/>
                <w:spacing w:val="-2"/>
                <w:sz w:val="24"/>
              </w:rPr>
              <w:t> </w:t>
            </w:r>
            <w:r>
              <w:rPr>
                <w:b/>
                <w:sz w:val="24"/>
              </w:rPr>
              <w:t>OF</w:t>
            </w:r>
            <w:r>
              <w:rPr>
                <w:b/>
                <w:spacing w:val="-3"/>
                <w:sz w:val="24"/>
              </w:rPr>
              <w:t> </w:t>
            </w:r>
            <w:r>
              <w:rPr>
                <w:b/>
                <w:spacing w:val="-2"/>
                <w:sz w:val="24"/>
              </w:rPr>
              <w:t>AGENDA</w:t>
            </w:r>
          </w:p>
        </w:tc>
        <w:tc>
          <w:tcPr>
            <w:tcW w:w="1135" w:type="dxa"/>
          </w:tcPr>
          <w:p>
            <w:pPr>
              <w:pStyle w:val="TableParagraph"/>
              <w:rPr>
                <w:rFonts w:ascii="Times New Roman"/>
                <w:sz w:val="24"/>
              </w:rPr>
            </w:pPr>
          </w:p>
        </w:tc>
        <w:tc>
          <w:tcPr>
            <w:tcW w:w="950" w:type="dxa"/>
          </w:tcPr>
          <w:p>
            <w:pPr>
              <w:pStyle w:val="TableParagraph"/>
              <w:rPr>
                <w:rFonts w:ascii="Times New Roman"/>
                <w:sz w:val="24"/>
              </w:rPr>
            </w:pPr>
          </w:p>
        </w:tc>
      </w:tr>
      <w:tr>
        <w:trPr>
          <w:trHeight w:val="652" w:hRule="atLeast"/>
        </w:trPr>
        <w:tc>
          <w:tcPr>
            <w:tcW w:w="742" w:type="dxa"/>
            <w:tcBorders>
              <w:bottom w:val="single" w:sz="4" w:space="0" w:color="000000"/>
            </w:tcBorders>
          </w:tcPr>
          <w:p>
            <w:pPr>
              <w:pStyle w:val="TableParagraph"/>
              <w:spacing w:before="179"/>
              <w:ind w:right="8"/>
              <w:jc w:val="center"/>
              <w:rPr>
                <w:b/>
                <w:sz w:val="24"/>
              </w:rPr>
            </w:pPr>
            <w:r>
              <w:rPr>
                <w:b/>
                <w:spacing w:val="-4"/>
                <w:sz w:val="24"/>
              </w:rPr>
              <w:t>8:10</w:t>
            </w:r>
          </w:p>
        </w:tc>
        <w:tc>
          <w:tcPr>
            <w:tcW w:w="540" w:type="dxa"/>
            <w:tcBorders>
              <w:bottom w:val="single" w:sz="4" w:space="0" w:color="000000"/>
            </w:tcBorders>
          </w:tcPr>
          <w:p>
            <w:pPr>
              <w:pStyle w:val="TableParagraph"/>
              <w:spacing w:before="179"/>
              <w:ind w:left="13"/>
              <w:jc w:val="center"/>
              <w:rPr>
                <w:b/>
                <w:sz w:val="24"/>
              </w:rPr>
            </w:pPr>
            <w:r>
              <w:rPr>
                <w:b/>
                <w:spacing w:val="-5"/>
                <w:sz w:val="24"/>
              </w:rPr>
              <w:t>III</w:t>
            </w:r>
          </w:p>
        </w:tc>
        <w:tc>
          <w:tcPr>
            <w:tcW w:w="8090" w:type="dxa"/>
            <w:tcBorders>
              <w:bottom w:val="single" w:sz="4" w:space="0" w:color="000000"/>
            </w:tcBorders>
          </w:tcPr>
          <w:p>
            <w:pPr>
              <w:pStyle w:val="TableParagraph"/>
              <w:spacing w:line="292" w:lineRule="exact"/>
              <w:ind w:left="107"/>
              <w:rPr>
                <w:b/>
                <w:sz w:val="24"/>
              </w:rPr>
            </w:pPr>
            <w:r>
              <w:rPr>
                <w:b/>
                <w:sz w:val="24"/>
              </w:rPr>
              <w:t>APPROVAL</w:t>
            </w:r>
            <w:r>
              <w:rPr>
                <w:b/>
                <w:spacing w:val="-3"/>
                <w:sz w:val="24"/>
              </w:rPr>
              <w:t> </w:t>
            </w:r>
            <w:r>
              <w:rPr>
                <w:b/>
                <w:sz w:val="24"/>
              </w:rPr>
              <w:t>OF</w:t>
            </w:r>
            <w:r>
              <w:rPr>
                <w:b/>
                <w:spacing w:val="-1"/>
                <w:sz w:val="24"/>
              </w:rPr>
              <w:t> </w:t>
            </w:r>
            <w:r>
              <w:rPr>
                <w:b/>
                <w:sz w:val="24"/>
              </w:rPr>
              <w:t>BOARD</w:t>
            </w:r>
            <w:r>
              <w:rPr>
                <w:b/>
                <w:spacing w:val="-4"/>
                <w:sz w:val="24"/>
              </w:rPr>
              <w:t> </w:t>
            </w:r>
            <w:r>
              <w:rPr>
                <w:b/>
                <w:spacing w:val="-2"/>
                <w:sz w:val="24"/>
              </w:rPr>
              <w:t>MINUTES</w:t>
            </w:r>
          </w:p>
          <w:p>
            <w:pPr>
              <w:pStyle w:val="TableParagraph"/>
              <w:numPr>
                <w:ilvl w:val="0"/>
                <w:numId w:val="1"/>
              </w:numPr>
              <w:tabs>
                <w:tab w:pos="467" w:val="left" w:leader="none"/>
              </w:tabs>
              <w:spacing w:line="305" w:lineRule="exact" w:before="0" w:after="0"/>
              <w:ind w:left="467" w:right="0" w:hanging="360"/>
              <w:jc w:val="left"/>
              <w:rPr>
                <w:sz w:val="24"/>
              </w:rPr>
            </w:pPr>
            <w:r>
              <w:rPr>
                <w:sz w:val="24"/>
              </w:rPr>
              <w:t>Draft of June</w:t>
            </w:r>
            <w:r>
              <w:rPr>
                <w:spacing w:val="-3"/>
                <w:sz w:val="24"/>
              </w:rPr>
              <w:t> </w:t>
            </w:r>
            <w:r>
              <w:rPr>
                <w:sz w:val="24"/>
              </w:rPr>
              <w:t>4,</w:t>
            </w:r>
            <w:r>
              <w:rPr>
                <w:spacing w:val="-4"/>
                <w:sz w:val="24"/>
              </w:rPr>
              <w:t> </w:t>
            </w:r>
            <w:r>
              <w:rPr>
                <w:sz w:val="24"/>
              </w:rPr>
              <w:t>2026,</w:t>
            </w:r>
            <w:r>
              <w:rPr>
                <w:spacing w:val="-2"/>
                <w:sz w:val="24"/>
              </w:rPr>
              <w:t> </w:t>
            </w:r>
            <w:r>
              <w:rPr>
                <w:sz w:val="24"/>
              </w:rPr>
              <w:t>Regular</w:t>
            </w:r>
            <w:r>
              <w:rPr>
                <w:spacing w:val="-1"/>
                <w:sz w:val="24"/>
              </w:rPr>
              <w:t> </w:t>
            </w:r>
            <w:r>
              <w:rPr>
                <w:sz w:val="24"/>
              </w:rPr>
              <w:t>Session</w:t>
            </w:r>
            <w:r>
              <w:rPr>
                <w:spacing w:val="-2"/>
                <w:sz w:val="24"/>
              </w:rPr>
              <w:t> Minutes</w:t>
            </w:r>
          </w:p>
        </w:tc>
        <w:tc>
          <w:tcPr>
            <w:tcW w:w="1135" w:type="dxa"/>
            <w:tcBorders>
              <w:bottom w:val="single" w:sz="4" w:space="0" w:color="000000"/>
            </w:tcBorders>
          </w:tcPr>
          <w:p>
            <w:pPr>
              <w:pStyle w:val="TableParagraph"/>
              <w:rPr>
                <w:rFonts w:ascii="Times New Roman"/>
                <w:sz w:val="24"/>
              </w:rPr>
            </w:pPr>
          </w:p>
        </w:tc>
        <w:tc>
          <w:tcPr>
            <w:tcW w:w="950" w:type="dxa"/>
            <w:tcBorders>
              <w:bottom w:val="single" w:sz="4" w:space="0" w:color="000000"/>
            </w:tcBorders>
          </w:tcPr>
          <w:p>
            <w:pPr>
              <w:pStyle w:val="TableParagraph"/>
              <w:rPr>
                <w:rFonts w:ascii="Times New Roman"/>
                <w:sz w:val="24"/>
              </w:rPr>
            </w:pPr>
          </w:p>
        </w:tc>
      </w:tr>
    </w:tbl>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98"/>
        <w:rPr>
          <w:rFonts w:ascii="Times New Roman"/>
          <w:b/>
          <w:sz w:val="20"/>
        </w:rPr>
      </w:pPr>
      <w:r>
        <w:rPr>
          <w:rFonts w:ascii="Times New Roman"/>
          <w:b/>
          <w:sz w:val="20"/>
        </w:rPr>
        <mc:AlternateContent>
          <mc:Choice Requires="wps">
            <w:drawing>
              <wp:anchor distT="0" distB="0" distL="0" distR="0" allowOverlap="1" layoutInCell="1" locked="0" behindDoc="1" simplePos="0" relativeHeight="487588352">
                <wp:simplePos x="0" y="0"/>
                <wp:positionH relativeFrom="page">
                  <wp:posOffset>365760</wp:posOffset>
                </wp:positionH>
                <wp:positionV relativeFrom="paragraph">
                  <wp:posOffset>287007</wp:posOffset>
                </wp:positionV>
                <wp:extent cx="6840220" cy="5651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840220" cy="56515"/>
                        </a:xfrm>
                        <a:custGeom>
                          <a:avLst/>
                          <a:gdLst/>
                          <a:ahLst/>
                          <a:cxnLst/>
                          <a:rect l="l" t="t" r="r" b="b"/>
                          <a:pathLst>
                            <a:path w="6840220" h="56515">
                              <a:moveTo>
                                <a:pt x="6839699" y="47244"/>
                              </a:moveTo>
                              <a:lnTo>
                                <a:pt x="0" y="47244"/>
                              </a:lnTo>
                              <a:lnTo>
                                <a:pt x="0" y="56388"/>
                              </a:lnTo>
                              <a:lnTo>
                                <a:pt x="6839699" y="56388"/>
                              </a:lnTo>
                              <a:lnTo>
                                <a:pt x="6839699" y="47244"/>
                              </a:lnTo>
                              <a:close/>
                            </a:path>
                            <a:path w="6840220" h="56515">
                              <a:moveTo>
                                <a:pt x="6839699" y="0"/>
                              </a:moveTo>
                              <a:lnTo>
                                <a:pt x="0" y="0"/>
                              </a:lnTo>
                              <a:lnTo>
                                <a:pt x="0" y="38100"/>
                              </a:lnTo>
                              <a:lnTo>
                                <a:pt x="6839699" y="38100"/>
                              </a:lnTo>
                              <a:lnTo>
                                <a:pt x="6839699"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28.800001pt;margin-top:22.59902pt;width:538.6pt;height:4.45pt;mso-position-horizontal-relative:page;mso-position-vertical-relative:paragraph;z-index:-15728128;mso-wrap-distance-left:0;mso-wrap-distance-right:0" id="docshape4" coordorigin="576,452" coordsize="10772,89" path="m11347,526l576,526,576,541,11347,541,11347,526xm11347,452l576,452,576,512,11347,512,11347,452xe" filled="true" fillcolor="#612322" stroked="false">
                <v:path arrowok="t"/>
                <v:fill type="solid"/>
                <w10:wrap type="topAndBottom"/>
              </v:shape>
            </w:pict>
          </mc:Fallback>
        </mc:AlternateContent>
      </w:r>
    </w:p>
    <w:p>
      <w:pPr>
        <w:pStyle w:val="BodyText"/>
        <w:spacing w:after="0"/>
        <w:rPr>
          <w:rFonts w:ascii="Times New Roman"/>
          <w:b/>
          <w:sz w:val="20"/>
        </w:rPr>
        <w:sectPr>
          <w:footerReference w:type="default" r:id="rId5"/>
          <w:type w:val="continuous"/>
          <w:pgSz w:w="12240" w:h="15840"/>
          <w:pgMar w:header="0" w:footer="775" w:top="1100" w:bottom="960" w:left="0" w:right="360"/>
          <w:pgNumType w:start="1"/>
        </w:sectPr>
      </w:pPr>
    </w:p>
    <w:tbl>
      <w:tblPr>
        <w:tblW w:w="0" w:type="auto"/>
        <w:jc w:val="left"/>
        <w:tblInd w:w="2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42"/>
        <w:gridCol w:w="540"/>
        <w:gridCol w:w="8090"/>
        <w:gridCol w:w="1135"/>
        <w:gridCol w:w="950"/>
      </w:tblGrid>
      <w:tr>
        <w:trPr>
          <w:trHeight w:val="2598" w:hRule="atLeast"/>
        </w:trPr>
        <w:tc>
          <w:tcPr>
            <w:tcW w:w="742"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28"/>
              <w:rPr>
                <w:rFonts w:ascii="Times New Roman"/>
                <w:b/>
                <w:sz w:val="24"/>
              </w:rPr>
            </w:pPr>
          </w:p>
          <w:p>
            <w:pPr>
              <w:pStyle w:val="TableParagraph"/>
              <w:ind w:right="8"/>
              <w:jc w:val="center"/>
              <w:rPr>
                <w:b/>
                <w:sz w:val="24"/>
              </w:rPr>
            </w:pPr>
            <w:r>
              <w:rPr>
                <w:b/>
                <w:spacing w:val="-4"/>
                <w:sz w:val="24"/>
              </w:rPr>
              <w:t>8:15</w:t>
            </w:r>
          </w:p>
        </w:tc>
        <w:tc>
          <w:tcPr>
            <w:tcW w:w="540"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28"/>
              <w:rPr>
                <w:rFonts w:ascii="Times New Roman"/>
                <w:b/>
                <w:sz w:val="24"/>
              </w:rPr>
            </w:pPr>
          </w:p>
          <w:p>
            <w:pPr>
              <w:pStyle w:val="TableParagraph"/>
              <w:ind w:left="11"/>
              <w:jc w:val="center"/>
              <w:rPr>
                <w:b/>
                <w:sz w:val="24"/>
              </w:rPr>
            </w:pPr>
            <w:r>
              <w:rPr>
                <w:b/>
                <w:spacing w:val="-5"/>
                <w:sz w:val="24"/>
              </w:rPr>
              <w:t>IV</w:t>
            </w:r>
          </w:p>
        </w:tc>
        <w:tc>
          <w:tcPr>
            <w:tcW w:w="8090" w:type="dxa"/>
          </w:tcPr>
          <w:p>
            <w:pPr>
              <w:pStyle w:val="TableParagraph"/>
              <w:spacing w:before="1"/>
              <w:ind w:left="107"/>
              <w:rPr>
                <w:b/>
                <w:sz w:val="24"/>
              </w:rPr>
            </w:pPr>
            <w:r>
              <w:rPr>
                <w:b/>
                <w:spacing w:val="-2"/>
                <w:sz w:val="24"/>
              </w:rPr>
              <w:t>REPORTS</w:t>
            </w:r>
          </w:p>
          <w:p>
            <w:pPr>
              <w:pStyle w:val="TableParagraph"/>
              <w:numPr>
                <w:ilvl w:val="0"/>
                <w:numId w:val="2"/>
              </w:numPr>
              <w:tabs>
                <w:tab w:pos="452" w:val="left" w:leader="none"/>
              </w:tabs>
              <w:spacing w:line="240" w:lineRule="auto" w:before="45" w:after="0"/>
              <w:ind w:left="452" w:right="0" w:hanging="285"/>
              <w:jc w:val="left"/>
              <w:rPr>
                <w:sz w:val="24"/>
              </w:rPr>
            </w:pPr>
            <w:r>
              <w:rPr>
                <w:sz w:val="24"/>
              </w:rPr>
              <w:t>Applications</w:t>
            </w:r>
            <w:r>
              <w:rPr>
                <w:spacing w:val="-5"/>
                <w:sz w:val="24"/>
              </w:rPr>
              <w:t> </w:t>
            </w:r>
            <w:r>
              <w:rPr>
                <w:sz w:val="24"/>
              </w:rPr>
              <w:t>approved</w:t>
            </w:r>
            <w:r>
              <w:rPr>
                <w:spacing w:val="-3"/>
                <w:sz w:val="24"/>
              </w:rPr>
              <w:t> </w:t>
            </w:r>
            <w:r>
              <w:rPr>
                <w:sz w:val="24"/>
              </w:rPr>
              <w:t>pursuant</w:t>
            </w:r>
            <w:r>
              <w:rPr>
                <w:spacing w:val="-3"/>
                <w:sz w:val="24"/>
              </w:rPr>
              <w:t> </w:t>
            </w:r>
            <w:r>
              <w:rPr>
                <w:sz w:val="24"/>
              </w:rPr>
              <w:t>to</w:t>
            </w:r>
            <w:r>
              <w:rPr>
                <w:spacing w:val="-3"/>
                <w:sz w:val="24"/>
              </w:rPr>
              <w:t> </w:t>
            </w:r>
            <w:r>
              <w:rPr>
                <w:sz w:val="24"/>
              </w:rPr>
              <w:t>Licensure</w:t>
            </w:r>
            <w:r>
              <w:rPr>
                <w:spacing w:val="-1"/>
                <w:sz w:val="24"/>
              </w:rPr>
              <w:t> </w:t>
            </w:r>
            <w:r>
              <w:rPr>
                <w:sz w:val="24"/>
              </w:rPr>
              <w:t>Policy</w:t>
            </w:r>
            <w:r>
              <w:rPr>
                <w:spacing w:val="-2"/>
                <w:sz w:val="24"/>
              </w:rPr>
              <w:t> </w:t>
            </w:r>
            <w:r>
              <w:rPr>
                <w:sz w:val="24"/>
              </w:rPr>
              <w:t>13-</w:t>
            </w:r>
            <w:r>
              <w:rPr>
                <w:spacing w:val="-5"/>
                <w:sz w:val="24"/>
              </w:rPr>
              <w:t>01</w:t>
            </w:r>
          </w:p>
          <w:p>
            <w:pPr>
              <w:pStyle w:val="TableParagraph"/>
              <w:numPr>
                <w:ilvl w:val="0"/>
                <w:numId w:val="2"/>
              </w:numPr>
              <w:tabs>
                <w:tab w:pos="452" w:val="left" w:leader="none"/>
              </w:tabs>
              <w:spacing w:line="240" w:lineRule="auto" w:before="148" w:after="0"/>
              <w:ind w:left="452" w:right="0" w:hanging="268"/>
              <w:jc w:val="left"/>
              <w:rPr>
                <w:sz w:val="24"/>
              </w:rPr>
            </w:pPr>
            <w:r>
              <w:rPr>
                <w:sz w:val="24"/>
              </w:rPr>
              <w:t>Monthly</w:t>
            </w:r>
            <w:r>
              <w:rPr>
                <w:spacing w:val="-1"/>
                <w:sz w:val="24"/>
              </w:rPr>
              <w:t> </w:t>
            </w:r>
            <w:r>
              <w:rPr>
                <w:sz w:val="24"/>
              </w:rPr>
              <w:t>report</w:t>
            </w:r>
            <w:r>
              <w:rPr>
                <w:spacing w:val="-2"/>
                <w:sz w:val="24"/>
              </w:rPr>
              <w:t> </w:t>
            </w:r>
            <w:r>
              <w:rPr>
                <w:sz w:val="24"/>
              </w:rPr>
              <w:t>from</w:t>
            </w:r>
            <w:r>
              <w:rPr>
                <w:spacing w:val="-2"/>
                <w:sz w:val="24"/>
              </w:rPr>
              <w:t> Probation</w:t>
            </w:r>
          </w:p>
          <w:p>
            <w:pPr>
              <w:pStyle w:val="TableParagraph"/>
              <w:numPr>
                <w:ilvl w:val="0"/>
                <w:numId w:val="2"/>
              </w:numPr>
              <w:tabs>
                <w:tab w:pos="452" w:val="left" w:leader="none"/>
              </w:tabs>
              <w:spacing w:line="240" w:lineRule="auto" w:before="145" w:after="0"/>
              <w:ind w:left="452" w:right="0" w:hanging="268"/>
              <w:jc w:val="left"/>
              <w:rPr>
                <w:sz w:val="24"/>
              </w:rPr>
            </w:pPr>
            <w:r>
              <w:rPr>
                <w:sz w:val="24"/>
              </w:rPr>
              <w:t>Board</w:t>
            </w:r>
            <w:r>
              <w:rPr>
                <w:spacing w:val="-1"/>
                <w:sz w:val="24"/>
              </w:rPr>
              <w:t> </w:t>
            </w:r>
            <w:r>
              <w:rPr>
                <w:sz w:val="24"/>
              </w:rPr>
              <w:t>Delegated</w:t>
            </w:r>
            <w:r>
              <w:rPr>
                <w:spacing w:val="-3"/>
                <w:sz w:val="24"/>
              </w:rPr>
              <w:t> </w:t>
            </w:r>
            <w:r>
              <w:rPr>
                <w:sz w:val="24"/>
              </w:rPr>
              <w:t>Review</w:t>
            </w:r>
            <w:r>
              <w:rPr>
                <w:spacing w:val="-5"/>
                <w:sz w:val="24"/>
              </w:rPr>
              <w:t> </w:t>
            </w:r>
            <w:r>
              <w:rPr>
                <w:sz w:val="24"/>
              </w:rPr>
              <w:t>pursuant</w:t>
            </w:r>
            <w:r>
              <w:rPr>
                <w:spacing w:val="-4"/>
                <w:sz w:val="24"/>
              </w:rPr>
              <w:t> </w:t>
            </w:r>
            <w:r>
              <w:rPr>
                <w:sz w:val="24"/>
              </w:rPr>
              <w:t>to</w:t>
            </w:r>
            <w:r>
              <w:rPr>
                <w:spacing w:val="-1"/>
                <w:sz w:val="24"/>
              </w:rPr>
              <w:t> </w:t>
            </w:r>
            <w:r>
              <w:rPr>
                <w:sz w:val="24"/>
              </w:rPr>
              <w:t>Licensure</w:t>
            </w:r>
            <w:r>
              <w:rPr>
                <w:spacing w:val="-3"/>
                <w:sz w:val="24"/>
              </w:rPr>
              <w:t> </w:t>
            </w:r>
            <w:r>
              <w:rPr>
                <w:sz w:val="24"/>
              </w:rPr>
              <w:t>Policy</w:t>
            </w:r>
            <w:r>
              <w:rPr>
                <w:spacing w:val="-2"/>
                <w:sz w:val="24"/>
              </w:rPr>
              <w:t> </w:t>
            </w:r>
            <w:r>
              <w:rPr>
                <w:sz w:val="24"/>
              </w:rPr>
              <w:t>14-</w:t>
            </w:r>
            <w:r>
              <w:rPr>
                <w:spacing w:val="-5"/>
                <w:sz w:val="24"/>
              </w:rPr>
              <w:t>02</w:t>
            </w:r>
          </w:p>
          <w:p>
            <w:pPr>
              <w:pStyle w:val="TableParagraph"/>
              <w:numPr>
                <w:ilvl w:val="0"/>
                <w:numId w:val="2"/>
              </w:numPr>
              <w:tabs>
                <w:tab w:pos="452" w:val="left" w:leader="none"/>
              </w:tabs>
              <w:spacing w:line="240" w:lineRule="auto" w:before="146" w:after="0"/>
              <w:ind w:left="452" w:right="0" w:hanging="268"/>
              <w:jc w:val="left"/>
              <w:rPr>
                <w:sz w:val="24"/>
              </w:rPr>
            </w:pPr>
            <w:r>
              <w:rPr>
                <w:sz w:val="24"/>
              </w:rPr>
              <w:t>Research</w:t>
            </w:r>
            <w:r>
              <w:rPr>
                <w:spacing w:val="-1"/>
                <w:sz w:val="24"/>
              </w:rPr>
              <w:t> </w:t>
            </w:r>
            <w:r>
              <w:rPr>
                <w:sz w:val="24"/>
              </w:rPr>
              <w:t>Drug</w:t>
            </w:r>
            <w:r>
              <w:rPr>
                <w:spacing w:val="-3"/>
                <w:sz w:val="24"/>
              </w:rPr>
              <w:t> </w:t>
            </w:r>
            <w:r>
              <w:rPr>
                <w:sz w:val="24"/>
              </w:rPr>
              <w:t>Study</w:t>
            </w:r>
            <w:r>
              <w:rPr>
                <w:spacing w:val="-3"/>
                <w:sz w:val="24"/>
              </w:rPr>
              <w:t> </w:t>
            </w:r>
            <w:r>
              <w:rPr>
                <w:sz w:val="24"/>
              </w:rPr>
              <w:t>Report</w:t>
            </w:r>
            <w:r>
              <w:rPr>
                <w:spacing w:val="-4"/>
                <w:sz w:val="24"/>
              </w:rPr>
              <w:t> </w:t>
            </w:r>
            <w:r>
              <w:rPr>
                <w:sz w:val="24"/>
              </w:rPr>
              <w:t>pursuant</w:t>
            </w:r>
            <w:r>
              <w:rPr>
                <w:spacing w:val="-5"/>
                <w:sz w:val="24"/>
              </w:rPr>
              <w:t> </w:t>
            </w:r>
            <w:r>
              <w:rPr>
                <w:sz w:val="24"/>
              </w:rPr>
              <w:t>to</w:t>
            </w:r>
            <w:r>
              <w:rPr>
                <w:spacing w:val="-2"/>
                <w:sz w:val="24"/>
              </w:rPr>
              <w:t> </w:t>
            </w:r>
            <w:r>
              <w:rPr>
                <w:sz w:val="24"/>
              </w:rPr>
              <w:t>Staff</w:t>
            </w:r>
            <w:r>
              <w:rPr>
                <w:spacing w:val="-1"/>
                <w:sz w:val="24"/>
              </w:rPr>
              <w:t> </w:t>
            </w:r>
            <w:r>
              <w:rPr>
                <w:sz w:val="24"/>
              </w:rPr>
              <w:t>Action</w:t>
            </w:r>
            <w:r>
              <w:rPr>
                <w:spacing w:val="-1"/>
                <w:sz w:val="24"/>
              </w:rPr>
              <w:t> </w:t>
            </w:r>
            <w:r>
              <w:rPr>
                <w:sz w:val="24"/>
              </w:rPr>
              <w:t>Policy</w:t>
            </w:r>
            <w:r>
              <w:rPr>
                <w:spacing w:val="-2"/>
                <w:sz w:val="24"/>
              </w:rPr>
              <w:t> </w:t>
            </w:r>
            <w:r>
              <w:rPr>
                <w:sz w:val="24"/>
              </w:rPr>
              <w:t>18-</w:t>
            </w:r>
            <w:r>
              <w:rPr>
                <w:spacing w:val="-5"/>
                <w:sz w:val="24"/>
              </w:rPr>
              <w:t>02</w:t>
            </w:r>
          </w:p>
          <w:p>
            <w:pPr>
              <w:pStyle w:val="TableParagraph"/>
              <w:numPr>
                <w:ilvl w:val="0"/>
                <w:numId w:val="2"/>
              </w:numPr>
              <w:tabs>
                <w:tab w:pos="452" w:val="left" w:leader="none"/>
              </w:tabs>
              <w:spacing w:line="240" w:lineRule="auto" w:before="148" w:after="0"/>
              <w:ind w:left="452" w:right="0" w:hanging="268"/>
              <w:jc w:val="left"/>
              <w:rPr>
                <w:sz w:val="24"/>
              </w:rPr>
            </w:pPr>
            <w:r>
              <w:rPr>
                <w:sz w:val="24"/>
              </w:rPr>
              <w:t>July</w:t>
            </w:r>
            <w:r>
              <w:rPr>
                <w:spacing w:val="-5"/>
                <w:sz w:val="24"/>
              </w:rPr>
              <w:t> </w:t>
            </w:r>
            <w:r>
              <w:rPr>
                <w:sz w:val="24"/>
              </w:rPr>
              <w:t>2026</w:t>
            </w:r>
            <w:r>
              <w:rPr>
                <w:spacing w:val="-2"/>
                <w:sz w:val="24"/>
              </w:rPr>
              <w:t> </w:t>
            </w:r>
            <w:r>
              <w:rPr>
                <w:sz w:val="24"/>
              </w:rPr>
              <w:t>URAMP</w:t>
            </w:r>
            <w:r>
              <w:rPr>
                <w:spacing w:val="-2"/>
                <w:sz w:val="24"/>
              </w:rPr>
              <w:t> </w:t>
            </w:r>
            <w:r>
              <w:rPr>
                <w:sz w:val="24"/>
              </w:rPr>
              <w:t>Activity</w:t>
            </w:r>
            <w:r>
              <w:rPr>
                <w:spacing w:val="-2"/>
                <w:sz w:val="24"/>
              </w:rPr>
              <w:t> Report</w:t>
            </w:r>
          </w:p>
        </w:tc>
        <w:tc>
          <w:tcPr>
            <w:tcW w:w="1135" w:type="dxa"/>
          </w:tcPr>
          <w:p>
            <w:pPr>
              <w:pStyle w:val="TableParagraph"/>
              <w:rPr>
                <w:rFonts w:ascii="Times New Roman"/>
                <w:sz w:val="24"/>
              </w:rPr>
            </w:pPr>
          </w:p>
        </w:tc>
        <w:tc>
          <w:tcPr>
            <w:tcW w:w="950" w:type="dxa"/>
          </w:tcPr>
          <w:p>
            <w:pPr>
              <w:pStyle w:val="TableParagraph"/>
              <w:rPr>
                <w:rFonts w:ascii="Times New Roman"/>
                <w:sz w:val="24"/>
              </w:rPr>
            </w:pPr>
          </w:p>
        </w:tc>
      </w:tr>
      <w:tr>
        <w:trPr>
          <w:trHeight w:val="1012" w:hRule="atLeast"/>
        </w:trPr>
        <w:tc>
          <w:tcPr>
            <w:tcW w:w="742" w:type="dxa"/>
          </w:tcPr>
          <w:p>
            <w:pPr>
              <w:pStyle w:val="TableParagraph"/>
              <w:spacing w:before="83"/>
              <w:rPr>
                <w:rFonts w:ascii="Times New Roman"/>
                <w:b/>
                <w:sz w:val="24"/>
              </w:rPr>
            </w:pPr>
          </w:p>
          <w:p>
            <w:pPr>
              <w:pStyle w:val="TableParagraph"/>
              <w:ind w:left="89" w:right="8"/>
              <w:jc w:val="center"/>
              <w:rPr>
                <w:b/>
                <w:sz w:val="24"/>
              </w:rPr>
            </w:pPr>
            <w:r>
              <w:rPr>
                <w:b/>
                <w:spacing w:val="-4"/>
                <w:sz w:val="24"/>
              </w:rPr>
              <w:t>8:30</w:t>
            </w:r>
          </w:p>
        </w:tc>
        <w:tc>
          <w:tcPr>
            <w:tcW w:w="540" w:type="dxa"/>
          </w:tcPr>
          <w:p>
            <w:pPr>
              <w:pStyle w:val="TableParagraph"/>
              <w:spacing w:before="83"/>
              <w:rPr>
                <w:rFonts w:ascii="Times New Roman"/>
                <w:b/>
                <w:sz w:val="24"/>
              </w:rPr>
            </w:pPr>
          </w:p>
          <w:p>
            <w:pPr>
              <w:pStyle w:val="TableParagraph"/>
              <w:ind w:left="46" w:right="102"/>
              <w:jc w:val="center"/>
              <w:rPr>
                <w:b/>
                <w:sz w:val="24"/>
              </w:rPr>
            </w:pPr>
            <w:r>
              <w:rPr>
                <w:b/>
                <w:spacing w:val="-10"/>
                <w:sz w:val="24"/>
              </w:rPr>
              <w:t>V</w:t>
            </w:r>
          </w:p>
        </w:tc>
        <w:tc>
          <w:tcPr>
            <w:tcW w:w="8090" w:type="dxa"/>
          </w:tcPr>
          <w:p>
            <w:pPr>
              <w:pStyle w:val="TableParagraph"/>
              <w:spacing w:before="1"/>
              <w:ind w:left="80"/>
              <w:rPr>
                <w:b/>
                <w:sz w:val="24"/>
              </w:rPr>
            </w:pPr>
            <w:r>
              <w:rPr>
                <w:b/>
                <w:spacing w:val="-4"/>
                <w:sz w:val="24"/>
              </w:rPr>
              <w:t>FLEX</w:t>
            </w:r>
          </w:p>
          <w:p>
            <w:pPr>
              <w:pStyle w:val="TableParagraph"/>
              <w:numPr>
                <w:ilvl w:val="0"/>
                <w:numId w:val="3"/>
              </w:numPr>
              <w:tabs>
                <w:tab w:pos="509" w:val="left" w:leader="none"/>
              </w:tabs>
              <w:spacing w:line="240" w:lineRule="auto" w:before="2" w:after="0"/>
              <w:ind w:left="509" w:right="0" w:hanging="251"/>
              <w:jc w:val="left"/>
              <w:rPr>
                <w:sz w:val="24"/>
              </w:rPr>
            </w:pPr>
            <w:r>
              <w:rPr>
                <w:sz w:val="24"/>
              </w:rPr>
              <w:t>Pharmacy</w:t>
            </w:r>
            <w:r>
              <w:rPr>
                <w:spacing w:val="-3"/>
                <w:sz w:val="24"/>
              </w:rPr>
              <w:t> </w:t>
            </w:r>
            <w:r>
              <w:rPr>
                <w:sz w:val="24"/>
              </w:rPr>
              <w:t>Advisory</w:t>
            </w:r>
            <w:r>
              <w:rPr>
                <w:spacing w:val="-2"/>
                <w:sz w:val="24"/>
              </w:rPr>
              <w:t> </w:t>
            </w:r>
            <w:r>
              <w:rPr>
                <w:sz w:val="24"/>
              </w:rPr>
              <w:t>Meeting</w:t>
            </w:r>
            <w:r>
              <w:rPr>
                <w:spacing w:val="-2"/>
                <w:sz w:val="24"/>
              </w:rPr>
              <w:t> Summary</w:t>
            </w:r>
          </w:p>
        </w:tc>
        <w:tc>
          <w:tcPr>
            <w:tcW w:w="1135" w:type="dxa"/>
          </w:tcPr>
          <w:p>
            <w:pPr>
              <w:pStyle w:val="TableParagraph"/>
              <w:rPr>
                <w:rFonts w:ascii="Times New Roman"/>
                <w:sz w:val="24"/>
              </w:rPr>
            </w:pPr>
          </w:p>
        </w:tc>
        <w:tc>
          <w:tcPr>
            <w:tcW w:w="950" w:type="dxa"/>
          </w:tcPr>
          <w:p>
            <w:pPr>
              <w:pStyle w:val="TableParagraph"/>
              <w:spacing w:before="1"/>
              <w:ind w:left="16" w:right="2"/>
              <w:jc w:val="center"/>
              <w:rPr>
                <w:sz w:val="24"/>
              </w:rPr>
            </w:pPr>
            <w:r>
              <w:rPr>
                <w:spacing w:val="-5"/>
                <w:sz w:val="24"/>
              </w:rPr>
              <w:t>C.</w:t>
            </w:r>
          </w:p>
          <w:p>
            <w:pPr>
              <w:pStyle w:val="TableParagraph"/>
              <w:spacing w:before="43"/>
              <w:ind w:left="16" w:right="1"/>
              <w:jc w:val="center"/>
              <w:rPr>
                <w:sz w:val="24"/>
              </w:rPr>
            </w:pPr>
            <w:r>
              <w:rPr>
                <w:spacing w:val="-2"/>
                <w:sz w:val="24"/>
              </w:rPr>
              <w:t>Belisle</w:t>
            </w:r>
          </w:p>
        </w:tc>
      </w:tr>
      <w:tr>
        <w:trPr>
          <w:trHeight w:val="1341" w:hRule="atLeast"/>
        </w:trPr>
        <w:tc>
          <w:tcPr>
            <w:tcW w:w="742" w:type="dxa"/>
          </w:tcPr>
          <w:p>
            <w:pPr>
              <w:pStyle w:val="TableParagraph"/>
              <w:spacing w:before="246"/>
              <w:rPr>
                <w:rFonts w:ascii="Times New Roman"/>
                <w:b/>
                <w:sz w:val="24"/>
              </w:rPr>
            </w:pPr>
          </w:p>
          <w:p>
            <w:pPr>
              <w:pStyle w:val="TableParagraph"/>
              <w:ind w:left="89" w:right="8"/>
              <w:jc w:val="center"/>
              <w:rPr>
                <w:b/>
                <w:sz w:val="24"/>
              </w:rPr>
            </w:pPr>
            <w:r>
              <w:rPr>
                <w:b/>
                <w:spacing w:val="-4"/>
                <w:sz w:val="24"/>
              </w:rPr>
              <w:t>8:40</w:t>
            </w:r>
          </w:p>
        </w:tc>
        <w:tc>
          <w:tcPr>
            <w:tcW w:w="540" w:type="dxa"/>
          </w:tcPr>
          <w:p>
            <w:pPr>
              <w:pStyle w:val="TableParagraph"/>
              <w:spacing w:before="246"/>
              <w:rPr>
                <w:rFonts w:ascii="Times New Roman"/>
                <w:b/>
                <w:sz w:val="24"/>
              </w:rPr>
            </w:pPr>
          </w:p>
          <w:p>
            <w:pPr>
              <w:pStyle w:val="TableParagraph"/>
              <w:ind w:right="102"/>
              <w:jc w:val="center"/>
              <w:rPr>
                <w:b/>
                <w:sz w:val="24"/>
              </w:rPr>
            </w:pPr>
            <w:r>
              <w:rPr>
                <w:b/>
                <w:spacing w:val="-5"/>
                <w:sz w:val="24"/>
              </w:rPr>
              <w:t>VI</w:t>
            </w:r>
          </w:p>
        </w:tc>
        <w:tc>
          <w:tcPr>
            <w:tcW w:w="8090" w:type="dxa"/>
          </w:tcPr>
          <w:p>
            <w:pPr>
              <w:pStyle w:val="TableParagraph"/>
              <w:spacing w:line="292" w:lineRule="exact"/>
              <w:ind w:left="80"/>
              <w:rPr>
                <w:b/>
                <w:sz w:val="24"/>
              </w:rPr>
            </w:pPr>
            <w:r>
              <w:rPr>
                <w:b/>
                <w:spacing w:val="-2"/>
                <w:sz w:val="24"/>
              </w:rPr>
              <w:t>POLICIES</w:t>
            </w:r>
          </w:p>
          <w:p>
            <w:pPr>
              <w:pStyle w:val="TableParagraph"/>
              <w:numPr>
                <w:ilvl w:val="0"/>
                <w:numId w:val="4"/>
              </w:numPr>
              <w:tabs>
                <w:tab w:pos="779" w:val="left" w:leader="none"/>
              </w:tabs>
              <w:spacing w:line="240" w:lineRule="auto" w:before="1" w:after="0"/>
              <w:ind w:left="779" w:right="0" w:hanging="521"/>
              <w:jc w:val="left"/>
              <w:rPr>
                <w:sz w:val="24"/>
              </w:rPr>
            </w:pPr>
            <w:r>
              <w:rPr>
                <w:sz w:val="24"/>
              </w:rPr>
              <w:t>Policy</w:t>
            </w:r>
            <w:r>
              <w:rPr>
                <w:spacing w:val="-5"/>
                <w:sz w:val="24"/>
              </w:rPr>
              <w:t> </w:t>
            </w:r>
            <w:r>
              <w:rPr>
                <w:sz w:val="24"/>
              </w:rPr>
              <w:t>14-02:</w:t>
            </w:r>
            <w:r>
              <w:rPr>
                <w:spacing w:val="-3"/>
                <w:sz w:val="24"/>
              </w:rPr>
              <w:t> </w:t>
            </w:r>
            <w:r>
              <w:rPr>
                <w:sz w:val="24"/>
              </w:rPr>
              <w:t>Board</w:t>
            </w:r>
            <w:r>
              <w:rPr>
                <w:spacing w:val="-3"/>
                <w:sz w:val="24"/>
              </w:rPr>
              <w:t> </w:t>
            </w:r>
            <w:r>
              <w:rPr>
                <w:sz w:val="24"/>
              </w:rPr>
              <w:t>Delegated</w:t>
            </w:r>
            <w:r>
              <w:rPr>
                <w:spacing w:val="-2"/>
                <w:sz w:val="24"/>
              </w:rPr>
              <w:t> </w:t>
            </w:r>
            <w:r>
              <w:rPr>
                <w:sz w:val="24"/>
              </w:rPr>
              <w:t>Review</w:t>
            </w:r>
            <w:r>
              <w:rPr>
                <w:spacing w:val="-3"/>
                <w:sz w:val="24"/>
              </w:rPr>
              <w:t> </w:t>
            </w:r>
            <w:r>
              <w:rPr>
                <w:spacing w:val="-4"/>
                <w:sz w:val="24"/>
              </w:rPr>
              <w:t>(BDR)</w:t>
            </w:r>
          </w:p>
          <w:p>
            <w:pPr>
              <w:pStyle w:val="TableParagraph"/>
              <w:numPr>
                <w:ilvl w:val="0"/>
                <w:numId w:val="4"/>
              </w:numPr>
              <w:tabs>
                <w:tab w:pos="779" w:val="left" w:leader="none"/>
              </w:tabs>
              <w:spacing w:line="240" w:lineRule="auto" w:before="45" w:after="0"/>
              <w:ind w:left="779" w:right="0" w:hanging="521"/>
              <w:jc w:val="left"/>
              <w:rPr>
                <w:sz w:val="24"/>
              </w:rPr>
            </w:pPr>
            <w:r>
              <w:rPr>
                <w:sz w:val="24"/>
              </w:rPr>
              <w:t>Policy</w:t>
            </w:r>
            <w:r>
              <w:rPr>
                <w:spacing w:val="-5"/>
                <w:sz w:val="24"/>
              </w:rPr>
              <w:t> </w:t>
            </w:r>
            <w:r>
              <w:rPr>
                <w:sz w:val="24"/>
              </w:rPr>
              <w:t>2026-02:</w:t>
            </w:r>
            <w:r>
              <w:rPr>
                <w:spacing w:val="-1"/>
                <w:sz w:val="24"/>
              </w:rPr>
              <w:t> </w:t>
            </w:r>
            <w:r>
              <w:rPr>
                <w:sz w:val="24"/>
              </w:rPr>
              <w:t>Ratios,</w:t>
            </w:r>
            <w:r>
              <w:rPr>
                <w:spacing w:val="-2"/>
                <w:sz w:val="24"/>
              </w:rPr>
              <w:t> </w:t>
            </w:r>
            <w:r>
              <w:rPr>
                <w:sz w:val="24"/>
              </w:rPr>
              <w:t>Supervision,</w:t>
            </w:r>
            <w:r>
              <w:rPr>
                <w:spacing w:val="-1"/>
                <w:sz w:val="24"/>
              </w:rPr>
              <w:t> </w:t>
            </w:r>
            <w:r>
              <w:rPr>
                <w:sz w:val="24"/>
              </w:rPr>
              <w:t>and</w:t>
            </w:r>
            <w:r>
              <w:rPr>
                <w:spacing w:val="-4"/>
                <w:sz w:val="24"/>
              </w:rPr>
              <w:t> </w:t>
            </w:r>
            <w:r>
              <w:rPr>
                <w:sz w:val="24"/>
              </w:rPr>
              <w:t>Dedicated Training</w:t>
            </w:r>
            <w:r>
              <w:rPr>
                <w:spacing w:val="-4"/>
                <w:sz w:val="24"/>
              </w:rPr>
              <w:t> </w:t>
            </w:r>
            <w:r>
              <w:rPr>
                <w:spacing w:val="-2"/>
                <w:sz w:val="24"/>
              </w:rPr>
              <w:t>Personnel</w:t>
            </w:r>
          </w:p>
          <w:p>
            <w:pPr>
              <w:pStyle w:val="TableParagraph"/>
              <w:numPr>
                <w:ilvl w:val="0"/>
                <w:numId w:val="4"/>
              </w:numPr>
              <w:tabs>
                <w:tab w:pos="779" w:val="left" w:leader="none"/>
              </w:tabs>
              <w:spacing w:line="240" w:lineRule="auto" w:before="42" w:after="0"/>
              <w:ind w:left="779" w:right="0" w:hanging="521"/>
              <w:jc w:val="left"/>
              <w:rPr>
                <w:sz w:val="24"/>
              </w:rPr>
            </w:pPr>
            <w:r>
              <w:rPr>
                <w:sz w:val="24"/>
              </w:rPr>
              <w:t>Policy</w:t>
            </w:r>
            <w:r>
              <w:rPr>
                <w:spacing w:val="-4"/>
                <w:sz w:val="24"/>
              </w:rPr>
              <w:t> </w:t>
            </w:r>
            <w:r>
              <w:rPr>
                <w:sz w:val="24"/>
              </w:rPr>
              <w:t>2026-03:</w:t>
            </w:r>
            <w:r>
              <w:rPr>
                <w:spacing w:val="-3"/>
                <w:sz w:val="24"/>
              </w:rPr>
              <w:t> </w:t>
            </w:r>
            <w:r>
              <w:rPr>
                <w:sz w:val="24"/>
              </w:rPr>
              <w:t>Action</w:t>
            </w:r>
            <w:r>
              <w:rPr>
                <w:spacing w:val="-1"/>
                <w:sz w:val="24"/>
              </w:rPr>
              <w:t> </w:t>
            </w:r>
            <w:r>
              <w:rPr>
                <w:sz w:val="24"/>
              </w:rPr>
              <w:t>Level</w:t>
            </w:r>
            <w:r>
              <w:rPr>
                <w:spacing w:val="-1"/>
                <w:sz w:val="24"/>
              </w:rPr>
              <w:t> </w:t>
            </w:r>
            <w:r>
              <w:rPr>
                <w:sz w:val="24"/>
              </w:rPr>
              <w:t>Environmental</w:t>
            </w:r>
            <w:r>
              <w:rPr>
                <w:spacing w:val="-3"/>
                <w:sz w:val="24"/>
              </w:rPr>
              <w:t> </w:t>
            </w:r>
            <w:r>
              <w:rPr>
                <w:sz w:val="24"/>
              </w:rPr>
              <w:t>Monitoring</w:t>
            </w:r>
            <w:r>
              <w:rPr>
                <w:spacing w:val="-2"/>
                <w:sz w:val="24"/>
              </w:rPr>
              <w:t> Results</w:t>
            </w:r>
          </w:p>
        </w:tc>
        <w:tc>
          <w:tcPr>
            <w:tcW w:w="1135" w:type="dxa"/>
          </w:tcPr>
          <w:p>
            <w:pPr>
              <w:pStyle w:val="TableParagraph"/>
              <w:rPr>
                <w:rFonts w:ascii="Times New Roman"/>
                <w:sz w:val="24"/>
              </w:rPr>
            </w:pPr>
          </w:p>
        </w:tc>
        <w:tc>
          <w:tcPr>
            <w:tcW w:w="950" w:type="dxa"/>
          </w:tcPr>
          <w:p>
            <w:pPr>
              <w:pStyle w:val="TableParagraph"/>
              <w:spacing w:line="292" w:lineRule="exact"/>
              <w:ind w:left="16" w:right="1"/>
              <w:jc w:val="center"/>
              <w:rPr>
                <w:sz w:val="24"/>
              </w:rPr>
            </w:pPr>
            <w:r>
              <w:rPr>
                <w:spacing w:val="-5"/>
                <w:sz w:val="24"/>
              </w:rPr>
              <w:t>W.</w:t>
            </w:r>
          </w:p>
          <w:p>
            <w:pPr>
              <w:pStyle w:val="TableParagraph"/>
              <w:spacing w:before="43"/>
              <w:ind w:left="16" w:right="2"/>
              <w:jc w:val="center"/>
              <w:rPr>
                <w:sz w:val="24"/>
              </w:rPr>
            </w:pPr>
            <w:r>
              <w:rPr>
                <w:spacing w:val="-2"/>
                <w:sz w:val="24"/>
              </w:rPr>
              <w:t>Frisch</w:t>
            </w:r>
          </w:p>
        </w:tc>
      </w:tr>
      <w:tr>
        <w:trPr>
          <w:trHeight w:val="1137" w:hRule="atLeast"/>
        </w:trPr>
        <w:tc>
          <w:tcPr>
            <w:tcW w:w="742" w:type="dxa"/>
          </w:tcPr>
          <w:p>
            <w:pPr>
              <w:pStyle w:val="TableParagraph"/>
              <w:spacing w:before="145"/>
              <w:rPr>
                <w:rFonts w:ascii="Times New Roman"/>
                <w:b/>
                <w:sz w:val="24"/>
              </w:rPr>
            </w:pPr>
          </w:p>
          <w:p>
            <w:pPr>
              <w:pStyle w:val="TableParagraph"/>
              <w:ind w:left="89" w:right="8"/>
              <w:jc w:val="center"/>
              <w:rPr>
                <w:b/>
                <w:sz w:val="24"/>
              </w:rPr>
            </w:pPr>
            <w:r>
              <w:rPr>
                <w:b/>
                <w:spacing w:val="-4"/>
                <w:sz w:val="24"/>
              </w:rPr>
              <w:t>8:50</w:t>
            </w:r>
          </w:p>
        </w:tc>
        <w:tc>
          <w:tcPr>
            <w:tcW w:w="540" w:type="dxa"/>
          </w:tcPr>
          <w:p>
            <w:pPr>
              <w:pStyle w:val="TableParagraph"/>
              <w:spacing w:before="145"/>
              <w:rPr>
                <w:rFonts w:ascii="Times New Roman"/>
                <w:b/>
                <w:sz w:val="24"/>
              </w:rPr>
            </w:pPr>
          </w:p>
          <w:p>
            <w:pPr>
              <w:pStyle w:val="TableParagraph"/>
              <w:ind w:left="65" w:right="102"/>
              <w:jc w:val="center"/>
              <w:rPr>
                <w:b/>
                <w:sz w:val="24"/>
              </w:rPr>
            </w:pPr>
            <w:r>
              <w:rPr>
                <w:b/>
                <w:spacing w:val="-5"/>
                <w:sz w:val="24"/>
              </w:rPr>
              <w:t>VII</w:t>
            </w:r>
          </w:p>
        </w:tc>
        <w:tc>
          <w:tcPr>
            <w:tcW w:w="8090" w:type="dxa"/>
          </w:tcPr>
          <w:p>
            <w:pPr>
              <w:pStyle w:val="TableParagraph"/>
              <w:spacing w:line="292" w:lineRule="exact"/>
              <w:ind w:left="80"/>
              <w:rPr>
                <w:b/>
                <w:sz w:val="24"/>
              </w:rPr>
            </w:pPr>
            <w:r>
              <w:rPr>
                <w:b/>
                <w:spacing w:val="-2"/>
                <w:sz w:val="24"/>
              </w:rPr>
              <w:t>ADVISORIES</w:t>
            </w:r>
          </w:p>
          <w:p>
            <w:pPr>
              <w:pStyle w:val="TableParagraph"/>
              <w:numPr>
                <w:ilvl w:val="0"/>
                <w:numId w:val="5"/>
              </w:numPr>
              <w:tabs>
                <w:tab w:pos="800" w:val="left" w:leader="none"/>
              </w:tabs>
              <w:spacing w:line="240" w:lineRule="auto" w:before="1" w:after="0"/>
              <w:ind w:left="800" w:right="0" w:hanging="453"/>
              <w:jc w:val="left"/>
              <w:rPr>
                <w:sz w:val="24"/>
              </w:rPr>
            </w:pPr>
            <w:r>
              <w:rPr>
                <w:sz w:val="24"/>
              </w:rPr>
              <w:t>Environmental</w:t>
            </w:r>
            <w:r>
              <w:rPr>
                <w:spacing w:val="-5"/>
                <w:sz w:val="24"/>
              </w:rPr>
              <w:t> </w:t>
            </w:r>
            <w:r>
              <w:rPr>
                <w:spacing w:val="-2"/>
                <w:sz w:val="24"/>
              </w:rPr>
              <w:t>Monitoring</w:t>
            </w:r>
          </w:p>
          <w:p>
            <w:pPr>
              <w:pStyle w:val="TableParagraph"/>
              <w:numPr>
                <w:ilvl w:val="0"/>
                <w:numId w:val="5"/>
              </w:numPr>
              <w:tabs>
                <w:tab w:pos="800" w:val="left" w:leader="none"/>
              </w:tabs>
              <w:spacing w:line="240" w:lineRule="auto" w:before="45" w:after="0"/>
              <w:ind w:left="800" w:right="0" w:hanging="453"/>
              <w:jc w:val="left"/>
              <w:rPr>
                <w:sz w:val="24"/>
              </w:rPr>
            </w:pPr>
            <w:r>
              <w:rPr>
                <w:sz w:val="24"/>
              </w:rPr>
              <w:t>Action</w:t>
            </w:r>
            <w:r>
              <w:rPr>
                <w:spacing w:val="-6"/>
                <w:sz w:val="24"/>
              </w:rPr>
              <w:t> </w:t>
            </w:r>
            <w:r>
              <w:rPr>
                <w:sz w:val="24"/>
              </w:rPr>
              <w:t>Level</w:t>
            </w:r>
            <w:r>
              <w:rPr>
                <w:spacing w:val="-1"/>
                <w:sz w:val="24"/>
              </w:rPr>
              <w:t> </w:t>
            </w:r>
            <w:r>
              <w:rPr>
                <w:sz w:val="24"/>
              </w:rPr>
              <w:t>Environmental</w:t>
            </w:r>
            <w:r>
              <w:rPr>
                <w:spacing w:val="-5"/>
                <w:sz w:val="24"/>
              </w:rPr>
              <w:t> </w:t>
            </w:r>
            <w:r>
              <w:rPr>
                <w:sz w:val="24"/>
              </w:rPr>
              <w:t>Monitoring</w:t>
            </w:r>
            <w:r>
              <w:rPr>
                <w:spacing w:val="-2"/>
                <w:sz w:val="24"/>
              </w:rPr>
              <w:t> </w:t>
            </w:r>
            <w:r>
              <w:rPr>
                <w:sz w:val="24"/>
              </w:rPr>
              <w:t>Remediation </w:t>
            </w:r>
            <w:r>
              <w:rPr>
                <w:spacing w:val="-2"/>
                <w:sz w:val="24"/>
              </w:rPr>
              <w:t>Considerations</w:t>
            </w:r>
          </w:p>
        </w:tc>
        <w:tc>
          <w:tcPr>
            <w:tcW w:w="1135" w:type="dxa"/>
          </w:tcPr>
          <w:p>
            <w:pPr>
              <w:pStyle w:val="TableParagraph"/>
              <w:rPr>
                <w:rFonts w:ascii="Times New Roman"/>
                <w:sz w:val="24"/>
              </w:rPr>
            </w:pPr>
          </w:p>
        </w:tc>
        <w:tc>
          <w:tcPr>
            <w:tcW w:w="950" w:type="dxa"/>
          </w:tcPr>
          <w:p>
            <w:pPr>
              <w:pStyle w:val="TableParagraph"/>
              <w:spacing w:line="292" w:lineRule="exact"/>
              <w:ind w:left="16" w:right="1"/>
              <w:jc w:val="center"/>
              <w:rPr>
                <w:sz w:val="24"/>
              </w:rPr>
            </w:pPr>
            <w:r>
              <w:rPr>
                <w:spacing w:val="-5"/>
                <w:sz w:val="24"/>
              </w:rPr>
              <w:t>W.</w:t>
            </w:r>
          </w:p>
          <w:p>
            <w:pPr>
              <w:pStyle w:val="TableParagraph"/>
              <w:spacing w:before="45"/>
              <w:ind w:left="16" w:right="2"/>
              <w:jc w:val="center"/>
              <w:rPr>
                <w:sz w:val="24"/>
              </w:rPr>
            </w:pPr>
            <w:r>
              <w:rPr>
                <w:spacing w:val="-2"/>
                <w:sz w:val="24"/>
              </w:rPr>
              <w:t>Frisch</w:t>
            </w:r>
          </w:p>
        </w:tc>
      </w:tr>
      <w:tr>
        <w:trPr>
          <w:trHeight w:val="5351" w:hRule="atLeast"/>
        </w:trPr>
        <w:tc>
          <w:tcPr>
            <w:tcW w:w="742" w:type="dxa"/>
            <w:tcBorders>
              <w:bottom w:val="single" w:sz="4" w:space="0" w:color="000000"/>
            </w:tcBorders>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5"/>
              <w:rPr>
                <w:rFonts w:ascii="Times New Roman"/>
                <w:b/>
                <w:sz w:val="24"/>
              </w:rPr>
            </w:pPr>
          </w:p>
          <w:p>
            <w:pPr>
              <w:pStyle w:val="TableParagraph"/>
              <w:ind w:left="89" w:right="8"/>
              <w:jc w:val="center"/>
              <w:rPr>
                <w:b/>
                <w:sz w:val="24"/>
              </w:rPr>
            </w:pPr>
            <w:r>
              <w:rPr>
                <w:b/>
                <w:spacing w:val="-4"/>
                <w:sz w:val="24"/>
              </w:rPr>
              <w:t>9:00</w:t>
            </w:r>
          </w:p>
        </w:tc>
        <w:tc>
          <w:tcPr>
            <w:tcW w:w="540" w:type="dxa"/>
            <w:tcBorders>
              <w:bottom w:val="single" w:sz="4" w:space="0" w:color="000000"/>
            </w:tcBorders>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5"/>
              <w:rPr>
                <w:rFonts w:ascii="Times New Roman"/>
                <w:b/>
                <w:sz w:val="24"/>
              </w:rPr>
            </w:pPr>
          </w:p>
          <w:p>
            <w:pPr>
              <w:pStyle w:val="TableParagraph"/>
              <w:ind w:left="25"/>
              <w:jc w:val="center"/>
              <w:rPr>
                <w:b/>
                <w:sz w:val="24"/>
              </w:rPr>
            </w:pPr>
            <w:r>
              <w:rPr>
                <w:b/>
                <w:spacing w:val="-4"/>
                <w:sz w:val="24"/>
              </w:rPr>
              <w:t>VIII</w:t>
            </w:r>
          </w:p>
        </w:tc>
        <w:tc>
          <w:tcPr>
            <w:tcW w:w="8090" w:type="dxa"/>
            <w:tcBorders>
              <w:bottom w:val="single" w:sz="4" w:space="0" w:color="000000"/>
            </w:tcBorders>
          </w:tcPr>
          <w:p>
            <w:pPr>
              <w:pStyle w:val="TableParagraph"/>
              <w:spacing w:line="292" w:lineRule="exact"/>
              <w:ind w:left="80"/>
              <w:rPr>
                <w:b/>
                <w:sz w:val="24"/>
              </w:rPr>
            </w:pPr>
            <w:r>
              <w:rPr>
                <w:b/>
                <w:spacing w:val="-2"/>
                <w:sz w:val="24"/>
              </w:rPr>
              <w:t>APPLICATIONS:</w:t>
            </w:r>
          </w:p>
          <w:p>
            <w:pPr>
              <w:pStyle w:val="TableParagraph"/>
              <w:numPr>
                <w:ilvl w:val="0"/>
                <w:numId w:val="6"/>
              </w:numPr>
              <w:tabs>
                <w:tab w:pos="800" w:val="left" w:leader="none"/>
              </w:tabs>
              <w:spacing w:line="305" w:lineRule="exact" w:before="0" w:after="0"/>
              <w:ind w:left="800" w:right="0" w:hanging="453"/>
              <w:jc w:val="left"/>
              <w:rPr>
                <w:b/>
                <w:sz w:val="24"/>
              </w:rPr>
            </w:pPr>
            <w:r>
              <w:rPr>
                <w:b/>
                <w:sz w:val="24"/>
              </w:rPr>
              <w:t>Roman</w:t>
            </w:r>
            <w:r>
              <w:rPr>
                <w:b/>
                <w:spacing w:val="-3"/>
                <w:sz w:val="24"/>
              </w:rPr>
              <w:t> </w:t>
            </w:r>
            <w:r>
              <w:rPr>
                <w:b/>
                <w:sz w:val="24"/>
              </w:rPr>
              <w:t>Health</w:t>
            </w:r>
            <w:r>
              <w:rPr>
                <w:b/>
                <w:spacing w:val="-2"/>
                <w:sz w:val="24"/>
              </w:rPr>
              <w:t> </w:t>
            </w:r>
            <w:r>
              <w:rPr>
                <w:b/>
                <w:sz w:val="24"/>
              </w:rPr>
              <w:t>Pharmacy</w:t>
            </w:r>
            <w:r>
              <w:rPr>
                <w:b/>
                <w:spacing w:val="-3"/>
                <w:sz w:val="24"/>
              </w:rPr>
              <w:t> </w:t>
            </w:r>
            <w:r>
              <w:rPr>
                <w:b/>
                <w:spacing w:val="-5"/>
                <w:sz w:val="24"/>
              </w:rPr>
              <w:t>LLC</w:t>
            </w:r>
          </w:p>
          <w:p>
            <w:pPr>
              <w:pStyle w:val="TableParagraph"/>
              <w:numPr>
                <w:ilvl w:val="1"/>
                <w:numId w:val="6"/>
              </w:numPr>
              <w:tabs>
                <w:tab w:pos="1520" w:val="left" w:leader="none"/>
              </w:tabs>
              <w:spacing w:line="296" w:lineRule="exact" w:before="2" w:after="0"/>
              <w:ind w:left="1520" w:right="0" w:hanging="453"/>
              <w:jc w:val="left"/>
              <w:rPr>
                <w:sz w:val="24"/>
              </w:rPr>
            </w:pPr>
            <w:r>
              <w:rPr>
                <w:sz w:val="24"/>
              </w:rPr>
              <w:t>Non-Resident</w:t>
            </w:r>
            <w:r>
              <w:rPr>
                <w:spacing w:val="-1"/>
                <w:sz w:val="24"/>
              </w:rPr>
              <w:t> </w:t>
            </w:r>
            <w:r>
              <w:rPr>
                <w:sz w:val="24"/>
              </w:rPr>
              <w:t>Complex</w:t>
            </w:r>
            <w:r>
              <w:rPr>
                <w:spacing w:val="-6"/>
                <w:sz w:val="24"/>
              </w:rPr>
              <w:t> </w:t>
            </w:r>
            <w:r>
              <w:rPr>
                <w:sz w:val="24"/>
              </w:rPr>
              <w:t>Non-Sterile</w:t>
            </w:r>
            <w:r>
              <w:rPr>
                <w:spacing w:val="-3"/>
                <w:sz w:val="24"/>
              </w:rPr>
              <w:t> </w:t>
            </w:r>
            <w:r>
              <w:rPr>
                <w:spacing w:val="-2"/>
                <w:sz w:val="24"/>
              </w:rPr>
              <w:t>NDSNE62065NS</w:t>
            </w:r>
          </w:p>
          <w:p>
            <w:pPr>
              <w:pStyle w:val="TableParagraph"/>
              <w:numPr>
                <w:ilvl w:val="0"/>
                <w:numId w:val="6"/>
              </w:numPr>
              <w:tabs>
                <w:tab w:pos="800" w:val="left" w:leader="none"/>
              </w:tabs>
              <w:spacing w:line="301" w:lineRule="exact" w:before="0" w:after="0"/>
              <w:ind w:left="800" w:right="0" w:hanging="453"/>
              <w:jc w:val="left"/>
              <w:rPr>
                <w:b/>
                <w:sz w:val="24"/>
              </w:rPr>
            </w:pPr>
            <w:r>
              <w:rPr>
                <w:b/>
                <w:sz w:val="24"/>
              </w:rPr>
              <w:t>Green Stone</w:t>
            </w:r>
            <w:r>
              <w:rPr>
                <w:b/>
                <w:spacing w:val="-1"/>
                <w:sz w:val="24"/>
              </w:rPr>
              <w:t> </w:t>
            </w:r>
            <w:r>
              <w:rPr>
                <w:b/>
                <w:spacing w:val="-5"/>
                <w:sz w:val="24"/>
              </w:rPr>
              <w:t>RX</w:t>
            </w:r>
          </w:p>
          <w:p>
            <w:pPr>
              <w:pStyle w:val="TableParagraph"/>
              <w:numPr>
                <w:ilvl w:val="1"/>
                <w:numId w:val="6"/>
              </w:numPr>
              <w:tabs>
                <w:tab w:pos="1520" w:val="left" w:leader="none"/>
              </w:tabs>
              <w:spacing w:line="297" w:lineRule="exact" w:before="0" w:after="0"/>
              <w:ind w:left="1520" w:right="0" w:hanging="453"/>
              <w:jc w:val="left"/>
              <w:rPr>
                <w:sz w:val="24"/>
              </w:rPr>
            </w:pPr>
            <w:r>
              <w:rPr>
                <w:sz w:val="24"/>
              </w:rPr>
              <w:t>Non-Resident</w:t>
            </w:r>
            <w:r>
              <w:rPr>
                <w:spacing w:val="-4"/>
                <w:sz w:val="24"/>
              </w:rPr>
              <w:t> </w:t>
            </w:r>
            <w:r>
              <w:rPr>
                <w:sz w:val="24"/>
              </w:rPr>
              <w:t>Sterile</w:t>
            </w:r>
            <w:r>
              <w:rPr>
                <w:spacing w:val="-2"/>
                <w:sz w:val="24"/>
              </w:rPr>
              <w:t> </w:t>
            </w:r>
            <w:r>
              <w:rPr>
                <w:sz w:val="24"/>
              </w:rPr>
              <w:t>Compounding</w:t>
            </w:r>
            <w:r>
              <w:rPr>
                <w:spacing w:val="-3"/>
                <w:sz w:val="24"/>
              </w:rPr>
              <w:t> </w:t>
            </w:r>
            <w:r>
              <w:rPr>
                <w:spacing w:val="-2"/>
                <w:sz w:val="24"/>
              </w:rPr>
              <w:t>NDSNE97568SC</w:t>
            </w:r>
          </w:p>
          <w:p>
            <w:pPr>
              <w:pStyle w:val="TableParagraph"/>
              <w:numPr>
                <w:ilvl w:val="1"/>
                <w:numId w:val="6"/>
              </w:numPr>
              <w:tabs>
                <w:tab w:pos="1520" w:val="left" w:leader="none"/>
              </w:tabs>
              <w:spacing w:line="292" w:lineRule="exact" w:before="0" w:after="0"/>
              <w:ind w:left="1520" w:right="0" w:hanging="453"/>
              <w:jc w:val="left"/>
              <w:rPr>
                <w:sz w:val="24"/>
              </w:rPr>
            </w:pPr>
            <w:r>
              <w:rPr>
                <w:sz w:val="24"/>
              </w:rPr>
              <w:t>Non-Resident</w:t>
            </w:r>
            <w:r>
              <w:rPr>
                <w:spacing w:val="-1"/>
                <w:sz w:val="24"/>
              </w:rPr>
              <w:t> </w:t>
            </w:r>
            <w:r>
              <w:rPr>
                <w:sz w:val="24"/>
              </w:rPr>
              <w:t>Complex</w:t>
            </w:r>
            <w:r>
              <w:rPr>
                <w:spacing w:val="-6"/>
                <w:sz w:val="24"/>
              </w:rPr>
              <w:t> </w:t>
            </w:r>
            <w:r>
              <w:rPr>
                <w:sz w:val="24"/>
              </w:rPr>
              <w:t>Non-Sterile</w:t>
            </w:r>
            <w:r>
              <w:rPr>
                <w:spacing w:val="-3"/>
                <w:sz w:val="24"/>
              </w:rPr>
              <w:t> </w:t>
            </w:r>
            <w:r>
              <w:rPr>
                <w:spacing w:val="-2"/>
                <w:sz w:val="24"/>
              </w:rPr>
              <w:t>NDS31923NS</w:t>
            </w:r>
          </w:p>
          <w:p>
            <w:pPr>
              <w:pStyle w:val="TableParagraph"/>
              <w:numPr>
                <w:ilvl w:val="0"/>
                <w:numId w:val="6"/>
              </w:numPr>
              <w:tabs>
                <w:tab w:pos="800" w:val="left" w:leader="none"/>
              </w:tabs>
              <w:spacing w:line="301" w:lineRule="exact" w:before="0" w:after="0"/>
              <w:ind w:left="800" w:right="0" w:hanging="453"/>
              <w:jc w:val="left"/>
              <w:rPr>
                <w:b/>
                <w:sz w:val="24"/>
              </w:rPr>
            </w:pPr>
            <w:r>
              <w:rPr>
                <w:b/>
                <w:sz w:val="24"/>
              </w:rPr>
              <w:t>CSI</w:t>
            </w:r>
            <w:r>
              <w:rPr>
                <w:b/>
                <w:spacing w:val="-2"/>
                <w:sz w:val="24"/>
              </w:rPr>
              <w:t> </w:t>
            </w:r>
            <w:r>
              <w:rPr>
                <w:b/>
                <w:sz w:val="24"/>
              </w:rPr>
              <w:t>Pharmacy</w:t>
            </w:r>
            <w:r>
              <w:rPr>
                <w:b/>
                <w:spacing w:val="-1"/>
                <w:sz w:val="24"/>
              </w:rPr>
              <w:t> </w:t>
            </w:r>
            <w:r>
              <w:rPr>
                <w:b/>
                <w:spacing w:val="-2"/>
                <w:sz w:val="24"/>
              </w:rPr>
              <w:t>DS100467</w:t>
            </w:r>
          </w:p>
          <w:p>
            <w:pPr>
              <w:pStyle w:val="TableParagraph"/>
              <w:numPr>
                <w:ilvl w:val="1"/>
                <w:numId w:val="6"/>
              </w:numPr>
              <w:tabs>
                <w:tab w:pos="1520" w:val="left" w:leader="none"/>
              </w:tabs>
              <w:spacing w:line="297" w:lineRule="exact" w:before="2" w:after="0"/>
              <w:ind w:left="1520" w:right="0" w:hanging="453"/>
              <w:jc w:val="left"/>
              <w:rPr>
                <w:sz w:val="24"/>
              </w:rPr>
            </w:pPr>
            <w:r>
              <w:rPr>
                <w:sz w:val="24"/>
              </w:rPr>
              <w:t>Change</w:t>
            </w:r>
            <w:r>
              <w:rPr>
                <w:spacing w:val="-3"/>
                <w:sz w:val="24"/>
              </w:rPr>
              <w:t> </w:t>
            </w:r>
            <w:r>
              <w:rPr>
                <w:sz w:val="24"/>
              </w:rPr>
              <w:t>Pharmacy</w:t>
            </w:r>
            <w:r>
              <w:rPr>
                <w:spacing w:val="-1"/>
                <w:sz w:val="24"/>
              </w:rPr>
              <w:t> </w:t>
            </w:r>
            <w:r>
              <w:rPr>
                <w:sz w:val="24"/>
              </w:rPr>
              <w:t>Hours</w:t>
            </w:r>
            <w:r>
              <w:rPr>
                <w:spacing w:val="-4"/>
                <w:sz w:val="24"/>
              </w:rPr>
              <w:t> </w:t>
            </w:r>
            <w:r>
              <w:rPr>
                <w:sz w:val="24"/>
              </w:rPr>
              <w:t>of</w:t>
            </w:r>
            <w:r>
              <w:rPr>
                <w:spacing w:val="1"/>
                <w:sz w:val="24"/>
              </w:rPr>
              <w:t> </w:t>
            </w:r>
            <w:r>
              <w:rPr>
                <w:sz w:val="24"/>
              </w:rPr>
              <w:t>Operation</w:t>
            </w:r>
            <w:r>
              <w:rPr>
                <w:spacing w:val="-2"/>
                <w:sz w:val="24"/>
              </w:rPr>
              <w:t> DSHO10000356</w:t>
            </w:r>
          </w:p>
          <w:p>
            <w:pPr>
              <w:pStyle w:val="TableParagraph"/>
              <w:numPr>
                <w:ilvl w:val="1"/>
                <w:numId w:val="6"/>
              </w:numPr>
              <w:tabs>
                <w:tab w:pos="1520" w:val="left" w:leader="none"/>
              </w:tabs>
              <w:spacing w:line="292" w:lineRule="exact" w:before="0" w:after="0"/>
              <w:ind w:left="1520" w:right="0" w:hanging="453"/>
              <w:jc w:val="left"/>
              <w:rPr>
                <w:sz w:val="24"/>
              </w:rPr>
            </w:pPr>
            <w:r>
              <w:rPr>
                <w:sz w:val="24"/>
              </w:rPr>
              <w:t>Drug</w:t>
            </w:r>
            <w:r>
              <w:rPr>
                <w:spacing w:val="-2"/>
                <w:sz w:val="24"/>
              </w:rPr>
              <w:t> </w:t>
            </w:r>
            <w:r>
              <w:rPr>
                <w:sz w:val="24"/>
              </w:rPr>
              <w:t>Schedule</w:t>
            </w:r>
            <w:r>
              <w:rPr>
                <w:spacing w:val="-3"/>
                <w:sz w:val="24"/>
              </w:rPr>
              <w:t> </w:t>
            </w:r>
            <w:r>
              <w:rPr>
                <w:sz w:val="24"/>
              </w:rPr>
              <w:t>Amendment</w:t>
            </w:r>
            <w:r>
              <w:rPr>
                <w:spacing w:val="-2"/>
                <w:sz w:val="24"/>
              </w:rPr>
              <w:t> DSDS10000014</w:t>
            </w:r>
          </w:p>
          <w:p>
            <w:pPr>
              <w:pStyle w:val="TableParagraph"/>
              <w:numPr>
                <w:ilvl w:val="0"/>
                <w:numId w:val="6"/>
              </w:numPr>
              <w:tabs>
                <w:tab w:pos="800" w:val="left" w:leader="none"/>
              </w:tabs>
              <w:spacing w:line="301" w:lineRule="exact" w:before="0" w:after="0"/>
              <w:ind w:left="800" w:right="0" w:hanging="453"/>
              <w:jc w:val="left"/>
              <w:rPr>
                <w:b/>
                <w:sz w:val="24"/>
              </w:rPr>
            </w:pPr>
            <w:r>
              <w:rPr>
                <w:b/>
                <w:sz w:val="24"/>
              </w:rPr>
              <w:t>Galleria</w:t>
            </w:r>
            <w:r>
              <w:rPr>
                <w:b/>
                <w:spacing w:val="-4"/>
                <w:sz w:val="24"/>
              </w:rPr>
              <w:t> </w:t>
            </w:r>
            <w:r>
              <w:rPr>
                <w:b/>
                <w:sz w:val="24"/>
              </w:rPr>
              <w:t>Medical</w:t>
            </w:r>
            <w:r>
              <w:rPr>
                <w:b/>
                <w:spacing w:val="-1"/>
                <w:sz w:val="24"/>
              </w:rPr>
              <w:t> </w:t>
            </w:r>
            <w:r>
              <w:rPr>
                <w:b/>
                <w:sz w:val="24"/>
              </w:rPr>
              <w:t>Pharmacy,</w:t>
            </w:r>
            <w:r>
              <w:rPr>
                <w:b/>
                <w:spacing w:val="-2"/>
                <w:sz w:val="24"/>
              </w:rPr>
              <w:t> </w:t>
            </w:r>
            <w:r>
              <w:rPr>
                <w:b/>
                <w:spacing w:val="-5"/>
                <w:sz w:val="24"/>
              </w:rPr>
              <w:t>LLC</w:t>
            </w:r>
          </w:p>
          <w:p>
            <w:pPr>
              <w:pStyle w:val="TableParagraph"/>
              <w:numPr>
                <w:ilvl w:val="1"/>
                <w:numId w:val="6"/>
              </w:numPr>
              <w:tabs>
                <w:tab w:pos="1520" w:val="left" w:leader="none"/>
              </w:tabs>
              <w:spacing w:line="297" w:lineRule="exact" w:before="0" w:after="0"/>
              <w:ind w:left="1520" w:right="0" w:hanging="453"/>
              <w:jc w:val="left"/>
              <w:rPr>
                <w:sz w:val="24"/>
              </w:rPr>
            </w:pPr>
            <w:r>
              <w:rPr>
                <w:sz w:val="24"/>
              </w:rPr>
              <w:t>Non-Resident</w:t>
            </w:r>
            <w:r>
              <w:rPr>
                <w:spacing w:val="-2"/>
                <w:sz w:val="24"/>
              </w:rPr>
              <w:t> </w:t>
            </w:r>
            <w:r>
              <w:rPr>
                <w:sz w:val="24"/>
              </w:rPr>
              <w:t>Retail</w:t>
            </w:r>
            <w:r>
              <w:rPr>
                <w:spacing w:val="-6"/>
                <w:sz w:val="24"/>
              </w:rPr>
              <w:t> </w:t>
            </w:r>
            <w:r>
              <w:rPr>
                <w:sz w:val="24"/>
              </w:rPr>
              <w:t>Pharmacy</w:t>
            </w:r>
            <w:r>
              <w:rPr>
                <w:spacing w:val="-3"/>
                <w:sz w:val="24"/>
              </w:rPr>
              <w:t> </w:t>
            </w:r>
            <w:r>
              <w:rPr>
                <w:spacing w:val="-2"/>
                <w:sz w:val="24"/>
              </w:rPr>
              <w:t>NDSNE32364</w:t>
            </w:r>
          </w:p>
          <w:p>
            <w:pPr>
              <w:pStyle w:val="TableParagraph"/>
              <w:numPr>
                <w:ilvl w:val="1"/>
                <w:numId w:val="6"/>
              </w:numPr>
              <w:tabs>
                <w:tab w:pos="1520" w:val="left" w:leader="none"/>
              </w:tabs>
              <w:spacing w:line="293" w:lineRule="exact" w:before="0" w:after="0"/>
              <w:ind w:left="1520" w:right="0" w:hanging="453"/>
              <w:jc w:val="left"/>
              <w:rPr>
                <w:sz w:val="24"/>
              </w:rPr>
            </w:pPr>
            <w:r>
              <w:rPr>
                <w:sz w:val="24"/>
              </w:rPr>
              <w:t>Non-Resident</w:t>
            </w:r>
            <w:r>
              <w:rPr>
                <w:spacing w:val="-3"/>
                <w:sz w:val="24"/>
              </w:rPr>
              <w:t> </w:t>
            </w:r>
            <w:r>
              <w:rPr>
                <w:sz w:val="24"/>
              </w:rPr>
              <w:t>Complex</w:t>
            </w:r>
            <w:r>
              <w:rPr>
                <w:spacing w:val="-5"/>
                <w:sz w:val="24"/>
              </w:rPr>
              <w:t> </w:t>
            </w:r>
            <w:r>
              <w:rPr>
                <w:sz w:val="24"/>
              </w:rPr>
              <w:t>Non-Sterile</w:t>
            </w:r>
            <w:r>
              <w:rPr>
                <w:spacing w:val="-4"/>
                <w:sz w:val="24"/>
              </w:rPr>
              <w:t> </w:t>
            </w:r>
            <w:r>
              <w:rPr>
                <w:sz w:val="24"/>
              </w:rPr>
              <w:t>Pharmacy</w:t>
            </w:r>
            <w:r>
              <w:rPr>
                <w:spacing w:val="-2"/>
                <w:sz w:val="24"/>
              </w:rPr>
              <w:t> NDSNE62227NS</w:t>
            </w:r>
          </w:p>
          <w:p>
            <w:pPr>
              <w:pStyle w:val="TableParagraph"/>
              <w:numPr>
                <w:ilvl w:val="1"/>
                <w:numId w:val="6"/>
              </w:numPr>
              <w:tabs>
                <w:tab w:pos="1520" w:val="left" w:leader="none"/>
              </w:tabs>
              <w:spacing w:line="294" w:lineRule="exact" w:before="0" w:after="0"/>
              <w:ind w:left="1520" w:right="0" w:hanging="453"/>
              <w:jc w:val="left"/>
              <w:rPr>
                <w:sz w:val="24"/>
              </w:rPr>
            </w:pPr>
            <w:r>
              <w:rPr>
                <w:sz w:val="24"/>
              </w:rPr>
              <w:t>Non-Resident</w:t>
            </w:r>
            <w:r>
              <w:rPr>
                <w:spacing w:val="-4"/>
                <w:sz w:val="24"/>
              </w:rPr>
              <w:t> </w:t>
            </w:r>
            <w:r>
              <w:rPr>
                <w:sz w:val="24"/>
              </w:rPr>
              <w:t>Sterile</w:t>
            </w:r>
            <w:r>
              <w:rPr>
                <w:spacing w:val="-2"/>
                <w:sz w:val="24"/>
              </w:rPr>
              <w:t> </w:t>
            </w:r>
            <w:r>
              <w:rPr>
                <w:sz w:val="24"/>
              </w:rPr>
              <w:t>Compounding</w:t>
            </w:r>
            <w:r>
              <w:rPr>
                <w:spacing w:val="-3"/>
                <w:sz w:val="24"/>
              </w:rPr>
              <w:t> </w:t>
            </w:r>
            <w:r>
              <w:rPr>
                <w:spacing w:val="-2"/>
                <w:sz w:val="24"/>
              </w:rPr>
              <w:t>NDSNE97587SC</w:t>
            </w:r>
          </w:p>
          <w:p>
            <w:pPr>
              <w:pStyle w:val="TableParagraph"/>
              <w:numPr>
                <w:ilvl w:val="0"/>
                <w:numId w:val="6"/>
              </w:numPr>
              <w:tabs>
                <w:tab w:pos="800" w:val="left" w:leader="none"/>
              </w:tabs>
              <w:spacing w:line="303" w:lineRule="exact" w:before="0" w:after="0"/>
              <w:ind w:left="800" w:right="0" w:hanging="453"/>
              <w:jc w:val="left"/>
              <w:rPr>
                <w:b/>
                <w:sz w:val="24"/>
              </w:rPr>
            </w:pPr>
            <w:r>
              <w:rPr>
                <w:b/>
                <w:sz w:val="24"/>
              </w:rPr>
              <w:t>Boudreaux's</w:t>
            </w:r>
            <w:r>
              <w:rPr>
                <w:b/>
                <w:spacing w:val="-2"/>
                <w:sz w:val="24"/>
              </w:rPr>
              <w:t> </w:t>
            </w:r>
            <w:r>
              <w:rPr>
                <w:b/>
                <w:sz w:val="24"/>
              </w:rPr>
              <w:t>New</w:t>
            </w:r>
            <w:r>
              <w:rPr>
                <w:b/>
                <w:spacing w:val="-3"/>
                <w:sz w:val="24"/>
              </w:rPr>
              <w:t> </w:t>
            </w:r>
            <w:r>
              <w:rPr>
                <w:b/>
                <w:sz w:val="24"/>
              </w:rPr>
              <w:t>Drug</w:t>
            </w:r>
            <w:r>
              <w:rPr>
                <w:b/>
                <w:spacing w:val="-3"/>
                <w:sz w:val="24"/>
              </w:rPr>
              <w:t> </w:t>
            </w:r>
            <w:r>
              <w:rPr>
                <w:b/>
                <w:spacing w:val="-4"/>
                <w:sz w:val="24"/>
              </w:rPr>
              <w:t>Store</w:t>
            </w:r>
          </w:p>
          <w:p>
            <w:pPr>
              <w:pStyle w:val="TableParagraph"/>
              <w:numPr>
                <w:ilvl w:val="1"/>
                <w:numId w:val="6"/>
              </w:numPr>
              <w:tabs>
                <w:tab w:pos="1520" w:val="left" w:leader="none"/>
              </w:tabs>
              <w:spacing w:line="296" w:lineRule="exact" w:before="0" w:after="0"/>
              <w:ind w:left="1520" w:right="0" w:hanging="453"/>
              <w:jc w:val="left"/>
              <w:rPr>
                <w:sz w:val="24"/>
              </w:rPr>
            </w:pPr>
            <w:r>
              <w:rPr>
                <w:sz w:val="24"/>
              </w:rPr>
              <w:t>Non-Resident</w:t>
            </w:r>
            <w:r>
              <w:rPr>
                <w:spacing w:val="-5"/>
                <w:sz w:val="24"/>
              </w:rPr>
              <w:t> </w:t>
            </w:r>
            <w:r>
              <w:rPr>
                <w:sz w:val="24"/>
              </w:rPr>
              <w:t>Sterile</w:t>
            </w:r>
            <w:r>
              <w:rPr>
                <w:spacing w:val="-2"/>
                <w:sz w:val="24"/>
              </w:rPr>
              <w:t> </w:t>
            </w:r>
            <w:r>
              <w:rPr>
                <w:sz w:val="24"/>
              </w:rPr>
              <w:t>Compounding</w:t>
            </w:r>
            <w:r>
              <w:rPr>
                <w:spacing w:val="-3"/>
                <w:sz w:val="24"/>
              </w:rPr>
              <w:t> </w:t>
            </w:r>
            <w:r>
              <w:rPr>
                <w:sz w:val="24"/>
              </w:rPr>
              <w:t>License</w:t>
            </w:r>
            <w:r>
              <w:rPr>
                <w:spacing w:val="-2"/>
                <w:sz w:val="24"/>
              </w:rPr>
              <w:t> NDSNE97536SC</w:t>
            </w:r>
          </w:p>
          <w:p>
            <w:pPr>
              <w:pStyle w:val="TableParagraph"/>
              <w:numPr>
                <w:ilvl w:val="0"/>
                <w:numId w:val="7"/>
              </w:numPr>
              <w:tabs>
                <w:tab w:pos="800" w:val="left" w:leader="none"/>
              </w:tabs>
              <w:spacing w:line="301" w:lineRule="exact" w:before="0" w:after="0"/>
              <w:ind w:left="800" w:right="0" w:hanging="360"/>
              <w:jc w:val="left"/>
              <w:rPr>
                <w:b/>
                <w:sz w:val="24"/>
              </w:rPr>
            </w:pPr>
            <w:r>
              <w:rPr>
                <w:b/>
                <w:sz w:val="24"/>
              </w:rPr>
              <w:t>Specialty</w:t>
            </w:r>
            <w:r>
              <w:rPr>
                <w:b/>
                <w:spacing w:val="-1"/>
                <w:sz w:val="24"/>
              </w:rPr>
              <w:t> </w:t>
            </w:r>
            <w:r>
              <w:rPr>
                <w:b/>
                <w:sz w:val="24"/>
              </w:rPr>
              <w:t>RX</w:t>
            </w:r>
            <w:r>
              <w:rPr>
                <w:b/>
                <w:spacing w:val="-1"/>
                <w:sz w:val="24"/>
              </w:rPr>
              <w:t> </w:t>
            </w:r>
            <w:r>
              <w:rPr>
                <w:b/>
                <w:sz w:val="24"/>
              </w:rPr>
              <w:t>of</w:t>
            </w:r>
            <w:r>
              <w:rPr>
                <w:b/>
                <w:spacing w:val="-1"/>
                <w:sz w:val="24"/>
              </w:rPr>
              <w:t> </w:t>
            </w:r>
            <w:r>
              <w:rPr>
                <w:b/>
                <w:spacing w:val="-5"/>
                <w:sz w:val="24"/>
              </w:rPr>
              <w:t>MA</w:t>
            </w:r>
          </w:p>
          <w:p>
            <w:pPr>
              <w:pStyle w:val="TableParagraph"/>
              <w:numPr>
                <w:ilvl w:val="1"/>
                <w:numId w:val="7"/>
              </w:numPr>
              <w:tabs>
                <w:tab w:pos="1519" w:val="left" w:leader="none"/>
              </w:tabs>
              <w:spacing w:line="240" w:lineRule="auto" w:before="0" w:after="0"/>
              <w:ind w:left="1519" w:right="0" w:hanging="359"/>
              <w:jc w:val="left"/>
              <w:rPr>
                <w:sz w:val="24"/>
              </w:rPr>
            </w:pPr>
            <w:r>
              <w:rPr>
                <w:sz w:val="24"/>
              </w:rPr>
              <w:t>Retail</w:t>
            </w:r>
            <w:r>
              <w:rPr>
                <w:spacing w:val="-1"/>
                <w:sz w:val="24"/>
              </w:rPr>
              <w:t> </w:t>
            </w:r>
            <w:r>
              <w:rPr>
                <w:sz w:val="24"/>
              </w:rPr>
              <w:t>Pharmacy</w:t>
            </w:r>
            <w:r>
              <w:rPr>
                <w:spacing w:val="-2"/>
                <w:sz w:val="24"/>
              </w:rPr>
              <w:t> DSNE10000615</w:t>
            </w:r>
          </w:p>
        </w:tc>
        <w:tc>
          <w:tcPr>
            <w:tcW w:w="1135" w:type="dxa"/>
            <w:tcBorders>
              <w:bottom w:val="single" w:sz="4" w:space="0" w:color="000000"/>
            </w:tcBorders>
          </w:tcPr>
          <w:p>
            <w:pPr>
              <w:pStyle w:val="TableParagraph"/>
              <w:rPr>
                <w:rFonts w:ascii="Times New Roman"/>
                <w:sz w:val="24"/>
              </w:rPr>
            </w:pPr>
          </w:p>
        </w:tc>
        <w:tc>
          <w:tcPr>
            <w:tcW w:w="950" w:type="dxa"/>
            <w:tcBorders>
              <w:bottom w:val="single" w:sz="4" w:space="0" w:color="000000"/>
            </w:tcBorders>
          </w:tcPr>
          <w:p>
            <w:pPr>
              <w:pStyle w:val="TableParagraph"/>
              <w:rPr>
                <w:rFonts w:ascii="Times New Roman"/>
                <w:sz w:val="24"/>
              </w:rPr>
            </w:pPr>
          </w:p>
        </w:tc>
      </w:tr>
    </w:tbl>
    <w:p>
      <w:pPr>
        <w:pStyle w:val="TableParagraph"/>
        <w:spacing w:after="0"/>
        <w:rPr>
          <w:rFonts w:ascii="Times New Roman"/>
          <w:sz w:val="24"/>
        </w:rPr>
        <w:sectPr>
          <w:footerReference w:type="default" r:id="rId8"/>
          <w:pgSz w:w="12240" w:h="15840"/>
          <w:pgMar w:header="0" w:footer="1165" w:top="1120" w:bottom="1360" w:left="0" w:right="360"/>
        </w:sectPr>
      </w:pPr>
    </w:p>
    <w:p>
      <w:pPr>
        <w:pStyle w:val="BodyText"/>
        <w:spacing w:before="5"/>
        <w:rPr>
          <w:rFonts w:ascii="Times New Roman"/>
          <w:b/>
          <w:sz w:val="2"/>
        </w:rPr>
      </w:pPr>
    </w:p>
    <w:tbl>
      <w:tblPr>
        <w:tblW w:w="0" w:type="auto"/>
        <w:jc w:val="left"/>
        <w:tblInd w:w="2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42"/>
        <w:gridCol w:w="437"/>
        <w:gridCol w:w="123"/>
        <w:gridCol w:w="610"/>
        <w:gridCol w:w="1709"/>
        <w:gridCol w:w="1711"/>
        <w:gridCol w:w="4154"/>
        <w:gridCol w:w="1154"/>
        <w:gridCol w:w="818"/>
      </w:tblGrid>
      <w:tr>
        <w:trPr>
          <w:trHeight w:val="294" w:hRule="atLeast"/>
        </w:trPr>
        <w:tc>
          <w:tcPr>
            <w:tcW w:w="742" w:type="dxa"/>
          </w:tcPr>
          <w:p>
            <w:pPr>
              <w:pStyle w:val="TableParagraph"/>
              <w:rPr>
                <w:rFonts w:ascii="Times New Roman"/>
                <w:sz w:val="22"/>
              </w:rPr>
            </w:pPr>
          </w:p>
        </w:tc>
        <w:tc>
          <w:tcPr>
            <w:tcW w:w="437" w:type="dxa"/>
          </w:tcPr>
          <w:p>
            <w:pPr>
              <w:pStyle w:val="TableParagraph"/>
              <w:rPr>
                <w:rFonts w:ascii="Times New Roman"/>
                <w:sz w:val="22"/>
              </w:rPr>
            </w:pPr>
          </w:p>
        </w:tc>
        <w:tc>
          <w:tcPr>
            <w:tcW w:w="8307" w:type="dxa"/>
            <w:gridSpan w:val="5"/>
            <w:tcBorders>
              <w:bottom w:val="single" w:sz="6" w:space="0" w:color="000000"/>
            </w:tcBorders>
          </w:tcPr>
          <w:p>
            <w:pPr>
              <w:pStyle w:val="TableParagraph"/>
              <w:spacing w:line="273" w:lineRule="exact" w:before="1"/>
              <w:ind w:left="107"/>
              <w:rPr>
                <w:b/>
                <w:sz w:val="24"/>
              </w:rPr>
            </w:pPr>
            <w:r>
              <w:rPr>
                <w:b/>
                <w:sz w:val="24"/>
              </w:rPr>
              <w:t>FILE</w:t>
            </w:r>
            <w:r>
              <w:rPr>
                <w:b/>
                <w:spacing w:val="-2"/>
                <w:sz w:val="24"/>
              </w:rPr>
              <w:t> REVIEW</w:t>
            </w:r>
          </w:p>
        </w:tc>
        <w:tc>
          <w:tcPr>
            <w:tcW w:w="1154" w:type="dxa"/>
          </w:tcPr>
          <w:p>
            <w:pPr>
              <w:pStyle w:val="TableParagraph"/>
              <w:rPr>
                <w:rFonts w:ascii="Times New Roman"/>
                <w:sz w:val="22"/>
              </w:rPr>
            </w:pPr>
          </w:p>
        </w:tc>
        <w:tc>
          <w:tcPr>
            <w:tcW w:w="818" w:type="dxa"/>
          </w:tcPr>
          <w:p>
            <w:pPr>
              <w:pStyle w:val="TableParagraph"/>
              <w:rPr>
                <w:rFonts w:ascii="Times New Roman"/>
                <w:sz w:val="22"/>
              </w:rPr>
            </w:pPr>
          </w:p>
        </w:tc>
      </w:tr>
      <w:tr>
        <w:trPr>
          <w:trHeight w:val="359" w:hRule="atLeast"/>
        </w:trPr>
        <w:tc>
          <w:tcPr>
            <w:tcW w:w="742" w:type="dxa"/>
            <w:vMerge w:val="restart"/>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14"/>
              <w:rPr>
                <w:rFonts w:ascii="Times New Roman"/>
                <w:b/>
                <w:sz w:val="24"/>
              </w:rPr>
            </w:pPr>
          </w:p>
          <w:p>
            <w:pPr>
              <w:pStyle w:val="TableParagraph"/>
              <w:ind w:left="81"/>
              <w:rPr>
                <w:b/>
                <w:sz w:val="24"/>
              </w:rPr>
            </w:pPr>
            <w:r>
              <w:rPr>
                <w:b/>
                <w:spacing w:val="-2"/>
                <w:sz w:val="24"/>
              </w:rPr>
              <w:t>10:00</w:t>
            </w:r>
          </w:p>
        </w:tc>
        <w:tc>
          <w:tcPr>
            <w:tcW w:w="437" w:type="dxa"/>
            <w:vMerge w:val="restart"/>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14"/>
              <w:rPr>
                <w:rFonts w:ascii="Times New Roman"/>
                <w:b/>
                <w:sz w:val="24"/>
              </w:rPr>
            </w:pPr>
          </w:p>
          <w:p>
            <w:pPr>
              <w:pStyle w:val="TableParagraph"/>
              <w:ind w:left="104"/>
              <w:rPr>
                <w:b/>
                <w:sz w:val="24"/>
              </w:rPr>
            </w:pPr>
            <w:r>
              <w:rPr>
                <w:b/>
                <w:spacing w:val="-5"/>
                <w:sz w:val="24"/>
              </w:rPr>
              <w:t>IX</w:t>
            </w:r>
          </w:p>
        </w:tc>
        <w:tc>
          <w:tcPr>
            <w:tcW w:w="123" w:type="dxa"/>
            <w:vMerge w:val="restart"/>
            <w:tcBorders>
              <w:top w:val="nil"/>
              <w:right w:val="single" w:sz="6" w:space="0" w:color="000000"/>
            </w:tcBorders>
          </w:tcPr>
          <w:p>
            <w:pPr>
              <w:pStyle w:val="TableParagraph"/>
              <w:rPr>
                <w:rFonts w:ascii="Times New Roman"/>
                <w:sz w:val="2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1</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0855</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INV25579</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Nantucket</w:t>
            </w:r>
            <w:r>
              <w:rPr>
                <w:spacing w:val="-8"/>
                <w:sz w:val="22"/>
              </w:rPr>
              <w:t> </w:t>
            </w:r>
            <w:r>
              <w:rPr>
                <w:sz w:val="22"/>
              </w:rPr>
              <w:t>Pharmacy,</w:t>
            </w:r>
            <w:r>
              <w:rPr>
                <w:spacing w:val="-7"/>
                <w:sz w:val="22"/>
              </w:rPr>
              <w:t> </w:t>
            </w:r>
            <w:r>
              <w:rPr>
                <w:spacing w:val="-2"/>
                <w:sz w:val="22"/>
              </w:rPr>
              <w:t>DS100324</w:t>
            </w:r>
          </w:p>
        </w:tc>
        <w:tc>
          <w:tcPr>
            <w:tcW w:w="1154" w:type="dxa"/>
            <w:vMerge w:val="restart"/>
            <w:tcBorders>
              <w:left w:val="single" w:sz="12" w:space="0" w:color="000080"/>
            </w:tcBorders>
          </w:tcPr>
          <w:p>
            <w:pPr>
              <w:pStyle w:val="TableParagraph"/>
              <w:rPr>
                <w:rFonts w:ascii="Times New Roman"/>
                <w:sz w:val="22"/>
              </w:rPr>
            </w:pPr>
          </w:p>
        </w:tc>
        <w:tc>
          <w:tcPr>
            <w:tcW w:w="818" w:type="dxa"/>
            <w:vMerge w:val="restart"/>
          </w:tcPr>
          <w:p>
            <w:pPr>
              <w:pStyle w:val="TableParagraph"/>
              <w:rPr>
                <w:rFonts w:ascii="Times New Roman"/>
                <w:sz w:val="22"/>
              </w:rPr>
            </w:pPr>
          </w:p>
        </w:tc>
      </w:tr>
      <w:tr>
        <w:trPr>
          <w:trHeight w:val="537"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2</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0460</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0036</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Seaview</w:t>
            </w:r>
            <w:r>
              <w:rPr>
                <w:spacing w:val="-4"/>
                <w:sz w:val="22"/>
              </w:rPr>
              <w:t> </w:t>
            </w:r>
            <w:r>
              <w:rPr>
                <w:sz w:val="22"/>
              </w:rPr>
              <w:t>Enterprises</w:t>
            </w:r>
            <w:r>
              <w:rPr>
                <w:spacing w:val="-7"/>
                <w:sz w:val="22"/>
              </w:rPr>
              <w:t> </w:t>
            </w:r>
            <w:r>
              <w:rPr>
                <w:sz w:val="22"/>
              </w:rPr>
              <w:t>LLC</w:t>
            </w:r>
            <w:r>
              <w:rPr>
                <w:spacing w:val="-5"/>
                <w:sz w:val="22"/>
              </w:rPr>
              <w:t> </w:t>
            </w:r>
            <w:r>
              <w:rPr>
                <w:sz w:val="22"/>
              </w:rPr>
              <w:t>(DBA</w:t>
            </w:r>
            <w:r>
              <w:rPr>
                <w:spacing w:val="-4"/>
                <w:sz w:val="22"/>
              </w:rPr>
              <w:t> </w:t>
            </w:r>
            <w:r>
              <w:rPr>
                <w:spacing w:val="-2"/>
                <w:sz w:val="22"/>
              </w:rPr>
              <w:t>MedisourceRx),</w:t>
            </w:r>
          </w:p>
          <w:p>
            <w:pPr>
              <w:pStyle w:val="TableParagraph"/>
              <w:spacing w:line="249" w:lineRule="exact"/>
              <w:ind w:left="5"/>
              <w:rPr>
                <w:sz w:val="22"/>
              </w:rPr>
            </w:pPr>
            <w:r>
              <w:rPr>
                <w:spacing w:val="-2"/>
                <w:sz w:val="22"/>
              </w:rPr>
              <w:t>NO10009</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3</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1345</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0066</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Lux</w:t>
            </w:r>
            <w:r>
              <w:rPr>
                <w:spacing w:val="-3"/>
                <w:sz w:val="22"/>
              </w:rPr>
              <w:t> </w:t>
            </w:r>
            <w:r>
              <w:rPr>
                <w:sz w:val="22"/>
              </w:rPr>
              <w:t>Infusion</w:t>
            </w:r>
            <w:r>
              <w:rPr>
                <w:spacing w:val="-5"/>
                <w:sz w:val="22"/>
              </w:rPr>
              <w:t> </w:t>
            </w:r>
            <w:r>
              <w:rPr>
                <w:sz w:val="22"/>
              </w:rPr>
              <w:t>12,</w:t>
            </w:r>
            <w:r>
              <w:rPr>
                <w:spacing w:val="-2"/>
                <w:sz w:val="22"/>
              </w:rPr>
              <w:t> DS100220</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61"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4</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1531</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0068</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Genoa</w:t>
            </w:r>
            <w:r>
              <w:rPr>
                <w:spacing w:val="-6"/>
                <w:sz w:val="22"/>
              </w:rPr>
              <w:t> </w:t>
            </w:r>
            <w:r>
              <w:rPr>
                <w:sz w:val="22"/>
              </w:rPr>
              <w:t>Healthcare</w:t>
            </w:r>
            <w:r>
              <w:rPr>
                <w:spacing w:val="-4"/>
                <w:sz w:val="22"/>
              </w:rPr>
              <w:t> </w:t>
            </w:r>
            <w:r>
              <w:rPr>
                <w:sz w:val="22"/>
              </w:rPr>
              <w:t>LLC,</w:t>
            </w:r>
            <w:r>
              <w:rPr>
                <w:spacing w:val="-6"/>
                <w:sz w:val="22"/>
              </w:rPr>
              <w:t> </w:t>
            </w:r>
            <w:r>
              <w:rPr>
                <w:spacing w:val="-2"/>
                <w:sz w:val="22"/>
              </w:rPr>
              <w:t>DS90086</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5</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3844</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0017</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Cardinal</w:t>
            </w:r>
            <w:r>
              <w:rPr>
                <w:spacing w:val="-7"/>
                <w:sz w:val="22"/>
              </w:rPr>
              <w:t> </w:t>
            </w:r>
            <w:r>
              <w:rPr>
                <w:sz w:val="22"/>
              </w:rPr>
              <w:t>Health</w:t>
            </w:r>
            <w:r>
              <w:rPr>
                <w:spacing w:val="-6"/>
                <w:sz w:val="22"/>
              </w:rPr>
              <w:t> </w:t>
            </w:r>
            <w:r>
              <w:rPr>
                <w:sz w:val="22"/>
              </w:rPr>
              <w:t>414,</w:t>
            </w:r>
            <w:r>
              <w:rPr>
                <w:spacing w:val="-4"/>
                <w:sz w:val="22"/>
              </w:rPr>
              <w:t> NU11</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6</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4061</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0016</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Optum</w:t>
            </w:r>
            <w:r>
              <w:rPr>
                <w:spacing w:val="-5"/>
                <w:sz w:val="22"/>
              </w:rPr>
              <w:t> </w:t>
            </w:r>
            <w:r>
              <w:rPr>
                <w:sz w:val="22"/>
              </w:rPr>
              <w:t>Infusion</w:t>
            </w:r>
            <w:r>
              <w:rPr>
                <w:spacing w:val="-5"/>
                <w:sz w:val="22"/>
              </w:rPr>
              <w:t> </w:t>
            </w:r>
            <w:r>
              <w:rPr>
                <w:sz w:val="22"/>
              </w:rPr>
              <w:t>Services,</w:t>
            </w:r>
            <w:r>
              <w:rPr>
                <w:spacing w:val="-5"/>
                <w:sz w:val="22"/>
              </w:rPr>
              <w:t> </w:t>
            </w:r>
            <w:r>
              <w:rPr>
                <w:spacing w:val="-2"/>
                <w:sz w:val="22"/>
              </w:rPr>
              <w:t>NDS31645</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7</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0223</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0018</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Costco</w:t>
            </w:r>
            <w:r>
              <w:rPr>
                <w:spacing w:val="-3"/>
                <w:sz w:val="22"/>
              </w:rPr>
              <w:t> </w:t>
            </w:r>
            <w:r>
              <w:rPr>
                <w:sz w:val="22"/>
              </w:rPr>
              <w:t>#302,</w:t>
            </w:r>
            <w:r>
              <w:rPr>
                <w:spacing w:val="-3"/>
                <w:sz w:val="22"/>
              </w:rPr>
              <w:t> </w:t>
            </w:r>
            <w:r>
              <w:rPr>
                <w:spacing w:val="-2"/>
                <w:sz w:val="22"/>
              </w:rPr>
              <w:t>DS1946</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61"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8</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0504</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0039</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Patricia</w:t>
            </w:r>
            <w:r>
              <w:rPr>
                <w:spacing w:val="-5"/>
                <w:sz w:val="22"/>
              </w:rPr>
              <w:t> </w:t>
            </w:r>
            <w:r>
              <w:rPr>
                <w:sz w:val="22"/>
              </w:rPr>
              <w:t>Lind,</w:t>
            </w:r>
            <w:r>
              <w:rPr>
                <w:spacing w:val="-5"/>
                <w:sz w:val="22"/>
              </w:rPr>
              <w:t> </w:t>
            </w:r>
            <w:r>
              <w:rPr>
                <w:spacing w:val="-2"/>
                <w:sz w:val="22"/>
              </w:rPr>
              <w:t>PH241144</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jc w:val="center"/>
              <w:rPr>
                <w:b/>
                <w:sz w:val="22"/>
              </w:rPr>
            </w:pPr>
            <w:r>
              <w:rPr>
                <w:b/>
                <w:spacing w:val="-10"/>
                <w:sz w:val="22"/>
              </w:rPr>
              <w:t>9</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0505</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0040</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Brenna</w:t>
            </w:r>
            <w:r>
              <w:rPr>
                <w:spacing w:val="-5"/>
                <w:sz w:val="22"/>
              </w:rPr>
              <w:t> </w:t>
            </w:r>
            <w:r>
              <w:rPr>
                <w:sz w:val="22"/>
              </w:rPr>
              <w:t>Nicole</w:t>
            </w:r>
            <w:r>
              <w:rPr>
                <w:spacing w:val="-3"/>
                <w:sz w:val="22"/>
              </w:rPr>
              <w:t> </w:t>
            </w:r>
            <w:r>
              <w:rPr>
                <w:sz w:val="22"/>
              </w:rPr>
              <w:t>Veres,</w:t>
            </w:r>
            <w:r>
              <w:rPr>
                <w:spacing w:val="-5"/>
                <w:sz w:val="22"/>
              </w:rPr>
              <w:t> </w:t>
            </w:r>
            <w:r>
              <w:rPr>
                <w:spacing w:val="-2"/>
                <w:sz w:val="22"/>
              </w:rPr>
              <w:t>PH237215</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10</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2386</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0034</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Mytrang</w:t>
            </w:r>
            <w:r>
              <w:rPr>
                <w:spacing w:val="-4"/>
                <w:sz w:val="22"/>
              </w:rPr>
              <w:t> </w:t>
            </w:r>
            <w:r>
              <w:rPr>
                <w:sz w:val="22"/>
              </w:rPr>
              <w:t>Le,</w:t>
            </w:r>
            <w:r>
              <w:rPr>
                <w:spacing w:val="-4"/>
                <w:sz w:val="22"/>
              </w:rPr>
              <w:t> </w:t>
            </w:r>
            <w:r>
              <w:rPr>
                <w:spacing w:val="-2"/>
                <w:sz w:val="22"/>
              </w:rPr>
              <w:t>PH23526</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11</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4022</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PHA-2025-</w:t>
            </w:r>
            <w:r>
              <w:rPr>
                <w:spacing w:val="-4"/>
                <w:sz w:val="22"/>
              </w:rPr>
              <w:t>0164</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Walgreens</w:t>
            </w:r>
            <w:r>
              <w:rPr>
                <w:spacing w:val="-8"/>
                <w:sz w:val="22"/>
              </w:rPr>
              <w:t> </w:t>
            </w:r>
            <w:r>
              <w:rPr>
                <w:sz w:val="22"/>
              </w:rPr>
              <w:t>#10127,</w:t>
            </w:r>
            <w:r>
              <w:rPr>
                <w:spacing w:val="-5"/>
                <w:sz w:val="22"/>
              </w:rPr>
              <w:t> </w:t>
            </w:r>
            <w:r>
              <w:rPr>
                <w:spacing w:val="-2"/>
                <w:sz w:val="22"/>
              </w:rPr>
              <w:t>DS3495</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61"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12</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1992</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0089</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Walgreens</w:t>
            </w:r>
            <w:r>
              <w:rPr>
                <w:spacing w:val="-7"/>
                <w:sz w:val="22"/>
              </w:rPr>
              <w:t> </w:t>
            </w:r>
            <w:r>
              <w:rPr>
                <w:sz w:val="22"/>
              </w:rPr>
              <w:t>#4393,</w:t>
            </w:r>
            <w:r>
              <w:rPr>
                <w:spacing w:val="-6"/>
                <w:sz w:val="22"/>
              </w:rPr>
              <w:t> </w:t>
            </w:r>
            <w:r>
              <w:rPr>
                <w:spacing w:val="-2"/>
                <w:sz w:val="22"/>
              </w:rPr>
              <w:t>DS2882</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13</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0350</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0023</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PQ</w:t>
            </w:r>
            <w:r>
              <w:rPr>
                <w:spacing w:val="-5"/>
                <w:sz w:val="22"/>
              </w:rPr>
              <w:t> </w:t>
            </w:r>
            <w:r>
              <w:rPr>
                <w:sz w:val="22"/>
              </w:rPr>
              <w:t>Pharmacy,</w:t>
            </w:r>
            <w:r>
              <w:rPr>
                <w:spacing w:val="-3"/>
                <w:sz w:val="22"/>
              </w:rPr>
              <w:t> </w:t>
            </w:r>
            <w:r>
              <w:rPr>
                <w:sz w:val="22"/>
              </w:rPr>
              <w:t>LLC,</w:t>
            </w:r>
            <w:r>
              <w:rPr>
                <w:spacing w:val="-2"/>
                <w:sz w:val="22"/>
              </w:rPr>
              <w:t> NO00066</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14</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3783</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INV22786</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Apostrophe</w:t>
            </w:r>
            <w:r>
              <w:rPr>
                <w:spacing w:val="-7"/>
                <w:sz w:val="22"/>
              </w:rPr>
              <w:t> </w:t>
            </w:r>
            <w:r>
              <w:rPr>
                <w:sz w:val="22"/>
              </w:rPr>
              <w:t>Pharmacy,</w:t>
            </w:r>
            <w:r>
              <w:rPr>
                <w:spacing w:val="-6"/>
                <w:sz w:val="22"/>
              </w:rPr>
              <w:t> </w:t>
            </w:r>
            <w:r>
              <w:rPr>
                <w:spacing w:val="-2"/>
                <w:sz w:val="22"/>
              </w:rPr>
              <w:t>NDS31688</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15</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3936</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INV23138</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Shrujal</w:t>
            </w:r>
            <w:r>
              <w:rPr>
                <w:spacing w:val="-6"/>
                <w:sz w:val="22"/>
              </w:rPr>
              <w:t> </w:t>
            </w:r>
            <w:r>
              <w:rPr>
                <w:sz w:val="22"/>
              </w:rPr>
              <w:t>Bhagat,</w:t>
            </w:r>
            <w:r>
              <w:rPr>
                <w:spacing w:val="-5"/>
                <w:sz w:val="22"/>
              </w:rPr>
              <w:t> </w:t>
            </w:r>
            <w:r>
              <w:rPr>
                <w:spacing w:val="-2"/>
                <w:sz w:val="22"/>
              </w:rPr>
              <w:t>PH238513</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61"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16</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1349</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0090</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Blend</w:t>
            </w:r>
            <w:r>
              <w:rPr>
                <w:spacing w:val="-4"/>
                <w:sz w:val="22"/>
              </w:rPr>
              <w:t> </w:t>
            </w:r>
            <w:r>
              <w:rPr>
                <w:sz w:val="22"/>
              </w:rPr>
              <w:t>Labs</w:t>
            </w:r>
            <w:r>
              <w:rPr>
                <w:spacing w:val="-2"/>
                <w:sz w:val="22"/>
              </w:rPr>
              <w:t> </w:t>
            </w:r>
            <w:r>
              <w:rPr>
                <w:sz w:val="22"/>
              </w:rPr>
              <w:t>RX</w:t>
            </w:r>
            <w:r>
              <w:rPr>
                <w:spacing w:val="-4"/>
                <w:sz w:val="22"/>
              </w:rPr>
              <w:t> </w:t>
            </w:r>
            <w:r>
              <w:rPr>
                <w:sz w:val="22"/>
              </w:rPr>
              <w:t>LLC,</w:t>
            </w:r>
            <w:r>
              <w:rPr>
                <w:spacing w:val="-4"/>
                <w:sz w:val="22"/>
              </w:rPr>
              <w:t> </w:t>
            </w:r>
            <w:r>
              <w:rPr>
                <w:spacing w:val="-2"/>
                <w:sz w:val="22"/>
              </w:rPr>
              <w:t>NDS32293</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17</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0877</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0054</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American</w:t>
            </w:r>
            <w:r>
              <w:rPr>
                <w:spacing w:val="-7"/>
                <w:sz w:val="22"/>
              </w:rPr>
              <w:t> </w:t>
            </w:r>
            <w:r>
              <w:rPr>
                <w:sz w:val="22"/>
              </w:rPr>
              <w:t>Life</w:t>
            </w:r>
            <w:r>
              <w:rPr>
                <w:spacing w:val="-6"/>
                <w:sz w:val="22"/>
              </w:rPr>
              <w:t> </w:t>
            </w:r>
            <w:r>
              <w:rPr>
                <w:sz w:val="22"/>
              </w:rPr>
              <w:t>Pharmacy,</w:t>
            </w:r>
            <w:r>
              <w:rPr>
                <w:spacing w:val="-4"/>
                <w:sz w:val="22"/>
              </w:rPr>
              <w:t> </w:t>
            </w:r>
            <w:r>
              <w:rPr>
                <w:spacing w:val="-2"/>
                <w:sz w:val="22"/>
              </w:rPr>
              <w:t>NDS31969</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18</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1296</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0065</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CVS</w:t>
            </w:r>
            <w:r>
              <w:rPr>
                <w:spacing w:val="-5"/>
                <w:sz w:val="22"/>
              </w:rPr>
              <w:t> </w:t>
            </w:r>
            <w:r>
              <w:rPr>
                <w:sz w:val="22"/>
              </w:rPr>
              <w:t>#705,</w:t>
            </w:r>
            <w:r>
              <w:rPr>
                <w:spacing w:val="-2"/>
                <w:sz w:val="22"/>
              </w:rPr>
              <w:t> DS3428</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29</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1997</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0088</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CVS</w:t>
            </w:r>
            <w:r>
              <w:rPr>
                <w:spacing w:val="-4"/>
                <w:sz w:val="22"/>
              </w:rPr>
              <w:t> </w:t>
            </w:r>
            <w:r>
              <w:rPr>
                <w:sz w:val="22"/>
              </w:rPr>
              <w:t>#20,</w:t>
            </w:r>
            <w:r>
              <w:rPr>
                <w:spacing w:val="-3"/>
                <w:sz w:val="22"/>
              </w:rPr>
              <w:t> </w:t>
            </w:r>
            <w:r>
              <w:rPr>
                <w:spacing w:val="-2"/>
                <w:sz w:val="22"/>
              </w:rPr>
              <w:t>DS89669</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61"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20</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CASE-2025-</w:t>
            </w:r>
            <w:r>
              <w:rPr>
                <w:spacing w:val="-4"/>
                <w:sz w:val="22"/>
              </w:rPr>
              <w:t>4169</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0002</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CVS</w:t>
            </w:r>
            <w:r>
              <w:rPr>
                <w:spacing w:val="-4"/>
                <w:sz w:val="22"/>
              </w:rPr>
              <w:t> </w:t>
            </w:r>
            <w:r>
              <w:rPr>
                <w:sz w:val="22"/>
              </w:rPr>
              <w:t>#1955,</w:t>
            </w:r>
            <w:r>
              <w:rPr>
                <w:spacing w:val="-4"/>
                <w:sz w:val="22"/>
              </w:rPr>
              <w:t> </w:t>
            </w:r>
            <w:r>
              <w:rPr>
                <w:spacing w:val="-2"/>
                <w:sz w:val="22"/>
              </w:rPr>
              <w:t>DS2356</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21</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0267</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PHA-2026-</w:t>
            </w:r>
            <w:r>
              <w:rPr>
                <w:spacing w:val="-4"/>
                <w:sz w:val="22"/>
              </w:rPr>
              <w:t>0019</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CVS</w:t>
            </w:r>
            <w:r>
              <w:rPr>
                <w:spacing w:val="-3"/>
                <w:sz w:val="22"/>
              </w:rPr>
              <w:t> </w:t>
            </w:r>
            <w:r>
              <w:rPr>
                <w:sz w:val="22"/>
              </w:rPr>
              <w:t>#751,</w:t>
            </w:r>
            <w:r>
              <w:rPr>
                <w:spacing w:val="-2"/>
                <w:sz w:val="22"/>
              </w:rPr>
              <w:t> DS89718</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59"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8" w:right="2"/>
              <w:jc w:val="center"/>
              <w:rPr>
                <w:b/>
                <w:sz w:val="22"/>
              </w:rPr>
            </w:pPr>
            <w:r>
              <w:rPr>
                <w:b/>
                <w:spacing w:val="-5"/>
                <w:sz w:val="22"/>
              </w:rPr>
              <w:t>22</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CASE-2026-</w:t>
            </w:r>
            <w:r>
              <w:rPr>
                <w:spacing w:val="-4"/>
                <w:sz w:val="22"/>
              </w:rPr>
              <w:t>0517</w:t>
            </w:r>
          </w:p>
        </w:tc>
        <w:tc>
          <w:tcPr>
            <w:tcW w:w="1711"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5"/>
              <w:rPr>
                <w:sz w:val="22"/>
              </w:rPr>
            </w:pPr>
            <w:r>
              <w:rPr>
                <w:spacing w:val="-2"/>
                <w:sz w:val="22"/>
              </w:rPr>
              <w:t>INV24845</w:t>
            </w:r>
          </w:p>
        </w:tc>
        <w:tc>
          <w:tcPr>
            <w:tcW w:w="4154" w:type="dxa"/>
            <w:tcBorders>
              <w:top w:val="single" w:sz="6" w:space="0" w:color="000000"/>
              <w:left w:val="single" w:sz="6" w:space="0" w:color="000000"/>
              <w:bottom w:val="single" w:sz="6" w:space="0" w:color="000000"/>
              <w:right w:val="single" w:sz="12" w:space="0" w:color="000080"/>
            </w:tcBorders>
          </w:tcPr>
          <w:p>
            <w:pPr>
              <w:pStyle w:val="TableParagraph"/>
              <w:spacing w:line="268" w:lineRule="exact"/>
              <w:ind w:left="5"/>
              <w:rPr>
                <w:sz w:val="22"/>
              </w:rPr>
            </w:pPr>
            <w:r>
              <w:rPr>
                <w:sz w:val="22"/>
              </w:rPr>
              <w:t>CVS</w:t>
            </w:r>
            <w:r>
              <w:rPr>
                <w:spacing w:val="-3"/>
                <w:sz w:val="22"/>
              </w:rPr>
              <w:t> </w:t>
            </w:r>
            <w:r>
              <w:rPr>
                <w:sz w:val="22"/>
              </w:rPr>
              <w:t>#1874,</w:t>
            </w:r>
            <w:r>
              <w:rPr>
                <w:spacing w:val="-4"/>
                <w:sz w:val="22"/>
              </w:rPr>
              <w:t> </w:t>
            </w:r>
            <w:r>
              <w:rPr>
                <w:spacing w:val="-2"/>
                <w:sz w:val="22"/>
              </w:rPr>
              <w:t>DS89741</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361" w:hRule="atLeast"/>
        </w:trPr>
        <w:tc>
          <w:tcPr>
            <w:tcW w:w="742" w:type="dxa"/>
            <w:vMerge/>
            <w:tcBorders>
              <w:top w:val="nil"/>
            </w:tcBorders>
          </w:tcPr>
          <w:p>
            <w:pPr>
              <w:rPr>
                <w:sz w:val="2"/>
                <w:szCs w:val="2"/>
              </w:rPr>
            </w:pPr>
          </w:p>
        </w:tc>
        <w:tc>
          <w:tcPr>
            <w:tcW w:w="437" w:type="dxa"/>
            <w:vMerge/>
            <w:tcBorders>
              <w:top w:val="nil"/>
            </w:tcBorders>
          </w:tcPr>
          <w:p>
            <w:pPr>
              <w:rPr>
                <w:sz w:val="2"/>
                <w:szCs w:val="2"/>
              </w:rPr>
            </w:pPr>
          </w:p>
        </w:tc>
        <w:tc>
          <w:tcPr>
            <w:tcW w:w="123" w:type="dxa"/>
            <w:vMerge/>
            <w:tcBorders>
              <w:top w:val="nil"/>
              <w:right w:val="single" w:sz="6" w:space="0" w:color="000000"/>
            </w:tcBorders>
          </w:tcPr>
          <w:p>
            <w:pPr>
              <w:rPr>
                <w:sz w:val="2"/>
                <w:szCs w:val="2"/>
              </w:rPr>
            </w:pPr>
          </w:p>
        </w:tc>
        <w:tc>
          <w:tcPr>
            <w:tcW w:w="610" w:type="dxa"/>
            <w:tcBorders>
              <w:top w:val="single" w:sz="6" w:space="0" w:color="000000"/>
              <w:left w:val="single" w:sz="6" w:space="0" w:color="000000"/>
              <w:bottom w:val="single" w:sz="12" w:space="0" w:color="000080"/>
              <w:right w:val="single" w:sz="6" w:space="0" w:color="000000"/>
            </w:tcBorders>
          </w:tcPr>
          <w:p>
            <w:pPr>
              <w:pStyle w:val="TableParagraph"/>
              <w:spacing w:line="268" w:lineRule="exact"/>
              <w:ind w:left="8" w:right="2"/>
              <w:jc w:val="center"/>
              <w:rPr>
                <w:b/>
                <w:sz w:val="22"/>
              </w:rPr>
            </w:pPr>
            <w:r>
              <w:rPr>
                <w:b/>
                <w:spacing w:val="-5"/>
                <w:sz w:val="22"/>
              </w:rPr>
              <w:t>23</w:t>
            </w:r>
          </w:p>
        </w:tc>
        <w:tc>
          <w:tcPr>
            <w:tcW w:w="1709" w:type="dxa"/>
            <w:tcBorders>
              <w:top w:val="single" w:sz="6" w:space="0" w:color="000000"/>
              <w:left w:val="single" w:sz="6" w:space="0" w:color="000000"/>
              <w:bottom w:val="single" w:sz="12" w:space="0" w:color="000080"/>
              <w:right w:val="single" w:sz="6" w:space="0" w:color="000000"/>
            </w:tcBorders>
          </w:tcPr>
          <w:p>
            <w:pPr>
              <w:pStyle w:val="TableParagraph"/>
              <w:spacing w:line="268" w:lineRule="exact"/>
              <w:ind w:left="5"/>
              <w:rPr>
                <w:sz w:val="22"/>
              </w:rPr>
            </w:pPr>
            <w:r>
              <w:rPr>
                <w:spacing w:val="-2"/>
                <w:sz w:val="22"/>
              </w:rPr>
              <w:t>CASE-2026-</w:t>
            </w:r>
            <w:r>
              <w:rPr>
                <w:spacing w:val="-4"/>
                <w:sz w:val="22"/>
              </w:rPr>
              <w:t>1254</w:t>
            </w:r>
          </w:p>
        </w:tc>
        <w:tc>
          <w:tcPr>
            <w:tcW w:w="1711" w:type="dxa"/>
            <w:tcBorders>
              <w:top w:val="single" w:sz="6" w:space="0" w:color="000000"/>
              <w:left w:val="single" w:sz="6" w:space="0" w:color="000000"/>
              <w:bottom w:val="single" w:sz="12" w:space="0" w:color="000080"/>
              <w:right w:val="single" w:sz="6" w:space="0" w:color="000000"/>
            </w:tcBorders>
          </w:tcPr>
          <w:p>
            <w:pPr>
              <w:pStyle w:val="TableParagraph"/>
              <w:spacing w:line="268" w:lineRule="exact"/>
              <w:ind w:left="5"/>
              <w:rPr>
                <w:sz w:val="22"/>
              </w:rPr>
            </w:pPr>
            <w:r>
              <w:rPr>
                <w:spacing w:val="-2"/>
                <w:sz w:val="22"/>
              </w:rPr>
              <w:t>PHA-2026-</w:t>
            </w:r>
            <w:r>
              <w:rPr>
                <w:spacing w:val="-4"/>
                <w:sz w:val="22"/>
              </w:rPr>
              <w:t>0064</w:t>
            </w:r>
          </w:p>
        </w:tc>
        <w:tc>
          <w:tcPr>
            <w:tcW w:w="4154" w:type="dxa"/>
            <w:tcBorders>
              <w:top w:val="single" w:sz="6" w:space="0" w:color="000000"/>
              <w:left w:val="single" w:sz="6" w:space="0" w:color="000000"/>
              <w:bottom w:val="single" w:sz="12" w:space="0" w:color="000080"/>
              <w:right w:val="single" w:sz="12" w:space="0" w:color="000080"/>
            </w:tcBorders>
          </w:tcPr>
          <w:p>
            <w:pPr>
              <w:pStyle w:val="TableParagraph"/>
              <w:spacing w:line="268" w:lineRule="exact"/>
              <w:ind w:left="5"/>
              <w:rPr>
                <w:sz w:val="22"/>
              </w:rPr>
            </w:pPr>
            <w:r>
              <w:rPr>
                <w:sz w:val="22"/>
              </w:rPr>
              <w:t>CVS</w:t>
            </w:r>
            <w:r>
              <w:rPr>
                <w:spacing w:val="-3"/>
                <w:sz w:val="22"/>
              </w:rPr>
              <w:t> </w:t>
            </w:r>
            <w:r>
              <w:rPr>
                <w:sz w:val="22"/>
              </w:rPr>
              <w:t>#394,</w:t>
            </w:r>
            <w:r>
              <w:rPr>
                <w:spacing w:val="-2"/>
                <w:sz w:val="22"/>
              </w:rPr>
              <w:t> DS89857</w:t>
            </w:r>
          </w:p>
        </w:tc>
        <w:tc>
          <w:tcPr>
            <w:tcW w:w="1154" w:type="dxa"/>
            <w:vMerge/>
            <w:tcBorders>
              <w:top w:val="nil"/>
              <w:left w:val="single" w:sz="12" w:space="0" w:color="000080"/>
            </w:tcBorders>
          </w:tcPr>
          <w:p>
            <w:pPr>
              <w:rPr>
                <w:sz w:val="2"/>
                <w:szCs w:val="2"/>
              </w:rPr>
            </w:pPr>
          </w:p>
        </w:tc>
        <w:tc>
          <w:tcPr>
            <w:tcW w:w="818" w:type="dxa"/>
            <w:vMerge/>
            <w:tcBorders>
              <w:top w:val="nil"/>
            </w:tcBorders>
          </w:tcPr>
          <w:p>
            <w:pPr>
              <w:rPr>
                <w:sz w:val="2"/>
                <w:szCs w:val="2"/>
              </w:rPr>
            </w:pPr>
          </w:p>
        </w:tc>
      </w:tr>
      <w:tr>
        <w:trPr>
          <w:trHeight w:val="2636" w:hRule="atLeast"/>
        </w:trPr>
        <w:tc>
          <w:tcPr>
            <w:tcW w:w="742"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4"/>
              <w:rPr>
                <w:rFonts w:ascii="Times New Roman"/>
                <w:b/>
                <w:sz w:val="24"/>
              </w:rPr>
            </w:pPr>
          </w:p>
          <w:p>
            <w:pPr>
              <w:pStyle w:val="TableParagraph"/>
              <w:ind w:left="81"/>
              <w:rPr>
                <w:b/>
                <w:sz w:val="24"/>
              </w:rPr>
            </w:pPr>
            <w:r>
              <w:rPr>
                <w:b/>
                <w:spacing w:val="-2"/>
                <w:sz w:val="24"/>
              </w:rPr>
              <w:t>11:00</w:t>
            </w:r>
          </w:p>
        </w:tc>
        <w:tc>
          <w:tcPr>
            <w:tcW w:w="437"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4"/>
              <w:rPr>
                <w:rFonts w:ascii="Times New Roman"/>
                <w:b/>
                <w:sz w:val="24"/>
              </w:rPr>
            </w:pPr>
          </w:p>
          <w:p>
            <w:pPr>
              <w:pStyle w:val="TableParagraph"/>
              <w:ind w:left="138"/>
              <w:rPr>
                <w:b/>
                <w:sz w:val="24"/>
              </w:rPr>
            </w:pPr>
            <w:r>
              <w:rPr>
                <w:b/>
                <w:spacing w:val="-10"/>
                <w:sz w:val="24"/>
              </w:rPr>
              <w:t>X</w:t>
            </w:r>
          </w:p>
        </w:tc>
        <w:tc>
          <w:tcPr>
            <w:tcW w:w="8307" w:type="dxa"/>
            <w:gridSpan w:val="5"/>
            <w:tcBorders>
              <w:top w:val="single" w:sz="12" w:space="0" w:color="000080"/>
            </w:tcBorders>
          </w:tcPr>
          <w:p>
            <w:pPr>
              <w:pStyle w:val="TableParagraph"/>
              <w:spacing w:line="292" w:lineRule="exact"/>
              <w:ind w:left="80"/>
              <w:rPr>
                <w:b/>
                <w:sz w:val="24"/>
              </w:rPr>
            </w:pPr>
            <w:r>
              <w:rPr>
                <w:b/>
                <w:sz w:val="24"/>
              </w:rPr>
              <w:t>EXECUTIVE</w:t>
            </w:r>
            <w:r>
              <w:rPr>
                <w:b/>
                <w:spacing w:val="-1"/>
                <w:sz w:val="24"/>
              </w:rPr>
              <w:t> </w:t>
            </w:r>
            <w:r>
              <w:rPr>
                <w:b/>
                <w:spacing w:val="-2"/>
                <w:sz w:val="24"/>
              </w:rPr>
              <w:t>SESSION</w:t>
            </w:r>
          </w:p>
          <w:p>
            <w:pPr>
              <w:pStyle w:val="TableParagraph"/>
              <w:spacing w:line="290" w:lineRule="atLeast"/>
              <w:ind w:left="107"/>
              <w:rPr>
                <w:sz w:val="24"/>
              </w:rPr>
            </w:pPr>
            <w:r>
              <w:rPr>
                <w:sz w:val="24"/>
              </w:rPr>
              <w:t>The Board will meet in Executive Session as authorized pursuant to M.G.L. c. 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review the reinstatement of a license, hold a hearing for a pharmacist by reciprocity applicant and</w:t>
            </w:r>
            <w:r>
              <w:rPr>
                <w:spacing w:val="-4"/>
                <w:sz w:val="24"/>
              </w:rPr>
              <w:t> </w:t>
            </w:r>
            <w:r>
              <w:rPr>
                <w:sz w:val="24"/>
              </w:rPr>
              <w:t>to</w:t>
            </w:r>
            <w:r>
              <w:rPr>
                <w:spacing w:val="-4"/>
                <w:sz w:val="24"/>
              </w:rPr>
              <w:t> </w:t>
            </w:r>
            <w:r>
              <w:rPr>
                <w:sz w:val="24"/>
              </w:rPr>
              <w:t>evaluate</w:t>
            </w:r>
            <w:r>
              <w:rPr>
                <w:spacing w:val="-4"/>
                <w:sz w:val="24"/>
              </w:rPr>
              <w:t> </w:t>
            </w:r>
            <w:r>
              <w:rPr>
                <w:sz w:val="24"/>
              </w:rPr>
              <w:t>the</w:t>
            </w:r>
            <w:r>
              <w:rPr>
                <w:spacing w:val="-2"/>
                <w:sz w:val="24"/>
              </w:rPr>
              <w:t> </w:t>
            </w:r>
            <w:r>
              <w:rPr>
                <w:sz w:val="24"/>
              </w:rPr>
              <w:t>Good</w:t>
            </w:r>
            <w:r>
              <w:rPr>
                <w:spacing w:val="-1"/>
                <w:sz w:val="24"/>
              </w:rPr>
              <w:t> </w:t>
            </w:r>
            <w:r>
              <w:rPr>
                <w:sz w:val="24"/>
              </w:rPr>
              <w:t>Moral</w:t>
            </w:r>
            <w:r>
              <w:rPr>
                <w:spacing w:val="-2"/>
                <w:sz w:val="24"/>
              </w:rPr>
              <w:t> </w:t>
            </w:r>
            <w:r>
              <w:rPr>
                <w:sz w:val="24"/>
              </w:rPr>
              <w:t>Character</w:t>
            </w:r>
            <w:r>
              <w:rPr>
                <w:spacing w:val="-5"/>
                <w:sz w:val="24"/>
              </w:rPr>
              <w:t> </w:t>
            </w:r>
            <w:r>
              <w:rPr>
                <w:sz w:val="24"/>
              </w:rPr>
              <w:t>as</w:t>
            </w:r>
            <w:r>
              <w:rPr>
                <w:spacing w:val="-3"/>
                <w:sz w:val="24"/>
              </w:rPr>
              <w:t> </w:t>
            </w:r>
            <w:r>
              <w:rPr>
                <w:sz w:val="24"/>
              </w:rPr>
              <w:t>required</w:t>
            </w:r>
            <w:r>
              <w:rPr>
                <w:spacing w:val="-4"/>
                <w:sz w:val="24"/>
              </w:rPr>
              <w:t> </w:t>
            </w:r>
            <w:r>
              <w:rPr>
                <w:sz w:val="24"/>
              </w:rPr>
              <w:t>for</w:t>
            </w:r>
            <w:r>
              <w:rPr>
                <w:spacing w:val="-2"/>
                <w:sz w:val="24"/>
              </w:rPr>
              <w:t> </w:t>
            </w:r>
            <w:r>
              <w:rPr>
                <w:sz w:val="24"/>
              </w:rPr>
              <w:t>registration</w:t>
            </w:r>
            <w:r>
              <w:rPr>
                <w:spacing w:val="-4"/>
                <w:sz w:val="24"/>
              </w:rPr>
              <w:t> </w:t>
            </w:r>
            <w:r>
              <w:rPr>
                <w:sz w:val="24"/>
              </w:rPr>
              <w:t>for</w:t>
            </w:r>
            <w:r>
              <w:rPr>
                <w:spacing w:val="-7"/>
                <w:sz w:val="24"/>
              </w:rPr>
              <w:t> </w:t>
            </w:r>
            <w:r>
              <w:rPr>
                <w:sz w:val="24"/>
              </w:rPr>
              <w:t>a</w:t>
            </w:r>
            <w:r>
              <w:rPr>
                <w:spacing w:val="-2"/>
                <w:sz w:val="24"/>
              </w:rPr>
              <w:t> </w:t>
            </w:r>
            <w:r>
              <w:rPr>
                <w:sz w:val="24"/>
              </w:rPr>
              <w:t>pending </w:t>
            </w:r>
            <w:r>
              <w:rPr>
                <w:spacing w:val="-2"/>
                <w:sz w:val="24"/>
              </w:rPr>
              <w:t>applicant.</w:t>
            </w:r>
          </w:p>
        </w:tc>
        <w:tc>
          <w:tcPr>
            <w:tcW w:w="1154" w:type="dxa"/>
          </w:tcPr>
          <w:p>
            <w:pPr>
              <w:pStyle w:val="TableParagraph"/>
              <w:rPr>
                <w:rFonts w:ascii="Times New Roman"/>
                <w:sz w:val="22"/>
              </w:rPr>
            </w:pPr>
          </w:p>
        </w:tc>
        <w:tc>
          <w:tcPr>
            <w:tcW w:w="818" w:type="dxa"/>
          </w:tcPr>
          <w:p>
            <w:pPr>
              <w:pStyle w:val="TableParagraph"/>
              <w:spacing w:line="292" w:lineRule="exact"/>
              <w:ind w:left="13"/>
              <w:jc w:val="center"/>
              <w:rPr>
                <w:sz w:val="24"/>
              </w:rPr>
            </w:pPr>
            <w:r>
              <w:rPr>
                <w:spacing w:val="-5"/>
                <w:sz w:val="24"/>
              </w:rPr>
              <w:t>J.</w:t>
            </w:r>
          </w:p>
          <w:p>
            <w:pPr>
              <w:pStyle w:val="TableParagraph"/>
              <w:spacing w:before="43"/>
              <w:ind w:left="13" w:right="2"/>
              <w:jc w:val="center"/>
              <w:rPr>
                <w:sz w:val="24"/>
              </w:rPr>
            </w:pPr>
            <w:r>
              <w:rPr>
                <w:spacing w:val="-4"/>
                <w:sz w:val="24"/>
              </w:rPr>
              <w:t>Chow</w:t>
            </w:r>
          </w:p>
        </w:tc>
      </w:tr>
    </w:tbl>
    <w:p>
      <w:pPr>
        <w:pStyle w:val="TableParagraph"/>
        <w:spacing w:after="0"/>
        <w:jc w:val="center"/>
        <w:rPr>
          <w:sz w:val="24"/>
        </w:rPr>
        <w:sectPr>
          <w:pgSz w:w="12240" w:h="15840"/>
          <w:pgMar w:header="0" w:footer="1165" w:top="1380" w:bottom="1360" w:left="0" w:right="360"/>
        </w:sectPr>
      </w:pPr>
    </w:p>
    <w:p>
      <w:pPr>
        <w:pStyle w:val="BodyText"/>
        <w:spacing w:before="5"/>
        <w:rPr>
          <w:rFonts w:ascii="Times New Roman"/>
          <w:b/>
          <w:sz w:val="2"/>
        </w:rPr>
      </w:pPr>
    </w:p>
    <w:tbl>
      <w:tblPr>
        <w:tblW w:w="0" w:type="auto"/>
        <w:jc w:val="left"/>
        <w:tblInd w:w="2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42"/>
        <w:gridCol w:w="540"/>
        <w:gridCol w:w="8182"/>
        <w:gridCol w:w="1044"/>
        <w:gridCol w:w="950"/>
      </w:tblGrid>
      <w:tr>
        <w:trPr>
          <w:trHeight w:val="616" w:hRule="atLeast"/>
        </w:trPr>
        <w:tc>
          <w:tcPr>
            <w:tcW w:w="742" w:type="dxa"/>
            <w:shd w:val="clear" w:color="auto" w:fill="0F9ED4"/>
          </w:tcPr>
          <w:p>
            <w:pPr>
              <w:pStyle w:val="TableParagraph"/>
              <w:spacing w:before="140"/>
              <w:ind w:right="8"/>
              <w:jc w:val="center"/>
              <w:rPr>
                <w:b/>
                <w:sz w:val="24"/>
              </w:rPr>
            </w:pPr>
            <w:r>
              <w:rPr>
                <w:b/>
                <w:spacing w:val="-2"/>
                <w:sz w:val="24"/>
              </w:rPr>
              <w:t>12:00</w:t>
            </w:r>
          </w:p>
        </w:tc>
        <w:tc>
          <w:tcPr>
            <w:tcW w:w="540" w:type="dxa"/>
            <w:shd w:val="clear" w:color="auto" w:fill="0F9ED4"/>
          </w:tcPr>
          <w:p>
            <w:pPr>
              <w:pStyle w:val="TableParagraph"/>
              <w:rPr>
                <w:rFonts w:ascii="Times New Roman"/>
                <w:sz w:val="24"/>
              </w:rPr>
            </w:pPr>
          </w:p>
        </w:tc>
        <w:tc>
          <w:tcPr>
            <w:tcW w:w="8182" w:type="dxa"/>
            <w:shd w:val="clear" w:color="auto" w:fill="0F9ED4"/>
          </w:tcPr>
          <w:p>
            <w:pPr>
              <w:pStyle w:val="TableParagraph"/>
              <w:spacing w:before="2"/>
              <w:ind w:left="97"/>
              <w:jc w:val="center"/>
              <w:rPr>
                <w:b/>
                <w:sz w:val="28"/>
              </w:rPr>
            </w:pPr>
            <w:r>
              <w:rPr>
                <w:b/>
                <w:sz w:val="28"/>
              </w:rPr>
              <w:t>LUNCH</w:t>
            </w:r>
            <w:r>
              <w:rPr>
                <w:b/>
                <w:spacing w:val="-2"/>
                <w:sz w:val="28"/>
              </w:rPr>
              <w:t> BREAK</w:t>
            </w:r>
          </w:p>
        </w:tc>
        <w:tc>
          <w:tcPr>
            <w:tcW w:w="1044" w:type="dxa"/>
            <w:shd w:val="clear" w:color="auto" w:fill="0F9ED4"/>
          </w:tcPr>
          <w:p>
            <w:pPr>
              <w:pStyle w:val="TableParagraph"/>
              <w:rPr>
                <w:rFonts w:ascii="Times New Roman"/>
                <w:sz w:val="24"/>
              </w:rPr>
            </w:pPr>
          </w:p>
        </w:tc>
        <w:tc>
          <w:tcPr>
            <w:tcW w:w="950" w:type="dxa"/>
            <w:shd w:val="clear" w:color="auto" w:fill="0F9ED4"/>
          </w:tcPr>
          <w:p>
            <w:pPr>
              <w:pStyle w:val="TableParagraph"/>
              <w:rPr>
                <w:rFonts w:ascii="Times New Roman"/>
                <w:sz w:val="24"/>
              </w:rPr>
            </w:pPr>
          </w:p>
        </w:tc>
      </w:tr>
      <w:tr>
        <w:trPr>
          <w:trHeight w:val="534" w:hRule="atLeast"/>
        </w:trPr>
        <w:tc>
          <w:tcPr>
            <w:tcW w:w="742" w:type="dxa"/>
          </w:tcPr>
          <w:p>
            <w:pPr>
              <w:pStyle w:val="TableParagraph"/>
              <w:spacing w:before="97"/>
              <w:ind w:right="8"/>
              <w:jc w:val="center"/>
              <w:rPr>
                <w:b/>
                <w:sz w:val="24"/>
              </w:rPr>
            </w:pPr>
            <w:r>
              <w:rPr>
                <w:b/>
                <w:spacing w:val="-2"/>
                <w:sz w:val="24"/>
              </w:rPr>
              <w:t>12:30</w:t>
            </w:r>
          </w:p>
        </w:tc>
        <w:tc>
          <w:tcPr>
            <w:tcW w:w="540" w:type="dxa"/>
          </w:tcPr>
          <w:p>
            <w:pPr>
              <w:pStyle w:val="TableParagraph"/>
              <w:spacing w:before="97"/>
              <w:ind w:left="91" w:right="102"/>
              <w:jc w:val="center"/>
              <w:rPr>
                <w:b/>
                <w:sz w:val="24"/>
              </w:rPr>
            </w:pPr>
            <w:r>
              <w:rPr>
                <w:b/>
                <w:spacing w:val="-5"/>
                <w:sz w:val="24"/>
              </w:rPr>
              <w:t>XI</w:t>
            </w:r>
          </w:p>
        </w:tc>
        <w:tc>
          <w:tcPr>
            <w:tcW w:w="8182" w:type="dxa"/>
          </w:tcPr>
          <w:p>
            <w:pPr>
              <w:pStyle w:val="TableParagraph"/>
              <w:spacing w:line="292" w:lineRule="exact"/>
              <w:ind w:left="80"/>
              <w:rPr>
                <w:b/>
                <w:sz w:val="24"/>
              </w:rPr>
            </w:pPr>
            <w:r>
              <w:rPr>
                <w:b/>
                <w:sz w:val="24"/>
              </w:rPr>
              <w:t>ADJUDICATORY</w:t>
            </w:r>
            <w:r>
              <w:rPr>
                <w:b/>
                <w:spacing w:val="-5"/>
                <w:sz w:val="24"/>
              </w:rPr>
              <w:t> </w:t>
            </w:r>
            <w:r>
              <w:rPr>
                <w:b/>
                <w:sz w:val="24"/>
              </w:rPr>
              <w:t>SESSION</w:t>
            </w:r>
            <w:r>
              <w:rPr>
                <w:b/>
                <w:spacing w:val="-2"/>
                <w:sz w:val="24"/>
              </w:rPr>
              <w:t> </w:t>
            </w:r>
            <w:r>
              <w:rPr>
                <w:b/>
                <w:sz w:val="24"/>
              </w:rPr>
              <w:t>(M.G.L.</w:t>
            </w:r>
            <w:r>
              <w:rPr>
                <w:b/>
                <w:spacing w:val="-3"/>
                <w:sz w:val="24"/>
              </w:rPr>
              <w:t> </w:t>
            </w:r>
            <w:r>
              <w:rPr>
                <w:b/>
                <w:sz w:val="24"/>
              </w:rPr>
              <w:t>c.</w:t>
            </w:r>
            <w:r>
              <w:rPr>
                <w:b/>
                <w:spacing w:val="-2"/>
                <w:sz w:val="24"/>
              </w:rPr>
              <w:t> </w:t>
            </w:r>
            <w:r>
              <w:rPr>
                <w:b/>
                <w:sz w:val="24"/>
              </w:rPr>
              <w:t>30A,</w:t>
            </w:r>
            <w:r>
              <w:rPr>
                <w:b/>
                <w:spacing w:val="-4"/>
                <w:sz w:val="24"/>
              </w:rPr>
              <w:t> </w:t>
            </w:r>
            <w:r>
              <w:rPr>
                <w:b/>
                <w:sz w:val="24"/>
              </w:rPr>
              <w:t>§</w:t>
            </w:r>
            <w:r>
              <w:rPr>
                <w:b/>
                <w:spacing w:val="-4"/>
                <w:sz w:val="24"/>
              </w:rPr>
              <w:t> </w:t>
            </w:r>
            <w:r>
              <w:rPr>
                <w:b/>
                <w:spacing w:val="-5"/>
                <w:sz w:val="24"/>
              </w:rPr>
              <w:t>18)</w:t>
            </w:r>
          </w:p>
        </w:tc>
        <w:tc>
          <w:tcPr>
            <w:tcW w:w="1044" w:type="dxa"/>
          </w:tcPr>
          <w:p>
            <w:pPr>
              <w:pStyle w:val="TableParagraph"/>
              <w:rPr>
                <w:rFonts w:ascii="Times New Roman"/>
                <w:sz w:val="24"/>
              </w:rPr>
            </w:pPr>
          </w:p>
        </w:tc>
        <w:tc>
          <w:tcPr>
            <w:tcW w:w="950" w:type="dxa"/>
          </w:tcPr>
          <w:p>
            <w:pPr>
              <w:pStyle w:val="TableParagraph"/>
              <w:rPr>
                <w:rFonts w:ascii="Times New Roman"/>
                <w:sz w:val="24"/>
              </w:rPr>
            </w:pPr>
          </w:p>
        </w:tc>
      </w:tr>
      <w:tr>
        <w:trPr>
          <w:trHeight w:val="407" w:hRule="atLeast"/>
        </w:trPr>
        <w:tc>
          <w:tcPr>
            <w:tcW w:w="742" w:type="dxa"/>
          </w:tcPr>
          <w:p>
            <w:pPr>
              <w:pStyle w:val="TableParagraph"/>
              <w:spacing w:before="35"/>
              <w:ind w:right="8"/>
              <w:jc w:val="center"/>
              <w:rPr>
                <w:b/>
                <w:sz w:val="24"/>
              </w:rPr>
            </w:pPr>
            <w:r>
              <w:rPr>
                <w:b/>
                <w:spacing w:val="-4"/>
                <w:sz w:val="24"/>
              </w:rPr>
              <w:t>1:00</w:t>
            </w:r>
          </w:p>
        </w:tc>
        <w:tc>
          <w:tcPr>
            <w:tcW w:w="540" w:type="dxa"/>
          </w:tcPr>
          <w:p>
            <w:pPr>
              <w:pStyle w:val="TableParagraph"/>
              <w:spacing w:before="35"/>
              <w:ind w:right="8"/>
              <w:jc w:val="center"/>
              <w:rPr>
                <w:b/>
                <w:sz w:val="24"/>
              </w:rPr>
            </w:pPr>
            <w:r>
              <w:rPr>
                <w:b/>
                <w:spacing w:val="-5"/>
                <w:sz w:val="24"/>
              </w:rPr>
              <w:t>XII</w:t>
            </w:r>
          </w:p>
        </w:tc>
        <w:tc>
          <w:tcPr>
            <w:tcW w:w="8182" w:type="dxa"/>
          </w:tcPr>
          <w:p>
            <w:pPr>
              <w:pStyle w:val="TableParagraph"/>
              <w:spacing w:line="292" w:lineRule="exact"/>
              <w:ind w:left="80"/>
              <w:rPr>
                <w:b/>
                <w:sz w:val="24"/>
              </w:rPr>
            </w:pPr>
            <w:r>
              <w:rPr>
                <w:b/>
                <w:sz w:val="24"/>
              </w:rPr>
              <w:t>M.G.L.</w:t>
            </w:r>
            <w:r>
              <w:rPr>
                <w:b/>
                <w:spacing w:val="-2"/>
                <w:sz w:val="24"/>
              </w:rPr>
              <w:t> </w:t>
            </w:r>
            <w:r>
              <w:rPr>
                <w:b/>
                <w:sz w:val="24"/>
              </w:rPr>
              <w:t>c.</w:t>
            </w:r>
            <w:r>
              <w:rPr>
                <w:b/>
                <w:spacing w:val="-2"/>
                <w:sz w:val="24"/>
              </w:rPr>
              <w:t> </w:t>
            </w:r>
            <w:r>
              <w:rPr>
                <w:b/>
                <w:sz w:val="24"/>
              </w:rPr>
              <w:t>112, §</w:t>
            </w:r>
            <w:r>
              <w:rPr>
                <w:b/>
                <w:spacing w:val="-2"/>
                <w:sz w:val="24"/>
              </w:rPr>
              <w:t> </w:t>
            </w:r>
            <w:r>
              <w:rPr>
                <w:b/>
                <w:sz w:val="24"/>
              </w:rPr>
              <w:t>65C</w:t>
            </w:r>
            <w:r>
              <w:rPr>
                <w:b/>
                <w:spacing w:val="-2"/>
                <w:sz w:val="24"/>
              </w:rPr>
              <w:t> SESSION</w:t>
            </w:r>
          </w:p>
        </w:tc>
        <w:tc>
          <w:tcPr>
            <w:tcW w:w="1044" w:type="dxa"/>
          </w:tcPr>
          <w:p>
            <w:pPr>
              <w:pStyle w:val="TableParagraph"/>
              <w:rPr>
                <w:rFonts w:ascii="Times New Roman"/>
                <w:sz w:val="24"/>
              </w:rPr>
            </w:pPr>
          </w:p>
        </w:tc>
        <w:tc>
          <w:tcPr>
            <w:tcW w:w="950" w:type="dxa"/>
          </w:tcPr>
          <w:p>
            <w:pPr>
              <w:pStyle w:val="TableParagraph"/>
              <w:rPr>
                <w:rFonts w:ascii="Times New Roman"/>
                <w:sz w:val="24"/>
              </w:rPr>
            </w:pPr>
          </w:p>
        </w:tc>
      </w:tr>
      <w:tr>
        <w:trPr>
          <w:trHeight w:val="525" w:hRule="atLeast"/>
        </w:trPr>
        <w:tc>
          <w:tcPr>
            <w:tcW w:w="742" w:type="dxa"/>
          </w:tcPr>
          <w:p>
            <w:pPr>
              <w:pStyle w:val="TableParagraph"/>
              <w:spacing w:before="92"/>
              <w:ind w:right="8"/>
              <w:jc w:val="center"/>
              <w:rPr>
                <w:b/>
                <w:sz w:val="24"/>
              </w:rPr>
            </w:pPr>
            <w:r>
              <w:rPr>
                <w:b/>
                <w:spacing w:val="-4"/>
                <w:sz w:val="24"/>
              </w:rPr>
              <w:t>4:00</w:t>
            </w:r>
          </w:p>
        </w:tc>
        <w:tc>
          <w:tcPr>
            <w:tcW w:w="540" w:type="dxa"/>
          </w:tcPr>
          <w:p>
            <w:pPr>
              <w:pStyle w:val="TableParagraph"/>
              <w:rPr>
                <w:rFonts w:ascii="Times New Roman"/>
                <w:sz w:val="24"/>
              </w:rPr>
            </w:pPr>
          </w:p>
        </w:tc>
        <w:tc>
          <w:tcPr>
            <w:tcW w:w="8182" w:type="dxa"/>
          </w:tcPr>
          <w:p>
            <w:pPr>
              <w:pStyle w:val="TableParagraph"/>
              <w:spacing w:line="292" w:lineRule="exact"/>
              <w:ind w:left="80"/>
              <w:rPr>
                <w:b/>
                <w:sz w:val="24"/>
              </w:rPr>
            </w:pPr>
            <w:r>
              <w:rPr>
                <w:b/>
                <w:spacing w:val="-2"/>
                <w:sz w:val="24"/>
              </w:rPr>
              <w:t>ADJOURNMENT</w:t>
            </w:r>
          </w:p>
        </w:tc>
        <w:tc>
          <w:tcPr>
            <w:tcW w:w="1044" w:type="dxa"/>
          </w:tcPr>
          <w:p>
            <w:pPr>
              <w:pStyle w:val="TableParagraph"/>
              <w:rPr>
                <w:rFonts w:ascii="Times New Roman"/>
                <w:sz w:val="24"/>
              </w:rPr>
            </w:pPr>
          </w:p>
        </w:tc>
        <w:tc>
          <w:tcPr>
            <w:tcW w:w="950" w:type="dxa"/>
          </w:tcPr>
          <w:p>
            <w:pPr>
              <w:pStyle w:val="TableParagraph"/>
              <w:rPr>
                <w:rFonts w:ascii="Times New Roman"/>
                <w:sz w:val="24"/>
              </w:rPr>
            </w:pPr>
          </w:p>
        </w:tc>
      </w:tr>
    </w:tbl>
    <w:p>
      <w:pPr>
        <w:pStyle w:val="TableParagraph"/>
        <w:spacing w:after="0"/>
        <w:rPr>
          <w:rFonts w:ascii="Times New Roman"/>
          <w:sz w:val="24"/>
        </w:rPr>
        <w:sectPr>
          <w:pgSz w:w="12240" w:h="15840"/>
          <w:pgMar w:header="0" w:footer="1165" w:top="1380" w:bottom="1360" w:left="0" w:right="360"/>
        </w:sectPr>
      </w:pPr>
    </w:p>
    <w:p>
      <w:pPr>
        <w:pStyle w:val="Heading2"/>
        <w:spacing w:before="39"/>
        <w:ind w:left="4243" w:right="3882" w:firstLine="76"/>
        <w:jc w:val="center"/>
      </w:pPr>
      <w:bookmarkStart w:name="Minutes  August 6, 2026 General Session" w:id="8"/>
      <w:bookmarkEnd w:id="8"/>
      <w:r>
        <w:rPr>
          <w:b w:val="0"/>
        </w:rPr>
      </w:r>
      <w:bookmarkStart w:name="COMMONWEALTH OF MASSACHUSETTS" w:id="9"/>
      <w:bookmarkEnd w:id="9"/>
      <w:r>
        <w:rPr>
          <w:b w:val="0"/>
        </w:rPr>
      </w:r>
      <w:r>
        <w:rPr/>
        <w:t>COMMONWEALTH</w:t>
      </w:r>
      <w:r>
        <w:rPr>
          <w:spacing w:val="-13"/>
        </w:rPr>
        <w:t> </w:t>
      </w:r>
      <w:r>
        <w:rPr/>
        <w:t>OF</w:t>
      </w:r>
      <w:r>
        <w:rPr>
          <w:spacing w:val="-12"/>
        </w:rPr>
        <w:t> </w:t>
      </w:r>
      <w:r>
        <w:rPr/>
        <w:t>MASSACHUSETTS BOARD</w:t>
      </w:r>
      <w:r>
        <w:rPr>
          <w:spacing w:val="-3"/>
        </w:rPr>
        <w:t> </w:t>
      </w:r>
      <w:r>
        <w:rPr/>
        <w:t>OF</w:t>
      </w:r>
      <w:r>
        <w:rPr>
          <w:spacing w:val="-5"/>
        </w:rPr>
        <w:t> </w:t>
      </w:r>
      <w:r>
        <w:rPr/>
        <w:t>REGISTRATION</w:t>
      </w:r>
      <w:r>
        <w:rPr>
          <w:spacing w:val="-4"/>
        </w:rPr>
        <w:t> </w:t>
      </w:r>
      <w:r>
        <w:rPr/>
        <w:t>IN</w:t>
      </w:r>
      <w:r>
        <w:rPr>
          <w:spacing w:val="-3"/>
        </w:rPr>
        <w:t> </w:t>
      </w:r>
      <w:r>
        <w:rPr>
          <w:spacing w:val="-2"/>
        </w:rPr>
        <w:t>PHARMACY</w:t>
      </w:r>
    </w:p>
    <w:p>
      <w:pPr>
        <w:pStyle w:val="BodyText"/>
        <w:rPr>
          <w:b/>
        </w:rPr>
      </w:pPr>
    </w:p>
    <w:p>
      <w:pPr>
        <w:spacing w:line="268" w:lineRule="exact" w:before="1"/>
        <w:ind w:left="359" w:right="0" w:firstLine="0"/>
        <w:jc w:val="center"/>
        <w:rPr>
          <w:b/>
          <w:sz w:val="22"/>
        </w:rPr>
      </w:pPr>
      <w:r>
        <w:rPr>
          <w:b/>
          <w:sz w:val="22"/>
        </w:rPr>
        <w:t>MINUTES</w:t>
      </w:r>
      <w:r>
        <w:rPr>
          <w:b/>
          <w:spacing w:val="-3"/>
          <w:sz w:val="22"/>
        </w:rPr>
        <w:t> </w:t>
      </w:r>
      <w:r>
        <w:rPr>
          <w:b/>
          <w:sz w:val="22"/>
        </w:rPr>
        <w:t>OF</w:t>
      </w:r>
      <w:r>
        <w:rPr>
          <w:b/>
          <w:spacing w:val="-6"/>
          <w:sz w:val="22"/>
        </w:rPr>
        <w:t> </w:t>
      </w:r>
      <w:r>
        <w:rPr>
          <w:b/>
          <w:sz w:val="22"/>
        </w:rPr>
        <w:t>THE</w:t>
      </w:r>
      <w:r>
        <w:rPr>
          <w:b/>
          <w:spacing w:val="-6"/>
          <w:sz w:val="22"/>
        </w:rPr>
        <w:t> </w:t>
      </w:r>
      <w:r>
        <w:rPr>
          <w:b/>
          <w:sz w:val="22"/>
        </w:rPr>
        <w:t>GENERAL</w:t>
      </w:r>
      <w:r>
        <w:rPr>
          <w:b/>
          <w:spacing w:val="-3"/>
          <w:sz w:val="22"/>
        </w:rPr>
        <w:t> </w:t>
      </w:r>
      <w:r>
        <w:rPr>
          <w:b/>
          <w:spacing w:val="-2"/>
          <w:sz w:val="22"/>
        </w:rPr>
        <w:t>SESSION</w:t>
      </w:r>
    </w:p>
    <w:p>
      <w:pPr>
        <w:pStyle w:val="Heading3"/>
        <w:ind w:left="4557" w:right="4199"/>
        <w:jc w:val="center"/>
      </w:pPr>
      <w:r>
        <w:rPr/>
        <w:t>Via</w:t>
      </w:r>
      <w:r>
        <w:rPr>
          <w:spacing w:val="-13"/>
        </w:rPr>
        <w:t> </w:t>
      </w:r>
      <w:r>
        <w:rPr/>
        <w:t>Remote</w:t>
      </w:r>
      <w:r>
        <w:rPr>
          <w:spacing w:val="-12"/>
        </w:rPr>
        <w:t> </w:t>
      </w:r>
      <w:r>
        <w:rPr/>
        <w:t>WebEx</w:t>
      </w:r>
      <w:r>
        <w:rPr>
          <w:spacing w:val="-13"/>
        </w:rPr>
        <w:t> </w:t>
      </w:r>
      <w:r>
        <w:rPr/>
        <w:t>Meeting August 6, 2026</w:t>
      </w:r>
    </w:p>
    <w:p>
      <w:pPr>
        <w:pStyle w:val="BodyText"/>
        <w:spacing w:before="19"/>
        <w:rPr>
          <w:b/>
          <w:sz w:val="20"/>
        </w:rPr>
      </w:pPr>
      <w:r>
        <w:rPr>
          <w:b/>
          <w:sz w:val="20"/>
        </w:rPr>
        <mc:AlternateContent>
          <mc:Choice Requires="wps">
            <w:drawing>
              <wp:anchor distT="0" distB="0" distL="0" distR="0" allowOverlap="1" layoutInCell="1" locked="0" behindDoc="1" simplePos="0" relativeHeight="487589376">
                <wp:simplePos x="0" y="0"/>
                <wp:positionH relativeFrom="page">
                  <wp:posOffset>896111</wp:posOffset>
                </wp:positionH>
                <wp:positionV relativeFrom="paragraph">
                  <wp:posOffset>182941</wp:posOffset>
                </wp:positionV>
                <wp:extent cx="5980430" cy="1841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04833pt;width:470.88pt;height:1.44pt;mso-position-horizontal-relative:page;mso-position-vertical-relative:paragraph;z-index:-15727104;mso-wrap-distance-left:0;mso-wrap-distance-right:0" id="docshape9" filled="true" fillcolor="#000000" stroked="false">
                <v:fill type="solid"/>
                <w10:wrap type="topAndBottom"/>
              </v:rect>
            </w:pict>
          </mc:Fallback>
        </mc:AlternateContent>
      </w:r>
    </w:p>
    <w:p>
      <w:pPr>
        <w:tabs>
          <w:tab w:pos="7199" w:val="left" w:leader="none"/>
        </w:tabs>
        <w:spacing w:before="1"/>
        <w:ind w:left="1440" w:right="0" w:firstLine="0"/>
        <w:jc w:val="left"/>
        <w:rPr>
          <w:b/>
          <w:sz w:val="22"/>
        </w:rPr>
      </w:pPr>
      <w:r>
        <w:rPr>
          <w:b/>
          <w:sz w:val="22"/>
          <w:u w:val="single"/>
        </w:rPr>
        <w:t>Board</w:t>
      </w:r>
      <w:r>
        <w:rPr>
          <w:b/>
          <w:spacing w:val="-5"/>
          <w:sz w:val="22"/>
          <w:u w:val="single"/>
        </w:rPr>
        <w:t> </w:t>
      </w:r>
      <w:r>
        <w:rPr>
          <w:b/>
          <w:sz w:val="22"/>
          <w:u w:val="single"/>
        </w:rPr>
        <w:t>Members</w:t>
      </w:r>
      <w:r>
        <w:rPr>
          <w:b/>
          <w:spacing w:val="-4"/>
          <w:sz w:val="22"/>
          <w:u w:val="single"/>
        </w:rPr>
        <w:t> </w:t>
      </w:r>
      <w:r>
        <w:rPr>
          <w:b/>
          <w:spacing w:val="-2"/>
          <w:sz w:val="22"/>
          <w:u w:val="single"/>
        </w:rPr>
        <w:t>Present</w:t>
      </w:r>
      <w:r>
        <w:rPr>
          <w:b/>
          <w:sz w:val="22"/>
          <w:u w:val="none"/>
        </w:rPr>
        <w:tab/>
      </w:r>
      <w:r>
        <w:rPr>
          <w:b/>
          <w:sz w:val="22"/>
          <w:u w:val="single"/>
        </w:rPr>
        <w:t>Board</w:t>
      </w:r>
      <w:r>
        <w:rPr>
          <w:b/>
          <w:spacing w:val="-6"/>
          <w:sz w:val="22"/>
          <w:u w:val="single"/>
        </w:rPr>
        <w:t> </w:t>
      </w:r>
      <w:r>
        <w:rPr>
          <w:b/>
          <w:sz w:val="22"/>
          <w:u w:val="single"/>
        </w:rPr>
        <w:t>Members</w:t>
      </w:r>
      <w:r>
        <w:rPr>
          <w:b/>
          <w:spacing w:val="-5"/>
          <w:sz w:val="22"/>
          <w:u w:val="single"/>
        </w:rPr>
        <w:t> </w:t>
      </w:r>
      <w:r>
        <w:rPr>
          <w:b/>
          <w:sz w:val="22"/>
          <w:u w:val="single"/>
        </w:rPr>
        <w:t>Not</w:t>
      </w:r>
      <w:r>
        <w:rPr>
          <w:b/>
          <w:spacing w:val="-4"/>
          <w:sz w:val="22"/>
          <w:u w:val="single"/>
        </w:rPr>
        <w:t> </w:t>
      </w:r>
      <w:r>
        <w:rPr>
          <w:b/>
          <w:spacing w:val="-2"/>
          <w:sz w:val="22"/>
          <w:u w:val="single"/>
        </w:rPr>
        <w:t>Present</w:t>
      </w:r>
    </w:p>
    <w:p>
      <w:pPr>
        <w:pStyle w:val="BodyText"/>
        <w:tabs>
          <w:tab w:pos="7228" w:val="left" w:leader="none"/>
        </w:tabs>
        <w:spacing w:before="1"/>
        <w:ind w:left="1440" w:right="1787"/>
      </w:pPr>
      <w:r>
        <w:rPr/>
        <w:t>Saad Dinno, RPh, FACP/FACA, President</w:t>
        <w:tab/>
        <w:t>Patricia</w:t>
      </w:r>
      <w:r>
        <w:rPr>
          <w:spacing w:val="-9"/>
        </w:rPr>
        <w:t> </w:t>
      </w:r>
      <w:r>
        <w:rPr/>
        <w:t>Wolohan,</w:t>
      </w:r>
      <w:r>
        <w:rPr>
          <w:spacing w:val="-9"/>
        </w:rPr>
        <w:t> </w:t>
      </w:r>
      <w:r>
        <w:rPr/>
        <w:t>RN,</w:t>
      </w:r>
      <w:r>
        <w:rPr>
          <w:spacing w:val="-9"/>
        </w:rPr>
        <w:t> </w:t>
      </w:r>
      <w:r>
        <w:rPr/>
        <w:t>BLS,</w:t>
      </w:r>
      <w:r>
        <w:rPr>
          <w:spacing w:val="-9"/>
        </w:rPr>
        <w:t> </w:t>
      </w:r>
      <w:r>
        <w:rPr/>
        <w:t>ACLS Timothy Fensky, RPh, President-Elect</w:t>
      </w:r>
    </w:p>
    <w:p>
      <w:pPr>
        <w:pStyle w:val="BodyText"/>
        <w:ind w:left="1439"/>
      </w:pPr>
      <w:r>
        <w:rPr/>
        <w:t>John</w:t>
      </w:r>
      <w:r>
        <w:rPr>
          <w:spacing w:val="-4"/>
        </w:rPr>
        <w:t> </w:t>
      </w:r>
      <w:r>
        <w:rPr>
          <w:spacing w:val="-2"/>
        </w:rPr>
        <w:t>Rocchio</w:t>
      </w:r>
    </w:p>
    <w:p>
      <w:pPr>
        <w:pStyle w:val="BodyText"/>
        <w:ind w:left="1439" w:right="7746"/>
      </w:pPr>
      <w:r>
        <w:rPr/>
        <w:t>Julie</w:t>
      </w:r>
      <w:r>
        <w:rPr>
          <w:spacing w:val="-12"/>
        </w:rPr>
        <w:t> </w:t>
      </w:r>
      <w:r>
        <w:rPr/>
        <w:t>Dorgan,</w:t>
      </w:r>
      <w:r>
        <w:rPr>
          <w:spacing w:val="-12"/>
        </w:rPr>
        <w:t> </w:t>
      </w:r>
      <w:r>
        <w:rPr/>
        <w:t>RN,</w:t>
      </w:r>
      <w:r>
        <w:rPr>
          <w:spacing w:val="-12"/>
        </w:rPr>
        <w:t> </w:t>
      </w:r>
      <w:r>
        <w:rPr/>
        <w:t>Secretary Mark Sciaraffa, CPhT</w:t>
      </w:r>
    </w:p>
    <w:p>
      <w:pPr>
        <w:pStyle w:val="BodyText"/>
        <w:ind w:left="1439" w:right="6351"/>
      </w:pPr>
      <w:r>
        <w:rPr/>
        <w:t>Sami</w:t>
      </w:r>
      <w:r>
        <w:rPr>
          <w:spacing w:val="-6"/>
        </w:rPr>
        <w:t> </w:t>
      </w:r>
      <w:r>
        <w:rPr/>
        <w:t>Ahmed,</w:t>
      </w:r>
      <w:r>
        <w:rPr>
          <w:spacing w:val="-8"/>
        </w:rPr>
        <w:t> </w:t>
      </w:r>
      <w:r>
        <w:rPr/>
        <w:t>PharmD.,</w:t>
      </w:r>
      <w:r>
        <w:rPr>
          <w:spacing w:val="-8"/>
        </w:rPr>
        <w:t> </w:t>
      </w:r>
      <w:r>
        <w:rPr/>
        <w:t>RPh,</w:t>
      </w:r>
      <w:r>
        <w:rPr>
          <w:spacing w:val="-6"/>
        </w:rPr>
        <w:t> </w:t>
      </w:r>
      <w:r>
        <w:rPr/>
        <w:t>BCPS,</w:t>
      </w:r>
      <w:r>
        <w:rPr>
          <w:spacing w:val="-8"/>
        </w:rPr>
        <w:t> </w:t>
      </w:r>
      <w:r>
        <w:rPr/>
        <w:t>BCSCP Katie Thornell, RPh, MBA</w:t>
      </w:r>
    </w:p>
    <w:p>
      <w:pPr>
        <w:pStyle w:val="BodyText"/>
        <w:ind w:left="1439" w:right="7746"/>
      </w:pPr>
      <w:r>
        <w:rPr/>
        <w:t>Caryn</w:t>
      </w:r>
      <w:r>
        <w:rPr>
          <w:spacing w:val="-12"/>
        </w:rPr>
        <w:t> </w:t>
      </w:r>
      <w:r>
        <w:rPr/>
        <w:t>Belisle,</w:t>
      </w:r>
      <w:r>
        <w:rPr>
          <w:spacing w:val="-11"/>
        </w:rPr>
        <w:t> </w:t>
      </w:r>
      <w:r>
        <w:rPr/>
        <w:t>RPh,</w:t>
      </w:r>
      <w:r>
        <w:rPr>
          <w:spacing w:val="-13"/>
        </w:rPr>
        <w:t> </w:t>
      </w:r>
      <w:r>
        <w:rPr/>
        <w:t>MBA Delilah Barnes, RPh</w:t>
      </w:r>
    </w:p>
    <w:p>
      <w:pPr>
        <w:pStyle w:val="BodyText"/>
        <w:ind w:left="1439" w:right="6977"/>
      </w:pPr>
      <w:r>
        <w:rPr/>
        <w:t>Rita</w:t>
      </w:r>
      <w:r>
        <w:rPr>
          <w:spacing w:val="-9"/>
        </w:rPr>
        <w:t> </w:t>
      </w:r>
      <w:r>
        <w:rPr/>
        <w:t>Morelli,</w:t>
      </w:r>
      <w:r>
        <w:rPr>
          <w:spacing w:val="-9"/>
        </w:rPr>
        <w:t> </w:t>
      </w:r>
      <w:r>
        <w:rPr/>
        <w:t>PharmD,</w:t>
      </w:r>
      <w:r>
        <w:rPr>
          <w:spacing w:val="-9"/>
        </w:rPr>
        <w:t> </w:t>
      </w:r>
      <w:r>
        <w:rPr/>
        <w:t>BCACP,</w:t>
      </w:r>
      <w:r>
        <w:rPr>
          <w:spacing w:val="-9"/>
        </w:rPr>
        <w:t> </w:t>
      </w:r>
      <w:r>
        <w:rPr/>
        <w:t>RPh Frank Lombardo</w:t>
      </w:r>
    </w:p>
    <w:p>
      <w:pPr>
        <w:pStyle w:val="BodyText"/>
        <w:ind w:left="1439"/>
      </w:pPr>
      <w:r>
        <w:rPr/>
        <w:t>Stephanie</w:t>
      </w:r>
      <w:r>
        <w:rPr>
          <w:spacing w:val="-3"/>
        </w:rPr>
        <w:t> </w:t>
      </w:r>
      <w:r>
        <w:rPr/>
        <w:t>Patel,</w:t>
      </w:r>
      <w:r>
        <w:rPr>
          <w:spacing w:val="-5"/>
        </w:rPr>
        <w:t> </w:t>
      </w:r>
      <w:r>
        <w:rPr/>
        <w:t>MD,</w:t>
      </w:r>
      <w:r>
        <w:rPr>
          <w:spacing w:val="-5"/>
        </w:rPr>
        <w:t> </w:t>
      </w:r>
      <w:r>
        <w:rPr/>
        <w:t>MBA,</w:t>
      </w:r>
      <w:r>
        <w:rPr>
          <w:spacing w:val="-5"/>
        </w:rPr>
        <w:t> </w:t>
      </w:r>
      <w:r>
        <w:rPr/>
        <w:t>FFHPM,</w:t>
      </w:r>
      <w:r>
        <w:rPr>
          <w:spacing w:val="-5"/>
        </w:rPr>
        <w:t> </w:t>
      </w:r>
      <w:r>
        <w:rPr>
          <w:spacing w:val="-4"/>
        </w:rPr>
        <w:t>HMDC</w:t>
      </w:r>
    </w:p>
    <w:p>
      <w:pPr>
        <w:spacing w:line="268" w:lineRule="exact" w:before="268"/>
        <w:ind w:left="1439" w:right="0" w:firstLine="0"/>
        <w:jc w:val="left"/>
        <w:rPr>
          <w:b/>
          <w:sz w:val="22"/>
        </w:rPr>
      </w:pPr>
      <w:r>
        <w:rPr>
          <w:b/>
          <w:sz w:val="22"/>
          <w:u w:val="single"/>
        </w:rPr>
        <w:t>Board</w:t>
      </w:r>
      <w:r>
        <w:rPr>
          <w:b/>
          <w:spacing w:val="-3"/>
          <w:sz w:val="22"/>
          <w:u w:val="single"/>
        </w:rPr>
        <w:t> </w:t>
      </w:r>
      <w:r>
        <w:rPr>
          <w:b/>
          <w:sz w:val="22"/>
          <w:u w:val="single"/>
        </w:rPr>
        <w:t>Staff</w:t>
      </w:r>
      <w:r>
        <w:rPr>
          <w:b/>
          <w:spacing w:val="-4"/>
          <w:sz w:val="22"/>
          <w:u w:val="single"/>
        </w:rPr>
        <w:t> </w:t>
      </w:r>
      <w:r>
        <w:rPr>
          <w:b/>
          <w:spacing w:val="-2"/>
          <w:sz w:val="22"/>
          <w:u w:val="single"/>
        </w:rPr>
        <w:t>Present</w:t>
      </w:r>
    </w:p>
    <w:p>
      <w:pPr>
        <w:pStyle w:val="BodyText"/>
        <w:spacing w:line="268" w:lineRule="exact"/>
        <w:ind w:left="1440"/>
      </w:pPr>
      <w:r>
        <w:rPr/>
        <w:t>Michael</w:t>
      </w:r>
      <w:r>
        <w:rPr>
          <w:spacing w:val="-7"/>
        </w:rPr>
        <w:t> </w:t>
      </w:r>
      <w:r>
        <w:rPr/>
        <w:t>Godek,</w:t>
      </w:r>
      <w:r>
        <w:rPr>
          <w:spacing w:val="-5"/>
        </w:rPr>
        <w:t> </w:t>
      </w:r>
      <w:r>
        <w:rPr/>
        <w:t>Executive</w:t>
      </w:r>
      <w:r>
        <w:rPr>
          <w:spacing w:val="-7"/>
        </w:rPr>
        <w:t> </w:t>
      </w:r>
      <w:r>
        <w:rPr>
          <w:spacing w:val="-2"/>
        </w:rPr>
        <w:t>Director</w:t>
      </w:r>
    </w:p>
    <w:p>
      <w:pPr>
        <w:pStyle w:val="BodyText"/>
        <w:ind w:left="1440" w:right="5520"/>
      </w:pPr>
      <w:r>
        <w:rPr/>
        <w:t>Monica Botto, Associative Executive Director Jacqueline Petrillo, PharmD, RPh, JD, Board Counsel William</w:t>
      </w:r>
      <w:r>
        <w:rPr>
          <w:spacing w:val="-5"/>
        </w:rPr>
        <w:t> </w:t>
      </w:r>
      <w:r>
        <w:rPr/>
        <w:t>Frisch,</w:t>
      </w:r>
      <w:r>
        <w:rPr>
          <w:spacing w:val="-6"/>
        </w:rPr>
        <w:t> </w:t>
      </w:r>
      <w:r>
        <w:rPr/>
        <w:t>RPh</w:t>
      </w:r>
      <w:r>
        <w:rPr>
          <w:spacing w:val="-7"/>
        </w:rPr>
        <w:t> </w:t>
      </w:r>
      <w:r>
        <w:rPr/>
        <w:t>Director</w:t>
      </w:r>
      <w:r>
        <w:rPr>
          <w:spacing w:val="-6"/>
        </w:rPr>
        <w:t> </w:t>
      </w:r>
      <w:r>
        <w:rPr/>
        <w:t>of</w:t>
      </w:r>
      <w:r>
        <w:rPr>
          <w:spacing w:val="-8"/>
        </w:rPr>
        <w:t> </w:t>
      </w:r>
      <w:r>
        <w:rPr/>
        <w:t>Pharmacy</w:t>
      </w:r>
      <w:r>
        <w:rPr>
          <w:spacing w:val="-7"/>
        </w:rPr>
        <w:t> </w:t>
      </w:r>
      <w:r>
        <w:rPr/>
        <w:t>Compliance Joanna Chow, Program Analyst</w:t>
      </w:r>
    </w:p>
    <w:p>
      <w:pPr>
        <w:pStyle w:val="BodyText"/>
        <w:spacing w:before="1"/>
        <w:ind w:left="1440"/>
      </w:pPr>
      <w:r>
        <w:rPr/>
        <w:t>Taylor</w:t>
      </w:r>
      <w:r>
        <w:rPr>
          <w:spacing w:val="-4"/>
        </w:rPr>
        <w:t> </w:t>
      </w:r>
      <w:r>
        <w:rPr/>
        <w:t>Lee,</w:t>
      </w:r>
      <w:r>
        <w:rPr>
          <w:spacing w:val="-5"/>
        </w:rPr>
        <w:t> </w:t>
      </w:r>
      <w:r>
        <w:rPr/>
        <w:t>Office</w:t>
      </w:r>
      <w:r>
        <w:rPr>
          <w:spacing w:val="-5"/>
        </w:rPr>
        <w:t> </w:t>
      </w:r>
      <w:r>
        <w:rPr/>
        <w:t>Support</w:t>
      </w:r>
      <w:r>
        <w:rPr>
          <w:spacing w:val="-4"/>
        </w:rPr>
        <w:t> </w:t>
      </w:r>
      <w:r>
        <w:rPr>
          <w:spacing w:val="-2"/>
        </w:rPr>
        <w:t>Specialist</w:t>
      </w:r>
    </w:p>
    <w:p>
      <w:pPr>
        <w:pStyle w:val="BodyText"/>
        <w:ind w:left="1440" w:right="6146"/>
      </w:pPr>
      <w:r>
        <w:rPr/>
        <w:t>Joanne Trifone, RPh, Director of Investigations Julienne Tran, RPh PharmD, Investigator Gregory</w:t>
      </w:r>
      <w:r>
        <w:rPr>
          <w:spacing w:val="-8"/>
        </w:rPr>
        <w:t> </w:t>
      </w:r>
      <w:r>
        <w:rPr/>
        <w:t>Melton,</w:t>
      </w:r>
      <w:r>
        <w:rPr>
          <w:spacing w:val="-7"/>
        </w:rPr>
        <w:t> </w:t>
      </w:r>
      <w:r>
        <w:rPr/>
        <w:t>JD,</w:t>
      </w:r>
      <w:r>
        <w:rPr>
          <w:spacing w:val="-7"/>
        </w:rPr>
        <w:t> </w:t>
      </w:r>
      <w:r>
        <w:rPr/>
        <w:t>PharmD,</w:t>
      </w:r>
      <w:r>
        <w:rPr>
          <w:spacing w:val="-7"/>
        </w:rPr>
        <w:t> </w:t>
      </w:r>
      <w:r>
        <w:rPr/>
        <w:t>BCPS,</w:t>
      </w:r>
      <w:r>
        <w:rPr>
          <w:spacing w:val="-7"/>
        </w:rPr>
        <w:t> </w:t>
      </w:r>
      <w:r>
        <w:rPr/>
        <w:t>Investigator</w:t>
      </w:r>
    </w:p>
    <w:p>
      <w:pPr>
        <w:pStyle w:val="BodyText"/>
        <w:spacing w:line="237" w:lineRule="auto" w:before="3"/>
        <w:ind w:left="1440" w:right="5113"/>
      </w:pPr>
      <w:r>
        <w:rPr/>
        <w:t>Cheryl</w:t>
      </w:r>
      <w:r>
        <w:rPr>
          <w:spacing w:val="-8"/>
        </w:rPr>
        <w:t> </w:t>
      </w:r>
      <w:r>
        <w:rPr/>
        <w:t>Lathum,</w:t>
      </w:r>
      <w:r>
        <w:rPr>
          <w:spacing w:val="-6"/>
        </w:rPr>
        <w:t> </w:t>
      </w:r>
      <w:r>
        <w:rPr/>
        <w:t>RPh,</w:t>
      </w:r>
      <w:r>
        <w:rPr>
          <w:spacing w:val="-8"/>
        </w:rPr>
        <w:t> </w:t>
      </w:r>
      <w:r>
        <w:rPr/>
        <w:t>PharmD,</w:t>
      </w:r>
      <w:r>
        <w:rPr>
          <w:spacing w:val="-6"/>
        </w:rPr>
        <w:t> </w:t>
      </w:r>
      <w:r>
        <w:rPr/>
        <w:t>BCPS,</w:t>
      </w:r>
      <w:r>
        <w:rPr>
          <w:spacing w:val="-6"/>
        </w:rPr>
        <w:t> </w:t>
      </w:r>
      <w:r>
        <w:rPr/>
        <w:t>Senior</w:t>
      </w:r>
      <w:r>
        <w:rPr>
          <w:spacing w:val="-6"/>
        </w:rPr>
        <w:t> </w:t>
      </w:r>
      <w:r>
        <w:rPr/>
        <w:t>Investigator Keith Johnstone, Compliance Officer</w:t>
      </w:r>
    </w:p>
    <w:p>
      <w:pPr>
        <w:pStyle w:val="BodyText"/>
        <w:spacing w:before="1"/>
        <w:ind w:left="1440" w:right="6351"/>
      </w:pPr>
      <w:r>
        <w:rPr/>
        <w:t>Gayatri</w:t>
      </w:r>
      <w:r>
        <w:rPr>
          <w:spacing w:val="-13"/>
        </w:rPr>
        <w:t> </w:t>
      </w:r>
      <w:r>
        <w:rPr/>
        <w:t>Ramasubramanian,</w:t>
      </w:r>
      <w:r>
        <w:rPr>
          <w:spacing w:val="-11"/>
        </w:rPr>
        <w:t> </w:t>
      </w:r>
      <w:r>
        <w:rPr/>
        <w:t>Licensing</w:t>
      </w:r>
      <w:r>
        <w:rPr>
          <w:spacing w:val="-13"/>
        </w:rPr>
        <w:t> </w:t>
      </w:r>
      <w:r>
        <w:rPr/>
        <w:t>temp Stanley Mungai, Pharmacy Intern</w:t>
      </w:r>
    </w:p>
    <w:p>
      <w:pPr>
        <w:pStyle w:val="BodyText"/>
        <w:ind w:left="1440"/>
      </w:pPr>
      <w:r>
        <w:rPr/>
        <w:t>Milan</w:t>
      </w:r>
      <w:r>
        <w:rPr>
          <w:spacing w:val="-5"/>
        </w:rPr>
        <w:t> </w:t>
      </w:r>
      <w:r>
        <w:rPr/>
        <w:t>Evans,</w:t>
      </w:r>
      <w:r>
        <w:rPr>
          <w:spacing w:val="-6"/>
        </w:rPr>
        <w:t> </w:t>
      </w:r>
      <w:r>
        <w:rPr/>
        <w:t>Licensing</w:t>
      </w:r>
      <w:r>
        <w:rPr>
          <w:spacing w:val="-4"/>
        </w:rPr>
        <w:t> </w:t>
      </w:r>
      <w:r>
        <w:rPr>
          <w:spacing w:val="-2"/>
        </w:rPr>
        <w:t>Intern</w:t>
      </w:r>
    </w:p>
    <w:p>
      <w:pPr>
        <w:pStyle w:val="BodyText"/>
        <w:spacing w:before="22"/>
        <w:rPr>
          <w:sz w:val="20"/>
        </w:rPr>
      </w:pPr>
      <w:r>
        <w:rPr>
          <w:sz w:val="20"/>
        </w:rPr>
        <mc:AlternateContent>
          <mc:Choice Requires="wps">
            <w:drawing>
              <wp:anchor distT="0" distB="0" distL="0" distR="0" allowOverlap="1" layoutInCell="1" locked="0" behindDoc="1" simplePos="0" relativeHeight="487589888">
                <wp:simplePos x="0" y="0"/>
                <wp:positionH relativeFrom="page">
                  <wp:posOffset>896111</wp:posOffset>
                </wp:positionH>
                <wp:positionV relativeFrom="paragraph">
                  <wp:posOffset>184499</wp:posOffset>
                </wp:positionV>
                <wp:extent cx="5980430" cy="1841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27483pt;width:470.88pt;height:1.44pt;mso-position-horizontal-relative:page;mso-position-vertical-relative:paragraph;z-index:-15726592;mso-wrap-distance-left:0;mso-wrap-distance-right:0" id="docshape10" filled="true" fillcolor="#000000" stroked="false">
                <v:fill type="solid"/>
                <w10:wrap type="topAndBottom"/>
              </v:rect>
            </w:pict>
          </mc:Fallback>
        </mc:AlternateContent>
      </w:r>
    </w:p>
    <w:p>
      <w:pPr>
        <w:spacing w:before="1"/>
        <w:ind w:left="1440" w:right="0" w:firstLine="0"/>
        <w:jc w:val="left"/>
        <w:rPr>
          <w:sz w:val="22"/>
        </w:rPr>
      </w:pPr>
      <w:r>
        <w:rPr>
          <w:b/>
          <w:sz w:val="22"/>
        </w:rPr>
        <w:t>TOPIC</w:t>
      </w:r>
      <w:r>
        <w:rPr>
          <w:b/>
          <w:spacing w:val="-5"/>
          <w:sz w:val="22"/>
        </w:rPr>
        <w:t> </w:t>
      </w:r>
      <w:r>
        <w:rPr>
          <w:b/>
          <w:sz w:val="22"/>
        </w:rPr>
        <w:t>I</w:t>
      </w:r>
      <w:r>
        <w:rPr>
          <w:sz w:val="22"/>
        </w:rPr>
        <w:t>.</w:t>
      </w:r>
      <w:r>
        <w:rPr>
          <w:spacing w:val="45"/>
          <w:sz w:val="22"/>
        </w:rPr>
        <w:t> </w:t>
      </w:r>
      <w:r>
        <w:rPr>
          <w:sz w:val="22"/>
        </w:rPr>
        <w:t>Attendance</w:t>
      </w:r>
      <w:r>
        <w:rPr>
          <w:spacing w:val="-4"/>
          <w:sz w:val="22"/>
        </w:rPr>
        <w:t> </w:t>
      </w:r>
      <w:r>
        <w:rPr>
          <w:sz w:val="22"/>
        </w:rPr>
        <w:t>by</w:t>
      </w:r>
      <w:r>
        <w:rPr>
          <w:spacing w:val="-1"/>
          <w:sz w:val="22"/>
        </w:rPr>
        <w:t> </w:t>
      </w:r>
      <w:r>
        <w:rPr>
          <w:sz w:val="22"/>
        </w:rPr>
        <w:t>roll</w:t>
      </w:r>
      <w:r>
        <w:rPr>
          <w:spacing w:val="-3"/>
          <w:sz w:val="22"/>
        </w:rPr>
        <w:t> </w:t>
      </w:r>
      <w:r>
        <w:rPr>
          <w:spacing w:val="-4"/>
          <w:sz w:val="22"/>
        </w:rPr>
        <w:t>call:</w:t>
      </w:r>
    </w:p>
    <w:p>
      <w:pPr>
        <w:pStyle w:val="BodyText"/>
        <w:spacing w:before="1"/>
      </w:pPr>
    </w:p>
    <w:p>
      <w:pPr>
        <w:pStyle w:val="Heading2"/>
        <w:spacing w:line="268" w:lineRule="exact"/>
        <w:ind w:left="1439"/>
      </w:pPr>
      <w:r>
        <w:rPr/>
        <w:t>CALL</w:t>
      </w:r>
      <w:r>
        <w:rPr>
          <w:spacing w:val="-3"/>
        </w:rPr>
        <w:t> </w:t>
      </w:r>
      <w:r>
        <w:rPr/>
        <w:t>TO</w:t>
      </w:r>
      <w:r>
        <w:rPr>
          <w:spacing w:val="-4"/>
        </w:rPr>
        <w:t> </w:t>
      </w:r>
      <w:r>
        <w:rPr/>
        <w:t>ORDER</w:t>
      </w:r>
      <w:r>
        <w:rPr>
          <w:spacing w:val="-3"/>
        </w:rPr>
        <w:t> </w:t>
      </w:r>
      <w:r>
        <w:rPr/>
        <w:t>8:02</w:t>
      </w:r>
      <w:r>
        <w:rPr>
          <w:spacing w:val="-1"/>
        </w:rPr>
        <w:t> </w:t>
      </w:r>
      <w:r>
        <w:rPr>
          <w:spacing w:val="-5"/>
        </w:rPr>
        <w:t>AM</w:t>
      </w:r>
    </w:p>
    <w:p>
      <w:pPr>
        <w:pStyle w:val="BodyText"/>
        <w:ind w:left="1439" w:right="1111"/>
      </w:pPr>
      <w:r>
        <w:rPr/>
        <w:t>A</w:t>
      </w:r>
      <w:r>
        <w:rPr>
          <w:spacing w:val="-2"/>
        </w:rPr>
        <w:t> </w:t>
      </w:r>
      <w:r>
        <w:rPr/>
        <w:t>quorum</w:t>
      </w:r>
      <w:r>
        <w:rPr>
          <w:spacing w:val="-3"/>
        </w:rPr>
        <w:t> </w:t>
      </w:r>
      <w:r>
        <w:rPr/>
        <w:t>of</w:t>
      </w:r>
      <w:r>
        <w:rPr>
          <w:spacing w:val="-4"/>
        </w:rPr>
        <w:t> </w:t>
      </w:r>
      <w:r>
        <w:rPr/>
        <w:t>the</w:t>
      </w:r>
      <w:r>
        <w:rPr>
          <w:spacing w:val="-1"/>
        </w:rPr>
        <w:t> </w:t>
      </w:r>
      <w:r>
        <w:rPr/>
        <w:t>Board</w:t>
      </w:r>
      <w:r>
        <w:rPr>
          <w:spacing w:val="-5"/>
        </w:rPr>
        <w:t> </w:t>
      </w:r>
      <w:r>
        <w:rPr/>
        <w:t>was</w:t>
      </w:r>
      <w:r>
        <w:rPr>
          <w:spacing w:val="-4"/>
        </w:rPr>
        <w:t> </w:t>
      </w:r>
      <w:r>
        <w:rPr/>
        <w:t>present,</w:t>
      </w:r>
      <w:r>
        <w:rPr>
          <w:spacing w:val="-4"/>
        </w:rPr>
        <w:t> </w:t>
      </w:r>
      <w:r>
        <w:rPr/>
        <w:t>established</w:t>
      </w:r>
      <w:r>
        <w:rPr>
          <w:spacing w:val="-3"/>
        </w:rPr>
        <w:t> </w:t>
      </w:r>
      <w:r>
        <w:rPr/>
        <w:t>by</w:t>
      </w:r>
      <w:r>
        <w:rPr>
          <w:spacing w:val="-1"/>
        </w:rPr>
        <w:t> </w:t>
      </w:r>
      <w:r>
        <w:rPr/>
        <w:t>roll</w:t>
      </w:r>
      <w:r>
        <w:rPr>
          <w:spacing w:val="-2"/>
        </w:rPr>
        <w:t> </w:t>
      </w:r>
      <w:r>
        <w:rPr/>
        <w:t>call.</w:t>
      </w:r>
      <w:r>
        <w:rPr>
          <w:spacing w:val="-2"/>
        </w:rPr>
        <w:t> </w:t>
      </w:r>
      <w:r>
        <w:rPr/>
        <w:t>President Saad</w:t>
      </w:r>
      <w:r>
        <w:rPr>
          <w:spacing w:val="-5"/>
        </w:rPr>
        <w:t> </w:t>
      </w:r>
      <w:r>
        <w:rPr/>
        <w:t>Dinno</w:t>
      </w:r>
      <w:r>
        <w:rPr>
          <w:spacing w:val="-3"/>
        </w:rPr>
        <w:t> </w:t>
      </w:r>
      <w:r>
        <w:rPr/>
        <w:t>chaired</w:t>
      </w:r>
      <w:r>
        <w:rPr>
          <w:spacing w:val="-3"/>
        </w:rPr>
        <w:t> </w:t>
      </w:r>
      <w:r>
        <w:rPr/>
        <w:t>the</w:t>
      </w:r>
      <w:r>
        <w:rPr>
          <w:spacing w:val="-4"/>
        </w:rPr>
        <w:t> </w:t>
      </w:r>
      <w:r>
        <w:rPr/>
        <w:t>meeting and explained that the Board of Pharmacy was recording the meeting.</w:t>
      </w:r>
    </w:p>
    <w:p>
      <w:pPr>
        <w:pStyle w:val="BodyText"/>
        <w:spacing w:before="268"/>
        <w:ind w:left="1439" w:right="1111"/>
      </w:pPr>
      <w:r>
        <w:rPr/>
        <w:t>Roll</w:t>
      </w:r>
      <w:r>
        <w:rPr>
          <w:spacing w:val="-2"/>
        </w:rPr>
        <w:t> </w:t>
      </w:r>
      <w:r>
        <w:rPr/>
        <w:t>call</w:t>
      </w:r>
      <w:r>
        <w:rPr>
          <w:spacing w:val="-5"/>
        </w:rPr>
        <w:t> </w:t>
      </w:r>
      <w:r>
        <w:rPr/>
        <w:t>attendance:</w:t>
      </w:r>
      <w:r>
        <w:rPr>
          <w:spacing w:val="-3"/>
        </w:rPr>
        <w:t> </w:t>
      </w:r>
      <w:r>
        <w:rPr/>
        <w:t>T.</w:t>
      </w:r>
      <w:r>
        <w:rPr>
          <w:spacing w:val="-2"/>
        </w:rPr>
        <w:t> </w:t>
      </w:r>
      <w:r>
        <w:rPr/>
        <w:t>Fensky,</w:t>
      </w:r>
      <w:r>
        <w:rPr>
          <w:spacing w:val="-2"/>
        </w:rPr>
        <w:t> </w:t>
      </w:r>
      <w:r>
        <w:rPr/>
        <w:t>present;</w:t>
      </w:r>
      <w:r>
        <w:rPr>
          <w:spacing w:val="-1"/>
        </w:rPr>
        <w:t> </w:t>
      </w:r>
      <w:r>
        <w:rPr/>
        <w:t>J.</w:t>
      </w:r>
      <w:r>
        <w:rPr>
          <w:spacing w:val="-5"/>
        </w:rPr>
        <w:t> </w:t>
      </w:r>
      <w:r>
        <w:rPr/>
        <w:t>Dorgan,</w:t>
      </w:r>
      <w:r>
        <w:rPr>
          <w:spacing w:val="-2"/>
        </w:rPr>
        <w:t> </w:t>
      </w:r>
      <w:r>
        <w:rPr/>
        <w:t>present;</w:t>
      </w:r>
      <w:r>
        <w:rPr>
          <w:spacing w:val="-1"/>
        </w:rPr>
        <w:t> </w:t>
      </w:r>
      <w:r>
        <w:rPr/>
        <w:t>S.</w:t>
      </w:r>
      <w:r>
        <w:rPr>
          <w:spacing w:val="-2"/>
        </w:rPr>
        <w:t> </w:t>
      </w:r>
      <w:r>
        <w:rPr/>
        <w:t>Ahmed,</w:t>
      </w:r>
      <w:r>
        <w:rPr>
          <w:spacing w:val="-4"/>
        </w:rPr>
        <w:t> </w:t>
      </w:r>
      <w:r>
        <w:rPr/>
        <w:t>present;</w:t>
      </w:r>
      <w:r>
        <w:rPr>
          <w:spacing w:val="-3"/>
        </w:rPr>
        <w:t> </w:t>
      </w:r>
      <w:r>
        <w:rPr/>
        <w:t>D.</w:t>
      </w:r>
      <w:r>
        <w:rPr>
          <w:spacing w:val="-5"/>
        </w:rPr>
        <w:t> </w:t>
      </w:r>
      <w:r>
        <w:rPr/>
        <w:t>Barnes,</w:t>
      </w:r>
      <w:r>
        <w:rPr>
          <w:spacing w:val="-2"/>
        </w:rPr>
        <w:t> </w:t>
      </w:r>
      <w:r>
        <w:rPr/>
        <w:t>present;</w:t>
      </w:r>
      <w:r>
        <w:rPr>
          <w:spacing w:val="-1"/>
        </w:rPr>
        <w:t> </w:t>
      </w:r>
      <w:r>
        <w:rPr/>
        <w:t>C. Belisle, present; R. Morelli, present; S. Patel, present; J. Rocchio, present; M. Sciaraffa, present; K. Thornell, present; F. Lombardo, present; S. Dinno, present.</w:t>
      </w:r>
    </w:p>
    <w:p>
      <w:pPr>
        <w:pStyle w:val="BodyText"/>
        <w:spacing w:after="0"/>
        <w:sectPr>
          <w:footerReference w:type="default" r:id="rId9"/>
          <w:pgSz w:w="12240" w:h="15840"/>
          <w:pgMar w:header="0" w:footer="1552" w:top="1400" w:bottom="1740" w:left="0" w:right="360"/>
          <w:pgNumType w:start="1"/>
        </w:sectPr>
      </w:pPr>
    </w:p>
    <w:p>
      <w:pPr>
        <w:pStyle w:val="Heading3"/>
        <w:tabs>
          <w:tab w:pos="5090" w:val="left" w:leader="none"/>
          <w:tab w:pos="8640" w:val="left" w:leader="none"/>
        </w:tabs>
        <w:spacing w:line="480" w:lineRule="auto" w:before="39"/>
        <w:ind w:left="1439" w:right="1947"/>
      </w:pPr>
      <w:r>
        <w:rPr/>
        <w:t>Topic II</w:t>
      </w:r>
      <w:r>
        <w:rPr>
          <w:b w:val="0"/>
        </w:rPr>
        <w:t>.</w:t>
        <w:tab/>
      </w:r>
      <w:r>
        <w:rPr/>
        <w:t>Approval of Agenda</w:t>
        <w:tab/>
        <w:t>TIME</w:t>
      </w:r>
      <w:r>
        <w:rPr>
          <w:spacing w:val="-13"/>
        </w:rPr>
        <w:t> </w:t>
      </w:r>
      <w:r>
        <w:rPr/>
        <w:t>8:06</w:t>
      </w:r>
      <w:r>
        <w:rPr>
          <w:spacing w:val="-12"/>
        </w:rPr>
        <w:t> </w:t>
      </w:r>
      <w:r>
        <w:rPr/>
        <w:t>AM Agenda: August 6, 2026</w:t>
      </w:r>
    </w:p>
    <w:p>
      <w:pPr>
        <w:pStyle w:val="BodyText"/>
        <w:spacing w:line="267" w:lineRule="exact"/>
        <w:ind w:left="1439"/>
      </w:pPr>
      <w:r>
        <w:rPr>
          <w:b/>
          <w:u w:val="single"/>
        </w:rPr>
        <w:t>DISCUSSION</w:t>
      </w:r>
      <w:r>
        <w:rPr>
          <w:u w:val="single"/>
        </w:rPr>
        <w:t>:</w:t>
      </w:r>
      <w:r>
        <w:rPr>
          <w:spacing w:val="-7"/>
          <w:u w:val="none"/>
        </w:rPr>
        <w:t> </w:t>
      </w:r>
      <w:r>
        <w:rPr>
          <w:u w:val="none"/>
        </w:rPr>
        <w:t>Case</w:t>
      </w:r>
      <w:r>
        <w:rPr>
          <w:spacing w:val="-8"/>
          <w:u w:val="none"/>
        </w:rPr>
        <w:t> </w:t>
      </w:r>
      <w:r>
        <w:rPr>
          <w:u w:val="none"/>
        </w:rPr>
        <w:t>#16</w:t>
      </w:r>
      <w:r>
        <w:rPr>
          <w:spacing w:val="-4"/>
          <w:u w:val="none"/>
        </w:rPr>
        <w:t> </w:t>
      </w:r>
      <w:r>
        <w:rPr>
          <w:u w:val="none"/>
        </w:rPr>
        <w:t>CASE-2026-1349</w:t>
      </w:r>
      <w:r>
        <w:rPr>
          <w:spacing w:val="-7"/>
          <w:u w:val="none"/>
        </w:rPr>
        <w:t> </w:t>
      </w:r>
      <w:r>
        <w:rPr>
          <w:u w:val="none"/>
        </w:rPr>
        <w:t>PHA-2026-0090</w:t>
      </w:r>
      <w:r>
        <w:rPr>
          <w:spacing w:val="-5"/>
          <w:u w:val="none"/>
        </w:rPr>
        <w:t> </w:t>
      </w:r>
      <w:r>
        <w:rPr>
          <w:u w:val="none"/>
        </w:rPr>
        <w:t>Blend</w:t>
      </w:r>
      <w:r>
        <w:rPr>
          <w:spacing w:val="-6"/>
          <w:u w:val="none"/>
        </w:rPr>
        <w:t> </w:t>
      </w:r>
      <w:r>
        <w:rPr>
          <w:u w:val="none"/>
        </w:rPr>
        <w:t>Lab</w:t>
      </w:r>
      <w:r>
        <w:rPr>
          <w:spacing w:val="-9"/>
          <w:u w:val="none"/>
        </w:rPr>
        <w:t> </w:t>
      </w:r>
      <w:r>
        <w:rPr>
          <w:u w:val="none"/>
        </w:rPr>
        <w:t>RX</w:t>
      </w:r>
      <w:r>
        <w:rPr>
          <w:spacing w:val="-7"/>
          <w:u w:val="none"/>
        </w:rPr>
        <w:t> </w:t>
      </w:r>
      <w:r>
        <w:rPr>
          <w:u w:val="none"/>
        </w:rPr>
        <w:t>LLC,</w:t>
      </w:r>
      <w:r>
        <w:rPr>
          <w:spacing w:val="-6"/>
          <w:u w:val="none"/>
        </w:rPr>
        <w:t> </w:t>
      </w:r>
      <w:r>
        <w:rPr>
          <w:u w:val="none"/>
        </w:rPr>
        <w:t>NDS32293</w:t>
      </w:r>
      <w:r>
        <w:rPr>
          <w:spacing w:val="-4"/>
          <w:u w:val="none"/>
        </w:rPr>
        <w:t> </w:t>
      </w:r>
      <w:r>
        <w:rPr>
          <w:spacing w:val="-2"/>
          <w:u w:val="none"/>
        </w:rPr>
        <w:t>deferred.</w:t>
      </w:r>
    </w:p>
    <w:p>
      <w:pPr>
        <w:pStyle w:val="BodyText"/>
      </w:pPr>
    </w:p>
    <w:p>
      <w:pPr>
        <w:pStyle w:val="BodyText"/>
        <w:spacing w:before="1"/>
        <w:ind w:left="1440" w:right="1111"/>
      </w:pPr>
      <w:r>
        <w:rPr>
          <w:b/>
          <w:u w:val="single"/>
        </w:rPr>
        <w:t>ACTION</w:t>
      </w:r>
      <w:r>
        <w:rPr>
          <w:u w:val="single"/>
        </w:rPr>
        <w:t>:</w:t>
      </w:r>
      <w:r>
        <w:rPr>
          <w:spacing w:val="-3"/>
          <w:u w:val="none"/>
        </w:rPr>
        <w:t> </w:t>
      </w:r>
      <w:r>
        <w:rPr>
          <w:u w:val="none"/>
        </w:rPr>
        <w:t>Motion</w:t>
      </w:r>
      <w:r>
        <w:rPr>
          <w:spacing w:val="-3"/>
          <w:u w:val="none"/>
        </w:rPr>
        <w:t> </w:t>
      </w:r>
      <w:r>
        <w:rPr>
          <w:u w:val="none"/>
        </w:rPr>
        <w:t>by</w:t>
      </w:r>
      <w:r>
        <w:rPr>
          <w:spacing w:val="-2"/>
          <w:u w:val="none"/>
        </w:rPr>
        <w:t> </w:t>
      </w:r>
      <w:r>
        <w:rPr>
          <w:u w:val="none"/>
        </w:rPr>
        <w:t>C.</w:t>
      </w:r>
      <w:r>
        <w:rPr>
          <w:spacing w:val="-5"/>
          <w:u w:val="none"/>
        </w:rPr>
        <w:t> </w:t>
      </w:r>
      <w:r>
        <w:rPr>
          <w:u w:val="none"/>
        </w:rPr>
        <w:t>BELISLE</w:t>
      </w:r>
      <w:r>
        <w:rPr>
          <w:spacing w:val="-2"/>
          <w:u w:val="none"/>
        </w:rPr>
        <w:t> </w:t>
      </w:r>
      <w:r>
        <w:rPr>
          <w:u w:val="none"/>
        </w:rPr>
        <w:t>seconded</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3"/>
          <w:u w:val="none"/>
        </w:rPr>
        <w:t> </w:t>
      </w:r>
      <w:r>
        <w:rPr>
          <w:u w:val="none"/>
        </w:rPr>
        <w:t>cand</w:t>
      </w:r>
      <w:r>
        <w:rPr>
          <w:spacing w:val="-3"/>
          <w:u w:val="none"/>
        </w:rPr>
        <w:t> </w:t>
      </w:r>
      <w:r>
        <w:rPr>
          <w:u w:val="none"/>
        </w:rPr>
        <w:t>voted</w:t>
      </w:r>
      <w:r>
        <w:rPr>
          <w:spacing w:val="-3"/>
          <w:u w:val="none"/>
        </w:rPr>
        <w:t> </w:t>
      </w:r>
      <w:r>
        <w:rPr>
          <w:u w:val="none"/>
        </w:rPr>
        <w:t>unanimously</w:t>
      </w:r>
      <w:r>
        <w:rPr>
          <w:spacing w:val="-2"/>
          <w:u w:val="none"/>
        </w:rPr>
        <w:t> </w:t>
      </w:r>
      <w:r>
        <w:rPr>
          <w:u w:val="none"/>
        </w:rPr>
        <w:t>by</w:t>
      </w:r>
      <w:r>
        <w:rPr>
          <w:spacing w:val="-3"/>
          <w:u w:val="none"/>
        </w:rPr>
        <w:t> </w:t>
      </w:r>
      <w:r>
        <w:rPr>
          <w:u w:val="none"/>
        </w:rPr>
        <w:t>those</w:t>
      </w:r>
      <w:r>
        <w:rPr>
          <w:spacing w:val="-2"/>
          <w:u w:val="none"/>
        </w:rPr>
        <w:t> </w:t>
      </w:r>
      <w:r>
        <w:rPr>
          <w:u w:val="none"/>
        </w:rPr>
        <w:t>present</w:t>
      </w:r>
      <w:r>
        <w:rPr>
          <w:spacing w:val="-2"/>
          <w:u w:val="none"/>
        </w:rPr>
        <w:t> </w:t>
      </w:r>
      <w:r>
        <w:rPr>
          <w:u w:val="none"/>
        </w:rPr>
        <w:t>to approve the agenda with the noted change by roll call vote.</w:t>
      </w:r>
    </w:p>
    <w:p>
      <w:pPr>
        <w:pStyle w:val="BodyText"/>
        <w:spacing w:before="21"/>
        <w:rPr>
          <w:sz w:val="20"/>
        </w:rPr>
      </w:pPr>
      <w:r>
        <w:rPr>
          <w:sz w:val="20"/>
        </w:rPr>
        <mc:AlternateContent>
          <mc:Choice Requires="wps">
            <w:drawing>
              <wp:anchor distT="0" distB="0" distL="0" distR="0" allowOverlap="1" layoutInCell="1" locked="0" behindDoc="1" simplePos="0" relativeHeight="487590400">
                <wp:simplePos x="0" y="0"/>
                <wp:positionH relativeFrom="page">
                  <wp:posOffset>896111</wp:posOffset>
                </wp:positionH>
                <wp:positionV relativeFrom="paragraph">
                  <wp:posOffset>183600</wp:posOffset>
                </wp:positionV>
                <wp:extent cx="5980430" cy="1841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56738pt;width:470.88pt;height:1.44pt;mso-position-horizontal-relative:page;mso-position-vertical-relative:paragraph;z-index:-15726080;mso-wrap-distance-left:0;mso-wrap-distance-right:0" id="docshape11" filled="true" fillcolor="#000000" stroked="false">
                <v:fill type="solid"/>
                <w10:wrap type="topAndBottom"/>
              </v:rect>
            </w:pict>
          </mc:Fallback>
        </mc:AlternateContent>
      </w:r>
    </w:p>
    <w:p>
      <w:pPr>
        <w:pStyle w:val="Heading3"/>
        <w:tabs>
          <w:tab w:pos="5040" w:val="left" w:leader="none"/>
          <w:tab w:pos="8640" w:val="left" w:leader="none"/>
        </w:tabs>
        <w:spacing w:line="530" w:lineRule="atLeast" w:before="9"/>
        <w:ind w:right="1884" w:hanging="1"/>
      </w:pPr>
      <w:r>
        <w:rPr/>
        <w:t>Topic III</w:t>
        <w:tab/>
        <w:t>Approval of Board Minutes</w:t>
        <w:tab/>
        <w:t>TIME:</w:t>
      </w:r>
      <w:r>
        <w:rPr>
          <w:spacing w:val="-13"/>
        </w:rPr>
        <w:t> </w:t>
      </w:r>
      <w:r>
        <w:rPr/>
        <w:t>8:08</w:t>
      </w:r>
      <w:r>
        <w:rPr>
          <w:spacing w:val="-12"/>
        </w:rPr>
        <w:t> </w:t>
      </w:r>
      <w:r>
        <w:rPr/>
        <w:t>AM </w:t>
      </w:r>
      <w:r>
        <w:rPr>
          <w:spacing w:val="-2"/>
        </w:rPr>
        <w:t>Minutes</w:t>
      </w:r>
    </w:p>
    <w:p>
      <w:pPr>
        <w:spacing w:line="480" w:lineRule="auto" w:before="5"/>
        <w:ind w:left="1440" w:right="7746" w:firstLine="360"/>
        <w:jc w:val="left"/>
        <w:rPr>
          <w:sz w:val="22"/>
        </w:rPr>
      </w:pPr>
      <w:r>
        <w:rPr>
          <w:sz w:val="22"/>
        </w:rPr>
        <w:t>1.</w:t>
      </w:r>
      <w:r>
        <w:rPr>
          <w:spacing w:val="80"/>
          <w:w w:val="150"/>
          <w:sz w:val="22"/>
        </w:rPr>
        <w:t> </w:t>
      </w:r>
      <w:r>
        <w:rPr>
          <w:b/>
          <w:sz w:val="22"/>
        </w:rPr>
        <w:t>Draft</w:t>
      </w:r>
      <w:r>
        <w:rPr>
          <w:b/>
          <w:spacing w:val="-5"/>
          <w:sz w:val="22"/>
        </w:rPr>
        <w:t> </w:t>
      </w:r>
      <w:r>
        <w:rPr>
          <w:b/>
          <w:sz w:val="22"/>
        </w:rPr>
        <w:t>June</w:t>
      </w:r>
      <w:r>
        <w:rPr>
          <w:b/>
          <w:spacing w:val="-6"/>
          <w:sz w:val="22"/>
        </w:rPr>
        <w:t> </w:t>
      </w:r>
      <w:r>
        <w:rPr>
          <w:b/>
          <w:sz w:val="22"/>
        </w:rPr>
        <w:t>4,</w:t>
      </w:r>
      <w:r>
        <w:rPr>
          <w:b/>
          <w:spacing w:val="-7"/>
          <w:sz w:val="22"/>
        </w:rPr>
        <w:t> </w:t>
      </w:r>
      <w:r>
        <w:rPr>
          <w:b/>
          <w:sz w:val="22"/>
        </w:rPr>
        <w:t>2026 Change</w:t>
      </w:r>
      <w:r>
        <w:rPr>
          <w:sz w:val="22"/>
        </w:rPr>
        <w:t>: No changes.</w:t>
      </w:r>
    </w:p>
    <w:p>
      <w:pPr>
        <w:pStyle w:val="BodyText"/>
        <w:spacing w:before="1"/>
        <w:ind w:left="1440" w:right="1111"/>
      </w:pPr>
      <w:r>
        <w:rPr>
          <w:b/>
          <w:u w:val="single"/>
        </w:rPr>
        <w:t>ACTION</w:t>
      </w:r>
      <w:r>
        <w:rPr>
          <w:u w:val="single"/>
        </w:rPr>
        <w:t>:</w:t>
      </w:r>
      <w:r>
        <w:rPr>
          <w:spacing w:val="-3"/>
          <w:u w:val="none"/>
        </w:rPr>
        <w:t> </w:t>
      </w:r>
      <w:r>
        <w:rPr>
          <w:u w:val="none"/>
        </w:rPr>
        <w:t>Motion</w:t>
      </w:r>
      <w:r>
        <w:rPr>
          <w:spacing w:val="-3"/>
          <w:u w:val="none"/>
        </w:rPr>
        <w:t> </w:t>
      </w:r>
      <w:r>
        <w:rPr>
          <w:u w:val="none"/>
        </w:rPr>
        <w:t>by</w:t>
      </w:r>
      <w:r>
        <w:rPr>
          <w:spacing w:val="-3"/>
          <w:u w:val="none"/>
        </w:rPr>
        <w:t> </w:t>
      </w:r>
      <w:r>
        <w:rPr>
          <w:u w:val="none"/>
        </w:rPr>
        <w:t>K.</w:t>
      </w:r>
      <w:r>
        <w:rPr>
          <w:spacing w:val="-2"/>
          <w:u w:val="none"/>
        </w:rPr>
        <w:t> </w:t>
      </w:r>
      <w:r>
        <w:rPr>
          <w:u w:val="none"/>
        </w:rPr>
        <w:t>THORNELL</w:t>
      </w:r>
      <w:r>
        <w:rPr>
          <w:spacing w:val="-3"/>
          <w:u w:val="none"/>
        </w:rPr>
        <w:t> </w:t>
      </w:r>
      <w:r>
        <w:rPr>
          <w:u w:val="none"/>
        </w:rPr>
        <w:t>seconded</w:t>
      </w:r>
      <w:r>
        <w:rPr>
          <w:spacing w:val="-3"/>
          <w:u w:val="none"/>
        </w:rPr>
        <w:t> </w:t>
      </w:r>
      <w:r>
        <w:rPr>
          <w:u w:val="none"/>
        </w:rPr>
        <w:t>by</w:t>
      </w:r>
      <w:r>
        <w:rPr>
          <w:spacing w:val="-3"/>
          <w:u w:val="none"/>
        </w:rPr>
        <w:t> </w:t>
      </w:r>
      <w:r>
        <w:rPr>
          <w:u w:val="none"/>
        </w:rPr>
        <w:t>S.</w:t>
      </w:r>
      <w:r>
        <w:rPr>
          <w:spacing w:val="-2"/>
          <w:u w:val="none"/>
        </w:rPr>
        <w:t> </w:t>
      </w:r>
      <w:r>
        <w:rPr>
          <w:u w:val="none"/>
        </w:rPr>
        <w:t>AHMED</w:t>
      </w:r>
      <w:r>
        <w:rPr>
          <w:spacing w:val="-1"/>
          <w:u w:val="none"/>
        </w:rPr>
        <w:t> </w:t>
      </w:r>
      <w:r>
        <w:rPr>
          <w:u w:val="none"/>
        </w:rPr>
        <w:t>and</w:t>
      </w:r>
      <w:r>
        <w:rPr>
          <w:spacing w:val="-5"/>
          <w:u w:val="none"/>
        </w:rPr>
        <w:t> </w:t>
      </w:r>
      <w:r>
        <w:rPr>
          <w:u w:val="none"/>
        </w:rPr>
        <w:t>voted</w:t>
      </w:r>
      <w:r>
        <w:rPr>
          <w:spacing w:val="-3"/>
          <w:u w:val="none"/>
        </w:rPr>
        <w:t> </w:t>
      </w:r>
      <w:r>
        <w:rPr>
          <w:u w:val="none"/>
        </w:rPr>
        <w:t>to</w:t>
      </w:r>
      <w:r>
        <w:rPr>
          <w:spacing w:val="-1"/>
          <w:u w:val="none"/>
        </w:rPr>
        <w:t> </w:t>
      </w:r>
      <w:r>
        <w:rPr>
          <w:u w:val="none"/>
        </w:rPr>
        <w:t>approve</w:t>
      </w:r>
      <w:r>
        <w:rPr>
          <w:spacing w:val="-1"/>
          <w:u w:val="none"/>
        </w:rPr>
        <w:t> </w:t>
      </w:r>
      <w:r>
        <w:rPr>
          <w:u w:val="none"/>
        </w:rPr>
        <w:t>the</w:t>
      </w:r>
      <w:r>
        <w:rPr>
          <w:spacing w:val="-1"/>
          <w:u w:val="none"/>
        </w:rPr>
        <w:t> </w:t>
      </w:r>
      <w:r>
        <w:rPr>
          <w:u w:val="none"/>
        </w:rPr>
        <w:t>regular</w:t>
      </w:r>
      <w:r>
        <w:rPr>
          <w:spacing w:val="-2"/>
          <w:u w:val="none"/>
        </w:rPr>
        <w:t> </w:t>
      </w:r>
      <w:r>
        <w:rPr>
          <w:u w:val="none"/>
        </w:rPr>
        <w:t>session minutes of 06/04/2026 with abstentions from J. Dorgan, S. Patel, and J. Rocchio by roll call vote.</w:t>
      </w:r>
    </w:p>
    <w:p>
      <w:pPr>
        <w:pStyle w:val="BodyText"/>
        <w:spacing w:before="21"/>
        <w:rPr>
          <w:sz w:val="20"/>
        </w:rPr>
      </w:pPr>
      <w:r>
        <w:rPr>
          <w:sz w:val="20"/>
        </w:rPr>
        <mc:AlternateContent>
          <mc:Choice Requires="wps">
            <w:drawing>
              <wp:anchor distT="0" distB="0" distL="0" distR="0" allowOverlap="1" layoutInCell="1" locked="0" behindDoc="1" simplePos="0" relativeHeight="487590912">
                <wp:simplePos x="0" y="0"/>
                <wp:positionH relativeFrom="page">
                  <wp:posOffset>896111</wp:posOffset>
                </wp:positionH>
                <wp:positionV relativeFrom="paragraph">
                  <wp:posOffset>183941</wp:posOffset>
                </wp:positionV>
                <wp:extent cx="5980430" cy="1841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83594pt;width:470.88pt;height:1.44pt;mso-position-horizontal-relative:page;mso-position-vertical-relative:paragraph;z-index:-15725568;mso-wrap-distance-left:0;mso-wrap-distance-right:0" id="docshape12" filled="true" fillcolor="#000000" stroked="false">
                <v:fill type="solid"/>
                <w10:wrap type="topAndBottom"/>
              </v:rect>
            </w:pict>
          </mc:Fallback>
        </mc:AlternateContent>
      </w:r>
    </w:p>
    <w:p>
      <w:pPr>
        <w:pStyle w:val="BodyText"/>
        <w:spacing w:before="1"/>
      </w:pPr>
    </w:p>
    <w:p>
      <w:pPr>
        <w:pStyle w:val="Heading3"/>
        <w:tabs>
          <w:tab w:pos="5191" w:val="left" w:leader="none"/>
        </w:tabs>
        <w:spacing w:before="1"/>
      </w:pPr>
      <w:r>
        <w:rPr/>
        <w:t>Topic</w:t>
      </w:r>
      <w:r>
        <w:rPr>
          <w:spacing w:val="-5"/>
        </w:rPr>
        <w:t> IV.</w:t>
      </w:r>
      <w:r>
        <w:rPr/>
        <w:tab/>
      </w:r>
      <w:r>
        <w:rPr>
          <w:spacing w:val="-2"/>
        </w:rPr>
        <w:t>REPORTS</w:t>
      </w:r>
    </w:p>
    <w:p>
      <w:pPr>
        <w:tabs>
          <w:tab w:pos="9410" w:val="left" w:leader="none"/>
        </w:tabs>
        <w:spacing w:before="180"/>
        <w:ind w:left="1440" w:right="0" w:firstLine="0"/>
        <w:jc w:val="left"/>
        <w:rPr>
          <w:b/>
          <w:sz w:val="22"/>
        </w:rPr>
      </w:pPr>
      <w:bookmarkStart w:name="Applications approved pursuant to Licens" w:id="10"/>
      <w:bookmarkEnd w:id="10"/>
      <w:r>
        <w:rPr/>
      </w:r>
      <w:r>
        <w:rPr>
          <w:b/>
          <w:sz w:val="22"/>
        </w:rPr>
        <w:t>Applications</w:t>
      </w:r>
      <w:r>
        <w:rPr>
          <w:b/>
          <w:spacing w:val="-5"/>
          <w:sz w:val="22"/>
        </w:rPr>
        <w:t> </w:t>
      </w:r>
      <w:r>
        <w:rPr>
          <w:b/>
          <w:sz w:val="22"/>
        </w:rPr>
        <w:t>approved</w:t>
      </w:r>
      <w:r>
        <w:rPr>
          <w:b/>
          <w:spacing w:val="-6"/>
          <w:sz w:val="22"/>
        </w:rPr>
        <w:t> </w:t>
      </w:r>
      <w:r>
        <w:rPr>
          <w:b/>
          <w:sz w:val="22"/>
        </w:rPr>
        <w:t>pursuant</w:t>
      </w:r>
      <w:r>
        <w:rPr>
          <w:b/>
          <w:spacing w:val="-5"/>
          <w:sz w:val="22"/>
        </w:rPr>
        <w:t> </w:t>
      </w:r>
      <w:r>
        <w:rPr>
          <w:b/>
          <w:sz w:val="22"/>
        </w:rPr>
        <w:t>to</w:t>
      </w:r>
      <w:r>
        <w:rPr>
          <w:b/>
          <w:spacing w:val="-6"/>
          <w:sz w:val="22"/>
        </w:rPr>
        <w:t> </w:t>
      </w:r>
      <w:r>
        <w:rPr>
          <w:b/>
          <w:sz w:val="22"/>
        </w:rPr>
        <w:t>Licensure</w:t>
      </w:r>
      <w:r>
        <w:rPr>
          <w:b/>
          <w:spacing w:val="-6"/>
          <w:sz w:val="22"/>
        </w:rPr>
        <w:t> </w:t>
      </w:r>
      <w:r>
        <w:rPr>
          <w:b/>
          <w:sz w:val="22"/>
        </w:rPr>
        <w:t>Policy</w:t>
      </w:r>
      <w:r>
        <w:rPr>
          <w:b/>
          <w:spacing w:val="-5"/>
          <w:sz w:val="22"/>
        </w:rPr>
        <w:t> </w:t>
      </w:r>
      <w:r>
        <w:rPr>
          <w:b/>
          <w:sz w:val="22"/>
        </w:rPr>
        <w:t>13-</w:t>
      </w:r>
      <w:r>
        <w:rPr>
          <w:b/>
          <w:spacing w:val="-5"/>
          <w:sz w:val="22"/>
        </w:rPr>
        <w:t>01</w:t>
      </w:r>
      <w:r>
        <w:rPr>
          <w:b/>
          <w:sz w:val="22"/>
        </w:rPr>
        <w:tab/>
        <w:t>TIME:</w:t>
      </w:r>
      <w:r>
        <w:rPr>
          <w:b/>
          <w:spacing w:val="-6"/>
          <w:sz w:val="22"/>
        </w:rPr>
        <w:t> </w:t>
      </w:r>
      <w:r>
        <w:rPr>
          <w:b/>
          <w:sz w:val="22"/>
        </w:rPr>
        <w:t>8:09</w:t>
      </w:r>
      <w:r>
        <w:rPr>
          <w:b/>
          <w:spacing w:val="-3"/>
          <w:sz w:val="22"/>
        </w:rPr>
        <w:t> </w:t>
      </w:r>
      <w:r>
        <w:rPr>
          <w:b/>
          <w:spacing w:val="-5"/>
          <w:sz w:val="22"/>
        </w:rPr>
        <w:t>AM</w:t>
      </w:r>
    </w:p>
    <w:p>
      <w:pPr>
        <w:pStyle w:val="BodyText"/>
        <w:spacing w:before="180"/>
        <w:ind w:left="1440"/>
      </w:pPr>
      <w:bookmarkStart w:name="PRESENTED BY: J. CHOW" w:id="11"/>
      <w:bookmarkEnd w:id="11"/>
      <w:r>
        <w:rPr/>
      </w:r>
      <w:r>
        <w:rPr>
          <w:u w:val="single"/>
        </w:rPr>
        <w:t>PRESENTED</w:t>
      </w:r>
      <w:r>
        <w:rPr>
          <w:spacing w:val="-3"/>
          <w:u w:val="single"/>
        </w:rPr>
        <w:t> </w:t>
      </w:r>
      <w:r>
        <w:rPr>
          <w:u w:val="single"/>
        </w:rPr>
        <w:t>BY</w:t>
      </w:r>
      <w:r>
        <w:rPr>
          <w:b/>
          <w:u w:val="none"/>
        </w:rPr>
        <w:t>:</w:t>
      </w:r>
      <w:r>
        <w:rPr>
          <w:b/>
          <w:spacing w:val="-3"/>
          <w:u w:val="none"/>
        </w:rPr>
        <w:t> </w:t>
      </w:r>
      <w:r>
        <w:rPr>
          <w:u w:val="none"/>
        </w:rPr>
        <w:t>J.</w:t>
      </w:r>
      <w:r>
        <w:rPr>
          <w:spacing w:val="-2"/>
          <w:u w:val="none"/>
        </w:rPr>
        <w:t> </w:t>
      </w:r>
      <w:r>
        <w:rPr>
          <w:spacing w:val="-4"/>
          <w:u w:val="none"/>
        </w:rPr>
        <w:t>CHOW</w:t>
      </w:r>
    </w:p>
    <w:p>
      <w:pPr>
        <w:pStyle w:val="BodyText"/>
        <w:spacing w:line="259" w:lineRule="auto" w:before="183"/>
        <w:ind w:left="1439" w:right="1111"/>
      </w:pPr>
      <w:r>
        <w:rPr>
          <w:u w:val="single"/>
        </w:rPr>
        <w:t>DISCUSSION:</w:t>
      </w:r>
      <w:r>
        <w:rPr>
          <w:u w:val="none"/>
        </w:rPr>
        <w:t> J. Chow reported a total of 63 Resident Change Pharmacist Manager of Record applications,</w:t>
      </w:r>
      <w:r>
        <w:rPr>
          <w:spacing w:val="-6"/>
          <w:u w:val="none"/>
        </w:rPr>
        <w:t> </w:t>
      </w:r>
      <w:r>
        <w:rPr>
          <w:u w:val="none"/>
        </w:rPr>
        <w:t>27</w:t>
      </w:r>
      <w:r>
        <w:rPr>
          <w:spacing w:val="-5"/>
          <w:u w:val="none"/>
        </w:rPr>
        <w:t> </w:t>
      </w:r>
      <w:r>
        <w:rPr>
          <w:u w:val="none"/>
        </w:rPr>
        <w:t>Non-Resident</w:t>
      </w:r>
      <w:r>
        <w:rPr>
          <w:spacing w:val="-3"/>
          <w:u w:val="none"/>
        </w:rPr>
        <w:t> </w:t>
      </w:r>
      <w:r>
        <w:rPr>
          <w:u w:val="none"/>
        </w:rPr>
        <w:t>Change</w:t>
      </w:r>
      <w:r>
        <w:rPr>
          <w:spacing w:val="-6"/>
          <w:u w:val="none"/>
        </w:rPr>
        <w:t> </w:t>
      </w:r>
      <w:r>
        <w:rPr>
          <w:u w:val="none"/>
        </w:rPr>
        <w:t>Designated</w:t>
      </w:r>
      <w:r>
        <w:rPr>
          <w:spacing w:val="-5"/>
          <w:u w:val="none"/>
        </w:rPr>
        <w:t> </w:t>
      </w:r>
      <w:r>
        <w:rPr>
          <w:u w:val="none"/>
        </w:rPr>
        <w:t>Pharmacist-in-Charge</w:t>
      </w:r>
      <w:r>
        <w:rPr>
          <w:spacing w:val="-3"/>
          <w:u w:val="none"/>
        </w:rPr>
        <w:t> </w:t>
      </w:r>
      <w:r>
        <w:rPr>
          <w:u w:val="none"/>
        </w:rPr>
        <w:t>applications,</w:t>
      </w:r>
      <w:r>
        <w:rPr>
          <w:spacing w:val="-6"/>
          <w:u w:val="none"/>
        </w:rPr>
        <w:t> </w:t>
      </w:r>
      <w:r>
        <w:rPr>
          <w:u w:val="none"/>
        </w:rPr>
        <w:t>3</w:t>
      </w:r>
      <w:r>
        <w:rPr>
          <w:spacing w:val="-3"/>
          <w:u w:val="none"/>
        </w:rPr>
        <w:t> </w:t>
      </w:r>
      <w:r>
        <w:rPr>
          <w:u w:val="none"/>
        </w:rPr>
        <w:t>Resident</w:t>
      </w:r>
      <w:r>
        <w:rPr>
          <w:spacing w:val="-3"/>
          <w:u w:val="none"/>
        </w:rPr>
        <w:t> </w:t>
      </w:r>
      <w:r>
        <w:rPr>
          <w:u w:val="none"/>
        </w:rPr>
        <w:t>Retail Pharmacy</w:t>
      </w:r>
      <w:r>
        <w:rPr>
          <w:spacing w:val="-1"/>
          <w:u w:val="none"/>
        </w:rPr>
        <w:t> </w:t>
      </w:r>
      <w:r>
        <w:rPr>
          <w:u w:val="none"/>
        </w:rPr>
        <w:t>closures, and</w:t>
      </w:r>
      <w:r>
        <w:rPr>
          <w:spacing w:val="-3"/>
          <w:u w:val="none"/>
        </w:rPr>
        <w:t> </w:t>
      </w:r>
      <w:r>
        <w:rPr>
          <w:u w:val="none"/>
        </w:rPr>
        <w:t>3</w:t>
      </w:r>
      <w:r>
        <w:rPr>
          <w:spacing w:val="-1"/>
          <w:u w:val="none"/>
        </w:rPr>
        <w:t> </w:t>
      </w:r>
      <w:r>
        <w:rPr>
          <w:u w:val="none"/>
        </w:rPr>
        <w:t>Non-Resident</w:t>
      </w:r>
      <w:r>
        <w:rPr>
          <w:spacing w:val="-2"/>
          <w:u w:val="none"/>
        </w:rPr>
        <w:t> </w:t>
      </w:r>
      <w:r>
        <w:rPr>
          <w:u w:val="none"/>
        </w:rPr>
        <w:t>Retail Pharmacy closures, all</w:t>
      </w:r>
      <w:r>
        <w:rPr>
          <w:spacing w:val="-3"/>
          <w:u w:val="none"/>
        </w:rPr>
        <w:t> </w:t>
      </w:r>
      <w:r>
        <w:rPr>
          <w:u w:val="none"/>
        </w:rPr>
        <w:t>of</w:t>
      </w:r>
      <w:r>
        <w:rPr>
          <w:spacing w:val="-2"/>
          <w:u w:val="none"/>
        </w:rPr>
        <w:t> </w:t>
      </w:r>
      <w:r>
        <w:rPr>
          <w:u w:val="none"/>
        </w:rPr>
        <w:t>which</w:t>
      </w:r>
      <w:r>
        <w:rPr>
          <w:spacing w:val="-1"/>
          <w:u w:val="none"/>
        </w:rPr>
        <w:t> </w:t>
      </w:r>
      <w:r>
        <w:rPr>
          <w:u w:val="none"/>
        </w:rPr>
        <w:t>have been</w:t>
      </w:r>
      <w:r>
        <w:rPr>
          <w:spacing w:val="-1"/>
          <w:u w:val="none"/>
        </w:rPr>
        <w:t> </w:t>
      </w:r>
      <w:r>
        <w:rPr>
          <w:u w:val="none"/>
        </w:rPr>
        <w:t>approved</w:t>
      </w:r>
      <w:r>
        <w:rPr>
          <w:spacing w:val="-3"/>
          <w:u w:val="none"/>
        </w:rPr>
        <w:t> </w:t>
      </w:r>
      <w:r>
        <w:rPr>
          <w:u w:val="none"/>
        </w:rPr>
        <w:t>via Staff Action since the last report.</w:t>
      </w:r>
    </w:p>
    <w:p>
      <w:pPr>
        <w:pStyle w:val="BodyText"/>
        <w:spacing w:before="157"/>
        <w:ind w:left="1439"/>
      </w:pPr>
      <w:r>
        <w:rPr/>
        <w:t>So</w:t>
      </w:r>
      <w:r>
        <w:rPr>
          <w:spacing w:val="-2"/>
        </w:rPr>
        <w:t> noted.</w:t>
      </w:r>
    </w:p>
    <w:p>
      <w:pPr>
        <w:pStyle w:val="BodyText"/>
        <w:spacing w:before="23"/>
        <w:rPr>
          <w:sz w:val="20"/>
        </w:rPr>
      </w:pPr>
      <w:r>
        <w:rPr>
          <w:sz w:val="20"/>
        </w:rPr>
        <mc:AlternateContent>
          <mc:Choice Requires="wps">
            <w:drawing>
              <wp:anchor distT="0" distB="0" distL="0" distR="0" allowOverlap="1" layoutInCell="1" locked="0" behindDoc="1" simplePos="0" relativeHeight="487591424">
                <wp:simplePos x="0" y="0"/>
                <wp:positionH relativeFrom="page">
                  <wp:posOffset>896111</wp:posOffset>
                </wp:positionH>
                <wp:positionV relativeFrom="paragraph">
                  <wp:posOffset>185337</wp:posOffset>
                </wp:positionV>
                <wp:extent cx="5980430"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93515pt;width:470.88pt;height:.72pt;mso-position-horizontal-relative:page;mso-position-vertical-relative:paragraph;z-index:-15725056;mso-wrap-distance-left:0;mso-wrap-distance-right:0" id="docshape13" filled="true" fillcolor="#000000" stroked="false">
                <v:fill type="solid"/>
                <w10:wrap type="topAndBottom"/>
              </v:rect>
            </w:pict>
          </mc:Fallback>
        </mc:AlternateContent>
      </w:r>
    </w:p>
    <w:p>
      <w:pPr>
        <w:pStyle w:val="Heading3"/>
        <w:tabs>
          <w:tab w:pos="5191" w:val="left" w:leader="none"/>
        </w:tabs>
        <w:spacing w:before="160"/>
      </w:pPr>
      <w:r>
        <w:rPr/>
        <w:t>Topic</w:t>
      </w:r>
      <w:r>
        <w:rPr>
          <w:spacing w:val="-5"/>
        </w:rPr>
        <w:t> IV.</w:t>
      </w:r>
      <w:r>
        <w:rPr/>
        <w:tab/>
      </w:r>
      <w:r>
        <w:rPr>
          <w:spacing w:val="-2"/>
        </w:rPr>
        <w:t>REPORTS</w:t>
      </w:r>
    </w:p>
    <w:p>
      <w:pPr>
        <w:tabs>
          <w:tab w:pos="9410" w:val="left" w:leader="none"/>
        </w:tabs>
        <w:spacing w:before="180"/>
        <w:ind w:left="1440" w:right="0" w:firstLine="0"/>
        <w:jc w:val="left"/>
        <w:rPr>
          <w:b/>
          <w:sz w:val="22"/>
        </w:rPr>
      </w:pPr>
      <w:bookmarkStart w:name="Monthly Report from Probation         TI" w:id="12"/>
      <w:bookmarkEnd w:id="12"/>
      <w:r>
        <w:rPr/>
      </w:r>
      <w:r>
        <w:rPr>
          <w:b/>
          <w:sz w:val="22"/>
        </w:rPr>
        <w:t>Monthly</w:t>
      </w:r>
      <w:r>
        <w:rPr>
          <w:b/>
          <w:spacing w:val="-4"/>
          <w:sz w:val="22"/>
        </w:rPr>
        <w:t> </w:t>
      </w:r>
      <w:r>
        <w:rPr>
          <w:b/>
          <w:sz w:val="22"/>
        </w:rPr>
        <w:t>Report</w:t>
      </w:r>
      <w:r>
        <w:rPr>
          <w:b/>
          <w:spacing w:val="-5"/>
          <w:sz w:val="22"/>
        </w:rPr>
        <w:t> </w:t>
      </w:r>
      <w:r>
        <w:rPr>
          <w:b/>
          <w:sz w:val="22"/>
        </w:rPr>
        <w:t>from</w:t>
      </w:r>
      <w:r>
        <w:rPr>
          <w:b/>
          <w:spacing w:val="-4"/>
          <w:sz w:val="22"/>
        </w:rPr>
        <w:t> </w:t>
      </w:r>
      <w:r>
        <w:rPr>
          <w:b/>
          <w:spacing w:val="-2"/>
          <w:sz w:val="22"/>
        </w:rPr>
        <w:t>Probation</w:t>
      </w:r>
      <w:r>
        <w:rPr>
          <w:b/>
          <w:sz w:val="22"/>
        </w:rPr>
        <w:tab/>
        <w:t>TIME:</w:t>
      </w:r>
      <w:r>
        <w:rPr>
          <w:b/>
          <w:spacing w:val="-6"/>
          <w:sz w:val="22"/>
        </w:rPr>
        <w:t> </w:t>
      </w:r>
      <w:r>
        <w:rPr>
          <w:b/>
          <w:sz w:val="22"/>
        </w:rPr>
        <w:t>8:10</w:t>
      </w:r>
      <w:r>
        <w:rPr>
          <w:b/>
          <w:spacing w:val="-3"/>
          <w:sz w:val="22"/>
        </w:rPr>
        <w:t> </w:t>
      </w:r>
      <w:r>
        <w:rPr>
          <w:b/>
          <w:spacing w:val="-5"/>
          <w:sz w:val="22"/>
        </w:rPr>
        <w:t>AM</w:t>
      </w:r>
    </w:p>
    <w:p>
      <w:pPr>
        <w:pStyle w:val="BodyText"/>
        <w:spacing w:before="180"/>
        <w:ind w:left="1440"/>
      </w:pPr>
      <w:bookmarkStart w:name="PRESENTED BY: J. CHOW" w:id="13"/>
      <w:bookmarkEnd w:id="13"/>
      <w:r>
        <w:rPr/>
      </w:r>
      <w:r>
        <w:rPr>
          <w:u w:val="single"/>
        </w:rPr>
        <w:t>PRESENTED</w:t>
      </w:r>
      <w:r>
        <w:rPr>
          <w:spacing w:val="-3"/>
          <w:u w:val="single"/>
        </w:rPr>
        <w:t> </w:t>
      </w:r>
      <w:r>
        <w:rPr>
          <w:u w:val="single"/>
        </w:rPr>
        <w:t>BY</w:t>
      </w:r>
      <w:r>
        <w:rPr>
          <w:b/>
          <w:u w:val="none"/>
        </w:rPr>
        <w:t>:</w:t>
      </w:r>
      <w:r>
        <w:rPr>
          <w:b/>
          <w:spacing w:val="-3"/>
          <w:u w:val="none"/>
        </w:rPr>
        <w:t> </w:t>
      </w:r>
      <w:r>
        <w:rPr>
          <w:u w:val="none"/>
        </w:rPr>
        <w:t>J.</w:t>
      </w:r>
      <w:r>
        <w:rPr>
          <w:spacing w:val="-2"/>
          <w:u w:val="none"/>
        </w:rPr>
        <w:t> </w:t>
      </w:r>
      <w:r>
        <w:rPr>
          <w:spacing w:val="-4"/>
          <w:u w:val="none"/>
        </w:rPr>
        <w:t>CHOW</w:t>
      </w:r>
    </w:p>
    <w:p>
      <w:pPr>
        <w:pStyle w:val="BodyText"/>
        <w:spacing w:line="259" w:lineRule="auto" w:before="183"/>
        <w:ind w:left="1440" w:right="1111"/>
      </w:pPr>
      <w:r>
        <w:rPr>
          <w:u w:val="single"/>
        </w:rPr>
        <w:t>DISCUSSION:</w:t>
      </w:r>
      <w:r>
        <w:rPr>
          <w:spacing w:val="-1"/>
          <w:u w:val="none"/>
        </w:rPr>
        <w:t> </w:t>
      </w:r>
      <w:r>
        <w:rPr>
          <w:u w:val="none"/>
        </w:rPr>
        <w:t>J.</w:t>
      </w:r>
      <w:r>
        <w:rPr>
          <w:spacing w:val="-2"/>
          <w:u w:val="none"/>
        </w:rPr>
        <w:t> </w:t>
      </w:r>
      <w:r>
        <w:rPr>
          <w:u w:val="none"/>
        </w:rPr>
        <w:t>Chow</w:t>
      </w:r>
      <w:r>
        <w:rPr>
          <w:spacing w:val="-1"/>
          <w:u w:val="none"/>
        </w:rPr>
        <w:t> </w:t>
      </w:r>
      <w:r>
        <w:rPr>
          <w:u w:val="none"/>
        </w:rPr>
        <w:t>disclosed</w:t>
      </w:r>
      <w:r>
        <w:rPr>
          <w:spacing w:val="-3"/>
          <w:u w:val="none"/>
        </w:rPr>
        <w:t> </w:t>
      </w:r>
      <w:r>
        <w:rPr>
          <w:u w:val="none"/>
        </w:rPr>
        <w:t>that</w:t>
      </w:r>
      <w:r>
        <w:rPr>
          <w:spacing w:val="-4"/>
          <w:u w:val="none"/>
        </w:rPr>
        <w:t> </w:t>
      </w:r>
      <w:r>
        <w:rPr>
          <w:u w:val="none"/>
        </w:rPr>
        <w:t>a</w:t>
      </w:r>
      <w:r>
        <w:rPr>
          <w:spacing w:val="-2"/>
          <w:u w:val="none"/>
        </w:rPr>
        <w:t> </w:t>
      </w:r>
      <w:r>
        <w:rPr>
          <w:u w:val="none"/>
        </w:rPr>
        <w:t>total</w:t>
      </w:r>
      <w:r>
        <w:rPr>
          <w:spacing w:val="-5"/>
          <w:u w:val="none"/>
        </w:rPr>
        <w:t> </w:t>
      </w:r>
      <w:r>
        <w:rPr>
          <w:u w:val="none"/>
        </w:rPr>
        <w:t>of</w:t>
      </w:r>
      <w:r>
        <w:rPr>
          <w:spacing w:val="-4"/>
          <w:u w:val="none"/>
        </w:rPr>
        <w:t> </w:t>
      </w:r>
      <w:r>
        <w:rPr>
          <w:u w:val="none"/>
        </w:rPr>
        <w:t>4</w:t>
      </w:r>
      <w:r>
        <w:rPr>
          <w:spacing w:val="-1"/>
          <w:u w:val="none"/>
        </w:rPr>
        <w:t> </w:t>
      </w:r>
      <w:r>
        <w:rPr>
          <w:u w:val="none"/>
        </w:rPr>
        <w:t>compliance</w:t>
      </w:r>
      <w:r>
        <w:rPr>
          <w:spacing w:val="-4"/>
          <w:u w:val="none"/>
        </w:rPr>
        <w:t> </w:t>
      </w:r>
      <w:r>
        <w:rPr>
          <w:u w:val="none"/>
        </w:rPr>
        <w:t>monitoring</w:t>
      </w:r>
      <w:r>
        <w:rPr>
          <w:spacing w:val="-3"/>
          <w:u w:val="none"/>
        </w:rPr>
        <w:t> </w:t>
      </w:r>
      <w:r>
        <w:rPr>
          <w:u w:val="none"/>
        </w:rPr>
        <w:t>cases</w:t>
      </w:r>
      <w:r>
        <w:rPr>
          <w:spacing w:val="-4"/>
          <w:u w:val="none"/>
        </w:rPr>
        <w:t> </w:t>
      </w:r>
      <w:r>
        <w:rPr>
          <w:u w:val="none"/>
        </w:rPr>
        <w:t>were</w:t>
      </w:r>
      <w:r>
        <w:rPr>
          <w:spacing w:val="-1"/>
          <w:u w:val="none"/>
        </w:rPr>
        <w:t> </w:t>
      </w:r>
      <w:r>
        <w:rPr>
          <w:u w:val="none"/>
        </w:rPr>
        <w:t>closed</w:t>
      </w:r>
      <w:r>
        <w:rPr>
          <w:spacing w:val="-3"/>
          <w:u w:val="none"/>
        </w:rPr>
        <w:t> </w:t>
      </w:r>
      <w:r>
        <w:rPr>
          <w:u w:val="none"/>
        </w:rPr>
        <w:t>since</w:t>
      </w:r>
      <w:r>
        <w:rPr>
          <w:spacing w:val="-1"/>
          <w:u w:val="none"/>
        </w:rPr>
        <w:t> </w:t>
      </w:r>
      <w:r>
        <w:rPr>
          <w:u w:val="none"/>
        </w:rPr>
        <w:t>the</w:t>
      </w:r>
      <w:r>
        <w:rPr>
          <w:spacing w:val="-1"/>
          <w:u w:val="none"/>
        </w:rPr>
        <w:t> </w:t>
      </w:r>
      <w:r>
        <w:rPr>
          <w:u w:val="none"/>
        </w:rPr>
        <w:t>last report. Additionally, 1 Board action final notice was issued, which Board staff had voted to extend probation and impose discipline.</w:t>
      </w:r>
    </w:p>
    <w:p>
      <w:pPr>
        <w:pStyle w:val="BodyText"/>
        <w:spacing w:before="159"/>
        <w:ind w:left="1440"/>
      </w:pPr>
      <w:r>
        <w:rPr/>
        <w:t>So</w:t>
      </w:r>
      <w:r>
        <w:rPr>
          <w:spacing w:val="-2"/>
        </w:rPr>
        <w:t> noted.</w:t>
      </w:r>
    </w:p>
    <w:p>
      <w:pPr>
        <w:pStyle w:val="BodyText"/>
        <w:spacing w:before="21"/>
        <w:rPr>
          <w:sz w:val="20"/>
        </w:rPr>
      </w:pPr>
      <w:r>
        <w:rPr>
          <w:sz w:val="20"/>
        </w:rPr>
        <mc:AlternateContent>
          <mc:Choice Requires="wps">
            <w:drawing>
              <wp:anchor distT="0" distB="0" distL="0" distR="0" allowOverlap="1" layoutInCell="1" locked="0" behindDoc="1" simplePos="0" relativeHeight="487591936">
                <wp:simplePos x="0" y="0"/>
                <wp:positionH relativeFrom="page">
                  <wp:posOffset>896111</wp:posOffset>
                </wp:positionH>
                <wp:positionV relativeFrom="paragraph">
                  <wp:posOffset>183604</wp:posOffset>
                </wp:positionV>
                <wp:extent cx="5980430"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57031pt;width:470.88pt;height:.72pt;mso-position-horizontal-relative:page;mso-position-vertical-relative:paragraph;z-index:-15724544;mso-wrap-distance-left:0;mso-wrap-distance-right:0" id="docshape14" filled="true" fillcolor="#000000" stroked="false">
                <v:fill type="solid"/>
                <w10:wrap type="topAndBottom"/>
              </v:rect>
            </w:pict>
          </mc:Fallback>
        </mc:AlternateContent>
      </w:r>
    </w:p>
    <w:p>
      <w:pPr>
        <w:pStyle w:val="BodyText"/>
        <w:spacing w:after="0"/>
        <w:rPr>
          <w:sz w:val="20"/>
        </w:rPr>
        <w:sectPr>
          <w:pgSz w:w="12240" w:h="15840"/>
          <w:pgMar w:header="0" w:footer="1552" w:top="1400" w:bottom="1800" w:left="0" w:right="360"/>
        </w:sectPr>
      </w:pPr>
    </w:p>
    <w:p>
      <w:pPr>
        <w:pStyle w:val="Heading3"/>
        <w:tabs>
          <w:tab w:pos="5191" w:val="left" w:leader="none"/>
        </w:tabs>
        <w:spacing w:before="39"/>
      </w:pPr>
      <w:r>
        <w:rPr/>
        <w:t>Topic</w:t>
      </w:r>
      <w:r>
        <w:rPr>
          <w:spacing w:val="-5"/>
        </w:rPr>
        <w:t> IV.</w:t>
      </w:r>
      <w:r>
        <w:rPr/>
        <w:tab/>
      </w:r>
      <w:r>
        <w:rPr>
          <w:spacing w:val="-2"/>
        </w:rPr>
        <w:t>REPORTS</w:t>
      </w:r>
    </w:p>
    <w:p>
      <w:pPr>
        <w:tabs>
          <w:tab w:pos="9410" w:val="left" w:leader="none"/>
        </w:tabs>
        <w:spacing w:before="180"/>
        <w:ind w:left="1440" w:right="0" w:firstLine="0"/>
        <w:jc w:val="left"/>
        <w:rPr>
          <w:b/>
          <w:sz w:val="22"/>
        </w:rPr>
      </w:pPr>
      <w:bookmarkStart w:name="Monthly Report from BDCR pursuant to Pol" w:id="14"/>
      <w:bookmarkEnd w:id="14"/>
      <w:r>
        <w:rPr/>
      </w:r>
      <w:r>
        <w:rPr>
          <w:b/>
          <w:sz w:val="22"/>
        </w:rPr>
        <w:t>Monthly</w:t>
      </w:r>
      <w:r>
        <w:rPr>
          <w:b/>
          <w:spacing w:val="-4"/>
          <w:sz w:val="22"/>
        </w:rPr>
        <w:t> </w:t>
      </w:r>
      <w:r>
        <w:rPr>
          <w:b/>
          <w:sz w:val="22"/>
        </w:rPr>
        <w:t>Report</w:t>
      </w:r>
      <w:r>
        <w:rPr>
          <w:b/>
          <w:spacing w:val="-4"/>
          <w:sz w:val="22"/>
        </w:rPr>
        <w:t> </w:t>
      </w:r>
      <w:r>
        <w:rPr>
          <w:b/>
          <w:sz w:val="22"/>
        </w:rPr>
        <w:t>from</w:t>
      </w:r>
      <w:r>
        <w:rPr>
          <w:b/>
          <w:spacing w:val="-7"/>
          <w:sz w:val="22"/>
        </w:rPr>
        <w:t> </w:t>
      </w:r>
      <w:r>
        <w:rPr>
          <w:b/>
          <w:sz w:val="22"/>
        </w:rPr>
        <w:t>BDCR</w:t>
      </w:r>
      <w:r>
        <w:rPr>
          <w:b/>
          <w:spacing w:val="-3"/>
          <w:sz w:val="22"/>
        </w:rPr>
        <w:t> </w:t>
      </w:r>
      <w:r>
        <w:rPr>
          <w:b/>
          <w:sz w:val="22"/>
        </w:rPr>
        <w:t>pursuant</w:t>
      </w:r>
      <w:r>
        <w:rPr>
          <w:b/>
          <w:spacing w:val="-5"/>
          <w:sz w:val="22"/>
        </w:rPr>
        <w:t> </w:t>
      </w:r>
      <w:r>
        <w:rPr>
          <w:b/>
          <w:sz w:val="22"/>
        </w:rPr>
        <w:t>to</w:t>
      </w:r>
      <w:r>
        <w:rPr>
          <w:b/>
          <w:spacing w:val="-5"/>
          <w:sz w:val="22"/>
        </w:rPr>
        <w:t> </w:t>
      </w:r>
      <w:r>
        <w:rPr>
          <w:b/>
          <w:sz w:val="22"/>
        </w:rPr>
        <w:t>Policy</w:t>
      </w:r>
      <w:r>
        <w:rPr>
          <w:b/>
          <w:spacing w:val="-5"/>
          <w:sz w:val="22"/>
        </w:rPr>
        <w:t> </w:t>
      </w:r>
      <w:r>
        <w:rPr>
          <w:b/>
          <w:sz w:val="22"/>
        </w:rPr>
        <w:t>14-</w:t>
      </w:r>
      <w:r>
        <w:rPr>
          <w:b/>
          <w:spacing w:val="-5"/>
          <w:sz w:val="22"/>
        </w:rPr>
        <w:t>02</w:t>
      </w:r>
      <w:r>
        <w:rPr>
          <w:b/>
          <w:sz w:val="22"/>
        </w:rPr>
        <w:tab/>
        <w:t>TIME:</w:t>
      </w:r>
      <w:r>
        <w:rPr>
          <w:b/>
          <w:spacing w:val="-6"/>
          <w:sz w:val="22"/>
        </w:rPr>
        <w:t> </w:t>
      </w:r>
      <w:r>
        <w:rPr>
          <w:b/>
          <w:sz w:val="22"/>
        </w:rPr>
        <w:t>8:10</w:t>
      </w:r>
      <w:r>
        <w:rPr>
          <w:b/>
          <w:spacing w:val="-3"/>
          <w:sz w:val="22"/>
        </w:rPr>
        <w:t> </w:t>
      </w:r>
      <w:r>
        <w:rPr>
          <w:b/>
          <w:spacing w:val="-5"/>
          <w:sz w:val="22"/>
        </w:rPr>
        <w:t>AM</w:t>
      </w:r>
    </w:p>
    <w:p>
      <w:pPr>
        <w:pStyle w:val="BodyText"/>
        <w:spacing w:before="183"/>
        <w:ind w:left="1440"/>
      </w:pPr>
      <w:bookmarkStart w:name="PRESENTED BY: J. CHOW" w:id="15"/>
      <w:bookmarkEnd w:id="15"/>
      <w:r>
        <w:rPr/>
      </w:r>
      <w:r>
        <w:rPr>
          <w:u w:val="single"/>
        </w:rPr>
        <w:t>PRESENTED</w:t>
      </w:r>
      <w:r>
        <w:rPr>
          <w:spacing w:val="-3"/>
          <w:u w:val="single"/>
        </w:rPr>
        <w:t> </w:t>
      </w:r>
      <w:r>
        <w:rPr>
          <w:u w:val="single"/>
        </w:rPr>
        <w:t>BY</w:t>
      </w:r>
      <w:r>
        <w:rPr>
          <w:b/>
          <w:u w:val="none"/>
        </w:rPr>
        <w:t>:</w:t>
      </w:r>
      <w:r>
        <w:rPr>
          <w:b/>
          <w:spacing w:val="-3"/>
          <w:u w:val="none"/>
        </w:rPr>
        <w:t> </w:t>
      </w:r>
      <w:r>
        <w:rPr>
          <w:u w:val="none"/>
        </w:rPr>
        <w:t>J.</w:t>
      </w:r>
      <w:r>
        <w:rPr>
          <w:spacing w:val="-2"/>
          <w:u w:val="none"/>
        </w:rPr>
        <w:t> </w:t>
      </w:r>
      <w:r>
        <w:rPr>
          <w:spacing w:val="-4"/>
          <w:u w:val="none"/>
        </w:rPr>
        <w:t>CHOW</w:t>
      </w:r>
    </w:p>
    <w:p>
      <w:pPr>
        <w:pStyle w:val="BodyText"/>
        <w:spacing w:line="259" w:lineRule="auto" w:before="180"/>
        <w:ind w:left="1439" w:right="1055"/>
      </w:pPr>
      <w:r>
        <w:rPr>
          <w:u w:val="single"/>
        </w:rPr>
        <w:t>DISCUSSION:</w:t>
      </w:r>
      <w:r>
        <w:rPr>
          <w:spacing w:val="-1"/>
          <w:u w:val="none"/>
        </w:rPr>
        <w:t> </w:t>
      </w:r>
      <w:r>
        <w:rPr>
          <w:u w:val="none"/>
        </w:rPr>
        <w:t>J.</w:t>
      </w:r>
      <w:r>
        <w:rPr>
          <w:spacing w:val="-2"/>
          <w:u w:val="none"/>
        </w:rPr>
        <w:t> </w:t>
      </w:r>
      <w:r>
        <w:rPr>
          <w:u w:val="none"/>
        </w:rPr>
        <w:t>Chow</w:t>
      </w:r>
      <w:r>
        <w:rPr>
          <w:spacing w:val="-4"/>
          <w:u w:val="none"/>
        </w:rPr>
        <w:t> </w:t>
      </w:r>
      <w:r>
        <w:rPr>
          <w:u w:val="none"/>
        </w:rPr>
        <w:t>reported</w:t>
      </w:r>
      <w:r>
        <w:rPr>
          <w:spacing w:val="-3"/>
          <w:u w:val="none"/>
        </w:rPr>
        <w:t> </w:t>
      </w:r>
      <w:r>
        <w:rPr>
          <w:u w:val="none"/>
        </w:rPr>
        <w:t>a</w:t>
      </w:r>
      <w:r>
        <w:rPr>
          <w:spacing w:val="-2"/>
          <w:u w:val="none"/>
        </w:rPr>
        <w:t> </w:t>
      </w:r>
      <w:r>
        <w:rPr>
          <w:u w:val="none"/>
        </w:rPr>
        <w:t>total</w:t>
      </w:r>
      <w:r>
        <w:rPr>
          <w:spacing w:val="-5"/>
          <w:u w:val="none"/>
        </w:rPr>
        <w:t> </w:t>
      </w:r>
      <w:r>
        <w:rPr>
          <w:u w:val="none"/>
        </w:rPr>
        <w:t>of</w:t>
      </w:r>
      <w:r>
        <w:rPr>
          <w:spacing w:val="-4"/>
          <w:u w:val="none"/>
        </w:rPr>
        <w:t> </w:t>
      </w:r>
      <w:r>
        <w:rPr>
          <w:u w:val="none"/>
        </w:rPr>
        <w:t>7</w:t>
      </w:r>
      <w:r>
        <w:rPr>
          <w:spacing w:val="-3"/>
          <w:u w:val="none"/>
        </w:rPr>
        <w:t> </w:t>
      </w:r>
      <w:r>
        <w:rPr>
          <w:u w:val="none"/>
        </w:rPr>
        <w:t>Continuing</w:t>
      </w:r>
      <w:r>
        <w:rPr>
          <w:spacing w:val="-5"/>
          <w:u w:val="none"/>
        </w:rPr>
        <w:t> </w:t>
      </w:r>
      <w:r>
        <w:rPr>
          <w:u w:val="none"/>
        </w:rPr>
        <w:t>Education</w:t>
      </w:r>
      <w:r>
        <w:rPr>
          <w:spacing w:val="-3"/>
          <w:u w:val="none"/>
        </w:rPr>
        <w:t> </w:t>
      </w:r>
      <w:r>
        <w:rPr>
          <w:u w:val="none"/>
        </w:rPr>
        <w:t>deficiencies,</w:t>
      </w:r>
      <w:r>
        <w:rPr>
          <w:spacing w:val="-2"/>
          <w:u w:val="none"/>
        </w:rPr>
        <w:t> </w:t>
      </w:r>
      <w:r>
        <w:rPr>
          <w:u w:val="none"/>
        </w:rPr>
        <w:t>all</w:t>
      </w:r>
      <w:r>
        <w:rPr>
          <w:spacing w:val="-5"/>
          <w:u w:val="none"/>
        </w:rPr>
        <w:t> </w:t>
      </w:r>
      <w:r>
        <w:rPr>
          <w:u w:val="none"/>
        </w:rPr>
        <w:t>closed</w:t>
      </w:r>
      <w:r>
        <w:rPr>
          <w:spacing w:val="-5"/>
          <w:u w:val="none"/>
        </w:rPr>
        <w:t> </w:t>
      </w:r>
      <w:r>
        <w:rPr>
          <w:u w:val="none"/>
        </w:rPr>
        <w:t>with</w:t>
      </w:r>
      <w:r>
        <w:rPr>
          <w:spacing w:val="-3"/>
          <w:u w:val="none"/>
        </w:rPr>
        <w:t> </w:t>
      </w:r>
      <w:r>
        <w:rPr>
          <w:u w:val="none"/>
        </w:rPr>
        <w:t>no</w:t>
      </w:r>
      <w:r>
        <w:rPr>
          <w:spacing w:val="-1"/>
          <w:u w:val="none"/>
        </w:rPr>
        <w:t> </w:t>
      </w:r>
      <w:r>
        <w:rPr>
          <w:u w:val="none"/>
        </w:rPr>
        <w:t>discipline warranted and remediation completed; in addition, 5 failures to report discipline were also indicated, each issued a reprimand. 2 instances of failure to report MOR changes were also noted in addition to 9 waivers that have been approved since the last Board meeting.</w:t>
      </w:r>
    </w:p>
    <w:p>
      <w:pPr>
        <w:pStyle w:val="BodyText"/>
        <w:spacing w:before="160"/>
        <w:ind w:left="1439"/>
      </w:pPr>
      <w:r>
        <w:rPr/>
        <w:t>So</w:t>
      </w:r>
      <w:r>
        <w:rPr>
          <w:spacing w:val="-2"/>
        </w:rPr>
        <w:t> noted.</w:t>
      </w:r>
    </w:p>
    <w:p>
      <w:pPr>
        <w:pStyle w:val="BodyText"/>
        <w:spacing w:before="21"/>
        <w:rPr>
          <w:sz w:val="20"/>
        </w:rPr>
      </w:pPr>
      <w:r>
        <w:rPr>
          <w:sz w:val="20"/>
        </w:rPr>
        <mc:AlternateContent>
          <mc:Choice Requires="wps">
            <w:drawing>
              <wp:anchor distT="0" distB="0" distL="0" distR="0" allowOverlap="1" layoutInCell="1" locked="0" behindDoc="1" simplePos="0" relativeHeight="487592448">
                <wp:simplePos x="0" y="0"/>
                <wp:positionH relativeFrom="page">
                  <wp:posOffset>896111</wp:posOffset>
                </wp:positionH>
                <wp:positionV relativeFrom="paragraph">
                  <wp:posOffset>183657</wp:posOffset>
                </wp:positionV>
                <wp:extent cx="5980430"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6125pt;width:470.88pt;height:.72pt;mso-position-horizontal-relative:page;mso-position-vertical-relative:paragraph;z-index:-15724032;mso-wrap-distance-left:0;mso-wrap-distance-right:0" id="docshape15" filled="true" fillcolor="#000000" stroked="false">
                <v:fill type="solid"/>
                <w10:wrap type="topAndBottom"/>
              </v:rect>
            </w:pict>
          </mc:Fallback>
        </mc:AlternateContent>
      </w:r>
    </w:p>
    <w:p>
      <w:pPr>
        <w:pStyle w:val="Heading3"/>
        <w:tabs>
          <w:tab w:pos="5191" w:val="left" w:leader="none"/>
        </w:tabs>
        <w:spacing w:before="160"/>
      </w:pPr>
      <w:r>
        <w:rPr/>
        <w:t>Topic</w:t>
      </w:r>
      <w:r>
        <w:rPr>
          <w:spacing w:val="-5"/>
        </w:rPr>
        <w:t> IV.</w:t>
      </w:r>
      <w:r>
        <w:rPr/>
        <w:tab/>
      </w:r>
      <w:r>
        <w:rPr>
          <w:spacing w:val="-2"/>
        </w:rPr>
        <w:t>REPORTS</w:t>
      </w:r>
    </w:p>
    <w:p>
      <w:pPr>
        <w:tabs>
          <w:tab w:pos="9410" w:val="left" w:leader="none"/>
        </w:tabs>
        <w:spacing w:before="180"/>
        <w:ind w:left="1440" w:right="0" w:firstLine="0"/>
        <w:jc w:val="left"/>
        <w:rPr>
          <w:b/>
          <w:sz w:val="22"/>
        </w:rPr>
      </w:pPr>
      <w:bookmarkStart w:name="Research Drug Study Report pursuant to S" w:id="16"/>
      <w:bookmarkEnd w:id="16"/>
      <w:r>
        <w:rPr/>
      </w:r>
      <w:r>
        <w:rPr>
          <w:b/>
          <w:sz w:val="22"/>
        </w:rPr>
        <w:t>Research</w:t>
      </w:r>
      <w:r>
        <w:rPr>
          <w:b/>
          <w:spacing w:val="-7"/>
          <w:sz w:val="22"/>
        </w:rPr>
        <w:t> </w:t>
      </w:r>
      <w:r>
        <w:rPr>
          <w:b/>
          <w:sz w:val="22"/>
        </w:rPr>
        <w:t>Drug</w:t>
      </w:r>
      <w:r>
        <w:rPr>
          <w:b/>
          <w:spacing w:val="-4"/>
          <w:sz w:val="22"/>
        </w:rPr>
        <w:t> </w:t>
      </w:r>
      <w:r>
        <w:rPr>
          <w:b/>
          <w:sz w:val="22"/>
        </w:rPr>
        <w:t>Study</w:t>
      </w:r>
      <w:r>
        <w:rPr>
          <w:b/>
          <w:spacing w:val="-2"/>
          <w:sz w:val="22"/>
        </w:rPr>
        <w:t> </w:t>
      </w:r>
      <w:r>
        <w:rPr>
          <w:b/>
          <w:sz w:val="22"/>
        </w:rPr>
        <w:t>Report</w:t>
      </w:r>
      <w:r>
        <w:rPr>
          <w:b/>
          <w:spacing w:val="-4"/>
          <w:sz w:val="22"/>
        </w:rPr>
        <w:t> </w:t>
      </w:r>
      <w:r>
        <w:rPr>
          <w:b/>
          <w:sz w:val="22"/>
        </w:rPr>
        <w:t>pursuant</w:t>
      </w:r>
      <w:r>
        <w:rPr>
          <w:b/>
          <w:spacing w:val="-3"/>
          <w:sz w:val="22"/>
        </w:rPr>
        <w:t> </w:t>
      </w:r>
      <w:r>
        <w:rPr>
          <w:b/>
          <w:sz w:val="22"/>
        </w:rPr>
        <w:t>to</w:t>
      </w:r>
      <w:r>
        <w:rPr>
          <w:b/>
          <w:spacing w:val="-6"/>
          <w:sz w:val="22"/>
        </w:rPr>
        <w:t> </w:t>
      </w:r>
      <w:r>
        <w:rPr>
          <w:b/>
          <w:sz w:val="22"/>
        </w:rPr>
        <w:t>Staff</w:t>
      </w:r>
      <w:r>
        <w:rPr>
          <w:b/>
          <w:spacing w:val="-6"/>
          <w:sz w:val="22"/>
        </w:rPr>
        <w:t> </w:t>
      </w:r>
      <w:r>
        <w:rPr>
          <w:b/>
          <w:sz w:val="22"/>
        </w:rPr>
        <w:t>Action</w:t>
      </w:r>
      <w:r>
        <w:rPr>
          <w:b/>
          <w:spacing w:val="-6"/>
          <w:sz w:val="22"/>
        </w:rPr>
        <w:t> </w:t>
      </w:r>
      <w:r>
        <w:rPr>
          <w:b/>
          <w:sz w:val="22"/>
        </w:rPr>
        <w:t>Policy</w:t>
      </w:r>
      <w:r>
        <w:rPr>
          <w:b/>
          <w:spacing w:val="-4"/>
          <w:sz w:val="22"/>
        </w:rPr>
        <w:t> </w:t>
      </w:r>
      <w:r>
        <w:rPr>
          <w:b/>
          <w:sz w:val="22"/>
        </w:rPr>
        <w:t>18-</w:t>
      </w:r>
      <w:r>
        <w:rPr>
          <w:b/>
          <w:spacing w:val="-5"/>
          <w:sz w:val="22"/>
        </w:rPr>
        <w:t>02</w:t>
      </w:r>
      <w:r>
        <w:rPr>
          <w:b/>
          <w:sz w:val="22"/>
        </w:rPr>
        <w:tab/>
        <w:t>TIME:</w:t>
      </w:r>
      <w:r>
        <w:rPr>
          <w:b/>
          <w:spacing w:val="-6"/>
          <w:sz w:val="22"/>
        </w:rPr>
        <w:t> </w:t>
      </w:r>
      <w:r>
        <w:rPr>
          <w:b/>
          <w:sz w:val="22"/>
        </w:rPr>
        <w:t>8:11</w:t>
      </w:r>
      <w:r>
        <w:rPr>
          <w:b/>
          <w:spacing w:val="-3"/>
          <w:sz w:val="22"/>
        </w:rPr>
        <w:t> </w:t>
      </w:r>
      <w:r>
        <w:rPr>
          <w:b/>
          <w:spacing w:val="-5"/>
          <w:sz w:val="22"/>
        </w:rPr>
        <w:t>AM</w:t>
      </w:r>
    </w:p>
    <w:p>
      <w:pPr>
        <w:pStyle w:val="BodyText"/>
        <w:spacing w:before="183"/>
        <w:ind w:left="1439"/>
      </w:pPr>
      <w:bookmarkStart w:name="PRESENTED BY: J. CHOW" w:id="17"/>
      <w:bookmarkEnd w:id="17"/>
      <w:r>
        <w:rPr/>
      </w:r>
      <w:r>
        <w:rPr>
          <w:u w:val="single"/>
        </w:rPr>
        <w:t>PRESENTED</w:t>
      </w:r>
      <w:r>
        <w:rPr>
          <w:spacing w:val="-3"/>
          <w:u w:val="single"/>
        </w:rPr>
        <w:t> </w:t>
      </w:r>
      <w:r>
        <w:rPr>
          <w:u w:val="single"/>
        </w:rPr>
        <w:t>BY</w:t>
      </w:r>
      <w:r>
        <w:rPr>
          <w:b/>
          <w:u w:val="none"/>
        </w:rPr>
        <w:t>:</w:t>
      </w:r>
      <w:r>
        <w:rPr>
          <w:b/>
          <w:spacing w:val="-3"/>
          <w:u w:val="none"/>
        </w:rPr>
        <w:t> </w:t>
      </w:r>
      <w:r>
        <w:rPr>
          <w:u w:val="none"/>
        </w:rPr>
        <w:t>J.</w:t>
      </w:r>
      <w:r>
        <w:rPr>
          <w:spacing w:val="-2"/>
          <w:u w:val="none"/>
        </w:rPr>
        <w:t> </w:t>
      </w:r>
      <w:r>
        <w:rPr>
          <w:spacing w:val="-4"/>
          <w:u w:val="none"/>
        </w:rPr>
        <w:t>CHOW</w:t>
      </w:r>
    </w:p>
    <w:p>
      <w:pPr>
        <w:pStyle w:val="BodyText"/>
        <w:spacing w:line="259" w:lineRule="auto" w:before="180"/>
        <w:ind w:left="1440" w:right="1111"/>
      </w:pPr>
      <w:r>
        <w:rPr>
          <w:u w:val="single"/>
        </w:rPr>
        <w:t>DISCUSSION:</w:t>
      </w:r>
      <w:r>
        <w:rPr>
          <w:u w:val="none"/>
        </w:rPr>
        <w:t> J. Chow reported 3 pharmacies participating in research drug studies with 2 new studies that have been approved since the last report and 3 that have concluded. Currently, there are 9 active studies</w:t>
      </w:r>
      <w:r>
        <w:rPr>
          <w:spacing w:val="-3"/>
          <w:u w:val="none"/>
        </w:rPr>
        <w:t> </w:t>
      </w:r>
      <w:r>
        <w:rPr>
          <w:u w:val="none"/>
        </w:rPr>
        <w:t>involving</w:t>
      </w:r>
      <w:r>
        <w:rPr>
          <w:spacing w:val="-6"/>
          <w:u w:val="none"/>
        </w:rPr>
        <w:t> </w:t>
      </w:r>
      <w:r>
        <w:rPr>
          <w:u w:val="none"/>
        </w:rPr>
        <w:t>commercially</w:t>
      </w:r>
      <w:r>
        <w:rPr>
          <w:spacing w:val="-2"/>
          <w:u w:val="none"/>
        </w:rPr>
        <w:t> </w:t>
      </w:r>
      <w:r>
        <w:rPr>
          <w:u w:val="none"/>
        </w:rPr>
        <w:t>available</w:t>
      </w:r>
      <w:r>
        <w:rPr>
          <w:spacing w:val="-2"/>
          <w:u w:val="none"/>
        </w:rPr>
        <w:t> </w:t>
      </w:r>
      <w:r>
        <w:rPr>
          <w:u w:val="none"/>
        </w:rPr>
        <w:t>drug</w:t>
      </w:r>
      <w:r>
        <w:rPr>
          <w:spacing w:val="-4"/>
          <w:u w:val="none"/>
        </w:rPr>
        <w:t> </w:t>
      </w:r>
      <w:r>
        <w:rPr>
          <w:u w:val="none"/>
        </w:rPr>
        <w:t>substances</w:t>
      </w:r>
      <w:r>
        <w:rPr>
          <w:spacing w:val="-3"/>
          <w:u w:val="none"/>
        </w:rPr>
        <w:t> </w:t>
      </w:r>
      <w:r>
        <w:rPr>
          <w:u w:val="none"/>
        </w:rPr>
        <w:t>and</w:t>
      </w:r>
      <w:r>
        <w:rPr>
          <w:spacing w:val="-4"/>
          <w:u w:val="none"/>
        </w:rPr>
        <w:t> </w:t>
      </w:r>
      <w:r>
        <w:rPr>
          <w:u w:val="none"/>
        </w:rPr>
        <w:t>4</w:t>
      </w:r>
      <w:r>
        <w:rPr>
          <w:spacing w:val="-4"/>
          <w:u w:val="none"/>
        </w:rPr>
        <w:t> </w:t>
      </w:r>
      <w:r>
        <w:rPr>
          <w:u w:val="none"/>
        </w:rPr>
        <w:t>involving</w:t>
      </w:r>
      <w:r>
        <w:rPr>
          <w:spacing w:val="-4"/>
          <w:u w:val="none"/>
        </w:rPr>
        <w:t> </w:t>
      </w:r>
      <w:r>
        <w:rPr>
          <w:u w:val="none"/>
        </w:rPr>
        <w:t>investigational</w:t>
      </w:r>
      <w:r>
        <w:rPr>
          <w:spacing w:val="-3"/>
          <w:u w:val="none"/>
        </w:rPr>
        <w:t> </w:t>
      </w:r>
      <w:r>
        <w:rPr>
          <w:u w:val="none"/>
        </w:rPr>
        <w:t>drug</w:t>
      </w:r>
      <w:r>
        <w:rPr>
          <w:spacing w:val="-4"/>
          <w:u w:val="none"/>
        </w:rPr>
        <w:t> </w:t>
      </w:r>
      <w:r>
        <w:rPr>
          <w:u w:val="none"/>
        </w:rPr>
        <w:t>substances for a total of 13 active drug studies.</w:t>
      </w:r>
    </w:p>
    <w:p>
      <w:pPr>
        <w:pStyle w:val="BodyText"/>
        <w:spacing w:before="160"/>
        <w:ind w:left="1440"/>
      </w:pPr>
      <w:r>
        <w:rPr/>
        <w:t>So</w:t>
      </w:r>
      <w:r>
        <w:rPr>
          <w:spacing w:val="-2"/>
        </w:rPr>
        <w:t> noted.</w:t>
      </w:r>
    </w:p>
    <w:p>
      <w:pPr>
        <w:pStyle w:val="BodyText"/>
        <w:spacing w:before="20"/>
        <w:rPr>
          <w:sz w:val="20"/>
        </w:rPr>
      </w:pPr>
      <w:r>
        <w:rPr>
          <w:sz w:val="20"/>
        </w:rPr>
        <mc:AlternateContent>
          <mc:Choice Requires="wps">
            <w:drawing>
              <wp:anchor distT="0" distB="0" distL="0" distR="0" allowOverlap="1" layoutInCell="1" locked="0" behindDoc="1" simplePos="0" relativeHeight="487592960">
                <wp:simplePos x="0" y="0"/>
                <wp:positionH relativeFrom="page">
                  <wp:posOffset>896111</wp:posOffset>
                </wp:positionH>
                <wp:positionV relativeFrom="paragraph">
                  <wp:posOffset>183530</wp:posOffset>
                </wp:positionV>
                <wp:extent cx="5980430"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5125pt;width:470.88pt;height:.72pt;mso-position-horizontal-relative:page;mso-position-vertical-relative:paragraph;z-index:-15723520;mso-wrap-distance-left:0;mso-wrap-distance-right:0" id="docshape16" filled="true" fillcolor="#000000" stroked="false">
                <v:fill type="solid"/>
                <w10:wrap type="topAndBottom"/>
              </v:rect>
            </w:pict>
          </mc:Fallback>
        </mc:AlternateContent>
      </w:r>
    </w:p>
    <w:p>
      <w:pPr>
        <w:pStyle w:val="Heading3"/>
        <w:tabs>
          <w:tab w:pos="5191" w:val="left" w:leader="none"/>
        </w:tabs>
        <w:spacing w:before="160"/>
      </w:pPr>
      <w:r>
        <w:rPr/>
        <w:t>Topic</w:t>
      </w:r>
      <w:r>
        <w:rPr>
          <w:spacing w:val="-5"/>
        </w:rPr>
        <w:t> IV.</w:t>
      </w:r>
      <w:r>
        <w:rPr/>
        <w:tab/>
      </w:r>
      <w:r>
        <w:rPr>
          <w:spacing w:val="-2"/>
        </w:rPr>
        <w:t>REPORTS</w:t>
      </w:r>
    </w:p>
    <w:p>
      <w:pPr>
        <w:tabs>
          <w:tab w:pos="9410" w:val="left" w:leader="none"/>
        </w:tabs>
        <w:spacing w:before="180"/>
        <w:ind w:left="1440" w:right="0" w:firstLine="0"/>
        <w:jc w:val="left"/>
        <w:rPr>
          <w:b/>
          <w:sz w:val="22"/>
        </w:rPr>
      </w:pPr>
      <w:bookmarkStart w:name="July 2026 URAMP Activity Report         " w:id="18"/>
      <w:bookmarkEnd w:id="18"/>
      <w:r>
        <w:rPr/>
      </w:r>
      <w:r>
        <w:rPr>
          <w:b/>
          <w:sz w:val="22"/>
        </w:rPr>
        <w:t>July</w:t>
      </w:r>
      <w:r>
        <w:rPr>
          <w:b/>
          <w:spacing w:val="-3"/>
          <w:sz w:val="22"/>
        </w:rPr>
        <w:t> </w:t>
      </w:r>
      <w:r>
        <w:rPr>
          <w:b/>
          <w:sz w:val="22"/>
        </w:rPr>
        <w:t>2026</w:t>
      </w:r>
      <w:r>
        <w:rPr>
          <w:b/>
          <w:spacing w:val="-3"/>
          <w:sz w:val="22"/>
        </w:rPr>
        <w:t> </w:t>
      </w:r>
      <w:r>
        <w:rPr>
          <w:b/>
          <w:sz w:val="22"/>
        </w:rPr>
        <w:t>URAMP</w:t>
      </w:r>
      <w:r>
        <w:rPr>
          <w:b/>
          <w:spacing w:val="-6"/>
          <w:sz w:val="22"/>
        </w:rPr>
        <w:t> </w:t>
      </w:r>
      <w:r>
        <w:rPr>
          <w:b/>
          <w:sz w:val="22"/>
        </w:rPr>
        <w:t>Activity</w:t>
      </w:r>
      <w:r>
        <w:rPr>
          <w:b/>
          <w:spacing w:val="-7"/>
          <w:sz w:val="22"/>
        </w:rPr>
        <w:t> </w:t>
      </w:r>
      <w:r>
        <w:rPr>
          <w:b/>
          <w:spacing w:val="-2"/>
          <w:sz w:val="22"/>
        </w:rPr>
        <w:t>Report</w:t>
      </w:r>
      <w:r>
        <w:rPr>
          <w:b/>
          <w:sz w:val="22"/>
        </w:rPr>
        <w:tab/>
        <w:t>TIME:</w:t>
      </w:r>
      <w:r>
        <w:rPr>
          <w:b/>
          <w:spacing w:val="-6"/>
          <w:sz w:val="22"/>
        </w:rPr>
        <w:t> </w:t>
      </w:r>
      <w:r>
        <w:rPr>
          <w:b/>
          <w:sz w:val="22"/>
        </w:rPr>
        <w:t>8:11</w:t>
      </w:r>
      <w:r>
        <w:rPr>
          <w:b/>
          <w:spacing w:val="-3"/>
          <w:sz w:val="22"/>
        </w:rPr>
        <w:t> </w:t>
      </w:r>
      <w:r>
        <w:rPr>
          <w:b/>
          <w:spacing w:val="-5"/>
          <w:sz w:val="22"/>
        </w:rPr>
        <w:t>AM</w:t>
      </w:r>
    </w:p>
    <w:p>
      <w:pPr>
        <w:pStyle w:val="BodyText"/>
        <w:spacing w:before="183"/>
        <w:ind w:left="1440"/>
      </w:pPr>
      <w:bookmarkStart w:name="PRESENTED BY: J. CHOW" w:id="19"/>
      <w:bookmarkEnd w:id="19"/>
      <w:r>
        <w:rPr/>
      </w:r>
      <w:r>
        <w:rPr>
          <w:u w:val="single"/>
        </w:rPr>
        <w:t>PRESENTED</w:t>
      </w:r>
      <w:r>
        <w:rPr>
          <w:spacing w:val="-3"/>
          <w:u w:val="single"/>
        </w:rPr>
        <w:t> </w:t>
      </w:r>
      <w:r>
        <w:rPr>
          <w:u w:val="single"/>
        </w:rPr>
        <w:t>BY</w:t>
      </w:r>
      <w:r>
        <w:rPr>
          <w:b/>
          <w:u w:val="none"/>
        </w:rPr>
        <w:t>:</w:t>
      </w:r>
      <w:r>
        <w:rPr>
          <w:b/>
          <w:spacing w:val="-3"/>
          <w:u w:val="none"/>
        </w:rPr>
        <w:t> </w:t>
      </w:r>
      <w:r>
        <w:rPr>
          <w:u w:val="none"/>
        </w:rPr>
        <w:t>J.</w:t>
      </w:r>
      <w:r>
        <w:rPr>
          <w:spacing w:val="-2"/>
          <w:u w:val="none"/>
        </w:rPr>
        <w:t> </w:t>
      </w:r>
      <w:r>
        <w:rPr>
          <w:spacing w:val="-4"/>
          <w:u w:val="none"/>
        </w:rPr>
        <w:t>CHOW</w:t>
      </w:r>
    </w:p>
    <w:p>
      <w:pPr>
        <w:pStyle w:val="BodyText"/>
        <w:spacing w:line="259" w:lineRule="auto" w:before="180"/>
        <w:ind w:left="1440" w:right="1111"/>
      </w:pPr>
      <w:r>
        <w:rPr>
          <w:u w:val="single"/>
        </w:rPr>
        <w:t>DISCUSSION:</w:t>
      </w:r>
      <w:r>
        <w:rPr>
          <w:u w:val="none"/>
        </w:rPr>
        <w:t> J. Chow discussed the URAMP Activity Report, noting that 3 pending applications were submitted</w:t>
      </w:r>
      <w:r>
        <w:rPr>
          <w:spacing w:val="-3"/>
          <w:u w:val="none"/>
        </w:rPr>
        <w:t> </w:t>
      </w:r>
      <w:r>
        <w:rPr>
          <w:u w:val="none"/>
        </w:rPr>
        <w:t>in</w:t>
      </w:r>
      <w:r>
        <w:rPr>
          <w:spacing w:val="-3"/>
          <w:u w:val="none"/>
        </w:rPr>
        <w:t> </w:t>
      </w:r>
      <w:r>
        <w:rPr>
          <w:u w:val="none"/>
        </w:rPr>
        <w:t>the</w:t>
      </w:r>
      <w:r>
        <w:rPr>
          <w:spacing w:val="-4"/>
          <w:u w:val="none"/>
        </w:rPr>
        <w:t> </w:t>
      </w:r>
      <w:r>
        <w:rPr>
          <w:u w:val="none"/>
        </w:rPr>
        <w:t>month</w:t>
      </w:r>
      <w:r>
        <w:rPr>
          <w:spacing w:val="-5"/>
          <w:u w:val="none"/>
        </w:rPr>
        <w:t> </w:t>
      </w:r>
      <w:r>
        <w:rPr>
          <w:u w:val="none"/>
        </w:rPr>
        <w:t>of</w:t>
      </w:r>
      <w:r>
        <w:rPr>
          <w:spacing w:val="-4"/>
          <w:u w:val="none"/>
        </w:rPr>
        <w:t> </w:t>
      </w:r>
      <w:r>
        <w:rPr>
          <w:u w:val="none"/>
        </w:rPr>
        <w:t>July.</w:t>
      </w:r>
      <w:r>
        <w:rPr>
          <w:spacing w:val="-2"/>
          <w:u w:val="none"/>
        </w:rPr>
        <w:t> </w:t>
      </w:r>
      <w:r>
        <w:rPr>
          <w:u w:val="none"/>
        </w:rPr>
        <w:t>Currently,</w:t>
      </w:r>
      <w:r>
        <w:rPr>
          <w:spacing w:val="-4"/>
          <w:u w:val="none"/>
        </w:rPr>
        <w:t> </w:t>
      </w:r>
      <w:r>
        <w:rPr>
          <w:u w:val="none"/>
        </w:rPr>
        <w:t>there</w:t>
      </w:r>
      <w:r>
        <w:rPr>
          <w:spacing w:val="-1"/>
          <w:u w:val="none"/>
        </w:rPr>
        <w:t> </w:t>
      </w:r>
      <w:r>
        <w:rPr>
          <w:u w:val="none"/>
        </w:rPr>
        <w:t>are</w:t>
      </w:r>
      <w:r>
        <w:rPr>
          <w:spacing w:val="-4"/>
          <w:u w:val="none"/>
        </w:rPr>
        <w:t> </w:t>
      </w:r>
      <w:r>
        <w:rPr>
          <w:u w:val="none"/>
        </w:rPr>
        <w:t>a</w:t>
      </w:r>
      <w:r>
        <w:rPr>
          <w:spacing w:val="-4"/>
          <w:u w:val="none"/>
        </w:rPr>
        <w:t> </w:t>
      </w:r>
      <w:r>
        <w:rPr>
          <w:u w:val="none"/>
        </w:rPr>
        <w:t>total</w:t>
      </w:r>
      <w:r>
        <w:rPr>
          <w:spacing w:val="-5"/>
          <w:u w:val="none"/>
        </w:rPr>
        <w:t> </w:t>
      </w:r>
      <w:r>
        <w:rPr>
          <w:u w:val="none"/>
        </w:rPr>
        <w:t>of</w:t>
      </w:r>
      <w:r>
        <w:rPr>
          <w:spacing w:val="-4"/>
          <w:u w:val="none"/>
        </w:rPr>
        <w:t> </w:t>
      </w:r>
      <w:r>
        <w:rPr>
          <w:u w:val="none"/>
        </w:rPr>
        <w:t>4</w:t>
      </w:r>
      <w:r>
        <w:rPr>
          <w:spacing w:val="-1"/>
          <w:u w:val="none"/>
        </w:rPr>
        <w:t> </w:t>
      </w:r>
      <w:r>
        <w:rPr>
          <w:u w:val="none"/>
        </w:rPr>
        <w:t>individuals</w:t>
      </w:r>
      <w:r>
        <w:rPr>
          <w:spacing w:val="-2"/>
          <w:u w:val="none"/>
        </w:rPr>
        <w:t> </w:t>
      </w:r>
      <w:r>
        <w:rPr>
          <w:u w:val="none"/>
        </w:rPr>
        <w:t>participating</w:t>
      </w:r>
      <w:r>
        <w:rPr>
          <w:spacing w:val="-3"/>
          <w:u w:val="none"/>
        </w:rPr>
        <w:t> </w:t>
      </w:r>
      <w:r>
        <w:rPr>
          <w:u w:val="none"/>
        </w:rPr>
        <w:t>in</w:t>
      </w:r>
      <w:r>
        <w:rPr>
          <w:spacing w:val="-3"/>
          <w:u w:val="none"/>
        </w:rPr>
        <w:t> </w:t>
      </w:r>
      <w:r>
        <w:rPr>
          <w:u w:val="none"/>
        </w:rPr>
        <w:t>the</w:t>
      </w:r>
      <w:r>
        <w:rPr>
          <w:spacing w:val="-1"/>
          <w:u w:val="none"/>
        </w:rPr>
        <w:t> </w:t>
      </w:r>
      <w:r>
        <w:rPr>
          <w:u w:val="none"/>
        </w:rPr>
        <w:t>URAMP </w:t>
      </w:r>
      <w:r>
        <w:rPr>
          <w:spacing w:val="-2"/>
          <w:u w:val="none"/>
        </w:rPr>
        <w:t>program.</w:t>
      </w:r>
    </w:p>
    <w:p>
      <w:pPr>
        <w:pStyle w:val="BodyText"/>
        <w:spacing w:before="159"/>
        <w:ind w:left="1440"/>
      </w:pPr>
      <w:r>
        <w:rPr/>
        <w:t>So</w:t>
      </w:r>
      <w:r>
        <w:rPr>
          <w:spacing w:val="-2"/>
        </w:rPr>
        <w:t> noted.</w:t>
      </w:r>
    </w:p>
    <w:p>
      <w:pPr>
        <w:pStyle w:val="BodyText"/>
        <w:spacing w:before="21"/>
        <w:rPr>
          <w:sz w:val="20"/>
        </w:rPr>
      </w:pPr>
      <w:r>
        <w:rPr>
          <w:sz w:val="20"/>
        </w:rPr>
        <mc:AlternateContent>
          <mc:Choice Requires="wps">
            <w:drawing>
              <wp:anchor distT="0" distB="0" distL="0" distR="0" allowOverlap="1" layoutInCell="1" locked="0" behindDoc="1" simplePos="0" relativeHeight="487593472">
                <wp:simplePos x="0" y="0"/>
                <wp:positionH relativeFrom="page">
                  <wp:posOffset>896111</wp:posOffset>
                </wp:positionH>
                <wp:positionV relativeFrom="paragraph">
                  <wp:posOffset>183936</wp:posOffset>
                </wp:positionV>
                <wp:extent cx="5980430" cy="952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83203pt;width:470.88pt;height:.72pt;mso-position-horizontal-relative:page;mso-position-vertical-relative:paragraph;z-index:-15723008;mso-wrap-distance-left:0;mso-wrap-distance-right:0" id="docshape17" filled="true" fillcolor="#000000" stroked="false">
                <v:fill type="solid"/>
                <w10:wrap type="topAndBottom"/>
              </v:rect>
            </w:pict>
          </mc:Fallback>
        </mc:AlternateContent>
      </w:r>
    </w:p>
    <w:p>
      <w:pPr>
        <w:pStyle w:val="Heading3"/>
        <w:tabs>
          <w:tab w:pos="5190" w:val="left" w:leader="none"/>
        </w:tabs>
        <w:spacing w:before="160"/>
      </w:pPr>
      <w:r>
        <w:rPr/>
        <w:t>Topic</w:t>
      </w:r>
      <w:r>
        <w:rPr>
          <w:spacing w:val="-5"/>
        </w:rPr>
        <w:t> V.</w:t>
      </w:r>
      <w:r>
        <w:rPr/>
        <w:tab/>
      </w:r>
      <w:r>
        <w:rPr>
          <w:spacing w:val="-4"/>
        </w:rPr>
        <w:t>FLEX</w:t>
      </w:r>
    </w:p>
    <w:p>
      <w:pPr>
        <w:tabs>
          <w:tab w:pos="9410" w:val="left" w:leader="none"/>
        </w:tabs>
        <w:spacing w:before="182"/>
        <w:ind w:left="1440" w:right="0" w:firstLine="0"/>
        <w:jc w:val="left"/>
        <w:rPr>
          <w:b/>
          <w:sz w:val="22"/>
        </w:rPr>
      </w:pPr>
      <w:bookmarkStart w:name="Pharmacy Advisory Meeting Summary       " w:id="20"/>
      <w:bookmarkEnd w:id="20"/>
      <w:r>
        <w:rPr/>
      </w:r>
      <w:r>
        <w:rPr>
          <w:b/>
          <w:sz w:val="22"/>
        </w:rPr>
        <w:t>Pharmacy</w:t>
      </w:r>
      <w:r>
        <w:rPr>
          <w:b/>
          <w:spacing w:val="-6"/>
          <w:sz w:val="22"/>
        </w:rPr>
        <w:t> </w:t>
      </w:r>
      <w:r>
        <w:rPr>
          <w:b/>
          <w:sz w:val="22"/>
        </w:rPr>
        <w:t>Advisory</w:t>
      </w:r>
      <w:r>
        <w:rPr>
          <w:b/>
          <w:spacing w:val="-6"/>
          <w:sz w:val="22"/>
        </w:rPr>
        <w:t> </w:t>
      </w:r>
      <w:r>
        <w:rPr>
          <w:b/>
          <w:sz w:val="22"/>
        </w:rPr>
        <w:t>Meeting</w:t>
      </w:r>
      <w:r>
        <w:rPr>
          <w:b/>
          <w:spacing w:val="-5"/>
          <w:sz w:val="22"/>
        </w:rPr>
        <w:t> </w:t>
      </w:r>
      <w:r>
        <w:rPr>
          <w:b/>
          <w:spacing w:val="-2"/>
          <w:sz w:val="22"/>
        </w:rPr>
        <w:t>Summary</w:t>
      </w:r>
      <w:r>
        <w:rPr>
          <w:b/>
          <w:sz w:val="22"/>
        </w:rPr>
        <w:tab/>
        <w:t>TIME:</w:t>
      </w:r>
      <w:r>
        <w:rPr>
          <w:b/>
          <w:spacing w:val="-6"/>
          <w:sz w:val="22"/>
        </w:rPr>
        <w:t> </w:t>
      </w:r>
      <w:r>
        <w:rPr>
          <w:b/>
          <w:sz w:val="22"/>
        </w:rPr>
        <w:t>8:11</w:t>
      </w:r>
      <w:r>
        <w:rPr>
          <w:b/>
          <w:spacing w:val="-3"/>
          <w:sz w:val="22"/>
        </w:rPr>
        <w:t> </w:t>
      </w:r>
      <w:r>
        <w:rPr>
          <w:b/>
          <w:spacing w:val="-5"/>
          <w:sz w:val="22"/>
        </w:rPr>
        <w:t>AM</w:t>
      </w:r>
    </w:p>
    <w:p>
      <w:pPr>
        <w:pStyle w:val="BodyText"/>
        <w:spacing w:before="181"/>
        <w:ind w:left="1440"/>
      </w:pPr>
      <w:bookmarkStart w:name="PRESENTED BY: C. BELISLE" w:id="21"/>
      <w:bookmarkEnd w:id="21"/>
      <w:r>
        <w:rPr/>
      </w:r>
      <w:r>
        <w:rPr>
          <w:u w:val="single"/>
        </w:rPr>
        <w:t>PRESENTED</w:t>
      </w:r>
      <w:r>
        <w:rPr>
          <w:spacing w:val="-3"/>
          <w:u w:val="single"/>
        </w:rPr>
        <w:t> </w:t>
      </w:r>
      <w:r>
        <w:rPr>
          <w:u w:val="single"/>
        </w:rPr>
        <w:t>BY</w:t>
      </w:r>
      <w:r>
        <w:rPr>
          <w:b/>
          <w:u w:val="none"/>
        </w:rPr>
        <w:t>:</w:t>
      </w:r>
      <w:r>
        <w:rPr>
          <w:b/>
          <w:spacing w:val="-3"/>
          <w:u w:val="none"/>
        </w:rPr>
        <w:t> </w:t>
      </w:r>
      <w:r>
        <w:rPr>
          <w:u w:val="none"/>
        </w:rPr>
        <w:t>C.</w:t>
      </w:r>
      <w:r>
        <w:rPr>
          <w:spacing w:val="-2"/>
          <w:u w:val="none"/>
        </w:rPr>
        <w:t> BELISLE</w:t>
      </w:r>
    </w:p>
    <w:p>
      <w:pPr>
        <w:pStyle w:val="BodyText"/>
        <w:spacing w:line="259" w:lineRule="auto" w:before="182"/>
        <w:ind w:left="1439" w:right="1055"/>
      </w:pPr>
      <w:r>
        <w:rPr>
          <w:u w:val="single"/>
        </w:rPr>
        <w:t>DISCUSSION:</w:t>
      </w:r>
      <w:r>
        <w:rPr>
          <w:u w:val="none"/>
        </w:rPr>
        <w:t> C. Belisle provided a summary of the Pharmacy Advisory Meeting held on June 17</w:t>
      </w:r>
      <w:r>
        <w:rPr>
          <w:u w:val="none"/>
          <w:vertAlign w:val="superscript"/>
        </w:rPr>
        <w:t>th</w:t>
      </w:r>
      <w:r>
        <w:rPr>
          <w:u w:val="none"/>
          <w:vertAlign w:val="baseline"/>
        </w:rPr>
        <w:t>, discussing the increase in out-of-state licensure requests. Additionally, there has been an uptick in questions, majority from healthcare providers regarding compounding and related topics. The Board is currently</w:t>
      </w:r>
      <w:r>
        <w:rPr>
          <w:spacing w:val="-3"/>
          <w:u w:val="none"/>
          <w:vertAlign w:val="baseline"/>
        </w:rPr>
        <w:t> </w:t>
      </w:r>
      <w:r>
        <w:rPr>
          <w:u w:val="none"/>
          <w:vertAlign w:val="baseline"/>
        </w:rPr>
        <w:t>seeking</w:t>
      </w:r>
      <w:r>
        <w:rPr>
          <w:spacing w:val="-3"/>
          <w:u w:val="none"/>
          <w:vertAlign w:val="baseline"/>
        </w:rPr>
        <w:t> </w:t>
      </w:r>
      <w:r>
        <w:rPr>
          <w:u w:val="none"/>
          <w:vertAlign w:val="baseline"/>
        </w:rPr>
        <w:t>to</w:t>
      </w:r>
      <w:r>
        <w:rPr>
          <w:spacing w:val="-1"/>
          <w:u w:val="none"/>
          <w:vertAlign w:val="baseline"/>
        </w:rPr>
        <w:t> </w:t>
      </w:r>
      <w:r>
        <w:rPr>
          <w:u w:val="none"/>
          <w:vertAlign w:val="baseline"/>
        </w:rPr>
        <w:t>improve</w:t>
      </w:r>
      <w:r>
        <w:rPr>
          <w:spacing w:val="-4"/>
          <w:u w:val="none"/>
          <w:vertAlign w:val="baseline"/>
        </w:rPr>
        <w:t> </w:t>
      </w:r>
      <w:r>
        <w:rPr>
          <w:u w:val="none"/>
          <w:vertAlign w:val="baseline"/>
        </w:rPr>
        <w:t>efficiency</w:t>
      </w:r>
      <w:r>
        <w:rPr>
          <w:spacing w:val="-1"/>
          <w:u w:val="none"/>
          <w:vertAlign w:val="baseline"/>
        </w:rPr>
        <w:t> </w:t>
      </w:r>
      <w:r>
        <w:rPr>
          <w:u w:val="none"/>
          <w:vertAlign w:val="baseline"/>
        </w:rPr>
        <w:t>by</w:t>
      </w:r>
      <w:r>
        <w:rPr>
          <w:spacing w:val="-3"/>
          <w:u w:val="none"/>
          <w:vertAlign w:val="baseline"/>
        </w:rPr>
        <w:t> </w:t>
      </w:r>
      <w:r>
        <w:rPr>
          <w:u w:val="none"/>
          <w:vertAlign w:val="baseline"/>
        </w:rPr>
        <w:t>observing</w:t>
      </w:r>
      <w:r>
        <w:rPr>
          <w:spacing w:val="-3"/>
          <w:u w:val="none"/>
          <w:vertAlign w:val="baseline"/>
        </w:rPr>
        <w:t> </w:t>
      </w:r>
      <w:r>
        <w:rPr>
          <w:u w:val="none"/>
          <w:vertAlign w:val="baseline"/>
        </w:rPr>
        <w:t>licensure</w:t>
      </w:r>
      <w:r>
        <w:rPr>
          <w:spacing w:val="-1"/>
          <w:u w:val="none"/>
          <w:vertAlign w:val="baseline"/>
        </w:rPr>
        <w:t> </w:t>
      </w:r>
      <w:r>
        <w:rPr>
          <w:u w:val="none"/>
          <w:vertAlign w:val="baseline"/>
        </w:rPr>
        <w:t>processes</w:t>
      </w:r>
      <w:r>
        <w:rPr>
          <w:spacing w:val="-4"/>
          <w:u w:val="none"/>
          <w:vertAlign w:val="baseline"/>
        </w:rPr>
        <w:t> </w:t>
      </w:r>
      <w:r>
        <w:rPr>
          <w:u w:val="none"/>
          <w:vertAlign w:val="baseline"/>
        </w:rPr>
        <w:t>of</w:t>
      </w:r>
      <w:r>
        <w:rPr>
          <w:spacing w:val="-5"/>
          <w:u w:val="none"/>
          <w:vertAlign w:val="baseline"/>
        </w:rPr>
        <w:t> </w:t>
      </w:r>
      <w:r>
        <w:rPr>
          <w:u w:val="none"/>
          <w:vertAlign w:val="baseline"/>
        </w:rPr>
        <w:t>other</w:t>
      </w:r>
      <w:r>
        <w:rPr>
          <w:spacing w:val="-4"/>
          <w:u w:val="none"/>
          <w:vertAlign w:val="baseline"/>
        </w:rPr>
        <w:t> </w:t>
      </w:r>
      <w:r>
        <w:rPr>
          <w:u w:val="none"/>
          <w:vertAlign w:val="baseline"/>
        </w:rPr>
        <w:t>jurisdictions</w:t>
      </w:r>
      <w:r>
        <w:rPr>
          <w:spacing w:val="-4"/>
          <w:u w:val="none"/>
          <w:vertAlign w:val="baseline"/>
        </w:rPr>
        <w:t> </w:t>
      </w:r>
      <w:r>
        <w:rPr>
          <w:u w:val="none"/>
          <w:vertAlign w:val="baseline"/>
        </w:rPr>
        <w:t>in</w:t>
      </w:r>
      <w:r>
        <w:rPr>
          <w:spacing w:val="-3"/>
          <w:u w:val="none"/>
          <w:vertAlign w:val="baseline"/>
        </w:rPr>
        <w:t> </w:t>
      </w:r>
      <w:r>
        <w:rPr>
          <w:u w:val="none"/>
          <w:vertAlign w:val="baseline"/>
        </w:rPr>
        <w:t>addition</w:t>
      </w:r>
    </w:p>
    <w:p>
      <w:pPr>
        <w:pStyle w:val="BodyText"/>
        <w:spacing w:after="0" w:line="259" w:lineRule="auto"/>
        <w:sectPr>
          <w:pgSz w:w="12240" w:h="15840"/>
          <w:pgMar w:header="0" w:footer="1552" w:top="1400" w:bottom="1800" w:left="0" w:right="360"/>
        </w:sectPr>
      </w:pPr>
    </w:p>
    <w:p>
      <w:pPr>
        <w:pStyle w:val="BodyText"/>
        <w:spacing w:line="259" w:lineRule="auto" w:before="39"/>
        <w:ind w:left="1440" w:right="1111"/>
      </w:pPr>
      <w:r>
        <w:rPr/>
        <w:t>to</w:t>
      </w:r>
      <w:r>
        <w:rPr>
          <w:spacing w:val="-1"/>
        </w:rPr>
        <w:t> </w:t>
      </w:r>
      <w:r>
        <w:rPr/>
        <w:t>providing</w:t>
      </w:r>
      <w:r>
        <w:rPr>
          <w:spacing w:val="-3"/>
        </w:rPr>
        <w:t> </w:t>
      </w:r>
      <w:r>
        <w:rPr/>
        <w:t>a</w:t>
      </w:r>
      <w:r>
        <w:rPr>
          <w:spacing w:val="-4"/>
        </w:rPr>
        <w:t> </w:t>
      </w:r>
      <w:r>
        <w:rPr/>
        <w:t>more</w:t>
      </w:r>
      <w:r>
        <w:rPr>
          <w:spacing w:val="-4"/>
        </w:rPr>
        <w:t> </w:t>
      </w:r>
      <w:r>
        <w:rPr/>
        <w:t>effective</w:t>
      </w:r>
      <w:r>
        <w:rPr>
          <w:spacing w:val="-4"/>
        </w:rPr>
        <w:t> </w:t>
      </w:r>
      <w:r>
        <w:rPr/>
        <w:t>way</w:t>
      </w:r>
      <w:r>
        <w:rPr>
          <w:spacing w:val="-3"/>
        </w:rPr>
        <w:t> </w:t>
      </w:r>
      <w:r>
        <w:rPr/>
        <w:t>to</w:t>
      </w:r>
      <w:r>
        <w:rPr>
          <w:spacing w:val="-1"/>
        </w:rPr>
        <w:t> </w:t>
      </w:r>
      <w:r>
        <w:rPr/>
        <w:t>encompass</w:t>
      </w:r>
      <w:r>
        <w:rPr>
          <w:spacing w:val="-2"/>
        </w:rPr>
        <w:t> </w:t>
      </w:r>
      <w:r>
        <w:rPr/>
        <w:t>safety,</w:t>
      </w:r>
      <w:r>
        <w:rPr>
          <w:spacing w:val="-2"/>
        </w:rPr>
        <w:t> </w:t>
      </w:r>
      <w:r>
        <w:rPr/>
        <w:t>further</w:t>
      </w:r>
      <w:r>
        <w:rPr>
          <w:spacing w:val="-4"/>
        </w:rPr>
        <w:t> </w:t>
      </w:r>
      <w:r>
        <w:rPr/>
        <w:t>mitigate</w:t>
      </w:r>
      <w:r>
        <w:rPr>
          <w:spacing w:val="-4"/>
        </w:rPr>
        <w:t> </w:t>
      </w:r>
      <w:r>
        <w:rPr/>
        <w:t>medication</w:t>
      </w:r>
      <w:r>
        <w:rPr>
          <w:spacing w:val="-3"/>
        </w:rPr>
        <w:t> </w:t>
      </w:r>
      <w:r>
        <w:rPr/>
        <w:t>errors,</w:t>
      </w:r>
      <w:r>
        <w:rPr>
          <w:spacing w:val="-4"/>
        </w:rPr>
        <w:t> </w:t>
      </w:r>
      <w:r>
        <w:rPr/>
        <w:t>and</w:t>
      </w:r>
      <w:r>
        <w:rPr>
          <w:spacing w:val="-3"/>
        </w:rPr>
        <w:t> </w:t>
      </w:r>
      <w:r>
        <w:rPr/>
        <w:t>ensure that barriers to patient care are avoided.</w:t>
      </w:r>
    </w:p>
    <w:p>
      <w:pPr>
        <w:pStyle w:val="BodyText"/>
        <w:spacing w:before="159"/>
        <w:ind w:left="1439"/>
      </w:pPr>
      <w:r>
        <w:rPr/>
        <w:t>So</w:t>
      </w:r>
      <w:r>
        <w:rPr>
          <w:spacing w:val="-2"/>
        </w:rPr>
        <w:t> noted.</w:t>
      </w:r>
    </w:p>
    <w:p>
      <w:pPr>
        <w:pStyle w:val="BodyText"/>
        <w:spacing w:before="23"/>
        <w:rPr>
          <w:sz w:val="20"/>
        </w:rPr>
      </w:pPr>
      <w:r>
        <w:rPr>
          <w:sz w:val="20"/>
        </w:rPr>
        <mc:AlternateContent>
          <mc:Choice Requires="wps">
            <w:drawing>
              <wp:anchor distT="0" distB="0" distL="0" distR="0" allowOverlap="1" layoutInCell="1" locked="0" behindDoc="1" simplePos="0" relativeHeight="487593984">
                <wp:simplePos x="0" y="0"/>
                <wp:positionH relativeFrom="page">
                  <wp:posOffset>896111</wp:posOffset>
                </wp:positionH>
                <wp:positionV relativeFrom="paragraph">
                  <wp:posOffset>185272</wp:posOffset>
                </wp:positionV>
                <wp:extent cx="5980430" cy="952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8836pt;width:470.88pt;height:.72pt;mso-position-horizontal-relative:page;mso-position-vertical-relative:paragraph;z-index:-15722496;mso-wrap-distance-left:0;mso-wrap-distance-right:0" id="docshape18" filled="true" fillcolor="#000000" stroked="false">
                <v:fill type="solid"/>
                <w10:wrap type="topAndBottom"/>
              </v:rect>
            </w:pict>
          </mc:Fallback>
        </mc:AlternateContent>
      </w:r>
    </w:p>
    <w:p>
      <w:pPr>
        <w:pStyle w:val="BodyText"/>
        <w:spacing w:before="37"/>
      </w:pPr>
    </w:p>
    <w:p>
      <w:pPr>
        <w:pStyle w:val="Heading2"/>
        <w:tabs>
          <w:tab w:pos="5760" w:val="left" w:leader="none"/>
        </w:tabs>
        <w:spacing w:before="1"/>
        <w:jc w:val="both"/>
      </w:pPr>
      <w:r>
        <w:rPr/>
        <w:t>TOPIC</w:t>
      </w:r>
      <w:r>
        <w:rPr>
          <w:spacing w:val="-1"/>
        </w:rPr>
        <w:t> </w:t>
      </w:r>
      <w:r>
        <w:rPr>
          <w:spacing w:val="-5"/>
        </w:rPr>
        <w:t>VI</w:t>
      </w:r>
      <w:r>
        <w:rPr/>
        <w:tab/>
      </w:r>
      <w:r>
        <w:rPr>
          <w:spacing w:val="-2"/>
        </w:rPr>
        <w:t>POLICIES</w:t>
      </w:r>
    </w:p>
    <w:p>
      <w:pPr>
        <w:pStyle w:val="BodyText"/>
        <w:rPr>
          <w:b/>
        </w:rPr>
      </w:pPr>
    </w:p>
    <w:p>
      <w:pPr>
        <w:pStyle w:val="Heading3"/>
        <w:tabs>
          <w:tab w:pos="9360" w:val="left" w:leader="none"/>
        </w:tabs>
        <w:spacing w:line="480" w:lineRule="auto"/>
        <w:ind w:right="1180"/>
        <w:jc w:val="both"/>
        <w:rPr>
          <w:b w:val="0"/>
        </w:rPr>
      </w:pPr>
      <w:r>
        <w:rPr/>
        <w:t>Policy 14-02 Board Delegated Review (BDR)</w:t>
        <w:tab/>
        <w:t>Time:</w:t>
      </w:r>
      <w:r>
        <w:rPr>
          <w:spacing w:val="-13"/>
        </w:rPr>
        <w:t> </w:t>
      </w:r>
      <w:r>
        <w:rPr/>
        <w:t>8:19</w:t>
      </w:r>
      <w:r>
        <w:rPr>
          <w:spacing w:val="-12"/>
        </w:rPr>
        <w:t> </w:t>
      </w:r>
      <w:r>
        <w:rPr/>
        <w:t>AM Presented by: </w:t>
      </w:r>
      <w:r>
        <w:rPr>
          <w:b w:val="0"/>
        </w:rPr>
        <w:t>W. FRISCH</w:t>
      </w:r>
    </w:p>
    <w:p>
      <w:pPr>
        <w:pStyle w:val="BodyText"/>
        <w:spacing w:before="1"/>
        <w:ind w:left="1439" w:right="1075"/>
        <w:jc w:val="both"/>
      </w:pPr>
      <w:r>
        <w:rPr>
          <w:b/>
        </w:rPr>
        <w:t>Discussion:</w:t>
      </w:r>
      <w:r>
        <w:rPr>
          <w:b/>
          <w:spacing w:val="-8"/>
        </w:rPr>
        <w:t> </w:t>
      </w:r>
      <w:r>
        <w:rPr/>
        <w:t>The</w:t>
      </w:r>
      <w:r>
        <w:rPr>
          <w:spacing w:val="-9"/>
        </w:rPr>
        <w:t> </w:t>
      </w:r>
      <w:r>
        <w:rPr/>
        <w:t>policy</w:t>
      </w:r>
      <w:r>
        <w:rPr>
          <w:spacing w:val="-9"/>
        </w:rPr>
        <w:t> </w:t>
      </w:r>
      <w:r>
        <w:rPr/>
        <w:t>edits</w:t>
      </w:r>
      <w:r>
        <w:rPr>
          <w:spacing w:val="-10"/>
        </w:rPr>
        <w:t> </w:t>
      </w:r>
      <w:r>
        <w:rPr/>
        <w:t>remove</w:t>
      </w:r>
      <w:r>
        <w:rPr>
          <w:spacing w:val="-9"/>
        </w:rPr>
        <w:t> </w:t>
      </w:r>
      <w:r>
        <w:rPr/>
        <w:t>the</w:t>
      </w:r>
      <w:r>
        <w:rPr>
          <w:spacing w:val="-7"/>
        </w:rPr>
        <w:t> </w:t>
      </w:r>
      <w:r>
        <w:rPr/>
        <w:t>non-disciplinary</w:t>
      </w:r>
      <w:r>
        <w:rPr>
          <w:spacing w:val="-7"/>
        </w:rPr>
        <w:t> </w:t>
      </w:r>
      <w:r>
        <w:rPr/>
        <w:t>stayed</w:t>
      </w:r>
      <w:r>
        <w:rPr>
          <w:spacing w:val="-8"/>
        </w:rPr>
        <w:t> </w:t>
      </w:r>
      <w:r>
        <w:rPr/>
        <w:t>probation</w:t>
      </w:r>
      <w:r>
        <w:rPr>
          <w:spacing w:val="-11"/>
        </w:rPr>
        <w:t> </w:t>
      </w:r>
      <w:r>
        <w:rPr/>
        <w:t>with</w:t>
      </w:r>
      <w:r>
        <w:rPr>
          <w:spacing w:val="-11"/>
        </w:rPr>
        <w:t> </w:t>
      </w:r>
      <w:r>
        <w:rPr/>
        <w:t>the</w:t>
      </w:r>
      <w:r>
        <w:rPr>
          <w:spacing w:val="-9"/>
        </w:rPr>
        <w:t> </w:t>
      </w:r>
      <w:r>
        <w:rPr/>
        <w:t>Controlled</w:t>
      </w:r>
      <w:r>
        <w:rPr>
          <w:spacing w:val="-8"/>
        </w:rPr>
        <w:t> </w:t>
      </w:r>
      <w:r>
        <w:rPr/>
        <w:t>Substances Loss</w:t>
      </w:r>
      <w:r>
        <w:rPr>
          <w:spacing w:val="-4"/>
        </w:rPr>
        <w:t> </w:t>
      </w:r>
      <w:r>
        <w:rPr/>
        <w:t>Protocol</w:t>
      </w:r>
      <w:r>
        <w:rPr>
          <w:spacing w:val="-2"/>
        </w:rPr>
        <w:t> </w:t>
      </w:r>
      <w:r>
        <w:rPr/>
        <w:t>for</w:t>
      </w:r>
      <w:r>
        <w:rPr>
          <w:spacing w:val="-2"/>
        </w:rPr>
        <w:t> </w:t>
      </w:r>
      <w:r>
        <w:rPr/>
        <w:t>Schedule</w:t>
      </w:r>
      <w:r>
        <w:rPr>
          <w:spacing w:val="-4"/>
        </w:rPr>
        <w:t> </w:t>
      </w:r>
      <w:r>
        <w:rPr/>
        <w:t>III</w:t>
      </w:r>
      <w:r>
        <w:rPr>
          <w:spacing w:val="-2"/>
        </w:rPr>
        <w:t> </w:t>
      </w:r>
      <w:r>
        <w:rPr/>
        <w:t>-</w:t>
      </w:r>
      <w:r>
        <w:rPr>
          <w:spacing w:val="-2"/>
        </w:rPr>
        <w:t> </w:t>
      </w:r>
      <w:r>
        <w:rPr/>
        <w:t>V</w:t>
      </w:r>
      <w:r>
        <w:rPr>
          <w:spacing w:val="-2"/>
        </w:rPr>
        <w:t> </w:t>
      </w:r>
      <w:r>
        <w:rPr/>
        <w:t>losses</w:t>
      </w:r>
      <w:r>
        <w:rPr>
          <w:spacing w:val="-2"/>
        </w:rPr>
        <w:t> </w:t>
      </w:r>
      <w:r>
        <w:rPr/>
        <w:t>and</w:t>
      </w:r>
      <w:r>
        <w:rPr>
          <w:spacing w:val="-3"/>
        </w:rPr>
        <w:t> </w:t>
      </w:r>
      <w:r>
        <w:rPr/>
        <w:t>instead</w:t>
      </w:r>
      <w:r>
        <w:rPr>
          <w:spacing w:val="-3"/>
        </w:rPr>
        <w:t> </w:t>
      </w:r>
      <w:r>
        <w:rPr/>
        <w:t>authorize</w:t>
      </w:r>
      <w:r>
        <w:rPr>
          <w:spacing w:val="-1"/>
        </w:rPr>
        <w:t> </w:t>
      </w:r>
      <w:r>
        <w:rPr/>
        <w:t>the</w:t>
      </w:r>
      <w:r>
        <w:rPr>
          <w:spacing w:val="-1"/>
        </w:rPr>
        <w:t> </w:t>
      </w:r>
      <w:r>
        <w:rPr/>
        <w:t>BDR</w:t>
      </w:r>
      <w:r>
        <w:rPr>
          <w:spacing w:val="-2"/>
        </w:rPr>
        <w:t> </w:t>
      </w:r>
      <w:r>
        <w:rPr/>
        <w:t>group</w:t>
      </w:r>
      <w:r>
        <w:rPr>
          <w:spacing w:val="-3"/>
        </w:rPr>
        <w:t> </w:t>
      </w:r>
      <w:r>
        <w:rPr/>
        <w:t>to</w:t>
      </w:r>
      <w:r>
        <w:rPr>
          <w:spacing w:val="-1"/>
        </w:rPr>
        <w:t> </w:t>
      </w:r>
      <w:r>
        <w:rPr/>
        <w:t>issue</w:t>
      </w:r>
      <w:r>
        <w:rPr>
          <w:spacing w:val="-1"/>
        </w:rPr>
        <w:t> </w:t>
      </w:r>
      <w:r>
        <w:rPr/>
        <w:t>a</w:t>
      </w:r>
      <w:r>
        <w:rPr>
          <w:spacing w:val="-2"/>
        </w:rPr>
        <w:t> </w:t>
      </w:r>
      <w:r>
        <w:rPr/>
        <w:t>Reprimand,</w:t>
      </w:r>
      <w:r>
        <w:rPr>
          <w:spacing w:val="-2"/>
        </w:rPr>
        <w:t> </w:t>
      </w:r>
      <w:r>
        <w:rPr/>
        <w:t>which is considered discipline, for losses that are less than #1,000 units of Schedules III – V or less than #300 units of a Schedule II.</w:t>
      </w:r>
    </w:p>
    <w:p>
      <w:pPr>
        <w:pStyle w:val="BodyText"/>
        <w:spacing w:before="267"/>
        <w:ind w:left="1439"/>
      </w:pPr>
      <w:r>
        <w:rPr/>
        <w:t>Additional</w:t>
      </w:r>
      <w:r>
        <w:rPr>
          <w:spacing w:val="-4"/>
        </w:rPr>
        <w:t> </w:t>
      </w:r>
      <w:r>
        <w:rPr/>
        <w:t>changes</w:t>
      </w:r>
      <w:r>
        <w:rPr>
          <w:spacing w:val="-3"/>
        </w:rPr>
        <w:t> </w:t>
      </w:r>
      <w:r>
        <w:rPr/>
        <w:t>allow</w:t>
      </w:r>
      <w:r>
        <w:rPr>
          <w:spacing w:val="-6"/>
        </w:rPr>
        <w:t> </w:t>
      </w:r>
      <w:r>
        <w:rPr/>
        <w:t>the</w:t>
      </w:r>
      <w:r>
        <w:rPr>
          <w:spacing w:val="-2"/>
        </w:rPr>
        <w:t> </w:t>
      </w:r>
      <w:r>
        <w:rPr/>
        <w:t>BDR</w:t>
      </w:r>
      <w:r>
        <w:rPr>
          <w:spacing w:val="-5"/>
        </w:rPr>
        <w:t> </w:t>
      </w:r>
      <w:r>
        <w:rPr/>
        <w:t>group</w:t>
      </w:r>
      <w:r>
        <w:rPr>
          <w:spacing w:val="-6"/>
        </w:rPr>
        <w:t> </w:t>
      </w:r>
      <w:r>
        <w:rPr>
          <w:spacing w:val="-5"/>
        </w:rPr>
        <w:t>to:</w:t>
      </w:r>
    </w:p>
    <w:p>
      <w:pPr>
        <w:pStyle w:val="ListParagraph"/>
        <w:numPr>
          <w:ilvl w:val="0"/>
          <w:numId w:val="8"/>
        </w:numPr>
        <w:tabs>
          <w:tab w:pos="2159" w:val="left" w:leader="none"/>
        </w:tabs>
        <w:spacing w:line="240" w:lineRule="auto" w:before="0" w:after="0"/>
        <w:ind w:left="2159" w:right="0" w:hanging="360"/>
        <w:jc w:val="left"/>
        <w:rPr>
          <w:rFonts w:ascii="Symbol" w:hAnsi="Symbol"/>
          <w:sz w:val="22"/>
        </w:rPr>
      </w:pPr>
      <w:r>
        <w:rPr>
          <w:sz w:val="22"/>
        </w:rPr>
        <w:t>Issue</w:t>
      </w:r>
      <w:r>
        <w:rPr>
          <w:spacing w:val="-7"/>
          <w:sz w:val="22"/>
        </w:rPr>
        <w:t> </w:t>
      </w:r>
      <w:r>
        <w:rPr>
          <w:sz w:val="22"/>
        </w:rPr>
        <w:t>a</w:t>
      </w:r>
      <w:r>
        <w:rPr>
          <w:spacing w:val="-6"/>
          <w:sz w:val="22"/>
        </w:rPr>
        <w:t> </w:t>
      </w:r>
      <w:r>
        <w:rPr>
          <w:sz w:val="22"/>
        </w:rPr>
        <w:t>reprimand</w:t>
      </w:r>
      <w:r>
        <w:rPr>
          <w:spacing w:val="-6"/>
          <w:sz w:val="22"/>
        </w:rPr>
        <w:t> </w:t>
      </w:r>
      <w:r>
        <w:rPr>
          <w:sz w:val="22"/>
        </w:rPr>
        <w:t>for</w:t>
      </w:r>
      <w:r>
        <w:rPr>
          <w:spacing w:val="-6"/>
          <w:sz w:val="22"/>
        </w:rPr>
        <w:t> </w:t>
      </w:r>
      <w:r>
        <w:rPr>
          <w:sz w:val="22"/>
        </w:rPr>
        <w:t>improper</w:t>
      </w:r>
      <w:r>
        <w:rPr>
          <w:spacing w:val="-6"/>
          <w:sz w:val="22"/>
        </w:rPr>
        <w:t> </w:t>
      </w:r>
      <w:r>
        <w:rPr>
          <w:sz w:val="22"/>
        </w:rPr>
        <w:t>licensure</w:t>
      </w:r>
      <w:r>
        <w:rPr>
          <w:spacing w:val="-4"/>
          <w:sz w:val="22"/>
        </w:rPr>
        <w:t> </w:t>
      </w:r>
      <w:r>
        <w:rPr>
          <w:sz w:val="22"/>
        </w:rPr>
        <w:t>(non-resident,</w:t>
      </w:r>
      <w:r>
        <w:rPr>
          <w:spacing w:val="-6"/>
          <w:sz w:val="22"/>
        </w:rPr>
        <w:t> </w:t>
      </w:r>
      <w:r>
        <w:rPr>
          <w:sz w:val="22"/>
        </w:rPr>
        <w:t>sterile</w:t>
      </w:r>
      <w:r>
        <w:rPr>
          <w:spacing w:val="-5"/>
          <w:sz w:val="22"/>
        </w:rPr>
        <w:t> </w:t>
      </w:r>
      <w:r>
        <w:rPr>
          <w:sz w:val="22"/>
        </w:rPr>
        <w:t>compounding,</w:t>
      </w:r>
      <w:r>
        <w:rPr>
          <w:spacing w:val="-5"/>
          <w:sz w:val="22"/>
        </w:rPr>
        <w:t> </w:t>
      </w:r>
      <w:r>
        <w:rPr>
          <w:spacing w:val="-2"/>
          <w:sz w:val="22"/>
        </w:rPr>
        <w:t>etc.)</w:t>
      </w:r>
    </w:p>
    <w:p>
      <w:pPr>
        <w:pStyle w:val="ListParagraph"/>
        <w:numPr>
          <w:ilvl w:val="0"/>
          <w:numId w:val="8"/>
        </w:numPr>
        <w:tabs>
          <w:tab w:pos="2159" w:val="left" w:leader="none"/>
        </w:tabs>
        <w:spacing w:line="237" w:lineRule="auto" w:before="3" w:after="0"/>
        <w:ind w:left="2159" w:right="1077" w:hanging="361"/>
        <w:jc w:val="left"/>
        <w:rPr>
          <w:rFonts w:ascii="Symbol" w:hAnsi="Symbol"/>
          <w:sz w:val="22"/>
        </w:rPr>
      </w:pPr>
      <w:r>
        <w:rPr>
          <w:sz w:val="22"/>
        </w:rPr>
        <w:t>Remove</w:t>
      </w:r>
      <w:r>
        <w:rPr>
          <w:spacing w:val="-1"/>
          <w:sz w:val="22"/>
        </w:rPr>
        <w:t> </w:t>
      </w:r>
      <w:r>
        <w:rPr>
          <w:sz w:val="22"/>
        </w:rPr>
        <w:t>the</w:t>
      </w:r>
      <w:r>
        <w:rPr>
          <w:spacing w:val="-4"/>
          <w:sz w:val="22"/>
        </w:rPr>
        <w:t> </w:t>
      </w:r>
      <w:r>
        <w:rPr>
          <w:sz w:val="22"/>
        </w:rPr>
        <w:t>"remedial</w:t>
      </w:r>
      <w:r>
        <w:rPr>
          <w:spacing w:val="-2"/>
          <w:sz w:val="22"/>
        </w:rPr>
        <w:t> </w:t>
      </w:r>
      <w:r>
        <w:rPr>
          <w:sz w:val="22"/>
        </w:rPr>
        <w:t>CPE</w:t>
      </w:r>
      <w:r>
        <w:rPr>
          <w:spacing w:val="-4"/>
          <w:sz w:val="22"/>
        </w:rPr>
        <w:t> </w:t>
      </w:r>
      <w:r>
        <w:rPr>
          <w:sz w:val="22"/>
        </w:rPr>
        <w:t>within</w:t>
      </w:r>
      <w:r>
        <w:rPr>
          <w:spacing w:val="-3"/>
          <w:sz w:val="22"/>
        </w:rPr>
        <w:t> </w:t>
      </w:r>
      <w:r>
        <w:rPr>
          <w:sz w:val="22"/>
        </w:rPr>
        <w:t>30</w:t>
      </w:r>
      <w:r>
        <w:rPr>
          <w:spacing w:val="-1"/>
          <w:sz w:val="22"/>
        </w:rPr>
        <w:t> </w:t>
      </w:r>
      <w:r>
        <w:rPr>
          <w:sz w:val="22"/>
        </w:rPr>
        <w:t>days"</w:t>
      </w:r>
      <w:r>
        <w:rPr>
          <w:spacing w:val="-2"/>
          <w:sz w:val="22"/>
        </w:rPr>
        <w:t> </w:t>
      </w:r>
      <w:r>
        <w:rPr>
          <w:sz w:val="22"/>
        </w:rPr>
        <w:t>language</w:t>
      </w:r>
      <w:r>
        <w:rPr>
          <w:spacing w:val="-1"/>
          <w:sz w:val="22"/>
        </w:rPr>
        <w:t> </w:t>
      </w:r>
      <w:r>
        <w:rPr>
          <w:sz w:val="22"/>
        </w:rPr>
        <w:t>since</w:t>
      </w:r>
      <w:r>
        <w:rPr>
          <w:spacing w:val="-1"/>
          <w:sz w:val="22"/>
        </w:rPr>
        <w:t> </w:t>
      </w:r>
      <w:r>
        <w:rPr>
          <w:sz w:val="22"/>
        </w:rPr>
        <w:t>CPE</w:t>
      </w:r>
      <w:r>
        <w:rPr>
          <w:spacing w:val="-2"/>
          <w:sz w:val="22"/>
        </w:rPr>
        <w:t> </w:t>
      </w:r>
      <w:r>
        <w:rPr>
          <w:sz w:val="22"/>
        </w:rPr>
        <w:t>deficiency</w:t>
      </w:r>
      <w:r>
        <w:rPr>
          <w:spacing w:val="-1"/>
          <w:sz w:val="22"/>
        </w:rPr>
        <w:t> </w:t>
      </w:r>
      <w:r>
        <w:rPr>
          <w:sz w:val="22"/>
        </w:rPr>
        <w:t>cases</w:t>
      </w:r>
      <w:r>
        <w:rPr>
          <w:spacing w:val="-2"/>
          <w:sz w:val="22"/>
        </w:rPr>
        <w:t> </w:t>
      </w:r>
      <w:r>
        <w:rPr>
          <w:sz w:val="22"/>
        </w:rPr>
        <w:t>are</w:t>
      </w:r>
      <w:r>
        <w:rPr>
          <w:spacing w:val="-1"/>
          <w:sz w:val="22"/>
        </w:rPr>
        <w:t> </w:t>
      </w:r>
      <w:r>
        <w:rPr>
          <w:sz w:val="22"/>
        </w:rPr>
        <w:t>only</w:t>
      </w:r>
      <w:r>
        <w:rPr>
          <w:spacing w:val="-3"/>
          <w:sz w:val="22"/>
        </w:rPr>
        <w:t> </w:t>
      </w:r>
      <w:r>
        <w:rPr>
          <w:sz w:val="22"/>
        </w:rPr>
        <w:t>taken</w:t>
      </w:r>
      <w:r>
        <w:rPr>
          <w:spacing w:val="-3"/>
          <w:sz w:val="22"/>
        </w:rPr>
        <w:t> </w:t>
      </w:r>
      <w:r>
        <w:rPr>
          <w:sz w:val="22"/>
        </w:rPr>
        <w:t>to BDR after the pharmacist has remediated their deficiency.</w:t>
      </w:r>
    </w:p>
    <w:p>
      <w:pPr>
        <w:pStyle w:val="ListParagraph"/>
        <w:numPr>
          <w:ilvl w:val="0"/>
          <w:numId w:val="8"/>
        </w:numPr>
        <w:tabs>
          <w:tab w:pos="2159" w:val="left" w:leader="none"/>
        </w:tabs>
        <w:spacing w:line="240" w:lineRule="auto" w:before="2" w:after="0"/>
        <w:ind w:left="2159" w:right="0" w:hanging="360"/>
        <w:jc w:val="left"/>
        <w:rPr>
          <w:rFonts w:ascii="Symbol" w:hAnsi="Symbol"/>
          <w:sz w:val="22"/>
        </w:rPr>
      </w:pPr>
      <w:r>
        <w:rPr>
          <w:sz w:val="22"/>
        </w:rPr>
        <w:t>Issue</w:t>
      </w:r>
      <w:r>
        <w:rPr>
          <w:spacing w:val="-5"/>
          <w:sz w:val="22"/>
        </w:rPr>
        <w:t> </w:t>
      </w:r>
      <w:r>
        <w:rPr>
          <w:sz w:val="22"/>
        </w:rPr>
        <w:t>a</w:t>
      </w:r>
      <w:r>
        <w:rPr>
          <w:spacing w:val="-4"/>
          <w:sz w:val="22"/>
        </w:rPr>
        <w:t> </w:t>
      </w:r>
      <w:r>
        <w:rPr>
          <w:sz w:val="22"/>
        </w:rPr>
        <w:t>reprimand</w:t>
      </w:r>
      <w:r>
        <w:rPr>
          <w:spacing w:val="-5"/>
          <w:sz w:val="22"/>
        </w:rPr>
        <w:t> </w:t>
      </w:r>
      <w:r>
        <w:rPr>
          <w:sz w:val="22"/>
        </w:rPr>
        <w:t>for</w:t>
      </w:r>
      <w:r>
        <w:rPr>
          <w:spacing w:val="-4"/>
          <w:sz w:val="22"/>
        </w:rPr>
        <w:t> </w:t>
      </w:r>
      <w:r>
        <w:rPr>
          <w:sz w:val="22"/>
        </w:rPr>
        <w:t>non-resident</w:t>
      </w:r>
      <w:r>
        <w:rPr>
          <w:spacing w:val="-3"/>
          <w:sz w:val="22"/>
        </w:rPr>
        <w:t> </w:t>
      </w:r>
      <w:r>
        <w:rPr>
          <w:sz w:val="22"/>
        </w:rPr>
        <w:t>compounders</w:t>
      </w:r>
      <w:r>
        <w:rPr>
          <w:spacing w:val="-5"/>
          <w:sz w:val="22"/>
        </w:rPr>
        <w:t> </w:t>
      </w:r>
      <w:r>
        <w:rPr>
          <w:sz w:val="22"/>
        </w:rPr>
        <w:t>who</w:t>
      </w:r>
      <w:r>
        <w:rPr>
          <w:spacing w:val="-5"/>
          <w:sz w:val="22"/>
        </w:rPr>
        <w:t> </w:t>
      </w:r>
      <w:r>
        <w:rPr>
          <w:sz w:val="22"/>
        </w:rPr>
        <w:t>have</w:t>
      </w:r>
      <w:r>
        <w:rPr>
          <w:spacing w:val="-3"/>
          <w:sz w:val="22"/>
        </w:rPr>
        <w:t> </w:t>
      </w:r>
      <w:r>
        <w:rPr>
          <w:sz w:val="22"/>
        </w:rPr>
        <w:t>not</w:t>
      </w:r>
      <w:r>
        <w:rPr>
          <w:spacing w:val="-5"/>
          <w:sz w:val="22"/>
        </w:rPr>
        <w:t> </w:t>
      </w:r>
      <w:r>
        <w:rPr>
          <w:sz w:val="22"/>
        </w:rPr>
        <w:t>obtained</w:t>
      </w:r>
      <w:r>
        <w:rPr>
          <w:spacing w:val="-5"/>
          <w:sz w:val="22"/>
        </w:rPr>
        <w:t> </w:t>
      </w:r>
      <w:r>
        <w:rPr>
          <w:sz w:val="22"/>
        </w:rPr>
        <w:t>an</w:t>
      </w:r>
      <w:r>
        <w:rPr>
          <w:spacing w:val="-7"/>
          <w:sz w:val="22"/>
        </w:rPr>
        <w:t> </w:t>
      </w:r>
      <w:r>
        <w:rPr>
          <w:sz w:val="22"/>
        </w:rPr>
        <w:t>annual</w:t>
      </w:r>
      <w:r>
        <w:rPr>
          <w:spacing w:val="-3"/>
          <w:sz w:val="22"/>
        </w:rPr>
        <w:t> </w:t>
      </w:r>
      <w:r>
        <w:rPr>
          <w:spacing w:val="-2"/>
          <w:sz w:val="22"/>
        </w:rPr>
        <w:t>inspection.</w:t>
      </w:r>
    </w:p>
    <w:p>
      <w:pPr>
        <w:pStyle w:val="BodyText"/>
      </w:pPr>
    </w:p>
    <w:p>
      <w:pPr>
        <w:pStyle w:val="BodyText"/>
        <w:ind w:left="1439" w:right="1111"/>
      </w:pPr>
      <w:r>
        <w:rPr/>
        <w:t>Board member J. ROCCHIO expressed concern that the issuance of a Reprimand for losses of controlled substances versus a non-disciplinary stayed probation may result in underreporting.</w:t>
      </w:r>
    </w:p>
    <w:p>
      <w:pPr>
        <w:pStyle w:val="BodyText"/>
      </w:pPr>
    </w:p>
    <w:p>
      <w:pPr>
        <w:pStyle w:val="BodyText"/>
        <w:spacing w:before="1"/>
        <w:ind w:left="1439" w:right="1055"/>
      </w:pPr>
      <w:r>
        <w:rPr>
          <w:b/>
        </w:rPr>
        <w:t>Action:</w:t>
      </w:r>
      <w:r>
        <w:rPr>
          <w:b/>
          <w:spacing w:val="-13"/>
        </w:rPr>
        <w:t> </w:t>
      </w:r>
      <w:r>
        <w:rPr/>
        <w:t>Motion</w:t>
      </w:r>
      <w:r>
        <w:rPr>
          <w:spacing w:val="-12"/>
        </w:rPr>
        <w:t> </w:t>
      </w:r>
      <w:r>
        <w:rPr/>
        <w:t>by</w:t>
      </w:r>
      <w:r>
        <w:rPr>
          <w:spacing w:val="-13"/>
        </w:rPr>
        <w:t> </w:t>
      </w:r>
      <w:r>
        <w:rPr/>
        <w:t>D.</w:t>
      </w:r>
      <w:r>
        <w:rPr>
          <w:spacing w:val="-13"/>
        </w:rPr>
        <w:t> </w:t>
      </w:r>
      <w:r>
        <w:rPr/>
        <w:t>BARNES,</w:t>
      </w:r>
      <w:r>
        <w:rPr>
          <w:spacing w:val="-12"/>
        </w:rPr>
        <w:t> </w:t>
      </w:r>
      <w:r>
        <w:rPr/>
        <w:t>seconded</w:t>
      </w:r>
      <w:r>
        <w:rPr>
          <w:spacing w:val="-13"/>
        </w:rPr>
        <w:t> </w:t>
      </w:r>
      <w:r>
        <w:rPr/>
        <w:t>by</w:t>
      </w:r>
      <w:r>
        <w:rPr>
          <w:spacing w:val="-12"/>
        </w:rPr>
        <w:t> </w:t>
      </w:r>
      <w:r>
        <w:rPr/>
        <w:t>T.</w:t>
      </w:r>
      <w:r>
        <w:rPr>
          <w:spacing w:val="-12"/>
        </w:rPr>
        <w:t> </w:t>
      </w:r>
      <w:r>
        <w:rPr/>
        <w:t>FENSKY,</w:t>
      </w:r>
      <w:r>
        <w:rPr>
          <w:spacing w:val="-13"/>
        </w:rPr>
        <w:t> </w:t>
      </w:r>
      <w:r>
        <w:rPr/>
        <w:t>and</w:t>
      </w:r>
      <w:r>
        <w:rPr>
          <w:spacing w:val="-11"/>
        </w:rPr>
        <w:t> </w:t>
      </w:r>
      <w:r>
        <w:rPr/>
        <w:t>voted</w:t>
      </w:r>
      <w:r>
        <w:rPr>
          <w:spacing w:val="-13"/>
        </w:rPr>
        <w:t> </w:t>
      </w:r>
      <w:r>
        <w:rPr/>
        <w:t>unanimously</w:t>
      </w:r>
      <w:r>
        <w:rPr>
          <w:spacing w:val="-13"/>
        </w:rPr>
        <w:t> </w:t>
      </w:r>
      <w:r>
        <w:rPr/>
        <w:t>by</w:t>
      </w:r>
      <w:r>
        <w:rPr>
          <w:spacing w:val="-10"/>
        </w:rPr>
        <w:t> </w:t>
      </w:r>
      <w:r>
        <w:rPr/>
        <w:t>roll</w:t>
      </w:r>
      <w:r>
        <w:rPr>
          <w:spacing w:val="-12"/>
        </w:rPr>
        <w:t> </w:t>
      </w:r>
      <w:r>
        <w:rPr/>
        <w:t>call</w:t>
      </w:r>
      <w:r>
        <w:rPr>
          <w:spacing w:val="-14"/>
        </w:rPr>
        <w:t> </w:t>
      </w:r>
      <w:r>
        <w:rPr/>
        <w:t>of</w:t>
      </w:r>
      <w:r>
        <w:rPr>
          <w:spacing w:val="-11"/>
        </w:rPr>
        <w:t> </w:t>
      </w:r>
      <w:r>
        <w:rPr/>
        <w:t>those</w:t>
      </w:r>
      <w:r>
        <w:rPr>
          <w:spacing w:val="-13"/>
        </w:rPr>
        <w:t> </w:t>
      </w:r>
      <w:r>
        <w:rPr/>
        <w:t>present, to approve edits to the policy.</w:t>
      </w:r>
    </w:p>
    <w:p>
      <w:pPr>
        <w:pStyle w:val="BodyText"/>
        <w:spacing w:before="19"/>
        <w:rPr>
          <w:sz w:val="20"/>
        </w:rPr>
      </w:pPr>
      <w:r>
        <w:rPr>
          <w:sz w:val="20"/>
        </w:rPr>
        <mc:AlternateContent>
          <mc:Choice Requires="wps">
            <w:drawing>
              <wp:anchor distT="0" distB="0" distL="0" distR="0" allowOverlap="1" layoutInCell="1" locked="0" behindDoc="1" simplePos="0" relativeHeight="487594496">
                <wp:simplePos x="0" y="0"/>
                <wp:positionH relativeFrom="page">
                  <wp:posOffset>896111</wp:posOffset>
                </wp:positionH>
                <wp:positionV relativeFrom="paragraph">
                  <wp:posOffset>182658</wp:posOffset>
                </wp:positionV>
                <wp:extent cx="5980430" cy="1841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82534pt;width:470.88pt;height:1.44pt;mso-position-horizontal-relative:page;mso-position-vertical-relative:paragraph;z-index:-15721984;mso-wrap-distance-left:0;mso-wrap-distance-right:0" id="docshape19" filled="true" fillcolor="#000000" stroked="false">
                <v:fill type="solid"/>
                <w10:wrap type="topAndBottom"/>
              </v:rect>
            </w:pict>
          </mc:Fallback>
        </mc:AlternateContent>
      </w:r>
    </w:p>
    <w:p>
      <w:pPr>
        <w:pStyle w:val="BodyText"/>
        <w:spacing w:before="1"/>
      </w:pPr>
    </w:p>
    <w:p>
      <w:pPr>
        <w:pStyle w:val="Heading3"/>
        <w:tabs>
          <w:tab w:pos="9359" w:val="left" w:leader="none"/>
        </w:tabs>
        <w:spacing w:line="480" w:lineRule="auto" w:before="1"/>
        <w:ind w:left="1439" w:right="1180"/>
        <w:jc w:val="both"/>
        <w:rPr>
          <w:b w:val="0"/>
        </w:rPr>
      </w:pPr>
      <w:r>
        <w:rPr/>
        <w:t>Policy 2026-02: Ratios, Supervision, and Dedicated Training Personnel</w:t>
        <w:tab/>
        <w:t>Time:</w:t>
      </w:r>
      <w:r>
        <w:rPr>
          <w:spacing w:val="-13"/>
        </w:rPr>
        <w:t> </w:t>
      </w:r>
      <w:r>
        <w:rPr/>
        <w:t>8:28</w:t>
      </w:r>
      <w:r>
        <w:rPr>
          <w:spacing w:val="-12"/>
        </w:rPr>
        <w:t> </w:t>
      </w:r>
      <w:r>
        <w:rPr/>
        <w:t>AM Presented by: </w:t>
      </w:r>
      <w:r>
        <w:rPr>
          <w:b w:val="0"/>
        </w:rPr>
        <w:t>W. FRISCH</w:t>
      </w:r>
    </w:p>
    <w:p>
      <w:pPr>
        <w:pStyle w:val="BodyText"/>
        <w:ind w:left="1439" w:right="1072"/>
        <w:jc w:val="both"/>
      </w:pPr>
      <w:r>
        <w:rPr>
          <w:b/>
        </w:rPr>
        <w:t>Discussion: </w:t>
      </w:r>
      <w:r>
        <w:rPr/>
        <w:t>Edits to the policy clarify that certain licensed individuals working in a pharmacy that do not directly</w:t>
      </w:r>
      <w:r>
        <w:rPr>
          <w:spacing w:val="-3"/>
        </w:rPr>
        <w:t> </w:t>
      </w:r>
      <w:r>
        <w:rPr/>
        <w:t>support</w:t>
      </w:r>
      <w:r>
        <w:rPr>
          <w:spacing w:val="-4"/>
        </w:rPr>
        <w:t> </w:t>
      </w:r>
      <w:r>
        <w:rPr/>
        <w:t>the</w:t>
      </w:r>
      <w:r>
        <w:rPr>
          <w:spacing w:val="-4"/>
        </w:rPr>
        <w:t> </w:t>
      </w:r>
      <w:r>
        <w:rPr/>
        <w:t>pharmacist</w:t>
      </w:r>
      <w:r>
        <w:rPr>
          <w:spacing w:val="-1"/>
        </w:rPr>
        <w:t> </w:t>
      </w:r>
      <w:r>
        <w:rPr/>
        <w:t>in</w:t>
      </w:r>
      <w:r>
        <w:rPr>
          <w:spacing w:val="-3"/>
        </w:rPr>
        <w:t> </w:t>
      </w:r>
      <w:r>
        <w:rPr/>
        <w:t>any</w:t>
      </w:r>
      <w:r>
        <w:rPr>
          <w:spacing w:val="-1"/>
        </w:rPr>
        <w:t> </w:t>
      </w:r>
      <w:r>
        <w:rPr/>
        <w:t>professional</w:t>
      </w:r>
      <w:r>
        <w:rPr>
          <w:spacing w:val="-5"/>
        </w:rPr>
        <w:t> </w:t>
      </w:r>
      <w:r>
        <w:rPr/>
        <w:t>capacity</w:t>
      </w:r>
      <w:r>
        <w:rPr>
          <w:spacing w:val="-1"/>
        </w:rPr>
        <w:t> </w:t>
      </w:r>
      <w:r>
        <w:rPr/>
        <w:t>need</w:t>
      </w:r>
      <w:r>
        <w:rPr>
          <w:spacing w:val="-3"/>
        </w:rPr>
        <w:t> </w:t>
      </w:r>
      <w:r>
        <w:rPr/>
        <w:t>not</w:t>
      </w:r>
      <w:r>
        <w:rPr>
          <w:spacing w:val="-1"/>
        </w:rPr>
        <w:t> </w:t>
      </w:r>
      <w:r>
        <w:rPr/>
        <w:t>be</w:t>
      </w:r>
      <w:r>
        <w:rPr>
          <w:spacing w:val="-1"/>
        </w:rPr>
        <w:t> </w:t>
      </w:r>
      <w:r>
        <w:rPr/>
        <w:t>counted</w:t>
      </w:r>
      <w:r>
        <w:rPr>
          <w:spacing w:val="-5"/>
        </w:rPr>
        <w:t> </w:t>
      </w:r>
      <w:r>
        <w:rPr/>
        <w:t>in</w:t>
      </w:r>
      <w:r>
        <w:rPr>
          <w:spacing w:val="-3"/>
        </w:rPr>
        <w:t> </w:t>
      </w:r>
      <w:r>
        <w:rPr/>
        <w:t>the</w:t>
      </w:r>
      <w:r>
        <w:rPr>
          <w:spacing w:val="-4"/>
        </w:rPr>
        <w:t> </w:t>
      </w:r>
      <w:r>
        <w:rPr/>
        <w:t>staffing</w:t>
      </w:r>
      <w:r>
        <w:rPr>
          <w:spacing w:val="-3"/>
        </w:rPr>
        <w:t> </w:t>
      </w:r>
      <w:r>
        <w:rPr/>
        <w:t>ratios.</w:t>
      </w:r>
      <w:r>
        <w:rPr>
          <w:spacing w:val="-5"/>
        </w:rPr>
        <w:t> </w:t>
      </w:r>
      <w:r>
        <w:rPr/>
        <w:t>In addition, ratio clarifications were made regarding the number and types of licensed individuals (e.g., Pharmacy Interns, Certified Pharmacy Technicians).</w:t>
      </w:r>
    </w:p>
    <w:p>
      <w:pPr>
        <w:pStyle w:val="BodyText"/>
        <w:spacing w:before="267"/>
        <w:ind w:left="1439" w:right="1075"/>
        <w:jc w:val="both"/>
      </w:pPr>
      <w:r>
        <w:rPr/>
        <w:t>Board</w:t>
      </w:r>
      <w:r>
        <w:rPr>
          <w:spacing w:val="-2"/>
        </w:rPr>
        <w:t> </w:t>
      </w:r>
      <w:r>
        <w:rPr/>
        <w:t>member J.</w:t>
      </w:r>
      <w:r>
        <w:rPr>
          <w:spacing w:val="-1"/>
        </w:rPr>
        <w:t> </w:t>
      </w:r>
      <w:r>
        <w:rPr/>
        <w:t>ROCCHIO</w:t>
      </w:r>
      <w:r>
        <w:rPr>
          <w:spacing w:val="-1"/>
        </w:rPr>
        <w:t> </w:t>
      </w:r>
      <w:r>
        <w:rPr/>
        <w:t>stated</w:t>
      </w:r>
      <w:r>
        <w:rPr>
          <w:spacing w:val="-2"/>
        </w:rPr>
        <w:t> </w:t>
      </w:r>
      <w:r>
        <w:rPr/>
        <w:t>that the proposed</w:t>
      </w:r>
      <w:r>
        <w:rPr>
          <w:spacing w:val="-2"/>
        </w:rPr>
        <w:t> </w:t>
      </w:r>
      <w:r>
        <w:rPr/>
        <w:t>policy does</w:t>
      </w:r>
      <w:r>
        <w:rPr>
          <w:spacing w:val="-1"/>
        </w:rPr>
        <w:t> </w:t>
      </w:r>
      <w:r>
        <w:rPr/>
        <w:t>not account for</w:t>
      </w:r>
      <w:r>
        <w:rPr>
          <w:spacing w:val="-1"/>
        </w:rPr>
        <w:t> </w:t>
      </w:r>
      <w:r>
        <w:rPr/>
        <w:t>instances</w:t>
      </w:r>
      <w:r>
        <w:rPr>
          <w:spacing w:val="-1"/>
        </w:rPr>
        <w:t> </w:t>
      </w:r>
      <w:r>
        <w:rPr/>
        <w:t>when</w:t>
      </w:r>
      <w:r>
        <w:rPr>
          <w:spacing w:val="-2"/>
        </w:rPr>
        <w:t> </w:t>
      </w:r>
      <w:r>
        <w:rPr/>
        <w:t>there is a need for temporary assistance in the pharmacy (e.g., front store personnel helping out during a rush) where</w:t>
      </w:r>
      <w:r>
        <w:rPr>
          <w:spacing w:val="-13"/>
        </w:rPr>
        <w:t> </w:t>
      </w:r>
      <w:r>
        <w:rPr/>
        <w:t>said</w:t>
      </w:r>
      <w:r>
        <w:rPr>
          <w:spacing w:val="-12"/>
        </w:rPr>
        <w:t> </w:t>
      </w:r>
      <w:r>
        <w:rPr/>
        <w:t>personnel</w:t>
      </w:r>
      <w:r>
        <w:rPr>
          <w:spacing w:val="-13"/>
        </w:rPr>
        <w:t> </w:t>
      </w:r>
      <w:r>
        <w:rPr/>
        <w:t>would</w:t>
      </w:r>
      <w:r>
        <w:rPr>
          <w:spacing w:val="-12"/>
        </w:rPr>
        <w:t> </w:t>
      </w:r>
      <w:r>
        <w:rPr/>
        <w:t>not</w:t>
      </w:r>
      <w:r>
        <w:rPr>
          <w:spacing w:val="-13"/>
        </w:rPr>
        <w:t> </w:t>
      </w:r>
      <w:r>
        <w:rPr/>
        <w:t>be</w:t>
      </w:r>
      <w:r>
        <w:rPr>
          <w:spacing w:val="-12"/>
        </w:rPr>
        <w:t> </w:t>
      </w:r>
      <w:r>
        <w:rPr/>
        <w:t>on</w:t>
      </w:r>
      <w:r>
        <w:rPr>
          <w:spacing w:val="-13"/>
        </w:rPr>
        <w:t> </w:t>
      </w:r>
      <w:r>
        <w:rPr/>
        <w:t>the</w:t>
      </w:r>
      <w:r>
        <w:rPr>
          <w:spacing w:val="-12"/>
        </w:rPr>
        <w:t> </w:t>
      </w:r>
      <w:r>
        <w:rPr/>
        <w:t>schedule.</w:t>
      </w:r>
      <w:r>
        <w:rPr>
          <w:spacing w:val="-12"/>
        </w:rPr>
        <w:t> </w:t>
      </w:r>
      <w:r>
        <w:rPr/>
        <w:t>He</w:t>
      </w:r>
      <w:r>
        <w:rPr>
          <w:spacing w:val="-13"/>
        </w:rPr>
        <w:t> </w:t>
      </w:r>
      <w:r>
        <w:rPr/>
        <w:t>also</w:t>
      </w:r>
      <w:r>
        <w:rPr>
          <w:spacing w:val="-11"/>
        </w:rPr>
        <w:t> </w:t>
      </w:r>
      <w:r>
        <w:rPr/>
        <w:t>suggested</w:t>
      </w:r>
      <w:r>
        <w:rPr>
          <w:spacing w:val="-12"/>
        </w:rPr>
        <w:t> </w:t>
      </w:r>
      <w:r>
        <w:rPr/>
        <w:t>that</w:t>
      </w:r>
      <w:r>
        <w:rPr>
          <w:spacing w:val="-12"/>
        </w:rPr>
        <w:t> </w:t>
      </w:r>
      <w:r>
        <w:rPr/>
        <w:t>the</w:t>
      </w:r>
      <w:r>
        <w:rPr>
          <w:spacing w:val="-13"/>
        </w:rPr>
        <w:t> </w:t>
      </w:r>
      <w:r>
        <w:rPr/>
        <w:t>words</w:t>
      </w:r>
      <w:r>
        <w:rPr>
          <w:spacing w:val="-12"/>
        </w:rPr>
        <w:t> </w:t>
      </w:r>
      <w:r>
        <w:rPr/>
        <w:t>“in</w:t>
      </w:r>
      <w:r>
        <w:rPr>
          <w:spacing w:val="-12"/>
        </w:rPr>
        <w:t> </w:t>
      </w:r>
      <w:r>
        <w:rPr/>
        <w:t>any</w:t>
      </w:r>
      <w:r>
        <w:rPr>
          <w:spacing w:val="-11"/>
        </w:rPr>
        <w:t> </w:t>
      </w:r>
      <w:r>
        <w:rPr/>
        <w:t>professional capacity” be removed from section 1.C.</w:t>
      </w:r>
    </w:p>
    <w:p>
      <w:pPr>
        <w:pStyle w:val="BodyText"/>
        <w:spacing w:before="1"/>
      </w:pPr>
    </w:p>
    <w:p>
      <w:pPr>
        <w:pStyle w:val="BodyText"/>
        <w:ind w:left="1439" w:right="1077"/>
        <w:jc w:val="both"/>
      </w:pPr>
      <w:r>
        <w:rPr>
          <w:b/>
        </w:rPr>
        <w:t>Action: </w:t>
      </w:r>
      <w:r>
        <w:rPr/>
        <w:t>Motion by T. FENSKY, seconded by R. MORELLI, and voted unanimously by roll call of those present, to defer the vote on the policy to consider changes.</w:t>
      </w:r>
    </w:p>
    <w:p>
      <w:pPr>
        <w:pStyle w:val="BodyText"/>
        <w:spacing w:after="0"/>
        <w:jc w:val="both"/>
        <w:sectPr>
          <w:pgSz w:w="12240" w:h="15840"/>
          <w:pgMar w:header="0" w:footer="1552" w:top="1400" w:bottom="1800" w:left="0" w:right="360"/>
        </w:sectPr>
      </w:pPr>
    </w:p>
    <w:p>
      <w:pPr>
        <w:spacing w:line="28" w:lineRule="exact"/>
        <w:ind w:left="1411" w:right="0" w:firstLine="0"/>
        <w:rPr>
          <w:position w:val="0"/>
          <w:sz w:val="2"/>
        </w:rPr>
      </w:pPr>
      <w:r>
        <w:rPr>
          <w:position w:val="0"/>
          <w:sz w:val="2"/>
        </w:rPr>
        <mc:AlternateContent>
          <mc:Choice Requires="wps">
            <w:drawing>
              <wp:inline distT="0" distB="0" distL="0" distR="0">
                <wp:extent cx="5980430" cy="18415"/>
                <wp:effectExtent l="0" t="0" r="0" b="0"/>
                <wp:docPr id="20" name="Group 20"/>
                <wp:cNvGraphicFramePr>
                  <a:graphicFrameLocks/>
                </wp:cNvGraphicFramePr>
                <a:graphic>
                  <a:graphicData uri="http://schemas.microsoft.com/office/word/2010/wordprocessingGroup">
                    <wpg:wgp>
                      <wpg:cNvPr id="20" name="Group 20"/>
                      <wpg:cNvGrpSpPr/>
                      <wpg:grpSpPr>
                        <a:xfrm>
                          <a:off x="0" y="0"/>
                          <a:ext cx="5980430" cy="18415"/>
                          <a:chExt cx="5980430" cy="18415"/>
                        </a:xfrm>
                      </wpg:grpSpPr>
                      <wps:wsp>
                        <wps:cNvPr id="21" name="Graphic 21"/>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0.9pt;height:1.45pt;mso-position-horizontal-relative:char;mso-position-vertical-relative:line" id="docshapegroup20" coordorigin="0,0" coordsize="9418,29">
                <v:rect style="position:absolute;left:0;top:0;width:9418;height:29" id="docshape21" filled="true" fillcolor="#000000" stroked="false">
                  <v:fill type="solid"/>
                </v:rect>
              </v:group>
            </w:pict>
          </mc:Fallback>
        </mc:AlternateContent>
      </w:r>
      <w:r>
        <w:rPr>
          <w:position w:val="0"/>
          <w:sz w:val="2"/>
        </w:rPr>
      </w:r>
    </w:p>
    <w:p>
      <w:pPr>
        <w:pStyle w:val="BodyText"/>
        <w:spacing w:before="10"/>
      </w:pPr>
    </w:p>
    <w:p>
      <w:pPr>
        <w:pStyle w:val="Heading3"/>
        <w:tabs>
          <w:tab w:pos="9359" w:val="left" w:leader="none"/>
        </w:tabs>
        <w:spacing w:line="477" w:lineRule="auto"/>
        <w:ind w:left="1439" w:right="1180"/>
        <w:jc w:val="both"/>
        <w:rPr>
          <w:b w:val="0"/>
        </w:rPr>
      </w:pPr>
      <w:r>
        <w:rPr/>
        <w:t>Policy 2026-03: Action Level Environmental Monitoring Results</w:t>
        <w:tab/>
        <w:t>Time:</w:t>
      </w:r>
      <w:r>
        <w:rPr>
          <w:spacing w:val="-13"/>
        </w:rPr>
        <w:t> </w:t>
      </w:r>
      <w:r>
        <w:rPr/>
        <w:t>8:46</w:t>
      </w:r>
      <w:r>
        <w:rPr>
          <w:spacing w:val="-12"/>
        </w:rPr>
        <w:t> </w:t>
      </w:r>
      <w:r>
        <w:rPr/>
        <w:t>AM Presented by: </w:t>
      </w:r>
      <w:r>
        <w:rPr>
          <w:b w:val="0"/>
        </w:rPr>
        <w:t>W. FRISCH</w:t>
      </w:r>
    </w:p>
    <w:p>
      <w:pPr>
        <w:pStyle w:val="BodyText"/>
        <w:spacing w:before="4"/>
        <w:ind w:left="1440" w:right="1072" w:hanging="1"/>
        <w:jc w:val="both"/>
      </w:pPr>
      <w:r>
        <w:rPr>
          <w:b/>
        </w:rPr>
        <w:t>Discussion:</w:t>
      </w:r>
      <w:r>
        <w:rPr>
          <w:b/>
          <w:spacing w:val="-13"/>
        </w:rPr>
        <w:t> </w:t>
      </w:r>
      <w:r>
        <w:rPr/>
        <w:t>The</w:t>
      </w:r>
      <w:r>
        <w:rPr>
          <w:spacing w:val="-12"/>
        </w:rPr>
        <w:t> </w:t>
      </w:r>
      <w:r>
        <w:rPr/>
        <w:t>policy</w:t>
      </w:r>
      <w:r>
        <w:rPr>
          <w:spacing w:val="-13"/>
        </w:rPr>
        <w:t> </w:t>
      </w:r>
      <w:r>
        <w:rPr/>
        <w:t>edits</w:t>
      </w:r>
      <w:r>
        <w:rPr>
          <w:spacing w:val="-12"/>
        </w:rPr>
        <w:t> </w:t>
      </w:r>
      <w:r>
        <w:rPr/>
        <w:t>address</w:t>
      </w:r>
      <w:r>
        <w:rPr>
          <w:spacing w:val="-13"/>
        </w:rPr>
        <w:t> </w:t>
      </w:r>
      <w:r>
        <w:rPr/>
        <w:t>how</w:t>
      </w:r>
      <w:r>
        <w:rPr>
          <w:spacing w:val="-12"/>
        </w:rPr>
        <w:t> </w:t>
      </w:r>
      <w:r>
        <w:rPr/>
        <w:t>to</w:t>
      </w:r>
      <w:r>
        <w:rPr>
          <w:spacing w:val="-13"/>
        </w:rPr>
        <w:t> </w:t>
      </w:r>
      <w:r>
        <w:rPr/>
        <w:t>assess</w:t>
      </w:r>
      <w:r>
        <w:rPr>
          <w:spacing w:val="-12"/>
        </w:rPr>
        <w:t> </w:t>
      </w:r>
      <w:r>
        <w:rPr/>
        <w:t>and</w:t>
      </w:r>
      <w:r>
        <w:rPr>
          <w:spacing w:val="-12"/>
        </w:rPr>
        <w:t> </w:t>
      </w:r>
      <w:r>
        <w:rPr/>
        <w:t>remediate</w:t>
      </w:r>
      <w:r>
        <w:rPr>
          <w:spacing w:val="-13"/>
        </w:rPr>
        <w:t> </w:t>
      </w:r>
      <w:r>
        <w:rPr/>
        <w:t>microbial</w:t>
      </w:r>
      <w:r>
        <w:rPr>
          <w:spacing w:val="-12"/>
        </w:rPr>
        <w:t> </w:t>
      </w:r>
      <w:r>
        <w:rPr/>
        <w:t>and</w:t>
      </w:r>
      <w:r>
        <w:rPr>
          <w:spacing w:val="-13"/>
        </w:rPr>
        <w:t> </w:t>
      </w:r>
      <w:r>
        <w:rPr/>
        <w:t>particulate</w:t>
      </w:r>
      <w:r>
        <w:rPr>
          <w:spacing w:val="-12"/>
        </w:rPr>
        <w:t> </w:t>
      </w:r>
      <w:r>
        <w:rPr/>
        <w:t>contamination in</w:t>
      </w:r>
      <w:r>
        <w:rPr>
          <w:spacing w:val="-1"/>
        </w:rPr>
        <w:t> </w:t>
      </w:r>
      <w:r>
        <w:rPr/>
        <w:t>sterile</w:t>
      </w:r>
      <w:r>
        <w:rPr>
          <w:spacing w:val="-2"/>
        </w:rPr>
        <w:t> </w:t>
      </w:r>
      <w:r>
        <w:rPr/>
        <w:t>compounding</w:t>
      </w:r>
      <w:r>
        <w:rPr>
          <w:spacing w:val="-1"/>
        </w:rPr>
        <w:t> </w:t>
      </w:r>
      <w:r>
        <w:rPr/>
        <w:t>areas and</w:t>
      </w:r>
      <w:r>
        <w:rPr>
          <w:spacing w:val="-1"/>
        </w:rPr>
        <w:t> </w:t>
      </w:r>
      <w:r>
        <w:rPr/>
        <w:t>reflect</w:t>
      </w:r>
      <w:r>
        <w:rPr>
          <w:spacing w:val="-2"/>
        </w:rPr>
        <w:t> </w:t>
      </w:r>
      <w:r>
        <w:rPr/>
        <w:t>current</w:t>
      </w:r>
      <w:r>
        <w:rPr>
          <w:spacing w:val="-2"/>
        </w:rPr>
        <w:t> </w:t>
      </w:r>
      <w:r>
        <w:rPr/>
        <w:t>thinking</w:t>
      </w:r>
      <w:r>
        <w:rPr>
          <w:spacing w:val="-1"/>
        </w:rPr>
        <w:t> </w:t>
      </w:r>
      <w:r>
        <w:rPr/>
        <w:t>on</w:t>
      </w:r>
      <w:r>
        <w:rPr>
          <w:spacing w:val="-4"/>
        </w:rPr>
        <w:t> </w:t>
      </w:r>
      <w:r>
        <w:rPr/>
        <w:t>microbial</w:t>
      </w:r>
      <w:r>
        <w:rPr>
          <w:spacing w:val="-3"/>
        </w:rPr>
        <w:t> </w:t>
      </w:r>
      <w:r>
        <w:rPr/>
        <w:t>testing.</w:t>
      </w:r>
      <w:r>
        <w:rPr>
          <w:spacing w:val="-1"/>
        </w:rPr>
        <w:t> </w:t>
      </w:r>
      <w:r>
        <w:rPr/>
        <w:t>This policy</w:t>
      </w:r>
      <w:r>
        <w:rPr>
          <w:spacing w:val="-2"/>
        </w:rPr>
        <w:t> </w:t>
      </w:r>
      <w:r>
        <w:rPr/>
        <w:t>has undergone major revisions including:</w:t>
      </w:r>
    </w:p>
    <w:p>
      <w:pPr>
        <w:pStyle w:val="ListParagraph"/>
        <w:numPr>
          <w:ilvl w:val="0"/>
          <w:numId w:val="8"/>
        </w:numPr>
        <w:tabs>
          <w:tab w:pos="2160" w:val="left" w:leader="none"/>
        </w:tabs>
        <w:spacing w:line="240" w:lineRule="auto" w:before="1" w:after="0"/>
        <w:ind w:left="2160" w:right="1074" w:hanging="361"/>
        <w:jc w:val="left"/>
        <w:rPr>
          <w:rFonts w:ascii="Symbol" w:hAnsi="Symbol"/>
          <w:sz w:val="22"/>
        </w:rPr>
      </w:pPr>
      <w:r>
        <w:rPr>
          <w:sz w:val="22"/>
        </w:rPr>
        <w:t>Changing all terms referring to microbiology specialists to "microbiologist" to be consistent with USP &lt;797&gt; terminology.</w:t>
      </w:r>
    </w:p>
    <w:p>
      <w:pPr>
        <w:pStyle w:val="ListParagraph"/>
        <w:numPr>
          <w:ilvl w:val="0"/>
          <w:numId w:val="8"/>
        </w:numPr>
        <w:tabs>
          <w:tab w:pos="2160" w:val="left" w:leader="none"/>
        </w:tabs>
        <w:spacing w:line="279" w:lineRule="exact" w:before="0" w:after="0"/>
        <w:ind w:left="2160" w:right="0" w:hanging="360"/>
        <w:jc w:val="left"/>
        <w:rPr>
          <w:rFonts w:ascii="Symbol" w:hAnsi="Symbol"/>
          <w:sz w:val="22"/>
        </w:rPr>
      </w:pPr>
      <w:r>
        <w:rPr>
          <w:sz w:val="22"/>
        </w:rPr>
        <w:t>Requiring</w:t>
      </w:r>
      <w:r>
        <w:rPr>
          <w:spacing w:val="-8"/>
          <w:sz w:val="22"/>
        </w:rPr>
        <w:t> </w:t>
      </w:r>
      <w:r>
        <w:rPr>
          <w:sz w:val="22"/>
        </w:rPr>
        <w:t>sampling</w:t>
      </w:r>
      <w:r>
        <w:rPr>
          <w:spacing w:val="-5"/>
          <w:sz w:val="22"/>
        </w:rPr>
        <w:t> </w:t>
      </w:r>
      <w:r>
        <w:rPr>
          <w:sz w:val="22"/>
        </w:rPr>
        <w:t>plans</w:t>
      </w:r>
      <w:r>
        <w:rPr>
          <w:spacing w:val="-4"/>
          <w:sz w:val="22"/>
        </w:rPr>
        <w:t> </w:t>
      </w:r>
      <w:r>
        <w:rPr>
          <w:sz w:val="22"/>
        </w:rPr>
        <w:t>to</w:t>
      </w:r>
      <w:r>
        <w:rPr>
          <w:spacing w:val="-4"/>
          <w:sz w:val="22"/>
        </w:rPr>
        <w:t> </w:t>
      </w:r>
      <w:r>
        <w:rPr>
          <w:sz w:val="22"/>
        </w:rPr>
        <w:t>be</w:t>
      </w:r>
      <w:r>
        <w:rPr>
          <w:spacing w:val="-3"/>
          <w:sz w:val="22"/>
        </w:rPr>
        <w:t> </w:t>
      </w:r>
      <w:r>
        <w:rPr>
          <w:sz w:val="22"/>
        </w:rPr>
        <w:t>risk-based</w:t>
      </w:r>
      <w:r>
        <w:rPr>
          <w:spacing w:val="-6"/>
          <w:sz w:val="22"/>
        </w:rPr>
        <w:t> </w:t>
      </w:r>
      <w:r>
        <w:rPr>
          <w:sz w:val="22"/>
        </w:rPr>
        <w:t>and</w:t>
      </w:r>
      <w:r>
        <w:rPr>
          <w:spacing w:val="-5"/>
          <w:sz w:val="22"/>
        </w:rPr>
        <w:t> </w:t>
      </w:r>
      <w:r>
        <w:rPr>
          <w:sz w:val="22"/>
        </w:rPr>
        <w:t>developed</w:t>
      </w:r>
      <w:r>
        <w:rPr>
          <w:spacing w:val="-5"/>
          <w:sz w:val="22"/>
        </w:rPr>
        <w:t> </w:t>
      </w:r>
      <w:r>
        <w:rPr>
          <w:sz w:val="22"/>
        </w:rPr>
        <w:t>with</w:t>
      </w:r>
      <w:r>
        <w:rPr>
          <w:spacing w:val="-7"/>
          <w:sz w:val="22"/>
        </w:rPr>
        <w:t> </w:t>
      </w:r>
      <w:r>
        <w:rPr>
          <w:sz w:val="22"/>
        </w:rPr>
        <w:t>microbiologist</w:t>
      </w:r>
      <w:r>
        <w:rPr>
          <w:spacing w:val="-6"/>
          <w:sz w:val="22"/>
        </w:rPr>
        <w:t> </w:t>
      </w:r>
      <w:r>
        <w:rPr>
          <w:spacing w:val="-2"/>
          <w:sz w:val="22"/>
        </w:rPr>
        <w:t>assistance.</w:t>
      </w:r>
    </w:p>
    <w:p>
      <w:pPr>
        <w:pStyle w:val="ListParagraph"/>
        <w:numPr>
          <w:ilvl w:val="0"/>
          <w:numId w:val="8"/>
        </w:numPr>
        <w:tabs>
          <w:tab w:pos="2160" w:val="left" w:leader="none"/>
        </w:tabs>
        <w:spacing w:line="240" w:lineRule="auto" w:before="1" w:after="0"/>
        <w:ind w:left="2160" w:right="0" w:hanging="360"/>
        <w:jc w:val="left"/>
        <w:rPr>
          <w:rFonts w:ascii="Symbol" w:hAnsi="Symbol"/>
          <w:sz w:val="22"/>
        </w:rPr>
      </w:pPr>
      <w:r>
        <w:rPr>
          <w:sz w:val="22"/>
        </w:rPr>
        <w:t>Identification</w:t>
      </w:r>
      <w:r>
        <w:rPr>
          <w:spacing w:val="-6"/>
          <w:sz w:val="22"/>
        </w:rPr>
        <w:t> </w:t>
      </w:r>
      <w:r>
        <w:rPr>
          <w:sz w:val="22"/>
        </w:rPr>
        <w:t>of</w:t>
      </w:r>
      <w:r>
        <w:rPr>
          <w:spacing w:val="-5"/>
          <w:sz w:val="22"/>
        </w:rPr>
        <w:t> </w:t>
      </w:r>
      <w:r>
        <w:rPr>
          <w:sz w:val="22"/>
        </w:rPr>
        <w:t>only</w:t>
      </w:r>
      <w:r>
        <w:rPr>
          <w:spacing w:val="-4"/>
          <w:sz w:val="22"/>
        </w:rPr>
        <w:t> </w:t>
      </w:r>
      <w:r>
        <w:rPr>
          <w:sz w:val="22"/>
        </w:rPr>
        <w:t>action</w:t>
      </w:r>
      <w:r>
        <w:rPr>
          <w:spacing w:val="-4"/>
          <w:sz w:val="22"/>
        </w:rPr>
        <w:t> </w:t>
      </w:r>
      <w:r>
        <w:rPr>
          <w:sz w:val="22"/>
        </w:rPr>
        <w:t>level</w:t>
      </w:r>
      <w:r>
        <w:rPr>
          <w:spacing w:val="-6"/>
          <w:sz w:val="22"/>
        </w:rPr>
        <w:t> </w:t>
      </w:r>
      <w:r>
        <w:rPr>
          <w:sz w:val="22"/>
        </w:rPr>
        <w:t>growth</w:t>
      </w:r>
      <w:r>
        <w:rPr>
          <w:spacing w:val="-4"/>
          <w:sz w:val="22"/>
        </w:rPr>
        <w:t> </w:t>
      </w:r>
      <w:r>
        <w:rPr>
          <w:sz w:val="22"/>
        </w:rPr>
        <w:t>to</w:t>
      </w:r>
      <w:r>
        <w:rPr>
          <w:spacing w:val="-2"/>
          <w:sz w:val="22"/>
        </w:rPr>
        <w:t> </w:t>
      </w:r>
      <w:r>
        <w:rPr>
          <w:sz w:val="22"/>
        </w:rPr>
        <w:t>at</w:t>
      </w:r>
      <w:r>
        <w:rPr>
          <w:spacing w:val="-2"/>
          <w:sz w:val="22"/>
        </w:rPr>
        <w:t> </w:t>
      </w:r>
      <w:r>
        <w:rPr>
          <w:sz w:val="22"/>
        </w:rPr>
        <w:t>least</w:t>
      </w:r>
      <w:r>
        <w:rPr>
          <w:spacing w:val="-2"/>
          <w:sz w:val="22"/>
        </w:rPr>
        <w:t> </w:t>
      </w:r>
      <w:r>
        <w:rPr>
          <w:sz w:val="22"/>
        </w:rPr>
        <w:t>the</w:t>
      </w:r>
      <w:r>
        <w:rPr>
          <w:spacing w:val="-2"/>
          <w:sz w:val="22"/>
        </w:rPr>
        <w:t> </w:t>
      </w:r>
      <w:r>
        <w:rPr>
          <w:sz w:val="22"/>
        </w:rPr>
        <w:t>genus</w:t>
      </w:r>
      <w:r>
        <w:rPr>
          <w:spacing w:val="-2"/>
          <w:sz w:val="22"/>
        </w:rPr>
        <w:t> level.</w:t>
      </w:r>
    </w:p>
    <w:p>
      <w:pPr>
        <w:pStyle w:val="ListParagraph"/>
        <w:numPr>
          <w:ilvl w:val="0"/>
          <w:numId w:val="8"/>
        </w:numPr>
        <w:tabs>
          <w:tab w:pos="2160" w:val="left" w:leader="none"/>
        </w:tabs>
        <w:spacing w:line="240" w:lineRule="auto" w:before="0" w:after="0"/>
        <w:ind w:left="2160" w:right="0" w:hanging="360"/>
        <w:jc w:val="left"/>
        <w:rPr>
          <w:rFonts w:ascii="Symbol" w:hAnsi="Symbol"/>
          <w:sz w:val="22"/>
        </w:rPr>
      </w:pPr>
      <w:r>
        <w:rPr>
          <w:sz w:val="22"/>
        </w:rPr>
        <w:t>Changing</w:t>
      </w:r>
      <w:r>
        <w:rPr>
          <w:spacing w:val="-6"/>
          <w:sz w:val="22"/>
        </w:rPr>
        <w:t> </w:t>
      </w:r>
      <w:r>
        <w:rPr>
          <w:sz w:val="22"/>
        </w:rPr>
        <w:t>action</w:t>
      </w:r>
      <w:r>
        <w:rPr>
          <w:spacing w:val="-4"/>
          <w:sz w:val="22"/>
        </w:rPr>
        <w:t> </w:t>
      </w:r>
      <w:r>
        <w:rPr>
          <w:sz w:val="22"/>
        </w:rPr>
        <w:t>levels</w:t>
      </w:r>
      <w:r>
        <w:rPr>
          <w:spacing w:val="-5"/>
          <w:sz w:val="22"/>
        </w:rPr>
        <w:t> </w:t>
      </w:r>
      <w:r>
        <w:rPr>
          <w:sz w:val="22"/>
        </w:rPr>
        <w:t>from</w:t>
      </w:r>
      <w:r>
        <w:rPr>
          <w:spacing w:val="-2"/>
          <w:sz w:val="22"/>
        </w:rPr>
        <w:t> </w:t>
      </w:r>
      <w:r>
        <w:rPr>
          <w:sz w:val="22"/>
        </w:rPr>
        <w:t>cumulative</w:t>
      </w:r>
      <w:r>
        <w:rPr>
          <w:spacing w:val="-5"/>
          <w:sz w:val="22"/>
        </w:rPr>
        <w:t> </w:t>
      </w:r>
      <w:r>
        <w:rPr>
          <w:sz w:val="22"/>
        </w:rPr>
        <w:t>to</w:t>
      </w:r>
      <w:r>
        <w:rPr>
          <w:spacing w:val="-4"/>
          <w:sz w:val="22"/>
        </w:rPr>
        <w:t> </w:t>
      </w:r>
      <w:r>
        <w:rPr>
          <w:sz w:val="22"/>
        </w:rPr>
        <w:t>per</w:t>
      </w:r>
      <w:r>
        <w:rPr>
          <w:spacing w:val="-2"/>
          <w:sz w:val="22"/>
        </w:rPr>
        <w:t> </w:t>
      </w:r>
      <w:r>
        <w:rPr>
          <w:sz w:val="22"/>
        </w:rPr>
        <w:t>plate</w:t>
      </w:r>
      <w:r>
        <w:rPr>
          <w:spacing w:val="-5"/>
          <w:sz w:val="22"/>
        </w:rPr>
        <w:t> </w:t>
      </w:r>
      <w:r>
        <w:rPr>
          <w:sz w:val="22"/>
        </w:rPr>
        <w:t>or</w:t>
      </w:r>
      <w:r>
        <w:rPr>
          <w:spacing w:val="-3"/>
          <w:sz w:val="22"/>
        </w:rPr>
        <w:t> </w:t>
      </w:r>
      <w:r>
        <w:rPr>
          <w:sz w:val="22"/>
        </w:rPr>
        <w:t>per</w:t>
      </w:r>
      <w:r>
        <w:rPr>
          <w:spacing w:val="-5"/>
          <w:sz w:val="22"/>
        </w:rPr>
        <w:t> </w:t>
      </w:r>
      <w:r>
        <w:rPr>
          <w:sz w:val="22"/>
        </w:rPr>
        <w:t>1000</w:t>
      </w:r>
      <w:r>
        <w:rPr>
          <w:spacing w:val="-2"/>
          <w:sz w:val="22"/>
        </w:rPr>
        <w:t> </w:t>
      </w:r>
      <w:r>
        <w:rPr>
          <w:sz w:val="22"/>
        </w:rPr>
        <w:t>liters</w:t>
      </w:r>
      <w:r>
        <w:rPr>
          <w:spacing w:val="-5"/>
          <w:sz w:val="22"/>
        </w:rPr>
        <w:t> </w:t>
      </w:r>
      <w:r>
        <w:rPr>
          <w:sz w:val="22"/>
        </w:rPr>
        <w:t>of</w:t>
      </w:r>
      <w:r>
        <w:rPr>
          <w:spacing w:val="-2"/>
          <w:sz w:val="22"/>
        </w:rPr>
        <w:t> </w:t>
      </w:r>
      <w:r>
        <w:rPr>
          <w:spacing w:val="-4"/>
          <w:sz w:val="22"/>
        </w:rPr>
        <w:t>air.</w:t>
      </w:r>
    </w:p>
    <w:p>
      <w:pPr>
        <w:pStyle w:val="ListParagraph"/>
        <w:numPr>
          <w:ilvl w:val="0"/>
          <w:numId w:val="8"/>
        </w:numPr>
        <w:tabs>
          <w:tab w:pos="2160" w:val="left" w:leader="none"/>
        </w:tabs>
        <w:spacing w:line="279" w:lineRule="exact" w:before="1" w:after="0"/>
        <w:ind w:left="2160" w:right="0" w:hanging="360"/>
        <w:jc w:val="left"/>
        <w:rPr>
          <w:rFonts w:ascii="Symbol" w:hAnsi="Symbol"/>
          <w:sz w:val="22"/>
        </w:rPr>
      </w:pPr>
      <w:r>
        <w:rPr>
          <w:sz w:val="22"/>
        </w:rPr>
        <w:t>New</w:t>
      </w:r>
      <w:r>
        <w:rPr>
          <w:spacing w:val="-5"/>
          <w:sz w:val="22"/>
        </w:rPr>
        <w:t> </w:t>
      </w:r>
      <w:r>
        <w:rPr>
          <w:sz w:val="22"/>
        </w:rPr>
        <w:t>requirements</w:t>
      </w:r>
      <w:r>
        <w:rPr>
          <w:spacing w:val="-6"/>
          <w:sz w:val="22"/>
        </w:rPr>
        <w:t> </w:t>
      </w:r>
      <w:r>
        <w:rPr>
          <w:sz w:val="22"/>
        </w:rPr>
        <w:t>for</w:t>
      </w:r>
      <w:r>
        <w:rPr>
          <w:spacing w:val="-6"/>
          <w:sz w:val="22"/>
        </w:rPr>
        <w:t> </w:t>
      </w:r>
      <w:r>
        <w:rPr>
          <w:sz w:val="22"/>
        </w:rPr>
        <w:t>trending</w:t>
      </w:r>
      <w:r>
        <w:rPr>
          <w:spacing w:val="-6"/>
          <w:sz w:val="22"/>
        </w:rPr>
        <w:t> </w:t>
      </w:r>
      <w:r>
        <w:rPr>
          <w:sz w:val="22"/>
        </w:rPr>
        <w:t>and</w:t>
      </w:r>
      <w:r>
        <w:rPr>
          <w:spacing w:val="-7"/>
          <w:sz w:val="22"/>
        </w:rPr>
        <w:t> </w:t>
      </w:r>
      <w:r>
        <w:rPr>
          <w:sz w:val="22"/>
        </w:rPr>
        <w:t>analyzing</w:t>
      </w:r>
      <w:r>
        <w:rPr>
          <w:spacing w:val="-7"/>
          <w:sz w:val="22"/>
        </w:rPr>
        <w:t> </w:t>
      </w:r>
      <w:r>
        <w:rPr>
          <w:sz w:val="22"/>
        </w:rPr>
        <w:t>environmental</w:t>
      </w:r>
      <w:r>
        <w:rPr>
          <w:spacing w:val="-8"/>
          <w:sz w:val="22"/>
        </w:rPr>
        <w:t> </w:t>
      </w:r>
      <w:r>
        <w:rPr>
          <w:sz w:val="22"/>
        </w:rPr>
        <w:t>monitoring</w:t>
      </w:r>
      <w:r>
        <w:rPr>
          <w:spacing w:val="-6"/>
          <w:sz w:val="22"/>
        </w:rPr>
        <w:t> </w:t>
      </w:r>
      <w:r>
        <w:rPr>
          <w:spacing w:val="-2"/>
          <w:sz w:val="22"/>
        </w:rPr>
        <w:t>results.</w:t>
      </w:r>
    </w:p>
    <w:p>
      <w:pPr>
        <w:pStyle w:val="ListParagraph"/>
        <w:numPr>
          <w:ilvl w:val="0"/>
          <w:numId w:val="8"/>
        </w:numPr>
        <w:tabs>
          <w:tab w:pos="2160" w:val="left" w:leader="none"/>
        </w:tabs>
        <w:spacing w:line="279" w:lineRule="exact" w:before="0" w:after="0"/>
        <w:ind w:left="2160" w:right="0" w:hanging="360"/>
        <w:jc w:val="left"/>
        <w:rPr>
          <w:rFonts w:ascii="Symbol" w:hAnsi="Symbol"/>
          <w:sz w:val="22"/>
        </w:rPr>
      </w:pPr>
      <w:r>
        <w:rPr>
          <w:sz w:val="22"/>
        </w:rPr>
        <w:t>Limiting</w:t>
      </w:r>
      <w:r>
        <w:rPr>
          <w:spacing w:val="-6"/>
          <w:sz w:val="22"/>
        </w:rPr>
        <w:t> </w:t>
      </w:r>
      <w:r>
        <w:rPr>
          <w:sz w:val="22"/>
        </w:rPr>
        <w:t>repeat</w:t>
      </w:r>
      <w:r>
        <w:rPr>
          <w:spacing w:val="-4"/>
          <w:sz w:val="22"/>
        </w:rPr>
        <w:t> </w:t>
      </w:r>
      <w:r>
        <w:rPr>
          <w:sz w:val="22"/>
        </w:rPr>
        <w:t>testing</w:t>
      </w:r>
      <w:r>
        <w:rPr>
          <w:spacing w:val="-4"/>
          <w:sz w:val="22"/>
        </w:rPr>
        <w:t> </w:t>
      </w:r>
      <w:r>
        <w:rPr>
          <w:sz w:val="22"/>
        </w:rPr>
        <w:t>to</w:t>
      </w:r>
      <w:r>
        <w:rPr>
          <w:spacing w:val="-2"/>
          <w:sz w:val="22"/>
        </w:rPr>
        <w:t> </w:t>
      </w:r>
      <w:r>
        <w:rPr>
          <w:sz w:val="22"/>
        </w:rPr>
        <w:t>the</w:t>
      </w:r>
      <w:r>
        <w:rPr>
          <w:spacing w:val="-1"/>
          <w:sz w:val="22"/>
        </w:rPr>
        <w:t> </w:t>
      </w:r>
      <w:r>
        <w:rPr>
          <w:sz w:val="22"/>
        </w:rPr>
        <w:t>type</w:t>
      </w:r>
      <w:r>
        <w:rPr>
          <w:spacing w:val="-2"/>
          <w:sz w:val="22"/>
        </w:rPr>
        <w:t> </w:t>
      </w:r>
      <w:r>
        <w:rPr>
          <w:sz w:val="22"/>
        </w:rPr>
        <w:t>of</w:t>
      </w:r>
      <w:r>
        <w:rPr>
          <w:spacing w:val="-4"/>
          <w:sz w:val="22"/>
        </w:rPr>
        <w:t> </w:t>
      </w:r>
      <w:r>
        <w:rPr>
          <w:sz w:val="22"/>
        </w:rPr>
        <w:t>action</w:t>
      </w:r>
      <w:r>
        <w:rPr>
          <w:spacing w:val="-4"/>
          <w:sz w:val="22"/>
        </w:rPr>
        <w:t> </w:t>
      </w:r>
      <w:r>
        <w:rPr>
          <w:sz w:val="22"/>
        </w:rPr>
        <w:t>level</w:t>
      </w:r>
      <w:r>
        <w:rPr>
          <w:spacing w:val="-5"/>
          <w:sz w:val="22"/>
        </w:rPr>
        <w:t> </w:t>
      </w:r>
      <w:r>
        <w:rPr>
          <w:sz w:val="22"/>
        </w:rPr>
        <w:t>(i.e.,</w:t>
      </w:r>
      <w:r>
        <w:rPr>
          <w:spacing w:val="-4"/>
          <w:sz w:val="22"/>
        </w:rPr>
        <w:t> </w:t>
      </w:r>
      <w:r>
        <w:rPr>
          <w:sz w:val="22"/>
        </w:rPr>
        <w:t>air</w:t>
      </w:r>
      <w:r>
        <w:rPr>
          <w:spacing w:val="-3"/>
          <w:sz w:val="22"/>
        </w:rPr>
        <w:t> </w:t>
      </w:r>
      <w:r>
        <w:rPr>
          <w:sz w:val="22"/>
        </w:rPr>
        <w:t>or</w:t>
      </w:r>
      <w:r>
        <w:rPr>
          <w:spacing w:val="-4"/>
          <w:sz w:val="22"/>
        </w:rPr>
        <w:t> </w:t>
      </w:r>
      <w:r>
        <w:rPr>
          <w:spacing w:val="-2"/>
          <w:sz w:val="22"/>
        </w:rPr>
        <w:t>surface).</w:t>
      </w:r>
    </w:p>
    <w:p>
      <w:pPr>
        <w:pStyle w:val="BodyText"/>
      </w:pPr>
    </w:p>
    <w:p>
      <w:pPr>
        <w:pStyle w:val="BodyText"/>
        <w:ind w:left="1440" w:right="1073"/>
        <w:jc w:val="both"/>
      </w:pPr>
      <w:r>
        <w:rPr/>
        <w:t>Board member T. FENSKY expressed concern about the policy requiring only a microbiologist to develop the pharmacy’s EM sampling plan as some use certifiers (CETA-certified) to conduct this activity and suggested adding some language to that effect.</w:t>
      </w:r>
    </w:p>
    <w:p>
      <w:pPr>
        <w:pStyle w:val="BodyText"/>
        <w:spacing w:before="1"/>
      </w:pPr>
    </w:p>
    <w:p>
      <w:pPr>
        <w:pStyle w:val="BodyText"/>
        <w:ind w:left="1440" w:right="1073"/>
        <w:jc w:val="both"/>
      </w:pPr>
      <w:r>
        <w:rPr>
          <w:b/>
        </w:rPr>
        <w:t>Action:</w:t>
      </w:r>
      <w:r>
        <w:rPr>
          <w:b/>
          <w:spacing w:val="-9"/>
        </w:rPr>
        <w:t> </w:t>
      </w:r>
      <w:r>
        <w:rPr/>
        <w:t>Motion</w:t>
      </w:r>
      <w:r>
        <w:rPr>
          <w:spacing w:val="-10"/>
        </w:rPr>
        <w:t> </w:t>
      </w:r>
      <w:r>
        <w:rPr/>
        <w:t>by</w:t>
      </w:r>
      <w:r>
        <w:rPr>
          <w:spacing w:val="-8"/>
        </w:rPr>
        <w:t> </w:t>
      </w:r>
      <w:r>
        <w:rPr/>
        <w:t>T.</w:t>
      </w:r>
      <w:r>
        <w:rPr>
          <w:spacing w:val="-9"/>
        </w:rPr>
        <w:t> </w:t>
      </w:r>
      <w:r>
        <w:rPr/>
        <w:t>FENSKY,</w:t>
      </w:r>
      <w:r>
        <w:rPr>
          <w:spacing w:val="-9"/>
        </w:rPr>
        <w:t> </w:t>
      </w:r>
      <w:r>
        <w:rPr/>
        <w:t>seconded</w:t>
      </w:r>
      <w:r>
        <w:rPr>
          <w:spacing w:val="-9"/>
        </w:rPr>
        <w:t> </w:t>
      </w:r>
      <w:r>
        <w:rPr/>
        <w:t>by</w:t>
      </w:r>
      <w:r>
        <w:rPr>
          <w:spacing w:val="-8"/>
        </w:rPr>
        <w:t> </w:t>
      </w:r>
      <w:r>
        <w:rPr/>
        <w:t>C.</w:t>
      </w:r>
      <w:r>
        <w:rPr>
          <w:spacing w:val="-11"/>
        </w:rPr>
        <w:t> </w:t>
      </w:r>
      <w:r>
        <w:rPr/>
        <w:t>BELISLE,</w:t>
      </w:r>
      <w:r>
        <w:rPr>
          <w:spacing w:val="-10"/>
        </w:rPr>
        <w:t> </w:t>
      </w:r>
      <w:r>
        <w:rPr/>
        <w:t>and</w:t>
      </w:r>
      <w:r>
        <w:rPr>
          <w:spacing w:val="-9"/>
        </w:rPr>
        <w:t> </w:t>
      </w:r>
      <w:r>
        <w:rPr/>
        <w:t>voted</w:t>
      </w:r>
      <w:r>
        <w:rPr>
          <w:spacing w:val="-10"/>
        </w:rPr>
        <w:t> </w:t>
      </w:r>
      <w:r>
        <w:rPr/>
        <w:t>unanimously</w:t>
      </w:r>
      <w:r>
        <w:rPr>
          <w:spacing w:val="-8"/>
        </w:rPr>
        <w:t> </w:t>
      </w:r>
      <w:r>
        <w:rPr/>
        <w:t>by</w:t>
      </w:r>
      <w:r>
        <w:rPr>
          <w:spacing w:val="-10"/>
        </w:rPr>
        <w:t> </w:t>
      </w:r>
      <w:r>
        <w:rPr/>
        <w:t>roll</w:t>
      </w:r>
      <w:r>
        <w:rPr>
          <w:spacing w:val="-9"/>
        </w:rPr>
        <w:t> </w:t>
      </w:r>
      <w:r>
        <w:rPr/>
        <w:t>call</w:t>
      </w:r>
      <w:r>
        <w:rPr>
          <w:spacing w:val="-11"/>
        </w:rPr>
        <w:t> </w:t>
      </w:r>
      <w:r>
        <w:rPr/>
        <w:t>of</w:t>
      </w:r>
      <w:r>
        <w:rPr>
          <w:spacing w:val="-9"/>
        </w:rPr>
        <w:t> </w:t>
      </w:r>
      <w:r>
        <w:rPr/>
        <w:t>those</w:t>
      </w:r>
      <w:r>
        <w:rPr>
          <w:spacing w:val="-8"/>
        </w:rPr>
        <w:t> </w:t>
      </w:r>
      <w:r>
        <w:rPr/>
        <w:t>present, to approve changes to the policy contingent upon the suggested edit.</w:t>
      </w:r>
    </w:p>
    <w:p>
      <w:pPr>
        <w:pStyle w:val="BodyText"/>
        <w:spacing w:before="19"/>
        <w:rPr>
          <w:sz w:val="20"/>
        </w:rPr>
      </w:pPr>
      <w:r>
        <w:rPr>
          <w:sz w:val="20"/>
        </w:rPr>
        <mc:AlternateContent>
          <mc:Choice Requires="wps">
            <w:drawing>
              <wp:anchor distT="0" distB="0" distL="0" distR="0" allowOverlap="1" layoutInCell="1" locked="0" behindDoc="1" simplePos="0" relativeHeight="487595520">
                <wp:simplePos x="0" y="0"/>
                <wp:positionH relativeFrom="page">
                  <wp:posOffset>896111</wp:posOffset>
                </wp:positionH>
                <wp:positionV relativeFrom="paragraph">
                  <wp:posOffset>182641</wp:posOffset>
                </wp:positionV>
                <wp:extent cx="5980430" cy="1841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8124pt;width:470.88pt;height:1.44pt;mso-position-horizontal-relative:page;mso-position-vertical-relative:paragraph;z-index:-15720960;mso-wrap-distance-left:0;mso-wrap-distance-right:0" id="docshape22" filled="true" fillcolor="#000000" stroked="false">
                <v:fill type="solid"/>
                <w10:wrap type="topAndBottom"/>
              </v:rect>
            </w:pict>
          </mc:Fallback>
        </mc:AlternateContent>
      </w:r>
    </w:p>
    <w:p>
      <w:pPr>
        <w:pStyle w:val="BodyText"/>
      </w:pPr>
    </w:p>
    <w:p>
      <w:pPr>
        <w:pStyle w:val="BodyText"/>
        <w:spacing w:before="2"/>
      </w:pPr>
    </w:p>
    <w:p>
      <w:pPr>
        <w:pStyle w:val="Heading2"/>
        <w:tabs>
          <w:tab w:pos="5760" w:val="left" w:leader="none"/>
        </w:tabs>
      </w:pPr>
      <w:r>
        <w:rPr/>
        <w:t>TOPIC</w:t>
      </w:r>
      <w:r>
        <w:rPr>
          <w:spacing w:val="-1"/>
        </w:rPr>
        <w:t> </w:t>
      </w:r>
      <w:r>
        <w:rPr>
          <w:spacing w:val="-5"/>
        </w:rPr>
        <w:t>VII</w:t>
      </w:r>
      <w:r>
        <w:rPr/>
        <w:tab/>
      </w:r>
      <w:r>
        <w:rPr>
          <w:spacing w:val="-2"/>
        </w:rPr>
        <w:t>ADVISORIES</w:t>
      </w:r>
    </w:p>
    <w:p>
      <w:pPr>
        <w:pStyle w:val="BodyText"/>
        <w:rPr>
          <w:b/>
        </w:rPr>
      </w:pPr>
    </w:p>
    <w:p>
      <w:pPr>
        <w:pStyle w:val="Heading3"/>
        <w:tabs>
          <w:tab w:pos="9360" w:val="left" w:leader="none"/>
        </w:tabs>
      </w:pPr>
      <w:r>
        <w:rPr/>
        <w:t>Environmental</w:t>
      </w:r>
      <w:r>
        <w:rPr>
          <w:spacing w:val="-7"/>
        </w:rPr>
        <w:t> </w:t>
      </w:r>
      <w:r>
        <w:rPr>
          <w:spacing w:val="-2"/>
        </w:rPr>
        <w:t>Monitoring</w:t>
      </w:r>
      <w:r>
        <w:rPr/>
        <w:tab/>
        <w:t>Time:</w:t>
      </w:r>
      <w:r>
        <w:rPr>
          <w:spacing w:val="-6"/>
        </w:rPr>
        <w:t> </w:t>
      </w:r>
      <w:r>
        <w:rPr/>
        <w:t>8:56</w:t>
      </w:r>
      <w:r>
        <w:rPr>
          <w:spacing w:val="-1"/>
        </w:rPr>
        <w:t> </w:t>
      </w:r>
      <w:r>
        <w:rPr>
          <w:spacing w:val="-5"/>
        </w:rPr>
        <w:t>AM</w:t>
      </w:r>
    </w:p>
    <w:p>
      <w:pPr>
        <w:pStyle w:val="BodyText"/>
        <w:rPr>
          <w:b/>
        </w:rPr>
      </w:pPr>
    </w:p>
    <w:p>
      <w:pPr>
        <w:spacing w:before="0"/>
        <w:ind w:left="1440" w:right="0" w:firstLine="0"/>
        <w:jc w:val="left"/>
        <w:rPr>
          <w:sz w:val="22"/>
        </w:rPr>
      </w:pPr>
      <w:r>
        <w:rPr>
          <w:b/>
          <w:sz w:val="22"/>
        </w:rPr>
        <w:t>Presented</w:t>
      </w:r>
      <w:r>
        <w:rPr>
          <w:b/>
          <w:spacing w:val="-3"/>
          <w:sz w:val="22"/>
        </w:rPr>
        <w:t> </w:t>
      </w:r>
      <w:r>
        <w:rPr>
          <w:b/>
          <w:sz w:val="22"/>
        </w:rPr>
        <w:t>by:</w:t>
      </w:r>
      <w:r>
        <w:rPr>
          <w:b/>
          <w:spacing w:val="-4"/>
          <w:sz w:val="22"/>
        </w:rPr>
        <w:t> </w:t>
      </w:r>
      <w:r>
        <w:rPr>
          <w:sz w:val="22"/>
        </w:rPr>
        <w:t>W.</w:t>
      </w:r>
      <w:r>
        <w:rPr>
          <w:spacing w:val="-1"/>
          <w:sz w:val="22"/>
        </w:rPr>
        <w:t> </w:t>
      </w:r>
      <w:r>
        <w:rPr>
          <w:spacing w:val="-2"/>
          <w:sz w:val="22"/>
        </w:rPr>
        <w:t>FRISCH</w:t>
      </w:r>
    </w:p>
    <w:p>
      <w:pPr>
        <w:pStyle w:val="BodyText"/>
        <w:spacing w:before="1"/>
      </w:pPr>
    </w:p>
    <w:p>
      <w:pPr>
        <w:spacing w:before="0"/>
        <w:ind w:left="1440" w:right="0" w:firstLine="0"/>
        <w:jc w:val="left"/>
        <w:rPr>
          <w:sz w:val="22"/>
        </w:rPr>
      </w:pPr>
      <w:r>
        <w:rPr>
          <w:b/>
          <w:sz w:val="22"/>
        </w:rPr>
        <w:t>Discussion:</w:t>
      </w:r>
      <w:r>
        <w:rPr>
          <w:b/>
          <w:spacing w:val="-10"/>
          <w:sz w:val="22"/>
        </w:rPr>
        <w:t> </w:t>
      </w:r>
      <w:r>
        <w:rPr>
          <w:spacing w:val="-4"/>
          <w:sz w:val="22"/>
        </w:rPr>
        <w:t>None</w:t>
      </w:r>
    </w:p>
    <w:p>
      <w:pPr>
        <w:pStyle w:val="BodyText"/>
        <w:spacing w:before="266"/>
        <w:ind w:left="1440" w:right="1055"/>
      </w:pPr>
      <w:r>
        <w:rPr>
          <w:b/>
        </w:rPr>
        <w:t>Action:</w:t>
      </w:r>
      <w:r>
        <w:rPr>
          <w:b/>
          <w:spacing w:val="-10"/>
        </w:rPr>
        <w:t> </w:t>
      </w:r>
      <w:r>
        <w:rPr/>
        <w:t>Motion</w:t>
      </w:r>
      <w:r>
        <w:rPr>
          <w:spacing w:val="-10"/>
        </w:rPr>
        <w:t> </w:t>
      </w:r>
      <w:r>
        <w:rPr/>
        <w:t>by</w:t>
      </w:r>
      <w:r>
        <w:rPr>
          <w:spacing w:val="-8"/>
        </w:rPr>
        <w:t> </w:t>
      </w:r>
      <w:r>
        <w:rPr/>
        <w:t>C.</w:t>
      </w:r>
      <w:r>
        <w:rPr>
          <w:spacing w:val="-9"/>
        </w:rPr>
        <w:t> </w:t>
      </w:r>
      <w:r>
        <w:rPr/>
        <w:t>BELISLE,</w:t>
      </w:r>
      <w:r>
        <w:rPr>
          <w:spacing w:val="-9"/>
        </w:rPr>
        <w:t> </w:t>
      </w:r>
      <w:r>
        <w:rPr/>
        <w:t>seconded</w:t>
      </w:r>
      <w:r>
        <w:rPr>
          <w:spacing w:val="-10"/>
        </w:rPr>
        <w:t> </w:t>
      </w:r>
      <w:r>
        <w:rPr/>
        <w:t>by</w:t>
      </w:r>
      <w:r>
        <w:rPr>
          <w:spacing w:val="-11"/>
        </w:rPr>
        <w:t> </w:t>
      </w:r>
      <w:r>
        <w:rPr/>
        <w:t>T.</w:t>
      </w:r>
      <w:r>
        <w:rPr>
          <w:spacing w:val="-9"/>
        </w:rPr>
        <w:t> </w:t>
      </w:r>
      <w:r>
        <w:rPr/>
        <w:t>FENSKY,</w:t>
      </w:r>
      <w:r>
        <w:rPr>
          <w:spacing w:val="-9"/>
        </w:rPr>
        <w:t> </w:t>
      </w:r>
      <w:r>
        <w:rPr/>
        <w:t>and</w:t>
      </w:r>
      <w:r>
        <w:rPr>
          <w:spacing w:val="-10"/>
        </w:rPr>
        <w:t> </w:t>
      </w:r>
      <w:r>
        <w:rPr/>
        <w:t>voted</w:t>
      </w:r>
      <w:r>
        <w:rPr>
          <w:spacing w:val="-10"/>
        </w:rPr>
        <w:t> </w:t>
      </w:r>
      <w:r>
        <w:rPr/>
        <w:t>unanimously</w:t>
      </w:r>
      <w:r>
        <w:rPr>
          <w:spacing w:val="-8"/>
        </w:rPr>
        <w:t> </w:t>
      </w:r>
      <w:r>
        <w:rPr/>
        <w:t>by</w:t>
      </w:r>
      <w:r>
        <w:rPr>
          <w:spacing w:val="-11"/>
        </w:rPr>
        <w:t> </w:t>
      </w:r>
      <w:r>
        <w:rPr/>
        <w:t>roll</w:t>
      </w:r>
      <w:r>
        <w:rPr>
          <w:spacing w:val="-9"/>
        </w:rPr>
        <w:t> </w:t>
      </w:r>
      <w:r>
        <w:rPr/>
        <w:t>call</w:t>
      </w:r>
      <w:r>
        <w:rPr>
          <w:spacing w:val="-12"/>
        </w:rPr>
        <w:t> </w:t>
      </w:r>
      <w:r>
        <w:rPr/>
        <w:t>of</w:t>
      </w:r>
      <w:r>
        <w:rPr>
          <w:spacing w:val="-9"/>
        </w:rPr>
        <w:t> </w:t>
      </w:r>
      <w:r>
        <w:rPr/>
        <w:t>those</w:t>
      </w:r>
      <w:r>
        <w:rPr>
          <w:spacing w:val="-8"/>
        </w:rPr>
        <w:t> </w:t>
      </w:r>
      <w:r>
        <w:rPr/>
        <w:t>present, to defer the vote on this advisory.</w:t>
      </w:r>
    </w:p>
    <w:p>
      <w:pPr>
        <w:pStyle w:val="BodyText"/>
        <w:spacing w:before="22"/>
        <w:rPr>
          <w:sz w:val="20"/>
        </w:rPr>
      </w:pPr>
      <w:r>
        <w:rPr>
          <w:sz w:val="20"/>
        </w:rPr>
        <mc:AlternateContent>
          <mc:Choice Requires="wps">
            <w:drawing>
              <wp:anchor distT="0" distB="0" distL="0" distR="0" allowOverlap="1" layoutInCell="1" locked="0" behindDoc="1" simplePos="0" relativeHeight="487596032">
                <wp:simplePos x="0" y="0"/>
                <wp:positionH relativeFrom="page">
                  <wp:posOffset>896111</wp:posOffset>
                </wp:positionH>
                <wp:positionV relativeFrom="paragraph">
                  <wp:posOffset>184466</wp:posOffset>
                </wp:positionV>
                <wp:extent cx="5980430" cy="1841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24921pt;width:470.88pt;height:1.44pt;mso-position-horizontal-relative:page;mso-position-vertical-relative:paragraph;z-index:-15720448;mso-wrap-distance-left:0;mso-wrap-distance-right:0" id="docshape23" filled="true" fillcolor="#000000" stroked="false">
                <v:fill type="solid"/>
                <w10:wrap type="topAndBottom"/>
              </v:rect>
            </w:pict>
          </mc:Fallback>
        </mc:AlternateContent>
      </w:r>
    </w:p>
    <w:p>
      <w:pPr>
        <w:pStyle w:val="BodyText"/>
        <w:spacing w:before="1"/>
      </w:pPr>
    </w:p>
    <w:p>
      <w:pPr>
        <w:pStyle w:val="Heading3"/>
        <w:tabs>
          <w:tab w:pos="9360" w:val="left" w:leader="none"/>
        </w:tabs>
        <w:spacing w:line="480" w:lineRule="auto" w:before="1"/>
        <w:ind w:right="1180"/>
        <w:rPr>
          <w:b w:val="0"/>
        </w:rPr>
      </w:pPr>
      <w:r>
        <w:rPr/>
        <w:t>Action Level Environmental Monitoring Remediation Considerations</w:t>
        <w:tab/>
        <w:t>Time:</w:t>
      </w:r>
      <w:r>
        <w:rPr>
          <w:spacing w:val="-13"/>
        </w:rPr>
        <w:t> </w:t>
      </w:r>
      <w:r>
        <w:rPr/>
        <w:t>8:57</w:t>
      </w:r>
      <w:r>
        <w:rPr>
          <w:spacing w:val="-12"/>
        </w:rPr>
        <w:t> </w:t>
      </w:r>
      <w:r>
        <w:rPr/>
        <w:t>AM Presented by: </w:t>
      </w:r>
      <w:r>
        <w:rPr>
          <w:b w:val="0"/>
        </w:rPr>
        <w:t>W. FRISCH</w:t>
      </w:r>
    </w:p>
    <w:p>
      <w:pPr>
        <w:spacing w:line="267" w:lineRule="exact" w:before="0"/>
        <w:ind w:left="1440" w:right="0" w:firstLine="0"/>
        <w:jc w:val="left"/>
        <w:rPr>
          <w:sz w:val="22"/>
        </w:rPr>
      </w:pPr>
      <w:r>
        <w:rPr>
          <w:b/>
          <w:sz w:val="22"/>
        </w:rPr>
        <w:t>Discussion:</w:t>
      </w:r>
      <w:r>
        <w:rPr>
          <w:b/>
          <w:spacing w:val="-10"/>
          <w:sz w:val="22"/>
        </w:rPr>
        <w:t> </w:t>
      </w:r>
      <w:r>
        <w:rPr>
          <w:spacing w:val="-4"/>
          <w:sz w:val="22"/>
        </w:rPr>
        <w:t>None</w:t>
      </w:r>
    </w:p>
    <w:p>
      <w:pPr>
        <w:pStyle w:val="BodyText"/>
      </w:pPr>
    </w:p>
    <w:p>
      <w:pPr>
        <w:pStyle w:val="BodyText"/>
        <w:ind w:left="1440" w:right="1111"/>
      </w:pPr>
      <w:r>
        <w:rPr>
          <w:b/>
        </w:rPr>
        <w:t>Action: </w:t>
      </w:r>
      <w:r>
        <w:rPr/>
        <w:t>Motion by C. BELISLE, seconded by M. SCIARAFFA, and voted unanimously by roll call of those</w:t>
      </w:r>
      <w:r>
        <w:rPr>
          <w:spacing w:val="80"/>
        </w:rPr>
        <w:t> </w:t>
      </w:r>
      <w:r>
        <w:rPr/>
        <w:t>present, to defer the vote on this advisory.</w:t>
      </w:r>
    </w:p>
    <w:p>
      <w:pPr>
        <w:pStyle w:val="BodyText"/>
        <w:spacing w:after="0"/>
        <w:sectPr>
          <w:pgSz w:w="12240" w:h="15840"/>
          <w:pgMar w:header="0" w:footer="1552" w:top="1720" w:bottom="1740" w:left="0" w:right="360"/>
        </w:sectPr>
      </w:pPr>
    </w:p>
    <w:p>
      <w:pPr>
        <w:spacing w:line="28" w:lineRule="exact"/>
        <w:ind w:left="1411" w:right="0" w:firstLine="0"/>
        <w:rPr>
          <w:position w:val="0"/>
          <w:sz w:val="2"/>
        </w:rPr>
      </w:pPr>
      <w:r>
        <w:rPr>
          <w:position w:val="0"/>
          <w:sz w:val="2"/>
        </w:rPr>
        <mc:AlternateContent>
          <mc:Choice Requires="wps">
            <w:drawing>
              <wp:inline distT="0" distB="0" distL="0" distR="0">
                <wp:extent cx="5980430" cy="18415"/>
                <wp:effectExtent l="0" t="0" r="0" b="0"/>
                <wp:docPr id="24" name="Group 24"/>
                <wp:cNvGraphicFramePr>
                  <a:graphicFrameLocks/>
                </wp:cNvGraphicFramePr>
                <a:graphic>
                  <a:graphicData uri="http://schemas.microsoft.com/office/word/2010/wordprocessingGroup">
                    <wpg:wgp>
                      <wpg:cNvPr id="24" name="Group 24"/>
                      <wpg:cNvGrpSpPr/>
                      <wpg:grpSpPr>
                        <a:xfrm>
                          <a:off x="0" y="0"/>
                          <a:ext cx="5980430" cy="18415"/>
                          <a:chExt cx="5980430" cy="18415"/>
                        </a:xfrm>
                      </wpg:grpSpPr>
                      <wps:wsp>
                        <wps:cNvPr id="25" name="Graphic 25"/>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0.9pt;height:1.45pt;mso-position-horizontal-relative:char;mso-position-vertical-relative:line" id="docshapegroup24" coordorigin="0,0" coordsize="9418,29">
                <v:rect style="position:absolute;left:0;top:0;width:9418;height:29" id="docshape25" filled="true" fillcolor="#000000" stroked="false">
                  <v:fill type="solid"/>
                </v:rect>
              </v:group>
            </w:pict>
          </mc:Fallback>
        </mc:AlternateContent>
      </w:r>
      <w:r>
        <w:rPr>
          <w:position w:val="0"/>
          <w:sz w:val="2"/>
        </w:rPr>
      </w:r>
    </w:p>
    <w:p>
      <w:pPr>
        <w:pStyle w:val="BodyText"/>
        <w:spacing w:before="9"/>
      </w:pPr>
    </w:p>
    <w:p>
      <w:pPr>
        <w:pStyle w:val="Heading2"/>
        <w:tabs>
          <w:tab w:pos="5040" w:val="left" w:leader="none"/>
        </w:tabs>
      </w:pPr>
      <w:bookmarkStart w:name="VIII:      APPLICATIONS" w:id="22"/>
      <w:bookmarkEnd w:id="22"/>
      <w:r>
        <w:rPr>
          <w:b w:val="0"/>
        </w:rPr>
      </w:r>
      <w:r>
        <w:rPr>
          <w:spacing w:val="-2"/>
        </w:rPr>
        <w:t>VIII:</w:t>
      </w:r>
      <w:r>
        <w:rPr/>
        <w:tab/>
      </w:r>
      <w:r>
        <w:rPr>
          <w:spacing w:val="-2"/>
        </w:rPr>
        <w:t>APPLICATIONS</w:t>
      </w:r>
    </w:p>
    <w:p>
      <w:pPr>
        <w:pStyle w:val="BodyText"/>
        <w:rPr>
          <w:b/>
        </w:rPr>
      </w:pPr>
    </w:p>
    <w:p>
      <w:pPr>
        <w:pStyle w:val="Heading3"/>
        <w:numPr>
          <w:ilvl w:val="0"/>
          <w:numId w:val="8"/>
        </w:numPr>
        <w:tabs>
          <w:tab w:pos="2133" w:val="left" w:leader="none"/>
          <w:tab w:pos="9421" w:val="left" w:leader="none"/>
        </w:tabs>
        <w:spacing w:line="240" w:lineRule="auto" w:before="0" w:after="0"/>
        <w:ind w:left="2133" w:right="0" w:hanging="360"/>
        <w:jc w:val="left"/>
        <w:rPr>
          <w:rFonts w:ascii="Symbol" w:hAnsi="Symbol"/>
          <w:b w:val="0"/>
          <w:sz w:val="24"/>
        </w:rPr>
      </w:pPr>
      <w:r>
        <w:rPr/>
        <w:t>Roman</w:t>
      </w:r>
      <w:r>
        <w:rPr>
          <w:spacing w:val="-5"/>
        </w:rPr>
        <w:t> </w:t>
      </w:r>
      <w:r>
        <w:rPr/>
        <w:t>Health</w:t>
      </w:r>
      <w:r>
        <w:rPr>
          <w:spacing w:val="-5"/>
        </w:rPr>
        <w:t> </w:t>
      </w:r>
      <w:r>
        <w:rPr/>
        <w:t>Pharmacy</w:t>
      </w:r>
      <w:r>
        <w:rPr>
          <w:spacing w:val="-4"/>
        </w:rPr>
        <w:t> </w:t>
      </w:r>
      <w:r>
        <w:rPr>
          <w:spacing w:val="-5"/>
        </w:rPr>
        <w:t>LLC</w:t>
      </w:r>
      <w:r>
        <w:rPr/>
        <w:tab/>
        <w:t>TIME:</w:t>
      </w:r>
      <w:r>
        <w:rPr>
          <w:spacing w:val="-4"/>
        </w:rPr>
        <w:t> </w:t>
      </w:r>
      <w:r>
        <w:rPr/>
        <w:t>8:59 </w:t>
      </w:r>
      <w:r>
        <w:rPr>
          <w:spacing w:val="-5"/>
        </w:rPr>
        <w:t>AM</w:t>
      </w:r>
    </w:p>
    <w:p>
      <w:pPr>
        <w:pStyle w:val="ListParagraph"/>
        <w:numPr>
          <w:ilvl w:val="1"/>
          <w:numId w:val="8"/>
        </w:numPr>
        <w:tabs>
          <w:tab w:pos="2852" w:val="left" w:leader="none"/>
        </w:tabs>
        <w:spacing w:line="240" w:lineRule="auto" w:before="0" w:after="0"/>
        <w:ind w:left="2852" w:right="0" w:hanging="359"/>
        <w:jc w:val="left"/>
        <w:rPr>
          <w:b/>
          <w:sz w:val="22"/>
        </w:rPr>
      </w:pPr>
      <w:r>
        <w:rPr>
          <w:b/>
          <w:sz w:val="22"/>
        </w:rPr>
        <w:t>Non-Resident</w:t>
      </w:r>
      <w:r>
        <w:rPr>
          <w:b/>
          <w:spacing w:val="-9"/>
          <w:sz w:val="22"/>
        </w:rPr>
        <w:t> </w:t>
      </w:r>
      <w:r>
        <w:rPr>
          <w:b/>
          <w:sz w:val="22"/>
        </w:rPr>
        <w:t>Complex</w:t>
      </w:r>
      <w:r>
        <w:rPr>
          <w:b/>
          <w:spacing w:val="-9"/>
          <w:sz w:val="22"/>
        </w:rPr>
        <w:t> </w:t>
      </w:r>
      <w:r>
        <w:rPr>
          <w:b/>
          <w:sz w:val="22"/>
        </w:rPr>
        <w:t>Non-Sterile</w:t>
      </w:r>
      <w:r>
        <w:rPr>
          <w:b/>
          <w:spacing w:val="-9"/>
          <w:sz w:val="22"/>
        </w:rPr>
        <w:t> </w:t>
      </w:r>
      <w:r>
        <w:rPr>
          <w:b/>
          <w:spacing w:val="-2"/>
          <w:sz w:val="22"/>
        </w:rPr>
        <w:t>NDSNE62065NS</w:t>
      </w:r>
    </w:p>
    <w:p>
      <w:pPr>
        <w:pStyle w:val="BodyText"/>
        <w:spacing w:before="262"/>
        <w:ind w:left="1439" w:right="1209"/>
      </w:pPr>
      <w:bookmarkStart w:name="Presented by: T. Lee (Board Staff) and M" w:id="23"/>
      <w:bookmarkEnd w:id="23"/>
      <w:r>
        <w:rPr/>
      </w:r>
      <w:r>
        <w:rPr>
          <w:b/>
        </w:rPr>
        <w:t>Presented</w:t>
      </w:r>
      <w:r>
        <w:rPr>
          <w:b/>
          <w:spacing w:val="-3"/>
        </w:rPr>
        <w:t> </w:t>
      </w:r>
      <w:r>
        <w:rPr>
          <w:b/>
        </w:rPr>
        <w:t>by:</w:t>
      </w:r>
      <w:r>
        <w:rPr>
          <w:b/>
          <w:spacing w:val="-3"/>
        </w:rPr>
        <w:t> </w:t>
      </w:r>
      <w:r>
        <w:rPr/>
        <w:t>T.</w:t>
      </w:r>
      <w:r>
        <w:rPr>
          <w:spacing w:val="-5"/>
        </w:rPr>
        <w:t> </w:t>
      </w:r>
      <w:r>
        <w:rPr/>
        <w:t>Lee</w:t>
      </w:r>
      <w:r>
        <w:rPr>
          <w:spacing w:val="-1"/>
        </w:rPr>
        <w:t> </w:t>
      </w:r>
      <w:r>
        <w:rPr/>
        <w:t>(Board</w:t>
      </w:r>
      <w:r>
        <w:rPr>
          <w:spacing w:val="-3"/>
        </w:rPr>
        <w:t> </w:t>
      </w:r>
      <w:r>
        <w:rPr/>
        <w:t>Staff)</w:t>
      </w:r>
      <w:r>
        <w:rPr>
          <w:spacing w:val="-2"/>
        </w:rPr>
        <w:t> </w:t>
      </w:r>
      <w:r>
        <w:rPr/>
        <w:t>and</w:t>
      </w:r>
      <w:r>
        <w:rPr>
          <w:spacing w:val="-5"/>
        </w:rPr>
        <w:t> </w:t>
      </w:r>
      <w:r>
        <w:rPr/>
        <w:t>M.</w:t>
      </w:r>
      <w:r>
        <w:rPr>
          <w:spacing w:val="-2"/>
        </w:rPr>
        <w:t> </w:t>
      </w:r>
      <w:r>
        <w:rPr/>
        <w:t>Botto</w:t>
      </w:r>
      <w:r>
        <w:rPr>
          <w:spacing w:val="-1"/>
        </w:rPr>
        <w:t> </w:t>
      </w:r>
      <w:r>
        <w:rPr/>
        <w:t>(Board</w:t>
      </w:r>
      <w:r>
        <w:rPr>
          <w:spacing w:val="-3"/>
        </w:rPr>
        <w:t> </w:t>
      </w:r>
      <w:r>
        <w:rPr/>
        <w:t>Staff);</w:t>
      </w:r>
      <w:r>
        <w:rPr>
          <w:spacing w:val="-1"/>
        </w:rPr>
        <w:t> </w:t>
      </w:r>
      <w:r>
        <w:rPr/>
        <w:t>Hannah</w:t>
      </w:r>
      <w:r>
        <w:rPr>
          <w:spacing w:val="-3"/>
        </w:rPr>
        <w:t> </w:t>
      </w:r>
      <w:r>
        <w:rPr/>
        <w:t>Cockrell</w:t>
      </w:r>
      <w:r>
        <w:rPr>
          <w:spacing w:val="-2"/>
        </w:rPr>
        <w:t> </w:t>
      </w:r>
      <w:r>
        <w:rPr/>
        <w:t>(Designated</w:t>
      </w:r>
      <w:r>
        <w:rPr>
          <w:spacing w:val="-3"/>
        </w:rPr>
        <w:t> </w:t>
      </w:r>
      <w:r>
        <w:rPr/>
        <w:t>Pharmacist-In-Charge), Tyler Dinkelaker (Counsel for Roman and pharmacist), and Kaytie Ravega (Outside counsel) </w:t>
      </w:r>
      <w:bookmarkStart w:name="Recusal: T. Fensky and S. Patel" w:id="24"/>
      <w:bookmarkEnd w:id="24"/>
      <w:r>
        <w:rPr>
          <w:spacing w:val="-1"/>
        </w:rPr>
      </w:r>
      <w:r>
        <w:rPr>
          <w:b/>
        </w:rPr>
        <w:t>Recusal: </w:t>
      </w:r>
      <w:r>
        <w:rPr/>
        <w:t>T. Fensky and S. Patel</w:t>
      </w:r>
    </w:p>
    <w:p>
      <w:pPr>
        <w:pStyle w:val="BodyText"/>
      </w:pPr>
    </w:p>
    <w:p>
      <w:pPr>
        <w:pStyle w:val="BodyText"/>
        <w:spacing w:before="1"/>
        <w:ind w:left="1439" w:right="1111"/>
      </w:pPr>
      <w:bookmarkStart w:name="Discussion: Roman Health Pharmacy LLC ap" w:id="25"/>
      <w:bookmarkEnd w:id="25"/>
      <w:r>
        <w:rPr/>
      </w:r>
      <w:r>
        <w:rPr>
          <w:b/>
        </w:rPr>
        <w:t>Discussion:</w:t>
      </w:r>
      <w:r>
        <w:rPr>
          <w:b/>
          <w:spacing w:val="-3"/>
        </w:rPr>
        <w:t> </w:t>
      </w:r>
      <w:r>
        <w:rPr/>
        <w:t>Roman</w:t>
      </w:r>
      <w:r>
        <w:rPr>
          <w:spacing w:val="-3"/>
        </w:rPr>
        <w:t> </w:t>
      </w:r>
      <w:r>
        <w:rPr/>
        <w:t>Health</w:t>
      </w:r>
      <w:r>
        <w:rPr>
          <w:spacing w:val="-5"/>
        </w:rPr>
        <w:t> </w:t>
      </w:r>
      <w:r>
        <w:rPr/>
        <w:t>Pharmacy</w:t>
      </w:r>
      <w:r>
        <w:rPr>
          <w:spacing w:val="-3"/>
        </w:rPr>
        <w:t> </w:t>
      </w:r>
      <w:r>
        <w:rPr/>
        <w:t>LLC</w:t>
      </w:r>
      <w:r>
        <w:rPr>
          <w:spacing w:val="-2"/>
        </w:rPr>
        <w:t> </w:t>
      </w:r>
      <w:r>
        <w:rPr/>
        <w:t>applied</w:t>
      </w:r>
      <w:r>
        <w:rPr>
          <w:spacing w:val="-3"/>
        </w:rPr>
        <w:t> </w:t>
      </w:r>
      <w:r>
        <w:rPr/>
        <w:t>for</w:t>
      </w:r>
      <w:r>
        <w:rPr>
          <w:spacing w:val="-2"/>
        </w:rPr>
        <w:t> </w:t>
      </w:r>
      <w:r>
        <w:rPr/>
        <w:t>a</w:t>
      </w:r>
      <w:r>
        <w:rPr>
          <w:spacing w:val="-4"/>
        </w:rPr>
        <w:t> </w:t>
      </w:r>
      <w:r>
        <w:rPr/>
        <w:t>non-resident</w:t>
      </w:r>
      <w:r>
        <w:rPr>
          <w:spacing w:val="-4"/>
        </w:rPr>
        <w:t> </w:t>
      </w:r>
      <w:r>
        <w:rPr/>
        <w:t>complex</w:t>
      </w:r>
      <w:r>
        <w:rPr>
          <w:spacing w:val="-1"/>
        </w:rPr>
        <w:t> </w:t>
      </w:r>
      <w:r>
        <w:rPr/>
        <w:t>non-sterile</w:t>
      </w:r>
      <w:r>
        <w:rPr>
          <w:spacing w:val="-1"/>
        </w:rPr>
        <w:t> </w:t>
      </w:r>
      <w:r>
        <w:rPr/>
        <w:t>pharmacy.</w:t>
      </w:r>
      <w:r>
        <w:rPr>
          <w:spacing w:val="-2"/>
        </w:rPr>
        <w:t> </w:t>
      </w:r>
      <w:r>
        <w:rPr/>
        <w:t>This case</w:t>
      </w:r>
      <w:r>
        <w:rPr>
          <w:spacing w:val="-1"/>
        </w:rPr>
        <w:t> </w:t>
      </w:r>
      <w:r>
        <w:rPr/>
        <w:t>was deferred during June’s meeting. No request</w:t>
      </w:r>
      <w:r>
        <w:rPr>
          <w:spacing w:val="-1"/>
        </w:rPr>
        <w:t> </w:t>
      </w:r>
      <w:r>
        <w:rPr/>
        <w:t>for waivers. Licensed as a non-resident</w:t>
      </w:r>
      <w:r>
        <w:rPr>
          <w:spacing w:val="-1"/>
        </w:rPr>
        <w:t> </w:t>
      </w:r>
      <w:r>
        <w:rPr/>
        <w:t>pharmacy in</w:t>
      </w:r>
      <w:r>
        <w:rPr>
          <w:spacing w:val="-3"/>
        </w:rPr>
        <w:t> </w:t>
      </w:r>
      <w:r>
        <w:rPr/>
        <w:t>February</w:t>
      </w:r>
      <w:r>
        <w:rPr>
          <w:spacing w:val="-1"/>
        </w:rPr>
        <w:t> </w:t>
      </w:r>
      <w:r>
        <w:rPr/>
        <w:t>2025.</w:t>
      </w:r>
      <w:r>
        <w:rPr>
          <w:spacing w:val="-5"/>
        </w:rPr>
        <w:t> </w:t>
      </w:r>
      <w:r>
        <w:rPr/>
        <w:t>T.</w:t>
      </w:r>
      <w:r>
        <w:rPr>
          <w:spacing w:val="-2"/>
        </w:rPr>
        <w:t> </w:t>
      </w:r>
      <w:r>
        <w:rPr/>
        <w:t>Dinkelaker</w:t>
      </w:r>
      <w:r>
        <w:rPr>
          <w:spacing w:val="-2"/>
        </w:rPr>
        <w:t> </w:t>
      </w:r>
      <w:r>
        <w:rPr/>
        <w:t>stated</w:t>
      </w:r>
      <w:r>
        <w:rPr>
          <w:spacing w:val="-5"/>
        </w:rPr>
        <w:t> </w:t>
      </w:r>
      <w:r>
        <w:rPr/>
        <w:t>that</w:t>
      </w:r>
      <w:r>
        <w:rPr>
          <w:spacing w:val="-1"/>
        </w:rPr>
        <w:t> </w:t>
      </w:r>
      <w:r>
        <w:rPr/>
        <w:t>he</w:t>
      </w:r>
      <w:r>
        <w:rPr>
          <w:spacing w:val="-4"/>
        </w:rPr>
        <w:t> </w:t>
      </w:r>
      <w:r>
        <w:rPr/>
        <w:t>sent</w:t>
      </w:r>
      <w:r>
        <w:rPr>
          <w:spacing w:val="-4"/>
        </w:rPr>
        <w:t> </w:t>
      </w:r>
      <w:r>
        <w:rPr/>
        <w:t>over</w:t>
      </w:r>
      <w:r>
        <w:rPr>
          <w:spacing w:val="-2"/>
        </w:rPr>
        <w:t> </w:t>
      </w:r>
      <w:r>
        <w:rPr/>
        <w:t>a</w:t>
      </w:r>
      <w:r>
        <w:rPr>
          <w:spacing w:val="-2"/>
        </w:rPr>
        <w:t> </w:t>
      </w:r>
      <w:r>
        <w:rPr/>
        <w:t>letter</w:t>
      </w:r>
      <w:r>
        <w:rPr>
          <w:spacing w:val="-4"/>
        </w:rPr>
        <w:t> </w:t>
      </w:r>
      <w:r>
        <w:rPr/>
        <w:t>to</w:t>
      </w:r>
      <w:r>
        <w:rPr>
          <w:spacing w:val="-1"/>
        </w:rPr>
        <w:t> </w:t>
      </w:r>
      <w:r>
        <w:rPr/>
        <w:t>support</w:t>
      </w:r>
      <w:r>
        <w:rPr>
          <w:spacing w:val="-1"/>
        </w:rPr>
        <w:t> </w:t>
      </w:r>
      <w:r>
        <w:rPr/>
        <w:t>application</w:t>
      </w:r>
      <w:r>
        <w:rPr>
          <w:spacing w:val="-3"/>
        </w:rPr>
        <w:t> </w:t>
      </w:r>
      <w:r>
        <w:rPr/>
        <w:t>to</w:t>
      </w:r>
      <w:r>
        <w:rPr>
          <w:spacing w:val="-3"/>
        </w:rPr>
        <w:t> </w:t>
      </w:r>
      <w:r>
        <w:rPr/>
        <w:t>the</w:t>
      </w:r>
      <w:r>
        <w:rPr>
          <w:spacing w:val="-1"/>
        </w:rPr>
        <w:t> </w:t>
      </w:r>
      <w:r>
        <w:rPr/>
        <w:t>Board.</w:t>
      </w:r>
      <w:r>
        <w:rPr>
          <w:spacing w:val="-2"/>
        </w:rPr>
        <w:t> </w:t>
      </w:r>
      <w:r>
        <w:rPr/>
        <w:t>W. Frisch stated that Roman Health Pharmacy LLC provided an updated floor plan. The negative pressure room was outside USP range and W. Frisch asked a certifier to look at this. T. Dinkelaker said he would follow up and the room is currently inactive.</w:t>
      </w:r>
    </w:p>
    <w:p>
      <w:pPr>
        <w:pStyle w:val="BodyText"/>
        <w:spacing w:before="268"/>
        <w:ind w:left="1440"/>
      </w:pPr>
      <w:bookmarkStart w:name="Questions:" w:id="26"/>
      <w:bookmarkEnd w:id="26"/>
      <w:r>
        <w:rPr/>
      </w:r>
      <w:r>
        <w:rPr>
          <w:spacing w:val="-2"/>
        </w:rPr>
        <w:t>Questions:</w:t>
      </w:r>
    </w:p>
    <w:p>
      <w:pPr>
        <w:pStyle w:val="ListParagraph"/>
        <w:numPr>
          <w:ilvl w:val="0"/>
          <w:numId w:val="8"/>
        </w:numPr>
        <w:tabs>
          <w:tab w:pos="2133" w:val="left" w:leader="none"/>
        </w:tabs>
        <w:spacing w:line="240" w:lineRule="auto" w:before="0" w:after="0"/>
        <w:ind w:left="2133" w:right="0" w:hanging="360"/>
        <w:jc w:val="left"/>
        <w:rPr>
          <w:rFonts w:ascii="Symbol" w:hAnsi="Symbol"/>
          <w:sz w:val="22"/>
        </w:rPr>
      </w:pPr>
      <w:bookmarkStart w:name=" Do you sell GLP1s?" w:id="27"/>
      <w:bookmarkEnd w:id="27"/>
      <w:r>
        <w:rPr/>
      </w:r>
      <w:bookmarkStart w:name="o No, we do not." w:id="28"/>
      <w:bookmarkEnd w:id="28"/>
      <w:r>
        <w:rPr>
          <w:rFonts w:ascii="Times New Roman" w:hAnsi="Times New Roman"/>
          <w:sz w:val="22"/>
        </w:rPr>
      </w:r>
      <w:r>
        <w:rPr>
          <w:sz w:val="22"/>
        </w:rPr>
        <w:t>Do</w:t>
      </w:r>
      <w:r>
        <w:rPr>
          <w:spacing w:val="-2"/>
          <w:sz w:val="22"/>
        </w:rPr>
        <w:t> </w:t>
      </w:r>
      <w:r>
        <w:rPr>
          <w:sz w:val="22"/>
        </w:rPr>
        <w:t>you</w:t>
      </w:r>
      <w:r>
        <w:rPr>
          <w:spacing w:val="-2"/>
          <w:sz w:val="22"/>
        </w:rPr>
        <w:t> </w:t>
      </w:r>
      <w:r>
        <w:rPr>
          <w:sz w:val="22"/>
        </w:rPr>
        <w:t>sell</w:t>
      </w:r>
      <w:r>
        <w:rPr>
          <w:spacing w:val="-3"/>
          <w:sz w:val="22"/>
        </w:rPr>
        <w:t> </w:t>
      </w:r>
      <w:r>
        <w:rPr>
          <w:spacing w:val="-2"/>
          <w:sz w:val="22"/>
        </w:rPr>
        <w:t>GLP1s?</w:t>
      </w:r>
    </w:p>
    <w:p>
      <w:pPr>
        <w:pStyle w:val="ListParagraph"/>
        <w:numPr>
          <w:ilvl w:val="1"/>
          <w:numId w:val="8"/>
        </w:numPr>
        <w:tabs>
          <w:tab w:pos="2852" w:val="left" w:leader="none"/>
        </w:tabs>
        <w:spacing w:line="271" w:lineRule="exact" w:before="1" w:after="0"/>
        <w:ind w:left="2852" w:right="0" w:hanging="359"/>
        <w:jc w:val="left"/>
        <w:rPr>
          <w:sz w:val="22"/>
        </w:rPr>
      </w:pPr>
      <w:bookmarkStart w:name=" What type of products are you making o" w:id="29"/>
      <w:bookmarkEnd w:id="29"/>
      <w:r>
        <w:rPr/>
      </w:r>
      <w:r>
        <w:rPr>
          <w:sz w:val="22"/>
        </w:rPr>
        <w:t>No,</w:t>
      </w:r>
      <w:r>
        <w:rPr>
          <w:spacing w:val="-4"/>
          <w:sz w:val="22"/>
        </w:rPr>
        <w:t> </w:t>
      </w:r>
      <w:r>
        <w:rPr>
          <w:sz w:val="22"/>
        </w:rPr>
        <w:t>we</w:t>
      </w:r>
      <w:r>
        <w:rPr>
          <w:spacing w:val="-1"/>
          <w:sz w:val="22"/>
        </w:rPr>
        <w:t> </w:t>
      </w:r>
      <w:r>
        <w:rPr>
          <w:sz w:val="22"/>
        </w:rPr>
        <w:t>do</w:t>
      </w:r>
      <w:r>
        <w:rPr>
          <w:spacing w:val="-1"/>
          <w:sz w:val="22"/>
        </w:rPr>
        <w:t> </w:t>
      </w:r>
      <w:r>
        <w:rPr>
          <w:spacing w:val="-4"/>
          <w:sz w:val="22"/>
        </w:rPr>
        <w:t>not.</w:t>
      </w:r>
    </w:p>
    <w:p>
      <w:pPr>
        <w:pStyle w:val="ListParagraph"/>
        <w:numPr>
          <w:ilvl w:val="0"/>
          <w:numId w:val="8"/>
        </w:numPr>
        <w:tabs>
          <w:tab w:pos="2133" w:val="left" w:leader="none"/>
        </w:tabs>
        <w:spacing w:line="276" w:lineRule="exact" w:before="0" w:after="0"/>
        <w:ind w:left="2133" w:right="0" w:hanging="360"/>
        <w:jc w:val="left"/>
        <w:rPr>
          <w:rFonts w:ascii="Symbol" w:hAnsi="Symbol"/>
          <w:sz w:val="22"/>
        </w:rPr>
      </w:pPr>
      <w:r>
        <w:rPr>
          <w:sz w:val="22"/>
        </w:rPr>
        <w:t>What</w:t>
      </w:r>
      <w:r>
        <w:rPr>
          <w:spacing w:val="-4"/>
          <w:sz w:val="22"/>
        </w:rPr>
        <w:t> </w:t>
      </w:r>
      <w:r>
        <w:rPr>
          <w:sz w:val="22"/>
        </w:rPr>
        <w:t>type</w:t>
      </w:r>
      <w:r>
        <w:rPr>
          <w:spacing w:val="-4"/>
          <w:sz w:val="22"/>
        </w:rPr>
        <w:t> </w:t>
      </w:r>
      <w:r>
        <w:rPr>
          <w:sz w:val="22"/>
        </w:rPr>
        <w:t>of</w:t>
      </w:r>
      <w:r>
        <w:rPr>
          <w:spacing w:val="-2"/>
          <w:sz w:val="22"/>
        </w:rPr>
        <w:t> </w:t>
      </w:r>
      <w:r>
        <w:rPr>
          <w:sz w:val="22"/>
        </w:rPr>
        <w:t>products</w:t>
      </w:r>
      <w:r>
        <w:rPr>
          <w:spacing w:val="-2"/>
          <w:sz w:val="22"/>
        </w:rPr>
        <w:t> </w:t>
      </w:r>
      <w:r>
        <w:rPr>
          <w:sz w:val="22"/>
        </w:rPr>
        <w:t>are</w:t>
      </w:r>
      <w:r>
        <w:rPr>
          <w:spacing w:val="-4"/>
          <w:sz w:val="22"/>
        </w:rPr>
        <w:t> </w:t>
      </w:r>
      <w:r>
        <w:rPr>
          <w:sz w:val="22"/>
        </w:rPr>
        <w:t>you</w:t>
      </w:r>
      <w:r>
        <w:rPr>
          <w:spacing w:val="-5"/>
          <w:sz w:val="22"/>
        </w:rPr>
        <w:t> </w:t>
      </w:r>
      <w:r>
        <w:rPr>
          <w:sz w:val="22"/>
        </w:rPr>
        <w:t>making</w:t>
      </w:r>
      <w:r>
        <w:rPr>
          <w:spacing w:val="-6"/>
          <w:sz w:val="22"/>
        </w:rPr>
        <w:t> </w:t>
      </w:r>
      <w:r>
        <w:rPr>
          <w:sz w:val="22"/>
        </w:rPr>
        <w:t>or</w:t>
      </w:r>
      <w:r>
        <w:rPr>
          <w:spacing w:val="-2"/>
          <w:sz w:val="22"/>
        </w:rPr>
        <w:t> </w:t>
      </w:r>
      <w:r>
        <w:rPr>
          <w:sz w:val="22"/>
        </w:rPr>
        <w:t>planning</w:t>
      </w:r>
      <w:r>
        <w:rPr>
          <w:spacing w:val="-3"/>
          <w:sz w:val="22"/>
        </w:rPr>
        <w:t> </w:t>
      </w:r>
      <w:r>
        <w:rPr>
          <w:sz w:val="22"/>
        </w:rPr>
        <w:t>to</w:t>
      </w:r>
      <w:r>
        <w:rPr>
          <w:spacing w:val="-3"/>
          <w:sz w:val="22"/>
        </w:rPr>
        <w:t> </w:t>
      </w:r>
      <w:r>
        <w:rPr>
          <w:sz w:val="22"/>
        </w:rPr>
        <w:t>ship</w:t>
      </w:r>
      <w:r>
        <w:rPr>
          <w:spacing w:val="-3"/>
          <w:sz w:val="22"/>
        </w:rPr>
        <w:t> </w:t>
      </w:r>
      <w:r>
        <w:rPr>
          <w:sz w:val="22"/>
        </w:rPr>
        <w:t>into</w:t>
      </w:r>
      <w:r>
        <w:rPr>
          <w:spacing w:val="-2"/>
          <w:sz w:val="22"/>
        </w:rPr>
        <w:t> Massachusetts?</w:t>
      </w:r>
    </w:p>
    <w:p>
      <w:pPr>
        <w:pStyle w:val="ListParagraph"/>
        <w:numPr>
          <w:ilvl w:val="1"/>
          <w:numId w:val="8"/>
        </w:numPr>
        <w:tabs>
          <w:tab w:pos="2853" w:val="left" w:leader="none"/>
        </w:tabs>
        <w:spacing w:line="272" w:lineRule="exact" w:before="0" w:after="0"/>
        <w:ind w:left="2853" w:right="0" w:hanging="359"/>
        <w:jc w:val="left"/>
        <w:rPr>
          <w:sz w:val="22"/>
        </w:rPr>
      </w:pPr>
      <w:bookmarkStart w:name="o Currently compounding non-sterile erec" w:id="30"/>
      <w:bookmarkEnd w:id="30"/>
      <w:r>
        <w:rPr/>
      </w:r>
      <w:bookmarkStart w:name=" Are there plans to do others?" w:id="31"/>
      <w:bookmarkEnd w:id="31"/>
      <w:r>
        <w:rPr/>
      </w:r>
      <w:r>
        <w:rPr>
          <w:sz w:val="22"/>
        </w:rPr>
        <w:t>Currently</w:t>
      </w:r>
      <w:r>
        <w:rPr>
          <w:spacing w:val="-9"/>
          <w:sz w:val="22"/>
        </w:rPr>
        <w:t> </w:t>
      </w:r>
      <w:r>
        <w:rPr>
          <w:sz w:val="22"/>
        </w:rPr>
        <w:t>compounding</w:t>
      </w:r>
      <w:r>
        <w:rPr>
          <w:spacing w:val="-7"/>
          <w:sz w:val="22"/>
        </w:rPr>
        <w:t> </w:t>
      </w:r>
      <w:r>
        <w:rPr>
          <w:sz w:val="22"/>
        </w:rPr>
        <w:t>non-sterile</w:t>
      </w:r>
      <w:r>
        <w:rPr>
          <w:spacing w:val="-7"/>
          <w:sz w:val="22"/>
        </w:rPr>
        <w:t> </w:t>
      </w:r>
      <w:r>
        <w:rPr>
          <w:sz w:val="22"/>
        </w:rPr>
        <w:t>erectile</w:t>
      </w:r>
      <w:r>
        <w:rPr>
          <w:spacing w:val="-5"/>
          <w:sz w:val="22"/>
        </w:rPr>
        <w:t> </w:t>
      </w:r>
      <w:r>
        <w:rPr>
          <w:sz w:val="22"/>
        </w:rPr>
        <w:t>dysfunction</w:t>
      </w:r>
      <w:r>
        <w:rPr>
          <w:spacing w:val="-7"/>
          <w:sz w:val="22"/>
        </w:rPr>
        <w:t> </w:t>
      </w:r>
      <w:r>
        <w:rPr>
          <w:sz w:val="22"/>
        </w:rPr>
        <w:t>lozenges</w:t>
      </w:r>
      <w:r>
        <w:rPr>
          <w:spacing w:val="-6"/>
          <w:sz w:val="22"/>
        </w:rPr>
        <w:t> </w:t>
      </w:r>
      <w:r>
        <w:rPr>
          <w:sz w:val="22"/>
        </w:rPr>
        <w:t>and</w:t>
      </w:r>
      <w:r>
        <w:rPr>
          <w:spacing w:val="-6"/>
          <w:sz w:val="22"/>
        </w:rPr>
        <w:t> </w:t>
      </w:r>
      <w:r>
        <w:rPr>
          <w:spacing w:val="-2"/>
          <w:sz w:val="22"/>
        </w:rPr>
        <w:t>gummies.</w:t>
      </w:r>
    </w:p>
    <w:p>
      <w:pPr>
        <w:pStyle w:val="ListParagraph"/>
        <w:numPr>
          <w:ilvl w:val="0"/>
          <w:numId w:val="8"/>
        </w:numPr>
        <w:tabs>
          <w:tab w:pos="2160" w:val="left" w:leader="none"/>
        </w:tabs>
        <w:spacing w:line="277" w:lineRule="exact" w:before="0" w:after="0"/>
        <w:ind w:left="2160" w:right="0" w:hanging="360"/>
        <w:jc w:val="left"/>
        <w:rPr>
          <w:rFonts w:ascii="Symbol" w:hAnsi="Symbol"/>
          <w:sz w:val="22"/>
        </w:rPr>
      </w:pPr>
      <w:r>
        <w:rPr>
          <w:sz w:val="22"/>
        </w:rPr>
        <w:t>Are</w:t>
      </w:r>
      <w:r>
        <w:rPr>
          <w:spacing w:val="-3"/>
          <w:sz w:val="22"/>
        </w:rPr>
        <w:t> </w:t>
      </w:r>
      <w:r>
        <w:rPr>
          <w:sz w:val="22"/>
        </w:rPr>
        <w:t>there</w:t>
      </w:r>
      <w:r>
        <w:rPr>
          <w:spacing w:val="-2"/>
          <w:sz w:val="22"/>
        </w:rPr>
        <w:t> </w:t>
      </w:r>
      <w:r>
        <w:rPr>
          <w:sz w:val="22"/>
        </w:rPr>
        <w:t>plans</w:t>
      </w:r>
      <w:r>
        <w:rPr>
          <w:spacing w:val="-3"/>
          <w:sz w:val="22"/>
        </w:rPr>
        <w:t> </w:t>
      </w:r>
      <w:r>
        <w:rPr>
          <w:sz w:val="22"/>
        </w:rPr>
        <w:t>to</w:t>
      </w:r>
      <w:r>
        <w:rPr>
          <w:spacing w:val="-2"/>
          <w:sz w:val="22"/>
        </w:rPr>
        <w:t> </w:t>
      </w:r>
      <w:r>
        <w:rPr>
          <w:sz w:val="22"/>
        </w:rPr>
        <w:t>do</w:t>
      </w:r>
      <w:r>
        <w:rPr>
          <w:spacing w:val="-4"/>
          <w:sz w:val="22"/>
        </w:rPr>
        <w:t> </w:t>
      </w:r>
      <w:r>
        <w:rPr>
          <w:spacing w:val="-2"/>
          <w:sz w:val="22"/>
        </w:rPr>
        <w:t>others?</w:t>
      </w:r>
    </w:p>
    <w:p>
      <w:pPr>
        <w:pStyle w:val="ListParagraph"/>
        <w:numPr>
          <w:ilvl w:val="1"/>
          <w:numId w:val="8"/>
        </w:numPr>
        <w:tabs>
          <w:tab w:pos="2879" w:val="left" w:leader="none"/>
        </w:tabs>
        <w:spacing w:line="272" w:lineRule="exact" w:before="0" w:after="0"/>
        <w:ind w:left="2879" w:right="0" w:hanging="359"/>
        <w:jc w:val="left"/>
        <w:rPr>
          <w:sz w:val="22"/>
        </w:rPr>
      </w:pPr>
      <w:bookmarkStart w:name="o At this point and time that is what th" w:id="32"/>
      <w:bookmarkEnd w:id="32"/>
      <w:r>
        <w:rPr/>
      </w:r>
      <w:r>
        <w:rPr>
          <w:sz w:val="22"/>
        </w:rPr>
        <w:t>At</w:t>
      </w:r>
      <w:r>
        <w:rPr>
          <w:spacing w:val="-4"/>
          <w:sz w:val="22"/>
        </w:rPr>
        <w:t> </w:t>
      </w:r>
      <w:r>
        <w:rPr>
          <w:sz w:val="22"/>
        </w:rPr>
        <w:t>this</w:t>
      </w:r>
      <w:r>
        <w:rPr>
          <w:spacing w:val="-3"/>
          <w:sz w:val="22"/>
        </w:rPr>
        <w:t> </w:t>
      </w:r>
      <w:r>
        <w:rPr>
          <w:sz w:val="22"/>
        </w:rPr>
        <w:t>point</w:t>
      </w:r>
      <w:r>
        <w:rPr>
          <w:spacing w:val="-2"/>
          <w:sz w:val="22"/>
        </w:rPr>
        <w:t> </w:t>
      </w:r>
      <w:r>
        <w:rPr>
          <w:sz w:val="22"/>
        </w:rPr>
        <w:t>and</w:t>
      </w:r>
      <w:r>
        <w:rPr>
          <w:spacing w:val="-4"/>
          <w:sz w:val="22"/>
        </w:rPr>
        <w:t> </w:t>
      </w:r>
      <w:r>
        <w:rPr>
          <w:sz w:val="22"/>
        </w:rPr>
        <w:t>time</w:t>
      </w:r>
      <w:r>
        <w:rPr>
          <w:spacing w:val="-5"/>
          <w:sz w:val="22"/>
        </w:rPr>
        <w:t> </w:t>
      </w:r>
      <w:r>
        <w:rPr>
          <w:sz w:val="22"/>
        </w:rPr>
        <w:t>that</w:t>
      </w:r>
      <w:r>
        <w:rPr>
          <w:spacing w:val="-4"/>
          <w:sz w:val="22"/>
        </w:rPr>
        <w:t> </w:t>
      </w:r>
      <w:r>
        <w:rPr>
          <w:sz w:val="22"/>
        </w:rPr>
        <w:t>is</w:t>
      </w:r>
      <w:r>
        <w:rPr>
          <w:spacing w:val="-3"/>
          <w:sz w:val="22"/>
        </w:rPr>
        <w:t> </w:t>
      </w:r>
      <w:r>
        <w:rPr>
          <w:sz w:val="22"/>
        </w:rPr>
        <w:t>what</w:t>
      </w:r>
      <w:r>
        <w:rPr>
          <w:spacing w:val="-5"/>
          <w:sz w:val="22"/>
        </w:rPr>
        <w:t> </w:t>
      </w:r>
      <w:r>
        <w:rPr>
          <w:sz w:val="22"/>
        </w:rPr>
        <w:t>the</w:t>
      </w:r>
      <w:r>
        <w:rPr>
          <w:spacing w:val="-2"/>
          <w:sz w:val="22"/>
        </w:rPr>
        <w:t> </w:t>
      </w:r>
      <w:r>
        <w:rPr>
          <w:sz w:val="22"/>
        </w:rPr>
        <w:t>facility</w:t>
      </w:r>
      <w:r>
        <w:rPr>
          <w:spacing w:val="-4"/>
          <w:sz w:val="22"/>
        </w:rPr>
        <w:t> </w:t>
      </w:r>
      <w:r>
        <w:rPr>
          <w:sz w:val="22"/>
        </w:rPr>
        <w:t>compounds</w:t>
      </w:r>
      <w:r>
        <w:rPr>
          <w:spacing w:val="-3"/>
          <w:sz w:val="22"/>
        </w:rPr>
        <w:t> </w:t>
      </w:r>
      <w:r>
        <w:rPr>
          <w:sz w:val="22"/>
        </w:rPr>
        <w:t>and</w:t>
      </w:r>
      <w:r>
        <w:rPr>
          <w:spacing w:val="-3"/>
          <w:sz w:val="22"/>
        </w:rPr>
        <w:t> </w:t>
      </w:r>
      <w:r>
        <w:rPr>
          <w:spacing w:val="-2"/>
          <w:sz w:val="22"/>
        </w:rPr>
        <w:t>offers.</w:t>
      </w:r>
    </w:p>
    <w:p>
      <w:pPr>
        <w:pStyle w:val="ListParagraph"/>
        <w:numPr>
          <w:ilvl w:val="0"/>
          <w:numId w:val="8"/>
        </w:numPr>
        <w:tabs>
          <w:tab w:pos="2161" w:val="left" w:leader="none"/>
        </w:tabs>
        <w:spacing w:line="277" w:lineRule="exact" w:before="0" w:after="0"/>
        <w:ind w:left="2161" w:right="0" w:hanging="360"/>
        <w:jc w:val="left"/>
        <w:rPr>
          <w:rFonts w:ascii="Symbol" w:hAnsi="Symbol"/>
          <w:sz w:val="22"/>
        </w:rPr>
      </w:pPr>
      <w:bookmarkStart w:name=" What is in the lozenges and gummies yo" w:id="33"/>
      <w:bookmarkEnd w:id="33"/>
      <w:r>
        <w:rPr/>
      </w:r>
      <w:r>
        <w:rPr>
          <w:sz w:val="22"/>
        </w:rPr>
        <w:t>What</w:t>
      </w:r>
      <w:r>
        <w:rPr>
          <w:spacing w:val="-1"/>
          <w:sz w:val="22"/>
        </w:rPr>
        <w:t> </w:t>
      </w:r>
      <w:r>
        <w:rPr>
          <w:sz w:val="22"/>
        </w:rPr>
        <w:t>is</w:t>
      </w:r>
      <w:r>
        <w:rPr>
          <w:spacing w:val="-2"/>
          <w:sz w:val="22"/>
        </w:rPr>
        <w:t> </w:t>
      </w:r>
      <w:r>
        <w:rPr>
          <w:sz w:val="22"/>
        </w:rPr>
        <w:t>in</w:t>
      </w:r>
      <w:r>
        <w:rPr>
          <w:spacing w:val="-5"/>
          <w:sz w:val="22"/>
        </w:rPr>
        <w:t> </w:t>
      </w:r>
      <w:r>
        <w:rPr>
          <w:sz w:val="22"/>
        </w:rPr>
        <w:t>the</w:t>
      </w:r>
      <w:r>
        <w:rPr>
          <w:spacing w:val="-1"/>
          <w:sz w:val="22"/>
        </w:rPr>
        <w:t> </w:t>
      </w:r>
      <w:r>
        <w:rPr>
          <w:sz w:val="22"/>
        </w:rPr>
        <w:t>lozenges</w:t>
      </w:r>
      <w:r>
        <w:rPr>
          <w:spacing w:val="-3"/>
          <w:sz w:val="22"/>
        </w:rPr>
        <w:t> </w:t>
      </w:r>
      <w:r>
        <w:rPr>
          <w:sz w:val="22"/>
        </w:rPr>
        <w:t>and</w:t>
      </w:r>
      <w:r>
        <w:rPr>
          <w:spacing w:val="-3"/>
          <w:sz w:val="22"/>
        </w:rPr>
        <w:t> </w:t>
      </w:r>
      <w:r>
        <w:rPr>
          <w:sz w:val="22"/>
        </w:rPr>
        <w:t>gummies</w:t>
      </w:r>
      <w:r>
        <w:rPr>
          <w:spacing w:val="-4"/>
          <w:sz w:val="22"/>
        </w:rPr>
        <w:t> </w:t>
      </w:r>
      <w:r>
        <w:rPr>
          <w:sz w:val="22"/>
        </w:rPr>
        <w:t>you</w:t>
      </w:r>
      <w:r>
        <w:rPr>
          <w:spacing w:val="-4"/>
          <w:sz w:val="22"/>
        </w:rPr>
        <w:t> </w:t>
      </w:r>
      <w:r>
        <w:rPr>
          <w:spacing w:val="-2"/>
          <w:sz w:val="22"/>
        </w:rPr>
        <w:t>compound?</w:t>
      </w:r>
    </w:p>
    <w:p>
      <w:pPr>
        <w:pStyle w:val="ListParagraph"/>
        <w:numPr>
          <w:ilvl w:val="1"/>
          <w:numId w:val="8"/>
        </w:numPr>
        <w:tabs>
          <w:tab w:pos="2880" w:val="left" w:leader="none"/>
        </w:tabs>
        <w:spacing w:line="271" w:lineRule="exact" w:before="0" w:after="0"/>
        <w:ind w:left="2880" w:right="0" w:hanging="359"/>
        <w:jc w:val="left"/>
        <w:rPr>
          <w:sz w:val="22"/>
        </w:rPr>
      </w:pPr>
      <w:bookmarkStart w:name="o Sildenafil and tadalafil for the lozen" w:id="34"/>
      <w:bookmarkEnd w:id="34"/>
      <w:r>
        <w:rPr/>
      </w:r>
      <w:bookmarkStart w:name=" What strength is it?" w:id="35"/>
      <w:bookmarkEnd w:id="35"/>
      <w:r>
        <w:rPr/>
      </w:r>
      <w:r>
        <w:rPr>
          <w:sz w:val="22"/>
        </w:rPr>
        <w:t>Sildenafil</w:t>
      </w:r>
      <w:r>
        <w:rPr>
          <w:spacing w:val="-7"/>
          <w:sz w:val="22"/>
        </w:rPr>
        <w:t> </w:t>
      </w:r>
      <w:r>
        <w:rPr>
          <w:sz w:val="22"/>
        </w:rPr>
        <w:t>and</w:t>
      </w:r>
      <w:r>
        <w:rPr>
          <w:spacing w:val="-4"/>
          <w:sz w:val="22"/>
        </w:rPr>
        <w:t> </w:t>
      </w:r>
      <w:r>
        <w:rPr>
          <w:sz w:val="22"/>
        </w:rPr>
        <w:t>tadalafil</w:t>
      </w:r>
      <w:r>
        <w:rPr>
          <w:spacing w:val="-4"/>
          <w:sz w:val="22"/>
        </w:rPr>
        <w:t> </w:t>
      </w:r>
      <w:r>
        <w:rPr>
          <w:sz w:val="22"/>
        </w:rPr>
        <w:t>for</w:t>
      </w:r>
      <w:r>
        <w:rPr>
          <w:spacing w:val="-6"/>
          <w:sz w:val="22"/>
        </w:rPr>
        <w:t> </w:t>
      </w:r>
      <w:r>
        <w:rPr>
          <w:sz w:val="22"/>
        </w:rPr>
        <w:t>the</w:t>
      </w:r>
      <w:r>
        <w:rPr>
          <w:spacing w:val="-3"/>
          <w:sz w:val="22"/>
        </w:rPr>
        <w:t> </w:t>
      </w:r>
      <w:r>
        <w:rPr>
          <w:sz w:val="22"/>
        </w:rPr>
        <w:t>lozenges</w:t>
      </w:r>
      <w:r>
        <w:rPr>
          <w:spacing w:val="-4"/>
          <w:sz w:val="22"/>
        </w:rPr>
        <w:t> </w:t>
      </w:r>
      <w:r>
        <w:rPr>
          <w:sz w:val="22"/>
        </w:rPr>
        <w:t>and</w:t>
      </w:r>
      <w:r>
        <w:rPr>
          <w:spacing w:val="-5"/>
          <w:sz w:val="22"/>
        </w:rPr>
        <w:t> </w:t>
      </w:r>
      <w:r>
        <w:rPr>
          <w:sz w:val="22"/>
        </w:rPr>
        <w:t>tadalafil</w:t>
      </w:r>
      <w:r>
        <w:rPr>
          <w:spacing w:val="-4"/>
          <w:sz w:val="22"/>
        </w:rPr>
        <w:t> </w:t>
      </w:r>
      <w:r>
        <w:rPr>
          <w:sz w:val="22"/>
        </w:rPr>
        <w:t>for</w:t>
      </w:r>
      <w:r>
        <w:rPr>
          <w:spacing w:val="-4"/>
          <w:sz w:val="22"/>
        </w:rPr>
        <w:t> </w:t>
      </w:r>
      <w:r>
        <w:rPr>
          <w:sz w:val="22"/>
        </w:rPr>
        <w:t>the</w:t>
      </w:r>
      <w:r>
        <w:rPr>
          <w:spacing w:val="-3"/>
          <w:sz w:val="22"/>
        </w:rPr>
        <w:t> </w:t>
      </w:r>
      <w:r>
        <w:rPr>
          <w:spacing w:val="-2"/>
          <w:sz w:val="22"/>
        </w:rPr>
        <w:t>gummies.</w:t>
      </w:r>
    </w:p>
    <w:p>
      <w:pPr>
        <w:pStyle w:val="ListParagraph"/>
        <w:numPr>
          <w:ilvl w:val="0"/>
          <w:numId w:val="8"/>
        </w:numPr>
        <w:tabs>
          <w:tab w:pos="2161" w:val="left" w:leader="none"/>
        </w:tabs>
        <w:spacing w:line="276" w:lineRule="exact" w:before="0" w:after="0"/>
        <w:ind w:left="2161" w:right="0" w:hanging="360"/>
        <w:jc w:val="left"/>
        <w:rPr>
          <w:rFonts w:ascii="Symbol" w:hAnsi="Symbol"/>
          <w:sz w:val="22"/>
        </w:rPr>
      </w:pPr>
      <w:r>
        <w:rPr>
          <w:sz w:val="22"/>
        </w:rPr>
        <w:t>What</w:t>
      </w:r>
      <w:r>
        <w:rPr>
          <w:spacing w:val="-2"/>
          <w:sz w:val="22"/>
        </w:rPr>
        <w:t> </w:t>
      </w:r>
      <w:r>
        <w:rPr>
          <w:sz w:val="22"/>
        </w:rPr>
        <w:t>strength</w:t>
      </w:r>
      <w:r>
        <w:rPr>
          <w:spacing w:val="-4"/>
          <w:sz w:val="22"/>
        </w:rPr>
        <w:t> </w:t>
      </w:r>
      <w:r>
        <w:rPr>
          <w:sz w:val="22"/>
        </w:rPr>
        <w:t>is</w:t>
      </w:r>
      <w:r>
        <w:rPr>
          <w:spacing w:val="-2"/>
          <w:sz w:val="22"/>
        </w:rPr>
        <w:t> </w:t>
      </w:r>
      <w:r>
        <w:rPr>
          <w:spacing w:val="-5"/>
          <w:sz w:val="22"/>
        </w:rPr>
        <w:t>it?</w:t>
      </w:r>
    </w:p>
    <w:p>
      <w:pPr>
        <w:pStyle w:val="ListParagraph"/>
        <w:numPr>
          <w:ilvl w:val="1"/>
          <w:numId w:val="8"/>
        </w:numPr>
        <w:tabs>
          <w:tab w:pos="2880" w:val="left" w:leader="none"/>
        </w:tabs>
        <w:spacing w:line="272" w:lineRule="exact" w:before="0" w:after="0"/>
        <w:ind w:left="2880" w:right="0" w:hanging="359"/>
        <w:jc w:val="left"/>
        <w:rPr>
          <w:sz w:val="22"/>
        </w:rPr>
      </w:pPr>
      <w:bookmarkStart w:name="o 55 and 22 for lozenges, 7 mg for gummi" w:id="36"/>
      <w:bookmarkEnd w:id="36"/>
      <w:r>
        <w:rPr/>
      </w:r>
      <w:bookmarkStart w:name=" Why those dosages or strengths?" w:id="37"/>
      <w:bookmarkEnd w:id="37"/>
      <w:r>
        <w:rPr/>
      </w:r>
      <w:r>
        <w:rPr>
          <w:sz w:val="22"/>
        </w:rPr>
        <w:t>55</w:t>
      </w:r>
      <w:r>
        <w:rPr>
          <w:spacing w:val="-1"/>
          <w:sz w:val="22"/>
        </w:rPr>
        <w:t> </w:t>
      </w:r>
      <w:r>
        <w:rPr>
          <w:sz w:val="22"/>
        </w:rPr>
        <w:t>and</w:t>
      </w:r>
      <w:r>
        <w:rPr>
          <w:spacing w:val="-4"/>
          <w:sz w:val="22"/>
        </w:rPr>
        <w:t> </w:t>
      </w:r>
      <w:r>
        <w:rPr>
          <w:sz w:val="22"/>
        </w:rPr>
        <w:t>22</w:t>
      </w:r>
      <w:r>
        <w:rPr>
          <w:spacing w:val="-2"/>
          <w:sz w:val="22"/>
        </w:rPr>
        <w:t> </w:t>
      </w:r>
      <w:r>
        <w:rPr>
          <w:sz w:val="22"/>
        </w:rPr>
        <w:t>for</w:t>
      </w:r>
      <w:r>
        <w:rPr>
          <w:spacing w:val="-3"/>
          <w:sz w:val="22"/>
        </w:rPr>
        <w:t> </w:t>
      </w:r>
      <w:r>
        <w:rPr>
          <w:sz w:val="22"/>
        </w:rPr>
        <w:t>lozenges,</w:t>
      </w:r>
      <w:r>
        <w:rPr>
          <w:spacing w:val="-3"/>
          <w:sz w:val="22"/>
        </w:rPr>
        <w:t> </w:t>
      </w:r>
      <w:r>
        <w:rPr>
          <w:sz w:val="22"/>
        </w:rPr>
        <w:t>7</w:t>
      </w:r>
      <w:r>
        <w:rPr>
          <w:spacing w:val="-2"/>
          <w:sz w:val="22"/>
        </w:rPr>
        <w:t> </w:t>
      </w:r>
      <w:r>
        <w:rPr>
          <w:sz w:val="22"/>
        </w:rPr>
        <w:t>mg</w:t>
      </w:r>
      <w:r>
        <w:rPr>
          <w:spacing w:val="-2"/>
          <w:sz w:val="22"/>
        </w:rPr>
        <w:t> </w:t>
      </w:r>
      <w:r>
        <w:rPr>
          <w:sz w:val="22"/>
        </w:rPr>
        <w:t>for</w:t>
      </w:r>
      <w:r>
        <w:rPr>
          <w:spacing w:val="-1"/>
          <w:sz w:val="22"/>
        </w:rPr>
        <w:t> </w:t>
      </w:r>
      <w:r>
        <w:rPr>
          <w:spacing w:val="-2"/>
          <w:sz w:val="22"/>
        </w:rPr>
        <w:t>gummies.</w:t>
      </w:r>
    </w:p>
    <w:p>
      <w:pPr>
        <w:pStyle w:val="ListParagraph"/>
        <w:numPr>
          <w:ilvl w:val="0"/>
          <w:numId w:val="8"/>
        </w:numPr>
        <w:tabs>
          <w:tab w:pos="2161" w:val="left" w:leader="none"/>
        </w:tabs>
        <w:spacing w:line="277" w:lineRule="exact" w:before="0" w:after="0"/>
        <w:ind w:left="2161" w:right="0" w:hanging="360"/>
        <w:jc w:val="left"/>
        <w:rPr>
          <w:rFonts w:ascii="Symbol" w:hAnsi="Symbol"/>
          <w:sz w:val="22"/>
        </w:rPr>
      </w:pPr>
      <w:bookmarkStart w:name="o These are the prescription strengths." w:id="38"/>
      <w:bookmarkEnd w:id="38"/>
      <w:r>
        <w:rPr>
          <w:rFonts w:ascii="Times New Roman" w:hAnsi="Times New Roman"/>
          <w:sz w:val="22"/>
        </w:rPr>
      </w:r>
      <w:r>
        <w:rPr>
          <w:sz w:val="22"/>
        </w:rPr>
        <w:t>Why</w:t>
      </w:r>
      <w:r>
        <w:rPr>
          <w:spacing w:val="-2"/>
          <w:sz w:val="22"/>
        </w:rPr>
        <w:t> </w:t>
      </w:r>
      <w:r>
        <w:rPr>
          <w:sz w:val="22"/>
        </w:rPr>
        <w:t>those</w:t>
      </w:r>
      <w:r>
        <w:rPr>
          <w:spacing w:val="-4"/>
          <w:sz w:val="22"/>
        </w:rPr>
        <w:t> </w:t>
      </w:r>
      <w:r>
        <w:rPr>
          <w:sz w:val="22"/>
        </w:rPr>
        <w:t>dosages</w:t>
      </w:r>
      <w:r>
        <w:rPr>
          <w:spacing w:val="-3"/>
          <w:sz w:val="22"/>
        </w:rPr>
        <w:t> </w:t>
      </w:r>
      <w:r>
        <w:rPr>
          <w:sz w:val="22"/>
        </w:rPr>
        <w:t>or</w:t>
      </w:r>
      <w:r>
        <w:rPr>
          <w:spacing w:val="-2"/>
          <w:sz w:val="22"/>
        </w:rPr>
        <w:t> strengths?</w:t>
      </w:r>
    </w:p>
    <w:p>
      <w:pPr>
        <w:pStyle w:val="ListParagraph"/>
        <w:numPr>
          <w:ilvl w:val="1"/>
          <w:numId w:val="8"/>
        </w:numPr>
        <w:tabs>
          <w:tab w:pos="2880" w:val="left" w:leader="none"/>
        </w:tabs>
        <w:spacing w:line="272" w:lineRule="exact" w:before="0" w:after="0"/>
        <w:ind w:left="2880" w:right="0" w:hanging="359"/>
        <w:jc w:val="left"/>
        <w:rPr>
          <w:sz w:val="22"/>
        </w:rPr>
      </w:pPr>
      <w:bookmarkStart w:name=" Who studied them?" w:id="39"/>
      <w:bookmarkEnd w:id="39"/>
      <w:r>
        <w:rPr/>
      </w:r>
      <w:r>
        <w:rPr>
          <w:sz w:val="22"/>
        </w:rPr>
        <w:t>These</w:t>
      </w:r>
      <w:r>
        <w:rPr>
          <w:spacing w:val="-4"/>
          <w:sz w:val="22"/>
        </w:rPr>
        <w:t> </w:t>
      </w:r>
      <w:r>
        <w:rPr>
          <w:sz w:val="22"/>
        </w:rPr>
        <w:t>are</w:t>
      </w:r>
      <w:r>
        <w:rPr>
          <w:spacing w:val="-3"/>
          <w:sz w:val="22"/>
        </w:rPr>
        <w:t> </w:t>
      </w:r>
      <w:r>
        <w:rPr>
          <w:sz w:val="22"/>
        </w:rPr>
        <w:t>the</w:t>
      </w:r>
      <w:r>
        <w:rPr>
          <w:spacing w:val="-3"/>
          <w:sz w:val="22"/>
        </w:rPr>
        <w:t> </w:t>
      </w:r>
      <w:r>
        <w:rPr>
          <w:sz w:val="22"/>
        </w:rPr>
        <w:t>prescription</w:t>
      </w:r>
      <w:r>
        <w:rPr>
          <w:spacing w:val="-7"/>
          <w:sz w:val="22"/>
        </w:rPr>
        <w:t> </w:t>
      </w:r>
      <w:r>
        <w:rPr>
          <w:spacing w:val="-2"/>
          <w:sz w:val="22"/>
        </w:rPr>
        <w:t>strengths.</w:t>
      </w:r>
    </w:p>
    <w:p>
      <w:pPr>
        <w:pStyle w:val="ListParagraph"/>
        <w:numPr>
          <w:ilvl w:val="0"/>
          <w:numId w:val="8"/>
        </w:numPr>
        <w:tabs>
          <w:tab w:pos="2161" w:val="left" w:leader="none"/>
        </w:tabs>
        <w:spacing w:line="277" w:lineRule="exact" w:before="0" w:after="0"/>
        <w:ind w:left="2161" w:right="0" w:hanging="360"/>
        <w:jc w:val="left"/>
        <w:rPr>
          <w:rFonts w:ascii="Symbol" w:hAnsi="Symbol"/>
          <w:sz w:val="22"/>
        </w:rPr>
      </w:pPr>
      <w:r>
        <w:rPr>
          <w:sz w:val="22"/>
        </w:rPr>
        <w:t>Who</w:t>
      </w:r>
      <w:r>
        <w:rPr>
          <w:spacing w:val="-3"/>
          <w:sz w:val="22"/>
        </w:rPr>
        <w:t> </w:t>
      </w:r>
      <w:r>
        <w:rPr>
          <w:sz w:val="22"/>
        </w:rPr>
        <w:t>studied</w:t>
      </w:r>
      <w:r>
        <w:rPr>
          <w:spacing w:val="-4"/>
          <w:sz w:val="22"/>
        </w:rPr>
        <w:t> </w:t>
      </w:r>
      <w:r>
        <w:rPr>
          <w:spacing w:val="-2"/>
          <w:sz w:val="22"/>
        </w:rPr>
        <w:t>them?</w:t>
      </w:r>
    </w:p>
    <w:p>
      <w:pPr>
        <w:pStyle w:val="ListParagraph"/>
        <w:numPr>
          <w:ilvl w:val="1"/>
          <w:numId w:val="8"/>
        </w:numPr>
        <w:tabs>
          <w:tab w:pos="2880" w:val="left" w:leader="none"/>
        </w:tabs>
        <w:spacing w:line="271" w:lineRule="exact" w:before="1" w:after="0"/>
        <w:ind w:left="2880" w:right="0" w:hanging="359"/>
        <w:jc w:val="left"/>
        <w:rPr>
          <w:sz w:val="22"/>
        </w:rPr>
      </w:pPr>
      <w:bookmarkStart w:name="o They were studied by Ro, the telehealt" w:id="40"/>
      <w:bookmarkEnd w:id="40"/>
      <w:r>
        <w:rPr/>
      </w:r>
      <w:bookmarkStart w:name=" Are the physicians owners of the pharm" w:id="41"/>
      <w:bookmarkEnd w:id="41"/>
      <w:r>
        <w:rPr/>
      </w:r>
      <w:r>
        <w:rPr>
          <w:sz w:val="22"/>
        </w:rPr>
        <w:t>They</w:t>
      </w:r>
      <w:r>
        <w:rPr>
          <w:spacing w:val="-4"/>
          <w:sz w:val="22"/>
        </w:rPr>
        <w:t> </w:t>
      </w:r>
      <w:r>
        <w:rPr>
          <w:sz w:val="22"/>
        </w:rPr>
        <w:t>were</w:t>
      </w:r>
      <w:r>
        <w:rPr>
          <w:spacing w:val="-3"/>
          <w:sz w:val="22"/>
        </w:rPr>
        <w:t> </w:t>
      </w:r>
      <w:r>
        <w:rPr>
          <w:sz w:val="22"/>
        </w:rPr>
        <w:t>studied</w:t>
      </w:r>
      <w:r>
        <w:rPr>
          <w:spacing w:val="-3"/>
          <w:sz w:val="22"/>
        </w:rPr>
        <w:t> </w:t>
      </w:r>
      <w:r>
        <w:rPr>
          <w:sz w:val="22"/>
        </w:rPr>
        <w:t>by</w:t>
      </w:r>
      <w:r>
        <w:rPr>
          <w:spacing w:val="-3"/>
          <w:sz w:val="22"/>
        </w:rPr>
        <w:t> </w:t>
      </w:r>
      <w:r>
        <w:rPr>
          <w:sz w:val="22"/>
        </w:rPr>
        <w:t>Ro,</w:t>
      </w:r>
      <w:r>
        <w:rPr>
          <w:spacing w:val="-4"/>
          <w:sz w:val="22"/>
        </w:rPr>
        <w:t> </w:t>
      </w:r>
      <w:r>
        <w:rPr>
          <w:sz w:val="22"/>
        </w:rPr>
        <w:t>the</w:t>
      </w:r>
      <w:r>
        <w:rPr>
          <w:spacing w:val="-3"/>
          <w:sz w:val="22"/>
        </w:rPr>
        <w:t> </w:t>
      </w:r>
      <w:r>
        <w:rPr>
          <w:sz w:val="22"/>
        </w:rPr>
        <w:t>telehealth</w:t>
      </w:r>
      <w:r>
        <w:rPr>
          <w:spacing w:val="-3"/>
          <w:sz w:val="22"/>
        </w:rPr>
        <w:t> </w:t>
      </w:r>
      <w:r>
        <w:rPr>
          <w:spacing w:val="-2"/>
          <w:sz w:val="22"/>
        </w:rPr>
        <w:t>platform.</w:t>
      </w:r>
    </w:p>
    <w:p>
      <w:pPr>
        <w:pStyle w:val="ListParagraph"/>
        <w:numPr>
          <w:ilvl w:val="0"/>
          <w:numId w:val="8"/>
        </w:numPr>
        <w:tabs>
          <w:tab w:pos="2162" w:val="left" w:leader="none"/>
        </w:tabs>
        <w:spacing w:line="276" w:lineRule="exact" w:before="0" w:after="0"/>
        <w:ind w:left="2162" w:right="0" w:hanging="360"/>
        <w:jc w:val="left"/>
        <w:rPr>
          <w:rFonts w:ascii="Symbol" w:hAnsi="Symbol"/>
          <w:sz w:val="22"/>
        </w:rPr>
      </w:pPr>
      <w:bookmarkStart w:name="o No, they are not." w:id="42"/>
      <w:bookmarkEnd w:id="42"/>
      <w:r>
        <w:rPr>
          <w:rFonts w:ascii="Times New Roman" w:hAnsi="Times New Roman"/>
          <w:sz w:val="22"/>
        </w:rPr>
      </w:r>
      <w:r>
        <w:rPr>
          <w:sz w:val="22"/>
        </w:rPr>
        <w:t>Are</w:t>
      </w:r>
      <w:r>
        <w:rPr>
          <w:spacing w:val="-2"/>
          <w:sz w:val="22"/>
        </w:rPr>
        <w:t> </w:t>
      </w:r>
      <w:r>
        <w:rPr>
          <w:sz w:val="22"/>
        </w:rPr>
        <w:t>the</w:t>
      </w:r>
      <w:r>
        <w:rPr>
          <w:spacing w:val="-2"/>
          <w:sz w:val="22"/>
        </w:rPr>
        <w:t> </w:t>
      </w:r>
      <w:r>
        <w:rPr>
          <w:sz w:val="22"/>
        </w:rPr>
        <w:t>physicians</w:t>
      </w:r>
      <w:r>
        <w:rPr>
          <w:spacing w:val="-5"/>
          <w:sz w:val="22"/>
        </w:rPr>
        <w:t> </w:t>
      </w:r>
      <w:r>
        <w:rPr>
          <w:sz w:val="22"/>
        </w:rPr>
        <w:t>owners</w:t>
      </w:r>
      <w:r>
        <w:rPr>
          <w:spacing w:val="-4"/>
          <w:sz w:val="22"/>
        </w:rPr>
        <w:t> </w:t>
      </w:r>
      <w:r>
        <w:rPr>
          <w:sz w:val="22"/>
        </w:rPr>
        <w:t>of</w:t>
      </w:r>
      <w:r>
        <w:rPr>
          <w:spacing w:val="-3"/>
          <w:sz w:val="22"/>
        </w:rPr>
        <w:t> </w:t>
      </w:r>
      <w:r>
        <w:rPr>
          <w:sz w:val="22"/>
        </w:rPr>
        <w:t>the</w:t>
      </w:r>
      <w:r>
        <w:rPr>
          <w:spacing w:val="-4"/>
          <w:sz w:val="22"/>
        </w:rPr>
        <w:t> </w:t>
      </w:r>
      <w:r>
        <w:rPr>
          <w:spacing w:val="-2"/>
          <w:sz w:val="22"/>
        </w:rPr>
        <w:t>pharmacy?</w:t>
      </w:r>
    </w:p>
    <w:p>
      <w:pPr>
        <w:pStyle w:val="ListParagraph"/>
        <w:numPr>
          <w:ilvl w:val="1"/>
          <w:numId w:val="8"/>
        </w:numPr>
        <w:tabs>
          <w:tab w:pos="2881" w:val="left" w:leader="none"/>
        </w:tabs>
        <w:spacing w:line="272" w:lineRule="exact" w:before="0" w:after="0"/>
        <w:ind w:left="2881" w:right="0" w:hanging="359"/>
        <w:jc w:val="left"/>
        <w:rPr>
          <w:sz w:val="22"/>
        </w:rPr>
      </w:pPr>
      <w:bookmarkStart w:name=" Do the patients have the choice in pha" w:id="43"/>
      <w:bookmarkEnd w:id="43"/>
      <w:r>
        <w:rPr/>
      </w:r>
      <w:r>
        <w:rPr>
          <w:sz w:val="22"/>
        </w:rPr>
        <w:t>No,</w:t>
      </w:r>
      <w:r>
        <w:rPr>
          <w:spacing w:val="-5"/>
          <w:sz w:val="22"/>
        </w:rPr>
        <w:t> </w:t>
      </w:r>
      <w:r>
        <w:rPr>
          <w:sz w:val="22"/>
        </w:rPr>
        <w:t>they</w:t>
      </w:r>
      <w:r>
        <w:rPr>
          <w:spacing w:val="-1"/>
          <w:sz w:val="22"/>
        </w:rPr>
        <w:t> </w:t>
      </w:r>
      <w:r>
        <w:rPr>
          <w:sz w:val="22"/>
        </w:rPr>
        <w:t>are</w:t>
      </w:r>
      <w:r>
        <w:rPr>
          <w:spacing w:val="-1"/>
          <w:sz w:val="22"/>
        </w:rPr>
        <w:t> </w:t>
      </w:r>
      <w:r>
        <w:rPr>
          <w:spacing w:val="-4"/>
          <w:sz w:val="22"/>
        </w:rPr>
        <w:t>not.</w:t>
      </w:r>
    </w:p>
    <w:p>
      <w:pPr>
        <w:pStyle w:val="ListParagraph"/>
        <w:numPr>
          <w:ilvl w:val="0"/>
          <w:numId w:val="8"/>
        </w:numPr>
        <w:tabs>
          <w:tab w:pos="2162" w:val="left" w:leader="none"/>
        </w:tabs>
        <w:spacing w:line="277" w:lineRule="exact" w:before="0" w:after="0"/>
        <w:ind w:left="2162" w:right="0" w:hanging="360"/>
        <w:jc w:val="left"/>
        <w:rPr>
          <w:rFonts w:ascii="Symbol" w:hAnsi="Symbol"/>
          <w:sz w:val="22"/>
        </w:rPr>
      </w:pPr>
      <w:r>
        <w:rPr>
          <w:sz w:val="22"/>
        </w:rPr>
        <w:t>Do</w:t>
      </w:r>
      <w:r>
        <w:rPr>
          <w:spacing w:val="-4"/>
          <w:sz w:val="22"/>
        </w:rPr>
        <w:t> </w:t>
      </w:r>
      <w:r>
        <w:rPr>
          <w:sz w:val="22"/>
        </w:rPr>
        <w:t>the</w:t>
      </w:r>
      <w:r>
        <w:rPr>
          <w:spacing w:val="-1"/>
          <w:sz w:val="22"/>
        </w:rPr>
        <w:t> </w:t>
      </w:r>
      <w:r>
        <w:rPr>
          <w:sz w:val="22"/>
        </w:rPr>
        <w:t>patients</w:t>
      </w:r>
      <w:r>
        <w:rPr>
          <w:spacing w:val="-2"/>
          <w:sz w:val="22"/>
        </w:rPr>
        <w:t> </w:t>
      </w:r>
      <w:r>
        <w:rPr>
          <w:sz w:val="22"/>
        </w:rPr>
        <w:t>have</w:t>
      </w:r>
      <w:r>
        <w:rPr>
          <w:spacing w:val="-5"/>
          <w:sz w:val="22"/>
        </w:rPr>
        <w:t> </w:t>
      </w:r>
      <w:r>
        <w:rPr>
          <w:sz w:val="22"/>
        </w:rPr>
        <w:t>the</w:t>
      </w:r>
      <w:r>
        <w:rPr>
          <w:spacing w:val="-4"/>
          <w:sz w:val="22"/>
        </w:rPr>
        <w:t> </w:t>
      </w:r>
      <w:r>
        <w:rPr>
          <w:sz w:val="22"/>
        </w:rPr>
        <w:t>choice</w:t>
      </w:r>
      <w:r>
        <w:rPr>
          <w:spacing w:val="-1"/>
          <w:sz w:val="22"/>
        </w:rPr>
        <w:t> </w:t>
      </w:r>
      <w:r>
        <w:rPr>
          <w:sz w:val="22"/>
        </w:rPr>
        <w:t>in</w:t>
      </w:r>
      <w:r>
        <w:rPr>
          <w:spacing w:val="-3"/>
          <w:sz w:val="22"/>
        </w:rPr>
        <w:t> </w:t>
      </w:r>
      <w:r>
        <w:rPr>
          <w:spacing w:val="-2"/>
          <w:sz w:val="22"/>
        </w:rPr>
        <w:t>pharmacy?</w:t>
      </w:r>
    </w:p>
    <w:p>
      <w:pPr>
        <w:pStyle w:val="ListParagraph"/>
        <w:numPr>
          <w:ilvl w:val="1"/>
          <w:numId w:val="8"/>
        </w:numPr>
        <w:tabs>
          <w:tab w:pos="2882" w:val="left" w:leader="none"/>
        </w:tabs>
        <w:spacing w:line="272" w:lineRule="exact" w:before="0" w:after="0"/>
        <w:ind w:left="2882" w:right="0" w:hanging="359"/>
        <w:jc w:val="left"/>
        <w:rPr>
          <w:sz w:val="22"/>
        </w:rPr>
      </w:pPr>
      <w:bookmarkStart w:name="o They do." w:id="44"/>
      <w:bookmarkEnd w:id="44"/>
      <w:r>
        <w:rPr/>
      </w:r>
      <w:bookmarkStart w:name=" Can you walk me down the process of in" w:id="45"/>
      <w:bookmarkEnd w:id="45"/>
      <w:r>
        <w:rPr/>
      </w:r>
      <w:r>
        <w:rPr>
          <w:sz w:val="22"/>
        </w:rPr>
        <w:t>They </w:t>
      </w:r>
      <w:r>
        <w:rPr>
          <w:spacing w:val="-5"/>
          <w:sz w:val="22"/>
        </w:rPr>
        <w:t>do.</w:t>
      </w:r>
    </w:p>
    <w:p>
      <w:pPr>
        <w:pStyle w:val="ListParagraph"/>
        <w:numPr>
          <w:ilvl w:val="0"/>
          <w:numId w:val="8"/>
        </w:numPr>
        <w:tabs>
          <w:tab w:pos="2163" w:val="left" w:leader="none"/>
        </w:tabs>
        <w:spacing w:line="277" w:lineRule="exact" w:before="0" w:after="0"/>
        <w:ind w:left="2163" w:right="0" w:hanging="361"/>
        <w:jc w:val="left"/>
        <w:rPr>
          <w:rFonts w:ascii="Symbol" w:hAnsi="Symbol"/>
          <w:sz w:val="22"/>
        </w:rPr>
      </w:pPr>
      <w:r>
        <w:rPr>
          <w:sz w:val="22"/>
        </w:rPr>
        <w:t>Can</w:t>
      </w:r>
      <w:r>
        <w:rPr>
          <w:spacing w:val="-6"/>
          <w:sz w:val="22"/>
        </w:rPr>
        <w:t> </w:t>
      </w:r>
      <w:r>
        <w:rPr>
          <w:sz w:val="22"/>
        </w:rPr>
        <w:t>you</w:t>
      </w:r>
      <w:r>
        <w:rPr>
          <w:spacing w:val="-5"/>
          <w:sz w:val="22"/>
        </w:rPr>
        <w:t> </w:t>
      </w:r>
      <w:r>
        <w:rPr>
          <w:sz w:val="22"/>
        </w:rPr>
        <w:t>walk</w:t>
      </w:r>
      <w:r>
        <w:rPr>
          <w:spacing w:val="-4"/>
          <w:sz w:val="22"/>
        </w:rPr>
        <w:t> </w:t>
      </w:r>
      <w:r>
        <w:rPr>
          <w:sz w:val="22"/>
        </w:rPr>
        <w:t>me</w:t>
      </w:r>
      <w:r>
        <w:rPr>
          <w:spacing w:val="-2"/>
          <w:sz w:val="22"/>
        </w:rPr>
        <w:t> </w:t>
      </w:r>
      <w:r>
        <w:rPr>
          <w:sz w:val="22"/>
        </w:rPr>
        <w:t>down</w:t>
      </w:r>
      <w:r>
        <w:rPr>
          <w:spacing w:val="-3"/>
          <w:sz w:val="22"/>
        </w:rPr>
        <w:t> </w:t>
      </w:r>
      <w:r>
        <w:rPr>
          <w:sz w:val="22"/>
        </w:rPr>
        <w:t>the</w:t>
      </w:r>
      <w:r>
        <w:rPr>
          <w:spacing w:val="-5"/>
          <w:sz w:val="22"/>
        </w:rPr>
        <w:t> </w:t>
      </w:r>
      <w:r>
        <w:rPr>
          <w:sz w:val="22"/>
        </w:rPr>
        <w:t>process</w:t>
      </w:r>
      <w:r>
        <w:rPr>
          <w:spacing w:val="-4"/>
          <w:sz w:val="22"/>
        </w:rPr>
        <w:t> </w:t>
      </w:r>
      <w:r>
        <w:rPr>
          <w:sz w:val="22"/>
        </w:rPr>
        <w:t>of</w:t>
      </w:r>
      <w:r>
        <w:rPr>
          <w:spacing w:val="-2"/>
          <w:sz w:val="22"/>
        </w:rPr>
        <w:t> </w:t>
      </w:r>
      <w:r>
        <w:rPr>
          <w:sz w:val="22"/>
        </w:rPr>
        <w:t>interacting</w:t>
      </w:r>
      <w:r>
        <w:rPr>
          <w:spacing w:val="-4"/>
          <w:sz w:val="22"/>
        </w:rPr>
        <w:t> </w:t>
      </w:r>
      <w:r>
        <w:rPr>
          <w:sz w:val="22"/>
        </w:rPr>
        <w:t>with</w:t>
      </w:r>
      <w:r>
        <w:rPr>
          <w:spacing w:val="-5"/>
          <w:sz w:val="22"/>
        </w:rPr>
        <w:t> </w:t>
      </w:r>
      <w:r>
        <w:rPr>
          <w:sz w:val="22"/>
        </w:rPr>
        <w:t>the</w:t>
      </w:r>
      <w:r>
        <w:rPr>
          <w:spacing w:val="-1"/>
          <w:sz w:val="22"/>
        </w:rPr>
        <w:t> </w:t>
      </w:r>
      <w:r>
        <w:rPr>
          <w:spacing w:val="-2"/>
          <w:sz w:val="22"/>
        </w:rPr>
        <w:t>patients?</w:t>
      </w:r>
    </w:p>
    <w:p>
      <w:pPr>
        <w:pStyle w:val="ListParagraph"/>
        <w:numPr>
          <w:ilvl w:val="1"/>
          <w:numId w:val="8"/>
        </w:numPr>
        <w:tabs>
          <w:tab w:pos="2881" w:val="left" w:leader="none"/>
          <w:tab w:pos="2883" w:val="left" w:leader="none"/>
        </w:tabs>
        <w:spacing w:line="235" w:lineRule="auto" w:before="4" w:after="0"/>
        <w:ind w:left="2883" w:right="1078" w:hanging="361"/>
        <w:jc w:val="left"/>
        <w:rPr>
          <w:sz w:val="22"/>
        </w:rPr>
      </w:pPr>
      <w:bookmarkStart w:name="o Patients go onto the Ro platform, rece" w:id="46"/>
      <w:bookmarkEnd w:id="46"/>
      <w:r>
        <w:rPr/>
      </w:r>
      <w:r>
        <w:rPr>
          <w:sz w:val="22"/>
        </w:rPr>
        <w:t>Patients go onto the Ro platform, receive a medical evaluation from a provider, the patient</w:t>
      </w:r>
      <w:r>
        <w:rPr>
          <w:spacing w:val="-1"/>
          <w:sz w:val="22"/>
        </w:rPr>
        <w:t> </w:t>
      </w:r>
      <w:r>
        <w:rPr>
          <w:sz w:val="22"/>
        </w:rPr>
        <w:t>can</w:t>
      </w:r>
      <w:r>
        <w:rPr>
          <w:spacing w:val="-5"/>
          <w:sz w:val="22"/>
        </w:rPr>
        <w:t> </w:t>
      </w:r>
      <w:r>
        <w:rPr>
          <w:sz w:val="22"/>
        </w:rPr>
        <w:t>choose</w:t>
      </w:r>
      <w:r>
        <w:rPr>
          <w:spacing w:val="-4"/>
          <w:sz w:val="22"/>
        </w:rPr>
        <w:t> </w:t>
      </w:r>
      <w:r>
        <w:rPr>
          <w:sz w:val="22"/>
        </w:rPr>
        <w:t>a</w:t>
      </w:r>
      <w:r>
        <w:rPr>
          <w:spacing w:val="-2"/>
          <w:sz w:val="22"/>
        </w:rPr>
        <w:t> </w:t>
      </w:r>
      <w:r>
        <w:rPr>
          <w:sz w:val="22"/>
        </w:rPr>
        <w:t>Ro</w:t>
      </w:r>
      <w:r>
        <w:rPr>
          <w:spacing w:val="-1"/>
          <w:sz w:val="22"/>
        </w:rPr>
        <w:t> </w:t>
      </w:r>
      <w:r>
        <w:rPr>
          <w:sz w:val="22"/>
        </w:rPr>
        <w:t>affiliated</w:t>
      </w:r>
      <w:r>
        <w:rPr>
          <w:spacing w:val="-3"/>
          <w:sz w:val="22"/>
        </w:rPr>
        <w:t> </w:t>
      </w:r>
      <w:r>
        <w:rPr>
          <w:sz w:val="22"/>
        </w:rPr>
        <w:t>pharmacy</w:t>
      </w:r>
      <w:r>
        <w:rPr>
          <w:spacing w:val="-3"/>
          <w:sz w:val="22"/>
        </w:rPr>
        <w:t> </w:t>
      </w:r>
      <w:r>
        <w:rPr>
          <w:sz w:val="22"/>
        </w:rPr>
        <w:t>or</w:t>
      </w:r>
      <w:r>
        <w:rPr>
          <w:spacing w:val="-2"/>
          <w:sz w:val="22"/>
        </w:rPr>
        <w:t> </w:t>
      </w:r>
      <w:r>
        <w:rPr>
          <w:sz w:val="22"/>
        </w:rPr>
        <w:t>a</w:t>
      </w:r>
      <w:r>
        <w:rPr>
          <w:spacing w:val="-4"/>
          <w:sz w:val="22"/>
        </w:rPr>
        <w:t> </w:t>
      </w:r>
      <w:r>
        <w:rPr>
          <w:sz w:val="22"/>
        </w:rPr>
        <w:t>local</w:t>
      </w:r>
      <w:r>
        <w:rPr>
          <w:spacing w:val="-5"/>
          <w:sz w:val="22"/>
        </w:rPr>
        <w:t> </w:t>
      </w:r>
      <w:r>
        <w:rPr>
          <w:sz w:val="22"/>
        </w:rPr>
        <w:t>pharmacy,</w:t>
      </w:r>
      <w:r>
        <w:rPr>
          <w:spacing w:val="-2"/>
          <w:sz w:val="22"/>
        </w:rPr>
        <w:t> </w:t>
      </w:r>
      <w:r>
        <w:rPr>
          <w:sz w:val="22"/>
        </w:rPr>
        <w:t>a</w:t>
      </w:r>
      <w:r>
        <w:rPr>
          <w:spacing w:val="-2"/>
          <w:sz w:val="22"/>
        </w:rPr>
        <w:t> </w:t>
      </w:r>
      <w:r>
        <w:rPr>
          <w:sz w:val="22"/>
        </w:rPr>
        <w:t>prescription</w:t>
      </w:r>
      <w:r>
        <w:rPr>
          <w:spacing w:val="-2"/>
          <w:sz w:val="22"/>
        </w:rPr>
        <w:t> </w:t>
      </w:r>
      <w:r>
        <w:rPr>
          <w:sz w:val="22"/>
        </w:rPr>
        <w:t>is</w:t>
      </w:r>
      <w:r>
        <w:rPr>
          <w:spacing w:val="-4"/>
          <w:sz w:val="22"/>
        </w:rPr>
        <w:t> </w:t>
      </w:r>
      <w:r>
        <w:rPr>
          <w:sz w:val="22"/>
        </w:rPr>
        <w:t>sent</w:t>
      </w:r>
      <w:r>
        <w:rPr>
          <w:spacing w:val="-4"/>
          <w:sz w:val="22"/>
        </w:rPr>
        <w:t> </w:t>
      </w:r>
      <w:r>
        <w:rPr>
          <w:sz w:val="22"/>
        </w:rPr>
        <w:t>to </w:t>
      </w:r>
      <w:bookmarkStart w:name=" How does the patient know about their " w:id="47"/>
      <w:bookmarkEnd w:id="47"/>
      <w:r>
        <w:rPr>
          <w:sz w:val="22"/>
        </w:rPr>
        <w:t>u</w:t>
      </w:r>
      <w:r>
        <w:rPr>
          <w:sz w:val="22"/>
        </w:rPr>
        <w:t>s for fulfillment, and it gets sent to the patient.</w:t>
      </w:r>
    </w:p>
    <w:p>
      <w:pPr>
        <w:pStyle w:val="ListParagraph"/>
        <w:numPr>
          <w:ilvl w:val="0"/>
          <w:numId w:val="8"/>
        </w:numPr>
        <w:tabs>
          <w:tab w:pos="2163" w:val="left" w:leader="none"/>
        </w:tabs>
        <w:spacing w:line="240" w:lineRule="auto" w:before="4" w:after="0"/>
        <w:ind w:left="2163" w:right="0" w:hanging="360"/>
        <w:jc w:val="left"/>
        <w:rPr>
          <w:rFonts w:ascii="Symbol" w:hAnsi="Symbol"/>
          <w:sz w:val="22"/>
        </w:rPr>
      </w:pPr>
      <w:r>
        <w:rPr>
          <w:sz w:val="22"/>
        </w:rPr>
        <w:t>How</w:t>
      </w:r>
      <w:r>
        <w:rPr>
          <w:spacing w:val="-2"/>
          <w:sz w:val="22"/>
        </w:rPr>
        <w:t> </w:t>
      </w:r>
      <w:r>
        <w:rPr>
          <w:sz w:val="22"/>
        </w:rPr>
        <w:t>does</w:t>
      </w:r>
      <w:r>
        <w:rPr>
          <w:spacing w:val="-4"/>
          <w:sz w:val="22"/>
        </w:rPr>
        <w:t> </w:t>
      </w:r>
      <w:r>
        <w:rPr>
          <w:sz w:val="22"/>
        </w:rPr>
        <w:t>the</w:t>
      </w:r>
      <w:r>
        <w:rPr>
          <w:spacing w:val="-2"/>
          <w:sz w:val="22"/>
        </w:rPr>
        <w:t> </w:t>
      </w:r>
      <w:r>
        <w:rPr>
          <w:sz w:val="22"/>
        </w:rPr>
        <w:t>patient</w:t>
      </w:r>
      <w:r>
        <w:rPr>
          <w:spacing w:val="-4"/>
          <w:sz w:val="22"/>
        </w:rPr>
        <w:t> </w:t>
      </w:r>
      <w:r>
        <w:rPr>
          <w:sz w:val="22"/>
        </w:rPr>
        <w:t>know</w:t>
      </w:r>
      <w:r>
        <w:rPr>
          <w:spacing w:val="-2"/>
          <w:sz w:val="22"/>
        </w:rPr>
        <w:t> </w:t>
      </w:r>
      <w:r>
        <w:rPr>
          <w:sz w:val="22"/>
        </w:rPr>
        <w:t>about</w:t>
      </w:r>
      <w:r>
        <w:rPr>
          <w:spacing w:val="-4"/>
          <w:sz w:val="22"/>
        </w:rPr>
        <w:t> </w:t>
      </w:r>
      <w:r>
        <w:rPr>
          <w:sz w:val="22"/>
        </w:rPr>
        <w:t>their</w:t>
      </w:r>
      <w:r>
        <w:rPr>
          <w:spacing w:val="-4"/>
          <w:sz w:val="22"/>
        </w:rPr>
        <w:t> </w:t>
      </w:r>
      <w:r>
        <w:rPr>
          <w:spacing w:val="-2"/>
          <w:sz w:val="22"/>
        </w:rPr>
        <w:t>service?</w:t>
      </w:r>
    </w:p>
    <w:p>
      <w:pPr>
        <w:pStyle w:val="ListParagraph"/>
        <w:numPr>
          <w:ilvl w:val="1"/>
          <w:numId w:val="8"/>
        </w:numPr>
        <w:tabs>
          <w:tab w:pos="2881" w:val="left" w:leader="none"/>
          <w:tab w:pos="2883" w:val="left" w:leader="none"/>
        </w:tabs>
        <w:spacing w:line="235" w:lineRule="auto" w:before="4" w:after="0"/>
        <w:ind w:left="2883" w:right="2224" w:hanging="361"/>
        <w:jc w:val="left"/>
        <w:rPr>
          <w:sz w:val="22"/>
        </w:rPr>
      </w:pPr>
      <w:bookmarkStart w:name="o Roman Health is disclosed by Ro, patie" w:id="48"/>
      <w:bookmarkEnd w:id="48"/>
      <w:r>
        <w:rPr/>
      </w:r>
      <w:r>
        <w:rPr>
          <w:sz w:val="22"/>
        </w:rPr>
        <w:t>Roman</w:t>
      </w:r>
      <w:r>
        <w:rPr>
          <w:spacing w:val="-4"/>
          <w:sz w:val="22"/>
        </w:rPr>
        <w:t> </w:t>
      </w:r>
      <w:r>
        <w:rPr>
          <w:sz w:val="22"/>
        </w:rPr>
        <w:t>Health</w:t>
      </w:r>
      <w:r>
        <w:rPr>
          <w:spacing w:val="-6"/>
          <w:sz w:val="22"/>
        </w:rPr>
        <w:t> </w:t>
      </w:r>
      <w:r>
        <w:rPr>
          <w:sz w:val="22"/>
        </w:rPr>
        <w:t>is</w:t>
      </w:r>
      <w:r>
        <w:rPr>
          <w:spacing w:val="-3"/>
          <w:sz w:val="22"/>
        </w:rPr>
        <w:t> </w:t>
      </w:r>
      <w:r>
        <w:rPr>
          <w:sz w:val="22"/>
        </w:rPr>
        <w:t>disclosed</w:t>
      </w:r>
      <w:r>
        <w:rPr>
          <w:spacing w:val="-6"/>
          <w:sz w:val="22"/>
        </w:rPr>
        <w:t> </w:t>
      </w:r>
      <w:r>
        <w:rPr>
          <w:sz w:val="22"/>
        </w:rPr>
        <w:t>by</w:t>
      </w:r>
      <w:r>
        <w:rPr>
          <w:spacing w:val="-2"/>
          <w:sz w:val="22"/>
        </w:rPr>
        <w:t> </w:t>
      </w:r>
      <w:r>
        <w:rPr>
          <w:sz w:val="22"/>
        </w:rPr>
        <w:t>Ro,</w:t>
      </w:r>
      <w:r>
        <w:rPr>
          <w:spacing w:val="-3"/>
          <w:sz w:val="22"/>
        </w:rPr>
        <w:t> </w:t>
      </w:r>
      <w:r>
        <w:rPr>
          <w:sz w:val="22"/>
        </w:rPr>
        <w:t>patients</w:t>
      </w:r>
      <w:r>
        <w:rPr>
          <w:spacing w:val="-3"/>
          <w:sz w:val="22"/>
        </w:rPr>
        <w:t> </w:t>
      </w:r>
      <w:r>
        <w:rPr>
          <w:sz w:val="22"/>
        </w:rPr>
        <w:t>are</w:t>
      </w:r>
      <w:r>
        <w:rPr>
          <w:spacing w:val="-2"/>
          <w:sz w:val="22"/>
        </w:rPr>
        <w:t> </w:t>
      </w:r>
      <w:r>
        <w:rPr>
          <w:sz w:val="22"/>
        </w:rPr>
        <w:t>told</w:t>
      </w:r>
      <w:r>
        <w:rPr>
          <w:spacing w:val="-4"/>
          <w:sz w:val="22"/>
        </w:rPr>
        <w:t> </w:t>
      </w:r>
      <w:r>
        <w:rPr>
          <w:sz w:val="22"/>
        </w:rPr>
        <w:t>what</w:t>
      </w:r>
      <w:r>
        <w:rPr>
          <w:spacing w:val="-2"/>
          <w:sz w:val="22"/>
        </w:rPr>
        <w:t> </w:t>
      </w:r>
      <w:r>
        <w:rPr>
          <w:sz w:val="22"/>
        </w:rPr>
        <w:t>pharmacy</w:t>
      </w:r>
      <w:r>
        <w:rPr>
          <w:spacing w:val="-4"/>
          <w:sz w:val="22"/>
        </w:rPr>
        <w:t> </w:t>
      </w:r>
      <w:r>
        <w:rPr>
          <w:sz w:val="22"/>
        </w:rPr>
        <w:t>can</w:t>
      </w:r>
      <w:r>
        <w:rPr>
          <w:spacing w:val="-4"/>
          <w:sz w:val="22"/>
        </w:rPr>
        <w:t> </w:t>
      </w:r>
      <w:r>
        <w:rPr>
          <w:sz w:val="22"/>
        </w:rPr>
        <w:t>fulfill </w:t>
      </w:r>
      <w:bookmarkStart w:name=" If they have any concerns, can they re" w:id="49"/>
      <w:bookmarkEnd w:id="49"/>
      <w:r>
        <w:rPr>
          <w:sz w:val="22"/>
        </w:rPr>
        <w:t>pr</w:t>
      </w:r>
      <w:r>
        <w:rPr>
          <w:sz w:val="22"/>
        </w:rPr>
        <w:t>escriptions, patients have complete authority.</w:t>
      </w:r>
    </w:p>
    <w:p>
      <w:pPr>
        <w:pStyle w:val="ListParagraph"/>
        <w:numPr>
          <w:ilvl w:val="0"/>
          <w:numId w:val="8"/>
        </w:numPr>
        <w:tabs>
          <w:tab w:pos="2163" w:val="left" w:leader="none"/>
        </w:tabs>
        <w:spacing w:line="240" w:lineRule="auto" w:before="1" w:after="0"/>
        <w:ind w:left="2163" w:right="0" w:hanging="360"/>
        <w:jc w:val="left"/>
        <w:rPr>
          <w:rFonts w:ascii="Symbol" w:hAnsi="Symbol"/>
          <w:sz w:val="22"/>
        </w:rPr>
      </w:pPr>
      <w:r>
        <w:rPr>
          <w:sz w:val="22"/>
        </w:rPr>
        <w:t>If</w:t>
      </w:r>
      <w:r>
        <w:rPr>
          <w:spacing w:val="-2"/>
          <w:sz w:val="22"/>
        </w:rPr>
        <w:t> </w:t>
      </w:r>
      <w:r>
        <w:rPr>
          <w:sz w:val="22"/>
        </w:rPr>
        <w:t>they</w:t>
      </w:r>
      <w:r>
        <w:rPr>
          <w:spacing w:val="-1"/>
          <w:sz w:val="22"/>
        </w:rPr>
        <w:t> </w:t>
      </w:r>
      <w:r>
        <w:rPr>
          <w:sz w:val="22"/>
        </w:rPr>
        <w:t>have</w:t>
      </w:r>
      <w:r>
        <w:rPr>
          <w:spacing w:val="-4"/>
          <w:sz w:val="22"/>
        </w:rPr>
        <w:t> </w:t>
      </w:r>
      <w:r>
        <w:rPr>
          <w:sz w:val="22"/>
        </w:rPr>
        <w:t>any</w:t>
      </w:r>
      <w:r>
        <w:rPr>
          <w:spacing w:val="-3"/>
          <w:sz w:val="22"/>
        </w:rPr>
        <w:t> </w:t>
      </w:r>
      <w:r>
        <w:rPr>
          <w:sz w:val="22"/>
        </w:rPr>
        <w:t>concerns,</w:t>
      </w:r>
      <w:r>
        <w:rPr>
          <w:spacing w:val="-4"/>
          <w:sz w:val="22"/>
        </w:rPr>
        <w:t> </w:t>
      </w:r>
      <w:r>
        <w:rPr>
          <w:sz w:val="22"/>
        </w:rPr>
        <w:t>can</w:t>
      </w:r>
      <w:r>
        <w:rPr>
          <w:spacing w:val="-2"/>
          <w:sz w:val="22"/>
        </w:rPr>
        <w:t> </w:t>
      </w:r>
      <w:r>
        <w:rPr>
          <w:sz w:val="22"/>
        </w:rPr>
        <w:t>they</w:t>
      </w:r>
      <w:r>
        <w:rPr>
          <w:spacing w:val="-3"/>
          <w:sz w:val="22"/>
        </w:rPr>
        <w:t> </w:t>
      </w:r>
      <w:r>
        <w:rPr>
          <w:sz w:val="22"/>
        </w:rPr>
        <w:t>reach</w:t>
      </w:r>
      <w:r>
        <w:rPr>
          <w:spacing w:val="-5"/>
          <w:sz w:val="22"/>
        </w:rPr>
        <w:t> </w:t>
      </w:r>
      <w:r>
        <w:rPr>
          <w:sz w:val="22"/>
        </w:rPr>
        <w:t>out</w:t>
      </w:r>
      <w:r>
        <w:rPr>
          <w:spacing w:val="-4"/>
          <w:sz w:val="22"/>
        </w:rPr>
        <w:t> </w:t>
      </w:r>
      <w:r>
        <w:rPr>
          <w:sz w:val="22"/>
        </w:rPr>
        <w:t>to </w:t>
      </w:r>
      <w:r>
        <w:rPr>
          <w:spacing w:val="-4"/>
          <w:sz w:val="22"/>
        </w:rPr>
        <w:t>you?</w:t>
      </w:r>
    </w:p>
    <w:p>
      <w:pPr>
        <w:pStyle w:val="ListParagraph"/>
        <w:spacing w:after="0" w:line="240" w:lineRule="auto"/>
        <w:jc w:val="left"/>
        <w:rPr>
          <w:rFonts w:ascii="Symbol" w:hAnsi="Symbol"/>
          <w:sz w:val="22"/>
        </w:rPr>
        <w:sectPr>
          <w:pgSz w:w="12240" w:h="15840"/>
          <w:pgMar w:header="0" w:footer="1552" w:top="1760" w:bottom="1800" w:left="0" w:right="360"/>
        </w:sectPr>
      </w:pPr>
    </w:p>
    <w:p>
      <w:pPr>
        <w:pStyle w:val="ListParagraph"/>
        <w:numPr>
          <w:ilvl w:val="1"/>
          <w:numId w:val="8"/>
        </w:numPr>
        <w:tabs>
          <w:tab w:pos="2879" w:val="left" w:leader="none"/>
        </w:tabs>
        <w:spacing w:line="272" w:lineRule="exact" w:before="59" w:after="0"/>
        <w:ind w:left="2879" w:right="0" w:hanging="359"/>
        <w:jc w:val="left"/>
        <w:rPr>
          <w:sz w:val="22"/>
        </w:rPr>
      </w:pPr>
      <w:bookmarkStart w:name="o Yes, they can reach out to us there is" w:id="50"/>
      <w:bookmarkEnd w:id="50"/>
      <w:r>
        <w:rPr/>
      </w:r>
      <w:bookmarkStart w:name="C. Belisle asked for clarification on ap" w:id="51"/>
      <w:bookmarkEnd w:id="51"/>
      <w:r>
        <w:rPr/>
      </w:r>
      <w:r>
        <w:rPr>
          <w:sz w:val="22"/>
        </w:rPr>
        <w:t>Yes,</w:t>
      </w:r>
      <w:r>
        <w:rPr>
          <w:spacing w:val="-7"/>
          <w:sz w:val="22"/>
        </w:rPr>
        <w:t> </w:t>
      </w:r>
      <w:r>
        <w:rPr>
          <w:sz w:val="22"/>
        </w:rPr>
        <w:t>they</w:t>
      </w:r>
      <w:r>
        <w:rPr>
          <w:spacing w:val="-3"/>
          <w:sz w:val="22"/>
        </w:rPr>
        <w:t> </w:t>
      </w:r>
      <w:r>
        <w:rPr>
          <w:sz w:val="22"/>
        </w:rPr>
        <w:t>can</w:t>
      </w:r>
      <w:r>
        <w:rPr>
          <w:spacing w:val="-4"/>
          <w:sz w:val="22"/>
        </w:rPr>
        <w:t> </w:t>
      </w:r>
      <w:r>
        <w:rPr>
          <w:sz w:val="22"/>
        </w:rPr>
        <w:t>reach</w:t>
      </w:r>
      <w:r>
        <w:rPr>
          <w:spacing w:val="-5"/>
          <w:sz w:val="22"/>
        </w:rPr>
        <w:t> </w:t>
      </w:r>
      <w:r>
        <w:rPr>
          <w:sz w:val="22"/>
        </w:rPr>
        <w:t>out</w:t>
      </w:r>
      <w:r>
        <w:rPr>
          <w:spacing w:val="-2"/>
          <w:sz w:val="22"/>
        </w:rPr>
        <w:t> </w:t>
      </w:r>
      <w:r>
        <w:rPr>
          <w:sz w:val="22"/>
        </w:rPr>
        <w:t>to</w:t>
      </w:r>
      <w:r>
        <w:rPr>
          <w:spacing w:val="-3"/>
          <w:sz w:val="22"/>
        </w:rPr>
        <w:t> </w:t>
      </w:r>
      <w:r>
        <w:rPr>
          <w:sz w:val="22"/>
        </w:rPr>
        <w:t>us</w:t>
      </w:r>
      <w:r>
        <w:rPr>
          <w:spacing w:val="-3"/>
          <w:sz w:val="22"/>
        </w:rPr>
        <w:t> </w:t>
      </w:r>
      <w:r>
        <w:rPr>
          <w:sz w:val="22"/>
        </w:rPr>
        <w:t>there</w:t>
      </w:r>
      <w:r>
        <w:rPr>
          <w:spacing w:val="-1"/>
          <w:sz w:val="22"/>
        </w:rPr>
        <w:t> </w:t>
      </w:r>
      <w:r>
        <w:rPr>
          <w:sz w:val="22"/>
        </w:rPr>
        <w:t>is</w:t>
      </w:r>
      <w:r>
        <w:rPr>
          <w:spacing w:val="-3"/>
          <w:sz w:val="22"/>
        </w:rPr>
        <w:t> </w:t>
      </w:r>
      <w:r>
        <w:rPr>
          <w:sz w:val="22"/>
        </w:rPr>
        <w:t>a</w:t>
      </w:r>
      <w:r>
        <w:rPr>
          <w:spacing w:val="-2"/>
          <w:sz w:val="22"/>
        </w:rPr>
        <w:t> </w:t>
      </w:r>
      <w:r>
        <w:rPr>
          <w:sz w:val="22"/>
        </w:rPr>
        <w:t>phone</w:t>
      </w:r>
      <w:r>
        <w:rPr>
          <w:spacing w:val="-2"/>
          <w:sz w:val="22"/>
        </w:rPr>
        <w:t> </w:t>
      </w:r>
      <w:r>
        <w:rPr>
          <w:sz w:val="22"/>
        </w:rPr>
        <w:t>number</w:t>
      </w:r>
      <w:r>
        <w:rPr>
          <w:spacing w:val="-2"/>
          <w:sz w:val="22"/>
        </w:rPr>
        <w:t> </w:t>
      </w:r>
      <w:r>
        <w:rPr>
          <w:sz w:val="22"/>
        </w:rPr>
        <w:t>on</w:t>
      </w:r>
      <w:r>
        <w:rPr>
          <w:spacing w:val="-4"/>
          <w:sz w:val="22"/>
        </w:rPr>
        <w:t> </w:t>
      </w:r>
      <w:r>
        <w:rPr>
          <w:sz w:val="22"/>
        </w:rPr>
        <w:t>the</w:t>
      </w:r>
      <w:r>
        <w:rPr>
          <w:spacing w:val="-1"/>
          <w:sz w:val="22"/>
        </w:rPr>
        <w:t> </w:t>
      </w:r>
      <w:r>
        <w:rPr>
          <w:sz w:val="22"/>
        </w:rPr>
        <w:t>prescription</w:t>
      </w:r>
      <w:r>
        <w:rPr>
          <w:spacing w:val="-3"/>
          <w:sz w:val="22"/>
        </w:rPr>
        <w:t> </w:t>
      </w:r>
      <w:r>
        <w:rPr>
          <w:spacing w:val="-2"/>
          <w:sz w:val="22"/>
        </w:rPr>
        <w:t>bottle.</w:t>
      </w:r>
    </w:p>
    <w:p>
      <w:pPr>
        <w:pStyle w:val="BodyText"/>
        <w:spacing w:line="265" w:lineRule="exact"/>
        <w:ind w:left="1439"/>
      </w:pPr>
      <w:r>
        <w:rPr>
          <w:b/>
        </w:rPr>
        <w:t>C.</w:t>
      </w:r>
      <w:r>
        <w:rPr>
          <w:b/>
          <w:spacing w:val="-2"/>
        </w:rPr>
        <w:t> </w:t>
      </w:r>
      <w:r>
        <w:rPr/>
        <w:t>Belisle</w:t>
      </w:r>
      <w:r>
        <w:rPr>
          <w:spacing w:val="-5"/>
        </w:rPr>
        <w:t> </w:t>
      </w:r>
      <w:r>
        <w:rPr/>
        <w:t>asked</w:t>
      </w:r>
      <w:r>
        <w:rPr>
          <w:spacing w:val="-5"/>
        </w:rPr>
        <w:t> </w:t>
      </w:r>
      <w:r>
        <w:rPr/>
        <w:t>for</w:t>
      </w:r>
      <w:r>
        <w:rPr>
          <w:spacing w:val="-5"/>
        </w:rPr>
        <w:t> </w:t>
      </w:r>
      <w:r>
        <w:rPr/>
        <w:t>clarification</w:t>
      </w:r>
      <w:r>
        <w:rPr>
          <w:spacing w:val="-5"/>
        </w:rPr>
        <w:t> </w:t>
      </w:r>
      <w:r>
        <w:rPr/>
        <w:t>on</w:t>
      </w:r>
      <w:r>
        <w:rPr>
          <w:spacing w:val="-3"/>
        </w:rPr>
        <w:t> </w:t>
      </w:r>
      <w:r>
        <w:rPr>
          <w:spacing w:val="-2"/>
        </w:rPr>
        <w:t>application.</w:t>
      </w:r>
    </w:p>
    <w:p>
      <w:pPr>
        <w:pStyle w:val="ListParagraph"/>
        <w:numPr>
          <w:ilvl w:val="0"/>
          <w:numId w:val="9"/>
        </w:numPr>
        <w:tabs>
          <w:tab w:pos="2159" w:val="left" w:leader="none"/>
        </w:tabs>
        <w:spacing w:line="279" w:lineRule="exact" w:before="1" w:after="0"/>
        <w:ind w:left="2159" w:right="0" w:hanging="360"/>
        <w:jc w:val="left"/>
        <w:rPr>
          <w:rFonts w:ascii="Symbol" w:hAnsi="Symbol"/>
          <w:sz w:val="22"/>
        </w:rPr>
      </w:pPr>
      <w:bookmarkStart w:name=" Are you still shipping in?" w:id="52"/>
      <w:bookmarkEnd w:id="52"/>
      <w:r>
        <w:rPr/>
      </w:r>
      <w:r>
        <w:rPr>
          <w:sz w:val="22"/>
        </w:rPr>
        <w:t>Are</w:t>
      </w:r>
      <w:r>
        <w:rPr>
          <w:spacing w:val="-2"/>
          <w:sz w:val="22"/>
        </w:rPr>
        <w:t> </w:t>
      </w:r>
      <w:r>
        <w:rPr>
          <w:sz w:val="22"/>
        </w:rPr>
        <w:t>you</w:t>
      </w:r>
      <w:r>
        <w:rPr>
          <w:spacing w:val="-4"/>
          <w:sz w:val="22"/>
        </w:rPr>
        <w:t> </w:t>
      </w:r>
      <w:r>
        <w:rPr>
          <w:sz w:val="22"/>
        </w:rPr>
        <w:t>still</w:t>
      </w:r>
      <w:r>
        <w:rPr>
          <w:spacing w:val="-6"/>
          <w:sz w:val="22"/>
        </w:rPr>
        <w:t> </w:t>
      </w:r>
      <w:r>
        <w:rPr>
          <w:sz w:val="22"/>
        </w:rPr>
        <w:t>shipping</w:t>
      </w:r>
      <w:r>
        <w:rPr>
          <w:spacing w:val="-3"/>
          <w:sz w:val="22"/>
        </w:rPr>
        <w:t> </w:t>
      </w:r>
      <w:r>
        <w:rPr>
          <w:spacing w:val="-5"/>
          <w:sz w:val="22"/>
        </w:rPr>
        <w:t>in?</w:t>
      </w:r>
    </w:p>
    <w:p>
      <w:pPr>
        <w:pStyle w:val="ListParagraph"/>
        <w:numPr>
          <w:ilvl w:val="1"/>
          <w:numId w:val="9"/>
        </w:numPr>
        <w:tabs>
          <w:tab w:pos="2879" w:val="left" w:leader="none"/>
        </w:tabs>
        <w:spacing w:line="271" w:lineRule="exact" w:before="0" w:after="0"/>
        <w:ind w:left="2879" w:right="0" w:hanging="359"/>
        <w:jc w:val="left"/>
        <w:rPr>
          <w:rFonts w:ascii="Courier New" w:hAnsi="Courier New"/>
          <w:sz w:val="22"/>
        </w:rPr>
      </w:pPr>
      <w:bookmarkStart w:name="o Yes, that is correct." w:id="53"/>
      <w:bookmarkEnd w:id="53"/>
      <w:r>
        <w:rPr/>
      </w:r>
      <w:bookmarkStart w:name=" But you don’t have a license?" w:id="54"/>
      <w:bookmarkEnd w:id="54"/>
      <w:r>
        <w:rPr/>
      </w:r>
      <w:r>
        <w:rPr>
          <w:sz w:val="22"/>
        </w:rPr>
        <w:t>Yes,</w:t>
      </w:r>
      <w:r>
        <w:rPr>
          <w:spacing w:val="-5"/>
          <w:sz w:val="22"/>
        </w:rPr>
        <w:t> </w:t>
      </w:r>
      <w:r>
        <w:rPr>
          <w:sz w:val="22"/>
        </w:rPr>
        <w:t>that</w:t>
      </w:r>
      <w:r>
        <w:rPr>
          <w:spacing w:val="-1"/>
          <w:sz w:val="22"/>
        </w:rPr>
        <w:t> </w:t>
      </w:r>
      <w:r>
        <w:rPr>
          <w:sz w:val="22"/>
        </w:rPr>
        <w:t>is</w:t>
      </w:r>
      <w:r>
        <w:rPr>
          <w:spacing w:val="-2"/>
          <w:sz w:val="22"/>
        </w:rPr>
        <w:t> correct.</w:t>
      </w:r>
    </w:p>
    <w:p>
      <w:pPr>
        <w:pStyle w:val="ListParagraph"/>
        <w:numPr>
          <w:ilvl w:val="0"/>
          <w:numId w:val="9"/>
        </w:numPr>
        <w:tabs>
          <w:tab w:pos="2160" w:val="left" w:leader="none"/>
        </w:tabs>
        <w:spacing w:line="277" w:lineRule="exact" w:before="0" w:after="0"/>
        <w:ind w:left="2160" w:right="0" w:hanging="361"/>
        <w:jc w:val="left"/>
        <w:rPr>
          <w:rFonts w:ascii="Symbol" w:hAnsi="Symbol"/>
          <w:sz w:val="22"/>
        </w:rPr>
      </w:pPr>
      <w:bookmarkStart w:name="o We were shipping in 2025 and stopped." w:id="55"/>
      <w:bookmarkEnd w:id="55"/>
      <w:r>
        <w:rPr>
          <w:rFonts w:ascii="Times New Roman" w:hAnsi="Times New Roman"/>
          <w:sz w:val="22"/>
        </w:rPr>
      </w:r>
      <w:r>
        <w:rPr>
          <w:sz w:val="22"/>
        </w:rPr>
        <w:t>But</w:t>
      </w:r>
      <w:r>
        <w:rPr>
          <w:spacing w:val="-2"/>
          <w:sz w:val="22"/>
        </w:rPr>
        <w:t> </w:t>
      </w:r>
      <w:r>
        <w:rPr>
          <w:sz w:val="22"/>
        </w:rPr>
        <w:t>you</w:t>
      </w:r>
      <w:r>
        <w:rPr>
          <w:spacing w:val="-3"/>
          <w:sz w:val="22"/>
        </w:rPr>
        <w:t> </w:t>
      </w:r>
      <w:r>
        <w:rPr>
          <w:sz w:val="22"/>
        </w:rPr>
        <w:t>don’t</w:t>
      </w:r>
      <w:r>
        <w:rPr>
          <w:spacing w:val="-1"/>
          <w:sz w:val="22"/>
        </w:rPr>
        <w:t> </w:t>
      </w:r>
      <w:r>
        <w:rPr>
          <w:sz w:val="22"/>
        </w:rPr>
        <w:t>have</w:t>
      </w:r>
      <w:r>
        <w:rPr>
          <w:spacing w:val="-1"/>
          <w:sz w:val="22"/>
        </w:rPr>
        <w:t> </w:t>
      </w:r>
      <w:r>
        <w:rPr>
          <w:sz w:val="22"/>
        </w:rPr>
        <w:t>a</w:t>
      </w:r>
      <w:r>
        <w:rPr>
          <w:spacing w:val="-2"/>
          <w:sz w:val="22"/>
        </w:rPr>
        <w:t> license?</w:t>
      </w:r>
    </w:p>
    <w:p>
      <w:pPr>
        <w:pStyle w:val="ListParagraph"/>
        <w:numPr>
          <w:ilvl w:val="1"/>
          <w:numId w:val="9"/>
        </w:numPr>
        <w:tabs>
          <w:tab w:pos="2879" w:val="left" w:leader="none"/>
        </w:tabs>
        <w:spacing w:line="272" w:lineRule="exact" w:before="0" w:after="0"/>
        <w:ind w:left="2879" w:right="0" w:hanging="359"/>
        <w:jc w:val="left"/>
        <w:rPr>
          <w:rFonts w:ascii="Courier New" w:hAnsi="Courier New"/>
          <w:sz w:val="22"/>
        </w:rPr>
      </w:pPr>
      <w:bookmarkStart w:name=" As far as prescription orders are conc" w:id="56"/>
      <w:bookmarkEnd w:id="56"/>
      <w:r>
        <w:rPr/>
      </w:r>
      <w:r>
        <w:rPr>
          <w:sz w:val="22"/>
        </w:rPr>
        <w:t>We</w:t>
      </w:r>
      <w:r>
        <w:rPr>
          <w:spacing w:val="-4"/>
          <w:sz w:val="22"/>
        </w:rPr>
        <w:t> </w:t>
      </w:r>
      <w:r>
        <w:rPr>
          <w:sz w:val="22"/>
        </w:rPr>
        <w:t>were</w:t>
      </w:r>
      <w:r>
        <w:rPr>
          <w:spacing w:val="-4"/>
          <w:sz w:val="22"/>
        </w:rPr>
        <w:t> </w:t>
      </w:r>
      <w:r>
        <w:rPr>
          <w:sz w:val="22"/>
        </w:rPr>
        <w:t>shipping</w:t>
      </w:r>
      <w:r>
        <w:rPr>
          <w:spacing w:val="-4"/>
          <w:sz w:val="22"/>
        </w:rPr>
        <w:t> </w:t>
      </w:r>
      <w:r>
        <w:rPr>
          <w:sz w:val="22"/>
        </w:rPr>
        <w:t>in</w:t>
      </w:r>
      <w:r>
        <w:rPr>
          <w:spacing w:val="-3"/>
          <w:sz w:val="22"/>
        </w:rPr>
        <w:t> </w:t>
      </w:r>
      <w:r>
        <w:rPr>
          <w:sz w:val="22"/>
        </w:rPr>
        <w:t>2025</w:t>
      </w:r>
      <w:r>
        <w:rPr>
          <w:spacing w:val="-5"/>
          <w:sz w:val="22"/>
        </w:rPr>
        <w:t> </w:t>
      </w:r>
      <w:r>
        <w:rPr>
          <w:sz w:val="22"/>
        </w:rPr>
        <w:t>and</w:t>
      </w:r>
      <w:r>
        <w:rPr>
          <w:spacing w:val="-3"/>
          <w:sz w:val="22"/>
        </w:rPr>
        <w:t> </w:t>
      </w:r>
      <w:r>
        <w:rPr>
          <w:spacing w:val="-2"/>
          <w:sz w:val="22"/>
        </w:rPr>
        <w:t>stopped.</w:t>
      </w:r>
    </w:p>
    <w:p>
      <w:pPr>
        <w:pStyle w:val="ListParagraph"/>
        <w:numPr>
          <w:ilvl w:val="0"/>
          <w:numId w:val="9"/>
        </w:numPr>
        <w:tabs>
          <w:tab w:pos="2160" w:val="left" w:leader="none"/>
        </w:tabs>
        <w:spacing w:line="240" w:lineRule="auto" w:before="0" w:after="0"/>
        <w:ind w:left="2160" w:right="1228" w:hanging="361"/>
        <w:jc w:val="left"/>
        <w:rPr>
          <w:rFonts w:ascii="Symbol" w:hAnsi="Symbol"/>
          <w:sz w:val="22"/>
        </w:rPr>
      </w:pPr>
      <w:r>
        <w:rPr>
          <w:sz w:val="22"/>
        </w:rPr>
        <w:t>As</w:t>
      </w:r>
      <w:r>
        <w:rPr>
          <w:spacing w:val="-3"/>
          <w:sz w:val="22"/>
        </w:rPr>
        <w:t> </w:t>
      </w:r>
      <w:r>
        <w:rPr>
          <w:sz w:val="22"/>
        </w:rPr>
        <w:t>far</w:t>
      </w:r>
      <w:r>
        <w:rPr>
          <w:spacing w:val="-3"/>
          <w:sz w:val="22"/>
        </w:rPr>
        <w:t> </w:t>
      </w:r>
      <w:r>
        <w:rPr>
          <w:sz w:val="22"/>
        </w:rPr>
        <w:t>as</w:t>
      </w:r>
      <w:r>
        <w:rPr>
          <w:spacing w:val="-3"/>
          <w:sz w:val="22"/>
        </w:rPr>
        <w:t> </w:t>
      </w:r>
      <w:r>
        <w:rPr>
          <w:sz w:val="22"/>
        </w:rPr>
        <w:t>prescription</w:t>
      </w:r>
      <w:r>
        <w:rPr>
          <w:spacing w:val="-4"/>
          <w:sz w:val="22"/>
        </w:rPr>
        <w:t> </w:t>
      </w:r>
      <w:r>
        <w:rPr>
          <w:sz w:val="22"/>
        </w:rPr>
        <w:t>orders</w:t>
      </w:r>
      <w:r>
        <w:rPr>
          <w:spacing w:val="-3"/>
          <w:sz w:val="22"/>
        </w:rPr>
        <w:t> </w:t>
      </w:r>
      <w:r>
        <w:rPr>
          <w:sz w:val="22"/>
        </w:rPr>
        <w:t>are</w:t>
      </w:r>
      <w:r>
        <w:rPr>
          <w:spacing w:val="-2"/>
          <w:sz w:val="22"/>
        </w:rPr>
        <w:t> </w:t>
      </w:r>
      <w:r>
        <w:rPr>
          <w:sz w:val="22"/>
        </w:rPr>
        <w:t>concerned,</w:t>
      </w:r>
      <w:r>
        <w:rPr>
          <w:spacing w:val="-5"/>
          <w:sz w:val="22"/>
        </w:rPr>
        <w:t> </w:t>
      </w:r>
      <w:r>
        <w:rPr>
          <w:sz w:val="22"/>
        </w:rPr>
        <w:t>what</w:t>
      </w:r>
      <w:r>
        <w:rPr>
          <w:spacing w:val="-2"/>
          <w:sz w:val="22"/>
        </w:rPr>
        <w:t> </w:t>
      </w:r>
      <w:r>
        <w:rPr>
          <w:sz w:val="22"/>
        </w:rPr>
        <w:t>percentage</w:t>
      </w:r>
      <w:r>
        <w:rPr>
          <w:spacing w:val="-5"/>
          <w:sz w:val="22"/>
        </w:rPr>
        <w:t> </w:t>
      </w:r>
      <w:r>
        <w:rPr>
          <w:sz w:val="22"/>
        </w:rPr>
        <w:t>of</w:t>
      </w:r>
      <w:r>
        <w:rPr>
          <w:spacing w:val="-3"/>
          <w:sz w:val="22"/>
        </w:rPr>
        <w:t> </w:t>
      </w:r>
      <w:r>
        <w:rPr>
          <w:sz w:val="22"/>
        </w:rPr>
        <w:t>prescription</w:t>
      </w:r>
      <w:r>
        <w:rPr>
          <w:spacing w:val="-6"/>
          <w:sz w:val="22"/>
        </w:rPr>
        <w:t> </w:t>
      </w:r>
      <w:r>
        <w:rPr>
          <w:sz w:val="22"/>
        </w:rPr>
        <w:t>orders</w:t>
      </w:r>
      <w:r>
        <w:rPr>
          <w:spacing w:val="-3"/>
          <w:sz w:val="22"/>
        </w:rPr>
        <w:t> </w:t>
      </w:r>
      <w:r>
        <w:rPr>
          <w:sz w:val="22"/>
        </w:rPr>
        <w:t>come</w:t>
      </w:r>
      <w:r>
        <w:rPr>
          <w:spacing w:val="-2"/>
          <w:sz w:val="22"/>
        </w:rPr>
        <w:t> </w:t>
      </w:r>
      <w:r>
        <w:rPr>
          <w:sz w:val="22"/>
        </w:rPr>
        <w:t>from </w:t>
      </w:r>
      <w:r>
        <w:rPr>
          <w:spacing w:val="-4"/>
          <w:sz w:val="22"/>
        </w:rPr>
        <w:t>Ro?</w:t>
      </w:r>
    </w:p>
    <w:p>
      <w:pPr>
        <w:pStyle w:val="ListParagraph"/>
        <w:numPr>
          <w:ilvl w:val="1"/>
          <w:numId w:val="9"/>
        </w:numPr>
        <w:tabs>
          <w:tab w:pos="2879" w:val="left" w:leader="none"/>
        </w:tabs>
        <w:spacing w:line="268" w:lineRule="exact" w:before="0" w:after="0"/>
        <w:ind w:left="2879" w:right="0" w:hanging="359"/>
        <w:jc w:val="left"/>
        <w:rPr>
          <w:rFonts w:ascii="Courier New" w:hAnsi="Courier New"/>
          <w:sz w:val="22"/>
        </w:rPr>
      </w:pPr>
      <w:bookmarkStart w:name="o 100%" w:id="57"/>
      <w:bookmarkEnd w:id="57"/>
      <w:r>
        <w:rPr/>
      </w:r>
      <w:r>
        <w:rPr>
          <w:spacing w:val="-4"/>
          <w:sz w:val="22"/>
        </w:rPr>
        <w:t>100%</w:t>
      </w:r>
    </w:p>
    <w:p>
      <w:pPr>
        <w:pStyle w:val="ListParagraph"/>
        <w:numPr>
          <w:ilvl w:val="0"/>
          <w:numId w:val="9"/>
        </w:numPr>
        <w:tabs>
          <w:tab w:pos="2160" w:val="left" w:leader="none"/>
        </w:tabs>
        <w:spacing w:line="276" w:lineRule="exact" w:before="0" w:after="0"/>
        <w:ind w:left="2160" w:right="0" w:hanging="360"/>
        <w:jc w:val="left"/>
        <w:rPr>
          <w:rFonts w:ascii="Symbol" w:hAnsi="Symbol"/>
          <w:sz w:val="22"/>
        </w:rPr>
      </w:pPr>
      <w:bookmarkStart w:name=" Are you sending in complex non-sterile" w:id="58"/>
      <w:bookmarkEnd w:id="58"/>
      <w:r>
        <w:rPr/>
      </w:r>
      <w:r>
        <w:rPr>
          <w:sz w:val="22"/>
        </w:rPr>
        <w:t>Are</w:t>
      </w:r>
      <w:r>
        <w:rPr>
          <w:spacing w:val="-3"/>
          <w:sz w:val="22"/>
        </w:rPr>
        <w:t> </w:t>
      </w:r>
      <w:r>
        <w:rPr>
          <w:sz w:val="22"/>
        </w:rPr>
        <w:t>you</w:t>
      </w:r>
      <w:r>
        <w:rPr>
          <w:spacing w:val="-5"/>
          <w:sz w:val="22"/>
        </w:rPr>
        <w:t> </w:t>
      </w:r>
      <w:r>
        <w:rPr>
          <w:sz w:val="22"/>
        </w:rPr>
        <w:t>sending</w:t>
      </w:r>
      <w:r>
        <w:rPr>
          <w:spacing w:val="-5"/>
          <w:sz w:val="22"/>
        </w:rPr>
        <w:t> </w:t>
      </w:r>
      <w:r>
        <w:rPr>
          <w:sz w:val="22"/>
        </w:rPr>
        <w:t>in</w:t>
      </w:r>
      <w:r>
        <w:rPr>
          <w:spacing w:val="-5"/>
          <w:sz w:val="22"/>
        </w:rPr>
        <w:t> </w:t>
      </w:r>
      <w:r>
        <w:rPr>
          <w:sz w:val="22"/>
        </w:rPr>
        <w:t>complex</w:t>
      </w:r>
      <w:r>
        <w:rPr>
          <w:spacing w:val="-4"/>
          <w:sz w:val="22"/>
        </w:rPr>
        <w:t> </w:t>
      </w:r>
      <w:r>
        <w:rPr>
          <w:sz w:val="22"/>
        </w:rPr>
        <w:t>non-sterile</w:t>
      </w:r>
      <w:r>
        <w:rPr>
          <w:spacing w:val="-5"/>
          <w:sz w:val="22"/>
        </w:rPr>
        <w:t> </w:t>
      </w:r>
      <w:r>
        <w:rPr>
          <w:spacing w:val="-2"/>
          <w:sz w:val="22"/>
        </w:rPr>
        <w:t>compounds?</w:t>
      </w:r>
    </w:p>
    <w:p>
      <w:pPr>
        <w:pStyle w:val="ListParagraph"/>
        <w:numPr>
          <w:ilvl w:val="1"/>
          <w:numId w:val="9"/>
        </w:numPr>
        <w:tabs>
          <w:tab w:pos="2879" w:val="left" w:leader="none"/>
        </w:tabs>
        <w:spacing w:line="272" w:lineRule="exact" w:before="0" w:after="0"/>
        <w:ind w:left="2879" w:right="0" w:hanging="359"/>
        <w:jc w:val="left"/>
        <w:rPr>
          <w:rFonts w:ascii="Courier New" w:hAnsi="Courier New"/>
          <w:sz w:val="22"/>
        </w:rPr>
      </w:pPr>
      <w:bookmarkStart w:name="o No." w:id="59"/>
      <w:bookmarkEnd w:id="59"/>
      <w:r>
        <w:rPr/>
      </w:r>
      <w:bookmarkStart w:name=" Going back to early discussions, do yo" w:id="60"/>
      <w:bookmarkEnd w:id="60"/>
      <w:r>
        <w:rPr/>
      </w:r>
      <w:r>
        <w:rPr>
          <w:spacing w:val="-5"/>
          <w:sz w:val="22"/>
        </w:rPr>
        <w:t>No.</w:t>
      </w:r>
    </w:p>
    <w:p>
      <w:pPr>
        <w:pStyle w:val="ListParagraph"/>
        <w:numPr>
          <w:ilvl w:val="0"/>
          <w:numId w:val="9"/>
        </w:numPr>
        <w:tabs>
          <w:tab w:pos="2161" w:val="left" w:leader="none"/>
        </w:tabs>
        <w:spacing w:line="240" w:lineRule="auto" w:before="0" w:after="0"/>
        <w:ind w:left="2161" w:right="1455" w:hanging="361"/>
        <w:jc w:val="left"/>
        <w:rPr>
          <w:rFonts w:ascii="Symbol" w:hAnsi="Symbol"/>
          <w:sz w:val="22"/>
        </w:rPr>
      </w:pPr>
      <w:r>
        <w:rPr>
          <w:sz w:val="22"/>
        </w:rPr>
        <w:t>Going</w:t>
      </w:r>
      <w:r>
        <w:rPr>
          <w:spacing w:val="-3"/>
          <w:sz w:val="22"/>
        </w:rPr>
        <w:t> </w:t>
      </w:r>
      <w:r>
        <w:rPr>
          <w:sz w:val="22"/>
        </w:rPr>
        <w:t>back</w:t>
      </w:r>
      <w:r>
        <w:rPr>
          <w:spacing w:val="-4"/>
          <w:sz w:val="22"/>
        </w:rPr>
        <w:t> </w:t>
      </w:r>
      <w:r>
        <w:rPr>
          <w:sz w:val="22"/>
        </w:rPr>
        <w:t>to</w:t>
      </w:r>
      <w:r>
        <w:rPr>
          <w:spacing w:val="-3"/>
          <w:sz w:val="22"/>
        </w:rPr>
        <w:t> </w:t>
      </w:r>
      <w:r>
        <w:rPr>
          <w:sz w:val="22"/>
        </w:rPr>
        <w:t>early</w:t>
      </w:r>
      <w:r>
        <w:rPr>
          <w:spacing w:val="-1"/>
          <w:sz w:val="22"/>
        </w:rPr>
        <w:t> </w:t>
      </w:r>
      <w:r>
        <w:rPr>
          <w:sz w:val="22"/>
        </w:rPr>
        <w:t>discussions,</w:t>
      </w:r>
      <w:r>
        <w:rPr>
          <w:spacing w:val="-2"/>
          <w:sz w:val="22"/>
        </w:rPr>
        <w:t> </w:t>
      </w:r>
      <w:r>
        <w:rPr>
          <w:sz w:val="22"/>
        </w:rPr>
        <w:t>do</w:t>
      </w:r>
      <w:r>
        <w:rPr>
          <w:spacing w:val="-1"/>
          <w:sz w:val="22"/>
        </w:rPr>
        <w:t> </w:t>
      </w:r>
      <w:r>
        <w:rPr>
          <w:sz w:val="22"/>
        </w:rPr>
        <w:t>you</w:t>
      </w:r>
      <w:r>
        <w:rPr>
          <w:spacing w:val="-3"/>
          <w:sz w:val="22"/>
        </w:rPr>
        <w:t> </w:t>
      </w:r>
      <w:r>
        <w:rPr>
          <w:sz w:val="22"/>
        </w:rPr>
        <w:t>have</w:t>
      </w:r>
      <w:r>
        <w:rPr>
          <w:spacing w:val="-1"/>
          <w:sz w:val="22"/>
        </w:rPr>
        <w:t> </w:t>
      </w:r>
      <w:r>
        <w:rPr>
          <w:sz w:val="22"/>
        </w:rPr>
        <w:t>any</w:t>
      </w:r>
      <w:r>
        <w:rPr>
          <w:spacing w:val="-1"/>
          <w:sz w:val="22"/>
        </w:rPr>
        <w:t> </w:t>
      </w:r>
      <w:r>
        <w:rPr>
          <w:sz w:val="22"/>
        </w:rPr>
        <w:t>evidence</w:t>
      </w:r>
      <w:r>
        <w:rPr>
          <w:spacing w:val="-1"/>
          <w:sz w:val="22"/>
        </w:rPr>
        <w:t> </w:t>
      </w:r>
      <w:r>
        <w:rPr>
          <w:sz w:val="22"/>
        </w:rPr>
        <w:t>of</w:t>
      </w:r>
      <w:r>
        <w:rPr>
          <w:spacing w:val="-4"/>
          <w:sz w:val="22"/>
        </w:rPr>
        <w:t> </w:t>
      </w:r>
      <w:r>
        <w:rPr>
          <w:sz w:val="22"/>
        </w:rPr>
        <w:t>the</w:t>
      </w:r>
      <w:r>
        <w:rPr>
          <w:spacing w:val="-4"/>
          <w:sz w:val="22"/>
        </w:rPr>
        <w:t> </w:t>
      </w:r>
      <w:r>
        <w:rPr>
          <w:sz w:val="22"/>
        </w:rPr>
        <w:t>safety</w:t>
      </w:r>
      <w:r>
        <w:rPr>
          <w:spacing w:val="-1"/>
          <w:sz w:val="22"/>
        </w:rPr>
        <w:t> </w:t>
      </w:r>
      <w:r>
        <w:rPr>
          <w:sz w:val="22"/>
        </w:rPr>
        <w:t>and</w:t>
      </w:r>
      <w:r>
        <w:rPr>
          <w:spacing w:val="-5"/>
          <w:sz w:val="22"/>
        </w:rPr>
        <w:t> </w:t>
      </w:r>
      <w:r>
        <w:rPr>
          <w:sz w:val="22"/>
        </w:rPr>
        <w:t>efficacy</w:t>
      </w:r>
      <w:r>
        <w:rPr>
          <w:spacing w:val="-3"/>
          <w:sz w:val="22"/>
        </w:rPr>
        <w:t> </w:t>
      </w:r>
      <w:r>
        <w:rPr>
          <w:sz w:val="22"/>
        </w:rPr>
        <w:t>of</w:t>
      </w:r>
      <w:r>
        <w:rPr>
          <w:spacing w:val="-2"/>
          <w:sz w:val="22"/>
        </w:rPr>
        <w:t> </w:t>
      </w:r>
      <w:r>
        <w:rPr>
          <w:sz w:val="22"/>
        </w:rPr>
        <w:t>these </w:t>
      </w:r>
      <w:bookmarkStart w:name="o We do monthly testing to make sure the" w:id="61"/>
      <w:bookmarkEnd w:id="61"/>
      <w:r>
        <w:rPr>
          <w:spacing w:val="-2"/>
          <w:sz w:val="22"/>
        </w:rPr>
        <w:t>p</w:t>
      </w:r>
      <w:r>
        <w:rPr>
          <w:spacing w:val="-2"/>
          <w:sz w:val="22"/>
        </w:rPr>
        <w:t>roducts?</w:t>
      </w:r>
    </w:p>
    <w:p>
      <w:pPr>
        <w:pStyle w:val="ListParagraph"/>
        <w:numPr>
          <w:ilvl w:val="1"/>
          <w:numId w:val="9"/>
        </w:numPr>
        <w:tabs>
          <w:tab w:pos="2879" w:val="left" w:leader="none"/>
          <w:tab w:pos="2881" w:val="left" w:leader="none"/>
        </w:tabs>
        <w:spacing w:line="235" w:lineRule="auto" w:before="1" w:after="0"/>
        <w:ind w:left="2881" w:right="1415" w:hanging="361"/>
        <w:jc w:val="left"/>
        <w:rPr>
          <w:rFonts w:ascii="Courier New" w:hAnsi="Courier New"/>
          <w:sz w:val="22"/>
        </w:rPr>
      </w:pPr>
      <w:r>
        <w:rPr>
          <w:sz w:val="22"/>
        </w:rPr>
        <w:t>We</w:t>
      </w:r>
      <w:r>
        <w:rPr>
          <w:spacing w:val="-1"/>
          <w:sz w:val="22"/>
        </w:rPr>
        <w:t> </w:t>
      </w:r>
      <w:r>
        <w:rPr>
          <w:sz w:val="22"/>
        </w:rPr>
        <w:t>do</w:t>
      </w:r>
      <w:r>
        <w:rPr>
          <w:spacing w:val="-3"/>
          <w:sz w:val="22"/>
        </w:rPr>
        <w:t> </w:t>
      </w:r>
      <w:r>
        <w:rPr>
          <w:sz w:val="22"/>
        </w:rPr>
        <w:t>monthly</w:t>
      </w:r>
      <w:r>
        <w:rPr>
          <w:spacing w:val="-1"/>
          <w:sz w:val="22"/>
        </w:rPr>
        <w:t> </w:t>
      </w:r>
      <w:r>
        <w:rPr>
          <w:sz w:val="22"/>
        </w:rPr>
        <w:t>testing</w:t>
      </w:r>
      <w:r>
        <w:rPr>
          <w:spacing w:val="-3"/>
          <w:sz w:val="22"/>
        </w:rPr>
        <w:t> </w:t>
      </w:r>
      <w:r>
        <w:rPr>
          <w:sz w:val="22"/>
        </w:rPr>
        <w:t>to</w:t>
      </w:r>
      <w:r>
        <w:rPr>
          <w:spacing w:val="-3"/>
          <w:sz w:val="22"/>
        </w:rPr>
        <w:t> </w:t>
      </w:r>
      <w:r>
        <w:rPr>
          <w:sz w:val="22"/>
        </w:rPr>
        <w:t>make</w:t>
      </w:r>
      <w:r>
        <w:rPr>
          <w:spacing w:val="-1"/>
          <w:sz w:val="22"/>
        </w:rPr>
        <w:t> </w:t>
      </w:r>
      <w:r>
        <w:rPr>
          <w:sz w:val="22"/>
        </w:rPr>
        <w:t>sure</w:t>
      </w:r>
      <w:r>
        <w:rPr>
          <w:spacing w:val="-4"/>
          <w:sz w:val="22"/>
        </w:rPr>
        <w:t> </w:t>
      </w:r>
      <w:r>
        <w:rPr>
          <w:sz w:val="22"/>
        </w:rPr>
        <w:t>they</w:t>
      </w:r>
      <w:r>
        <w:rPr>
          <w:spacing w:val="-1"/>
          <w:sz w:val="22"/>
        </w:rPr>
        <w:t> </w:t>
      </w:r>
      <w:r>
        <w:rPr>
          <w:sz w:val="22"/>
        </w:rPr>
        <w:t>are</w:t>
      </w:r>
      <w:r>
        <w:rPr>
          <w:spacing w:val="-4"/>
          <w:sz w:val="22"/>
        </w:rPr>
        <w:t> </w:t>
      </w:r>
      <w:r>
        <w:rPr>
          <w:sz w:val="22"/>
        </w:rPr>
        <w:t>following</w:t>
      </w:r>
      <w:r>
        <w:rPr>
          <w:spacing w:val="-3"/>
          <w:sz w:val="22"/>
        </w:rPr>
        <w:t> </w:t>
      </w:r>
      <w:r>
        <w:rPr>
          <w:sz w:val="22"/>
        </w:rPr>
        <w:t>within</w:t>
      </w:r>
      <w:r>
        <w:rPr>
          <w:spacing w:val="-3"/>
          <w:sz w:val="22"/>
        </w:rPr>
        <w:t> </w:t>
      </w:r>
      <w:r>
        <w:rPr>
          <w:sz w:val="22"/>
        </w:rPr>
        <w:t>the</w:t>
      </w:r>
      <w:r>
        <w:rPr>
          <w:spacing w:val="-4"/>
          <w:sz w:val="22"/>
        </w:rPr>
        <w:t> </w:t>
      </w:r>
      <w:r>
        <w:rPr>
          <w:sz w:val="22"/>
        </w:rPr>
        <w:t>USP</w:t>
      </w:r>
      <w:r>
        <w:rPr>
          <w:spacing w:val="-3"/>
          <w:sz w:val="22"/>
        </w:rPr>
        <w:t> </w:t>
      </w:r>
      <w:r>
        <w:rPr>
          <w:sz w:val="22"/>
        </w:rPr>
        <w:t>standard,</w:t>
      </w:r>
      <w:r>
        <w:rPr>
          <w:spacing w:val="-2"/>
          <w:sz w:val="22"/>
        </w:rPr>
        <w:t> </w:t>
      </w:r>
      <w:r>
        <w:rPr>
          <w:sz w:val="22"/>
        </w:rPr>
        <w:t>and </w:t>
      </w:r>
      <w:bookmarkStart w:name=" You do that for all batches?" w:id="62"/>
      <w:bookmarkEnd w:id="62"/>
      <w:r>
        <w:rPr>
          <w:sz w:val="22"/>
        </w:rPr>
        <w:t>c</w:t>
      </w:r>
      <w:r>
        <w:rPr>
          <w:sz w:val="22"/>
        </w:rPr>
        <w:t>heck</w:t>
      </w:r>
      <w:r>
        <w:rPr>
          <w:spacing w:val="-1"/>
          <w:sz w:val="22"/>
        </w:rPr>
        <w:t> </w:t>
      </w:r>
      <w:r>
        <w:rPr>
          <w:sz w:val="22"/>
        </w:rPr>
        <w:t>for</w:t>
      </w:r>
      <w:r>
        <w:rPr>
          <w:spacing w:val="-4"/>
          <w:sz w:val="22"/>
        </w:rPr>
        <w:t> </w:t>
      </w:r>
      <w:r>
        <w:rPr>
          <w:sz w:val="22"/>
        </w:rPr>
        <w:t>containments,</w:t>
      </w:r>
      <w:r>
        <w:rPr>
          <w:spacing w:val="-4"/>
          <w:sz w:val="22"/>
        </w:rPr>
        <w:t> </w:t>
      </w:r>
      <w:r>
        <w:rPr>
          <w:sz w:val="22"/>
        </w:rPr>
        <w:t>making</w:t>
      </w:r>
      <w:r>
        <w:rPr>
          <w:spacing w:val="-3"/>
          <w:sz w:val="22"/>
        </w:rPr>
        <w:t> </w:t>
      </w:r>
      <w:r>
        <w:rPr>
          <w:sz w:val="22"/>
        </w:rPr>
        <w:t>sure</w:t>
      </w:r>
      <w:r>
        <w:rPr>
          <w:spacing w:val="-1"/>
          <w:sz w:val="22"/>
        </w:rPr>
        <w:t> </w:t>
      </w:r>
      <w:r>
        <w:rPr>
          <w:sz w:val="22"/>
        </w:rPr>
        <w:t>we</w:t>
      </w:r>
      <w:r>
        <w:rPr>
          <w:spacing w:val="-1"/>
          <w:sz w:val="22"/>
        </w:rPr>
        <w:t> </w:t>
      </w:r>
      <w:r>
        <w:rPr>
          <w:sz w:val="22"/>
        </w:rPr>
        <w:t>are</w:t>
      </w:r>
      <w:r>
        <w:rPr>
          <w:spacing w:val="-1"/>
          <w:sz w:val="22"/>
        </w:rPr>
        <w:t> </w:t>
      </w:r>
      <w:r>
        <w:rPr>
          <w:sz w:val="22"/>
        </w:rPr>
        <w:t>distributing</w:t>
      </w:r>
      <w:r>
        <w:rPr>
          <w:spacing w:val="-3"/>
          <w:sz w:val="22"/>
        </w:rPr>
        <w:t> </w:t>
      </w:r>
      <w:r>
        <w:rPr>
          <w:sz w:val="22"/>
        </w:rPr>
        <w:t>safe</w:t>
      </w:r>
      <w:r>
        <w:rPr>
          <w:spacing w:val="-1"/>
          <w:sz w:val="22"/>
        </w:rPr>
        <w:t> </w:t>
      </w:r>
      <w:r>
        <w:rPr>
          <w:sz w:val="22"/>
        </w:rPr>
        <w:t>and</w:t>
      </w:r>
      <w:r>
        <w:rPr>
          <w:spacing w:val="-3"/>
          <w:sz w:val="22"/>
        </w:rPr>
        <w:t> </w:t>
      </w:r>
      <w:r>
        <w:rPr>
          <w:sz w:val="22"/>
        </w:rPr>
        <w:t>effective</w:t>
      </w:r>
      <w:r>
        <w:rPr>
          <w:spacing w:val="-1"/>
          <w:sz w:val="22"/>
        </w:rPr>
        <w:t> </w:t>
      </w:r>
      <w:r>
        <w:rPr>
          <w:sz w:val="22"/>
        </w:rPr>
        <w:t>products.</w:t>
      </w:r>
    </w:p>
    <w:p>
      <w:pPr>
        <w:pStyle w:val="ListParagraph"/>
        <w:numPr>
          <w:ilvl w:val="0"/>
          <w:numId w:val="9"/>
        </w:numPr>
        <w:tabs>
          <w:tab w:pos="2161" w:val="left" w:leader="none"/>
        </w:tabs>
        <w:spacing w:line="240" w:lineRule="auto" w:before="0" w:after="0"/>
        <w:ind w:left="2161" w:right="0" w:hanging="360"/>
        <w:jc w:val="left"/>
        <w:rPr>
          <w:rFonts w:ascii="Symbol" w:hAnsi="Symbol"/>
          <w:sz w:val="22"/>
        </w:rPr>
      </w:pPr>
      <w:bookmarkStart w:name="o We send a day’s worth out for third pa" w:id="63"/>
      <w:bookmarkEnd w:id="63"/>
      <w:r>
        <w:rPr>
          <w:rFonts w:ascii="Times New Roman" w:hAnsi="Times New Roman"/>
          <w:sz w:val="22"/>
        </w:rPr>
      </w:r>
      <w:r>
        <w:rPr>
          <w:sz w:val="22"/>
        </w:rPr>
        <w:t>You</w:t>
      </w:r>
      <w:r>
        <w:rPr>
          <w:spacing w:val="-3"/>
          <w:sz w:val="22"/>
        </w:rPr>
        <w:t> </w:t>
      </w:r>
      <w:r>
        <w:rPr>
          <w:sz w:val="22"/>
        </w:rPr>
        <w:t>do that</w:t>
      </w:r>
      <w:r>
        <w:rPr>
          <w:spacing w:val="-4"/>
          <w:sz w:val="22"/>
        </w:rPr>
        <w:t> </w:t>
      </w:r>
      <w:r>
        <w:rPr>
          <w:sz w:val="22"/>
        </w:rPr>
        <w:t>for</w:t>
      </w:r>
      <w:r>
        <w:rPr>
          <w:spacing w:val="-3"/>
          <w:sz w:val="22"/>
        </w:rPr>
        <w:t> </w:t>
      </w:r>
      <w:r>
        <w:rPr>
          <w:sz w:val="22"/>
        </w:rPr>
        <w:t>all</w:t>
      </w:r>
      <w:r>
        <w:rPr>
          <w:spacing w:val="-1"/>
          <w:sz w:val="22"/>
        </w:rPr>
        <w:t> </w:t>
      </w:r>
      <w:r>
        <w:rPr>
          <w:spacing w:val="-2"/>
          <w:sz w:val="22"/>
        </w:rPr>
        <w:t>batches?</w:t>
      </w:r>
    </w:p>
    <w:p>
      <w:pPr>
        <w:pStyle w:val="ListParagraph"/>
        <w:numPr>
          <w:ilvl w:val="1"/>
          <w:numId w:val="9"/>
        </w:numPr>
        <w:tabs>
          <w:tab w:pos="2880" w:val="left" w:leader="none"/>
        </w:tabs>
        <w:spacing w:line="271" w:lineRule="exact" w:before="1" w:after="0"/>
        <w:ind w:left="2880" w:right="0" w:hanging="359"/>
        <w:jc w:val="left"/>
        <w:rPr>
          <w:rFonts w:ascii="Courier New" w:hAnsi="Courier New"/>
          <w:sz w:val="22"/>
        </w:rPr>
      </w:pPr>
      <w:bookmarkStart w:name=" Just potency and containments?" w:id="64"/>
      <w:bookmarkEnd w:id="64"/>
      <w:r>
        <w:rPr/>
      </w:r>
      <w:r>
        <w:rPr>
          <w:sz w:val="22"/>
        </w:rPr>
        <w:t>We</w:t>
      </w:r>
      <w:r>
        <w:rPr>
          <w:spacing w:val="-4"/>
          <w:sz w:val="22"/>
        </w:rPr>
        <w:t> </w:t>
      </w:r>
      <w:r>
        <w:rPr>
          <w:sz w:val="22"/>
        </w:rPr>
        <w:t>send</w:t>
      </w:r>
      <w:r>
        <w:rPr>
          <w:spacing w:val="-3"/>
          <w:sz w:val="22"/>
        </w:rPr>
        <w:t> </w:t>
      </w:r>
      <w:r>
        <w:rPr>
          <w:sz w:val="22"/>
        </w:rPr>
        <w:t>a</w:t>
      </w:r>
      <w:r>
        <w:rPr>
          <w:spacing w:val="-2"/>
          <w:sz w:val="22"/>
        </w:rPr>
        <w:t> </w:t>
      </w:r>
      <w:r>
        <w:rPr>
          <w:sz w:val="22"/>
        </w:rPr>
        <w:t>day’s</w:t>
      </w:r>
      <w:r>
        <w:rPr>
          <w:spacing w:val="-2"/>
          <w:sz w:val="22"/>
        </w:rPr>
        <w:t> </w:t>
      </w:r>
      <w:r>
        <w:rPr>
          <w:sz w:val="22"/>
        </w:rPr>
        <w:t>worth</w:t>
      </w:r>
      <w:r>
        <w:rPr>
          <w:spacing w:val="-5"/>
          <w:sz w:val="22"/>
        </w:rPr>
        <w:t> </w:t>
      </w:r>
      <w:r>
        <w:rPr>
          <w:sz w:val="22"/>
        </w:rPr>
        <w:t>out</w:t>
      </w:r>
      <w:r>
        <w:rPr>
          <w:spacing w:val="-6"/>
          <w:sz w:val="22"/>
        </w:rPr>
        <w:t> </w:t>
      </w:r>
      <w:r>
        <w:rPr>
          <w:sz w:val="22"/>
        </w:rPr>
        <w:t>for</w:t>
      </w:r>
      <w:r>
        <w:rPr>
          <w:spacing w:val="-2"/>
          <w:sz w:val="22"/>
        </w:rPr>
        <w:t> </w:t>
      </w:r>
      <w:r>
        <w:rPr>
          <w:sz w:val="22"/>
        </w:rPr>
        <w:t>third</w:t>
      </w:r>
      <w:r>
        <w:rPr>
          <w:spacing w:val="-3"/>
          <w:sz w:val="22"/>
        </w:rPr>
        <w:t> </w:t>
      </w:r>
      <w:r>
        <w:rPr>
          <w:sz w:val="22"/>
        </w:rPr>
        <w:t>party</w:t>
      </w:r>
      <w:r>
        <w:rPr>
          <w:spacing w:val="-3"/>
          <w:sz w:val="22"/>
        </w:rPr>
        <w:t> </w:t>
      </w:r>
      <w:r>
        <w:rPr>
          <w:spacing w:val="-2"/>
          <w:sz w:val="22"/>
        </w:rPr>
        <w:t>testing.</w:t>
      </w:r>
    </w:p>
    <w:p>
      <w:pPr>
        <w:pStyle w:val="ListParagraph"/>
        <w:numPr>
          <w:ilvl w:val="0"/>
          <w:numId w:val="9"/>
        </w:numPr>
        <w:tabs>
          <w:tab w:pos="2161" w:val="left" w:leader="none"/>
        </w:tabs>
        <w:spacing w:line="276" w:lineRule="exact" w:before="0" w:after="0"/>
        <w:ind w:left="2161" w:right="0" w:hanging="360"/>
        <w:jc w:val="left"/>
        <w:rPr>
          <w:rFonts w:ascii="Symbol" w:hAnsi="Symbol"/>
          <w:sz w:val="22"/>
        </w:rPr>
      </w:pPr>
      <w:r>
        <w:rPr>
          <w:sz w:val="22"/>
        </w:rPr>
        <w:t>Just</w:t>
      </w:r>
      <w:r>
        <w:rPr>
          <w:spacing w:val="-2"/>
          <w:sz w:val="22"/>
        </w:rPr>
        <w:t> </w:t>
      </w:r>
      <w:r>
        <w:rPr>
          <w:sz w:val="22"/>
        </w:rPr>
        <w:t>potency</w:t>
      </w:r>
      <w:r>
        <w:rPr>
          <w:spacing w:val="-2"/>
          <w:sz w:val="22"/>
        </w:rPr>
        <w:t> </w:t>
      </w:r>
      <w:r>
        <w:rPr>
          <w:sz w:val="22"/>
        </w:rPr>
        <w:t>and</w:t>
      </w:r>
      <w:r>
        <w:rPr>
          <w:spacing w:val="-5"/>
          <w:sz w:val="22"/>
        </w:rPr>
        <w:t> </w:t>
      </w:r>
      <w:r>
        <w:rPr>
          <w:spacing w:val="-2"/>
          <w:sz w:val="22"/>
        </w:rPr>
        <w:t>containments?</w:t>
      </w:r>
    </w:p>
    <w:p>
      <w:pPr>
        <w:pStyle w:val="ListParagraph"/>
        <w:numPr>
          <w:ilvl w:val="1"/>
          <w:numId w:val="9"/>
        </w:numPr>
        <w:tabs>
          <w:tab w:pos="2880" w:val="left" w:leader="none"/>
        </w:tabs>
        <w:spacing w:line="272" w:lineRule="exact" w:before="0" w:after="0"/>
        <w:ind w:left="2880" w:right="0" w:hanging="359"/>
        <w:jc w:val="left"/>
        <w:rPr>
          <w:rFonts w:ascii="Courier New" w:hAnsi="Courier New"/>
          <w:sz w:val="22"/>
        </w:rPr>
      </w:pPr>
      <w:bookmarkStart w:name="o We also do visual inspections and weig" w:id="65"/>
      <w:bookmarkEnd w:id="65"/>
      <w:r>
        <w:rPr/>
      </w:r>
      <w:bookmarkStart w:name=" Are you doing automation or manual?" w:id="66"/>
      <w:bookmarkEnd w:id="66"/>
      <w:r>
        <w:rPr/>
      </w:r>
      <w:r>
        <w:rPr>
          <w:sz w:val="22"/>
        </w:rPr>
        <w:t>We</w:t>
      </w:r>
      <w:r>
        <w:rPr>
          <w:spacing w:val="-3"/>
          <w:sz w:val="22"/>
        </w:rPr>
        <w:t> </w:t>
      </w:r>
      <w:r>
        <w:rPr>
          <w:sz w:val="22"/>
        </w:rPr>
        <w:t>also</w:t>
      </w:r>
      <w:r>
        <w:rPr>
          <w:spacing w:val="-3"/>
          <w:sz w:val="22"/>
        </w:rPr>
        <w:t> </w:t>
      </w:r>
      <w:r>
        <w:rPr>
          <w:sz w:val="22"/>
        </w:rPr>
        <w:t>do</w:t>
      </w:r>
      <w:r>
        <w:rPr>
          <w:spacing w:val="-5"/>
          <w:sz w:val="22"/>
        </w:rPr>
        <w:t> </w:t>
      </w:r>
      <w:r>
        <w:rPr>
          <w:sz w:val="22"/>
        </w:rPr>
        <w:t>visual</w:t>
      </w:r>
      <w:r>
        <w:rPr>
          <w:spacing w:val="-4"/>
          <w:sz w:val="22"/>
        </w:rPr>
        <w:t> </w:t>
      </w:r>
      <w:r>
        <w:rPr>
          <w:sz w:val="22"/>
        </w:rPr>
        <w:t>inspections</w:t>
      </w:r>
      <w:r>
        <w:rPr>
          <w:spacing w:val="-4"/>
          <w:sz w:val="22"/>
        </w:rPr>
        <w:t> </w:t>
      </w:r>
      <w:r>
        <w:rPr>
          <w:sz w:val="22"/>
        </w:rPr>
        <w:t>and</w:t>
      </w:r>
      <w:r>
        <w:rPr>
          <w:spacing w:val="-4"/>
          <w:sz w:val="22"/>
        </w:rPr>
        <w:t> </w:t>
      </w:r>
      <w:r>
        <w:rPr>
          <w:spacing w:val="-2"/>
          <w:sz w:val="22"/>
        </w:rPr>
        <w:t>weighing.</w:t>
      </w:r>
    </w:p>
    <w:p>
      <w:pPr>
        <w:pStyle w:val="ListParagraph"/>
        <w:numPr>
          <w:ilvl w:val="0"/>
          <w:numId w:val="9"/>
        </w:numPr>
        <w:tabs>
          <w:tab w:pos="2161" w:val="left" w:leader="none"/>
        </w:tabs>
        <w:spacing w:line="277" w:lineRule="exact" w:before="0" w:after="0"/>
        <w:ind w:left="2161" w:right="0" w:hanging="360"/>
        <w:jc w:val="left"/>
        <w:rPr>
          <w:rFonts w:ascii="Symbol" w:hAnsi="Symbol"/>
          <w:sz w:val="22"/>
        </w:rPr>
      </w:pPr>
      <w:r>
        <w:rPr>
          <w:sz w:val="22"/>
        </w:rPr>
        <w:t>Are</w:t>
      </w:r>
      <w:r>
        <w:rPr>
          <w:spacing w:val="-4"/>
          <w:sz w:val="22"/>
        </w:rPr>
        <w:t> </w:t>
      </w:r>
      <w:r>
        <w:rPr>
          <w:sz w:val="22"/>
        </w:rPr>
        <w:t>you</w:t>
      </w:r>
      <w:r>
        <w:rPr>
          <w:spacing w:val="-4"/>
          <w:sz w:val="22"/>
        </w:rPr>
        <w:t> </w:t>
      </w:r>
      <w:r>
        <w:rPr>
          <w:sz w:val="22"/>
        </w:rPr>
        <w:t>doing</w:t>
      </w:r>
      <w:r>
        <w:rPr>
          <w:spacing w:val="-3"/>
          <w:sz w:val="22"/>
        </w:rPr>
        <w:t> </w:t>
      </w:r>
      <w:r>
        <w:rPr>
          <w:sz w:val="22"/>
        </w:rPr>
        <w:t>automation</w:t>
      </w:r>
      <w:r>
        <w:rPr>
          <w:spacing w:val="-6"/>
          <w:sz w:val="22"/>
        </w:rPr>
        <w:t> </w:t>
      </w:r>
      <w:r>
        <w:rPr>
          <w:sz w:val="22"/>
        </w:rPr>
        <w:t>or</w:t>
      </w:r>
      <w:r>
        <w:rPr>
          <w:spacing w:val="-4"/>
          <w:sz w:val="22"/>
        </w:rPr>
        <w:t> </w:t>
      </w:r>
      <w:r>
        <w:rPr>
          <w:spacing w:val="-2"/>
          <w:sz w:val="22"/>
        </w:rPr>
        <w:t>manual?</w:t>
      </w:r>
    </w:p>
    <w:p>
      <w:pPr>
        <w:pStyle w:val="ListParagraph"/>
        <w:numPr>
          <w:ilvl w:val="1"/>
          <w:numId w:val="9"/>
        </w:numPr>
        <w:tabs>
          <w:tab w:pos="2881" w:val="left" w:leader="none"/>
        </w:tabs>
        <w:spacing w:line="272" w:lineRule="exact" w:before="0" w:after="0"/>
        <w:ind w:left="2881" w:right="0" w:hanging="359"/>
        <w:jc w:val="left"/>
        <w:rPr>
          <w:rFonts w:ascii="Courier New" w:hAnsi="Courier New"/>
          <w:sz w:val="22"/>
        </w:rPr>
      </w:pPr>
      <w:bookmarkStart w:name="o Manual." w:id="67"/>
      <w:bookmarkEnd w:id="67"/>
      <w:r>
        <w:rPr/>
      </w:r>
      <w:r>
        <w:rPr>
          <w:spacing w:val="-2"/>
          <w:sz w:val="22"/>
        </w:rPr>
        <w:t>Manual.</w:t>
      </w:r>
    </w:p>
    <w:p>
      <w:pPr>
        <w:pStyle w:val="ListParagraph"/>
        <w:numPr>
          <w:ilvl w:val="0"/>
          <w:numId w:val="9"/>
        </w:numPr>
        <w:tabs>
          <w:tab w:pos="2162" w:val="left" w:leader="none"/>
        </w:tabs>
        <w:spacing w:line="277" w:lineRule="exact" w:before="0" w:after="0"/>
        <w:ind w:left="2162" w:right="0" w:hanging="360"/>
        <w:jc w:val="left"/>
        <w:rPr>
          <w:rFonts w:ascii="Symbol" w:hAnsi="Symbol"/>
          <w:sz w:val="22"/>
        </w:rPr>
      </w:pPr>
      <w:bookmarkStart w:name=" What type of training do you provide y" w:id="68"/>
      <w:bookmarkEnd w:id="68"/>
      <w:r>
        <w:rPr/>
      </w:r>
      <w:r>
        <w:rPr>
          <w:sz w:val="22"/>
        </w:rPr>
        <w:t>What</w:t>
      </w:r>
      <w:r>
        <w:rPr>
          <w:spacing w:val="-2"/>
          <w:sz w:val="22"/>
        </w:rPr>
        <w:t> </w:t>
      </w:r>
      <w:r>
        <w:rPr>
          <w:sz w:val="22"/>
        </w:rPr>
        <w:t>type</w:t>
      </w:r>
      <w:r>
        <w:rPr>
          <w:spacing w:val="-5"/>
          <w:sz w:val="22"/>
        </w:rPr>
        <w:t> </w:t>
      </w:r>
      <w:r>
        <w:rPr>
          <w:sz w:val="22"/>
        </w:rPr>
        <w:t>of</w:t>
      </w:r>
      <w:r>
        <w:rPr>
          <w:spacing w:val="-2"/>
          <w:sz w:val="22"/>
        </w:rPr>
        <w:t> </w:t>
      </w:r>
      <w:r>
        <w:rPr>
          <w:sz w:val="22"/>
        </w:rPr>
        <w:t>training</w:t>
      </w:r>
      <w:r>
        <w:rPr>
          <w:spacing w:val="-4"/>
          <w:sz w:val="22"/>
        </w:rPr>
        <w:t> </w:t>
      </w:r>
      <w:r>
        <w:rPr>
          <w:sz w:val="22"/>
        </w:rPr>
        <w:t>do</w:t>
      </w:r>
      <w:r>
        <w:rPr>
          <w:spacing w:val="-4"/>
          <w:sz w:val="22"/>
        </w:rPr>
        <w:t> </w:t>
      </w:r>
      <w:r>
        <w:rPr>
          <w:sz w:val="22"/>
        </w:rPr>
        <w:t>you</w:t>
      </w:r>
      <w:r>
        <w:rPr>
          <w:spacing w:val="-3"/>
          <w:sz w:val="22"/>
        </w:rPr>
        <w:t> </w:t>
      </w:r>
      <w:r>
        <w:rPr>
          <w:sz w:val="22"/>
        </w:rPr>
        <w:t>provide</w:t>
      </w:r>
      <w:r>
        <w:rPr>
          <w:spacing w:val="-5"/>
          <w:sz w:val="22"/>
        </w:rPr>
        <w:t> </w:t>
      </w:r>
      <w:r>
        <w:rPr>
          <w:sz w:val="22"/>
        </w:rPr>
        <w:t>your</w:t>
      </w:r>
      <w:r>
        <w:rPr>
          <w:spacing w:val="-2"/>
          <w:sz w:val="22"/>
        </w:rPr>
        <w:t> staff?</w:t>
      </w:r>
    </w:p>
    <w:p>
      <w:pPr>
        <w:pStyle w:val="ListParagraph"/>
        <w:numPr>
          <w:ilvl w:val="1"/>
          <w:numId w:val="9"/>
        </w:numPr>
        <w:tabs>
          <w:tab w:pos="2881" w:val="left" w:leader="none"/>
        </w:tabs>
        <w:spacing w:line="271" w:lineRule="exact" w:before="0" w:after="0"/>
        <w:ind w:left="2881" w:right="0" w:hanging="359"/>
        <w:jc w:val="left"/>
        <w:rPr>
          <w:rFonts w:ascii="Courier New" w:hAnsi="Courier New"/>
          <w:sz w:val="22"/>
        </w:rPr>
      </w:pPr>
      <w:bookmarkStart w:name="o We work with mend for training during " w:id="69"/>
      <w:bookmarkEnd w:id="69"/>
      <w:r>
        <w:rPr/>
      </w:r>
      <w:bookmarkStart w:name=" Does all the training align with USP?" w:id="70"/>
      <w:bookmarkEnd w:id="70"/>
      <w:r>
        <w:rPr/>
      </w:r>
      <w:r>
        <w:rPr>
          <w:sz w:val="22"/>
        </w:rPr>
        <w:t>We</w:t>
      </w:r>
      <w:r>
        <w:rPr>
          <w:spacing w:val="-9"/>
          <w:sz w:val="22"/>
        </w:rPr>
        <w:t> </w:t>
      </w:r>
      <w:r>
        <w:rPr>
          <w:sz w:val="22"/>
        </w:rPr>
        <w:t>work</w:t>
      </w:r>
      <w:r>
        <w:rPr>
          <w:spacing w:val="-3"/>
          <w:sz w:val="22"/>
        </w:rPr>
        <w:t> </w:t>
      </w:r>
      <w:r>
        <w:rPr>
          <w:sz w:val="22"/>
        </w:rPr>
        <w:t>with</w:t>
      </w:r>
      <w:r>
        <w:rPr>
          <w:spacing w:val="-6"/>
          <w:sz w:val="22"/>
        </w:rPr>
        <w:t> </w:t>
      </w:r>
      <w:r>
        <w:rPr>
          <w:sz w:val="22"/>
        </w:rPr>
        <w:t>mend</w:t>
      </w:r>
      <w:r>
        <w:rPr>
          <w:spacing w:val="-5"/>
          <w:sz w:val="22"/>
        </w:rPr>
        <w:t> </w:t>
      </w:r>
      <w:r>
        <w:rPr>
          <w:sz w:val="22"/>
        </w:rPr>
        <w:t>for</w:t>
      </w:r>
      <w:r>
        <w:rPr>
          <w:spacing w:val="-4"/>
          <w:sz w:val="22"/>
        </w:rPr>
        <w:t> </w:t>
      </w:r>
      <w:r>
        <w:rPr>
          <w:sz w:val="22"/>
        </w:rPr>
        <w:t>training</w:t>
      </w:r>
      <w:r>
        <w:rPr>
          <w:spacing w:val="-6"/>
          <w:sz w:val="22"/>
        </w:rPr>
        <w:t> </w:t>
      </w:r>
      <w:r>
        <w:rPr>
          <w:sz w:val="22"/>
        </w:rPr>
        <w:t>during</w:t>
      </w:r>
      <w:r>
        <w:rPr>
          <w:spacing w:val="-5"/>
          <w:sz w:val="22"/>
        </w:rPr>
        <w:t> </w:t>
      </w:r>
      <w:r>
        <w:rPr>
          <w:sz w:val="22"/>
        </w:rPr>
        <w:t>onboarding,</w:t>
      </w:r>
      <w:r>
        <w:rPr>
          <w:spacing w:val="-4"/>
          <w:sz w:val="22"/>
        </w:rPr>
        <w:t> </w:t>
      </w:r>
      <w:r>
        <w:rPr>
          <w:sz w:val="22"/>
        </w:rPr>
        <w:t>annual</w:t>
      </w:r>
      <w:r>
        <w:rPr>
          <w:spacing w:val="-5"/>
          <w:sz w:val="22"/>
        </w:rPr>
        <w:t> </w:t>
      </w:r>
      <w:r>
        <w:rPr>
          <w:sz w:val="22"/>
        </w:rPr>
        <w:t>training,</w:t>
      </w:r>
      <w:r>
        <w:rPr>
          <w:spacing w:val="-3"/>
          <w:sz w:val="22"/>
        </w:rPr>
        <w:t> </w:t>
      </w:r>
      <w:r>
        <w:rPr>
          <w:sz w:val="22"/>
        </w:rPr>
        <w:t>garbing</w:t>
      </w:r>
      <w:r>
        <w:rPr>
          <w:spacing w:val="-5"/>
          <w:sz w:val="22"/>
        </w:rPr>
        <w:t> up.</w:t>
      </w:r>
    </w:p>
    <w:p>
      <w:pPr>
        <w:pStyle w:val="ListParagraph"/>
        <w:numPr>
          <w:ilvl w:val="0"/>
          <w:numId w:val="9"/>
        </w:numPr>
        <w:tabs>
          <w:tab w:pos="2162" w:val="left" w:leader="none"/>
        </w:tabs>
        <w:spacing w:line="276" w:lineRule="exact" w:before="0" w:after="0"/>
        <w:ind w:left="2162" w:right="0" w:hanging="360"/>
        <w:jc w:val="left"/>
        <w:rPr>
          <w:rFonts w:ascii="Symbol" w:hAnsi="Symbol"/>
          <w:sz w:val="22"/>
        </w:rPr>
      </w:pPr>
      <w:r>
        <w:rPr>
          <w:sz w:val="22"/>
        </w:rPr>
        <w:t>Does</w:t>
      </w:r>
      <w:r>
        <w:rPr>
          <w:spacing w:val="-4"/>
          <w:sz w:val="22"/>
        </w:rPr>
        <w:t> </w:t>
      </w:r>
      <w:r>
        <w:rPr>
          <w:sz w:val="22"/>
        </w:rPr>
        <w:t>all</w:t>
      </w:r>
      <w:r>
        <w:rPr>
          <w:spacing w:val="-4"/>
          <w:sz w:val="22"/>
        </w:rPr>
        <w:t> </w:t>
      </w:r>
      <w:r>
        <w:rPr>
          <w:sz w:val="22"/>
        </w:rPr>
        <w:t>the</w:t>
      </w:r>
      <w:r>
        <w:rPr>
          <w:spacing w:val="-3"/>
          <w:sz w:val="22"/>
        </w:rPr>
        <w:t> </w:t>
      </w:r>
      <w:r>
        <w:rPr>
          <w:sz w:val="22"/>
        </w:rPr>
        <w:t>training</w:t>
      </w:r>
      <w:r>
        <w:rPr>
          <w:spacing w:val="-4"/>
          <w:sz w:val="22"/>
        </w:rPr>
        <w:t> </w:t>
      </w:r>
      <w:r>
        <w:rPr>
          <w:sz w:val="22"/>
        </w:rPr>
        <w:t>align</w:t>
      </w:r>
      <w:r>
        <w:rPr>
          <w:spacing w:val="-4"/>
          <w:sz w:val="22"/>
        </w:rPr>
        <w:t> </w:t>
      </w:r>
      <w:r>
        <w:rPr>
          <w:sz w:val="22"/>
        </w:rPr>
        <w:t>with</w:t>
      </w:r>
      <w:r>
        <w:rPr>
          <w:spacing w:val="-3"/>
          <w:sz w:val="22"/>
        </w:rPr>
        <w:t> </w:t>
      </w:r>
      <w:r>
        <w:rPr>
          <w:spacing w:val="-4"/>
          <w:sz w:val="22"/>
        </w:rPr>
        <w:t>USP?</w:t>
      </w:r>
    </w:p>
    <w:p>
      <w:pPr>
        <w:pStyle w:val="ListParagraph"/>
        <w:numPr>
          <w:ilvl w:val="1"/>
          <w:numId w:val="9"/>
        </w:numPr>
        <w:tabs>
          <w:tab w:pos="2881" w:val="left" w:leader="none"/>
        </w:tabs>
        <w:spacing w:line="240" w:lineRule="auto" w:before="0" w:after="0"/>
        <w:ind w:left="2881" w:right="0" w:hanging="359"/>
        <w:jc w:val="left"/>
        <w:rPr>
          <w:rFonts w:ascii="Courier New" w:hAnsi="Courier New"/>
          <w:sz w:val="22"/>
        </w:rPr>
      </w:pPr>
      <w:bookmarkStart w:name="o Yes." w:id="71"/>
      <w:bookmarkEnd w:id="71"/>
      <w:r>
        <w:rPr/>
      </w:r>
      <w:r>
        <w:rPr>
          <w:spacing w:val="-4"/>
          <w:sz w:val="22"/>
        </w:rPr>
        <w:t>Yes.</w:t>
      </w:r>
    </w:p>
    <w:p>
      <w:pPr>
        <w:pStyle w:val="BodyText"/>
        <w:spacing w:before="262"/>
        <w:ind w:left="1442" w:right="1111"/>
      </w:pPr>
      <w:bookmarkStart w:name="Action: C. BELISLE made a motion to appr" w:id="72"/>
      <w:bookmarkEnd w:id="72"/>
      <w:r>
        <w:rPr/>
      </w:r>
      <w:r>
        <w:rPr>
          <w:b/>
        </w:rPr>
        <w:t>Action: </w:t>
      </w:r>
      <w:r>
        <w:rPr/>
        <w:t>C. BELISLE made a motion to approve the application for Non-Resident Complex Non-Sterile NDSNE62065NS</w:t>
      </w:r>
      <w:r>
        <w:rPr>
          <w:spacing w:val="-3"/>
        </w:rPr>
        <w:t> </w:t>
      </w:r>
      <w:r>
        <w:rPr/>
        <w:t>upon</w:t>
      </w:r>
      <w:r>
        <w:rPr>
          <w:spacing w:val="-5"/>
        </w:rPr>
        <w:t> </w:t>
      </w:r>
      <w:r>
        <w:rPr/>
        <w:t>successful</w:t>
      </w:r>
      <w:r>
        <w:rPr>
          <w:spacing w:val="-3"/>
        </w:rPr>
        <w:t> </w:t>
      </w:r>
      <w:r>
        <w:rPr/>
        <w:t>inspection;</w:t>
      </w:r>
      <w:r>
        <w:rPr>
          <w:spacing w:val="-3"/>
        </w:rPr>
        <w:t> </w:t>
      </w:r>
      <w:r>
        <w:rPr/>
        <w:t>Seconded</w:t>
      </w:r>
      <w:r>
        <w:rPr>
          <w:spacing w:val="-3"/>
        </w:rPr>
        <w:t> </w:t>
      </w:r>
      <w:r>
        <w:rPr/>
        <w:t>by</w:t>
      </w:r>
      <w:r>
        <w:rPr>
          <w:spacing w:val="-2"/>
        </w:rPr>
        <w:t> </w:t>
      </w:r>
      <w:r>
        <w:rPr/>
        <w:t>J.</w:t>
      </w:r>
      <w:r>
        <w:rPr>
          <w:spacing w:val="-3"/>
        </w:rPr>
        <w:t> </w:t>
      </w:r>
      <w:r>
        <w:rPr/>
        <w:t>ROCCHIO</w:t>
      </w:r>
      <w:r>
        <w:rPr>
          <w:spacing w:val="-4"/>
        </w:rPr>
        <w:t> </w:t>
      </w:r>
      <w:r>
        <w:rPr/>
        <w:t>and</w:t>
      </w:r>
      <w:r>
        <w:rPr>
          <w:spacing w:val="-3"/>
        </w:rPr>
        <w:t> </w:t>
      </w:r>
      <w:r>
        <w:rPr/>
        <w:t>voted</w:t>
      </w:r>
      <w:r>
        <w:rPr>
          <w:spacing w:val="-5"/>
        </w:rPr>
        <w:t> </w:t>
      </w:r>
      <w:r>
        <w:rPr/>
        <w:t>unanimously</w:t>
      </w:r>
      <w:r>
        <w:rPr>
          <w:spacing w:val="-3"/>
        </w:rPr>
        <w:t> </w:t>
      </w:r>
      <w:r>
        <w:rPr/>
        <w:t>by</w:t>
      </w:r>
      <w:r>
        <w:rPr>
          <w:spacing w:val="-2"/>
        </w:rPr>
        <w:t> </w:t>
      </w:r>
      <w:r>
        <w:rPr/>
        <w:t>roll</w:t>
      </w:r>
      <w:r>
        <w:rPr>
          <w:spacing w:val="-3"/>
        </w:rPr>
        <w:t> </w:t>
      </w:r>
      <w:r>
        <w:rPr/>
        <w:t>call to approve the motion, with the exception of a NAY votes from D. Barnes and R. Morelli and abstenations from J. Dorgan and S. Dinno.</w:t>
      </w:r>
    </w:p>
    <w:p>
      <w:pPr>
        <w:pStyle w:val="BodyText"/>
        <w:spacing w:before="61"/>
        <w:rPr>
          <w:sz w:val="20"/>
        </w:rPr>
      </w:pPr>
      <w:r>
        <w:rPr>
          <w:sz w:val="20"/>
        </w:rPr>
        <mc:AlternateContent>
          <mc:Choice Requires="wps">
            <w:drawing>
              <wp:anchor distT="0" distB="0" distL="0" distR="0" allowOverlap="1" layoutInCell="1" locked="0" behindDoc="1" simplePos="0" relativeHeight="487597056">
                <wp:simplePos x="0" y="0"/>
                <wp:positionH relativeFrom="page">
                  <wp:posOffset>896111</wp:posOffset>
                </wp:positionH>
                <wp:positionV relativeFrom="paragraph">
                  <wp:posOffset>209063</wp:posOffset>
                </wp:positionV>
                <wp:extent cx="5980430" cy="18415"/>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6.461704pt;width:470.88pt;height:1.44pt;mso-position-horizontal-relative:page;mso-position-vertical-relative:paragraph;z-index:-15719424;mso-wrap-distance-left:0;mso-wrap-distance-right:0" id="docshape26" filled="true" fillcolor="#000000" stroked="false">
                <v:fill type="solid"/>
                <w10:wrap type="topAndBottom"/>
              </v:rect>
            </w:pict>
          </mc:Fallback>
        </mc:AlternateContent>
      </w:r>
    </w:p>
    <w:p>
      <w:pPr>
        <w:pStyle w:val="BodyText"/>
        <w:spacing w:before="1"/>
      </w:pPr>
    </w:p>
    <w:p>
      <w:pPr>
        <w:pStyle w:val="ListParagraph"/>
        <w:numPr>
          <w:ilvl w:val="0"/>
          <w:numId w:val="9"/>
        </w:numPr>
        <w:tabs>
          <w:tab w:pos="2183" w:val="left" w:leader="none"/>
          <w:tab w:pos="9383" w:val="left" w:leader="none"/>
        </w:tabs>
        <w:spacing w:line="240" w:lineRule="auto" w:before="0" w:after="0"/>
        <w:ind w:left="2183" w:right="0" w:hanging="410"/>
        <w:jc w:val="left"/>
        <w:rPr>
          <w:rFonts w:ascii="Symbol" w:hAnsi="Symbol"/>
          <w:sz w:val="24"/>
        </w:rPr>
      </w:pPr>
      <w:r>
        <w:rPr>
          <w:b/>
          <w:sz w:val="22"/>
        </w:rPr>
        <w:t>Green</w:t>
      </w:r>
      <w:r>
        <w:rPr>
          <w:b/>
          <w:spacing w:val="-5"/>
          <w:sz w:val="22"/>
        </w:rPr>
        <w:t> </w:t>
      </w:r>
      <w:r>
        <w:rPr>
          <w:b/>
          <w:sz w:val="22"/>
        </w:rPr>
        <w:t>Stone</w:t>
      </w:r>
      <w:r>
        <w:rPr>
          <w:b/>
          <w:spacing w:val="-3"/>
          <w:sz w:val="22"/>
        </w:rPr>
        <w:t> </w:t>
      </w:r>
      <w:r>
        <w:rPr>
          <w:b/>
          <w:spacing w:val="-5"/>
          <w:sz w:val="22"/>
        </w:rPr>
        <w:t>RX</w:t>
      </w:r>
      <w:r>
        <w:rPr>
          <w:b/>
          <w:sz w:val="22"/>
        </w:rPr>
        <w:tab/>
        <w:t>TIME:</w:t>
      </w:r>
      <w:r>
        <w:rPr>
          <w:b/>
          <w:spacing w:val="-4"/>
          <w:sz w:val="22"/>
        </w:rPr>
        <w:t> </w:t>
      </w:r>
      <w:r>
        <w:rPr>
          <w:b/>
          <w:sz w:val="22"/>
        </w:rPr>
        <w:t>9:48 </w:t>
      </w:r>
      <w:r>
        <w:rPr>
          <w:b/>
          <w:spacing w:val="-5"/>
          <w:sz w:val="22"/>
        </w:rPr>
        <w:t>AM</w:t>
      </w:r>
    </w:p>
    <w:p>
      <w:pPr>
        <w:pStyle w:val="ListParagraph"/>
        <w:numPr>
          <w:ilvl w:val="1"/>
          <w:numId w:val="9"/>
        </w:numPr>
        <w:tabs>
          <w:tab w:pos="2852" w:val="left" w:leader="none"/>
        </w:tabs>
        <w:spacing w:line="275" w:lineRule="exact" w:before="0" w:after="0"/>
        <w:ind w:left="2852" w:right="0" w:hanging="359"/>
        <w:jc w:val="left"/>
        <w:rPr>
          <w:rFonts w:ascii="Courier New" w:hAnsi="Courier New"/>
          <w:sz w:val="24"/>
        </w:rPr>
      </w:pPr>
      <w:r>
        <w:rPr>
          <w:b/>
          <w:sz w:val="22"/>
        </w:rPr>
        <w:t>Non-Resident</w:t>
      </w:r>
      <w:r>
        <w:rPr>
          <w:b/>
          <w:spacing w:val="-10"/>
          <w:sz w:val="22"/>
        </w:rPr>
        <w:t> </w:t>
      </w:r>
      <w:r>
        <w:rPr>
          <w:b/>
          <w:sz w:val="22"/>
        </w:rPr>
        <w:t>Sterile</w:t>
      </w:r>
      <w:r>
        <w:rPr>
          <w:b/>
          <w:spacing w:val="-10"/>
          <w:sz w:val="22"/>
        </w:rPr>
        <w:t> </w:t>
      </w:r>
      <w:r>
        <w:rPr>
          <w:b/>
          <w:sz w:val="22"/>
        </w:rPr>
        <w:t>Compounding</w:t>
      </w:r>
      <w:r>
        <w:rPr>
          <w:b/>
          <w:spacing w:val="-7"/>
          <w:sz w:val="22"/>
        </w:rPr>
        <w:t> </w:t>
      </w:r>
      <w:r>
        <w:rPr>
          <w:b/>
          <w:spacing w:val="-2"/>
          <w:sz w:val="22"/>
        </w:rPr>
        <w:t>NDSNE97568SC</w:t>
      </w:r>
    </w:p>
    <w:p>
      <w:pPr>
        <w:pStyle w:val="ListParagraph"/>
        <w:numPr>
          <w:ilvl w:val="1"/>
          <w:numId w:val="9"/>
        </w:numPr>
        <w:tabs>
          <w:tab w:pos="2852" w:val="left" w:leader="none"/>
        </w:tabs>
        <w:spacing w:line="269" w:lineRule="exact" w:before="0" w:after="0"/>
        <w:ind w:left="2852" w:right="0" w:hanging="359"/>
        <w:jc w:val="left"/>
        <w:rPr>
          <w:rFonts w:ascii="Courier New" w:hAnsi="Courier New"/>
          <w:sz w:val="22"/>
        </w:rPr>
      </w:pPr>
      <w:r>
        <w:rPr>
          <w:b/>
          <w:sz w:val="22"/>
        </w:rPr>
        <w:t>Non-Resident</w:t>
      </w:r>
      <w:r>
        <w:rPr>
          <w:b/>
          <w:spacing w:val="-9"/>
          <w:sz w:val="22"/>
        </w:rPr>
        <w:t> </w:t>
      </w:r>
      <w:r>
        <w:rPr>
          <w:b/>
          <w:sz w:val="22"/>
        </w:rPr>
        <w:t>Complex</w:t>
      </w:r>
      <w:r>
        <w:rPr>
          <w:b/>
          <w:spacing w:val="-9"/>
          <w:sz w:val="22"/>
        </w:rPr>
        <w:t> </w:t>
      </w:r>
      <w:r>
        <w:rPr>
          <w:b/>
          <w:sz w:val="22"/>
        </w:rPr>
        <w:t>Non-Sterile</w:t>
      </w:r>
      <w:r>
        <w:rPr>
          <w:b/>
          <w:spacing w:val="-9"/>
          <w:sz w:val="22"/>
        </w:rPr>
        <w:t> </w:t>
      </w:r>
      <w:r>
        <w:rPr>
          <w:b/>
          <w:spacing w:val="-2"/>
          <w:sz w:val="22"/>
        </w:rPr>
        <w:t>NDS31923NS</w:t>
      </w:r>
    </w:p>
    <w:p>
      <w:pPr>
        <w:pStyle w:val="BodyText"/>
        <w:spacing w:before="262"/>
        <w:ind w:left="1439"/>
      </w:pPr>
      <w:bookmarkStart w:name="Presented by: T. Lee; and Kaila Charran " w:id="73"/>
      <w:bookmarkEnd w:id="73"/>
      <w:r>
        <w:rPr/>
      </w:r>
      <w:r>
        <w:rPr>
          <w:b/>
        </w:rPr>
        <w:t>Presented</w:t>
      </w:r>
      <w:r>
        <w:rPr>
          <w:b/>
          <w:spacing w:val="-8"/>
        </w:rPr>
        <w:t> </w:t>
      </w:r>
      <w:r>
        <w:rPr>
          <w:b/>
        </w:rPr>
        <w:t>by:</w:t>
      </w:r>
      <w:r>
        <w:rPr>
          <w:b/>
          <w:spacing w:val="-5"/>
        </w:rPr>
        <w:t> </w:t>
      </w:r>
      <w:r>
        <w:rPr/>
        <w:t>T.</w:t>
      </w:r>
      <w:r>
        <w:rPr>
          <w:spacing w:val="-7"/>
        </w:rPr>
        <w:t> </w:t>
      </w:r>
      <w:r>
        <w:rPr/>
        <w:t>Lee;</w:t>
      </w:r>
      <w:r>
        <w:rPr>
          <w:spacing w:val="-5"/>
        </w:rPr>
        <w:t> </w:t>
      </w:r>
      <w:r>
        <w:rPr/>
        <w:t>and</w:t>
      </w:r>
      <w:r>
        <w:rPr>
          <w:spacing w:val="-6"/>
        </w:rPr>
        <w:t> </w:t>
      </w:r>
      <w:r>
        <w:rPr/>
        <w:t>Kaila</w:t>
      </w:r>
      <w:r>
        <w:rPr>
          <w:spacing w:val="-4"/>
        </w:rPr>
        <w:t> </w:t>
      </w:r>
      <w:r>
        <w:rPr/>
        <w:t>Charran</w:t>
      </w:r>
      <w:r>
        <w:rPr>
          <w:spacing w:val="-5"/>
        </w:rPr>
        <w:t> </w:t>
      </w:r>
      <w:r>
        <w:rPr/>
        <w:t>(Designated</w:t>
      </w:r>
      <w:r>
        <w:rPr>
          <w:spacing w:val="-7"/>
        </w:rPr>
        <w:t> </w:t>
      </w:r>
      <w:r>
        <w:rPr/>
        <w:t>Pharmacist-In-</w:t>
      </w:r>
      <w:r>
        <w:rPr>
          <w:spacing w:val="-2"/>
        </w:rPr>
        <w:t>Charge)</w:t>
      </w:r>
    </w:p>
    <w:p>
      <w:pPr>
        <w:spacing w:before="0"/>
        <w:ind w:left="1439" w:right="0" w:firstLine="0"/>
        <w:jc w:val="left"/>
        <w:rPr>
          <w:sz w:val="22"/>
        </w:rPr>
      </w:pPr>
      <w:bookmarkStart w:name="Recusal: None" w:id="74"/>
      <w:bookmarkEnd w:id="74"/>
      <w:r>
        <w:rPr/>
      </w:r>
      <w:r>
        <w:rPr>
          <w:b/>
          <w:sz w:val="22"/>
        </w:rPr>
        <w:t>Recusal:</w:t>
      </w:r>
      <w:r>
        <w:rPr>
          <w:b/>
          <w:spacing w:val="-5"/>
          <w:sz w:val="22"/>
        </w:rPr>
        <w:t> </w:t>
      </w:r>
      <w:r>
        <w:rPr>
          <w:spacing w:val="-4"/>
          <w:sz w:val="22"/>
        </w:rPr>
        <w:t>None</w:t>
      </w:r>
    </w:p>
    <w:p>
      <w:pPr>
        <w:pStyle w:val="BodyText"/>
      </w:pPr>
    </w:p>
    <w:p>
      <w:pPr>
        <w:pStyle w:val="BodyText"/>
        <w:spacing w:before="1"/>
        <w:ind w:left="1439" w:right="1111"/>
      </w:pPr>
      <w:r>
        <w:rPr>
          <w:b/>
        </w:rPr>
        <w:t>Discussion: </w:t>
      </w:r>
      <w:r>
        <w:rPr/>
        <w:t>These applications were previously deferred from the June board meeting. Green Stone RX received their non-resident pharmacy license in May 2026. The facility is located in Florida. K. Charran was introduced</w:t>
      </w:r>
      <w:r>
        <w:rPr>
          <w:spacing w:val="-1"/>
        </w:rPr>
        <w:t> </w:t>
      </w:r>
      <w:r>
        <w:rPr/>
        <w:t>as</w:t>
      </w:r>
      <w:r>
        <w:rPr>
          <w:spacing w:val="-2"/>
        </w:rPr>
        <w:t> </w:t>
      </w:r>
      <w:r>
        <w:rPr/>
        <w:t>Green</w:t>
      </w:r>
      <w:r>
        <w:rPr>
          <w:spacing w:val="-1"/>
        </w:rPr>
        <w:t> </w:t>
      </w:r>
      <w:r>
        <w:rPr/>
        <w:t>Stone RX’s</w:t>
      </w:r>
      <w:r>
        <w:rPr>
          <w:spacing w:val="-2"/>
        </w:rPr>
        <w:t> </w:t>
      </w:r>
      <w:r>
        <w:rPr/>
        <w:t>PIC and</w:t>
      </w:r>
      <w:r>
        <w:rPr>
          <w:spacing w:val="-1"/>
        </w:rPr>
        <w:t> </w:t>
      </w:r>
      <w:r>
        <w:rPr/>
        <w:t>stated</w:t>
      </w:r>
      <w:r>
        <w:rPr>
          <w:spacing w:val="-1"/>
        </w:rPr>
        <w:t> </w:t>
      </w:r>
      <w:r>
        <w:rPr/>
        <w:t>the</w:t>
      </w:r>
      <w:r>
        <w:rPr>
          <w:spacing w:val="-2"/>
        </w:rPr>
        <w:t> </w:t>
      </w:r>
      <w:r>
        <w:rPr/>
        <w:t>pharmacy provides</w:t>
      </w:r>
      <w:r>
        <w:rPr>
          <w:spacing w:val="-2"/>
        </w:rPr>
        <w:t> </w:t>
      </w:r>
      <w:r>
        <w:rPr/>
        <w:t>weight loss</w:t>
      </w:r>
      <w:r>
        <w:rPr>
          <w:spacing w:val="-2"/>
        </w:rPr>
        <w:t> </w:t>
      </w:r>
      <w:r>
        <w:rPr/>
        <w:t>medications and various topicals. Green Stone RX averages about 75 prescriptions a day. W. Frisch noted</w:t>
      </w:r>
      <w:r>
        <w:rPr>
          <w:spacing w:val="-1"/>
        </w:rPr>
        <w:t> </w:t>
      </w:r>
      <w:r>
        <w:rPr/>
        <w:t>the applicant’s production</w:t>
      </w:r>
      <w:r>
        <w:rPr>
          <w:spacing w:val="-6"/>
        </w:rPr>
        <w:t> </w:t>
      </w:r>
      <w:r>
        <w:rPr/>
        <w:t>of</w:t>
      </w:r>
      <w:r>
        <w:rPr>
          <w:spacing w:val="-3"/>
        </w:rPr>
        <w:t> </w:t>
      </w:r>
      <w:r>
        <w:rPr/>
        <w:t>phenol-free</w:t>
      </w:r>
      <w:r>
        <w:rPr>
          <w:spacing w:val="-5"/>
        </w:rPr>
        <w:t> </w:t>
      </w:r>
      <w:r>
        <w:rPr/>
        <w:t>products.</w:t>
      </w:r>
      <w:r>
        <w:rPr>
          <w:spacing w:val="-3"/>
        </w:rPr>
        <w:t> </w:t>
      </w:r>
      <w:r>
        <w:rPr/>
        <w:t>In</w:t>
      </w:r>
      <w:r>
        <w:rPr>
          <w:spacing w:val="-4"/>
        </w:rPr>
        <w:t> </w:t>
      </w:r>
      <w:r>
        <w:rPr/>
        <w:t>addition</w:t>
      </w:r>
      <w:r>
        <w:rPr>
          <w:spacing w:val="-4"/>
        </w:rPr>
        <w:t> </w:t>
      </w:r>
      <w:r>
        <w:rPr/>
        <w:t>to</w:t>
      </w:r>
      <w:r>
        <w:rPr>
          <w:spacing w:val="-2"/>
        </w:rPr>
        <w:t> </w:t>
      </w:r>
      <w:r>
        <w:rPr/>
        <w:t>a</w:t>
      </w:r>
      <w:r>
        <w:rPr>
          <w:spacing w:val="-3"/>
        </w:rPr>
        <w:t> </w:t>
      </w:r>
      <w:r>
        <w:rPr/>
        <w:t>non-resident</w:t>
      </w:r>
      <w:r>
        <w:rPr>
          <w:spacing w:val="-5"/>
        </w:rPr>
        <w:t> </w:t>
      </w:r>
      <w:r>
        <w:rPr/>
        <w:t>sterile</w:t>
      </w:r>
      <w:r>
        <w:rPr>
          <w:spacing w:val="-2"/>
        </w:rPr>
        <w:t> </w:t>
      </w:r>
      <w:r>
        <w:rPr/>
        <w:t>compounding</w:t>
      </w:r>
      <w:r>
        <w:rPr>
          <w:spacing w:val="-4"/>
        </w:rPr>
        <w:t> </w:t>
      </w:r>
      <w:r>
        <w:rPr/>
        <w:t>application,</w:t>
      </w:r>
      <w:r>
        <w:rPr>
          <w:spacing w:val="-3"/>
        </w:rPr>
        <w:t> </w:t>
      </w:r>
      <w:r>
        <w:rPr/>
        <w:t>they are also applying for a non-resident complex non-sterile license. No waivers requested.</w:t>
      </w:r>
    </w:p>
    <w:p>
      <w:pPr>
        <w:pStyle w:val="BodyText"/>
        <w:spacing w:after="0"/>
        <w:sectPr>
          <w:pgSz w:w="12240" w:h="15840"/>
          <w:pgMar w:header="0" w:footer="1552" w:top="1380" w:bottom="1800" w:left="0" w:right="360"/>
        </w:sectPr>
      </w:pPr>
    </w:p>
    <w:p>
      <w:pPr>
        <w:pStyle w:val="BodyText"/>
        <w:spacing w:before="28"/>
        <w:ind w:left="1440"/>
      </w:pPr>
      <w:bookmarkStart w:name="Questions" w:id="75"/>
      <w:bookmarkEnd w:id="75"/>
      <w:r>
        <w:rPr/>
      </w:r>
      <w:r>
        <w:rPr>
          <w:spacing w:val="-2"/>
        </w:rPr>
        <w:t>Questions</w:t>
      </w:r>
    </w:p>
    <w:p>
      <w:pPr>
        <w:pStyle w:val="ListParagraph"/>
        <w:numPr>
          <w:ilvl w:val="0"/>
          <w:numId w:val="9"/>
        </w:numPr>
        <w:tabs>
          <w:tab w:pos="2133" w:val="left" w:leader="none"/>
        </w:tabs>
        <w:spacing w:line="279" w:lineRule="exact" w:before="0" w:after="0"/>
        <w:ind w:left="2133" w:right="0" w:hanging="360"/>
        <w:jc w:val="left"/>
        <w:rPr>
          <w:rFonts w:ascii="Symbol" w:hAnsi="Symbol"/>
          <w:sz w:val="22"/>
        </w:rPr>
      </w:pPr>
      <w:bookmarkStart w:name=" Are you still doing a high percentage " w:id="76"/>
      <w:bookmarkEnd w:id="76"/>
      <w:r>
        <w:rPr/>
      </w:r>
      <w:r>
        <w:rPr>
          <w:sz w:val="22"/>
        </w:rPr>
        <w:t>Are</w:t>
      </w:r>
      <w:r>
        <w:rPr>
          <w:spacing w:val="-2"/>
          <w:sz w:val="22"/>
        </w:rPr>
        <w:t> </w:t>
      </w:r>
      <w:r>
        <w:rPr>
          <w:sz w:val="22"/>
        </w:rPr>
        <w:t>you</w:t>
      </w:r>
      <w:r>
        <w:rPr>
          <w:spacing w:val="-4"/>
          <w:sz w:val="22"/>
        </w:rPr>
        <w:t> </w:t>
      </w:r>
      <w:r>
        <w:rPr>
          <w:sz w:val="22"/>
        </w:rPr>
        <w:t>still</w:t>
      </w:r>
      <w:r>
        <w:rPr>
          <w:spacing w:val="-5"/>
          <w:sz w:val="22"/>
        </w:rPr>
        <w:t> </w:t>
      </w:r>
      <w:r>
        <w:rPr>
          <w:sz w:val="22"/>
        </w:rPr>
        <w:t>doing</w:t>
      </w:r>
      <w:r>
        <w:rPr>
          <w:spacing w:val="-3"/>
          <w:sz w:val="22"/>
        </w:rPr>
        <w:t> </w:t>
      </w:r>
      <w:r>
        <w:rPr>
          <w:sz w:val="22"/>
        </w:rPr>
        <w:t>a</w:t>
      </w:r>
      <w:r>
        <w:rPr>
          <w:spacing w:val="-3"/>
          <w:sz w:val="22"/>
        </w:rPr>
        <w:t> </w:t>
      </w:r>
      <w:r>
        <w:rPr>
          <w:sz w:val="22"/>
        </w:rPr>
        <w:t>high</w:t>
      </w:r>
      <w:r>
        <w:rPr>
          <w:spacing w:val="-3"/>
          <w:sz w:val="22"/>
        </w:rPr>
        <w:t> </w:t>
      </w:r>
      <w:r>
        <w:rPr>
          <w:sz w:val="22"/>
        </w:rPr>
        <w:t>percentage</w:t>
      </w:r>
      <w:r>
        <w:rPr>
          <w:spacing w:val="-2"/>
          <w:sz w:val="22"/>
        </w:rPr>
        <w:t> </w:t>
      </w:r>
      <w:r>
        <w:rPr>
          <w:sz w:val="22"/>
        </w:rPr>
        <w:t>of</w:t>
      </w:r>
      <w:r>
        <w:rPr>
          <w:spacing w:val="-4"/>
          <w:sz w:val="22"/>
        </w:rPr>
        <w:t> </w:t>
      </w:r>
      <w:r>
        <w:rPr>
          <w:spacing w:val="-2"/>
          <w:sz w:val="22"/>
        </w:rPr>
        <w:t>GLP1s?</w:t>
      </w:r>
    </w:p>
    <w:p>
      <w:pPr>
        <w:pStyle w:val="ListParagraph"/>
        <w:numPr>
          <w:ilvl w:val="1"/>
          <w:numId w:val="9"/>
        </w:numPr>
        <w:tabs>
          <w:tab w:pos="2852" w:val="left" w:leader="none"/>
        </w:tabs>
        <w:spacing w:line="271" w:lineRule="exact" w:before="0" w:after="0"/>
        <w:ind w:left="2852" w:right="0" w:hanging="359"/>
        <w:jc w:val="left"/>
        <w:rPr>
          <w:rFonts w:ascii="Courier New" w:hAnsi="Courier New"/>
          <w:sz w:val="22"/>
        </w:rPr>
      </w:pPr>
      <w:bookmarkStart w:name="o 90%" w:id="77"/>
      <w:bookmarkEnd w:id="77"/>
      <w:r>
        <w:rPr/>
      </w:r>
      <w:bookmarkStart w:name=" What are the strengths of ODTS and why" w:id="78"/>
      <w:bookmarkEnd w:id="78"/>
      <w:r>
        <w:rPr/>
      </w:r>
      <w:r>
        <w:rPr>
          <w:spacing w:val="-5"/>
          <w:sz w:val="22"/>
        </w:rPr>
        <w:t>90%</w:t>
      </w:r>
    </w:p>
    <w:p>
      <w:pPr>
        <w:pStyle w:val="ListParagraph"/>
        <w:numPr>
          <w:ilvl w:val="0"/>
          <w:numId w:val="9"/>
        </w:numPr>
        <w:tabs>
          <w:tab w:pos="2133" w:val="left" w:leader="none"/>
        </w:tabs>
        <w:spacing w:line="277" w:lineRule="exact" w:before="0" w:after="0"/>
        <w:ind w:left="2133" w:right="0" w:hanging="360"/>
        <w:jc w:val="left"/>
        <w:rPr>
          <w:rFonts w:ascii="Symbol" w:hAnsi="Symbol"/>
          <w:sz w:val="22"/>
        </w:rPr>
      </w:pPr>
      <w:bookmarkStart w:name="o 6mg tablets" w:id="79"/>
      <w:bookmarkEnd w:id="79"/>
      <w:r>
        <w:rPr>
          <w:rFonts w:ascii="Times New Roman" w:hAnsi="Times New Roman"/>
          <w:sz w:val="22"/>
        </w:rPr>
      </w:r>
      <w:r>
        <w:rPr>
          <w:sz w:val="22"/>
        </w:rPr>
        <w:t>What</w:t>
      </w:r>
      <w:r>
        <w:rPr>
          <w:spacing w:val="-1"/>
          <w:sz w:val="22"/>
        </w:rPr>
        <w:t> </w:t>
      </w:r>
      <w:r>
        <w:rPr>
          <w:sz w:val="22"/>
        </w:rPr>
        <w:t>are</w:t>
      </w:r>
      <w:r>
        <w:rPr>
          <w:spacing w:val="-3"/>
          <w:sz w:val="22"/>
        </w:rPr>
        <w:t> </w:t>
      </w:r>
      <w:r>
        <w:rPr>
          <w:sz w:val="22"/>
        </w:rPr>
        <w:t>the</w:t>
      </w:r>
      <w:r>
        <w:rPr>
          <w:spacing w:val="-4"/>
          <w:sz w:val="22"/>
        </w:rPr>
        <w:t> </w:t>
      </w:r>
      <w:r>
        <w:rPr>
          <w:sz w:val="22"/>
        </w:rPr>
        <w:t>strengths</w:t>
      </w:r>
      <w:r>
        <w:rPr>
          <w:spacing w:val="-3"/>
          <w:sz w:val="22"/>
        </w:rPr>
        <w:t> </w:t>
      </w:r>
      <w:r>
        <w:rPr>
          <w:sz w:val="22"/>
        </w:rPr>
        <w:t>of</w:t>
      </w:r>
      <w:r>
        <w:rPr>
          <w:spacing w:val="-6"/>
          <w:sz w:val="22"/>
        </w:rPr>
        <w:t> </w:t>
      </w:r>
      <w:r>
        <w:rPr>
          <w:sz w:val="22"/>
        </w:rPr>
        <w:t>ODTS</w:t>
      </w:r>
      <w:r>
        <w:rPr>
          <w:spacing w:val="-2"/>
          <w:sz w:val="22"/>
        </w:rPr>
        <w:t> </w:t>
      </w:r>
      <w:r>
        <w:rPr>
          <w:sz w:val="22"/>
        </w:rPr>
        <w:t>and</w:t>
      </w:r>
      <w:r>
        <w:rPr>
          <w:spacing w:val="-4"/>
          <w:sz w:val="22"/>
        </w:rPr>
        <w:t> </w:t>
      </w:r>
      <w:r>
        <w:rPr>
          <w:sz w:val="22"/>
        </w:rPr>
        <w:t>why</w:t>
      </w:r>
      <w:r>
        <w:rPr>
          <w:spacing w:val="-2"/>
          <w:sz w:val="22"/>
        </w:rPr>
        <w:t> ODTs?</w:t>
      </w:r>
    </w:p>
    <w:p>
      <w:pPr>
        <w:pStyle w:val="ListParagraph"/>
        <w:numPr>
          <w:ilvl w:val="1"/>
          <w:numId w:val="9"/>
        </w:numPr>
        <w:tabs>
          <w:tab w:pos="2852" w:val="left" w:leader="none"/>
        </w:tabs>
        <w:spacing w:line="272" w:lineRule="exact" w:before="0" w:after="0"/>
        <w:ind w:left="2852" w:right="0" w:hanging="359"/>
        <w:jc w:val="left"/>
        <w:rPr>
          <w:rFonts w:ascii="Courier New" w:hAnsi="Courier New"/>
          <w:sz w:val="22"/>
        </w:rPr>
      </w:pPr>
      <w:bookmarkStart w:name="o It’s difficult to get 3mg dosage in re" w:id="80"/>
      <w:bookmarkEnd w:id="80"/>
      <w:r>
        <w:rPr/>
      </w:r>
      <w:r>
        <w:rPr>
          <w:sz w:val="22"/>
        </w:rPr>
        <w:t>6mg</w:t>
      </w:r>
      <w:r>
        <w:rPr>
          <w:spacing w:val="-2"/>
          <w:sz w:val="22"/>
        </w:rPr>
        <w:t> tablets</w:t>
      </w:r>
    </w:p>
    <w:p>
      <w:pPr>
        <w:pStyle w:val="ListParagraph"/>
        <w:numPr>
          <w:ilvl w:val="1"/>
          <w:numId w:val="9"/>
        </w:numPr>
        <w:tabs>
          <w:tab w:pos="2853" w:val="left" w:leader="none"/>
        </w:tabs>
        <w:spacing w:line="269" w:lineRule="exact" w:before="0" w:after="0"/>
        <w:ind w:left="2853" w:right="0" w:hanging="359"/>
        <w:jc w:val="left"/>
        <w:rPr>
          <w:rFonts w:ascii="Courier New" w:hAnsi="Courier New"/>
          <w:sz w:val="22"/>
        </w:rPr>
      </w:pPr>
      <w:bookmarkStart w:name=" As a Massachusetts patient, how do I f" w:id="81"/>
      <w:bookmarkEnd w:id="81"/>
      <w:r>
        <w:rPr/>
      </w:r>
      <w:r>
        <w:rPr>
          <w:sz w:val="22"/>
        </w:rPr>
        <w:t>It’s</w:t>
      </w:r>
      <w:r>
        <w:rPr>
          <w:spacing w:val="-5"/>
          <w:sz w:val="22"/>
        </w:rPr>
        <w:t> </w:t>
      </w:r>
      <w:r>
        <w:rPr>
          <w:sz w:val="22"/>
        </w:rPr>
        <w:t>difficult</w:t>
      </w:r>
      <w:r>
        <w:rPr>
          <w:spacing w:val="-2"/>
          <w:sz w:val="22"/>
        </w:rPr>
        <w:t> </w:t>
      </w:r>
      <w:r>
        <w:rPr>
          <w:sz w:val="22"/>
        </w:rPr>
        <w:t>to</w:t>
      </w:r>
      <w:r>
        <w:rPr>
          <w:spacing w:val="-2"/>
          <w:sz w:val="22"/>
        </w:rPr>
        <w:t> </w:t>
      </w:r>
      <w:r>
        <w:rPr>
          <w:sz w:val="22"/>
        </w:rPr>
        <w:t>get</w:t>
      </w:r>
      <w:r>
        <w:rPr>
          <w:spacing w:val="-4"/>
          <w:sz w:val="22"/>
        </w:rPr>
        <w:t> </w:t>
      </w:r>
      <w:r>
        <w:rPr>
          <w:sz w:val="22"/>
        </w:rPr>
        <w:t>3mg</w:t>
      </w:r>
      <w:r>
        <w:rPr>
          <w:spacing w:val="-6"/>
          <w:sz w:val="22"/>
        </w:rPr>
        <w:t> </w:t>
      </w:r>
      <w:r>
        <w:rPr>
          <w:sz w:val="22"/>
        </w:rPr>
        <w:t>dosage</w:t>
      </w:r>
      <w:r>
        <w:rPr>
          <w:spacing w:val="-1"/>
          <w:sz w:val="22"/>
        </w:rPr>
        <w:t> </w:t>
      </w:r>
      <w:r>
        <w:rPr>
          <w:sz w:val="22"/>
        </w:rPr>
        <w:t>in</w:t>
      </w:r>
      <w:r>
        <w:rPr>
          <w:spacing w:val="-4"/>
          <w:sz w:val="22"/>
        </w:rPr>
        <w:t> </w:t>
      </w:r>
      <w:r>
        <w:rPr>
          <w:sz w:val="22"/>
        </w:rPr>
        <w:t>retail.</w:t>
      </w:r>
      <w:r>
        <w:rPr>
          <w:spacing w:val="-5"/>
          <w:sz w:val="22"/>
        </w:rPr>
        <w:t> </w:t>
      </w:r>
      <w:r>
        <w:rPr>
          <w:sz w:val="22"/>
        </w:rPr>
        <w:t>There</w:t>
      </w:r>
      <w:r>
        <w:rPr>
          <w:spacing w:val="-2"/>
          <w:sz w:val="22"/>
        </w:rPr>
        <w:t> </w:t>
      </w:r>
      <w:r>
        <w:rPr>
          <w:sz w:val="22"/>
        </w:rPr>
        <w:t>was</w:t>
      </w:r>
      <w:r>
        <w:rPr>
          <w:spacing w:val="-5"/>
          <w:sz w:val="22"/>
        </w:rPr>
        <w:t> </w:t>
      </w:r>
      <w:r>
        <w:rPr>
          <w:sz w:val="22"/>
        </w:rPr>
        <w:t>a</w:t>
      </w:r>
      <w:r>
        <w:rPr>
          <w:spacing w:val="-2"/>
          <w:sz w:val="22"/>
        </w:rPr>
        <w:t> </w:t>
      </w:r>
      <w:r>
        <w:rPr>
          <w:sz w:val="22"/>
        </w:rPr>
        <w:t>need</w:t>
      </w:r>
      <w:r>
        <w:rPr>
          <w:spacing w:val="-4"/>
          <w:sz w:val="22"/>
        </w:rPr>
        <w:t> </w:t>
      </w:r>
      <w:r>
        <w:rPr>
          <w:sz w:val="22"/>
        </w:rPr>
        <w:t>for</w:t>
      </w:r>
      <w:r>
        <w:rPr>
          <w:spacing w:val="-2"/>
          <w:sz w:val="22"/>
        </w:rPr>
        <w:t> doctors.</w:t>
      </w:r>
    </w:p>
    <w:p>
      <w:pPr>
        <w:pStyle w:val="ListParagraph"/>
        <w:numPr>
          <w:ilvl w:val="0"/>
          <w:numId w:val="9"/>
        </w:numPr>
        <w:tabs>
          <w:tab w:pos="2134" w:val="left" w:leader="none"/>
        </w:tabs>
        <w:spacing w:line="277" w:lineRule="exact" w:before="0" w:after="0"/>
        <w:ind w:left="2134" w:right="0" w:hanging="360"/>
        <w:jc w:val="left"/>
        <w:rPr>
          <w:rFonts w:ascii="Symbol" w:hAnsi="Symbol"/>
          <w:sz w:val="22"/>
        </w:rPr>
      </w:pPr>
      <w:r>
        <w:rPr>
          <w:sz w:val="22"/>
        </w:rPr>
        <w:t>As</w:t>
      </w:r>
      <w:r>
        <w:rPr>
          <w:spacing w:val="-3"/>
          <w:sz w:val="22"/>
        </w:rPr>
        <w:t> </w:t>
      </w:r>
      <w:r>
        <w:rPr>
          <w:sz w:val="22"/>
        </w:rPr>
        <w:t>a</w:t>
      </w:r>
      <w:r>
        <w:rPr>
          <w:spacing w:val="-3"/>
          <w:sz w:val="22"/>
        </w:rPr>
        <w:t> </w:t>
      </w:r>
      <w:r>
        <w:rPr>
          <w:sz w:val="22"/>
        </w:rPr>
        <w:t>Massachusetts</w:t>
      </w:r>
      <w:r>
        <w:rPr>
          <w:spacing w:val="-2"/>
          <w:sz w:val="22"/>
        </w:rPr>
        <w:t> </w:t>
      </w:r>
      <w:r>
        <w:rPr>
          <w:sz w:val="22"/>
        </w:rPr>
        <w:t>patient,</w:t>
      </w:r>
      <w:r>
        <w:rPr>
          <w:spacing w:val="-3"/>
          <w:sz w:val="22"/>
        </w:rPr>
        <w:t> </w:t>
      </w:r>
      <w:r>
        <w:rPr>
          <w:sz w:val="22"/>
        </w:rPr>
        <w:t>how</w:t>
      </w:r>
      <w:r>
        <w:rPr>
          <w:spacing w:val="-5"/>
          <w:sz w:val="22"/>
        </w:rPr>
        <w:t> </w:t>
      </w:r>
      <w:r>
        <w:rPr>
          <w:sz w:val="22"/>
        </w:rPr>
        <w:t>do</w:t>
      </w:r>
      <w:r>
        <w:rPr>
          <w:spacing w:val="-1"/>
          <w:sz w:val="22"/>
        </w:rPr>
        <w:t> </w:t>
      </w:r>
      <w:r>
        <w:rPr>
          <w:sz w:val="22"/>
        </w:rPr>
        <w:t>I</w:t>
      </w:r>
      <w:r>
        <w:rPr>
          <w:spacing w:val="-6"/>
          <w:sz w:val="22"/>
        </w:rPr>
        <w:t> </w:t>
      </w:r>
      <w:r>
        <w:rPr>
          <w:sz w:val="22"/>
        </w:rPr>
        <w:t>find</w:t>
      </w:r>
      <w:r>
        <w:rPr>
          <w:spacing w:val="-3"/>
          <w:sz w:val="22"/>
        </w:rPr>
        <w:t> </w:t>
      </w:r>
      <w:r>
        <w:rPr>
          <w:spacing w:val="-4"/>
          <w:sz w:val="22"/>
        </w:rPr>
        <w:t>you?</w:t>
      </w:r>
    </w:p>
    <w:p>
      <w:pPr>
        <w:pStyle w:val="ListParagraph"/>
        <w:numPr>
          <w:ilvl w:val="1"/>
          <w:numId w:val="9"/>
        </w:numPr>
        <w:tabs>
          <w:tab w:pos="2852" w:val="left" w:leader="none"/>
          <w:tab w:pos="2854" w:val="left" w:leader="none"/>
        </w:tabs>
        <w:spacing w:line="237" w:lineRule="auto" w:before="3" w:after="0"/>
        <w:ind w:left="2854" w:right="1298" w:hanging="361"/>
        <w:jc w:val="left"/>
        <w:rPr>
          <w:rFonts w:ascii="Courier New" w:hAnsi="Courier New"/>
          <w:sz w:val="22"/>
        </w:rPr>
      </w:pPr>
      <w:bookmarkStart w:name="o Patients can go online and find certai" w:id="82"/>
      <w:bookmarkEnd w:id="82"/>
      <w:r>
        <w:rPr/>
      </w:r>
      <w:r>
        <w:rPr>
          <w:sz w:val="22"/>
        </w:rPr>
        <w:t>Patients</w:t>
      </w:r>
      <w:r>
        <w:rPr>
          <w:spacing w:val="-2"/>
          <w:sz w:val="22"/>
        </w:rPr>
        <w:t> </w:t>
      </w:r>
      <w:r>
        <w:rPr>
          <w:sz w:val="22"/>
        </w:rPr>
        <w:t>can</w:t>
      </w:r>
      <w:r>
        <w:rPr>
          <w:spacing w:val="-3"/>
          <w:sz w:val="22"/>
        </w:rPr>
        <w:t> </w:t>
      </w:r>
      <w:r>
        <w:rPr>
          <w:sz w:val="22"/>
        </w:rPr>
        <w:t>go</w:t>
      </w:r>
      <w:r>
        <w:rPr>
          <w:spacing w:val="-3"/>
          <w:sz w:val="22"/>
        </w:rPr>
        <w:t> </w:t>
      </w:r>
      <w:r>
        <w:rPr>
          <w:sz w:val="22"/>
        </w:rPr>
        <w:t>online</w:t>
      </w:r>
      <w:r>
        <w:rPr>
          <w:spacing w:val="-1"/>
          <w:sz w:val="22"/>
        </w:rPr>
        <w:t> </w:t>
      </w:r>
      <w:r>
        <w:rPr>
          <w:sz w:val="22"/>
        </w:rPr>
        <w:t>and</w:t>
      </w:r>
      <w:r>
        <w:rPr>
          <w:spacing w:val="-5"/>
          <w:sz w:val="22"/>
        </w:rPr>
        <w:t> </w:t>
      </w:r>
      <w:r>
        <w:rPr>
          <w:sz w:val="22"/>
        </w:rPr>
        <w:t>find</w:t>
      </w:r>
      <w:r>
        <w:rPr>
          <w:spacing w:val="-3"/>
          <w:sz w:val="22"/>
        </w:rPr>
        <w:t> </w:t>
      </w:r>
      <w:r>
        <w:rPr>
          <w:sz w:val="22"/>
        </w:rPr>
        <w:t>certain</w:t>
      </w:r>
      <w:r>
        <w:rPr>
          <w:spacing w:val="-3"/>
          <w:sz w:val="22"/>
        </w:rPr>
        <w:t> </w:t>
      </w:r>
      <w:r>
        <w:rPr>
          <w:sz w:val="22"/>
        </w:rPr>
        <w:t>platforms</w:t>
      </w:r>
      <w:r>
        <w:rPr>
          <w:spacing w:val="-2"/>
          <w:sz w:val="22"/>
        </w:rPr>
        <w:t> </w:t>
      </w:r>
      <w:r>
        <w:rPr>
          <w:sz w:val="22"/>
        </w:rPr>
        <w:t>such</w:t>
      </w:r>
      <w:r>
        <w:rPr>
          <w:spacing w:val="-5"/>
          <w:sz w:val="22"/>
        </w:rPr>
        <w:t> </w:t>
      </w:r>
      <w:r>
        <w:rPr>
          <w:sz w:val="22"/>
        </w:rPr>
        <w:t>as</w:t>
      </w:r>
      <w:r>
        <w:rPr>
          <w:spacing w:val="-2"/>
          <w:sz w:val="22"/>
        </w:rPr>
        <w:t> </w:t>
      </w:r>
      <w:r>
        <w:rPr>
          <w:sz w:val="22"/>
        </w:rPr>
        <w:t>MDExam;</w:t>
      </w:r>
      <w:r>
        <w:rPr>
          <w:spacing w:val="-2"/>
          <w:sz w:val="22"/>
        </w:rPr>
        <w:t> </w:t>
      </w:r>
      <w:r>
        <w:rPr>
          <w:sz w:val="22"/>
        </w:rPr>
        <w:t>meet</w:t>
      </w:r>
      <w:r>
        <w:rPr>
          <w:spacing w:val="-1"/>
          <w:sz w:val="22"/>
        </w:rPr>
        <w:t> </w:t>
      </w:r>
      <w:r>
        <w:rPr>
          <w:sz w:val="22"/>
        </w:rPr>
        <w:t>with</w:t>
      </w:r>
      <w:r>
        <w:rPr>
          <w:spacing w:val="-3"/>
          <w:sz w:val="22"/>
        </w:rPr>
        <w:t> </w:t>
      </w:r>
      <w:r>
        <w:rPr>
          <w:sz w:val="22"/>
        </w:rPr>
        <w:t>a</w:t>
      </w:r>
      <w:r>
        <w:rPr>
          <w:spacing w:val="-2"/>
          <w:sz w:val="22"/>
        </w:rPr>
        <w:t> </w:t>
      </w:r>
      <w:r>
        <w:rPr>
          <w:sz w:val="22"/>
        </w:rPr>
        <w:t>doctor or nurse practitioner, MDExam sends us the prescription, and we ship it out to the </w:t>
      </w:r>
      <w:bookmarkStart w:name=" With that relationship with telehealth" w:id="83"/>
      <w:bookmarkEnd w:id="83"/>
      <w:r>
        <w:rPr>
          <w:spacing w:val="-2"/>
          <w:sz w:val="22"/>
        </w:rPr>
        <w:t>p</w:t>
      </w:r>
      <w:r>
        <w:rPr>
          <w:spacing w:val="-2"/>
          <w:sz w:val="22"/>
        </w:rPr>
        <w:t>atent.</w:t>
      </w:r>
    </w:p>
    <w:p>
      <w:pPr>
        <w:pStyle w:val="ListParagraph"/>
        <w:numPr>
          <w:ilvl w:val="0"/>
          <w:numId w:val="9"/>
        </w:numPr>
        <w:tabs>
          <w:tab w:pos="2134" w:val="left" w:leader="none"/>
        </w:tabs>
        <w:spacing w:line="278" w:lineRule="exact" w:before="0" w:after="0"/>
        <w:ind w:left="2134" w:right="0" w:hanging="360"/>
        <w:jc w:val="left"/>
        <w:rPr>
          <w:rFonts w:ascii="Symbol" w:hAnsi="Symbol"/>
          <w:sz w:val="22"/>
        </w:rPr>
      </w:pPr>
      <w:bookmarkStart w:name="o They can go anywhere." w:id="84"/>
      <w:bookmarkEnd w:id="84"/>
      <w:r>
        <w:rPr>
          <w:rFonts w:ascii="Times New Roman" w:hAnsi="Times New Roman"/>
          <w:sz w:val="22"/>
        </w:rPr>
      </w:r>
      <w:r>
        <w:rPr>
          <w:sz w:val="22"/>
        </w:rPr>
        <w:t>With</w:t>
      </w:r>
      <w:r>
        <w:rPr>
          <w:spacing w:val="-7"/>
          <w:sz w:val="22"/>
        </w:rPr>
        <w:t> </w:t>
      </w:r>
      <w:r>
        <w:rPr>
          <w:sz w:val="22"/>
        </w:rPr>
        <w:t>that</w:t>
      </w:r>
      <w:r>
        <w:rPr>
          <w:spacing w:val="-5"/>
          <w:sz w:val="22"/>
        </w:rPr>
        <w:t> </w:t>
      </w:r>
      <w:r>
        <w:rPr>
          <w:sz w:val="22"/>
        </w:rPr>
        <w:t>relationship</w:t>
      </w:r>
      <w:r>
        <w:rPr>
          <w:spacing w:val="-5"/>
          <w:sz w:val="22"/>
        </w:rPr>
        <w:t> </w:t>
      </w:r>
      <w:r>
        <w:rPr>
          <w:sz w:val="22"/>
        </w:rPr>
        <w:t>with</w:t>
      </w:r>
      <w:r>
        <w:rPr>
          <w:spacing w:val="-4"/>
          <w:sz w:val="22"/>
        </w:rPr>
        <w:t> </w:t>
      </w:r>
      <w:r>
        <w:rPr>
          <w:sz w:val="22"/>
        </w:rPr>
        <w:t>telehealth,</w:t>
      </w:r>
      <w:r>
        <w:rPr>
          <w:spacing w:val="-4"/>
          <w:sz w:val="22"/>
        </w:rPr>
        <w:t> </w:t>
      </w:r>
      <w:r>
        <w:rPr>
          <w:sz w:val="22"/>
        </w:rPr>
        <w:t>can</w:t>
      </w:r>
      <w:r>
        <w:rPr>
          <w:spacing w:val="-6"/>
          <w:sz w:val="22"/>
        </w:rPr>
        <w:t> </w:t>
      </w:r>
      <w:r>
        <w:rPr>
          <w:sz w:val="22"/>
        </w:rPr>
        <w:t>the</w:t>
      </w:r>
      <w:r>
        <w:rPr>
          <w:spacing w:val="-3"/>
          <w:sz w:val="22"/>
        </w:rPr>
        <w:t> </w:t>
      </w:r>
      <w:r>
        <w:rPr>
          <w:sz w:val="22"/>
        </w:rPr>
        <w:t>patient</w:t>
      </w:r>
      <w:r>
        <w:rPr>
          <w:spacing w:val="-5"/>
          <w:sz w:val="22"/>
        </w:rPr>
        <w:t> </w:t>
      </w:r>
      <w:r>
        <w:rPr>
          <w:sz w:val="22"/>
        </w:rPr>
        <w:t>go</w:t>
      </w:r>
      <w:r>
        <w:rPr>
          <w:spacing w:val="-2"/>
          <w:sz w:val="22"/>
        </w:rPr>
        <w:t> anywhere?</w:t>
      </w:r>
    </w:p>
    <w:p>
      <w:pPr>
        <w:pStyle w:val="ListParagraph"/>
        <w:numPr>
          <w:ilvl w:val="1"/>
          <w:numId w:val="9"/>
        </w:numPr>
        <w:tabs>
          <w:tab w:pos="2853" w:val="left" w:leader="none"/>
        </w:tabs>
        <w:spacing w:line="272" w:lineRule="exact" w:before="0" w:after="0"/>
        <w:ind w:left="2853" w:right="0" w:hanging="359"/>
        <w:jc w:val="left"/>
        <w:rPr>
          <w:rFonts w:ascii="Courier New" w:hAnsi="Courier New"/>
          <w:sz w:val="22"/>
        </w:rPr>
      </w:pPr>
      <w:bookmarkStart w:name=" What’s the platform called again?" w:id="85"/>
      <w:bookmarkEnd w:id="85"/>
      <w:r>
        <w:rPr/>
      </w:r>
      <w:r>
        <w:rPr>
          <w:sz w:val="22"/>
        </w:rPr>
        <w:t>They</w:t>
      </w:r>
      <w:r>
        <w:rPr>
          <w:spacing w:val="-2"/>
          <w:sz w:val="22"/>
        </w:rPr>
        <w:t> </w:t>
      </w:r>
      <w:r>
        <w:rPr>
          <w:sz w:val="22"/>
        </w:rPr>
        <w:t>can</w:t>
      </w:r>
      <w:r>
        <w:rPr>
          <w:spacing w:val="-2"/>
          <w:sz w:val="22"/>
        </w:rPr>
        <w:t> </w:t>
      </w:r>
      <w:r>
        <w:rPr>
          <w:sz w:val="22"/>
        </w:rPr>
        <w:t>go</w:t>
      </w:r>
      <w:r>
        <w:rPr>
          <w:spacing w:val="-2"/>
          <w:sz w:val="22"/>
        </w:rPr>
        <w:t> anywhere.</w:t>
      </w:r>
    </w:p>
    <w:p>
      <w:pPr>
        <w:pStyle w:val="ListParagraph"/>
        <w:numPr>
          <w:ilvl w:val="0"/>
          <w:numId w:val="9"/>
        </w:numPr>
        <w:tabs>
          <w:tab w:pos="2134" w:val="left" w:leader="none"/>
        </w:tabs>
        <w:spacing w:line="277" w:lineRule="exact" w:before="0" w:after="0"/>
        <w:ind w:left="2134" w:right="0" w:hanging="360"/>
        <w:jc w:val="left"/>
        <w:rPr>
          <w:rFonts w:ascii="Symbol" w:hAnsi="Symbol"/>
          <w:sz w:val="22"/>
        </w:rPr>
      </w:pPr>
      <w:r>
        <w:rPr>
          <w:sz w:val="22"/>
        </w:rPr>
        <w:t>What’s</w:t>
      </w:r>
      <w:r>
        <w:rPr>
          <w:spacing w:val="-7"/>
          <w:sz w:val="22"/>
        </w:rPr>
        <w:t> </w:t>
      </w:r>
      <w:r>
        <w:rPr>
          <w:sz w:val="22"/>
        </w:rPr>
        <w:t>the</w:t>
      </w:r>
      <w:r>
        <w:rPr>
          <w:spacing w:val="-4"/>
          <w:sz w:val="22"/>
        </w:rPr>
        <w:t> </w:t>
      </w:r>
      <w:r>
        <w:rPr>
          <w:sz w:val="22"/>
        </w:rPr>
        <w:t>platform</w:t>
      </w:r>
      <w:r>
        <w:rPr>
          <w:spacing w:val="-4"/>
          <w:sz w:val="22"/>
        </w:rPr>
        <w:t> </w:t>
      </w:r>
      <w:r>
        <w:rPr>
          <w:sz w:val="22"/>
        </w:rPr>
        <w:t>called</w:t>
      </w:r>
      <w:r>
        <w:rPr>
          <w:spacing w:val="-7"/>
          <w:sz w:val="22"/>
        </w:rPr>
        <w:t> </w:t>
      </w:r>
      <w:r>
        <w:rPr>
          <w:spacing w:val="-2"/>
          <w:sz w:val="22"/>
        </w:rPr>
        <w:t>again?</w:t>
      </w:r>
    </w:p>
    <w:p>
      <w:pPr>
        <w:pStyle w:val="ListParagraph"/>
        <w:numPr>
          <w:ilvl w:val="1"/>
          <w:numId w:val="9"/>
        </w:numPr>
        <w:tabs>
          <w:tab w:pos="2853" w:val="left" w:leader="none"/>
        </w:tabs>
        <w:spacing w:line="272" w:lineRule="exact" w:before="0" w:after="0"/>
        <w:ind w:left="2853" w:right="0" w:hanging="359"/>
        <w:jc w:val="left"/>
        <w:rPr>
          <w:rFonts w:ascii="Courier New" w:hAnsi="Courier New"/>
          <w:sz w:val="22"/>
        </w:rPr>
      </w:pPr>
      <w:bookmarkStart w:name="o MDExam." w:id="86"/>
      <w:bookmarkEnd w:id="86"/>
      <w:r>
        <w:rPr/>
      </w:r>
      <w:bookmarkStart w:name=" What is the relationship with MDExam?" w:id="87"/>
      <w:bookmarkEnd w:id="87"/>
      <w:r>
        <w:rPr/>
      </w:r>
      <w:r>
        <w:rPr>
          <w:spacing w:val="-2"/>
          <w:sz w:val="22"/>
        </w:rPr>
        <w:t>MDExam.</w:t>
      </w:r>
    </w:p>
    <w:p>
      <w:pPr>
        <w:pStyle w:val="ListParagraph"/>
        <w:numPr>
          <w:ilvl w:val="0"/>
          <w:numId w:val="9"/>
        </w:numPr>
        <w:tabs>
          <w:tab w:pos="2135" w:val="left" w:leader="none"/>
        </w:tabs>
        <w:spacing w:line="277" w:lineRule="exact" w:before="0" w:after="0"/>
        <w:ind w:left="2135" w:right="0" w:hanging="360"/>
        <w:jc w:val="left"/>
        <w:rPr>
          <w:rFonts w:ascii="Symbol" w:hAnsi="Symbol"/>
          <w:sz w:val="22"/>
        </w:rPr>
      </w:pPr>
      <w:bookmarkStart w:name="o A telehealth platform they send us scr" w:id="88"/>
      <w:bookmarkEnd w:id="88"/>
      <w:r>
        <w:rPr>
          <w:rFonts w:ascii="Times New Roman" w:hAnsi="Times New Roman"/>
          <w:sz w:val="22"/>
        </w:rPr>
      </w:r>
      <w:r>
        <w:rPr>
          <w:sz w:val="22"/>
        </w:rPr>
        <w:t>What</w:t>
      </w:r>
      <w:r>
        <w:rPr>
          <w:spacing w:val="-3"/>
          <w:sz w:val="22"/>
        </w:rPr>
        <w:t> </w:t>
      </w:r>
      <w:r>
        <w:rPr>
          <w:sz w:val="22"/>
        </w:rPr>
        <w:t>is</w:t>
      </w:r>
      <w:r>
        <w:rPr>
          <w:spacing w:val="-5"/>
          <w:sz w:val="22"/>
        </w:rPr>
        <w:t> </w:t>
      </w:r>
      <w:r>
        <w:rPr>
          <w:sz w:val="22"/>
        </w:rPr>
        <w:t>the</w:t>
      </w:r>
      <w:r>
        <w:rPr>
          <w:spacing w:val="-2"/>
          <w:sz w:val="22"/>
        </w:rPr>
        <w:t> </w:t>
      </w:r>
      <w:r>
        <w:rPr>
          <w:sz w:val="22"/>
        </w:rPr>
        <w:t>relationship</w:t>
      </w:r>
      <w:r>
        <w:rPr>
          <w:spacing w:val="-6"/>
          <w:sz w:val="22"/>
        </w:rPr>
        <w:t> </w:t>
      </w:r>
      <w:r>
        <w:rPr>
          <w:sz w:val="22"/>
        </w:rPr>
        <w:t>with</w:t>
      </w:r>
      <w:r>
        <w:rPr>
          <w:spacing w:val="-3"/>
          <w:sz w:val="22"/>
        </w:rPr>
        <w:t> </w:t>
      </w:r>
      <w:r>
        <w:rPr>
          <w:spacing w:val="-2"/>
          <w:sz w:val="22"/>
        </w:rPr>
        <w:t>MDExam?</w:t>
      </w:r>
    </w:p>
    <w:p>
      <w:pPr>
        <w:pStyle w:val="ListParagraph"/>
        <w:numPr>
          <w:ilvl w:val="1"/>
          <w:numId w:val="9"/>
        </w:numPr>
        <w:tabs>
          <w:tab w:pos="2854" w:val="left" w:leader="none"/>
        </w:tabs>
        <w:spacing w:line="271" w:lineRule="exact" w:before="0" w:after="0"/>
        <w:ind w:left="2854" w:right="0" w:hanging="359"/>
        <w:jc w:val="left"/>
        <w:rPr>
          <w:rFonts w:ascii="Courier New" w:hAnsi="Courier New"/>
          <w:sz w:val="22"/>
        </w:rPr>
      </w:pPr>
      <w:bookmarkStart w:name=" Can you walk into the pharmacy?" w:id="89"/>
      <w:bookmarkEnd w:id="89"/>
      <w:r>
        <w:rPr/>
      </w:r>
      <w:r>
        <w:rPr>
          <w:sz w:val="22"/>
        </w:rPr>
        <w:t>A</w:t>
      </w:r>
      <w:r>
        <w:rPr>
          <w:spacing w:val="-6"/>
          <w:sz w:val="22"/>
        </w:rPr>
        <w:t> </w:t>
      </w:r>
      <w:r>
        <w:rPr>
          <w:sz w:val="22"/>
        </w:rPr>
        <w:t>telehealth</w:t>
      </w:r>
      <w:r>
        <w:rPr>
          <w:spacing w:val="-4"/>
          <w:sz w:val="22"/>
        </w:rPr>
        <w:t> </w:t>
      </w:r>
      <w:r>
        <w:rPr>
          <w:sz w:val="22"/>
        </w:rPr>
        <w:t>platform</w:t>
      </w:r>
      <w:r>
        <w:rPr>
          <w:spacing w:val="-2"/>
          <w:sz w:val="22"/>
        </w:rPr>
        <w:t> </w:t>
      </w:r>
      <w:r>
        <w:rPr>
          <w:sz w:val="22"/>
        </w:rPr>
        <w:t>they</w:t>
      </w:r>
      <w:r>
        <w:rPr>
          <w:spacing w:val="-4"/>
          <w:sz w:val="22"/>
        </w:rPr>
        <w:t> </w:t>
      </w:r>
      <w:r>
        <w:rPr>
          <w:sz w:val="22"/>
        </w:rPr>
        <w:t>send</w:t>
      </w:r>
      <w:r>
        <w:rPr>
          <w:spacing w:val="-4"/>
          <w:sz w:val="22"/>
        </w:rPr>
        <w:t> </w:t>
      </w:r>
      <w:r>
        <w:rPr>
          <w:sz w:val="22"/>
        </w:rPr>
        <w:t>us</w:t>
      </w:r>
      <w:r>
        <w:rPr>
          <w:spacing w:val="-3"/>
          <w:sz w:val="22"/>
        </w:rPr>
        <w:t> </w:t>
      </w:r>
      <w:r>
        <w:rPr>
          <w:spacing w:val="-2"/>
          <w:sz w:val="22"/>
        </w:rPr>
        <w:t>scripts.</w:t>
      </w:r>
    </w:p>
    <w:p>
      <w:pPr>
        <w:pStyle w:val="ListParagraph"/>
        <w:numPr>
          <w:ilvl w:val="0"/>
          <w:numId w:val="9"/>
        </w:numPr>
        <w:tabs>
          <w:tab w:pos="2135" w:val="left" w:leader="none"/>
        </w:tabs>
        <w:spacing w:line="276" w:lineRule="exact" w:before="0" w:after="0"/>
        <w:ind w:left="2135" w:right="0" w:hanging="360"/>
        <w:jc w:val="left"/>
        <w:rPr>
          <w:rFonts w:ascii="Symbol" w:hAnsi="Symbol"/>
          <w:sz w:val="22"/>
        </w:rPr>
      </w:pPr>
      <w:r>
        <w:rPr>
          <w:sz w:val="22"/>
        </w:rPr>
        <w:t>Can</w:t>
      </w:r>
      <w:r>
        <w:rPr>
          <w:spacing w:val="-3"/>
          <w:sz w:val="22"/>
        </w:rPr>
        <w:t> </w:t>
      </w:r>
      <w:r>
        <w:rPr>
          <w:sz w:val="22"/>
        </w:rPr>
        <w:t>you</w:t>
      </w:r>
      <w:r>
        <w:rPr>
          <w:spacing w:val="-4"/>
          <w:sz w:val="22"/>
        </w:rPr>
        <w:t> </w:t>
      </w:r>
      <w:r>
        <w:rPr>
          <w:sz w:val="22"/>
        </w:rPr>
        <w:t>walk</w:t>
      </w:r>
      <w:r>
        <w:rPr>
          <w:spacing w:val="-3"/>
          <w:sz w:val="22"/>
        </w:rPr>
        <w:t> </w:t>
      </w:r>
      <w:r>
        <w:rPr>
          <w:sz w:val="22"/>
        </w:rPr>
        <w:t>into</w:t>
      </w:r>
      <w:r>
        <w:rPr>
          <w:spacing w:val="-2"/>
          <w:sz w:val="22"/>
        </w:rPr>
        <w:t> </w:t>
      </w:r>
      <w:r>
        <w:rPr>
          <w:sz w:val="22"/>
        </w:rPr>
        <w:t>the</w:t>
      </w:r>
      <w:r>
        <w:rPr>
          <w:spacing w:val="-3"/>
          <w:sz w:val="22"/>
        </w:rPr>
        <w:t> </w:t>
      </w:r>
      <w:r>
        <w:rPr>
          <w:spacing w:val="-2"/>
          <w:sz w:val="22"/>
        </w:rPr>
        <w:t>pharmacy?</w:t>
      </w:r>
    </w:p>
    <w:p>
      <w:pPr>
        <w:pStyle w:val="ListParagraph"/>
        <w:numPr>
          <w:ilvl w:val="1"/>
          <w:numId w:val="9"/>
        </w:numPr>
        <w:tabs>
          <w:tab w:pos="2854" w:val="left" w:leader="none"/>
        </w:tabs>
        <w:spacing w:line="272" w:lineRule="exact" w:before="0" w:after="0"/>
        <w:ind w:left="2854" w:right="0" w:hanging="359"/>
        <w:jc w:val="left"/>
        <w:rPr>
          <w:rFonts w:ascii="Courier New" w:hAnsi="Courier New"/>
          <w:sz w:val="22"/>
        </w:rPr>
      </w:pPr>
      <w:bookmarkStart w:name="o Yes, you can, you just have to buzz in" w:id="90"/>
      <w:bookmarkEnd w:id="90"/>
      <w:r>
        <w:rPr/>
      </w:r>
      <w:bookmarkStart w:name=" Can you explain the phenolic aspect?" w:id="91"/>
      <w:bookmarkEnd w:id="91"/>
      <w:r>
        <w:rPr/>
      </w:r>
      <w:r>
        <w:rPr>
          <w:sz w:val="22"/>
        </w:rPr>
        <w:t>Yes,</w:t>
      </w:r>
      <w:r>
        <w:rPr>
          <w:spacing w:val="-4"/>
          <w:sz w:val="22"/>
        </w:rPr>
        <w:t> </w:t>
      </w:r>
      <w:r>
        <w:rPr>
          <w:sz w:val="22"/>
        </w:rPr>
        <w:t>you</w:t>
      </w:r>
      <w:r>
        <w:rPr>
          <w:spacing w:val="-4"/>
          <w:sz w:val="22"/>
        </w:rPr>
        <w:t> </w:t>
      </w:r>
      <w:r>
        <w:rPr>
          <w:sz w:val="22"/>
        </w:rPr>
        <w:t>can,</w:t>
      </w:r>
      <w:r>
        <w:rPr>
          <w:spacing w:val="-4"/>
          <w:sz w:val="22"/>
        </w:rPr>
        <w:t> </w:t>
      </w:r>
      <w:r>
        <w:rPr>
          <w:sz w:val="22"/>
        </w:rPr>
        <w:t>you</w:t>
      </w:r>
      <w:r>
        <w:rPr>
          <w:spacing w:val="-2"/>
          <w:sz w:val="22"/>
        </w:rPr>
        <w:t> </w:t>
      </w:r>
      <w:r>
        <w:rPr>
          <w:sz w:val="22"/>
        </w:rPr>
        <w:t>just</w:t>
      </w:r>
      <w:r>
        <w:rPr>
          <w:spacing w:val="-1"/>
          <w:sz w:val="22"/>
        </w:rPr>
        <w:t> </w:t>
      </w:r>
      <w:r>
        <w:rPr>
          <w:sz w:val="22"/>
        </w:rPr>
        <w:t>have</w:t>
      </w:r>
      <w:r>
        <w:rPr>
          <w:spacing w:val="-3"/>
          <w:sz w:val="22"/>
        </w:rPr>
        <w:t> </w:t>
      </w:r>
      <w:r>
        <w:rPr>
          <w:sz w:val="22"/>
        </w:rPr>
        <w:t>to</w:t>
      </w:r>
      <w:r>
        <w:rPr>
          <w:spacing w:val="-1"/>
          <w:sz w:val="22"/>
        </w:rPr>
        <w:t> </w:t>
      </w:r>
      <w:r>
        <w:rPr>
          <w:sz w:val="22"/>
        </w:rPr>
        <w:t>buzz</w:t>
      </w:r>
      <w:r>
        <w:rPr>
          <w:spacing w:val="-2"/>
          <w:sz w:val="22"/>
        </w:rPr>
        <w:t> </w:t>
      </w:r>
      <w:r>
        <w:rPr>
          <w:spacing w:val="-5"/>
          <w:sz w:val="22"/>
        </w:rPr>
        <w:t>in.</w:t>
      </w:r>
    </w:p>
    <w:p>
      <w:pPr>
        <w:pStyle w:val="ListParagraph"/>
        <w:numPr>
          <w:ilvl w:val="0"/>
          <w:numId w:val="9"/>
        </w:numPr>
        <w:tabs>
          <w:tab w:pos="2135" w:val="left" w:leader="none"/>
        </w:tabs>
        <w:spacing w:line="277" w:lineRule="exact" w:before="0" w:after="0"/>
        <w:ind w:left="2135" w:right="0" w:hanging="360"/>
        <w:jc w:val="left"/>
        <w:rPr>
          <w:rFonts w:ascii="Symbol" w:hAnsi="Symbol"/>
          <w:sz w:val="22"/>
        </w:rPr>
      </w:pPr>
      <w:r>
        <w:rPr>
          <w:sz w:val="22"/>
        </w:rPr>
        <w:t>Can</w:t>
      </w:r>
      <w:r>
        <w:rPr>
          <w:spacing w:val="-5"/>
          <w:sz w:val="22"/>
        </w:rPr>
        <w:t> </w:t>
      </w:r>
      <w:r>
        <w:rPr>
          <w:sz w:val="22"/>
        </w:rPr>
        <w:t>you</w:t>
      </w:r>
      <w:r>
        <w:rPr>
          <w:spacing w:val="-5"/>
          <w:sz w:val="22"/>
        </w:rPr>
        <w:t> </w:t>
      </w:r>
      <w:r>
        <w:rPr>
          <w:sz w:val="22"/>
        </w:rPr>
        <w:t>explain</w:t>
      </w:r>
      <w:r>
        <w:rPr>
          <w:spacing w:val="-6"/>
          <w:sz w:val="22"/>
        </w:rPr>
        <w:t> </w:t>
      </w:r>
      <w:r>
        <w:rPr>
          <w:sz w:val="22"/>
        </w:rPr>
        <w:t>the</w:t>
      </w:r>
      <w:r>
        <w:rPr>
          <w:spacing w:val="-2"/>
          <w:sz w:val="22"/>
        </w:rPr>
        <w:t> </w:t>
      </w:r>
      <w:r>
        <w:rPr>
          <w:sz w:val="22"/>
        </w:rPr>
        <w:t>phenolic</w:t>
      </w:r>
      <w:r>
        <w:rPr>
          <w:spacing w:val="-3"/>
          <w:sz w:val="22"/>
        </w:rPr>
        <w:t> </w:t>
      </w:r>
      <w:r>
        <w:rPr>
          <w:spacing w:val="-2"/>
          <w:sz w:val="22"/>
        </w:rPr>
        <w:t>aspect?</w:t>
      </w:r>
    </w:p>
    <w:p>
      <w:pPr>
        <w:pStyle w:val="ListParagraph"/>
        <w:numPr>
          <w:ilvl w:val="1"/>
          <w:numId w:val="9"/>
        </w:numPr>
        <w:tabs>
          <w:tab w:pos="2854" w:val="left" w:leader="none"/>
        </w:tabs>
        <w:spacing w:line="272" w:lineRule="exact" w:before="0" w:after="0"/>
        <w:ind w:left="2854" w:right="0" w:hanging="359"/>
        <w:jc w:val="left"/>
        <w:rPr>
          <w:rFonts w:ascii="Courier New" w:hAnsi="Courier New"/>
          <w:sz w:val="22"/>
        </w:rPr>
      </w:pPr>
      <w:bookmarkStart w:name="o That is the current preservative in GL" w:id="92"/>
      <w:bookmarkEnd w:id="92"/>
      <w:r>
        <w:rPr/>
      </w:r>
      <w:r>
        <w:rPr>
          <w:sz w:val="22"/>
        </w:rPr>
        <w:t>That</w:t>
      </w:r>
      <w:r>
        <w:rPr>
          <w:spacing w:val="-4"/>
          <w:sz w:val="22"/>
        </w:rPr>
        <w:t> </w:t>
      </w:r>
      <w:r>
        <w:rPr>
          <w:sz w:val="22"/>
        </w:rPr>
        <w:t>is</w:t>
      </w:r>
      <w:r>
        <w:rPr>
          <w:spacing w:val="-5"/>
          <w:sz w:val="22"/>
        </w:rPr>
        <w:t> </w:t>
      </w:r>
      <w:r>
        <w:rPr>
          <w:sz w:val="22"/>
        </w:rPr>
        <w:t>the</w:t>
      </w:r>
      <w:r>
        <w:rPr>
          <w:spacing w:val="-3"/>
          <w:sz w:val="22"/>
        </w:rPr>
        <w:t> </w:t>
      </w:r>
      <w:r>
        <w:rPr>
          <w:sz w:val="22"/>
        </w:rPr>
        <w:t>current</w:t>
      </w:r>
      <w:r>
        <w:rPr>
          <w:spacing w:val="-4"/>
          <w:sz w:val="22"/>
        </w:rPr>
        <w:t> </w:t>
      </w:r>
      <w:r>
        <w:rPr>
          <w:sz w:val="22"/>
        </w:rPr>
        <w:t>preservative</w:t>
      </w:r>
      <w:r>
        <w:rPr>
          <w:spacing w:val="-6"/>
          <w:sz w:val="22"/>
        </w:rPr>
        <w:t> </w:t>
      </w:r>
      <w:r>
        <w:rPr>
          <w:sz w:val="22"/>
        </w:rPr>
        <w:t>in</w:t>
      </w:r>
      <w:r>
        <w:rPr>
          <w:spacing w:val="-6"/>
          <w:sz w:val="22"/>
        </w:rPr>
        <w:t> </w:t>
      </w:r>
      <w:r>
        <w:rPr>
          <w:sz w:val="22"/>
        </w:rPr>
        <w:t>GLP-1s,</w:t>
      </w:r>
      <w:r>
        <w:rPr>
          <w:spacing w:val="-4"/>
          <w:sz w:val="22"/>
        </w:rPr>
        <w:t> </w:t>
      </w:r>
      <w:r>
        <w:rPr>
          <w:sz w:val="22"/>
        </w:rPr>
        <w:t>some</w:t>
      </w:r>
      <w:r>
        <w:rPr>
          <w:spacing w:val="-4"/>
          <w:sz w:val="22"/>
        </w:rPr>
        <w:t> </w:t>
      </w:r>
      <w:r>
        <w:rPr>
          <w:sz w:val="22"/>
        </w:rPr>
        <w:t>patients</w:t>
      </w:r>
      <w:r>
        <w:rPr>
          <w:spacing w:val="-4"/>
          <w:sz w:val="22"/>
        </w:rPr>
        <w:t> </w:t>
      </w:r>
      <w:r>
        <w:rPr>
          <w:sz w:val="22"/>
        </w:rPr>
        <w:t>have</w:t>
      </w:r>
      <w:r>
        <w:rPr>
          <w:spacing w:val="-7"/>
          <w:sz w:val="22"/>
        </w:rPr>
        <w:t> </w:t>
      </w:r>
      <w:r>
        <w:rPr>
          <w:sz w:val="22"/>
        </w:rPr>
        <w:t>hypersensitivity</w:t>
      </w:r>
      <w:r>
        <w:rPr>
          <w:spacing w:val="-5"/>
          <w:sz w:val="22"/>
        </w:rPr>
        <w:t> </w:t>
      </w:r>
      <w:r>
        <w:rPr>
          <w:sz w:val="22"/>
        </w:rPr>
        <w:t>to</w:t>
      </w:r>
      <w:r>
        <w:rPr>
          <w:spacing w:val="-5"/>
          <w:sz w:val="22"/>
        </w:rPr>
        <w:t> it.</w:t>
      </w:r>
    </w:p>
    <w:p>
      <w:pPr>
        <w:pStyle w:val="ListParagraph"/>
        <w:numPr>
          <w:ilvl w:val="1"/>
          <w:numId w:val="9"/>
        </w:numPr>
        <w:tabs>
          <w:tab w:pos="2854" w:val="left" w:leader="none"/>
        </w:tabs>
        <w:spacing w:line="269" w:lineRule="exact" w:before="0" w:after="0"/>
        <w:ind w:left="2854" w:right="0" w:hanging="359"/>
        <w:jc w:val="left"/>
        <w:rPr>
          <w:rFonts w:ascii="Courier New" w:hAnsi="Courier New"/>
          <w:sz w:val="22"/>
        </w:rPr>
      </w:pPr>
      <w:bookmarkStart w:name="o We use benzyl alcohol." w:id="93"/>
      <w:bookmarkEnd w:id="93"/>
      <w:r>
        <w:rPr/>
      </w:r>
      <w:bookmarkStart w:name=" Is it a multidose vial?" w:id="94"/>
      <w:bookmarkEnd w:id="94"/>
      <w:r>
        <w:rPr/>
      </w:r>
      <w:r>
        <w:rPr>
          <w:sz w:val="22"/>
        </w:rPr>
        <w:t>We</w:t>
      </w:r>
      <w:r>
        <w:rPr>
          <w:spacing w:val="-1"/>
          <w:sz w:val="22"/>
        </w:rPr>
        <w:t> </w:t>
      </w:r>
      <w:r>
        <w:rPr>
          <w:sz w:val="22"/>
        </w:rPr>
        <w:t>use</w:t>
      </w:r>
      <w:r>
        <w:rPr>
          <w:spacing w:val="-3"/>
          <w:sz w:val="22"/>
        </w:rPr>
        <w:t> </w:t>
      </w:r>
      <w:r>
        <w:rPr>
          <w:sz w:val="22"/>
        </w:rPr>
        <w:t>benzyl</w:t>
      </w:r>
      <w:r>
        <w:rPr>
          <w:spacing w:val="-1"/>
          <w:sz w:val="22"/>
        </w:rPr>
        <w:t> </w:t>
      </w:r>
      <w:r>
        <w:rPr>
          <w:spacing w:val="-2"/>
          <w:sz w:val="22"/>
        </w:rPr>
        <w:t>alcohol.</w:t>
      </w:r>
    </w:p>
    <w:p>
      <w:pPr>
        <w:pStyle w:val="ListParagraph"/>
        <w:numPr>
          <w:ilvl w:val="0"/>
          <w:numId w:val="9"/>
        </w:numPr>
        <w:tabs>
          <w:tab w:pos="360" w:val="left" w:leader="none"/>
        </w:tabs>
        <w:spacing w:line="276" w:lineRule="exact" w:before="0" w:after="0"/>
        <w:ind w:left="360" w:right="6094" w:hanging="360"/>
        <w:jc w:val="center"/>
        <w:rPr>
          <w:rFonts w:ascii="Symbol" w:hAnsi="Symbol"/>
          <w:sz w:val="22"/>
        </w:rPr>
      </w:pPr>
      <w:r>
        <w:rPr>
          <w:sz w:val="22"/>
        </w:rPr>
        <w:t>Is</w:t>
      </w:r>
      <w:r>
        <w:rPr>
          <w:spacing w:val="-2"/>
          <w:sz w:val="22"/>
        </w:rPr>
        <w:t> </w:t>
      </w:r>
      <w:r>
        <w:rPr>
          <w:sz w:val="22"/>
        </w:rPr>
        <w:t>it</w:t>
      </w:r>
      <w:r>
        <w:rPr>
          <w:spacing w:val="-1"/>
          <w:sz w:val="22"/>
        </w:rPr>
        <w:t> </w:t>
      </w:r>
      <w:r>
        <w:rPr>
          <w:sz w:val="22"/>
        </w:rPr>
        <w:t>a</w:t>
      </w:r>
      <w:r>
        <w:rPr>
          <w:spacing w:val="-5"/>
          <w:sz w:val="22"/>
        </w:rPr>
        <w:t> </w:t>
      </w:r>
      <w:r>
        <w:rPr>
          <w:sz w:val="22"/>
        </w:rPr>
        <w:t>multidose</w:t>
      </w:r>
      <w:r>
        <w:rPr>
          <w:spacing w:val="-3"/>
          <w:sz w:val="22"/>
        </w:rPr>
        <w:t> </w:t>
      </w:r>
      <w:r>
        <w:rPr>
          <w:spacing w:val="-2"/>
          <w:sz w:val="22"/>
        </w:rPr>
        <w:t>vial?</w:t>
      </w:r>
    </w:p>
    <w:p>
      <w:pPr>
        <w:pStyle w:val="ListParagraph"/>
        <w:numPr>
          <w:ilvl w:val="1"/>
          <w:numId w:val="9"/>
        </w:numPr>
        <w:tabs>
          <w:tab w:pos="359" w:val="left" w:leader="none"/>
        </w:tabs>
        <w:spacing w:line="271" w:lineRule="exact" w:before="0" w:after="0"/>
        <w:ind w:left="359" w:right="6166" w:hanging="359"/>
        <w:jc w:val="center"/>
        <w:rPr>
          <w:rFonts w:ascii="Courier New" w:hAnsi="Courier New"/>
          <w:sz w:val="22"/>
        </w:rPr>
      </w:pPr>
      <w:bookmarkStart w:name="o Yes." w:id="95"/>
      <w:bookmarkEnd w:id="95"/>
      <w:r>
        <w:rPr/>
      </w:r>
      <w:r>
        <w:rPr>
          <w:spacing w:val="-4"/>
          <w:sz w:val="22"/>
        </w:rPr>
        <w:t>Yes.</w:t>
      </w:r>
    </w:p>
    <w:p>
      <w:pPr>
        <w:pStyle w:val="ListParagraph"/>
        <w:numPr>
          <w:ilvl w:val="0"/>
          <w:numId w:val="9"/>
        </w:numPr>
        <w:tabs>
          <w:tab w:pos="360" w:val="left" w:leader="none"/>
        </w:tabs>
        <w:spacing w:line="277" w:lineRule="exact" w:before="0" w:after="0"/>
        <w:ind w:left="360" w:right="5203" w:hanging="360"/>
        <w:jc w:val="center"/>
        <w:rPr>
          <w:rFonts w:ascii="Symbol" w:hAnsi="Symbol"/>
          <w:sz w:val="22"/>
        </w:rPr>
      </w:pPr>
      <w:bookmarkStart w:name=" Are you still a 503A pharmacy?" w:id="96"/>
      <w:bookmarkEnd w:id="96"/>
      <w:r>
        <w:rPr/>
      </w:r>
      <w:r>
        <w:rPr>
          <w:sz w:val="22"/>
        </w:rPr>
        <w:t>Are</w:t>
      </w:r>
      <w:r>
        <w:rPr>
          <w:spacing w:val="-3"/>
          <w:sz w:val="22"/>
        </w:rPr>
        <w:t> </w:t>
      </w:r>
      <w:r>
        <w:rPr>
          <w:sz w:val="22"/>
        </w:rPr>
        <w:t>you</w:t>
      </w:r>
      <w:r>
        <w:rPr>
          <w:spacing w:val="-2"/>
          <w:sz w:val="22"/>
        </w:rPr>
        <w:t> </w:t>
      </w:r>
      <w:r>
        <w:rPr>
          <w:sz w:val="22"/>
        </w:rPr>
        <w:t>still</w:t>
      </w:r>
      <w:r>
        <w:rPr>
          <w:spacing w:val="-5"/>
          <w:sz w:val="22"/>
        </w:rPr>
        <w:t> </w:t>
      </w:r>
      <w:r>
        <w:rPr>
          <w:sz w:val="22"/>
        </w:rPr>
        <w:t>a</w:t>
      </w:r>
      <w:r>
        <w:rPr>
          <w:spacing w:val="-1"/>
          <w:sz w:val="22"/>
        </w:rPr>
        <w:t> </w:t>
      </w:r>
      <w:r>
        <w:rPr>
          <w:sz w:val="22"/>
        </w:rPr>
        <w:t>503A</w:t>
      </w:r>
      <w:r>
        <w:rPr>
          <w:spacing w:val="-4"/>
          <w:sz w:val="22"/>
        </w:rPr>
        <w:t> </w:t>
      </w:r>
      <w:r>
        <w:rPr>
          <w:spacing w:val="-2"/>
          <w:sz w:val="22"/>
        </w:rPr>
        <w:t>pharmacy?</w:t>
      </w:r>
    </w:p>
    <w:p>
      <w:pPr>
        <w:pStyle w:val="ListParagraph"/>
        <w:numPr>
          <w:ilvl w:val="1"/>
          <w:numId w:val="9"/>
        </w:numPr>
        <w:tabs>
          <w:tab w:pos="359" w:val="left" w:leader="none"/>
        </w:tabs>
        <w:spacing w:line="272" w:lineRule="exact" w:before="1" w:after="0"/>
        <w:ind w:left="359" w:right="6165" w:hanging="359"/>
        <w:jc w:val="center"/>
        <w:rPr>
          <w:rFonts w:ascii="Courier New" w:hAnsi="Courier New"/>
          <w:sz w:val="22"/>
        </w:rPr>
      </w:pPr>
      <w:bookmarkStart w:name="o Yes." w:id="97"/>
      <w:bookmarkEnd w:id="97"/>
      <w:r>
        <w:rPr/>
      </w:r>
      <w:bookmarkStart w:name=" If someone has an allergy or sensitivi" w:id="98"/>
      <w:bookmarkEnd w:id="98"/>
      <w:r>
        <w:rPr/>
      </w:r>
      <w:r>
        <w:rPr>
          <w:spacing w:val="-4"/>
          <w:sz w:val="22"/>
        </w:rPr>
        <w:t>Yes.</w:t>
      </w:r>
    </w:p>
    <w:p>
      <w:pPr>
        <w:pStyle w:val="ListParagraph"/>
        <w:numPr>
          <w:ilvl w:val="0"/>
          <w:numId w:val="9"/>
        </w:numPr>
        <w:tabs>
          <w:tab w:pos="2135" w:val="left" w:leader="none"/>
        </w:tabs>
        <w:spacing w:line="277" w:lineRule="exact" w:before="0" w:after="0"/>
        <w:ind w:left="2135" w:right="0" w:hanging="360"/>
        <w:jc w:val="left"/>
        <w:rPr>
          <w:rFonts w:ascii="Symbol" w:hAnsi="Symbol"/>
          <w:sz w:val="22"/>
        </w:rPr>
      </w:pPr>
      <w:r>
        <w:rPr>
          <w:sz w:val="22"/>
        </w:rPr>
        <w:t>If</w:t>
      </w:r>
      <w:r>
        <w:rPr>
          <w:spacing w:val="-6"/>
          <w:sz w:val="22"/>
        </w:rPr>
        <w:t> </w:t>
      </w:r>
      <w:r>
        <w:rPr>
          <w:sz w:val="22"/>
        </w:rPr>
        <w:t>someone</w:t>
      </w:r>
      <w:r>
        <w:rPr>
          <w:spacing w:val="-2"/>
          <w:sz w:val="22"/>
        </w:rPr>
        <w:t> </w:t>
      </w:r>
      <w:r>
        <w:rPr>
          <w:sz w:val="22"/>
        </w:rPr>
        <w:t>has</w:t>
      </w:r>
      <w:r>
        <w:rPr>
          <w:spacing w:val="-5"/>
          <w:sz w:val="22"/>
        </w:rPr>
        <w:t> </w:t>
      </w:r>
      <w:r>
        <w:rPr>
          <w:sz w:val="22"/>
        </w:rPr>
        <w:t>an</w:t>
      </w:r>
      <w:r>
        <w:rPr>
          <w:spacing w:val="-4"/>
          <w:sz w:val="22"/>
        </w:rPr>
        <w:t> </w:t>
      </w:r>
      <w:r>
        <w:rPr>
          <w:sz w:val="22"/>
        </w:rPr>
        <w:t>allergy</w:t>
      </w:r>
      <w:r>
        <w:rPr>
          <w:spacing w:val="-4"/>
          <w:sz w:val="22"/>
        </w:rPr>
        <w:t> </w:t>
      </w:r>
      <w:r>
        <w:rPr>
          <w:sz w:val="22"/>
        </w:rPr>
        <w:t>or</w:t>
      </w:r>
      <w:r>
        <w:rPr>
          <w:spacing w:val="-3"/>
          <w:sz w:val="22"/>
        </w:rPr>
        <w:t> </w:t>
      </w:r>
      <w:r>
        <w:rPr>
          <w:sz w:val="22"/>
        </w:rPr>
        <w:t>sensitivity</w:t>
      </w:r>
      <w:r>
        <w:rPr>
          <w:spacing w:val="-4"/>
          <w:sz w:val="22"/>
        </w:rPr>
        <w:t> </w:t>
      </w:r>
      <w:r>
        <w:rPr>
          <w:sz w:val="22"/>
        </w:rPr>
        <w:t>to</w:t>
      </w:r>
      <w:r>
        <w:rPr>
          <w:spacing w:val="-2"/>
          <w:sz w:val="22"/>
        </w:rPr>
        <w:t> </w:t>
      </w:r>
      <w:r>
        <w:rPr>
          <w:sz w:val="22"/>
        </w:rPr>
        <w:t>phenol,</w:t>
      </w:r>
      <w:r>
        <w:rPr>
          <w:spacing w:val="-3"/>
          <w:sz w:val="22"/>
        </w:rPr>
        <w:t> </w:t>
      </w:r>
      <w:r>
        <w:rPr>
          <w:sz w:val="22"/>
        </w:rPr>
        <w:t>how</w:t>
      </w:r>
      <w:r>
        <w:rPr>
          <w:spacing w:val="-5"/>
          <w:sz w:val="22"/>
        </w:rPr>
        <w:t> </w:t>
      </w:r>
      <w:r>
        <w:rPr>
          <w:sz w:val="22"/>
        </w:rPr>
        <w:t>do</w:t>
      </w:r>
      <w:r>
        <w:rPr>
          <w:spacing w:val="-2"/>
          <w:sz w:val="22"/>
        </w:rPr>
        <w:t> </w:t>
      </w:r>
      <w:r>
        <w:rPr>
          <w:sz w:val="22"/>
        </w:rPr>
        <w:t>they</w:t>
      </w:r>
      <w:r>
        <w:rPr>
          <w:spacing w:val="-4"/>
          <w:sz w:val="22"/>
        </w:rPr>
        <w:t> </w:t>
      </w:r>
      <w:r>
        <w:rPr>
          <w:spacing w:val="-2"/>
          <w:sz w:val="22"/>
        </w:rPr>
        <w:t>know?</w:t>
      </w:r>
    </w:p>
    <w:p>
      <w:pPr>
        <w:pStyle w:val="ListParagraph"/>
        <w:numPr>
          <w:ilvl w:val="1"/>
          <w:numId w:val="9"/>
        </w:numPr>
        <w:tabs>
          <w:tab w:pos="2854" w:val="left" w:leader="none"/>
        </w:tabs>
        <w:spacing w:line="272" w:lineRule="exact" w:before="0" w:after="0"/>
        <w:ind w:left="2854" w:right="0" w:hanging="359"/>
        <w:jc w:val="left"/>
        <w:rPr>
          <w:rFonts w:ascii="Courier New" w:hAnsi="Courier New"/>
          <w:sz w:val="22"/>
        </w:rPr>
      </w:pPr>
      <w:bookmarkStart w:name="o They’ll have a hypersensitive spot at " w:id="99"/>
      <w:bookmarkEnd w:id="99"/>
      <w:r>
        <w:rPr/>
      </w:r>
      <w:bookmarkStart w:name=" How do you know its phenol?" w:id="100"/>
      <w:bookmarkEnd w:id="100"/>
      <w:r>
        <w:rPr/>
      </w:r>
      <w:r>
        <w:rPr>
          <w:sz w:val="22"/>
        </w:rPr>
        <w:t>They’ll</w:t>
      </w:r>
      <w:r>
        <w:rPr>
          <w:spacing w:val="-4"/>
          <w:sz w:val="22"/>
        </w:rPr>
        <w:t> </w:t>
      </w:r>
      <w:r>
        <w:rPr>
          <w:sz w:val="22"/>
        </w:rPr>
        <w:t>have</w:t>
      </w:r>
      <w:r>
        <w:rPr>
          <w:spacing w:val="-5"/>
          <w:sz w:val="22"/>
        </w:rPr>
        <w:t> </w:t>
      </w:r>
      <w:r>
        <w:rPr>
          <w:sz w:val="22"/>
        </w:rPr>
        <w:t>a</w:t>
      </w:r>
      <w:r>
        <w:rPr>
          <w:spacing w:val="-4"/>
          <w:sz w:val="22"/>
        </w:rPr>
        <w:t> </w:t>
      </w:r>
      <w:r>
        <w:rPr>
          <w:sz w:val="22"/>
        </w:rPr>
        <w:t>hypersensitive</w:t>
      </w:r>
      <w:r>
        <w:rPr>
          <w:spacing w:val="-3"/>
          <w:sz w:val="22"/>
        </w:rPr>
        <w:t> </w:t>
      </w:r>
      <w:r>
        <w:rPr>
          <w:sz w:val="22"/>
        </w:rPr>
        <w:t>spot</w:t>
      </w:r>
      <w:r>
        <w:rPr>
          <w:spacing w:val="-5"/>
          <w:sz w:val="22"/>
        </w:rPr>
        <w:t> </w:t>
      </w:r>
      <w:r>
        <w:rPr>
          <w:sz w:val="22"/>
        </w:rPr>
        <w:t>at</w:t>
      </w:r>
      <w:r>
        <w:rPr>
          <w:spacing w:val="-3"/>
          <w:sz w:val="22"/>
        </w:rPr>
        <w:t> </w:t>
      </w:r>
      <w:r>
        <w:rPr>
          <w:sz w:val="22"/>
        </w:rPr>
        <w:t>the</w:t>
      </w:r>
      <w:r>
        <w:rPr>
          <w:spacing w:val="-2"/>
          <w:sz w:val="22"/>
        </w:rPr>
        <w:t> </w:t>
      </w:r>
      <w:r>
        <w:rPr>
          <w:sz w:val="22"/>
        </w:rPr>
        <w:t>injection</w:t>
      </w:r>
      <w:r>
        <w:rPr>
          <w:spacing w:val="-6"/>
          <w:sz w:val="22"/>
        </w:rPr>
        <w:t> </w:t>
      </w:r>
      <w:r>
        <w:rPr>
          <w:spacing w:val="-2"/>
          <w:sz w:val="22"/>
        </w:rPr>
        <w:t>spot.</w:t>
      </w:r>
    </w:p>
    <w:p>
      <w:pPr>
        <w:pStyle w:val="ListParagraph"/>
        <w:numPr>
          <w:ilvl w:val="0"/>
          <w:numId w:val="9"/>
        </w:numPr>
        <w:tabs>
          <w:tab w:pos="360" w:val="left" w:leader="none"/>
        </w:tabs>
        <w:spacing w:line="276" w:lineRule="exact" w:before="0" w:after="0"/>
        <w:ind w:left="360" w:right="7093" w:hanging="360"/>
        <w:jc w:val="right"/>
        <w:rPr>
          <w:rFonts w:ascii="Symbol" w:hAnsi="Symbol"/>
          <w:sz w:val="22"/>
        </w:rPr>
      </w:pPr>
      <w:bookmarkStart w:name="o Patients will report it." w:id="101"/>
      <w:bookmarkEnd w:id="101"/>
      <w:r>
        <w:rPr>
          <w:rFonts w:ascii="Times New Roman" w:hAnsi="Times New Roman"/>
          <w:sz w:val="22"/>
        </w:rPr>
      </w:r>
      <w:r>
        <w:rPr>
          <w:sz w:val="22"/>
        </w:rPr>
        <w:t>How</w:t>
      </w:r>
      <w:r>
        <w:rPr>
          <w:spacing w:val="-1"/>
          <w:sz w:val="22"/>
        </w:rPr>
        <w:t> </w:t>
      </w:r>
      <w:r>
        <w:rPr>
          <w:sz w:val="22"/>
        </w:rPr>
        <w:t>do</w:t>
      </w:r>
      <w:r>
        <w:rPr>
          <w:spacing w:val="-2"/>
          <w:sz w:val="22"/>
        </w:rPr>
        <w:t> </w:t>
      </w:r>
      <w:r>
        <w:rPr>
          <w:sz w:val="22"/>
        </w:rPr>
        <w:t>you</w:t>
      </w:r>
      <w:r>
        <w:rPr>
          <w:spacing w:val="-5"/>
          <w:sz w:val="22"/>
        </w:rPr>
        <w:t> </w:t>
      </w:r>
      <w:r>
        <w:rPr>
          <w:sz w:val="22"/>
        </w:rPr>
        <w:t>know its</w:t>
      </w:r>
      <w:r>
        <w:rPr>
          <w:spacing w:val="-3"/>
          <w:sz w:val="22"/>
        </w:rPr>
        <w:t> </w:t>
      </w:r>
      <w:r>
        <w:rPr>
          <w:spacing w:val="-2"/>
          <w:sz w:val="22"/>
        </w:rPr>
        <w:t>phenol?</w:t>
      </w:r>
    </w:p>
    <w:p>
      <w:pPr>
        <w:pStyle w:val="ListParagraph"/>
        <w:numPr>
          <w:ilvl w:val="1"/>
          <w:numId w:val="9"/>
        </w:numPr>
        <w:tabs>
          <w:tab w:pos="359" w:val="left" w:leader="none"/>
        </w:tabs>
        <w:spacing w:line="271" w:lineRule="exact" w:before="0" w:after="0"/>
        <w:ind w:left="359" w:right="7084" w:hanging="359"/>
        <w:jc w:val="right"/>
        <w:rPr>
          <w:rFonts w:ascii="Courier New" w:hAnsi="Courier New"/>
          <w:sz w:val="22"/>
        </w:rPr>
      </w:pPr>
      <w:bookmarkStart w:name="o During the first month they meet with " w:id="102"/>
      <w:bookmarkEnd w:id="102"/>
      <w:r>
        <w:rPr/>
      </w:r>
      <w:r>
        <w:rPr>
          <w:sz w:val="22"/>
        </w:rPr>
        <w:t>Patients</w:t>
      </w:r>
      <w:r>
        <w:rPr>
          <w:spacing w:val="-4"/>
          <w:sz w:val="22"/>
        </w:rPr>
        <w:t> </w:t>
      </w:r>
      <w:r>
        <w:rPr>
          <w:sz w:val="22"/>
        </w:rPr>
        <w:t>will</w:t>
      </w:r>
      <w:r>
        <w:rPr>
          <w:spacing w:val="-7"/>
          <w:sz w:val="22"/>
        </w:rPr>
        <w:t> </w:t>
      </w:r>
      <w:r>
        <w:rPr>
          <w:sz w:val="22"/>
        </w:rPr>
        <w:t>report</w:t>
      </w:r>
      <w:r>
        <w:rPr>
          <w:spacing w:val="-2"/>
          <w:sz w:val="22"/>
        </w:rPr>
        <w:t> </w:t>
      </w:r>
      <w:r>
        <w:rPr>
          <w:spacing w:val="-5"/>
          <w:sz w:val="22"/>
        </w:rPr>
        <w:t>it.</w:t>
      </w:r>
    </w:p>
    <w:p>
      <w:pPr>
        <w:pStyle w:val="ListParagraph"/>
        <w:numPr>
          <w:ilvl w:val="1"/>
          <w:numId w:val="9"/>
        </w:numPr>
        <w:tabs>
          <w:tab w:pos="2855" w:val="left" w:leader="none"/>
        </w:tabs>
        <w:spacing w:line="269" w:lineRule="exact" w:before="0" w:after="0"/>
        <w:ind w:left="2855" w:right="0" w:hanging="359"/>
        <w:jc w:val="left"/>
        <w:rPr>
          <w:rFonts w:ascii="Courier New" w:hAnsi="Courier New"/>
          <w:sz w:val="22"/>
        </w:rPr>
      </w:pPr>
      <w:bookmarkStart w:name=" What are your batch sizes?" w:id="103"/>
      <w:bookmarkEnd w:id="103"/>
      <w:r>
        <w:rPr/>
      </w:r>
      <w:r>
        <w:rPr>
          <w:sz w:val="22"/>
        </w:rPr>
        <w:t>During</w:t>
      </w:r>
      <w:r>
        <w:rPr>
          <w:spacing w:val="-3"/>
          <w:sz w:val="22"/>
        </w:rPr>
        <w:t> </w:t>
      </w:r>
      <w:r>
        <w:rPr>
          <w:sz w:val="22"/>
        </w:rPr>
        <w:t>the</w:t>
      </w:r>
      <w:r>
        <w:rPr>
          <w:spacing w:val="-1"/>
          <w:sz w:val="22"/>
        </w:rPr>
        <w:t> </w:t>
      </w:r>
      <w:r>
        <w:rPr>
          <w:sz w:val="22"/>
        </w:rPr>
        <w:t>first</w:t>
      </w:r>
      <w:r>
        <w:rPr>
          <w:spacing w:val="-4"/>
          <w:sz w:val="22"/>
        </w:rPr>
        <w:t> </w:t>
      </w:r>
      <w:r>
        <w:rPr>
          <w:sz w:val="22"/>
        </w:rPr>
        <w:t>month</w:t>
      </w:r>
      <w:r>
        <w:rPr>
          <w:spacing w:val="-5"/>
          <w:sz w:val="22"/>
        </w:rPr>
        <w:t> </w:t>
      </w:r>
      <w:r>
        <w:rPr>
          <w:sz w:val="22"/>
        </w:rPr>
        <w:t>they</w:t>
      </w:r>
      <w:r>
        <w:rPr>
          <w:spacing w:val="-3"/>
          <w:sz w:val="22"/>
        </w:rPr>
        <w:t> </w:t>
      </w:r>
      <w:r>
        <w:rPr>
          <w:sz w:val="22"/>
        </w:rPr>
        <w:t>meet</w:t>
      </w:r>
      <w:r>
        <w:rPr>
          <w:spacing w:val="-4"/>
          <w:sz w:val="22"/>
        </w:rPr>
        <w:t> </w:t>
      </w:r>
      <w:r>
        <w:rPr>
          <w:sz w:val="22"/>
        </w:rPr>
        <w:t>with</w:t>
      </w:r>
      <w:r>
        <w:rPr>
          <w:spacing w:val="-3"/>
          <w:sz w:val="22"/>
        </w:rPr>
        <w:t> </w:t>
      </w:r>
      <w:r>
        <w:rPr>
          <w:sz w:val="22"/>
        </w:rPr>
        <w:t>a</w:t>
      </w:r>
      <w:r>
        <w:rPr>
          <w:spacing w:val="-3"/>
          <w:sz w:val="22"/>
        </w:rPr>
        <w:t> </w:t>
      </w:r>
      <w:r>
        <w:rPr>
          <w:spacing w:val="-2"/>
          <w:sz w:val="22"/>
        </w:rPr>
        <w:t>doctor.</w:t>
      </w:r>
    </w:p>
    <w:p>
      <w:pPr>
        <w:pStyle w:val="ListParagraph"/>
        <w:numPr>
          <w:ilvl w:val="0"/>
          <w:numId w:val="9"/>
        </w:numPr>
        <w:tabs>
          <w:tab w:pos="2136" w:val="left" w:leader="none"/>
        </w:tabs>
        <w:spacing w:line="277" w:lineRule="exact" w:before="0" w:after="0"/>
        <w:ind w:left="2136" w:right="0" w:hanging="360"/>
        <w:jc w:val="left"/>
        <w:rPr>
          <w:rFonts w:ascii="Symbol" w:hAnsi="Symbol"/>
          <w:sz w:val="22"/>
        </w:rPr>
      </w:pPr>
      <w:bookmarkStart w:name="o We do different volumes, between 125 a" w:id="104"/>
      <w:bookmarkEnd w:id="104"/>
      <w:r>
        <w:rPr>
          <w:rFonts w:ascii="Times New Roman" w:hAnsi="Times New Roman"/>
          <w:sz w:val="22"/>
        </w:rPr>
      </w:r>
      <w:r>
        <w:rPr>
          <w:sz w:val="22"/>
        </w:rPr>
        <w:t>What</w:t>
      </w:r>
      <w:r>
        <w:rPr>
          <w:spacing w:val="-2"/>
          <w:sz w:val="22"/>
        </w:rPr>
        <w:t> </w:t>
      </w:r>
      <w:r>
        <w:rPr>
          <w:sz w:val="22"/>
        </w:rPr>
        <w:t>are</w:t>
      </w:r>
      <w:r>
        <w:rPr>
          <w:spacing w:val="-4"/>
          <w:sz w:val="22"/>
        </w:rPr>
        <w:t> </w:t>
      </w:r>
      <w:r>
        <w:rPr>
          <w:sz w:val="22"/>
        </w:rPr>
        <w:t>your</w:t>
      </w:r>
      <w:r>
        <w:rPr>
          <w:spacing w:val="-2"/>
          <w:sz w:val="22"/>
        </w:rPr>
        <w:t> </w:t>
      </w:r>
      <w:r>
        <w:rPr>
          <w:sz w:val="22"/>
        </w:rPr>
        <w:t>batch</w:t>
      </w:r>
      <w:r>
        <w:rPr>
          <w:spacing w:val="-4"/>
          <w:sz w:val="22"/>
        </w:rPr>
        <w:t> </w:t>
      </w:r>
      <w:r>
        <w:rPr>
          <w:spacing w:val="-2"/>
          <w:sz w:val="22"/>
        </w:rPr>
        <w:t>sizes?</w:t>
      </w:r>
    </w:p>
    <w:p>
      <w:pPr>
        <w:pStyle w:val="ListParagraph"/>
        <w:numPr>
          <w:ilvl w:val="1"/>
          <w:numId w:val="9"/>
        </w:numPr>
        <w:tabs>
          <w:tab w:pos="2855" w:val="left" w:leader="none"/>
        </w:tabs>
        <w:spacing w:line="272" w:lineRule="exact" w:before="0" w:after="0"/>
        <w:ind w:left="2855" w:right="0" w:hanging="359"/>
        <w:jc w:val="left"/>
        <w:rPr>
          <w:rFonts w:ascii="Courier New" w:hAnsi="Courier New"/>
          <w:sz w:val="22"/>
        </w:rPr>
      </w:pPr>
      <w:bookmarkStart w:name="o We do semaglutide 2.5 mg/mL phenol fre" w:id="105"/>
      <w:bookmarkEnd w:id="105"/>
      <w:r>
        <w:rPr/>
      </w:r>
      <w:r>
        <w:rPr>
          <w:sz w:val="22"/>
        </w:rPr>
        <w:t>We</w:t>
      </w:r>
      <w:r>
        <w:rPr>
          <w:spacing w:val="-3"/>
          <w:sz w:val="22"/>
        </w:rPr>
        <w:t> </w:t>
      </w:r>
      <w:r>
        <w:rPr>
          <w:sz w:val="22"/>
        </w:rPr>
        <w:t>do</w:t>
      </w:r>
      <w:r>
        <w:rPr>
          <w:spacing w:val="-3"/>
          <w:sz w:val="22"/>
        </w:rPr>
        <w:t> </w:t>
      </w:r>
      <w:r>
        <w:rPr>
          <w:sz w:val="22"/>
        </w:rPr>
        <w:t>different</w:t>
      </w:r>
      <w:r>
        <w:rPr>
          <w:spacing w:val="-5"/>
          <w:sz w:val="22"/>
        </w:rPr>
        <w:t> </w:t>
      </w:r>
      <w:r>
        <w:rPr>
          <w:sz w:val="22"/>
        </w:rPr>
        <w:t>volumes,</w:t>
      </w:r>
      <w:r>
        <w:rPr>
          <w:spacing w:val="-5"/>
          <w:sz w:val="22"/>
        </w:rPr>
        <w:t> </w:t>
      </w:r>
      <w:r>
        <w:rPr>
          <w:sz w:val="22"/>
        </w:rPr>
        <w:t>between</w:t>
      </w:r>
      <w:r>
        <w:rPr>
          <w:spacing w:val="-7"/>
          <w:sz w:val="22"/>
        </w:rPr>
        <w:t> </w:t>
      </w:r>
      <w:r>
        <w:rPr>
          <w:sz w:val="22"/>
        </w:rPr>
        <w:t>125</w:t>
      </w:r>
      <w:r>
        <w:rPr>
          <w:spacing w:val="-2"/>
          <w:sz w:val="22"/>
        </w:rPr>
        <w:t> </w:t>
      </w:r>
      <w:r>
        <w:rPr>
          <w:sz w:val="22"/>
        </w:rPr>
        <w:t>and</w:t>
      </w:r>
      <w:r>
        <w:rPr>
          <w:spacing w:val="-4"/>
          <w:sz w:val="22"/>
        </w:rPr>
        <w:t> 250.</w:t>
      </w:r>
    </w:p>
    <w:p>
      <w:pPr>
        <w:pStyle w:val="ListParagraph"/>
        <w:numPr>
          <w:ilvl w:val="1"/>
          <w:numId w:val="9"/>
        </w:numPr>
        <w:tabs>
          <w:tab w:pos="2855" w:val="left" w:leader="none"/>
        </w:tabs>
        <w:spacing w:line="269" w:lineRule="exact" w:before="0" w:after="0"/>
        <w:ind w:left="2855" w:right="0" w:hanging="359"/>
        <w:jc w:val="left"/>
        <w:rPr>
          <w:rFonts w:ascii="Courier New" w:hAnsi="Courier New"/>
          <w:sz w:val="22"/>
        </w:rPr>
      </w:pPr>
      <w:bookmarkStart w:name="o We do it based on volume." w:id="106"/>
      <w:bookmarkEnd w:id="106"/>
      <w:r>
        <w:rPr/>
      </w:r>
      <w:r>
        <w:rPr>
          <w:sz w:val="22"/>
        </w:rPr>
        <w:t>We</w:t>
      </w:r>
      <w:r>
        <w:rPr>
          <w:spacing w:val="-2"/>
          <w:sz w:val="22"/>
        </w:rPr>
        <w:t> </w:t>
      </w:r>
      <w:r>
        <w:rPr>
          <w:sz w:val="22"/>
        </w:rPr>
        <w:t>do</w:t>
      </w:r>
      <w:r>
        <w:rPr>
          <w:spacing w:val="-1"/>
          <w:sz w:val="22"/>
        </w:rPr>
        <w:t> </w:t>
      </w:r>
      <w:r>
        <w:rPr>
          <w:sz w:val="22"/>
        </w:rPr>
        <w:t>semaglutide</w:t>
      </w:r>
      <w:r>
        <w:rPr>
          <w:spacing w:val="-4"/>
          <w:sz w:val="22"/>
        </w:rPr>
        <w:t> </w:t>
      </w:r>
      <w:r>
        <w:rPr>
          <w:sz w:val="22"/>
        </w:rPr>
        <w:t>2.5</w:t>
      </w:r>
      <w:r>
        <w:rPr>
          <w:spacing w:val="-3"/>
          <w:sz w:val="22"/>
        </w:rPr>
        <w:t> </w:t>
      </w:r>
      <w:r>
        <w:rPr>
          <w:sz w:val="22"/>
        </w:rPr>
        <w:t>mg/mL</w:t>
      </w:r>
      <w:r>
        <w:rPr>
          <w:spacing w:val="-2"/>
          <w:sz w:val="22"/>
        </w:rPr>
        <w:t> </w:t>
      </w:r>
      <w:r>
        <w:rPr>
          <w:sz w:val="22"/>
        </w:rPr>
        <w:t>phenol</w:t>
      </w:r>
      <w:r>
        <w:rPr>
          <w:spacing w:val="-2"/>
          <w:sz w:val="22"/>
        </w:rPr>
        <w:t> </w:t>
      </w:r>
      <w:r>
        <w:rPr>
          <w:sz w:val="22"/>
        </w:rPr>
        <w:t>free</w:t>
      </w:r>
      <w:r>
        <w:rPr>
          <w:spacing w:val="-1"/>
          <w:sz w:val="22"/>
        </w:rPr>
        <w:t> </w:t>
      </w:r>
      <w:r>
        <w:rPr>
          <w:sz w:val="22"/>
        </w:rPr>
        <w:t>in</w:t>
      </w:r>
      <w:r>
        <w:rPr>
          <w:spacing w:val="-3"/>
          <w:sz w:val="22"/>
        </w:rPr>
        <w:t> </w:t>
      </w:r>
      <w:r>
        <w:rPr>
          <w:sz w:val="22"/>
        </w:rPr>
        <w:t>a</w:t>
      </w:r>
      <w:r>
        <w:rPr>
          <w:spacing w:val="-4"/>
          <w:sz w:val="22"/>
        </w:rPr>
        <w:t> </w:t>
      </w:r>
      <w:r>
        <w:rPr>
          <w:sz w:val="22"/>
        </w:rPr>
        <w:t>2</w:t>
      </w:r>
      <w:r>
        <w:rPr>
          <w:spacing w:val="-3"/>
          <w:sz w:val="22"/>
        </w:rPr>
        <w:t> </w:t>
      </w:r>
      <w:r>
        <w:rPr>
          <w:sz w:val="22"/>
        </w:rPr>
        <w:t>mL</w:t>
      </w:r>
      <w:r>
        <w:rPr>
          <w:spacing w:val="-6"/>
          <w:sz w:val="22"/>
        </w:rPr>
        <w:t> </w:t>
      </w:r>
      <w:r>
        <w:rPr>
          <w:spacing w:val="-4"/>
          <w:sz w:val="22"/>
        </w:rPr>
        <w:t>MDV.</w:t>
      </w:r>
    </w:p>
    <w:p>
      <w:pPr>
        <w:pStyle w:val="ListParagraph"/>
        <w:numPr>
          <w:ilvl w:val="1"/>
          <w:numId w:val="9"/>
        </w:numPr>
        <w:tabs>
          <w:tab w:pos="2855" w:val="left" w:leader="none"/>
        </w:tabs>
        <w:spacing w:line="269" w:lineRule="exact" w:before="0" w:after="0"/>
        <w:ind w:left="2855" w:right="0" w:hanging="359"/>
        <w:jc w:val="left"/>
        <w:rPr>
          <w:rFonts w:ascii="Courier New" w:hAnsi="Courier New"/>
          <w:sz w:val="22"/>
        </w:rPr>
      </w:pPr>
      <w:r>
        <w:rPr>
          <w:sz w:val="22"/>
        </w:rPr>
        <w:t>We</w:t>
      </w:r>
      <w:r>
        <w:rPr>
          <w:spacing w:val="-1"/>
          <w:sz w:val="22"/>
        </w:rPr>
        <w:t> </w:t>
      </w:r>
      <w:r>
        <w:rPr>
          <w:sz w:val="22"/>
        </w:rPr>
        <w:t>do</w:t>
      </w:r>
      <w:r>
        <w:rPr>
          <w:spacing w:val="-1"/>
          <w:sz w:val="22"/>
        </w:rPr>
        <w:t> </w:t>
      </w:r>
      <w:r>
        <w:rPr>
          <w:sz w:val="22"/>
        </w:rPr>
        <w:t>it</w:t>
      </w:r>
      <w:r>
        <w:rPr>
          <w:spacing w:val="-1"/>
          <w:sz w:val="22"/>
        </w:rPr>
        <w:t> </w:t>
      </w:r>
      <w:r>
        <w:rPr>
          <w:sz w:val="22"/>
        </w:rPr>
        <w:t>based</w:t>
      </w:r>
      <w:r>
        <w:rPr>
          <w:spacing w:val="-5"/>
          <w:sz w:val="22"/>
        </w:rPr>
        <w:t> </w:t>
      </w:r>
      <w:r>
        <w:rPr>
          <w:sz w:val="22"/>
        </w:rPr>
        <w:t>on</w:t>
      </w:r>
      <w:r>
        <w:rPr>
          <w:spacing w:val="-2"/>
          <w:sz w:val="22"/>
        </w:rPr>
        <w:t> volume.</w:t>
      </w:r>
    </w:p>
    <w:p>
      <w:pPr>
        <w:pStyle w:val="ListParagraph"/>
        <w:numPr>
          <w:ilvl w:val="0"/>
          <w:numId w:val="9"/>
        </w:numPr>
        <w:tabs>
          <w:tab w:pos="2137" w:val="left" w:leader="none"/>
        </w:tabs>
        <w:spacing w:line="277" w:lineRule="exact" w:before="0" w:after="0"/>
        <w:ind w:left="2137" w:right="0" w:hanging="360"/>
        <w:jc w:val="left"/>
        <w:rPr>
          <w:rFonts w:ascii="Symbol" w:hAnsi="Symbol"/>
          <w:sz w:val="22"/>
        </w:rPr>
      </w:pPr>
      <w:bookmarkStart w:name=" Is this all hand filled?" w:id="107"/>
      <w:bookmarkEnd w:id="107"/>
      <w:r>
        <w:rPr/>
      </w:r>
      <w:r>
        <w:rPr>
          <w:sz w:val="22"/>
        </w:rPr>
        <w:t>Is</w:t>
      </w:r>
      <w:r>
        <w:rPr>
          <w:spacing w:val="-3"/>
          <w:sz w:val="22"/>
        </w:rPr>
        <w:t> </w:t>
      </w:r>
      <w:r>
        <w:rPr>
          <w:sz w:val="22"/>
        </w:rPr>
        <w:t>this</w:t>
      </w:r>
      <w:r>
        <w:rPr>
          <w:spacing w:val="-2"/>
          <w:sz w:val="22"/>
        </w:rPr>
        <w:t> </w:t>
      </w:r>
      <w:r>
        <w:rPr>
          <w:sz w:val="22"/>
        </w:rPr>
        <w:t>all</w:t>
      </w:r>
      <w:r>
        <w:rPr>
          <w:spacing w:val="-2"/>
          <w:sz w:val="22"/>
        </w:rPr>
        <w:t> </w:t>
      </w:r>
      <w:r>
        <w:rPr>
          <w:sz w:val="22"/>
        </w:rPr>
        <w:t>hand</w:t>
      </w:r>
      <w:r>
        <w:rPr>
          <w:spacing w:val="-2"/>
          <w:sz w:val="22"/>
        </w:rPr>
        <w:t> filled?</w:t>
      </w:r>
    </w:p>
    <w:p>
      <w:pPr>
        <w:pStyle w:val="ListParagraph"/>
        <w:numPr>
          <w:ilvl w:val="1"/>
          <w:numId w:val="9"/>
        </w:numPr>
        <w:tabs>
          <w:tab w:pos="2856" w:val="left" w:leader="none"/>
        </w:tabs>
        <w:spacing w:line="271" w:lineRule="exact" w:before="0" w:after="0"/>
        <w:ind w:left="2856" w:right="0" w:hanging="359"/>
        <w:jc w:val="left"/>
        <w:rPr>
          <w:rFonts w:ascii="Courier New" w:hAnsi="Courier New"/>
          <w:sz w:val="22"/>
        </w:rPr>
      </w:pPr>
      <w:bookmarkStart w:name="o We use a repeater pump." w:id="108"/>
      <w:bookmarkEnd w:id="108"/>
      <w:r>
        <w:rPr/>
      </w:r>
      <w:bookmarkStart w:name="o We mimic what we do in the clean room." w:id="109"/>
      <w:bookmarkEnd w:id="109"/>
      <w:r>
        <w:rPr/>
      </w:r>
      <w:r>
        <w:rPr>
          <w:sz w:val="22"/>
        </w:rPr>
        <w:t>We</w:t>
      </w:r>
      <w:r>
        <w:rPr>
          <w:spacing w:val="-4"/>
          <w:sz w:val="22"/>
        </w:rPr>
        <w:t> </w:t>
      </w:r>
      <w:r>
        <w:rPr>
          <w:sz w:val="22"/>
        </w:rPr>
        <w:t>use</w:t>
      </w:r>
      <w:r>
        <w:rPr>
          <w:spacing w:val="-3"/>
          <w:sz w:val="22"/>
        </w:rPr>
        <w:t> </w:t>
      </w:r>
      <w:r>
        <w:rPr>
          <w:sz w:val="22"/>
        </w:rPr>
        <w:t>a</w:t>
      </w:r>
      <w:r>
        <w:rPr>
          <w:spacing w:val="-2"/>
          <w:sz w:val="22"/>
        </w:rPr>
        <w:t> </w:t>
      </w:r>
      <w:r>
        <w:rPr>
          <w:sz w:val="22"/>
        </w:rPr>
        <w:t>repeater</w:t>
      </w:r>
      <w:r>
        <w:rPr>
          <w:spacing w:val="-2"/>
          <w:sz w:val="22"/>
        </w:rPr>
        <w:t> </w:t>
      </w:r>
      <w:r>
        <w:rPr>
          <w:spacing w:val="-4"/>
          <w:sz w:val="22"/>
        </w:rPr>
        <w:t>pump.</w:t>
      </w:r>
    </w:p>
    <w:p>
      <w:pPr>
        <w:pStyle w:val="ListParagraph"/>
        <w:numPr>
          <w:ilvl w:val="1"/>
          <w:numId w:val="9"/>
        </w:numPr>
        <w:tabs>
          <w:tab w:pos="2856" w:val="left" w:leader="none"/>
        </w:tabs>
        <w:spacing w:line="268" w:lineRule="exact" w:before="0" w:after="0"/>
        <w:ind w:left="2856" w:right="0" w:hanging="359"/>
        <w:jc w:val="left"/>
        <w:rPr>
          <w:rFonts w:ascii="Courier New" w:hAnsi="Courier New"/>
          <w:sz w:val="22"/>
        </w:rPr>
      </w:pPr>
      <w:bookmarkStart w:name=" How is the procedure for testing?" w:id="110"/>
      <w:bookmarkEnd w:id="110"/>
      <w:r>
        <w:rPr/>
      </w:r>
      <w:r>
        <w:rPr>
          <w:sz w:val="22"/>
        </w:rPr>
        <w:t>We</w:t>
      </w:r>
      <w:r>
        <w:rPr>
          <w:spacing w:val="-4"/>
          <w:sz w:val="22"/>
        </w:rPr>
        <w:t> </w:t>
      </w:r>
      <w:r>
        <w:rPr>
          <w:sz w:val="22"/>
        </w:rPr>
        <w:t>mimic</w:t>
      </w:r>
      <w:r>
        <w:rPr>
          <w:spacing w:val="-4"/>
          <w:sz w:val="22"/>
        </w:rPr>
        <w:t> </w:t>
      </w:r>
      <w:r>
        <w:rPr>
          <w:sz w:val="22"/>
        </w:rPr>
        <w:t>what</w:t>
      </w:r>
      <w:r>
        <w:rPr>
          <w:spacing w:val="-4"/>
          <w:sz w:val="22"/>
        </w:rPr>
        <w:t> </w:t>
      </w:r>
      <w:r>
        <w:rPr>
          <w:sz w:val="22"/>
        </w:rPr>
        <w:t>we</w:t>
      </w:r>
      <w:r>
        <w:rPr>
          <w:spacing w:val="-1"/>
          <w:sz w:val="22"/>
        </w:rPr>
        <w:t> </w:t>
      </w:r>
      <w:r>
        <w:rPr>
          <w:sz w:val="22"/>
        </w:rPr>
        <w:t>do</w:t>
      </w:r>
      <w:r>
        <w:rPr>
          <w:spacing w:val="-1"/>
          <w:sz w:val="22"/>
        </w:rPr>
        <w:t> </w:t>
      </w:r>
      <w:r>
        <w:rPr>
          <w:sz w:val="22"/>
        </w:rPr>
        <w:t>in</w:t>
      </w:r>
      <w:r>
        <w:rPr>
          <w:spacing w:val="-3"/>
          <w:sz w:val="22"/>
        </w:rPr>
        <w:t> </w:t>
      </w:r>
      <w:r>
        <w:rPr>
          <w:sz w:val="22"/>
        </w:rPr>
        <w:t>the</w:t>
      </w:r>
      <w:r>
        <w:rPr>
          <w:spacing w:val="-1"/>
          <w:sz w:val="22"/>
        </w:rPr>
        <w:t> </w:t>
      </w:r>
      <w:r>
        <w:rPr>
          <w:sz w:val="22"/>
        </w:rPr>
        <w:t>clean</w:t>
      </w:r>
      <w:r>
        <w:rPr>
          <w:spacing w:val="-2"/>
          <w:sz w:val="22"/>
        </w:rPr>
        <w:t> </w:t>
      </w:r>
      <w:r>
        <w:rPr>
          <w:spacing w:val="-4"/>
          <w:sz w:val="22"/>
        </w:rPr>
        <w:t>room.</w:t>
      </w:r>
    </w:p>
    <w:p>
      <w:pPr>
        <w:pStyle w:val="ListParagraph"/>
        <w:numPr>
          <w:ilvl w:val="0"/>
          <w:numId w:val="9"/>
        </w:numPr>
        <w:tabs>
          <w:tab w:pos="2137" w:val="left" w:leader="none"/>
        </w:tabs>
        <w:spacing w:line="277" w:lineRule="exact" w:before="0" w:after="0"/>
        <w:ind w:left="2137" w:right="0" w:hanging="360"/>
        <w:jc w:val="left"/>
        <w:rPr>
          <w:rFonts w:ascii="Symbol" w:hAnsi="Symbol"/>
          <w:sz w:val="22"/>
        </w:rPr>
      </w:pPr>
      <w:bookmarkStart w:name="o Testing for endotoxicity, sterility, a" w:id="111"/>
      <w:bookmarkEnd w:id="111"/>
      <w:r>
        <w:rPr>
          <w:rFonts w:ascii="Times New Roman" w:hAnsi="Times New Roman"/>
          <w:sz w:val="22"/>
        </w:rPr>
      </w:r>
      <w:r>
        <w:rPr>
          <w:sz w:val="22"/>
        </w:rPr>
        <w:t>How</w:t>
      </w:r>
      <w:r>
        <w:rPr>
          <w:spacing w:val="-4"/>
          <w:sz w:val="22"/>
        </w:rPr>
        <w:t> </w:t>
      </w:r>
      <w:r>
        <w:rPr>
          <w:sz w:val="22"/>
        </w:rPr>
        <w:t>is</w:t>
      </w:r>
      <w:r>
        <w:rPr>
          <w:spacing w:val="-5"/>
          <w:sz w:val="22"/>
        </w:rPr>
        <w:t> </w:t>
      </w:r>
      <w:r>
        <w:rPr>
          <w:sz w:val="22"/>
        </w:rPr>
        <w:t>the</w:t>
      </w:r>
      <w:r>
        <w:rPr>
          <w:spacing w:val="-1"/>
          <w:sz w:val="22"/>
        </w:rPr>
        <w:t> </w:t>
      </w:r>
      <w:r>
        <w:rPr>
          <w:sz w:val="22"/>
        </w:rPr>
        <w:t>procedure</w:t>
      </w:r>
      <w:r>
        <w:rPr>
          <w:spacing w:val="-2"/>
          <w:sz w:val="22"/>
        </w:rPr>
        <w:t> </w:t>
      </w:r>
      <w:r>
        <w:rPr>
          <w:sz w:val="22"/>
        </w:rPr>
        <w:t>for</w:t>
      </w:r>
      <w:r>
        <w:rPr>
          <w:spacing w:val="-2"/>
          <w:sz w:val="22"/>
        </w:rPr>
        <w:t> testing?</w:t>
      </w:r>
    </w:p>
    <w:p>
      <w:pPr>
        <w:pStyle w:val="ListParagraph"/>
        <w:numPr>
          <w:ilvl w:val="1"/>
          <w:numId w:val="9"/>
        </w:numPr>
        <w:tabs>
          <w:tab w:pos="2855" w:val="left" w:leader="none"/>
          <w:tab w:pos="2857" w:val="left" w:leader="none"/>
        </w:tabs>
        <w:spacing w:line="235" w:lineRule="auto" w:before="4" w:after="0"/>
        <w:ind w:left="2857" w:right="1694" w:hanging="361"/>
        <w:jc w:val="left"/>
        <w:rPr>
          <w:rFonts w:ascii="Courier New" w:hAnsi="Courier New"/>
          <w:sz w:val="22"/>
        </w:rPr>
      </w:pPr>
      <w:r>
        <w:rPr>
          <w:sz w:val="22"/>
        </w:rPr>
        <w:t>Testing</w:t>
      </w:r>
      <w:r>
        <w:rPr>
          <w:spacing w:val="-2"/>
          <w:sz w:val="22"/>
        </w:rPr>
        <w:t> </w:t>
      </w:r>
      <w:r>
        <w:rPr>
          <w:sz w:val="22"/>
        </w:rPr>
        <w:t>for</w:t>
      </w:r>
      <w:r>
        <w:rPr>
          <w:spacing w:val="-2"/>
          <w:sz w:val="22"/>
        </w:rPr>
        <w:t> </w:t>
      </w:r>
      <w:r>
        <w:rPr>
          <w:sz w:val="22"/>
        </w:rPr>
        <w:t>endotoxicity,</w:t>
      </w:r>
      <w:r>
        <w:rPr>
          <w:spacing w:val="-4"/>
          <w:sz w:val="22"/>
        </w:rPr>
        <w:t> </w:t>
      </w:r>
      <w:r>
        <w:rPr>
          <w:sz w:val="22"/>
        </w:rPr>
        <w:t>sterility,</w:t>
      </w:r>
      <w:r>
        <w:rPr>
          <w:spacing w:val="-4"/>
          <w:sz w:val="22"/>
        </w:rPr>
        <w:t> </w:t>
      </w:r>
      <w:r>
        <w:rPr>
          <w:sz w:val="22"/>
        </w:rPr>
        <w:t>and</w:t>
      </w:r>
      <w:r>
        <w:rPr>
          <w:spacing w:val="-3"/>
          <w:sz w:val="22"/>
        </w:rPr>
        <w:t> </w:t>
      </w:r>
      <w:r>
        <w:rPr>
          <w:sz w:val="22"/>
        </w:rPr>
        <w:t>potency</w:t>
      </w:r>
      <w:r>
        <w:rPr>
          <w:spacing w:val="-3"/>
          <w:sz w:val="22"/>
        </w:rPr>
        <w:t> </w:t>
      </w:r>
      <w:r>
        <w:rPr>
          <w:sz w:val="22"/>
        </w:rPr>
        <w:t>sent</w:t>
      </w:r>
      <w:r>
        <w:rPr>
          <w:spacing w:val="-4"/>
          <w:sz w:val="22"/>
        </w:rPr>
        <w:t> </w:t>
      </w:r>
      <w:r>
        <w:rPr>
          <w:sz w:val="22"/>
        </w:rPr>
        <w:t>to</w:t>
      </w:r>
      <w:r>
        <w:rPr>
          <w:spacing w:val="-5"/>
          <w:sz w:val="22"/>
        </w:rPr>
        <w:t> </w:t>
      </w:r>
      <w:r>
        <w:rPr>
          <w:sz w:val="22"/>
        </w:rPr>
        <w:t>a</w:t>
      </w:r>
      <w:r>
        <w:rPr>
          <w:spacing w:val="-2"/>
          <w:sz w:val="22"/>
        </w:rPr>
        <w:t> </w:t>
      </w:r>
      <w:r>
        <w:rPr>
          <w:sz w:val="22"/>
        </w:rPr>
        <w:t>third</w:t>
      </w:r>
      <w:r>
        <w:rPr>
          <w:spacing w:val="-3"/>
          <w:sz w:val="22"/>
        </w:rPr>
        <w:t> </w:t>
      </w:r>
      <w:r>
        <w:rPr>
          <w:sz w:val="22"/>
        </w:rPr>
        <w:t>party</w:t>
      </w:r>
      <w:r>
        <w:rPr>
          <w:spacing w:val="-3"/>
          <w:sz w:val="22"/>
        </w:rPr>
        <w:t> </w:t>
      </w:r>
      <w:r>
        <w:rPr>
          <w:sz w:val="22"/>
        </w:rPr>
        <w:t>for</w:t>
      </w:r>
      <w:r>
        <w:rPr>
          <w:spacing w:val="-4"/>
          <w:sz w:val="22"/>
        </w:rPr>
        <w:t> </w:t>
      </w:r>
      <w:r>
        <w:rPr>
          <w:sz w:val="22"/>
        </w:rPr>
        <w:t>testing.</w:t>
      </w:r>
      <w:r>
        <w:rPr>
          <w:spacing w:val="-2"/>
          <w:sz w:val="22"/>
        </w:rPr>
        <w:t> </w:t>
      </w:r>
      <w:r>
        <w:rPr>
          <w:sz w:val="22"/>
        </w:rPr>
        <w:t>It</w:t>
      </w:r>
      <w:r>
        <w:rPr>
          <w:spacing w:val="-1"/>
          <w:sz w:val="22"/>
        </w:rPr>
        <w:t> </w:t>
      </w:r>
      <w:r>
        <w:rPr>
          <w:sz w:val="22"/>
        </w:rPr>
        <w:t>is </w:t>
      </w:r>
      <w:bookmarkStart w:name=" Are you still adding other additives?" w:id="112"/>
      <w:bookmarkEnd w:id="112"/>
      <w:r>
        <w:rPr>
          <w:sz w:val="22"/>
        </w:rPr>
        <w:t>q</w:t>
      </w:r>
      <w:r>
        <w:rPr>
          <w:sz w:val="22"/>
        </w:rPr>
        <w:t>uarantined and then shipped to patients.</w:t>
      </w:r>
    </w:p>
    <w:p>
      <w:pPr>
        <w:pStyle w:val="ListParagraph"/>
        <w:numPr>
          <w:ilvl w:val="0"/>
          <w:numId w:val="9"/>
        </w:numPr>
        <w:tabs>
          <w:tab w:pos="2137" w:val="left" w:leader="none"/>
        </w:tabs>
        <w:spacing w:line="240" w:lineRule="auto" w:before="1" w:after="0"/>
        <w:ind w:left="2137" w:right="0" w:hanging="360"/>
        <w:jc w:val="left"/>
        <w:rPr>
          <w:rFonts w:ascii="Symbol" w:hAnsi="Symbol"/>
          <w:sz w:val="22"/>
        </w:rPr>
      </w:pPr>
      <w:bookmarkStart w:name="o At this moment we are not dispensing, " w:id="113"/>
      <w:bookmarkEnd w:id="113"/>
      <w:r>
        <w:rPr>
          <w:rFonts w:ascii="Times New Roman" w:hAnsi="Times New Roman"/>
          <w:sz w:val="22"/>
        </w:rPr>
      </w:r>
      <w:r>
        <w:rPr>
          <w:sz w:val="22"/>
        </w:rPr>
        <w:t>Are</w:t>
      </w:r>
      <w:r>
        <w:rPr>
          <w:spacing w:val="-2"/>
          <w:sz w:val="22"/>
        </w:rPr>
        <w:t> </w:t>
      </w:r>
      <w:r>
        <w:rPr>
          <w:sz w:val="22"/>
        </w:rPr>
        <w:t>you</w:t>
      </w:r>
      <w:r>
        <w:rPr>
          <w:spacing w:val="-3"/>
          <w:sz w:val="22"/>
        </w:rPr>
        <w:t> </w:t>
      </w:r>
      <w:r>
        <w:rPr>
          <w:sz w:val="22"/>
        </w:rPr>
        <w:t>still</w:t>
      </w:r>
      <w:r>
        <w:rPr>
          <w:spacing w:val="-5"/>
          <w:sz w:val="22"/>
        </w:rPr>
        <w:t> </w:t>
      </w:r>
      <w:r>
        <w:rPr>
          <w:sz w:val="22"/>
        </w:rPr>
        <w:t>adding</w:t>
      </w:r>
      <w:r>
        <w:rPr>
          <w:spacing w:val="-3"/>
          <w:sz w:val="22"/>
        </w:rPr>
        <w:t> </w:t>
      </w:r>
      <w:r>
        <w:rPr>
          <w:sz w:val="22"/>
        </w:rPr>
        <w:t>other</w:t>
      </w:r>
      <w:r>
        <w:rPr>
          <w:spacing w:val="-3"/>
          <w:sz w:val="22"/>
        </w:rPr>
        <w:t> </w:t>
      </w:r>
      <w:r>
        <w:rPr>
          <w:spacing w:val="-2"/>
          <w:sz w:val="22"/>
        </w:rPr>
        <w:t>additives?</w:t>
      </w:r>
    </w:p>
    <w:p>
      <w:pPr>
        <w:pStyle w:val="ListParagraph"/>
        <w:numPr>
          <w:ilvl w:val="1"/>
          <w:numId w:val="9"/>
        </w:numPr>
        <w:tabs>
          <w:tab w:pos="2856" w:val="left" w:leader="none"/>
        </w:tabs>
        <w:spacing w:line="271" w:lineRule="exact" w:before="0" w:after="0"/>
        <w:ind w:left="2856" w:right="0" w:hanging="359"/>
        <w:jc w:val="left"/>
        <w:rPr>
          <w:rFonts w:ascii="Courier New" w:hAnsi="Courier New"/>
          <w:sz w:val="22"/>
        </w:rPr>
      </w:pPr>
      <w:bookmarkStart w:name=" Are you adding any additives to ODTs?" w:id="114"/>
      <w:bookmarkEnd w:id="114"/>
      <w:r>
        <w:rPr/>
      </w:r>
      <w:r>
        <w:rPr>
          <w:sz w:val="22"/>
        </w:rPr>
        <w:t>At</w:t>
      </w:r>
      <w:r>
        <w:rPr>
          <w:spacing w:val="-5"/>
          <w:sz w:val="22"/>
        </w:rPr>
        <w:t> </w:t>
      </w:r>
      <w:r>
        <w:rPr>
          <w:sz w:val="22"/>
        </w:rPr>
        <w:t>this</w:t>
      </w:r>
      <w:r>
        <w:rPr>
          <w:spacing w:val="-5"/>
          <w:sz w:val="22"/>
        </w:rPr>
        <w:t> </w:t>
      </w:r>
      <w:r>
        <w:rPr>
          <w:sz w:val="22"/>
        </w:rPr>
        <w:t>moment</w:t>
      </w:r>
      <w:r>
        <w:rPr>
          <w:spacing w:val="-3"/>
          <w:sz w:val="22"/>
        </w:rPr>
        <w:t> </w:t>
      </w:r>
      <w:r>
        <w:rPr>
          <w:sz w:val="22"/>
        </w:rPr>
        <w:t>we</w:t>
      </w:r>
      <w:r>
        <w:rPr>
          <w:spacing w:val="-2"/>
          <w:sz w:val="22"/>
        </w:rPr>
        <w:t> </w:t>
      </w:r>
      <w:r>
        <w:rPr>
          <w:sz w:val="22"/>
        </w:rPr>
        <w:t>are</w:t>
      </w:r>
      <w:r>
        <w:rPr>
          <w:spacing w:val="-2"/>
          <w:sz w:val="22"/>
        </w:rPr>
        <w:t> </w:t>
      </w:r>
      <w:r>
        <w:rPr>
          <w:sz w:val="22"/>
        </w:rPr>
        <w:t>not</w:t>
      </w:r>
      <w:r>
        <w:rPr>
          <w:spacing w:val="-6"/>
          <w:sz w:val="22"/>
        </w:rPr>
        <w:t> </w:t>
      </w:r>
      <w:r>
        <w:rPr>
          <w:sz w:val="22"/>
        </w:rPr>
        <w:t>dispensing,</w:t>
      </w:r>
      <w:r>
        <w:rPr>
          <w:spacing w:val="-3"/>
          <w:sz w:val="22"/>
        </w:rPr>
        <w:t> </w:t>
      </w:r>
      <w:r>
        <w:rPr>
          <w:sz w:val="22"/>
        </w:rPr>
        <w:t>but</w:t>
      </w:r>
      <w:r>
        <w:rPr>
          <w:spacing w:val="-3"/>
          <w:sz w:val="22"/>
        </w:rPr>
        <w:t> </w:t>
      </w:r>
      <w:r>
        <w:rPr>
          <w:sz w:val="22"/>
        </w:rPr>
        <w:t>we</w:t>
      </w:r>
      <w:r>
        <w:rPr>
          <w:spacing w:val="-5"/>
          <w:sz w:val="22"/>
        </w:rPr>
        <w:t> </w:t>
      </w:r>
      <w:r>
        <w:rPr>
          <w:sz w:val="22"/>
        </w:rPr>
        <w:t>are</w:t>
      </w:r>
      <w:r>
        <w:rPr>
          <w:spacing w:val="-2"/>
          <w:sz w:val="22"/>
        </w:rPr>
        <w:t> </w:t>
      </w:r>
      <w:r>
        <w:rPr>
          <w:sz w:val="22"/>
        </w:rPr>
        <w:t>studying</w:t>
      </w:r>
      <w:r>
        <w:rPr>
          <w:spacing w:val="-4"/>
          <w:sz w:val="22"/>
        </w:rPr>
        <w:t> </w:t>
      </w:r>
      <w:r>
        <w:rPr>
          <w:spacing w:val="-2"/>
          <w:sz w:val="22"/>
        </w:rPr>
        <w:t>them.</w:t>
      </w:r>
    </w:p>
    <w:p>
      <w:pPr>
        <w:pStyle w:val="ListParagraph"/>
        <w:numPr>
          <w:ilvl w:val="0"/>
          <w:numId w:val="9"/>
        </w:numPr>
        <w:tabs>
          <w:tab w:pos="2137" w:val="left" w:leader="none"/>
        </w:tabs>
        <w:spacing w:line="276" w:lineRule="exact" w:before="0" w:after="0"/>
        <w:ind w:left="2137" w:right="0" w:hanging="360"/>
        <w:jc w:val="left"/>
        <w:rPr>
          <w:rFonts w:ascii="Symbol" w:hAnsi="Symbol"/>
          <w:sz w:val="22"/>
        </w:rPr>
      </w:pPr>
      <w:r>
        <w:rPr>
          <w:sz w:val="22"/>
        </w:rPr>
        <w:t>Are</w:t>
      </w:r>
      <w:r>
        <w:rPr>
          <w:spacing w:val="-3"/>
          <w:sz w:val="22"/>
        </w:rPr>
        <w:t> </w:t>
      </w:r>
      <w:r>
        <w:rPr>
          <w:sz w:val="22"/>
        </w:rPr>
        <w:t>you</w:t>
      </w:r>
      <w:r>
        <w:rPr>
          <w:spacing w:val="-4"/>
          <w:sz w:val="22"/>
        </w:rPr>
        <w:t> </w:t>
      </w:r>
      <w:r>
        <w:rPr>
          <w:sz w:val="22"/>
        </w:rPr>
        <w:t>adding</w:t>
      </w:r>
      <w:r>
        <w:rPr>
          <w:spacing w:val="-5"/>
          <w:sz w:val="22"/>
        </w:rPr>
        <w:t> </w:t>
      </w:r>
      <w:r>
        <w:rPr>
          <w:sz w:val="22"/>
        </w:rPr>
        <w:t>any</w:t>
      </w:r>
      <w:r>
        <w:rPr>
          <w:spacing w:val="-2"/>
          <w:sz w:val="22"/>
        </w:rPr>
        <w:t> </w:t>
      </w:r>
      <w:r>
        <w:rPr>
          <w:sz w:val="22"/>
        </w:rPr>
        <w:t>additives</w:t>
      </w:r>
      <w:r>
        <w:rPr>
          <w:spacing w:val="-4"/>
          <w:sz w:val="22"/>
        </w:rPr>
        <w:t> </w:t>
      </w:r>
      <w:r>
        <w:rPr>
          <w:sz w:val="22"/>
        </w:rPr>
        <w:t>to</w:t>
      </w:r>
      <w:r>
        <w:rPr>
          <w:spacing w:val="-2"/>
          <w:sz w:val="22"/>
        </w:rPr>
        <w:t> </w:t>
      </w:r>
      <w:r>
        <w:rPr>
          <w:spacing w:val="-4"/>
          <w:sz w:val="22"/>
        </w:rPr>
        <w:t>ODTs?</w:t>
      </w:r>
    </w:p>
    <w:p>
      <w:pPr>
        <w:pStyle w:val="ListParagraph"/>
        <w:numPr>
          <w:ilvl w:val="1"/>
          <w:numId w:val="9"/>
        </w:numPr>
        <w:tabs>
          <w:tab w:pos="2856" w:val="left" w:leader="none"/>
        </w:tabs>
        <w:spacing w:line="272" w:lineRule="exact" w:before="0" w:after="0"/>
        <w:ind w:left="2856" w:right="0" w:hanging="359"/>
        <w:jc w:val="left"/>
        <w:rPr>
          <w:rFonts w:ascii="Courier New" w:hAnsi="Courier New"/>
          <w:sz w:val="22"/>
        </w:rPr>
      </w:pPr>
      <w:bookmarkStart w:name="o No." w:id="115"/>
      <w:bookmarkEnd w:id="115"/>
      <w:r>
        <w:rPr/>
      </w:r>
      <w:bookmarkStart w:name=" Have you studied it?" w:id="116"/>
      <w:bookmarkEnd w:id="116"/>
      <w:r>
        <w:rPr/>
      </w:r>
      <w:r>
        <w:rPr>
          <w:spacing w:val="-5"/>
          <w:sz w:val="22"/>
        </w:rPr>
        <w:t>No.</w:t>
      </w:r>
    </w:p>
    <w:p>
      <w:pPr>
        <w:pStyle w:val="ListParagraph"/>
        <w:numPr>
          <w:ilvl w:val="0"/>
          <w:numId w:val="9"/>
        </w:numPr>
        <w:tabs>
          <w:tab w:pos="2137" w:val="left" w:leader="none"/>
        </w:tabs>
        <w:spacing w:line="277" w:lineRule="exact" w:before="0" w:after="0"/>
        <w:ind w:left="2137" w:right="0" w:hanging="360"/>
        <w:jc w:val="left"/>
        <w:rPr>
          <w:rFonts w:ascii="Symbol" w:hAnsi="Symbol"/>
          <w:sz w:val="22"/>
        </w:rPr>
      </w:pPr>
      <w:r>
        <w:rPr>
          <w:sz w:val="22"/>
        </w:rPr>
        <w:t>Have</w:t>
      </w:r>
      <w:r>
        <w:rPr>
          <w:spacing w:val="-5"/>
          <w:sz w:val="22"/>
        </w:rPr>
        <w:t> </w:t>
      </w:r>
      <w:r>
        <w:rPr>
          <w:sz w:val="22"/>
        </w:rPr>
        <w:t>you</w:t>
      </w:r>
      <w:r>
        <w:rPr>
          <w:spacing w:val="-4"/>
          <w:sz w:val="22"/>
        </w:rPr>
        <w:t> </w:t>
      </w:r>
      <w:r>
        <w:rPr>
          <w:sz w:val="22"/>
        </w:rPr>
        <w:t>studied</w:t>
      </w:r>
      <w:r>
        <w:rPr>
          <w:spacing w:val="-2"/>
          <w:sz w:val="22"/>
        </w:rPr>
        <w:t> </w:t>
      </w:r>
      <w:r>
        <w:rPr>
          <w:spacing w:val="-5"/>
          <w:sz w:val="22"/>
        </w:rPr>
        <w:t>it?</w:t>
      </w:r>
    </w:p>
    <w:p>
      <w:pPr>
        <w:pStyle w:val="ListParagraph"/>
        <w:spacing w:after="0" w:line="277" w:lineRule="exact"/>
        <w:jc w:val="left"/>
        <w:rPr>
          <w:rFonts w:ascii="Symbol" w:hAnsi="Symbol"/>
          <w:sz w:val="22"/>
        </w:rPr>
        <w:sectPr>
          <w:pgSz w:w="12240" w:h="15840"/>
          <w:pgMar w:header="0" w:footer="1552" w:top="1680" w:bottom="1760" w:left="0" w:right="360"/>
        </w:sectPr>
      </w:pPr>
    </w:p>
    <w:p>
      <w:pPr>
        <w:pStyle w:val="ListParagraph"/>
        <w:numPr>
          <w:ilvl w:val="1"/>
          <w:numId w:val="9"/>
        </w:numPr>
        <w:tabs>
          <w:tab w:pos="2852" w:val="left" w:leader="none"/>
        </w:tabs>
        <w:spacing w:line="240" w:lineRule="auto" w:before="59" w:after="0"/>
        <w:ind w:left="2852" w:right="0" w:hanging="359"/>
        <w:jc w:val="left"/>
        <w:rPr>
          <w:rFonts w:ascii="Courier New" w:hAnsi="Courier New"/>
          <w:sz w:val="22"/>
        </w:rPr>
      </w:pPr>
      <w:bookmarkStart w:name="o No, not at this moment." w:id="117"/>
      <w:bookmarkEnd w:id="117"/>
      <w:r>
        <w:rPr/>
      </w:r>
      <w:r>
        <w:rPr>
          <w:sz w:val="22"/>
        </w:rPr>
        <w:t>No,</w:t>
      </w:r>
      <w:r>
        <w:rPr>
          <w:spacing w:val="-2"/>
          <w:sz w:val="22"/>
        </w:rPr>
        <w:t> </w:t>
      </w:r>
      <w:r>
        <w:rPr>
          <w:sz w:val="22"/>
        </w:rPr>
        <w:t>not</w:t>
      </w:r>
      <w:r>
        <w:rPr>
          <w:spacing w:val="-1"/>
          <w:sz w:val="22"/>
        </w:rPr>
        <w:t> </w:t>
      </w:r>
      <w:r>
        <w:rPr>
          <w:sz w:val="22"/>
        </w:rPr>
        <w:t>at</w:t>
      </w:r>
      <w:r>
        <w:rPr>
          <w:spacing w:val="-3"/>
          <w:sz w:val="22"/>
        </w:rPr>
        <w:t> </w:t>
      </w:r>
      <w:r>
        <w:rPr>
          <w:sz w:val="22"/>
        </w:rPr>
        <w:t>this</w:t>
      </w:r>
      <w:r>
        <w:rPr>
          <w:spacing w:val="-3"/>
          <w:sz w:val="22"/>
        </w:rPr>
        <w:t> </w:t>
      </w:r>
      <w:r>
        <w:rPr>
          <w:spacing w:val="-2"/>
          <w:sz w:val="22"/>
        </w:rPr>
        <w:t>moment.</w:t>
      </w:r>
    </w:p>
    <w:p>
      <w:pPr>
        <w:pStyle w:val="BodyText"/>
        <w:spacing w:before="262"/>
        <w:ind w:left="1439" w:right="1180"/>
      </w:pPr>
      <w:bookmarkStart w:name="Action: T. FENSKY made a motion to appro" w:id="118"/>
      <w:bookmarkEnd w:id="118"/>
      <w:r>
        <w:rPr/>
      </w:r>
      <w:r>
        <w:rPr>
          <w:b/>
        </w:rPr>
        <w:t>Action: </w:t>
      </w:r>
      <w:r>
        <w:rPr/>
        <w:t>T. FENSKY made a motion to approve the application for Non-Resident Sterile Compounding NDSNE97568SC</w:t>
      </w:r>
      <w:r>
        <w:rPr>
          <w:spacing w:val="-3"/>
        </w:rPr>
        <w:t> </w:t>
      </w:r>
      <w:r>
        <w:rPr/>
        <w:t>upon</w:t>
      </w:r>
      <w:r>
        <w:rPr>
          <w:spacing w:val="-4"/>
        </w:rPr>
        <w:t> </w:t>
      </w:r>
      <w:r>
        <w:rPr/>
        <w:t>successful</w:t>
      </w:r>
      <w:r>
        <w:rPr>
          <w:spacing w:val="-3"/>
        </w:rPr>
        <w:t> </w:t>
      </w:r>
      <w:r>
        <w:rPr/>
        <w:t>inspection;</w:t>
      </w:r>
      <w:r>
        <w:rPr>
          <w:spacing w:val="-4"/>
        </w:rPr>
        <w:t> </w:t>
      </w:r>
      <w:r>
        <w:rPr/>
        <w:t>Seconded</w:t>
      </w:r>
      <w:r>
        <w:rPr>
          <w:spacing w:val="-4"/>
        </w:rPr>
        <w:t> </w:t>
      </w:r>
      <w:r>
        <w:rPr/>
        <w:t>by</w:t>
      </w:r>
      <w:r>
        <w:rPr>
          <w:spacing w:val="-2"/>
        </w:rPr>
        <w:t> </w:t>
      </w:r>
      <w:r>
        <w:rPr/>
        <w:t>K.</w:t>
      </w:r>
      <w:r>
        <w:rPr>
          <w:spacing w:val="-5"/>
        </w:rPr>
        <w:t> </w:t>
      </w:r>
      <w:r>
        <w:rPr/>
        <w:t>THORNELL</w:t>
      </w:r>
      <w:r>
        <w:rPr>
          <w:spacing w:val="-2"/>
        </w:rPr>
        <w:t> </w:t>
      </w:r>
      <w:r>
        <w:rPr/>
        <w:t>and</w:t>
      </w:r>
      <w:r>
        <w:rPr>
          <w:spacing w:val="-6"/>
        </w:rPr>
        <w:t> </w:t>
      </w:r>
      <w:r>
        <w:rPr/>
        <w:t>voted</w:t>
      </w:r>
      <w:r>
        <w:rPr>
          <w:spacing w:val="-4"/>
        </w:rPr>
        <w:t> </w:t>
      </w:r>
      <w:r>
        <w:rPr/>
        <w:t>unanimously</w:t>
      </w:r>
      <w:r>
        <w:rPr>
          <w:spacing w:val="-2"/>
        </w:rPr>
        <w:t> </w:t>
      </w:r>
      <w:r>
        <w:rPr/>
        <w:t>by</w:t>
      </w:r>
      <w:r>
        <w:rPr>
          <w:spacing w:val="-2"/>
        </w:rPr>
        <w:t> </w:t>
      </w:r>
      <w:r>
        <w:rPr/>
        <w:t>roll call to approve the motion. J. Dorgan and D. Barnes who abstained from vote.</w:t>
      </w:r>
    </w:p>
    <w:p>
      <w:pPr>
        <w:pStyle w:val="BodyText"/>
        <w:spacing w:before="267"/>
        <w:ind w:left="1439" w:right="1111"/>
      </w:pPr>
      <w:bookmarkStart w:name="Action: T. FENSKY made a motion to appro" w:id="119"/>
      <w:bookmarkEnd w:id="119"/>
      <w:r>
        <w:rPr/>
      </w:r>
      <w:r>
        <w:rPr>
          <w:b/>
        </w:rPr>
        <w:t>Action</w:t>
      </w:r>
      <w:r>
        <w:rPr/>
        <w:t>: T. FENSKY made a motion to approve the application for Non-Resident Complex Non-Sterile NDS31923NS</w:t>
      </w:r>
      <w:r>
        <w:rPr>
          <w:spacing w:val="-4"/>
        </w:rPr>
        <w:t> </w:t>
      </w:r>
      <w:r>
        <w:rPr/>
        <w:t>upon</w:t>
      </w:r>
      <w:r>
        <w:rPr>
          <w:spacing w:val="-6"/>
        </w:rPr>
        <w:t> </w:t>
      </w:r>
      <w:r>
        <w:rPr/>
        <w:t>successful</w:t>
      </w:r>
      <w:r>
        <w:rPr>
          <w:spacing w:val="-3"/>
        </w:rPr>
        <w:t> </w:t>
      </w:r>
      <w:r>
        <w:rPr/>
        <w:t>inspection;</w:t>
      </w:r>
      <w:r>
        <w:rPr>
          <w:spacing w:val="-2"/>
        </w:rPr>
        <w:t> </w:t>
      </w:r>
      <w:r>
        <w:rPr/>
        <w:t>Seconded</w:t>
      </w:r>
      <w:r>
        <w:rPr>
          <w:spacing w:val="-4"/>
        </w:rPr>
        <w:t> </w:t>
      </w:r>
      <w:r>
        <w:rPr/>
        <w:t>by</w:t>
      </w:r>
      <w:r>
        <w:rPr>
          <w:spacing w:val="-2"/>
        </w:rPr>
        <w:t> </w:t>
      </w:r>
      <w:r>
        <w:rPr/>
        <w:t>J.</w:t>
      </w:r>
      <w:r>
        <w:rPr>
          <w:spacing w:val="-3"/>
        </w:rPr>
        <w:t> </w:t>
      </w:r>
      <w:r>
        <w:rPr/>
        <w:t>ROCCHIO</w:t>
      </w:r>
      <w:r>
        <w:rPr>
          <w:spacing w:val="-2"/>
        </w:rPr>
        <w:t> </w:t>
      </w:r>
      <w:r>
        <w:rPr/>
        <w:t>and</w:t>
      </w:r>
      <w:r>
        <w:rPr>
          <w:spacing w:val="-4"/>
        </w:rPr>
        <w:t> </w:t>
      </w:r>
      <w:r>
        <w:rPr/>
        <w:t>voted</w:t>
      </w:r>
      <w:r>
        <w:rPr>
          <w:spacing w:val="-4"/>
        </w:rPr>
        <w:t> </w:t>
      </w:r>
      <w:r>
        <w:rPr/>
        <w:t>unanimously</w:t>
      </w:r>
      <w:r>
        <w:rPr>
          <w:spacing w:val="-2"/>
        </w:rPr>
        <w:t> </w:t>
      </w:r>
      <w:r>
        <w:rPr/>
        <w:t>by</w:t>
      </w:r>
      <w:r>
        <w:rPr>
          <w:spacing w:val="-4"/>
        </w:rPr>
        <w:t> </w:t>
      </w:r>
      <w:r>
        <w:rPr/>
        <w:t>roll</w:t>
      </w:r>
      <w:r>
        <w:rPr>
          <w:spacing w:val="-6"/>
        </w:rPr>
        <w:t> </w:t>
      </w:r>
      <w:r>
        <w:rPr/>
        <w:t>call</w:t>
      </w:r>
      <w:r>
        <w:rPr>
          <w:spacing w:val="-3"/>
        </w:rPr>
        <w:t> </w:t>
      </w:r>
      <w:r>
        <w:rPr/>
        <w:t>to approve the motion J. Dorgan and D. Barnes who abstained from vote.</w:t>
      </w:r>
    </w:p>
    <w:p>
      <w:pPr>
        <w:pStyle w:val="BodyText"/>
        <w:spacing w:before="62"/>
        <w:rPr>
          <w:sz w:val="20"/>
        </w:rPr>
      </w:pPr>
      <w:r>
        <w:rPr>
          <w:sz w:val="20"/>
        </w:rPr>
        <mc:AlternateContent>
          <mc:Choice Requires="wps">
            <w:drawing>
              <wp:anchor distT="0" distB="0" distL="0" distR="0" allowOverlap="1" layoutInCell="1" locked="0" behindDoc="1" simplePos="0" relativeHeight="487597568">
                <wp:simplePos x="0" y="0"/>
                <wp:positionH relativeFrom="page">
                  <wp:posOffset>896111</wp:posOffset>
                </wp:positionH>
                <wp:positionV relativeFrom="paragraph">
                  <wp:posOffset>210016</wp:posOffset>
                </wp:positionV>
                <wp:extent cx="5980430" cy="18415"/>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6.536737pt;width:470.88pt;height:1.44pt;mso-position-horizontal-relative:page;mso-position-vertical-relative:paragraph;z-index:-15718912;mso-wrap-distance-left:0;mso-wrap-distance-right:0" id="docshape27" filled="true" fillcolor="#000000" stroked="false">
                <v:fill type="solid"/>
                <w10:wrap type="topAndBottom"/>
              </v:rect>
            </w:pict>
          </mc:Fallback>
        </mc:AlternateContent>
      </w:r>
    </w:p>
    <w:p>
      <w:pPr>
        <w:pStyle w:val="ListParagraph"/>
        <w:numPr>
          <w:ilvl w:val="0"/>
          <w:numId w:val="9"/>
        </w:numPr>
        <w:tabs>
          <w:tab w:pos="2133" w:val="left" w:leader="none"/>
          <w:tab w:pos="9290" w:val="left" w:leader="none"/>
        </w:tabs>
        <w:spacing w:line="240" w:lineRule="auto" w:before="267" w:after="0"/>
        <w:ind w:left="2133" w:right="0" w:hanging="360"/>
        <w:jc w:val="left"/>
        <w:rPr>
          <w:rFonts w:ascii="Symbol" w:hAnsi="Symbol"/>
          <w:sz w:val="24"/>
        </w:rPr>
      </w:pPr>
      <w:r>
        <w:rPr>
          <w:b/>
          <w:sz w:val="22"/>
        </w:rPr>
        <w:t>CSI</w:t>
      </w:r>
      <w:r>
        <w:rPr>
          <w:b/>
          <w:spacing w:val="-4"/>
          <w:sz w:val="22"/>
        </w:rPr>
        <w:t> </w:t>
      </w:r>
      <w:r>
        <w:rPr>
          <w:b/>
          <w:sz w:val="22"/>
        </w:rPr>
        <w:t>Pharmacy</w:t>
      </w:r>
      <w:r>
        <w:rPr>
          <w:b/>
          <w:spacing w:val="-3"/>
          <w:sz w:val="22"/>
        </w:rPr>
        <w:t> </w:t>
      </w:r>
      <w:r>
        <w:rPr>
          <w:b/>
          <w:spacing w:val="-2"/>
          <w:sz w:val="22"/>
        </w:rPr>
        <w:t>DS10047</w:t>
      </w:r>
      <w:r>
        <w:rPr>
          <w:b/>
          <w:sz w:val="22"/>
        </w:rPr>
        <w:tab/>
        <w:t>TIME:</w:t>
      </w:r>
      <w:r>
        <w:rPr>
          <w:b/>
          <w:spacing w:val="-3"/>
          <w:sz w:val="22"/>
        </w:rPr>
        <w:t> </w:t>
      </w:r>
      <w:r>
        <w:rPr>
          <w:b/>
          <w:sz w:val="22"/>
        </w:rPr>
        <w:t>10:10</w:t>
      </w:r>
      <w:r>
        <w:rPr>
          <w:b/>
          <w:spacing w:val="-4"/>
          <w:sz w:val="22"/>
        </w:rPr>
        <w:t> </w:t>
      </w:r>
      <w:r>
        <w:rPr>
          <w:b/>
          <w:spacing w:val="-5"/>
          <w:sz w:val="22"/>
        </w:rPr>
        <w:t>AM</w:t>
      </w:r>
    </w:p>
    <w:p>
      <w:pPr>
        <w:pStyle w:val="ListParagraph"/>
        <w:numPr>
          <w:ilvl w:val="1"/>
          <w:numId w:val="9"/>
        </w:numPr>
        <w:tabs>
          <w:tab w:pos="2852" w:val="left" w:leader="none"/>
        </w:tabs>
        <w:spacing w:line="274" w:lineRule="exact" w:before="3" w:after="0"/>
        <w:ind w:left="2852" w:right="0" w:hanging="359"/>
        <w:jc w:val="left"/>
        <w:rPr>
          <w:rFonts w:ascii="Courier New" w:hAnsi="Courier New"/>
          <w:sz w:val="24"/>
        </w:rPr>
      </w:pPr>
      <w:r>
        <w:rPr>
          <w:b/>
          <w:sz w:val="22"/>
        </w:rPr>
        <w:t>Change</w:t>
      </w:r>
      <w:r>
        <w:rPr>
          <w:b/>
          <w:spacing w:val="-6"/>
          <w:sz w:val="22"/>
        </w:rPr>
        <w:t> </w:t>
      </w:r>
      <w:r>
        <w:rPr>
          <w:b/>
          <w:sz w:val="22"/>
        </w:rPr>
        <w:t>Pharmacy</w:t>
      </w:r>
      <w:r>
        <w:rPr>
          <w:b/>
          <w:spacing w:val="-3"/>
          <w:sz w:val="22"/>
        </w:rPr>
        <w:t> </w:t>
      </w:r>
      <w:r>
        <w:rPr>
          <w:b/>
          <w:sz w:val="22"/>
        </w:rPr>
        <w:t>hours</w:t>
      </w:r>
      <w:r>
        <w:rPr>
          <w:b/>
          <w:spacing w:val="-4"/>
          <w:sz w:val="22"/>
        </w:rPr>
        <w:t> </w:t>
      </w:r>
      <w:r>
        <w:rPr>
          <w:b/>
          <w:sz w:val="22"/>
        </w:rPr>
        <w:t>of</w:t>
      </w:r>
      <w:r>
        <w:rPr>
          <w:b/>
          <w:spacing w:val="-4"/>
          <w:sz w:val="22"/>
        </w:rPr>
        <w:t> </w:t>
      </w:r>
      <w:r>
        <w:rPr>
          <w:b/>
          <w:sz w:val="22"/>
        </w:rPr>
        <w:t>Operation</w:t>
      </w:r>
      <w:r>
        <w:rPr>
          <w:b/>
          <w:spacing w:val="-5"/>
          <w:sz w:val="22"/>
        </w:rPr>
        <w:t> </w:t>
      </w:r>
      <w:r>
        <w:rPr>
          <w:b/>
          <w:spacing w:val="-2"/>
          <w:sz w:val="22"/>
        </w:rPr>
        <w:t>DSHO10000356</w:t>
      </w:r>
    </w:p>
    <w:p>
      <w:pPr>
        <w:pStyle w:val="ListParagraph"/>
        <w:numPr>
          <w:ilvl w:val="1"/>
          <w:numId w:val="9"/>
        </w:numPr>
        <w:tabs>
          <w:tab w:pos="2852" w:val="left" w:leader="none"/>
        </w:tabs>
        <w:spacing w:line="274" w:lineRule="exact" w:before="0" w:after="0"/>
        <w:ind w:left="2852" w:right="0" w:hanging="359"/>
        <w:jc w:val="left"/>
        <w:rPr>
          <w:rFonts w:ascii="Courier New" w:hAnsi="Courier New"/>
          <w:sz w:val="24"/>
        </w:rPr>
      </w:pPr>
      <w:r>
        <w:rPr>
          <w:b/>
          <w:sz w:val="22"/>
        </w:rPr>
        <w:t>Drug</w:t>
      </w:r>
      <w:r>
        <w:rPr>
          <w:b/>
          <w:spacing w:val="-6"/>
          <w:sz w:val="22"/>
        </w:rPr>
        <w:t> </w:t>
      </w:r>
      <w:r>
        <w:rPr>
          <w:b/>
          <w:sz w:val="22"/>
        </w:rPr>
        <w:t>Schedule</w:t>
      </w:r>
      <w:r>
        <w:rPr>
          <w:b/>
          <w:spacing w:val="-6"/>
          <w:sz w:val="22"/>
        </w:rPr>
        <w:t> </w:t>
      </w:r>
      <w:r>
        <w:rPr>
          <w:b/>
          <w:sz w:val="22"/>
        </w:rPr>
        <w:t>Amendment</w:t>
      </w:r>
      <w:r>
        <w:rPr>
          <w:b/>
          <w:spacing w:val="-4"/>
          <w:sz w:val="22"/>
        </w:rPr>
        <w:t> </w:t>
      </w:r>
      <w:r>
        <w:rPr>
          <w:b/>
          <w:spacing w:val="-2"/>
          <w:sz w:val="22"/>
        </w:rPr>
        <w:t>DSDS10000014</w:t>
      </w:r>
    </w:p>
    <w:p>
      <w:pPr>
        <w:pStyle w:val="BodyText"/>
        <w:spacing w:before="256"/>
        <w:ind w:left="1440" w:right="1111" w:hanging="1"/>
      </w:pPr>
      <w:bookmarkStart w:name="Presented by: T. Lee (Board Staff), Jenn" w:id="120"/>
      <w:bookmarkEnd w:id="120"/>
      <w:r>
        <w:rPr/>
      </w:r>
      <w:r>
        <w:rPr>
          <w:b/>
        </w:rPr>
        <w:t>Presented</w:t>
      </w:r>
      <w:r>
        <w:rPr>
          <w:b/>
          <w:spacing w:val="-3"/>
        </w:rPr>
        <w:t> </w:t>
      </w:r>
      <w:r>
        <w:rPr>
          <w:b/>
        </w:rPr>
        <w:t>by:</w:t>
      </w:r>
      <w:r>
        <w:rPr>
          <w:b/>
          <w:spacing w:val="-3"/>
        </w:rPr>
        <w:t> </w:t>
      </w:r>
      <w:r>
        <w:rPr/>
        <w:t>T.</w:t>
      </w:r>
      <w:r>
        <w:rPr>
          <w:spacing w:val="-5"/>
        </w:rPr>
        <w:t> </w:t>
      </w:r>
      <w:r>
        <w:rPr/>
        <w:t>Lee</w:t>
      </w:r>
      <w:r>
        <w:rPr>
          <w:spacing w:val="-1"/>
        </w:rPr>
        <w:t> </w:t>
      </w:r>
      <w:r>
        <w:rPr/>
        <w:t>(Board</w:t>
      </w:r>
      <w:r>
        <w:rPr>
          <w:spacing w:val="-3"/>
        </w:rPr>
        <w:t> </w:t>
      </w:r>
      <w:r>
        <w:rPr/>
        <w:t>Staff),</w:t>
      </w:r>
      <w:r>
        <w:rPr>
          <w:spacing w:val="-2"/>
        </w:rPr>
        <w:t> </w:t>
      </w:r>
      <w:r>
        <w:rPr/>
        <w:t>Jennifer</w:t>
      </w:r>
      <w:r>
        <w:rPr>
          <w:spacing w:val="-4"/>
        </w:rPr>
        <w:t> </w:t>
      </w:r>
      <w:r>
        <w:rPr/>
        <w:t>Sacco</w:t>
      </w:r>
      <w:r>
        <w:rPr>
          <w:spacing w:val="-1"/>
        </w:rPr>
        <w:t> </w:t>
      </w:r>
      <w:r>
        <w:rPr/>
        <w:t>(Designated</w:t>
      </w:r>
      <w:r>
        <w:rPr>
          <w:spacing w:val="-2"/>
        </w:rPr>
        <w:t> </w:t>
      </w:r>
      <w:r>
        <w:rPr/>
        <w:t>PIC</w:t>
      </w:r>
      <w:r>
        <w:rPr>
          <w:spacing w:val="-4"/>
        </w:rPr>
        <w:t> </w:t>
      </w:r>
      <w:r>
        <w:rPr/>
        <w:t>at</w:t>
      </w:r>
      <w:r>
        <w:rPr>
          <w:spacing w:val="-1"/>
        </w:rPr>
        <w:t> </w:t>
      </w:r>
      <w:r>
        <w:rPr/>
        <w:t>CT</w:t>
      </w:r>
      <w:r>
        <w:rPr>
          <w:spacing w:val="-2"/>
        </w:rPr>
        <w:t> </w:t>
      </w:r>
      <w:r>
        <w:rPr/>
        <w:t>site),</w:t>
      </w:r>
      <w:r>
        <w:rPr>
          <w:spacing w:val="-2"/>
        </w:rPr>
        <w:t> </w:t>
      </w:r>
      <w:r>
        <w:rPr/>
        <w:t>and</w:t>
      </w:r>
      <w:r>
        <w:rPr>
          <w:spacing w:val="-3"/>
        </w:rPr>
        <w:t> </w:t>
      </w:r>
      <w:r>
        <w:rPr/>
        <w:t>Lindsey</w:t>
      </w:r>
      <w:r>
        <w:rPr>
          <w:spacing w:val="-3"/>
        </w:rPr>
        <w:t> </w:t>
      </w:r>
      <w:r>
        <w:rPr/>
        <w:t>Costa-Ricci </w:t>
      </w:r>
      <w:bookmarkStart w:name="Recusal: None" w:id="121"/>
      <w:bookmarkEnd w:id="121"/>
      <w:r>
        <w:rPr/>
        <w:t>(Des</w:t>
      </w:r>
      <w:r>
        <w:rPr/>
        <w:t>ignated PIC at MA site)</w:t>
      </w:r>
    </w:p>
    <w:p>
      <w:pPr>
        <w:spacing w:before="0"/>
        <w:ind w:left="1440" w:right="0" w:firstLine="0"/>
        <w:jc w:val="left"/>
        <w:rPr>
          <w:sz w:val="22"/>
        </w:rPr>
      </w:pPr>
      <w:r>
        <w:rPr>
          <w:b/>
          <w:sz w:val="22"/>
        </w:rPr>
        <w:t>Recusal:</w:t>
      </w:r>
      <w:r>
        <w:rPr>
          <w:b/>
          <w:spacing w:val="-5"/>
          <w:sz w:val="22"/>
        </w:rPr>
        <w:t> </w:t>
      </w:r>
      <w:r>
        <w:rPr>
          <w:spacing w:val="-4"/>
          <w:sz w:val="22"/>
        </w:rPr>
        <w:t>None</w:t>
      </w:r>
    </w:p>
    <w:p>
      <w:pPr>
        <w:pStyle w:val="BodyText"/>
      </w:pPr>
    </w:p>
    <w:p>
      <w:pPr>
        <w:pStyle w:val="BodyText"/>
        <w:ind w:left="1439" w:right="1101"/>
      </w:pPr>
      <w:bookmarkStart w:name="Discussion: T. Lee presented that CSI Ph" w:id="122"/>
      <w:bookmarkEnd w:id="122"/>
      <w:r>
        <w:rPr/>
      </w:r>
      <w:r>
        <w:rPr>
          <w:b/>
        </w:rPr>
        <w:t>Discussion: </w:t>
      </w:r>
      <w:r>
        <w:rPr/>
        <w:t>T. Lee presented that CSI Pharmacy requested a change of pharmacy hours and</w:t>
      </w:r>
      <w:r>
        <w:rPr>
          <w:spacing w:val="40"/>
        </w:rPr>
        <w:t> </w:t>
      </w:r>
      <w:r>
        <w:rPr/>
        <w:t>amendments</w:t>
      </w:r>
      <w:r>
        <w:rPr>
          <w:spacing w:val="-4"/>
        </w:rPr>
        <w:t> </w:t>
      </w:r>
      <w:r>
        <w:rPr/>
        <w:t>to</w:t>
      </w:r>
      <w:r>
        <w:rPr>
          <w:spacing w:val="-1"/>
        </w:rPr>
        <w:t> </w:t>
      </w:r>
      <w:r>
        <w:rPr/>
        <w:t>the</w:t>
      </w:r>
      <w:r>
        <w:rPr>
          <w:spacing w:val="-4"/>
        </w:rPr>
        <w:t> </w:t>
      </w:r>
      <w:r>
        <w:rPr/>
        <w:t>drug</w:t>
      </w:r>
      <w:r>
        <w:rPr>
          <w:spacing w:val="-3"/>
        </w:rPr>
        <w:t> </w:t>
      </w:r>
      <w:r>
        <w:rPr/>
        <w:t>schedule</w:t>
      </w:r>
      <w:r>
        <w:rPr>
          <w:spacing w:val="-1"/>
        </w:rPr>
        <w:t> </w:t>
      </w:r>
      <w:r>
        <w:rPr/>
        <w:t>II-VI.</w:t>
      </w:r>
      <w:r>
        <w:rPr>
          <w:spacing w:val="-2"/>
        </w:rPr>
        <w:t> </w:t>
      </w:r>
      <w:r>
        <w:rPr/>
        <w:t>CSI</w:t>
      </w:r>
      <w:r>
        <w:rPr>
          <w:spacing w:val="-2"/>
        </w:rPr>
        <w:t> </w:t>
      </w:r>
      <w:r>
        <w:rPr/>
        <w:t>Pharmacy</w:t>
      </w:r>
      <w:r>
        <w:rPr>
          <w:spacing w:val="-3"/>
        </w:rPr>
        <w:t> </w:t>
      </w:r>
      <w:r>
        <w:rPr/>
        <w:t>would</w:t>
      </w:r>
      <w:r>
        <w:rPr>
          <w:spacing w:val="-3"/>
        </w:rPr>
        <w:t> </w:t>
      </w:r>
      <w:r>
        <w:rPr/>
        <w:t>like</w:t>
      </w:r>
      <w:r>
        <w:rPr>
          <w:spacing w:val="-4"/>
        </w:rPr>
        <w:t> </w:t>
      </w:r>
      <w:r>
        <w:rPr/>
        <w:t>their</w:t>
      </w:r>
      <w:r>
        <w:rPr>
          <w:spacing w:val="-2"/>
        </w:rPr>
        <w:t> </w:t>
      </w:r>
      <w:r>
        <w:rPr/>
        <w:t>hours</w:t>
      </w:r>
      <w:r>
        <w:rPr>
          <w:spacing w:val="-2"/>
        </w:rPr>
        <w:t> </w:t>
      </w:r>
      <w:r>
        <w:rPr/>
        <w:t>of</w:t>
      </w:r>
      <w:r>
        <w:rPr>
          <w:spacing w:val="-4"/>
        </w:rPr>
        <w:t> </w:t>
      </w:r>
      <w:r>
        <w:rPr/>
        <w:t>operation</w:t>
      </w:r>
      <w:r>
        <w:rPr>
          <w:spacing w:val="-4"/>
        </w:rPr>
        <w:t> </w:t>
      </w:r>
      <w:r>
        <w:rPr/>
        <w:t>to</w:t>
      </w:r>
      <w:r>
        <w:rPr>
          <w:spacing w:val="-3"/>
        </w:rPr>
        <w:t> </w:t>
      </w:r>
      <w:r>
        <w:rPr/>
        <w:t>be</w:t>
      </w:r>
      <w:r>
        <w:rPr>
          <w:spacing w:val="-4"/>
        </w:rPr>
        <w:t> </w:t>
      </w:r>
      <w:r>
        <w:rPr/>
        <w:t>4</w:t>
      </w:r>
      <w:r>
        <w:rPr>
          <w:spacing w:val="-1"/>
        </w:rPr>
        <w:t> </w:t>
      </w:r>
      <w:r>
        <w:rPr/>
        <w:t>hours</w:t>
      </w:r>
      <w:r>
        <w:rPr>
          <w:spacing w:val="-4"/>
        </w:rPr>
        <w:t> </w:t>
      </w:r>
      <w:r>
        <w:rPr/>
        <w:t>a week. CSI Pharmacy has applied for DEA registration. The DEA will not issue a controlled amendment, unless the</w:t>
      </w:r>
      <w:r>
        <w:rPr>
          <w:spacing w:val="-1"/>
        </w:rPr>
        <w:t> </w:t>
      </w:r>
      <w:r>
        <w:rPr/>
        <w:t>Board reflects the amendment in drug schedule DSDS10000014. CSI Pharmacy would like this amendment for certain payer contracts. Lindsay Costa-Ricci is currently working on contracts at the Massachusetts site, until they can receive the requested amendments.</w:t>
      </w:r>
    </w:p>
    <w:p>
      <w:pPr>
        <w:pStyle w:val="BodyText"/>
        <w:spacing w:before="268"/>
        <w:ind w:left="1440"/>
      </w:pPr>
      <w:bookmarkStart w:name="Questions" w:id="123"/>
      <w:bookmarkEnd w:id="123"/>
      <w:r>
        <w:rPr/>
      </w:r>
      <w:r>
        <w:rPr>
          <w:spacing w:val="-2"/>
        </w:rPr>
        <w:t>Questions</w:t>
      </w:r>
    </w:p>
    <w:p>
      <w:pPr>
        <w:pStyle w:val="ListParagraph"/>
        <w:numPr>
          <w:ilvl w:val="0"/>
          <w:numId w:val="9"/>
        </w:numPr>
        <w:tabs>
          <w:tab w:pos="2133" w:val="left" w:leader="none"/>
        </w:tabs>
        <w:spacing w:line="240" w:lineRule="auto" w:before="1" w:after="0"/>
        <w:ind w:left="2133" w:right="0" w:hanging="360"/>
        <w:jc w:val="left"/>
        <w:rPr>
          <w:rFonts w:ascii="Symbol" w:hAnsi="Symbol"/>
          <w:sz w:val="22"/>
        </w:rPr>
      </w:pPr>
      <w:bookmarkStart w:name=" How will it work from 20 hours to 4 ho" w:id="124"/>
      <w:bookmarkEnd w:id="124"/>
      <w:r>
        <w:rPr/>
      </w:r>
      <w:r>
        <w:rPr>
          <w:sz w:val="22"/>
        </w:rPr>
        <w:t>How</w:t>
      </w:r>
      <w:r>
        <w:rPr>
          <w:spacing w:val="-4"/>
          <w:sz w:val="22"/>
        </w:rPr>
        <w:t> </w:t>
      </w:r>
      <w:r>
        <w:rPr>
          <w:sz w:val="22"/>
        </w:rPr>
        <w:t>will</w:t>
      </w:r>
      <w:r>
        <w:rPr>
          <w:spacing w:val="-2"/>
          <w:sz w:val="22"/>
        </w:rPr>
        <w:t> </w:t>
      </w:r>
      <w:r>
        <w:rPr>
          <w:sz w:val="22"/>
        </w:rPr>
        <w:t>it</w:t>
      </w:r>
      <w:r>
        <w:rPr>
          <w:spacing w:val="-4"/>
          <w:sz w:val="22"/>
        </w:rPr>
        <w:t> </w:t>
      </w:r>
      <w:r>
        <w:rPr>
          <w:sz w:val="22"/>
        </w:rPr>
        <w:t>work</w:t>
      </w:r>
      <w:r>
        <w:rPr>
          <w:spacing w:val="-1"/>
          <w:sz w:val="22"/>
        </w:rPr>
        <w:t> </w:t>
      </w:r>
      <w:r>
        <w:rPr>
          <w:sz w:val="22"/>
        </w:rPr>
        <w:t>from</w:t>
      </w:r>
      <w:r>
        <w:rPr>
          <w:spacing w:val="-3"/>
          <w:sz w:val="22"/>
        </w:rPr>
        <w:t> </w:t>
      </w:r>
      <w:r>
        <w:rPr>
          <w:sz w:val="22"/>
        </w:rPr>
        <w:t>20 hours</w:t>
      </w:r>
      <w:r>
        <w:rPr>
          <w:spacing w:val="-2"/>
          <w:sz w:val="22"/>
        </w:rPr>
        <w:t> </w:t>
      </w:r>
      <w:r>
        <w:rPr>
          <w:sz w:val="22"/>
        </w:rPr>
        <w:t>to</w:t>
      </w:r>
      <w:r>
        <w:rPr>
          <w:spacing w:val="-3"/>
          <w:sz w:val="22"/>
        </w:rPr>
        <w:t> </w:t>
      </w:r>
      <w:r>
        <w:rPr>
          <w:sz w:val="22"/>
        </w:rPr>
        <w:t>4</w:t>
      </w:r>
      <w:r>
        <w:rPr>
          <w:spacing w:val="-1"/>
          <w:sz w:val="22"/>
        </w:rPr>
        <w:t> </w:t>
      </w:r>
      <w:r>
        <w:rPr>
          <w:sz w:val="22"/>
        </w:rPr>
        <w:t>hours</w:t>
      </w:r>
      <w:r>
        <w:rPr>
          <w:spacing w:val="-4"/>
          <w:sz w:val="22"/>
        </w:rPr>
        <w:t> </w:t>
      </w:r>
      <w:r>
        <w:rPr>
          <w:sz w:val="22"/>
        </w:rPr>
        <w:t>a</w:t>
      </w:r>
      <w:r>
        <w:rPr>
          <w:spacing w:val="-3"/>
          <w:sz w:val="22"/>
        </w:rPr>
        <w:t> </w:t>
      </w:r>
      <w:r>
        <w:rPr>
          <w:spacing w:val="-4"/>
          <w:sz w:val="22"/>
        </w:rPr>
        <w:t>week?</w:t>
      </w:r>
    </w:p>
    <w:p>
      <w:pPr>
        <w:pStyle w:val="ListParagraph"/>
        <w:numPr>
          <w:ilvl w:val="1"/>
          <w:numId w:val="9"/>
        </w:numPr>
        <w:tabs>
          <w:tab w:pos="2852" w:val="left" w:leader="none"/>
        </w:tabs>
        <w:spacing w:line="272" w:lineRule="exact" w:before="0" w:after="0"/>
        <w:ind w:left="2852" w:right="0" w:hanging="359"/>
        <w:jc w:val="left"/>
        <w:rPr>
          <w:rFonts w:ascii="Courier New" w:hAnsi="Courier New"/>
          <w:sz w:val="22"/>
        </w:rPr>
      </w:pPr>
      <w:bookmarkStart w:name="o The branch is supported by Connecticut" w:id="125"/>
      <w:bookmarkEnd w:id="125"/>
      <w:r>
        <w:rPr/>
      </w:r>
      <w:bookmarkStart w:name=" When you say support, do you mean cont" w:id="126"/>
      <w:bookmarkEnd w:id="126"/>
      <w:r>
        <w:rPr/>
      </w:r>
      <w:r>
        <w:rPr>
          <w:sz w:val="22"/>
        </w:rPr>
        <w:t>The</w:t>
      </w:r>
      <w:r>
        <w:rPr>
          <w:spacing w:val="-5"/>
          <w:sz w:val="22"/>
        </w:rPr>
        <w:t> </w:t>
      </w:r>
      <w:r>
        <w:rPr>
          <w:sz w:val="22"/>
        </w:rPr>
        <w:t>branch</w:t>
      </w:r>
      <w:r>
        <w:rPr>
          <w:spacing w:val="-4"/>
          <w:sz w:val="22"/>
        </w:rPr>
        <w:t> </w:t>
      </w:r>
      <w:r>
        <w:rPr>
          <w:sz w:val="22"/>
        </w:rPr>
        <w:t>is</w:t>
      </w:r>
      <w:r>
        <w:rPr>
          <w:spacing w:val="-4"/>
          <w:sz w:val="22"/>
        </w:rPr>
        <w:t> </w:t>
      </w:r>
      <w:r>
        <w:rPr>
          <w:sz w:val="22"/>
        </w:rPr>
        <w:t>supported</w:t>
      </w:r>
      <w:r>
        <w:rPr>
          <w:spacing w:val="-4"/>
          <w:sz w:val="22"/>
        </w:rPr>
        <w:t> </w:t>
      </w:r>
      <w:r>
        <w:rPr>
          <w:sz w:val="22"/>
        </w:rPr>
        <w:t>by</w:t>
      </w:r>
      <w:r>
        <w:rPr>
          <w:spacing w:val="-5"/>
          <w:sz w:val="22"/>
        </w:rPr>
        <w:t> </w:t>
      </w:r>
      <w:r>
        <w:rPr>
          <w:sz w:val="22"/>
        </w:rPr>
        <w:t>Connecticut</w:t>
      </w:r>
      <w:r>
        <w:rPr>
          <w:spacing w:val="-2"/>
          <w:sz w:val="22"/>
        </w:rPr>
        <w:t> </w:t>
      </w:r>
      <w:r>
        <w:rPr>
          <w:sz w:val="22"/>
        </w:rPr>
        <w:t>branch;</w:t>
      </w:r>
      <w:r>
        <w:rPr>
          <w:spacing w:val="-3"/>
          <w:sz w:val="22"/>
        </w:rPr>
        <w:t> </w:t>
      </w:r>
      <w:r>
        <w:rPr>
          <w:sz w:val="22"/>
        </w:rPr>
        <w:t>there</w:t>
      </w:r>
      <w:r>
        <w:rPr>
          <w:spacing w:val="-5"/>
          <w:sz w:val="22"/>
        </w:rPr>
        <w:t> </w:t>
      </w:r>
      <w:r>
        <w:rPr>
          <w:sz w:val="22"/>
        </w:rPr>
        <w:t>should</w:t>
      </w:r>
      <w:r>
        <w:rPr>
          <w:spacing w:val="-5"/>
          <w:sz w:val="22"/>
        </w:rPr>
        <w:t> </w:t>
      </w:r>
      <w:r>
        <w:rPr>
          <w:sz w:val="22"/>
        </w:rPr>
        <w:t>be</w:t>
      </w:r>
      <w:r>
        <w:rPr>
          <w:spacing w:val="-2"/>
          <w:sz w:val="22"/>
        </w:rPr>
        <w:t> </w:t>
      </w:r>
      <w:r>
        <w:rPr>
          <w:sz w:val="22"/>
        </w:rPr>
        <w:t>no</w:t>
      </w:r>
      <w:r>
        <w:rPr>
          <w:spacing w:val="-3"/>
          <w:sz w:val="22"/>
        </w:rPr>
        <w:t> </w:t>
      </w:r>
      <w:r>
        <w:rPr>
          <w:sz w:val="22"/>
        </w:rPr>
        <w:t>gap</w:t>
      </w:r>
      <w:r>
        <w:rPr>
          <w:spacing w:val="-4"/>
          <w:sz w:val="22"/>
        </w:rPr>
        <w:t> </w:t>
      </w:r>
      <w:r>
        <w:rPr>
          <w:sz w:val="22"/>
        </w:rPr>
        <w:t>in</w:t>
      </w:r>
      <w:r>
        <w:rPr>
          <w:spacing w:val="-4"/>
          <w:sz w:val="22"/>
        </w:rPr>
        <w:t> </w:t>
      </w:r>
      <w:r>
        <w:rPr>
          <w:spacing w:val="-2"/>
          <w:sz w:val="22"/>
        </w:rPr>
        <w:t>care.</w:t>
      </w:r>
    </w:p>
    <w:p>
      <w:pPr>
        <w:pStyle w:val="ListParagraph"/>
        <w:numPr>
          <w:ilvl w:val="0"/>
          <w:numId w:val="9"/>
        </w:numPr>
        <w:tabs>
          <w:tab w:pos="2134" w:val="left" w:leader="none"/>
        </w:tabs>
        <w:spacing w:line="276" w:lineRule="exact" w:before="0" w:after="0"/>
        <w:ind w:left="2134" w:right="0" w:hanging="360"/>
        <w:jc w:val="left"/>
        <w:rPr>
          <w:rFonts w:ascii="Symbol" w:hAnsi="Symbol"/>
          <w:sz w:val="22"/>
        </w:rPr>
      </w:pPr>
      <w:r>
        <w:rPr>
          <w:sz w:val="22"/>
        </w:rPr>
        <w:t>When</w:t>
      </w:r>
      <w:r>
        <w:rPr>
          <w:spacing w:val="-6"/>
          <w:sz w:val="22"/>
        </w:rPr>
        <w:t> </w:t>
      </w:r>
      <w:r>
        <w:rPr>
          <w:sz w:val="22"/>
        </w:rPr>
        <w:t>you</w:t>
      </w:r>
      <w:r>
        <w:rPr>
          <w:spacing w:val="-3"/>
          <w:sz w:val="22"/>
        </w:rPr>
        <w:t> </w:t>
      </w:r>
      <w:r>
        <w:rPr>
          <w:sz w:val="22"/>
        </w:rPr>
        <w:t>say</w:t>
      </w:r>
      <w:r>
        <w:rPr>
          <w:spacing w:val="-1"/>
          <w:sz w:val="22"/>
        </w:rPr>
        <w:t> </w:t>
      </w:r>
      <w:r>
        <w:rPr>
          <w:sz w:val="22"/>
        </w:rPr>
        <w:t>support,</w:t>
      </w:r>
      <w:r>
        <w:rPr>
          <w:spacing w:val="-3"/>
          <w:sz w:val="22"/>
        </w:rPr>
        <w:t> </w:t>
      </w:r>
      <w:r>
        <w:rPr>
          <w:sz w:val="22"/>
        </w:rPr>
        <w:t>do</w:t>
      </w:r>
      <w:r>
        <w:rPr>
          <w:spacing w:val="-3"/>
          <w:sz w:val="22"/>
        </w:rPr>
        <w:t> </w:t>
      </w:r>
      <w:r>
        <w:rPr>
          <w:sz w:val="22"/>
        </w:rPr>
        <w:t>you</w:t>
      </w:r>
      <w:r>
        <w:rPr>
          <w:spacing w:val="-5"/>
          <w:sz w:val="22"/>
        </w:rPr>
        <w:t> </w:t>
      </w:r>
      <w:r>
        <w:rPr>
          <w:sz w:val="22"/>
        </w:rPr>
        <w:t>mean</w:t>
      </w:r>
      <w:r>
        <w:rPr>
          <w:spacing w:val="-3"/>
          <w:sz w:val="22"/>
        </w:rPr>
        <w:t> </w:t>
      </w:r>
      <w:r>
        <w:rPr>
          <w:sz w:val="22"/>
        </w:rPr>
        <w:t>contact</w:t>
      </w:r>
      <w:r>
        <w:rPr>
          <w:spacing w:val="-5"/>
          <w:sz w:val="22"/>
        </w:rPr>
        <w:t> </w:t>
      </w:r>
      <w:r>
        <w:rPr>
          <w:sz w:val="22"/>
        </w:rPr>
        <w:t>through</w:t>
      </w:r>
      <w:r>
        <w:rPr>
          <w:spacing w:val="-5"/>
          <w:sz w:val="22"/>
        </w:rPr>
        <w:t> </w:t>
      </w:r>
      <w:r>
        <w:rPr>
          <w:sz w:val="22"/>
        </w:rPr>
        <w:t>the</w:t>
      </w:r>
      <w:r>
        <w:rPr>
          <w:spacing w:val="-1"/>
          <w:sz w:val="22"/>
        </w:rPr>
        <w:t> </w:t>
      </w:r>
      <w:r>
        <w:rPr>
          <w:sz w:val="22"/>
        </w:rPr>
        <w:t>phone</w:t>
      </w:r>
      <w:r>
        <w:rPr>
          <w:spacing w:val="-4"/>
          <w:sz w:val="22"/>
        </w:rPr>
        <w:t> </w:t>
      </w:r>
      <w:r>
        <w:rPr>
          <w:sz w:val="22"/>
        </w:rPr>
        <w:t>and</w:t>
      </w:r>
      <w:r>
        <w:rPr>
          <w:spacing w:val="-3"/>
          <w:sz w:val="22"/>
        </w:rPr>
        <w:t> </w:t>
      </w:r>
      <w:r>
        <w:rPr>
          <w:spacing w:val="-2"/>
          <w:sz w:val="22"/>
        </w:rPr>
        <w:t>computer?</w:t>
      </w:r>
    </w:p>
    <w:p>
      <w:pPr>
        <w:pStyle w:val="ListParagraph"/>
        <w:numPr>
          <w:ilvl w:val="1"/>
          <w:numId w:val="9"/>
        </w:numPr>
        <w:tabs>
          <w:tab w:pos="2853" w:val="left" w:leader="none"/>
        </w:tabs>
        <w:spacing w:line="271" w:lineRule="exact" w:before="0" w:after="0"/>
        <w:ind w:left="2853" w:right="0" w:hanging="359"/>
        <w:jc w:val="left"/>
        <w:rPr>
          <w:rFonts w:ascii="Courier New" w:hAnsi="Courier New"/>
          <w:sz w:val="22"/>
        </w:rPr>
      </w:pPr>
      <w:bookmarkStart w:name="o Correct." w:id="127"/>
      <w:bookmarkEnd w:id="127"/>
      <w:r>
        <w:rPr/>
      </w:r>
      <w:r>
        <w:rPr>
          <w:spacing w:val="-2"/>
          <w:sz w:val="22"/>
        </w:rPr>
        <w:t>Correct.</w:t>
      </w:r>
    </w:p>
    <w:p>
      <w:pPr>
        <w:pStyle w:val="ListParagraph"/>
        <w:numPr>
          <w:ilvl w:val="0"/>
          <w:numId w:val="9"/>
        </w:numPr>
        <w:tabs>
          <w:tab w:pos="2134" w:val="left" w:leader="none"/>
        </w:tabs>
        <w:spacing w:line="240" w:lineRule="auto" w:before="0" w:after="0"/>
        <w:ind w:left="2134" w:right="1894" w:hanging="361"/>
        <w:jc w:val="left"/>
        <w:rPr>
          <w:rFonts w:ascii="Symbol" w:hAnsi="Symbol"/>
          <w:sz w:val="22"/>
        </w:rPr>
      </w:pPr>
      <w:bookmarkStart w:name=" Are you saying that you have no attent" w:id="128"/>
      <w:bookmarkEnd w:id="128"/>
      <w:r>
        <w:rPr/>
      </w:r>
      <w:r>
        <w:rPr>
          <w:sz w:val="22"/>
        </w:rPr>
        <w:t>Are</w:t>
      </w:r>
      <w:r>
        <w:rPr>
          <w:spacing w:val="-2"/>
          <w:sz w:val="22"/>
        </w:rPr>
        <w:t> </w:t>
      </w:r>
      <w:r>
        <w:rPr>
          <w:sz w:val="22"/>
        </w:rPr>
        <w:t>you</w:t>
      </w:r>
      <w:r>
        <w:rPr>
          <w:spacing w:val="-4"/>
          <w:sz w:val="22"/>
        </w:rPr>
        <w:t> </w:t>
      </w:r>
      <w:r>
        <w:rPr>
          <w:sz w:val="22"/>
        </w:rPr>
        <w:t>saying</w:t>
      </w:r>
      <w:r>
        <w:rPr>
          <w:spacing w:val="-4"/>
          <w:sz w:val="22"/>
        </w:rPr>
        <w:t> </w:t>
      </w:r>
      <w:r>
        <w:rPr>
          <w:sz w:val="22"/>
        </w:rPr>
        <w:t>that</w:t>
      </w:r>
      <w:r>
        <w:rPr>
          <w:spacing w:val="-5"/>
          <w:sz w:val="22"/>
        </w:rPr>
        <w:t> </w:t>
      </w:r>
      <w:r>
        <w:rPr>
          <w:sz w:val="22"/>
        </w:rPr>
        <w:t>you</w:t>
      </w:r>
      <w:r>
        <w:rPr>
          <w:spacing w:val="-4"/>
          <w:sz w:val="22"/>
        </w:rPr>
        <w:t> </w:t>
      </w:r>
      <w:r>
        <w:rPr>
          <w:sz w:val="22"/>
        </w:rPr>
        <w:t>have</w:t>
      </w:r>
      <w:r>
        <w:rPr>
          <w:spacing w:val="-2"/>
          <w:sz w:val="22"/>
        </w:rPr>
        <w:t> </w:t>
      </w:r>
      <w:r>
        <w:rPr>
          <w:sz w:val="22"/>
        </w:rPr>
        <w:t>no</w:t>
      </w:r>
      <w:r>
        <w:rPr>
          <w:spacing w:val="-2"/>
          <w:sz w:val="22"/>
        </w:rPr>
        <w:t> </w:t>
      </w:r>
      <w:r>
        <w:rPr>
          <w:sz w:val="22"/>
        </w:rPr>
        <w:t>attention</w:t>
      </w:r>
      <w:r>
        <w:rPr>
          <w:spacing w:val="-4"/>
          <w:sz w:val="22"/>
        </w:rPr>
        <w:t> </w:t>
      </w:r>
      <w:r>
        <w:rPr>
          <w:sz w:val="22"/>
        </w:rPr>
        <w:t>to</w:t>
      </w:r>
      <w:r>
        <w:rPr>
          <w:spacing w:val="-2"/>
          <w:sz w:val="22"/>
        </w:rPr>
        <w:t> </w:t>
      </w:r>
      <w:r>
        <w:rPr>
          <w:sz w:val="22"/>
        </w:rPr>
        <w:t>dispensing</w:t>
      </w:r>
      <w:r>
        <w:rPr>
          <w:spacing w:val="-4"/>
          <w:sz w:val="22"/>
        </w:rPr>
        <w:t> </w:t>
      </w:r>
      <w:r>
        <w:rPr>
          <w:sz w:val="22"/>
        </w:rPr>
        <w:t>controlled</w:t>
      </w:r>
      <w:r>
        <w:rPr>
          <w:spacing w:val="-4"/>
          <w:sz w:val="22"/>
        </w:rPr>
        <w:t> </w:t>
      </w:r>
      <w:r>
        <w:rPr>
          <w:sz w:val="22"/>
        </w:rPr>
        <w:t>substances</w:t>
      </w:r>
      <w:r>
        <w:rPr>
          <w:spacing w:val="-3"/>
          <w:sz w:val="22"/>
        </w:rPr>
        <w:t> </w:t>
      </w:r>
      <w:r>
        <w:rPr>
          <w:sz w:val="22"/>
        </w:rPr>
        <w:t>for</w:t>
      </w:r>
      <w:r>
        <w:rPr>
          <w:spacing w:val="-3"/>
          <w:sz w:val="22"/>
        </w:rPr>
        <w:t> </w:t>
      </w:r>
      <w:r>
        <w:rPr>
          <w:sz w:val="22"/>
        </w:rPr>
        <w:t>those </w:t>
      </w:r>
      <w:r>
        <w:rPr>
          <w:spacing w:val="-2"/>
          <w:sz w:val="22"/>
        </w:rPr>
        <w:t>schedules?</w:t>
      </w:r>
    </w:p>
    <w:p>
      <w:pPr>
        <w:pStyle w:val="ListParagraph"/>
        <w:numPr>
          <w:ilvl w:val="1"/>
          <w:numId w:val="9"/>
        </w:numPr>
        <w:tabs>
          <w:tab w:pos="2853" w:val="left" w:leader="none"/>
        </w:tabs>
        <w:spacing w:line="272" w:lineRule="exact" w:before="0" w:after="0"/>
        <w:ind w:left="2853" w:right="0" w:hanging="359"/>
        <w:jc w:val="left"/>
        <w:rPr>
          <w:rFonts w:ascii="Courier New" w:hAnsi="Courier New"/>
          <w:sz w:val="22"/>
        </w:rPr>
      </w:pPr>
      <w:bookmarkStart w:name="o Correct." w:id="129"/>
      <w:bookmarkEnd w:id="129"/>
      <w:r>
        <w:rPr/>
      </w:r>
      <w:bookmarkStart w:name=" How many patients are you servicing?" w:id="130"/>
      <w:bookmarkEnd w:id="130"/>
      <w:r>
        <w:rPr/>
      </w:r>
      <w:r>
        <w:rPr>
          <w:spacing w:val="-2"/>
          <w:sz w:val="22"/>
        </w:rPr>
        <w:t>Correct.</w:t>
      </w:r>
    </w:p>
    <w:p>
      <w:pPr>
        <w:pStyle w:val="ListParagraph"/>
        <w:numPr>
          <w:ilvl w:val="0"/>
          <w:numId w:val="9"/>
        </w:numPr>
        <w:tabs>
          <w:tab w:pos="2134" w:val="left" w:leader="none"/>
        </w:tabs>
        <w:spacing w:line="277" w:lineRule="exact" w:before="0" w:after="0"/>
        <w:ind w:left="2134" w:right="0" w:hanging="360"/>
        <w:jc w:val="left"/>
        <w:rPr>
          <w:rFonts w:ascii="Symbol" w:hAnsi="Symbol"/>
          <w:sz w:val="22"/>
        </w:rPr>
      </w:pPr>
      <w:bookmarkStart w:name="o We are intending more patient once we " w:id="131"/>
      <w:bookmarkEnd w:id="131"/>
      <w:r>
        <w:rPr>
          <w:rFonts w:ascii="Times New Roman" w:hAnsi="Times New Roman"/>
          <w:sz w:val="22"/>
        </w:rPr>
      </w:r>
      <w:r>
        <w:rPr>
          <w:sz w:val="22"/>
        </w:rPr>
        <w:t>How</w:t>
      </w:r>
      <w:r>
        <w:rPr>
          <w:spacing w:val="-5"/>
          <w:sz w:val="22"/>
        </w:rPr>
        <w:t> </w:t>
      </w:r>
      <w:r>
        <w:rPr>
          <w:sz w:val="22"/>
        </w:rPr>
        <w:t>many</w:t>
      </w:r>
      <w:r>
        <w:rPr>
          <w:spacing w:val="-4"/>
          <w:sz w:val="22"/>
        </w:rPr>
        <w:t> </w:t>
      </w:r>
      <w:r>
        <w:rPr>
          <w:sz w:val="22"/>
        </w:rPr>
        <w:t>patients</w:t>
      </w:r>
      <w:r>
        <w:rPr>
          <w:spacing w:val="-2"/>
          <w:sz w:val="22"/>
        </w:rPr>
        <w:t> </w:t>
      </w:r>
      <w:r>
        <w:rPr>
          <w:sz w:val="22"/>
        </w:rPr>
        <w:t>are</w:t>
      </w:r>
      <w:r>
        <w:rPr>
          <w:spacing w:val="-5"/>
          <w:sz w:val="22"/>
        </w:rPr>
        <w:t> </w:t>
      </w:r>
      <w:r>
        <w:rPr>
          <w:sz w:val="22"/>
        </w:rPr>
        <w:t>you</w:t>
      </w:r>
      <w:r>
        <w:rPr>
          <w:spacing w:val="-3"/>
          <w:sz w:val="22"/>
        </w:rPr>
        <w:t> </w:t>
      </w:r>
      <w:r>
        <w:rPr>
          <w:spacing w:val="-2"/>
          <w:sz w:val="22"/>
        </w:rPr>
        <w:t>servicing?</w:t>
      </w:r>
    </w:p>
    <w:p>
      <w:pPr>
        <w:pStyle w:val="ListParagraph"/>
        <w:numPr>
          <w:ilvl w:val="1"/>
          <w:numId w:val="9"/>
        </w:numPr>
        <w:tabs>
          <w:tab w:pos="2853" w:val="left" w:leader="none"/>
        </w:tabs>
        <w:spacing w:line="271" w:lineRule="exact" w:before="0" w:after="0"/>
        <w:ind w:left="2853" w:right="0" w:hanging="359"/>
        <w:jc w:val="left"/>
        <w:rPr>
          <w:rFonts w:ascii="Courier New" w:hAnsi="Courier New"/>
          <w:sz w:val="22"/>
        </w:rPr>
      </w:pPr>
      <w:bookmarkStart w:name=" Does the Connecticut branch dispense c" w:id="132"/>
      <w:bookmarkEnd w:id="132"/>
      <w:r>
        <w:rPr/>
      </w:r>
      <w:r>
        <w:rPr>
          <w:sz w:val="22"/>
        </w:rPr>
        <w:t>We</w:t>
      </w:r>
      <w:r>
        <w:rPr>
          <w:spacing w:val="-3"/>
          <w:sz w:val="22"/>
        </w:rPr>
        <w:t> </w:t>
      </w:r>
      <w:r>
        <w:rPr>
          <w:sz w:val="22"/>
        </w:rPr>
        <w:t>are</w:t>
      </w:r>
      <w:r>
        <w:rPr>
          <w:spacing w:val="-2"/>
          <w:sz w:val="22"/>
        </w:rPr>
        <w:t> </w:t>
      </w:r>
      <w:r>
        <w:rPr>
          <w:sz w:val="22"/>
        </w:rPr>
        <w:t>intending</w:t>
      </w:r>
      <w:r>
        <w:rPr>
          <w:spacing w:val="-6"/>
          <w:sz w:val="22"/>
        </w:rPr>
        <w:t> </w:t>
      </w:r>
      <w:r>
        <w:rPr>
          <w:sz w:val="22"/>
        </w:rPr>
        <w:t>more</w:t>
      </w:r>
      <w:r>
        <w:rPr>
          <w:spacing w:val="-2"/>
          <w:sz w:val="22"/>
        </w:rPr>
        <w:t> </w:t>
      </w:r>
      <w:r>
        <w:rPr>
          <w:sz w:val="22"/>
        </w:rPr>
        <w:t>patient</w:t>
      </w:r>
      <w:r>
        <w:rPr>
          <w:spacing w:val="-2"/>
          <w:sz w:val="22"/>
        </w:rPr>
        <w:t> </w:t>
      </w:r>
      <w:r>
        <w:rPr>
          <w:sz w:val="22"/>
        </w:rPr>
        <w:t>once</w:t>
      </w:r>
      <w:r>
        <w:rPr>
          <w:spacing w:val="-5"/>
          <w:sz w:val="22"/>
        </w:rPr>
        <w:t> </w:t>
      </w:r>
      <w:r>
        <w:rPr>
          <w:sz w:val="22"/>
        </w:rPr>
        <w:t>we</w:t>
      </w:r>
      <w:r>
        <w:rPr>
          <w:spacing w:val="-2"/>
          <w:sz w:val="22"/>
        </w:rPr>
        <w:t> </w:t>
      </w:r>
      <w:r>
        <w:rPr>
          <w:sz w:val="22"/>
        </w:rPr>
        <w:t>receive</w:t>
      </w:r>
      <w:r>
        <w:rPr>
          <w:spacing w:val="-5"/>
          <w:sz w:val="22"/>
        </w:rPr>
        <w:t> </w:t>
      </w:r>
      <w:r>
        <w:rPr>
          <w:spacing w:val="-2"/>
          <w:sz w:val="22"/>
        </w:rPr>
        <w:t>contracts.</w:t>
      </w:r>
    </w:p>
    <w:p>
      <w:pPr>
        <w:pStyle w:val="ListParagraph"/>
        <w:numPr>
          <w:ilvl w:val="0"/>
          <w:numId w:val="9"/>
        </w:numPr>
        <w:tabs>
          <w:tab w:pos="2134" w:val="left" w:leader="none"/>
        </w:tabs>
        <w:spacing w:line="276" w:lineRule="exact" w:before="0" w:after="0"/>
        <w:ind w:left="2134" w:right="0" w:hanging="360"/>
        <w:jc w:val="left"/>
        <w:rPr>
          <w:rFonts w:ascii="Symbol" w:hAnsi="Symbol"/>
          <w:sz w:val="22"/>
        </w:rPr>
      </w:pPr>
      <w:r>
        <w:rPr>
          <w:sz w:val="22"/>
        </w:rPr>
        <w:t>Does</w:t>
      </w:r>
      <w:r>
        <w:rPr>
          <w:spacing w:val="-8"/>
          <w:sz w:val="22"/>
        </w:rPr>
        <w:t> </w:t>
      </w:r>
      <w:r>
        <w:rPr>
          <w:sz w:val="22"/>
        </w:rPr>
        <w:t>the</w:t>
      </w:r>
      <w:r>
        <w:rPr>
          <w:spacing w:val="-5"/>
          <w:sz w:val="22"/>
        </w:rPr>
        <w:t> </w:t>
      </w:r>
      <w:r>
        <w:rPr>
          <w:sz w:val="22"/>
        </w:rPr>
        <w:t>Connecticut</w:t>
      </w:r>
      <w:r>
        <w:rPr>
          <w:spacing w:val="-4"/>
          <w:sz w:val="22"/>
        </w:rPr>
        <w:t> </w:t>
      </w:r>
      <w:r>
        <w:rPr>
          <w:sz w:val="22"/>
        </w:rPr>
        <w:t>branch</w:t>
      </w:r>
      <w:r>
        <w:rPr>
          <w:spacing w:val="-7"/>
          <w:sz w:val="22"/>
        </w:rPr>
        <w:t> </w:t>
      </w:r>
      <w:r>
        <w:rPr>
          <w:sz w:val="22"/>
        </w:rPr>
        <w:t>dispense</w:t>
      </w:r>
      <w:r>
        <w:rPr>
          <w:spacing w:val="-4"/>
          <w:sz w:val="22"/>
        </w:rPr>
        <w:t> </w:t>
      </w:r>
      <w:r>
        <w:rPr>
          <w:sz w:val="22"/>
        </w:rPr>
        <w:t>controlled</w:t>
      </w:r>
      <w:r>
        <w:rPr>
          <w:spacing w:val="-6"/>
          <w:sz w:val="22"/>
        </w:rPr>
        <w:t> </w:t>
      </w:r>
      <w:r>
        <w:rPr>
          <w:spacing w:val="-2"/>
          <w:sz w:val="22"/>
        </w:rPr>
        <w:t>substances?</w:t>
      </w:r>
    </w:p>
    <w:p>
      <w:pPr>
        <w:pStyle w:val="ListParagraph"/>
        <w:numPr>
          <w:ilvl w:val="1"/>
          <w:numId w:val="9"/>
        </w:numPr>
        <w:tabs>
          <w:tab w:pos="2853" w:val="left" w:leader="none"/>
        </w:tabs>
        <w:spacing w:line="272" w:lineRule="exact" w:before="0" w:after="0"/>
        <w:ind w:left="2853" w:right="0" w:hanging="359"/>
        <w:jc w:val="left"/>
        <w:rPr>
          <w:rFonts w:ascii="Courier New" w:hAnsi="Courier New"/>
          <w:sz w:val="22"/>
        </w:rPr>
      </w:pPr>
      <w:bookmarkStart w:name="o They do not." w:id="133"/>
      <w:bookmarkEnd w:id="133"/>
      <w:r>
        <w:rPr/>
      </w:r>
      <w:bookmarkStart w:name=" If your Connecticut branch does not di" w:id="134"/>
      <w:bookmarkEnd w:id="134"/>
      <w:r>
        <w:rPr/>
      </w:r>
      <w:r>
        <w:rPr>
          <w:sz w:val="22"/>
        </w:rPr>
        <w:t>They</w:t>
      </w:r>
      <w:r>
        <w:rPr>
          <w:spacing w:val="-4"/>
          <w:sz w:val="22"/>
        </w:rPr>
        <w:t> </w:t>
      </w:r>
      <w:r>
        <w:rPr>
          <w:sz w:val="22"/>
        </w:rPr>
        <w:t>do</w:t>
      </w:r>
      <w:r>
        <w:rPr>
          <w:spacing w:val="-1"/>
          <w:sz w:val="22"/>
        </w:rPr>
        <w:t> </w:t>
      </w:r>
      <w:r>
        <w:rPr>
          <w:spacing w:val="-4"/>
          <w:sz w:val="22"/>
        </w:rPr>
        <w:t>not.</w:t>
      </w:r>
    </w:p>
    <w:p>
      <w:pPr>
        <w:pStyle w:val="ListParagraph"/>
        <w:numPr>
          <w:ilvl w:val="0"/>
          <w:numId w:val="9"/>
        </w:numPr>
        <w:tabs>
          <w:tab w:pos="2135" w:val="left" w:leader="none"/>
        </w:tabs>
        <w:spacing w:line="240" w:lineRule="auto" w:before="0" w:after="0"/>
        <w:ind w:left="2135" w:right="1648" w:hanging="361"/>
        <w:jc w:val="left"/>
        <w:rPr>
          <w:rFonts w:ascii="Symbol" w:hAnsi="Symbol"/>
          <w:sz w:val="22"/>
        </w:rPr>
      </w:pPr>
      <w:r>
        <w:rPr>
          <w:sz w:val="22"/>
        </w:rPr>
        <w:t>If</w:t>
      </w:r>
      <w:r>
        <w:rPr>
          <w:spacing w:val="-3"/>
          <w:sz w:val="22"/>
        </w:rPr>
        <w:t> </w:t>
      </w:r>
      <w:r>
        <w:rPr>
          <w:sz w:val="22"/>
        </w:rPr>
        <w:t>your</w:t>
      </w:r>
      <w:r>
        <w:rPr>
          <w:spacing w:val="-5"/>
          <w:sz w:val="22"/>
        </w:rPr>
        <w:t> </w:t>
      </w:r>
      <w:r>
        <w:rPr>
          <w:sz w:val="22"/>
        </w:rPr>
        <w:t>Connecticut</w:t>
      </w:r>
      <w:r>
        <w:rPr>
          <w:spacing w:val="-2"/>
          <w:sz w:val="22"/>
        </w:rPr>
        <w:t> </w:t>
      </w:r>
      <w:r>
        <w:rPr>
          <w:sz w:val="22"/>
        </w:rPr>
        <w:t>branch</w:t>
      </w:r>
      <w:r>
        <w:rPr>
          <w:spacing w:val="-6"/>
          <w:sz w:val="22"/>
        </w:rPr>
        <w:t> </w:t>
      </w:r>
      <w:r>
        <w:rPr>
          <w:sz w:val="22"/>
        </w:rPr>
        <w:t>does</w:t>
      </w:r>
      <w:r>
        <w:rPr>
          <w:spacing w:val="-3"/>
          <w:sz w:val="22"/>
        </w:rPr>
        <w:t> </w:t>
      </w:r>
      <w:r>
        <w:rPr>
          <w:sz w:val="22"/>
        </w:rPr>
        <w:t>not</w:t>
      </w:r>
      <w:r>
        <w:rPr>
          <w:spacing w:val="-2"/>
          <w:sz w:val="22"/>
        </w:rPr>
        <w:t> </w:t>
      </w:r>
      <w:r>
        <w:rPr>
          <w:sz w:val="22"/>
        </w:rPr>
        <w:t>dispense</w:t>
      </w:r>
      <w:r>
        <w:rPr>
          <w:spacing w:val="-2"/>
          <w:sz w:val="22"/>
        </w:rPr>
        <w:t> </w:t>
      </w:r>
      <w:r>
        <w:rPr>
          <w:sz w:val="22"/>
        </w:rPr>
        <w:t>controlled</w:t>
      </w:r>
      <w:r>
        <w:rPr>
          <w:spacing w:val="-4"/>
          <w:sz w:val="22"/>
        </w:rPr>
        <w:t> </w:t>
      </w:r>
      <w:r>
        <w:rPr>
          <w:sz w:val="22"/>
        </w:rPr>
        <w:t>substances,</w:t>
      </w:r>
      <w:r>
        <w:rPr>
          <w:spacing w:val="-3"/>
          <w:sz w:val="22"/>
        </w:rPr>
        <w:t> </w:t>
      </w:r>
      <w:r>
        <w:rPr>
          <w:sz w:val="22"/>
        </w:rPr>
        <w:t>do</w:t>
      </w:r>
      <w:r>
        <w:rPr>
          <w:spacing w:val="-4"/>
          <w:sz w:val="22"/>
        </w:rPr>
        <w:t> </w:t>
      </w:r>
      <w:r>
        <w:rPr>
          <w:sz w:val="22"/>
        </w:rPr>
        <w:t>you</w:t>
      </w:r>
      <w:r>
        <w:rPr>
          <w:spacing w:val="-4"/>
          <w:sz w:val="22"/>
        </w:rPr>
        <w:t> </w:t>
      </w:r>
      <w:r>
        <w:rPr>
          <w:sz w:val="22"/>
        </w:rPr>
        <w:t>have</w:t>
      </w:r>
      <w:r>
        <w:rPr>
          <w:spacing w:val="-2"/>
          <w:sz w:val="22"/>
        </w:rPr>
        <w:t> </w:t>
      </w:r>
      <w:r>
        <w:rPr>
          <w:sz w:val="22"/>
        </w:rPr>
        <w:t>a</w:t>
      </w:r>
      <w:r>
        <w:rPr>
          <w:spacing w:val="-3"/>
          <w:sz w:val="22"/>
        </w:rPr>
        <w:t> </w:t>
      </w:r>
      <w:r>
        <w:rPr>
          <w:sz w:val="22"/>
        </w:rPr>
        <w:t>patient population in Massachusetts that require it?</w:t>
      </w:r>
    </w:p>
    <w:p>
      <w:pPr>
        <w:pStyle w:val="ListParagraph"/>
        <w:numPr>
          <w:ilvl w:val="1"/>
          <w:numId w:val="9"/>
        </w:numPr>
        <w:tabs>
          <w:tab w:pos="2854" w:val="left" w:leader="none"/>
        </w:tabs>
        <w:spacing w:line="272" w:lineRule="exact" w:before="0" w:after="0"/>
        <w:ind w:left="2854" w:right="0" w:hanging="359"/>
        <w:jc w:val="left"/>
        <w:rPr>
          <w:rFonts w:ascii="Courier New" w:hAnsi="Courier New"/>
          <w:sz w:val="22"/>
        </w:rPr>
      </w:pPr>
      <w:bookmarkStart w:name="o Yes." w:id="135"/>
      <w:bookmarkEnd w:id="135"/>
      <w:r>
        <w:rPr/>
      </w:r>
      <w:bookmarkStart w:name=" Do you have an intent to dispense cont" w:id="136"/>
      <w:bookmarkEnd w:id="136"/>
      <w:r>
        <w:rPr/>
      </w:r>
      <w:r>
        <w:rPr>
          <w:spacing w:val="-4"/>
          <w:sz w:val="22"/>
        </w:rPr>
        <w:t>Yes.</w:t>
      </w:r>
    </w:p>
    <w:p>
      <w:pPr>
        <w:pStyle w:val="ListParagraph"/>
        <w:numPr>
          <w:ilvl w:val="0"/>
          <w:numId w:val="9"/>
        </w:numPr>
        <w:tabs>
          <w:tab w:pos="2135" w:val="left" w:leader="none"/>
        </w:tabs>
        <w:spacing w:line="277" w:lineRule="exact" w:before="0" w:after="0"/>
        <w:ind w:left="2135" w:right="0" w:hanging="360"/>
        <w:jc w:val="left"/>
        <w:rPr>
          <w:rFonts w:ascii="Symbol" w:hAnsi="Symbol"/>
          <w:sz w:val="22"/>
        </w:rPr>
      </w:pPr>
      <w:r>
        <w:rPr>
          <w:sz w:val="22"/>
        </w:rPr>
        <w:t>Do</w:t>
      </w:r>
      <w:r>
        <w:rPr>
          <w:spacing w:val="-5"/>
          <w:sz w:val="22"/>
        </w:rPr>
        <w:t> </w:t>
      </w:r>
      <w:r>
        <w:rPr>
          <w:sz w:val="22"/>
        </w:rPr>
        <w:t>you</w:t>
      </w:r>
      <w:r>
        <w:rPr>
          <w:spacing w:val="-4"/>
          <w:sz w:val="22"/>
        </w:rPr>
        <w:t> </w:t>
      </w:r>
      <w:r>
        <w:rPr>
          <w:sz w:val="22"/>
        </w:rPr>
        <w:t>have</w:t>
      </w:r>
      <w:r>
        <w:rPr>
          <w:spacing w:val="-2"/>
          <w:sz w:val="22"/>
        </w:rPr>
        <w:t> </w:t>
      </w:r>
      <w:r>
        <w:rPr>
          <w:sz w:val="22"/>
        </w:rPr>
        <w:t>an</w:t>
      </w:r>
      <w:r>
        <w:rPr>
          <w:spacing w:val="-4"/>
          <w:sz w:val="22"/>
        </w:rPr>
        <w:t> </w:t>
      </w:r>
      <w:r>
        <w:rPr>
          <w:sz w:val="22"/>
        </w:rPr>
        <w:t>intent</w:t>
      </w:r>
      <w:r>
        <w:rPr>
          <w:spacing w:val="-3"/>
          <w:sz w:val="22"/>
        </w:rPr>
        <w:t> </w:t>
      </w:r>
      <w:r>
        <w:rPr>
          <w:sz w:val="22"/>
        </w:rPr>
        <w:t>to</w:t>
      </w:r>
      <w:r>
        <w:rPr>
          <w:spacing w:val="-2"/>
          <w:sz w:val="22"/>
        </w:rPr>
        <w:t> </w:t>
      </w:r>
      <w:r>
        <w:rPr>
          <w:sz w:val="22"/>
        </w:rPr>
        <w:t>dispense</w:t>
      </w:r>
      <w:r>
        <w:rPr>
          <w:spacing w:val="-2"/>
          <w:sz w:val="22"/>
        </w:rPr>
        <w:t> </w:t>
      </w:r>
      <w:r>
        <w:rPr>
          <w:sz w:val="22"/>
        </w:rPr>
        <w:t>controlled</w:t>
      </w:r>
      <w:r>
        <w:rPr>
          <w:spacing w:val="-4"/>
          <w:sz w:val="22"/>
        </w:rPr>
        <w:t> </w:t>
      </w:r>
      <w:r>
        <w:rPr>
          <w:spacing w:val="-2"/>
          <w:sz w:val="22"/>
        </w:rPr>
        <w:t>substances?</w:t>
      </w:r>
    </w:p>
    <w:p>
      <w:pPr>
        <w:pStyle w:val="ListParagraph"/>
        <w:numPr>
          <w:ilvl w:val="1"/>
          <w:numId w:val="9"/>
        </w:numPr>
        <w:tabs>
          <w:tab w:pos="2854" w:val="left" w:leader="none"/>
        </w:tabs>
        <w:spacing w:line="272" w:lineRule="exact" w:before="0" w:after="0"/>
        <w:ind w:left="2854" w:right="0" w:hanging="359"/>
        <w:jc w:val="left"/>
        <w:rPr>
          <w:rFonts w:ascii="Courier New" w:hAnsi="Courier New"/>
          <w:sz w:val="22"/>
        </w:rPr>
      </w:pPr>
      <w:bookmarkStart w:name="o Yes." w:id="137"/>
      <w:bookmarkEnd w:id="137"/>
      <w:r>
        <w:rPr/>
      </w:r>
      <w:r>
        <w:rPr>
          <w:spacing w:val="-4"/>
          <w:sz w:val="22"/>
        </w:rPr>
        <w:t>Yes.</w:t>
      </w:r>
    </w:p>
    <w:p>
      <w:pPr>
        <w:pStyle w:val="BodyText"/>
        <w:spacing w:line="237" w:lineRule="auto"/>
        <w:ind w:left="1442" w:right="1111"/>
      </w:pPr>
      <w:bookmarkStart w:name="J. Petrillo noted that based on the appl" w:id="138"/>
      <w:bookmarkEnd w:id="138"/>
      <w:r>
        <w:rPr/>
      </w:r>
      <w:r>
        <w:rPr/>
        <w:t>J.</w:t>
      </w:r>
      <w:r>
        <w:rPr>
          <w:spacing w:val="-1"/>
        </w:rPr>
        <w:t> </w:t>
      </w:r>
      <w:r>
        <w:rPr/>
        <w:t>Petrillo</w:t>
      </w:r>
      <w:r>
        <w:rPr>
          <w:spacing w:val="-1"/>
        </w:rPr>
        <w:t> </w:t>
      </w:r>
      <w:r>
        <w:rPr/>
        <w:t>noted</w:t>
      </w:r>
      <w:r>
        <w:rPr>
          <w:spacing w:val="-4"/>
        </w:rPr>
        <w:t> </w:t>
      </w:r>
      <w:r>
        <w:rPr/>
        <w:t>that</w:t>
      </w:r>
      <w:r>
        <w:rPr>
          <w:spacing w:val="-1"/>
        </w:rPr>
        <w:t> </w:t>
      </w:r>
      <w:r>
        <w:rPr/>
        <w:t>based</w:t>
      </w:r>
      <w:r>
        <w:rPr>
          <w:spacing w:val="-4"/>
        </w:rPr>
        <w:t> </w:t>
      </w:r>
      <w:r>
        <w:rPr/>
        <w:t>on</w:t>
      </w:r>
      <w:r>
        <w:rPr>
          <w:spacing w:val="-2"/>
        </w:rPr>
        <w:t> </w:t>
      </w:r>
      <w:r>
        <w:rPr/>
        <w:t>the</w:t>
      </w:r>
      <w:r>
        <w:rPr>
          <w:spacing w:val="-3"/>
        </w:rPr>
        <w:t> </w:t>
      </w:r>
      <w:r>
        <w:rPr/>
        <w:t>applicants’</w:t>
      </w:r>
      <w:r>
        <w:rPr>
          <w:spacing w:val="-1"/>
        </w:rPr>
        <w:t> </w:t>
      </w:r>
      <w:r>
        <w:rPr/>
        <w:t>answers</w:t>
      </w:r>
      <w:r>
        <w:rPr>
          <w:spacing w:val="-6"/>
        </w:rPr>
        <w:t> </w:t>
      </w:r>
      <w:r>
        <w:rPr/>
        <w:t>they</w:t>
      </w:r>
      <w:r>
        <w:rPr>
          <w:spacing w:val="-2"/>
        </w:rPr>
        <w:t> </w:t>
      </w:r>
      <w:r>
        <w:rPr/>
        <w:t>would</w:t>
      </w:r>
      <w:r>
        <w:rPr>
          <w:spacing w:val="-2"/>
        </w:rPr>
        <w:t> </w:t>
      </w:r>
      <w:r>
        <w:rPr/>
        <w:t>need</w:t>
      </w:r>
      <w:r>
        <w:rPr>
          <w:spacing w:val="-2"/>
        </w:rPr>
        <w:t> </w:t>
      </w:r>
      <w:r>
        <w:rPr/>
        <w:t>a</w:t>
      </w:r>
      <w:r>
        <w:rPr>
          <w:spacing w:val="-3"/>
        </w:rPr>
        <w:t> </w:t>
      </w:r>
      <w:r>
        <w:rPr/>
        <w:t>shelf</w:t>
      </w:r>
      <w:r>
        <w:rPr>
          <w:spacing w:val="-1"/>
        </w:rPr>
        <w:t> </w:t>
      </w:r>
      <w:r>
        <w:rPr/>
        <w:t>license,</w:t>
      </w:r>
      <w:r>
        <w:rPr>
          <w:spacing w:val="-2"/>
        </w:rPr>
        <w:t> </w:t>
      </w:r>
      <w:r>
        <w:rPr/>
        <w:t>a</w:t>
      </w:r>
      <w:r>
        <w:rPr>
          <w:spacing w:val="-3"/>
        </w:rPr>
        <w:t> </w:t>
      </w:r>
      <w:r>
        <w:rPr/>
        <w:t>license</w:t>
      </w:r>
      <w:r>
        <w:rPr>
          <w:spacing w:val="-3"/>
        </w:rPr>
        <w:t> </w:t>
      </w:r>
      <w:r>
        <w:rPr/>
        <w:t>the Board does not permit. D. Barnes suggested that it would be reasonable now that the Board</w:t>
      </w:r>
    </w:p>
    <w:p>
      <w:pPr>
        <w:pStyle w:val="BodyText"/>
        <w:spacing w:after="0" w:line="237" w:lineRule="auto"/>
        <w:sectPr>
          <w:pgSz w:w="12240" w:h="15840"/>
          <w:pgMar w:header="0" w:footer="1552" w:top="1380" w:bottom="1800" w:left="0" w:right="360"/>
        </w:sectPr>
      </w:pPr>
    </w:p>
    <w:p>
      <w:pPr>
        <w:pStyle w:val="BodyText"/>
        <w:spacing w:before="39"/>
        <w:ind w:left="1440" w:right="1180"/>
      </w:pPr>
      <w:r>
        <w:rPr/>
        <w:t>understands</w:t>
      </w:r>
      <w:r>
        <w:rPr>
          <w:spacing w:val="-2"/>
        </w:rPr>
        <w:t> </w:t>
      </w:r>
      <w:r>
        <w:rPr/>
        <w:t>the</w:t>
      </w:r>
      <w:r>
        <w:rPr>
          <w:spacing w:val="-1"/>
        </w:rPr>
        <w:t> </w:t>
      </w:r>
      <w:r>
        <w:rPr/>
        <w:t>intent</w:t>
      </w:r>
      <w:r>
        <w:rPr>
          <w:spacing w:val="-4"/>
        </w:rPr>
        <w:t> </w:t>
      </w:r>
      <w:r>
        <w:rPr/>
        <w:t>of</w:t>
      </w:r>
      <w:r>
        <w:rPr>
          <w:spacing w:val="-2"/>
        </w:rPr>
        <w:t> </w:t>
      </w:r>
      <w:r>
        <w:rPr/>
        <w:t>CSI</w:t>
      </w:r>
      <w:r>
        <w:rPr>
          <w:spacing w:val="-2"/>
        </w:rPr>
        <w:t> </w:t>
      </w:r>
      <w:r>
        <w:rPr/>
        <w:t>Pharmacy</w:t>
      </w:r>
      <w:r>
        <w:rPr>
          <w:spacing w:val="-3"/>
        </w:rPr>
        <w:t> </w:t>
      </w:r>
      <w:r>
        <w:rPr/>
        <w:t>that</w:t>
      </w:r>
      <w:r>
        <w:rPr>
          <w:spacing w:val="-4"/>
        </w:rPr>
        <w:t> </w:t>
      </w:r>
      <w:r>
        <w:rPr/>
        <w:t>this</w:t>
      </w:r>
      <w:r>
        <w:rPr>
          <w:spacing w:val="-4"/>
        </w:rPr>
        <w:t> </w:t>
      </w:r>
      <w:r>
        <w:rPr/>
        <w:t>matter</w:t>
      </w:r>
      <w:r>
        <w:rPr>
          <w:spacing w:val="-2"/>
        </w:rPr>
        <w:t> </w:t>
      </w:r>
      <w:r>
        <w:rPr/>
        <w:t>be</w:t>
      </w:r>
      <w:r>
        <w:rPr>
          <w:spacing w:val="-1"/>
        </w:rPr>
        <w:t> </w:t>
      </w:r>
      <w:r>
        <w:rPr/>
        <w:t>deferred.</w:t>
      </w:r>
      <w:r>
        <w:rPr>
          <w:spacing w:val="-2"/>
        </w:rPr>
        <w:t> </w:t>
      </w:r>
      <w:r>
        <w:rPr/>
        <w:t>J.</w:t>
      </w:r>
      <w:r>
        <w:rPr>
          <w:spacing w:val="-5"/>
        </w:rPr>
        <w:t> </w:t>
      </w:r>
      <w:r>
        <w:rPr/>
        <w:t>Petrillo</w:t>
      </w:r>
      <w:r>
        <w:rPr>
          <w:spacing w:val="-1"/>
        </w:rPr>
        <w:t> </w:t>
      </w:r>
      <w:r>
        <w:rPr/>
        <w:t>agreed.</w:t>
      </w:r>
      <w:r>
        <w:rPr>
          <w:spacing w:val="-2"/>
        </w:rPr>
        <w:t> </w:t>
      </w:r>
      <w:r>
        <w:rPr/>
        <w:t>M.</w:t>
      </w:r>
      <w:r>
        <w:rPr>
          <w:spacing w:val="-5"/>
        </w:rPr>
        <w:t> </w:t>
      </w:r>
      <w:r>
        <w:rPr/>
        <w:t>Godek</w:t>
      </w:r>
      <w:r>
        <w:rPr>
          <w:spacing w:val="-1"/>
        </w:rPr>
        <w:t> </w:t>
      </w:r>
      <w:r>
        <w:rPr/>
        <w:t>asked if the applicant would like to withdraw application prior to the motion.</w:t>
      </w:r>
    </w:p>
    <w:p>
      <w:pPr>
        <w:pStyle w:val="BodyText"/>
      </w:pPr>
    </w:p>
    <w:p>
      <w:pPr>
        <w:pStyle w:val="BodyText"/>
        <w:spacing w:before="1"/>
        <w:ind w:left="1439" w:right="1180"/>
      </w:pPr>
      <w:bookmarkStart w:name="Action: R. MORELLI made a motion to defe" w:id="139"/>
      <w:bookmarkEnd w:id="139"/>
      <w:r>
        <w:rPr/>
      </w:r>
      <w:r>
        <w:rPr>
          <w:b/>
        </w:rPr>
        <w:t>Action: </w:t>
      </w:r>
      <w:r>
        <w:rPr/>
        <w:t>R. MORELLI made a motion to defer the matter for change pharmacy hours of operation DSHO10000356;</w:t>
      </w:r>
      <w:r>
        <w:rPr>
          <w:spacing w:val="-2"/>
        </w:rPr>
        <w:t> </w:t>
      </w:r>
      <w:r>
        <w:rPr/>
        <w:t>Seconded</w:t>
      </w:r>
      <w:r>
        <w:rPr>
          <w:spacing w:val="-4"/>
        </w:rPr>
        <w:t> </w:t>
      </w:r>
      <w:r>
        <w:rPr/>
        <w:t>by D.</w:t>
      </w:r>
      <w:r>
        <w:rPr>
          <w:spacing w:val="-1"/>
        </w:rPr>
        <w:t> </w:t>
      </w:r>
      <w:r>
        <w:rPr/>
        <w:t>BARNES</w:t>
      </w:r>
      <w:r>
        <w:rPr>
          <w:spacing w:val="-1"/>
        </w:rPr>
        <w:t> </w:t>
      </w:r>
      <w:r>
        <w:rPr/>
        <w:t>and</w:t>
      </w:r>
      <w:r>
        <w:rPr>
          <w:spacing w:val="-4"/>
        </w:rPr>
        <w:t> </w:t>
      </w:r>
      <w:r>
        <w:rPr/>
        <w:t>voted</w:t>
      </w:r>
      <w:r>
        <w:rPr>
          <w:spacing w:val="-2"/>
        </w:rPr>
        <w:t> </w:t>
      </w:r>
      <w:r>
        <w:rPr/>
        <w:t>by</w:t>
      </w:r>
      <w:r>
        <w:rPr>
          <w:spacing w:val="-2"/>
        </w:rPr>
        <w:t> </w:t>
      </w:r>
      <w:r>
        <w:rPr/>
        <w:t>roll</w:t>
      </w:r>
      <w:r>
        <w:rPr>
          <w:spacing w:val="-1"/>
        </w:rPr>
        <w:t> </w:t>
      </w:r>
      <w:r>
        <w:rPr/>
        <w:t>call</w:t>
      </w:r>
      <w:r>
        <w:rPr>
          <w:spacing w:val="-4"/>
        </w:rPr>
        <w:t> </w:t>
      </w:r>
      <w:r>
        <w:rPr/>
        <w:t>of</w:t>
      </w:r>
      <w:r>
        <w:rPr>
          <w:spacing w:val="-3"/>
        </w:rPr>
        <w:t> </w:t>
      </w:r>
      <w:r>
        <w:rPr/>
        <w:t>those present</w:t>
      </w:r>
      <w:r>
        <w:rPr>
          <w:spacing w:val="-3"/>
        </w:rPr>
        <w:t> </w:t>
      </w:r>
      <w:r>
        <w:rPr/>
        <w:t>to</w:t>
      </w:r>
      <w:r>
        <w:rPr>
          <w:spacing w:val="-2"/>
        </w:rPr>
        <w:t> </w:t>
      </w:r>
      <w:r>
        <w:rPr/>
        <w:t>defer</w:t>
      </w:r>
      <w:r>
        <w:rPr>
          <w:spacing w:val="-3"/>
        </w:rPr>
        <w:t> </w:t>
      </w:r>
      <w:r>
        <w:rPr/>
        <w:t>the</w:t>
      </w:r>
      <w:r>
        <w:rPr>
          <w:spacing w:val="-3"/>
        </w:rPr>
        <w:t> </w:t>
      </w:r>
      <w:r>
        <w:rPr/>
        <w:t>motion, until more information is received.</w:t>
      </w:r>
    </w:p>
    <w:p>
      <w:pPr>
        <w:pStyle w:val="BodyText"/>
        <w:spacing w:before="266"/>
        <w:ind w:left="1439" w:right="1111"/>
      </w:pPr>
      <w:bookmarkStart w:name="Action: T. FENSKY made a motion to defer" w:id="140"/>
      <w:bookmarkEnd w:id="140"/>
      <w:r>
        <w:rPr/>
      </w:r>
      <w:r>
        <w:rPr>
          <w:b/>
        </w:rPr>
        <w:t>Action: </w:t>
      </w:r>
      <w:r>
        <w:rPr/>
        <w:t>T. FENSKY made a motion to defer the matter for change of controlled substance schedules DSDS10000014;</w:t>
      </w:r>
      <w:r>
        <w:rPr>
          <w:spacing w:val="-1"/>
        </w:rPr>
        <w:t> </w:t>
      </w:r>
      <w:r>
        <w:rPr/>
        <w:t>Seconded</w:t>
      </w:r>
      <w:r>
        <w:rPr>
          <w:spacing w:val="-5"/>
        </w:rPr>
        <w:t> </w:t>
      </w:r>
      <w:r>
        <w:rPr/>
        <w:t>by</w:t>
      </w:r>
      <w:r>
        <w:rPr>
          <w:spacing w:val="-1"/>
        </w:rPr>
        <w:t> </w:t>
      </w:r>
      <w:r>
        <w:rPr/>
        <w:t>D.</w:t>
      </w:r>
      <w:r>
        <w:rPr>
          <w:spacing w:val="-2"/>
        </w:rPr>
        <w:t> </w:t>
      </w:r>
      <w:r>
        <w:rPr/>
        <w:t>BARNES,</w:t>
      </w:r>
      <w:r>
        <w:rPr>
          <w:spacing w:val="-4"/>
        </w:rPr>
        <w:t> </w:t>
      </w:r>
      <w:r>
        <w:rPr/>
        <w:t>voted</w:t>
      </w:r>
      <w:r>
        <w:rPr>
          <w:spacing w:val="-3"/>
        </w:rPr>
        <w:t> </w:t>
      </w:r>
      <w:r>
        <w:rPr/>
        <w:t>by</w:t>
      </w:r>
      <w:r>
        <w:rPr>
          <w:spacing w:val="-3"/>
        </w:rPr>
        <w:t> </w:t>
      </w:r>
      <w:r>
        <w:rPr/>
        <w:t>roll</w:t>
      </w:r>
      <w:r>
        <w:rPr>
          <w:spacing w:val="-5"/>
        </w:rPr>
        <w:t> </w:t>
      </w:r>
      <w:r>
        <w:rPr/>
        <w:t>call</w:t>
      </w:r>
      <w:r>
        <w:rPr>
          <w:spacing w:val="-2"/>
        </w:rPr>
        <w:t> </w:t>
      </w:r>
      <w:r>
        <w:rPr/>
        <w:t>of</w:t>
      </w:r>
      <w:r>
        <w:rPr>
          <w:spacing w:val="-4"/>
        </w:rPr>
        <w:t> </w:t>
      </w:r>
      <w:r>
        <w:rPr/>
        <w:t>those</w:t>
      </w:r>
      <w:r>
        <w:rPr>
          <w:spacing w:val="-1"/>
        </w:rPr>
        <w:t> </w:t>
      </w:r>
      <w:r>
        <w:rPr/>
        <w:t>present</w:t>
      </w:r>
      <w:r>
        <w:rPr>
          <w:spacing w:val="-4"/>
        </w:rPr>
        <w:t> </w:t>
      </w:r>
      <w:r>
        <w:rPr/>
        <w:t>to</w:t>
      </w:r>
      <w:r>
        <w:rPr>
          <w:spacing w:val="-3"/>
        </w:rPr>
        <w:t> </w:t>
      </w:r>
      <w:r>
        <w:rPr/>
        <w:t>defer</w:t>
      </w:r>
      <w:r>
        <w:rPr>
          <w:spacing w:val="-2"/>
        </w:rPr>
        <w:t> </w:t>
      </w:r>
      <w:r>
        <w:rPr/>
        <w:t>the</w:t>
      </w:r>
      <w:r>
        <w:rPr>
          <w:spacing w:val="-4"/>
        </w:rPr>
        <w:t> </w:t>
      </w:r>
      <w:r>
        <w:rPr/>
        <w:t>motion,</w:t>
      </w:r>
      <w:r>
        <w:rPr>
          <w:spacing w:val="-2"/>
        </w:rPr>
        <w:t> </w:t>
      </w:r>
      <w:r>
        <w:rPr/>
        <w:t>until more information is received.</w:t>
      </w:r>
    </w:p>
    <w:p>
      <w:pPr>
        <w:pStyle w:val="BodyText"/>
        <w:spacing w:before="60"/>
        <w:rPr>
          <w:sz w:val="20"/>
        </w:rPr>
      </w:pPr>
      <w:r>
        <w:rPr>
          <w:sz w:val="20"/>
        </w:rPr>
        <mc:AlternateContent>
          <mc:Choice Requires="wps">
            <w:drawing>
              <wp:anchor distT="0" distB="0" distL="0" distR="0" allowOverlap="1" layoutInCell="1" locked="0" behindDoc="1" simplePos="0" relativeHeight="487598080">
                <wp:simplePos x="0" y="0"/>
                <wp:positionH relativeFrom="page">
                  <wp:posOffset>896111</wp:posOffset>
                </wp:positionH>
                <wp:positionV relativeFrom="paragraph">
                  <wp:posOffset>208919</wp:posOffset>
                </wp:positionV>
                <wp:extent cx="5980430" cy="1841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6.450390pt;width:470.88pt;height:1.44pt;mso-position-horizontal-relative:page;mso-position-vertical-relative:paragraph;z-index:-15718400;mso-wrap-distance-left:0;mso-wrap-distance-right:0" id="docshape28" filled="true" fillcolor="#000000" stroked="false">
                <v:fill type="solid"/>
                <w10:wrap type="topAndBottom"/>
              </v:rect>
            </w:pict>
          </mc:Fallback>
        </mc:AlternateContent>
      </w:r>
    </w:p>
    <w:p>
      <w:pPr>
        <w:pStyle w:val="BodyText"/>
        <w:spacing w:before="2"/>
      </w:pPr>
    </w:p>
    <w:p>
      <w:pPr>
        <w:pStyle w:val="ListParagraph"/>
        <w:numPr>
          <w:ilvl w:val="0"/>
          <w:numId w:val="10"/>
        </w:numPr>
        <w:tabs>
          <w:tab w:pos="2159" w:val="left" w:leader="none"/>
          <w:tab w:pos="9138" w:val="left" w:leader="none"/>
        </w:tabs>
        <w:spacing w:line="240" w:lineRule="auto" w:before="0" w:after="0"/>
        <w:ind w:left="2159" w:right="0" w:hanging="360"/>
        <w:jc w:val="left"/>
        <w:rPr>
          <w:b/>
          <w:sz w:val="22"/>
        </w:rPr>
      </w:pPr>
      <w:r>
        <w:rPr>
          <w:b/>
          <w:sz w:val="22"/>
        </w:rPr>
        <w:t>Galleria</w:t>
      </w:r>
      <w:r>
        <w:rPr>
          <w:b/>
          <w:spacing w:val="-8"/>
          <w:sz w:val="22"/>
        </w:rPr>
        <w:t> </w:t>
      </w:r>
      <w:r>
        <w:rPr>
          <w:b/>
          <w:sz w:val="22"/>
        </w:rPr>
        <w:t>Medical</w:t>
      </w:r>
      <w:r>
        <w:rPr>
          <w:b/>
          <w:spacing w:val="-5"/>
          <w:sz w:val="22"/>
        </w:rPr>
        <w:t> </w:t>
      </w:r>
      <w:r>
        <w:rPr>
          <w:b/>
          <w:sz w:val="22"/>
        </w:rPr>
        <w:t>Pharmacy,</w:t>
      </w:r>
      <w:r>
        <w:rPr>
          <w:b/>
          <w:spacing w:val="-5"/>
          <w:sz w:val="22"/>
        </w:rPr>
        <w:t> LLC</w:t>
      </w:r>
      <w:r>
        <w:rPr>
          <w:b/>
          <w:sz w:val="22"/>
        </w:rPr>
        <w:tab/>
        <w:t>TIME:</w:t>
      </w:r>
      <w:r>
        <w:rPr>
          <w:b/>
          <w:spacing w:val="-4"/>
          <w:sz w:val="22"/>
        </w:rPr>
        <w:t> </w:t>
      </w:r>
      <w:r>
        <w:rPr>
          <w:b/>
          <w:sz w:val="22"/>
        </w:rPr>
        <w:t>10:26</w:t>
      </w:r>
      <w:r>
        <w:rPr>
          <w:b/>
          <w:spacing w:val="-5"/>
          <w:sz w:val="22"/>
        </w:rPr>
        <w:t> AM</w:t>
      </w:r>
    </w:p>
    <w:p>
      <w:pPr>
        <w:pStyle w:val="ListParagraph"/>
        <w:numPr>
          <w:ilvl w:val="1"/>
          <w:numId w:val="10"/>
        </w:numPr>
        <w:tabs>
          <w:tab w:pos="2852" w:val="left" w:leader="none"/>
        </w:tabs>
        <w:spacing w:line="272" w:lineRule="exact" w:before="0" w:after="0"/>
        <w:ind w:left="2852" w:right="0" w:hanging="359"/>
        <w:jc w:val="left"/>
        <w:rPr>
          <w:b/>
          <w:sz w:val="22"/>
        </w:rPr>
      </w:pPr>
      <w:r>
        <w:rPr>
          <w:b/>
          <w:sz w:val="22"/>
        </w:rPr>
        <w:t>Non-Resident</w:t>
      </w:r>
      <w:r>
        <w:rPr>
          <w:b/>
          <w:spacing w:val="-7"/>
          <w:sz w:val="22"/>
        </w:rPr>
        <w:t> </w:t>
      </w:r>
      <w:r>
        <w:rPr>
          <w:b/>
          <w:sz w:val="22"/>
        </w:rPr>
        <w:t>Retail</w:t>
      </w:r>
      <w:r>
        <w:rPr>
          <w:b/>
          <w:spacing w:val="-6"/>
          <w:sz w:val="22"/>
        </w:rPr>
        <w:t> </w:t>
      </w:r>
      <w:r>
        <w:rPr>
          <w:b/>
          <w:sz w:val="22"/>
        </w:rPr>
        <w:t>Pharmacy</w:t>
      </w:r>
      <w:r>
        <w:rPr>
          <w:b/>
          <w:spacing w:val="-6"/>
          <w:sz w:val="22"/>
        </w:rPr>
        <w:t> </w:t>
      </w:r>
      <w:r>
        <w:rPr>
          <w:b/>
          <w:spacing w:val="-2"/>
          <w:sz w:val="22"/>
        </w:rPr>
        <w:t>NDSNE32364</w:t>
      </w:r>
    </w:p>
    <w:p>
      <w:pPr>
        <w:pStyle w:val="ListParagraph"/>
        <w:numPr>
          <w:ilvl w:val="1"/>
          <w:numId w:val="10"/>
        </w:numPr>
        <w:tabs>
          <w:tab w:pos="2852" w:val="left" w:leader="none"/>
        </w:tabs>
        <w:spacing w:line="269" w:lineRule="exact" w:before="0" w:after="0"/>
        <w:ind w:left="2852" w:right="0" w:hanging="359"/>
        <w:jc w:val="left"/>
        <w:rPr>
          <w:b/>
          <w:sz w:val="22"/>
        </w:rPr>
      </w:pPr>
      <w:r>
        <w:rPr>
          <w:b/>
          <w:sz w:val="22"/>
        </w:rPr>
        <w:t>Non-Resident</w:t>
      </w:r>
      <w:r>
        <w:rPr>
          <w:b/>
          <w:spacing w:val="-9"/>
          <w:sz w:val="22"/>
        </w:rPr>
        <w:t> </w:t>
      </w:r>
      <w:r>
        <w:rPr>
          <w:b/>
          <w:sz w:val="22"/>
        </w:rPr>
        <w:t>Complex</w:t>
      </w:r>
      <w:r>
        <w:rPr>
          <w:b/>
          <w:spacing w:val="-9"/>
          <w:sz w:val="22"/>
        </w:rPr>
        <w:t> </w:t>
      </w:r>
      <w:r>
        <w:rPr>
          <w:b/>
          <w:sz w:val="22"/>
        </w:rPr>
        <w:t>Non-Sterile</w:t>
      </w:r>
      <w:r>
        <w:rPr>
          <w:b/>
          <w:spacing w:val="-8"/>
          <w:sz w:val="22"/>
        </w:rPr>
        <w:t> </w:t>
      </w:r>
      <w:r>
        <w:rPr>
          <w:b/>
          <w:sz w:val="22"/>
        </w:rPr>
        <w:t>Pharmacy</w:t>
      </w:r>
      <w:r>
        <w:rPr>
          <w:b/>
          <w:spacing w:val="-5"/>
          <w:sz w:val="22"/>
        </w:rPr>
        <w:t> </w:t>
      </w:r>
      <w:r>
        <w:rPr>
          <w:b/>
          <w:spacing w:val="-2"/>
          <w:sz w:val="22"/>
        </w:rPr>
        <w:t>NDSNE62227NS</w:t>
      </w:r>
    </w:p>
    <w:p>
      <w:pPr>
        <w:pStyle w:val="ListParagraph"/>
        <w:numPr>
          <w:ilvl w:val="1"/>
          <w:numId w:val="10"/>
        </w:numPr>
        <w:tabs>
          <w:tab w:pos="2852" w:val="left" w:leader="none"/>
        </w:tabs>
        <w:spacing w:line="272" w:lineRule="exact" w:before="0" w:after="0"/>
        <w:ind w:left="2852" w:right="0" w:hanging="359"/>
        <w:jc w:val="left"/>
        <w:rPr>
          <w:b/>
          <w:sz w:val="22"/>
        </w:rPr>
      </w:pPr>
      <w:r>
        <w:rPr>
          <w:b/>
          <w:sz w:val="22"/>
        </w:rPr>
        <w:t>Non-Resident</w:t>
      </w:r>
      <w:r>
        <w:rPr>
          <w:b/>
          <w:spacing w:val="-10"/>
          <w:sz w:val="22"/>
        </w:rPr>
        <w:t> </w:t>
      </w:r>
      <w:r>
        <w:rPr>
          <w:b/>
          <w:sz w:val="22"/>
        </w:rPr>
        <w:t>Sterile</w:t>
      </w:r>
      <w:r>
        <w:rPr>
          <w:b/>
          <w:spacing w:val="-10"/>
          <w:sz w:val="22"/>
        </w:rPr>
        <w:t> </w:t>
      </w:r>
      <w:r>
        <w:rPr>
          <w:b/>
          <w:sz w:val="22"/>
        </w:rPr>
        <w:t>Compounding</w:t>
      </w:r>
      <w:r>
        <w:rPr>
          <w:b/>
          <w:spacing w:val="-7"/>
          <w:sz w:val="22"/>
        </w:rPr>
        <w:t> </w:t>
      </w:r>
      <w:r>
        <w:rPr>
          <w:b/>
          <w:spacing w:val="-2"/>
          <w:sz w:val="22"/>
        </w:rPr>
        <w:t>NDSNE97587SC</w:t>
      </w:r>
    </w:p>
    <w:p>
      <w:pPr>
        <w:pStyle w:val="BodyText"/>
        <w:spacing w:before="262"/>
        <w:ind w:left="1439"/>
      </w:pPr>
      <w:bookmarkStart w:name="Presented by: T. Lee; Shardae Pierre (Co" w:id="141"/>
      <w:bookmarkEnd w:id="141"/>
      <w:r>
        <w:rPr/>
      </w:r>
      <w:r>
        <w:rPr>
          <w:b/>
        </w:rPr>
        <w:t>Presented</w:t>
      </w:r>
      <w:r>
        <w:rPr>
          <w:b/>
          <w:spacing w:val="-5"/>
        </w:rPr>
        <w:t> </w:t>
      </w:r>
      <w:r>
        <w:rPr>
          <w:b/>
        </w:rPr>
        <w:t>by:</w:t>
      </w:r>
      <w:r>
        <w:rPr>
          <w:b/>
          <w:spacing w:val="-5"/>
        </w:rPr>
        <w:t> </w:t>
      </w:r>
      <w:r>
        <w:rPr/>
        <w:t>T.</w:t>
      </w:r>
      <w:r>
        <w:rPr>
          <w:spacing w:val="-7"/>
        </w:rPr>
        <w:t> </w:t>
      </w:r>
      <w:r>
        <w:rPr/>
        <w:t>Lee;</w:t>
      </w:r>
      <w:r>
        <w:rPr>
          <w:spacing w:val="-5"/>
        </w:rPr>
        <w:t> </w:t>
      </w:r>
      <w:r>
        <w:rPr/>
        <w:t>Shardae</w:t>
      </w:r>
      <w:r>
        <w:rPr>
          <w:spacing w:val="-3"/>
        </w:rPr>
        <w:t> </w:t>
      </w:r>
      <w:r>
        <w:rPr/>
        <w:t>Pierre</w:t>
      </w:r>
      <w:r>
        <w:rPr>
          <w:spacing w:val="-6"/>
        </w:rPr>
        <w:t> </w:t>
      </w:r>
      <w:r>
        <w:rPr/>
        <w:t>(Compliance</w:t>
      </w:r>
      <w:r>
        <w:rPr>
          <w:spacing w:val="-5"/>
        </w:rPr>
        <w:t> </w:t>
      </w:r>
      <w:r>
        <w:rPr/>
        <w:t>pharmacist)</w:t>
      </w:r>
      <w:r>
        <w:rPr>
          <w:spacing w:val="-4"/>
        </w:rPr>
        <w:t> </w:t>
      </w:r>
      <w:r>
        <w:rPr/>
        <w:t>and</w:t>
      </w:r>
      <w:r>
        <w:rPr>
          <w:spacing w:val="-5"/>
        </w:rPr>
        <w:t> </w:t>
      </w:r>
      <w:r>
        <w:rPr/>
        <w:t>Joseph</w:t>
      </w:r>
      <w:r>
        <w:rPr>
          <w:spacing w:val="-7"/>
        </w:rPr>
        <w:t> </w:t>
      </w:r>
      <w:r>
        <w:rPr/>
        <w:t>Pierre</w:t>
      </w:r>
      <w:r>
        <w:rPr>
          <w:spacing w:val="-3"/>
        </w:rPr>
        <w:t> </w:t>
      </w:r>
      <w:r>
        <w:rPr/>
        <w:t>(Designated</w:t>
      </w:r>
      <w:r>
        <w:rPr>
          <w:spacing w:val="-6"/>
        </w:rPr>
        <w:t> </w:t>
      </w:r>
      <w:r>
        <w:rPr>
          <w:spacing w:val="-4"/>
        </w:rPr>
        <w:t>PIC)</w:t>
      </w:r>
    </w:p>
    <w:p>
      <w:pPr>
        <w:spacing w:before="0"/>
        <w:ind w:left="1439" w:right="0" w:firstLine="0"/>
        <w:jc w:val="left"/>
        <w:rPr>
          <w:sz w:val="22"/>
        </w:rPr>
      </w:pPr>
      <w:bookmarkStart w:name="Recusal: None" w:id="142"/>
      <w:bookmarkEnd w:id="142"/>
      <w:r>
        <w:rPr/>
      </w:r>
      <w:r>
        <w:rPr>
          <w:b/>
          <w:sz w:val="22"/>
        </w:rPr>
        <w:t>Recusal:</w:t>
      </w:r>
      <w:r>
        <w:rPr>
          <w:b/>
          <w:spacing w:val="-5"/>
          <w:sz w:val="22"/>
        </w:rPr>
        <w:t> </w:t>
      </w:r>
      <w:r>
        <w:rPr>
          <w:spacing w:val="-4"/>
          <w:sz w:val="22"/>
        </w:rPr>
        <w:t>None</w:t>
      </w:r>
    </w:p>
    <w:p>
      <w:pPr>
        <w:pStyle w:val="BodyText"/>
        <w:spacing w:before="267"/>
        <w:ind w:left="1439" w:right="1107"/>
      </w:pPr>
      <w:bookmarkStart w:name="Discussion: Galleria Medical Pharmacy, L" w:id="143"/>
      <w:bookmarkEnd w:id="143"/>
      <w:r>
        <w:rPr/>
      </w:r>
      <w:r>
        <w:rPr>
          <w:b/>
        </w:rPr>
        <w:t>Discussion:</w:t>
      </w:r>
      <w:r>
        <w:rPr>
          <w:b/>
          <w:spacing w:val="-4"/>
        </w:rPr>
        <w:t> </w:t>
      </w:r>
      <w:r>
        <w:rPr/>
        <w:t>Galleria</w:t>
      </w:r>
      <w:r>
        <w:rPr>
          <w:spacing w:val="-5"/>
        </w:rPr>
        <w:t> </w:t>
      </w:r>
      <w:r>
        <w:rPr/>
        <w:t>Medical</w:t>
      </w:r>
      <w:r>
        <w:rPr>
          <w:spacing w:val="-3"/>
        </w:rPr>
        <w:t> </w:t>
      </w:r>
      <w:r>
        <w:rPr/>
        <w:t>Pharmacy,</w:t>
      </w:r>
      <w:r>
        <w:rPr>
          <w:spacing w:val="-3"/>
        </w:rPr>
        <w:t> </w:t>
      </w:r>
      <w:r>
        <w:rPr/>
        <w:t>LLC</w:t>
      </w:r>
      <w:r>
        <w:rPr>
          <w:spacing w:val="-3"/>
        </w:rPr>
        <w:t> </w:t>
      </w:r>
      <w:r>
        <w:rPr/>
        <w:t>submitted</w:t>
      </w:r>
      <w:r>
        <w:rPr>
          <w:spacing w:val="-4"/>
        </w:rPr>
        <w:t> </w:t>
      </w:r>
      <w:r>
        <w:rPr/>
        <w:t>applications</w:t>
      </w:r>
      <w:r>
        <w:rPr>
          <w:spacing w:val="-5"/>
        </w:rPr>
        <w:t> </w:t>
      </w:r>
      <w:r>
        <w:rPr/>
        <w:t>to</w:t>
      </w:r>
      <w:r>
        <w:rPr>
          <w:spacing w:val="-4"/>
        </w:rPr>
        <w:t> </w:t>
      </w:r>
      <w:r>
        <w:rPr/>
        <w:t>be</w:t>
      </w:r>
      <w:r>
        <w:rPr>
          <w:spacing w:val="-2"/>
        </w:rPr>
        <w:t> </w:t>
      </w:r>
      <w:r>
        <w:rPr/>
        <w:t>licensed</w:t>
      </w:r>
      <w:r>
        <w:rPr>
          <w:spacing w:val="-4"/>
        </w:rPr>
        <w:t> </w:t>
      </w:r>
      <w:r>
        <w:rPr/>
        <w:t>as</w:t>
      </w:r>
      <w:r>
        <w:rPr>
          <w:spacing w:val="-3"/>
        </w:rPr>
        <w:t> </w:t>
      </w:r>
      <w:r>
        <w:rPr/>
        <w:t>a</w:t>
      </w:r>
      <w:r>
        <w:rPr>
          <w:spacing w:val="-3"/>
        </w:rPr>
        <w:t> </w:t>
      </w:r>
      <w:r>
        <w:rPr/>
        <w:t>non-resident</w:t>
      </w:r>
      <w:r>
        <w:rPr>
          <w:spacing w:val="-2"/>
        </w:rPr>
        <w:t> </w:t>
      </w:r>
      <w:r>
        <w:rPr/>
        <w:t>retail pharmacy, non-resident complex non-sterile pharmacy, and non-resident sterile compounding. The facility is located in Louisiana. The applicant completed a VPP inspection. The applicant received fines from Louisiana and then reciprocal fines from Florida. The applicant has had non-resident pharmacy application denied in Kentucky and is appealing the decision. None of their licenses have been</w:t>
      </w:r>
      <w:r>
        <w:rPr>
          <w:spacing w:val="80"/>
        </w:rPr>
        <w:t> </w:t>
      </w:r>
      <w:r>
        <w:rPr>
          <w:spacing w:val="-2"/>
        </w:rPr>
        <w:t>restricted.</w:t>
      </w:r>
    </w:p>
    <w:p>
      <w:pPr>
        <w:pStyle w:val="BodyText"/>
        <w:spacing w:before="1"/>
      </w:pPr>
    </w:p>
    <w:p>
      <w:pPr>
        <w:pStyle w:val="BodyText"/>
        <w:spacing w:line="268" w:lineRule="exact"/>
        <w:ind w:left="1439"/>
      </w:pPr>
      <w:bookmarkStart w:name="Questions" w:id="144"/>
      <w:bookmarkEnd w:id="144"/>
      <w:r>
        <w:rPr/>
      </w:r>
      <w:r>
        <w:rPr>
          <w:spacing w:val="-2"/>
        </w:rPr>
        <w:t>Questions</w:t>
      </w:r>
    </w:p>
    <w:p>
      <w:pPr>
        <w:pStyle w:val="ListParagraph"/>
        <w:numPr>
          <w:ilvl w:val="0"/>
          <w:numId w:val="10"/>
        </w:numPr>
        <w:tabs>
          <w:tab w:pos="2159" w:val="left" w:leader="none"/>
        </w:tabs>
        <w:spacing w:line="279" w:lineRule="exact" w:before="0" w:after="0"/>
        <w:ind w:left="2159" w:right="0" w:hanging="360"/>
        <w:jc w:val="left"/>
        <w:rPr>
          <w:sz w:val="22"/>
        </w:rPr>
      </w:pPr>
      <w:bookmarkStart w:name=" What kind of compounds?" w:id="145"/>
      <w:bookmarkEnd w:id="145"/>
      <w:r>
        <w:rPr/>
      </w:r>
      <w:r>
        <w:rPr>
          <w:sz w:val="22"/>
        </w:rPr>
        <w:t>What</w:t>
      </w:r>
      <w:r>
        <w:rPr>
          <w:spacing w:val="-1"/>
          <w:sz w:val="22"/>
        </w:rPr>
        <w:t> </w:t>
      </w:r>
      <w:r>
        <w:rPr>
          <w:sz w:val="22"/>
        </w:rPr>
        <w:t>kind</w:t>
      </w:r>
      <w:r>
        <w:rPr>
          <w:spacing w:val="-3"/>
          <w:sz w:val="22"/>
        </w:rPr>
        <w:t> </w:t>
      </w:r>
      <w:r>
        <w:rPr>
          <w:sz w:val="22"/>
        </w:rPr>
        <w:t>of</w:t>
      </w:r>
      <w:r>
        <w:rPr>
          <w:spacing w:val="-1"/>
          <w:sz w:val="22"/>
        </w:rPr>
        <w:t> </w:t>
      </w:r>
      <w:r>
        <w:rPr>
          <w:spacing w:val="-2"/>
          <w:sz w:val="22"/>
        </w:rPr>
        <w:t>compounds?</w:t>
      </w:r>
    </w:p>
    <w:p>
      <w:pPr>
        <w:pStyle w:val="ListParagraph"/>
        <w:numPr>
          <w:ilvl w:val="1"/>
          <w:numId w:val="10"/>
        </w:numPr>
        <w:tabs>
          <w:tab w:pos="2878" w:val="left" w:leader="none"/>
        </w:tabs>
        <w:spacing w:line="272" w:lineRule="exact" w:before="0" w:after="0"/>
        <w:ind w:left="2878" w:right="0" w:hanging="359"/>
        <w:jc w:val="left"/>
        <w:rPr>
          <w:sz w:val="22"/>
        </w:rPr>
      </w:pPr>
      <w:bookmarkStart w:name="o For non-sterile derms, creams, and tab" w:id="146"/>
      <w:bookmarkEnd w:id="146"/>
      <w:r>
        <w:rPr/>
      </w:r>
      <w:r>
        <w:rPr>
          <w:sz w:val="22"/>
        </w:rPr>
        <w:t>For</w:t>
      </w:r>
      <w:r>
        <w:rPr>
          <w:spacing w:val="-6"/>
          <w:sz w:val="22"/>
        </w:rPr>
        <w:t> </w:t>
      </w:r>
      <w:r>
        <w:rPr>
          <w:sz w:val="22"/>
        </w:rPr>
        <w:t>non-sterile</w:t>
      </w:r>
      <w:r>
        <w:rPr>
          <w:spacing w:val="-6"/>
          <w:sz w:val="22"/>
        </w:rPr>
        <w:t> </w:t>
      </w:r>
      <w:r>
        <w:rPr>
          <w:sz w:val="22"/>
        </w:rPr>
        <w:t>derms,</w:t>
      </w:r>
      <w:r>
        <w:rPr>
          <w:spacing w:val="-3"/>
          <w:sz w:val="22"/>
        </w:rPr>
        <w:t> </w:t>
      </w:r>
      <w:r>
        <w:rPr>
          <w:sz w:val="22"/>
        </w:rPr>
        <w:t>creams,</w:t>
      </w:r>
      <w:r>
        <w:rPr>
          <w:spacing w:val="-4"/>
          <w:sz w:val="22"/>
        </w:rPr>
        <w:t> </w:t>
      </w:r>
      <w:r>
        <w:rPr>
          <w:sz w:val="22"/>
        </w:rPr>
        <w:t>and</w:t>
      </w:r>
      <w:r>
        <w:rPr>
          <w:spacing w:val="-6"/>
          <w:sz w:val="22"/>
        </w:rPr>
        <w:t> </w:t>
      </w:r>
      <w:r>
        <w:rPr>
          <w:spacing w:val="-2"/>
          <w:sz w:val="22"/>
        </w:rPr>
        <w:t>tablets</w:t>
      </w:r>
    </w:p>
    <w:p>
      <w:pPr>
        <w:pStyle w:val="ListParagraph"/>
        <w:numPr>
          <w:ilvl w:val="1"/>
          <w:numId w:val="10"/>
        </w:numPr>
        <w:tabs>
          <w:tab w:pos="2878" w:val="left" w:leader="none"/>
        </w:tabs>
        <w:spacing w:line="269" w:lineRule="exact" w:before="0" w:after="0"/>
        <w:ind w:left="2878" w:right="0" w:hanging="359"/>
        <w:jc w:val="left"/>
        <w:rPr>
          <w:sz w:val="22"/>
        </w:rPr>
      </w:pPr>
      <w:bookmarkStart w:name="o For sterile, GLP-1s and some inhalatio" w:id="147"/>
      <w:bookmarkEnd w:id="147"/>
      <w:r>
        <w:rPr/>
      </w:r>
      <w:bookmarkStart w:name=" You mentioned that these disciplines o" w:id="148"/>
      <w:bookmarkEnd w:id="148"/>
      <w:r>
        <w:rPr/>
      </w:r>
      <w:r>
        <w:rPr>
          <w:sz w:val="22"/>
        </w:rPr>
        <w:t>For</w:t>
      </w:r>
      <w:r>
        <w:rPr>
          <w:spacing w:val="-4"/>
          <w:sz w:val="22"/>
        </w:rPr>
        <w:t> </w:t>
      </w:r>
      <w:r>
        <w:rPr>
          <w:sz w:val="22"/>
        </w:rPr>
        <w:t>sterile,</w:t>
      </w:r>
      <w:r>
        <w:rPr>
          <w:spacing w:val="-5"/>
          <w:sz w:val="22"/>
        </w:rPr>
        <w:t> </w:t>
      </w:r>
      <w:r>
        <w:rPr>
          <w:sz w:val="22"/>
        </w:rPr>
        <w:t>GLP-1s</w:t>
      </w:r>
      <w:r>
        <w:rPr>
          <w:spacing w:val="-5"/>
          <w:sz w:val="22"/>
        </w:rPr>
        <w:t> </w:t>
      </w:r>
      <w:r>
        <w:rPr>
          <w:sz w:val="22"/>
        </w:rPr>
        <w:t>and</w:t>
      </w:r>
      <w:r>
        <w:rPr>
          <w:spacing w:val="-5"/>
          <w:sz w:val="22"/>
        </w:rPr>
        <w:t> </w:t>
      </w:r>
      <w:r>
        <w:rPr>
          <w:sz w:val="22"/>
        </w:rPr>
        <w:t>some</w:t>
      </w:r>
      <w:r>
        <w:rPr>
          <w:spacing w:val="-2"/>
          <w:sz w:val="22"/>
        </w:rPr>
        <w:t> </w:t>
      </w:r>
      <w:r>
        <w:rPr>
          <w:sz w:val="22"/>
        </w:rPr>
        <w:t>inhalation</w:t>
      </w:r>
      <w:r>
        <w:rPr>
          <w:spacing w:val="-6"/>
          <w:sz w:val="22"/>
        </w:rPr>
        <w:t> </w:t>
      </w:r>
      <w:r>
        <w:rPr>
          <w:spacing w:val="-2"/>
          <w:sz w:val="22"/>
        </w:rPr>
        <w:t>solutions.</w:t>
      </w:r>
    </w:p>
    <w:p>
      <w:pPr>
        <w:pStyle w:val="ListParagraph"/>
        <w:numPr>
          <w:ilvl w:val="0"/>
          <w:numId w:val="10"/>
        </w:numPr>
        <w:tabs>
          <w:tab w:pos="2160" w:val="left" w:leader="none"/>
        </w:tabs>
        <w:spacing w:line="240" w:lineRule="auto" w:before="0" w:after="0"/>
        <w:ind w:left="2160" w:right="1338" w:hanging="361"/>
        <w:jc w:val="left"/>
        <w:rPr>
          <w:sz w:val="22"/>
        </w:rPr>
      </w:pPr>
      <w:r>
        <w:rPr>
          <w:sz w:val="22"/>
        </w:rPr>
        <w:t>You</w:t>
      </w:r>
      <w:r>
        <w:rPr>
          <w:spacing w:val="-5"/>
          <w:sz w:val="22"/>
        </w:rPr>
        <w:t> </w:t>
      </w:r>
      <w:r>
        <w:rPr>
          <w:sz w:val="22"/>
        </w:rPr>
        <w:t>mentioned</w:t>
      </w:r>
      <w:r>
        <w:rPr>
          <w:spacing w:val="-5"/>
          <w:sz w:val="22"/>
        </w:rPr>
        <w:t> </w:t>
      </w:r>
      <w:r>
        <w:rPr>
          <w:sz w:val="22"/>
        </w:rPr>
        <w:t>that</w:t>
      </w:r>
      <w:r>
        <w:rPr>
          <w:spacing w:val="-1"/>
          <w:sz w:val="22"/>
        </w:rPr>
        <w:t> </w:t>
      </w:r>
      <w:r>
        <w:rPr>
          <w:sz w:val="22"/>
        </w:rPr>
        <w:t>these</w:t>
      </w:r>
      <w:r>
        <w:rPr>
          <w:spacing w:val="-4"/>
          <w:sz w:val="22"/>
        </w:rPr>
        <w:t> </w:t>
      </w:r>
      <w:r>
        <w:rPr>
          <w:sz w:val="22"/>
        </w:rPr>
        <w:t>disciplines</w:t>
      </w:r>
      <w:r>
        <w:rPr>
          <w:spacing w:val="-2"/>
          <w:sz w:val="22"/>
        </w:rPr>
        <w:t> </w:t>
      </w:r>
      <w:r>
        <w:rPr>
          <w:sz w:val="22"/>
        </w:rPr>
        <w:t>occurred</w:t>
      </w:r>
      <w:r>
        <w:rPr>
          <w:spacing w:val="-3"/>
          <w:sz w:val="22"/>
        </w:rPr>
        <w:t> </w:t>
      </w:r>
      <w:r>
        <w:rPr>
          <w:sz w:val="22"/>
        </w:rPr>
        <w:t>before</w:t>
      </w:r>
      <w:r>
        <w:rPr>
          <w:spacing w:val="-4"/>
          <w:sz w:val="22"/>
        </w:rPr>
        <w:t> </w:t>
      </w:r>
      <w:r>
        <w:rPr>
          <w:sz w:val="22"/>
        </w:rPr>
        <w:t>you</w:t>
      </w:r>
      <w:r>
        <w:rPr>
          <w:spacing w:val="-5"/>
          <w:sz w:val="22"/>
        </w:rPr>
        <w:t> </w:t>
      </w:r>
      <w:r>
        <w:rPr>
          <w:sz w:val="22"/>
        </w:rPr>
        <w:t>joined</w:t>
      </w:r>
      <w:r>
        <w:rPr>
          <w:spacing w:val="-5"/>
          <w:sz w:val="22"/>
        </w:rPr>
        <w:t> </w:t>
      </w:r>
      <w:r>
        <w:rPr>
          <w:sz w:val="22"/>
        </w:rPr>
        <w:t>the</w:t>
      </w:r>
      <w:r>
        <w:rPr>
          <w:spacing w:val="-1"/>
          <w:sz w:val="22"/>
        </w:rPr>
        <w:t> </w:t>
      </w:r>
      <w:r>
        <w:rPr>
          <w:sz w:val="22"/>
        </w:rPr>
        <w:t>pharmacy,</w:t>
      </w:r>
      <w:r>
        <w:rPr>
          <w:spacing w:val="-4"/>
          <w:sz w:val="22"/>
        </w:rPr>
        <w:t> </w:t>
      </w:r>
      <w:r>
        <w:rPr>
          <w:sz w:val="22"/>
        </w:rPr>
        <w:t>how</w:t>
      </w:r>
      <w:r>
        <w:rPr>
          <w:spacing w:val="-1"/>
          <w:sz w:val="22"/>
        </w:rPr>
        <w:t> </w:t>
      </w:r>
      <w:r>
        <w:rPr>
          <w:sz w:val="22"/>
        </w:rPr>
        <w:t>long</w:t>
      </w:r>
      <w:r>
        <w:rPr>
          <w:spacing w:val="-3"/>
          <w:sz w:val="22"/>
        </w:rPr>
        <w:t> </w:t>
      </w:r>
      <w:r>
        <w:rPr>
          <w:sz w:val="22"/>
        </w:rPr>
        <w:t>ago </w:t>
      </w:r>
      <w:bookmarkStart w:name="o The board came in to inspect complaint" w:id="149"/>
      <w:bookmarkEnd w:id="149"/>
      <w:r>
        <w:rPr>
          <w:sz w:val="22"/>
        </w:rPr>
        <w:t>w</w:t>
      </w:r>
      <w:r>
        <w:rPr>
          <w:sz w:val="22"/>
        </w:rPr>
        <w:t>as the discipline?</w:t>
      </w:r>
    </w:p>
    <w:p>
      <w:pPr>
        <w:pStyle w:val="ListParagraph"/>
        <w:numPr>
          <w:ilvl w:val="1"/>
          <w:numId w:val="10"/>
        </w:numPr>
        <w:tabs>
          <w:tab w:pos="2878" w:val="left" w:leader="none"/>
        </w:tabs>
        <w:spacing w:line="272" w:lineRule="exact" w:before="0" w:after="0"/>
        <w:ind w:left="2878" w:right="0" w:hanging="359"/>
        <w:jc w:val="left"/>
        <w:rPr>
          <w:sz w:val="22"/>
        </w:rPr>
      </w:pPr>
      <w:bookmarkStart w:name=" What were the reprimands?" w:id="150"/>
      <w:bookmarkEnd w:id="150"/>
      <w:r>
        <w:rPr/>
      </w:r>
      <w:r>
        <w:rPr>
          <w:sz w:val="22"/>
        </w:rPr>
        <w:t>The</w:t>
      </w:r>
      <w:r>
        <w:rPr>
          <w:spacing w:val="-4"/>
          <w:sz w:val="22"/>
        </w:rPr>
        <w:t> </w:t>
      </w:r>
      <w:r>
        <w:rPr>
          <w:sz w:val="22"/>
        </w:rPr>
        <w:t>board</w:t>
      </w:r>
      <w:r>
        <w:rPr>
          <w:spacing w:val="-6"/>
          <w:sz w:val="22"/>
        </w:rPr>
        <w:t> </w:t>
      </w:r>
      <w:r>
        <w:rPr>
          <w:sz w:val="22"/>
        </w:rPr>
        <w:t>came</w:t>
      </w:r>
      <w:r>
        <w:rPr>
          <w:spacing w:val="-2"/>
          <w:sz w:val="22"/>
        </w:rPr>
        <w:t> </w:t>
      </w:r>
      <w:r>
        <w:rPr>
          <w:sz w:val="22"/>
        </w:rPr>
        <w:t>in</w:t>
      </w:r>
      <w:r>
        <w:rPr>
          <w:spacing w:val="-5"/>
          <w:sz w:val="22"/>
        </w:rPr>
        <w:t> </w:t>
      </w:r>
      <w:r>
        <w:rPr>
          <w:sz w:val="22"/>
        </w:rPr>
        <w:t>to</w:t>
      </w:r>
      <w:r>
        <w:rPr>
          <w:spacing w:val="-4"/>
          <w:sz w:val="22"/>
        </w:rPr>
        <w:t> </w:t>
      </w:r>
      <w:r>
        <w:rPr>
          <w:sz w:val="22"/>
        </w:rPr>
        <w:t>inspect</w:t>
      </w:r>
      <w:r>
        <w:rPr>
          <w:spacing w:val="-2"/>
          <w:sz w:val="22"/>
        </w:rPr>
        <w:t> </w:t>
      </w:r>
      <w:r>
        <w:rPr>
          <w:sz w:val="22"/>
        </w:rPr>
        <w:t>complaints</w:t>
      </w:r>
      <w:r>
        <w:rPr>
          <w:spacing w:val="-2"/>
          <w:sz w:val="22"/>
        </w:rPr>
        <w:t> </w:t>
      </w:r>
      <w:r>
        <w:rPr>
          <w:sz w:val="22"/>
        </w:rPr>
        <w:t>in</w:t>
      </w:r>
      <w:r>
        <w:rPr>
          <w:spacing w:val="-4"/>
          <w:sz w:val="22"/>
        </w:rPr>
        <w:t> </w:t>
      </w:r>
      <w:r>
        <w:rPr>
          <w:sz w:val="22"/>
        </w:rPr>
        <w:t>August</w:t>
      </w:r>
      <w:r>
        <w:rPr>
          <w:spacing w:val="-4"/>
          <w:sz w:val="22"/>
        </w:rPr>
        <w:t> </w:t>
      </w:r>
      <w:r>
        <w:rPr>
          <w:spacing w:val="-2"/>
          <w:sz w:val="22"/>
        </w:rPr>
        <w:t>2023.</w:t>
      </w:r>
    </w:p>
    <w:p>
      <w:pPr>
        <w:pStyle w:val="ListParagraph"/>
        <w:numPr>
          <w:ilvl w:val="0"/>
          <w:numId w:val="10"/>
        </w:numPr>
        <w:tabs>
          <w:tab w:pos="2160" w:val="left" w:leader="none"/>
        </w:tabs>
        <w:spacing w:line="276" w:lineRule="exact" w:before="0" w:after="0"/>
        <w:ind w:left="2160" w:right="0" w:hanging="360"/>
        <w:jc w:val="left"/>
        <w:rPr>
          <w:sz w:val="22"/>
        </w:rPr>
      </w:pPr>
      <w:r>
        <w:rPr>
          <w:sz w:val="22"/>
        </w:rPr>
        <w:t>What</w:t>
      </w:r>
      <w:r>
        <w:rPr>
          <w:spacing w:val="-2"/>
          <w:sz w:val="22"/>
        </w:rPr>
        <w:t> </w:t>
      </w:r>
      <w:r>
        <w:rPr>
          <w:sz w:val="22"/>
        </w:rPr>
        <w:t>were</w:t>
      </w:r>
      <w:r>
        <w:rPr>
          <w:spacing w:val="-3"/>
          <w:sz w:val="22"/>
        </w:rPr>
        <w:t> </w:t>
      </w:r>
      <w:r>
        <w:rPr>
          <w:sz w:val="22"/>
        </w:rPr>
        <w:t>the</w:t>
      </w:r>
      <w:r>
        <w:rPr>
          <w:spacing w:val="-1"/>
          <w:sz w:val="22"/>
        </w:rPr>
        <w:t> </w:t>
      </w:r>
      <w:r>
        <w:rPr>
          <w:spacing w:val="-2"/>
          <w:sz w:val="22"/>
        </w:rPr>
        <w:t>reprimands?</w:t>
      </w:r>
    </w:p>
    <w:p>
      <w:pPr>
        <w:pStyle w:val="ListParagraph"/>
        <w:numPr>
          <w:ilvl w:val="1"/>
          <w:numId w:val="10"/>
        </w:numPr>
        <w:tabs>
          <w:tab w:pos="2879" w:val="left" w:leader="none"/>
        </w:tabs>
        <w:spacing w:line="271" w:lineRule="exact" w:before="0" w:after="0"/>
        <w:ind w:left="2879" w:right="0" w:hanging="359"/>
        <w:jc w:val="left"/>
        <w:rPr>
          <w:sz w:val="22"/>
        </w:rPr>
      </w:pPr>
      <w:bookmarkStart w:name="o Customer complaints, pH complaints, pa" w:id="151"/>
      <w:bookmarkEnd w:id="151"/>
      <w:r>
        <w:rPr/>
      </w:r>
      <w:bookmarkStart w:name=" How many staff are doing sterile compo" w:id="152"/>
      <w:bookmarkEnd w:id="152"/>
      <w:r>
        <w:rPr/>
      </w:r>
      <w:r>
        <w:rPr>
          <w:sz w:val="22"/>
        </w:rPr>
        <w:t>Customer</w:t>
      </w:r>
      <w:r>
        <w:rPr>
          <w:spacing w:val="-8"/>
          <w:sz w:val="22"/>
        </w:rPr>
        <w:t> </w:t>
      </w:r>
      <w:r>
        <w:rPr>
          <w:sz w:val="22"/>
        </w:rPr>
        <w:t>complaints,</w:t>
      </w:r>
      <w:r>
        <w:rPr>
          <w:spacing w:val="-6"/>
          <w:sz w:val="22"/>
        </w:rPr>
        <w:t> </w:t>
      </w:r>
      <w:r>
        <w:rPr>
          <w:sz w:val="22"/>
        </w:rPr>
        <w:t>pH</w:t>
      </w:r>
      <w:r>
        <w:rPr>
          <w:spacing w:val="-5"/>
          <w:sz w:val="22"/>
        </w:rPr>
        <w:t> </w:t>
      </w:r>
      <w:r>
        <w:rPr>
          <w:sz w:val="22"/>
        </w:rPr>
        <w:t>complaints,</w:t>
      </w:r>
      <w:r>
        <w:rPr>
          <w:spacing w:val="-4"/>
          <w:sz w:val="22"/>
        </w:rPr>
        <w:t> </w:t>
      </w:r>
      <w:r>
        <w:rPr>
          <w:sz w:val="22"/>
        </w:rPr>
        <w:t>patients</w:t>
      </w:r>
      <w:r>
        <w:rPr>
          <w:spacing w:val="-6"/>
          <w:sz w:val="22"/>
        </w:rPr>
        <w:t> </w:t>
      </w:r>
      <w:r>
        <w:rPr>
          <w:sz w:val="22"/>
        </w:rPr>
        <w:t>were</w:t>
      </w:r>
      <w:r>
        <w:rPr>
          <w:spacing w:val="-6"/>
          <w:sz w:val="22"/>
        </w:rPr>
        <w:t> </w:t>
      </w:r>
      <w:r>
        <w:rPr>
          <w:sz w:val="22"/>
        </w:rPr>
        <w:t>being</w:t>
      </w:r>
      <w:r>
        <w:rPr>
          <w:spacing w:val="-5"/>
          <w:sz w:val="22"/>
        </w:rPr>
        <w:t> </w:t>
      </w:r>
      <w:r>
        <w:rPr>
          <w:sz w:val="22"/>
        </w:rPr>
        <w:t>burned</w:t>
      </w:r>
      <w:r>
        <w:rPr>
          <w:spacing w:val="-5"/>
          <w:sz w:val="22"/>
        </w:rPr>
        <w:t> </w:t>
      </w:r>
      <w:r>
        <w:rPr>
          <w:sz w:val="22"/>
        </w:rPr>
        <w:t>from</w:t>
      </w:r>
      <w:r>
        <w:rPr>
          <w:spacing w:val="-3"/>
          <w:sz w:val="22"/>
        </w:rPr>
        <w:t> </w:t>
      </w:r>
      <w:r>
        <w:rPr>
          <w:spacing w:val="-2"/>
          <w:sz w:val="22"/>
        </w:rPr>
        <w:t>injections.</w:t>
      </w:r>
    </w:p>
    <w:p>
      <w:pPr>
        <w:pStyle w:val="ListParagraph"/>
        <w:numPr>
          <w:ilvl w:val="0"/>
          <w:numId w:val="10"/>
        </w:numPr>
        <w:tabs>
          <w:tab w:pos="2160" w:val="left" w:leader="none"/>
        </w:tabs>
        <w:spacing w:line="277" w:lineRule="exact" w:before="0" w:after="0"/>
        <w:ind w:left="2160" w:right="0" w:hanging="360"/>
        <w:jc w:val="left"/>
        <w:rPr>
          <w:sz w:val="22"/>
        </w:rPr>
      </w:pPr>
      <w:r>
        <w:rPr>
          <w:sz w:val="22"/>
        </w:rPr>
        <w:t>How</w:t>
      </w:r>
      <w:r>
        <w:rPr>
          <w:spacing w:val="-5"/>
          <w:sz w:val="22"/>
        </w:rPr>
        <w:t> </w:t>
      </w:r>
      <w:r>
        <w:rPr>
          <w:sz w:val="22"/>
        </w:rPr>
        <w:t>many</w:t>
      </w:r>
      <w:r>
        <w:rPr>
          <w:spacing w:val="-4"/>
          <w:sz w:val="22"/>
        </w:rPr>
        <w:t> </w:t>
      </w:r>
      <w:r>
        <w:rPr>
          <w:sz w:val="22"/>
        </w:rPr>
        <w:t>staff</w:t>
      </w:r>
      <w:r>
        <w:rPr>
          <w:spacing w:val="-4"/>
          <w:sz w:val="22"/>
        </w:rPr>
        <w:t> </w:t>
      </w:r>
      <w:r>
        <w:rPr>
          <w:sz w:val="22"/>
        </w:rPr>
        <w:t>are</w:t>
      </w:r>
      <w:r>
        <w:rPr>
          <w:spacing w:val="-2"/>
          <w:sz w:val="22"/>
        </w:rPr>
        <w:t> </w:t>
      </w:r>
      <w:r>
        <w:rPr>
          <w:sz w:val="22"/>
        </w:rPr>
        <w:t>doing</w:t>
      </w:r>
      <w:r>
        <w:rPr>
          <w:spacing w:val="-4"/>
          <w:sz w:val="22"/>
        </w:rPr>
        <w:t> </w:t>
      </w:r>
      <w:r>
        <w:rPr>
          <w:sz w:val="22"/>
        </w:rPr>
        <w:t>sterile</w:t>
      </w:r>
      <w:r>
        <w:rPr>
          <w:spacing w:val="-4"/>
          <w:sz w:val="22"/>
        </w:rPr>
        <w:t> </w:t>
      </w:r>
      <w:r>
        <w:rPr>
          <w:spacing w:val="-2"/>
          <w:sz w:val="22"/>
        </w:rPr>
        <w:t>compounding?</w:t>
      </w:r>
    </w:p>
    <w:p>
      <w:pPr>
        <w:pStyle w:val="ListParagraph"/>
        <w:numPr>
          <w:ilvl w:val="1"/>
          <w:numId w:val="10"/>
        </w:numPr>
        <w:tabs>
          <w:tab w:pos="2879" w:val="left" w:leader="none"/>
        </w:tabs>
        <w:spacing w:line="272" w:lineRule="exact" w:before="0" w:after="0"/>
        <w:ind w:left="2879" w:right="0" w:hanging="359"/>
        <w:jc w:val="left"/>
        <w:rPr>
          <w:sz w:val="22"/>
        </w:rPr>
      </w:pPr>
      <w:bookmarkStart w:name="o Five techs, four pharmacists for overs" w:id="153"/>
      <w:bookmarkEnd w:id="153"/>
      <w:r>
        <w:rPr/>
      </w:r>
      <w:r>
        <w:rPr>
          <w:sz w:val="22"/>
        </w:rPr>
        <w:t>Five</w:t>
      </w:r>
      <w:r>
        <w:rPr>
          <w:spacing w:val="-3"/>
          <w:sz w:val="22"/>
        </w:rPr>
        <w:t> </w:t>
      </w:r>
      <w:r>
        <w:rPr>
          <w:sz w:val="22"/>
        </w:rPr>
        <w:t>techs,</w:t>
      </w:r>
      <w:r>
        <w:rPr>
          <w:spacing w:val="-4"/>
          <w:sz w:val="22"/>
        </w:rPr>
        <w:t> </w:t>
      </w:r>
      <w:r>
        <w:rPr>
          <w:sz w:val="22"/>
        </w:rPr>
        <w:t>four</w:t>
      </w:r>
      <w:r>
        <w:rPr>
          <w:spacing w:val="-4"/>
          <w:sz w:val="22"/>
        </w:rPr>
        <w:t> </w:t>
      </w:r>
      <w:r>
        <w:rPr>
          <w:sz w:val="22"/>
        </w:rPr>
        <w:t>pharmacists</w:t>
      </w:r>
      <w:r>
        <w:rPr>
          <w:spacing w:val="-4"/>
          <w:sz w:val="22"/>
        </w:rPr>
        <w:t> </w:t>
      </w:r>
      <w:r>
        <w:rPr>
          <w:sz w:val="22"/>
        </w:rPr>
        <w:t>for</w:t>
      </w:r>
      <w:r>
        <w:rPr>
          <w:spacing w:val="-5"/>
          <w:sz w:val="22"/>
        </w:rPr>
        <w:t> </w:t>
      </w:r>
      <w:r>
        <w:rPr>
          <w:spacing w:val="-2"/>
          <w:sz w:val="22"/>
        </w:rPr>
        <w:t>oversight.</w:t>
      </w:r>
    </w:p>
    <w:p>
      <w:pPr>
        <w:pStyle w:val="ListParagraph"/>
        <w:numPr>
          <w:ilvl w:val="0"/>
          <w:numId w:val="10"/>
        </w:numPr>
        <w:tabs>
          <w:tab w:pos="2160" w:val="left" w:leader="none"/>
        </w:tabs>
        <w:spacing w:line="277" w:lineRule="exact" w:before="0" w:after="0"/>
        <w:ind w:left="2160" w:right="0" w:hanging="360"/>
        <w:jc w:val="left"/>
        <w:rPr>
          <w:sz w:val="22"/>
        </w:rPr>
      </w:pPr>
      <w:bookmarkStart w:name=" Where is the training occurring?" w:id="154"/>
      <w:bookmarkEnd w:id="154"/>
      <w:r>
        <w:rPr/>
      </w:r>
      <w:r>
        <w:rPr>
          <w:sz w:val="22"/>
        </w:rPr>
        <w:t>Where</w:t>
      </w:r>
      <w:r>
        <w:rPr>
          <w:spacing w:val="-2"/>
          <w:sz w:val="22"/>
        </w:rPr>
        <w:t> </w:t>
      </w:r>
      <w:r>
        <w:rPr>
          <w:sz w:val="22"/>
        </w:rPr>
        <w:t>is</w:t>
      </w:r>
      <w:r>
        <w:rPr>
          <w:spacing w:val="-5"/>
          <w:sz w:val="22"/>
        </w:rPr>
        <w:t> </w:t>
      </w:r>
      <w:r>
        <w:rPr>
          <w:sz w:val="22"/>
        </w:rPr>
        <w:t>the</w:t>
      </w:r>
      <w:r>
        <w:rPr>
          <w:spacing w:val="-4"/>
          <w:sz w:val="22"/>
        </w:rPr>
        <w:t> </w:t>
      </w:r>
      <w:r>
        <w:rPr>
          <w:sz w:val="22"/>
        </w:rPr>
        <w:t>training</w:t>
      </w:r>
      <w:r>
        <w:rPr>
          <w:spacing w:val="-3"/>
          <w:sz w:val="22"/>
        </w:rPr>
        <w:t> </w:t>
      </w:r>
      <w:r>
        <w:rPr>
          <w:spacing w:val="-2"/>
          <w:sz w:val="22"/>
        </w:rPr>
        <w:t>occurring?</w:t>
      </w:r>
    </w:p>
    <w:p>
      <w:pPr>
        <w:pStyle w:val="ListParagraph"/>
        <w:numPr>
          <w:ilvl w:val="1"/>
          <w:numId w:val="10"/>
        </w:numPr>
        <w:tabs>
          <w:tab w:pos="2879" w:val="left" w:leader="none"/>
        </w:tabs>
        <w:spacing w:line="272" w:lineRule="exact" w:before="0" w:after="0"/>
        <w:ind w:left="2879" w:right="0" w:hanging="359"/>
        <w:jc w:val="left"/>
        <w:rPr>
          <w:sz w:val="22"/>
        </w:rPr>
      </w:pPr>
      <w:bookmarkStart w:name="o Training is being done in-house." w:id="155"/>
      <w:bookmarkEnd w:id="155"/>
      <w:r>
        <w:rPr/>
      </w:r>
      <w:bookmarkStart w:name=" What did you do to rectify the rust?" w:id="156"/>
      <w:bookmarkEnd w:id="156"/>
      <w:r>
        <w:rPr/>
      </w:r>
      <w:r>
        <w:rPr>
          <w:sz w:val="22"/>
        </w:rPr>
        <w:t>Training</w:t>
      </w:r>
      <w:r>
        <w:rPr>
          <w:spacing w:val="-5"/>
          <w:sz w:val="22"/>
        </w:rPr>
        <w:t> </w:t>
      </w:r>
      <w:r>
        <w:rPr>
          <w:sz w:val="22"/>
        </w:rPr>
        <w:t>is</w:t>
      </w:r>
      <w:r>
        <w:rPr>
          <w:spacing w:val="-4"/>
          <w:sz w:val="22"/>
        </w:rPr>
        <w:t> </w:t>
      </w:r>
      <w:r>
        <w:rPr>
          <w:sz w:val="22"/>
        </w:rPr>
        <w:t>being</w:t>
      </w:r>
      <w:r>
        <w:rPr>
          <w:spacing w:val="-4"/>
          <w:sz w:val="22"/>
        </w:rPr>
        <w:t> </w:t>
      </w:r>
      <w:r>
        <w:rPr>
          <w:sz w:val="22"/>
        </w:rPr>
        <w:t>done</w:t>
      </w:r>
      <w:r>
        <w:rPr>
          <w:spacing w:val="-5"/>
          <w:sz w:val="22"/>
        </w:rPr>
        <w:t> </w:t>
      </w:r>
      <w:r>
        <w:rPr>
          <w:sz w:val="22"/>
        </w:rPr>
        <w:t>in-</w:t>
      </w:r>
      <w:r>
        <w:rPr>
          <w:spacing w:val="-2"/>
          <w:sz w:val="22"/>
        </w:rPr>
        <w:t>house.</w:t>
      </w:r>
    </w:p>
    <w:p>
      <w:pPr>
        <w:pStyle w:val="ListParagraph"/>
        <w:numPr>
          <w:ilvl w:val="0"/>
          <w:numId w:val="10"/>
        </w:numPr>
        <w:tabs>
          <w:tab w:pos="2161" w:val="left" w:leader="none"/>
        </w:tabs>
        <w:spacing w:line="276" w:lineRule="exact" w:before="0" w:after="0"/>
        <w:ind w:left="2161" w:right="0" w:hanging="360"/>
        <w:jc w:val="left"/>
        <w:rPr>
          <w:sz w:val="22"/>
        </w:rPr>
      </w:pPr>
      <w:r>
        <w:rPr>
          <w:sz w:val="22"/>
        </w:rPr>
        <w:t>What</w:t>
      </w:r>
      <w:r>
        <w:rPr>
          <w:spacing w:val="-2"/>
          <w:sz w:val="22"/>
        </w:rPr>
        <w:t> </w:t>
      </w:r>
      <w:r>
        <w:rPr>
          <w:sz w:val="22"/>
        </w:rPr>
        <w:t>did</w:t>
      </w:r>
      <w:r>
        <w:rPr>
          <w:spacing w:val="-4"/>
          <w:sz w:val="22"/>
        </w:rPr>
        <w:t> </w:t>
      </w:r>
      <w:r>
        <w:rPr>
          <w:sz w:val="22"/>
        </w:rPr>
        <w:t>you</w:t>
      </w:r>
      <w:r>
        <w:rPr>
          <w:spacing w:val="-4"/>
          <w:sz w:val="22"/>
        </w:rPr>
        <w:t> </w:t>
      </w:r>
      <w:r>
        <w:rPr>
          <w:sz w:val="22"/>
        </w:rPr>
        <w:t>do</w:t>
      </w:r>
      <w:r>
        <w:rPr>
          <w:spacing w:val="-1"/>
          <w:sz w:val="22"/>
        </w:rPr>
        <w:t> </w:t>
      </w:r>
      <w:r>
        <w:rPr>
          <w:sz w:val="22"/>
        </w:rPr>
        <w:t>to</w:t>
      </w:r>
      <w:r>
        <w:rPr>
          <w:spacing w:val="-2"/>
          <w:sz w:val="22"/>
        </w:rPr>
        <w:t> </w:t>
      </w:r>
      <w:r>
        <w:rPr>
          <w:sz w:val="22"/>
        </w:rPr>
        <w:t>rectify</w:t>
      </w:r>
      <w:r>
        <w:rPr>
          <w:spacing w:val="-4"/>
          <w:sz w:val="22"/>
        </w:rPr>
        <w:t> </w:t>
      </w:r>
      <w:r>
        <w:rPr>
          <w:sz w:val="22"/>
        </w:rPr>
        <w:t>the</w:t>
      </w:r>
      <w:r>
        <w:rPr>
          <w:spacing w:val="-1"/>
          <w:sz w:val="22"/>
        </w:rPr>
        <w:t> </w:t>
      </w:r>
      <w:r>
        <w:rPr>
          <w:spacing w:val="-4"/>
          <w:sz w:val="22"/>
        </w:rPr>
        <w:t>rust?</w:t>
      </w:r>
    </w:p>
    <w:p>
      <w:pPr>
        <w:pStyle w:val="ListParagraph"/>
        <w:numPr>
          <w:ilvl w:val="1"/>
          <w:numId w:val="10"/>
        </w:numPr>
        <w:tabs>
          <w:tab w:pos="2880" w:val="left" w:leader="none"/>
        </w:tabs>
        <w:spacing w:line="271" w:lineRule="exact" w:before="0" w:after="0"/>
        <w:ind w:left="2880" w:right="0" w:hanging="359"/>
        <w:jc w:val="left"/>
        <w:rPr>
          <w:sz w:val="22"/>
        </w:rPr>
      </w:pPr>
      <w:bookmarkStart w:name="o We shut down the lab; those areas were" w:id="157"/>
      <w:bookmarkEnd w:id="157"/>
      <w:r>
        <w:rPr/>
      </w:r>
      <w:r>
        <w:rPr>
          <w:sz w:val="22"/>
        </w:rPr>
        <w:t>We</w:t>
      </w:r>
      <w:r>
        <w:rPr>
          <w:spacing w:val="-5"/>
          <w:sz w:val="22"/>
        </w:rPr>
        <w:t> </w:t>
      </w:r>
      <w:r>
        <w:rPr>
          <w:sz w:val="22"/>
        </w:rPr>
        <w:t>shut</w:t>
      </w:r>
      <w:r>
        <w:rPr>
          <w:spacing w:val="-2"/>
          <w:sz w:val="22"/>
        </w:rPr>
        <w:t> </w:t>
      </w:r>
      <w:r>
        <w:rPr>
          <w:sz w:val="22"/>
        </w:rPr>
        <w:t>down</w:t>
      </w:r>
      <w:r>
        <w:rPr>
          <w:spacing w:val="-6"/>
          <w:sz w:val="22"/>
        </w:rPr>
        <w:t> </w:t>
      </w:r>
      <w:r>
        <w:rPr>
          <w:sz w:val="22"/>
        </w:rPr>
        <w:t>the</w:t>
      </w:r>
      <w:r>
        <w:rPr>
          <w:spacing w:val="-2"/>
          <w:sz w:val="22"/>
        </w:rPr>
        <w:t> </w:t>
      </w:r>
      <w:r>
        <w:rPr>
          <w:sz w:val="22"/>
        </w:rPr>
        <w:t>lab;</w:t>
      </w:r>
      <w:r>
        <w:rPr>
          <w:spacing w:val="-2"/>
          <w:sz w:val="22"/>
        </w:rPr>
        <w:t> </w:t>
      </w:r>
      <w:r>
        <w:rPr>
          <w:sz w:val="22"/>
        </w:rPr>
        <w:t>those</w:t>
      </w:r>
      <w:r>
        <w:rPr>
          <w:spacing w:val="-2"/>
          <w:sz w:val="22"/>
        </w:rPr>
        <w:t> </w:t>
      </w:r>
      <w:r>
        <w:rPr>
          <w:sz w:val="22"/>
        </w:rPr>
        <w:t>areas</w:t>
      </w:r>
      <w:r>
        <w:rPr>
          <w:spacing w:val="-3"/>
          <w:sz w:val="22"/>
        </w:rPr>
        <w:t> </w:t>
      </w:r>
      <w:r>
        <w:rPr>
          <w:sz w:val="22"/>
        </w:rPr>
        <w:t>were</w:t>
      </w:r>
      <w:r>
        <w:rPr>
          <w:spacing w:val="-5"/>
          <w:sz w:val="22"/>
        </w:rPr>
        <w:t> </w:t>
      </w:r>
      <w:r>
        <w:rPr>
          <w:sz w:val="22"/>
        </w:rPr>
        <w:t>sanded</w:t>
      </w:r>
      <w:r>
        <w:rPr>
          <w:spacing w:val="-4"/>
          <w:sz w:val="22"/>
        </w:rPr>
        <w:t> </w:t>
      </w:r>
      <w:r>
        <w:rPr>
          <w:sz w:val="22"/>
        </w:rPr>
        <w:t>and</w:t>
      </w:r>
      <w:r>
        <w:rPr>
          <w:spacing w:val="-4"/>
          <w:sz w:val="22"/>
        </w:rPr>
        <w:t> </w:t>
      </w:r>
      <w:r>
        <w:rPr>
          <w:spacing w:val="-2"/>
          <w:sz w:val="22"/>
        </w:rPr>
        <w:t>repainted.</w:t>
      </w:r>
    </w:p>
    <w:p>
      <w:pPr>
        <w:pStyle w:val="ListParagraph"/>
        <w:numPr>
          <w:ilvl w:val="0"/>
          <w:numId w:val="10"/>
        </w:numPr>
        <w:tabs>
          <w:tab w:pos="2161" w:val="left" w:leader="none"/>
        </w:tabs>
        <w:spacing w:line="277" w:lineRule="exact" w:before="0" w:after="0"/>
        <w:ind w:left="2161" w:right="0" w:hanging="360"/>
        <w:jc w:val="left"/>
        <w:rPr>
          <w:sz w:val="22"/>
        </w:rPr>
      </w:pPr>
      <w:bookmarkStart w:name=" Can you speak as to why those previous" w:id="158"/>
      <w:bookmarkEnd w:id="158"/>
      <w:r>
        <w:rPr/>
      </w:r>
      <w:r>
        <w:rPr>
          <w:sz w:val="22"/>
        </w:rPr>
        <w:t>Can</w:t>
      </w:r>
      <w:r>
        <w:rPr>
          <w:spacing w:val="-6"/>
          <w:sz w:val="22"/>
        </w:rPr>
        <w:t> </w:t>
      </w:r>
      <w:r>
        <w:rPr>
          <w:sz w:val="22"/>
        </w:rPr>
        <w:t>you</w:t>
      </w:r>
      <w:r>
        <w:rPr>
          <w:spacing w:val="-6"/>
          <w:sz w:val="22"/>
        </w:rPr>
        <w:t> </w:t>
      </w:r>
      <w:r>
        <w:rPr>
          <w:sz w:val="22"/>
        </w:rPr>
        <w:t>speak</w:t>
      </w:r>
      <w:r>
        <w:rPr>
          <w:spacing w:val="-4"/>
          <w:sz w:val="22"/>
        </w:rPr>
        <w:t> </w:t>
      </w:r>
      <w:r>
        <w:rPr>
          <w:sz w:val="22"/>
        </w:rPr>
        <w:t>as</w:t>
      </w:r>
      <w:r>
        <w:rPr>
          <w:spacing w:val="-3"/>
          <w:sz w:val="22"/>
        </w:rPr>
        <w:t> </w:t>
      </w:r>
      <w:r>
        <w:rPr>
          <w:sz w:val="22"/>
        </w:rPr>
        <w:t>to</w:t>
      </w:r>
      <w:r>
        <w:rPr>
          <w:spacing w:val="-3"/>
          <w:sz w:val="22"/>
        </w:rPr>
        <w:t> </w:t>
      </w:r>
      <w:r>
        <w:rPr>
          <w:sz w:val="22"/>
        </w:rPr>
        <w:t>why</w:t>
      </w:r>
      <w:r>
        <w:rPr>
          <w:spacing w:val="-4"/>
          <w:sz w:val="22"/>
        </w:rPr>
        <w:t> </w:t>
      </w:r>
      <w:r>
        <w:rPr>
          <w:sz w:val="22"/>
        </w:rPr>
        <w:t>those</w:t>
      </w:r>
      <w:r>
        <w:rPr>
          <w:spacing w:val="-2"/>
          <w:sz w:val="22"/>
        </w:rPr>
        <w:t> </w:t>
      </w:r>
      <w:r>
        <w:rPr>
          <w:sz w:val="22"/>
        </w:rPr>
        <w:t>previous</w:t>
      </w:r>
      <w:r>
        <w:rPr>
          <w:spacing w:val="-2"/>
          <w:sz w:val="22"/>
        </w:rPr>
        <w:t> </w:t>
      </w:r>
      <w:r>
        <w:rPr>
          <w:sz w:val="22"/>
        </w:rPr>
        <w:t>applications</w:t>
      </w:r>
      <w:r>
        <w:rPr>
          <w:spacing w:val="-5"/>
          <w:sz w:val="22"/>
        </w:rPr>
        <w:t> </w:t>
      </w:r>
      <w:r>
        <w:rPr>
          <w:sz w:val="22"/>
        </w:rPr>
        <w:t>were</w:t>
      </w:r>
      <w:r>
        <w:rPr>
          <w:spacing w:val="-4"/>
          <w:sz w:val="22"/>
        </w:rPr>
        <w:t> </w:t>
      </w:r>
      <w:r>
        <w:rPr>
          <w:spacing w:val="-2"/>
          <w:sz w:val="22"/>
        </w:rPr>
        <w:t>denied?</w:t>
      </w:r>
    </w:p>
    <w:p>
      <w:pPr>
        <w:pStyle w:val="ListParagraph"/>
        <w:numPr>
          <w:ilvl w:val="1"/>
          <w:numId w:val="10"/>
        </w:numPr>
        <w:tabs>
          <w:tab w:pos="2880" w:val="left" w:leader="none"/>
        </w:tabs>
        <w:spacing w:line="272" w:lineRule="exact" w:before="0" w:after="0"/>
        <w:ind w:left="2880" w:right="0" w:hanging="359"/>
        <w:jc w:val="left"/>
        <w:rPr>
          <w:sz w:val="22"/>
        </w:rPr>
      </w:pPr>
      <w:bookmarkStart w:name="o They were denied based on the repriman" w:id="159"/>
      <w:bookmarkEnd w:id="159"/>
      <w:r>
        <w:rPr/>
      </w:r>
      <w:bookmarkStart w:name=" You fixed up the labeling issues?" w:id="160"/>
      <w:bookmarkEnd w:id="160"/>
      <w:r>
        <w:rPr/>
      </w:r>
      <w:r>
        <w:rPr>
          <w:sz w:val="22"/>
        </w:rPr>
        <w:t>They</w:t>
      </w:r>
      <w:r>
        <w:rPr>
          <w:spacing w:val="-4"/>
          <w:sz w:val="22"/>
        </w:rPr>
        <w:t> </w:t>
      </w:r>
      <w:r>
        <w:rPr>
          <w:sz w:val="22"/>
        </w:rPr>
        <w:t>were</w:t>
      </w:r>
      <w:r>
        <w:rPr>
          <w:spacing w:val="-2"/>
          <w:sz w:val="22"/>
        </w:rPr>
        <w:t> </w:t>
      </w:r>
      <w:r>
        <w:rPr>
          <w:sz w:val="22"/>
        </w:rPr>
        <w:t>denied</w:t>
      </w:r>
      <w:r>
        <w:rPr>
          <w:spacing w:val="-3"/>
          <w:sz w:val="22"/>
        </w:rPr>
        <w:t> </w:t>
      </w:r>
      <w:r>
        <w:rPr>
          <w:sz w:val="22"/>
        </w:rPr>
        <w:t>based</w:t>
      </w:r>
      <w:r>
        <w:rPr>
          <w:spacing w:val="-5"/>
          <w:sz w:val="22"/>
        </w:rPr>
        <w:t> </w:t>
      </w:r>
      <w:r>
        <w:rPr>
          <w:sz w:val="22"/>
        </w:rPr>
        <w:t>on</w:t>
      </w:r>
      <w:r>
        <w:rPr>
          <w:spacing w:val="-4"/>
          <w:sz w:val="22"/>
        </w:rPr>
        <w:t> </w:t>
      </w:r>
      <w:r>
        <w:rPr>
          <w:sz w:val="22"/>
        </w:rPr>
        <w:t>the</w:t>
      </w:r>
      <w:r>
        <w:rPr>
          <w:spacing w:val="-1"/>
          <w:sz w:val="22"/>
        </w:rPr>
        <w:t> </w:t>
      </w:r>
      <w:r>
        <w:rPr>
          <w:spacing w:val="-2"/>
          <w:sz w:val="22"/>
        </w:rPr>
        <w:t>reprimands.</w:t>
      </w:r>
    </w:p>
    <w:p>
      <w:pPr>
        <w:pStyle w:val="ListParagraph"/>
        <w:numPr>
          <w:ilvl w:val="0"/>
          <w:numId w:val="10"/>
        </w:numPr>
        <w:tabs>
          <w:tab w:pos="2161" w:val="left" w:leader="none"/>
        </w:tabs>
        <w:spacing w:line="277" w:lineRule="exact" w:before="0" w:after="0"/>
        <w:ind w:left="2161" w:right="0" w:hanging="360"/>
        <w:jc w:val="left"/>
        <w:rPr>
          <w:sz w:val="22"/>
        </w:rPr>
      </w:pPr>
      <w:r>
        <w:rPr>
          <w:sz w:val="22"/>
        </w:rPr>
        <w:t>You</w:t>
      </w:r>
      <w:r>
        <w:rPr>
          <w:spacing w:val="-4"/>
          <w:sz w:val="22"/>
        </w:rPr>
        <w:t> </w:t>
      </w:r>
      <w:r>
        <w:rPr>
          <w:sz w:val="22"/>
        </w:rPr>
        <w:t>fixed</w:t>
      </w:r>
      <w:r>
        <w:rPr>
          <w:spacing w:val="-3"/>
          <w:sz w:val="22"/>
        </w:rPr>
        <w:t> </w:t>
      </w:r>
      <w:r>
        <w:rPr>
          <w:sz w:val="22"/>
        </w:rPr>
        <w:t>up</w:t>
      </w:r>
      <w:r>
        <w:rPr>
          <w:spacing w:val="-4"/>
          <w:sz w:val="22"/>
        </w:rPr>
        <w:t> </w:t>
      </w:r>
      <w:r>
        <w:rPr>
          <w:sz w:val="22"/>
        </w:rPr>
        <w:t>the</w:t>
      </w:r>
      <w:r>
        <w:rPr>
          <w:spacing w:val="-4"/>
          <w:sz w:val="22"/>
        </w:rPr>
        <w:t> </w:t>
      </w:r>
      <w:r>
        <w:rPr>
          <w:sz w:val="22"/>
        </w:rPr>
        <w:t>labeling</w:t>
      </w:r>
      <w:r>
        <w:rPr>
          <w:spacing w:val="-3"/>
          <w:sz w:val="22"/>
        </w:rPr>
        <w:t> </w:t>
      </w:r>
      <w:r>
        <w:rPr>
          <w:spacing w:val="-2"/>
          <w:sz w:val="22"/>
        </w:rPr>
        <w:t>issues?</w:t>
      </w:r>
    </w:p>
    <w:p>
      <w:pPr>
        <w:pStyle w:val="ListParagraph"/>
        <w:numPr>
          <w:ilvl w:val="1"/>
          <w:numId w:val="10"/>
        </w:numPr>
        <w:tabs>
          <w:tab w:pos="2880" w:val="left" w:leader="none"/>
        </w:tabs>
        <w:spacing w:line="240" w:lineRule="auto" w:before="0" w:after="0"/>
        <w:ind w:left="2880" w:right="0" w:hanging="359"/>
        <w:jc w:val="left"/>
        <w:rPr>
          <w:sz w:val="22"/>
        </w:rPr>
      </w:pPr>
      <w:bookmarkStart w:name="o Yes." w:id="161"/>
      <w:bookmarkEnd w:id="161"/>
      <w:r>
        <w:rPr/>
      </w:r>
      <w:r>
        <w:rPr>
          <w:spacing w:val="-4"/>
          <w:sz w:val="22"/>
        </w:rPr>
        <w:t>Yes.</w:t>
      </w:r>
    </w:p>
    <w:p>
      <w:pPr>
        <w:pStyle w:val="ListParagraph"/>
        <w:spacing w:after="0" w:line="240" w:lineRule="auto"/>
        <w:jc w:val="left"/>
        <w:rPr>
          <w:sz w:val="22"/>
        </w:rPr>
        <w:sectPr>
          <w:pgSz w:w="12240" w:h="15840"/>
          <w:pgMar w:header="0" w:footer="1552" w:top="1400" w:bottom="1760" w:left="0" w:right="360"/>
        </w:sectPr>
      </w:pPr>
    </w:p>
    <w:p>
      <w:pPr>
        <w:pStyle w:val="ListParagraph"/>
        <w:numPr>
          <w:ilvl w:val="0"/>
          <w:numId w:val="10"/>
        </w:numPr>
        <w:tabs>
          <w:tab w:pos="2160" w:val="left" w:leader="none"/>
        </w:tabs>
        <w:spacing w:line="240" w:lineRule="auto" w:before="79" w:after="0"/>
        <w:ind w:left="2160" w:right="0" w:hanging="360"/>
        <w:jc w:val="left"/>
        <w:rPr>
          <w:sz w:val="22"/>
        </w:rPr>
      </w:pPr>
      <w:bookmarkStart w:name=" What’s the status of the appeals in Ke" w:id="162"/>
      <w:bookmarkEnd w:id="162"/>
      <w:r>
        <w:rPr/>
      </w:r>
      <w:r>
        <w:rPr>
          <w:sz w:val="22"/>
        </w:rPr>
        <w:t>What’s</w:t>
      </w:r>
      <w:r>
        <w:rPr>
          <w:spacing w:val="-6"/>
          <w:sz w:val="22"/>
        </w:rPr>
        <w:t> </w:t>
      </w:r>
      <w:r>
        <w:rPr>
          <w:sz w:val="22"/>
        </w:rPr>
        <w:t>the</w:t>
      </w:r>
      <w:r>
        <w:rPr>
          <w:spacing w:val="-2"/>
          <w:sz w:val="22"/>
        </w:rPr>
        <w:t> </w:t>
      </w:r>
      <w:r>
        <w:rPr>
          <w:sz w:val="22"/>
        </w:rPr>
        <w:t>status</w:t>
      </w:r>
      <w:r>
        <w:rPr>
          <w:spacing w:val="-5"/>
          <w:sz w:val="22"/>
        </w:rPr>
        <w:t> </w:t>
      </w:r>
      <w:r>
        <w:rPr>
          <w:sz w:val="22"/>
        </w:rPr>
        <w:t>of</w:t>
      </w:r>
      <w:r>
        <w:rPr>
          <w:spacing w:val="-4"/>
          <w:sz w:val="22"/>
        </w:rPr>
        <w:t> </w:t>
      </w:r>
      <w:r>
        <w:rPr>
          <w:sz w:val="22"/>
        </w:rPr>
        <w:t>the</w:t>
      </w:r>
      <w:r>
        <w:rPr>
          <w:spacing w:val="-2"/>
          <w:sz w:val="22"/>
        </w:rPr>
        <w:t> </w:t>
      </w:r>
      <w:r>
        <w:rPr>
          <w:sz w:val="22"/>
        </w:rPr>
        <w:t>appeals</w:t>
      </w:r>
      <w:r>
        <w:rPr>
          <w:spacing w:val="-4"/>
          <w:sz w:val="22"/>
        </w:rPr>
        <w:t> </w:t>
      </w:r>
      <w:r>
        <w:rPr>
          <w:sz w:val="22"/>
        </w:rPr>
        <w:t>in</w:t>
      </w:r>
      <w:r>
        <w:rPr>
          <w:spacing w:val="-4"/>
          <w:sz w:val="22"/>
        </w:rPr>
        <w:t> </w:t>
      </w:r>
      <w:r>
        <w:rPr>
          <w:sz w:val="22"/>
        </w:rPr>
        <w:t>Kentucky</w:t>
      </w:r>
      <w:r>
        <w:rPr>
          <w:spacing w:val="-2"/>
          <w:sz w:val="22"/>
        </w:rPr>
        <w:t> </w:t>
      </w:r>
      <w:r>
        <w:rPr>
          <w:sz w:val="22"/>
        </w:rPr>
        <w:t>and</w:t>
      </w:r>
      <w:r>
        <w:rPr>
          <w:spacing w:val="-6"/>
          <w:sz w:val="22"/>
        </w:rPr>
        <w:t> </w:t>
      </w:r>
      <w:r>
        <w:rPr>
          <w:spacing w:val="-2"/>
          <w:sz w:val="22"/>
        </w:rPr>
        <w:t>Pennsylvania?</w:t>
      </w:r>
    </w:p>
    <w:p>
      <w:pPr>
        <w:pStyle w:val="ListParagraph"/>
        <w:numPr>
          <w:ilvl w:val="1"/>
          <w:numId w:val="10"/>
        </w:numPr>
        <w:tabs>
          <w:tab w:pos="2878" w:val="left" w:leader="none"/>
          <w:tab w:pos="2880" w:val="left" w:leader="none"/>
        </w:tabs>
        <w:spacing w:line="235" w:lineRule="auto" w:before="5" w:after="0"/>
        <w:ind w:left="2880" w:right="1201" w:hanging="361"/>
        <w:jc w:val="left"/>
        <w:rPr>
          <w:sz w:val="22"/>
        </w:rPr>
      </w:pPr>
      <w:bookmarkStart w:name="o Our letter of appeal is being submitte" w:id="163"/>
      <w:bookmarkEnd w:id="163"/>
      <w:r>
        <w:rPr/>
      </w:r>
      <w:r>
        <w:rPr>
          <w:sz w:val="22"/>
        </w:rPr>
        <w:t>Our</w:t>
      </w:r>
      <w:r>
        <w:rPr>
          <w:spacing w:val="-2"/>
          <w:sz w:val="22"/>
        </w:rPr>
        <w:t> </w:t>
      </w:r>
      <w:r>
        <w:rPr>
          <w:sz w:val="22"/>
        </w:rPr>
        <w:t>letter</w:t>
      </w:r>
      <w:r>
        <w:rPr>
          <w:spacing w:val="-4"/>
          <w:sz w:val="22"/>
        </w:rPr>
        <w:t> </w:t>
      </w:r>
      <w:r>
        <w:rPr>
          <w:sz w:val="22"/>
        </w:rPr>
        <w:t>of</w:t>
      </w:r>
      <w:r>
        <w:rPr>
          <w:spacing w:val="-2"/>
          <w:sz w:val="22"/>
        </w:rPr>
        <w:t> </w:t>
      </w:r>
      <w:r>
        <w:rPr>
          <w:sz w:val="22"/>
        </w:rPr>
        <w:t>appeal</w:t>
      </w:r>
      <w:r>
        <w:rPr>
          <w:spacing w:val="-5"/>
          <w:sz w:val="22"/>
        </w:rPr>
        <w:t> </w:t>
      </w:r>
      <w:r>
        <w:rPr>
          <w:sz w:val="22"/>
        </w:rPr>
        <w:t>is</w:t>
      </w:r>
      <w:r>
        <w:rPr>
          <w:spacing w:val="-2"/>
          <w:sz w:val="22"/>
        </w:rPr>
        <w:t> </w:t>
      </w:r>
      <w:r>
        <w:rPr>
          <w:sz w:val="22"/>
        </w:rPr>
        <w:t>being</w:t>
      </w:r>
      <w:r>
        <w:rPr>
          <w:spacing w:val="-3"/>
          <w:sz w:val="22"/>
        </w:rPr>
        <w:t> </w:t>
      </w:r>
      <w:r>
        <w:rPr>
          <w:sz w:val="22"/>
        </w:rPr>
        <w:t>submitted</w:t>
      </w:r>
      <w:r>
        <w:rPr>
          <w:spacing w:val="-3"/>
          <w:sz w:val="22"/>
        </w:rPr>
        <w:t> </w:t>
      </w:r>
      <w:r>
        <w:rPr>
          <w:sz w:val="22"/>
        </w:rPr>
        <w:t>by</w:t>
      </w:r>
      <w:r>
        <w:rPr>
          <w:spacing w:val="-3"/>
          <w:sz w:val="22"/>
        </w:rPr>
        <w:t> </w:t>
      </w:r>
      <w:r>
        <w:rPr>
          <w:sz w:val="22"/>
        </w:rPr>
        <w:t>Pennsylvania</w:t>
      </w:r>
      <w:r>
        <w:rPr>
          <w:spacing w:val="-2"/>
          <w:sz w:val="22"/>
        </w:rPr>
        <w:t> </w:t>
      </w:r>
      <w:r>
        <w:rPr>
          <w:sz w:val="22"/>
        </w:rPr>
        <w:t>and</w:t>
      </w:r>
      <w:r>
        <w:rPr>
          <w:spacing w:val="-3"/>
          <w:sz w:val="22"/>
        </w:rPr>
        <w:t> </w:t>
      </w:r>
      <w:r>
        <w:rPr>
          <w:sz w:val="22"/>
        </w:rPr>
        <w:t>Kentucky,</w:t>
      </w:r>
      <w:r>
        <w:rPr>
          <w:spacing w:val="-4"/>
          <w:sz w:val="22"/>
        </w:rPr>
        <w:t> </w:t>
      </w:r>
      <w:r>
        <w:rPr>
          <w:sz w:val="22"/>
        </w:rPr>
        <w:t>the</w:t>
      </w:r>
      <w:r>
        <w:rPr>
          <w:spacing w:val="-1"/>
          <w:sz w:val="22"/>
        </w:rPr>
        <w:t> </w:t>
      </w:r>
      <w:r>
        <w:rPr>
          <w:sz w:val="22"/>
        </w:rPr>
        <w:t>appeal</w:t>
      </w:r>
      <w:r>
        <w:rPr>
          <w:spacing w:val="-5"/>
          <w:sz w:val="22"/>
        </w:rPr>
        <w:t> </w:t>
      </w:r>
      <w:r>
        <w:rPr>
          <w:sz w:val="22"/>
        </w:rPr>
        <w:t>dates have been scheduled.</w:t>
      </w:r>
    </w:p>
    <w:p>
      <w:pPr>
        <w:pStyle w:val="ListParagraph"/>
        <w:numPr>
          <w:ilvl w:val="0"/>
          <w:numId w:val="10"/>
        </w:numPr>
        <w:tabs>
          <w:tab w:pos="2160" w:val="left" w:leader="none"/>
        </w:tabs>
        <w:spacing w:line="278" w:lineRule="exact" w:before="0" w:after="0"/>
        <w:ind w:left="2160" w:right="0" w:hanging="361"/>
        <w:jc w:val="left"/>
        <w:rPr>
          <w:sz w:val="22"/>
        </w:rPr>
      </w:pPr>
      <w:bookmarkStart w:name=" You do endotoxin testing?" w:id="164"/>
      <w:bookmarkEnd w:id="164"/>
      <w:r>
        <w:rPr/>
      </w:r>
      <w:r>
        <w:rPr>
          <w:sz w:val="22"/>
        </w:rPr>
        <w:t>You</w:t>
      </w:r>
      <w:r>
        <w:rPr>
          <w:spacing w:val="-4"/>
          <w:sz w:val="22"/>
        </w:rPr>
        <w:t> </w:t>
      </w:r>
      <w:r>
        <w:rPr>
          <w:sz w:val="22"/>
        </w:rPr>
        <w:t>do</w:t>
      </w:r>
      <w:r>
        <w:rPr>
          <w:spacing w:val="-3"/>
          <w:sz w:val="22"/>
        </w:rPr>
        <w:t> </w:t>
      </w:r>
      <w:r>
        <w:rPr>
          <w:sz w:val="22"/>
        </w:rPr>
        <w:t>endotoxin</w:t>
      </w:r>
      <w:r>
        <w:rPr>
          <w:spacing w:val="-3"/>
          <w:sz w:val="22"/>
        </w:rPr>
        <w:t> </w:t>
      </w:r>
      <w:r>
        <w:rPr>
          <w:spacing w:val="-2"/>
          <w:sz w:val="22"/>
        </w:rPr>
        <w:t>testing?</w:t>
      </w:r>
    </w:p>
    <w:p>
      <w:pPr>
        <w:pStyle w:val="ListParagraph"/>
        <w:numPr>
          <w:ilvl w:val="1"/>
          <w:numId w:val="10"/>
        </w:numPr>
        <w:tabs>
          <w:tab w:pos="2879" w:val="left" w:leader="none"/>
        </w:tabs>
        <w:spacing w:line="272" w:lineRule="exact" w:before="0" w:after="0"/>
        <w:ind w:left="2879" w:right="0" w:hanging="359"/>
        <w:jc w:val="left"/>
        <w:rPr>
          <w:sz w:val="22"/>
        </w:rPr>
      </w:pPr>
      <w:bookmarkStart w:name="o Yes." w:id="165"/>
      <w:bookmarkEnd w:id="165"/>
      <w:r>
        <w:rPr/>
      </w:r>
      <w:bookmarkStart w:name=" How often do you do tests?" w:id="166"/>
      <w:bookmarkEnd w:id="166"/>
      <w:r>
        <w:rPr/>
      </w:r>
      <w:r>
        <w:rPr>
          <w:spacing w:val="-4"/>
          <w:sz w:val="22"/>
        </w:rPr>
        <w:t>Yes.</w:t>
      </w:r>
    </w:p>
    <w:p>
      <w:pPr>
        <w:pStyle w:val="ListParagraph"/>
        <w:numPr>
          <w:ilvl w:val="0"/>
          <w:numId w:val="10"/>
        </w:numPr>
        <w:tabs>
          <w:tab w:pos="2160" w:val="left" w:leader="none"/>
        </w:tabs>
        <w:spacing w:line="277" w:lineRule="exact" w:before="0" w:after="0"/>
        <w:ind w:left="2160" w:right="0" w:hanging="360"/>
        <w:jc w:val="left"/>
        <w:rPr>
          <w:sz w:val="22"/>
        </w:rPr>
      </w:pPr>
      <w:bookmarkStart w:name="o We test monthly and send out for third" w:id="167"/>
      <w:bookmarkEnd w:id="167"/>
      <w:r>
        <w:rPr>
          <w:rFonts w:ascii="Times New Roman" w:hAnsi="Times New Roman"/>
          <w:sz w:val="22"/>
        </w:rPr>
      </w:r>
      <w:r>
        <w:rPr>
          <w:sz w:val="22"/>
        </w:rPr>
        <w:t>How</w:t>
      </w:r>
      <w:r>
        <w:rPr>
          <w:spacing w:val="-3"/>
          <w:sz w:val="22"/>
        </w:rPr>
        <w:t> </w:t>
      </w:r>
      <w:r>
        <w:rPr>
          <w:sz w:val="22"/>
        </w:rPr>
        <w:t>often</w:t>
      </w:r>
      <w:r>
        <w:rPr>
          <w:spacing w:val="-2"/>
          <w:sz w:val="22"/>
        </w:rPr>
        <w:t> </w:t>
      </w:r>
      <w:r>
        <w:rPr>
          <w:sz w:val="22"/>
        </w:rPr>
        <w:t>do</w:t>
      </w:r>
      <w:r>
        <w:rPr>
          <w:spacing w:val="-2"/>
          <w:sz w:val="22"/>
        </w:rPr>
        <w:t> </w:t>
      </w:r>
      <w:r>
        <w:rPr>
          <w:sz w:val="22"/>
        </w:rPr>
        <w:t>you</w:t>
      </w:r>
      <w:r>
        <w:rPr>
          <w:spacing w:val="-2"/>
          <w:sz w:val="22"/>
        </w:rPr>
        <w:t> </w:t>
      </w:r>
      <w:r>
        <w:rPr>
          <w:sz w:val="22"/>
        </w:rPr>
        <w:t>do</w:t>
      </w:r>
      <w:r>
        <w:rPr>
          <w:spacing w:val="-2"/>
          <w:sz w:val="22"/>
        </w:rPr>
        <w:t> tests?</w:t>
      </w:r>
    </w:p>
    <w:p>
      <w:pPr>
        <w:pStyle w:val="ListParagraph"/>
        <w:numPr>
          <w:ilvl w:val="1"/>
          <w:numId w:val="10"/>
        </w:numPr>
        <w:tabs>
          <w:tab w:pos="2879" w:val="left" w:leader="none"/>
        </w:tabs>
        <w:spacing w:line="272" w:lineRule="exact" w:before="0" w:after="0"/>
        <w:ind w:left="2879" w:right="0" w:hanging="359"/>
        <w:jc w:val="left"/>
        <w:rPr>
          <w:sz w:val="22"/>
        </w:rPr>
      </w:pPr>
      <w:bookmarkStart w:name=" Is the owner a pharmacist?" w:id="168"/>
      <w:bookmarkEnd w:id="168"/>
      <w:r>
        <w:rPr/>
      </w:r>
      <w:r>
        <w:rPr>
          <w:sz w:val="22"/>
        </w:rPr>
        <w:t>We</w:t>
      </w:r>
      <w:r>
        <w:rPr>
          <w:spacing w:val="-4"/>
          <w:sz w:val="22"/>
        </w:rPr>
        <w:t> </w:t>
      </w:r>
      <w:r>
        <w:rPr>
          <w:sz w:val="22"/>
        </w:rPr>
        <w:t>test</w:t>
      </w:r>
      <w:r>
        <w:rPr>
          <w:spacing w:val="-4"/>
          <w:sz w:val="22"/>
        </w:rPr>
        <w:t> </w:t>
      </w:r>
      <w:r>
        <w:rPr>
          <w:sz w:val="22"/>
        </w:rPr>
        <w:t>monthly</w:t>
      </w:r>
      <w:r>
        <w:rPr>
          <w:spacing w:val="-3"/>
          <w:sz w:val="22"/>
        </w:rPr>
        <w:t> </w:t>
      </w:r>
      <w:r>
        <w:rPr>
          <w:sz w:val="22"/>
        </w:rPr>
        <w:t>and</w:t>
      </w:r>
      <w:r>
        <w:rPr>
          <w:spacing w:val="-3"/>
          <w:sz w:val="22"/>
        </w:rPr>
        <w:t> </w:t>
      </w:r>
      <w:r>
        <w:rPr>
          <w:sz w:val="22"/>
        </w:rPr>
        <w:t>send</w:t>
      </w:r>
      <w:r>
        <w:rPr>
          <w:spacing w:val="-5"/>
          <w:sz w:val="22"/>
        </w:rPr>
        <w:t> </w:t>
      </w:r>
      <w:r>
        <w:rPr>
          <w:sz w:val="22"/>
        </w:rPr>
        <w:t>out</w:t>
      </w:r>
      <w:r>
        <w:rPr>
          <w:spacing w:val="-1"/>
          <w:sz w:val="22"/>
        </w:rPr>
        <w:t> </w:t>
      </w:r>
      <w:r>
        <w:rPr>
          <w:sz w:val="22"/>
        </w:rPr>
        <w:t>for</w:t>
      </w:r>
      <w:r>
        <w:rPr>
          <w:spacing w:val="-2"/>
          <w:sz w:val="22"/>
        </w:rPr>
        <w:t> </w:t>
      </w:r>
      <w:r>
        <w:rPr>
          <w:sz w:val="22"/>
        </w:rPr>
        <w:t>third</w:t>
      </w:r>
      <w:r>
        <w:rPr>
          <w:spacing w:val="-3"/>
          <w:sz w:val="22"/>
        </w:rPr>
        <w:t> </w:t>
      </w:r>
      <w:r>
        <w:rPr>
          <w:sz w:val="22"/>
        </w:rPr>
        <w:t>party</w:t>
      </w:r>
      <w:r>
        <w:rPr>
          <w:spacing w:val="-3"/>
          <w:sz w:val="22"/>
        </w:rPr>
        <w:t> </w:t>
      </w:r>
      <w:r>
        <w:rPr>
          <w:sz w:val="22"/>
        </w:rPr>
        <w:t>testing</w:t>
      </w:r>
      <w:r>
        <w:rPr>
          <w:spacing w:val="-5"/>
          <w:sz w:val="22"/>
        </w:rPr>
        <w:t> </w:t>
      </w:r>
      <w:r>
        <w:rPr>
          <w:sz w:val="22"/>
        </w:rPr>
        <w:t>every</w:t>
      </w:r>
      <w:r>
        <w:rPr>
          <w:spacing w:val="-1"/>
          <w:sz w:val="22"/>
        </w:rPr>
        <w:t> </w:t>
      </w:r>
      <w:r>
        <w:rPr>
          <w:sz w:val="22"/>
        </w:rPr>
        <w:t>6</w:t>
      </w:r>
      <w:r>
        <w:rPr>
          <w:spacing w:val="-3"/>
          <w:sz w:val="22"/>
        </w:rPr>
        <w:t> </w:t>
      </w:r>
      <w:r>
        <w:rPr>
          <w:spacing w:val="-2"/>
          <w:sz w:val="22"/>
        </w:rPr>
        <w:t>months.</w:t>
      </w:r>
    </w:p>
    <w:p>
      <w:pPr>
        <w:pStyle w:val="ListParagraph"/>
        <w:numPr>
          <w:ilvl w:val="0"/>
          <w:numId w:val="10"/>
        </w:numPr>
        <w:tabs>
          <w:tab w:pos="2160" w:val="left" w:leader="none"/>
        </w:tabs>
        <w:spacing w:line="277" w:lineRule="exact" w:before="0" w:after="0"/>
        <w:ind w:left="2160" w:right="0" w:hanging="360"/>
        <w:jc w:val="left"/>
        <w:rPr>
          <w:sz w:val="22"/>
        </w:rPr>
      </w:pPr>
      <w:r>
        <w:rPr>
          <w:sz w:val="22"/>
        </w:rPr>
        <w:t>Is</w:t>
      </w:r>
      <w:r>
        <w:rPr>
          <w:spacing w:val="-1"/>
          <w:sz w:val="22"/>
        </w:rPr>
        <w:t> </w:t>
      </w:r>
      <w:r>
        <w:rPr>
          <w:sz w:val="22"/>
        </w:rPr>
        <w:t>the</w:t>
      </w:r>
      <w:r>
        <w:rPr>
          <w:spacing w:val="-2"/>
          <w:sz w:val="22"/>
        </w:rPr>
        <w:t> </w:t>
      </w:r>
      <w:r>
        <w:rPr>
          <w:sz w:val="22"/>
        </w:rPr>
        <w:t>owner</w:t>
      </w:r>
      <w:r>
        <w:rPr>
          <w:spacing w:val="-3"/>
          <w:sz w:val="22"/>
        </w:rPr>
        <w:t> </w:t>
      </w:r>
      <w:r>
        <w:rPr>
          <w:sz w:val="22"/>
        </w:rPr>
        <w:t>a </w:t>
      </w:r>
      <w:r>
        <w:rPr>
          <w:spacing w:val="-2"/>
          <w:sz w:val="22"/>
        </w:rPr>
        <w:t>pharmacist?</w:t>
      </w:r>
    </w:p>
    <w:p>
      <w:pPr>
        <w:pStyle w:val="ListParagraph"/>
        <w:numPr>
          <w:ilvl w:val="1"/>
          <w:numId w:val="10"/>
        </w:numPr>
        <w:tabs>
          <w:tab w:pos="2879" w:val="left" w:leader="none"/>
        </w:tabs>
        <w:spacing w:line="271" w:lineRule="exact" w:before="0" w:after="0"/>
        <w:ind w:left="2879" w:right="0" w:hanging="359"/>
        <w:jc w:val="left"/>
        <w:rPr>
          <w:sz w:val="22"/>
        </w:rPr>
      </w:pPr>
      <w:bookmarkStart w:name="o He’s a retired surgeon." w:id="169"/>
      <w:bookmarkEnd w:id="169"/>
      <w:r>
        <w:rPr/>
      </w:r>
      <w:bookmarkStart w:name=" When did you (referring to Joseph Pier" w:id="170"/>
      <w:bookmarkEnd w:id="170"/>
      <w:r>
        <w:rPr/>
      </w:r>
      <w:r>
        <w:rPr>
          <w:sz w:val="22"/>
        </w:rPr>
        <w:t>He’s</w:t>
      </w:r>
      <w:r>
        <w:rPr>
          <w:spacing w:val="-3"/>
          <w:sz w:val="22"/>
        </w:rPr>
        <w:t> </w:t>
      </w:r>
      <w:r>
        <w:rPr>
          <w:sz w:val="22"/>
        </w:rPr>
        <w:t>a</w:t>
      </w:r>
      <w:r>
        <w:rPr>
          <w:spacing w:val="-2"/>
          <w:sz w:val="22"/>
        </w:rPr>
        <w:t> </w:t>
      </w:r>
      <w:r>
        <w:rPr>
          <w:sz w:val="22"/>
        </w:rPr>
        <w:t>retired</w:t>
      </w:r>
      <w:r>
        <w:rPr>
          <w:spacing w:val="-4"/>
          <w:sz w:val="22"/>
        </w:rPr>
        <w:t> </w:t>
      </w:r>
      <w:r>
        <w:rPr>
          <w:spacing w:val="-2"/>
          <w:sz w:val="22"/>
        </w:rPr>
        <w:t>surgeon.</w:t>
      </w:r>
    </w:p>
    <w:p>
      <w:pPr>
        <w:pStyle w:val="ListParagraph"/>
        <w:numPr>
          <w:ilvl w:val="0"/>
          <w:numId w:val="10"/>
        </w:numPr>
        <w:tabs>
          <w:tab w:pos="2160" w:val="left" w:leader="none"/>
        </w:tabs>
        <w:spacing w:line="276" w:lineRule="exact" w:before="0" w:after="0"/>
        <w:ind w:left="2160" w:right="0" w:hanging="360"/>
        <w:jc w:val="left"/>
        <w:rPr>
          <w:sz w:val="22"/>
        </w:rPr>
      </w:pPr>
      <w:r>
        <w:rPr>
          <w:sz w:val="22"/>
        </w:rPr>
        <w:t>When</w:t>
      </w:r>
      <w:r>
        <w:rPr>
          <w:spacing w:val="-4"/>
          <w:sz w:val="22"/>
        </w:rPr>
        <w:t> </w:t>
      </w:r>
      <w:r>
        <w:rPr>
          <w:sz w:val="22"/>
        </w:rPr>
        <w:t>did</w:t>
      </w:r>
      <w:r>
        <w:rPr>
          <w:spacing w:val="-4"/>
          <w:sz w:val="22"/>
        </w:rPr>
        <w:t> </w:t>
      </w:r>
      <w:r>
        <w:rPr>
          <w:sz w:val="22"/>
        </w:rPr>
        <w:t>you</w:t>
      </w:r>
      <w:r>
        <w:rPr>
          <w:spacing w:val="-4"/>
          <w:sz w:val="22"/>
        </w:rPr>
        <w:t> </w:t>
      </w:r>
      <w:r>
        <w:rPr>
          <w:sz w:val="22"/>
        </w:rPr>
        <w:t>(referring</w:t>
      </w:r>
      <w:r>
        <w:rPr>
          <w:spacing w:val="-4"/>
          <w:sz w:val="22"/>
        </w:rPr>
        <w:t> </w:t>
      </w:r>
      <w:r>
        <w:rPr>
          <w:sz w:val="22"/>
        </w:rPr>
        <w:t>to</w:t>
      </w:r>
      <w:r>
        <w:rPr>
          <w:spacing w:val="-4"/>
          <w:sz w:val="22"/>
        </w:rPr>
        <w:t> </w:t>
      </w:r>
      <w:r>
        <w:rPr>
          <w:sz w:val="22"/>
        </w:rPr>
        <w:t>Joseph</w:t>
      </w:r>
      <w:r>
        <w:rPr>
          <w:spacing w:val="-6"/>
          <w:sz w:val="22"/>
        </w:rPr>
        <w:t> </w:t>
      </w:r>
      <w:r>
        <w:rPr>
          <w:sz w:val="22"/>
        </w:rPr>
        <w:t>Pierre)</w:t>
      </w:r>
      <w:r>
        <w:rPr>
          <w:spacing w:val="-3"/>
          <w:sz w:val="22"/>
        </w:rPr>
        <w:t> </w:t>
      </w:r>
      <w:r>
        <w:rPr>
          <w:sz w:val="22"/>
        </w:rPr>
        <w:t>come</w:t>
      </w:r>
      <w:r>
        <w:rPr>
          <w:spacing w:val="-4"/>
          <w:sz w:val="22"/>
        </w:rPr>
        <w:t> </w:t>
      </w:r>
      <w:r>
        <w:rPr>
          <w:spacing w:val="-5"/>
          <w:sz w:val="22"/>
        </w:rPr>
        <w:t>on?</w:t>
      </w:r>
    </w:p>
    <w:p>
      <w:pPr>
        <w:pStyle w:val="ListParagraph"/>
        <w:numPr>
          <w:ilvl w:val="1"/>
          <w:numId w:val="10"/>
        </w:numPr>
        <w:tabs>
          <w:tab w:pos="2879" w:val="left" w:leader="none"/>
        </w:tabs>
        <w:spacing w:line="272" w:lineRule="exact" w:before="0" w:after="0"/>
        <w:ind w:left="2879" w:right="0" w:hanging="359"/>
        <w:jc w:val="left"/>
        <w:rPr>
          <w:sz w:val="22"/>
        </w:rPr>
      </w:pPr>
      <w:bookmarkStart w:name="o August 2023." w:id="171"/>
      <w:bookmarkEnd w:id="171"/>
      <w:r>
        <w:rPr/>
      </w:r>
      <w:r>
        <w:rPr>
          <w:sz w:val="22"/>
        </w:rPr>
        <w:t>August</w:t>
      </w:r>
      <w:r>
        <w:rPr>
          <w:spacing w:val="-3"/>
          <w:sz w:val="22"/>
        </w:rPr>
        <w:t> </w:t>
      </w:r>
      <w:r>
        <w:rPr>
          <w:spacing w:val="-2"/>
          <w:sz w:val="22"/>
        </w:rPr>
        <w:t>2023.</w:t>
      </w:r>
    </w:p>
    <w:p>
      <w:pPr>
        <w:pStyle w:val="ListParagraph"/>
        <w:numPr>
          <w:ilvl w:val="0"/>
          <w:numId w:val="10"/>
        </w:numPr>
        <w:tabs>
          <w:tab w:pos="2160" w:val="left" w:leader="none"/>
        </w:tabs>
        <w:spacing w:line="277" w:lineRule="exact" w:before="0" w:after="0"/>
        <w:ind w:left="2160" w:right="0" w:hanging="360"/>
        <w:jc w:val="left"/>
        <w:rPr>
          <w:sz w:val="22"/>
        </w:rPr>
      </w:pPr>
      <w:bookmarkStart w:name=" Are any of the previous staff for the " w:id="172"/>
      <w:bookmarkEnd w:id="172"/>
      <w:r>
        <w:rPr/>
      </w:r>
      <w:r>
        <w:rPr>
          <w:sz w:val="22"/>
        </w:rPr>
        <w:t>Are</w:t>
      </w:r>
      <w:r>
        <w:rPr>
          <w:spacing w:val="-2"/>
          <w:sz w:val="22"/>
        </w:rPr>
        <w:t> </w:t>
      </w:r>
      <w:r>
        <w:rPr>
          <w:sz w:val="22"/>
        </w:rPr>
        <w:t>any</w:t>
      </w:r>
      <w:r>
        <w:rPr>
          <w:spacing w:val="-4"/>
          <w:sz w:val="22"/>
        </w:rPr>
        <w:t> </w:t>
      </w:r>
      <w:r>
        <w:rPr>
          <w:sz w:val="22"/>
        </w:rPr>
        <w:t>of</w:t>
      </w:r>
      <w:r>
        <w:rPr>
          <w:spacing w:val="-5"/>
          <w:sz w:val="22"/>
        </w:rPr>
        <w:t> </w:t>
      </w:r>
      <w:r>
        <w:rPr>
          <w:sz w:val="22"/>
        </w:rPr>
        <w:t>the</w:t>
      </w:r>
      <w:r>
        <w:rPr>
          <w:spacing w:val="-1"/>
          <w:sz w:val="22"/>
        </w:rPr>
        <w:t> </w:t>
      </w:r>
      <w:r>
        <w:rPr>
          <w:sz w:val="22"/>
        </w:rPr>
        <w:t>previous</w:t>
      </w:r>
      <w:r>
        <w:rPr>
          <w:spacing w:val="-3"/>
          <w:sz w:val="22"/>
        </w:rPr>
        <w:t> </w:t>
      </w:r>
      <w:r>
        <w:rPr>
          <w:sz w:val="22"/>
        </w:rPr>
        <w:t>staff</w:t>
      </w:r>
      <w:r>
        <w:rPr>
          <w:spacing w:val="-3"/>
          <w:sz w:val="22"/>
        </w:rPr>
        <w:t> </w:t>
      </w:r>
      <w:r>
        <w:rPr>
          <w:sz w:val="22"/>
        </w:rPr>
        <w:t>for</w:t>
      </w:r>
      <w:r>
        <w:rPr>
          <w:spacing w:val="-4"/>
          <w:sz w:val="22"/>
        </w:rPr>
        <w:t> </w:t>
      </w:r>
      <w:r>
        <w:rPr>
          <w:sz w:val="22"/>
        </w:rPr>
        <w:t>the</w:t>
      </w:r>
      <w:r>
        <w:rPr>
          <w:spacing w:val="-2"/>
          <w:sz w:val="22"/>
        </w:rPr>
        <w:t> </w:t>
      </w:r>
      <w:r>
        <w:rPr>
          <w:sz w:val="22"/>
        </w:rPr>
        <w:t>reprimand</w:t>
      </w:r>
      <w:r>
        <w:rPr>
          <w:spacing w:val="-4"/>
          <w:sz w:val="22"/>
        </w:rPr>
        <w:t> </w:t>
      </w:r>
      <w:r>
        <w:rPr>
          <w:sz w:val="22"/>
        </w:rPr>
        <w:t>still</w:t>
      </w:r>
      <w:r>
        <w:rPr>
          <w:spacing w:val="-2"/>
          <w:sz w:val="22"/>
        </w:rPr>
        <w:t> there?</w:t>
      </w:r>
    </w:p>
    <w:p>
      <w:pPr>
        <w:pStyle w:val="ListParagraph"/>
        <w:numPr>
          <w:ilvl w:val="1"/>
          <w:numId w:val="10"/>
        </w:numPr>
        <w:tabs>
          <w:tab w:pos="2879" w:val="left" w:leader="none"/>
        </w:tabs>
        <w:spacing w:line="272" w:lineRule="exact" w:before="0" w:after="0"/>
        <w:ind w:left="2879" w:right="0" w:hanging="359"/>
        <w:jc w:val="left"/>
        <w:rPr>
          <w:sz w:val="22"/>
        </w:rPr>
      </w:pPr>
      <w:bookmarkStart w:name="o The discipline came from the previous " w:id="173"/>
      <w:bookmarkEnd w:id="173"/>
      <w:r>
        <w:rPr/>
      </w:r>
      <w:bookmarkStart w:name=" Where do your APIs come from?" w:id="174"/>
      <w:bookmarkEnd w:id="174"/>
      <w:r>
        <w:rPr/>
      </w:r>
      <w:r>
        <w:rPr>
          <w:sz w:val="22"/>
        </w:rPr>
        <w:t>The</w:t>
      </w:r>
      <w:r>
        <w:rPr>
          <w:spacing w:val="-4"/>
          <w:sz w:val="22"/>
        </w:rPr>
        <w:t> </w:t>
      </w:r>
      <w:r>
        <w:rPr>
          <w:sz w:val="22"/>
        </w:rPr>
        <w:t>discipline</w:t>
      </w:r>
      <w:r>
        <w:rPr>
          <w:spacing w:val="-2"/>
          <w:sz w:val="22"/>
        </w:rPr>
        <w:t> </w:t>
      </w:r>
      <w:r>
        <w:rPr>
          <w:sz w:val="22"/>
        </w:rPr>
        <w:t>came</w:t>
      </w:r>
      <w:r>
        <w:rPr>
          <w:spacing w:val="-2"/>
          <w:sz w:val="22"/>
        </w:rPr>
        <w:t> </w:t>
      </w:r>
      <w:r>
        <w:rPr>
          <w:sz w:val="22"/>
        </w:rPr>
        <w:t>from</w:t>
      </w:r>
      <w:r>
        <w:rPr>
          <w:spacing w:val="-4"/>
          <w:sz w:val="22"/>
        </w:rPr>
        <w:t> </w:t>
      </w:r>
      <w:r>
        <w:rPr>
          <w:sz w:val="22"/>
        </w:rPr>
        <w:t>the</w:t>
      </w:r>
      <w:r>
        <w:rPr>
          <w:spacing w:val="-2"/>
          <w:sz w:val="22"/>
        </w:rPr>
        <w:t> </w:t>
      </w:r>
      <w:r>
        <w:rPr>
          <w:sz w:val="22"/>
        </w:rPr>
        <w:t>previous</w:t>
      </w:r>
      <w:r>
        <w:rPr>
          <w:spacing w:val="-4"/>
          <w:sz w:val="22"/>
        </w:rPr>
        <w:t> </w:t>
      </w:r>
      <w:r>
        <w:rPr>
          <w:sz w:val="22"/>
        </w:rPr>
        <w:t>PIC;</w:t>
      </w:r>
      <w:r>
        <w:rPr>
          <w:spacing w:val="-4"/>
          <w:sz w:val="22"/>
        </w:rPr>
        <w:t> </w:t>
      </w:r>
      <w:r>
        <w:rPr>
          <w:sz w:val="22"/>
        </w:rPr>
        <w:t>she</w:t>
      </w:r>
      <w:r>
        <w:rPr>
          <w:spacing w:val="-2"/>
          <w:sz w:val="22"/>
        </w:rPr>
        <w:t> </w:t>
      </w:r>
      <w:r>
        <w:rPr>
          <w:sz w:val="22"/>
        </w:rPr>
        <w:t>is</w:t>
      </w:r>
      <w:r>
        <w:rPr>
          <w:spacing w:val="-5"/>
          <w:sz w:val="22"/>
        </w:rPr>
        <w:t> </w:t>
      </w:r>
      <w:r>
        <w:rPr>
          <w:sz w:val="22"/>
        </w:rPr>
        <w:t>still</w:t>
      </w:r>
      <w:r>
        <w:rPr>
          <w:spacing w:val="-5"/>
          <w:sz w:val="22"/>
        </w:rPr>
        <w:t> </w:t>
      </w:r>
      <w:r>
        <w:rPr>
          <w:sz w:val="22"/>
        </w:rPr>
        <w:t>here</w:t>
      </w:r>
      <w:r>
        <w:rPr>
          <w:spacing w:val="-2"/>
          <w:sz w:val="22"/>
        </w:rPr>
        <w:t> </w:t>
      </w:r>
      <w:r>
        <w:rPr>
          <w:sz w:val="22"/>
        </w:rPr>
        <w:t>but</w:t>
      </w:r>
      <w:r>
        <w:rPr>
          <w:spacing w:val="-2"/>
          <w:sz w:val="22"/>
        </w:rPr>
        <w:t> </w:t>
      </w:r>
      <w:r>
        <w:rPr>
          <w:sz w:val="22"/>
        </w:rPr>
        <w:t>not</w:t>
      </w:r>
      <w:r>
        <w:rPr>
          <w:spacing w:val="-4"/>
          <w:sz w:val="22"/>
        </w:rPr>
        <w:t> </w:t>
      </w:r>
      <w:r>
        <w:rPr>
          <w:spacing w:val="-2"/>
          <w:sz w:val="22"/>
        </w:rPr>
        <w:t>overseeing.</w:t>
      </w:r>
    </w:p>
    <w:p>
      <w:pPr>
        <w:pStyle w:val="ListParagraph"/>
        <w:numPr>
          <w:ilvl w:val="0"/>
          <w:numId w:val="10"/>
        </w:numPr>
        <w:tabs>
          <w:tab w:pos="2161" w:val="left" w:leader="none"/>
        </w:tabs>
        <w:spacing w:line="277" w:lineRule="exact" w:before="0" w:after="0"/>
        <w:ind w:left="2161" w:right="0" w:hanging="360"/>
        <w:jc w:val="left"/>
        <w:rPr>
          <w:sz w:val="22"/>
        </w:rPr>
      </w:pPr>
      <w:r>
        <w:rPr>
          <w:sz w:val="22"/>
        </w:rPr>
        <w:t>Where</w:t>
      </w:r>
      <w:r>
        <w:rPr>
          <w:spacing w:val="-2"/>
          <w:sz w:val="22"/>
        </w:rPr>
        <w:t> </w:t>
      </w:r>
      <w:r>
        <w:rPr>
          <w:sz w:val="22"/>
        </w:rPr>
        <w:t>do</w:t>
      </w:r>
      <w:r>
        <w:rPr>
          <w:spacing w:val="-3"/>
          <w:sz w:val="22"/>
        </w:rPr>
        <w:t> </w:t>
      </w:r>
      <w:r>
        <w:rPr>
          <w:sz w:val="22"/>
        </w:rPr>
        <w:t>your</w:t>
      </w:r>
      <w:r>
        <w:rPr>
          <w:spacing w:val="-2"/>
          <w:sz w:val="22"/>
        </w:rPr>
        <w:t> </w:t>
      </w:r>
      <w:r>
        <w:rPr>
          <w:sz w:val="22"/>
        </w:rPr>
        <w:t>APIs</w:t>
      </w:r>
      <w:r>
        <w:rPr>
          <w:spacing w:val="-4"/>
          <w:sz w:val="22"/>
        </w:rPr>
        <w:t> </w:t>
      </w:r>
      <w:r>
        <w:rPr>
          <w:sz w:val="22"/>
        </w:rPr>
        <w:t>come</w:t>
      </w:r>
      <w:r>
        <w:rPr>
          <w:spacing w:val="-3"/>
          <w:sz w:val="22"/>
        </w:rPr>
        <w:t> </w:t>
      </w:r>
      <w:r>
        <w:rPr>
          <w:spacing w:val="-2"/>
          <w:sz w:val="22"/>
        </w:rPr>
        <w:t>from?</w:t>
      </w:r>
    </w:p>
    <w:p>
      <w:pPr>
        <w:pStyle w:val="ListParagraph"/>
        <w:numPr>
          <w:ilvl w:val="1"/>
          <w:numId w:val="10"/>
        </w:numPr>
        <w:tabs>
          <w:tab w:pos="2880" w:val="left" w:leader="none"/>
        </w:tabs>
        <w:spacing w:line="271" w:lineRule="exact" w:before="0" w:after="0"/>
        <w:ind w:left="2880" w:right="0" w:hanging="359"/>
        <w:jc w:val="left"/>
        <w:rPr>
          <w:sz w:val="22"/>
        </w:rPr>
      </w:pPr>
      <w:bookmarkStart w:name="o Multiple vendors." w:id="175"/>
      <w:bookmarkEnd w:id="175"/>
      <w:r>
        <w:rPr/>
      </w:r>
      <w:r>
        <w:rPr>
          <w:sz w:val="22"/>
        </w:rPr>
        <w:t>Multiple</w:t>
      </w:r>
      <w:r>
        <w:rPr>
          <w:spacing w:val="-7"/>
          <w:sz w:val="22"/>
        </w:rPr>
        <w:t> </w:t>
      </w:r>
      <w:r>
        <w:rPr>
          <w:spacing w:val="-2"/>
          <w:sz w:val="22"/>
        </w:rPr>
        <w:t>vendors.</w:t>
      </w:r>
    </w:p>
    <w:p>
      <w:pPr>
        <w:pStyle w:val="ListParagraph"/>
        <w:numPr>
          <w:ilvl w:val="0"/>
          <w:numId w:val="10"/>
        </w:numPr>
        <w:tabs>
          <w:tab w:pos="2161" w:val="left" w:leader="none"/>
        </w:tabs>
        <w:spacing w:line="276" w:lineRule="exact" w:before="0" w:after="0"/>
        <w:ind w:left="2161" w:right="0" w:hanging="360"/>
        <w:jc w:val="left"/>
        <w:rPr>
          <w:sz w:val="22"/>
        </w:rPr>
      </w:pPr>
      <w:bookmarkStart w:name=" Do you (referring to Shardae Pierre) o" w:id="176"/>
      <w:bookmarkEnd w:id="176"/>
      <w:r>
        <w:rPr/>
      </w:r>
      <w:r>
        <w:rPr>
          <w:sz w:val="22"/>
        </w:rPr>
        <w:t>Do</w:t>
      </w:r>
      <w:r>
        <w:rPr>
          <w:spacing w:val="-5"/>
          <w:sz w:val="22"/>
        </w:rPr>
        <w:t> </w:t>
      </w:r>
      <w:r>
        <w:rPr>
          <w:sz w:val="22"/>
        </w:rPr>
        <w:t>you</w:t>
      </w:r>
      <w:r>
        <w:rPr>
          <w:spacing w:val="-5"/>
          <w:sz w:val="22"/>
        </w:rPr>
        <w:t> </w:t>
      </w:r>
      <w:r>
        <w:rPr>
          <w:sz w:val="22"/>
        </w:rPr>
        <w:t>(referring</w:t>
      </w:r>
      <w:r>
        <w:rPr>
          <w:spacing w:val="-5"/>
          <w:sz w:val="22"/>
        </w:rPr>
        <w:t> </w:t>
      </w:r>
      <w:r>
        <w:rPr>
          <w:sz w:val="22"/>
        </w:rPr>
        <w:t>to</w:t>
      </w:r>
      <w:r>
        <w:rPr>
          <w:spacing w:val="-3"/>
          <w:sz w:val="22"/>
        </w:rPr>
        <w:t> </w:t>
      </w:r>
      <w:r>
        <w:rPr>
          <w:sz w:val="22"/>
        </w:rPr>
        <w:t>Shardae</w:t>
      </w:r>
      <w:r>
        <w:rPr>
          <w:spacing w:val="-3"/>
          <w:sz w:val="22"/>
        </w:rPr>
        <w:t> </w:t>
      </w:r>
      <w:r>
        <w:rPr>
          <w:sz w:val="22"/>
        </w:rPr>
        <w:t>Pierre)</w:t>
      </w:r>
      <w:r>
        <w:rPr>
          <w:spacing w:val="-5"/>
          <w:sz w:val="22"/>
        </w:rPr>
        <w:t> </w:t>
      </w:r>
      <w:r>
        <w:rPr>
          <w:sz w:val="22"/>
        </w:rPr>
        <w:t>oversee</w:t>
      </w:r>
      <w:r>
        <w:rPr>
          <w:spacing w:val="-3"/>
          <w:sz w:val="22"/>
        </w:rPr>
        <w:t> </w:t>
      </w:r>
      <w:r>
        <w:rPr>
          <w:sz w:val="22"/>
        </w:rPr>
        <w:t>licensing</w:t>
      </w:r>
      <w:r>
        <w:rPr>
          <w:spacing w:val="-7"/>
          <w:sz w:val="22"/>
        </w:rPr>
        <w:t> </w:t>
      </w:r>
      <w:r>
        <w:rPr>
          <w:sz w:val="22"/>
        </w:rPr>
        <w:t>or</w:t>
      </w:r>
      <w:r>
        <w:rPr>
          <w:spacing w:val="-5"/>
          <w:sz w:val="22"/>
        </w:rPr>
        <w:t> </w:t>
      </w:r>
      <w:r>
        <w:rPr>
          <w:spacing w:val="-2"/>
          <w:sz w:val="22"/>
        </w:rPr>
        <w:t>monitoring?</w:t>
      </w:r>
    </w:p>
    <w:p>
      <w:pPr>
        <w:pStyle w:val="ListParagraph"/>
        <w:numPr>
          <w:ilvl w:val="1"/>
          <w:numId w:val="10"/>
        </w:numPr>
        <w:tabs>
          <w:tab w:pos="2880" w:val="left" w:leader="none"/>
        </w:tabs>
        <w:spacing w:line="272" w:lineRule="exact" w:before="1" w:after="0"/>
        <w:ind w:left="2880" w:right="0" w:hanging="359"/>
        <w:jc w:val="left"/>
        <w:rPr>
          <w:sz w:val="22"/>
        </w:rPr>
      </w:pPr>
      <w:bookmarkStart w:name="o Both" w:id="177"/>
      <w:bookmarkEnd w:id="177"/>
      <w:r>
        <w:rPr/>
      </w:r>
      <w:bookmarkStart w:name=" Tell me the process." w:id="178"/>
      <w:bookmarkEnd w:id="178"/>
      <w:r>
        <w:rPr/>
      </w:r>
      <w:r>
        <w:rPr>
          <w:spacing w:val="-4"/>
          <w:sz w:val="22"/>
        </w:rPr>
        <w:t>Both</w:t>
      </w:r>
    </w:p>
    <w:p>
      <w:pPr>
        <w:pStyle w:val="ListParagraph"/>
        <w:numPr>
          <w:ilvl w:val="0"/>
          <w:numId w:val="10"/>
        </w:numPr>
        <w:tabs>
          <w:tab w:pos="2161" w:val="left" w:leader="none"/>
        </w:tabs>
        <w:spacing w:line="277" w:lineRule="exact" w:before="0" w:after="0"/>
        <w:ind w:left="2161" w:right="0" w:hanging="360"/>
        <w:jc w:val="left"/>
        <w:rPr>
          <w:sz w:val="22"/>
        </w:rPr>
      </w:pPr>
      <w:r>
        <w:rPr>
          <w:sz w:val="22"/>
        </w:rPr>
        <w:t>Tell</w:t>
      </w:r>
      <w:r>
        <w:rPr>
          <w:spacing w:val="-4"/>
          <w:sz w:val="22"/>
        </w:rPr>
        <w:t> </w:t>
      </w:r>
      <w:r>
        <w:rPr>
          <w:sz w:val="22"/>
        </w:rPr>
        <w:t>me</w:t>
      </w:r>
      <w:r>
        <w:rPr>
          <w:spacing w:val="-2"/>
          <w:sz w:val="22"/>
        </w:rPr>
        <w:t> </w:t>
      </w:r>
      <w:r>
        <w:rPr>
          <w:sz w:val="22"/>
        </w:rPr>
        <w:t>the</w:t>
      </w:r>
      <w:r>
        <w:rPr>
          <w:spacing w:val="1"/>
          <w:sz w:val="22"/>
        </w:rPr>
        <w:t> </w:t>
      </w:r>
      <w:r>
        <w:rPr>
          <w:spacing w:val="-2"/>
          <w:sz w:val="22"/>
        </w:rPr>
        <w:t>process.</w:t>
      </w:r>
    </w:p>
    <w:p>
      <w:pPr>
        <w:pStyle w:val="ListParagraph"/>
        <w:numPr>
          <w:ilvl w:val="1"/>
          <w:numId w:val="10"/>
        </w:numPr>
        <w:tabs>
          <w:tab w:pos="2880" w:val="left" w:leader="none"/>
          <w:tab w:pos="2882" w:val="left" w:leader="none"/>
        </w:tabs>
        <w:spacing w:line="235" w:lineRule="auto" w:before="4" w:after="0"/>
        <w:ind w:left="2882" w:right="1169" w:hanging="361"/>
        <w:jc w:val="left"/>
        <w:rPr>
          <w:sz w:val="22"/>
        </w:rPr>
      </w:pPr>
      <w:bookmarkStart w:name="o The compounding in each batch is sent " w:id="179"/>
      <w:bookmarkEnd w:id="179"/>
      <w:r>
        <w:rPr/>
      </w:r>
      <w:r>
        <w:rPr>
          <w:sz w:val="22"/>
        </w:rPr>
        <w:t>The</w:t>
      </w:r>
      <w:r>
        <w:rPr>
          <w:spacing w:val="-1"/>
          <w:sz w:val="22"/>
        </w:rPr>
        <w:t> </w:t>
      </w:r>
      <w:r>
        <w:rPr>
          <w:sz w:val="22"/>
        </w:rPr>
        <w:t>compounding</w:t>
      </w:r>
      <w:r>
        <w:rPr>
          <w:spacing w:val="-3"/>
          <w:sz w:val="22"/>
        </w:rPr>
        <w:t> </w:t>
      </w:r>
      <w:r>
        <w:rPr>
          <w:sz w:val="22"/>
        </w:rPr>
        <w:t>in</w:t>
      </w:r>
      <w:r>
        <w:rPr>
          <w:spacing w:val="-3"/>
          <w:sz w:val="22"/>
        </w:rPr>
        <w:t> </w:t>
      </w:r>
      <w:r>
        <w:rPr>
          <w:sz w:val="22"/>
        </w:rPr>
        <w:t>each</w:t>
      </w:r>
      <w:r>
        <w:rPr>
          <w:spacing w:val="-5"/>
          <w:sz w:val="22"/>
        </w:rPr>
        <w:t> </w:t>
      </w:r>
      <w:r>
        <w:rPr>
          <w:sz w:val="22"/>
        </w:rPr>
        <w:t>batch</w:t>
      </w:r>
      <w:r>
        <w:rPr>
          <w:spacing w:val="-3"/>
          <w:sz w:val="22"/>
        </w:rPr>
        <w:t> </w:t>
      </w:r>
      <w:r>
        <w:rPr>
          <w:sz w:val="22"/>
        </w:rPr>
        <w:t>is</w:t>
      </w:r>
      <w:r>
        <w:rPr>
          <w:spacing w:val="-2"/>
          <w:sz w:val="22"/>
        </w:rPr>
        <w:t> </w:t>
      </w:r>
      <w:r>
        <w:rPr>
          <w:sz w:val="22"/>
        </w:rPr>
        <w:t>sent</w:t>
      </w:r>
      <w:r>
        <w:rPr>
          <w:spacing w:val="-4"/>
          <w:sz w:val="22"/>
        </w:rPr>
        <w:t> </w:t>
      </w:r>
      <w:r>
        <w:rPr>
          <w:sz w:val="22"/>
        </w:rPr>
        <w:t>out</w:t>
      </w:r>
      <w:r>
        <w:rPr>
          <w:spacing w:val="-1"/>
          <w:sz w:val="22"/>
        </w:rPr>
        <w:t> </w:t>
      </w:r>
      <w:r>
        <w:rPr>
          <w:sz w:val="22"/>
        </w:rPr>
        <w:t>for</w:t>
      </w:r>
      <w:r>
        <w:rPr>
          <w:spacing w:val="-2"/>
          <w:sz w:val="22"/>
        </w:rPr>
        <w:t> </w:t>
      </w:r>
      <w:r>
        <w:rPr>
          <w:sz w:val="22"/>
        </w:rPr>
        <w:t>testing</w:t>
      </w:r>
      <w:r>
        <w:rPr>
          <w:spacing w:val="-5"/>
          <w:sz w:val="22"/>
        </w:rPr>
        <w:t> </w:t>
      </w:r>
      <w:r>
        <w:rPr>
          <w:sz w:val="22"/>
        </w:rPr>
        <w:t>and</w:t>
      </w:r>
      <w:r>
        <w:rPr>
          <w:spacing w:val="-3"/>
          <w:sz w:val="22"/>
        </w:rPr>
        <w:t> </w:t>
      </w:r>
      <w:r>
        <w:rPr>
          <w:sz w:val="22"/>
        </w:rPr>
        <w:t>quarantined,</w:t>
      </w:r>
      <w:r>
        <w:rPr>
          <w:spacing w:val="-2"/>
          <w:sz w:val="22"/>
        </w:rPr>
        <w:t> </w:t>
      </w:r>
      <w:r>
        <w:rPr>
          <w:sz w:val="22"/>
        </w:rPr>
        <w:t>we</w:t>
      </w:r>
      <w:r>
        <w:rPr>
          <w:spacing w:val="-1"/>
          <w:sz w:val="22"/>
        </w:rPr>
        <w:t> </w:t>
      </w:r>
      <w:r>
        <w:rPr>
          <w:sz w:val="22"/>
        </w:rPr>
        <w:t>do</w:t>
      </w:r>
      <w:r>
        <w:rPr>
          <w:spacing w:val="-3"/>
          <w:sz w:val="22"/>
        </w:rPr>
        <w:t> </w:t>
      </w:r>
      <w:r>
        <w:rPr>
          <w:sz w:val="22"/>
        </w:rPr>
        <w:t>not</w:t>
      </w:r>
      <w:r>
        <w:rPr>
          <w:spacing w:val="-1"/>
          <w:sz w:val="22"/>
        </w:rPr>
        <w:t> </w:t>
      </w:r>
      <w:r>
        <w:rPr>
          <w:sz w:val="22"/>
        </w:rPr>
        <w:t>send out any products until we get the results back.</w:t>
      </w:r>
    </w:p>
    <w:p>
      <w:pPr>
        <w:pStyle w:val="ListParagraph"/>
        <w:numPr>
          <w:ilvl w:val="0"/>
          <w:numId w:val="10"/>
        </w:numPr>
        <w:tabs>
          <w:tab w:pos="2162" w:val="left" w:leader="none"/>
        </w:tabs>
        <w:spacing w:line="240" w:lineRule="auto" w:before="0" w:after="0"/>
        <w:ind w:left="2162" w:right="0" w:hanging="360"/>
        <w:jc w:val="left"/>
        <w:rPr>
          <w:sz w:val="22"/>
        </w:rPr>
      </w:pPr>
      <w:bookmarkStart w:name=" How big is the batch?" w:id="180"/>
      <w:bookmarkEnd w:id="180"/>
      <w:r>
        <w:rPr/>
      </w:r>
      <w:r>
        <w:rPr>
          <w:sz w:val="22"/>
        </w:rPr>
        <w:t>How</w:t>
      </w:r>
      <w:r>
        <w:rPr>
          <w:spacing w:val="-1"/>
          <w:sz w:val="22"/>
        </w:rPr>
        <w:t> </w:t>
      </w:r>
      <w:r>
        <w:rPr>
          <w:sz w:val="22"/>
        </w:rPr>
        <w:t>big</w:t>
      </w:r>
      <w:r>
        <w:rPr>
          <w:spacing w:val="-2"/>
          <w:sz w:val="22"/>
        </w:rPr>
        <w:t> </w:t>
      </w:r>
      <w:r>
        <w:rPr>
          <w:sz w:val="22"/>
        </w:rPr>
        <w:t>is</w:t>
      </w:r>
      <w:r>
        <w:rPr>
          <w:spacing w:val="-2"/>
          <w:sz w:val="22"/>
        </w:rPr>
        <w:t> </w:t>
      </w:r>
      <w:r>
        <w:rPr>
          <w:sz w:val="22"/>
        </w:rPr>
        <w:t>the </w:t>
      </w:r>
      <w:r>
        <w:rPr>
          <w:spacing w:val="-2"/>
          <w:sz w:val="22"/>
        </w:rPr>
        <w:t>batch?</w:t>
      </w:r>
    </w:p>
    <w:p>
      <w:pPr>
        <w:pStyle w:val="ListParagraph"/>
        <w:numPr>
          <w:ilvl w:val="1"/>
          <w:numId w:val="10"/>
        </w:numPr>
        <w:tabs>
          <w:tab w:pos="2881" w:val="left" w:leader="none"/>
        </w:tabs>
        <w:spacing w:line="271" w:lineRule="exact" w:before="0" w:after="0"/>
        <w:ind w:left="2881" w:right="0" w:hanging="359"/>
        <w:jc w:val="left"/>
        <w:rPr>
          <w:sz w:val="22"/>
        </w:rPr>
      </w:pPr>
      <w:bookmarkStart w:name="o 250 is our biggest batch." w:id="181"/>
      <w:bookmarkEnd w:id="181"/>
      <w:r>
        <w:rPr/>
      </w:r>
      <w:bookmarkStart w:name=" On average, is it 250 or 100?" w:id="182"/>
      <w:bookmarkEnd w:id="182"/>
      <w:r>
        <w:rPr/>
      </w:r>
      <w:r>
        <w:rPr>
          <w:sz w:val="22"/>
        </w:rPr>
        <w:t>250</w:t>
      </w:r>
      <w:r>
        <w:rPr>
          <w:spacing w:val="-1"/>
          <w:sz w:val="22"/>
        </w:rPr>
        <w:t> </w:t>
      </w:r>
      <w:r>
        <w:rPr>
          <w:sz w:val="22"/>
        </w:rPr>
        <w:t>is</w:t>
      </w:r>
      <w:r>
        <w:rPr>
          <w:spacing w:val="-4"/>
          <w:sz w:val="22"/>
        </w:rPr>
        <w:t> </w:t>
      </w:r>
      <w:r>
        <w:rPr>
          <w:sz w:val="22"/>
        </w:rPr>
        <w:t>our</w:t>
      </w:r>
      <w:r>
        <w:rPr>
          <w:spacing w:val="-2"/>
          <w:sz w:val="22"/>
        </w:rPr>
        <w:t> </w:t>
      </w:r>
      <w:r>
        <w:rPr>
          <w:sz w:val="22"/>
        </w:rPr>
        <w:t>biggest</w:t>
      </w:r>
      <w:r>
        <w:rPr>
          <w:spacing w:val="-3"/>
          <w:sz w:val="22"/>
        </w:rPr>
        <w:t> </w:t>
      </w:r>
      <w:r>
        <w:rPr>
          <w:spacing w:val="-2"/>
          <w:sz w:val="22"/>
        </w:rPr>
        <w:t>batch.</w:t>
      </w:r>
    </w:p>
    <w:p>
      <w:pPr>
        <w:pStyle w:val="ListParagraph"/>
        <w:numPr>
          <w:ilvl w:val="0"/>
          <w:numId w:val="10"/>
        </w:numPr>
        <w:tabs>
          <w:tab w:pos="2162" w:val="left" w:leader="none"/>
        </w:tabs>
        <w:spacing w:line="276" w:lineRule="exact" w:before="0" w:after="0"/>
        <w:ind w:left="2162" w:right="0" w:hanging="360"/>
        <w:jc w:val="left"/>
        <w:rPr>
          <w:sz w:val="22"/>
        </w:rPr>
      </w:pPr>
      <w:r>
        <w:rPr>
          <w:sz w:val="22"/>
        </w:rPr>
        <w:t>On</w:t>
      </w:r>
      <w:r>
        <w:rPr>
          <w:spacing w:val="-3"/>
          <w:sz w:val="22"/>
        </w:rPr>
        <w:t> </w:t>
      </w:r>
      <w:r>
        <w:rPr>
          <w:sz w:val="22"/>
        </w:rPr>
        <w:t>average,</w:t>
      </w:r>
      <w:r>
        <w:rPr>
          <w:spacing w:val="-1"/>
          <w:sz w:val="22"/>
        </w:rPr>
        <w:t> </w:t>
      </w:r>
      <w:r>
        <w:rPr>
          <w:sz w:val="22"/>
        </w:rPr>
        <w:t>is</w:t>
      </w:r>
      <w:r>
        <w:rPr>
          <w:spacing w:val="-4"/>
          <w:sz w:val="22"/>
        </w:rPr>
        <w:t> </w:t>
      </w:r>
      <w:r>
        <w:rPr>
          <w:sz w:val="22"/>
        </w:rPr>
        <w:t>it</w:t>
      </w:r>
      <w:r>
        <w:rPr>
          <w:spacing w:val="-3"/>
          <w:sz w:val="22"/>
        </w:rPr>
        <w:t> </w:t>
      </w:r>
      <w:r>
        <w:rPr>
          <w:sz w:val="22"/>
        </w:rPr>
        <w:t>250</w:t>
      </w:r>
      <w:r>
        <w:rPr>
          <w:spacing w:val="-2"/>
          <w:sz w:val="22"/>
        </w:rPr>
        <w:t> </w:t>
      </w:r>
      <w:r>
        <w:rPr>
          <w:sz w:val="22"/>
        </w:rPr>
        <w:t>or</w:t>
      </w:r>
      <w:r>
        <w:rPr>
          <w:spacing w:val="-3"/>
          <w:sz w:val="22"/>
        </w:rPr>
        <w:t> </w:t>
      </w:r>
      <w:r>
        <w:rPr>
          <w:spacing w:val="-4"/>
          <w:sz w:val="22"/>
        </w:rPr>
        <w:t>100?</w:t>
      </w:r>
    </w:p>
    <w:p>
      <w:pPr>
        <w:pStyle w:val="ListParagraph"/>
        <w:numPr>
          <w:ilvl w:val="1"/>
          <w:numId w:val="10"/>
        </w:numPr>
        <w:tabs>
          <w:tab w:pos="2881" w:val="left" w:leader="none"/>
        </w:tabs>
        <w:spacing w:line="272" w:lineRule="exact" w:before="1" w:after="0"/>
        <w:ind w:left="2881" w:right="0" w:hanging="359"/>
        <w:jc w:val="left"/>
        <w:rPr>
          <w:sz w:val="22"/>
        </w:rPr>
      </w:pPr>
      <w:bookmarkStart w:name="o Our biggest is 240." w:id="183"/>
      <w:bookmarkEnd w:id="183"/>
      <w:r>
        <w:rPr/>
      </w:r>
      <w:r>
        <w:rPr>
          <w:sz w:val="22"/>
        </w:rPr>
        <w:t>Our</w:t>
      </w:r>
      <w:r>
        <w:rPr>
          <w:spacing w:val="-5"/>
          <w:sz w:val="22"/>
        </w:rPr>
        <w:t> </w:t>
      </w:r>
      <w:r>
        <w:rPr>
          <w:sz w:val="22"/>
        </w:rPr>
        <w:t>biggest</w:t>
      </w:r>
      <w:r>
        <w:rPr>
          <w:spacing w:val="-1"/>
          <w:sz w:val="22"/>
        </w:rPr>
        <w:t> </w:t>
      </w:r>
      <w:r>
        <w:rPr>
          <w:sz w:val="22"/>
        </w:rPr>
        <w:t>is</w:t>
      </w:r>
      <w:r>
        <w:rPr>
          <w:spacing w:val="-3"/>
          <w:sz w:val="22"/>
        </w:rPr>
        <w:t> </w:t>
      </w:r>
      <w:r>
        <w:rPr>
          <w:spacing w:val="-4"/>
          <w:sz w:val="22"/>
        </w:rPr>
        <w:t>240.</w:t>
      </w:r>
    </w:p>
    <w:p>
      <w:pPr>
        <w:pStyle w:val="ListParagraph"/>
        <w:numPr>
          <w:ilvl w:val="0"/>
          <w:numId w:val="10"/>
        </w:numPr>
        <w:tabs>
          <w:tab w:pos="2163" w:val="left" w:leader="none"/>
        </w:tabs>
        <w:spacing w:line="277" w:lineRule="exact" w:before="0" w:after="0"/>
        <w:ind w:left="2163" w:right="0" w:hanging="360"/>
        <w:jc w:val="left"/>
        <w:rPr>
          <w:sz w:val="22"/>
        </w:rPr>
      </w:pPr>
      <w:bookmarkStart w:name=" Have you received a COA (Certificate o" w:id="184"/>
      <w:bookmarkEnd w:id="184"/>
      <w:r>
        <w:rPr/>
      </w:r>
      <w:r>
        <w:rPr>
          <w:sz w:val="22"/>
        </w:rPr>
        <w:t>Have</w:t>
      </w:r>
      <w:r>
        <w:rPr>
          <w:spacing w:val="-7"/>
          <w:sz w:val="22"/>
        </w:rPr>
        <w:t> </w:t>
      </w:r>
      <w:r>
        <w:rPr>
          <w:sz w:val="22"/>
        </w:rPr>
        <w:t>you</w:t>
      </w:r>
      <w:r>
        <w:rPr>
          <w:spacing w:val="-5"/>
          <w:sz w:val="22"/>
        </w:rPr>
        <w:t> </w:t>
      </w:r>
      <w:r>
        <w:rPr>
          <w:sz w:val="22"/>
        </w:rPr>
        <w:t>received</w:t>
      </w:r>
      <w:r>
        <w:rPr>
          <w:spacing w:val="-5"/>
          <w:sz w:val="22"/>
        </w:rPr>
        <w:t> </w:t>
      </w:r>
      <w:r>
        <w:rPr>
          <w:sz w:val="22"/>
        </w:rPr>
        <w:t>a</w:t>
      </w:r>
      <w:r>
        <w:rPr>
          <w:spacing w:val="-2"/>
          <w:sz w:val="22"/>
        </w:rPr>
        <w:t> </w:t>
      </w:r>
      <w:r>
        <w:rPr>
          <w:sz w:val="22"/>
        </w:rPr>
        <w:t>COA</w:t>
      </w:r>
      <w:r>
        <w:rPr>
          <w:spacing w:val="-5"/>
          <w:sz w:val="22"/>
        </w:rPr>
        <w:t> </w:t>
      </w:r>
      <w:r>
        <w:rPr>
          <w:sz w:val="22"/>
        </w:rPr>
        <w:t>(Certificate</w:t>
      </w:r>
      <w:r>
        <w:rPr>
          <w:spacing w:val="-4"/>
          <w:sz w:val="22"/>
        </w:rPr>
        <w:t> </w:t>
      </w:r>
      <w:r>
        <w:rPr>
          <w:sz w:val="22"/>
        </w:rPr>
        <w:t>of</w:t>
      </w:r>
      <w:r>
        <w:rPr>
          <w:spacing w:val="-2"/>
          <w:sz w:val="22"/>
        </w:rPr>
        <w:t> Analysis)?</w:t>
      </w:r>
    </w:p>
    <w:p>
      <w:pPr>
        <w:pStyle w:val="ListParagraph"/>
        <w:numPr>
          <w:ilvl w:val="1"/>
          <w:numId w:val="10"/>
        </w:numPr>
        <w:tabs>
          <w:tab w:pos="2882" w:val="left" w:leader="none"/>
        </w:tabs>
        <w:spacing w:line="240" w:lineRule="auto" w:before="0" w:after="0"/>
        <w:ind w:left="2882" w:right="0" w:hanging="359"/>
        <w:jc w:val="left"/>
        <w:rPr>
          <w:sz w:val="22"/>
        </w:rPr>
      </w:pPr>
      <w:bookmarkStart w:name="o Yes, from suppliers." w:id="185"/>
      <w:bookmarkEnd w:id="185"/>
      <w:r>
        <w:rPr/>
      </w:r>
      <w:r>
        <w:rPr>
          <w:sz w:val="22"/>
        </w:rPr>
        <w:t>Yes,</w:t>
      </w:r>
      <w:r>
        <w:rPr>
          <w:spacing w:val="-3"/>
          <w:sz w:val="22"/>
        </w:rPr>
        <w:t> </w:t>
      </w:r>
      <w:r>
        <w:rPr>
          <w:sz w:val="22"/>
        </w:rPr>
        <w:t>from</w:t>
      </w:r>
      <w:r>
        <w:rPr>
          <w:spacing w:val="-2"/>
          <w:sz w:val="22"/>
        </w:rPr>
        <w:t> suppliers.</w:t>
      </w:r>
    </w:p>
    <w:p>
      <w:pPr>
        <w:pStyle w:val="BodyText"/>
        <w:spacing w:before="262"/>
        <w:ind w:left="1443" w:right="1111"/>
      </w:pPr>
      <w:bookmarkStart w:name="Action: T. FENSKY made a motion to appro" w:id="186"/>
      <w:bookmarkEnd w:id="186"/>
      <w:r>
        <w:rPr/>
      </w:r>
      <w:r>
        <w:rPr>
          <w:b/>
        </w:rPr>
        <w:t>Action: </w:t>
      </w:r>
      <w:r>
        <w:rPr/>
        <w:t>T. FENSKY made a motion to approve the application for Non-Resident Retail Pharmacy NDSNE3236S,</w:t>
      </w:r>
      <w:r>
        <w:rPr>
          <w:spacing w:val="-3"/>
        </w:rPr>
        <w:t> </w:t>
      </w:r>
      <w:r>
        <w:rPr/>
        <w:t>seconded</w:t>
      </w:r>
      <w:r>
        <w:rPr>
          <w:spacing w:val="-4"/>
        </w:rPr>
        <w:t> </w:t>
      </w:r>
      <w:r>
        <w:rPr/>
        <w:t>by</w:t>
      </w:r>
      <w:r>
        <w:rPr>
          <w:spacing w:val="-4"/>
        </w:rPr>
        <w:t> </w:t>
      </w:r>
      <w:r>
        <w:rPr/>
        <w:t>R.</w:t>
      </w:r>
      <w:r>
        <w:rPr>
          <w:spacing w:val="-3"/>
        </w:rPr>
        <w:t> </w:t>
      </w:r>
      <w:r>
        <w:rPr/>
        <w:t>MORELLI</w:t>
      </w:r>
      <w:r>
        <w:rPr>
          <w:spacing w:val="-3"/>
        </w:rPr>
        <w:t> </w:t>
      </w:r>
      <w:r>
        <w:rPr/>
        <w:t>and</w:t>
      </w:r>
      <w:r>
        <w:rPr>
          <w:spacing w:val="-4"/>
        </w:rPr>
        <w:t> </w:t>
      </w:r>
      <w:r>
        <w:rPr/>
        <w:t>voted</w:t>
      </w:r>
      <w:r>
        <w:rPr>
          <w:spacing w:val="-4"/>
        </w:rPr>
        <w:t> </w:t>
      </w:r>
      <w:r>
        <w:rPr/>
        <w:t>unanimously</w:t>
      </w:r>
      <w:r>
        <w:rPr>
          <w:spacing w:val="-2"/>
        </w:rPr>
        <w:t> </w:t>
      </w:r>
      <w:r>
        <w:rPr/>
        <w:t>by</w:t>
      </w:r>
      <w:r>
        <w:rPr>
          <w:spacing w:val="-4"/>
        </w:rPr>
        <w:t> </w:t>
      </w:r>
      <w:r>
        <w:rPr/>
        <w:t>roll</w:t>
      </w:r>
      <w:r>
        <w:rPr>
          <w:spacing w:val="-6"/>
        </w:rPr>
        <w:t> </w:t>
      </w:r>
      <w:r>
        <w:rPr/>
        <w:t>call</w:t>
      </w:r>
      <w:r>
        <w:rPr>
          <w:spacing w:val="-3"/>
        </w:rPr>
        <w:t> </w:t>
      </w:r>
      <w:r>
        <w:rPr/>
        <w:t>to</w:t>
      </w:r>
      <w:r>
        <w:rPr>
          <w:spacing w:val="-2"/>
        </w:rPr>
        <w:t> </w:t>
      </w:r>
      <w:r>
        <w:rPr/>
        <w:t>approve</w:t>
      </w:r>
      <w:r>
        <w:rPr>
          <w:spacing w:val="-2"/>
        </w:rPr>
        <w:t> </w:t>
      </w:r>
      <w:r>
        <w:rPr/>
        <w:t>the</w:t>
      </w:r>
      <w:r>
        <w:rPr>
          <w:spacing w:val="-5"/>
        </w:rPr>
        <w:t> </w:t>
      </w:r>
      <w:r>
        <w:rPr/>
        <w:t>application.</w:t>
      </w:r>
    </w:p>
    <w:p>
      <w:pPr>
        <w:pStyle w:val="BodyText"/>
        <w:spacing w:before="267"/>
        <w:ind w:left="1442" w:right="1180"/>
      </w:pPr>
      <w:bookmarkStart w:name="Action: T. FENSKY made a motion to appro" w:id="187"/>
      <w:bookmarkEnd w:id="187"/>
      <w:r>
        <w:rPr/>
      </w:r>
      <w:r>
        <w:rPr>
          <w:b/>
        </w:rPr>
        <w:t>Action: </w:t>
      </w:r>
      <w:r>
        <w:rPr/>
        <w:t>T. FENSKY made a motion to approve the application for Non-Resident Complex Non-Sterile Pharmacy</w:t>
      </w:r>
      <w:r>
        <w:rPr>
          <w:spacing w:val="-2"/>
        </w:rPr>
        <w:t> </w:t>
      </w:r>
      <w:r>
        <w:rPr/>
        <w:t>NDSNE62227NS,</w:t>
      </w:r>
      <w:r>
        <w:rPr>
          <w:spacing w:val="-3"/>
        </w:rPr>
        <w:t> </w:t>
      </w:r>
      <w:r>
        <w:rPr/>
        <w:t>seconded</w:t>
      </w:r>
      <w:r>
        <w:rPr>
          <w:spacing w:val="-4"/>
        </w:rPr>
        <w:t> </w:t>
      </w:r>
      <w:r>
        <w:rPr/>
        <w:t>by</w:t>
      </w:r>
      <w:r>
        <w:rPr>
          <w:spacing w:val="-2"/>
        </w:rPr>
        <w:t> </w:t>
      </w:r>
      <w:r>
        <w:rPr/>
        <w:t>F.</w:t>
      </w:r>
      <w:r>
        <w:rPr>
          <w:spacing w:val="-6"/>
        </w:rPr>
        <w:t> </w:t>
      </w:r>
      <w:r>
        <w:rPr/>
        <w:t>LOMBARDO</w:t>
      </w:r>
      <w:r>
        <w:rPr>
          <w:spacing w:val="-3"/>
        </w:rPr>
        <w:t> </w:t>
      </w:r>
      <w:r>
        <w:rPr/>
        <w:t>and</w:t>
      </w:r>
      <w:r>
        <w:rPr>
          <w:spacing w:val="-4"/>
        </w:rPr>
        <w:t> </w:t>
      </w:r>
      <w:r>
        <w:rPr/>
        <w:t>voted</w:t>
      </w:r>
      <w:r>
        <w:rPr>
          <w:spacing w:val="-4"/>
        </w:rPr>
        <w:t> </w:t>
      </w:r>
      <w:r>
        <w:rPr/>
        <w:t>unanimously</w:t>
      </w:r>
      <w:r>
        <w:rPr>
          <w:spacing w:val="-4"/>
        </w:rPr>
        <w:t> </w:t>
      </w:r>
      <w:r>
        <w:rPr/>
        <w:t>by</w:t>
      </w:r>
      <w:r>
        <w:rPr>
          <w:spacing w:val="-2"/>
        </w:rPr>
        <w:t> </w:t>
      </w:r>
      <w:r>
        <w:rPr/>
        <w:t>roll</w:t>
      </w:r>
      <w:r>
        <w:rPr>
          <w:spacing w:val="-6"/>
        </w:rPr>
        <w:t> </w:t>
      </w:r>
      <w:r>
        <w:rPr/>
        <w:t>call</w:t>
      </w:r>
      <w:r>
        <w:rPr>
          <w:spacing w:val="-3"/>
        </w:rPr>
        <w:t> </w:t>
      </w:r>
      <w:r>
        <w:rPr/>
        <w:t>to</w:t>
      </w:r>
      <w:r>
        <w:rPr>
          <w:spacing w:val="-2"/>
        </w:rPr>
        <w:t> </w:t>
      </w:r>
      <w:r>
        <w:rPr/>
        <w:t>approve the application.</w:t>
      </w:r>
    </w:p>
    <w:p>
      <w:pPr>
        <w:pStyle w:val="BodyText"/>
      </w:pPr>
    </w:p>
    <w:p>
      <w:pPr>
        <w:pStyle w:val="BodyText"/>
        <w:ind w:left="1442" w:right="1180"/>
      </w:pPr>
      <w:bookmarkStart w:name="Action: T. FENSKY made a motion to appro" w:id="188"/>
      <w:bookmarkEnd w:id="188"/>
      <w:r>
        <w:rPr/>
      </w:r>
      <w:r>
        <w:rPr>
          <w:b/>
        </w:rPr>
        <w:t>Action: </w:t>
      </w:r>
      <w:r>
        <w:rPr/>
        <w:t>T. FENSKY made a motion to approve the application for Non-Resident Complex Non-Sterile Compounding</w:t>
      </w:r>
      <w:r>
        <w:rPr>
          <w:spacing w:val="-3"/>
        </w:rPr>
        <w:t> </w:t>
      </w:r>
      <w:r>
        <w:rPr/>
        <w:t>NDSNE97587SC,</w:t>
      </w:r>
      <w:r>
        <w:rPr>
          <w:spacing w:val="-2"/>
        </w:rPr>
        <w:t> </w:t>
      </w:r>
      <w:r>
        <w:rPr/>
        <w:t>seconded</w:t>
      </w:r>
      <w:r>
        <w:rPr>
          <w:spacing w:val="-5"/>
        </w:rPr>
        <w:t> </w:t>
      </w:r>
      <w:r>
        <w:rPr/>
        <w:t>by</w:t>
      </w:r>
      <w:r>
        <w:rPr>
          <w:spacing w:val="-1"/>
        </w:rPr>
        <w:t> </w:t>
      </w:r>
      <w:r>
        <w:rPr/>
        <w:t>S.</w:t>
      </w:r>
      <w:r>
        <w:rPr>
          <w:spacing w:val="-2"/>
        </w:rPr>
        <w:t> </w:t>
      </w:r>
      <w:r>
        <w:rPr/>
        <w:t>AHMED</w:t>
      </w:r>
      <w:r>
        <w:rPr>
          <w:spacing w:val="-1"/>
        </w:rPr>
        <w:t> </w:t>
      </w:r>
      <w:r>
        <w:rPr/>
        <w:t>and</w:t>
      </w:r>
      <w:r>
        <w:rPr>
          <w:spacing w:val="-5"/>
        </w:rPr>
        <w:t> </w:t>
      </w:r>
      <w:r>
        <w:rPr/>
        <w:t>voted</w:t>
      </w:r>
      <w:r>
        <w:rPr>
          <w:spacing w:val="-3"/>
        </w:rPr>
        <w:t> </w:t>
      </w:r>
      <w:r>
        <w:rPr/>
        <w:t>unanimously</w:t>
      </w:r>
      <w:r>
        <w:rPr>
          <w:spacing w:val="-3"/>
        </w:rPr>
        <w:t> </w:t>
      </w:r>
      <w:r>
        <w:rPr/>
        <w:t>by</w:t>
      </w:r>
      <w:r>
        <w:rPr>
          <w:spacing w:val="-1"/>
        </w:rPr>
        <w:t> </w:t>
      </w:r>
      <w:r>
        <w:rPr/>
        <w:t>roll</w:t>
      </w:r>
      <w:r>
        <w:rPr>
          <w:spacing w:val="-5"/>
        </w:rPr>
        <w:t> </w:t>
      </w:r>
      <w:r>
        <w:rPr/>
        <w:t>call</w:t>
      </w:r>
      <w:r>
        <w:rPr>
          <w:spacing w:val="-2"/>
        </w:rPr>
        <w:t> </w:t>
      </w:r>
      <w:r>
        <w:rPr/>
        <w:t>to</w:t>
      </w:r>
      <w:r>
        <w:rPr>
          <w:spacing w:val="-3"/>
        </w:rPr>
        <w:t> </w:t>
      </w:r>
      <w:r>
        <w:rPr/>
        <w:t>approve the application, with the exception of a NAY vote from S. Dinno.</w:t>
      </w:r>
    </w:p>
    <w:p>
      <w:pPr>
        <w:pStyle w:val="BodyText"/>
        <w:spacing w:before="61"/>
        <w:rPr>
          <w:sz w:val="20"/>
        </w:rPr>
      </w:pPr>
      <w:r>
        <w:rPr>
          <w:sz w:val="20"/>
        </w:rPr>
        <mc:AlternateContent>
          <mc:Choice Requires="wps">
            <w:drawing>
              <wp:anchor distT="0" distB="0" distL="0" distR="0" allowOverlap="1" layoutInCell="1" locked="0" behindDoc="1" simplePos="0" relativeHeight="487598592">
                <wp:simplePos x="0" y="0"/>
                <wp:positionH relativeFrom="page">
                  <wp:posOffset>896111</wp:posOffset>
                </wp:positionH>
                <wp:positionV relativeFrom="paragraph">
                  <wp:posOffset>209246</wp:posOffset>
                </wp:positionV>
                <wp:extent cx="5980430" cy="1841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6.476141pt;width:470.88pt;height:1.44pt;mso-position-horizontal-relative:page;mso-position-vertical-relative:paragraph;z-index:-15717888;mso-wrap-distance-left:0;mso-wrap-distance-right:0" id="docshape29" filled="true" fillcolor="#000000" stroked="false">
                <v:fill type="solid"/>
                <w10:wrap type="topAndBottom"/>
              </v:rect>
            </w:pict>
          </mc:Fallback>
        </mc:AlternateContent>
      </w:r>
    </w:p>
    <w:p>
      <w:pPr>
        <w:pStyle w:val="BodyText"/>
        <w:spacing w:before="2"/>
      </w:pPr>
    </w:p>
    <w:p>
      <w:pPr>
        <w:pStyle w:val="Heading3"/>
        <w:numPr>
          <w:ilvl w:val="0"/>
          <w:numId w:val="10"/>
        </w:numPr>
        <w:tabs>
          <w:tab w:pos="2159" w:val="left" w:leader="none"/>
          <w:tab w:pos="9271" w:val="left" w:leader="none"/>
        </w:tabs>
        <w:spacing w:line="240" w:lineRule="auto" w:before="0" w:after="0"/>
        <w:ind w:left="2159" w:right="0" w:hanging="360"/>
        <w:jc w:val="left"/>
      </w:pPr>
      <w:r>
        <w:rPr/>
        <w:t>Boudreaux’s</w:t>
      </w:r>
      <w:r>
        <w:rPr>
          <w:spacing w:val="-5"/>
        </w:rPr>
        <w:t> </w:t>
      </w:r>
      <w:r>
        <w:rPr/>
        <w:t>New</w:t>
      </w:r>
      <w:r>
        <w:rPr>
          <w:spacing w:val="-4"/>
        </w:rPr>
        <w:t> </w:t>
      </w:r>
      <w:r>
        <w:rPr/>
        <w:t>Drug</w:t>
      </w:r>
      <w:r>
        <w:rPr>
          <w:spacing w:val="-5"/>
        </w:rPr>
        <w:t> </w:t>
      </w:r>
      <w:r>
        <w:rPr>
          <w:spacing w:val="-2"/>
        </w:rPr>
        <w:t>Store</w:t>
      </w:r>
      <w:r>
        <w:rPr/>
        <w:tab/>
        <w:t>TIME:</w:t>
      </w:r>
      <w:r>
        <w:rPr>
          <w:spacing w:val="-7"/>
        </w:rPr>
        <w:t> </w:t>
      </w:r>
      <w:r>
        <w:rPr/>
        <w:t>10:40</w:t>
      </w:r>
      <w:r>
        <w:rPr>
          <w:spacing w:val="-5"/>
        </w:rPr>
        <w:t> AM</w:t>
      </w:r>
    </w:p>
    <w:p>
      <w:pPr>
        <w:pStyle w:val="ListParagraph"/>
        <w:numPr>
          <w:ilvl w:val="1"/>
          <w:numId w:val="10"/>
        </w:numPr>
        <w:tabs>
          <w:tab w:pos="2852" w:val="left" w:leader="none"/>
        </w:tabs>
        <w:spacing w:line="240" w:lineRule="auto" w:before="0" w:after="0"/>
        <w:ind w:left="2852" w:right="0" w:hanging="359"/>
        <w:jc w:val="left"/>
        <w:rPr>
          <w:b/>
          <w:sz w:val="22"/>
        </w:rPr>
      </w:pPr>
      <w:r>
        <w:rPr>
          <w:b/>
          <w:sz w:val="22"/>
        </w:rPr>
        <w:t>Non-Resident</w:t>
      </w:r>
      <w:r>
        <w:rPr>
          <w:b/>
          <w:spacing w:val="-8"/>
          <w:sz w:val="22"/>
        </w:rPr>
        <w:t> </w:t>
      </w:r>
      <w:r>
        <w:rPr>
          <w:b/>
          <w:sz w:val="22"/>
        </w:rPr>
        <w:t>Sterile</w:t>
      </w:r>
      <w:r>
        <w:rPr>
          <w:b/>
          <w:spacing w:val="-9"/>
          <w:sz w:val="22"/>
        </w:rPr>
        <w:t> </w:t>
      </w:r>
      <w:r>
        <w:rPr>
          <w:b/>
          <w:sz w:val="22"/>
        </w:rPr>
        <w:t>Compounding</w:t>
      </w:r>
      <w:r>
        <w:rPr>
          <w:b/>
          <w:spacing w:val="-6"/>
          <w:sz w:val="22"/>
        </w:rPr>
        <w:t> </w:t>
      </w:r>
      <w:r>
        <w:rPr>
          <w:b/>
          <w:sz w:val="22"/>
        </w:rPr>
        <w:t>License</w:t>
      </w:r>
      <w:r>
        <w:rPr>
          <w:b/>
          <w:spacing w:val="-8"/>
          <w:sz w:val="22"/>
        </w:rPr>
        <w:t> </w:t>
      </w:r>
      <w:r>
        <w:rPr>
          <w:b/>
          <w:spacing w:val="-2"/>
          <w:sz w:val="22"/>
        </w:rPr>
        <w:t>NDSNE97536SC</w:t>
      </w:r>
    </w:p>
    <w:p>
      <w:pPr>
        <w:pStyle w:val="BodyText"/>
        <w:spacing w:before="262"/>
        <w:ind w:left="1440" w:right="1055"/>
      </w:pPr>
      <w:bookmarkStart w:name="Presented by: T. Lee (Board Staff), Jess" w:id="189"/>
      <w:bookmarkEnd w:id="189"/>
      <w:r>
        <w:rPr/>
      </w:r>
      <w:r>
        <w:rPr>
          <w:b/>
        </w:rPr>
        <w:t>Presented</w:t>
      </w:r>
      <w:r>
        <w:rPr>
          <w:b/>
          <w:spacing w:val="-3"/>
        </w:rPr>
        <w:t> </w:t>
      </w:r>
      <w:r>
        <w:rPr>
          <w:b/>
        </w:rPr>
        <w:t>by:</w:t>
      </w:r>
      <w:r>
        <w:rPr>
          <w:b/>
          <w:spacing w:val="-3"/>
        </w:rPr>
        <w:t> </w:t>
      </w:r>
      <w:r>
        <w:rPr/>
        <w:t>T.</w:t>
      </w:r>
      <w:r>
        <w:rPr>
          <w:spacing w:val="-5"/>
        </w:rPr>
        <w:t> </w:t>
      </w:r>
      <w:r>
        <w:rPr/>
        <w:t>Lee</w:t>
      </w:r>
      <w:r>
        <w:rPr>
          <w:spacing w:val="-1"/>
        </w:rPr>
        <w:t> </w:t>
      </w:r>
      <w:r>
        <w:rPr/>
        <w:t>(Board</w:t>
      </w:r>
      <w:r>
        <w:rPr>
          <w:spacing w:val="-3"/>
        </w:rPr>
        <w:t> </w:t>
      </w:r>
      <w:r>
        <w:rPr/>
        <w:t>Staff),</w:t>
      </w:r>
      <w:r>
        <w:rPr>
          <w:spacing w:val="-2"/>
        </w:rPr>
        <w:t> </w:t>
      </w:r>
      <w:r>
        <w:rPr/>
        <w:t>Jesse</w:t>
      </w:r>
      <w:r>
        <w:rPr>
          <w:spacing w:val="-1"/>
        </w:rPr>
        <w:t> </w:t>
      </w:r>
      <w:r>
        <w:rPr/>
        <w:t>Vidrine</w:t>
      </w:r>
      <w:r>
        <w:rPr>
          <w:spacing w:val="-4"/>
        </w:rPr>
        <w:t> </w:t>
      </w:r>
      <w:r>
        <w:rPr/>
        <w:t>(Co-owner),</w:t>
      </w:r>
      <w:r>
        <w:rPr>
          <w:spacing w:val="-4"/>
        </w:rPr>
        <w:t> </w:t>
      </w:r>
      <w:r>
        <w:rPr/>
        <w:t>Kylie</w:t>
      </w:r>
      <w:r>
        <w:rPr>
          <w:spacing w:val="-1"/>
        </w:rPr>
        <w:t> </w:t>
      </w:r>
      <w:r>
        <w:rPr/>
        <w:t>Vidrine</w:t>
      </w:r>
      <w:r>
        <w:rPr>
          <w:spacing w:val="-1"/>
        </w:rPr>
        <w:t> </w:t>
      </w:r>
      <w:r>
        <w:rPr/>
        <w:t>(Co-owner,</w:t>
      </w:r>
      <w:r>
        <w:rPr>
          <w:spacing w:val="-2"/>
        </w:rPr>
        <w:t> </w:t>
      </w:r>
      <w:r>
        <w:rPr/>
        <w:t>PIC),</w:t>
      </w:r>
      <w:r>
        <w:rPr>
          <w:spacing w:val="-2"/>
        </w:rPr>
        <w:t> </w:t>
      </w:r>
      <w:r>
        <w:rPr/>
        <w:t>Lucas</w:t>
      </w:r>
      <w:r>
        <w:rPr>
          <w:spacing w:val="-4"/>
        </w:rPr>
        <w:t> </w:t>
      </w:r>
      <w:r>
        <w:rPr/>
        <w:t>Morgan (Outside counsel) and Emily Carey (Outside counsel)</w:t>
      </w:r>
    </w:p>
    <w:p>
      <w:pPr>
        <w:spacing w:line="267" w:lineRule="exact" w:before="0"/>
        <w:ind w:left="1440" w:right="0" w:firstLine="0"/>
        <w:jc w:val="left"/>
        <w:rPr>
          <w:sz w:val="22"/>
        </w:rPr>
      </w:pPr>
      <w:bookmarkStart w:name="Recusal: None" w:id="190"/>
      <w:bookmarkEnd w:id="190"/>
      <w:r>
        <w:rPr/>
      </w:r>
      <w:r>
        <w:rPr>
          <w:b/>
          <w:sz w:val="22"/>
        </w:rPr>
        <w:t>Recusal:</w:t>
      </w:r>
      <w:r>
        <w:rPr>
          <w:b/>
          <w:spacing w:val="-5"/>
          <w:sz w:val="22"/>
        </w:rPr>
        <w:t> </w:t>
      </w:r>
      <w:r>
        <w:rPr>
          <w:spacing w:val="-4"/>
          <w:sz w:val="22"/>
        </w:rPr>
        <w:t>None</w:t>
      </w:r>
    </w:p>
    <w:p>
      <w:pPr>
        <w:spacing w:after="0" w:line="267" w:lineRule="exact"/>
        <w:jc w:val="left"/>
        <w:rPr>
          <w:sz w:val="22"/>
        </w:rPr>
        <w:sectPr>
          <w:pgSz w:w="12240" w:h="15840"/>
          <w:pgMar w:header="0" w:footer="1552" w:top="1360" w:bottom="1800" w:left="0" w:right="360"/>
        </w:sectPr>
      </w:pPr>
    </w:p>
    <w:p>
      <w:pPr>
        <w:pStyle w:val="BodyText"/>
        <w:spacing w:before="28"/>
        <w:ind w:left="1439" w:right="1111"/>
      </w:pPr>
      <w:bookmarkStart w:name="Discussion: T. Lee provided a summary of" w:id="191"/>
      <w:bookmarkEnd w:id="191"/>
      <w:r>
        <w:rPr/>
      </w:r>
      <w:r>
        <w:rPr>
          <w:b/>
        </w:rPr>
        <w:t>Discussion: </w:t>
      </w:r>
      <w:r>
        <w:rPr/>
        <w:t>T. Lee provided a summary of the application. Boudreaux’s New Drug Store non-resident pharmacy</w:t>
      </w:r>
      <w:r>
        <w:rPr>
          <w:spacing w:val="-3"/>
        </w:rPr>
        <w:t> </w:t>
      </w:r>
      <w:r>
        <w:rPr/>
        <w:t>license</w:t>
      </w:r>
      <w:r>
        <w:rPr>
          <w:spacing w:val="-1"/>
        </w:rPr>
        <w:t> </w:t>
      </w:r>
      <w:r>
        <w:rPr/>
        <w:t>was</w:t>
      </w:r>
      <w:r>
        <w:rPr>
          <w:spacing w:val="-2"/>
        </w:rPr>
        <w:t> </w:t>
      </w:r>
      <w:r>
        <w:rPr/>
        <w:t>issued</w:t>
      </w:r>
      <w:r>
        <w:rPr>
          <w:spacing w:val="-3"/>
        </w:rPr>
        <w:t> </w:t>
      </w:r>
      <w:r>
        <w:rPr/>
        <w:t>in</w:t>
      </w:r>
      <w:r>
        <w:rPr>
          <w:spacing w:val="-3"/>
        </w:rPr>
        <w:t> </w:t>
      </w:r>
      <w:r>
        <w:rPr/>
        <w:t>July</w:t>
      </w:r>
      <w:r>
        <w:rPr>
          <w:spacing w:val="-1"/>
        </w:rPr>
        <w:t> </w:t>
      </w:r>
      <w:r>
        <w:rPr/>
        <w:t>2025.</w:t>
      </w:r>
      <w:r>
        <w:rPr>
          <w:spacing w:val="-2"/>
        </w:rPr>
        <w:t> </w:t>
      </w:r>
      <w:r>
        <w:rPr/>
        <w:t>J.</w:t>
      </w:r>
      <w:r>
        <w:rPr>
          <w:spacing w:val="-2"/>
        </w:rPr>
        <w:t> </w:t>
      </w:r>
      <w:r>
        <w:rPr/>
        <w:t>Vidrine</w:t>
      </w:r>
      <w:r>
        <w:rPr>
          <w:spacing w:val="-1"/>
        </w:rPr>
        <w:t> </w:t>
      </w:r>
      <w:r>
        <w:rPr/>
        <w:t>stated</w:t>
      </w:r>
      <w:r>
        <w:rPr>
          <w:spacing w:val="-3"/>
        </w:rPr>
        <w:t> </w:t>
      </w:r>
      <w:r>
        <w:rPr/>
        <w:t>the</w:t>
      </w:r>
      <w:r>
        <w:rPr>
          <w:spacing w:val="-4"/>
        </w:rPr>
        <w:t> </w:t>
      </w:r>
      <w:r>
        <w:rPr/>
        <w:t>pharmacy</w:t>
      </w:r>
      <w:r>
        <w:rPr>
          <w:spacing w:val="-1"/>
        </w:rPr>
        <w:t> </w:t>
      </w:r>
      <w:r>
        <w:rPr/>
        <w:t>has</w:t>
      </w:r>
      <w:r>
        <w:rPr>
          <w:spacing w:val="-4"/>
        </w:rPr>
        <w:t> </w:t>
      </w:r>
      <w:r>
        <w:rPr/>
        <w:t>been</w:t>
      </w:r>
      <w:r>
        <w:rPr>
          <w:spacing w:val="-5"/>
        </w:rPr>
        <w:t> </w:t>
      </w:r>
      <w:r>
        <w:rPr/>
        <w:t>in</w:t>
      </w:r>
      <w:r>
        <w:rPr>
          <w:spacing w:val="-3"/>
        </w:rPr>
        <w:t> </w:t>
      </w:r>
      <w:r>
        <w:rPr/>
        <w:t>business</w:t>
      </w:r>
      <w:r>
        <w:rPr>
          <w:spacing w:val="-2"/>
        </w:rPr>
        <w:t> </w:t>
      </w:r>
      <w:r>
        <w:rPr/>
        <w:t>for</w:t>
      </w:r>
      <w:r>
        <w:rPr>
          <w:spacing w:val="-4"/>
        </w:rPr>
        <w:t> </w:t>
      </w:r>
      <w:r>
        <w:rPr/>
        <w:t>over 103 years and that the pharmacy is licensed in 45 other states.</w:t>
      </w:r>
    </w:p>
    <w:p>
      <w:pPr>
        <w:pStyle w:val="BodyText"/>
        <w:spacing w:before="267"/>
        <w:ind w:left="1439"/>
      </w:pPr>
      <w:bookmarkStart w:name="Questions" w:id="192"/>
      <w:bookmarkEnd w:id="192"/>
      <w:r>
        <w:rPr/>
      </w:r>
      <w:r>
        <w:rPr>
          <w:spacing w:val="-2"/>
        </w:rPr>
        <w:t>Questions</w:t>
      </w:r>
    </w:p>
    <w:p>
      <w:pPr>
        <w:pStyle w:val="ListParagraph"/>
        <w:numPr>
          <w:ilvl w:val="0"/>
          <w:numId w:val="10"/>
        </w:numPr>
        <w:tabs>
          <w:tab w:pos="2159" w:val="left" w:leader="none"/>
        </w:tabs>
        <w:spacing w:line="240" w:lineRule="auto" w:before="0" w:after="0"/>
        <w:ind w:left="2159" w:right="0" w:hanging="360"/>
        <w:jc w:val="left"/>
        <w:rPr>
          <w:sz w:val="22"/>
        </w:rPr>
      </w:pPr>
      <w:bookmarkStart w:name=" Was it a VPP inspection or compliance " w:id="193"/>
      <w:bookmarkEnd w:id="193"/>
      <w:r>
        <w:rPr/>
      </w:r>
      <w:r>
        <w:rPr>
          <w:sz w:val="22"/>
        </w:rPr>
        <w:t>Was</w:t>
      </w:r>
      <w:r>
        <w:rPr>
          <w:spacing w:val="-4"/>
          <w:sz w:val="22"/>
        </w:rPr>
        <w:t> </w:t>
      </w:r>
      <w:r>
        <w:rPr>
          <w:sz w:val="22"/>
        </w:rPr>
        <w:t>it</w:t>
      </w:r>
      <w:r>
        <w:rPr>
          <w:spacing w:val="-5"/>
          <w:sz w:val="22"/>
        </w:rPr>
        <w:t> </w:t>
      </w:r>
      <w:r>
        <w:rPr>
          <w:sz w:val="22"/>
        </w:rPr>
        <w:t>a</w:t>
      </w:r>
      <w:r>
        <w:rPr>
          <w:spacing w:val="-4"/>
          <w:sz w:val="22"/>
        </w:rPr>
        <w:t> </w:t>
      </w:r>
      <w:r>
        <w:rPr>
          <w:sz w:val="22"/>
        </w:rPr>
        <w:t>VPP</w:t>
      </w:r>
      <w:r>
        <w:rPr>
          <w:spacing w:val="-2"/>
          <w:sz w:val="22"/>
        </w:rPr>
        <w:t> </w:t>
      </w:r>
      <w:r>
        <w:rPr>
          <w:sz w:val="22"/>
        </w:rPr>
        <w:t>inspection</w:t>
      </w:r>
      <w:r>
        <w:rPr>
          <w:spacing w:val="-4"/>
          <w:sz w:val="22"/>
        </w:rPr>
        <w:t> </w:t>
      </w:r>
      <w:r>
        <w:rPr>
          <w:sz w:val="22"/>
        </w:rPr>
        <w:t>or</w:t>
      </w:r>
      <w:r>
        <w:rPr>
          <w:spacing w:val="-6"/>
          <w:sz w:val="22"/>
        </w:rPr>
        <w:t> </w:t>
      </w:r>
      <w:r>
        <w:rPr>
          <w:sz w:val="22"/>
        </w:rPr>
        <w:t>compliance</w:t>
      </w:r>
      <w:r>
        <w:rPr>
          <w:spacing w:val="-5"/>
          <w:sz w:val="22"/>
        </w:rPr>
        <w:t> </w:t>
      </w:r>
      <w:r>
        <w:rPr>
          <w:sz w:val="22"/>
        </w:rPr>
        <w:t>officers</w:t>
      </w:r>
      <w:r>
        <w:rPr>
          <w:spacing w:val="-3"/>
          <w:sz w:val="22"/>
        </w:rPr>
        <w:t> </w:t>
      </w:r>
      <w:r>
        <w:rPr>
          <w:sz w:val="22"/>
        </w:rPr>
        <w:t>from</w:t>
      </w:r>
      <w:r>
        <w:rPr>
          <w:spacing w:val="-4"/>
          <w:sz w:val="22"/>
        </w:rPr>
        <w:t> </w:t>
      </w:r>
      <w:r>
        <w:rPr>
          <w:spacing w:val="-2"/>
          <w:sz w:val="22"/>
        </w:rPr>
        <w:t>Louisiana?</w:t>
      </w:r>
    </w:p>
    <w:p>
      <w:pPr>
        <w:pStyle w:val="ListParagraph"/>
        <w:numPr>
          <w:ilvl w:val="1"/>
          <w:numId w:val="10"/>
        </w:numPr>
        <w:tabs>
          <w:tab w:pos="2878" w:val="left" w:leader="none"/>
        </w:tabs>
        <w:spacing w:line="272" w:lineRule="exact" w:before="0" w:after="0"/>
        <w:ind w:left="2878" w:right="0" w:hanging="359"/>
        <w:jc w:val="left"/>
        <w:rPr>
          <w:sz w:val="22"/>
        </w:rPr>
      </w:pPr>
      <w:bookmarkStart w:name="o It was a part of our yearly inspection" w:id="194"/>
      <w:bookmarkEnd w:id="194"/>
      <w:r>
        <w:rPr/>
      </w:r>
      <w:bookmarkStart w:name="o What are you compounding?" w:id="195"/>
      <w:bookmarkEnd w:id="195"/>
      <w:r>
        <w:rPr/>
      </w:r>
      <w:r>
        <w:rPr>
          <w:sz w:val="22"/>
        </w:rPr>
        <w:t>It</w:t>
      </w:r>
      <w:r>
        <w:rPr>
          <w:spacing w:val="-1"/>
          <w:sz w:val="22"/>
        </w:rPr>
        <w:t> </w:t>
      </w:r>
      <w:r>
        <w:rPr>
          <w:sz w:val="22"/>
        </w:rPr>
        <w:t>was</w:t>
      </w:r>
      <w:r>
        <w:rPr>
          <w:spacing w:val="-3"/>
          <w:sz w:val="22"/>
        </w:rPr>
        <w:t> </w:t>
      </w:r>
      <w:r>
        <w:rPr>
          <w:sz w:val="22"/>
        </w:rPr>
        <w:t>a</w:t>
      </w:r>
      <w:r>
        <w:rPr>
          <w:spacing w:val="-1"/>
          <w:sz w:val="22"/>
        </w:rPr>
        <w:t> </w:t>
      </w:r>
      <w:r>
        <w:rPr>
          <w:sz w:val="22"/>
        </w:rPr>
        <w:t>part</w:t>
      </w:r>
      <w:r>
        <w:rPr>
          <w:spacing w:val="-4"/>
          <w:sz w:val="22"/>
        </w:rPr>
        <w:t> </w:t>
      </w:r>
      <w:r>
        <w:rPr>
          <w:sz w:val="22"/>
        </w:rPr>
        <w:t>of</w:t>
      </w:r>
      <w:r>
        <w:rPr>
          <w:spacing w:val="-4"/>
          <w:sz w:val="22"/>
        </w:rPr>
        <w:t> </w:t>
      </w:r>
      <w:r>
        <w:rPr>
          <w:sz w:val="22"/>
        </w:rPr>
        <w:t>our</w:t>
      </w:r>
      <w:r>
        <w:rPr>
          <w:spacing w:val="-3"/>
          <w:sz w:val="22"/>
        </w:rPr>
        <w:t> </w:t>
      </w:r>
      <w:r>
        <w:rPr>
          <w:sz w:val="22"/>
        </w:rPr>
        <w:t>yearly </w:t>
      </w:r>
      <w:r>
        <w:rPr>
          <w:spacing w:val="-2"/>
          <w:sz w:val="22"/>
        </w:rPr>
        <w:t>inspection.</w:t>
      </w:r>
    </w:p>
    <w:p>
      <w:pPr>
        <w:pStyle w:val="ListParagraph"/>
        <w:numPr>
          <w:ilvl w:val="1"/>
          <w:numId w:val="10"/>
        </w:numPr>
        <w:tabs>
          <w:tab w:pos="2878" w:val="left" w:leader="none"/>
          <w:tab w:pos="2880" w:val="left" w:leader="none"/>
        </w:tabs>
        <w:spacing w:line="235" w:lineRule="auto" w:before="1" w:after="0"/>
        <w:ind w:left="2880" w:right="1342" w:hanging="361"/>
        <w:jc w:val="left"/>
        <w:rPr>
          <w:sz w:val="22"/>
        </w:rPr>
      </w:pPr>
      <w:r>
        <w:rPr>
          <w:sz w:val="22"/>
        </w:rPr>
        <w:t>What</w:t>
      </w:r>
      <w:r>
        <w:rPr>
          <w:spacing w:val="-1"/>
          <w:sz w:val="22"/>
        </w:rPr>
        <w:t> </w:t>
      </w:r>
      <w:r>
        <w:rPr>
          <w:sz w:val="22"/>
        </w:rPr>
        <w:t>are</w:t>
      </w:r>
      <w:r>
        <w:rPr>
          <w:spacing w:val="-4"/>
          <w:sz w:val="22"/>
        </w:rPr>
        <w:t> </w:t>
      </w:r>
      <w:r>
        <w:rPr>
          <w:sz w:val="22"/>
        </w:rPr>
        <w:t>you</w:t>
      </w:r>
      <w:r>
        <w:rPr>
          <w:spacing w:val="-3"/>
          <w:sz w:val="22"/>
        </w:rPr>
        <w:t> </w:t>
      </w:r>
      <w:r>
        <w:rPr>
          <w:sz w:val="22"/>
        </w:rPr>
        <w:t>compoundin</w:t>
      </w:r>
      <w:bookmarkStart w:name="o A number of products are focused on HR" w:id="196"/>
      <w:bookmarkEnd w:id="196"/>
      <w:r>
        <w:rPr>
          <w:sz w:val="22"/>
        </w:rPr>
        <w:t>g</w:t>
      </w:r>
      <w:r>
        <w:rPr>
          <w:sz w:val="22"/>
        </w:rPr>
        <w:t>?A</w:t>
      </w:r>
      <w:r>
        <w:rPr>
          <w:spacing w:val="-2"/>
          <w:sz w:val="22"/>
        </w:rPr>
        <w:t> </w:t>
      </w:r>
      <w:r>
        <w:rPr>
          <w:sz w:val="22"/>
        </w:rPr>
        <w:t>number</w:t>
      </w:r>
      <w:r>
        <w:rPr>
          <w:spacing w:val="-4"/>
          <w:sz w:val="22"/>
        </w:rPr>
        <w:t> </w:t>
      </w:r>
      <w:r>
        <w:rPr>
          <w:sz w:val="22"/>
        </w:rPr>
        <w:t>of</w:t>
      </w:r>
      <w:r>
        <w:rPr>
          <w:spacing w:val="-4"/>
          <w:sz w:val="22"/>
        </w:rPr>
        <w:t> </w:t>
      </w:r>
      <w:r>
        <w:rPr>
          <w:sz w:val="22"/>
        </w:rPr>
        <w:t>products</w:t>
      </w:r>
      <w:r>
        <w:rPr>
          <w:spacing w:val="-4"/>
          <w:sz w:val="22"/>
        </w:rPr>
        <w:t> </w:t>
      </w:r>
      <w:r>
        <w:rPr>
          <w:sz w:val="22"/>
        </w:rPr>
        <w:t>are</w:t>
      </w:r>
      <w:r>
        <w:rPr>
          <w:spacing w:val="-1"/>
          <w:sz w:val="22"/>
        </w:rPr>
        <w:t> </w:t>
      </w:r>
      <w:r>
        <w:rPr>
          <w:sz w:val="22"/>
        </w:rPr>
        <w:t>focused</w:t>
      </w:r>
      <w:r>
        <w:rPr>
          <w:spacing w:val="-5"/>
          <w:sz w:val="22"/>
        </w:rPr>
        <w:t> </w:t>
      </w:r>
      <w:r>
        <w:rPr>
          <w:sz w:val="22"/>
        </w:rPr>
        <w:t>on</w:t>
      </w:r>
      <w:r>
        <w:rPr>
          <w:spacing w:val="-3"/>
          <w:sz w:val="22"/>
        </w:rPr>
        <w:t> </w:t>
      </w:r>
      <w:r>
        <w:rPr>
          <w:sz w:val="22"/>
        </w:rPr>
        <w:t>HRT,</w:t>
      </w:r>
      <w:r>
        <w:rPr>
          <w:spacing w:val="-4"/>
          <w:sz w:val="22"/>
        </w:rPr>
        <w:t> </w:t>
      </w:r>
      <w:r>
        <w:rPr>
          <w:sz w:val="22"/>
        </w:rPr>
        <w:t>testosterone, GLP-1s, and penial injections.</w:t>
      </w:r>
    </w:p>
    <w:p>
      <w:pPr>
        <w:pStyle w:val="ListParagraph"/>
        <w:numPr>
          <w:ilvl w:val="0"/>
          <w:numId w:val="10"/>
        </w:numPr>
        <w:tabs>
          <w:tab w:pos="2160" w:val="left" w:leader="none"/>
        </w:tabs>
        <w:spacing w:line="240" w:lineRule="auto" w:before="1" w:after="0"/>
        <w:ind w:left="2160" w:right="0" w:hanging="360"/>
        <w:jc w:val="left"/>
        <w:rPr>
          <w:sz w:val="22"/>
        </w:rPr>
      </w:pPr>
      <w:bookmarkStart w:name=" What’s the process of filling vials?" w:id="197"/>
      <w:bookmarkEnd w:id="197"/>
      <w:r>
        <w:rPr/>
      </w:r>
      <w:r>
        <w:rPr>
          <w:sz w:val="22"/>
        </w:rPr>
        <w:t>What’s</w:t>
      </w:r>
      <w:r>
        <w:rPr>
          <w:spacing w:val="-3"/>
          <w:sz w:val="22"/>
        </w:rPr>
        <w:t> </w:t>
      </w:r>
      <w:r>
        <w:rPr>
          <w:sz w:val="22"/>
        </w:rPr>
        <w:t>the</w:t>
      </w:r>
      <w:r>
        <w:rPr>
          <w:spacing w:val="-2"/>
          <w:sz w:val="22"/>
        </w:rPr>
        <w:t> </w:t>
      </w:r>
      <w:r>
        <w:rPr>
          <w:sz w:val="22"/>
        </w:rPr>
        <w:t>process</w:t>
      </w:r>
      <w:r>
        <w:rPr>
          <w:spacing w:val="-5"/>
          <w:sz w:val="22"/>
        </w:rPr>
        <w:t> </w:t>
      </w:r>
      <w:r>
        <w:rPr>
          <w:sz w:val="22"/>
        </w:rPr>
        <w:t>of</w:t>
      </w:r>
      <w:r>
        <w:rPr>
          <w:spacing w:val="-5"/>
          <w:sz w:val="22"/>
        </w:rPr>
        <w:t> </w:t>
      </w:r>
      <w:r>
        <w:rPr>
          <w:sz w:val="22"/>
        </w:rPr>
        <w:t>filling</w:t>
      </w:r>
      <w:r>
        <w:rPr>
          <w:spacing w:val="-3"/>
          <w:sz w:val="22"/>
        </w:rPr>
        <w:t> </w:t>
      </w:r>
      <w:r>
        <w:rPr>
          <w:spacing w:val="-2"/>
          <w:sz w:val="22"/>
        </w:rPr>
        <w:t>vials?</w:t>
      </w:r>
    </w:p>
    <w:p>
      <w:pPr>
        <w:pStyle w:val="ListParagraph"/>
        <w:numPr>
          <w:ilvl w:val="1"/>
          <w:numId w:val="10"/>
        </w:numPr>
        <w:tabs>
          <w:tab w:pos="2879" w:val="left" w:leader="none"/>
        </w:tabs>
        <w:spacing w:line="271" w:lineRule="exact" w:before="0" w:after="0"/>
        <w:ind w:left="2879" w:right="0" w:hanging="359"/>
        <w:jc w:val="left"/>
        <w:rPr>
          <w:sz w:val="22"/>
        </w:rPr>
      </w:pPr>
      <w:bookmarkStart w:name="o Automatic." w:id="198"/>
      <w:bookmarkEnd w:id="198"/>
      <w:r>
        <w:rPr/>
      </w:r>
      <w:bookmarkStart w:name=" Is that in a buffer room?" w:id="199"/>
      <w:bookmarkEnd w:id="199"/>
      <w:r>
        <w:rPr/>
      </w:r>
      <w:r>
        <w:rPr>
          <w:spacing w:val="-2"/>
          <w:sz w:val="22"/>
        </w:rPr>
        <w:t>Automatic.</w:t>
      </w:r>
    </w:p>
    <w:p>
      <w:pPr>
        <w:pStyle w:val="ListParagraph"/>
        <w:numPr>
          <w:ilvl w:val="0"/>
          <w:numId w:val="10"/>
        </w:numPr>
        <w:tabs>
          <w:tab w:pos="2160" w:val="left" w:leader="none"/>
        </w:tabs>
        <w:spacing w:line="276" w:lineRule="exact" w:before="0" w:after="0"/>
        <w:ind w:left="2160" w:right="0" w:hanging="360"/>
        <w:jc w:val="left"/>
        <w:rPr>
          <w:sz w:val="22"/>
        </w:rPr>
      </w:pPr>
      <w:bookmarkStart w:name="o Automated filler in buffer room, it is" w:id="200"/>
      <w:bookmarkEnd w:id="200"/>
      <w:r>
        <w:rPr>
          <w:rFonts w:ascii="Times New Roman" w:hAnsi="Times New Roman"/>
          <w:sz w:val="22"/>
        </w:rPr>
      </w:r>
      <w:r>
        <w:rPr>
          <w:sz w:val="22"/>
        </w:rPr>
        <w:t>Is</w:t>
      </w:r>
      <w:r>
        <w:rPr>
          <w:spacing w:val="-2"/>
          <w:sz w:val="22"/>
        </w:rPr>
        <w:t> </w:t>
      </w:r>
      <w:r>
        <w:rPr>
          <w:sz w:val="22"/>
        </w:rPr>
        <w:t>that</w:t>
      </w:r>
      <w:r>
        <w:rPr>
          <w:spacing w:val="-1"/>
          <w:sz w:val="22"/>
        </w:rPr>
        <w:t> </w:t>
      </w:r>
      <w:r>
        <w:rPr>
          <w:sz w:val="22"/>
        </w:rPr>
        <w:t>in</w:t>
      </w:r>
      <w:r>
        <w:rPr>
          <w:spacing w:val="-2"/>
          <w:sz w:val="22"/>
        </w:rPr>
        <w:t> </w:t>
      </w:r>
      <w:r>
        <w:rPr>
          <w:sz w:val="22"/>
        </w:rPr>
        <w:t>a</w:t>
      </w:r>
      <w:r>
        <w:rPr>
          <w:spacing w:val="-4"/>
          <w:sz w:val="22"/>
        </w:rPr>
        <w:t> </w:t>
      </w:r>
      <w:r>
        <w:rPr>
          <w:sz w:val="22"/>
        </w:rPr>
        <w:t>buffer</w:t>
      </w:r>
      <w:r>
        <w:rPr>
          <w:spacing w:val="-1"/>
          <w:sz w:val="22"/>
        </w:rPr>
        <w:t> </w:t>
      </w:r>
      <w:r>
        <w:rPr>
          <w:spacing w:val="-4"/>
          <w:sz w:val="22"/>
        </w:rPr>
        <w:t>room?</w:t>
      </w:r>
    </w:p>
    <w:p>
      <w:pPr>
        <w:pStyle w:val="ListParagraph"/>
        <w:numPr>
          <w:ilvl w:val="1"/>
          <w:numId w:val="10"/>
        </w:numPr>
        <w:tabs>
          <w:tab w:pos="2879" w:val="left" w:leader="none"/>
        </w:tabs>
        <w:spacing w:line="272" w:lineRule="exact" w:before="0" w:after="0"/>
        <w:ind w:left="2879" w:right="0" w:hanging="359"/>
        <w:jc w:val="left"/>
        <w:rPr>
          <w:sz w:val="22"/>
        </w:rPr>
      </w:pPr>
      <w:bookmarkStart w:name=" How much did the officer review the pr" w:id="201"/>
      <w:bookmarkEnd w:id="201"/>
      <w:r>
        <w:rPr/>
      </w:r>
      <w:r>
        <w:rPr>
          <w:sz w:val="22"/>
        </w:rPr>
        <w:t>Automated</w:t>
      </w:r>
      <w:r>
        <w:rPr>
          <w:spacing w:val="-5"/>
          <w:sz w:val="22"/>
        </w:rPr>
        <w:t> </w:t>
      </w:r>
      <w:r>
        <w:rPr>
          <w:sz w:val="22"/>
        </w:rPr>
        <w:t>filler</w:t>
      </w:r>
      <w:r>
        <w:rPr>
          <w:spacing w:val="-3"/>
          <w:sz w:val="22"/>
        </w:rPr>
        <w:t> </w:t>
      </w:r>
      <w:r>
        <w:rPr>
          <w:sz w:val="22"/>
        </w:rPr>
        <w:t>in</w:t>
      </w:r>
      <w:r>
        <w:rPr>
          <w:spacing w:val="-4"/>
          <w:sz w:val="22"/>
        </w:rPr>
        <w:t> </w:t>
      </w:r>
      <w:r>
        <w:rPr>
          <w:sz w:val="22"/>
        </w:rPr>
        <w:t>buffer</w:t>
      </w:r>
      <w:r>
        <w:rPr>
          <w:spacing w:val="-5"/>
          <w:sz w:val="22"/>
        </w:rPr>
        <w:t> </w:t>
      </w:r>
      <w:r>
        <w:rPr>
          <w:sz w:val="22"/>
        </w:rPr>
        <w:t>room,</w:t>
      </w:r>
      <w:r>
        <w:rPr>
          <w:spacing w:val="-3"/>
          <w:sz w:val="22"/>
        </w:rPr>
        <w:t> </w:t>
      </w:r>
      <w:r>
        <w:rPr>
          <w:sz w:val="22"/>
        </w:rPr>
        <w:t>it</w:t>
      </w:r>
      <w:r>
        <w:rPr>
          <w:spacing w:val="-2"/>
          <w:sz w:val="22"/>
        </w:rPr>
        <w:t> </w:t>
      </w:r>
      <w:r>
        <w:rPr>
          <w:sz w:val="22"/>
        </w:rPr>
        <w:t>is</w:t>
      </w:r>
      <w:r>
        <w:rPr>
          <w:spacing w:val="-5"/>
          <w:sz w:val="22"/>
        </w:rPr>
        <w:t> </w:t>
      </w:r>
      <w:r>
        <w:rPr>
          <w:spacing w:val="-2"/>
          <w:sz w:val="22"/>
        </w:rPr>
        <w:t>stationary.</w:t>
      </w:r>
    </w:p>
    <w:p>
      <w:pPr>
        <w:pStyle w:val="ListParagraph"/>
        <w:numPr>
          <w:ilvl w:val="0"/>
          <w:numId w:val="10"/>
        </w:numPr>
        <w:tabs>
          <w:tab w:pos="2160" w:val="left" w:leader="none"/>
        </w:tabs>
        <w:spacing w:line="277" w:lineRule="exact" w:before="0" w:after="0"/>
        <w:ind w:left="2160" w:right="0" w:hanging="360"/>
        <w:jc w:val="left"/>
        <w:rPr>
          <w:sz w:val="22"/>
        </w:rPr>
      </w:pPr>
      <w:r>
        <w:rPr>
          <w:sz w:val="22"/>
        </w:rPr>
        <w:t>How</w:t>
      </w:r>
      <w:r>
        <w:rPr>
          <w:spacing w:val="-5"/>
          <w:sz w:val="22"/>
        </w:rPr>
        <w:t> </w:t>
      </w:r>
      <w:r>
        <w:rPr>
          <w:sz w:val="22"/>
        </w:rPr>
        <w:t>much</w:t>
      </w:r>
      <w:r>
        <w:rPr>
          <w:spacing w:val="-3"/>
          <w:sz w:val="22"/>
        </w:rPr>
        <w:t> </w:t>
      </w:r>
      <w:r>
        <w:rPr>
          <w:sz w:val="22"/>
        </w:rPr>
        <w:t>did</w:t>
      </w:r>
      <w:r>
        <w:rPr>
          <w:spacing w:val="-3"/>
          <w:sz w:val="22"/>
        </w:rPr>
        <w:t> </w:t>
      </w:r>
      <w:r>
        <w:rPr>
          <w:sz w:val="22"/>
        </w:rPr>
        <w:t>the</w:t>
      </w:r>
      <w:r>
        <w:rPr>
          <w:spacing w:val="-4"/>
          <w:sz w:val="22"/>
        </w:rPr>
        <w:t> </w:t>
      </w:r>
      <w:r>
        <w:rPr>
          <w:sz w:val="22"/>
        </w:rPr>
        <w:t>officer</w:t>
      </w:r>
      <w:r>
        <w:rPr>
          <w:spacing w:val="-4"/>
          <w:sz w:val="22"/>
        </w:rPr>
        <w:t> </w:t>
      </w:r>
      <w:r>
        <w:rPr>
          <w:sz w:val="22"/>
        </w:rPr>
        <w:t>review</w:t>
      </w:r>
      <w:r>
        <w:rPr>
          <w:spacing w:val="-1"/>
          <w:sz w:val="22"/>
        </w:rPr>
        <w:t> </w:t>
      </w:r>
      <w:r>
        <w:rPr>
          <w:sz w:val="22"/>
        </w:rPr>
        <w:t>the</w:t>
      </w:r>
      <w:r>
        <w:rPr>
          <w:spacing w:val="-2"/>
          <w:sz w:val="22"/>
        </w:rPr>
        <w:t> </w:t>
      </w:r>
      <w:r>
        <w:rPr>
          <w:sz w:val="22"/>
        </w:rPr>
        <w:t>process?</w:t>
      </w:r>
      <w:r>
        <w:rPr>
          <w:spacing w:val="-1"/>
          <w:sz w:val="22"/>
        </w:rPr>
        <w:t> </w:t>
      </w:r>
      <w:r>
        <w:rPr>
          <w:sz w:val="22"/>
        </w:rPr>
        <w:t>It</w:t>
      </w:r>
      <w:r>
        <w:rPr>
          <w:spacing w:val="-4"/>
          <w:sz w:val="22"/>
        </w:rPr>
        <w:t> </w:t>
      </w:r>
      <w:r>
        <w:rPr>
          <w:sz w:val="22"/>
        </w:rPr>
        <w:t>was</w:t>
      </w:r>
      <w:r>
        <w:rPr>
          <w:spacing w:val="-4"/>
          <w:sz w:val="22"/>
        </w:rPr>
        <w:t> </w:t>
      </w:r>
      <w:r>
        <w:rPr>
          <w:sz w:val="22"/>
        </w:rPr>
        <w:t>a</w:t>
      </w:r>
      <w:r>
        <w:rPr>
          <w:spacing w:val="-4"/>
          <w:sz w:val="22"/>
        </w:rPr>
        <w:t> </w:t>
      </w:r>
      <w:r>
        <w:rPr>
          <w:sz w:val="22"/>
        </w:rPr>
        <w:t>lot</w:t>
      </w:r>
      <w:r>
        <w:rPr>
          <w:spacing w:val="-4"/>
          <w:sz w:val="22"/>
        </w:rPr>
        <w:t> </w:t>
      </w:r>
      <w:r>
        <w:rPr>
          <w:spacing w:val="-2"/>
          <w:sz w:val="22"/>
        </w:rPr>
        <w:t>stated</w:t>
      </w:r>
    </w:p>
    <w:p>
      <w:pPr>
        <w:pStyle w:val="ListParagraph"/>
        <w:numPr>
          <w:ilvl w:val="1"/>
          <w:numId w:val="10"/>
        </w:numPr>
        <w:tabs>
          <w:tab w:pos="2878" w:val="left" w:leader="none"/>
          <w:tab w:pos="2880" w:val="left" w:leader="none"/>
        </w:tabs>
        <w:spacing w:line="235" w:lineRule="auto" w:before="4" w:after="0"/>
        <w:ind w:left="2880" w:right="1097" w:hanging="361"/>
        <w:jc w:val="left"/>
        <w:rPr>
          <w:sz w:val="22"/>
        </w:rPr>
      </w:pPr>
      <w:bookmarkStart w:name="o I was present during both days of the " w:id="202"/>
      <w:bookmarkEnd w:id="202"/>
      <w:r>
        <w:rPr/>
      </w:r>
      <w:r>
        <w:rPr>
          <w:sz w:val="22"/>
        </w:rPr>
        <w:t>I</w:t>
      </w:r>
      <w:r>
        <w:rPr>
          <w:spacing w:val="-2"/>
          <w:sz w:val="22"/>
        </w:rPr>
        <w:t> </w:t>
      </w:r>
      <w:r>
        <w:rPr>
          <w:sz w:val="22"/>
        </w:rPr>
        <w:t>was</w:t>
      </w:r>
      <w:r>
        <w:rPr>
          <w:spacing w:val="-2"/>
          <w:sz w:val="22"/>
        </w:rPr>
        <w:t> </w:t>
      </w:r>
      <w:r>
        <w:rPr>
          <w:sz w:val="22"/>
        </w:rPr>
        <w:t>present</w:t>
      </w:r>
      <w:r>
        <w:rPr>
          <w:spacing w:val="-1"/>
          <w:sz w:val="22"/>
        </w:rPr>
        <w:t> </w:t>
      </w:r>
      <w:r>
        <w:rPr>
          <w:sz w:val="22"/>
        </w:rPr>
        <w:t>during</w:t>
      </w:r>
      <w:r>
        <w:rPr>
          <w:spacing w:val="-3"/>
          <w:sz w:val="22"/>
        </w:rPr>
        <w:t> </w:t>
      </w:r>
      <w:r>
        <w:rPr>
          <w:sz w:val="22"/>
        </w:rPr>
        <w:t>both</w:t>
      </w:r>
      <w:r>
        <w:rPr>
          <w:spacing w:val="-3"/>
          <w:sz w:val="22"/>
        </w:rPr>
        <w:t> </w:t>
      </w:r>
      <w:r>
        <w:rPr>
          <w:sz w:val="22"/>
        </w:rPr>
        <w:t>days</w:t>
      </w:r>
      <w:r>
        <w:rPr>
          <w:spacing w:val="-4"/>
          <w:sz w:val="22"/>
        </w:rPr>
        <w:t> </w:t>
      </w:r>
      <w:r>
        <w:rPr>
          <w:sz w:val="22"/>
        </w:rPr>
        <w:t>of</w:t>
      </w:r>
      <w:r>
        <w:rPr>
          <w:spacing w:val="-2"/>
          <w:sz w:val="22"/>
        </w:rPr>
        <w:t> </w:t>
      </w:r>
      <w:r>
        <w:rPr>
          <w:sz w:val="22"/>
        </w:rPr>
        <w:t>the</w:t>
      </w:r>
      <w:r>
        <w:rPr>
          <w:spacing w:val="-4"/>
          <w:sz w:val="22"/>
        </w:rPr>
        <w:t> </w:t>
      </w:r>
      <w:r>
        <w:rPr>
          <w:sz w:val="22"/>
        </w:rPr>
        <w:t>inspections,</w:t>
      </w:r>
      <w:r>
        <w:rPr>
          <w:spacing w:val="-4"/>
          <w:sz w:val="22"/>
        </w:rPr>
        <w:t> </w:t>
      </w:r>
      <w:r>
        <w:rPr>
          <w:sz w:val="22"/>
        </w:rPr>
        <w:t>they</w:t>
      </w:r>
      <w:r>
        <w:rPr>
          <w:spacing w:val="-3"/>
          <w:sz w:val="22"/>
        </w:rPr>
        <w:t> </w:t>
      </w:r>
      <w:r>
        <w:rPr>
          <w:sz w:val="22"/>
        </w:rPr>
        <w:t>did</w:t>
      </w:r>
      <w:r>
        <w:rPr>
          <w:spacing w:val="-3"/>
          <w:sz w:val="22"/>
        </w:rPr>
        <w:t> </w:t>
      </w:r>
      <w:r>
        <w:rPr>
          <w:sz w:val="22"/>
        </w:rPr>
        <w:t>a</w:t>
      </w:r>
      <w:r>
        <w:rPr>
          <w:spacing w:val="-2"/>
          <w:sz w:val="22"/>
        </w:rPr>
        <w:t> </w:t>
      </w:r>
      <w:r>
        <w:rPr>
          <w:sz w:val="22"/>
        </w:rPr>
        <w:t>lot</w:t>
      </w:r>
      <w:r>
        <w:rPr>
          <w:spacing w:val="-4"/>
          <w:sz w:val="22"/>
        </w:rPr>
        <w:t> </w:t>
      </w:r>
      <w:r>
        <w:rPr>
          <w:sz w:val="22"/>
        </w:rPr>
        <w:t>of</w:t>
      </w:r>
      <w:r>
        <w:rPr>
          <w:spacing w:val="-4"/>
          <w:sz w:val="22"/>
        </w:rPr>
        <w:t> </w:t>
      </w:r>
      <w:r>
        <w:rPr>
          <w:sz w:val="22"/>
        </w:rPr>
        <w:t>interviewing</w:t>
      </w:r>
      <w:r>
        <w:rPr>
          <w:spacing w:val="-3"/>
          <w:sz w:val="22"/>
        </w:rPr>
        <w:t> </w:t>
      </w:r>
      <w:r>
        <w:rPr>
          <w:sz w:val="22"/>
        </w:rPr>
        <w:t>with</w:t>
      </w:r>
      <w:r>
        <w:rPr>
          <w:spacing w:val="-3"/>
          <w:sz w:val="22"/>
        </w:rPr>
        <w:t> </w:t>
      </w:r>
      <w:r>
        <w:rPr>
          <w:sz w:val="22"/>
        </w:rPr>
        <w:t>me, and the officer did go into the room.</w:t>
      </w:r>
    </w:p>
    <w:p>
      <w:pPr>
        <w:pStyle w:val="ListParagraph"/>
        <w:numPr>
          <w:ilvl w:val="0"/>
          <w:numId w:val="10"/>
        </w:numPr>
        <w:tabs>
          <w:tab w:pos="2160" w:val="left" w:leader="none"/>
        </w:tabs>
        <w:spacing w:line="279" w:lineRule="exact" w:before="1" w:after="0"/>
        <w:ind w:left="2160" w:right="0" w:hanging="360"/>
        <w:jc w:val="left"/>
        <w:rPr>
          <w:sz w:val="22"/>
        </w:rPr>
      </w:pPr>
      <w:bookmarkStart w:name=" There was an excursion for several day" w:id="203"/>
      <w:bookmarkEnd w:id="203"/>
      <w:r>
        <w:rPr/>
      </w:r>
      <w:r>
        <w:rPr>
          <w:sz w:val="22"/>
        </w:rPr>
        <w:t>There</w:t>
      </w:r>
      <w:r>
        <w:rPr>
          <w:spacing w:val="-5"/>
          <w:sz w:val="22"/>
        </w:rPr>
        <w:t> </w:t>
      </w:r>
      <w:r>
        <w:rPr>
          <w:sz w:val="22"/>
        </w:rPr>
        <w:t>was</w:t>
      </w:r>
      <w:r>
        <w:rPr>
          <w:spacing w:val="-3"/>
          <w:sz w:val="22"/>
        </w:rPr>
        <w:t> </w:t>
      </w:r>
      <w:r>
        <w:rPr>
          <w:sz w:val="22"/>
        </w:rPr>
        <w:t>an</w:t>
      </w:r>
      <w:r>
        <w:rPr>
          <w:spacing w:val="-6"/>
          <w:sz w:val="22"/>
        </w:rPr>
        <w:t> </w:t>
      </w:r>
      <w:r>
        <w:rPr>
          <w:sz w:val="22"/>
        </w:rPr>
        <w:t>excursion</w:t>
      </w:r>
      <w:r>
        <w:rPr>
          <w:spacing w:val="-4"/>
          <w:sz w:val="22"/>
        </w:rPr>
        <w:t> </w:t>
      </w:r>
      <w:r>
        <w:rPr>
          <w:sz w:val="22"/>
        </w:rPr>
        <w:t>for</w:t>
      </w:r>
      <w:r>
        <w:rPr>
          <w:spacing w:val="-5"/>
          <w:sz w:val="22"/>
        </w:rPr>
        <w:t> </w:t>
      </w:r>
      <w:r>
        <w:rPr>
          <w:sz w:val="22"/>
        </w:rPr>
        <w:t>several</w:t>
      </w:r>
      <w:r>
        <w:rPr>
          <w:spacing w:val="-3"/>
          <w:sz w:val="22"/>
        </w:rPr>
        <w:t> </w:t>
      </w:r>
      <w:r>
        <w:rPr>
          <w:sz w:val="22"/>
        </w:rPr>
        <w:t>days,</w:t>
      </w:r>
      <w:r>
        <w:rPr>
          <w:spacing w:val="-3"/>
          <w:sz w:val="22"/>
        </w:rPr>
        <w:t> </w:t>
      </w:r>
      <w:r>
        <w:rPr>
          <w:sz w:val="22"/>
        </w:rPr>
        <w:t>and</w:t>
      </w:r>
      <w:r>
        <w:rPr>
          <w:spacing w:val="-4"/>
          <w:sz w:val="22"/>
        </w:rPr>
        <w:t> </w:t>
      </w:r>
      <w:r>
        <w:rPr>
          <w:sz w:val="22"/>
        </w:rPr>
        <w:t>what</w:t>
      </w:r>
      <w:r>
        <w:rPr>
          <w:spacing w:val="-2"/>
          <w:sz w:val="22"/>
        </w:rPr>
        <w:t> </w:t>
      </w:r>
      <w:r>
        <w:rPr>
          <w:sz w:val="22"/>
        </w:rPr>
        <w:t>have</w:t>
      </w:r>
      <w:r>
        <w:rPr>
          <w:spacing w:val="-2"/>
          <w:sz w:val="22"/>
        </w:rPr>
        <w:t> </w:t>
      </w:r>
      <w:r>
        <w:rPr>
          <w:sz w:val="22"/>
        </w:rPr>
        <w:t>you</w:t>
      </w:r>
      <w:r>
        <w:rPr>
          <w:spacing w:val="-4"/>
          <w:sz w:val="22"/>
        </w:rPr>
        <w:t> </w:t>
      </w:r>
      <w:r>
        <w:rPr>
          <w:sz w:val="22"/>
        </w:rPr>
        <w:t>done</w:t>
      </w:r>
      <w:r>
        <w:rPr>
          <w:spacing w:val="-2"/>
          <w:sz w:val="22"/>
        </w:rPr>
        <w:t> </w:t>
      </w:r>
      <w:r>
        <w:rPr>
          <w:sz w:val="22"/>
        </w:rPr>
        <w:t>about</w:t>
      </w:r>
      <w:r>
        <w:rPr>
          <w:spacing w:val="-2"/>
          <w:sz w:val="22"/>
        </w:rPr>
        <w:t> that?</w:t>
      </w:r>
    </w:p>
    <w:p>
      <w:pPr>
        <w:pStyle w:val="ListParagraph"/>
        <w:numPr>
          <w:ilvl w:val="1"/>
          <w:numId w:val="10"/>
        </w:numPr>
        <w:tabs>
          <w:tab w:pos="2878" w:val="left" w:leader="none"/>
          <w:tab w:pos="2880" w:val="left" w:leader="none"/>
        </w:tabs>
        <w:spacing w:line="235" w:lineRule="auto" w:before="3" w:after="0"/>
        <w:ind w:left="2880" w:right="1275" w:hanging="361"/>
        <w:jc w:val="left"/>
        <w:rPr>
          <w:sz w:val="22"/>
        </w:rPr>
      </w:pPr>
      <w:bookmarkStart w:name="o We brought on a modular plane room, ma" w:id="204"/>
      <w:bookmarkEnd w:id="204"/>
      <w:r>
        <w:rPr/>
      </w:r>
      <w:r>
        <w:rPr>
          <w:sz w:val="22"/>
        </w:rPr>
        <w:t>We</w:t>
      </w:r>
      <w:r>
        <w:rPr>
          <w:spacing w:val="-1"/>
          <w:sz w:val="22"/>
        </w:rPr>
        <w:t> </w:t>
      </w:r>
      <w:r>
        <w:rPr>
          <w:sz w:val="22"/>
        </w:rPr>
        <w:t>brought</w:t>
      </w:r>
      <w:r>
        <w:rPr>
          <w:spacing w:val="-1"/>
          <w:sz w:val="22"/>
        </w:rPr>
        <w:t> </w:t>
      </w:r>
      <w:r>
        <w:rPr>
          <w:sz w:val="22"/>
        </w:rPr>
        <w:t>on</w:t>
      </w:r>
      <w:r>
        <w:rPr>
          <w:spacing w:val="-5"/>
          <w:sz w:val="22"/>
        </w:rPr>
        <w:t> </w:t>
      </w:r>
      <w:r>
        <w:rPr>
          <w:sz w:val="22"/>
        </w:rPr>
        <w:t>a</w:t>
      </w:r>
      <w:r>
        <w:rPr>
          <w:spacing w:val="-4"/>
          <w:sz w:val="22"/>
        </w:rPr>
        <w:t> </w:t>
      </w:r>
      <w:r>
        <w:rPr>
          <w:sz w:val="22"/>
        </w:rPr>
        <w:t>modular</w:t>
      </w:r>
      <w:r>
        <w:rPr>
          <w:spacing w:val="-4"/>
          <w:sz w:val="22"/>
        </w:rPr>
        <w:t> </w:t>
      </w:r>
      <w:r>
        <w:rPr>
          <w:sz w:val="22"/>
        </w:rPr>
        <w:t>plane</w:t>
      </w:r>
      <w:r>
        <w:rPr>
          <w:spacing w:val="-1"/>
          <w:sz w:val="22"/>
        </w:rPr>
        <w:t> </w:t>
      </w:r>
      <w:r>
        <w:rPr>
          <w:sz w:val="22"/>
        </w:rPr>
        <w:t>room,</w:t>
      </w:r>
      <w:r>
        <w:rPr>
          <w:spacing w:val="-4"/>
          <w:sz w:val="22"/>
        </w:rPr>
        <w:t> </w:t>
      </w:r>
      <w:r>
        <w:rPr>
          <w:sz w:val="22"/>
        </w:rPr>
        <w:t>making</w:t>
      </w:r>
      <w:r>
        <w:rPr>
          <w:spacing w:val="-3"/>
          <w:sz w:val="22"/>
        </w:rPr>
        <w:t> </w:t>
      </w:r>
      <w:r>
        <w:rPr>
          <w:sz w:val="22"/>
        </w:rPr>
        <w:t>sure</w:t>
      </w:r>
      <w:r>
        <w:rPr>
          <w:spacing w:val="-4"/>
          <w:sz w:val="22"/>
        </w:rPr>
        <w:t> </w:t>
      </w:r>
      <w:r>
        <w:rPr>
          <w:sz w:val="22"/>
        </w:rPr>
        <w:t>we</w:t>
      </w:r>
      <w:r>
        <w:rPr>
          <w:spacing w:val="-1"/>
          <w:sz w:val="22"/>
        </w:rPr>
        <w:t> </w:t>
      </w:r>
      <w:r>
        <w:rPr>
          <w:sz w:val="22"/>
        </w:rPr>
        <w:t>go</w:t>
      </w:r>
      <w:r>
        <w:rPr>
          <w:spacing w:val="-1"/>
          <w:sz w:val="22"/>
        </w:rPr>
        <w:t> </w:t>
      </w:r>
      <w:r>
        <w:rPr>
          <w:sz w:val="22"/>
        </w:rPr>
        <w:t>beyond</w:t>
      </w:r>
      <w:r>
        <w:rPr>
          <w:spacing w:val="-3"/>
          <w:sz w:val="22"/>
        </w:rPr>
        <w:t> </w:t>
      </w:r>
      <w:r>
        <w:rPr>
          <w:sz w:val="22"/>
        </w:rPr>
        <w:t>the</w:t>
      </w:r>
      <w:r>
        <w:rPr>
          <w:spacing w:val="-4"/>
          <w:sz w:val="22"/>
        </w:rPr>
        <w:t> </w:t>
      </w:r>
      <w:r>
        <w:rPr>
          <w:sz w:val="22"/>
        </w:rPr>
        <w:t>USP</w:t>
      </w:r>
      <w:r>
        <w:rPr>
          <w:spacing w:val="-3"/>
          <w:sz w:val="22"/>
        </w:rPr>
        <w:t> </w:t>
      </w:r>
      <w:r>
        <w:rPr>
          <w:sz w:val="22"/>
        </w:rPr>
        <w:t>standard,</w:t>
      </w:r>
      <w:r>
        <w:rPr>
          <w:spacing w:val="-2"/>
          <w:sz w:val="22"/>
        </w:rPr>
        <w:t> </w:t>
      </w:r>
      <w:r>
        <w:rPr>
          <w:sz w:val="22"/>
        </w:rPr>
        <w:t>it </w:t>
      </w:r>
      <w:bookmarkStart w:name=" Was compounding happening during this " w:id="205"/>
      <w:bookmarkEnd w:id="205"/>
      <w:r>
        <w:rPr>
          <w:sz w:val="22"/>
        </w:rPr>
        <w:t>w</w:t>
      </w:r>
      <w:r>
        <w:rPr>
          <w:sz w:val="22"/>
        </w:rPr>
        <w:t>as tied into power and there were no excursions.</w:t>
      </w:r>
    </w:p>
    <w:p>
      <w:pPr>
        <w:pStyle w:val="ListParagraph"/>
        <w:numPr>
          <w:ilvl w:val="0"/>
          <w:numId w:val="10"/>
        </w:numPr>
        <w:tabs>
          <w:tab w:pos="2160" w:val="left" w:leader="none"/>
        </w:tabs>
        <w:spacing w:line="240" w:lineRule="auto" w:before="0" w:after="0"/>
        <w:ind w:left="2160" w:right="0" w:hanging="360"/>
        <w:jc w:val="left"/>
        <w:rPr>
          <w:sz w:val="22"/>
        </w:rPr>
      </w:pPr>
      <w:bookmarkStart w:name="o No, it was not, it occurred from 2:00 " w:id="206"/>
      <w:bookmarkEnd w:id="206"/>
      <w:r>
        <w:rPr>
          <w:rFonts w:ascii="Times New Roman" w:hAnsi="Times New Roman"/>
          <w:sz w:val="22"/>
        </w:rPr>
      </w:r>
      <w:r>
        <w:rPr>
          <w:sz w:val="22"/>
        </w:rPr>
        <w:t>Was</w:t>
      </w:r>
      <w:r>
        <w:rPr>
          <w:spacing w:val="-7"/>
          <w:sz w:val="22"/>
        </w:rPr>
        <w:t> </w:t>
      </w:r>
      <w:r>
        <w:rPr>
          <w:sz w:val="22"/>
        </w:rPr>
        <w:t>compounding</w:t>
      </w:r>
      <w:r>
        <w:rPr>
          <w:spacing w:val="-5"/>
          <w:sz w:val="22"/>
        </w:rPr>
        <w:t> </w:t>
      </w:r>
      <w:r>
        <w:rPr>
          <w:sz w:val="22"/>
        </w:rPr>
        <w:t>happening</w:t>
      </w:r>
      <w:r>
        <w:rPr>
          <w:spacing w:val="-5"/>
          <w:sz w:val="22"/>
        </w:rPr>
        <w:t> </w:t>
      </w:r>
      <w:r>
        <w:rPr>
          <w:sz w:val="22"/>
        </w:rPr>
        <w:t>during</w:t>
      </w:r>
      <w:r>
        <w:rPr>
          <w:spacing w:val="-6"/>
          <w:sz w:val="22"/>
        </w:rPr>
        <w:t> </w:t>
      </w:r>
      <w:r>
        <w:rPr>
          <w:sz w:val="22"/>
        </w:rPr>
        <w:t>this</w:t>
      </w:r>
      <w:r>
        <w:rPr>
          <w:spacing w:val="-4"/>
          <w:sz w:val="22"/>
        </w:rPr>
        <w:t> </w:t>
      </w:r>
      <w:r>
        <w:rPr>
          <w:sz w:val="22"/>
        </w:rPr>
        <w:t>supposed</w:t>
      </w:r>
      <w:r>
        <w:rPr>
          <w:spacing w:val="-5"/>
          <w:sz w:val="22"/>
        </w:rPr>
        <w:t> </w:t>
      </w:r>
      <w:r>
        <w:rPr>
          <w:spacing w:val="-2"/>
          <w:sz w:val="22"/>
        </w:rPr>
        <w:t>excursion?</w:t>
      </w:r>
    </w:p>
    <w:p>
      <w:pPr>
        <w:pStyle w:val="ListParagraph"/>
        <w:numPr>
          <w:ilvl w:val="1"/>
          <w:numId w:val="10"/>
        </w:numPr>
        <w:tabs>
          <w:tab w:pos="2879" w:val="left" w:leader="none"/>
        </w:tabs>
        <w:spacing w:line="272" w:lineRule="exact" w:before="0" w:after="0"/>
        <w:ind w:left="2879" w:right="0" w:hanging="359"/>
        <w:jc w:val="left"/>
        <w:rPr>
          <w:sz w:val="22"/>
        </w:rPr>
      </w:pPr>
      <w:bookmarkStart w:name=" These inspections based on a modular c" w:id="207"/>
      <w:bookmarkEnd w:id="207"/>
      <w:r>
        <w:rPr/>
      </w:r>
      <w:r>
        <w:rPr>
          <w:sz w:val="22"/>
        </w:rPr>
        <w:t>No,</w:t>
      </w:r>
      <w:r>
        <w:rPr>
          <w:spacing w:val="-5"/>
          <w:sz w:val="22"/>
        </w:rPr>
        <w:t> </w:t>
      </w:r>
      <w:r>
        <w:rPr>
          <w:sz w:val="22"/>
        </w:rPr>
        <w:t>it</w:t>
      </w:r>
      <w:r>
        <w:rPr>
          <w:spacing w:val="-4"/>
          <w:sz w:val="22"/>
        </w:rPr>
        <w:t> </w:t>
      </w:r>
      <w:r>
        <w:rPr>
          <w:sz w:val="22"/>
        </w:rPr>
        <w:t>was</w:t>
      </w:r>
      <w:r>
        <w:rPr>
          <w:spacing w:val="-2"/>
          <w:sz w:val="22"/>
        </w:rPr>
        <w:t> </w:t>
      </w:r>
      <w:r>
        <w:rPr>
          <w:sz w:val="22"/>
        </w:rPr>
        <w:t>not,</w:t>
      </w:r>
      <w:r>
        <w:rPr>
          <w:spacing w:val="-4"/>
          <w:sz w:val="22"/>
        </w:rPr>
        <w:t> </w:t>
      </w:r>
      <w:r>
        <w:rPr>
          <w:sz w:val="22"/>
        </w:rPr>
        <w:t>it</w:t>
      </w:r>
      <w:r>
        <w:rPr>
          <w:spacing w:val="-4"/>
          <w:sz w:val="22"/>
        </w:rPr>
        <w:t> </w:t>
      </w:r>
      <w:r>
        <w:rPr>
          <w:sz w:val="22"/>
        </w:rPr>
        <w:t>occurred</w:t>
      </w:r>
      <w:r>
        <w:rPr>
          <w:spacing w:val="-3"/>
          <w:sz w:val="22"/>
        </w:rPr>
        <w:t> </w:t>
      </w:r>
      <w:r>
        <w:rPr>
          <w:sz w:val="22"/>
        </w:rPr>
        <w:t>from</w:t>
      </w:r>
      <w:r>
        <w:rPr>
          <w:spacing w:val="-3"/>
          <w:sz w:val="22"/>
        </w:rPr>
        <w:t> </w:t>
      </w:r>
      <w:r>
        <w:rPr>
          <w:sz w:val="22"/>
        </w:rPr>
        <w:t>2:00</w:t>
      </w:r>
      <w:r>
        <w:rPr>
          <w:spacing w:val="-1"/>
          <w:sz w:val="22"/>
        </w:rPr>
        <w:t> </w:t>
      </w:r>
      <w:r>
        <w:rPr>
          <w:sz w:val="22"/>
        </w:rPr>
        <w:t>am</w:t>
      </w:r>
      <w:r>
        <w:rPr>
          <w:spacing w:val="-4"/>
          <w:sz w:val="22"/>
        </w:rPr>
        <w:t> </w:t>
      </w:r>
      <w:r>
        <w:rPr>
          <w:sz w:val="22"/>
        </w:rPr>
        <w:t>to</w:t>
      </w:r>
      <w:r>
        <w:rPr>
          <w:spacing w:val="-3"/>
          <w:sz w:val="22"/>
        </w:rPr>
        <w:t> </w:t>
      </w:r>
      <w:r>
        <w:rPr>
          <w:sz w:val="22"/>
        </w:rPr>
        <w:t>4:00</w:t>
      </w:r>
      <w:r>
        <w:rPr>
          <w:spacing w:val="-1"/>
          <w:sz w:val="22"/>
        </w:rPr>
        <w:t> </w:t>
      </w:r>
      <w:r>
        <w:rPr>
          <w:sz w:val="22"/>
        </w:rPr>
        <w:t>am,</w:t>
      </w:r>
      <w:r>
        <w:rPr>
          <w:spacing w:val="-4"/>
          <w:sz w:val="22"/>
        </w:rPr>
        <w:t> </w:t>
      </w:r>
      <w:r>
        <w:rPr>
          <w:sz w:val="22"/>
        </w:rPr>
        <w:t>when</w:t>
      </w:r>
      <w:r>
        <w:rPr>
          <w:spacing w:val="-3"/>
          <w:sz w:val="22"/>
        </w:rPr>
        <w:t> </w:t>
      </w:r>
      <w:r>
        <w:rPr>
          <w:sz w:val="22"/>
        </w:rPr>
        <w:t>we</w:t>
      </w:r>
      <w:r>
        <w:rPr>
          <w:spacing w:val="-4"/>
          <w:sz w:val="22"/>
        </w:rPr>
        <w:t> </w:t>
      </w:r>
      <w:r>
        <w:rPr>
          <w:sz w:val="22"/>
        </w:rPr>
        <w:t>are</w:t>
      </w:r>
      <w:r>
        <w:rPr>
          <w:spacing w:val="-1"/>
          <w:sz w:val="22"/>
        </w:rPr>
        <w:t> </w:t>
      </w:r>
      <w:r>
        <w:rPr>
          <w:sz w:val="22"/>
        </w:rPr>
        <w:t>not</w:t>
      </w:r>
      <w:r>
        <w:rPr>
          <w:spacing w:val="-4"/>
          <w:sz w:val="22"/>
        </w:rPr>
        <w:t> </w:t>
      </w:r>
      <w:r>
        <w:rPr>
          <w:spacing w:val="-2"/>
          <w:sz w:val="22"/>
        </w:rPr>
        <w:t>open.</w:t>
      </w:r>
    </w:p>
    <w:p>
      <w:pPr>
        <w:pStyle w:val="ListParagraph"/>
        <w:numPr>
          <w:ilvl w:val="0"/>
          <w:numId w:val="10"/>
        </w:numPr>
        <w:tabs>
          <w:tab w:pos="2160" w:val="left" w:leader="none"/>
        </w:tabs>
        <w:spacing w:line="277" w:lineRule="exact" w:before="0" w:after="0"/>
        <w:ind w:left="2160" w:right="0" w:hanging="360"/>
        <w:jc w:val="left"/>
        <w:rPr>
          <w:sz w:val="22"/>
        </w:rPr>
      </w:pPr>
      <w:r>
        <w:rPr>
          <w:sz w:val="22"/>
        </w:rPr>
        <w:t>These</w:t>
      </w:r>
      <w:r>
        <w:rPr>
          <w:spacing w:val="-4"/>
          <w:sz w:val="22"/>
        </w:rPr>
        <w:t> </w:t>
      </w:r>
      <w:r>
        <w:rPr>
          <w:sz w:val="22"/>
        </w:rPr>
        <w:t>inspections</w:t>
      </w:r>
      <w:r>
        <w:rPr>
          <w:spacing w:val="-2"/>
          <w:sz w:val="22"/>
        </w:rPr>
        <w:t> </w:t>
      </w:r>
      <w:r>
        <w:rPr>
          <w:sz w:val="22"/>
        </w:rPr>
        <w:t>based</w:t>
      </w:r>
      <w:r>
        <w:rPr>
          <w:spacing w:val="-5"/>
          <w:sz w:val="22"/>
        </w:rPr>
        <w:t> </w:t>
      </w:r>
      <w:r>
        <w:rPr>
          <w:sz w:val="22"/>
        </w:rPr>
        <w:t>on</w:t>
      </w:r>
      <w:r>
        <w:rPr>
          <w:spacing w:val="-5"/>
          <w:sz w:val="22"/>
        </w:rPr>
        <w:t> </w:t>
      </w:r>
      <w:r>
        <w:rPr>
          <w:sz w:val="22"/>
        </w:rPr>
        <w:t>a</w:t>
      </w:r>
      <w:r>
        <w:rPr>
          <w:spacing w:val="-2"/>
          <w:sz w:val="22"/>
        </w:rPr>
        <w:t> </w:t>
      </w:r>
      <w:r>
        <w:rPr>
          <w:sz w:val="22"/>
        </w:rPr>
        <w:t>modular</w:t>
      </w:r>
      <w:r>
        <w:rPr>
          <w:spacing w:val="-2"/>
          <w:sz w:val="22"/>
        </w:rPr>
        <w:t> </w:t>
      </w:r>
      <w:r>
        <w:rPr>
          <w:sz w:val="22"/>
        </w:rPr>
        <w:t>clean</w:t>
      </w:r>
      <w:r>
        <w:rPr>
          <w:spacing w:val="-3"/>
          <w:sz w:val="22"/>
        </w:rPr>
        <w:t> </w:t>
      </w:r>
      <w:r>
        <w:rPr>
          <w:sz w:val="22"/>
        </w:rPr>
        <w:t>room</w:t>
      </w:r>
      <w:r>
        <w:rPr>
          <w:spacing w:val="-1"/>
          <w:sz w:val="22"/>
        </w:rPr>
        <w:t> </w:t>
      </w:r>
      <w:r>
        <w:rPr>
          <w:sz w:val="22"/>
        </w:rPr>
        <w:t>and</w:t>
      </w:r>
      <w:r>
        <w:rPr>
          <w:spacing w:val="-5"/>
          <w:sz w:val="22"/>
        </w:rPr>
        <w:t> </w:t>
      </w:r>
      <w:r>
        <w:rPr>
          <w:sz w:val="22"/>
        </w:rPr>
        <w:t>not</w:t>
      </w:r>
      <w:r>
        <w:rPr>
          <w:spacing w:val="-4"/>
          <w:sz w:val="22"/>
        </w:rPr>
        <w:t> </w:t>
      </w:r>
      <w:r>
        <w:rPr>
          <w:sz w:val="22"/>
        </w:rPr>
        <w:t>on</w:t>
      </w:r>
      <w:r>
        <w:rPr>
          <w:spacing w:val="-3"/>
          <w:sz w:val="22"/>
        </w:rPr>
        <w:t> </w:t>
      </w:r>
      <w:r>
        <w:rPr>
          <w:sz w:val="22"/>
        </w:rPr>
        <w:t>a</w:t>
      </w:r>
      <w:r>
        <w:rPr>
          <w:spacing w:val="-2"/>
          <w:sz w:val="22"/>
        </w:rPr>
        <w:t> room?</w:t>
      </w:r>
    </w:p>
    <w:p>
      <w:pPr>
        <w:pStyle w:val="ListParagraph"/>
        <w:numPr>
          <w:ilvl w:val="1"/>
          <w:numId w:val="10"/>
        </w:numPr>
        <w:tabs>
          <w:tab w:pos="2879" w:val="left" w:leader="none"/>
        </w:tabs>
        <w:spacing w:line="271" w:lineRule="exact" w:before="0" w:after="0"/>
        <w:ind w:left="2879" w:right="0" w:hanging="359"/>
        <w:jc w:val="left"/>
        <w:rPr>
          <w:sz w:val="22"/>
        </w:rPr>
      </w:pPr>
      <w:bookmarkStart w:name="o They reviewed modular facility documen" w:id="208"/>
      <w:bookmarkEnd w:id="208"/>
      <w:r>
        <w:rPr/>
      </w:r>
      <w:bookmarkStart w:name=" Does it require an inspection (referri" w:id="209"/>
      <w:bookmarkEnd w:id="209"/>
      <w:r>
        <w:rPr/>
      </w:r>
      <w:r>
        <w:rPr>
          <w:sz w:val="22"/>
        </w:rPr>
        <w:t>They</w:t>
      </w:r>
      <w:r>
        <w:rPr>
          <w:spacing w:val="-5"/>
          <w:sz w:val="22"/>
        </w:rPr>
        <w:t> </w:t>
      </w:r>
      <w:r>
        <w:rPr>
          <w:sz w:val="22"/>
        </w:rPr>
        <w:t>reviewed</w:t>
      </w:r>
      <w:r>
        <w:rPr>
          <w:spacing w:val="-6"/>
          <w:sz w:val="22"/>
        </w:rPr>
        <w:t> </w:t>
      </w:r>
      <w:r>
        <w:rPr>
          <w:sz w:val="22"/>
        </w:rPr>
        <w:t>modular</w:t>
      </w:r>
      <w:r>
        <w:rPr>
          <w:spacing w:val="-5"/>
          <w:sz w:val="22"/>
        </w:rPr>
        <w:t> </w:t>
      </w:r>
      <w:r>
        <w:rPr>
          <w:sz w:val="22"/>
        </w:rPr>
        <w:t>facility</w:t>
      </w:r>
      <w:r>
        <w:rPr>
          <w:spacing w:val="-4"/>
          <w:sz w:val="22"/>
        </w:rPr>
        <w:t> </w:t>
      </w:r>
      <w:r>
        <w:rPr>
          <w:spacing w:val="-2"/>
          <w:sz w:val="22"/>
        </w:rPr>
        <w:t>documents.</w:t>
      </w:r>
    </w:p>
    <w:p>
      <w:pPr>
        <w:pStyle w:val="ListParagraph"/>
        <w:numPr>
          <w:ilvl w:val="0"/>
          <w:numId w:val="10"/>
        </w:numPr>
        <w:tabs>
          <w:tab w:pos="2161" w:val="left" w:leader="none"/>
        </w:tabs>
        <w:spacing w:line="276" w:lineRule="exact" w:before="0" w:after="0"/>
        <w:ind w:left="2161" w:right="0" w:hanging="360"/>
        <w:jc w:val="left"/>
        <w:rPr>
          <w:sz w:val="22"/>
        </w:rPr>
      </w:pPr>
      <w:bookmarkStart w:name="o Louisiana is a blueprint state." w:id="210"/>
      <w:bookmarkEnd w:id="210"/>
      <w:r>
        <w:rPr>
          <w:rFonts w:ascii="Times New Roman" w:hAnsi="Times New Roman"/>
          <w:sz w:val="22"/>
        </w:rPr>
      </w:r>
      <w:r>
        <w:rPr>
          <w:sz w:val="22"/>
        </w:rPr>
        <w:t>Does</w:t>
      </w:r>
      <w:r>
        <w:rPr>
          <w:spacing w:val="-6"/>
          <w:sz w:val="22"/>
        </w:rPr>
        <w:t> </w:t>
      </w:r>
      <w:r>
        <w:rPr>
          <w:sz w:val="22"/>
        </w:rPr>
        <w:t>it</w:t>
      </w:r>
      <w:r>
        <w:rPr>
          <w:spacing w:val="-5"/>
          <w:sz w:val="22"/>
        </w:rPr>
        <w:t> </w:t>
      </w:r>
      <w:r>
        <w:rPr>
          <w:sz w:val="22"/>
        </w:rPr>
        <w:t>require</w:t>
      </w:r>
      <w:r>
        <w:rPr>
          <w:spacing w:val="-2"/>
          <w:sz w:val="22"/>
        </w:rPr>
        <w:t> </w:t>
      </w:r>
      <w:r>
        <w:rPr>
          <w:sz w:val="22"/>
        </w:rPr>
        <w:t>an</w:t>
      </w:r>
      <w:r>
        <w:rPr>
          <w:spacing w:val="-6"/>
          <w:sz w:val="22"/>
        </w:rPr>
        <w:t> </w:t>
      </w:r>
      <w:r>
        <w:rPr>
          <w:sz w:val="22"/>
        </w:rPr>
        <w:t>inspection</w:t>
      </w:r>
      <w:r>
        <w:rPr>
          <w:spacing w:val="-4"/>
          <w:sz w:val="22"/>
        </w:rPr>
        <w:t> </w:t>
      </w:r>
      <w:r>
        <w:rPr>
          <w:sz w:val="22"/>
        </w:rPr>
        <w:t>(referring</w:t>
      </w:r>
      <w:r>
        <w:rPr>
          <w:spacing w:val="-4"/>
          <w:sz w:val="22"/>
        </w:rPr>
        <w:t> </w:t>
      </w:r>
      <w:r>
        <w:rPr>
          <w:sz w:val="22"/>
        </w:rPr>
        <w:t>to</w:t>
      </w:r>
      <w:r>
        <w:rPr>
          <w:spacing w:val="-4"/>
          <w:sz w:val="22"/>
        </w:rPr>
        <w:t> </w:t>
      </w:r>
      <w:r>
        <w:rPr>
          <w:sz w:val="22"/>
        </w:rPr>
        <w:t>W.</w:t>
      </w:r>
      <w:r>
        <w:rPr>
          <w:spacing w:val="-3"/>
          <w:sz w:val="22"/>
        </w:rPr>
        <w:t> </w:t>
      </w:r>
      <w:r>
        <w:rPr>
          <w:spacing w:val="-2"/>
          <w:sz w:val="22"/>
        </w:rPr>
        <w:t>Frisch)?</w:t>
      </w:r>
    </w:p>
    <w:p>
      <w:pPr>
        <w:pStyle w:val="ListParagraph"/>
        <w:numPr>
          <w:ilvl w:val="1"/>
          <w:numId w:val="10"/>
        </w:numPr>
        <w:tabs>
          <w:tab w:pos="2880" w:val="left" w:leader="none"/>
        </w:tabs>
        <w:spacing w:line="272" w:lineRule="exact" w:before="1" w:after="0"/>
        <w:ind w:left="2880" w:right="0" w:hanging="359"/>
        <w:jc w:val="left"/>
        <w:rPr>
          <w:sz w:val="22"/>
        </w:rPr>
      </w:pPr>
      <w:bookmarkStart w:name=" There were a number of deficiencies mo" w:id="211"/>
      <w:bookmarkEnd w:id="211"/>
      <w:r>
        <w:rPr/>
      </w:r>
      <w:r>
        <w:rPr>
          <w:sz w:val="22"/>
        </w:rPr>
        <w:t>Louisiana</w:t>
      </w:r>
      <w:r>
        <w:rPr>
          <w:spacing w:val="-4"/>
          <w:sz w:val="22"/>
        </w:rPr>
        <w:t> </w:t>
      </w:r>
      <w:r>
        <w:rPr>
          <w:sz w:val="22"/>
        </w:rPr>
        <w:t>is</w:t>
      </w:r>
      <w:r>
        <w:rPr>
          <w:spacing w:val="-4"/>
          <w:sz w:val="22"/>
        </w:rPr>
        <w:t> </w:t>
      </w:r>
      <w:r>
        <w:rPr>
          <w:sz w:val="22"/>
        </w:rPr>
        <w:t>a</w:t>
      </w:r>
      <w:r>
        <w:rPr>
          <w:spacing w:val="-3"/>
          <w:sz w:val="22"/>
        </w:rPr>
        <w:t> </w:t>
      </w:r>
      <w:r>
        <w:rPr>
          <w:sz w:val="22"/>
        </w:rPr>
        <w:t>blueprint</w:t>
      </w:r>
      <w:r>
        <w:rPr>
          <w:spacing w:val="-2"/>
          <w:sz w:val="22"/>
        </w:rPr>
        <w:t> state.</w:t>
      </w:r>
    </w:p>
    <w:p>
      <w:pPr>
        <w:pStyle w:val="ListParagraph"/>
        <w:numPr>
          <w:ilvl w:val="0"/>
          <w:numId w:val="10"/>
        </w:numPr>
        <w:tabs>
          <w:tab w:pos="2161" w:val="left" w:leader="none"/>
        </w:tabs>
        <w:spacing w:line="240" w:lineRule="auto" w:before="0" w:after="0"/>
        <w:ind w:left="2161" w:right="1571" w:hanging="361"/>
        <w:jc w:val="left"/>
        <w:rPr>
          <w:sz w:val="22"/>
        </w:rPr>
      </w:pPr>
      <w:r>
        <w:rPr>
          <w:sz w:val="22"/>
        </w:rPr>
        <w:t>There</w:t>
      </w:r>
      <w:r>
        <w:rPr>
          <w:spacing w:val="-4"/>
          <w:sz w:val="22"/>
        </w:rPr>
        <w:t> </w:t>
      </w:r>
      <w:r>
        <w:rPr>
          <w:sz w:val="22"/>
        </w:rPr>
        <w:t>were</w:t>
      </w:r>
      <w:r>
        <w:rPr>
          <w:spacing w:val="-2"/>
          <w:sz w:val="22"/>
        </w:rPr>
        <w:t> </w:t>
      </w:r>
      <w:r>
        <w:rPr>
          <w:sz w:val="22"/>
        </w:rPr>
        <w:t>a</w:t>
      </w:r>
      <w:r>
        <w:rPr>
          <w:spacing w:val="-3"/>
          <w:sz w:val="22"/>
        </w:rPr>
        <w:t> </w:t>
      </w:r>
      <w:r>
        <w:rPr>
          <w:sz w:val="22"/>
        </w:rPr>
        <w:t>number</w:t>
      </w:r>
      <w:r>
        <w:rPr>
          <w:spacing w:val="-4"/>
          <w:sz w:val="22"/>
        </w:rPr>
        <w:t> </w:t>
      </w:r>
      <w:r>
        <w:rPr>
          <w:sz w:val="22"/>
        </w:rPr>
        <w:t>of</w:t>
      </w:r>
      <w:r>
        <w:rPr>
          <w:spacing w:val="-3"/>
          <w:sz w:val="22"/>
        </w:rPr>
        <w:t> </w:t>
      </w:r>
      <w:r>
        <w:rPr>
          <w:sz w:val="22"/>
        </w:rPr>
        <w:t>deficiencies</w:t>
      </w:r>
      <w:r>
        <w:rPr>
          <w:spacing w:val="-4"/>
          <w:sz w:val="22"/>
        </w:rPr>
        <w:t> </w:t>
      </w:r>
      <w:r>
        <w:rPr>
          <w:sz w:val="22"/>
        </w:rPr>
        <w:t>mostly</w:t>
      </w:r>
      <w:r>
        <w:rPr>
          <w:spacing w:val="-2"/>
          <w:sz w:val="22"/>
        </w:rPr>
        <w:t> </w:t>
      </w:r>
      <w:r>
        <w:rPr>
          <w:sz w:val="22"/>
        </w:rPr>
        <w:t>related</w:t>
      </w:r>
      <w:r>
        <w:rPr>
          <w:spacing w:val="-5"/>
          <w:sz w:val="22"/>
        </w:rPr>
        <w:t> </w:t>
      </w:r>
      <w:r>
        <w:rPr>
          <w:sz w:val="22"/>
        </w:rPr>
        <w:t>to</w:t>
      </w:r>
      <w:r>
        <w:rPr>
          <w:spacing w:val="-5"/>
          <w:sz w:val="22"/>
        </w:rPr>
        <w:t> </w:t>
      </w:r>
      <w:r>
        <w:rPr>
          <w:sz w:val="22"/>
        </w:rPr>
        <w:t>documentation,</w:t>
      </w:r>
      <w:r>
        <w:rPr>
          <w:spacing w:val="-3"/>
          <w:sz w:val="22"/>
        </w:rPr>
        <w:t> </w:t>
      </w:r>
      <w:r>
        <w:rPr>
          <w:sz w:val="22"/>
        </w:rPr>
        <w:t>some</w:t>
      </w:r>
      <w:r>
        <w:rPr>
          <w:spacing w:val="-2"/>
          <w:sz w:val="22"/>
        </w:rPr>
        <w:t> </w:t>
      </w:r>
      <w:r>
        <w:rPr>
          <w:sz w:val="22"/>
        </w:rPr>
        <w:t>related</w:t>
      </w:r>
      <w:r>
        <w:rPr>
          <w:spacing w:val="-3"/>
          <w:sz w:val="22"/>
        </w:rPr>
        <w:t> </w:t>
      </w:r>
      <w:r>
        <w:rPr>
          <w:sz w:val="22"/>
        </w:rPr>
        <w:t>to</w:t>
      </w:r>
      <w:r>
        <w:rPr>
          <w:spacing w:val="-3"/>
          <w:sz w:val="22"/>
        </w:rPr>
        <w:t> </w:t>
      </w:r>
      <w:r>
        <w:rPr>
          <w:sz w:val="22"/>
        </w:rPr>
        <w:t>the environmental statement, a lot of were concerning, I know you submitted an action plan.</w:t>
      </w:r>
    </w:p>
    <w:p>
      <w:pPr>
        <w:pStyle w:val="ListParagraph"/>
        <w:numPr>
          <w:ilvl w:val="1"/>
          <w:numId w:val="10"/>
        </w:numPr>
        <w:tabs>
          <w:tab w:pos="2879" w:val="left" w:leader="none"/>
          <w:tab w:pos="2881" w:val="left" w:leader="none"/>
        </w:tabs>
        <w:spacing w:line="235" w:lineRule="auto" w:before="1" w:after="0"/>
        <w:ind w:left="2881" w:right="1152" w:hanging="361"/>
        <w:jc w:val="left"/>
        <w:rPr>
          <w:sz w:val="22"/>
        </w:rPr>
      </w:pPr>
      <w:bookmarkStart w:name="o There are some deficiencies, when ther" w:id="212"/>
      <w:bookmarkEnd w:id="212"/>
      <w:r>
        <w:rPr/>
      </w:r>
      <w:r>
        <w:rPr>
          <w:sz w:val="22"/>
        </w:rPr>
        <w:t>There</w:t>
      </w:r>
      <w:r>
        <w:rPr>
          <w:spacing w:val="-2"/>
          <w:sz w:val="22"/>
        </w:rPr>
        <w:t> </w:t>
      </w:r>
      <w:r>
        <w:rPr>
          <w:sz w:val="22"/>
        </w:rPr>
        <w:t>are</w:t>
      </w:r>
      <w:r>
        <w:rPr>
          <w:spacing w:val="-2"/>
          <w:sz w:val="22"/>
        </w:rPr>
        <w:t> </w:t>
      </w:r>
      <w:r>
        <w:rPr>
          <w:sz w:val="22"/>
        </w:rPr>
        <w:t>some</w:t>
      </w:r>
      <w:r>
        <w:rPr>
          <w:spacing w:val="-2"/>
          <w:sz w:val="22"/>
        </w:rPr>
        <w:t> </w:t>
      </w:r>
      <w:r>
        <w:rPr>
          <w:sz w:val="22"/>
        </w:rPr>
        <w:t>deficiencies,</w:t>
      </w:r>
      <w:r>
        <w:rPr>
          <w:spacing w:val="-3"/>
          <w:sz w:val="22"/>
        </w:rPr>
        <w:t> </w:t>
      </w:r>
      <w:r>
        <w:rPr>
          <w:sz w:val="22"/>
        </w:rPr>
        <w:t>when</w:t>
      </w:r>
      <w:r>
        <w:rPr>
          <w:spacing w:val="-6"/>
          <w:sz w:val="22"/>
        </w:rPr>
        <w:t> </w:t>
      </w:r>
      <w:r>
        <w:rPr>
          <w:sz w:val="22"/>
        </w:rPr>
        <w:t>there</w:t>
      </w:r>
      <w:r>
        <w:rPr>
          <w:spacing w:val="-5"/>
          <w:sz w:val="22"/>
        </w:rPr>
        <w:t> </w:t>
      </w:r>
      <w:r>
        <w:rPr>
          <w:sz w:val="22"/>
        </w:rPr>
        <w:t>were</w:t>
      </w:r>
      <w:r>
        <w:rPr>
          <w:spacing w:val="-2"/>
          <w:sz w:val="22"/>
        </w:rPr>
        <w:t> </w:t>
      </w:r>
      <w:r>
        <w:rPr>
          <w:sz w:val="22"/>
        </w:rPr>
        <w:t>deficiencies,</w:t>
      </w:r>
      <w:r>
        <w:rPr>
          <w:spacing w:val="-3"/>
          <w:sz w:val="22"/>
        </w:rPr>
        <w:t> </w:t>
      </w:r>
      <w:r>
        <w:rPr>
          <w:sz w:val="22"/>
        </w:rPr>
        <w:t>we</w:t>
      </w:r>
      <w:r>
        <w:rPr>
          <w:spacing w:val="-2"/>
          <w:sz w:val="22"/>
        </w:rPr>
        <w:t> </w:t>
      </w:r>
      <w:r>
        <w:rPr>
          <w:sz w:val="22"/>
        </w:rPr>
        <w:t>fixed</w:t>
      </w:r>
      <w:r>
        <w:rPr>
          <w:spacing w:val="-4"/>
          <w:sz w:val="22"/>
        </w:rPr>
        <w:t> </w:t>
      </w:r>
      <w:r>
        <w:rPr>
          <w:sz w:val="22"/>
        </w:rPr>
        <w:t>them</w:t>
      </w:r>
      <w:r>
        <w:rPr>
          <w:spacing w:val="-2"/>
          <w:sz w:val="22"/>
        </w:rPr>
        <w:t> </w:t>
      </w:r>
      <w:r>
        <w:rPr>
          <w:sz w:val="22"/>
        </w:rPr>
        <w:t>immediately. We hired a team, identified things, and we promptly fixed them.</w:t>
      </w:r>
    </w:p>
    <w:p>
      <w:pPr>
        <w:pStyle w:val="ListParagraph"/>
        <w:numPr>
          <w:ilvl w:val="0"/>
          <w:numId w:val="10"/>
        </w:numPr>
        <w:tabs>
          <w:tab w:pos="2161" w:val="left" w:leader="none"/>
        </w:tabs>
        <w:spacing w:line="240" w:lineRule="auto" w:before="0" w:after="0"/>
        <w:ind w:left="2161" w:right="0" w:hanging="360"/>
        <w:jc w:val="left"/>
        <w:rPr>
          <w:sz w:val="22"/>
        </w:rPr>
      </w:pPr>
      <w:bookmarkStart w:name=" Was the new clean room inspected in fu" w:id="213"/>
      <w:bookmarkEnd w:id="213"/>
      <w:r>
        <w:rPr/>
      </w:r>
      <w:r>
        <w:rPr>
          <w:sz w:val="22"/>
        </w:rPr>
        <w:t>Was</w:t>
      </w:r>
      <w:r>
        <w:rPr>
          <w:spacing w:val="-5"/>
          <w:sz w:val="22"/>
        </w:rPr>
        <w:t> </w:t>
      </w:r>
      <w:r>
        <w:rPr>
          <w:sz w:val="22"/>
        </w:rPr>
        <w:t>the</w:t>
      </w:r>
      <w:r>
        <w:rPr>
          <w:spacing w:val="-4"/>
          <w:sz w:val="22"/>
        </w:rPr>
        <w:t> </w:t>
      </w:r>
      <w:r>
        <w:rPr>
          <w:sz w:val="22"/>
        </w:rPr>
        <w:t>new</w:t>
      </w:r>
      <w:r>
        <w:rPr>
          <w:spacing w:val="-5"/>
          <w:sz w:val="22"/>
        </w:rPr>
        <w:t> </w:t>
      </w:r>
      <w:r>
        <w:rPr>
          <w:sz w:val="22"/>
        </w:rPr>
        <w:t>clean</w:t>
      </w:r>
      <w:r>
        <w:rPr>
          <w:spacing w:val="-5"/>
          <w:sz w:val="22"/>
        </w:rPr>
        <w:t> </w:t>
      </w:r>
      <w:r>
        <w:rPr>
          <w:sz w:val="22"/>
        </w:rPr>
        <w:t>room</w:t>
      </w:r>
      <w:r>
        <w:rPr>
          <w:spacing w:val="-2"/>
          <w:sz w:val="22"/>
        </w:rPr>
        <w:t> </w:t>
      </w:r>
      <w:r>
        <w:rPr>
          <w:sz w:val="22"/>
        </w:rPr>
        <w:t>inspected</w:t>
      </w:r>
      <w:r>
        <w:rPr>
          <w:spacing w:val="-3"/>
          <w:sz w:val="22"/>
        </w:rPr>
        <w:t> </w:t>
      </w:r>
      <w:r>
        <w:rPr>
          <w:sz w:val="22"/>
        </w:rPr>
        <w:t>in</w:t>
      </w:r>
      <w:r>
        <w:rPr>
          <w:spacing w:val="-3"/>
          <w:sz w:val="22"/>
        </w:rPr>
        <w:t> </w:t>
      </w:r>
      <w:r>
        <w:rPr>
          <w:spacing w:val="-2"/>
          <w:sz w:val="22"/>
        </w:rPr>
        <w:t>full?</w:t>
      </w:r>
    </w:p>
    <w:p>
      <w:pPr>
        <w:pStyle w:val="ListParagraph"/>
        <w:numPr>
          <w:ilvl w:val="1"/>
          <w:numId w:val="10"/>
        </w:numPr>
        <w:tabs>
          <w:tab w:pos="2879" w:val="left" w:leader="none"/>
          <w:tab w:pos="2881" w:val="left" w:leader="none"/>
        </w:tabs>
        <w:spacing w:line="232" w:lineRule="auto" w:before="6" w:after="0"/>
        <w:ind w:left="2881" w:right="1840" w:hanging="361"/>
        <w:jc w:val="left"/>
        <w:rPr>
          <w:sz w:val="22"/>
        </w:rPr>
      </w:pPr>
      <w:bookmarkStart w:name="o Whenever our new construction was comp" w:id="214"/>
      <w:bookmarkEnd w:id="214"/>
      <w:r>
        <w:rPr/>
      </w:r>
      <w:r>
        <w:rPr>
          <w:sz w:val="22"/>
        </w:rPr>
        <w:t>Whenever</w:t>
      </w:r>
      <w:r>
        <w:rPr>
          <w:spacing w:val="-5"/>
          <w:sz w:val="22"/>
        </w:rPr>
        <w:t> </w:t>
      </w:r>
      <w:r>
        <w:rPr>
          <w:sz w:val="22"/>
        </w:rPr>
        <w:t>our</w:t>
      </w:r>
      <w:r>
        <w:rPr>
          <w:spacing w:val="-3"/>
          <w:sz w:val="22"/>
        </w:rPr>
        <w:t> </w:t>
      </w:r>
      <w:r>
        <w:rPr>
          <w:sz w:val="22"/>
        </w:rPr>
        <w:t>new</w:t>
      </w:r>
      <w:r>
        <w:rPr>
          <w:spacing w:val="-2"/>
          <w:sz w:val="22"/>
        </w:rPr>
        <w:t> </w:t>
      </w:r>
      <w:r>
        <w:rPr>
          <w:sz w:val="22"/>
        </w:rPr>
        <w:t>construction</w:t>
      </w:r>
      <w:r>
        <w:rPr>
          <w:spacing w:val="-6"/>
          <w:sz w:val="22"/>
        </w:rPr>
        <w:t> </w:t>
      </w:r>
      <w:r>
        <w:rPr>
          <w:sz w:val="22"/>
        </w:rPr>
        <w:t>was</w:t>
      </w:r>
      <w:r>
        <w:rPr>
          <w:spacing w:val="-3"/>
          <w:sz w:val="22"/>
        </w:rPr>
        <w:t> </w:t>
      </w:r>
      <w:r>
        <w:rPr>
          <w:sz w:val="22"/>
        </w:rPr>
        <w:t>completed,</w:t>
      </w:r>
      <w:r>
        <w:rPr>
          <w:spacing w:val="-3"/>
          <w:sz w:val="22"/>
        </w:rPr>
        <w:t> </w:t>
      </w:r>
      <w:r>
        <w:rPr>
          <w:sz w:val="22"/>
        </w:rPr>
        <w:t>I</w:t>
      </w:r>
      <w:r>
        <w:rPr>
          <w:spacing w:val="-3"/>
          <w:sz w:val="22"/>
        </w:rPr>
        <w:t> </w:t>
      </w:r>
      <w:r>
        <w:rPr>
          <w:sz w:val="22"/>
        </w:rPr>
        <w:t>called</w:t>
      </w:r>
      <w:r>
        <w:rPr>
          <w:spacing w:val="-4"/>
          <w:sz w:val="22"/>
        </w:rPr>
        <w:t> </w:t>
      </w:r>
      <w:r>
        <w:rPr>
          <w:sz w:val="22"/>
        </w:rPr>
        <w:t>our</w:t>
      </w:r>
      <w:r>
        <w:rPr>
          <w:spacing w:val="-3"/>
          <w:sz w:val="22"/>
        </w:rPr>
        <w:t> </w:t>
      </w:r>
      <w:r>
        <w:rPr>
          <w:sz w:val="22"/>
        </w:rPr>
        <w:t>inspector.</w:t>
      </w:r>
      <w:r>
        <w:rPr>
          <w:spacing w:val="-3"/>
          <w:sz w:val="22"/>
        </w:rPr>
        <w:t> </w:t>
      </w:r>
      <w:r>
        <w:rPr>
          <w:sz w:val="22"/>
        </w:rPr>
        <w:t>The</w:t>
      </w:r>
      <w:r>
        <w:rPr>
          <w:spacing w:val="-5"/>
          <w:sz w:val="22"/>
        </w:rPr>
        <w:t> </w:t>
      </w:r>
      <w:r>
        <w:rPr>
          <w:sz w:val="22"/>
        </w:rPr>
        <w:t>new inspection was of the facility.</w:t>
      </w:r>
    </w:p>
    <w:p>
      <w:pPr>
        <w:pStyle w:val="BodyText"/>
        <w:spacing w:before="2"/>
      </w:pPr>
    </w:p>
    <w:p>
      <w:pPr>
        <w:pStyle w:val="BodyText"/>
        <w:ind w:left="1441" w:right="1055"/>
      </w:pPr>
      <w:bookmarkStart w:name="T. Fensky recommended that they get a ne" w:id="215"/>
      <w:bookmarkEnd w:id="215"/>
      <w:r>
        <w:rPr/>
      </w:r>
      <w:r>
        <w:rPr/>
        <w:t>T.</w:t>
      </w:r>
      <w:r>
        <w:rPr>
          <w:spacing w:val="-2"/>
        </w:rPr>
        <w:t> </w:t>
      </w:r>
      <w:r>
        <w:rPr/>
        <w:t>Fensky</w:t>
      </w:r>
      <w:r>
        <w:rPr>
          <w:spacing w:val="-1"/>
        </w:rPr>
        <w:t> </w:t>
      </w:r>
      <w:r>
        <w:rPr/>
        <w:t>recommended</w:t>
      </w:r>
      <w:r>
        <w:rPr>
          <w:spacing w:val="-5"/>
        </w:rPr>
        <w:t> </w:t>
      </w:r>
      <w:r>
        <w:rPr/>
        <w:t>that</w:t>
      </w:r>
      <w:r>
        <w:rPr>
          <w:spacing w:val="-1"/>
        </w:rPr>
        <w:t> </w:t>
      </w:r>
      <w:r>
        <w:rPr/>
        <w:t>they</w:t>
      </w:r>
      <w:r>
        <w:rPr>
          <w:spacing w:val="-1"/>
        </w:rPr>
        <w:t> </w:t>
      </w:r>
      <w:r>
        <w:rPr/>
        <w:t>get</w:t>
      </w:r>
      <w:r>
        <w:rPr>
          <w:spacing w:val="-4"/>
        </w:rPr>
        <w:t> </w:t>
      </w:r>
      <w:r>
        <w:rPr/>
        <w:t>a</w:t>
      </w:r>
      <w:r>
        <w:rPr>
          <w:spacing w:val="-2"/>
        </w:rPr>
        <w:t> </w:t>
      </w:r>
      <w:r>
        <w:rPr/>
        <w:t>new</w:t>
      </w:r>
      <w:r>
        <w:rPr>
          <w:spacing w:val="-1"/>
        </w:rPr>
        <w:t> </w:t>
      </w:r>
      <w:r>
        <w:rPr/>
        <w:t>inspection</w:t>
      </w:r>
      <w:r>
        <w:rPr>
          <w:spacing w:val="-3"/>
        </w:rPr>
        <w:t> </w:t>
      </w:r>
      <w:r>
        <w:rPr/>
        <w:t>because</w:t>
      </w:r>
      <w:r>
        <w:rPr>
          <w:spacing w:val="-1"/>
        </w:rPr>
        <w:t> </w:t>
      </w:r>
      <w:r>
        <w:rPr/>
        <w:t>he</w:t>
      </w:r>
      <w:r>
        <w:rPr>
          <w:spacing w:val="-1"/>
        </w:rPr>
        <w:t> </w:t>
      </w:r>
      <w:r>
        <w:rPr/>
        <w:t>can’t</w:t>
      </w:r>
      <w:r>
        <w:rPr>
          <w:spacing w:val="-4"/>
        </w:rPr>
        <w:t> </w:t>
      </w:r>
      <w:r>
        <w:rPr/>
        <w:t>tell</w:t>
      </w:r>
      <w:r>
        <w:rPr>
          <w:spacing w:val="-5"/>
        </w:rPr>
        <w:t> </w:t>
      </w:r>
      <w:r>
        <w:rPr/>
        <w:t>the</w:t>
      </w:r>
      <w:r>
        <w:rPr>
          <w:spacing w:val="-4"/>
        </w:rPr>
        <w:t> </w:t>
      </w:r>
      <w:r>
        <w:rPr/>
        <w:t>difference</w:t>
      </w:r>
      <w:r>
        <w:rPr>
          <w:spacing w:val="-1"/>
        </w:rPr>
        <w:t> </w:t>
      </w:r>
      <w:r>
        <w:rPr/>
        <w:t>between</w:t>
      </w:r>
      <w:r>
        <w:rPr>
          <w:spacing w:val="-5"/>
        </w:rPr>
        <w:t> </w:t>
      </w:r>
      <w:r>
        <w:rPr/>
        <w:t>the two areas.</w:t>
      </w:r>
    </w:p>
    <w:p>
      <w:pPr>
        <w:pStyle w:val="BodyText"/>
      </w:pPr>
    </w:p>
    <w:p>
      <w:pPr>
        <w:pStyle w:val="BodyText"/>
        <w:ind w:left="1441" w:right="1111"/>
      </w:pPr>
      <w:bookmarkStart w:name="Action: T. FENSKY made a motion to defer" w:id="216"/>
      <w:bookmarkEnd w:id="216"/>
      <w:r>
        <w:rPr/>
      </w:r>
      <w:r>
        <w:rPr>
          <w:b/>
        </w:rPr>
        <w:t>Action: </w:t>
      </w:r>
      <w:r>
        <w:rPr/>
        <w:t>T. FENSKY made a motion to defer the application, seconded by D. BARNES, and voted unanimously</w:t>
      </w:r>
      <w:r>
        <w:rPr>
          <w:spacing w:val="-3"/>
        </w:rPr>
        <w:t> </w:t>
      </w:r>
      <w:r>
        <w:rPr/>
        <w:t>by</w:t>
      </w:r>
      <w:r>
        <w:rPr>
          <w:spacing w:val="-3"/>
        </w:rPr>
        <w:t> </w:t>
      </w:r>
      <w:r>
        <w:rPr/>
        <w:t>those</w:t>
      </w:r>
      <w:r>
        <w:rPr>
          <w:spacing w:val="-1"/>
        </w:rPr>
        <w:t> </w:t>
      </w:r>
      <w:r>
        <w:rPr/>
        <w:t>present</w:t>
      </w:r>
      <w:r>
        <w:rPr>
          <w:spacing w:val="-1"/>
        </w:rPr>
        <w:t> </w:t>
      </w:r>
      <w:r>
        <w:rPr/>
        <w:t>to</w:t>
      </w:r>
      <w:r>
        <w:rPr>
          <w:spacing w:val="-1"/>
        </w:rPr>
        <w:t> </w:t>
      </w:r>
      <w:r>
        <w:rPr/>
        <w:t>defer</w:t>
      </w:r>
      <w:r>
        <w:rPr>
          <w:spacing w:val="-2"/>
        </w:rPr>
        <w:t> </w:t>
      </w:r>
      <w:r>
        <w:rPr/>
        <w:t>a</w:t>
      </w:r>
      <w:r>
        <w:rPr>
          <w:spacing w:val="-5"/>
        </w:rPr>
        <w:t> </w:t>
      </w:r>
      <w:r>
        <w:rPr/>
        <w:t>vote</w:t>
      </w:r>
      <w:r>
        <w:rPr>
          <w:spacing w:val="-4"/>
        </w:rPr>
        <w:t> </w:t>
      </w:r>
      <w:r>
        <w:rPr/>
        <w:t>for</w:t>
      </w:r>
      <w:r>
        <w:rPr>
          <w:spacing w:val="-4"/>
        </w:rPr>
        <w:t> </w:t>
      </w:r>
      <w:r>
        <w:rPr/>
        <w:t>a</w:t>
      </w:r>
      <w:r>
        <w:rPr>
          <w:spacing w:val="-2"/>
        </w:rPr>
        <w:t> </w:t>
      </w:r>
      <w:r>
        <w:rPr/>
        <w:t>to</w:t>
      </w:r>
      <w:r>
        <w:rPr>
          <w:spacing w:val="-3"/>
        </w:rPr>
        <w:t> </w:t>
      </w:r>
      <w:r>
        <w:rPr/>
        <w:t>a</w:t>
      </w:r>
      <w:r>
        <w:rPr>
          <w:spacing w:val="-2"/>
        </w:rPr>
        <w:t> </w:t>
      </w:r>
      <w:r>
        <w:rPr/>
        <w:t>future</w:t>
      </w:r>
      <w:r>
        <w:rPr>
          <w:spacing w:val="-1"/>
        </w:rPr>
        <w:t> </w:t>
      </w:r>
      <w:r>
        <w:rPr/>
        <w:t>date</w:t>
      </w:r>
      <w:r>
        <w:rPr>
          <w:spacing w:val="-1"/>
        </w:rPr>
        <w:t> </w:t>
      </w:r>
      <w:r>
        <w:rPr/>
        <w:t>upon</w:t>
      </w:r>
      <w:r>
        <w:rPr>
          <w:spacing w:val="-2"/>
        </w:rPr>
        <w:t> </w:t>
      </w:r>
      <w:r>
        <w:rPr/>
        <w:t>a</w:t>
      </w:r>
      <w:r>
        <w:rPr>
          <w:spacing w:val="-4"/>
        </w:rPr>
        <w:t> </w:t>
      </w:r>
      <w:r>
        <w:rPr/>
        <w:t>new</w:t>
      </w:r>
      <w:r>
        <w:rPr>
          <w:spacing w:val="-4"/>
        </w:rPr>
        <w:t> </w:t>
      </w:r>
      <w:r>
        <w:rPr/>
        <w:t>satisfactory</w:t>
      </w:r>
      <w:r>
        <w:rPr>
          <w:spacing w:val="-3"/>
        </w:rPr>
        <w:t> </w:t>
      </w:r>
      <w:r>
        <w:rPr/>
        <w:t>NABP</w:t>
      </w:r>
      <w:r>
        <w:rPr>
          <w:spacing w:val="-1"/>
        </w:rPr>
        <w:t> </w:t>
      </w:r>
      <w:r>
        <w:rPr/>
        <w:t>VPP </w:t>
      </w:r>
      <w:r>
        <w:rPr>
          <w:spacing w:val="-2"/>
        </w:rPr>
        <w:t>inspection.</w:t>
      </w:r>
    </w:p>
    <w:p>
      <w:pPr>
        <w:pStyle w:val="BodyText"/>
        <w:spacing w:before="20"/>
        <w:rPr>
          <w:sz w:val="20"/>
        </w:rPr>
      </w:pPr>
      <w:r>
        <w:rPr>
          <w:sz w:val="20"/>
        </w:rPr>
        <mc:AlternateContent>
          <mc:Choice Requires="wps">
            <w:drawing>
              <wp:anchor distT="0" distB="0" distL="0" distR="0" allowOverlap="1" layoutInCell="1" locked="0" behindDoc="1" simplePos="0" relativeHeight="487599104">
                <wp:simplePos x="0" y="0"/>
                <wp:positionH relativeFrom="page">
                  <wp:posOffset>896111</wp:posOffset>
                </wp:positionH>
                <wp:positionV relativeFrom="paragraph">
                  <wp:posOffset>183356</wp:posOffset>
                </wp:positionV>
                <wp:extent cx="5980430" cy="1841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37501pt;width:470.88pt;height:1.44pt;mso-position-horizontal-relative:page;mso-position-vertical-relative:paragraph;z-index:-15717376;mso-wrap-distance-left:0;mso-wrap-distance-right:0" id="docshape30" filled="true" fillcolor="#000000" stroked="false">
                <v:fill type="solid"/>
                <w10:wrap type="topAndBottom"/>
              </v:rect>
            </w:pict>
          </mc:Fallback>
        </mc:AlternateContent>
      </w:r>
    </w:p>
    <w:p>
      <w:pPr>
        <w:pStyle w:val="BodyText"/>
        <w:spacing w:before="1"/>
      </w:pPr>
    </w:p>
    <w:p>
      <w:pPr>
        <w:pStyle w:val="Heading3"/>
        <w:spacing w:before="1"/>
      </w:pPr>
      <w:bookmarkStart w:name="C. Belisle and S. Patel leaves meeting a" w:id="217"/>
      <w:bookmarkEnd w:id="217"/>
      <w:r>
        <w:rPr>
          <w:b w:val="0"/>
        </w:rPr>
      </w:r>
      <w:r>
        <w:rPr/>
        <w:t>C.</w:t>
      </w:r>
      <w:r>
        <w:rPr>
          <w:spacing w:val="-4"/>
        </w:rPr>
        <w:t> </w:t>
      </w:r>
      <w:r>
        <w:rPr/>
        <w:t>Belisle</w:t>
      </w:r>
      <w:r>
        <w:rPr>
          <w:spacing w:val="-4"/>
        </w:rPr>
        <w:t> </w:t>
      </w:r>
      <w:r>
        <w:rPr/>
        <w:t>and</w:t>
      </w:r>
      <w:r>
        <w:rPr>
          <w:spacing w:val="-4"/>
        </w:rPr>
        <w:t> </w:t>
      </w:r>
      <w:r>
        <w:rPr/>
        <w:t>S.</w:t>
      </w:r>
      <w:r>
        <w:rPr>
          <w:spacing w:val="-2"/>
        </w:rPr>
        <w:t> </w:t>
      </w:r>
      <w:r>
        <w:rPr/>
        <w:t>Patel</w:t>
      </w:r>
      <w:r>
        <w:rPr>
          <w:spacing w:val="-4"/>
        </w:rPr>
        <w:t> </w:t>
      </w:r>
      <w:r>
        <w:rPr/>
        <w:t>leaves</w:t>
      </w:r>
      <w:r>
        <w:rPr>
          <w:spacing w:val="-2"/>
        </w:rPr>
        <w:t> </w:t>
      </w:r>
      <w:r>
        <w:rPr/>
        <w:t>meeting</w:t>
      </w:r>
      <w:r>
        <w:rPr>
          <w:spacing w:val="-2"/>
        </w:rPr>
        <w:t> </w:t>
      </w:r>
      <w:r>
        <w:rPr/>
        <w:t>at</w:t>
      </w:r>
      <w:r>
        <w:rPr>
          <w:spacing w:val="-4"/>
        </w:rPr>
        <w:t> </w:t>
      </w:r>
      <w:r>
        <w:rPr>
          <w:spacing w:val="-2"/>
        </w:rPr>
        <w:t>10:58AM</w:t>
      </w:r>
    </w:p>
    <w:p>
      <w:pPr>
        <w:pStyle w:val="BodyText"/>
        <w:spacing w:before="20"/>
        <w:rPr>
          <w:b/>
          <w:sz w:val="20"/>
        </w:rPr>
      </w:pPr>
      <w:r>
        <w:rPr>
          <w:b/>
          <w:sz w:val="20"/>
        </w:rPr>
        <mc:AlternateContent>
          <mc:Choice Requires="wps">
            <w:drawing>
              <wp:anchor distT="0" distB="0" distL="0" distR="0" allowOverlap="1" layoutInCell="1" locked="0" behindDoc="1" simplePos="0" relativeHeight="487599616">
                <wp:simplePos x="0" y="0"/>
                <wp:positionH relativeFrom="page">
                  <wp:posOffset>896111</wp:posOffset>
                </wp:positionH>
                <wp:positionV relativeFrom="paragraph">
                  <wp:posOffset>183445</wp:posOffset>
                </wp:positionV>
                <wp:extent cx="5980430" cy="1841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44531pt;width:470.88pt;height:1.44pt;mso-position-horizontal-relative:page;mso-position-vertical-relative:paragraph;z-index:-15716864;mso-wrap-distance-left:0;mso-wrap-distance-right:0" id="docshape31" filled="true" fillcolor="#000000" stroked="false">
                <v:fill type="solid"/>
                <w10:wrap type="topAndBottom"/>
              </v:rect>
            </w:pict>
          </mc:Fallback>
        </mc:AlternateContent>
      </w:r>
    </w:p>
    <w:p>
      <w:pPr>
        <w:pStyle w:val="BodyText"/>
        <w:spacing w:before="1"/>
        <w:rPr>
          <w:b/>
        </w:rPr>
      </w:pPr>
    </w:p>
    <w:p>
      <w:pPr>
        <w:pStyle w:val="Heading2"/>
        <w:tabs>
          <w:tab w:pos="5039" w:val="left" w:leader="none"/>
        </w:tabs>
        <w:spacing w:before="1"/>
      </w:pPr>
      <w:bookmarkStart w:name="TOPIC IX:    FILE REVIEW" w:id="218"/>
      <w:bookmarkEnd w:id="218"/>
      <w:r>
        <w:rPr>
          <w:b w:val="0"/>
        </w:rPr>
      </w:r>
      <w:r>
        <w:rPr/>
        <w:t>TOPIC</w:t>
      </w:r>
      <w:r>
        <w:rPr>
          <w:spacing w:val="-5"/>
        </w:rPr>
        <w:t> IX:</w:t>
      </w:r>
      <w:r>
        <w:rPr/>
        <w:tab/>
        <w:t>FILE</w:t>
      </w:r>
      <w:r>
        <w:rPr>
          <w:spacing w:val="-2"/>
        </w:rPr>
        <w:t> REVIEW</w:t>
      </w:r>
    </w:p>
    <w:p>
      <w:pPr>
        <w:pStyle w:val="Heading2"/>
        <w:spacing w:after="0"/>
        <w:sectPr>
          <w:pgSz w:w="12240" w:h="15840"/>
          <w:pgMar w:header="0" w:footer="1552" w:top="1680" w:bottom="1740" w:left="0" w:right="360"/>
        </w:sectPr>
      </w:pPr>
    </w:p>
    <w:p>
      <w:pPr>
        <w:pStyle w:val="BodyText"/>
        <w:spacing w:before="39"/>
        <w:ind w:left="1440"/>
      </w:pPr>
      <w:r>
        <w:rPr>
          <w:spacing w:val="-2"/>
        </w:rPr>
        <w:t>Case</w:t>
      </w:r>
      <w:r>
        <w:rPr>
          <w:spacing w:val="18"/>
        </w:rPr>
        <w:t> </w:t>
      </w:r>
      <w:r>
        <w:rPr>
          <w:spacing w:val="-2"/>
        </w:rPr>
        <w:t>#1/CASE-2026-</w:t>
      </w:r>
      <w:r>
        <w:rPr>
          <w:spacing w:val="-4"/>
        </w:rPr>
        <w:t>0855</w:t>
      </w:r>
    </w:p>
    <w:p>
      <w:pPr>
        <w:pStyle w:val="BodyText"/>
        <w:tabs>
          <w:tab w:pos="4320" w:val="left" w:leader="none"/>
          <w:tab w:pos="8640" w:val="left" w:leader="none"/>
        </w:tabs>
        <w:spacing w:line="480" w:lineRule="auto"/>
        <w:ind w:left="1440" w:right="1815"/>
      </w:pPr>
      <w:r>
        <w:rPr>
          <w:spacing w:val="-2"/>
        </w:rPr>
        <w:t>INV25579</w:t>
      </w:r>
      <w:r>
        <w:rPr/>
        <w:tab/>
        <w:t>Nantucket Pharmacy, DS100324</w:t>
        <w:tab/>
        <w:t>Time:</w:t>
      </w:r>
      <w:r>
        <w:rPr>
          <w:spacing w:val="-13"/>
        </w:rPr>
        <w:t> </w:t>
      </w:r>
      <w:r>
        <w:rPr/>
        <w:t>11:19</w:t>
      </w:r>
      <w:r>
        <w:rPr>
          <w:spacing w:val="-12"/>
        </w:rPr>
        <w:t> </w:t>
      </w:r>
      <w:r>
        <w:rPr/>
        <w:t>AM </w:t>
      </w:r>
      <w:r>
        <w:rPr>
          <w:u w:val="thick"/>
        </w:rPr>
        <w:t>RECUSAL</w:t>
      </w:r>
      <w:r>
        <w:rPr>
          <w:u w:val="none"/>
        </w:rPr>
        <w:t>: T. FENSKY recused and was not present for the vote or discussion in this matter.</w:t>
      </w:r>
    </w:p>
    <w:p>
      <w:pPr>
        <w:pStyle w:val="BodyText"/>
        <w:ind w:left="1440" w:right="1111"/>
      </w:pPr>
      <w:r>
        <w:rPr>
          <w:u w:val="thick"/>
        </w:rPr>
        <w:t>DISCUSSION</w:t>
      </w:r>
      <w:r>
        <w:rPr>
          <w:u w:val="none"/>
        </w:rPr>
        <w:t>:</w:t>
      </w:r>
      <w:r>
        <w:rPr>
          <w:spacing w:val="-2"/>
          <w:u w:val="none"/>
        </w:rPr>
        <w:t> </w:t>
      </w:r>
      <w:r>
        <w:rPr>
          <w:u w:val="none"/>
        </w:rPr>
        <w:t>C.</w:t>
      </w:r>
      <w:r>
        <w:rPr>
          <w:spacing w:val="-5"/>
          <w:u w:val="none"/>
        </w:rPr>
        <w:t> </w:t>
      </w:r>
      <w:r>
        <w:rPr>
          <w:u w:val="none"/>
        </w:rPr>
        <w:t>LATHUM</w:t>
      </w:r>
      <w:r>
        <w:rPr>
          <w:spacing w:val="-2"/>
          <w:u w:val="none"/>
        </w:rPr>
        <w:t> </w:t>
      </w:r>
      <w:r>
        <w:rPr>
          <w:u w:val="none"/>
        </w:rPr>
        <w:t>presented</w:t>
      </w:r>
      <w:r>
        <w:rPr>
          <w:spacing w:val="-5"/>
          <w:u w:val="none"/>
        </w:rPr>
        <w:t> </w:t>
      </w:r>
      <w:r>
        <w:rPr>
          <w:u w:val="none"/>
        </w:rPr>
        <w:t>and</w:t>
      </w:r>
      <w:r>
        <w:rPr>
          <w:spacing w:val="-4"/>
          <w:u w:val="none"/>
        </w:rPr>
        <w:t> </w:t>
      </w:r>
      <w:r>
        <w:rPr>
          <w:u w:val="none"/>
        </w:rPr>
        <w:t>summarized</w:t>
      </w:r>
      <w:r>
        <w:rPr>
          <w:spacing w:val="-5"/>
          <w:u w:val="none"/>
        </w:rPr>
        <w:t> </w:t>
      </w:r>
      <w:r>
        <w:rPr>
          <w:u w:val="none"/>
        </w:rPr>
        <w:t>the</w:t>
      </w:r>
      <w:r>
        <w:rPr>
          <w:spacing w:val="-2"/>
          <w:u w:val="none"/>
        </w:rPr>
        <w:t> </w:t>
      </w:r>
      <w:r>
        <w:rPr>
          <w:u w:val="none"/>
        </w:rPr>
        <w:t>investigative</w:t>
      </w:r>
      <w:r>
        <w:rPr>
          <w:spacing w:val="-2"/>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4"/>
          <w:u w:val="none"/>
        </w:rPr>
        <w:t> </w:t>
      </w:r>
      <w:r>
        <w:rPr>
          <w:u w:val="none"/>
        </w:rPr>
        <w:t>this </w:t>
      </w:r>
      <w:r>
        <w:rPr>
          <w:spacing w:val="-2"/>
          <w:u w:val="none"/>
        </w:rPr>
        <w:t>matter.</w:t>
      </w:r>
    </w:p>
    <w:p>
      <w:pPr>
        <w:pStyle w:val="BodyText"/>
      </w:pPr>
    </w:p>
    <w:p>
      <w:pPr>
        <w:pStyle w:val="ListParagraph"/>
        <w:numPr>
          <w:ilvl w:val="0"/>
          <w:numId w:val="11"/>
        </w:numPr>
        <w:tabs>
          <w:tab w:pos="1709" w:val="left" w:leader="none"/>
          <w:tab w:pos="1711" w:val="left" w:leader="none"/>
        </w:tabs>
        <w:spacing w:line="240" w:lineRule="auto" w:before="0" w:after="0"/>
        <w:ind w:left="1711" w:right="1416" w:hanging="272"/>
        <w:jc w:val="left"/>
        <w:rPr>
          <w:sz w:val="22"/>
        </w:rPr>
      </w:pPr>
      <w:r>
        <w:rPr>
          <w:sz w:val="22"/>
        </w:rPr>
        <w:t>On 02/27/2026, the OPP received a complaint alleging that Nantucket Pharmacy is receiving prescriptions,</w:t>
      </w:r>
      <w:r>
        <w:rPr>
          <w:spacing w:val="-4"/>
          <w:sz w:val="22"/>
        </w:rPr>
        <w:t> </w:t>
      </w:r>
      <w:r>
        <w:rPr>
          <w:sz w:val="22"/>
        </w:rPr>
        <w:t>from</w:t>
      </w:r>
      <w:r>
        <w:rPr>
          <w:spacing w:val="-3"/>
          <w:sz w:val="22"/>
        </w:rPr>
        <w:t> </w:t>
      </w:r>
      <w:r>
        <w:rPr>
          <w:sz w:val="22"/>
        </w:rPr>
        <w:t>a</w:t>
      </w:r>
      <w:r>
        <w:rPr>
          <w:spacing w:val="-2"/>
          <w:sz w:val="22"/>
        </w:rPr>
        <w:t> </w:t>
      </w:r>
      <w:r>
        <w:rPr>
          <w:sz w:val="22"/>
        </w:rPr>
        <w:t>local</w:t>
      </w:r>
      <w:r>
        <w:rPr>
          <w:spacing w:val="-5"/>
          <w:sz w:val="22"/>
        </w:rPr>
        <w:t> </w:t>
      </w:r>
      <w:r>
        <w:rPr>
          <w:sz w:val="22"/>
        </w:rPr>
        <w:t>provider,</w:t>
      </w:r>
      <w:r>
        <w:rPr>
          <w:spacing w:val="-4"/>
          <w:sz w:val="22"/>
        </w:rPr>
        <w:t> </w:t>
      </w:r>
      <w:r>
        <w:rPr>
          <w:sz w:val="22"/>
        </w:rPr>
        <w:t>for</w:t>
      </w:r>
      <w:r>
        <w:rPr>
          <w:spacing w:val="-4"/>
          <w:sz w:val="22"/>
        </w:rPr>
        <w:t> </w:t>
      </w:r>
      <w:r>
        <w:rPr>
          <w:sz w:val="22"/>
        </w:rPr>
        <w:t>compounded</w:t>
      </w:r>
      <w:r>
        <w:rPr>
          <w:spacing w:val="-5"/>
          <w:sz w:val="22"/>
        </w:rPr>
        <w:t> </w:t>
      </w:r>
      <w:r>
        <w:rPr>
          <w:sz w:val="22"/>
        </w:rPr>
        <w:t>tirzepatide,</w:t>
      </w:r>
      <w:r>
        <w:rPr>
          <w:spacing w:val="-4"/>
          <w:sz w:val="22"/>
        </w:rPr>
        <w:t> </w:t>
      </w:r>
      <w:r>
        <w:rPr>
          <w:sz w:val="22"/>
        </w:rPr>
        <w:t>which</w:t>
      </w:r>
      <w:r>
        <w:rPr>
          <w:spacing w:val="-3"/>
          <w:sz w:val="22"/>
        </w:rPr>
        <w:t> </w:t>
      </w:r>
      <w:r>
        <w:rPr>
          <w:sz w:val="22"/>
        </w:rPr>
        <w:t>are</w:t>
      </w:r>
      <w:r>
        <w:rPr>
          <w:spacing w:val="-4"/>
          <w:sz w:val="22"/>
        </w:rPr>
        <w:t> </w:t>
      </w:r>
      <w:r>
        <w:rPr>
          <w:sz w:val="22"/>
        </w:rPr>
        <w:t>then</w:t>
      </w:r>
      <w:r>
        <w:rPr>
          <w:spacing w:val="-5"/>
          <w:sz w:val="22"/>
        </w:rPr>
        <w:t> </w:t>
      </w:r>
      <w:r>
        <w:rPr>
          <w:sz w:val="22"/>
        </w:rPr>
        <w:t>outsourced</w:t>
      </w:r>
      <w:r>
        <w:rPr>
          <w:spacing w:val="-3"/>
          <w:sz w:val="22"/>
        </w:rPr>
        <w:t> </w:t>
      </w:r>
      <w:r>
        <w:rPr>
          <w:sz w:val="22"/>
        </w:rPr>
        <w:t>from another pharmacy.</w:t>
      </w:r>
    </w:p>
    <w:p>
      <w:pPr>
        <w:pStyle w:val="ListParagraph"/>
        <w:numPr>
          <w:ilvl w:val="0"/>
          <w:numId w:val="11"/>
        </w:numPr>
        <w:tabs>
          <w:tab w:pos="1709" w:val="left" w:leader="none"/>
          <w:tab w:pos="1711" w:val="left" w:leader="none"/>
        </w:tabs>
        <w:spacing w:line="240" w:lineRule="auto" w:before="1" w:after="0"/>
        <w:ind w:left="1711" w:right="1081" w:hanging="272"/>
        <w:jc w:val="left"/>
        <w:rPr>
          <w:sz w:val="22"/>
        </w:rPr>
      </w:pPr>
      <w:r>
        <w:rPr>
          <w:sz w:val="22"/>
        </w:rPr>
        <w:t>MOR Abreu responded that Nantucket Pharmacy does not outsource, fill, or dispense compounded GLP-1’s. The Pharmacy has, with prior BORP approval, accepted prescriptions for patients of Jungle Jim’s Pharmacy for temperature sensitive medications to maintain the integrity of the medications throughout</w:t>
      </w:r>
      <w:r>
        <w:rPr>
          <w:spacing w:val="-4"/>
          <w:sz w:val="22"/>
        </w:rPr>
        <w:t> </w:t>
      </w:r>
      <w:r>
        <w:rPr>
          <w:sz w:val="22"/>
        </w:rPr>
        <w:t>the</w:t>
      </w:r>
      <w:r>
        <w:rPr>
          <w:spacing w:val="-1"/>
          <w:sz w:val="22"/>
        </w:rPr>
        <w:t> </w:t>
      </w:r>
      <w:r>
        <w:rPr>
          <w:sz w:val="22"/>
        </w:rPr>
        <w:t>distribution</w:t>
      </w:r>
      <w:r>
        <w:rPr>
          <w:spacing w:val="-3"/>
          <w:sz w:val="22"/>
        </w:rPr>
        <w:t> </w:t>
      </w:r>
      <w:r>
        <w:rPr>
          <w:sz w:val="22"/>
        </w:rPr>
        <w:t>process.</w:t>
      </w:r>
      <w:r>
        <w:rPr>
          <w:spacing w:val="-2"/>
          <w:sz w:val="22"/>
        </w:rPr>
        <w:t> </w:t>
      </w:r>
      <w:r>
        <w:rPr>
          <w:sz w:val="22"/>
        </w:rPr>
        <w:t>This</w:t>
      </w:r>
      <w:r>
        <w:rPr>
          <w:spacing w:val="-2"/>
          <w:sz w:val="22"/>
        </w:rPr>
        <w:t> </w:t>
      </w:r>
      <w:r>
        <w:rPr>
          <w:sz w:val="22"/>
        </w:rPr>
        <w:t>is</w:t>
      </w:r>
      <w:r>
        <w:rPr>
          <w:spacing w:val="-4"/>
          <w:sz w:val="22"/>
        </w:rPr>
        <w:t> </w:t>
      </w:r>
      <w:r>
        <w:rPr>
          <w:sz w:val="22"/>
        </w:rPr>
        <w:t>done</w:t>
      </w:r>
      <w:r>
        <w:rPr>
          <w:spacing w:val="-4"/>
          <w:sz w:val="22"/>
        </w:rPr>
        <w:t> </w:t>
      </w:r>
      <w:r>
        <w:rPr>
          <w:sz w:val="22"/>
        </w:rPr>
        <w:t>solely</w:t>
      </w:r>
      <w:r>
        <w:rPr>
          <w:spacing w:val="-1"/>
          <w:sz w:val="22"/>
        </w:rPr>
        <w:t> </w:t>
      </w:r>
      <w:r>
        <w:rPr>
          <w:sz w:val="22"/>
        </w:rPr>
        <w:t>at</w:t>
      </w:r>
      <w:r>
        <w:rPr>
          <w:spacing w:val="-4"/>
          <w:sz w:val="22"/>
        </w:rPr>
        <w:t> </w:t>
      </w:r>
      <w:r>
        <w:rPr>
          <w:sz w:val="22"/>
        </w:rPr>
        <w:t>the</w:t>
      </w:r>
      <w:r>
        <w:rPr>
          <w:spacing w:val="-1"/>
          <w:sz w:val="22"/>
        </w:rPr>
        <w:t> </w:t>
      </w:r>
      <w:r>
        <w:rPr>
          <w:sz w:val="22"/>
        </w:rPr>
        <w:t>patient’s</w:t>
      </w:r>
      <w:r>
        <w:rPr>
          <w:spacing w:val="-2"/>
          <w:sz w:val="22"/>
        </w:rPr>
        <w:t> </w:t>
      </w:r>
      <w:r>
        <w:rPr>
          <w:sz w:val="22"/>
        </w:rPr>
        <w:t>request</w:t>
      </w:r>
      <w:r>
        <w:rPr>
          <w:spacing w:val="-6"/>
          <w:sz w:val="22"/>
        </w:rPr>
        <w:t> </w:t>
      </w:r>
      <w:r>
        <w:rPr>
          <w:sz w:val="22"/>
        </w:rPr>
        <w:t>when</w:t>
      </w:r>
      <w:r>
        <w:rPr>
          <w:spacing w:val="-3"/>
          <w:sz w:val="22"/>
        </w:rPr>
        <w:t> </w:t>
      </w:r>
      <w:r>
        <w:rPr>
          <w:sz w:val="22"/>
        </w:rPr>
        <w:t>delivery</w:t>
      </w:r>
      <w:r>
        <w:rPr>
          <w:spacing w:val="-3"/>
          <w:sz w:val="22"/>
        </w:rPr>
        <w:t> </w:t>
      </w:r>
      <w:r>
        <w:rPr>
          <w:sz w:val="22"/>
        </w:rPr>
        <w:t>to</w:t>
      </w:r>
      <w:r>
        <w:rPr>
          <w:spacing w:val="-1"/>
          <w:sz w:val="22"/>
        </w:rPr>
        <w:t> </w:t>
      </w:r>
      <w:r>
        <w:rPr>
          <w:sz w:val="22"/>
        </w:rPr>
        <w:t>their residence or P.O. Box is not feasible due to postal limitations on the island. Nantucket Pharmacy and Jungle Jim’s Pharmacy have common ownership.</w:t>
      </w:r>
    </w:p>
    <w:p>
      <w:pPr>
        <w:pStyle w:val="ListParagraph"/>
        <w:numPr>
          <w:ilvl w:val="0"/>
          <w:numId w:val="11"/>
        </w:numPr>
        <w:tabs>
          <w:tab w:pos="1709" w:val="left" w:leader="none"/>
          <w:tab w:pos="1711" w:val="left" w:leader="none"/>
        </w:tabs>
        <w:spacing w:line="240" w:lineRule="auto" w:before="0" w:after="0"/>
        <w:ind w:left="1711" w:right="1152" w:hanging="272"/>
        <w:jc w:val="left"/>
        <w:rPr>
          <w:sz w:val="22"/>
        </w:rPr>
      </w:pPr>
      <w:r>
        <w:rPr>
          <w:sz w:val="22"/>
        </w:rPr>
        <w:t>All medications have been prescribed to and filled by Jungle Jim’s Pharmacy for patient specific orders.</w:t>
      </w:r>
      <w:r>
        <w:rPr>
          <w:spacing w:val="-2"/>
          <w:sz w:val="22"/>
        </w:rPr>
        <w:t> </w:t>
      </w:r>
      <w:r>
        <w:rPr>
          <w:sz w:val="22"/>
        </w:rPr>
        <w:t>Nantucket</w:t>
      </w:r>
      <w:r>
        <w:rPr>
          <w:spacing w:val="-4"/>
          <w:sz w:val="22"/>
        </w:rPr>
        <w:t> </w:t>
      </w:r>
      <w:r>
        <w:rPr>
          <w:sz w:val="22"/>
        </w:rPr>
        <w:t>Pharmacy</w:t>
      </w:r>
      <w:r>
        <w:rPr>
          <w:spacing w:val="-2"/>
          <w:sz w:val="22"/>
        </w:rPr>
        <w:t> </w:t>
      </w:r>
      <w:r>
        <w:rPr>
          <w:sz w:val="22"/>
        </w:rPr>
        <w:t>does</w:t>
      </w:r>
      <w:r>
        <w:rPr>
          <w:spacing w:val="-2"/>
          <w:sz w:val="22"/>
        </w:rPr>
        <w:t> </w:t>
      </w:r>
      <w:r>
        <w:rPr>
          <w:sz w:val="22"/>
        </w:rPr>
        <w:t>not</w:t>
      </w:r>
      <w:r>
        <w:rPr>
          <w:spacing w:val="-4"/>
          <w:sz w:val="22"/>
        </w:rPr>
        <w:t> </w:t>
      </w:r>
      <w:r>
        <w:rPr>
          <w:sz w:val="22"/>
        </w:rPr>
        <w:t>open,</w:t>
      </w:r>
      <w:r>
        <w:rPr>
          <w:spacing w:val="-2"/>
          <w:sz w:val="22"/>
        </w:rPr>
        <w:t> </w:t>
      </w:r>
      <w:r>
        <w:rPr>
          <w:sz w:val="22"/>
        </w:rPr>
        <w:t>reconstitute</w:t>
      </w:r>
      <w:r>
        <w:rPr>
          <w:spacing w:val="-4"/>
          <w:sz w:val="22"/>
        </w:rPr>
        <w:t> </w:t>
      </w:r>
      <w:r>
        <w:rPr>
          <w:sz w:val="22"/>
        </w:rPr>
        <w:t>or</w:t>
      </w:r>
      <w:r>
        <w:rPr>
          <w:spacing w:val="-4"/>
          <w:sz w:val="22"/>
        </w:rPr>
        <w:t> </w:t>
      </w:r>
      <w:r>
        <w:rPr>
          <w:sz w:val="22"/>
        </w:rPr>
        <w:t>manipulate</w:t>
      </w:r>
      <w:r>
        <w:rPr>
          <w:spacing w:val="-4"/>
          <w:sz w:val="22"/>
        </w:rPr>
        <w:t> </w:t>
      </w:r>
      <w:r>
        <w:rPr>
          <w:sz w:val="22"/>
        </w:rPr>
        <w:t>the</w:t>
      </w:r>
      <w:r>
        <w:rPr>
          <w:spacing w:val="-2"/>
          <w:sz w:val="22"/>
        </w:rPr>
        <w:t> </w:t>
      </w:r>
      <w:r>
        <w:rPr>
          <w:sz w:val="22"/>
        </w:rPr>
        <w:t>prescriptions</w:t>
      </w:r>
      <w:r>
        <w:rPr>
          <w:spacing w:val="-2"/>
          <w:sz w:val="22"/>
        </w:rPr>
        <w:t> </w:t>
      </w:r>
      <w:r>
        <w:rPr>
          <w:sz w:val="22"/>
        </w:rPr>
        <w:t>in</w:t>
      </w:r>
      <w:r>
        <w:rPr>
          <w:spacing w:val="-3"/>
          <w:sz w:val="22"/>
        </w:rPr>
        <w:t> </w:t>
      </w:r>
      <w:r>
        <w:rPr>
          <w:sz w:val="22"/>
        </w:rPr>
        <w:t>any</w:t>
      </w:r>
      <w:r>
        <w:rPr>
          <w:spacing w:val="-3"/>
          <w:sz w:val="22"/>
        </w:rPr>
        <w:t> </w:t>
      </w:r>
      <w:r>
        <w:rPr>
          <w:sz w:val="22"/>
        </w:rPr>
        <w:t>way.</w:t>
      </w:r>
    </w:p>
    <w:p>
      <w:pPr>
        <w:pStyle w:val="ListParagraph"/>
        <w:numPr>
          <w:ilvl w:val="0"/>
          <w:numId w:val="11"/>
        </w:numPr>
        <w:tabs>
          <w:tab w:pos="1709" w:val="left" w:leader="none"/>
          <w:tab w:pos="1711" w:val="left" w:leader="none"/>
        </w:tabs>
        <w:spacing w:line="240" w:lineRule="auto" w:before="0" w:after="0"/>
        <w:ind w:left="1711" w:right="1795" w:hanging="272"/>
        <w:jc w:val="left"/>
        <w:rPr>
          <w:sz w:val="22"/>
        </w:rPr>
      </w:pPr>
      <w:r>
        <w:rPr>
          <w:sz w:val="22"/>
        </w:rPr>
        <w:t>MOR</w:t>
      </w:r>
      <w:r>
        <w:rPr>
          <w:spacing w:val="-2"/>
          <w:sz w:val="22"/>
        </w:rPr>
        <w:t> </w:t>
      </w:r>
      <w:r>
        <w:rPr>
          <w:sz w:val="22"/>
        </w:rPr>
        <w:t>Abreau</w:t>
      </w:r>
      <w:r>
        <w:rPr>
          <w:spacing w:val="-3"/>
          <w:sz w:val="22"/>
        </w:rPr>
        <w:t> </w:t>
      </w:r>
      <w:r>
        <w:rPr>
          <w:sz w:val="22"/>
        </w:rPr>
        <w:t>provided</w:t>
      </w:r>
      <w:r>
        <w:rPr>
          <w:spacing w:val="-3"/>
          <w:sz w:val="22"/>
        </w:rPr>
        <w:t> </w:t>
      </w:r>
      <w:r>
        <w:rPr>
          <w:sz w:val="22"/>
        </w:rPr>
        <w:t>a</w:t>
      </w:r>
      <w:r>
        <w:rPr>
          <w:spacing w:val="-4"/>
          <w:sz w:val="22"/>
        </w:rPr>
        <w:t> </w:t>
      </w:r>
      <w:r>
        <w:rPr>
          <w:sz w:val="22"/>
        </w:rPr>
        <w:t>copy</w:t>
      </w:r>
      <w:r>
        <w:rPr>
          <w:spacing w:val="-1"/>
          <w:sz w:val="22"/>
        </w:rPr>
        <w:t> </w:t>
      </w:r>
      <w:r>
        <w:rPr>
          <w:sz w:val="22"/>
        </w:rPr>
        <w:t>of</w:t>
      </w:r>
      <w:r>
        <w:rPr>
          <w:spacing w:val="-4"/>
          <w:sz w:val="22"/>
        </w:rPr>
        <w:t> </w:t>
      </w:r>
      <w:r>
        <w:rPr>
          <w:sz w:val="22"/>
        </w:rPr>
        <w:t>an</w:t>
      </w:r>
      <w:r>
        <w:rPr>
          <w:spacing w:val="-3"/>
          <w:sz w:val="22"/>
        </w:rPr>
        <w:t> </w:t>
      </w:r>
      <w:r>
        <w:rPr>
          <w:sz w:val="22"/>
        </w:rPr>
        <w:t>email</w:t>
      </w:r>
      <w:r>
        <w:rPr>
          <w:spacing w:val="-2"/>
          <w:sz w:val="22"/>
        </w:rPr>
        <w:t> </w:t>
      </w:r>
      <w:r>
        <w:rPr>
          <w:sz w:val="22"/>
        </w:rPr>
        <w:t>chain</w:t>
      </w:r>
      <w:r>
        <w:rPr>
          <w:spacing w:val="-5"/>
          <w:sz w:val="22"/>
        </w:rPr>
        <w:t> </w:t>
      </w:r>
      <w:r>
        <w:rPr>
          <w:sz w:val="22"/>
        </w:rPr>
        <w:t>with</w:t>
      </w:r>
      <w:r>
        <w:rPr>
          <w:spacing w:val="-3"/>
          <w:sz w:val="22"/>
        </w:rPr>
        <w:t> </w:t>
      </w:r>
      <w:r>
        <w:rPr>
          <w:sz w:val="22"/>
        </w:rPr>
        <w:t>Investigator</w:t>
      </w:r>
      <w:r>
        <w:rPr>
          <w:spacing w:val="-2"/>
          <w:sz w:val="22"/>
        </w:rPr>
        <w:t> </w:t>
      </w:r>
      <w:r>
        <w:rPr>
          <w:sz w:val="22"/>
        </w:rPr>
        <w:t>Horn</w:t>
      </w:r>
      <w:r>
        <w:rPr>
          <w:spacing w:val="-3"/>
          <w:sz w:val="22"/>
        </w:rPr>
        <w:t> </w:t>
      </w:r>
      <w:r>
        <w:rPr>
          <w:sz w:val="22"/>
        </w:rPr>
        <w:t>stating</w:t>
      </w:r>
      <w:r>
        <w:rPr>
          <w:spacing w:val="-3"/>
          <w:sz w:val="22"/>
        </w:rPr>
        <w:t> </w:t>
      </w:r>
      <w:r>
        <w:rPr>
          <w:sz w:val="22"/>
        </w:rPr>
        <w:t>that</w:t>
      </w:r>
      <w:r>
        <w:rPr>
          <w:spacing w:val="-1"/>
          <w:sz w:val="22"/>
        </w:rPr>
        <w:t> </w:t>
      </w:r>
      <w:r>
        <w:rPr>
          <w:sz w:val="22"/>
        </w:rPr>
        <w:t>Board</w:t>
      </w:r>
      <w:r>
        <w:rPr>
          <w:spacing w:val="-3"/>
          <w:sz w:val="22"/>
        </w:rPr>
        <w:t> </w:t>
      </w:r>
      <w:r>
        <w:rPr>
          <w:sz w:val="22"/>
        </w:rPr>
        <w:t>staff approved the aforementioned delivery system</w:t>
      </w:r>
    </w:p>
    <w:p>
      <w:pPr>
        <w:pStyle w:val="BodyText"/>
        <w:spacing w:before="266"/>
        <w:ind w:left="1440" w:right="1055"/>
      </w:pPr>
      <w:r>
        <w:rPr/>
        <mc:AlternateContent>
          <mc:Choice Requires="wps">
            <w:drawing>
              <wp:anchor distT="0" distB="0" distL="0" distR="0" allowOverlap="1" layoutInCell="1" locked="0" behindDoc="1" simplePos="0" relativeHeight="487600128">
                <wp:simplePos x="0" y="0"/>
                <wp:positionH relativeFrom="page">
                  <wp:posOffset>896111</wp:posOffset>
                </wp:positionH>
                <wp:positionV relativeFrom="paragraph">
                  <wp:posOffset>523694</wp:posOffset>
                </wp:positionV>
                <wp:extent cx="5980430" cy="1841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41.235783pt;width:470.88pt;height:1.44pt;mso-position-horizontal-relative:page;mso-position-vertical-relative:paragraph;z-index:-15716352;mso-wrap-distance-left:0;mso-wrap-distance-right:0" id="docshape32" filled="true" fillcolor="#000000" stroked="false">
                <v:fill type="solid"/>
                <w10:wrap type="topAndBottom"/>
              </v:rect>
            </w:pict>
          </mc:Fallback>
        </mc:AlternateContent>
      </w:r>
      <w:r>
        <w:rPr>
          <w:u w:val="thick"/>
        </w:rPr>
        <w:t>ACTION</w:t>
      </w:r>
      <w:r>
        <w:rPr>
          <w:u w:val="none"/>
        </w:rPr>
        <w:t>:</w:t>
      </w:r>
      <w:r>
        <w:rPr>
          <w:spacing w:val="-3"/>
          <w:u w:val="none"/>
        </w:rPr>
        <w:t> </w:t>
      </w:r>
      <w:r>
        <w:rPr>
          <w:u w:val="none"/>
        </w:rPr>
        <w:t>Motion</w:t>
      </w:r>
      <w:r>
        <w:rPr>
          <w:spacing w:val="-3"/>
          <w:u w:val="none"/>
        </w:rPr>
        <w:t> </w:t>
      </w:r>
      <w:r>
        <w:rPr>
          <w:u w:val="none"/>
        </w:rPr>
        <w:t>by</w:t>
      </w:r>
      <w:r>
        <w:rPr>
          <w:spacing w:val="-3"/>
          <w:u w:val="none"/>
        </w:rPr>
        <w:t> </w:t>
      </w:r>
      <w:r>
        <w:rPr>
          <w:u w:val="none"/>
        </w:rPr>
        <w:t>D.</w:t>
      </w:r>
      <w:r>
        <w:rPr>
          <w:spacing w:val="-2"/>
          <w:u w:val="none"/>
        </w:rPr>
        <w:t> </w:t>
      </w:r>
      <w:r>
        <w:rPr>
          <w:u w:val="none"/>
        </w:rPr>
        <w:t>BARNES,</w:t>
      </w:r>
      <w:r>
        <w:rPr>
          <w:spacing w:val="-2"/>
          <w:u w:val="none"/>
        </w:rPr>
        <w:t> </w:t>
      </w:r>
      <w:r>
        <w:rPr>
          <w:u w:val="none"/>
        </w:rPr>
        <w:t>seconded</w:t>
      </w:r>
      <w:r>
        <w:rPr>
          <w:spacing w:val="-3"/>
          <w:u w:val="none"/>
        </w:rPr>
        <w:t> </w:t>
      </w:r>
      <w:r>
        <w:rPr>
          <w:u w:val="none"/>
        </w:rPr>
        <w:t>by</w:t>
      </w:r>
      <w:r>
        <w:rPr>
          <w:spacing w:val="-3"/>
          <w:u w:val="none"/>
        </w:rPr>
        <w:t> </w:t>
      </w:r>
      <w:r>
        <w:rPr>
          <w:u w:val="none"/>
        </w:rPr>
        <w:t>F.</w:t>
      </w:r>
      <w:r>
        <w:rPr>
          <w:spacing w:val="-2"/>
          <w:u w:val="none"/>
        </w:rPr>
        <w:t> </w:t>
      </w:r>
      <w:r>
        <w:rPr>
          <w:u w:val="none"/>
        </w:rPr>
        <w:t>LOMBARDO,</w:t>
      </w:r>
      <w:r>
        <w:rPr>
          <w:spacing w:val="-4"/>
          <w:u w:val="none"/>
        </w:rPr>
        <w:t> </w:t>
      </w:r>
      <w:r>
        <w:rPr>
          <w:u w:val="none"/>
        </w:rPr>
        <w:t>and</w:t>
      </w:r>
      <w:r>
        <w:rPr>
          <w:spacing w:val="-3"/>
          <w:u w:val="none"/>
        </w:rPr>
        <w:t> </w:t>
      </w:r>
      <w:r>
        <w:rPr>
          <w:u w:val="none"/>
        </w:rPr>
        <w:t>voted</w:t>
      </w:r>
      <w:r>
        <w:rPr>
          <w:spacing w:val="-5"/>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4"/>
          <w:u w:val="none"/>
        </w:rPr>
        <w:t> </w:t>
      </w:r>
      <w:r>
        <w:rPr>
          <w:u w:val="none"/>
        </w:rPr>
        <w:t>to CLOSE the matter (INV25579), No Violation.</w:t>
      </w:r>
    </w:p>
    <w:p>
      <w:pPr>
        <w:pStyle w:val="BodyText"/>
        <w:spacing w:before="1"/>
      </w:pPr>
    </w:p>
    <w:p>
      <w:pPr>
        <w:pStyle w:val="BodyText"/>
        <w:spacing w:before="1"/>
        <w:ind w:left="1440"/>
      </w:pPr>
      <w:r>
        <w:rPr>
          <w:spacing w:val="-2"/>
        </w:rPr>
        <w:t>Case</w:t>
      </w:r>
      <w:r>
        <w:rPr>
          <w:spacing w:val="18"/>
        </w:rPr>
        <w:t> </w:t>
      </w:r>
      <w:r>
        <w:rPr>
          <w:spacing w:val="-2"/>
        </w:rPr>
        <w:t>#2/CASE-2026-</w:t>
      </w:r>
      <w:r>
        <w:rPr>
          <w:spacing w:val="-4"/>
        </w:rPr>
        <w:t>0460</w:t>
      </w:r>
    </w:p>
    <w:p>
      <w:pPr>
        <w:pStyle w:val="BodyText"/>
        <w:tabs>
          <w:tab w:pos="3230" w:val="left" w:leader="none"/>
          <w:tab w:pos="8639" w:val="left" w:leader="none"/>
        </w:tabs>
        <w:spacing w:line="477" w:lineRule="auto"/>
        <w:ind w:left="1440" w:right="1815"/>
      </w:pPr>
      <w:r>
        <w:rPr>
          <w:spacing w:val="-2"/>
        </w:rPr>
        <w:t>PHA-2026-0036</w:t>
      </w:r>
      <w:r>
        <w:rPr/>
        <w:tab/>
        <w:t>Seaview Enterprises LLC (DBA MedisourceRx), NO10009</w:t>
        <w:tab/>
        <w:t>Time:</w:t>
      </w:r>
      <w:r>
        <w:rPr>
          <w:spacing w:val="-13"/>
        </w:rPr>
        <w:t> </w:t>
      </w:r>
      <w:r>
        <w:rPr/>
        <w:t>11:22</w:t>
      </w:r>
      <w:r>
        <w:rPr>
          <w:spacing w:val="-12"/>
        </w:rPr>
        <w:t> </w:t>
      </w:r>
      <w:r>
        <w:rPr/>
        <w:t>AM </w:t>
      </w:r>
      <w:r>
        <w:rPr>
          <w:u w:val="thick"/>
        </w:rPr>
        <w:t>RECUSAL</w:t>
      </w:r>
      <w:r>
        <w:rPr>
          <w:u w:val="none"/>
        </w:rPr>
        <w:t>: NONE</w:t>
      </w:r>
    </w:p>
    <w:p>
      <w:pPr>
        <w:pStyle w:val="BodyText"/>
        <w:spacing w:before="4"/>
        <w:ind w:left="1440" w:right="1111"/>
      </w:pPr>
      <w:r>
        <w:rPr>
          <w:u w:val="thick"/>
        </w:rPr>
        <w:t>DISCUSSION</w:t>
      </w:r>
      <w:r>
        <w:rPr>
          <w:u w:val="none"/>
        </w:rPr>
        <w:t>:</w:t>
      </w:r>
      <w:r>
        <w:rPr>
          <w:spacing w:val="-2"/>
          <w:u w:val="none"/>
        </w:rPr>
        <w:t> </w:t>
      </w:r>
      <w:r>
        <w:rPr>
          <w:u w:val="none"/>
        </w:rPr>
        <w:t>C.</w:t>
      </w:r>
      <w:r>
        <w:rPr>
          <w:spacing w:val="-5"/>
          <w:u w:val="none"/>
        </w:rPr>
        <w:t> </w:t>
      </w:r>
      <w:r>
        <w:rPr>
          <w:u w:val="none"/>
        </w:rPr>
        <w:t>LATHUM</w:t>
      </w:r>
      <w:r>
        <w:rPr>
          <w:spacing w:val="-2"/>
          <w:u w:val="none"/>
        </w:rPr>
        <w:t> </w:t>
      </w:r>
      <w:r>
        <w:rPr>
          <w:u w:val="none"/>
        </w:rPr>
        <w:t>presented</w:t>
      </w:r>
      <w:r>
        <w:rPr>
          <w:spacing w:val="-5"/>
          <w:u w:val="none"/>
        </w:rPr>
        <w:t> </w:t>
      </w:r>
      <w:r>
        <w:rPr>
          <w:u w:val="none"/>
        </w:rPr>
        <w:t>and</w:t>
      </w:r>
      <w:r>
        <w:rPr>
          <w:spacing w:val="-4"/>
          <w:u w:val="none"/>
        </w:rPr>
        <w:t> </w:t>
      </w:r>
      <w:r>
        <w:rPr>
          <w:u w:val="none"/>
        </w:rPr>
        <w:t>summarized</w:t>
      </w:r>
      <w:r>
        <w:rPr>
          <w:spacing w:val="-5"/>
          <w:u w:val="none"/>
        </w:rPr>
        <w:t> </w:t>
      </w:r>
      <w:r>
        <w:rPr>
          <w:u w:val="none"/>
        </w:rPr>
        <w:t>the</w:t>
      </w:r>
      <w:r>
        <w:rPr>
          <w:spacing w:val="-2"/>
          <w:u w:val="none"/>
        </w:rPr>
        <w:t> </w:t>
      </w:r>
      <w:r>
        <w:rPr>
          <w:u w:val="none"/>
        </w:rPr>
        <w:t>investigative</w:t>
      </w:r>
      <w:r>
        <w:rPr>
          <w:spacing w:val="-2"/>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4"/>
          <w:u w:val="none"/>
        </w:rPr>
        <w:t> </w:t>
      </w:r>
      <w:r>
        <w:rPr>
          <w:u w:val="none"/>
        </w:rPr>
        <w:t>this </w:t>
      </w:r>
      <w:r>
        <w:rPr>
          <w:spacing w:val="-2"/>
          <w:u w:val="none"/>
        </w:rPr>
        <w:t>matter.</w:t>
      </w:r>
    </w:p>
    <w:p>
      <w:pPr>
        <w:pStyle w:val="BodyText"/>
        <w:spacing w:before="1"/>
      </w:pPr>
    </w:p>
    <w:p>
      <w:pPr>
        <w:pStyle w:val="ListParagraph"/>
        <w:numPr>
          <w:ilvl w:val="0"/>
          <w:numId w:val="11"/>
        </w:numPr>
        <w:tabs>
          <w:tab w:pos="1709" w:val="left" w:leader="none"/>
          <w:tab w:pos="1711" w:val="left" w:leader="none"/>
        </w:tabs>
        <w:spacing w:line="240" w:lineRule="auto" w:before="0" w:after="0"/>
        <w:ind w:left="1711" w:right="1224" w:hanging="272"/>
        <w:jc w:val="left"/>
        <w:rPr>
          <w:sz w:val="22"/>
        </w:rPr>
      </w:pPr>
      <w:r>
        <w:rPr>
          <w:sz w:val="22"/>
        </w:rPr>
        <w:t>On</w:t>
      </w:r>
      <w:r>
        <w:rPr>
          <w:spacing w:val="-4"/>
          <w:sz w:val="22"/>
        </w:rPr>
        <w:t> </w:t>
      </w:r>
      <w:r>
        <w:rPr>
          <w:sz w:val="22"/>
        </w:rPr>
        <w:t>05/27/2025-06/10/2025,</w:t>
      </w:r>
      <w:r>
        <w:rPr>
          <w:spacing w:val="-3"/>
          <w:sz w:val="22"/>
        </w:rPr>
        <w:t> </w:t>
      </w:r>
      <w:r>
        <w:rPr>
          <w:sz w:val="22"/>
        </w:rPr>
        <w:t>Seaview</w:t>
      </w:r>
      <w:r>
        <w:rPr>
          <w:spacing w:val="-2"/>
          <w:sz w:val="22"/>
        </w:rPr>
        <w:t> </w:t>
      </w:r>
      <w:r>
        <w:rPr>
          <w:sz w:val="22"/>
        </w:rPr>
        <w:t>Enterprises,</w:t>
      </w:r>
      <w:r>
        <w:rPr>
          <w:spacing w:val="-5"/>
          <w:sz w:val="22"/>
        </w:rPr>
        <w:t> </w:t>
      </w:r>
      <w:r>
        <w:rPr>
          <w:sz w:val="22"/>
        </w:rPr>
        <w:t>LLC</w:t>
      </w:r>
      <w:r>
        <w:rPr>
          <w:spacing w:val="-5"/>
          <w:sz w:val="22"/>
        </w:rPr>
        <w:t> </w:t>
      </w:r>
      <w:r>
        <w:rPr>
          <w:sz w:val="22"/>
        </w:rPr>
        <w:t>DBA</w:t>
      </w:r>
      <w:r>
        <w:rPr>
          <w:spacing w:val="-6"/>
          <w:sz w:val="22"/>
        </w:rPr>
        <w:t> </w:t>
      </w:r>
      <w:r>
        <w:rPr>
          <w:sz w:val="22"/>
        </w:rPr>
        <w:t>MedisourceRx</w:t>
      </w:r>
      <w:r>
        <w:rPr>
          <w:spacing w:val="-5"/>
          <w:sz w:val="22"/>
        </w:rPr>
        <w:t> </w:t>
      </w:r>
      <w:r>
        <w:rPr>
          <w:sz w:val="22"/>
        </w:rPr>
        <w:t>was</w:t>
      </w:r>
      <w:r>
        <w:rPr>
          <w:spacing w:val="-3"/>
          <w:sz w:val="22"/>
        </w:rPr>
        <w:t> </w:t>
      </w:r>
      <w:r>
        <w:rPr>
          <w:sz w:val="22"/>
        </w:rPr>
        <w:t>inspected</w:t>
      </w:r>
      <w:r>
        <w:rPr>
          <w:spacing w:val="-4"/>
          <w:sz w:val="22"/>
        </w:rPr>
        <w:t> </w:t>
      </w:r>
      <w:r>
        <w:rPr>
          <w:sz w:val="22"/>
        </w:rPr>
        <w:t>by</w:t>
      </w:r>
      <w:r>
        <w:rPr>
          <w:spacing w:val="-2"/>
          <w:sz w:val="22"/>
        </w:rPr>
        <w:t> </w:t>
      </w:r>
      <w:r>
        <w:rPr>
          <w:sz w:val="22"/>
        </w:rPr>
        <w:t>FDA</w:t>
      </w:r>
      <w:r>
        <w:rPr>
          <w:spacing w:val="-6"/>
          <w:sz w:val="22"/>
        </w:rPr>
        <w:t> </w:t>
      </w:r>
      <w:r>
        <w:rPr>
          <w:sz w:val="22"/>
        </w:rPr>
        <w:t>and issued a Form 483 on 06/10/2025 with 2 observations.</w:t>
      </w:r>
    </w:p>
    <w:p>
      <w:pPr>
        <w:pStyle w:val="ListParagraph"/>
        <w:numPr>
          <w:ilvl w:val="0"/>
          <w:numId w:val="11"/>
        </w:numPr>
        <w:tabs>
          <w:tab w:pos="1709" w:val="left" w:leader="none"/>
          <w:tab w:pos="1711" w:val="left" w:leader="none"/>
        </w:tabs>
        <w:spacing w:line="240" w:lineRule="auto" w:before="0" w:after="0"/>
        <w:ind w:left="1711" w:right="1488" w:hanging="272"/>
        <w:jc w:val="left"/>
        <w:rPr>
          <w:sz w:val="22"/>
        </w:rPr>
      </w:pPr>
      <w:r>
        <w:rPr>
          <w:sz w:val="22"/>
        </w:rPr>
        <w:t>The first observation was that an adverse drug experience was not reported to FDA within 15 calendar</w:t>
      </w:r>
      <w:r>
        <w:rPr>
          <w:spacing w:val="-2"/>
          <w:sz w:val="22"/>
        </w:rPr>
        <w:t> </w:t>
      </w:r>
      <w:r>
        <w:rPr>
          <w:sz w:val="22"/>
        </w:rPr>
        <w:t>days</w:t>
      </w:r>
      <w:r>
        <w:rPr>
          <w:spacing w:val="-4"/>
          <w:sz w:val="22"/>
        </w:rPr>
        <w:t> </w:t>
      </w:r>
      <w:r>
        <w:rPr>
          <w:sz w:val="22"/>
        </w:rPr>
        <w:t>as</w:t>
      </w:r>
      <w:r>
        <w:rPr>
          <w:spacing w:val="-2"/>
          <w:sz w:val="22"/>
        </w:rPr>
        <w:t> </w:t>
      </w:r>
      <w:r>
        <w:rPr>
          <w:sz w:val="22"/>
        </w:rPr>
        <w:t>required.</w:t>
      </w:r>
      <w:r>
        <w:rPr>
          <w:spacing w:val="-5"/>
          <w:sz w:val="22"/>
        </w:rPr>
        <w:t> </w:t>
      </w:r>
      <w:r>
        <w:rPr>
          <w:sz w:val="22"/>
        </w:rPr>
        <w:t>The</w:t>
      </w:r>
      <w:r>
        <w:rPr>
          <w:spacing w:val="-1"/>
          <w:sz w:val="22"/>
        </w:rPr>
        <w:t> </w:t>
      </w:r>
      <w:r>
        <w:rPr>
          <w:sz w:val="22"/>
        </w:rPr>
        <w:t>second</w:t>
      </w:r>
      <w:r>
        <w:rPr>
          <w:spacing w:val="-5"/>
          <w:sz w:val="22"/>
        </w:rPr>
        <w:t> </w:t>
      </w:r>
      <w:r>
        <w:rPr>
          <w:sz w:val="22"/>
        </w:rPr>
        <w:t>was</w:t>
      </w:r>
      <w:r>
        <w:rPr>
          <w:spacing w:val="-2"/>
          <w:sz w:val="22"/>
        </w:rPr>
        <w:t> </w:t>
      </w:r>
      <w:r>
        <w:rPr>
          <w:sz w:val="22"/>
        </w:rPr>
        <w:t>that</w:t>
      </w:r>
      <w:r>
        <w:rPr>
          <w:spacing w:val="-4"/>
          <w:sz w:val="22"/>
        </w:rPr>
        <w:t> </w:t>
      </w:r>
      <w:r>
        <w:rPr>
          <w:sz w:val="22"/>
        </w:rPr>
        <w:t>on</w:t>
      </w:r>
      <w:r>
        <w:rPr>
          <w:spacing w:val="-3"/>
          <w:sz w:val="22"/>
        </w:rPr>
        <w:t> </w:t>
      </w:r>
      <w:r>
        <w:rPr>
          <w:sz w:val="22"/>
        </w:rPr>
        <w:t>05/27/2025,</w:t>
      </w:r>
      <w:r>
        <w:rPr>
          <w:spacing w:val="-2"/>
          <w:sz w:val="22"/>
        </w:rPr>
        <w:t> </w:t>
      </w:r>
      <w:r>
        <w:rPr>
          <w:sz w:val="22"/>
        </w:rPr>
        <w:t>FDA</w:t>
      </w:r>
      <w:r>
        <w:rPr>
          <w:spacing w:val="-5"/>
          <w:sz w:val="22"/>
        </w:rPr>
        <w:t> </w:t>
      </w:r>
      <w:r>
        <w:rPr>
          <w:sz w:val="22"/>
        </w:rPr>
        <w:t>investigators</w:t>
      </w:r>
      <w:r>
        <w:rPr>
          <w:spacing w:val="-2"/>
          <w:sz w:val="22"/>
        </w:rPr>
        <w:t> </w:t>
      </w:r>
      <w:r>
        <w:rPr>
          <w:sz w:val="22"/>
        </w:rPr>
        <w:t>observed</w:t>
      </w:r>
      <w:r>
        <w:rPr>
          <w:spacing w:val="-5"/>
          <w:sz w:val="22"/>
        </w:rPr>
        <w:t> </w:t>
      </w:r>
      <w:r>
        <w:rPr>
          <w:sz w:val="22"/>
        </w:rPr>
        <w:t>a</w:t>
      </w:r>
      <w:r>
        <w:rPr>
          <w:spacing w:val="-2"/>
          <w:sz w:val="22"/>
        </w:rPr>
        <w:t> </w:t>
      </w:r>
      <w:r>
        <w:rPr>
          <w:sz w:val="22"/>
        </w:rPr>
        <w:t>live spider in the production area and a dead cricket in the middle of the incubator room.</w:t>
      </w:r>
    </w:p>
    <w:p>
      <w:pPr>
        <w:pStyle w:val="ListParagraph"/>
        <w:numPr>
          <w:ilvl w:val="0"/>
          <w:numId w:val="11"/>
        </w:numPr>
        <w:tabs>
          <w:tab w:pos="1709" w:val="left" w:leader="none"/>
          <w:tab w:pos="1711" w:val="left" w:leader="none"/>
        </w:tabs>
        <w:spacing w:line="240" w:lineRule="auto" w:before="0" w:after="0"/>
        <w:ind w:left="1711" w:right="1320" w:hanging="272"/>
        <w:jc w:val="left"/>
        <w:rPr>
          <w:sz w:val="22"/>
        </w:rPr>
      </w:pPr>
      <w:r>
        <w:rPr>
          <w:sz w:val="22"/>
        </w:rPr>
        <w:t>On 12/12/2025, FDA issued</w:t>
      </w:r>
      <w:r>
        <w:rPr>
          <w:spacing w:val="-1"/>
          <w:sz w:val="22"/>
        </w:rPr>
        <w:t> </w:t>
      </w:r>
      <w:r>
        <w:rPr>
          <w:sz w:val="22"/>
        </w:rPr>
        <w:t>a Warning Letter (WL #717970) which included the first observation in the</w:t>
      </w:r>
      <w:r>
        <w:rPr>
          <w:spacing w:val="-1"/>
          <w:sz w:val="22"/>
        </w:rPr>
        <w:t> </w:t>
      </w:r>
      <w:r>
        <w:rPr>
          <w:sz w:val="22"/>
        </w:rPr>
        <w:t>483</w:t>
      </w:r>
      <w:r>
        <w:rPr>
          <w:spacing w:val="-3"/>
          <w:sz w:val="22"/>
        </w:rPr>
        <w:t> </w:t>
      </w:r>
      <w:r>
        <w:rPr>
          <w:sz w:val="22"/>
        </w:rPr>
        <w:t>and</w:t>
      </w:r>
      <w:r>
        <w:rPr>
          <w:spacing w:val="-3"/>
          <w:sz w:val="22"/>
        </w:rPr>
        <w:t> </w:t>
      </w:r>
      <w:r>
        <w:rPr>
          <w:sz w:val="22"/>
        </w:rPr>
        <w:t>that</w:t>
      </w:r>
      <w:r>
        <w:rPr>
          <w:spacing w:val="-4"/>
          <w:sz w:val="22"/>
        </w:rPr>
        <w:t> </w:t>
      </w:r>
      <w:r>
        <w:rPr>
          <w:sz w:val="22"/>
        </w:rPr>
        <w:t>the</w:t>
      </w:r>
      <w:r>
        <w:rPr>
          <w:spacing w:val="-1"/>
          <w:sz w:val="22"/>
        </w:rPr>
        <w:t> </w:t>
      </w:r>
      <w:r>
        <w:rPr>
          <w:sz w:val="22"/>
        </w:rPr>
        <w:t>pharmacy</w:t>
      </w:r>
      <w:r>
        <w:rPr>
          <w:spacing w:val="-1"/>
          <w:sz w:val="22"/>
        </w:rPr>
        <w:t> </w:t>
      </w:r>
      <w:r>
        <w:rPr>
          <w:sz w:val="22"/>
        </w:rPr>
        <w:t>compounded</w:t>
      </w:r>
      <w:r>
        <w:rPr>
          <w:spacing w:val="-3"/>
          <w:sz w:val="22"/>
        </w:rPr>
        <w:t> </w:t>
      </w:r>
      <w:r>
        <w:rPr>
          <w:sz w:val="22"/>
        </w:rPr>
        <w:t>unapproved</w:t>
      </w:r>
      <w:r>
        <w:rPr>
          <w:spacing w:val="-3"/>
          <w:sz w:val="22"/>
        </w:rPr>
        <w:t> </w:t>
      </w:r>
      <w:r>
        <w:rPr>
          <w:sz w:val="22"/>
        </w:rPr>
        <w:t>new</w:t>
      </w:r>
      <w:r>
        <w:rPr>
          <w:spacing w:val="-4"/>
          <w:sz w:val="22"/>
        </w:rPr>
        <w:t> </w:t>
      </w:r>
      <w:r>
        <w:rPr>
          <w:sz w:val="22"/>
        </w:rPr>
        <w:t>drug</w:t>
      </w:r>
      <w:r>
        <w:rPr>
          <w:spacing w:val="-3"/>
          <w:sz w:val="22"/>
        </w:rPr>
        <w:t> </w:t>
      </w:r>
      <w:r>
        <w:rPr>
          <w:sz w:val="22"/>
        </w:rPr>
        <w:t>products</w:t>
      </w:r>
      <w:r>
        <w:rPr>
          <w:spacing w:val="-4"/>
          <w:sz w:val="22"/>
        </w:rPr>
        <w:t> </w:t>
      </w:r>
      <w:r>
        <w:rPr>
          <w:sz w:val="22"/>
        </w:rPr>
        <w:t>and</w:t>
      </w:r>
      <w:r>
        <w:rPr>
          <w:spacing w:val="-3"/>
          <w:sz w:val="22"/>
        </w:rPr>
        <w:t> </w:t>
      </w:r>
      <w:r>
        <w:rPr>
          <w:sz w:val="22"/>
        </w:rPr>
        <w:t>misbranded</w:t>
      </w:r>
      <w:r>
        <w:rPr>
          <w:spacing w:val="-3"/>
          <w:sz w:val="22"/>
        </w:rPr>
        <w:t> </w:t>
      </w:r>
      <w:r>
        <w:rPr>
          <w:sz w:val="22"/>
        </w:rPr>
        <w:t>drug products, compounding drug products intended for conditions not amenable to self-diagnosis without adequate directions for use.</w:t>
      </w:r>
    </w:p>
    <w:p>
      <w:pPr>
        <w:pStyle w:val="ListParagraph"/>
        <w:numPr>
          <w:ilvl w:val="0"/>
          <w:numId w:val="11"/>
        </w:numPr>
        <w:tabs>
          <w:tab w:pos="1709" w:val="left" w:leader="none"/>
          <w:tab w:pos="1711" w:val="left" w:leader="none"/>
        </w:tabs>
        <w:spacing w:line="240" w:lineRule="auto" w:before="0" w:after="0"/>
        <w:ind w:left="1711" w:right="1131" w:hanging="272"/>
        <w:jc w:val="left"/>
        <w:rPr>
          <w:sz w:val="22"/>
        </w:rPr>
      </w:pPr>
      <w:r>
        <w:rPr>
          <w:sz w:val="22"/>
        </w:rPr>
        <w:t>Per</w:t>
      </w:r>
      <w:r>
        <w:rPr>
          <w:spacing w:val="-4"/>
          <w:sz w:val="22"/>
        </w:rPr>
        <w:t> </w:t>
      </w:r>
      <w:r>
        <w:rPr>
          <w:sz w:val="22"/>
        </w:rPr>
        <w:t>the</w:t>
      </w:r>
      <w:r>
        <w:rPr>
          <w:spacing w:val="-1"/>
          <w:sz w:val="22"/>
        </w:rPr>
        <w:t> </w:t>
      </w:r>
      <w:r>
        <w:rPr>
          <w:sz w:val="22"/>
        </w:rPr>
        <w:t>response,</w:t>
      </w:r>
      <w:r>
        <w:rPr>
          <w:spacing w:val="-2"/>
          <w:sz w:val="22"/>
        </w:rPr>
        <w:t> </w:t>
      </w:r>
      <w:r>
        <w:rPr>
          <w:sz w:val="22"/>
        </w:rPr>
        <w:t>no</w:t>
      </w:r>
      <w:r>
        <w:rPr>
          <w:spacing w:val="-3"/>
          <w:sz w:val="22"/>
        </w:rPr>
        <w:t> </w:t>
      </w:r>
      <w:r>
        <w:rPr>
          <w:sz w:val="22"/>
        </w:rPr>
        <w:t>sterile</w:t>
      </w:r>
      <w:r>
        <w:rPr>
          <w:spacing w:val="-4"/>
          <w:sz w:val="22"/>
        </w:rPr>
        <w:t> </w:t>
      </w:r>
      <w:r>
        <w:rPr>
          <w:sz w:val="22"/>
        </w:rPr>
        <w:t>compounding</w:t>
      </w:r>
      <w:r>
        <w:rPr>
          <w:spacing w:val="-3"/>
          <w:sz w:val="22"/>
        </w:rPr>
        <w:t> </w:t>
      </w:r>
      <w:r>
        <w:rPr>
          <w:sz w:val="22"/>
        </w:rPr>
        <w:t>activities</w:t>
      </w:r>
      <w:r>
        <w:rPr>
          <w:spacing w:val="-4"/>
          <w:sz w:val="22"/>
        </w:rPr>
        <w:t> </w:t>
      </w:r>
      <w:r>
        <w:rPr>
          <w:sz w:val="22"/>
        </w:rPr>
        <w:t>were</w:t>
      </w:r>
      <w:r>
        <w:rPr>
          <w:spacing w:val="-1"/>
          <w:sz w:val="22"/>
        </w:rPr>
        <w:t> </w:t>
      </w:r>
      <w:r>
        <w:rPr>
          <w:sz w:val="22"/>
        </w:rPr>
        <w:t>occurring</w:t>
      </w:r>
      <w:r>
        <w:rPr>
          <w:spacing w:val="-3"/>
          <w:sz w:val="22"/>
        </w:rPr>
        <w:t> </w:t>
      </w:r>
      <w:r>
        <w:rPr>
          <w:sz w:val="22"/>
        </w:rPr>
        <w:t>at</w:t>
      </w:r>
      <w:r>
        <w:rPr>
          <w:spacing w:val="-4"/>
          <w:sz w:val="22"/>
        </w:rPr>
        <w:t> </w:t>
      </w:r>
      <w:r>
        <w:rPr>
          <w:sz w:val="22"/>
        </w:rPr>
        <w:t>the</w:t>
      </w:r>
      <w:r>
        <w:rPr>
          <w:spacing w:val="-1"/>
          <w:sz w:val="22"/>
        </w:rPr>
        <w:t> </w:t>
      </w:r>
      <w:r>
        <w:rPr>
          <w:sz w:val="22"/>
        </w:rPr>
        <w:t>time</w:t>
      </w:r>
      <w:r>
        <w:rPr>
          <w:spacing w:val="-1"/>
          <w:sz w:val="22"/>
        </w:rPr>
        <w:t> </w:t>
      </w:r>
      <w:r>
        <w:rPr>
          <w:sz w:val="22"/>
        </w:rPr>
        <w:t>of</w:t>
      </w:r>
      <w:r>
        <w:rPr>
          <w:spacing w:val="-7"/>
          <w:sz w:val="22"/>
        </w:rPr>
        <w:t> </w:t>
      </w:r>
      <w:r>
        <w:rPr>
          <w:sz w:val="22"/>
        </w:rPr>
        <w:t>the</w:t>
      </w:r>
      <w:r>
        <w:rPr>
          <w:spacing w:val="-1"/>
          <w:sz w:val="22"/>
        </w:rPr>
        <w:t> </w:t>
      </w:r>
      <w:r>
        <w:rPr>
          <w:sz w:val="22"/>
        </w:rPr>
        <w:t>FDA</w:t>
      </w:r>
      <w:r>
        <w:rPr>
          <w:spacing w:val="-2"/>
          <w:sz w:val="22"/>
        </w:rPr>
        <w:t> </w:t>
      </w:r>
      <w:r>
        <w:rPr>
          <w:sz w:val="22"/>
        </w:rPr>
        <w:t>inspection. Compounding activities were ceased on 05/21/2025.</w:t>
      </w:r>
    </w:p>
    <w:p>
      <w:pPr>
        <w:pStyle w:val="ListParagraph"/>
        <w:spacing w:after="0" w:line="240" w:lineRule="auto"/>
        <w:jc w:val="left"/>
        <w:rPr>
          <w:sz w:val="22"/>
        </w:rPr>
        <w:sectPr>
          <w:pgSz w:w="12240" w:h="15840"/>
          <w:pgMar w:header="0" w:footer="1552" w:top="1400" w:bottom="1800" w:left="0" w:right="360"/>
        </w:sectPr>
      </w:pPr>
    </w:p>
    <w:p>
      <w:pPr>
        <w:pStyle w:val="ListParagraph"/>
        <w:numPr>
          <w:ilvl w:val="0"/>
          <w:numId w:val="11"/>
        </w:numPr>
        <w:tabs>
          <w:tab w:pos="1709" w:val="left" w:leader="none"/>
          <w:tab w:pos="1711" w:val="left" w:leader="none"/>
        </w:tabs>
        <w:spacing w:line="240" w:lineRule="auto" w:before="79" w:after="0"/>
        <w:ind w:left="1711" w:right="1258" w:hanging="272"/>
        <w:jc w:val="left"/>
        <w:rPr>
          <w:sz w:val="22"/>
        </w:rPr>
      </w:pPr>
      <w:r>
        <w:rPr>
          <w:sz w:val="22"/>
        </w:rPr>
        <w:t>No sterile compounding activities have been reinitiated. Since 05/18/2026, MedisourceRX has a status</w:t>
      </w:r>
      <w:r>
        <w:rPr>
          <w:spacing w:val="-4"/>
          <w:sz w:val="22"/>
        </w:rPr>
        <w:t> </w:t>
      </w:r>
      <w:r>
        <w:rPr>
          <w:sz w:val="22"/>
        </w:rPr>
        <w:t>of</w:t>
      </w:r>
      <w:r>
        <w:rPr>
          <w:spacing w:val="-2"/>
          <w:sz w:val="22"/>
        </w:rPr>
        <w:t> </w:t>
      </w:r>
      <w:r>
        <w:rPr>
          <w:sz w:val="22"/>
        </w:rPr>
        <w:t>temporary</w:t>
      </w:r>
      <w:r>
        <w:rPr>
          <w:spacing w:val="-2"/>
          <w:sz w:val="22"/>
        </w:rPr>
        <w:t> </w:t>
      </w:r>
      <w:r>
        <w:rPr>
          <w:sz w:val="22"/>
        </w:rPr>
        <w:t>closure</w:t>
      </w:r>
      <w:r>
        <w:rPr>
          <w:spacing w:val="-2"/>
          <w:sz w:val="22"/>
        </w:rPr>
        <w:t> </w:t>
      </w:r>
      <w:r>
        <w:rPr>
          <w:sz w:val="22"/>
        </w:rPr>
        <w:t>in</w:t>
      </w:r>
      <w:r>
        <w:rPr>
          <w:spacing w:val="-3"/>
          <w:sz w:val="22"/>
        </w:rPr>
        <w:t> </w:t>
      </w:r>
      <w:r>
        <w:rPr>
          <w:sz w:val="22"/>
        </w:rPr>
        <w:t>California</w:t>
      </w:r>
      <w:r>
        <w:rPr>
          <w:spacing w:val="-2"/>
          <w:sz w:val="22"/>
        </w:rPr>
        <w:t> </w:t>
      </w:r>
      <w:r>
        <w:rPr>
          <w:sz w:val="22"/>
        </w:rPr>
        <w:t>due</w:t>
      </w:r>
      <w:r>
        <w:rPr>
          <w:spacing w:val="-2"/>
          <w:sz w:val="22"/>
        </w:rPr>
        <w:t> </w:t>
      </w:r>
      <w:r>
        <w:rPr>
          <w:sz w:val="22"/>
        </w:rPr>
        <w:t>to</w:t>
      </w:r>
      <w:r>
        <w:rPr>
          <w:spacing w:val="-3"/>
          <w:sz w:val="22"/>
        </w:rPr>
        <w:t> </w:t>
      </w:r>
      <w:r>
        <w:rPr>
          <w:sz w:val="22"/>
        </w:rPr>
        <w:t>construction.</w:t>
      </w:r>
      <w:r>
        <w:rPr>
          <w:spacing w:val="-2"/>
          <w:sz w:val="22"/>
        </w:rPr>
        <w:t> </w:t>
      </w:r>
      <w:r>
        <w:rPr>
          <w:sz w:val="22"/>
        </w:rPr>
        <w:t>A</w:t>
      </w:r>
      <w:r>
        <w:rPr>
          <w:spacing w:val="-5"/>
          <w:sz w:val="22"/>
        </w:rPr>
        <w:t> </w:t>
      </w:r>
      <w:r>
        <w:rPr>
          <w:sz w:val="22"/>
        </w:rPr>
        <w:t>tentative</w:t>
      </w:r>
      <w:r>
        <w:rPr>
          <w:spacing w:val="-4"/>
          <w:sz w:val="22"/>
        </w:rPr>
        <w:t> </w:t>
      </w:r>
      <w:r>
        <w:rPr>
          <w:sz w:val="22"/>
        </w:rPr>
        <w:t>reopening</w:t>
      </w:r>
      <w:r>
        <w:rPr>
          <w:spacing w:val="-3"/>
          <w:sz w:val="22"/>
        </w:rPr>
        <w:t> </w:t>
      </w:r>
      <w:r>
        <w:rPr>
          <w:sz w:val="22"/>
        </w:rPr>
        <w:t>is</w:t>
      </w:r>
      <w:r>
        <w:rPr>
          <w:spacing w:val="-2"/>
          <w:sz w:val="22"/>
        </w:rPr>
        <w:t> </w:t>
      </w:r>
      <w:r>
        <w:rPr>
          <w:sz w:val="22"/>
        </w:rPr>
        <w:t>scheduled</w:t>
      </w:r>
      <w:r>
        <w:rPr>
          <w:spacing w:val="-3"/>
          <w:sz w:val="22"/>
        </w:rPr>
        <w:t> </w:t>
      </w:r>
      <w:r>
        <w:rPr>
          <w:sz w:val="22"/>
        </w:rPr>
        <w:t>for </w:t>
      </w:r>
      <w:r>
        <w:rPr>
          <w:spacing w:val="-2"/>
          <w:sz w:val="22"/>
        </w:rPr>
        <w:t>10/27/2026.</w:t>
      </w:r>
    </w:p>
    <w:p>
      <w:pPr>
        <w:pStyle w:val="ListParagraph"/>
        <w:numPr>
          <w:ilvl w:val="0"/>
          <w:numId w:val="11"/>
        </w:numPr>
        <w:tabs>
          <w:tab w:pos="1709" w:val="left" w:leader="none"/>
          <w:tab w:pos="1711" w:val="left" w:leader="none"/>
        </w:tabs>
        <w:spacing w:line="240" w:lineRule="auto" w:before="0" w:after="0"/>
        <w:ind w:left="1711" w:right="1385" w:hanging="272"/>
        <w:jc w:val="left"/>
        <w:rPr>
          <w:sz w:val="22"/>
        </w:rPr>
      </w:pPr>
      <w:r>
        <w:rPr>
          <w:sz w:val="22"/>
        </w:rPr>
        <w:t>VP Badkar stated that the references to unapproved new drug products and misbranded drug products</w:t>
      </w:r>
      <w:r>
        <w:rPr>
          <w:spacing w:val="-2"/>
          <w:sz w:val="22"/>
        </w:rPr>
        <w:t> </w:t>
      </w:r>
      <w:r>
        <w:rPr>
          <w:sz w:val="22"/>
        </w:rPr>
        <w:t>are</w:t>
      </w:r>
      <w:r>
        <w:rPr>
          <w:spacing w:val="-4"/>
          <w:sz w:val="22"/>
        </w:rPr>
        <w:t> </w:t>
      </w:r>
      <w:r>
        <w:rPr>
          <w:sz w:val="22"/>
        </w:rPr>
        <w:t>“not</w:t>
      </w:r>
      <w:r>
        <w:rPr>
          <w:spacing w:val="-4"/>
          <w:sz w:val="22"/>
        </w:rPr>
        <w:t> </w:t>
      </w:r>
      <w:r>
        <w:rPr>
          <w:sz w:val="22"/>
        </w:rPr>
        <w:t>FDA</w:t>
      </w:r>
      <w:r>
        <w:rPr>
          <w:spacing w:val="-5"/>
          <w:sz w:val="22"/>
        </w:rPr>
        <w:t> </w:t>
      </w:r>
      <w:r>
        <w:rPr>
          <w:sz w:val="22"/>
        </w:rPr>
        <w:t>observations”.</w:t>
      </w:r>
      <w:r>
        <w:rPr>
          <w:spacing w:val="-2"/>
          <w:sz w:val="22"/>
        </w:rPr>
        <w:t> </w:t>
      </w:r>
      <w:r>
        <w:rPr>
          <w:sz w:val="22"/>
        </w:rPr>
        <w:t>She</w:t>
      </w:r>
      <w:r>
        <w:rPr>
          <w:spacing w:val="-1"/>
          <w:sz w:val="22"/>
        </w:rPr>
        <w:t> </w:t>
      </w:r>
      <w:r>
        <w:rPr>
          <w:sz w:val="22"/>
        </w:rPr>
        <w:t>stated</w:t>
      </w:r>
      <w:r>
        <w:rPr>
          <w:spacing w:val="-5"/>
          <w:sz w:val="22"/>
        </w:rPr>
        <w:t> </w:t>
      </w:r>
      <w:r>
        <w:rPr>
          <w:sz w:val="22"/>
        </w:rPr>
        <w:t>that</w:t>
      </w:r>
      <w:r>
        <w:rPr>
          <w:spacing w:val="-4"/>
          <w:sz w:val="22"/>
        </w:rPr>
        <w:t> </w:t>
      </w:r>
      <w:r>
        <w:rPr>
          <w:sz w:val="22"/>
        </w:rPr>
        <w:t>these</w:t>
      </w:r>
      <w:r>
        <w:rPr>
          <w:spacing w:val="-1"/>
          <w:sz w:val="22"/>
        </w:rPr>
        <w:t> </w:t>
      </w:r>
      <w:r>
        <w:rPr>
          <w:sz w:val="22"/>
        </w:rPr>
        <w:t>references</w:t>
      </w:r>
      <w:r>
        <w:rPr>
          <w:spacing w:val="-4"/>
          <w:sz w:val="22"/>
        </w:rPr>
        <w:t> </w:t>
      </w:r>
      <w:r>
        <w:rPr>
          <w:sz w:val="22"/>
        </w:rPr>
        <w:t>are</w:t>
      </w:r>
      <w:r>
        <w:rPr>
          <w:spacing w:val="-1"/>
          <w:sz w:val="22"/>
        </w:rPr>
        <w:t> </w:t>
      </w:r>
      <w:r>
        <w:rPr>
          <w:sz w:val="22"/>
        </w:rPr>
        <w:t>related</w:t>
      </w:r>
      <w:r>
        <w:rPr>
          <w:spacing w:val="-3"/>
          <w:sz w:val="22"/>
        </w:rPr>
        <w:t> </w:t>
      </w:r>
      <w:r>
        <w:rPr>
          <w:sz w:val="22"/>
        </w:rPr>
        <w:t>to</w:t>
      </w:r>
      <w:r>
        <w:rPr>
          <w:spacing w:val="-3"/>
          <w:sz w:val="22"/>
        </w:rPr>
        <w:t> </w:t>
      </w:r>
      <w:r>
        <w:rPr>
          <w:sz w:val="22"/>
        </w:rPr>
        <w:t>the</w:t>
      </w:r>
      <w:r>
        <w:rPr>
          <w:spacing w:val="-1"/>
          <w:sz w:val="22"/>
        </w:rPr>
        <w:t> </w:t>
      </w:r>
      <w:r>
        <w:rPr>
          <w:sz w:val="22"/>
        </w:rPr>
        <w:t>failure</w:t>
      </w:r>
      <w:r>
        <w:rPr>
          <w:spacing w:val="-4"/>
          <w:sz w:val="22"/>
        </w:rPr>
        <w:t> </w:t>
      </w:r>
      <w:r>
        <w:rPr>
          <w:sz w:val="22"/>
        </w:rPr>
        <w:t>to submit an adverse drug event report.</w:t>
      </w:r>
    </w:p>
    <w:p>
      <w:pPr>
        <w:pStyle w:val="ListParagraph"/>
        <w:numPr>
          <w:ilvl w:val="0"/>
          <w:numId w:val="11"/>
        </w:numPr>
        <w:tabs>
          <w:tab w:pos="1709" w:val="left" w:leader="none"/>
          <w:tab w:pos="1711" w:val="left" w:leader="none"/>
        </w:tabs>
        <w:spacing w:line="240" w:lineRule="auto" w:before="0" w:after="0"/>
        <w:ind w:left="1711" w:right="1445" w:hanging="272"/>
        <w:jc w:val="left"/>
        <w:rPr>
          <w:sz w:val="22"/>
        </w:rPr>
      </w:pPr>
      <w:r>
        <w:rPr>
          <w:sz w:val="22"/>
        </w:rPr>
        <w:t>Definitions</w:t>
      </w:r>
      <w:r>
        <w:rPr>
          <w:spacing w:val="-3"/>
          <w:sz w:val="22"/>
        </w:rPr>
        <w:t> </w:t>
      </w:r>
      <w:r>
        <w:rPr>
          <w:sz w:val="22"/>
        </w:rPr>
        <w:t>in</w:t>
      </w:r>
      <w:r>
        <w:rPr>
          <w:spacing w:val="-4"/>
          <w:sz w:val="22"/>
        </w:rPr>
        <w:t> </w:t>
      </w:r>
      <w:r>
        <w:rPr>
          <w:sz w:val="22"/>
        </w:rPr>
        <w:t>complaint</w:t>
      </w:r>
      <w:r>
        <w:rPr>
          <w:spacing w:val="-5"/>
          <w:sz w:val="22"/>
        </w:rPr>
        <w:t> </w:t>
      </w:r>
      <w:r>
        <w:rPr>
          <w:sz w:val="22"/>
        </w:rPr>
        <w:t>management</w:t>
      </w:r>
      <w:r>
        <w:rPr>
          <w:spacing w:val="-2"/>
          <w:sz w:val="22"/>
        </w:rPr>
        <w:t> </w:t>
      </w:r>
      <w:r>
        <w:rPr>
          <w:sz w:val="22"/>
        </w:rPr>
        <w:t>and</w:t>
      </w:r>
      <w:r>
        <w:rPr>
          <w:spacing w:val="-4"/>
          <w:sz w:val="22"/>
        </w:rPr>
        <w:t> </w:t>
      </w:r>
      <w:r>
        <w:rPr>
          <w:sz w:val="22"/>
        </w:rPr>
        <w:t>adverse</w:t>
      </w:r>
      <w:r>
        <w:rPr>
          <w:spacing w:val="-5"/>
          <w:sz w:val="22"/>
        </w:rPr>
        <w:t> </w:t>
      </w:r>
      <w:r>
        <w:rPr>
          <w:sz w:val="22"/>
        </w:rPr>
        <w:t>event</w:t>
      </w:r>
      <w:r>
        <w:rPr>
          <w:spacing w:val="-2"/>
          <w:sz w:val="22"/>
        </w:rPr>
        <w:t> </w:t>
      </w:r>
      <w:r>
        <w:rPr>
          <w:sz w:val="22"/>
        </w:rPr>
        <w:t>reporting</w:t>
      </w:r>
      <w:r>
        <w:rPr>
          <w:spacing w:val="-4"/>
          <w:sz w:val="22"/>
        </w:rPr>
        <w:t> </w:t>
      </w:r>
      <w:r>
        <w:rPr>
          <w:sz w:val="22"/>
        </w:rPr>
        <w:t>were</w:t>
      </w:r>
      <w:r>
        <w:rPr>
          <w:spacing w:val="-5"/>
          <w:sz w:val="22"/>
        </w:rPr>
        <w:t> </w:t>
      </w:r>
      <w:r>
        <w:rPr>
          <w:sz w:val="22"/>
        </w:rPr>
        <w:t>updated,</w:t>
      </w:r>
      <w:r>
        <w:rPr>
          <w:spacing w:val="-3"/>
          <w:sz w:val="22"/>
        </w:rPr>
        <w:t> </w:t>
      </w:r>
      <w:r>
        <w:rPr>
          <w:sz w:val="22"/>
        </w:rPr>
        <w:t>and</w:t>
      </w:r>
      <w:r>
        <w:rPr>
          <w:spacing w:val="-4"/>
          <w:sz w:val="22"/>
        </w:rPr>
        <w:t> </w:t>
      </w:r>
      <w:r>
        <w:rPr>
          <w:sz w:val="22"/>
        </w:rPr>
        <w:t>employees were trained in these changes.</w:t>
      </w:r>
    </w:p>
    <w:p>
      <w:pPr>
        <w:pStyle w:val="ListParagraph"/>
        <w:numPr>
          <w:ilvl w:val="0"/>
          <w:numId w:val="11"/>
        </w:numPr>
        <w:tabs>
          <w:tab w:pos="1710" w:val="left" w:leader="none"/>
        </w:tabs>
        <w:spacing w:line="240" w:lineRule="auto" w:before="0" w:after="0"/>
        <w:ind w:left="1710" w:right="0" w:hanging="270"/>
        <w:jc w:val="left"/>
        <w:rPr>
          <w:sz w:val="22"/>
        </w:rPr>
      </w:pPr>
      <w:r>
        <w:rPr>
          <w:sz w:val="22"/>
        </w:rPr>
        <w:t>A</w:t>
      </w:r>
      <w:r>
        <w:rPr>
          <w:spacing w:val="-5"/>
          <w:sz w:val="22"/>
        </w:rPr>
        <w:t> </w:t>
      </w:r>
      <w:r>
        <w:rPr>
          <w:sz w:val="22"/>
        </w:rPr>
        <w:t>retrospective</w:t>
      </w:r>
      <w:r>
        <w:rPr>
          <w:spacing w:val="-5"/>
          <w:sz w:val="22"/>
        </w:rPr>
        <w:t> </w:t>
      </w:r>
      <w:r>
        <w:rPr>
          <w:sz w:val="22"/>
        </w:rPr>
        <w:t>review</w:t>
      </w:r>
      <w:r>
        <w:rPr>
          <w:spacing w:val="-5"/>
          <w:sz w:val="22"/>
        </w:rPr>
        <w:t> </w:t>
      </w:r>
      <w:r>
        <w:rPr>
          <w:sz w:val="22"/>
        </w:rPr>
        <w:t>of</w:t>
      </w:r>
      <w:r>
        <w:rPr>
          <w:spacing w:val="-3"/>
          <w:sz w:val="22"/>
        </w:rPr>
        <w:t> </w:t>
      </w:r>
      <w:r>
        <w:rPr>
          <w:sz w:val="22"/>
        </w:rPr>
        <w:t>all</w:t>
      </w:r>
      <w:r>
        <w:rPr>
          <w:spacing w:val="-3"/>
          <w:sz w:val="22"/>
        </w:rPr>
        <w:t> </w:t>
      </w:r>
      <w:r>
        <w:rPr>
          <w:sz w:val="22"/>
        </w:rPr>
        <w:t>serious</w:t>
      </w:r>
      <w:r>
        <w:rPr>
          <w:spacing w:val="-5"/>
          <w:sz w:val="22"/>
        </w:rPr>
        <w:t> </w:t>
      </w:r>
      <w:r>
        <w:rPr>
          <w:sz w:val="22"/>
        </w:rPr>
        <w:t>and</w:t>
      </w:r>
      <w:r>
        <w:rPr>
          <w:spacing w:val="-4"/>
          <w:sz w:val="22"/>
        </w:rPr>
        <w:t> </w:t>
      </w:r>
      <w:r>
        <w:rPr>
          <w:sz w:val="22"/>
        </w:rPr>
        <w:t>unexpected</w:t>
      </w:r>
      <w:r>
        <w:rPr>
          <w:spacing w:val="-4"/>
          <w:sz w:val="22"/>
        </w:rPr>
        <w:t> </w:t>
      </w:r>
      <w:r>
        <w:rPr>
          <w:sz w:val="22"/>
        </w:rPr>
        <w:t>adverse</w:t>
      </w:r>
      <w:r>
        <w:rPr>
          <w:spacing w:val="-5"/>
          <w:sz w:val="22"/>
        </w:rPr>
        <w:t> </w:t>
      </w:r>
      <w:r>
        <w:rPr>
          <w:sz w:val="22"/>
        </w:rPr>
        <w:t>events</w:t>
      </w:r>
      <w:r>
        <w:rPr>
          <w:spacing w:val="-5"/>
          <w:sz w:val="22"/>
        </w:rPr>
        <w:t> </w:t>
      </w:r>
      <w:r>
        <w:rPr>
          <w:sz w:val="22"/>
        </w:rPr>
        <w:t>was</w:t>
      </w:r>
      <w:r>
        <w:rPr>
          <w:spacing w:val="-4"/>
          <w:sz w:val="22"/>
        </w:rPr>
        <w:t> </w:t>
      </w:r>
      <w:r>
        <w:rPr>
          <w:spacing w:val="-2"/>
          <w:sz w:val="22"/>
        </w:rPr>
        <w:t>conducted.</w:t>
      </w:r>
    </w:p>
    <w:p>
      <w:pPr>
        <w:pStyle w:val="BodyText"/>
        <w:spacing w:before="267"/>
        <w:ind w:left="1439" w:right="1180"/>
      </w:pPr>
      <w:r>
        <w:rPr>
          <w:u w:val="thick"/>
        </w:rPr>
        <w:t>ACTION</w:t>
      </w:r>
      <w:r>
        <w:rPr>
          <w:u w:val="none"/>
        </w:rPr>
        <w:t>: Motion by by D. BARNES, seconded by F. LOMBARDO, and voted unanimously by those present,</w:t>
      </w:r>
      <w:r>
        <w:rPr>
          <w:spacing w:val="-3"/>
          <w:u w:val="none"/>
        </w:rPr>
        <w:t> </w:t>
      </w:r>
      <w:r>
        <w:rPr>
          <w:u w:val="none"/>
        </w:rPr>
        <w:t>to</w:t>
      </w:r>
      <w:r>
        <w:rPr>
          <w:spacing w:val="-2"/>
          <w:u w:val="none"/>
        </w:rPr>
        <w:t> </w:t>
      </w:r>
      <w:r>
        <w:rPr>
          <w:u w:val="none"/>
        </w:rPr>
        <w:t>refer</w:t>
      </w:r>
      <w:r>
        <w:rPr>
          <w:spacing w:val="-3"/>
          <w:u w:val="none"/>
        </w:rPr>
        <w:t> </w:t>
      </w:r>
      <w:r>
        <w:rPr>
          <w:u w:val="none"/>
        </w:rPr>
        <w:t>the</w:t>
      </w:r>
      <w:r>
        <w:rPr>
          <w:spacing w:val="-3"/>
          <w:u w:val="none"/>
        </w:rPr>
        <w:t> </w:t>
      </w:r>
      <w:r>
        <w:rPr>
          <w:u w:val="none"/>
        </w:rPr>
        <w:t>matter</w:t>
      </w:r>
      <w:r>
        <w:rPr>
          <w:spacing w:val="-1"/>
          <w:u w:val="none"/>
        </w:rPr>
        <w:t> </w:t>
      </w:r>
      <w:r>
        <w:rPr>
          <w:u w:val="none"/>
        </w:rPr>
        <w:t>(PHA-2026-0036),</w:t>
      </w:r>
      <w:r>
        <w:rPr>
          <w:spacing w:val="-3"/>
          <w:u w:val="none"/>
        </w:rPr>
        <w:t> </w:t>
      </w:r>
      <w:r>
        <w:rPr>
          <w:u w:val="none"/>
        </w:rPr>
        <w:t>to the</w:t>
      </w:r>
      <w:r>
        <w:rPr>
          <w:spacing w:val="-5"/>
          <w:u w:val="none"/>
        </w:rPr>
        <w:t> </w:t>
      </w:r>
      <w:r>
        <w:rPr>
          <w:u w:val="none"/>
        </w:rPr>
        <w:t>Office</w:t>
      </w:r>
      <w:r>
        <w:rPr>
          <w:spacing w:val="-3"/>
          <w:u w:val="none"/>
        </w:rPr>
        <w:t> </w:t>
      </w:r>
      <w:r>
        <w:rPr>
          <w:u w:val="none"/>
        </w:rPr>
        <w:t>of</w:t>
      </w:r>
      <w:r>
        <w:rPr>
          <w:spacing w:val="-3"/>
          <w:u w:val="none"/>
        </w:rPr>
        <w:t> </w:t>
      </w:r>
      <w:r>
        <w:rPr>
          <w:u w:val="none"/>
        </w:rPr>
        <w:t>Prosecution</w:t>
      </w:r>
      <w:r>
        <w:rPr>
          <w:spacing w:val="-2"/>
          <w:u w:val="none"/>
        </w:rPr>
        <w:t> </w:t>
      </w:r>
      <w:r>
        <w:rPr>
          <w:u w:val="none"/>
        </w:rPr>
        <w:t>for</w:t>
      </w:r>
      <w:r>
        <w:rPr>
          <w:spacing w:val="-1"/>
          <w:u w:val="none"/>
        </w:rPr>
        <w:t> </w:t>
      </w:r>
      <w:r>
        <w:rPr>
          <w:u w:val="none"/>
        </w:rPr>
        <w:t>the issuance</w:t>
      </w:r>
      <w:r>
        <w:rPr>
          <w:spacing w:val="-3"/>
          <w:u w:val="none"/>
        </w:rPr>
        <w:t> </w:t>
      </w:r>
      <w:r>
        <w:rPr>
          <w:u w:val="none"/>
        </w:rPr>
        <w:t>of</w:t>
      </w:r>
      <w:r>
        <w:rPr>
          <w:spacing w:val="-3"/>
          <w:u w:val="none"/>
        </w:rPr>
        <w:t> </w:t>
      </w:r>
      <w:r>
        <w:rPr>
          <w:u w:val="none"/>
        </w:rPr>
        <w:t>an</w:t>
      </w:r>
      <w:r>
        <w:rPr>
          <w:spacing w:val="-2"/>
          <w:u w:val="none"/>
        </w:rPr>
        <w:t> </w:t>
      </w:r>
      <w:r>
        <w:rPr>
          <w:u w:val="none"/>
        </w:rPr>
        <w:t>order to show cause and to authorize resolution of the matter by a consent agreement for REPRIMAND.</w:t>
      </w:r>
    </w:p>
    <w:p>
      <w:pPr>
        <w:pStyle w:val="BodyText"/>
        <w:spacing w:before="21"/>
        <w:rPr>
          <w:sz w:val="20"/>
        </w:rPr>
      </w:pPr>
      <w:r>
        <w:rPr>
          <w:sz w:val="20"/>
        </w:rPr>
        <mc:AlternateContent>
          <mc:Choice Requires="wps">
            <w:drawing>
              <wp:anchor distT="0" distB="0" distL="0" distR="0" allowOverlap="1" layoutInCell="1" locked="0" behindDoc="1" simplePos="0" relativeHeight="487600640">
                <wp:simplePos x="0" y="0"/>
                <wp:positionH relativeFrom="page">
                  <wp:posOffset>896111</wp:posOffset>
                </wp:positionH>
                <wp:positionV relativeFrom="paragraph">
                  <wp:posOffset>184218</wp:posOffset>
                </wp:positionV>
                <wp:extent cx="5980430" cy="1841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0539pt;width:470.88pt;height:1.44pt;mso-position-horizontal-relative:page;mso-position-vertical-relative:paragraph;z-index:-15715840;mso-wrap-distance-left:0;mso-wrap-distance-right:0" id="docshape33" filled="true" fillcolor="#000000" stroked="false">
                <v:fill type="solid"/>
                <w10:wrap type="topAndBottom"/>
              </v:rect>
            </w:pict>
          </mc:Fallback>
        </mc:AlternateContent>
      </w:r>
    </w:p>
    <w:p>
      <w:pPr>
        <w:pStyle w:val="BodyText"/>
        <w:spacing w:before="1"/>
        <w:ind w:left="1440"/>
      </w:pPr>
      <w:r>
        <w:rPr>
          <w:spacing w:val="-2"/>
        </w:rPr>
        <w:t>Case</w:t>
      </w:r>
      <w:r>
        <w:rPr>
          <w:spacing w:val="18"/>
        </w:rPr>
        <w:t> </w:t>
      </w:r>
      <w:r>
        <w:rPr>
          <w:spacing w:val="-2"/>
        </w:rPr>
        <w:t>#3/CASE-2026-</w:t>
      </w:r>
      <w:r>
        <w:rPr>
          <w:spacing w:val="-4"/>
        </w:rPr>
        <w:t>1345</w:t>
      </w:r>
    </w:p>
    <w:p>
      <w:pPr>
        <w:pStyle w:val="BodyText"/>
        <w:tabs>
          <w:tab w:pos="4320" w:val="left" w:leader="none"/>
          <w:tab w:pos="8640" w:val="left" w:leader="none"/>
        </w:tabs>
        <w:spacing w:line="480" w:lineRule="auto" w:before="1"/>
        <w:ind w:left="1440" w:right="1815" w:hanging="1"/>
      </w:pPr>
      <w:r>
        <w:rPr>
          <w:spacing w:val="-2"/>
        </w:rPr>
        <w:t>PHA-2026-0066</w:t>
      </w:r>
      <w:r>
        <w:rPr/>
        <w:tab/>
        <w:t>Lux Infusion 12, DS100220</w:t>
        <w:tab/>
        <w:t>Time:</w:t>
      </w:r>
      <w:r>
        <w:rPr>
          <w:spacing w:val="-13"/>
        </w:rPr>
        <w:t> </w:t>
      </w:r>
      <w:r>
        <w:rPr/>
        <w:t>11:25</w:t>
      </w:r>
      <w:r>
        <w:rPr>
          <w:spacing w:val="-12"/>
        </w:rPr>
        <w:t> </w:t>
      </w:r>
      <w:r>
        <w:rPr/>
        <w:t>AM </w:t>
      </w:r>
      <w:r>
        <w:rPr>
          <w:u w:val="single"/>
        </w:rPr>
        <w:t>RECUSAL:</w:t>
      </w:r>
      <w:r>
        <w:rPr>
          <w:u w:val="none"/>
        </w:rPr>
        <w:t> NONE</w:t>
      </w:r>
    </w:p>
    <w:p>
      <w:pPr>
        <w:pStyle w:val="BodyText"/>
        <w:ind w:left="1440" w:right="1111" w:hanging="1"/>
      </w:pPr>
      <w:r>
        <w:rPr>
          <w:u w:val="single"/>
        </w:rPr>
        <w:t>DISCUSSION:</w:t>
      </w:r>
      <w:r>
        <w:rPr>
          <w:spacing w:val="-2"/>
          <w:u w:val="none"/>
        </w:rPr>
        <w:t> </w:t>
      </w:r>
      <w:r>
        <w:rPr>
          <w:u w:val="none"/>
        </w:rPr>
        <w:t>C.</w:t>
      </w:r>
      <w:r>
        <w:rPr>
          <w:spacing w:val="-5"/>
          <w:u w:val="none"/>
        </w:rPr>
        <w:t> </w:t>
      </w:r>
      <w:r>
        <w:rPr>
          <w:u w:val="none"/>
        </w:rPr>
        <w:t>LATHUM</w:t>
      </w:r>
      <w:r>
        <w:rPr>
          <w:spacing w:val="-2"/>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2"/>
          <w:u w:val="none"/>
        </w:rPr>
        <w:t> </w:t>
      </w:r>
      <w:r>
        <w:rPr>
          <w:u w:val="none"/>
        </w:rPr>
        <w:t>investigative</w:t>
      </w:r>
      <w:r>
        <w:rPr>
          <w:spacing w:val="-2"/>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ListParagraph"/>
        <w:numPr>
          <w:ilvl w:val="0"/>
          <w:numId w:val="12"/>
        </w:numPr>
        <w:tabs>
          <w:tab w:pos="1640" w:val="left" w:leader="none"/>
          <w:tab w:pos="1711" w:val="left" w:leader="none"/>
        </w:tabs>
        <w:spacing w:line="240" w:lineRule="auto" w:before="267" w:after="0"/>
        <w:ind w:left="1711" w:right="1545" w:hanging="272"/>
        <w:jc w:val="left"/>
        <w:rPr>
          <w:sz w:val="22"/>
        </w:rPr>
      </w:pPr>
      <w:r>
        <w:rPr>
          <w:sz w:val="22"/>
        </w:rPr>
        <w:t>On</w:t>
      </w:r>
      <w:r>
        <w:rPr>
          <w:spacing w:val="-6"/>
          <w:sz w:val="22"/>
        </w:rPr>
        <w:t> </w:t>
      </w:r>
      <w:r>
        <w:rPr>
          <w:sz w:val="22"/>
        </w:rPr>
        <w:t>03/23/2026,</w:t>
      </w:r>
      <w:r>
        <w:rPr>
          <w:spacing w:val="-3"/>
          <w:sz w:val="22"/>
        </w:rPr>
        <w:t> </w:t>
      </w:r>
      <w:r>
        <w:rPr>
          <w:sz w:val="22"/>
        </w:rPr>
        <w:t>Investigator</w:t>
      </w:r>
      <w:r>
        <w:rPr>
          <w:spacing w:val="-3"/>
          <w:sz w:val="22"/>
        </w:rPr>
        <w:t> </w:t>
      </w:r>
      <w:r>
        <w:rPr>
          <w:sz w:val="22"/>
        </w:rPr>
        <w:t>Brosnan</w:t>
      </w:r>
      <w:r>
        <w:rPr>
          <w:spacing w:val="-4"/>
          <w:sz w:val="22"/>
        </w:rPr>
        <w:t> </w:t>
      </w:r>
      <w:r>
        <w:rPr>
          <w:sz w:val="22"/>
        </w:rPr>
        <w:t>attempted</w:t>
      </w:r>
      <w:r>
        <w:rPr>
          <w:spacing w:val="-4"/>
          <w:sz w:val="22"/>
        </w:rPr>
        <w:t> </w:t>
      </w:r>
      <w:r>
        <w:rPr>
          <w:sz w:val="22"/>
        </w:rPr>
        <w:t>to</w:t>
      </w:r>
      <w:r>
        <w:rPr>
          <w:spacing w:val="-4"/>
          <w:sz w:val="22"/>
        </w:rPr>
        <w:t> </w:t>
      </w:r>
      <w:r>
        <w:rPr>
          <w:sz w:val="22"/>
        </w:rPr>
        <w:t>conduct</w:t>
      </w:r>
      <w:r>
        <w:rPr>
          <w:spacing w:val="-2"/>
          <w:sz w:val="22"/>
        </w:rPr>
        <w:t> </w:t>
      </w:r>
      <w:r>
        <w:rPr>
          <w:sz w:val="22"/>
        </w:rPr>
        <w:t>a</w:t>
      </w:r>
      <w:r>
        <w:rPr>
          <w:spacing w:val="-5"/>
          <w:sz w:val="22"/>
        </w:rPr>
        <w:t> </w:t>
      </w:r>
      <w:r>
        <w:rPr>
          <w:sz w:val="22"/>
        </w:rPr>
        <w:t>retail</w:t>
      </w:r>
      <w:r>
        <w:rPr>
          <w:spacing w:val="-6"/>
          <w:sz w:val="22"/>
        </w:rPr>
        <w:t> </w:t>
      </w:r>
      <w:r>
        <w:rPr>
          <w:sz w:val="22"/>
        </w:rPr>
        <w:t>compliance</w:t>
      </w:r>
      <w:r>
        <w:rPr>
          <w:spacing w:val="-2"/>
          <w:sz w:val="22"/>
        </w:rPr>
        <w:t> </w:t>
      </w:r>
      <w:r>
        <w:rPr>
          <w:sz w:val="22"/>
        </w:rPr>
        <w:t>inspection</w:t>
      </w:r>
      <w:r>
        <w:rPr>
          <w:spacing w:val="-4"/>
          <w:sz w:val="22"/>
        </w:rPr>
        <w:t> </w:t>
      </w:r>
      <w:r>
        <w:rPr>
          <w:sz w:val="22"/>
        </w:rPr>
        <w:t>during posted hours of operation, but the pharmacy was closed.</w:t>
      </w:r>
    </w:p>
    <w:p>
      <w:pPr>
        <w:pStyle w:val="ListParagraph"/>
        <w:numPr>
          <w:ilvl w:val="0"/>
          <w:numId w:val="12"/>
        </w:numPr>
        <w:tabs>
          <w:tab w:pos="1590" w:val="left" w:leader="none"/>
          <w:tab w:pos="1711" w:val="left" w:leader="none"/>
        </w:tabs>
        <w:spacing w:line="240" w:lineRule="auto" w:before="1" w:after="0"/>
        <w:ind w:left="1711" w:right="1739" w:hanging="272"/>
        <w:jc w:val="left"/>
        <w:rPr>
          <w:sz w:val="22"/>
        </w:rPr>
      </w:pPr>
      <w:r>
        <w:rPr>
          <w:sz w:val="22"/>
        </w:rPr>
        <w:t>MOR</w:t>
      </w:r>
      <w:r>
        <w:rPr>
          <w:spacing w:val="-4"/>
          <w:sz w:val="22"/>
        </w:rPr>
        <w:t> </w:t>
      </w:r>
      <w:r>
        <w:rPr>
          <w:sz w:val="22"/>
        </w:rPr>
        <w:t>Nguyen</w:t>
      </w:r>
      <w:r>
        <w:rPr>
          <w:spacing w:val="-3"/>
          <w:sz w:val="22"/>
        </w:rPr>
        <w:t> </w:t>
      </w:r>
      <w:r>
        <w:rPr>
          <w:sz w:val="22"/>
        </w:rPr>
        <w:t>responded</w:t>
      </w:r>
      <w:r>
        <w:rPr>
          <w:spacing w:val="-5"/>
          <w:sz w:val="22"/>
        </w:rPr>
        <w:t> </w:t>
      </w:r>
      <w:r>
        <w:rPr>
          <w:sz w:val="22"/>
        </w:rPr>
        <w:t>that</w:t>
      </w:r>
      <w:r>
        <w:rPr>
          <w:spacing w:val="-1"/>
          <w:sz w:val="22"/>
        </w:rPr>
        <w:t> </w:t>
      </w:r>
      <w:r>
        <w:rPr>
          <w:sz w:val="22"/>
        </w:rPr>
        <w:t>there</w:t>
      </w:r>
      <w:r>
        <w:rPr>
          <w:spacing w:val="-1"/>
          <w:sz w:val="22"/>
        </w:rPr>
        <w:t> </w:t>
      </w:r>
      <w:r>
        <w:rPr>
          <w:sz w:val="22"/>
        </w:rPr>
        <w:t>was</w:t>
      </w:r>
      <w:r>
        <w:rPr>
          <w:spacing w:val="-2"/>
          <w:sz w:val="22"/>
        </w:rPr>
        <w:t> </w:t>
      </w:r>
      <w:r>
        <w:rPr>
          <w:sz w:val="22"/>
        </w:rPr>
        <w:t>an</w:t>
      </w:r>
      <w:r>
        <w:rPr>
          <w:spacing w:val="-3"/>
          <w:sz w:val="22"/>
        </w:rPr>
        <w:t> </w:t>
      </w:r>
      <w:r>
        <w:rPr>
          <w:sz w:val="22"/>
        </w:rPr>
        <w:t>unintentional</w:t>
      </w:r>
      <w:r>
        <w:rPr>
          <w:spacing w:val="-2"/>
          <w:sz w:val="22"/>
        </w:rPr>
        <w:t> </w:t>
      </w:r>
      <w:r>
        <w:rPr>
          <w:sz w:val="22"/>
        </w:rPr>
        <w:t>and</w:t>
      </w:r>
      <w:r>
        <w:rPr>
          <w:spacing w:val="-3"/>
          <w:sz w:val="22"/>
        </w:rPr>
        <w:t> </w:t>
      </w:r>
      <w:r>
        <w:rPr>
          <w:sz w:val="22"/>
        </w:rPr>
        <w:t>brief</w:t>
      </w:r>
      <w:r>
        <w:rPr>
          <w:spacing w:val="-4"/>
          <w:sz w:val="22"/>
        </w:rPr>
        <w:t> </w:t>
      </w:r>
      <w:r>
        <w:rPr>
          <w:sz w:val="22"/>
        </w:rPr>
        <w:t>closure</w:t>
      </w:r>
      <w:r>
        <w:rPr>
          <w:spacing w:val="-1"/>
          <w:sz w:val="22"/>
        </w:rPr>
        <w:t> </w:t>
      </w:r>
      <w:r>
        <w:rPr>
          <w:sz w:val="22"/>
        </w:rPr>
        <w:t>as</w:t>
      </w:r>
      <w:r>
        <w:rPr>
          <w:spacing w:val="-4"/>
          <w:sz w:val="22"/>
        </w:rPr>
        <w:t> </w:t>
      </w:r>
      <w:r>
        <w:rPr>
          <w:sz w:val="22"/>
        </w:rPr>
        <w:t>she</w:t>
      </w:r>
      <w:r>
        <w:rPr>
          <w:spacing w:val="-1"/>
          <w:sz w:val="22"/>
        </w:rPr>
        <w:t> </w:t>
      </w:r>
      <w:r>
        <w:rPr>
          <w:sz w:val="22"/>
        </w:rPr>
        <w:t>went</w:t>
      </w:r>
      <w:r>
        <w:rPr>
          <w:spacing w:val="-1"/>
          <w:sz w:val="22"/>
        </w:rPr>
        <w:t> </w:t>
      </w:r>
      <w:r>
        <w:rPr>
          <w:sz w:val="22"/>
        </w:rPr>
        <w:t>home</w:t>
      </w:r>
      <w:r>
        <w:rPr>
          <w:spacing w:val="-1"/>
          <w:sz w:val="22"/>
        </w:rPr>
        <w:t> </w:t>
      </w:r>
      <w:r>
        <w:rPr>
          <w:sz w:val="22"/>
        </w:rPr>
        <w:t>to retrieve a personal item.</w:t>
      </w:r>
    </w:p>
    <w:p>
      <w:pPr>
        <w:pStyle w:val="ListParagraph"/>
        <w:numPr>
          <w:ilvl w:val="0"/>
          <w:numId w:val="12"/>
        </w:numPr>
        <w:tabs>
          <w:tab w:pos="1640" w:val="left" w:leader="none"/>
          <w:tab w:pos="1711" w:val="left" w:leader="none"/>
        </w:tabs>
        <w:spacing w:line="237" w:lineRule="auto" w:before="2" w:after="0"/>
        <w:ind w:left="1711" w:right="1269" w:hanging="272"/>
        <w:jc w:val="left"/>
        <w:rPr>
          <w:sz w:val="22"/>
        </w:rPr>
      </w:pPr>
      <w:r>
        <w:rPr>
          <w:sz w:val="22"/>
        </w:rPr>
        <w:t>Moving</w:t>
      </w:r>
      <w:r>
        <w:rPr>
          <w:spacing w:val="-3"/>
          <w:sz w:val="22"/>
        </w:rPr>
        <w:t> </w:t>
      </w:r>
      <w:r>
        <w:rPr>
          <w:sz w:val="22"/>
        </w:rPr>
        <w:t>forward,</w:t>
      </w:r>
      <w:r>
        <w:rPr>
          <w:spacing w:val="-2"/>
          <w:sz w:val="22"/>
        </w:rPr>
        <w:t> </w:t>
      </w:r>
      <w:r>
        <w:rPr>
          <w:sz w:val="22"/>
        </w:rPr>
        <w:t>the</w:t>
      </w:r>
      <w:r>
        <w:rPr>
          <w:spacing w:val="-4"/>
          <w:sz w:val="22"/>
        </w:rPr>
        <w:t> </w:t>
      </w:r>
      <w:r>
        <w:rPr>
          <w:sz w:val="22"/>
        </w:rPr>
        <w:t>pharmacy</w:t>
      </w:r>
      <w:r>
        <w:rPr>
          <w:spacing w:val="-1"/>
          <w:sz w:val="22"/>
        </w:rPr>
        <w:t> </w:t>
      </w:r>
      <w:r>
        <w:rPr>
          <w:sz w:val="22"/>
        </w:rPr>
        <w:t>will</w:t>
      </w:r>
      <w:r>
        <w:rPr>
          <w:spacing w:val="-5"/>
          <w:sz w:val="22"/>
        </w:rPr>
        <w:t> </w:t>
      </w:r>
      <w:r>
        <w:rPr>
          <w:sz w:val="22"/>
        </w:rPr>
        <w:t>remain</w:t>
      </w:r>
      <w:r>
        <w:rPr>
          <w:spacing w:val="-5"/>
          <w:sz w:val="22"/>
        </w:rPr>
        <w:t> </w:t>
      </w:r>
      <w:r>
        <w:rPr>
          <w:sz w:val="22"/>
        </w:rPr>
        <w:t>open,</w:t>
      </w:r>
      <w:r>
        <w:rPr>
          <w:spacing w:val="-2"/>
          <w:sz w:val="22"/>
        </w:rPr>
        <w:t> </w:t>
      </w:r>
      <w:r>
        <w:rPr>
          <w:sz w:val="22"/>
        </w:rPr>
        <w:t>and</w:t>
      </w:r>
      <w:r>
        <w:rPr>
          <w:spacing w:val="-3"/>
          <w:sz w:val="22"/>
        </w:rPr>
        <w:t> </w:t>
      </w:r>
      <w:r>
        <w:rPr>
          <w:sz w:val="22"/>
        </w:rPr>
        <w:t>MOR</w:t>
      </w:r>
      <w:r>
        <w:rPr>
          <w:spacing w:val="-4"/>
          <w:sz w:val="22"/>
        </w:rPr>
        <w:t> </w:t>
      </w:r>
      <w:r>
        <w:rPr>
          <w:sz w:val="22"/>
        </w:rPr>
        <w:t>Nguyen</w:t>
      </w:r>
      <w:r>
        <w:rPr>
          <w:spacing w:val="-5"/>
          <w:sz w:val="22"/>
        </w:rPr>
        <w:t> </w:t>
      </w:r>
      <w:r>
        <w:rPr>
          <w:sz w:val="22"/>
        </w:rPr>
        <w:t>will</w:t>
      </w:r>
      <w:r>
        <w:rPr>
          <w:spacing w:val="-2"/>
          <w:sz w:val="22"/>
        </w:rPr>
        <w:t> </w:t>
      </w:r>
      <w:r>
        <w:rPr>
          <w:sz w:val="22"/>
        </w:rPr>
        <w:t>not</w:t>
      </w:r>
      <w:r>
        <w:rPr>
          <w:spacing w:val="-4"/>
          <w:sz w:val="22"/>
        </w:rPr>
        <w:t> </w:t>
      </w:r>
      <w:r>
        <w:rPr>
          <w:sz w:val="22"/>
        </w:rPr>
        <w:t>leave</w:t>
      </w:r>
      <w:r>
        <w:rPr>
          <w:spacing w:val="-1"/>
          <w:sz w:val="22"/>
        </w:rPr>
        <w:t> </w:t>
      </w:r>
      <w:r>
        <w:rPr>
          <w:sz w:val="22"/>
        </w:rPr>
        <w:t>unless</w:t>
      </w:r>
      <w:r>
        <w:rPr>
          <w:spacing w:val="-2"/>
          <w:sz w:val="22"/>
        </w:rPr>
        <w:t> </w:t>
      </w:r>
      <w:r>
        <w:rPr>
          <w:sz w:val="22"/>
        </w:rPr>
        <w:t>appropriate coverage is available.</w:t>
      </w:r>
    </w:p>
    <w:p>
      <w:pPr>
        <w:pStyle w:val="ListParagraph"/>
        <w:numPr>
          <w:ilvl w:val="0"/>
          <w:numId w:val="12"/>
        </w:numPr>
        <w:tabs>
          <w:tab w:pos="1640" w:val="left" w:leader="none"/>
          <w:tab w:pos="1711" w:val="left" w:leader="none"/>
        </w:tabs>
        <w:spacing w:line="240" w:lineRule="auto" w:before="1" w:after="0"/>
        <w:ind w:left="1711" w:right="1187" w:hanging="272"/>
        <w:jc w:val="left"/>
        <w:rPr>
          <w:sz w:val="22"/>
        </w:rPr>
      </w:pPr>
      <w:r>
        <w:rPr>
          <w:sz w:val="22"/>
        </w:rPr>
        <w:t>A</w:t>
      </w:r>
      <w:r>
        <w:rPr>
          <w:spacing w:val="-2"/>
          <w:sz w:val="22"/>
        </w:rPr>
        <w:t> </w:t>
      </w:r>
      <w:r>
        <w:rPr>
          <w:sz w:val="22"/>
        </w:rPr>
        <w:t>formal</w:t>
      </w:r>
      <w:r>
        <w:rPr>
          <w:spacing w:val="-5"/>
          <w:sz w:val="22"/>
        </w:rPr>
        <w:t> </w:t>
      </w:r>
      <w:r>
        <w:rPr>
          <w:sz w:val="22"/>
        </w:rPr>
        <w:t>protocol</w:t>
      </w:r>
      <w:r>
        <w:rPr>
          <w:spacing w:val="-2"/>
          <w:sz w:val="22"/>
        </w:rPr>
        <w:t> </w:t>
      </w:r>
      <w:r>
        <w:rPr>
          <w:sz w:val="22"/>
        </w:rPr>
        <w:t>for</w:t>
      </w:r>
      <w:r>
        <w:rPr>
          <w:spacing w:val="-4"/>
          <w:sz w:val="22"/>
        </w:rPr>
        <w:t> </w:t>
      </w:r>
      <w:r>
        <w:rPr>
          <w:sz w:val="22"/>
        </w:rPr>
        <w:t>the</w:t>
      </w:r>
      <w:r>
        <w:rPr>
          <w:spacing w:val="-4"/>
          <w:sz w:val="22"/>
        </w:rPr>
        <w:t> </w:t>
      </w:r>
      <w:r>
        <w:rPr>
          <w:sz w:val="22"/>
        </w:rPr>
        <w:t>temporary</w:t>
      </w:r>
      <w:r>
        <w:rPr>
          <w:spacing w:val="-1"/>
          <w:sz w:val="22"/>
        </w:rPr>
        <w:t> </w:t>
      </w:r>
      <w:r>
        <w:rPr>
          <w:sz w:val="22"/>
        </w:rPr>
        <w:t>closure</w:t>
      </w:r>
      <w:r>
        <w:rPr>
          <w:spacing w:val="-4"/>
          <w:sz w:val="22"/>
        </w:rPr>
        <w:t> </w:t>
      </w:r>
      <w:r>
        <w:rPr>
          <w:sz w:val="22"/>
        </w:rPr>
        <w:t>of</w:t>
      </w:r>
      <w:r>
        <w:rPr>
          <w:spacing w:val="-4"/>
          <w:sz w:val="22"/>
        </w:rPr>
        <w:t> </w:t>
      </w:r>
      <w:r>
        <w:rPr>
          <w:sz w:val="22"/>
        </w:rPr>
        <w:t>the</w:t>
      </w:r>
      <w:r>
        <w:rPr>
          <w:spacing w:val="-1"/>
          <w:sz w:val="22"/>
        </w:rPr>
        <w:t> </w:t>
      </w:r>
      <w:r>
        <w:rPr>
          <w:sz w:val="22"/>
        </w:rPr>
        <w:t>pharmacy</w:t>
      </w:r>
      <w:r>
        <w:rPr>
          <w:spacing w:val="-1"/>
          <w:sz w:val="22"/>
        </w:rPr>
        <w:t> </w:t>
      </w:r>
      <w:r>
        <w:rPr>
          <w:sz w:val="22"/>
        </w:rPr>
        <w:t>to</w:t>
      </w:r>
      <w:r>
        <w:rPr>
          <w:spacing w:val="-1"/>
          <w:sz w:val="22"/>
        </w:rPr>
        <w:t> </w:t>
      </w:r>
      <w:r>
        <w:rPr>
          <w:sz w:val="22"/>
        </w:rPr>
        <w:t>include</w:t>
      </w:r>
      <w:r>
        <w:rPr>
          <w:spacing w:val="-1"/>
          <w:sz w:val="22"/>
        </w:rPr>
        <w:t> </w:t>
      </w:r>
      <w:r>
        <w:rPr>
          <w:sz w:val="22"/>
        </w:rPr>
        <w:t>updated</w:t>
      </w:r>
      <w:r>
        <w:rPr>
          <w:spacing w:val="-3"/>
          <w:sz w:val="22"/>
        </w:rPr>
        <w:t> </w:t>
      </w:r>
      <w:r>
        <w:rPr>
          <w:sz w:val="22"/>
        </w:rPr>
        <w:t>voice</w:t>
      </w:r>
      <w:r>
        <w:rPr>
          <w:spacing w:val="-4"/>
          <w:sz w:val="22"/>
        </w:rPr>
        <w:t> </w:t>
      </w:r>
      <w:r>
        <w:rPr>
          <w:sz w:val="22"/>
        </w:rPr>
        <w:t>mail</w:t>
      </w:r>
      <w:r>
        <w:rPr>
          <w:spacing w:val="-5"/>
          <w:sz w:val="22"/>
        </w:rPr>
        <w:t> </w:t>
      </w:r>
      <w:r>
        <w:rPr>
          <w:sz w:val="22"/>
        </w:rPr>
        <w:t>messages and signage was established and will occur only when “absolutely necessary.”</w:t>
      </w:r>
    </w:p>
    <w:p>
      <w:pPr>
        <w:pStyle w:val="ListParagraph"/>
        <w:numPr>
          <w:ilvl w:val="0"/>
          <w:numId w:val="12"/>
        </w:numPr>
        <w:tabs>
          <w:tab w:pos="1641" w:val="left" w:leader="none"/>
        </w:tabs>
        <w:spacing w:line="240" w:lineRule="auto" w:before="1" w:after="0"/>
        <w:ind w:left="1641" w:right="0" w:hanging="201"/>
        <w:jc w:val="left"/>
        <w:rPr>
          <w:sz w:val="22"/>
        </w:rPr>
      </w:pPr>
      <w:r>
        <w:rPr>
          <w:sz w:val="22"/>
        </w:rPr>
        <w:t>Internal</w:t>
      </w:r>
      <w:r>
        <w:rPr>
          <w:spacing w:val="-7"/>
          <w:sz w:val="22"/>
        </w:rPr>
        <w:t> </w:t>
      </w:r>
      <w:r>
        <w:rPr>
          <w:sz w:val="22"/>
        </w:rPr>
        <w:t>compliance</w:t>
      </w:r>
      <w:r>
        <w:rPr>
          <w:spacing w:val="-5"/>
          <w:sz w:val="22"/>
        </w:rPr>
        <w:t> </w:t>
      </w:r>
      <w:r>
        <w:rPr>
          <w:sz w:val="22"/>
        </w:rPr>
        <w:t>checks</w:t>
      </w:r>
      <w:r>
        <w:rPr>
          <w:spacing w:val="-4"/>
          <w:sz w:val="22"/>
        </w:rPr>
        <w:t> </w:t>
      </w:r>
      <w:r>
        <w:rPr>
          <w:sz w:val="22"/>
        </w:rPr>
        <w:t>will</w:t>
      </w:r>
      <w:r>
        <w:rPr>
          <w:spacing w:val="-5"/>
          <w:sz w:val="22"/>
        </w:rPr>
        <w:t> </w:t>
      </w:r>
      <w:r>
        <w:rPr>
          <w:sz w:val="22"/>
        </w:rPr>
        <w:t>be</w:t>
      </w:r>
      <w:r>
        <w:rPr>
          <w:spacing w:val="-3"/>
          <w:sz w:val="22"/>
        </w:rPr>
        <w:t> </w:t>
      </w:r>
      <w:r>
        <w:rPr>
          <w:sz w:val="22"/>
        </w:rPr>
        <w:t>conducted</w:t>
      </w:r>
      <w:r>
        <w:rPr>
          <w:spacing w:val="-6"/>
          <w:sz w:val="22"/>
        </w:rPr>
        <w:t> </w:t>
      </w:r>
      <w:r>
        <w:rPr>
          <w:sz w:val="22"/>
        </w:rPr>
        <w:t>to</w:t>
      </w:r>
      <w:r>
        <w:rPr>
          <w:spacing w:val="-5"/>
          <w:sz w:val="22"/>
        </w:rPr>
        <w:t> </w:t>
      </w:r>
      <w:r>
        <w:rPr>
          <w:sz w:val="22"/>
        </w:rPr>
        <w:t>ensure</w:t>
      </w:r>
      <w:r>
        <w:rPr>
          <w:spacing w:val="-4"/>
          <w:sz w:val="22"/>
        </w:rPr>
        <w:t> </w:t>
      </w:r>
      <w:r>
        <w:rPr>
          <w:sz w:val="22"/>
        </w:rPr>
        <w:t>adherence</w:t>
      </w:r>
      <w:r>
        <w:rPr>
          <w:spacing w:val="-3"/>
          <w:sz w:val="22"/>
        </w:rPr>
        <w:t> </w:t>
      </w:r>
      <w:r>
        <w:rPr>
          <w:sz w:val="22"/>
        </w:rPr>
        <w:t>to</w:t>
      </w:r>
      <w:r>
        <w:rPr>
          <w:spacing w:val="-3"/>
          <w:sz w:val="22"/>
        </w:rPr>
        <w:t> </w:t>
      </w:r>
      <w:r>
        <w:rPr>
          <w:sz w:val="22"/>
        </w:rPr>
        <w:t>posted</w:t>
      </w:r>
      <w:r>
        <w:rPr>
          <w:spacing w:val="-5"/>
          <w:sz w:val="22"/>
        </w:rPr>
        <w:t> </w:t>
      </w:r>
      <w:r>
        <w:rPr>
          <w:sz w:val="22"/>
        </w:rPr>
        <w:t>hours</w:t>
      </w:r>
      <w:r>
        <w:rPr>
          <w:spacing w:val="-6"/>
          <w:sz w:val="22"/>
        </w:rPr>
        <w:t> </w:t>
      </w:r>
      <w:r>
        <w:rPr>
          <w:sz w:val="22"/>
        </w:rPr>
        <w:t>of</w:t>
      </w:r>
      <w:r>
        <w:rPr>
          <w:spacing w:val="-5"/>
          <w:sz w:val="22"/>
        </w:rPr>
        <w:t> </w:t>
      </w:r>
      <w:r>
        <w:rPr>
          <w:spacing w:val="-2"/>
          <w:sz w:val="22"/>
        </w:rPr>
        <w:t>operation.</w:t>
      </w:r>
    </w:p>
    <w:p>
      <w:pPr>
        <w:pStyle w:val="ListParagraph"/>
        <w:numPr>
          <w:ilvl w:val="0"/>
          <w:numId w:val="12"/>
        </w:numPr>
        <w:tabs>
          <w:tab w:pos="1641" w:val="left" w:leader="none"/>
        </w:tabs>
        <w:spacing w:line="240" w:lineRule="auto" w:before="0" w:after="0"/>
        <w:ind w:left="1641" w:right="0" w:hanging="201"/>
        <w:jc w:val="left"/>
        <w:rPr>
          <w:sz w:val="22"/>
        </w:rPr>
      </w:pPr>
      <w:r>
        <w:rPr>
          <w:sz w:val="22"/>
        </w:rPr>
        <w:t>MOR</w:t>
      </w:r>
      <w:r>
        <w:rPr>
          <w:spacing w:val="-5"/>
          <w:sz w:val="22"/>
        </w:rPr>
        <w:t> </w:t>
      </w:r>
      <w:r>
        <w:rPr>
          <w:sz w:val="22"/>
        </w:rPr>
        <w:t>Nguyen</w:t>
      </w:r>
      <w:r>
        <w:rPr>
          <w:spacing w:val="-8"/>
          <w:sz w:val="22"/>
        </w:rPr>
        <w:t> </w:t>
      </w:r>
      <w:r>
        <w:rPr>
          <w:sz w:val="22"/>
        </w:rPr>
        <w:t>reviewed</w:t>
      </w:r>
      <w:r>
        <w:rPr>
          <w:spacing w:val="-6"/>
          <w:sz w:val="22"/>
        </w:rPr>
        <w:t> </w:t>
      </w:r>
      <w:r>
        <w:rPr>
          <w:sz w:val="22"/>
        </w:rPr>
        <w:t>applicable</w:t>
      </w:r>
      <w:r>
        <w:rPr>
          <w:spacing w:val="-4"/>
          <w:sz w:val="22"/>
        </w:rPr>
        <w:t> </w:t>
      </w:r>
      <w:r>
        <w:rPr>
          <w:sz w:val="22"/>
        </w:rPr>
        <w:t>BORP</w:t>
      </w:r>
      <w:r>
        <w:rPr>
          <w:spacing w:val="-3"/>
          <w:sz w:val="22"/>
        </w:rPr>
        <w:t> </w:t>
      </w:r>
      <w:r>
        <w:rPr>
          <w:spacing w:val="-2"/>
          <w:sz w:val="22"/>
        </w:rPr>
        <w:t>regulations.</w:t>
      </w:r>
    </w:p>
    <w:p>
      <w:pPr>
        <w:pStyle w:val="BodyText"/>
      </w:pPr>
    </w:p>
    <w:p>
      <w:pPr>
        <w:pStyle w:val="BodyText"/>
        <w:ind w:left="1439" w:right="1111"/>
      </w:pPr>
      <w:r>
        <w:rPr/>
        <mc:AlternateContent>
          <mc:Choice Requires="wps">
            <w:drawing>
              <wp:anchor distT="0" distB="0" distL="0" distR="0" allowOverlap="1" layoutInCell="1" locked="0" behindDoc="1" simplePos="0" relativeHeight="487601152">
                <wp:simplePos x="0" y="0"/>
                <wp:positionH relativeFrom="page">
                  <wp:posOffset>896111</wp:posOffset>
                </wp:positionH>
                <wp:positionV relativeFrom="paragraph">
                  <wp:posOffset>525644</wp:posOffset>
                </wp:positionV>
                <wp:extent cx="5980430" cy="1841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41.389336pt;width:470.88pt;height:1.44pt;mso-position-horizontal-relative:page;mso-position-vertical-relative:paragraph;z-index:-15715328;mso-wrap-distance-left:0;mso-wrap-distance-right:0" id="docshape34" filled="true" fillcolor="#000000" stroked="false">
                <v:fill type="solid"/>
                <w10:wrap type="topAndBottom"/>
              </v:rect>
            </w:pict>
          </mc:Fallback>
        </mc:AlternateContent>
      </w: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R.</w:t>
      </w:r>
      <w:r>
        <w:rPr>
          <w:spacing w:val="-5"/>
          <w:u w:val="none"/>
        </w:rPr>
        <w:t> </w:t>
      </w:r>
      <w:r>
        <w:rPr>
          <w:u w:val="none"/>
        </w:rPr>
        <w:t>MORELLI,</w:t>
      </w:r>
      <w:r>
        <w:rPr>
          <w:spacing w:val="-4"/>
          <w:u w:val="none"/>
        </w:rPr>
        <w:t> </w:t>
      </w:r>
      <w:r>
        <w:rPr>
          <w:u w:val="none"/>
        </w:rPr>
        <w:t>seconded</w:t>
      </w:r>
      <w:r>
        <w:rPr>
          <w:spacing w:val="-3"/>
          <w:u w:val="none"/>
        </w:rPr>
        <w:t> </w:t>
      </w:r>
      <w:r>
        <w:rPr>
          <w:u w:val="none"/>
        </w:rPr>
        <w:t>by</w:t>
      </w:r>
      <w:r>
        <w:rPr>
          <w:spacing w:val="-3"/>
          <w:u w:val="none"/>
        </w:rPr>
        <w:t> </w:t>
      </w:r>
      <w:r>
        <w:rPr>
          <w:u w:val="none"/>
        </w:rPr>
        <w:t>J.</w:t>
      </w:r>
      <w:r>
        <w:rPr>
          <w:spacing w:val="-2"/>
          <w:u w:val="none"/>
        </w:rPr>
        <w:t> </w:t>
      </w:r>
      <w:r>
        <w:rPr>
          <w:u w:val="none"/>
        </w:rPr>
        <w:t>DORGAN,</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3"/>
          <w:u w:val="none"/>
        </w:rPr>
        <w:t> </w:t>
      </w:r>
      <w:r>
        <w:rPr>
          <w:u w:val="none"/>
        </w:rPr>
        <w:t>to refer the matter (PHA-2026-0066), to the Office of Prosecution for the issuance of an order to show cause and to authorize resolution of the matter by a consent agreement for REPRIMAND.</w:t>
      </w:r>
    </w:p>
    <w:p>
      <w:pPr>
        <w:pStyle w:val="BodyText"/>
        <w:ind w:left="1440"/>
      </w:pPr>
      <w:r>
        <w:rPr>
          <w:spacing w:val="-2"/>
        </w:rPr>
        <w:t>Case</w:t>
      </w:r>
      <w:r>
        <w:rPr>
          <w:spacing w:val="18"/>
        </w:rPr>
        <w:t> </w:t>
      </w:r>
      <w:r>
        <w:rPr>
          <w:spacing w:val="-2"/>
        </w:rPr>
        <w:t>#4/CASE-2026-</w:t>
      </w:r>
      <w:r>
        <w:rPr>
          <w:spacing w:val="-4"/>
        </w:rPr>
        <w:t>1531</w:t>
      </w:r>
    </w:p>
    <w:p>
      <w:pPr>
        <w:pStyle w:val="BodyText"/>
        <w:tabs>
          <w:tab w:pos="4320" w:val="left" w:leader="none"/>
          <w:tab w:pos="8639" w:val="left" w:leader="none"/>
        </w:tabs>
        <w:spacing w:line="480" w:lineRule="auto"/>
        <w:ind w:left="1440" w:right="1815" w:hanging="1"/>
      </w:pPr>
      <w:r>
        <w:rPr>
          <w:spacing w:val="-2"/>
        </w:rPr>
        <w:t>PHA-2026-0068</w:t>
      </w:r>
      <w:r>
        <w:rPr/>
        <w:tab/>
        <w:t>Genoa Healthcare LLC, DS90086</w:t>
        <w:tab/>
        <w:t>Time:</w:t>
      </w:r>
      <w:r>
        <w:rPr>
          <w:spacing w:val="-13"/>
        </w:rPr>
        <w:t> </w:t>
      </w:r>
      <w:r>
        <w:rPr/>
        <w:t>11:27</w:t>
      </w:r>
      <w:r>
        <w:rPr>
          <w:spacing w:val="-12"/>
        </w:rPr>
        <w:t> </w:t>
      </w:r>
      <w:r>
        <w:rPr/>
        <w:t>AM </w:t>
      </w:r>
      <w:r>
        <w:rPr>
          <w:u w:val="thick"/>
        </w:rPr>
        <w:t>RECUSAL</w:t>
      </w:r>
      <w:r>
        <w:rPr>
          <w:u w:val="none"/>
        </w:rPr>
        <w:t>: NONE</w:t>
      </w:r>
    </w:p>
    <w:p>
      <w:pPr>
        <w:pStyle w:val="BodyText"/>
        <w:ind w:left="1440" w:right="1111"/>
      </w:pPr>
      <w:r>
        <w:rPr>
          <w:u w:val="thick"/>
        </w:rPr>
        <w:t>DISCUSSION</w:t>
      </w:r>
      <w:r>
        <w:rPr>
          <w:u w:val="none"/>
        </w:rPr>
        <w:t>:</w:t>
      </w:r>
      <w:r>
        <w:rPr>
          <w:spacing w:val="-2"/>
          <w:u w:val="none"/>
        </w:rPr>
        <w:t> </w:t>
      </w:r>
      <w:r>
        <w:rPr>
          <w:u w:val="none"/>
        </w:rPr>
        <w:t>C.LATHUM</w:t>
      </w:r>
      <w:r>
        <w:rPr>
          <w:spacing w:val="-2"/>
          <w:u w:val="none"/>
        </w:rPr>
        <w:t> </w:t>
      </w:r>
      <w:r>
        <w:rPr>
          <w:u w:val="none"/>
        </w:rPr>
        <w:t>presented</w:t>
      </w:r>
      <w:r>
        <w:rPr>
          <w:spacing w:val="-6"/>
          <w:u w:val="none"/>
        </w:rPr>
        <w:t> </w:t>
      </w:r>
      <w:r>
        <w:rPr>
          <w:u w:val="none"/>
        </w:rPr>
        <w:t>and</w:t>
      </w:r>
      <w:r>
        <w:rPr>
          <w:spacing w:val="-4"/>
          <w:u w:val="none"/>
        </w:rPr>
        <w:t> </w:t>
      </w:r>
      <w:r>
        <w:rPr>
          <w:u w:val="none"/>
        </w:rPr>
        <w:t>summarized</w:t>
      </w:r>
      <w:r>
        <w:rPr>
          <w:spacing w:val="-6"/>
          <w:u w:val="none"/>
        </w:rPr>
        <w:t> </w:t>
      </w:r>
      <w:r>
        <w:rPr>
          <w:u w:val="none"/>
        </w:rPr>
        <w:t>the</w:t>
      </w:r>
      <w:r>
        <w:rPr>
          <w:spacing w:val="-2"/>
          <w:u w:val="none"/>
        </w:rPr>
        <w:t> </w:t>
      </w:r>
      <w:r>
        <w:rPr>
          <w:u w:val="none"/>
        </w:rPr>
        <w:t>investigative</w:t>
      </w:r>
      <w:r>
        <w:rPr>
          <w:spacing w:val="-2"/>
          <w:u w:val="none"/>
        </w:rPr>
        <w:t> </w:t>
      </w:r>
      <w:r>
        <w:rPr>
          <w:u w:val="none"/>
        </w:rPr>
        <w:t>report</w:t>
      </w:r>
      <w:r>
        <w:rPr>
          <w:spacing w:val="-5"/>
          <w:u w:val="none"/>
        </w:rPr>
        <w:t> </w:t>
      </w:r>
      <w:r>
        <w:rPr>
          <w:u w:val="none"/>
        </w:rPr>
        <w:t>that</w:t>
      </w:r>
      <w:r>
        <w:rPr>
          <w:spacing w:val="-5"/>
          <w:u w:val="none"/>
        </w:rPr>
        <w:t> </w:t>
      </w:r>
      <w:r>
        <w:rPr>
          <w:u w:val="none"/>
        </w:rPr>
        <w:t>pertained</w:t>
      </w:r>
      <w:r>
        <w:rPr>
          <w:spacing w:val="-6"/>
          <w:u w:val="none"/>
        </w:rPr>
        <w:t> </w:t>
      </w:r>
      <w:r>
        <w:rPr>
          <w:u w:val="none"/>
        </w:rPr>
        <w:t>to</w:t>
      </w:r>
      <w:r>
        <w:rPr>
          <w:spacing w:val="-4"/>
          <w:u w:val="none"/>
        </w:rPr>
        <w:t> </w:t>
      </w:r>
      <w:r>
        <w:rPr>
          <w:u w:val="none"/>
        </w:rPr>
        <w:t>this </w:t>
      </w:r>
      <w:r>
        <w:rPr>
          <w:spacing w:val="-2"/>
          <w:u w:val="none"/>
        </w:rPr>
        <w:t>matter.</w:t>
      </w:r>
    </w:p>
    <w:p>
      <w:pPr>
        <w:pStyle w:val="ListParagraph"/>
        <w:numPr>
          <w:ilvl w:val="0"/>
          <w:numId w:val="12"/>
        </w:numPr>
        <w:tabs>
          <w:tab w:pos="1640" w:val="left" w:leader="none"/>
          <w:tab w:pos="1711" w:val="left" w:leader="none"/>
        </w:tabs>
        <w:spacing w:line="240" w:lineRule="auto" w:before="1" w:after="0"/>
        <w:ind w:left="1711" w:right="1108" w:hanging="272"/>
        <w:jc w:val="left"/>
        <w:rPr>
          <w:sz w:val="22"/>
        </w:rPr>
      </w:pPr>
      <w:r>
        <w:rPr>
          <w:sz w:val="22"/>
        </w:rPr>
        <w:t>An</w:t>
      </w:r>
      <w:r>
        <w:rPr>
          <w:spacing w:val="-3"/>
          <w:sz w:val="22"/>
        </w:rPr>
        <w:t> </w:t>
      </w:r>
      <w:r>
        <w:rPr>
          <w:sz w:val="22"/>
        </w:rPr>
        <w:t>unlicensed</w:t>
      </w:r>
      <w:r>
        <w:rPr>
          <w:spacing w:val="-3"/>
          <w:sz w:val="22"/>
        </w:rPr>
        <w:t> </w:t>
      </w:r>
      <w:r>
        <w:rPr>
          <w:sz w:val="22"/>
        </w:rPr>
        <w:t>delivery</w:t>
      </w:r>
      <w:r>
        <w:rPr>
          <w:spacing w:val="-2"/>
          <w:sz w:val="22"/>
        </w:rPr>
        <w:t> </w:t>
      </w:r>
      <w:r>
        <w:rPr>
          <w:sz w:val="22"/>
        </w:rPr>
        <w:t>driver</w:t>
      </w:r>
      <w:r>
        <w:rPr>
          <w:spacing w:val="-4"/>
          <w:sz w:val="22"/>
        </w:rPr>
        <w:t> </w:t>
      </w:r>
      <w:r>
        <w:rPr>
          <w:sz w:val="22"/>
        </w:rPr>
        <w:t>was</w:t>
      </w:r>
      <w:r>
        <w:rPr>
          <w:spacing w:val="-4"/>
          <w:sz w:val="22"/>
        </w:rPr>
        <w:t> </w:t>
      </w:r>
      <w:r>
        <w:rPr>
          <w:sz w:val="22"/>
        </w:rPr>
        <w:t>observed</w:t>
      </w:r>
      <w:r>
        <w:rPr>
          <w:spacing w:val="-3"/>
          <w:sz w:val="22"/>
        </w:rPr>
        <w:t> </w:t>
      </w:r>
      <w:r>
        <w:rPr>
          <w:sz w:val="22"/>
        </w:rPr>
        <w:t>bagging</w:t>
      </w:r>
      <w:r>
        <w:rPr>
          <w:spacing w:val="-5"/>
          <w:sz w:val="22"/>
        </w:rPr>
        <w:t> </w:t>
      </w:r>
      <w:r>
        <w:rPr>
          <w:sz w:val="22"/>
        </w:rPr>
        <w:t>and</w:t>
      </w:r>
      <w:r>
        <w:rPr>
          <w:spacing w:val="-3"/>
          <w:sz w:val="22"/>
        </w:rPr>
        <w:t> </w:t>
      </w:r>
      <w:r>
        <w:rPr>
          <w:sz w:val="22"/>
        </w:rPr>
        <w:t>toting</w:t>
      </w:r>
      <w:r>
        <w:rPr>
          <w:spacing w:val="-3"/>
          <w:sz w:val="22"/>
        </w:rPr>
        <w:t> </w:t>
      </w:r>
      <w:r>
        <w:rPr>
          <w:sz w:val="22"/>
        </w:rPr>
        <w:t>prescriptions</w:t>
      </w:r>
      <w:r>
        <w:rPr>
          <w:spacing w:val="-4"/>
          <w:sz w:val="22"/>
        </w:rPr>
        <w:t> </w:t>
      </w:r>
      <w:r>
        <w:rPr>
          <w:sz w:val="22"/>
        </w:rPr>
        <w:t>within</w:t>
      </w:r>
      <w:r>
        <w:rPr>
          <w:spacing w:val="-3"/>
          <w:sz w:val="22"/>
        </w:rPr>
        <w:t> </w:t>
      </w:r>
      <w:r>
        <w:rPr>
          <w:sz w:val="22"/>
        </w:rPr>
        <w:t>licensed</w:t>
      </w:r>
      <w:r>
        <w:rPr>
          <w:spacing w:val="-3"/>
          <w:sz w:val="22"/>
        </w:rPr>
        <w:t> </w:t>
      </w:r>
      <w:r>
        <w:rPr>
          <w:sz w:val="22"/>
        </w:rPr>
        <w:t>pharmacy space during an inspection on 03/04/2026.</w:t>
      </w:r>
    </w:p>
    <w:p>
      <w:pPr>
        <w:pStyle w:val="ListParagraph"/>
        <w:spacing w:after="0" w:line="240" w:lineRule="auto"/>
        <w:jc w:val="left"/>
        <w:rPr>
          <w:sz w:val="22"/>
        </w:rPr>
        <w:sectPr>
          <w:pgSz w:w="12240" w:h="15840"/>
          <w:pgMar w:header="0" w:footer="1552" w:top="1360" w:bottom="1800" w:left="0" w:right="360"/>
        </w:sectPr>
      </w:pPr>
    </w:p>
    <w:p>
      <w:pPr>
        <w:pStyle w:val="ListParagraph"/>
        <w:numPr>
          <w:ilvl w:val="0"/>
          <w:numId w:val="12"/>
        </w:numPr>
        <w:tabs>
          <w:tab w:pos="1640" w:val="left" w:leader="none"/>
          <w:tab w:pos="1711" w:val="left" w:leader="none"/>
        </w:tabs>
        <w:spacing w:line="240" w:lineRule="auto" w:before="59" w:after="0"/>
        <w:ind w:left="1711" w:right="1345" w:hanging="272"/>
        <w:jc w:val="left"/>
        <w:rPr>
          <w:sz w:val="22"/>
        </w:rPr>
      </w:pPr>
      <w:r>
        <w:rPr>
          <w:sz w:val="22"/>
        </w:rPr>
        <w:t>MOR</w:t>
      </w:r>
      <w:r>
        <w:rPr>
          <w:spacing w:val="-3"/>
          <w:sz w:val="22"/>
        </w:rPr>
        <w:t> </w:t>
      </w:r>
      <w:r>
        <w:rPr>
          <w:sz w:val="22"/>
        </w:rPr>
        <w:t>Babilonia</w:t>
      </w:r>
      <w:r>
        <w:rPr>
          <w:spacing w:val="-3"/>
          <w:sz w:val="22"/>
        </w:rPr>
        <w:t> </w:t>
      </w:r>
      <w:r>
        <w:rPr>
          <w:sz w:val="22"/>
        </w:rPr>
        <w:t>stated</w:t>
      </w:r>
      <w:r>
        <w:rPr>
          <w:spacing w:val="-4"/>
          <w:sz w:val="22"/>
        </w:rPr>
        <w:t> </w:t>
      </w:r>
      <w:r>
        <w:rPr>
          <w:sz w:val="22"/>
        </w:rPr>
        <w:t>that</w:t>
      </w:r>
      <w:r>
        <w:rPr>
          <w:spacing w:val="-2"/>
          <w:sz w:val="22"/>
        </w:rPr>
        <w:t> </w:t>
      </w:r>
      <w:r>
        <w:rPr>
          <w:sz w:val="22"/>
        </w:rPr>
        <w:t>their</w:t>
      </w:r>
      <w:r>
        <w:rPr>
          <w:spacing w:val="-3"/>
          <w:sz w:val="22"/>
        </w:rPr>
        <w:t> </w:t>
      </w:r>
      <w:r>
        <w:rPr>
          <w:sz w:val="22"/>
        </w:rPr>
        <w:t>policy</w:t>
      </w:r>
      <w:r>
        <w:rPr>
          <w:spacing w:val="-2"/>
          <w:sz w:val="22"/>
        </w:rPr>
        <w:t> </w:t>
      </w:r>
      <w:r>
        <w:rPr>
          <w:sz w:val="22"/>
        </w:rPr>
        <w:t>is</w:t>
      </w:r>
      <w:r>
        <w:rPr>
          <w:spacing w:val="-5"/>
          <w:sz w:val="22"/>
        </w:rPr>
        <w:t> </w:t>
      </w:r>
      <w:r>
        <w:rPr>
          <w:sz w:val="22"/>
        </w:rPr>
        <w:t>that</w:t>
      </w:r>
      <w:r>
        <w:rPr>
          <w:spacing w:val="-2"/>
          <w:sz w:val="22"/>
        </w:rPr>
        <w:t> </w:t>
      </w:r>
      <w:r>
        <w:rPr>
          <w:sz w:val="22"/>
        </w:rPr>
        <w:t>unlicensed</w:t>
      </w:r>
      <w:r>
        <w:rPr>
          <w:spacing w:val="-4"/>
          <w:sz w:val="22"/>
        </w:rPr>
        <w:t> </w:t>
      </w:r>
      <w:r>
        <w:rPr>
          <w:sz w:val="22"/>
        </w:rPr>
        <w:t>delivery</w:t>
      </w:r>
      <w:r>
        <w:rPr>
          <w:spacing w:val="-2"/>
          <w:sz w:val="22"/>
        </w:rPr>
        <w:t> </w:t>
      </w:r>
      <w:r>
        <w:rPr>
          <w:sz w:val="22"/>
        </w:rPr>
        <w:t>drivers</w:t>
      </w:r>
      <w:r>
        <w:rPr>
          <w:spacing w:val="-5"/>
          <w:sz w:val="22"/>
        </w:rPr>
        <w:t> </w:t>
      </w:r>
      <w:r>
        <w:rPr>
          <w:sz w:val="22"/>
        </w:rPr>
        <w:t>are</w:t>
      </w:r>
      <w:r>
        <w:rPr>
          <w:spacing w:val="-2"/>
          <w:sz w:val="22"/>
        </w:rPr>
        <w:t> </w:t>
      </w:r>
      <w:r>
        <w:rPr>
          <w:sz w:val="22"/>
        </w:rPr>
        <w:t>no</w:t>
      </w:r>
      <w:r>
        <w:rPr>
          <w:spacing w:val="-2"/>
          <w:sz w:val="22"/>
        </w:rPr>
        <w:t> </w:t>
      </w:r>
      <w:r>
        <w:rPr>
          <w:sz w:val="22"/>
        </w:rPr>
        <w:t>longer</w:t>
      </w:r>
      <w:r>
        <w:rPr>
          <w:spacing w:val="-3"/>
          <w:sz w:val="22"/>
        </w:rPr>
        <w:t> </w:t>
      </w:r>
      <w:r>
        <w:rPr>
          <w:sz w:val="22"/>
        </w:rPr>
        <w:t>permitted</w:t>
      </w:r>
      <w:r>
        <w:rPr>
          <w:spacing w:val="-4"/>
          <w:sz w:val="22"/>
        </w:rPr>
        <w:t> </w:t>
      </w:r>
      <w:r>
        <w:rPr>
          <w:sz w:val="22"/>
        </w:rPr>
        <w:t>to enter restricted pharmacy areas or participate in any pharmacy-related functions.</w:t>
      </w:r>
    </w:p>
    <w:p>
      <w:pPr>
        <w:pStyle w:val="ListParagraph"/>
        <w:numPr>
          <w:ilvl w:val="0"/>
          <w:numId w:val="12"/>
        </w:numPr>
        <w:tabs>
          <w:tab w:pos="1590" w:val="left" w:leader="none"/>
          <w:tab w:pos="1711" w:val="left" w:leader="none"/>
        </w:tabs>
        <w:spacing w:line="240" w:lineRule="auto" w:before="0" w:after="0"/>
        <w:ind w:left="1711" w:right="1408" w:hanging="272"/>
        <w:jc w:val="left"/>
        <w:rPr>
          <w:sz w:val="22"/>
        </w:rPr>
      </w:pPr>
      <w:r>
        <w:rPr>
          <w:sz w:val="22"/>
        </w:rPr>
        <w:t>Pharmacy</w:t>
      </w:r>
      <w:r>
        <w:rPr>
          <w:spacing w:val="-1"/>
          <w:sz w:val="22"/>
        </w:rPr>
        <w:t> </w:t>
      </w:r>
      <w:r>
        <w:rPr>
          <w:sz w:val="22"/>
        </w:rPr>
        <w:t>staff</w:t>
      </w:r>
      <w:r>
        <w:rPr>
          <w:spacing w:val="-4"/>
          <w:sz w:val="22"/>
        </w:rPr>
        <w:t> </w:t>
      </w:r>
      <w:r>
        <w:rPr>
          <w:sz w:val="22"/>
        </w:rPr>
        <w:t>were</w:t>
      </w:r>
      <w:r>
        <w:rPr>
          <w:spacing w:val="-1"/>
          <w:sz w:val="22"/>
        </w:rPr>
        <w:t> </w:t>
      </w:r>
      <w:r>
        <w:rPr>
          <w:sz w:val="22"/>
        </w:rPr>
        <w:t>retrained</w:t>
      </w:r>
      <w:r>
        <w:rPr>
          <w:spacing w:val="-3"/>
          <w:sz w:val="22"/>
        </w:rPr>
        <w:t> </w:t>
      </w:r>
      <w:r>
        <w:rPr>
          <w:sz w:val="22"/>
        </w:rPr>
        <w:t>on</w:t>
      </w:r>
      <w:r>
        <w:rPr>
          <w:spacing w:val="-3"/>
          <w:sz w:val="22"/>
        </w:rPr>
        <w:t> </w:t>
      </w:r>
      <w:r>
        <w:rPr>
          <w:sz w:val="22"/>
        </w:rPr>
        <w:t>Board</w:t>
      </w:r>
      <w:r>
        <w:rPr>
          <w:spacing w:val="-5"/>
          <w:sz w:val="22"/>
        </w:rPr>
        <w:t> </w:t>
      </w:r>
      <w:r>
        <w:rPr>
          <w:sz w:val="22"/>
        </w:rPr>
        <w:t>Policy</w:t>
      </w:r>
      <w:r>
        <w:rPr>
          <w:spacing w:val="-3"/>
          <w:sz w:val="22"/>
        </w:rPr>
        <w:t> </w:t>
      </w:r>
      <w:r>
        <w:rPr>
          <w:sz w:val="22"/>
        </w:rPr>
        <w:t>2020-15</w:t>
      </w:r>
      <w:r>
        <w:rPr>
          <w:spacing w:val="-1"/>
          <w:sz w:val="22"/>
        </w:rPr>
        <w:t> </w:t>
      </w:r>
      <w:r>
        <w:rPr>
          <w:sz w:val="22"/>
        </w:rPr>
        <w:t>and</w:t>
      </w:r>
      <w:r>
        <w:rPr>
          <w:spacing w:val="-3"/>
          <w:sz w:val="22"/>
        </w:rPr>
        <w:t> </w:t>
      </w:r>
      <w:r>
        <w:rPr>
          <w:sz w:val="22"/>
        </w:rPr>
        <w:t>re-educated</w:t>
      </w:r>
      <w:r>
        <w:rPr>
          <w:spacing w:val="-5"/>
          <w:sz w:val="22"/>
        </w:rPr>
        <w:t> </w:t>
      </w:r>
      <w:r>
        <w:rPr>
          <w:sz w:val="22"/>
        </w:rPr>
        <w:t>on</w:t>
      </w:r>
      <w:r>
        <w:rPr>
          <w:spacing w:val="-3"/>
          <w:sz w:val="22"/>
        </w:rPr>
        <w:t> </w:t>
      </w:r>
      <w:r>
        <w:rPr>
          <w:sz w:val="22"/>
        </w:rPr>
        <w:t>verifying</w:t>
      </w:r>
      <w:r>
        <w:rPr>
          <w:spacing w:val="-3"/>
          <w:sz w:val="22"/>
        </w:rPr>
        <w:t> </w:t>
      </w:r>
      <w:r>
        <w:rPr>
          <w:sz w:val="22"/>
        </w:rPr>
        <w:t>licensure</w:t>
      </w:r>
      <w:r>
        <w:rPr>
          <w:spacing w:val="-4"/>
          <w:sz w:val="22"/>
        </w:rPr>
        <w:t> </w:t>
      </w:r>
      <w:r>
        <w:rPr>
          <w:sz w:val="22"/>
        </w:rPr>
        <w:t>with </w:t>
      </w:r>
      <w:r>
        <w:rPr>
          <w:spacing w:val="-2"/>
          <w:sz w:val="22"/>
        </w:rPr>
        <w:t>BORP.</w:t>
      </w:r>
    </w:p>
    <w:p>
      <w:pPr>
        <w:pStyle w:val="ListParagraph"/>
        <w:numPr>
          <w:ilvl w:val="0"/>
          <w:numId w:val="12"/>
        </w:numPr>
        <w:tabs>
          <w:tab w:pos="1590" w:val="left" w:leader="none"/>
          <w:tab w:pos="1711" w:val="left" w:leader="none"/>
        </w:tabs>
        <w:spacing w:line="240" w:lineRule="auto" w:before="0" w:after="0"/>
        <w:ind w:left="1711" w:right="1145" w:hanging="272"/>
        <w:jc w:val="left"/>
        <w:rPr>
          <w:sz w:val="22"/>
        </w:rPr>
      </w:pPr>
      <w:r>
        <w:rPr>
          <w:sz w:val="22"/>
        </w:rPr>
        <w:t>MOR</w:t>
      </w:r>
      <w:r>
        <w:rPr>
          <w:spacing w:val="-5"/>
          <w:sz w:val="22"/>
        </w:rPr>
        <w:t> </w:t>
      </w:r>
      <w:r>
        <w:rPr>
          <w:sz w:val="22"/>
        </w:rPr>
        <w:t>Babilonia</w:t>
      </w:r>
      <w:r>
        <w:rPr>
          <w:spacing w:val="-5"/>
          <w:sz w:val="22"/>
        </w:rPr>
        <w:t> </w:t>
      </w:r>
      <w:r>
        <w:rPr>
          <w:sz w:val="22"/>
        </w:rPr>
        <w:t>reinforced</w:t>
      </w:r>
      <w:r>
        <w:rPr>
          <w:spacing w:val="-4"/>
          <w:sz w:val="22"/>
        </w:rPr>
        <w:t> </w:t>
      </w:r>
      <w:r>
        <w:rPr>
          <w:sz w:val="22"/>
        </w:rPr>
        <w:t>expectations</w:t>
      </w:r>
      <w:r>
        <w:rPr>
          <w:spacing w:val="-3"/>
          <w:sz w:val="22"/>
        </w:rPr>
        <w:t> </w:t>
      </w:r>
      <w:r>
        <w:rPr>
          <w:sz w:val="22"/>
        </w:rPr>
        <w:t>regarding</w:t>
      </w:r>
      <w:r>
        <w:rPr>
          <w:spacing w:val="-4"/>
          <w:sz w:val="22"/>
        </w:rPr>
        <w:t> </w:t>
      </w:r>
      <w:r>
        <w:rPr>
          <w:sz w:val="22"/>
        </w:rPr>
        <w:t>regulatory </w:t>
      </w:r>
      <w:r>
        <w:rPr>
          <w:rFonts w:ascii="Cambria" w:hAnsi="Cambria"/>
          <w:sz w:val="24"/>
        </w:rPr>
        <w:t>compliance</w:t>
      </w:r>
      <w:r>
        <w:rPr>
          <w:rFonts w:ascii="Cambria" w:hAnsi="Cambria"/>
          <w:spacing w:val="-3"/>
          <w:sz w:val="24"/>
        </w:rPr>
        <w:t> </w:t>
      </w:r>
      <w:r>
        <w:rPr>
          <w:rFonts w:ascii="Cambria" w:hAnsi="Cambria"/>
          <w:sz w:val="24"/>
        </w:rPr>
        <w:t>and</w:t>
      </w:r>
      <w:r>
        <w:rPr>
          <w:rFonts w:ascii="Cambria" w:hAnsi="Cambria"/>
          <w:spacing w:val="-5"/>
          <w:sz w:val="24"/>
        </w:rPr>
        <w:t> </w:t>
      </w:r>
      <w:r>
        <w:rPr>
          <w:rFonts w:ascii="Cambria" w:hAnsi="Cambria"/>
          <w:sz w:val="24"/>
        </w:rPr>
        <w:t>will</w:t>
      </w:r>
      <w:r>
        <w:rPr>
          <w:rFonts w:ascii="Cambria" w:hAnsi="Cambria"/>
          <w:spacing w:val="-4"/>
          <w:sz w:val="24"/>
        </w:rPr>
        <w:t> </w:t>
      </w:r>
      <w:r>
        <w:rPr>
          <w:rFonts w:ascii="Cambria" w:hAnsi="Cambria"/>
          <w:sz w:val="24"/>
        </w:rPr>
        <w:t>conduct</w:t>
      </w:r>
      <w:r>
        <w:rPr>
          <w:rFonts w:ascii="Cambria" w:hAnsi="Cambria"/>
          <w:spacing w:val="-3"/>
          <w:sz w:val="24"/>
        </w:rPr>
        <w:t> </w:t>
      </w:r>
      <w:r>
        <w:rPr>
          <w:sz w:val="22"/>
        </w:rPr>
        <w:t>periodic compliance checks to ensure adherence.</w:t>
      </w:r>
    </w:p>
    <w:p>
      <w:pPr>
        <w:pStyle w:val="BodyText"/>
      </w:pPr>
    </w:p>
    <w:p>
      <w:pPr>
        <w:pStyle w:val="BodyText"/>
        <w:ind w:left="1439" w:right="1111"/>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R.</w:t>
      </w:r>
      <w:r>
        <w:rPr>
          <w:spacing w:val="-5"/>
          <w:u w:val="none"/>
        </w:rPr>
        <w:t> </w:t>
      </w:r>
      <w:r>
        <w:rPr>
          <w:u w:val="none"/>
        </w:rPr>
        <w:t>MORELLI,</w:t>
      </w:r>
      <w:r>
        <w:rPr>
          <w:spacing w:val="-4"/>
          <w:u w:val="none"/>
        </w:rPr>
        <w:t> </w:t>
      </w:r>
      <w:r>
        <w:rPr>
          <w:u w:val="none"/>
        </w:rPr>
        <w:t>seconded</w:t>
      </w:r>
      <w:r>
        <w:rPr>
          <w:spacing w:val="-3"/>
          <w:u w:val="none"/>
        </w:rPr>
        <w:t> </w:t>
      </w:r>
      <w:r>
        <w:rPr>
          <w:u w:val="none"/>
        </w:rPr>
        <w:t>by</w:t>
      </w:r>
      <w:r>
        <w:rPr>
          <w:spacing w:val="-3"/>
          <w:u w:val="none"/>
        </w:rPr>
        <w:t> </w:t>
      </w:r>
      <w:r>
        <w:rPr>
          <w:u w:val="none"/>
        </w:rPr>
        <w:t>K.</w:t>
      </w:r>
      <w:r>
        <w:rPr>
          <w:spacing w:val="-2"/>
          <w:u w:val="none"/>
        </w:rPr>
        <w:t> </w:t>
      </w:r>
      <w:r>
        <w:rPr>
          <w:u w:val="none"/>
        </w:rPr>
        <w:t>THORNELL,</w:t>
      </w:r>
      <w:r>
        <w:rPr>
          <w:spacing w:val="-2"/>
          <w:u w:val="none"/>
        </w:rPr>
        <w:t> </w:t>
      </w:r>
      <w:r>
        <w:rPr>
          <w:u w:val="none"/>
        </w:rPr>
        <w:t>and</w:t>
      </w:r>
      <w:r>
        <w:rPr>
          <w:spacing w:val="-5"/>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4"/>
          <w:u w:val="none"/>
        </w:rPr>
        <w:t> </w:t>
      </w:r>
      <w:r>
        <w:rPr>
          <w:u w:val="none"/>
        </w:rPr>
        <w:t>to refer the matter (PHA-2026-0068), to the Office of Prosecution for the issuance of an order to show cause and to authorize resolution of the matter by a consent agreement for REPRIMAND.</w:t>
      </w:r>
    </w:p>
    <w:p>
      <w:pPr>
        <w:pStyle w:val="BodyText"/>
        <w:spacing w:before="19"/>
        <w:rPr>
          <w:sz w:val="20"/>
        </w:rPr>
      </w:pPr>
      <w:r>
        <w:rPr>
          <w:sz w:val="20"/>
        </w:rPr>
        <mc:AlternateContent>
          <mc:Choice Requires="wps">
            <w:drawing>
              <wp:anchor distT="0" distB="0" distL="0" distR="0" allowOverlap="1" layoutInCell="1" locked="0" behindDoc="1" simplePos="0" relativeHeight="487601664">
                <wp:simplePos x="0" y="0"/>
                <wp:positionH relativeFrom="page">
                  <wp:posOffset>896111</wp:posOffset>
                </wp:positionH>
                <wp:positionV relativeFrom="paragraph">
                  <wp:posOffset>182422</wp:posOffset>
                </wp:positionV>
                <wp:extent cx="5980430" cy="18415"/>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63945pt;width:470.88pt;height:1.44pt;mso-position-horizontal-relative:page;mso-position-vertical-relative:paragraph;z-index:-15714816;mso-wrap-distance-left:0;mso-wrap-distance-right:0" id="docshape35" filled="true" fillcolor="#000000" stroked="false">
                <v:fill type="solid"/>
                <w10:wrap type="topAndBottom"/>
              </v:rect>
            </w:pict>
          </mc:Fallback>
        </mc:AlternateContent>
      </w:r>
    </w:p>
    <w:p>
      <w:pPr>
        <w:pStyle w:val="BodyText"/>
        <w:spacing w:before="1"/>
        <w:ind w:left="1440"/>
      </w:pPr>
      <w:r>
        <w:rPr>
          <w:spacing w:val="-2"/>
        </w:rPr>
        <w:t>Case</w:t>
      </w:r>
      <w:r>
        <w:rPr>
          <w:spacing w:val="18"/>
        </w:rPr>
        <w:t> </w:t>
      </w:r>
      <w:r>
        <w:rPr>
          <w:spacing w:val="-2"/>
        </w:rPr>
        <w:t>#5/CASE-2025-</w:t>
      </w:r>
      <w:r>
        <w:rPr>
          <w:spacing w:val="-4"/>
        </w:rPr>
        <w:t>3844</w:t>
      </w:r>
    </w:p>
    <w:p>
      <w:pPr>
        <w:pStyle w:val="BodyText"/>
        <w:tabs>
          <w:tab w:pos="4320" w:val="left" w:leader="none"/>
          <w:tab w:pos="8639" w:val="left" w:leader="none"/>
        </w:tabs>
        <w:spacing w:line="480" w:lineRule="auto" w:before="1"/>
        <w:ind w:left="1440" w:right="1815" w:hanging="1"/>
      </w:pPr>
      <w:r>
        <w:rPr>
          <w:spacing w:val="-2"/>
        </w:rPr>
        <w:t>PHA-2026-0017</w:t>
      </w:r>
      <w:r>
        <w:rPr/>
        <w:tab/>
        <w:t>Cardinal Health 414, NU11</w:t>
        <w:tab/>
        <w:t>Time:</w:t>
      </w:r>
      <w:r>
        <w:rPr>
          <w:spacing w:val="-13"/>
        </w:rPr>
        <w:t> </w:t>
      </w:r>
      <w:r>
        <w:rPr/>
        <w:t>11:30</w:t>
      </w:r>
      <w:r>
        <w:rPr>
          <w:spacing w:val="-12"/>
        </w:rPr>
        <w:t> </w:t>
      </w:r>
      <w:r>
        <w:rPr/>
        <w:t>AM </w:t>
      </w:r>
      <w:r>
        <w:rPr>
          <w:u w:val="thick"/>
        </w:rPr>
        <w:t>RECUSAL</w:t>
      </w:r>
      <w:r>
        <w:rPr>
          <w:u w:val="none"/>
        </w:rPr>
        <w:t>: NONE</w:t>
      </w:r>
    </w:p>
    <w:p>
      <w:pPr>
        <w:pStyle w:val="BodyText"/>
        <w:spacing w:before="1"/>
        <w:ind w:left="329" w:right="139"/>
        <w:jc w:val="center"/>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pPr>
    </w:p>
    <w:p>
      <w:pPr>
        <w:pStyle w:val="ListParagraph"/>
        <w:numPr>
          <w:ilvl w:val="0"/>
          <w:numId w:val="13"/>
        </w:numPr>
        <w:tabs>
          <w:tab w:pos="1438" w:val="left" w:leader="none"/>
          <w:tab w:pos="1509" w:val="left" w:leader="none"/>
        </w:tabs>
        <w:spacing w:line="259" w:lineRule="auto" w:before="0" w:after="0"/>
        <w:ind w:left="1509" w:right="1155" w:hanging="180"/>
        <w:jc w:val="both"/>
        <w:rPr>
          <w:sz w:val="22"/>
        </w:rPr>
      </w:pPr>
      <w:r>
        <w:rPr>
          <w:sz w:val="22"/>
        </w:rPr>
        <w:t>Self-report of an Above Action Level event on or about 11/06/2025 to the BORP in which the Pharmacy was</w:t>
      </w:r>
      <w:r>
        <w:rPr>
          <w:spacing w:val="-1"/>
          <w:sz w:val="22"/>
        </w:rPr>
        <w:t> </w:t>
      </w:r>
      <w:r>
        <w:rPr>
          <w:sz w:val="22"/>
        </w:rPr>
        <w:t>not adherent to BORP</w:t>
      </w:r>
      <w:r>
        <w:rPr>
          <w:spacing w:val="-2"/>
          <w:sz w:val="22"/>
        </w:rPr>
        <w:t> </w:t>
      </w:r>
      <w:r>
        <w:rPr>
          <w:sz w:val="22"/>
        </w:rPr>
        <w:t>Policy</w:t>
      </w:r>
      <w:r>
        <w:rPr>
          <w:spacing w:val="-2"/>
          <w:sz w:val="22"/>
        </w:rPr>
        <w:t> </w:t>
      </w:r>
      <w:r>
        <w:rPr>
          <w:sz w:val="22"/>
        </w:rPr>
        <w:t>2023-09.</w:t>
      </w:r>
      <w:r>
        <w:rPr>
          <w:spacing w:val="40"/>
          <w:sz w:val="22"/>
        </w:rPr>
        <w:t> </w:t>
      </w:r>
      <w:r>
        <w:rPr>
          <w:sz w:val="22"/>
        </w:rPr>
        <w:t>Specifically,</w:t>
      </w:r>
      <w:r>
        <w:rPr>
          <w:spacing w:val="-1"/>
          <w:sz w:val="22"/>
        </w:rPr>
        <w:t> </w:t>
      </w:r>
      <w:r>
        <w:rPr>
          <w:sz w:val="22"/>
        </w:rPr>
        <w:t>the policy</w:t>
      </w:r>
      <w:r>
        <w:rPr>
          <w:spacing w:val="-2"/>
          <w:sz w:val="22"/>
        </w:rPr>
        <w:t> </w:t>
      </w:r>
      <w:r>
        <w:rPr>
          <w:sz w:val="22"/>
        </w:rPr>
        <w:t>requires</w:t>
      </w:r>
      <w:r>
        <w:rPr>
          <w:spacing w:val="-3"/>
          <w:sz w:val="22"/>
        </w:rPr>
        <w:t> </w:t>
      </w:r>
      <w:r>
        <w:rPr>
          <w:sz w:val="22"/>
        </w:rPr>
        <w:t>the growth</w:t>
      </w:r>
      <w:r>
        <w:rPr>
          <w:spacing w:val="-4"/>
          <w:sz w:val="22"/>
        </w:rPr>
        <w:t> </w:t>
      </w:r>
      <w:r>
        <w:rPr>
          <w:sz w:val="22"/>
        </w:rPr>
        <w:t>identified</w:t>
      </w:r>
      <w:r>
        <w:rPr>
          <w:spacing w:val="-4"/>
          <w:sz w:val="22"/>
        </w:rPr>
        <w:t> </w:t>
      </w:r>
      <w:r>
        <w:rPr>
          <w:sz w:val="22"/>
        </w:rPr>
        <w:t>within the</w:t>
      </w:r>
      <w:r>
        <w:rPr>
          <w:spacing w:val="-1"/>
          <w:sz w:val="22"/>
        </w:rPr>
        <w:t> </w:t>
      </w:r>
      <w:r>
        <w:rPr>
          <w:sz w:val="22"/>
        </w:rPr>
        <w:t>ISO</w:t>
      </w:r>
      <w:r>
        <w:rPr>
          <w:spacing w:val="-3"/>
          <w:sz w:val="22"/>
        </w:rPr>
        <w:t> </w:t>
      </w:r>
      <w:r>
        <w:rPr>
          <w:sz w:val="22"/>
        </w:rPr>
        <w:t>5</w:t>
      </w:r>
      <w:r>
        <w:rPr>
          <w:spacing w:val="-2"/>
          <w:sz w:val="22"/>
        </w:rPr>
        <w:t> </w:t>
      </w:r>
      <w:r>
        <w:rPr>
          <w:sz w:val="22"/>
        </w:rPr>
        <w:t>PEC</w:t>
      </w:r>
      <w:r>
        <w:rPr>
          <w:spacing w:val="-3"/>
          <w:sz w:val="22"/>
        </w:rPr>
        <w:t> </w:t>
      </w:r>
      <w:r>
        <w:rPr>
          <w:sz w:val="22"/>
        </w:rPr>
        <w:t>viable</w:t>
      </w:r>
      <w:r>
        <w:rPr>
          <w:spacing w:val="-1"/>
          <w:sz w:val="22"/>
        </w:rPr>
        <w:t> </w:t>
      </w:r>
      <w:r>
        <w:rPr>
          <w:sz w:val="22"/>
        </w:rPr>
        <w:t>air</w:t>
      </w:r>
      <w:r>
        <w:rPr>
          <w:spacing w:val="-3"/>
          <w:sz w:val="22"/>
        </w:rPr>
        <w:t> </w:t>
      </w:r>
      <w:r>
        <w:rPr>
          <w:sz w:val="22"/>
        </w:rPr>
        <w:t>sample</w:t>
      </w:r>
      <w:r>
        <w:rPr>
          <w:spacing w:val="-1"/>
          <w:sz w:val="22"/>
        </w:rPr>
        <w:t> </w:t>
      </w:r>
      <w:r>
        <w:rPr>
          <w:sz w:val="22"/>
        </w:rPr>
        <w:t>site</w:t>
      </w:r>
      <w:r>
        <w:rPr>
          <w:spacing w:val="-1"/>
          <w:sz w:val="22"/>
        </w:rPr>
        <w:t> </w:t>
      </w:r>
      <w:r>
        <w:rPr>
          <w:sz w:val="22"/>
        </w:rPr>
        <w:t>(A11)</w:t>
      </w:r>
      <w:r>
        <w:rPr>
          <w:spacing w:val="-1"/>
          <w:sz w:val="22"/>
        </w:rPr>
        <w:t> </w:t>
      </w:r>
      <w:r>
        <w:rPr>
          <w:sz w:val="22"/>
        </w:rPr>
        <w:t>and</w:t>
      </w:r>
      <w:r>
        <w:rPr>
          <w:spacing w:val="-2"/>
          <w:sz w:val="22"/>
        </w:rPr>
        <w:t> </w:t>
      </w:r>
      <w:r>
        <w:rPr>
          <w:sz w:val="22"/>
        </w:rPr>
        <w:t>ISO</w:t>
      </w:r>
      <w:r>
        <w:rPr>
          <w:spacing w:val="-3"/>
          <w:sz w:val="22"/>
        </w:rPr>
        <w:t> </w:t>
      </w:r>
      <w:r>
        <w:rPr>
          <w:sz w:val="22"/>
        </w:rPr>
        <w:t>7</w:t>
      </w:r>
      <w:r>
        <w:rPr>
          <w:spacing w:val="-1"/>
          <w:sz w:val="22"/>
        </w:rPr>
        <w:t> </w:t>
      </w:r>
      <w:r>
        <w:rPr>
          <w:sz w:val="22"/>
        </w:rPr>
        <w:t>dispensing</w:t>
      </w:r>
      <w:r>
        <w:rPr>
          <w:spacing w:val="-2"/>
          <w:sz w:val="22"/>
        </w:rPr>
        <w:t> </w:t>
      </w:r>
      <w:r>
        <w:rPr>
          <w:sz w:val="22"/>
        </w:rPr>
        <w:t>room</w:t>
      </w:r>
      <w:r>
        <w:rPr>
          <w:spacing w:val="-2"/>
          <w:sz w:val="22"/>
        </w:rPr>
        <w:t> </w:t>
      </w:r>
      <w:r>
        <w:rPr>
          <w:sz w:val="22"/>
        </w:rPr>
        <w:t>(A12)</w:t>
      </w:r>
      <w:r>
        <w:rPr>
          <w:spacing w:val="-3"/>
          <w:sz w:val="22"/>
        </w:rPr>
        <w:t> </w:t>
      </w:r>
      <w:r>
        <w:rPr>
          <w:sz w:val="22"/>
        </w:rPr>
        <w:t>which</w:t>
      </w:r>
      <w:r>
        <w:rPr>
          <w:spacing w:val="-2"/>
          <w:sz w:val="22"/>
        </w:rPr>
        <w:t> </w:t>
      </w:r>
      <w:r>
        <w:rPr>
          <w:sz w:val="22"/>
        </w:rPr>
        <w:t>were</w:t>
      </w:r>
      <w:r>
        <w:rPr>
          <w:spacing w:val="-3"/>
          <w:sz w:val="22"/>
        </w:rPr>
        <w:t> </w:t>
      </w:r>
      <w:r>
        <w:rPr>
          <w:sz w:val="22"/>
        </w:rPr>
        <w:t>not</w:t>
      </w:r>
      <w:r>
        <w:rPr>
          <w:spacing w:val="-3"/>
          <w:sz w:val="22"/>
        </w:rPr>
        <w:t> </w:t>
      </w:r>
      <w:r>
        <w:rPr>
          <w:sz w:val="22"/>
        </w:rPr>
        <w:t>identified</w:t>
      </w:r>
      <w:r>
        <w:rPr>
          <w:spacing w:val="-4"/>
          <w:sz w:val="22"/>
        </w:rPr>
        <w:t> </w:t>
      </w:r>
      <w:r>
        <w:rPr>
          <w:sz w:val="22"/>
        </w:rPr>
        <w:t>as required by BORP Policy 2023-09.</w:t>
      </w:r>
    </w:p>
    <w:p>
      <w:pPr>
        <w:pStyle w:val="ListParagraph"/>
        <w:numPr>
          <w:ilvl w:val="0"/>
          <w:numId w:val="13"/>
        </w:numPr>
        <w:tabs>
          <w:tab w:pos="1438" w:val="left" w:leader="none"/>
          <w:tab w:pos="1509" w:val="left" w:leader="none"/>
        </w:tabs>
        <w:spacing w:line="256" w:lineRule="auto" w:before="0" w:after="0"/>
        <w:ind w:left="1509" w:right="1560" w:hanging="180"/>
        <w:jc w:val="left"/>
        <w:rPr>
          <w:sz w:val="22"/>
        </w:rPr>
      </w:pPr>
      <w:r>
        <w:rPr>
          <w:sz w:val="22"/>
        </w:rPr>
        <w:t>PIC</w:t>
      </w:r>
      <w:r>
        <w:rPr>
          <w:spacing w:val="-2"/>
          <w:sz w:val="22"/>
        </w:rPr>
        <w:t> </w:t>
      </w:r>
      <w:r>
        <w:rPr>
          <w:sz w:val="22"/>
        </w:rPr>
        <w:t>Lamont</w:t>
      </w:r>
      <w:r>
        <w:rPr>
          <w:spacing w:val="-4"/>
          <w:sz w:val="22"/>
        </w:rPr>
        <w:t> </w:t>
      </w:r>
      <w:r>
        <w:rPr>
          <w:sz w:val="22"/>
        </w:rPr>
        <w:t>communicated</w:t>
      </w:r>
      <w:r>
        <w:rPr>
          <w:spacing w:val="-5"/>
          <w:sz w:val="22"/>
        </w:rPr>
        <w:t> </w:t>
      </w:r>
      <w:r>
        <w:rPr>
          <w:sz w:val="22"/>
        </w:rPr>
        <w:t>that</w:t>
      </w:r>
      <w:r>
        <w:rPr>
          <w:spacing w:val="-1"/>
          <w:sz w:val="22"/>
        </w:rPr>
        <w:t> </w:t>
      </w:r>
      <w:r>
        <w:rPr>
          <w:sz w:val="22"/>
        </w:rPr>
        <w:t>certifier</w:t>
      </w:r>
      <w:r>
        <w:rPr>
          <w:spacing w:val="-4"/>
          <w:sz w:val="22"/>
        </w:rPr>
        <w:t> </w:t>
      </w:r>
      <w:r>
        <w:rPr>
          <w:sz w:val="22"/>
        </w:rPr>
        <w:t>was</w:t>
      </w:r>
      <w:r>
        <w:rPr>
          <w:spacing w:val="-4"/>
          <w:sz w:val="22"/>
        </w:rPr>
        <w:t> </w:t>
      </w:r>
      <w:r>
        <w:rPr>
          <w:sz w:val="22"/>
        </w:rPr>
        <w:t>operating</w:t>
      </w:r>
      <w:r>
        <w:rPr>
          <w:spacing w:val="-3"/>
          <w:sz w:val="22"/>
        </w:rPr>
        <w:t> </w:t>
      </w:r>
      <w:r>
        <w:rPr>
          <w:sz w:val="22"/>
        </w:rPr>
        <w:t>under</w:t>
      </w:r>
      <w:r>
        <w:rPr>
          <w:spacing w:val="-2"/>
          <w:sz w:val="22"/>
        </w:rPr>
        <w:t> </w:t>
      </w:r>
      <w:r>
        <w:rPr>
          <w:sz w:val="22"/>
        </w:rPr>
        <w:t>USP</w:t>
      </w:r>
      <w:r>
        <w:rPr>
          <w:spacing w:val="-3"/>
          <w:sz w:val="22"/>
        </w:rPr>
        <w:t> </w:t>
      </w:r>
      <w:r>
        <w:rPr>
          <w:sz w:val="22"/>
        </w:rPr>
        <w:t>&lt;825&gt;</w:t>
      </w:r>
      <w:r>
        <w:rPr>
          <w:spacing w:val="-1"/>
          <w:sz w:val="22"/>
        </w:rPr>
        <w:t> </w:t>
      </w:r>
      <w:r>
        <w:rPr>
          <w:sz w:val="22"/>
        </w:rPr>
        <w:t>which</w:t>
      </w:r>
      <w:r>
        <w:rPr>
          <w:spacing w:val="-3"/>
          <w:sz w:val="22"/>
        </w:rPr>
        <w:t> </w:t>
      </w:r>
      <w:r>
        <w:rPr>
          <w:sz w:val="22"/>
        </w:rPr>
        <w:t>does</w:t>
      </w:r>
      <w:r>
        <w:rPr>
          <w:spacing w:val="-2"/>
          <w:sz w:val="22"/>
        </w:rPr>
        <w:t> </w:t>
      </w:r>
      <w:r>
        <w:rPr>
          <w:sz w:val="22"/>
        </w:rPr>
        <w:t>not</w:t>
      </w:r>
      <w:r>
        <w:rPr>
          <w:spacing w:val="-1"/>
          <w:sz w:val="22"/>
        </w:rPr>
        <w:t> </w:t>
      </w:r>
      <w:r>
        <w:rPr>
          <w:sz w:val="22"/>
        </w:rPr>
        <w:t>require</w:t>
      </w:r>
      <w:r>
        <w:rPr>
          <w:spacing w:val="-4"/>
          <w:sz w:val="22"/>
        </w:rPr>
        <w:t> </w:t>
      </w:r>
      <w:r>
        <w:rPr>
          <w:sz w:val="22"/>
        </w:rPr>
        <w:t>an attempt to identify microorganisms recovered in the EM unless it exceeds action.</w:t>
      </w:r>
    </w:p>
    <w:p>
      <w:pPr>
        <w:pStyle w:val="ListParagraph"/>
        <w:numPr>
          <w:ilvl w:val="0"/>
          <w:numId w:val="13"/>
        </w:numPr>
        <w:tabs>
          <w:tab w:pos="1437" w:val="left" w:leader="none"/>
          <w:tab w:pos="1439" w:val="left" w:leader="none"/>
        </w:tabs>
        <w:spacing w:line="252" w:lineRule="auto" w:before="4" w:after="0"/>
        <w:ind w:left="1439" w:right="1158" w:hanging="111"/>
        <w:jc w:val="left"/>
        <w:rPr>
          <w:sz w:val="22"/>
        </w:rPr>
      </w:pPr>
      <w:r>
        <w:rPr>
          <w:sz w:val="22"/>
        </w:rPr>
        <w:t>On February 10, 2026, PIC Lamont provided written instructions to the certifier to verify they understand the requirements of Policy 2023-09 and that they understand the requirement for microorganism identification at the species level.</w:t>
      </w:r>
      <w:r>
        <w:rPr>
          <w:spacing w:val="40"/>
          <w:sz w:val="22"/>
        </w:rPr>
        <w:t> </w:t>
      </w:r>
      <w:r>
        <w:rPr>
          <w:sz w:val="22"/>
        </w:rPr>
        <w:t>The staff have been re-trained on Policy 2023-09. </w:t>
      </w:r>
      <w:r>
        <w:rPr>
          <w:sz w:val="22"/>
          <w:u w:val="thick"/>
        </w:rPr>
        <w:t>ACTION</w:t>
      </w:r>
      <w:r>
        <w:rPr>
          <w:sz w:val="22"/>
          <w:u w:val="none"/>
        </w:rPr>
        <w:t>:</w:t>
      </w:r>
      <w:r>
        <w:rPr>
          <w:spacing w:val="-3"/>
          <w:sz w:val="22"/>
          <w:u w:val="none"/>
        </w:rPr>
        <w:t> </w:t>
      </w:r>
      <w:r>
        <w:rPr>
          <w:sz w:val="22"/>
          <w:u w:val="none"/>
        </w:rPr>
        <w:t>Motion</w:t>
      </w:r>
      <w:r>
        <w:rPr>
          <w:spacing w:val="-3"/>
          <w:sz w:val="22"/>
          <w:u w:val="none"/>
        </w:rPr>
        <w:t> </w:t>
      </w:r>
      <w:r>
        <w:rPr>
          <w:sz w:val="22"/>
          <w:u w:val="none"/>
        </w:rPr>
        <w:t>by</w:t>
      </w:r>
      <w:r>
        <w:rPr>
          <w:spacing w:val="-2"/>
          <w:sz w:val="22"/>
          <w:u w:val="none"/>
        </w:rPr>
        <w:t> </w:t>
      </w:r>
      <w:r>
        <w:rPr>
          <w:sz w:val="22"/>
          <w:u w:val="none"/>
        </w:rPr>
        <w:t>S.</w:t>
      </w:r>
      <w:r>
        <w:rPr>
          <w:spacing w:val="-2"/>
          <w:sz w:val="22"/>
          <w:u w:val="none"/>
        </w:rPr>
        <w:t> </w:t>
      </w:r>
      <w:r>
        <w:rPr>
          <w:sz w:val="22"/>
          <w:u w:val="none"/>
        </w:rPr>
        <w:t>AHMED,</w:t>
      </w:r>
      <w:r>
        <w:rPr>
          <w:spacing w:val="-2"/>
          <w:sz w:val="22"/>
          <w:u w:val="none"/>
        </w:rPr>
        <w:t> </w:t>
      </w:r>
      <w:r>
        <w:rPr>
          <w:sz w:val="22"/>
          <w:u w:val="none"/>
        </w:rPr>
        <w:t>seconded</w:t>
      </w:r>
      <w:r>
        <w:rPr>
          <w:spacing w:val="-3"/>
          <w:sz w:val="22"/>
          <w:u w:val="none"/>
        </w:rPr>
        <w:t> </w:t>
      </w:r>
      <w:r>
        <w:rPr>
          <w:sz w:val="22"/>
          <w:u w:val="none"/>
        </w:rPr>
        <w:t>by</w:t>
      </w:r>
      <w:r>
        <w:rPr>
          <w:spacing w:val="-3"/>
          <w:sz w:val="22"/>
          <w:u w:val="none"/>
        </w:rPr>
        <w:t> </w:t>
      </w:r>
      <w:r>
        <w:rPr>
          <w:sz w:val="22"/>
          <w:u w:val="none"/>
        </w:rPr>
        <w:t>M.</w:t>
      </w:r>
      <w:r>
        <w:rPr>
          <w:spacing w:val="-2"/>
          <w:sz w:val="22"/>
          <w:u w:val="none"/>
        </w:rPr>
        <w:t> </w:t>
      </w:r>
      <w:r>
        <w:rPr>
          <w:sz w:val="22"/>
          <w:u w:val="none"/>
        </w:rPr>
        <w:t>SCIARAFFA,</w:t>
      </w:r>
      <w:r>
        <w:rPr>
          <w:spacing w:val="-2"/>
          <w:sz w:val="22"/>
          <w:u w:val="none"/>
        </w:rPr>
        <w:t> </w:t>
      </w:r>
      <w:r>
        <w:rPr>
          <w:sz w:val="22"/>
          <w:u w:val="none"/>
        </w:rPr>
        <w:t>and</w:t>
      </w:r>
      <w:r>
        <w:rPr>
          <w:spacing w:val="-3"/>
          <w:sz w:val="22"/>
          <w:u w:val="none"/>
        </w:rPr>
        <w:t> </w:t>
      </w:r>
      <w:r>
        <w:rPr>
          <w:sz w:val="22"/>
          <w:u w:val="none"/>
        </w:rPr>
        <w:t>voted</w:t>
      </w:r>
      <w:r>
        <w:rPr>
          <w:spacing w:val="-3"/>
          <w:sz w:val="22"/>
          <w:u w:val="none"/>
        </w:rPr>
        <w:t> </w:t>
      </w:r>
      <w:r>
        <w:rPr>
          <w:sz w:val="22"/>
          <w:u w:val="none"/>
        </w:rPr>
        <w:t>unanimously</w:t>
      </w:r>
      <w:r>
        <w:rPr>
          <w:spacing w:val="-2"/>
          <w:sz w:val="22"/>
          <w:u w:val="none"/>
        </w:rPr>
        <w:t> </w:t>
      </w:r>
      <w:r>
        <w:rPr>
          <w:sz w:val="22"/>
          <w:u w:val="none"/>
        </w:rPr>
        <w:t>by</w:t>
      </w:r>
      <w:r>
        <w:rPr>
          <w:spacing w:val="-3"/>
          <w:sz w:val="22"/>
          <w:u w:val="none"/>
        </w:rPr>
        <w:t> </w:t>
      </w:r>
      <w:r>
        <w:rPr>
          <w:sz w:val="22"/>
          <w:u w:val="none"/>
        </w:rPr>
        <w:t>those</w:t>
      </w:r>
      <w:r>
        <w:rPr>
          <w:spacing w:val="-2"/>
          <w:sz w:val="22"/>
          <w:u w:val="none"/>
        </w:rPr>
        <w:t> </w:t>
      </w:r>
      <w:r>
        <w:rPr>
          <w:sz w:val="22"/>
          <w:u w:val="none"/>
        </w:rPr>
        <w:t>present,</w:t>
      </w:r>
      <w:r>
        <w:rPr>
          <w:spacing w:val="-3"/>
          <w:sz w:val="22"/>
          <w:u w:val="none"/>
        </w:rPr>
        <w:t> </w:t>
      </w:r>
      <w:r>
        <w:rPr>
          <w:sz w:val="22"/>
          <w:u w:val="none"/>
        </w:rPr>
        <w:t>to refer the matter (PHA-2026-0017), to the Office of Prosecution for the issuance of an order to show cause and to authorize resolution of the matter by a consent agreement for REPRIMAND.</w:t>
      </w:r>
    </w:p>
    <w:p>
      <w:pPr>
        <w:pStyle w:val="BodyText"/>
        <w:spacing w:before="3"/>
        <w:rPr>
          <w:sz w:val="20"/>
        </w:rPr>
      </w:pPr>
      <w:r>
        <w:rPr>
          <w:sz w:val="20"/>
        </w:rPr>
        <mc:AlternateContent>
          <mc:Choice Requires="wps">
            <w:drawing>
              <wp:anchor distT="0" distB="0" distL="0" distR="0" allowOverlap="1" layoutInCell="1" locked="0" behindDoc="1" simplePos="0" relativeHeight="487602176">
                <wp:simplePos x="0" y="0"/>
                <wp:positionH relativeFrom="page">
                  <wp:posOffset>896111</wp:posOffset>
                </wp:positionH>
                <wp:positionV relativeFrom="paragraph">
                  <wp:posOffset>172617</wp:posOffset>
                </wp:positionV>
                <wp:extent cx="5980430" cy="18415"/>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3.591953pt;width:470.88pt;height:1.44pt;mso-position-horizontal-relative:page;mso-position-vertical-relative:paragraph;z-index:-15714304;mso-wrap-distance-left:0;mso-wrap-distance-right:0" id="docshape36" filled="true" fillcolor="#000000" stroked="false">
                <v:fill type="solid"/>
                <w10:wrap type="topAndBottom"/>
              </v:rect>
            </w:pict>
          </mc:Fallback>
        </mc:AlternateContent>
      </w:r>
    </w:p>
    <w:p>
      <w:pPr>
        <w:pStyle w:val="BodyText"/>
        <w:ind w:left="1440"/>
      </w:pPr>
      <w:r>
        <w:rPr>
          <w:spacing w:val="-2"/>
        </w:rPr>
        <w:t>Case</w:t>
      </w:r>
      <w:r>
        <w:rPr>
          <w:spacing w:val="18"/>
        </w:rPr>
        <w:t> </w:t>
      </w:r>
      <w:r>
        <w:rPr>
          <w:spacing w:val="-2"/>
        </w:rPr>
        <w:t>#6/CASE-2025-</w:t>
      </w:r>
      <w:r>
        <w:rPr>
          <w:spacing w:val="-4"/>
        </w:rPr>
        <w:t>4061</w:t>
      </w:r>
    </w:p>
    <w:p>
      <w:pPr>
        <w:pStyle w:val="BodyText"/>
        <w:tabs>
          <w:tab w:pos="4320" w:val="left" w:leader="none"/>
          <w:tab w:pos="8639" w:val="left" w:leader="none"/>
        </w:tabs>
        <w:spacing w:line="480" w:lineRule="auto"/>
        <w:ind w:left="1440" w:right="1815" w:hanging="1"/>
      </w:pPr>
      <w:r>
        <w:rPr>
          <w:spacing w:val="-2"/>
        </w:rPr>
        <w:t>PHA-2026-0016</w:t>
      </w:r>
      <w:r>
        <w:rPr/>
        <w:tab/>
        <w:t>Optum Infusion Services, NDS31645</w:t>
        <w:tab/>
        <w:t>Time:</w:t>
      </w:r>
      <w:r>
        <w:rPr>
          <w:spacing w:val="-13"/>
        </w:rPr>
        <w:t> </w:t>
      </w:r>
      <w:r>
        <w:rPr/>
        <w:t>11:46</w:t>
      </w:r>
      <w:r>
        <w:rPr>
          <w:spacing w:val="-12"/>
        </w:rPr>
        <w:t> </w:t>
      </w:r>
      <w:r>
        <w:rPr/>
        <w:t>AM </w:t>
      </w:r>
      <w:r>
        <w:rPr>
          <w:u w:val="thick"/>
        </w:rPr>
        <w:t>RECUSAL</w:t>
      </w:r>
      <w:r>
        <w:rPr>
          <w:u w:val="none"/>
        </w:rPr>
        <w:t>: NONE</w:t>
      </w:r>
    </w:p>
    <w:p>
      <w:pPr>
        <w:pStyle w:val="BodyText"/>
        <w:ind w:left="1440"/>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ListParagraph"/>
        <w:numPr>
          <w:ilvl w:val="0"/>
          <w:numId w:val="13"/>
        </w:numPr>
        <w:tabs>
          <w:tab w:pos="1438" w:val="left" w:leader="none"/>
          <w:tab w:pos="1509" w:val="left" w:leader="none"/>
        </w:tabs>
        <w:spacing w:line="259" w:lineRule="auto" w:before="1" w:after="0"/>
        <w:ind w:left="1509" w:right="1168" w:hanging="180"/>
        <w:jc w:val="left"/>
        <w:rPr>
          <w:sz w:val="22"/>
        </w:rPr>
      </w:pPr>
      <w:r>
        <w:rPr>
          <w:sz w:val="22"/>
        </w:rPr>
        <w:t>On 11/24/2025, the licensee was notified of an Above Action Level event, and they failed to properly remediate</w:t>
      </w:r>
      <w:r>
        <w:rPr>
          <w:spacing w:val="-1"/>
          <w:sz w:val="22"/>
        </w:rPr>
        <w:t> </w:t>
      </w:r>
      <w:r>
        <w:rPr>
          <w:sz w:val="22"/>
        </w:rPr>
        <w:t>in</w:t>
      </w:r>
      <w:r>
        <w:rPr>
          <w:spacing w:val="-5"/>
          <w:sz w:val="22"/>
        </w:rPr>
        <w:t> </w:t>
      </w:r>
      <w:r>
        <w:rPr>
          <w:sz w:val="22"/>
        </w:rPr>
        <w:t>accordance</w:t>
      </w:r>
      <w:r>
        <w:rPr>
          <w:spacing w:val="-4"/>
          <w:sz w:val="22"/>
        </w:rPr>
        <w:t> </w:t>
      </w:r>
      <w:r>
        <w:rPr>
          <w:sz w:val="22"/>
        </w:rPr>
        <w:t>with</w:t>
      </w:r>
      <w:r>
        <w:rPr>
          <w:spacing w:val="-3"/>
          <w:sz w:val="22"/>
        </w:rPr>
        <w:t> </w:t>
      </w:r>
      <w:r>
        <w:rPr>
          <w:sz w:val="22"/>
        </w:rPr>
        <w:t>BORP</w:t>
      </w:r>
      <w:r>
        <w:rPr>
          <w:spacing w:val="-3"/>
          <w:sz w:val="22"/>
        </w:rPr>
        <w:t> </w:t>
      </w:r>
      <w:r>
        <w:rPr>
          <w:sz w:val="22"/>
        </w:rPr>
        <w:t>Policy</w:t>
      </w:r>
      <w:r>
        <w:rPr>
          <w:spacing w:val="-3"/>
          <w:sz w:val="22"/>
        </w:rPr>
        <w:t> </w:t>
      </w:r>
      <w:r>
        <w:rPr>
          <w:sz w:val="22"/>
        </w:rPr>
        <w:t>2023-09</w:t>
      </w:r>
      <w:r>
        <w:rPr>
          <w:spacing w:val="-3"/>
          <w:sz w:val="22"/>
        </w:rPr>
        <w:t> </w:t>
      </w:r>
      <w:r>
        <w:rPr>
          <w:sz w:val="22"/>
        </w:rPr>
        <w:t>to</w:t>
      </w:r>
      <w:r>
        <w:rPr>
          <w:spacing w:val="-3"/>
          <w:sz w:val="22"/>
        </w:rPr>
        <w:t> </w:t>
      </w:r>
      <w:r>
        <w:rPr>
          <w:sz w:val="22"/>
        </w:rPr>
        <w:t>include</w:t>
      </w:r>
      <w:r>
        <w:rPr>
          <w:spacing w:val="-1"/>
          <w:sz w:val="22"/>
        </w:rPr>
        <w:t> </w:t>
      </w:r>
      <w:r>
        <w:rPr>
          <w:sz w:val="22"/>
        </w:rPr>
        <w:t>repeat</w:t>
      </w:r>
      <w:r>
        <w:rPr>
          <w:spacing w:val="-4"/>
          <w:sz w:val="22"/>
        </w:rPr>
        <w:t> </w:t>
      </w:r>
      <w:r>
        <w:rPr>
          <w:sz w:val="22"/>
        </w:rPr>
        <w:t>sampling</w:t>
      </w:r>
      <w:r>
        <w:rPr>
          <w:spacing w:val="-3"/>
          <w:sz w:val="22"/>
        </w:rPr>
        <w:t> </w:t>
      </w:r>
      <w:r>
        <w:rPr>
          <w:sz w:val="22"/>
        </w:rPr>
        <w:t>of</w:t>
      </w:r>
      <w:r>
        <w:rPr>
          <w:spacing w:val="-5"/>
          <w:sz w:val="22"/>
        </w:rPr>
        <w:t> </w:t>
      </w:r>
      <w:r>
        <w:rPr>
          <w:sz w:val="22"/>
        </w:rPr>
        <w:t>all</w:t>
      </w:r>
      <w:r>
        <w:rPr>
          <w:spacing w:val="-2"/>
          <w:sz w:val="22"/>
        </w:rPr>
        <w:t> </w:t>
      </w:r>
      <w:r>
        <w:rPr>
          <w:sz w:val="22"/>
        </w:rPr>
        <w:t>sampling</w:t>
      </w:r>
      <w:r>
        <w:rPr>
          <w:spacing w:val="-3"/>
          <w:sz w:val="22"/>
        </w:rPr>
        <w:t> </w:t>
      </w:r>
      <w:r>
        <w:rPr>
          <w:sz w:val="22"/>
        </w:rPr>
        <w:t>locations within the specified PEC.</w:t>
      </w:r>
      <w:r>
        <w:rPr>
          <w:spacing w:val="40"/>
          <w:sz w:val="22"/>
        </w:rPr>
        <w:t> </w:t>
      </w:r>
      <w:r>
        <w:rPr>
          <w:sz w:val="22"/>
        </w:rPr>
        <w:t>Additionally, the Pharmacy did not conduct a recall or contact prescribers as per BORP policy.</w:t>
      </w:r>
    </w:p>
    <w:p>
      <w:pPr>
        <w:pStyle w:val="ListParagraph"/>
        <w:numPr>
          <w:ilvl w:val="0"/>
          <w:numId w:val="13"/>
        </w:numPr>
        <w:tabs>
          <w:tab w:pos="1438" w:val="left" w:leader="none"/>
          <w:tab w:pos="1509" w:val="left" w:leader="none"/>
        </w:tabs>
        <w:spacing w:line="259" w:lineRule="auto" w:before="0" w:after="0"/>
        <w:ind w:left="1509" w:right="1188" w:hanging="180"/>
        <w:jc w:val="left"/>
        <w:rPr>
          <w:sz w:val="22"/>
        </w:rPr>
      </w:pPr>
      <w:r>
        <w:rPr>
          <w:sz w:val="22"/>
        </w:rPr>
        <w:t>Director</w:t>
      </w:r>
      <w:r>
        <w:rPr>
          <w:spacing w:val="-4"/>
          <w:sz w:val="22"/>
        </w:rPr>
        <w:t> </w:t>
      </w:r>
      <w:r>
        <w:rPr>
          <w:sz w:val="22"/>
        </w:rPr>
        <w:t>of</w:t>
      </w:r>
      <w:r>
        <w:rPr>
          <w:spacing w:val="-4"/>
          <w:sz w:val="22"/>
        </w:rPr>
        <w:t> </w:t>
      </w:r>
      <w:r>
        <w:rPr>
          <w:sz w:val="22"/>
        </w:rPr>
        <w:t>Pharmacy</w:t>
      </w:r>
      <w:r>
        <w:rPr>
          <w:spacing w:val="-1"/>
          <w:sz w:val="22"/>
        </w:rPr>
        <w:t> </w:t>
      </w:r>
      <w:r>
        <w:rPr>
          <w:sz w:val="22"/>
        </w:rPr>
        <w:t>Higley</w:t>
      </w:r>
      <w:r>
        <w:rPr>
          <w:spacing w:val="-1"/>
          <w:sz w:val="22"/>
        </w:rPr>
        <w:t> </w:t>
      </w:r>
      <w:r>
        <w:rPr>
          <w:sz w:val="22"/>
        </w:rPr>
        <w:t>noted</w:t>
      </w:r>
      <w:r>
        <w:rPr>
          <w:spacing w:val="-3"/>
          <w:sz w:val="22"/>
        </w:rPr>
        <w:t> </w:t>
      </w:r>
      <w:r>
        <w:rPr>
          <w:sz w:val="22"/>
        </w:rPr>
        <w:t>that</w:t>
      </w:r>
      <w:r>
        <w:rPr>
          <w:spacing w:val="-1"/>
          <w:sz w:val="22"/>
        </w:rPr>
        <w:t> </w:t>
      </w:r>
      <w:r>
        <w:rPr>
          <w:sz w:val="22"/>
        </w:rPr>
        <w:t>they</w:t>
      </w:r>
      <w:r>
        <w:rPr>
          <w:spacing w:val="-1"/>
          <w:sz w:val="22"/>
        </w:rPr>
        <w:t> </w:t>
      </w:r>
      <w:r>
        <w:rPr>
          <w:sz w:val="22"/>
        </w:rPr>
        <w:t>did</w:t>
      </w:r>
      <w:r>
        <w:rPr>
          <w:spacing w:val="-3"/>
          <w:sz w:val="22"/>
        </w:rPr>
        <w:t> </w:t>
      </w:r>
      <w:r>
        <w:rPr>
          <w:sz w:val="22"/>
        </w:rPr>
        <w:t>not</w:t>
      </w:r>
      <w:r>
        <w:rPr>
          <w:spacing w:val="-1"/>
          <w:sz w:val="22"/>
        </w:rPr>
        <w:t> </w:t>
      </w:r>
      <w:r>
        <w:rPr>
          <w:sz w:val="22"/>
        </w:rPr>
        <w:t>intend</w:t>
      </w:r>
      <w:r>
        <w:rPr>
          <w:spacing w:val="-3"/>
          <w:sz w:val="22"/>
        </w:rPr>
        <w:t> </w:t>
      </w:r>
      <w:r>
        <w:rPr>
          <w:sz w:val="22"/>
        </w:rPr>
        <w:t>to</w:t>
      </w:r>
      <w:r>
        <w:rPr>
          <w:spacing w:val="-1"/>
          <w:sz w:val="22"/>
        </w:rPr>
        <w:t> </w:t>
      </w:r>
      <w:r>
        <w:rPr>
          <w:sz w:val="22"/>
        </w:rPr>
        <w:t>deviate</w:t>
      </w:r>
      <w:r>
        <w:rPr>
          <w:spacing w:val="-4"/>
          <w:sz w:val="22"/>
        </w:rPr>
        <w:t> </w:t>
      </w:r>
      <w:r>
        <w:rPr>
          <w:sz w:val="22"/>
        </w:rPr>
        <w:t>from</w:t>
      </w:r>
      <w:r>
        <w:rPr>
          <w:spacing w:val="-3"/>
          <w:sz w:val="22"/>
        </w:rPr>
        <w:t> </w:t>
      </w:r>
      <w:r>
        <w:rPr>
          <w:sz w:val="22"/>
        </w:rPr>
        <w:t>the</w:t>
      </w:r>
      <w:r>
        <w:rPr>
          <w:spacing w:val="-1"/>
          <w:sz w:val="22"/>
        </w:rPr>
        <w:t> </w:t>
      </w:r>
      <w:r>
        <w:rPr>
          <w:sz w:val="22"/>
        </w:rPr>
        <w:t>BORP</w:t>
      </w:r>
      <w:r>
        <w:rPr>
          <w:spacing w:val="-1"/>
          <w:sz w:val="22"/>
        </w:rPr>
        <w:t> </w:t>
      </w:r>
      <w:r>
        <w:rPr>
          <w:sz w:val="22"/>
        </w:rPr>
        <w:t>requirements</w:t>
      </w:r>
      <w:r>
        <w:rPr>
          <w:spacing w:val="-4"/>
          <w:sz w:val="22"/>
        </w:rPr>
        <w:t> </w:t>
      </w:r>
      <w:r>
        <w:rPr>
          <w:sz w:val="22"/>
        </w:rPr>
        <w:t>and acknowledges the importance of comprehensive repeat sampling across all affected ISO-classified</w:t>
      </w:r>
    </w:p>
    <w:p>
      <w:pPr>
        <w:pStyle w:val="ListParagraph"/>
        <w:spacing w:after="0" w:line="259" w:lineRule="auto"/>
        <w:jc w:val="left"/>
        <w:rPr>
          <w:sz w:val="22"/>
        </w:rPr>
        <w:sectPr>
          <w:pgSz w:w="12240" w:h="15840"/>
          <w:pgMar w:header="0" w:footer="1552" w:top="1380" w:bottom="1800" w:left="0" w:right="360"/>
        </w:sectPr>
      </w:pPr>
    </w:p>
    <w:p>
      <w:pPr>
        <w:pStyle w:val="BodyText"/>
        <w:spacing w:line="259" w:lineRule="auto" w:before="39"/>
        <w:ind w:left="1509" w:right="1111"/>
      </w:pPr>
      <w:r>
        <w:rPr/>
        <w:t>areas,</w:t>
      </w:r>
      <w:r>
        <w:rPr>
          <w:spacing w:val="-3"/>
        </w:rPr>
        <w:t> </w:t>
      </w:r>
      <w:r>
        <w:rPr/>
        <w:t>along</w:t>
      </w:r>
      <w:r>
        <w:rPr>
          <w:spacing w:val="-4"/>
        </w:rPr>
        <w:t> </w:t>
      </w:r>
      <w:r>
        <w:rPr/>
        <w:t>with</w:t>
      </w:r>
      <w:r>
        <w:rPr>
          <w:spacing w:val="-4"/>
        </w:rPr>
        <w:t> </w:t>
      </w:r>
      <w:r>
        <w:rPr/>
        <w:t>appropriate</w:t>
      </w:r>
      <w:r>
        <w:rPr>
          <w:spacing w:val="-2"/>
        </w:rPr>
        <w:t> </w:t>
      </w:r>
      <w:r>
        <w:rPr/>
        <w:t>recall</w:t>
      </w:r>
      <w:r>
        <w:rPr>
          <w:spacing w:val="-3"/>
        </w:rPr>
        <w:t> </w:t>
      </w:r>
      <w:r>
        <w:rPr/>
        <w:t>activity,</w:t>
      </w:r>
      <w:r>
        <w:rPr>
          <w:spacing w:val="-3"/>
        </w:rPr>
        <w:t> </w:t>
      </w:r>
      <w:r>
        <w:rPr/>
        <w:t>adverse</w:t>
      </w:r>
      <w:r>
        <w:rPr>
          <w:spacing w:val="-2"/>
        </w:rPr>
        <w:t> </w:t>
      </w:r>
      <w:r>
        <w:rPr/>
        <w:t>event</w:t>
      </w:r>
      <w:r>
        <w:rPr>
          <w:spacing w:val="-5"/>
        </w:rPr>
        <w:t> </w:t>
      </w:r>
      <w:r>
        <w:rPr/>
        <w:t>surveillance,</w:t>
      </w:r>
      <w:r>
        <w:rPr>
          <w:spacing w:val="-3"/>
        </w:rPr>
        <w:t> </w:t>
      </w:r>
      <w:r>
        <w:rPr/>
        <w:t>prescriber</w:t>
      </w:r>
      <w:r>
        <w:rPr>
          <w:spacing w:val="-3"/>
        </w:rPr>
        <w:t> </w:t>
      </w:r>
      <w:r>
        <w:rPr/>
        <w:t>notification,</w:t>
      </w:r>
      <w:r>
        <w:rPr>
          <w:spacing w:val="-5"/>
        </w:rPr>
        <w:t> </w:t>
      </w:r>
      <w:r>
        <w:rPr/>
        <w:t>and engagement of qualified microbiologist expertise following AAL findings.</w:t>
      </w:r>
    </w:p>
    <w:p>
      <w:pPr>
        <w:pStyle w:val="ListParagraph"/>
        <w:numPr>
          <w:ilvl w:val="0"/>
          <w:numId w:val="13"/>
        </w:numPr>
        <w:tabs>
          <w:tab w:pos="1438" w:val="left" w:leader="none"/>
          <w:tab w:pos="1509" w:val="left" w:leader="none"/>
        </w:tabs>
        <w:spacing w:line="259" w:lineRule="auto" w:before="1" w:after="0"/>
        <w:ind w:left="1509" w:right="1082" w:hanging="180"/>
        <w:jc w:val="left"/>
        <w:rPr>
          <w:sz w:val="22"/>
        </w:rPr>
      </w:pPr>
      <w:r>
        <w:rPr>
          <w:sz w:val="22"/>
        </w:rPr>
        <w:t>DoP Higley noted that the Pharmacy’s policy will be updated to require repeat sampling for all sampling locations (both viable air and surface) within the affected ISO classified space.</w:t>
      </w:r>
      <w:r>
        <w:rPr>
          <w:spacing w:val="40"/>
          <w:sz w:val="22"/>
        </w:rPr>
        <w:t> </w:t>
      </w:r>
      <w:r>
        <w:rPr>
          <w:sz w:val="22"/>
        </w:rPr>
        <w:t>Their policy will also be updated to include recall of any CSPs that are within their BUDs, contact prescribers in the event that there</w:t>
      </w:r>
      <w:r>
        <w:rPr>
          <w:spacing w:val="-1"/>
          <w:sz w:val="22"/>
        </w:rPr>
        <w:t> </w:t>
      </w:r>
      <w:r>
        <w:rPr>
          <w:sz w:val="22"/>
        </w:rPr>
        <w:t>is</w:t>
      </w:r>
      <w:r>
        <w:rPr>
          <w:spacing w:val="-3"/>
          <w:sz w:val="22"/>
        </w:rPr>
        <w:t> </w:t>
      </w:r>
      <w:r>
        <w:rPr>
          <w:sz w:val="22"/>
        </w:rPr>
        <w:t>a</w:t>
      </w:r>
      <w:r>
        <w:rPr>
          <w:spacing w:val="-2"/>
          <w:sz w:val="22"/>
        </w:rPr>
        <w:t> </w:t>
      </w:r>
      <w:r>
        <w:rPr>
          <w:sz w:val="22"/>
        </w:rPr>
        <w:t>significant</w:t>
      </w:r>
      <w:r>
        <w:rPr>
          <w:spacing w:val="-1"/>
          <w:sz w:val="22"/>
        </w:rPr>
        <w:t> </w:t>
      </w:r>
      <w:r>
        <w:rPr>
          <w:sz w:val="22"/>
        </w:rPr>
        <w:t>loss</w:t>
      </w:r>
      <w:r>
        <w:rPr>
          <w:spacing w:val="-3"/>
          <w:sz w:val="22"/>
        </w:rPr>
        <w:t> </w:t>
      </w:r>
      <w:r>
        <w:rPr>
          <w:sz w:val="22"/>
        </w:rPr>
        <w:t>of</w:t>
      </w:r>
      <w:r>
        <w:rPr>
          <w:spacing w:val="-3"/>
          <w:sz w:val="22"/>
        </w:rPr>
        <w:t> </w:t>
      </w:r>
      <w:r>
        <w:rPr>
          <w:sz w:val="22"/>
        </w:rPr>
        <w:t>control</w:t>
      </w:r>
      <w:r>
        <w:rPr>
          <w:spacing w:val="-2"/>
          <w:sz w:val="22"/>
        </w:rPr>
        <w:t> </w:t>
      </w:r>
      <w:r>
        <w:rPr>
          <w:sz w:val="22"/>
        </w:rPr>
        <w:t>in</w:t>
      </w:r>
      <w:r>
        <w:rPr>
          <w:spacing w:val="-3"/>
          <w:sz w:val="22"/>
        </w:rPr>
        <w:t> </w:t>
      </w:r>
      <w:r>
        <w:rPr>
          <w:sz w:val="22"/>
        </w:rPr>
        <w:t>an</w:t>
      </w:r>
      <w:r>
        <w:rPr>
          <w:spacing w:val="-3"/>
          <w:sz w:val="22"/>
        </w:rPr>
        <w:t> </w:t>
      </w:r>
      <w:r>
        <w:rPr>
          <w:sz w:val="22"/>
        </w:rPr>
        <w:t>ISO</w:t>
      </w:r>
      <w:r>
        <w:rPr>
          <w:spacing w:val="-2"/>
          <w:sz w:val="22"/>
        </w:rPr>
        <w:t> </w:t>
      </w:r>
      <w:r>
        <w:rPr>
          <w:sz w:val="22"/>
        </w:rPr>
        <w:t>class</w:t>
      </w:r>
      <w:r>
        <w:rPr>
          <w:spacing w:val="-3"/>
          <w:sz w:val="22"/>
        </w:rPr>
        <w:t> </w:t>
      </w:r>
      <w:r>
        <w:rPr>
          <w:sz w:val="22"/>
        </w:rPr>
        <w:t>5</w:t>
      </w:r>
      <w:r>
        <w:rPr>
          <w:spacing w:val="-3"/>
          <w:sz w:val="22"/>
        </w:rPr>
        <w:t> </w:t>
      </w:r>
      <w:r>
        <w:rPr>
          <w:sz w:val="22"/>
        </w:rPr>
        <w:t>area.</w:t>
      </w:r>
      <w:r>
        <w:rPr>
          <w:spacing w:val="40"/>
          <w:sz w:val="22"/>
        </w:rPr>
        <w:t> </w:t>
      </w:r>
      <w:r>
        <w:rPr>
          <w:sz w:val="22"/>
        </w:rPr>
        <w:t>Revised</w:t>
      </w:r>
      <w:r>
        <w:rPr>
          <w:spacing w:val="-3"/>
          <w:sz w:val="22"/>
        </w:rPr>
        <w:t> </w:t>
      </w:r>
      <w:r>
        <w:rPr>
          <w:sz w:val="22"/>
        </w:rPr>
        <w:t>policies</w:t>
      </w:r>
      <w:r>
        <w:rPr>
          <w:spacing w:val="-3"/>
          <w:sz w:val="22"/>
        </w:rPr>
        <w:t> </w:t>
      </w:r>
      <w:r>
        <w:rPr>
          <w:sz w:val="22"/>
        </w:rPr>
        <w:t>will</w:t>
      </w:r>
      <w:r>
        <w:rPr>
          <w:spacing w:val="-2"/>
          <w:sz w:val="22"/>
        </w:rPr>
        <w:t> </w:t>
      </w:r>
      <w:r>
        <w:rPr>
          <w:sz w:val="22"/>
        </w:rPr>
        <w:t>be</w:t>
      </w:r>
      <w:r>
        <w:rPr>
          <w:spacing w:val="-3"/>
          <w:sz w:val="22"/>
        </w:rPr>
        <w:t> </w:t>
      </w:r>
      <w:r>
        <w:rPr>
          <w:sz w:val="22"/>
        </w:rPr>
        <w:t>incorporated</w:t>
      </w:r>
      <w:r>
        <w:rPr>
          <w:spacing w:val="-3"/>
          <w:sz w:val="22"/>
        </w:rPr>
        <w:t> </w:t>
      </w:r>
      <w:r>
        <w:rPr>
          <w:sz w:val="22"/>
        </w:rPr>
        <w:t>into</w:t>
      </w:r>
      <w:r>
        <w:rPr>
          <w:spacing w:val="-3"/>
          <w:sz w:val="22"/>
        </w:rPr>
        <w:t> </w:t>
      </w:r>
      <w:r>
        <w:rPr>
          <w:sz w:val="22"/>
        </w:rPr>
        <w:t>staff training to ensure clear understanding of resampling, escalation, and recall expectations.</w:t>
      </w:r>
    </w:p>
    <w:p>
      <w:pPr>
        <w:pStyle w:val="BodyText"/>
        <w:ind w:left="1439" w:right="1111"/>
      </w:pPr>
      <w:r>
        <w:rPr>
          <w:u w:val="thick"/>
        </w:rPr>
        <w:t>ACTION</w:t>
      </w:r>
      <w:r>
        <w:rPr>
          <w:u w:val="none"/>
        </w:rPr>
        <w:t>:</w:t>
      </w:r>
      <w:r>
        <w:rPr>
          <w:spacing w:val="-3"/>
          <w:u w:val="none"/>
        </w:rPr>
        <w:t> </w:t>
      </w:r>
      <w:r>
        <w:rPr>
          <w:u w:val="none"/>
        </w:rPr>
        <w:t>Motion</w:t>
      </w:r>
      <w:r>
        <w:rPr>
          <w:spacing w:val="-3"/>
          <w:u w:val="none"/>
        </w:rPr>
        <w:t> </w:t>
      </w:r>
      <w:r>
        <w:rPr>
          <w:u w:val="none"/>
        </w:rPr>
        <w:t>by</w:t>
      </w:r>
      <w:r>
        <w:rPr>
          <w:spacing w:val="-3"/>
          <w:u w:val="none"/>
        </w:rPr>
        <w:t> </w:t>
      </w:r>
      <w:r>
        <w:rPr>
          <w:u w:val="none"/>
        </w:rPr>
        <w:t>D.</w:t>
      </w:r>
      <w:r>
        <w:rPr>
          <w:spacing w:val="-2"/>
          <w:u w:val="none"/>
        </w:rPr>
        <w:t> </w:t>
      </w:r>
      <w:r>
        <w:rPr>
          <w:u w:val="none"/>
        </w:rPr>
        <w:t>BARNES,</w:t>
      </w:r>
      <w:r>
        <w:rPr>
          <w:spacing w:val="-2"/>
          <w:u w:val="none"/>
        </w:rPr>
        <w:t> </w:t>
      </w:r>
      <w:r>
        <w:rPr>
          <w:u w:val="none"/>
        </w:rPr>
        <w:t>seconded</w:t>
      </w:r>
      <w:r>
        <w:rPr>
          <w:spacing w:val="-3"/>
          <w:u w:val="none"/>
        </w:rPr>
        <w:t> </w:t>
      </w:r>
      <w:r>
        <w:rPr>
          <w:u w:val="none"/>
        </w:rPr>
        <w:t>by</w:t>
      </w:r>
      <w:r>
        <w:rPr>
          <w:spacing w:val="-3"/>
          <w:u w:val="none"/>
        </w:rPr>
        <w:t> </w:t>
      </w:r>
      <w:r>
        <w:rPr>
          <w:u w:val="none"/>
        </w:rPr>
        <w:t>J.</w:t>
      </w:r>
      <w:r>
        <w:rPr>
          <w:spacing w:val="-2"/>
          <w:u w:val="none"/>
        </w:rPr>
        <w:t> </w:t>
      </w:r>
      <w:r>
        <w:rPr>
          <w:u w:val="none"/>
        </w:rPr>
        <w:t>ROCCHIO,</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3"/>
          <w:u w:val="none"/>
        </w:rPr>
        <w:t> </w:t>
      </w:r>
      <w:r>
        <w:rPr>
          <w:u w:val="none"/>
        </w:rPr>
        <w:t>by</w:t>
      </w:r>
      <w:r>
        <w:rPr>
          <w:spacing w:val="-1"/>
          <w:u w:val="none"/>
        </w:rPr>
        <w:t> </w:t>
      </w:r>
      <w:r>
        <w:rPr>
          <w:u w:val="none"/>
        </w:rPr>
        <w:t>those</w:t>
      </w:r>
      <w:r>
        <w:rPr>
          <w:spacing w:val="-1"/>
          <w:u w:val="none"/>
        </w:rPr>
        <w:t> </w:t>
      </w:r>
      <w:r>
        <w:rPr>
          <w:u w:val="none"/>
        </w:rPr>
        <w:t>present,</w:t>
      </w:r>
      <w:r>
        <w:rPr>
          <w:spacing w:val="-4"/>
          <w:u w:val="none"/>
        </w:rPr>
        <w:t> </w:t>
      </w:r>
      <w:r>
        <w:rPr>
          <w:u w:val="none"/>
        </w:rPr>
        <w:t>to refer the matter (PHA-2026-0016), to the Office of Prosecution for the issuance of an order to show cause and to authorize resolution of the matter by a consent agreement for REPRIMAND.</w:t>
      </w:r>
    </w:p>
    <w:p>
      <w:pPr>
        <w:pStyle w:val="BodyText"/>
        <w:spacing w:before="18"/>
        <w:rPr>
          <w:sz w:val="20"/>
        </w:rPr>
      </w:pPr>
      <w:r>
        <w:rPr>
          <w:sz w:val="20"/>
        </w:rPr>
        <mc:AlternateContent>
          <mc:Choice Requires="wps">
            <w:drawing>
              <wp:anchor distT="0" distB="0" distL="0" distR="0" allowOverlap="1" layoutInCell="1" locked="0" behindDoc="1" simplePos="0" relativeHeight="487602688">
                <wp:simplePos x="0" y="0"/>
                <wp:positionH relativeFrom="page">
                  <wp:posOffset>896111</wp:posOffset>
                </wp:positionH>
                <wp:positionV relativeFrom="paragraph">
                  <wp:posOffset>182039</wp:posOffset>
                </wp:positionV>
                <wp:extent cx="5980430" cy="18415"/>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33809pt;width:470.88pt;height:1.44pt;mso-position-horizontal-relative:page;mso-position-vertical-relative:paragraph;z-index:-15713792;mso-wrap-distance-left:0;mso-wrap-distance-right:0" id="docshape37" filled="true" fillcolor="#000000" stroked="false">
                <v:fill type="solid"/>
                <w10:wrap type="topAndBottom"/>
              </v:rect>
            </w:pict>
          </mc:Fallback>
        </mc:AlternateContent>
      </w:r>
    </w:p>
    <w:p>
      <w:pPr>
        <w:pStyle w:val="Heading3"/>
        <w:spacing w:before="268"/>
      </w:pPr>
      <w:r>
        <w:rPr/>
        <w:t>C.</w:t>
      </w:r>
      <w:r>
        <w:rPr>
          <w:spacing w:val="-5"/>
        </w:rPr>
        <w:t> </w:t>
      </w:r>
      <w:r>
        <w:rPr/>
        <w:t>Belisle</w:t>
      </w:r>
      <w:r>
        <w:rPr>
          <w:spacing w:val="-4"/>
        </w:rPr>
        <w:t> </w:t>
      </w:r>
      <w:r>
        <w:rPr/>
        <w:t>enters</w:t>
      </w:r>
      <w:r>
        <w:rPr>
          <w:spacing w:val="-5"/>
        </w:rPr>
        <w:t> </w:t>
      </w:r>
      <w:r>
        <w:rPr/>
        <w:t>the</w:t>
      </w:r>
      <w:r>
        <w:rPr>
          <w:spacing w:val="-4"/>
        </w:rPr>
        <w:t> </w:t>
      </w:r>
      <w:r>
        <w:rPr/>
        <w:t>meeting</w:t>
      </w:r>
      <w:r>
        <w:rPr>
          <w:spacing w:val="-2"/>
        </w:rPr>
        <w:t> </w:t>
      </w:r>
      <w:r>
        <w:rPr/>
        <w:t>at</w:t>
      </w:r>
      <w:r>
        <w:rPr>
          <w:spacing w:val="-3"/>
        </w:rPr>
        <w:t> </w:t>
      </w:r>
      <w:r>
        <w:rPr/>
        <w:t>11:49</w:t>
      </w:r>
      <w:r>
        <w:rPr>
          <w:spacing w:val="-2"/>
        </w:rPr>
        <w:t> </w:t>
      </w:r>
      <w:r>
        <w:rPr>
          <w:spacing w:val="-5"/>
        </w:rPr>
        <w:t>AM</w:t>
      </w:r>
    </w:p>
    <w:p>
      <w:pPr>
        <w:pStyle w:val="BodyText"/>
        <w:spacing w:before="20"/>
        <w:rPr>
          <w:b/>
          <w:sz w:val="20"/>
        </w:rPr>
      </w:pPr>
      <w:r>
        <w:rPr>
          <w:b/>
          <w:sz w:val="20"/>
        </w:rPr>
        <mc:AlternateContent>
          <mc:Choice Requires="wps">
            <w:drawing>
              <wp:anchor distT="0" distB="0" distL="0" distR="0" allowOverlap="1" layoutInCell="1" locked="0" behindDoc="1" simplePos="0" relativeHeight="487603200">
                <wp:simplePos x="0" y="0"/>
                <wp:positionH relativeFrom="page">
                  <wp:posOffset>896111</wp:posOffset>
                </wp:positionH>
                <wp:positionV relativeFrom="paragraph">
                  <wp:posOffset>183543</wp:posOffset>
                </wp:positionV>
                <wp:extent cx="5980430" cy="18415"/>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52266pt;width:470.88pt;height:1.44pt;mso-position-horizontal-relative:page;mso-position-vertical-relative:paragraph;z-index:-15713280;mso-wrap-distance-left:0;mso-wrap-distance-right:0" id="docshape38" filled="true" fillcolor="#000000" stroked="false">
                <v:fill type="solid"/>
                <w10:wrap type="topAndBottom"/>
              </v:rect>
            </w:pict>
          </mc:Fallback>
        </mc:AlternateContent>
      </w:r>
    </w:p>
    <w:p>
      <w:pPr>
        <w:pStyle w:val="BodyText"/>
        <w:spacing w:before="1"/>
        <w:rPr>
          <w:b/>
        </w:rPr>
      </w:pPr>
    </w:p>
    <w:p>
      <w:pPr>
        <w:pStyle w:val="BodyText"/>
        <w:spacing w:before="1"/>
        <w:ind w:left="1440"/>
      </w:pPr>
      <w:r>
        <w:rPr>
          <w:spacing w:val="-2"/>
        </w:rPr>
        <w:t>Case</w:t>
      </w:r>
      <w:r>
        <w:rPr>
          <w:spacing w:val="18"/>
        </w:rPr>
        <w:t> </w:t>
      </w:r>
      <w:r>
        <w:rPr>
          <w:spacing w:val="-2"/>
        </w:rPr>
        <w:t>#7/CASE-2026-</w:t>
      </w:r>
      <w:r>
        <w:rPr>
          <w:spacing w:val="-4"/>
        </w:rPr>
        <w:t>0223</w:t>
      </w:r>
    </w:p>
    <w:p>
      <w:pPr>
        <w:pStyle w:val="BodyText"/>
        <w:tabs>
          <w:tab w:pos="4320" w:val="left" w:leader="none"/>
          <w:tab w:pos="8640" w:val="left" w:leader="none"/>
        </w:tabs>
        <w:spacing w:line="499" w:lineRule="auto"/>
        <w:ind w:left="1509" w:right="1815" w:hanging="70"/>
      </w:pPr>
      <w:r>
        <w:rPr>
          <w:spacing w:val="-2"/>
        </w:rPr>
        <w:t>PHA-2026-0018</w:t>
      </w:r>
      <w:r>
        <w:rPr/>
        <w:tab/>
        <w:t>Costco #302, DS1946</w:t>
        <w:tab/>
        <w:t>Time:</w:t>
      </w:r>
      <w:r>
        <w:rPr>
          <w:spacing w:val="-13"/>
        </w:rPr>
        <w:t> </w:t>
      </w:r>
      <w:r>
        <w:rPr/>
        <w:t>11:49</w:t>
      </w:r>
      <w:r>
        <w:rPr>
          <w:spacing w:val="-12"/>
        </w:rPr>
        <w:t> </w:t>
      </w:r>
      <w:r>
        <w:rPr/>
        <w:t>AM </w:t>
      </w:r>
      <w:r>
        <w:rPr>
          <w:u w:val="single"/>
        </w:rPr>
        <w:t>RECUSAL:</w:t>
      </w:r>
      <w:r>
        <w:rPr>
          <w:u w:val="none"/>
        </w:rPr>
        <w:t> NONE</w:t>
      </w:r>
    </w:p>
    <w:p>
      <w:pPr>
        <w:pStyle w:val="BodyText"/>
        <w:spacing w:before="20"/>
        <w:ind w:left="329"/>
        <w:jc w:val="center"/>
      </w:pPr>
      <w:r>
        <w:rPr>
          <w:u w:val="single"/>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spacing w:before="44"/>
      </w:pPr>
    </w:p>
    <w:p>
      <w:pPr>
        <w:pStyle w:val="ListParagraph"/>
        <w:numPr>
          <w:ilvl w:val="0"/>
          <w:numId w:val="13"/>
        </w:numPr>
        <w:tabs>
          <w:tab w:pos="1438" w:val="left" w:leader="none"/>
          <w:tab w:pos="1509" w:val="left" w:leader="none"/>
        </w:tabs>
        <w:spacing w:line="256" w:lineRule="auto" w:before="0" w:after="0"/>
        <w:ind w:left="1509" w:right="1211" w:hanging="180"/>
        <w:jc w:val="left"/>
        <w:rPr>
          <w:sz w:val="22"/>
        </w:rPr>
      </w:pPr>
      <w:r>
        <w:rPr>
          <w:sz w:val="22"/>
        </w:rPr>
        <w:t>Unknown</w:t>
      </w:r>
      <w:r>
        <w:rPr>
          <w:spacing w:val="-3"/>
          <w:sz w:val="22"/>
        </w:rPr>
        <w:t> </w:t>
      </w:r>
      <w:r>
        <w:rPr>
          <w:sz w:val="22"/>
        </w:rPr>
        <w:t>loss</w:t>
      </w:r>
      <w:r>
        <w:rPr>
          <w:spacing w:val="-4"/>
          <w:sz w:val="22"/>
        </w:rPr>
        <w:t> </w:t>
      </w:r>
      <w:r>
        <w:rPr>
          <w:sz w:val="22"/>
        </w:rPr>
        <w:t>of</w:t>
      </w:r>
      <w:r>
        <w:rPr>
          <w:spacing w:val="-4"/>
          <w:sz w:val="22"/>
        </w:rPr>
        <w:t> </w:t>
      </w:r>
      <w:r>
        <w:rPr>
          <w:sz w:val="22"/>
        </w:rPr>
        <w:t>#500</w:t>
      </w:r>
      <w:r>
        <w:rPr>
          <w:spacing w:val="-1"/>
          <w:sz w:val="22"/>
        </w:rPr>
        <w:t> </w:t>
      </w:r>
      <w:r>
        <w:rPr>
          <w:sz w:val="22"/>
        </w:rPr>
        <w:t>gabapentin</w:t>
      </w:r>
      <w:r>
        <w:rPr>
          <w:spacing w:val="-3"/>
          <w:sz w:val="22"/>
        </w:rPr>
        <w:t> </w:t>
      </w:r>
      <w:r>
        <w:rPr>
          <w:sz w:val="22"/>
        </w:rPr>
        <w:t>300mg</w:t>
      </w:r>
      <w:r>
        <w:rPr>
          <w:spacing w:val="-3"/>
          <w:sz w:val="22"/>
        </w:rPr>
        <w:t> </w:t>
      </w:r>
      <w:r>
        <w:rPr>
          <w:sz w:val="22"/>
        </w:rPr>
        <w:t>capsules</w:t>
      </w:r>
      <w:r>
        <w:rPr>
          <w:spacing w:val="-2"/>
          <w:sz w:val="22"/>
        </w:rPr>
        <w:t> </w:t>
      </w:r>
      <w:r>
        <w:rPr>
          <w:sz w:val="22"/>
        </w:rPr>
        <w:t>discovered</w:t>
      </w:r>
      <w:r>
        <w:rPr>
          <w:spacing w:val="-5"/>
          <w:sz w:val="22"/>
        </w:rPr>
        <w:t> </w:t>
      </w:r>
      <w:r>
        <w:rPr>
          <w:sz w:val="22"/>
        </w:rPr>
        <w:t>on</w:t>
      </w:r>
      <w:r>
        <w:rPr>
          <w:spacing w:val="-3"/>
          <w:sz w:val="22"/>
        </w:rPr>
        <w:t> </w:t>
      </w:r>
      <w:r>
        <w:rPr>
          <w:sz w:val="22"/>
        </w:rPr>
        <w:t>12/04/2025</w:t>
      </w:r>
      <w:r>
        <w:rPr>
          <w:spacing w:val="-3"/>
          <w:sz w:val="22"/>
        </w:rPr>
        <w:t> </w:t>
      </w:r>
      <w:r>
        <w:rPr>
          <w:sz w:val="22"/>
        </w:rPr>
        <w:t>during</w:t>
      </w:r>
      <w:r>
        <w:rPr>
          <w:spacing w:val="-3"/>
          <w:sz w:val="22"/>
        </w:rPr>
        <w:t> </w:t>
      </w:r>
      <w:r>
        <w:rPr>
          <w:sz w:val="22"/>
        </w:rPr>
        <w:t>an</w:t>
      </w:r>
      <w:r>
        <w:rPr>
          <w:spacing w:val="-3"/>
          <w:sz w:val="22"/>
        </w:rPr>
        <w:t> </w:t>
      </w:r>
      <w:r>
        <w:rPr>
          <w:sz w:val="22"/>
        </w:rPr>
        <w:t>inventory</w:t>
      </w:r>
      <w:r>
        <w:rPr>
          <w:spacing w:val="-3"/>
          <w:sz w:val="22"/>
        </w:rPr>
        <w:t> </w:t>
      </w:r>
      <w:r>
        <w:rPr>
          <w:sz w:val="22"/>
        </w:rPr>
        <w:t>cycle </w:t>
      </w:r>
      <w:r>
        <w:rPr>
          <w:spacing w:val="-2"/>
          <w:sz w:val="22"/>
        </w:rPr>
        <w:t>count.</w:t>
      </w:r>
    </w:p>
    <w:p>
      <w:pPr>
        <w:pStyle w:val="ListParagraph"/>
        <w:numPr>
          <w:ilvl w:val="0"/>
          <w:numId w:val="13"/>
        </w:numPr>
        <w:tabs>
          <w:tab w:pos="1438" w:val="left" w:leader="none"/>
          <w:tab w:pos="1509" w:val="left" w:leader="none"/>
        </w:tabs>
        <w:spacing w:line="256" w:lineRule="auto" w:before="4" w:after="0"/>
        <w:ind w:left="1509" w:right="1171" w:hanging="180"/>
        <w:jc w:val="left"/>
        <w:rPr>
          <w:sz w:val="22"/>
        </w:rPr>
      </w:pPr>
      <w:r>
        <w:rPr>
          <w:sz w:val="22"/>
        </w:rPr>
        <w:t>MOR</w:t>
      </w:r>
      <w:r>
        <w:rPr>
          <w:spacing w:val="-4"/>
          <w:sz w:val="22"/>
        </w:rPr>
        <w:t> </w:t>
      </w:r>
      <w:r>
        <w:rPr>
          <w:sz w:val="22"/>
        </w:rPr>
        <w:t>Boglisch</w:t>
      </w:r>
      <w:r>
        <w:rPr>
          <w:spacing w:val="-3"/>
          <w:sz w:val="22"/>
        </w:rPr>
        <w:t> </w:t>
      </w:r>
      <w:r>
        <w:rPr>
          <w:sz w:val="22"/>
        </w:rPr>
        <w:t>noted</w:t>
      </w:r>
      <w:r>
        <w:rPr>
          <w:spacing w:val="-3"/>
          <w:sz w:val="22"/>
        </w:rPr>
        <w:t> </w:t>
      </w:r>
      <w:r>
        <w:rPr>
          <w:sz w:val="22"/>
        </w:rPr>
        <w:t>that</w:t>
      </w:r>
      <w:r>
        <w:rPr>
          <w:spacing w:val="-4"/>
          <w:sz w:val="22"/>
        </w:rPr>
        <w:t> </w:t>
      </w:r>
      <w:r>
        <w:rPr>
          <w:sz w:val="22"/>
        </w:rPr>
        <w:t>the</w:t>
      </w:r>
      <w:r>
        <w:rPr>
          <w:spacing w:val="-1"/>
          <w:sz w:val="22"/>
        </w:rPr>
        <w:t> </w:t>
      </w:r>
      <w:r>
        <w:rPr>
          <w:sz w:val="22"/>
        </w:rPr>
        <w:t>shelves</w:t>
      </w:r>
      <w:r>
        <w:rPr>
          <w:spacing w:val="-2"/>
          <w:sz w:val="22"/>
        </w:rPr>
        <w:t> </w:t>
      </w:r>
      <w:r>
        <w:rPr>
          <w:sz w:val="22"/>
        </w:rPr>
        <w:t>and</w:t>
      </w:r>
      <w:r>
        <w:rPr>
          <w:spacing w:val="-3"/>
          <w:sz w:val="22"/>
        </w:rPr>
        <w:t> </w:t>
      </w:r>
      <w:r>
        <w:rPr>
          <w:sz w:val="22"/>
        </w:rPr>
        <w:t>all</w:t>
      </w:r>
      <w:r>
        <w:rPr>
          <w:spacing w:val="-5"/>
          <w:sz w:val="22"/>
        </w:rPr>
        <w:t> </w:t>
      </w:r>
      <w:r>
        <w:rPr>
          <w:sz w:val="22"/>
        </w:rPr>
        <w:t>the</w:t>
      </w:r>
      <w:r>
        <w:rPr>
          <w:spacing w:val="-1"/>
          <w:sz w:val="22"/>
        </w:rPr>
        <w:t> </w:t>
      </w:r>
      <w:r>
        <w:rPr>
          <w:sz w:val="22"/>
        </w:rPr>
        <w:t>prescriptions</w:t>
      </w:r>
      <w:r>
        <w:rPr>
          <w:spacing w:val="-2"/>
          <w:sz w:val="22"/>
        </w:rPr>
        <w:t> </w:t>
      </w:r>
      <w:r>
        <w:rPr>
          <w:sz w:val="22"/>
        </w:rPr>
        <w:t>in</w:t>
      </w:r>
      <w:r>
        <w:rPr>
          <w:spacing w:val="-3"/>
          <w:sz w:val="22"/>
        </w:rPr>
        <w:t> </w:t>
      </w:r>
      <w:r>
        <w:rPr>
          <w:sz w:val="22"/>
        </w:rPr>
        <w:t>the</w:t>
      </w:r>
      <w:r>
        <w:rPr>
          <w:spacing w:val="-1"/>
          <w:sz w:val="22"/>
        </w:rPr>
        <w:t> </w:t>
      </w:r>
      <w:r>
        <w:rPr>
          <w:sz w:val="22"/>
        </w:rPr>
        <w:t>pickup</w:t>
      </w:r>
      <w:r>
        <w:rPr>
          <w:spacing w:val="-3"/>
          <w:sz w:val="22"/>
        </w:rPr>
        <w:t> </w:t>
      </w:r>
      <w:r>
        <w:rPr>
          <w:sz w:val="22"/>
        </w:rPr>
        <w:t>bins</w:t>
      </w:r>
      <w:r>
        <w:rPr>
          <w:spacing w:val="-4"/>
          <w:sz w:val="22"/>
        </w:rPr>
        <w:t> </w:t>
      </w:r>
      <w:r>
        <w:rPr>
          <w:sz w:val="22"/>
        </w:rPr>
        <w:t>were</w:t>
      </w:r>
      <w:r>
        <w:rPr>
          <w:spacing w:val="-4"/>
          <w:sz w:val="22"/>
        </w:rPr>
        <w:t> </w:t>
      </w:r>
      <w:r>
        <w:rPr>
          <w:sz w:val="22"/>
        </w:rPr>
        <w:t>checked,</w:t>
      </w:r>
      <w:r>
        <w:rPr>
          <w:spacing w:val="-2"/>
          <w:sz w:val="22"/>
        </w:rPr>
        <w:t> </w:t>
      </w:r>
      <w:r>
        <w:rPr>
          <w:sz w:val="22"/>
        </w:rPr>
        <w:t>but</w:t>
      </w:r>
      <w:r>
        <w:rPr>
          <w:spacing w:val="-4"/>
          <w:sz w:val="22"/>
        </w:rPr>
        <w:t> </w:t>
      </w:r>
      <w:r>
        <w:rPr>
          <w:sz w:val="22"/>
        </w:rPr>
        <w:t>they did not identify any discrepancies or a reason for the loss.</w:t>
      </w:r>
      <w:r>
        <w:rPr>
          <w:spacing w:val="40"/>
          <w:sz w:val="22"/>
        </w:rPr>
        <w:t> </w:t>
      </w:r>
      <w:r>
        <w:rPr>
          <w:sz w:val="22"/>
        </w:rPr>
        <w:t>He noted that the medication was possibly thrown out in the trash as they are short exactly 1 stock bottle.</w:t>
      </w:r>
    </w:p>
    <w:p>
      <w:pPr>
        <w:pStyle w:val="ListParagraph"/>
        <w:numPr>
          <w:ilvl w:val="0"/>
          <w:numId w:val="13"/>
        </w:numPr>
        <w:tabs>
          <w:tab w:pos="1438" w:val="left" w:leader="none"/>
          <w:tab w:pos="1509" w:val="left" w:leader="none"/>
        </w:tabs>
        <w:spacing w:line="259" w:lineRule="auto" w:before="7" w:after="0"/>
        <w:ind w:left="1509" w:right="1380" w:hanging="180"/>
        <w:jc w:val="left"/>
        <w:rPr>
          <w:sz w:val="22"/>
        </w:rPr>
      </w:pPr>
      <w:r>
        <w:rPr>
          <w:sz w:val="22"/>
        </w:rPr>
        <w:t>Vendor</w:t>
      </w:r>
      <w:r>
        <w:rPr>
          <w:spacing w:val="-1"/>
          <w:sz w:val="22"/>
        </w:rPr>
        <w:t> </w:t>
      </w:r>
      <w:r>
        <w:rPr>
          <w:sz w:val="22"/>
        </w:rPr>
        <w:t>invoices</w:t>
      </w:r>
      <w:r>
        <w:rPr>
          <w:spacing w:val="-3"/>
          <w:sz w:val="22"/>
        </w:rPr>
        <w:t> </w:t>
      </w:r>
      <w:r>
        <w:rPr>
          <w:sz w:val="22"/>
        </w:rPr>
        <w:t>were</w:t>
      </w:r>
      <w:r>
        <w:rPr>
          <w:spacing w:val="-3"/>
          <w:sz w:val="22"/>
        </w:rPr>
        <w:t> </w:t>
      </w:r>
      <w:r>
        <w:rPr>
          <w:sz w:val="22"/>
        </w:rPr>
        <w:t>compared</w:t>
      </w:r>
      <w:r>
        <w:rPr>
          <w:spacing w:val="-2"/>
          <w:sz w:val="22"/>
        </w:rPr>
        <w:t> </w:t>
      </w:r>
      <w:r>
        <w:rPr>
          <w:sz w:val="22"/>
        </w:rPr>
        <w:t>to</w:t>
      </w:r>
      <w:r>
        <w:rPr>
          <w:spacing w:val="-2"/>
          <w:sz w:val="22"/>
        </w:rPr>
        <w:t> </w:t>
      </w:r>
      <w:r>
        <w:rPr>
          <w:sz w:val="22"/>
        </w:rPr>
        <w:t>the</w:t>
      </w:r>
      <w:r>
        <w:rPr>
          <w:spacing w:val="-3"/>
          <w:sz w:val="22"/>
        </w:rPr>
        <w:t> </w:t>
      </w:r>
      <w:r>
        <w:rPr>
          <w:sz w:val="22"/>
        </w:rPr>
        <w:t>electronic</w:t>
      </w:r>
      <w:r>
        <w:rPr>
          <w:spacing w:val="-3"/>
          <w:sz w:val="22"/>
        </w:rPr>
        <w:t> </w:t>
      </w:r>
      <w:r>
        <w:rPr>
          <w:sz w:val="22"/>
        </w:rPr>
        <w:t>inventory,</w:t>
      </w:r>
      <w:r>
        <w:rPr>
          <w:spacing w:val="-1"/>
          <w:sz w:val="22"/>
        </w:rPr>
        <w:t> </w:t>
      </w:r>
      <w:r>
        <w:rPr>
          <w:sz w:val="22"/>
        </w:rPr>
        <w:t>but</w:t>
      </w:r>
      <w:r>
        <w:rPr>
          <w:spacing w:val="-3"/>
          <w:sz w:val="22"/>
        </w:rPr>
        <w:t> </w:t>
      </w:r>
      <w:r>
        <w:rPr>
          <w:sz w:val="22"/>
        </w:rPr>
        <w:t>they</w:t>
      </w:r>
      <w:r>
        <w:rPr>
          <w:spacing w:val="-2"/>
          <w:sz w:val="22"/>
        </w:rPr>
        <w:t> </w:t>
      </w:r>
      <w:r>
        <w:rPr>
          <w:sz w:val="22"/>
        </w:rPr>
        <w:t>could</w:t>
      </w:r>
      <w:r>
        <w:rPr>
          <w:spacing w:val="-2"/>
          <w:sz w:val="22"/>
        </w:rPr>
        <w:t> </w:t>
      </w:r>
      <w:r>
        <w:rPr>
          <w:sz w:val="22"/>
        </w:rPr>
        <w:t>not</w:t>
      </w:r>
      <w:r>
        <w:rPr>
          <w:spacing w:val="-5"/>
          <w:sz w:val="22"/>
        </w:rPr>
        <w:t> </w:t>
      </w:r>
      <w:r>
        <w:rPr>
          <w:sz w:val="22"/>
        </w:rPr>
        <w:t>find</w:t>
      </w:r>
      <w:r>
        <w:rPr>
          <w:spacing w:val="-2"/>
          <w:sz w:val="22"/>
        </w:rPr>
        <w:t> </w:t>
      </w:r>
      <w:r>
        <w:rPr>
          <w:sz w:val="22"/>
        </w:rPr>
        <w:t>a</w:t>
      </w:r>
      <w:r>
        <w:rPr>
          <w:spacing w:val="-1"/>
          <w:sz w:val="22"/>
        </w:rPr>
        <w:t> </w:t>
      </w:r>
      <w:r>
        <w:rPr>
          <w:sz w:val="22"/>
        </w:rPr>
        <w:t>discrepancy.</w:t>
      </w:r>
      <w:r>
        <w:rPr>
          <w:spacing w:val="-4"/>
          <w:sz w:val="22"/>
        </w:rPr>
        <w:t> </w:t>
      </w:r>
      <w:r>
        <w:rPr>
          <w:sz w:val="22"/>
        </w:rPr>
        <w:t>Of note, the Pharmacy switched to a new Inventory system at the beginning of December 2025.</w:t>
      </w:r>
    </w:p>
    <w:p>
      <w:pPr>
        <w:pStyle w:val="ListParagraph"/>
        <w:numPr>
          <w:ilvl w:val="0"/>
          <w:numId w:val="13"/>
        </w:numPr>
        <w:tabs>
          <w:tab w:pos="1438" w:val="left" w:leader="none"/>
          <w:tab w:pos="1509" w:val="left" w:leader="none"/>
        </w:tabs>
        <w:spacing w:line="259" w:lineRule="auto" w:before="1" w:after="0"/>
        <w:ind w:left="1509" w:right="1233" w:hanging="180"/>
        <w:jc w:val="left"/>
        <w:rPr>
          <w:sz w:val="22"/>
        </w:rPr>
      </w:pPr>
      <w:r>
        <w:rPr>
          <w:sz w:val="22"/>
        </w:rPr>
        <w:t>The</w:t>
      </w:r>
      <w:r>
        <w:rPr>
          <w:spacing w:val="-1"/>
          <w:sz w:val="22"/>
        </w:rPr>
        <w:t> </w:t>
      </w:r>
      <w:r>
        <w:rPr>
          <w:sz w:val="22"/>
        </w:rPr>
        <w:t>MOR</w:t>
      </w:r>
      <w:r>
        <w:rPr>
          <w:spacing w:val="-2"/>
          <w:sz w:val="22"/>
        </w:rPr>
        <w:t> </w:t>
      </w:r>
      <w:r>
        <w:rPr>
          <w:sz w:val="22"/>
        </w:rPr>
        <w:t>indicated</w:t>
      </w:r>
      <w:r>
        <w:rPr>
          <w:spacing w:val="-3"/>
          <w:sz w:val="22"/>
        </w:rPr>
        <w:t> </w:t>
      </w:r>
      <w:r>
        <w:rPr>
          <w:sz w:val="22"/>
        </w:rPr>
        <w:t>that</w:t>
      </w:r>
      <w:r>
        <w:rPr>
          <w:spacing w:val="-4"/>
          <w:sz w:val="22"/>
        </w:rPr>
        <w:t> </w:t>
      </w:r>
      <w:r>
        <w:rPr>
          <w:sz w:val="22"/>
        </w:rPr>
        <w:t>since</w:t>
      </w:r>
      <w:r>
        <w:rPr>
          <w:spacing w:val="-1"/>
          <w:sz w:val="22"/>
        </w:rPr>
        <w:t> </w:t>
      </w:r>
      <w:r>
        <w:rPr>
          <w:sz w:val="22"/>
        </w:rPr>
        <w:t>the</w:t>
      </w:r>
      <w:r>
        <w:rPr>
          <w:spacing w:val="-4"/>
          <w:sz w:val="22"/>
        </w:rPr>
        <w:t> </w:t>
      </w:r>
      <w:r>
        <w:rPr>
          <w:sz w:val="22"/>
        </w:rPr>
        <w:t>incident,</w:t>
      </w:r>
      <w:r>
        <w:rPr>
          <w:spacing w:val="-4"/>
          <w:sz w:val="22"/>
        </w:rPr>
        <w:t> </w:t>
      </w:r>
      <w:r>
        <w:rPr>
          <w:sz w:val="22"/>
        </w:rPr>
        <w:t>the</w:t>
      </w:r>
      <w:r>
        <w:rPr>
          <w:spacing w:val="-1"/>
          <w:sz w:val="22"/>
        </w:rPr>
        <w:t> </w:t>
      </w:r>
      <w:r>
        <w:rPr>
          <w:sz w:val="22"/>
        </w:rPr>
        <w:t>gabapentin</w:t>
      </w:r>
      <w:r>
        <w:rPr>
          <w:spacing w:val="-3"/>
          <w:sz w:val="22"/>
        </w:rPr>
        <w:t> </w:t>
      </w:r>
      <w:r>
        <w:rPr>
          <w:sz w:val="22"/>
        </w:rPr>
        <w:t>inventory</w:t>
      </w:r>
      <w:r>
        <w:rPr>
          <w:spacing w:val="-3"/>
          <w:sz w:val="22"/>
        </w:rPr>
        <w:t> </w:t>
      </w:r>
      <w:r>
        <w:rPr>
          <w:sz w:val="22"/>
        </w:rPr>
        <w:t>is</w:t>
      </w:r>
      <w:r>
        <w:rPr>
          <w:spacing w:val="-2"/>
          <w:sz w:val="22"/>
        </w:rPr>
        <w:t> </w:t>
      </w:r>
      <w:r>
        <w:rPr>
          <w:sz w:val="22"/>
        </w:rPr>
        <w:t>now</w:t>
      </w:r>
      <w:r>
        <w:rPr>
          <w:spacing w:val="-1"/>
          <w:sz w:val="22"/>
        </w:rPr>
        <w:t> </w:t>
      </w:r>
      <w:r>
        <w:rPr>
          <w:sz w:val="22"/>
        </w:rPr>
        <w:t>counted</w:t>
      </w:r>
      <w:r>
        <w:rPr>
          <w:spacing w:val="-3"/>
          <w:sz w:val="22"/>
        </w:rPr>
        <w:t> </w:t>
      </w:r>
      <w:r>
        <w:rPr>
          <w:sz w:val="22"/>
        </w:rPr>
        <w:t>each</w:t>
      </w:r>
      <w:r>
        <w:rPr>
          <w:spacing w:val="-5"/>
          <w:sz w:val="22"/>
        </w:rPr>
        <w:t> </w:t>
      </w:r>
      <w:r>
        <w:rPr>
          <w:sz w:val="22"/>
        </w:rPr>
        <w:t>week</w:t>
      </w:r>
      <w:r>
        <w:rPr>
          <w:spacing w:val="-1"/>
          <w:sz w:val="22"/>
        </w:rPr>
        <w:t> </w:t>
      </w:r>
      <w:r>
        <w:rPr>
          <w:sz w:val="22"/>
        </w:rPr>
        <w:t>as</w:t>
      </w:r>
      <w:r>
        <w:rPr>
          <w:spacing w:val="-4"/>
          <w:sz w:val="22"/>
        </w:rPr>
        <w:t> </w:t>
      </w:r>
      <w:r>
        <w:rPr>
          <w:sz w:val="22"/>
        </w:rPr>
        <w:t>part of the</w:t>
      </w:r>
      <w:r>
        <w:rPr>
          <w:spacing w:val="-2"/>
          <w:sz w:val="22"/>
        </w:rPr>
        <w:t> </w:t>
      </w:r>
      <w:r>
        <w:rPr>
          <w:sz w:val="22"/>
        </w:rPr>
        <w:t>C2</w:t>
      </w:r>
      <w:r>
        <w:rPr>
          <w:spacing w:val="-1"/>
          <w:sz w:val="22"/>
        </w:rPr>
        <w:t> </w:t>
      </w:r>
      <w:r>
        <w:rPr>
          <w:sz w:val="22"/>
        </w:rPr>
        <w:t>inventory to</w:t>
      </w:r>
      <w:r>
        <w:rPr>
          <w:spacing w:val="-1"/>
          <w:sz w:val="22"/>
        </w:rPr>
        <w:t> </w:t>
      </w:r>
      <w:r>
        <w:rPr>
          <w:sz w:val="22"/>
        </w:rPr>
        <w:t>ensure the</w:t>
      </w:r>
      <w:r>
        <w:rPr>
          <w:spacing w:val="-2"/>
          <w:sz w:val="22"/>
        </w:rPr>
        <w:t> </w:t>
      </w:r>
      <w:r>
        <w:rPr>
          <w:sz w:val="22"/>
        </w:rPr>
        <w:t>total count is</w:t>
      </w:r>
      <w:r>
        <w:rPr>
          <w:spacing w:val="-2"/>
          <w:sz w:val="22"/>
        </w:rPr>
        <w:t> </w:t>
      </w:r>
      <w:r>
        <w:rPr>
          <w:sz w:val="22"/>
        </w:rPr>
        <w:t>correct.</w:t>
      </w:r>
      <w:r>
        <w:rPr>
          <w:spacing w:val="40"/>
          <w:sz w:val="22"/>
        </w:rPr>
        <w:t> </w:t>
      </w:r>
      <w:r>
        <w:rPr>
          <w:sz w:val="22"/>
        </w:rPr>
        <w:t>The system</w:t>
      </w:r>
      <w:r>
        <w:rPr>
          <w:spacing w:val="-1"/>
          <w:sz w:val="22"/>
        </w:rPr>
        <w:t> </w:t>
      </w:r>
      <w:r>
        <w:rPr>
          <w:sz w:val="22"/>
        </w:rPr>
        <w:t>has been</w:t>
      </w:r>
      <w:r>
        <w:rPr>
          <w:spacing w:val="-1"/>
          <w:sz w:val="22"/>
        </w:rPr>
        <w:t> </w:t>
      </w:r>
      <w:r>
        <w:rPr>
          <w:sz w:val="22"/>
        </w:rPr>
        <w:t>upgraded</w:t>
      </w:r>
      <w:r>
        <w:rPr>
          <w:spacing w:val="-1"/>
          <w:sz w:val="22"/>
        </w:rPr>
        <w:t> </w:t>
      </w:r>
      <w:r>
        <w:rPr>
          <w:sz w:val="22"/>
        </w:rPr>
        <w:t>to</w:t>
      </w:r>
      <w:r>
        <w:rPr>
          <w:spacing w:val="-1"/>
          <w:sz w:val="22"/>
        </w:rPr>
        <w:t> </w:t>
      </w:r>
      <w:r>
        <w:rPr>
          <w:sz w:val="22"/>
        </w:rPr>
        <w:t>require</w:t>
      </w:r>
      <w:r>
        <w:rPr>
          <w:spacing w:val="-2"/>
          <w:sz w:val="22"/>
        </w:rPr>
        <w:t> </w:t>
      </w:r>
      <w:r>
        <w:rPr>
          <w:sz w:val="22"/>
        </w:rPr>
        <w:t>the square barcode to be scanned for each product to record the lot/expiration/serial number to ensure that all products are physically received at the store.</w:t>
      </w:r>
    </w:p>
    <w:p>
      <w:pPr>
        <w:pStyle w:val="BodyText"/>
        <w:ind w:left="1439" w:right="1180"/>
      </w:pPr>
      <w:r>
        <w:rPr/>
        <mc:AlternateContent>
          <mc:Choice Requires="wps">
            <w:drawing>
              <wp:anchor distT="0" distB="0" distL="0" distR="0" allowOverlap="1" layoutInCell="1" locked="0" behindDoc="1" simplePos="0" relativeHeight="487603712">
                <wp:simplePos x="0" y="0"/>
                <wp:positionH relativeFrom="page">
                  <wp:posOffset>896111</wp:posOffset>
                </wp:positionH>
                <wp:positionV relativeFrom="paragraph">
                  <wp:posOffset>522773</wp:posOffset>
                </wp:positionV>
                <wp:extent cx="5980430" cy="18415"/>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41.163292pt;width:470.88pt;height:1.44pt;mso-position-horizontal-relative:page;mso-position-vertical-relative:paragraph;z-index:-15712768;mso-wrap-distance-left:0;mso-wrap-distance-right:0" id="docshape39" filled="true" fillcolor="#000000" stroked="false">
                <v:fill type="solid"/>
                <w10:wrap type="topAndBottom"/>
              </v:rect>
            </w:pict>
          </mc:Fallback>
        </mc:AlternateContent>
      </w:r>
      <w:r>
        <w:rPr>
          <w:u w:val="thick"/>
        </w:rPr>
        <w:t>ACTION</w:t>
      </w:r>
      <w:r>
        <w:rPr>
          <w:u w:val="none"/>
        </w:rPr>
        <w:t>: Motion by M. SCIARAFFA, seconded by F. LOMBARDO, and voted unanimously by those present,</w:t>
      </w:r>
      <w:r>
        <w:rPr>
          <w:spacing w:val="-3"/>
          <w:u w:val="none"/>
        </w:rPr>
        <w:t> </w:t>
      </w:r>
      <w:r>
        <w:rPr>
          <w:u w:val="none"/>
        </w:rPr>
        <w:t>to</w:t>
      </w:r>
      <w:r>
        <w:rPr>
          <w:spacing w:val="-2"/>
          <w:u w:val="none"/>
        </w:rPr>
        <w:t> </w:t>
      </w:r>
      <w:r>
        <w:rPr>
          <w:u w:val="none"/>
        </w:rPr>
        <w:t>refer</w:t>
      </w:r>
      <w:r>
        <w:rPr>
          <w:spacing w:val="-3"/>
          <w:u w:val="none"/>
        </w:rPr>
        <w:t> </w:t>
      </w:r>
      <w:r>
        <w:rPr>
          <w:u w:val="none"/>
        </w:rPr>
        <w:t>the</w:t>
      </w:r>
      <w:r>
        <w:rPr>
          <w:spacing w:val="-3"/>
          <w:u w:val="none"/>
        </w:rPr>
        <w:t> </w:t>
      </w:r>
      <w:r>
        <w:rPr>
          <w:u w:val="none"/>
        </w:rPr>
        <w:t>matter</w:t>
      </w:r>
      <w:r>
        <w:rPr>
          <w:spacing w:val="-1"/>
          <w:u w:val="none"/>
        </w:rPr>
        <w:t> </w:t>
      </w:r>
      <w:r>
        <w:rPr>
          <w:u w:val="none"/>
        </w:rPr>
        <w:t>(PHA-2026-0018),</w:t>
      </w:r>
      <w:r>
        <w:rPr>
          <w:spacing w:val="-3"/>
          <w:u w:val="none"/>
        </w:rPr>
        <w:t> </w:t>
      </w:r>
      <w:r>
        <w:rPr>
          <w:u w:val="none"/>
        </w:rPr>
        <w:t>to the</w:t>
      </w:r>
      <w:r>
        <w:rPr>
          <w:spacing w:val="-5"/>
          <w:u w:val="none"/>
        </w:rPr>
        <w:t> </w:t>
      </w:r>
      <w:r>
        <w:rPr>
          <w:u w:val="none"/>
        </w:rPr>
        <w:t>Office</w:t>
      </w:r>
      <w:r>
        <w:rPr>
          <w:spacing w:val="-3"/>
          <w:u w:val="none"/>
        </w:rPr>
        <w:t> </w:t>
      </w:r>
      <w:r>
        <w:rPr>
          <w:u w:val="none"/>
        </w:rPr>
        <w:t>of</w:t>
      </w:r>
      <w:r>
        <w:rPr>
          <w:spacing w:val="-3"/>
          <w:u w:val="none"/>
        </w:rPr>
        <w:t> </w:t>
      </w:r>
      <w:r>
        <w:rPr>
          <w:u w:val="none"/>
        </w:rPr>
        <w:t>Prosecution</w:t>
      </w:r>
      <w:r>
        <w:rPr>
          <w:spacing w:val="-2"/>
          <w:u w:val="none"/>
        </w:rPr>
        <w:t> </w:t>
      </w:r>
      <w:r>
        <w:rPr>
          <w:u w:val="none"/>
        </w:rPr>
        <w:t>for</w:t>
      </w:r>
      <w:r>
        <w:rPr>
          <w:spacing w:val="-1"/>
          <w:u w:val="none"/>
        </w:rPr>
        <w:t> </w:t>
      </w:r>
      <w:r>
        <w:rPr>
          <w:u w:val="none"/>
        </w:rPr>
        <w:t>the issuance</w:t>
      </w:r>
      <w:r>
        <w:rPr>
          <w:spacing w:val="-3"/>
          <w:u w:val="none"/>
        </w:rPr>
        <w:t> </w:t>
      </w:r>
      <w:r>
        <w:rPr>
          <w:u w:val="none"/>
        </w:rPr>
        <w:t>of</w:t>
      </w:r>
      <w:r>
        <w:rPr>
          <w:spacing w:val="-3"/>
          <w:u w:val="none"/>
        </w:rPr>
        <w:t> </w:t>
      </w:r>
      <w:r>
        <w:rPr>
          <w:u w:val="none"/>
        </w:rPr>
        <w:t>an</w:t>
      </w:r>
      <w:r>
        <w:rPr>
          <w:spacing w:val="-2"/>
          <w:u w:val="none"/>
        </w:rPr>
        <w:t> </w:t>
      </w:r>
      <w:r>
        <w:rPr>
          <w:u w:val="none"/>
        </w:rPr>
        <w:t>order to show cause and to authorize resolution of the matter by a consent agreement for REPRIMAND.</w:t>
      </w:r>
    </w:p>
    <w:p>
      <w:pPr>
        <w:pStyle w:val="BodyText"/>
        <w:spacing w:before="1"/>
      </w:pPr>
    </w:p>
    <w:p>
      <w:pPr>
        <w:pStyle w:val="BodyText"/>
        <w:spacing w:before="1"/>
        <w:ind w:left="1440"/>
      </w:pPr>
      <w:r>
        <w:rPr>
          <w:spacing w:val="-2"/>
        </w:rPr>
        <w:t>Case</w:t>
      </w:r>
      <w:r>
        <w:rPr>
          <w:spacing w:val="18"/>
        </w:rPr>
        <w:t> </w:t>
      </w:r>
      <w:r>
        <w:rPr>
          <w:spacing w:val="-2"/>
        </w:rPr>
        <w:t>#8/CASE-2026-</w:t>
      </w:r>
      <w:r>
        <w:rPr>
          <w:spacing w:val="-4"/>
        </w:rPr>
        <w:t>0504</w:t>
      </w:r>
    </w:p>
    <w:p>
      <w:pPr>
        <w:pStyle w:val="BodyText"/>
        <w:tabs>
          <w:tab w:pos="4320" w:val="left" w:leader="none"/>
          <w:tab w:pos="8640" w:val="left" w:leader="none"/>
        </w:tabs>
        <w:spacing w:line="477" w:lineRule="auto"/>
        <w:ind w:left="1440" w:right="1815" w:hanging="1"/>
      </w:pPr>
      <w:r>
        <w:rPr>
          <w:spacing w:val="-2"/>
        </w:rPr>
        <w:t>PHA-2026-0039</w:t>
      </w:r>
      <w:r>
        <w:rPr/>
        <w:tab/>
        <w:t>Patricia Lind, PH241144</w:t>
        <w:tab/>
        <w:t>Time:</w:t>
      </w:r>
      <w:r>
        <w:rPr>
          <w:spacing w:val="-13"/>
        </w:rPr>
        <w:t> </w:t>
      </w:r>
      <w:r>
        <w:rPr/>
        <w:t>11:51</w:t>
      </w:r>
      <w:r>
        <w:rPr>
          <w:spacing w:val="-12"/>
        </w:rPr>
        <w:t> </w:t>
      </w:r>
      <w:r>
        <w:rPr/>
        <w:t>AM </w:t>
      </w:r>
      <w:r>
        <w:rPr>
          <w:u w:val="thick"/>
        </w:rPr>
        <w:t>RECUSAL</w:t>
      </w:r>
      <w:r>
        <w:rPr>
          <w:u w:val="none"/>
        </w:rPr>
        <w:t>: NONE</w:t>
      </w:r>
    </w:p>
    <w:p>
      <w:pPr>
        <w:pStyle w:val="BodyText"/>
        <w:spacing w:before="4"/>
        <w:ind w:left="329" w:right="139"/>
        <w:jc w:val="center"/>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spacing w:after="0"/>
        <w:jc w:val="center"/>
        <w:sectPr>
          <w:pgSz w:w="12240" w:h="15840"/>
          <w:pgMar w:header="0" w:footer="1552" w:top="1400" w:bottom="1800" w:left="0" w:right="360"/>
        </w:sectPr>
      </w:pPr>
    </w:p>
    <w:p>
      <w:pPr>
        <w:pStyle w:val="ListParagraph"/>
        <w:numPr>
          <w:ilvl w:val="1"/>
          <w:numId w:val="13"/>
        </w:numPr>
        <w:tabs>
          <w:tab w:pos="1709" w:val="left" w:leader="none"/>
          <w:tab w:pos="1711" w:val="left" w:leader="none"/>
        </w:tabs>
        <w:spacing w:line="240" w:lineRule="auto" w:before="39" w:after="0"/>
        <w:ind w:left="1711" w:right="1621" w:hanging="272"/>
        <w:jc w:val="left"/>
        <w:rPr>
          <w:sz w:val="22"/>
        </w:rPr>
      </w:pPr>
      <w:r>
        <w:rPr>
          <w:sz w:val="22"/>
        </w:rPr>
        <w:t>Pharmacist</w:t>
      </w:r>
      <w:r>
        <w:rPr>
          <w:spacing w:val="-4"/>
          <w:sz w:val="22"/>
        </w:rPr>
        <w:t> </w:t>
      </w:r>
      <w:r>
        <w:rPr>
          <w:sz w:val="22"/>
        </w:rPr>
        <w:t>Lind</w:t>
      </w:r>
      <w:r>
        <w:rPr>
          <w:spacing w:val="-3"/>
          <w:sz w:val="22"/>
        </w:rPr>
        <w:t> </w:t>
      </w:r>
      <w:r>
        <w:rPr>
          <w:sz w:val="22"/>
        </w:rPr>
        <w:t>failed</w:t>
      </w:r>
      <w:r>
        <w:rPr>
          <w:spacing w:val="-5"/>
          <w:sz w:val="22"/>
        </w:rPr>
        <w:t> </w:t>
      </w:r>
      <w:r>
        <w:rPr>
          <w:sz w:val="22"/>
        </w:rPr>
        <w:t>to</w:t>
      </w:r>
      <w:r>
        <w:rPr>
          <w:spacing w:val="-3"/>
          <w:sz w:val="22"/>
        </w:rPr>
        <w:t> </w:t>
      </w:r>
      <w:r>
        <w:rPr>
          <w:sz w:val="22"/>
        </w:rPr>
        <w:t>timely</w:t>
      </w:r>
      <w:r>
        <w:rPr>
          <w:spacing w:val="-1"/>
          <w:sz w:val="22"/>
        </w:rPr>
        <w:t> </w:t>
      </w:r>
      <w:r>
        <w:rPr>
          <w:sz w:val="22"/>
        </w:rPr>
        <w:t>report</w:t>
      </w:r>
      <w:r>
        <w:rPr>
          <w:spacing w:val="-4"/>
          <w:sz w:val="22"/>
        </w:rPr>
        <w:t> </w:t>
      </w:r>
      <w:r>
        <w:rPr>
          <w:sz w:val="22"/>
        </w:rPr>
        <w:t>within</w:t>
      </w:r>
      <w:r>
        <w:rPr>
          <w:spacing w:val="-5"/>
          <w:sz w:val="22"/>
        </w:rPr>
        <w:t> </w:t>
      </w:r>
      <w:r>
        <w:rPr>
          <w:sz w:val="22"/>
        </w:rPr>
        <w:t>14</w:t>
      </w:r>
      <w:r>
        <w:rPr>
          <w:spacing w:val="-1"/>
          <w:sz w:val="22"/>
        </w:rPr>
        <w:t> </w:t>
      </w:r>
      <w:r>
        <w:rPr>
          <w:sz w:val="22"/>
        </w:rPr>
        <w:t>days</w:t>
      </w:r>
      <w:r>
        <w:rPr>
          <w:spacing w:val="-4"/>
          <w:sz w:val="22"/>
        </w:rPr>
        <w:t> </w:t>
      </w:r>
      <w:r>
        <w:rPr>
          <w:sz w:val="22"/>
        </w:rPr>
        <w:t>to</w:t>
      </w:r>
      <w:r>
        <w:rPr>
          <w:spacing w:val="-1"/>
          <w:sz w:val="22"/>
        </w:rPr>
        <w:t> </w:t>
      </w:r>
      <w:r>
        <w:rPr>
          <w:sz w:val="22"/>
        </w:rPr>
        <w:t>BORP</w:t>
      </w:r>
      <w:r>
        <w:rPr>
          <w:spacing w:val="-1"/>
          <w:sz w:val="22"/>
        </w:rPr>
        <w:t> </w:t>
      </w:r>
      <w:r>
        <w:rPr>
          <w:sz w:val="22"/>
        </w:rPr>
        <w:t>discipline</w:t>
      </w:r>
      <w:r>
        <w:rPr>
          <w:spacing w:val="-1"/>
          <w:sz w:val="22"/>
        </w:rPr>
        <w:t> </w:t>
      </w:r>
      <w:r>
        <w:rPr>
          <w:sz w:val="22"/>
        </w:rPr>
        <w:t>by</w:t>
      </w:r>
      <w:r>
        <w:rPr>
          <w:spacing w:val="-1"/>
          <w:sz w:val="22"/>
        </w:rPr>
        <w:t> </w:t>
      </w:r>
      <w:r>
        <w:rPr>
          <w:sz w:val="22"/>
        </w:rPr>
        <w:t>the</w:t>
      </w:r>
      <w:r>
        <w:rPr>
          <w:spacing w:val="-4"/>
          <w:sz w:val="22"/>
        </w:rPr>
        <w:t> </w:t>
      </w:r>
      <w:r>
        <w:rPr>
          <w:sz w:val="22"/>
        </w:rPr>
        <w:t>Kansas</w:t>
      </w:r>
      <w:r>
        <w:rPr>
          <w:spacing w:val="-2"/>
          <w:sz w:val="22"/>
        </w:rPr>
        <w:t> </w:t>
      </w:r>
      <w:r>
        <w:rPr>
          <w:sz w:val="22"/>
        </w:rPr>
        <w:t>Board</w:t>
      </w:r>
      <w:r>
        <w:rPr>
          <w:spacing w:val="-5"/>
          <w:sz w:val="22"/>
        </w:rPr>
        <w:t> </w:t>
      </w:r>
      <w:r>
        <w:rPr>
          <w:sz w:val="22"/>
        </w:rPr>
        <w:t>of Pharmacy (KBOP) on 12/19/2025.</w:t>
      </w:r>
    </w:p>
    <w:p>
      <w:pPr>
        <w:pStyle w:val="ListParagraph"/>
        <w:numPr>
          <w:ilvl w:val="1"/>
          <w:numId w:val="13"/>
        </w:numPr>
        <w:tabs>
          <w:tab w:pos="1708" w:val="left" w:leader="none"/>
          <w:tab w:pos="1710" w:val="left" w:leader="none"/>
        </w:tabs>
        <w:spacing w:line="240" w:lineRule="auto" w:before="0" w:after="0"/>
        <w:ind w:left="1710" w:right="1098" w:hanging="272"/>
        <w:jc w:val="left"/>
        <w:rPr>
          <w:sz w:val="22"/>
        </w:rPr>
      </w:pPr>
      <w:r>
        <w:rPr>
          <w:sz w:val="22"/>
        </w:rPr>
        <w:t>Pharmacist</w:t>
      </w:r>
      <w:r>
        <w:rPr>
          <w:spacing w:val="-4"/>
          <w:sz w:val="22"/>
        </w:rPr>
        <w:t> </w:t>
      </w:r>
      <w:r>
        <w:rPr>
          <w:sz w:val="22"/>
        </w:rPr>
        <w:t>Lind</w:t>
      </w:r>
      <w:r>
        <w:rPr>
          <w:spacing w:val="-3"/>
          <w:sz w:val="22"/>
        </w:rPr>
        <w:t> </w:t>
      </w:r>
      <w:r>
        <w:rPr>
          <w:sz w:val="22"/>
        </w:rPr>
        <w:t>was</w:t>
      </w:r>
      <w:r>
        <w:rPr>
          <w:spacing w:val="-4"/>
          <w:sz w:val="22"/>
        </w:rPr>
        <w:t> </w:t>
      </w:r>
      <w:r>
        <w:rPr>
          <w:sz w:val="22"/>
        </w:rPr>
        <w:t>fined</w:t>
      </w:r>
      <w:r>
        <w:rPr>
          <w:spacing w:val="-4"/>
          <w:sz w:val="22"/>
        </w:rPr>
        <w:t> </w:t>
      </w:r>
      <w:r>
        <w:rPr>
          <w:sz w:val="22"/>
        </w:rPr>
        <w:t>$1,060,</w:t>
      </w:r>
      <w:r>
        <w:rPr>
          <w:spacing w:val="-4"/>
          <w:sz w:val="22"/>
        </w:rPr>
        <w:t> </w:t>
      </w:r>
      <w:r>
        <w:rPr>
          <w:sz w:val="22"/>
        </w:rPr>
        <w:t>effective</w:t>
      </w:r>
      <w:r>
        <w:rPr>
          <w:spacing w:val="-1"/>
          <w:sz w:val="22"/>
        </w:rPr>
        <w:t> </w:t>
      </w:r>
      <w:r>
        <w:rPr>
          <w:sz w:val="22"/>
        </w:rPr>
        <w:t>01/06/2026,</w:t>
      </w:r>
      <w:r>
        <w:rPr>
          <w:spacing w:val="-2"/>
          <w:sz w:val="22"/>
        </w:rPr>
        <w:t> </w:t>
      </w:r>
      <w:r>
        <w:rPr>
          <w:sz w:val="22"/>
        </w:rPr>
        <w:t>by</w:t>
      </w:r>
      <w:r>
        <w:rPr>
          <w:spacing w:val="-1"/>
          <w:sz w:val="22"/>
        </w:rPr>
        <w:t> </w:t>
      </w:r>
      <w:r>
        <w:rPr>
          <w:sz w:val="22"/>
        </w:rPr>
        <w:t>the</w:t>
      </w:r>
      <w:r>
        <w:rPr>
          <w:spacing w:val="-1"/>
          <w:sz w:val="22"/>
        </w:rPr>
        <w:t> </w:t>
      </w:r>
      <w:r>
        <w:rPr>
          <w:sz w:val="22"/>
        </w:rPr>
        <w:t>KBOP</w:t>
      </w:r>
      <w:r>
        <w:rPr>
          <w:spacing w:val="-3"/>
          <w:sz w:val="22"/>
        </w:rPr>
        <w:t> </w:t>
      </w:r>
      <w:r>
        <w:rPr>
          <w:sz w:val="22"/>
        </w:rPr>
        <w:t>for</w:t>
      </w:r>
      <w:r>
        <w:rPr>
          <w:spacing w:val="-4"/>
          <w:sz w:val="22"/>
        </w:rPr>
        <w:t> </w:t>
      </w:r>
      <w:r>
        <w:rPr>
          <w:sz w:val="22"/>
        </w:rPr>
        <w:t>failure</w:t>
      </w:r>
      <w:r>
        <w:rPr>
          <w:spacing w:val="-4"/>
          <w:sz w:val="22"/>
        </w:rPr>
        <w:t> </w:t>
      </w:r>
      <w:r>
        <w:rPr>
          <w:sz w:val="22"/>
        </w:rPr>
        <w:t>to</w:t>
      </w:r>
      <w:r>
        <w:rPr>
          <w:spacing w:val="-1"/>
          <w:sz w:val="22"/>
        </w:rPr>
        <w:t> </w:t>
      </w:r>
      <w:r>
        <w:rPr>
          <w:sz w:val="22"/>
        </w:rPr>
        <w:t>notify</w:t>
      </w:r>
      <w:r>
        <w:rPr>
          <w:spacing w:val="-3"/>
          <w:sz w:val="22"/>
        </w:rPr>
        <w:t> </w:t>
      </w:r>
      <w:r>
        <w:rPr>
          <w:sz w:val="22"/>
        </w:rPr>
        <w:t>the</w:t>
      </w:r>
      <w:r>
        <w:rPr>
          <w:spacing w:val="-4"/>
          <w:sz w:val="22"/>
        </w:rPr>
        <w:t> </w:t>
      </w:r>
      <w:r>
        <w:rPr>
          <w:sz w:val="22"/>
        </w:rPr>
        <w:t>KBOP</w:t>
      </w:r>
      <w:r>
        <w:rPr>
          <w:spacing w:val="-3"/>
          <w:sz w:val="22"/>
        </w:rPr>
        <w:t> </w:t>
      </w:r>
      <w:r>
        <w:rPr>
          <w:sz w:val="22"/>
        </w:rPr>
        <w:t>of her resignation as a PIC within 5 days.</w:t>
      </w:r>
    </w:p>
    <w:p>
      <w:pPr>
        <w:pStyle w:val="ListParagraph"/>
        <w:numPr>
          <w:ilvl w:val="1"/>
          <w:numId w:val="13"/>
        </w:numPr>
        <w:tabs>
          <w:tab w:pos="1708" w:val="left" w:leader="none"/>
          <w:tab w:pos="1710" w:val="left" w:leader="none"/>
        </w:tabs>
        <w:spacing w:line="240" w:lineRule="auto" w:before="0" w:after="0"/>
        <w:ind w:left="1710" w:right="1282" w:hanging="272"/>
        <w:jc w:val="left"/>
        <w:rPr>
          <w:sz w:val="22"/>
        </w:rPr>
      </w:pPr>
      <w:r>
        <w:rPr>
          <w:sz w:val="22"/>
        </w:rPr>
        <w:t>Pharmacist Lind alleges that she did notify BORP on 01/22/2026 of the discipline.</w:t>
      </w:r>
      <w:r>
        <w:rPr>
          <w:spacing w:val="40"/>
          <w:sz w:val="22"/>
        </w:rPr>
        <w:t> </w:t>
      </w:r>
      <w:r>
        <w:rPr>
          <w:sz w:val="22"/>
        </w:rPr>
        <w:t>BORP has no record</w:t>
      </w:r>
      <w:r>
        <w:rPr>
          <w:spacing w:val="-5"/>
          <w:sz w:val="22"/>
        </w:rPr>
        <w:t> </w:t>
      </w:r>
      <w:r>
        <w:rPr>
          <w:sz w:val="22"/>
        </w:rPr>
        <w:t>of</w:t>
      </w:r>
      <w:r>
        <w:rPr>
          <w:spacing w:val="-5"/>
          <w:sz w:val="22"/>
        </w:rPr>
        <w:t> </w:t>
      </w:r>
      <w:r>
        <w:rPr>
          <w:sz w:val="22"/>
        </w:rPr>
        <w:t>the</w:t>
      </w:r>
      <w:r>
        <w:rPr>
          <w:spacing w:val="-1"/>
          <w:sz w:val="22"/>
        </w:rPr>
        <w:t> </w:t>
      </w:r>
      <w:r>
        <w:rPr>
          <w:sz w:val="22"/>
        </w:rPr>
        <w:t>self-report</w:t>
      </w:r>
      <w:r>
        <w:rPr>
          <w:spacing w:val="-1"/>
          <w:sz w:val="22"/>
        </w:rPr>
        <w:t> </w:t>
      </w:r>
      <w:r>
        <w:rPr>
          <w:sz w:val="22"/>
        </w:rPr>
        <w:t>and</w:t>
      </w:r>
      <w:r>
        <w:rPr>
          <w:spacing w:val="-3"/>
          <w:sz w:val="22"/>
        </w:rPr>
        <w:t> </w:t>
      </w:r>
      <w:r>
        <w:rPr>
          <w:sz w:val="22"/>
        </w:rPr>
        <w:t>Pharmacist</w:t>
      </w:r>
      <w:r>
        <w:rPr>
          <w:spacing w:val="-4"/>
          <w:sz w:val="22"/>
        </w:rPr>
        <w:t> </w:t>
      </w:r>
      <w:r>
        <w:rPr>
          <w:sz w:val="22"/>
        </w:rPr>
        <w:t>Lind</w:t>
      </w:r>
      <w:r>
        <w:rPr>
          <w:spacing w:val="-3"/>
          <w:sz w:val="22"/>
        </w:rPr>
        <w:t> </w:t>
      </w:r>
      <w:r>
        <w:rPr>
          <w:sz w:val="22"/>
        </w:rPr>
        <w:t>did</w:t>
      </w:r>
      <w:r>
        <w:rPr>
          <w:spacing w:val="-3"/>
          <w:sz w:val="22"/>
        </w:rPr>
        <w:t> </w:t>
      </w:r>
      <w:r>
        <w:rPr>
          <w:sz w:val="22"/>
        </w:rPr>
        <w:t>provide</w:t>
      </w:r>
      <w:r>
        <w:rPr>
          <w:spacing w:val="-1"/>
          <w:sz w:val="22"/>
        </w:rPr>
        <w:t> </w:t>
      </w:r>
      <w:r>
        <w:rPr>
          <w:sz w:val="22"/>
        </w:rPr>
        <w:t>documentation</w:t>
      </w:r>
      <w:r>
        <w:rPr>
          <w:spacing w:val="-5"/>
          <w:sz w:val="22"/>
        </w:rPr>
        <w:t> </w:t>
      </w:r>
      <w:r>
        <w:rPr>
          <w:sz w:val="22"/>
        </w:rPr>
        <w:t>to</w:t>
      </w:r>
      <w:r>
        <w:rPr>
          <w:spacing w:val="-3"/>
          <w:sz w:val="22"/>
        </w:rPr>
        <w:t> </w:t>
      </w:r>
      <w:r>
        <w:rPr>
          <w:sz w:val="22"/>
        </w:rPr>
        <w:t>support</w:t>
      </w:r>
      <w:r>
        <w:rPr>
          <w:spacing w:val="-1"/>
          <w:sz w:val="22"/>
        </w:rPr>
        <w:t> </w:t>
      </w:r>
      <w:r>
        <w:rPr>
          <w:sz w:val="22"/>
        </w:rPr>
        <w:t>her</w:t>
      </w:r>
      <w:r>
        <w:rPr>
          <w:spacing w:val="-2"/>
          <w:sz w:val="22"/>
        </w:rPr>
        <w:t> </w:t>
      </w:r>
      <w:r>
        <w:rPr>
          <w:sz w:val="22"/>
        </w:rPr>
        <w:t>statement.</w:t>
      </w:r>
    </w:p>
    <w:p>
      <w:pPr>
        <w:pStyle w:val="ListParagraph"/>
        <w:numPr>
          <w:ilvl w:val="1"/>
          <w:numId w:val="13"/>
        </w:numPr>
        <w:tabs>
          <w:tab w:pos="1708" w:val="left" w:leader="none"/>
          <w:tab w:pos="1710" w:val="left" w:leader="none"/>
        </w:tabs>
        <w:spacing w:line="240" w:lineRule="auto" w:before="0" w:after="0"/>
        <w:ind w:left="1710" w:right="1166" w:hanging="272"/>
        <w:jc w:val="left"/>
        <w:rPr>
          <w:sz w:val="22"/>
        </w:rPr>
      </w:pPr>
      <w:r>
        <w:rPr>
          <w:sz w:val="22"/>
        </w:rPr>
        <w:t>Going forward, Pharmacist Lind will make sure to report any incidents within 14 days of any allegation</w:t>
      </w:r>
      <w:r>
        <w:rPr>
          <w:spacing w:val="-5"/>
          <w:sz w:val="22"/>
        </w:rPr>
        <w:t> </w:t>
      </w:r>
      <w:r>
        <w:rPr>
          <w:sz w:val="22"/>
        </w:rPr>
        <w:t>to</w:t>
      </w:r>
      <w:r>
        <w:rPr>
          <w:spacing w:val="-3"/>
          <w:sz w:val="22"/>
        </w:rPr>
        <w:t> </w:t>
      </w:r>
      <w:r>
        <w:rPr>
          <w:sz w:val="22"/>
        </w:rPr>
        <w:t>MA</w:t>
      </w:r>
      <w:r>
        <w:rPr>
          <w:spacing w:val="-5"/>
          <w:sz w:val="22"/>
        </w:rPr>
        <w:t> </w:t>
      </w:r>
      <w:r>
        <w:rPr>
          <w:sz w:val="22"/>
        </w:rPr>
        <w:t>BORP.</w:t>
      </w:r>
      <w:r>
        <w:rPr>
          <w:spacing w:val="-2"/>
          <w:sz w:val="22"/>
        </w:rPr>
        <w:t> </w:t>
      </w:r>
      <w:r>
        <w:rPr>
          <w:sz w:val="22"/>
        </w:rPr>
        <w:t>She</w:t>
      </w:r>
      <w:r>
        <w:rPr>
          <w:spacing w:val="-1"/>
          <w:sz w:val="22"/>
        </w:rPr>
        <w:t> </w:t>
      </w:r>
      <w:r>
        <w:rPr>
          <w:sz w:val="22"/>
        </w:rPr>
        <w:t>also</w:t>
      </w:r>
      <w:r>
        <w:rPr>
          <w:spacing w:val="-1"/>
          <w:sz w:val="22"/>
        </w:rPr>
        <w:t> </w:t>
      </w:r>
      <w:r>
        <w:rPr>
          <w:sz w:val="22"/>
        </w:rPr>
        <w:t>created</w:t>
      </w:r>
      <w:r>
        <w:rPr>
          <w:spacing w:val="-3"/>
          <w:sz w:val="22"/>
        </w:rPr>
        <w:t> </w:t>
      </w:r>
      <w:r>
        <w:rPr>
          <w:sz w:val="22"/>
        </w:rPr>
        <w:t>a</w:t>
      </w:r>
      <w:r>
        <w:rPr>
          <w:spacing w:val="-4"/>
          <w:sz w:val="22"/>
        </w:rPr>
        <w:t> </w:t>
      </w:r>
      <w:r>
        <w:rPr>
          <w:sz w:val="22"/>
        </w:rPr>
        <w:t>spreadsheet</w:t>
      </w:r>
      <w:r>
        <w:rPr>
          <w:spacing w:val="-1"/>
          <w:sz w:val="22"/>
        </w:rPr>
        <w:t> </w:t>
      </w:r>
      <w:r>
        <w:rPr>
          <w:sz w:val="22"/>
        </w:rPr>
        <w:t>with</w:t>
      </w:r>
      <w:r>
        <w:rPr>
          <w:spacing w:val="-3"/>
          <w:sz w:val="22"/>
        </w:rPr>
        <w:t> </w:t>
      </w:r>
      <w:r>
        <w:rPr>
          <w:sz w:val="22"/>
        </w:rPr>
        <w:t>pertinent</w:t>
      </w:r>
      <w:r>
        <w:rPr>
          <w:spacing w:val="-4"/>
          <w:sz w:val="22"/>
        </w:rPr>
        <w:t> </w:t>
      </w:r>
      <w:r>
        <w:rPr>
          <w:sz w:val="22"/>
        </w:rPr>
        <w:t>Massachusetts</w:t>
      </w:r>
      <w:r>
        <w:rPr>
          <w:spacing w:val="-2"/>
          <w:sz w:val="22"/>
        </w:rPr>
        <w:t> </w:t>
      </w:r>
      <w:r>
        <w:rPr>
          <w:sz w:val="22"/>
        </w:rPr>
        <w:t>laws</w:t>
      </w:r>
      <w:r>
        <w:rPr>
          <w:spacing w:val="-2"/>
          <w:sz w:val="22"/>
        </w:rPr>
        <w:t> </w:t>
      </w:r>
      <w:r>
        <w:rPr>
          <w:sz w:val="22"/>
        </w:rPr>
        <w:t>related</w:t>
      </w:r>
      <w:r>
        <w:rPr>
          <w:spacing w:val="-5"/>
          <w:sz w:val="22"/>
        </w:rPr>
        <w:t> </w:t>
      </w:r>
      <w:r>
        <w:rPr>
          <w:sz w:val="22"/>
        </w:rPr>
        <w:t>to non-resident pharmacists for quick reference.</w:t>
      </w:r>
    </w:p>
    <w:p>
      <w:pPr>
        <w:pStyle w:val="BodyText"/>
        <w:spacing w:before="268"/>
        <w:ind w:left="1440" w:right="1180" w:hanging="1"/>
      </w:pPr>
      <w:r>
        <w:rPr>
          <w:u w:val="thick"/>
        </w:rPr>
        <w:t>ACTION</w:t>
      </w:r>
      <w:r>
        <w:rPr>
          <w:u w:val="none"/>
        </w:rPr>
        <w:t>:</w:t>
      </w:r>
      <w:r>
        <w:rPr>
          <w:spacing w:val="-4"/>
          <w:u w:val="none"/>
        </w:rPr>
        <w:t> </w:t>
      </w:r>
      <w:r>
        <w:rPr>
          <w:u w:val="none"/>
        </w:rPr>
        <w:t>Motion</w:t>
      </w:r>
      <w:r>
        <w:rPr>
          <w:spacing w:val="-4"/>
          <w:u w:val="none"/>
        </w:rPr>
        <w:t> </w:t>
      </w:r>
      <w:r>
        <w:rPr>
          <w:u w:val="none"/>
        </w:rPr>
        <w:t>by</w:t>
      </w:r>
      <w:r>
        <w:rPr>
          <w:spacing w:val="-2"/>
          <w:u w:val="none"/>
        </w:rPr>
        <w:t> </w:t>
      </w:r>
      <w:r>
        <w:rPr>
          <w:u w:val="none"/>
        </w:rPr>
        <w:t>J.</w:t>
      </w:r>
      <w:r>
        <w:rPr>
          <w:spacing w:val="-3"/>
          <w:u w:val="none"/>
        </w:rPr>
        <w:t> </w:t>
      </w:r>
      <w:r>
        <w:rPr>
          <w:u w:val="none"/>
        </w:rPr>
        <w:t>ROCCHIO,</w:t>
      </w:r>
      <w:r>
        <w:rPr>
          <w:spacing w:val="-3"/>
          <w:u w:val="none"/>
        </w:rPr>
        <w:t> </w:t>
      </w:r>
      <w:r>
        <w:rPr>
          <w:u w:val="none"/>
        </w:rPr>
        <w:t>seconded</w:t>
      </w:r>
      <w:r>
        <w:rPr>
          <w:spacing w:val="-4"/>
          <w:u w:val="none"/>
        </w:rPr>
        <w:t> </w:t>
      </w:r>
      <w:r>
        <w:rPr>
          <w:u w:val="none"/>
        </w:rPr>
        <w:t>by</w:t>
      </w:r>
      <w:r>
        <w:rPr>
          <w:spacing w:val="-4"/>
          <w:u w:val="none"/>
        </w:rPr>
        <w:t> </w:t>
      </w:r>
      <w:r>
        <w:rPr>
          <w:u w:val="none"/>
        </w:rPr>
        <w:t>M.</w:t>
      </w:r>
      <w:r>
        <w:rPr>
          <w:spacing w:val="-3"/>
          <w:u w:val="none"/>
        </w:rPr>
        <w:t> </w:t>
      </w:r>
      <w:r>
        <w:rPr>
          <w:u w:val="none"/>
        </w:rPr>
        <w:t>SCIARAFFA,</w:t>
      </w:r>
      <w:r>
        <w:rPr>
          <w:spacing w:val="-3"/>
          <w:u w:val="none"/>
        </w:rPr>
        <w:t> </w:t>
      </w:r>
      <w:r>
        <w:rPr>
          <w:u w:val="none"/>
        </w:rPr>
        <w:t>and</w:t>
      </w:r>
      <w:r>
        <w:rPr>
          <w:spacing w:val="-4"/>
          <w:u w:val="none"/>
        </w:rPr>
        <w:t> </w:t>
      </w:r>
      <w:r>
        <w:rPr>
          <w:u w:val="none"/>
        </w:rPr>
        <w:t>voted</w:t>
      </w:r>
      <w:r>
        <w:rPr>
          <w:spacing w:val="-4"/>
          <w:u w:val="none"/>
        </w:rPr>
        <w:t> </w:t>
      </w:r>
      <w:r>
        <w:rPr>
          <w:u w:val="none"/>
        </w:rPr>
        <w:t>unanimously</w:t>
      </w:r>
      <w:r>
        <w:rPr>
          <w:spacing w:val="-2"/>
          <w:u w:val="none"/>
        </w:rPr>
        <w:t> </w:t>
      </w:r>
      <w:r>
        <w:rPr>
          <w:u w:val="none"/>
        </w:rPr>
        <w:t>by</w:t>
      </w:r>
      <w:r>
        <w:rPr>
          <w:spacing w:val="-4"/>
          <w:u w:val="none"/>
        </w:rPr>
        <w:t> </w:t>
      </w:r>
      <w:r>
        <w:rPr>
          <w:u w:val="none"/>
        </w:rPr>
        <w:t>those</w:t>
      </w:r>
      <w:r>
        <w:rPr>
          <w:spacing w:val="-2"/>
          <w:u w:val="none"/>
        </w:rPr>
        <w:t> </w:t>
      </w:r>
      <w:r>
        <w:rPr>
          <w:u w:val="none"/>
        </w:rPr>
        <w:t>present, to DISMISS the matter (PHA-2026-0039), No Discipline Warranted.</w:t>
      </w:r>
    </w:p>
    <w:p>
      <w:pPr>
        <w:pStyle w:val="BodyText"/>
        <w:spacing w:before="11"/>
        <w:rPr>
          <w:sz w:val="17"/>
        </w:rPr>
      </w:pPr>
      <w:r>
        <w:rPr>
          <w:sz w:val="17"/>
        </w:rPr>
        <mc:AlternateContent>
          <mc:Choice Requires="wps">
            <w:drawing>
              <wp:anchor distT="0" distB="0" distL="0" distR="0" allowOverlap="1" layoutInCell="1" locked="0" behindDoc="1" simplePos="0" relativeHeight="487604224">
                <wp:simplePos x="0" y="0"/>
                <wp:positionH relativeFrom="page">
                  <wp:posOffset>914400</wp:posOffset>
                </wp:positionH>
                <wp:positionV relativeFrom="paragraph">
                  <wp:posOffset>154301</wp:posOffset>
                </wp:positionV>
                <wp:extent cx="5288915"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5288915" cy="1270"/>
                        </a:xfrm>
                        <a:custGeom>
                          <a:avLst/>
                          <a:gdLst/>
                          <a:ahLst/>
                          <a:cxnLst/>
                          <a:rect l="l" t="t" r="r" b="b"/>
                          <a:pathLst>
                            <a:path w="5288915" h="0">
                              <a:moveTo>
                                <a:pt x="0" y="0"/>
                              </a:moveTo>
                              <a:lnTo>
                                <a:pt x="528829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149705pt;width:416.45pt;height:.1pt;mso-position-horizontal-relative:page;mso-position-vertical-relative:paragraph;z-index:-15712256;mso-wrap-distance-left:0;mso-wrap-distance-right:0" id="docshape40" coordorigin="1440,243" coordsize="8329,0" path="m1440,243l9768,243e" filled="false" stroked="true" strokeweight=".71691pt" strokecolor="#000000">
                <v:path arrowok="t"/>
                <v:stroke dashstyle="solid"/>
                <w10:wrap type="topAndBottom"/>
              </v:shape>
            </w:pict>
          </mc:Fallback>
        </mc:AlternateContent>
      </w:r>
    </w:p>
    <w:p>
      <w:pPr>
        <w:pStyle w:val="BodyText"/>
        <w:spacing w:line="268" w:lineRule="exact" w:before="20"/>
        <w:ind w:left="1440"/>
      </w:pPr>
      <w:r>
        <w:rPr>
          <w:spacing w:val="-2"/>
        </w:rPr>
        <w:t>Case</w:t>
      </w:r>
      <w:r>
        <w:rPr>
          <w:spacing w:val="18"/>
        </w:rPr>
        <w:t> </w:t>
      </w:r>
      <w:r>
        <w:rPr>
          <w:spacing w:val="-2"/>
        </w:rPr>
        <w:t>#9/CASE-2026-</w:t>
      </w:r>
      <w:r>
        <w:rPr>
          <w:spacing w:val="-4"/>
        </w:rPr>
        <w:t>0505</w:t>
      </w:r>
    </w:p>
    <w:p>
      <w:pPr>
        <w:pStyle w:val="BodyText"/>
        <w:tabs>
          <w:tab w:pos="4320" w:val="left" w:leader="none"/>
          <w:tab w:pos="8640" w:val="left" w:leader="none"/>
        </w:tabs>
        <w:spacing w:line="480" w:lineRule="auto"/>
        <w:ind w:left="1440" w:right="1815" w:hanging="1"/>
      </w:pPr>
      <w:r>
        <w:rPr>
          <w:spacing w:val="-2"/>
        </w:rPr>
        <w:t>PHA-2026-0040</w:t>
      </w:r>
      <w:r>
        <w:rPr/>
        <w:tab/>
        <w:t>Brenna Nicole Veres, PH237215</w:t>
        <w:tab/>
        <w:t>Time:</w:t>
      </w:r>
      <w:r>
        <w:rPr>
          <w:spacing w:val="-13"/>
        </w:rPr>
        <w:t> </w:t>
      </w:r>
      <w:r>
        <w:rPr/>
        <w:t>11:53</w:t>
      </w:r>
      <w:r>
        <w:rPr>
          <w:spacing w:val="-12"/>
        </w:rPr>
        <w:t> </w:t>
      </w:r>
      <w:r>
        <w:rPr/>
        <w:t>AM </w:t>
      </w:r>
      <w:r>
        <w:rPr>
          <w:u w:val="thick"/>
        </w:rPr>
        <w:t>RECUSAL</w:t>
      </w:r>
      <w:r>
        <w:rPr>
          <w:u w:val="none"/>
        </w:rPr>
        <w:t>: NONE</w:t>
      </w:r>
    </w:p>
    <w:p>
      <w:pPr>
        <w:pStyle w:val="BodyText"/>
        <w:ind w:left="329" w:right="139"/>
        <w:jc w:val="center"/>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pPr>
    </w:p>
    <w:p>
      <w:pPr>
        <w:pStyle w:val="ListParagraph"/>
        <w:numPr>
          <w:ilvl w:val="1"/>
          <w:numId w:val="13"/>
        </w:numPr>
        <w:tabs>
          <w:tab w:pos="1709" w:val="left" w:leader="none"/>
          <w:tab w:pos="1711" w:val="left" w:leader="none"/>
        </w:tabs>
        <w:spacing w:line="240" w:lineRule="auto" w:before="0" w:after="0"/>
        <w:ind w:left="1711" w:right="1745" w:hanging="272"/>
        <w:jc w:val="left"/>
        <w:rPr>
          <w:sz w:val="22"/>
        </w:rPr>
      </w:pPr>
      <w:r>
        <w:rPr>
          <w:sz w:val="22"/>
        </w:rPr>
        <w:t>The</w:t>
      </w:r>
      <w:r>
        <w:rPr>
          <w:spacing w:val="-1"/>
          <w:sz w:val="22"/>
        </w:rPr>
        <w:t> </w:t>
      </w:r>
      <w:r>
        <w:rPr>
          <w:sz w:val="22"/>
        </w:rPr>
        <w:t>licensee</w:t>
      </w:r>
      <w:r>
        <w:rPr>
          <w:spacing w:val="-1"/>
          <w:sz w:val="22"/>
        </w:rPr>
        <w:t> </w:t>
      </w:r>
      <w:r>
        <w:rPr>
          <w:sz w:val="22"/>
        </w:rPr>
        <w:t>failed</w:t>
      </w:r>
      <w:r>
        <w:rPr>
          <w:spacing w:val="-3"/>
          <w:sz w:val="22"/>
        </w:rPr>
        <w:t> </w:t>
      </w:r>
      <w:r>
        <w:rPr>
          <w:sz w:val="22"/>
        </w:rPr>
        <w:t>to</w:t>
      </w:r>
      <w:r>
        <w:rPr>
          <w:spacing w:val="-1"/>
          <w:sz w:val="22"/>
        </w:rPr>
        <w:t> </w:t>
      </w:r>
      <w:r>
        <w:rPr>
          <w:sz w:val="22"/>
        </w:rPr>
        <w:t>timely</w:t>
      </w:r>
      <w:r>
        <w:rPr>
          <w:spacing w:val="-1"/>
          <w:sz w:val="22"/>
        </w:rPr>
        <w:t> </w:t>
      </w:r>
      <w:r>
        <w:rPr>
          <w:sz w:val="22"/>
        </w:rPr>
        <w:t>notify</w:t>
      </w:r>
      <w:r>
        <w:rPr>
          <w:spacing w:val="-3"/>
          <w:sz w:val="22"/>
        </w:rPr>
        <w:t> </w:t>
      </w:r>
      <w:r>
        <w:rPr>
          <w:sz w:val="22"/>
        </w:rPr>
        <w:t>the</w:t>
      </w:r>
      <w:r>
        <w:rPr>
          <w:spacing w:val="-1"/>
          <w:sz w:val="22"/>
        </w:rPr>
        <w:t> </w:t>
      </w:r>
      <w:r>
        <w:rPr>
          <w:sz w:val="22"/>
        </w:rPr>
        <w:t>BORP</w:t>
      </w:r>
      <w:r>
        <w:rPr>
          <w:spacing w:val="-3"/>
          <w:sz w:val="22"/>
        </w:rPr>
        <w:t> </w:t>
      </w:r>
      <w:r>
        <w:rPr>
          <w:sz w:val="22"/>
        </w:rPr>
        <w:t>of</w:t>
      </w:r>
      <w:r>
        <w:rPr>
          <w:spacing w:val="-4"/>
          <w:sz w:val="22"/>
        </w:rPr>
        <w:t> </w:t>
      </w:r>
      <w:r>
        <w:rPr>
          <w:sz w:val="22"/>
        </w:rPr>
        <w:t>a</w:t>
      </w:r>
      <w:r>
        <w:rPr>
          <w:spacing w:val="-2"/>
          <w:sz w:val="22"/>
        </w:rPr>
        <w:t> </w:t>
      </w:r>
      <w:r>
        <w:rPr>
          <w:sz w:val="22"/>
        </w:rPr>
        <w:t>consent</w:t>
      </w:r>
      <w:r>
        <w:rPr>
          <w:spacing w:val="-1"/>
          <w:sz w:val="22"/>
        </w:rPr>
        <w:t> </w:t>
      </w:r>
      <w:r>
        <w:rPr>
          <w:sz w:val="22"/>
        </w:rPr>
        <w:t>agreement</w:t>
      </w:r>
      <w:r>
        <w:rPr>
          <w:spacing w:val="-4"/>
          <w:sz w:val="22"/>
        </w:rPr>
        <w:t> </w:t>
      </w:r>
      <w:r>
        <w:rPr>
          <w:sz w:val="22"/>
        </w:rPr>
        <w:t>with</w:t>
      </w:r>
      <w:r>
        <w:rPr>
          <w:spacing w:val="-3"/>
          <w:sz w:val="22"/>
        </w:rPr>
        <w:t> </w:t>
      </w:r>
      <w:r>
        <w:rPr>
          <w:sz w:val="22"/>
        </w:rPr>
        <w:t>the</w:t>
      </w:r>
      <w:r>
        <w:rPr>
          <w:spacing w:val="-4"/>
          <w:sz w:val="22"/>
        </w:rPr>
        <w:t> </w:t>
      </w:r>
      <w:r>
        <w:rPr>
          <w:sz w:val="22"/>
        </w:rPr>
        <w:t>Kansas</w:t>
      </w:r>
      <w:r>
        <w:rPr>
          <w:spacing w:val="-2"/>
          <w:sz w:val="22"/>
        </w:rPr>
        <w:t> </w:t>
      </w:r>
      <w:r>
        <w:rPr>
          <w:sz w:val="22"/>
        </w:rPr>
        <w:t>Board</w:t>
      </w:r>
      <w:r>
        <w:rPr>
          <w:spacing w:val="-5"/>
          <w:sz w:val="22"/>
        </w:rPr>
        <w:t> </w:t>
      </w:r>
      <w:r>
        <w:rPr>
          <w:sz w:val="22"/>
        </w:rPr>
        <w:t>of </w:t>
      </w:r>
      <w:r>
        <w:rPr>
          <w:spacing w:val="-2"/>
          <w:sz w:val="22"/>
        </w:rPr>
        <w:t>Pharmacy.</w:t>
      </w:r>
    </w:p>
    <w:p>
      <w:pPr>
        <w:pStyle w:val="ListParagraph"/>
        <w:numPr>
          <w:ilvl w:val="1"/>
          <w:numId w:val="13"/>
        </w:numPr>
        <w:tabs>
          <w:tab w:pos="1709" w:val="left" w:leader="none"/>
          <w:tab w:pos="1711" w:val="left" w:leader="none"/>
        </w:tabs>
        <w:spacing w:line="240" w:lineRule="auto" w:before="0" w:after="0"/>
        <w:ind w:left="1711" w:right="1282" w:hanging="272"/>
        <w:jc w:val="left"/>
        <w:rPr>
          <w:sz w:val="22"/>
        </w:rPr>
      </w:pPr>
      <w:r>
        <w:rPr>
          <w:sz w:val="22"/>
        </w:rPr>
        <w:t>On 01/23/2026, Pharmacist Veres was fined $500 for failure to comply with continuing education requirements,</w:t>
      </w:r>
      <w:r>
        <w:rPr>
          <w:spacing w:val="-2"/>
          <w:sz w:val="22"/>
        </w:rPr>
        <w:t> </w:t>
      </w:r>
      <w:r>
        <w:rPr>
          <w:sz w:val="22"/>
        </w:rPr>
        <w:t>specifically</w:t>
      </w:r>
      <w:r>
        <w:rPr>
          <w:spacing w:val="-1"/>
          <w:sz w:val="22"/>
        </w:rPr>
        <w:t> </w:t>
      </w:r>
      <w:r>
        <w:rPr>
          <w:sz w:val="22"/>
        </w:rPr>
        <w:t>1</w:t>
      </w:r>
      <w:r>
        <w:rPr>
          <w:spacing w:val="-3"/>
          <w:sz w:val="22"/>
        </w:rPr>
        <w:t> </w:t>
      </w:r>
      <w:r>
        <w:rPr>
          <w:sz w:val="22"/>
        </w:rPr>
        <w:t>CE</w:t>
      </w:r>
      <w:r>
        <w:rPr>
          <w:spacing w:val="-2"/>
          <w:sz w:val="22"/>
        </w:rPr>
        <w:t> </w:t>
      </w:r>
      <w:r>
        <w:rPr>
          <w:sz w:val="22"/>
        </w:rPr>
        <w:t>in</w:t>
      </w:r>
      <w:r>
        <w:rPr>
          <w:spacing w:val="-3"/>
          <w:sz w:val="22"/>
        </w:rPr>
        <w:t> </w:t>
      </w:r>
      <w:r>
        <w:rPr>
          <w:sz w:val="22"/>
        </w:rPr>
        <w:t>data</w:t>
      </w:r>
      <w:r>
        <w:rPr>
          <w:spacing w:val="-4"/>
          <w:sz w:val="22"/>
        </w:rPr>
        <w:t> </w:t>
      </w:r>
      <w:r>
        <w:rPr>
          <w:sz w:val="22"/>
        </w:rPr>
        <w:t>reporting</w:t>
      </w:r>
      <w:r>
        <w:rPr>
          <w:spacing w:val="-3"/>
          <w:sz w:val="22"/>
        </w:rPr>
        <w:t> </w:t>
      </w:r>
      <w:r>
        <w:rPr>
          <w:sz w:val="22"/>
        </w:rPr>
        <w:t>and</w:t>
      </w:r>
      <w:r>
        <w:rPr>
          <w:spacing w:val="-3"/>
          <w:sz w:val="22"/>
        </w:rPr>
        <w:t> </w:t>
      </w:r>
      <w:r>
        <w:rPr>
          <w:sz w:val="22"/>
        </w:rPr>
        <w:t>signed</w:t>
      </w:r>
      <w:r>
        <w:rPr>
          <w:spacing w:val="-3"/>
          <w:sz w:val="22"/>
        </w:rPr>
        <w:t> </w:t>
      </w:r>
      <w:r>
        <w:rPr>
          <w:sz w:val="22"/>
        </w:rPr>
        <w:t>and</w:t>
      </w:r>
      <w:r>
        <w:rPr>
          <w:spacing w:val="-3"/>
          <w:sz w:val="22"/>
        </w:rPr>
        <w:t> </w:t>
      </w:r>
      <w:r>
        <w:rPr>
          <w:sz w:val="22"/>
        </w:rPr>
        <w:t>attested</w:t>
      </w:r>
      <w:r>
        <w:rPr>
          <w:spacing w:val="-5"/>
          <w:sz w:val="22"/>
        </w:rPr>
        <w:t> </w:t>
      </w:r>
      <w:r>
        <w:rPr>
          <w:sz w:val="22"/>
        </w:rPr>
        <w:t>to</w:t>
      </w:r>
      <w:r>
        <w:rPr>
          <w:spacing w:val="-3"/>
          <w:sz w:val="22"/>
        </w:rPr>
        <w:t> </w:t>
      </w:r>
      <w:r>
        <w:rPr>
          <w:sz w:val="22"/>
        </w:rPr>
        <w:t>the</w:t>
      </w:r>
      <w:r>
        <w:rPr>
          <w:spacing w:val="-1"/>
          <w:sz w:val="22"/>
        </w:rPr>
        <w:t> </w:t>
      </w:r>
      <w:r>
        <w:rPr>
          <w:sz w:val="22"/>
        </w:rPr>
        <w:t>renewal</w:t>
      </w:r>
      <w:r>
        <w:rPr>
          <w:spacing w:val="-2"/>
          <w:sz w:val="22"/>
        </w:rPr>
        <w:t> </w:t>
      </w:r>
      <w:r>
        <w:rPr>
          <w:sz w:val="22"/>
        </w:rPr>
        <w:t>application that she completed it.</w:t>
      </w:r>
    </w:p>
    <w:p>
      <w:pPr>
        <w:pStyle w:val="ListParagraph"/>
        <w:numPr>
          <w:ilvl w:val="1"/>
          <w:numId w:val="13"/>
        </w:numPr>
        <w:tabs>
          <w:tab w:pos="1709" w:val="left" w:leader="none"/>
          <w:tab w:pos="1711" w:val="left" w:leader="none"/>
        </w:tabs>
        <w:spacing w:line="240" w:lineRule="auto" w:before="0" w:after="0"/>
        <w:ind w:left="1711" w:right="1084" w:hanging="272"/>
        <w:jc w:val="left"/>
        <w:rPr>
          <w:sz w:val="22"/>
        </w:rPr>
      </w:pPr>
      <w:r>
        <w:rPr>
          <w:sz w:val="22"/>
        </w:rPr>
        <w:t>Pharmacist</w:t>
      </w:r>
      <w:r>
        <w:rPr>
          <w:spacing w:val="-2"/>
          <w:sz w:val="22"/>
        </w:rPr>
        <w:t> </w:t>
      </w:r>
      <w:r>
        <w:rPr>
          <w:sz w:val="22"/>
        </w:rPr>
        <w:t>Veres</w:t>
      </w:r>
      <w:r>
        <w:rPr>
          <w:spacing w:val="-5"/>
          <w:sz w:val="22"/>
        </w:rPr>
        <w:t> </w:t>
      </w:r>
      <w:r>
        <w:rPr>
          <w:sz w:val="22"/>
        </w:rPr>
        <w:t>stated</w:t>
      </w:r>
      <w:r>
        <w:rPr>
          <w:spacing w:val="-4"/>
          <w:sz w:val="22"/>
        </w:rPr>
        <w:t> </w:t>
      </w:r>
      <w:r>
        <w:rPr>
          <w:sz w:val="22"/>
        </w:rPr>
        <w:t>that</w:t>
      </w:r>
      <w:r>
        <w:rPr>
          <w:spacing w:val="-2"/>
          <w:sz w:val="22"/>
        </w:rPr>
        <w:t> </w:t>
      </w:r>
      <w:r>
        <w:rPr>
          <w:sz w:val="22"/>
        </w:rPr>
        <w:t>she</w:t>
      </w:r>
      <w:r>
        <w:rPr>
          <w:spacing w:val="-2"/>
          <w:sz w:val="22"/>
        </w:rPr>
        <w:t> </w:t>
      </w:r>
      <w:r>
        <w:rPr>
          <w:sz w:val="22"/>
        </w:rPr>
        <w:t>did</w:t>
      </w:r>
      <w:r>
        <w:rPr>
          <w:spacing w:val="-4"/>
          <w:sz w:val="22"/>
        </w:rPr>
        <w:t> </w:t>
      </w:r>
      <w:r>
        <w:rPr>
          <w:sz w:val="22"/>
        </w:rPr>
        <w:t>not</w:t>
      </w:r>
      <w:r>
        <w:rPr>
          <w:spacing w:val="-2"/>
          <w:sz w:val="22"/>
        </w:rPr>
        <w:t> </w:t>
      </w:r>
      <w:r>
        <w:rPr>
          <w:sz w:val="22"/>
        </w:rPr>
        <w:t>realize</w:t>
      </w:r>
      <w:r>
        <w:rPr>
          <w:spacing w:val="-2"/>
          <w:sz w:val="22"/>
        </w:rPr>
        <w:t> </w:t>
      </w:r>
      <w:r>
        <w:rPr>
          <w:sz w:val="22"/>
        </w:rPr>
        <w:t>she</w:t>
      </w:r>
      <w:r>
        <w:rPr>
          <w:spacing w:val="-2"/>
          <w:sz w:val="22"/>
        </w:rPr>
        <w:t> </w:t>
      </w:r>
      <w:r>
        <w:rPr>
          <w:sz w:val="22"/>
        </w:rPr>
        <w:t>needed</w:t>
      </w:r>
      <w:r>
        <w:rPr>
          <w:spacing w:val="-4"/>
          <w:sz w:val="22"/>
        </w:rPr>
        <w:t> </w:t>
      </w:r>
      <w:r>
        <w:rPr>
          <w:sz w:val="22"/>
        </w:rPr>
        <w:t>to</w:t>
      </w:r>
      <w:r>
        <w:rPr>
          <w:spacing w:val="-2"/>
          <w:sz w:val="22"/>
        </w:rPr>
        <w:t> </w:t>
      </w:r>
      <w:r>
        <w:rPr>
          <w:sz w:val="22"/>
        </w:rPr>
        <w:t>report</w:t>
      </w:r>
      <w:r>
        <w:rPr>
          <w:spacing w:val="-2"/>
          <w:sz w:val="22"/>
        </w:rPr>
        <w:t> </w:t>
      </w:r>
      <w:r>
        <w:rPr>
          <w:sz w:val="22"/>
        </w:rPr>
        <w:t>such</w:t>
      </w:r>
      <w:r>
        <w:rPr>
          <w:spacing w:val="-4"/>
          <w:sz w:val="22"/>
        </w:rPr>
        <w:t> </w:t>
      </w:r>
      <w:r>
        <w:rPr>
          <w:sz w:val="22"/>
        </w:rPr>
        <w:t>discipline</w:t>
      </w:r>
      <w:r>
        <w:rPr>
          <w:spacing w:val="-2"/>
          <w:sz w:val="22"/>
        </w:rPr>
        <w:t> </w:t>
      </w:r>
      <w:r>
        <w:rPr>
          <w:sz w:val="22"/>
        </w:rPr>
        <w:t>to</w:t>
      </w:r>
      <w:r>
        <w:rPr>
          <w:spacing w:val="-4"/>
          <w:sz w:val="22"/>
        </w:rPr>
        <w:t> </w:t>
      </w:r>
      <w:r>
        <w:rPr>
          <w:sz w:val="22"/>
        </w:rPr>
        <w:t>the</w:t>
      </w:r>
      <w:r>
        <w:rPr>
          <w:spacing w:val="-5"/>
          <w:sz w:val="22"/>
        </w:rPr>
        <w:t> </w:t>
      </w:r>
      <w:r>
        <w:rPr>
          <w:sz w:val="22"/>
        </w:rPr>
        <w:t>BORP</w:t>
      </w:r>
      <w:r>
        <w:rPr>
          <w:spacing w:val="-2"/>
          <w:sz w:val="22"/>
        </w:rPr>
        <w:t> </w:t>
      </w:r>
      <w:r>
        <w:rPr>
          <w:sz w:val="22"/>
        </w:rPr>
        <w:t>and that she will do so moving forward.</w:t>
      </w:r>
    </w:p>
    <w:p>
      <w:pPr>
        <w:pStyle w:val="BodyText"/>
        <w:spacing w:before="268"/>
        <w:ind w:left="1439" w:right="1111"/>
      </w:pPr>
      <w:r>
        <w:rPr>
          <w:u w:val="thick"/>
        </w:rPr>
        <w:t>ACTION</w:t>
      </w:r>
      <w:r>
        <w:rPr>
          <w:u w:val="none"/>
        </w:rPr>
        <w:t>:</w:t>
      </w:r>
      <w:r>
        <w:rPr>
          <w:spacing w:val="-3"/>
          <w:u w:val="none"/>
        </w:rPr>
        <w:t> </w:t>
      </w:r>
      <w:r>
        <w:rPr>
          <w:u w:val="none"/>
        </w:rPr>
        <w:t>Motion</w:t>
      </w:r>
      <w:r>
        <w:rPr>
          <w:spacing w:val="-3"/>
          <w:u w:val="none"/>
        </w:rPr>
        <w:t> </w:t>
      </w:r>
      <w:r>
        <w:rPr>
          <w:u w:val="none"/>
        </w:rPr>
        <w:t>by</w:t>
      </w:r>
      <w:r>
        <w:rPr>
          <w:spacing w:val="-2"/>
          <w:u w:val="none"/>
        </w:rPr>
        <w:t> </w:t>
      </w:r>
      <w:r>
        <w:rPr>
          <w:u w:val="none"/>
        </w:rPr>
        <w:t>S.</w:t>
      </w:r>
      <w:r>
        <w:rPr>
          <w:spacing w:val="-2"/>
          <w:u w:val="none"/>
        </w:rPr>
        <w:t> </w:t>
      </w:r>
      <w:r>
        <w:rPr>
          <w:u w:val="none"/>
        </w:rPr>
        <w:t>AHMED,</w:t>
      </w:r>
      <w:r>
        <w:rPr>
          <w:spacing w:val="-2"/>
          <w:u w:val="none"/>
        </w:rPr>
        <w:t> </w:t>
      </w:r>
      <w:r>
        <w:rPr>
          <w:u w:val="none"/>
        </w:rPr>
        <w:t>seconded</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2"/>
          <w:u w:val="none"/>
        </w:rPr>
        <w:t> </w:t>
      </w:r>
      <w:r>
        <w:rPr>
          <w:u w:val="none"/>
        </w:rPr>
        <w:t>by</w:t>
      </w:r>
      <w:r>
        <w:rPr>
          <w:spacing w:val="-3"/>
          <w:u w:val="none"/>
        </w:rPr>
        <w:t> </w:t>
      </w:r>
      <w:r>
        <w:rPr>
          <w:u w:val="none"/>
        </w:rPr>
        <w:t>those</w:t>
      </w:r>
      <w:r>
        <w:rPr>
          <w:spacing w:val="-2"/>
          <w:u w:val="none"/>
        </w:rPr>
        <w:t> </w:t>
      </w:r>
      <w:r>
        <w:rPr>
          <w:u w:val="none"/>
        </w:rPr>
        <w:t>present,</w:t>
      </w:r>
      <w:r>
        <w:rPr>
          <w:spacing w:val="-3"/>
          <w:u w:val="none"/>
        </w:rPr>
        <w:t> </w:t>
      </w:r>
      <w:r>
        <w:rPr>
          <w:u w:val="none"/>
        </w:rPr>
        <w:t>to refer the matter (PHA-2026-0040), to the Office of Prosecution for the issuance of an order to show cause and to authorize resolution of the matter by a consent agreement for REPRIMAND.</w:t>
      </w:r>
    </w:p>
    <w:p>
      <w:pPr>
        <w:pStyle w:val="BodyText"/>
        <w:spacing w:before="11"/>
        <w:rPr>
          <w:sz w:val="17"/>
        </w:rPr>
      </w:pPr>
      <w:r>
        <w:rPr>
          <w:sz w:val="17"/>
        </w:rPr>
        <mc:AlternateContent>
          <mc:Choice Requires="wps">
            <w:drawing>
              <wp:anchor distT="0" distB="0" distL="0" distR="0" allowOverlap="1" layoutInCell="1" locked="0" behindDoc="1" simplePos="0" relativeHeight="487604736">
                <wp:simplePos x="0" y="0"/>
                <wp:positionH relativeFrom="page">
                  <wp:posOffset>914259</wp:posOffset>
                </wp:positionH>
                <wp:positionV relativeFrom="paragraph">
                  <wp:posOffset>154139</wp:posOffset>
                </wp:positionV>
                <wp:extent cx="5288915"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288915" cy="1270"/>
                        </a:xfrm>
                        <a:custGeom>
                          <a:avLst/>
                          <a:gdLst/>
                          <a:ahLst/>
                          <a:cxnLst/>
                          <a:rect l="l" t="t" r="r" b="b"/>
                          <a:pathLst>
                            <a:path w="5288915" h="0">
                              <a:moveTo>
                                <a:pt x="0" y="0"/>
                              </a:moveTo>
                              <a:lnTo>
                                <a:pt x="528829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2.136961pt;width:416.45pt;height:.1pt;mso-position-horizontal-relative:page;mso-position-vertical-relative:paragraph;z-index:-15711744;mso-wrap-distance-left:0;mso-wrap-distance-right:0" id="docshape41" coordorigin="1440,243" coordsize="8329,0" path="m1440,243l9768,243e" filled="false" stroked="true" strokeweight=".71691pt" strokecolor="#000000">
                <v:path arrowok="t"/>
                <v:stroke dashstyle="solid"/>
                <w10:wrap type="topAndBottom"/>
              </v:shape>
            </w:pict>
          </mc:Fallback>
        </mc:AlternateContent>
      </w:r>
    </w:p>
    <w:p>
      <w:pPr>
        <w:pStyle w:val="BodyText"/>
        <w:spacing w:before="20"/>
        <w:ind w:left="1439"/>
      </w:pPr>
      <w:r>
        <w:rPr>
          <w:spacing w:val="-2"/>
        </w:rPr>
        <w:t>Case</w:t>
      </w:r>
      <w:r>
        <w:rPr>
          <w:spacing w:val="19"/>
        </w:rPr>
        <w:t> </w:t>
      </w:r>
      <w:r>
        <w:rPr>
          <w:spacing w:val="-2"/>
        </w:rPr>
        <w:t>#10/CASE-2025-</w:t>
      </w:r>
      <w:r>
        <w:rPr>
          <w:spacing w:val="-4"/>
        </w:rPr>
        <w:t>2386</w:t>
      </w:r>
    </w:p>
    <w:p>
      <w:pPr>
        <w:pStyle w:val="BodyText"/>
        <w:tabs>
          <w:tab w:pos="4319" w:val="left" w:leader="none"/>
          <w:tab w:pos="8639" w:val="left" w:leader="none"/>
        </w:tabs>
        <w:spacing w:line="477" w:lineRule="auto"/>
        <w:ind w:left="1440" w:right="1815" w:hanging="1"/>
      </w:pPr>
      <w:r>
        <w:rPr>
          <w:spacing w:val="-2"/>
        </w:rPr>
        <w:t>PHA-2026-0034</w:t>
      </w:r>
      <w:r>
        <w:rPr/>
        <w:tab/>
        <w:t>Mytrang Le, PH23526</w:t>
        <w:tab/>
        <w:t>Time:</w:t>
      </w:r>
      <w:r>
        <w:rPr>
          <w:spacing w:val="-13"/>
        </w:rPr>
        <w:t> </w:t>
      </w:r>
      <w:r>
        <w:rPr/>
        <w:t>11:55</w:t>
      </w:r>
      <w:r>
        <w:rPr>
          <w:spacing w:val="-12"/>
        </w:rPr>
        <w:t> </w:t>
      </w:r>
      <w:r>
        <w:rPr/>
        <w:t>AM </w:t>
      </w:r>
      <w:r>
        <w:rPr>
          <w:u w:val="thick"/>
        </w:rPr>
        <w:t>RECUSAL</w:t>
      </w:r>
      <w:r>
        <w:rPr>
          <w:u w:val="none"/>
        </w:rPr>
        <w:t>: NONE</w:t>
      </w:r>
    </w:p>
    <w:p>
      <w:pPr>
        <w:pStyle w:val="BodyText"/>
        <w:spacing w:before="4"/>
        <w:ind w:left="329" w:right="139"/>
        <w:jc w:val="center"/>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pPr>
    </w:p>
    <w:p>
      <w:pPr>
        <w:pStyle w:val="ListParagraph"/>
        <w:numPr>
          <w:ilvl w:val="1"/>
          <w:numId w:val="13"/>
        </w:numPr>
        <w:tabs>
          <w:tab w:pos="1619" w:val="left" w:leader="none"/>
        </w:tabs>
        <w:spacing w:line="240" w:lineRule="auto" w:before="0" w:after="0"/>
        <w:ind w:left="1619" w:right="1087" w:hanging="180"/>
        <w:jc w:val="left"/>
        <w:rPr>
          <w:sz w:val="22"/>
        </w:rPr>
      </w:pPr>
      <w:r>
        <w:rPr>
          <w:sz w:val="22"/>
        </w:rPr>
        <w:t>At</w:t>
      </w:r>
      <w:r>
        <w:rPr>
          <w:spacing w:val="-1"/>
          <w:sz w:val="22"/>
        </w:rPr>
        <w:t> </w:t>
      </w:r>
      <w:r>
        <w:rPr>
          <w:sz w:val="22"/>
        </w:rPr>
        <w:t>the</w:t>
      </w:r>
      <w:r>
        <w:rPr>
          <w:spacing w:val="-4"/>
          <w:sz w:val="22"/>
        </w:rPr>
        <w:t> </w:t>
      </w:r>
      <w:r>
        <w:rPr>
          <w:sz w:val="22"/>
        </w:rPr>
        <w:t>02/05/2026</w:t>
      </w:r>
      <w:r>
        <w:rPr>
          <w:spacing w:val="-1"/>
          <w:sz w:val="22"/>
        </w:rPr>
        <w:t> </w:t>
      </w:r>
      <w:r>
        <w:rPr>
          <w:sz w:val="22"/>
        </w:rPr>
        <w:t>Board</w:t>
      </w:r>
      <w:r>
        <w:rPr>
          <w:spacing w:val="-5"/>
          <w:sz w:val="22"/>
        </w:rPr>
        <w:t> </w:t>
      </w:r>
      <w:r>
        <w:rPr>
          <w:sz w:val="22"/>
        </w:rPr>
        <w:t>meeting,</w:t>
      </w:r>
      <w:r>
        <w:rPr>
          <w:spacing w:val="-2"/>
          <w:sz w:val="22"/>
        </w:rPr>
        <w:t> </w:t>
      </w:r>
      <w:r>
        <w:rPr>
          <w:sz w:val="22"/>
        </w:rPr>
        <w:t>a</w:t>
      </w:r>
      <w:r>
        <w:rPr>
          <w:spacing w:val="-2"/>
          <w:sz w:val="22"/>
        </w:rPr>
        <w:t> </w:t>
      </w:r>
      <w:r>
        <w:rPr>
          <w:sz w:val="22"/>
        </w:rPr>
        <w:t>companion</w:t>
      </w:r>
      <w:r>
        <w:rPr>
          <w:spacing w:val="-5"/>
          <w:sz w:val="22"/>
        </w:rPr>
        <w:t> </w:t>
      </w:r>
      <w:r>
        <w:rPr>
          <w:sz w:val="22"/>
        </w:rPr>
        <w:t>complaint</w:t>
      </w:r>
      <w:r>
        <w:rPr>
          <w:spacing w:val="-1"/>
          <w:sz w:val="22"/>
        </w:rPr>
        <w:t> </w:t>
      </w:r>
      <w:r>
        <w:rPr>
          <w:sz w:val="22"/>
        </w:rPr>
        <w:t>was</w:t>
      </w:r>
      <w:r>
        <w:rPr>
          <w:spacing w:val="-4"/>
          <w:sz w:val="22"/>
        </w:rPr>
        <w:t> </w:t>
      </w:r>
      <w:r>
        <w:rPr>
          <w:sz w:val="22"/>
        </w:rPr>
        <w:t>opened</w:t>
      </w:r>
      <w:r>
        <w:rPr>
          <w:spacing w:val="-5"/>
          <w:sz w:val="22"/>
        </w:rPr>
        <w:t> </w:t>
      </w:r>
      <w:r>
        <w:rPr>
          <w:sz w:val="22"/>
        </w:rPr>
        <w:t>against</w:t>
      </w:r>
      <w:r>
        <w:rPr>
          <w:spacing w:val="-4"/>
          <w:sz w:val="22"/>
        </w:rPr>
        <w:t> </w:t>
      </w:r>
      <w:r>
        <w:rPr>
          <w:sz w:val="22"/>
        </w:rPr>
        <w:t>MOR</w:t>
      </w:r>
      <w:r>
        <w:rPr>
          <w:spacing w:val="-4"/>
          <w:sz w:val="22"/>
        </w:rPr>
        <w:t> </w:t>
      </w:r>
      <w:r>
        <w:rPr>
          <w:sz w:val="22"/>
        </w:rPr>
        <w:t>Le</w:t>
      </w:r>
      <w:r>
        <w:rPr>
          <w:spacing w:val="-4"/>
          <w:sz w:val="22"/>
        </w:rPr>
        <w:t> </w:t>
      </w:r>
      <w:r>
        <w:rPr>
          <w:sz w:val="22"/>
        </w:rPr>
        <w:t>for</w:t>
      </w:r>
      <w:r>
        <w:rPr>
          <w:spacing w:val="-4"/>
          <w:sz w:val="22"/>
        </w:rPr>
        <w:t> </w:t>
      </w:r>
      <w:r>
        <w:rPr>
          <w:sz w:val="22"/>
        </w:rPr>
        <w:t>conducting sterile compounding without a proper license and that she accepted a ketamine syringe return which was previously dispensed.</w:t>
      </w:r>
    </w:p>
    <w:p>
      <w:pPr>
        <w:pStyle w:val="ListParagraph"/>
        <w:numPr>
          <w:ilvl w:val="1"/>
          <w:numId w:val="13"/>
        </w:numPr>
        <w:tabs>
          <w:tab w:pos="1619" w:val="left" w:leader="none"/>
        </w:tabs>
        <w:spacing w:line="240" w:lineRule="auto" w:before="1" w:after="0"/>
        <w:ind w:left="1619" w:right="1282" w:hanging="180"/>
        <w:jc w:val="left"/>
        <w:rPr>
          <w:sz w:val="22"/>
        </w:rPr>
      </w:pPr>
      <w:r>
        <w:rPr>
          <w:sz w:val="22"/>
        </w:rPr>
        <w:t>MOR Le noted that she worked in a hospital for 27 years and mistakenly applied the immediate-use concept in the hospital with IV injections at the Pharmacy.</w:t>
      </w:r>
      <w:r>
        <w:rPr>
          <w:spacing w:val="40"/>
          <w:sz w:val="22"/>
        </w:rPr>
        <w:t> </w:t>
      </w:r>
      <w:r>
        <w:rPr>
          <w:sz w:val="22"/>
        </w:rPr>
        <w:t>She noted that she conducted sterile compounding</w:t>
      </w:r>
      <w:r>
        <w:rPr>
          <w:spacing w:val="-3"/>
          <w:sz w:val="22"/>
        </w:rPr>
        <w:t> </w:t>
      </w:r>
      <w:r>
        <w:rPr>
          <w:sz w:val="22"/>
        </w:rPr>
        <w:t>at</w:t>
      </w:r>
      <w:r>
        <w:rPr>
          <w:spacing w:val="-4"/>
          <w:sz w:val="22"/>
        </w:rPr>
        <w:t> </w:t>
      </w:r>
      <w:r>
        <w:rPr>
          <w:sz w:val="22"/>
        </w:rPr>
        <w:t>Trang</w:t>
      </w:r>
      <w:r>
        <w:rPr>
          <w:spacing w:val="40"/>
          <w:sz w:val="22"/>
        </w:rPr>
        <w:t> </w:t>
      </w:r>
      <w:r>
        <w:rPr>
          <w:sz w:val="22"/>
        </w:rPr>
        <w:t>Pharmacy</w:t>
      </w:r>
      <w:r>
        <w:rPr>
          <w:spacing w:val="-1"/>
          <w:sz w:val="22"/>
        </w:rPr>
        <w:t> </w:t>
      </w:r>
      <w:r>
        <w:rPr>
          <w:sz w:val="22"/>
        </w:rPr>
        <w:t>in</w:t>
      </w:r>
      <w:r>
        <w:rPr>
          <w:spacing w:val="-3"/>
          <w:sz w:val="22"/>
        </w:rPr>
        <w:t> </w:t>
      </w:r>
      <w:r>
        <w:rPr>
          <w:sz w:val="22"/>
        </w:rPr>
        <w:t>Worcester</w:t>
      </w:r>
      <w:r>
        <w:rPr>
          <w:spacing w:val="-2"/>
          <w:sz w:val="22"/>
        </w:rPr>
        <w:t> </w:t>
      </w:r>
      <w:r>
        <w:rPr>
          <w:sz w:val="22"/>
        </w:rPr>
        <w:t>from</w:t>
      </w:r>
      <w:r>
        <w:rPr>
          <w:spacing w:val="-3"/>
          <w:sz w:val="22"/>
        </w:rPr>
        <w:t> </w:t>
      </w:r>
      <w:r>
        <w:rPr>
          <w:sz w:val="22"/>
        </w:rPr>
        <w:t>04/11/2025</w:t>
      </w:r>
      <w:r>
        <w:rPr>
          <w:spacing w:val="-1"/>
          <w:sz w:val="22"/>
        </w:rPr>
        <w:t> </w:t>
      </w:r>
      <w:r>
        <w:rPr>
          <w:sz w:val="22"/>
        </w:rPr>
        <w:t>until</w:t>
      </w:r>
      <w:r>
        <w:rPr>
          <w:spacing w:val="-5"/>
          <w:sz w:val="22"/>
        </w:rPr>
        <w:t> </w:t>
      </w:r>
      <w:r>
        <w:rPr>
          <w:sz w:val="22"/>
        </w:rPr>
        <w:t>07/17/2025.</w:t>
      </w:r>
      <w:r>
        <w:rPr>
          <w:spacing w:val="40"/>
          <w:sz w:val="22"/>
        </w:rPr>
        <w:t> </w:t>
      </w:r>
      <w:r>
        <w:rPr>
          <w:sz w:val="22"/>
        </w:rPr>
        <w:t>She</w:t>
      </w:r>
      <w:r>
        <w:rPr>
          <w:spacing w:val="-1"/>
          <w:sz w:val="22"/>
        </w:rPr>
        <w:t> </w:t>
      </w:r>
      <w:r>
        <w:rPr>
          <w:sz w:val="22"/>
        </w:rPr>
        <w:t>also</w:t>
      </w:r>
      <w:r>
        <w:rPr>
          <w:spacing w:val="-3"/>
          <w:sz w:val="22"/>
        </w:rPr>
        <w:t> </w:t>
      </w:r>
      <w:r>
        <w:rPr>
          <w:sz w:val="22"/>
        </w:rPr>
        <w:t>applied</w:t>
      </w:r>
    </w:p>
    <w:p>
      <w:pPr>
        <w:pStyle w:val="ListParagraph"/>
        <w:spacing w:after="0" w:line="240" w:lineRule="auto"/>
        <w:jc w:val="left"/>
        <w:rPr>
          <w:sz w:val="22"/>
        </w:rPr>
        <w:sectPr>
          <w:pgSz w:w="12240" w:h="15840"/>
          <w:pgMar w:header="0" w:footer="1552" w:top="1400" w:bottom="1800" w:left="0" w:right="360"/>
        </w:sectPr>
      </w:pPr>
    </w:p>
    <w:p>
      <w:pPr>
        <w:pStyle w:val="BodyText"/>
        <w:spacing w:before="39"/>
        <w:ind w:left="1620" w:right="1111"/>
      </w:pPr>
      <w:r>
        <w:rPr/>
        <w:t>the</w:t>
      </w:r>
      <w:r>
        <w:rPr>
          <w:spacing w:val="-2"/>
        </w:rPr>
        <w:t> </w:t>
      </w:r>
      <w:r>
        <w:rPr/>
        <w:t>control</w:t>
      </w:r>
      <w:r>
        <w:rPr>
          <w:spacing w:val="-3"/>
        </w:rPr>
        <w:t> </w:t>
      </w:r>
      <w:r>
        <w:rPr/>
        <w:t>substance</w:t>
      </w:r>
      <w:r>
        <w:rPr>
          <w:spacing w:val="-2"/>
        </w:rPr>
        <w:t> </w:t>
      </w:r>
      <w:r>
        <w:rPr/>
        <w:t>waste</w:t>
      </w:r>
      <w:r>
        <w:rPr>
          <w:spacing w:val="-2"/>
        </w:rPr>
        <w:t> </w:t>
      </w:r>
      <w:r>
        <w:rPr/>
        <w:t>return</w:t>
      </w:r>
      <w:r>
        <w:rPr>
          <w:spacing w:val="-4"/>
        </w:rPr>
        <w:t> </w:t>
      </w:r>
      <w:r>
        <w:rPr/>
        <w:t>process</w:t>
      </w:r>
      <w:r>
        <w:rPr>
          <w:spacing w:val="-3"/>
        </w:rPr>
        <w:t> </w:t>
      </w:r>
      <w:r>
        <w:rPr/>
        <w:t>that</w:t>
      </w:r>
      <w:r>
        <w:rPr>
          <w:spacing w:val="-2"/>
        </w:rPr>
        <w:t> </w:t>
      </w:r>
      <w:r>
        <w:rPr/>
        <w:t>is</w:t>
      </w:r>
      <w:r>
        <w:rPr>
          <w:spacing w:val="-3"/>
        </w:rPr>
        <w:t> </w:t>
      </w:r>
      <w:r>
        <w:rPr/>
        <w:t>performed</w:t>
      </w:r>
      <w:r>
        <w:rPr>
          <w:spacing w:val="-4"/>
        </w:rPr>
        <w:t> </w:t>
      </w:r>
      <w:r>
        <w:rPr/>
        <w:t>in</w:t>
      </w:r>
      <w:r>
        <w:rPr>
          <w:spacing w:val="-4"/>
        </w:rPr>
        <w:t> </w:t>
      </w:r>
      <w:r>
        <w:rPr/>
        <w:t>the</w:t>
      </w:r>
      <w:r>
        <w:rPr>
          <w:spacing w:val="-2"/>
        </w:rPr>
        <w:t> </w:t>
      </w:r>
      <w:r>
        <w:rPr/>
        <w:t>hospital</w:t>
      </w:r>
      <w:r>
        <w:rPr>
          <w:spacing w:val="-3"/>
        </w:rPr>
        <w:t> </w:t>
      </w:r>
      <w:r>
        <w:rPr/>
        <w:t>setting</w:t>
      </w:r>
      <w:r>
        <w:rPr>
          <w:spacing w:val="-4"/>
        </w:rPr>
        <w:t> </w:t>
      </w:r>
      <w:r>
        <w:rPr/>
        <w:t>to</w:t>
      </w:r>
      <w:r>
        <w:rPr>
          <w:spacing w:val="-2"/>
        </w:rPr>
        <w:t> </w:t>
      </w:r>
      <w:r>
        <w:rPr/>
        <w:t>her</w:t>
      </w:r>
      <w:r>
        <w:rPr>
          <w:spacing w:val="-5"/>
        </w:rPr>
        <w:t> </w:t>
      </w:r>
      <w:r>
        <w:rPr/>
        <w:t>community pharmacy setting.</w:t>
      </w:r>
    </w:p>
    <w:p>
      <w:pPr>
        <w:pStyle w:val="ListParagraph"/>
        <w:numPr>
          <w:ilvl w:val="1"/>
          <w:numId w:val="13"/>
        </w:numPr>
        <w:tabs>
          <w:tab w:pos="1619" w:val="left" w:leader="none"/>
        </w:tabs>
        <w:spacing w:line="240" w:lineRule="auto" w:before="0" w:after="0"/>
        <w:ind w:left="1619" w:right="1265" w:hanging="180"/>
        <w:jc w:val="left"/>
        <w:rPr>
          <w:sz w:val="22"/>
        </w:rPr>
      </w:pPr>
      <w:r>
        <w:rPr>
          <w:sz w:val="22"/>
        </w:rPr>
        <w:t>MOR Le was made aware that she did not have the proper pharmacy license to conduct sterile compounding</w:t>
      </w:r>
      <w:r>
        <w:rPr>
          <w:spacing w:val="-4"/>
          <w:sz w:val="22"/>
        </w:rPr>
        <w:t> </w:t>
      </w:r>
      <w:r>
        <w:rPr>
          <w:sz w:val="22"/>
        </w:rPr>
        <w:t>during</w:t>
      </w:r>
      <w:r>
        <w:rPr>
          <w:spacing w:val="-4"/>
          <w:sz w:val="22"/>
        </w:rPr>
        <w:t> </w:t>
      </w:r>
      <w:r>
        <w:rPr>
          <w:sz w:val="22"/>
        </w:rPr>
        <w:t>the</w:t>
      </w:r>
      <w:r>
        <w:rPr>
          <w:spacing w:val="-2"/>
          <w:sz w:val="22"/>
        </w:rPr>
        <w:t> </w:t>
      </w:r>
      <w:r>
        <w:rPr>
          <w:sz w:val="22"/>
        </w:rPr>
        <w:t>July</w:t>
      </w:r>
      <w:r>
        <w:rPr>
          <w:spacing w:val="-2"/>
          <w:sz w:val="22"/>
        </w:rPr>
        <w:t> </w:t>
      </w:r>
      <w:r>
        <w:rPr>
          <w:sz w:val="22"/>
        </w:rPr>
        <w:t>2025</w:t>
      </w:r>
      <w:r>
        <w:rPr>
          <w:spacing w:val="-2"/>
          <w:sz w:val="22"/>
        </w:rPr>
        <w:t> </w:t>
      </w:r>
      <w:r>
        <w:rPr>
          <w:sz w:val="22"/>
        </w:rPr>
        <w:t>inspection.</w:t>
      </w:r>
      <w:r>
        <w:rPr>
          <w:spacing w:val="40"/>
          <w:sz w:val="22"/>
        </w:rPr>
        <w:t> </w:t>
      </w:r>
      <w:r>
        <w:rPr>
          <w:sz w:val="22"/>
        </w:rPr>
        <w:t>As</w:t>
      </w:r>
      <w:r>
        <w:rPr>
          <w:spacing w:val="-3"/>
          <w:sz w:val="22"/>
        </w:rPr>
        <w:t> </w:t>
      </w:r>
      <w:r>
        <w:rPr>
          <w:sz w:val="22"/>
        </w:rPr>
        <w:t>result,</w:t>
      </w:r>
      <w:r>
        <w:rPr>
          <w:spacing w:val="-3"/>
          <w:sz w:val="22"/>
        </w:rPr>
        <w:t> </w:t>
      </w:r>
      <w:r>
        <w:rPr>
          <w:sz w:val="22"/>
        </w:rPr>
        <w:t>she</w:t>
      </w:r>
      <w:r>
        <w:rPr>
          <w:spacing w:val="-2"/>
          <w:sz w:val="22"/>
        </w:rPr>
        <w:t> </w:t>
      </w:r>
      <w:r>
        <w:rPr>
          <w:sz w:val="22"/>
        </w:rPr>
        <w:t>stopped</w:t>
      </w:r>
      <w:r>
        <w:rPr>
          <w:spacing w:val="-6"/>
          <w:sz w:val="22"/>
        </w:rPr>
        <w:t> </w:t>
      </w:r>
      <w:r>
        <w:rPr>
          <w:sz w:val="22"/>
        </w:rPr>
        <w:t>providing</w:t>
      </w:r>
      <w:r>
        <w:rPr>
          <w:spacing w:val="-4"/>
          <w:sz w:val="22"/>
        </w:rPr>
        <w:t> </w:t>
      </w:r>
      <w:r>
        <w:rPr>
          <w:sz w:val="22"/>
        </w:rPr>
        <w:t>ketamine</w:t>
      </w:r>
      <w:r>
        <w:rPr>
          <w:spacing w:val="-2"/>
          <w:sz w:val="22"/>
        </w:rPr>
        <w:t> </w:t>
      </w:r>
      <w:r>
        <w:rPr>
          <w:sz w:val="22"/>
        </w:rPr>
        <w:t>syringes</w:t>
      </w:r>
      <w:r>
        <w:rPr>
          <w:spacing w:val="-3"/>
          <w:sz w:val="22"/>
        </w:rPr>
        <w:t> </w:t>
      </w:r>
      <w:r>
        <w:rPr>
          <w:sz w:val="22"/>
        </w:rPr>
        <w:t>to the provider effective 07/17/2025.</w:t>
      </w:r>
      <w:r>
        <w:rPr>
          <w:spacing w:val="40"/>
          <w:sz w:val="22"/>
        </w:rPr>
        <w:t> </w:t>
      </w:r>
      <w:r>
        <w:rPr>
          <w:sz w:val="22"/>
        </w:rPr>
        <w:t>Also, they will only dispense the whole ketamine vial to the provider with a prescribed order with the instruction to waste the balance after the individual use.</w:t>
      </w:r>
    </w:p>
    <w:p>
      <w:pPr>
        <w:pStyle w:val="BodyText"/>
        <w:spacing w:before="267"/>
        <w:ind w:left="1439" w:right="1055"/>
      </w:pPr>
      <w:r>
        <w:rPr>
          <w:u w:val="thick"/>
        </w:rPr>
        <w:t>ACTION</w:t>
      </w:r>
      <w:r>
        <w:rPr>
          <w:u w:val="none"/>
        </w:rPr>
        <w:t>:</w:t>
      </w:r>
      <w:r>
        <w:rPr>
          <w:spacing w:val="-3"/>
          <w:u w:val="none"/>
        </w:rPr>
        <w:t> </w:t>
      </w:r>
      <w:r>
        <w:rPr>
          <w:u w:val="none"/>
        </w:rPr>
        <w:t>Motion</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2"/>
          <w:u w:val="none"/>
        </w:rPr>
        <w:t> </w:t>
      </w:r>
      <w:r>
        <w:rPr>
          <w:u w:val="none"/>
        </w:rPr>
        <w:t>seconded</w:t>
      </w:r>
      <w:r>
        <w:rPr>
          <w:spacing w:val="-3"/>
          <w:u w:val="none"/>
        </w:rPr>
        <w:t> </w:t>
      </w:r>
      <w:r>
        <w:rPr>
          <w:u w:val="none"/>
        </w:rPr>
        <w:t>by</w:t>
      </w:r>
      <w:r>
        <w:rPr>
          <w:spacing w:val="-3"/>
          <w:u w:val="none"/>
        </w:rPr>
        <w:t> </w:t>
      </w:r>
      <w:r>
        <w:rPr>
          <w:u w:val="none"/>
        </w:rPr>
        <w:t>D.</w:t>
      </w:r>
      <w:r>
        <w:rPr>
          <w:spacing w:val="-2"/>
          <w:u w:val="none"/>
        </w:rPr>
        <w:t> </w:t>
      </w:r>
      <w:r>
        <w:rPr>
          <w:u w:val="none"/>
        </w:rPr>
        <w:t>BARNES,</w:t>
      </w:r>
      <w:r>
        <w:rPr>
          <w:spacing w:val="-2"/>
          <w:u w:val="none"/>
        </w:rPr>
        <w:t> </w:t>
      </w:r>
      <w:r>
        <w:rPr>
          <w:u w:val="none"/>
        </w:rPr>
        <w:t>and</w:t>
      </w:r>
      <w:r>
        <w:rPr>
          <w:spacing w:val="-3"/>
          <w:u w:val="none"/>
        </w:rPr>
        <w:t> </w:t>
      </w:r>
      <w:r>
        <w:rPr>
          <w:u w:val="none"/>
        </w:rPr>
        <w:t>voted</w:t>
      </w:r>
      <w:r>
        <w:rPr>
          <w:spacing w:val="-5"/>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3"/>
          <w:u w:val="none"/>
        </w:rPr>
        <w:t> </w:t>
      </w:r>
      <w:r>
        <w:rPr>
          <w:u w:val="none"/>
        </w:rPr>
        <w:t>to refer the matter (PHA-2026-0034), to the Office of Prosecution for the issuance of an order to show cause and to authorize resolution of the matter by a consent agreement for REPRIMAND.</w:t>
      </w:r>
    </w:p>
    <w:p>
      <w:pPr>
        <w:pStyle w:val="BodyText"/>
        <w:spacing w:before="11"/>
        <w:rPr>
          <w:sz w:val="17"/>
        </w:rPr>
      </w:pPr>
      <w:r>
        <w:rPr>
          <w:sz w:val="17"/>
        </w:rPr>
        <mc:AlternateContent>
          <mc:Choice Requires="wps">
            <w:drawing>
              <wp:anchor distT="0" distB="0" distL="0" distR="0" allowOverlap="1" layoutInCell="1" locked="0" behindDoc="1" simplePos="0" relativeHeight="487605248">
                <wp:simplePos x="0" y="0"/>
                <wp:positionH relativeFrom="page">
                  <wp:posOffset>914259</wp:posOffset>
                </wp:positionH>
                <wp:positionV relativeFrom="paragraph">
                  <wp:posOffset>154569</wp:posOffset>
                </wp:positionV>
                <wp:extent cx="5427345"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5427345" cy="1270"/>
                        </a:xfrm>
                        <a:custGeom>
                          <a:avLst/>
                          <a:gdLst/>
                          <a:ahLst/>
                          <a:cxnLst/>
                          <a:rect l="l" t="t" r="r" b="b"/>
                          <a:pathLst>
                            <a:path w="5427345" h="0">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2.170835pt;width:427.35pt;height:.1pt;mso-position-horizontal-relative:page;mso-position-vertical-relative:paragraph;z-index:-15711232;mso-wrap-distance-left:0;mso-wrap-distance-right:0" id="docshape42" coordorigin="1440,243" coordsize="8547,0" path="m1440,243l9986,243e" filled="false" stroked="true" strokeweight=".71691pt" strokecolor="#000000">
                <v:path arrowok="t"/>
                <v:stroke dashstyle="solid"/>
                <w10:wrap type="topAndBottom"/>
              </v:shape>
            </w:pict>
          </mc:Fallback>
        </mc:AlternateContent>
      </w:r>
    </w:p>
    <w:p>
      <w:pPr>
        <w:pStyle w:val="BodyText"/>
        <w:spacing w:before="20"/>
        <w:ind w:left="1439"/>
      </w:pPr>
      <w:r>
        <w:rPr>
          <w:spacing w:val="-2"/>
        </w:rPr>
        <w:t>Case</w:t>
      </w:r>
      <w:r>
        <w:rPr>
          <w:spacing w:val="19"/>
        </w:rPr>
        <w:t> </w:t>
      </w:r>
      <w:r>
        <w:rPr>
          <w:spacing w:val="-2"/>
        </w:rPr>
        <w:t>#11/CASE-2025-</w:t>
      </w:r>
      <w:r>
        <w:rPr>
          <w:spacing w:val="-4"/>
        </w:rPr>
        <w:t>4022</w:t>
      </w:r>
    </w:p>
    <w:p>
      <w:pPr>
        <w:pStyle w:val="BodyText"/>
        <w:tabs>
          <w:tab w:pos="4319" w:val="left" w:leader="none"/>
          <w:tab w:pos="8639" w:val="left" w:leader="none"/>
        </w:tabs>
        <w:spacing w:line="477" w:lineRule="auto"/>
        <w:ind w:left="1439" w:right="1815" w:hanging="1"/>
      </w:pPr>
      <w:r>
        <w:rPr>
          <w:spacing w:val="-2"/>
        </w:rPr>
        <w:t>PHA-2025-0164</w:t>
      </w:r>
      <w:r>
        <w:rPr/>
        <w:tab/>
        <w:t>Walgreens #10127, DS3495</w:t>
        <w:tab/>
        <w:t>Time:</w:t>
      </w:r>
      <w:r>
        <w:rPr>
          <w:spacing w:val="-13"/>
        </w:rPr>
        <w:t> </w:t>
      </w:r>
      <w:r>
        <w:rPr/>
        <w:t>11:58</w:t>
      </w:r>
      <w:r>
        <w:rPr>
          <w:spacing w:val="-12"/>
        </w:rPr>
        <w:t> </w:t>
      </w:r>
      <w:r>
        <w:rPr/>
        <w:t>AM </w:t>
      </w:r>
      <w:r>
        <w:rPr>
          <w:u w:val="thick"/>
        </w:rPr>
        <w:t>RECUSAL</w:t>
      </w:r>
      <w:r>
        <w:rPr>
          <w:u w:val="none"/>
        </w:rPr>
        <w:t>: NONE</w:t>
      </w:r>
    </w:p>
    <w:p>
      <w:pPr>
        <w:pStyle w:val="BodyText"/>
        <w:spacing w:before="4"/>
        <w:ind w:left="329" w:right="139"/>
        <w:jc w:val="center"/>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pPr>
    </w:p>
    <w:p>
      <w:pPr>
        <w:pStyle w:val="ListParagraph"/>
        <w:numPr>
          <w:ilvl w:val="1"/>
          <w:numId w:val="13"/>
        </w:numPr>
        <w:tabs>
          <w:tab w:pos="1619" w:val="left" w:leader="none"/>
        </w:tabs>
        <w:spacing w:line="240" w:lineRule="auto" w:before="0" w:after="0"/>
        <w:ind w:left="1619" w:right="0" w:hanging="179"/>
        <w:jc w:val="left"/>
        <w:rPr>
          <w:sz w:val="22"/>
        </w:rPr>
      </w:pPr>
      <w:r>
        <w:rPr>
          <w:sz w:val="22"/>
        </w:rPr>
        <w:t>Loss</w:t>
      </w:r>
      <w:r>
        <w:rPr>
          <w:spacing w:val="-8"/>
          <w:sz w:val="22"/>
        </w:rPr>
        <w:t> </w:t>
      </w:r>
      <w:r>
        <w:rPr>
          <w:sz w:val="22"/>
        </w:rPr>
        <w:t>of</w:t>
      </w:r>
      <w:r>
        <w:rPr>
          <w:spacing w:val="-5"/>
          <w:sz w:val="22"/>
        </w:rPr>
        <w:t> </w:t>
      </w:r>
      <w:r>
        <w:rPr>
          <w:sz w:val="22"/>
        </w:rPr>
        <w:t>#30</w:t>
      </w:r>
      <w:r>
        <w:rPr>
          <w:spacing w:val="-2"/>
          <w:sz w:val="22"/>
        </w:rPr>
        <w:t> </w:t>
      </w:r>
      <w:r>
        <w:rPr>
          <w:sz w:val="22"/>
        </w:rPr>
        <w:t>dextroamphetamine</w:t>
      </w:r>
      <w:r>
        <w:rPr>
          <w:spacing w:val="-2"/>
          <w:sz w:val="22"/>
        </w:rPr>
        <w:t> </w:t>
      </w:r>
      <w:r>
        <w:rPr>
          <w:sz w:val="22"/>
        </w:rPr>
        <w:t>ER</w:t>
      </w:r>
      <w:r>
        <w:rPr>
          <w:spacing w:val="-3"/>
          <w:sz w:val="22"/>
        </w:rPr>
        <w:t> </w:t>
      </w:r>
      <w:r>
        <w:rPr>
          <w:sz w:val="22"/>
        </w:rPr>
        <w:t>5mg</w:t>
      </w:r>
      <w:r>
        <w:rPr>
          <w:spacing w:val="-6"/>
          <w:sz w:val="22"/>
        </w:rPr>
        <w:t> </w:t>
      </w:r>
      <w:r>
        <w:rPr>
          <w:sz w:val="22"/>
        </w:rPr>
        <w:t>capsules</w:t>
      </w:r>
      <w:r>
        <w:rPr>
          <w:spacing w:val="-3"/>
          <w:sz w:val="22"/>
        </w:rPr>
        <w:t> </w:t>
      </w:r>
      <w:r>
        <w:rPr>
          <w:sz w:val="22"/>
        </w:rPr>
        <w:t>discovered</w:t>
      </w:r>
      <w:r>
        <w:rPr>
          <w:spacing w:val="-6"/>
          <w:sz w:val="22"/>
        </w:rPr>
        <w:t> </w:t>
      </w:r>
      <w:r>
        <w:rPr>
          <w:sz w:val="22"/>
        </w:rPr>
        <w:t>on</w:t>
      </w:r>
      <w:r>
        <w:rPr>
          <w:spacing w:val="-4"/>
          <w:sz w:val="22"/>
        </w:rPr>
        <w:t> </w:t>
      </w:r>
      <w:r>
        <w:rPr>
          <w:spacing w:val="-2"/>
          <w:sz w:val="22"/>
        </w:rPr>
        <w:t>11/06/2025.</w:t>
      </w:r>
    </w:p>
    <w:p>
      <w:pPr>
        <w:pStyle w:val="ListParagraph"/>
        <w:numPr>
          <w:ilvl w:val="1"/>
          <w:numId w:val="13"/>
        </w:numPr>
        <w:tabs>
          <w:tab w:pos="1619" w:val="left" w:leader="none"/>
        </w:tabs>
        <w:spacing w:line="240" w:lineRule="auto" w:before="1" w:after="0"/>
        <w:ind w:left="1619" w:right="1325" w:hanging="180"/>
        <w:jc w:val="left"/>
        <w:rPr>
          <w:sz w:val="22"/>
        </w:rPr>
      </w:pPr>
      <w:r>
        <w:rPr>
          <w:sz w:val="22"/>
        </w:rPr>
        <w:t>The</w:t>
      </w:r>
      <w:r>
        <w:rPr>
          <w:spacing w:val="-2"/>
          <w:sz w:val="22"/>
        </w:rPr>
        <w:t> </w:t>
      </w:r>
      <w:r>
        <w:rPr>
          <w:sz w:val="22"/>
        </w:rPr>
        <w:t>MOR</w:t>
      </w:r>
      <w:r>
        <w:rPr>
          <w:spacing w:val="-3"/>
          <w:sz w:val="22"/>
        </w:rPr>
        <w:t> </w:t>
      </w:r>
      <w:r>
        <w:rPr>
          <w:sz w:val="22"/>
        </w:rPr>
        <w:t>indicated</w:t>
      </w:r>
      <w:r>
        <w:rPr>
          <w:spacing w:val="-4"/>
          <w:sz w:val="22"/>
        </w:rPr>
        <w:t> </w:t>
      </w:r>
      <w:r>
        <w:rPr>
          <w:sz w:val="22"/>
        </w:rPr>
        <w:t>that</w:t>
      </w:r>
      <w:r>
        <w:rPr>
          <w:spacing w:val="-5"/>
          <w:sz w:val="22"/>
        </w:rPr>
        <w:t> </w:t>
      </w:r>
      <w:r>
        <w:rPr>
          <w:sz w:val="22"/>
        </w:rPr>
        <w:t>Pharmacist</w:t>
      </w:r>
      <w:r>
        <w:rPr>
          <w:spacing w:val="-2"/>
          <w:sz w:val="22"/>
        </w:rPr>
        <w:t> </w:t>
      </w:r>
      <w:r>
        <w:rPr>
          <w:sz w:val="22"/>
        </w:rPr>
        <w:t>Rovatti</w:t>
      </w:r>
      <w:r>
        <w:rPr>
          <w:spacing w:val="-5"/>
          <w:sz w:val="22"/>
        </w:rPr>
        <w:t> </w:t>
      </w:r>
      <w:r>
        <w:rPr>
          <w:sz w:val="22"/>
        </w:rPr>
        <w:t>completed</w:t>
      </w:r>
      <w:r>
        <w:rPr>
          <w:spacing w:val="-4"/>
          <w:sz w:val="22"/>
        </w:rPr>
        <w:t> </w:t>
      </w:r>
      <w:r>
        <w:rPr>
          <w:sz w:val="22"/>
        </w:rPr>
        <w:t>the</w:t>
      </w:r>
      <w:r>
        <w:rPr>
          <w:spacing w:val="-2"/>
          <w:sz w:val="22"/>
        </w:rPr>
        <w:t> </w:t>
      </w:r>
      <w:r>
        <w:rPr>
          <w:sz w:val="22"/>
        </w:rPr>
        <w:t>perpetual</w:t>
      </w:r>
      <w:r>
        <w:rPr>
          <w:spacing w:val="-3"/>
          <w:sz w:val="22"/>
        </w:rPr>
        <w:t> </w:t>
      </w:r>
      <w:r>
        <w:rPr>
          <w:sz w:val="22"/>
        </w:rPr>
        <w:t>inventory</w:t>
      </w:r>
      <w:r>
        <w:rPr>
          <w:spacing w:val="-4"/>
          <w:sz w:val="22"/>
        </w:rPr>
        <w:t> </w:t>
      </w:r>
      <w:r>
        <w:rPr>
          <w:sz w:val="22"/>
        </w:rPr>
        <w:t>on</w:t>
      </w:r>
      <w:r>
        <w:rPr>
          <w:spacing w:val="-4"/>
          <w:sz w:val="22"/>
        </w:rPr>
        <w:t> </w:t>
      </w:r>
      <w:r>
        <w:rPr>
          <w:sz w:val="22"/>
        </w:rPr>
        <w:t>10/30/2025.</w:t>
      </w:r>
      <w:r>
        <w:rPr>
          <w:spacing w:val="40"/>
          <w:sz w:val="22"/>
        </w:rPr>
        <w:t> </w:t>
      </w:r>
      <w:r>
        <w:rPr>
          <w:sz w:val="22"/>
        </w:rPr>
        <w:t>The following day, Pharmacist Lewandowski discovered a loss of #30 dextroamphetamine ER 5mg </w:t>
      </w:r>
      <w:r>
        <w:rPr>
          <w:spacing w:val="-2"/>
          <w:sz w:val="22"/>
        </w:rPr>
        <w:t>capsules.</w:t>
      </w:r>
    </w:p>
    <w:p>
      <w:pPr>
        <w:pStyle w:val="ListParagraph"/>
        <w:numPr>
          <w:ilvl w:val="1"/>
          <w:numId w:val="13"/>
        </w:numPr>
        <w:tabs>
          <w:tab w:pos="1619" w:val="left" w:leader="none"/>
        </w:tabs>
        <w:spacing w:line="240" w:lineRule="auto" w:before="0" w:after="0"/>
        <w:ind w:left="1619" w:right="1134" w:hanging="180"/>
        <w:jc w:val="left"/>
        <w:rPr>
          <w:sz w:val="22"/>
        </w:rPr>
      </w:pPr>
      <w:r>
        <w:rPr>
          <w:sz w:val="22"/>
        </w:rPr>
        <w:t>FSM/PT Fenton reviewed the camera footage, and it showed that PT Cruz De La Paz swiped her spatula 12 times</w:t>
      </w:r>
      <w:r>
        <w:rPr>
          <w:spacing w:val="-1"/>
          <w:sz w:val="22"/>
        </w:rPr>
        <w:t> </w:t>
      </w:r>
      <w:r>
        <w:rPr>
          <w:sz w:val="22"/>
        </w:rPr>
        <w:t>during the</w:t>
      </w:r>
      <w:r>
        <w:rPr>
          <w:spacing w:val="-1"/>
          <w:sz w:val="22"/>
        </w:rPr>
        <w:t> </w:t>
      </w:r>
      <w:r>
        <w:rPr>
          <w:sz w:val="22"/>
        </w:rPr>
        <w:t>counting</w:t>
      </w:r>
      <w:r>
        <w:rPr>
          <w:spacing w:val="-2"/>
          <w:sz w:val="22"/>
        </w:rPr>
        <w:t> </w:t>
      </w:r>
      <w:r>
        <w:rPr>
          <w:sz w:val="22"/>
        </w:rPr>
        <w:t>of the #30 dextroamphetamine</w:t>
      </w:r>
      <w:r>
        <w:rPr>
          <w:spacing w:val="-1"/>
          <w:sz w:val="22"/>
        </w:rPr>
        <w:t> </w:t>
      </w:r>
      <w:r>
        <w:rPr>
          <w:sz w:val="22"/>
        </w:rPr>
        <w:t>ER</w:t>
      </w:r>
      <w:r>
        <w:rPr>
          <w:spacing w:val="-1"/>
          <w:sz w:val="22"/>
        </w:rPr>
        <w:t> </w:t>
      </w:r>
      <w:r>
        <w:rPr>
          <w:sz w:val="22"/>
        </w:rPr>
        <w:t>5mg capsules prescription.</w:t>
      </w:r>
      <w:r>
        <w:rPr>
          <w:spacing w:val="40"/>
          <w:sz w:val="22"/>
        </w:rPr>
        <w:t> </w:t>
      </w:r>
      <w:r>
        <w:rPr>
          <w:sz w:val="22"/>
        </w:rPr>
        <w:t>It was</w:t>
      </w:r>
      <w:r>
        <w:rPr>
          <w:spacing w:val="-2"/>
          <w:sz w:val="22"/>
        </w:rPr>
        <w:t> </w:t>
      </w:r>
      <w:r>
        <w:rPr>
          <w:sz w:val="22"/>
        </w:rPr>
        <w:t>concluded</w:t>
      </w:r>
      <w:r>
        <w:rPr>
          <w:spacing w:val="-3"/>
          <w:sz w:val="22"/>
        </w:rPr>
        <w:t> </w:t>
      </w:r>
      <w:r>
        <w:rPr>
          <w:sz w:val="22"/>
        </w:rPr>
        <w:t>that</w:t>
      </w:r>
      <w:r>
        <w:rPr>
          <w:spacing w:val="-1"/>
          <w:sz w:val="22"/>
        </w:rPr>
        <w:t> </w:t>
      </w:r>
      <w:r>
        <w:rPr>
          <w:sz w:val="22"/>
        </w:rPr>
        <w:t>she</w:t>
      </w:r>
      <w:r>
        <w:rPr>
          <w:spacing w:val="-4"/>
          <w:sz w:val="22"/>
        </w:rPr>
        <w:t> </w:t>
      </w:r>
      <w:r>
        <w:rPr>
          <w:sz w:val="22"/>
        </w:rPr>
        <w:t>counted</w:t>
      </w:r>
      <w:r>
        <w:rPr>
          <w:spacing w:val="-3"/>
          <w:sz w:val="22"/>
        </w:rPr>
        <w:t> </w:t>
      </w:r>
      <w:r>
        <w:rPr>
          <w:sz w:val="22"/>
        </w:rPr>
        <w:t>60</w:t>
      </w:r>
      <w:r>
        <w:rPr>
          <w:spacing w:val="-1"/>
          <w:sz w:val="22"/>
        </w:rPr>
        <w:t> </w:t>
      </w:r>
      <w:r>
        <w:rPr>
          <w:sz w:val="22"/>
        </w:rPr>
        <w:t>capsules</w:t>
      </w:r>
      <w:r>
        <w:rPr>
          <w:spacing w:val="-4"/>
          <w:sz w:val="22"/>
        </w:rPr>
        <w:t> </w:t>
      </w:r>
      <w:r>
        <w:rPr>
          <w:sz w:val="22"/>
        </w:rPr>
        <w:t>of</w:t>
      </w:r>
      <w:r>
        <w:rPr>
          <w:spacing w:val="-4"/>
          <w:sz w:val="22"/>
        </w:rPr>
        <w:t> </w:t>
      </w:r>
      <w:r>
        <w:rPr>
          <w:sz w:val="22"/>
        </w:rPr>
        <w:t>dextroamphetamine</w:t>
      </w:r>
      <w:r>
        <w:rPr>
          <w:spacing w:val="-1"/>
          <w:sz w:val="22"/>
        </w:rPr>
        <w:t> </w:t>
      </w:r>
      <w:r>
        <w:rPr>
          <w:sz w:val="22"/>
        </w:rPr>
        <w:t>ER</w:t>
      </w:r>
      <w:r>
        <w:rPr>
          <w:spacing w:val="-2"/>
          <w:sz w:val="22"/>
        </w:rPr>
        <w:t> </w:t>
      </w:r>
      <w:r>
        <w:rPr>
          <w:sz w:val="22"/>
        </w:rPr>
        <w:t>5mg</w:t>
      </w:r>
      <w:r>
        <w:rPr>
          <w:spacing w:val="-3"/>
          <w:sz w:val="22"/>
        </w:rPr>
        <w:t> </w:t>
      </w:r>
      <w:r>
        <w:rPr>
          <w:sz w:val="22"/>
        </w:rPr>
        <w:t>instead</w:t>
      </w:r>
      <w:r>
        <w:rPr>
          <w:spacing w:val="-5"/>
          <w:sz w:val="22"/>
        </w:rPr>
        <w:t> </w:t>
      </w:r>
      <w:r>
        <w:rPr>
          <w:sz w:val="22"/>
        </w:rPr>
        <w:t>of</w:t>
      </w:r>
      <w:r>
        <w:rPr>
          <w:spacing w:val="-2"/>
          <w:sz w:val="22"/>
        </w:rPr>
        <w:t> </w:t>
      </w:r>
      <w:r>
        <w:rPr>
          <w:sz w:val="22"/>
        </w:rPr>
        <w:t>30</w:t>
      </w:r>
      <w:r>
        <w:rPr>
          <w:spacing w:val="-1"/>
          <w:sz w:val="22"/>
        </w:rPr>
        <w:t> </w:t>
      </w:r>
      <w:r>
        <w:rPr>
          <w:sz w:val="22"/>
        </w:rPr>
        <w:t>capsules.</w:t>
      </w:r>
      <w:r>
        <w:rPr>
          <w:spacing w:val="40"/>
          <w:sz w:val="22"/>
        </w:rPr>
        <w:t> </w:t>
      </w:r>
      <w:r>
        <w:rPr>
          <w:sz w:val="22"/>
        </w:rPr>
        <w:t>It also showed that Pharmacist Westerman did not double count the medication during the verification </w:t>
      </w:r>
      <w:r>
        <w:rPr>
          <w:spacing w:val="-2"/>
          <w:sz w:val="22"/>
        </w:rPr>
        <w:t>process.</w:t>
      </w:r>
    </w:p>
    <w:p>
      <w:pPr>
        <w:pStyle w:val="ListParagraph"/>
        <w:numPr>
          <w:ilvl w:val="1"/>
          <w:numId w:val="13"/>
        </w:numPr>
        <w:tabs>
          <w:tab w:pos="1619" w:val="left" w:leader="none"/>
        </w:tabs>
        <w:spacing w:line="240" w:lineRule="auto" w:before="0" w:after="0"/>
        <w:ind w:left="1619" w:right="1326" w:hanging="180"/>
        <w:jc w:val="left"/>
        <w:rPr>
          <w:sz w:val="22"/>
        </w:rPr>
      </w:pPr>
      <w:r>
        <w:rPr>
          <w:sz w:val="22"/>
        </w:rPr>
        <w:t>MOR</w:t>
      </w:r>
      <w:r>
        <w:rPr>
          <w:spacing w:val="-4"/>
          <w:sz w:val="22"/>
        </w:rPr>
        <w:t> </w:t>
      </w:r>
      <w:r>
        <w:rPr>
          <w:sz w:val="22"/>
        </w:rPr>
        <w:t>Kabbout</w:t>
      </w:r>
      <w:r>
        <w:rPr>
          <w:spacing w:val="-4"/>
          <w:sz w:val="22"/>
        </w:rPr>
        <w:t> </w:t>
      </w:r>
      <w:r>
        <w:rPr>
          <w:sz w:val="22"/>
        </w:rPr>
        <w:t>noted</w:t>
      </w:r>
      <w:r>
        <w:rPr>
          <w:spacing w:val="-3"/>
          <w:sz w:val="22"/>
        </w:rPr>
        <w:t> </w:t>
      </w:r>
      <w:r>
        <w:rPr>
          <w:sz w:val="22"/>
        </w:rPr>
        <w:t>that</w:t>
      </w:r>
      <w:r>
        <w:rPr>
          <w:spacing w:val="-4"/>
          <w:sz w:val="22"/>
        </w:rPr>
        <w:t> </w:t>
      </w:r>
      <w:r>
        <w:rPr>
          <w:sz w:val="22"/>
        </w:rPr>
        <w:t>since</w:t>
      </w:r>
      <w:r>
        <w:rPr>
          <w:spacing w:val="-1"/>
          <w:sz w:val="22"/>
        </w:rPr>
        <w:t> </w:t>
      </w:r>
      <w:r>
        <w:rPr>
          <w:sz w:val="22"/>
        </w:rPr>
        <w:t>this</w:t>
      </w:r>
      <w:r>
        <w:rPr>
          <w:spacing w:val="-2"/>
          <w:sz w:val="22"/>
        </w:rPr>
        <w:t> </w:t>
      </w:r>
      <w:r>
        <w:rPr>
          <w:sz w:val="22"/>
        </w:rPr>
        <w:t>incident</w:t>
      </w:r>
      <w:r>
        <w:rPr>
          <w:spacing w:val="-4"/>
          <w:sz w:val="22"/>
        </w:rPr>
        <w:t> </w:t>
      </w:r>
      <w:r>
        <w:rPr>
          <w:sz w:val="22"/>
        </w:rPr>
        <w:t>occurred,</w:t>
      </w:r>
      <w:r>
        <w:rPr>
          <w:spacing w:val="-7"/>
          <w:sz w:val="22"/>
        </w:rPr>
        <w:t> </w:t>
      </w:r>
      <w:r>
        <w:rPr>
          <w:sz w:val="22"/>
        </w:rPr>
        <w:t>pharmacists</w:t>
      </w:r>
      <w:r>
        <w:rPr>
          <w:spacing w:val="-4"/>
          <w:sz w:val="22"/>
        </w:rPr>
        <w:t> </w:t>
      </w:r>
      <w:r>
        <w:rPr>
          <w:sz w:val="22"/>
        </w:rPr>
        <w:t>are</w:t>
      </w:r>
      <w:r>
        <w:rPr>
          <w:spacing w:val="-4"/>
          <w:sz w:val="22"/>
        </w:rPr>
        <w:t> </w:t>
      </w:r>
      <w:r>
        <w:rPr>
          <w:sz w:val="22"/>
        </w:rPr>
        <w:t>required</w:t>
      </w:r>
      <w:r>
        <w:rPr>
          <w:spacing w:val="-3"/>
          <w:sz w:val="22"/>
        </w:rPr>
        <w:t> </w:t>
      </w:r>
      <w:r>
        <w:rPr>
          <w:sz w:val="22"/>
        </w:rPr>
        <w:t>to</w:t>
      </w:r>
      <w:r>
        <w:rPr>
          <w:spacing w:val="-1"/>
          <w:sz w:val="22"/>
        </w:rPr>
        <w:t> </w:t>
      </w:r>
      <w:r>
        <w:rPr>
          <w:sz w:val="22"/>
        </w:rPr>
        <w:t>double</w:t>
      </w:r>
      <w:r>
        <w:rPr>
          <w:spacing w:val="-4"/>
          <w:sz w:val="22"/>
        </w:rPr>
        <w:t> </w:t>
      </w:r>
      <w:r>
        <w:rPr>
          <w:sz w:val="22"/>
        </w:rPr>
        <w:t>count</w:t>
      </w:r>
      <w:r>
        <w:rPr>
          <w:spacing w:val="-1"/>
          <w:sz w:val="22"/>
        </w:rPr>
        <w:t> </w:t>
      </w:r>
      <w:r>
        <w:rPr>
          <w:sz w:val="22"/>
        </w:rPr>
        <w:t>the medication at verification to ensure that it is the correct amount.</w:t>
      </w:r>
    </w:p>
    <w:p>
      <w:pPr>
        <w:pStyle w:val="BodyText"/>
        <w:spacing w:before="268"/>
        <w:ind w:left="1440" w:right="1111" w:hanging="1"/>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J.</w:t>
      </w:r>
      <w:r>
        <w:rPr>
          <w:spacing w:val="-2"/>
          <w:u w:val="none"/>
        </w:rPr>
        <w:t> </w:t>
      </w:r>
      <w:r>
        <w:rPr>
          <w:u w:val="none"/>
        </w:rPr>
        <w:t>ROCCHIO,</w:t>
      </w:r>
      <w:r>
        <w:rPr>
          <w:spacing w:val="-2"/>
          <w:u w:val="none"/>
        </w:rPr>
        <w:t> </w:t>
      </w:r>
      <w:r>
        <w:rPr>
          <w:u w:val="none"/>
        </w:rPr>
        <w:t>seconded</w:t>
      </w:r>
      <w:r>
        <w:rPr>
          <w:spacing w:val="-3"/>
          <w:u w:val="none"/>
        </w:rPr>
        <w:t> </w:t>
      </w:r>
      <w:r>
        <w:rPr>
          <w:u w:val="none"/>
        </w:rPr>
        <w:t>by</w:t>
      </w:r>
      <w:r>
        <w:rPr>
          <w:spacing w:val="-3"/>
          <w:u w:val="none"/>
        </w:rPr>
        <w:t> </w:t>
      </w:r>
      <w:r>
        <w:rPr>
          <w:u w:val="none"/>
        </w:rPr>
        <w:t>T.</w:t>
      </w:r>
      <w:r>
        <w:rPr>
          <w:spacing w:val="-2"/>
          <w:u w:val="none"/>
        </w:rPr>
        <w:t> </w:t>
      </w:r>
      <w:r>
        <w:rPr>
          <w:u w:val="none"/>
        </w:rPr>
        <w:t>FENSKY,</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6"/>
          <w:u w:val="none"/>
        </w:rPr>
        <w:t> </w:t>
      </w:r>
      <w:r>
        <w:rPr>
          <w:u w:val="none"/>
        </w:rPr>
        <w:t>by</w:t>
      </w:r>
      <w:r>
        <w:rPr>
          <w:spacing w:val="-1"/>
          <w:u w:val="none"/>
        </w:rPr>
        <w:t> </w:t>
      </w:r>
      <w:r>
        <w:rPr>
          <w:u w:val="none"/>
        </w:rPr>
        <w:t>those</w:t>
      </w:r>
      <w:r>
        <w:rPr>
          <w:spacing w:val="-1"/>
          <w:u w:val="none"/>
        </w:rPr>
        <w:t> </w:t>
      </w:r>
      <w:r>
        <w:rPr>
          <w:u w:val="none"/>
        </w:rPr>
        <w:t>present,</w:t>
      </w:r>
      <w:r>
        <w:rPr>
          <w:spacing w:val="-4"/>
          <w:u w:val="none"/>
        </w:rPr>
        <w:t> </w:t>
      </w:r>
      <w:r>
        <w:rPr>
          <w:u w:val="none"/>
        </w:rPr>
        <w:t>to DISMISS the matter (PHA-2026-0164), No Discipline Warranted, Remediation Complete.</w:t>
      </w:r>
    </w:p>
    <w:p>
      <w:pPr>
        <w:pStyle w:val="BodyText"/>
        <w:spacing w:before="11"/>
        <w:rPr>
          <w:sz w:val="17"/>
        </w:rPr>
      </w:pPr>
      <w:r>
        <w:rPr>
          <w:sz w:val="17"/>
        </w:rPr>
        <mc:AlternateContent>
          <mc:Choice Requires="wps">
            <w:drawing>
              <wp:anchor distT="0" distB="0" distL="0" distR="0" allowOverlap="1" layoutInCell="1" locked="0" behindDoc="1" simplePos="0" relativeHeight="487605760">
                <wp:simplePos x="0" y="0"/>
                <wp:positionH relativeFrom="page">
                  <wp:posOffset>914259</wp:posOffset>
                </wp:positionH>
                <wp:positionV relativeFrom="paragraph">
                  <wp:posOffset>154301</wp:posOffset>
                </wp:positionV>
                <wp:extent cx="5427345"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5427345" cy="1270"/>
                        </a:xfrm>
                        <a:custGeom>
                          <a:avLst/>
                          <a:gdLst/>
                          <a:ahLst/>
                          <a:cxnLst/>
                          <a:rect l="l" t="t" r="r" b="b"/>
                          <a:pathLst>
                            <a:path w="5427345" h="0">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2.149717pt;width:427.35pt;height:.1pt;mso-position-horizontal-relative:page;mso-position-vertical-relative:paragraph;z-index:-15710720;mso-wrap-distance-left:0;mso-wrap-distance-right:0" id="docshape43" coordorigin="1440,243" coordsize="8547,0" path="m1440,243l9986,243e" filled="false" stroked="true" strokeweight=".71691pt" strokecolor="#000000">
                <v:path arrowok="t"/>
                <v:stroke dashstyle="solid"/>
                <w10:wrap type="topAndBottom"/>
              </v:shape>
            </w:pict>
          </mc:Fallback>
        </mc:AlternateContent>
      </w:r>
    </w:p>
    <w:p>
      <w:pPr>
        <w:pStyle w:val="BodyText"/>
        <w:spacing w:before="17"/>
      </w:pPr>
    </w:p>
    <w:p>
      <w:pPr>
        <w:pStyle w:val="Heading3"/>
        <w:spacing w:before="1"/>
        <w:ind w:left="1439"/>
      </w:pPr>
      <w:r>
        <w:rPr/>
        <w:t>S.</w:t>
      </w:r>
      <w:r>
        <w:rPr>
          <w:spacing w:val="-6"/>
        </w:rPr>
        <w:t> </w:t>
      </w:r>
      <w:r>
        <w:rPr/>
        <w:t>Patel</w:t>
      </w:r>
      <w:r>
        <w:rPr>
          <w:spacing w:val="-1"/>
        </w:rPr>
        <w:t> </w:t>
      </w:r>
      <w:r>
        <w:rPr/>
        <w:t>enters</w:t>
      </w:r>
      <w:r>
        <w:rPr>
          <w:spacing w:val="-2"/>
        </w:rPr>
        <w:t> </w:t>
      </w:r>
      <w:r>
        <w:rPr/>
        <w:t>the</w:t>
      </w:r>
      <w:r>
        <w:rPr>
          <w:spacing w:val="-5"/>
        </w:rPr>
        <w:t> </w:t>
      </w:r>
      <w:r>
        <w:rPr/>
        <w:t>meeting</w:t>
      </w:r>
      <w:r>
        <w:rPr>
          <w:spacing w:val="-2"/>
        </w:rPr>
        <w:t> </w:t>
      </w:r>
      <w:r>
        <w:rPr/>
        <w:t>at</w:t>
      </w:r>
      <w:r>
        <w:rPr>
          <w:spacing w:val="-4"/>
        </w:rPr>
        <w:t> </w:t>
      </w:r>
      <w:r>
        <w:rPr/>
        <w:t>12:00</w:t>
      </w:r>
      <w:r>
        <w:rPr>
          <w:spacing w:val="-1"/>
        </w:rPr>
        <w:t> </w:t>
      </w:r>
      <w:r>
        <w:rPr>
          <w:spacing w:val="-5"/>
        </w:rPr>
        <w:t>PM</w:t>
      </w:r>
    </w:p>
    <w:p>
      <w:pPr>
        <w:pStyle w:val="BodyText"/>
        <w:spacing w:before="10"/>
        <w:rPr>
          <w:b/>
          <w:sz w:val="17"/>
        </w:rPr>
      </w:pPr>
      <w:r>
        <w:rPr>
          <w:b/>
          <w:sz w:val="17"/>
        </w:rPr>
        <mc:AlternateContent>
          <mc:Choice Requires="wps">
            <w:drawing>
              <wp:anchor distT="0" distB="0" distL="0" distR="0" allowOverlap="1" layoutInCell="1" locked="0" behindDoc="1" simplePos="0" relativeHeight="487606272">
                <wp:simplePos x="0" y="0"/>
                <wp:positionH relativeFrom="page">
                  <wp:posOffset>914259</wp:posOffset>
                </wp:positionH>
                <wp:positionV relativeFrom="paragraph">
                  <wp:posOffset>153450</wp:posOffset>
                </wp:positionV>
                <wp:extent cx="5427345" cy="127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5427345" cy="1270"/>
                        </a:xfrm>
                        <a:custGeom>
                          <a:avLst/>
                          <a:gdLst/>
                          <a:ahLst/>
                          <a:cxnLst/>
                          <a:rect l="l" t="t" r="r" b="b"/>
                          <a:pathLst>
                            <a:path w="5427345" h="0">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2.082731pt;width:427.35pt;height:.1pt;mso-position-horizontal-relative:page;mso-position-vertical-relative:paragraph;z-index:-15710208;mso-wrap-distance-left:0;mso-wrap-distance-right:0" id="docshape44" coordorigin="1440,242" coordsize="8547,0" path="m1440,242l9986,242e" filled="false" stroked="true" strokeweight=".71691pt" strokecolor="#000000">
                <v:path arrowok="t"/>
                <v:stroke dashstyle="solid"/>
                <w10:wrap type="topAndBottom"/>
              </v:shape>
            </w:pict>
          </mc:Fallback>
        </mc:AlternateContent>
      </w:r>
    </w:p>
    <w:p>
      <w:pPr>
        <w:pStyle w:val="BodyText"/>
        <w:spacing w:before="20"/>
        <w:ind w:left="1439"/>
      </w:pPr>
      <w:r>
        <w:rPr>
          <w:spacing w:val="-2"/>
        </w:rPr>
        <w:t>Case</w:t>
      </w:r>
      <w:r>
        <w:rPr>
          <w:spacing w:val="19"/>
        </w:rPr>
        <w:t> </w:t>
      </w:r>
      <w:r>
        <w:rPr>
          <w:spacing w:val="-2"/>
        </w:rPr>
        <w:t>#12/CASE-2026-</w:t>
      </w:r>
      <w:r>
        <w:rPr>
          <w:spacing w:val="-4"/>
        </w:rPr>
        <w:t>1992</w:t>
      </w:r>
    </w:p>
    <w:p>
      <w:pPr>
        <w:pStyle w:val="BodyText"/>
        <w:tabs>
          <w:tab w:pos="4319" w:val="left" w:leader="none"/>
          <w:tab w:pos="8639" w:val="left" w:leader="none"/>
        </w:tabs>
        <w:spacing w:line="480" w:lineRule="auto"/>
        <w:ind w:left="1439" w:right="1827"/>
      </w:pPr>
      <w:r>
        <w:rPr>
          <w:spacing w:val="-2"/>
        </w:rPr>
        <w:t>PHA-2026-0089</w:t>
      </w:r>
      <w:r>
        <w:rPr/>
        <w:tab/>
        <w:t>Walgreens #4393, DS2882</w:t>
        <w:tab/>
        <w:t>Time:</w:t>
      </w:r>
      <w:r>
        <w:rPr>
          <w:spacing w:val="-13"/>
        </w:rPr>
        <w:t> </w:t>
      </w:r>
      <w:r>
        <w:rPr/>
        <w:t>12:00</w:t>
      </w:r>
      <w:r>
        <w:rPr>
          <w:spacing w:val="-12"/>
        </w:rPr>
        <w:t> </w:t>
      </w:r>
      <w:r>
        <w:rPr/>
        <w:t>PM </w:t>
      </w:r>
      <w:r>
        <w:rPr>
          <w:u w:val="thick"/>
        </w:rPr>
        <w:t>RECUSAL</w:t>
      </w:r>
      <w:r>
        <w:rPr>
          <w:u w:val="none"/>
        </w:rPr>
        <w:t>: NONE</w:t>
      </w:r>
    </w:p>
    <w:p>
      <w:pPr>
        <w:pStyle w:val="BodyText"/>
        <w:spacing w:before="1"/>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ListParagraph"/>
        <w:numPr>
          <w:ilvl w:val="1"/>
          <w:numId w:val="13"/>
        </w:numPr>
        <w:tabs>
          <w:tab w:pos="1619" w:val="left" w:leader="none"/>
        </w:tabs>
        <w:spacing w:line="240" w:lineRule="auto" w:before="267" w:after="0"/>
        <w:ind w:left="1619" w:right="1221" w:hanging="180"/>
        <w:jc w:val="left"/>
        <w:rPr>
          <w:sz w:val="22"/>
        </w:rPr>
      </w:pPr>
      <w:r>
        <w:rPr>
          <w:sz w:val="22"/>
        </w:rPr>
        <w:t>On 04/30/2026, WAG 4393 submitted a final report of unknown losses of 165 Alprazolam 0.5mg tablets,</w:t>
      </w:r>
      <w:r>
        <w:rPr>
          <w:spacing w:val="-4"/>
          <w:sz w:val="22"/>
        </w:rPr>
        <w:t> </w:t>
      </w:r>
      <w:r>
        <w:rPr>
          <w:sz w:val="22"/>
        </w:rPr>
        <w:t>92</w:t>
      </w:r>
      <w:r>
        <w:rPr>
          <w:spacing w:val="-3"/>
          <w:sz w:val="22"/>
        </w:rPr>
        <w:t> </w:t>
      </w:r>
      <w:r>
        <w:rPr>
          <w:sz w:val="22"/>
        </w:rPr>
        <w:t>Clonazepam</w:t>
      </w:r>
      <w:r>
        <w:rPr>
          <w:spacing w:val="-3"/>
          <w:sz w:val="22"/>
        </w:rPr>
        <w:t> </w:t>
      </w:r>
      <w:r>
        <w:rPr>
          <w:sz w:val="22"/>
        </w:rPr>
        <w:t>2mg</w:t>
      </w:r>
      <w:r>
        <w:rPr>
          <w:spacing w:val="-3"/>
          <w:sz w:val="22"/>
        </w:rPr>
        <w:t> </w:t>
      </w:r>
      <w:r>
        <w:rPr>
          <w:sz w:val="22"/>
        </w:rPr>
        <w:t>tablets,</w:t>
      </w:r>
      <w:r>
        <w:rPr>
          <w:spacing w:val="-4"/>
          <w:sz w:val="22"/>
        </w:rPr>
        <w:t> </w:t>
      </w:r>
      <w:r>
        <w:rPr>
          <w:sz w:val="22"/>
        </w:rPr>
        <w:t>31</w:t>
      </w:r>
      <w:r>
        <w:rPr>
          <w:spacing w:val="-1"/>
          <w:sz w:val="22"/>
        </w:rPr>
        <w:t> </w:t>
      </w:r>
      <w:r>
        <w:rPr>
          <w:sz w:val="22"/>
        </w:rPr>
        <w:t>Oxazepam</w:t>
      </w:r>
      <w:r>
        <w:rPr>
          <w:spacing w:val="-3"/>
          <w:sz w:val="22"/>
        </w:rPr>
        <w:t> </w:t>
      </w:r>
      <w:r>
        <w:rPr>
          <w:sz w:val="22"/>
        </w:rPr>
        <w:t>15mg</w:t>
      </w:r>
      <w:r>
        <w:rPr>
          <w:spacing w:val="-3"/>
          <w:sz w:val="22"/>
        </w:rPr>
        <w:t> </w:t>
      </w:r>
      <w:r>
        <w:rPr>
          <w:sz w:val="22"/>
        </w:rPr>
        <w:t>capsules,</w:t>
      </w:r>
      <w:r>
        <w:rPr>
          <w:spacing w:val="-2"/>
          <w:sz w:val="22"/>
        </w:rPr>
        <w:t> </w:t>
      </w:r>
      <w:r>
        <w:rPr>
          <w:sz w:val="22"/>
        </w:rPr>
        <w:t>92</w:t>
      </w:r>
      <w:r>
        <w:rPr>
          <w:spacing w:val="-3"/>
          <w:sz w:val="22"/>
        </w:rPr>
        <w:t> </w:t>
      </w:r>
      <w:r>
        <w:rPr>
          <w:sz w:val="22"/>
        </w:rPr>
        <w:t>Tramadol</w:t>
      </w:r>
      <w:r>
        <w:rPr>
          <w:spacing w:val="-5"/>
          <w:sz w:val="22"/>
        </w:rPr>
        <w:t> </w:t>
      </w:r>
      <w:r>
        <w:rPr>
          <w:sz w:val="22"/>
        </w:rPr>
        <w:t>50mg</w:t>
      </w:r>
      <w:r>
        <w:rPr>
          <w:spacing w:val="-3"/>
          <w:sz w:val="22"/>
        </w:rPr>
        <w:t> </w:t>
      </w:r>
      <w:r>
        <w:rPr>
          <w:sz w:val="22"/>
        </w:rPr>
        <w:t>tablets,</w:t>
      </w:r>
      <w:r>
        <w:rPr>
          <w:spacing w:val="-2"/>
          <w:sz w:val="22"/>
        </w:rPr>
        <w:t> </w:t>
      </w:r>
      <w:r>
        <w:rPr>
          <w:sz w:val="22"/>
        </w:rPr>
        <w:t>and</w:t>
      </w:r>
      <w:r>
        <w:rPr>
          <w:spacing w:val="-5"/>
          <w:sz w:val="22"/>
        </w:rPr>
        <w:t> </w:t>
      </w:r>
      <w:r>
        <w:rPr>
          <w:sz w:val="22"/>
        </w:rPr>
        <w:t>70</w:t>
      </w:r>
    </w:p>
    <w:p>
      <w:pPr>
        <w:pStyle w:val="ListParagraph"/>
        <w:spacing w:after="0" w:line="240" w:lineRule="auto"/>
        <w:jc w:val="left"/>
        <w:rPr>
          <w:sz w:val="22"/>
        </w:rPr>
        <w:sectPr>
          <w:pgSz w:w="12240" w:h="15840"/>
          <w:pgMar w:header="0" w:footer="1552" w:top="1400" w:bottom="1800" w:left="0" w:right="360"/>
        </w:sectPr>
      </w:pPr>
    </w:p>
    <w:p>
      <w:pPr>
        <w:pStyle w:val="BodyText"/>
        <w:spacing w:before="39"/>
        <w:ind w:left="1620" w:right="1111"/>
      </w:pPr>
      <w:r>
        <w:rPr/>
        <w:t>Zolpidem ER 12.5mg tablets. Current MOR Tangu explained that the reported unknown losses were discovered</w:t>
      </w:r>
      <w:r>
        <w:rPr>
          <w:spacing w:val="-5"/>
        </w:rPr>
        <w:t> </w:t>
      </w:r>
      <w:r>
        <w:rPr/>
        <w:t>when</w:t>
      </w:r>
      <w:r>
        <w:rPr>
          <w:spacing w:val="-3"/>
        </w:rPr>
        <w:t> </w:t>
      </w:r>
      <w:r>
        <w:rPr/>
        <w:t>she</w:t>
      </w:r>
      <w:r>
        <w:rPr>
          <w:spacing w:val="-1"/>
        </w:rPr>
        <w:t> </w:t>
      </w:r>
      <w:r>
        <w:rPr/>
        <w:t>and</w:t>
      </w:r>
      <w:r>
        <w:rPr>
          <w:spacing w:val="-3"/>
        </w:rPr>
        <w:t> </w:t>
      </w:r>
      <w:r>
        <w:rPr/>
        <w:t>Former</w:t>
      </w:r>
      <w:r>
        <w:rPr>
          <w:spacing w:val="-4"/>
        </w:rPr>
        <w:t> </w:t>
      </w:r>
      <w:r>
        <w:rPr/>
        <w:t>MOR</w:t>
      </w:r>
      <w:r>
        <w:rPr>
          <w:spacing w:val="-4"/>
        </w:rPr>
        <w:t> </w:t>
      </w:r>
      <w:r>
        <w:rPr/>
        <w:t>Nardone</w:t>
      </w:r>
      <w:r>
        <w:rPr>
          <w:spacing w:val="-4"/>
        </w:rPr>
        <w:t> </w:t>
      </w:r>
      <w:r>
        <w:rPr/>
        <w:t>performed</w:t>
      </w:r>
      <w:r>
        <w:rPr>
          <w:spacing w:val="-3"/>
        </w:rPr>
        <w:t> </w:t>
      </w:r>
      <w:r>
        <w:rPr/>
        <w:t>a</w:t>
      </w:r>
      <w:r>
        <w:rPr>
          <w:spacing w:val="-4"/>
        </w:rPr>
        <w:t> </w:t>
      </w:r>
      <w:r>
        <w:rPr/>
        <w:t>change</w:t>
      </w:r>
      <w:r>
        <w:rPr>
          <w:spacing w:val="-1"/>
        </w:rPr>
        <w:t> </w:t>
      </w:r>
      <w:r>
        <w:rPr/>
        <w:t>in</w:t>
      </w:r>
      <w:r>
        <w:rPr>
          <w:spacing w:val="-5"/>
        </w:rPr>
        <w:t> </w:t>
      </w:r>
      <w:r>
        <w:rPr/>
        <w:t>MOR</w:t>
      </w:r>
      <w:r>
        <w:rPr>
          <w:spacing w:val="-4"/>
        </w:rPr>
        <w:t> </w:t>
      </w:r>
      <w:r>
        <w:rPr/>
        <w:t>reconciliation</w:t>
      </w:r>
      <w:r>
        <w:rPr>
          <w:spacing w:val="-3"/>
        </w:rPr>
        <w:t> </w:t>
      </w:r>
      <w:r>
        <w:rPr/>
        <w:t>inventory on 04/07/2026.</w:t>
      </w:r>
    </w:p>
    <w:p>
      <w:pPr>
        <w:pStyle w:val="ListParagraph"/>
        <w:numPr>
          <w:ilvl w:val="1"/>
          <w:numId w:val="13"/>
        </w:numPr>
        <w:tabs>
          <w:tab w:pos="1619" w:val="left" w:leader="none"/>
        </w:tabs>
        <w:spacing w:line="240" w:lineRule="auto" w:before="1" w:after="0"/>
        <w:ind w:left="1619" w:right="1266" w:hanging="180"/>
        <w:jc w:val="left"/>
        <w:rPr>
          <w:sz w:val="22"/>
        </w:rPr>
      </w:pPr>
      <w:r>
        <w:rPr>
          <w:sz w:val="22"/>
        </w:rPr>
        <w:t>Next, Current MOR Tangu described that the reason for the losses was not able to be determined. She speculated that “some prescriptions were marked as ‘out of stock’ when there were tablets available,</w:t>
      </w:r>
      <w:r>
        <w:rPr>
          <w:spacing w:val="-2"/>
          <w:sz w:val="22"/>
        </w:rPr>
        <w:t> </w:t>
      </w:r>
      <w:r>
        <w:rPr>
          <w:sz w:val="22"/>
        </w:rPr>
        <w:t>leading</w:t>
      </w:r>
      <w:r>
        <w:rPr>
          <w:spacing w:val="-3"/>
          <w:sz w:val="22"/>
        </w:rPr>
        <w:t> </w:t>
      </w:r>
      <w:r>
        <w:rPr>
          <w:sz w:val="22"/>
        </w:rPr>
        <w:t>to</w:t>
      </w:r>
      <w:r>
        <w:rPr>
          <w:spacing w:val="-1"/>
          <w:sz w:val="22"/>
        </w:rPr>
        <w:t> </w:t>
      </w:r>
      <w:r>
        <w:rPr>
          <w:sz w:val="22"/>
        </w:rPr>
        <w:t>the</w:t>
      </w:r>
      <w:r>
        <w:rPr>
          <w:spacing w:val="-4"/>
          <w:sz w:val="22"/>
        </w:rPr>
        <w:t> </w:t>
      </w:r>
      <w:r>
        <w:rPr>
          <w:sz w:val="22"/>
        </w:rPr>
        <w:t>quantity</w:t>
      </w:r>
      <w:r>
        <w:rPr>
          <w:spacing w:val="-3"/>
          <w:sz w:val="22"/>
        </w:rPr>
        <w:t> </w:t>
      </w:r>
      <w:r>
        <w:rPr>
          <w:sz w:val="22"/>
        </w:rPr>
        <w:t>of</w:t>
      </w:r>
      <w:r>
        <w:rPr>
          <w:spacing w:val="-2"/>
          <w:sz w:val="22"/>
        </w:rPr>
        <w:t> </w:t>
      </w:r>
      <w:r>
        <w:rPr>
          <w:sz w:val="22"/>
        </w:rPr>
        <w:t>the</w:t>
      </w:r>
      <w:r>
        <w:rPr>
          <w:spacing w:val="-4"/>
          <w:sz w:val="22"/>
        </w:rPr>
        <w:t> </w:t>
      </w:r>
      <w:r>
        <w:rPr>
          <w:sz w:val="22"/>
        </w:rPr>
        <w:t>medications</w:t>
      </w:r>
      <w:r>
        <w:rPr>
          <w:spacing w:val="-4"/>
          <w:sz w:val="22"/>
        </w:rPr>
        <w:t> </w:t>
      </w:r>
      <w:r>
        <w:rPr>
          <w:sz w:val="22"/>
        </w:rPr>
        <w:t>to</w:t>
      </w:r>
      <w:r>
        <w:rPr>
          <w:spacing w:val="-1"/>
          <w:sz w:val="22"/>
        </w:rPr>
        <w:t> </w:t>
      </w:r>
      <w:r>
        <w:rPr>
          <w:sz w:val="22"/>
        </w:rPr>
        <w:t>be</w:t>
      </w:r>
      <w:r>
        <w:rPr>
          <w:spacing w:val="-4"/>
          <w:sz w:val="22"/>
        </w:rPr>
        <w:t> </w:t>
      </w:r>
      <w:r>
        <w:rPr>
          <w:sz w:val="22"/>
        </w:rPr>
        <w:t>subtracted</w:t>
      </w:r>
      <w:r>
        <w:rPr>
          <w:spacing w:val="-3"/>
          <w:sz w:val="22"/>
        </w:rPr>
        <w:t> </w:t>
      </w:r>
      <w:r>
        <w:rPr>
          <w:sz w:val="22"/>
        </w:rPr>
        <w:t>to</w:t>
      </w:r>
      <w:r>
        <w:rPr>
          <w:spacing w:val="-1"/>
          <w:sz w:val="22"/>
        </w:rPr>
        <w:t> </w:t>
      </w:r>
      <w:r>
        <w:rPr>
          <w:sz w:val="22"/>
        </w:rPr>
        <w:t>zero.</w:t>
      </w:r>
      <w:r>
        <w:rPr>
          <w:spacing w:val="40"/>
          <w:sz w:val="22"/>
        </w:rPr>
        <w:t> </w:t>
      </w:r>
      <w:r>
        <w:rPr>
          <w:sz w:val="22"/>
        </w:rPr>
        <w:t>There</w:t>
      </w:r>
      <w:r>
        <w:rPr>
          <w:spacing w:val="-1"/>
          <w:sz w:val="22"/>
        </w:rPr>
        <w:t> </w:t>
      </w:r>
      <w:r>
        <w:rPr>
          <w:sz w:val="22"/>
        </w:rPr>
        <w:t>is</w:t>
      </w:r>
      <w:r>
        <w:rPr>
          <w:spacing w:val="-2"/>
          <w:sz w:val="22"/>
        </w:rPr>
        <w:t> </w:t>
      </w:r>
      <w:r>
        <w:rPr>
          <w:sz w:val="22"/>
        </w:rPr>
        <w:t>also</w:t>
      </w:r>
      <w:r>
        <w:rPr>
          <w:spacing w:val="-1"/>
          <w:sz w:val="22"/>
        </w:rPr>
        <w:t> </w:t>
      </w:r>
      <w:r>
        <w:rPr>
          <w:sz w:val="22"/>
        </w:rPr>
        <w:t>potential that</w:t>
      </w:r>
      <w:r>
        <w:rPr>
          <w:spacing w:val="-1"/>
          <w:sz w:val="22"/>
        </w:rPr>
        <w:t> </w:t>
      </w:r>
      <w:r>
        <w:rPr>
          <w:sz w:val="22"/>
        </w:rPr>
        <w:t>medications</w:t>
      </w:r>
      <w:r>
        <w:rPr>
          <w:spacing w:val="-1"/>
          <w:sz w:val="22"/>
        </w:rPr>
        <w:t> </w:t>
      </w:r>
      <w:r>
        <w:rPr>
          <w:sz w:val="22"/>
        </w:rPr>
        <w:t>were</w:t>
      </w:r>
      <w:r>
        <w:rPr>
          <w:spacing w:val="-1"/>
          <w:sz w:val="22"/>
        </w:rPr>
        <w:t> </w:t>
      </w:r>
      <w:r>
        <w:rPr>
          <w:sz w:val="22"/>
        </w:rPr>
        <w:t>miscounted during the</w:t>
      </w:r>
      <w:r>
        <w:rPr>
          <w:spacing w:val="-1"/>
          <w:sz w:val="22"/>
        </w:rPr>
        <w:t> </w:t>
      </w:r>
      <w:r>
        <w:rPr>
          <w:sz w:val="22"/>
        </w:rPr>
        <w:t>filling process.”</w:t>
      </w:r>
      <w:r>
        <w:rPr>
          <w:spacing w:val="40"/>
          <w:sz w:val="22"/>
        </w:rPr>
        <w:t> </w:t>
      </w:r>
      <w:r>
        <w:rPr>
          <w:sz w:val="22"/>
        </w:rPr>
        <w:t>Lastly,</w:t>
      </w:r>
      <w:r>
        <w:rPr>
          <w:spacing w:val="-1"/>
          <w:sz w:val="22"/>
        </w:rPr>
        <w:t> </w:t>
      </w:r>
      <w:r>
        <w:rPr>
          <w:sz w:val="22"/>
        </w:rPr>
        <w:t>Current</w:t>
      </w:r>
      <w:r>
        <w:rPr>
          <w:spacing w:val="-1"/>
          <w:sz w:val="22"/>
        </w:rPr>
        <w:t> </w:t>
      </w:r>
      <w:r>
        <w:rPr>
          <w:sz w:val="22"/>
        </w:rPr>
        <w:t>MOR Tangu expressed that theft was not suspected but could not be ruled out.</w:t>
      </w:r>
    </w:p>
    <w:p>
      <w:pPr>
        <w:pStyle w:val="ListParagraph"/>
        <w:numPr>
          <w:ilvl w:val="1"/>
          <w:numId w:val="13"/>
        </w:numPr>
        <w:tabs>
          <w:tab w:pos="1620" w:val="left" w:leader="none"/>
        </w:tabs>
        <w:spacing w:line="240" w:lineRule="auto" w:before="0" w:after="0"/>
        <w:ind w:left="1620" w:right="1116" w:hanging="180"/>
        <w:jc w:val="left"/>
        <w:rPr>
          <w:sz w:val="22"/>
        </w:rPr>
      </w:pPr>
      <w:r>
        <w:rPr>
          <w:sz w:val="22"/>
        </w:rPr>
        <w:t>CA: Current MOR Tangu described that she would be “reviewing the proper filling SOPs.”</w:t>
      </w:r>
      <w:r>
        <w:rPr>
          <w:spacing w:val="40"/>
          <w:sz w:val="22"/>
        </w:rPr>
        <w:t> </w:t>
      </w:r>
      <w:r>
        <w:rPr>
          <w:sz w:val="22"/>
        </w:rPr>
        <w:t>In addition, Current MOR Tangu indicated that “we have implemented a filling guide at the fill station for the pharmacy</w:t>
      </w:r>
      <w:r>
        <w:rPr>
          <w:spacing w:val="-3"/>
          <w:sz w:val="22"/>
        </w:rPr>
        <w:t> </w:t>
      </w:r>
      <w:r>
        <w:rPr>
          <w:sz w:val="22"/>
        </w:rPr>
        <w:t>staff</w:t>
      </w:r>
      <w:r>
        <w:rPr>
          <w:spacing w:val="-4"/>
          <w:sz w:val="22"/>
        </w:rPr>
        <w:t> </w:t>
      </w:r>
      <w:r>
        <w:rPr>
          <w:sz w:val="22"/>
        </w:rPr>
        <w:t>on</w:t>
      </w:r>
      <w:r>
        <w:rPr>
          <w:spacing w:val="-3"/>
          <w:sz w:val="22"/>
        </w:rPr>
        <w:t> </w:t>
      </w:r>
      <w:r>
        <w:rPr>
          <w:sz w:val="22"/>
        </w:rPr>
        <w:t>proper</w:t>
      </w:r>
      <w:r>
        <w:rPr>
          <w:spacing w:val="-2"/>
          <w:sz w:val="22"/>
        </w:rPr>
        <w:t> </w:t>
      </w:r>
      <w:r>
        <w:rPr>
          <w:sz w:val="22"/>
        </w:rPr>
        <w:t>CIII-V</w:t>
      </w:r>
      <w:r>
        <w:rPr>
          <w:spacing w:val="-2"/>
          <w:sz w:val="22"/>
        </w:rPr>
        <w:t> </w:t>
      </w:r>
      <w:r>
        <w:rPr>
          <w:sz w:val="22"/>
        </w:rPr>
        <w:t>steps;</w:t>
      </w:r>
      <w:r>
        <w:rPr>
          <w:spacing w:val="-3"/>
          <w:sz w:val="22"/>
        </w:rPr>
        <w:t> </w:t>
      </w:r>
      <w:r>
        <w:rPr>
          <w:sz w:val="22"/>
        </w:rPr>
        <w:t>this</w:t>
      </w:r>
      <w:r>
        <w:rPr>
          <w:spacing w:val="-2"/>
          <w:sz w:val="22"/>
        </w:rPr>
        <w:t> </w:t>
      </w:r>
      <w:r>
        <w:rPr>
          <w:sz w:val="22"/>
        </w:rPr>
        <w:t>includes</w:t>
      </w:r>
      <w:r>
        <w:rPr>
          <w:spacing w:val="-2"/>
          <w:sz w:val="22"/>
        </w:rPr>
        <w:t> </w:t>
      </w:r>
      <w:r>
        <w:rPr>
          <w:sz w:val="22"/>
        </w:rPr>
        <w:t>double</w:t>
      </w:r>
      <w:r>
        <w:rPr>
          <w:spacing w:val="-1"/>
          <w:sz w:val="22"/>
        </w:rPr>
        <w:t> </w:t>
      </w:r>
      <w:r>
        <w:rPr>
          <w:sz w:val="22"/>
        </w:rPr>
        <w:t>counting</w:t>
      </w:r>
      <w:r>
        <w:rPr>
          <w:spacing w:val="-3"/>
          <w:sz w:val="22"/>
        </w:rPr>
        <w:t> </w:t>
      </w:r>
      <w:r>
        <w:rPr>
          <w:sz w:val="22"/>
        </w:rPr>
        <w:t>controlled</w:t>
      </w:r>
      <w:r>
        <w:rPr>
          <w:spacing w:val="-3"/>
          <w:sz w:val="22"/>
        </w:rPr>
        <w:t> </w:t>
      </w:r>
      <w:r>
        <w:rPr>
          <w:sz w:val="22"/>
        </w:rPr>
        <w:t>substances</w:t>
      </w:r>
      <w:r>
        <w:rPr>
          <w:spacing w:val="-4"/>
          <w:sz w:val="22"/>
        </w:rPr>
        <w:t> </w:t>
      </w:r>
      <w:r>
        <w:rPr>
          <w:sz w:val="22"/>
        </w:rPr>
        <w:t>when</w:t>
      </w:r>
      <w:r>
        <w:rPr>
          <w:spacing w:val="-3"/>
          <w:sz w:val="22"/>
        </w:rPr>
        <w:t> </w:t>
      </w:r>
      <w:r>
        <w:rPr>
          <w:sz w:val="22"/>
        </w:rPr>
        <w:t>filling to ensure the correct quantity is being dispensed.”</w:t>
      </w:r>
    </w:p>
    <w:p>
      <w:pPr>
        <w:pStyle w:val="BodyText"/>
        <w:spacing w:before="267"/>
        <w:ind w:left="1439" w:right="1111"/>
      </w:pPr>
      <w:r>
        <w:rPr>
          <w:u w:val="thick"/>
        </w:rPr>
        <w:t>ACTION</w:t>
      </w:r>
      <w:r>
        <w:rPr>
          <w:u w:val="none"/>
        </w:rPr>
        <w:t>:</w:t>
      </w:r>
      <w:r>
        <w:rPr>
          <w:spacing w:val="-3"/>
          <w:u w:val="none"/>
        </w:rPr>
        <w:t> </w:t>
      </w:r>
      <w:r>
        <w:rPr>
          <w:u w:val="none"/>
        </w:rPr>
        <w:t>Motion</w:t>
      </w:r>
      <w:r>
        <w:rPr>
          <w:spacing w:val="-3"/>
          <w:u w:val="none"/>
        </w:rPr>
        <w:t> </w:t>
      </w:r>
      <w:r>
        <w:rPr>
          <w:u w:val="none"/>
        </w:rPr>
        <w:t>by</w:t>
      </w:r>
      <w:r>
        <w:rPr>
          <w:spacing w:val="-2"/>
          <w:u w:val="none"/>
        </w:rPr>
        <w:t> </w:t>
      </w:r>
      <w:r>
        <w:rPr>
          <w:u w:val="none"/>
        </w:rPr>
        <w:t>S.</w:t>
      </w:r>
      <w:r>
        <w:rPr>
          <w:spacing w:val="-2"/>
          <w:u w:val="none"/>
        </w:rPr>
        <w:t> </w:t>
      </w:r>
      <w:r>
        <w:rPr>
          <w:u w:val="none"/>
        </w:rPr>
        <w:t>AHMED,</w:t>
      </w:r>
      <w:r>
        <w:rPr>
          <w:spacing w:val="-2"/>
          <w:u w:val="none"/>
        </w:rPr>
        <w:t> </w:t>
      </w:r>
      <w:r>
        <w:rPr>
          <w:u w:val="none"/>
        </w:rPr>
        <w:t>seconded</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2"/>
          <w:u w:val="none"/>
        </w:rPr>
        <w:t> </w:t>
      </w:r>
      <w:r>
        <w:rPr>
          <w:u w:val="none"/>
        </w:rPr>
        <w:t>by</w:t>
      </w:r>
      <w:r>
        <w:rPr>
          <w:spacing w:val="-3"/>
          <w:u w:val="none"/>
        </w:rPr>
        <w:t> </w:t>
      </w:r>
      <w:r>
        <w:rPr>
          <w:u w:val="none"/>
        </w:rPr>
        <w:t>those</w:t>
      </w:r>
      <w:r>
        <w:rPr>
          <w:spacing w:val="-2"/>
          <w:u w:val="none"/>
        </w:rPr>
        <w:t> </w:t>
      </w:r>
      <w:r>
        <w:rPr>
          <w:u w:val="none"/>
        </w:rPr>
        <w:t>present,</w:t>
      </w:r>
      <w:r>
        <w:rPr>
          <w:spacing w:val="-3"/>
          <w:u w:val="none"/>
        </w:rPr>
        <w:t> </w:t>
      </w:r>
      <w:r>
        <w:rPr>
          <w:u w:val="none"/>
        </w:rPr>
        <w:t>to refer the matter (PHA-2026-0089), to the Office of Prosecution for the issuance of an order to show cause and to authorize resolution of the matter by a consent agreement for REPRIMAND.</w:t>
      </w:r>
    </w:p>
    <w:p>
      <w:pPr>
        <w:pStyle w:val="BodyText"/>
        <w:spacing w:before="9"/>
        <w:rPr>
          <w:sz w:val="17"/>
        </w:rPr>
      </w:pPr>
      <w:r>
        <w:rPr>
          <w:sz w:val="17"/>
        </w:rPr>
        <mc:AlternateContent>
          <mc:Choice Requires="wps">
            <w:drawing>
              <wp:anchor distT="0" distB="0" distL="0" distR="0" allowOverlap="1" layoutInCell="1" locked="0" behindDoc="1" simplePos="0" relativeHeight="487606784">
                <wp:simplePos x="0" y="0"/>
                <wp:positionH relativeFrom="page">
                  <wp:posOffset>914259</wp:posOffset>
                </wp:positionH>
                <wp:positionV relativeFrom="paragraph">
                  <wp:posOffset>153345</wp:posOffset>
                </wp:positionV>
                <wp:extent cx="5427345"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5427345" cy="1270"/>
                        </a:xfrm>
                        <a:custGeom>
                          <a:avLst/>
                          <a:gdLst/>
                          <a:ahLst/>
                          <a:cxnLst/>
                          <a:rect l="l" t="t" r="r" b="b"/>
                          <a:pathLst>
                            <a:path w="5427345" h="0">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2.074418pt;width:427.35pt;height:.1pt;mso-position-horizontal-relative:page;mso-position-vertical-relative:paragraph;z-index:-15709696;mso-wrap-distance-left:0;mso-wrap-distance-right:0" id="docshape45" coordorigin="1440,241" coordsize="8547,0" path="m1440,241l9986,241e" filled="false" stroked="true" strokeweight=".71691pt" strokecolor="#000000">
                <v:path arrowok="t"/>
                <v:stroke dashstyle="solid"/>
                <w10:wrap type="topAndBottom"/>
              </v:shape>
            </w:pict>
          </mc:Fallback>
        </mc:AlternateContent>
      </w:r>
    </w:p>
    <w:p>
      <w:pPr>
        <w:pStyle w:val="BodyText"/>
        <w:spacing w:before="20"/>
        <w:ind w:left="1439"/>
      </w:pPr>
      <w:r>
        <w:rPr>
          <w:spacing w:val="-2"/>
        </w:rPr>
        <w:t>Case</w:t>
      </w:r>
      <w:r>
        <w:rPr>
          <w:spacing w:val="19"/>
        </w:rPr>
        <w:t> </w:t>
      </w:r>
      <w:r>
        <w:rPr>
          <w:spacing w:val="-2"/>
        </w:rPr>
        <w:t>#13/CASE-2026-</w:t>
      </w:r>
      <w:r>
        <w:rPr>
          <w:spacing w:val="-4"/>
        </w:rPr>
        <w:t>0350</w:t>
      </w:r>
    </w:p>
    <w:p>
      <w:pPr>
        <w:pStyle w:val="BodyText"/>
        <w:tabs>
          <w:tab w:pos="4319" w:val="left" w:leader="none"/>
          <w:tab w:pos="8639" w:val="left" w:leader="none"/>
        </w:tabs>
        <w:spacing w:line="480" w:lineRule="auto"/>
        <w:ind w:left="1439" w:right="1827"/>
      </w:pPr>
      <w:r>
        <w:rPr>
          <w:spacing w:val="-2"/>
        </w:rPr>
        <w:t>PHA-2026-0023</w:t>
      </w:r>
      <w:r>
        <w:rPr/>
        <w:tab/>
        <w:t>PQ Pharmacy, LLC, NO00066</w:t>
        <w:tab/>
        <w:t>Time:</w:t>
      </w:r>
      <w:r>
        <w:rPr>
          <w:spacing w:val="-13"/>
        </w:rPr>
        <w:t> </w:t>
      </w:r>
      <w:r>
        <w:rPr/>
        <w:t>12:03</w:t>
      </w:r>
      <w:r>
        <w:rPr>
          <w:spacing w:val="-12"/>
        </w:rPr>
        <w:t> </w:t>
      </w:r>
      <w:r>
        <w:rPr/>
        <w:t>PM </w:t>
      </w:r>
      <w:r>
        <w:rPr>
          <w:u w:val="thick"/>
        </w:rPr>
        <w:t>RECUSAL</w:t>
      </w:r>
      <w:r>
        <w:rPr>
          <w:u w:val="none"/>
        </w:rPr>
        <w:t>: NONE</w:t>
      </w:r>
    </w:p>
    <w:p>
      <w:pPr>
        <w:pStyle w:val="BodyText"/>
        <w:spacing w:before="1"/>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ListParagraph"/>
        <w:numPr>
          <w:ilvl w:val="1"/>
          <w:numId w:val="13"/>
        </w:numPr>
        <w:tabs>
          <w:tab w:pos="1619" w:val="left" w:leader="none"/>
        </w:tabs>
        <w:spacing w:line="240" w:lineRule="auto" w:before="267" w:after="0"/>
        <w:ind w:left="1619" w:right="1114" w:hanging="180"/>
        <w:jc w:val="left"/>
        <w:rPr>
          <w:sz w:val="22"/>
        </w:rPr>
      </w:pPr>
      <w:r>
        <w:rPr>
          <w:sz w:val="22"/>
        </w:rPr>
        <w:t>On 01/20/2026, PQ submitted untimely notification to BORP about an FDA Warning Letter issued on 10/10/2025.</w:t>
      </w:r>
      <w:r>
        <w:rPr>
          <w:spacing w:val="80"/>
          <w:sz w:val="22"/>
        </w:rPr>
        <w:t> </w:t>
      </w:r>
      <w:r>
        <w:rPr>
          <w:sz w:val="22"/>
        </w:rPr>
        <w:t>According to the warning letter, FDA conducted an inspection at PQ from March 25, 2025, to April 4, 2025.</w:t>
      </w:r>
      <w:r>
        <w:rPr>
          <w:spacing w:val="40"/>
          <w:sz w:val="22"/>
        </w:rPr>
        <w:t> </w:t>
      </w:r>
      <w:r>
        <w:rPr>
          <w:sz w:val="22"/>
        </w:rPr>
        <w:t>During the inspection, the facility was issued an FDA Form 483 after drug products produced by the facility failed to meet the conditions of section 503B of the Food, Drug, &amp; Cosmetic</w:t>
      </w:r>
      <w:r>
        <w:rPr>
          <w:spacing w:val="-2"/>
          <w:sz w:val="22"/>
        </w:rPr>
        <w:t> </w:t>
      </w:r>
      <w:r>
        <w:rPr>
          <w:sz w:val="22"/>
        </w:rPr>
        <w:t>Act</w:t>
      </w:r>
      <w:r>
        <w:rPr>
          <w:spacing w:val="-4"/>
          <w:sz w:val="22"/>
        </w:rPr>
        <w:t> </w:t>
      </w:r>
      <w:r>
        <w:rPr>
          <w:sz w:val="22"/>
        </w:rPr>
        <w:t>(FDCA).</w:t>
      </w:r>
      <w:r>
        <w:rPr>
          <w:spacing w:val="40"/>
          <w:sz w:val="22"/>
        </w:rPr>
        <w:t> </w:t>
      </w:r>
      <w:r>
        <w:rPr>
          <w:sz w:val="22"/>
        </w:rPr>
        <w:t>In</w:t>
      </w:r>
      <w:r>
        <w:rPr>
          <w:spacing w:val="-3"/>
          <w:sz w:val="22"/>
        </w:rPr>
        <w:t> </w:t>
      </w:r>
      <w:r>
        <w:rPr>
          <w:sz w:val="22"/>
        </w:rPr>
        <w:t>addition,</w:t>
      </w:r>
      <w:r>
        <w:rPr>
          <w:spacing w:val="-2"/>
          <w:sz w:val="22"/>
        </w:rPr>
        <w:t> </w:t>
      </w:r>
      <w:r>
        <w:rPr>
          <w:sz w:val="22"/>
        </w:rPr>
        <w:t>the</w:t>
      </w:r>
      <w:r>
        <w:rPr>
          <w:spacing w:val="-4"/>
          <w:sz w:val="22"/>
        </w:rPr>
        <w:t> </w:t>
      </w:r>
      <w:r>
        <w:rPr>
          <w:sz w:val="22"/>
        </w:rPr>
        <w:t>inspection</w:t>
      </w:r>
      <w:r>
        <w:rPr>
          <w:spacing w:val="-3"/>
          <w:sz w:val="22"/>
        </w:rPr>
        <w:t> </w:t>
      </w:r>
      <w:r>
        <w:rPr>
          <w:sz w:val="22"/>
        </w:rPr>
        <w:t>revealed</w:t>
      </w:r>
      <w:r>
        <w:rPr>
          <w:spacing w:val="-3"/>
          <w:sz w:val="22"/>
        </w:rPr>
        <w:t> </w:t>
      </w:r>
      <w:r>
        <w:rPr>
          <w:sz w:val="22"/>
        </w:rPr>
        <w:t>serious</w:t>
      </w:r>
      <w:r>
        <w:rPr>
          <w:spacing w:val="-2"/>
          <w:sz w:val="22"/>
        </w:rPr>
        <w:t> </w:t>
      </w:r>
      <w:r>
        <w:rPr>
          <w:sz w:val="22"/>
        </w:rPr>
        <w:t>deficiencies</w:t>
      </w:r>
      <w:r>
        <w:rPr>
          <w:spacing w:val="-4"/>
          <w:sz w:val="22"/>
        </w:rPr>
        <w:t> </w:t>
      </w:r>
      <w:r>
        <w:rPr>
          <w:sz w:val="22"/>
        </w:rPr>
        <w:t>in</w:t>
      </w:r>
      <w:r>
        <w:rPr>
          <w:spacing w:val="-3"/>
          <w:sz w:val="22"/>
        </w:rPr>
        <w:t> </w:t>
      </w:r>
      <w:r>
        <w:rPr>
          <w:sz w:val="22"/>
        </w:rPr>
        <w:t>the</w:t>
      </w:r>
      <w:r>
        <w:rPr>
          <w:spacing w:val="-1"/>
          <w:sz w:val="22"/>
        </w:rPr>
        <w:t> </w:t>
      </w:r>
      <w:r>
        <w:rPr>
          <w:sz w:val="22"/>
        </w:rPr>
        <w:t>facility’s</w:t>
      </w:r>
      <w:r>
        <w:rPr>
          <w:spacing w:val="-2"/>
          <w:sz w:val="22"/>
        </w:rPr>
        <w:t> </w:t>
      </w:r>
      <w:r>
        <w:rPr>
          <w:sz w:val="22"/>
        </w:rPr>
        <w:t>practices for producing drug products intended</w:t>
      </w:r>
      <w:r>
        <w:rPr>
          <w:spacing w:val="-2"/>
          <w:sz w:val="22"/>
        </w:rPr>
        <w:t> </w:t>
      </w:r>
      <w:r>
        <w:rPr>
          <w:sz w:val="22"/>
        </w:rPr>
        <w:t>or expected to be sterile,</w:t>
      </w:r>
      <w:r>
        <w:rPr>
          <w:spacing w:val="-1"/>
          <w:sz w:val="22"/>
        </w:rPr>
        <w:t> </w:t>
      </w:r>
      <w:r>
        <w:rPr>
          <w:sz w:val="22"/>
        </w:rPr>
        <w:t>which put patients at risk.</w:t>
      </w:r>
      <w:r>
        <w:rPr>
          <w:spacing w:val="40"/>
          <w:sz w:val="22"/>
        </w:rPr>
        <w:t> </w:t>
      </w:r>
      <w:r>
        <w:rPr>
          <w:sz w:val="22"/>
        </w:rPr>
        <w:t>Lastly, FDA has not issued a close out letter as of 05/12/2026.</w:t>
      </w:r>
    </w:p>
    <w:p>
      <w:pPr>
        <w:pStyle w:val="ListParagraph"/>
        <w:numPr>
          <w:ilvl w:val="1"/>
          <w:numId w:val="13"/>
        </w:numPr>
        <w:tabs>
          <w:tab w:pos="1619" w:val="left" w:leader="none"/>
        </w:tabs>
        <w:spacing w:line="240" w:lineRule="auto" w:before="1" w:after="0"/>
        <w:ind w:left="1619" w:right="1220" w:hanging="180"/>
        <w:jc w:val="left"/>
        <w:rPr>
          <w:sz w:val="22"/>
        </w:rPr>
      </w:pPr>
      <w:r>
        <w:rPr>
          <w:sz w:val="22"/>
        </w:rPr>
        <w:t>PQ CEO &amp; PIC Dimetry acknowledged that the facility failed to notify BORP about the FDA Warning Letter within 14 days as required.</w:t>
      </w:r>
      <w:r>
        <w:rPr>
          <w:spacing w:val="40"/>
          <w:sz w:val="22"/>
        </w:rPr>
        <w:t> </w:t>
      </w:r>
      <w:r>
        <w:rPr>
          <w:sz w:val="22"/>
        </w:rPr>
        <w:t>He described that “the lapse resulted from an internal administrative</w:t>
      </w:r>
      <w:r>
        <w:rPr>
          <w:spacing w:val="-5"/>
          <w:sz w:val="22"/>
        </w:rPr>
        <w:t> </w:t>
      </w:r>
      <w:r>
        <w:rPr>
          <w:sz w:val="22"/>
        </w:rPr>
        <w:t>oversight</w:t>
      </w:r>
      <w:r>
        <w:rPr>
          <w:spacing w:val="-5"/>
          <w:sz w:val="22"/>
        </w:rPr>
        <w:t> </w:t>
      </w:r>
      <w:r>
        <w:rPr>
          <w:sz w:val="22"/>
        </w:rPr>
        <w:t>and</w:t>
      </w:r>
      <w:r>
        <w:rPr>
          <w:spacing w:val="-4"/>
          <w:sz w:val="22"/>
        </w:rPr>
        <w:t> </w:t>
      </w:r>
      <w:r>
        <w:rPr>
          <w:sz w:val="22"/>
        </w:rPr>
        <w:t>a</w:t>
      </w:r>
      <w:r>
        <w:rPr>
          <w:spacing w:val="-3"/>
          <w:sz w:val="22"/>
        </w:rPr>
        <w:t> </w:t>
      </w:r>
      <w:r>
        <w:rPr>
          <w:sz w:val="22"/>
        </w:rPr>
        <w:t>misunderstanding</w:t>
      </w:r>
      <w:r>
        <w:rPr>
          <w:spacing w:val="-4"/>
          <w:sz w:val="22"/>
        </w:rPr>
        <w:t> </w:t>
      </w:r>
      <w:r>
        <w:rPr>
          <w:sz w:val="22"/>
        </w:rPr>
        <w:t>of</w:t>
      </w:r>
      <w:r>
        <w:rPr>
          <w:spacing w:val="-5"/>
          <w:sz w:val="22"/>
        </w:rPr>
        <w:t> </w:t>
      </w:r>
      <w:r>
        <w:rPr>
          <w:sz w:val="22"/>
        </w:rPr>
        <w:t>Massachusetts’</w:t>
      </w:r>
      <w:r>
        <w:rPr>
          <w:spacing w:val="-3"/>
          <w:sz w:val="22"/>
        </w:rPr>
        <w:t> </w:t>
      </w:r>
      <w:r>
        <w:rPr>
          <w:sz w:val="22"/>
        </w:rPr>
        <w:t>specific</w:t>
      </w:r>
      <w:r>
        <w:rPr>
          <w:spacing w:val="-3"/>
          <w:sz w:val="22"/>
        </w:rPr>
        <w:t> </w:t>
      </w:r>
      <w:r>
        <w:rPr>
          <w:sz w:val="22"/>
        </w:rPr>
        <w:t>reporting</w:t>
      </w:r>
      <w:r>
        <w:rPr>
          <w:spacing w:val="-4"/>
          <w:sz w:val="22"/>
        </w:rPr>
        <w:t> </w:t>
      </w:r>
      <w:r>
        <w:rPr>
          <w:sz w:val="22"/>
        </w:rPr>
        <w:t>deadline</w:t>
      </w:r>
      <w:r>
        <w:rPr>
          <w:spacing w:val="-2"/>
          <w:sz w:val="22"/>
        </w:rPr>
        <w:t> </w:t>
      </w:r>
      <w:r>
        <w:rPr>
          <w:sz w:val="22"/>
        </w:rPr>
        <w:t>at</w:t>
      </w:r>
      <w:r>
        <w:rPr>
          <w:spacing w:val="-5"/>
          <w:sz w:val="22"/>
        </w:rPr>
        <w:t> </w:t>
      </w:r>
      <w:r>
        <w:rPr>
          <w:sz w:val="22"/>
        </w:rPr>
        <w:t>the time. There was no intent to withhold information from the Board.”</w:t>
      </w:r>
    </w:p>
    <w:p>
      <w:pPr>
        <w:pStyle w:val="ListParagraph"/>
        <w:numPr>
          <w:ilvl w:val="1"/>
          <w:numId w:val="13"/>
        </w:numPr>
        <w:tabs>
          <w:tab w:pos="1619" w:val="left" w:leader="none"/>
        </w:tabs>
        <w:spacing w:line="240" w:lineRule="auto" w:before="0" w:after="0"/>
        <w:ind w:left="1619" w:right="1139" w:hanging="180"/>
        <w:jc w:val="left"/>
        <w:rPr>
          <w:sz w:val="22"/>
        </w:rPr>
      </w:pPr>
      <w:r>
        <w:rPr>
          <w:sz w:val="22"/>
        </w:rPr>
        <w:t>PQ CEO &amp; PIC Dimetry asserted that PQ “addressed and remediated the issues raised by FDA in its Warning</w:t>
      </w:r>
      <w:r>
        <w:rPr>
          <w:spacing w:val="-3"/>
          <w:sz w:val="22"/>
        </w:rPr>
        <w:t> </w:t>
      </w:r>
      <w:r>
        <w:rPr>
          <w:sz w:val="22"/>
        </w:rPr>
        <w:t>Letter.</w:t>
      </w:r>
      <w:r>
        <w:rPr>
          <w:spacing w:val="40"/>
          <w:sz w:val="22"/>
        </w:rPr>
        <w:t> </w:t>
      </w:r>
      <w:r>
        <w:rPr>
          <w:sz w:val="22"/>
        </w:rPr>
        <w:t>As</w:t>
      </w:r>
      <w:r>
        <w:rPr>
          <w:spacing w:val="-2"/>
          <w:sz w:val="22"/>
        </w:rPr>
        <w:t> </w:t>
      </w:r>
      <w:r>
        <w:rPr>
          <w:sz w:val="22"/>
        </w:rPr>
        <w:t>a</w:t>
      </w:r>
      <w:r>
        <w:rPr>
          <w:spacing w:val="-2"/>
          <w:sz w:val="22"/>
        </w:rPr>
        <w:t> </w:t>
      </w:r>
      <w:r>
        <w:rPr>
          <w:sz w:val="22"/>
        </w:rPr>
        <w:t>result,</w:t>
      </w:r>
      <w:r>
        <w:rPr>
          <w:spacing w:val="-2"/>
          <w:sz w:val="22"/>
        </w:rPr>
        <w:t> </w:t>
      </w:r>
      <w:r>
        <w:rPr>
          <w:sz w:val="22"/>
        </w:rPr>
        <w:t>the</w:t>
      </w:r>
      <w:r>
        <w:rPr>
          <w:spacing w:val="-1"/>
          <w:sz w:val="22"/>
        </w:rPr>
        <w:t> </w:t>
      </w:r>
      <w:r>
        <w:rPr>
          <w:sz w:val="22"/>
        </w:rPr>
        <w:t>issues</w:t>
      </w:r>
      <w:r>
        <w:rPr>
          <w:spacing w:val="-2"/>
          <w:sz w:val="22"/>
        </w:rPr>
        <w:t> </w:t>
      </w:r>
      <w:r>
        <w:rPr>
          <w:sz w:val="22"/>
        </w:rPr>
        <w:t>identified</w:t>
      </w:r>
      <w:r>
        <w:rPr>
          <w:spacing w:val="-3"/>
          <w:sz w:val="22"/>
        </w:rPr>
        <w:t> </w:t>
      </w:r>
      <w:r>
        <w:rPr>
          <w:sz w:val="22"/>
        </w:rPr>
        <w:t>in</w:t>
      </w:r>
      <w:r>
        <w:rPr>
          <w:spacing w:val="-3"/>
          <w:sz w:val="22"/>
        </w:rPr>
        <w:t> </w:t>
      </w:r>
      <w:r>
        <w:rPr>
          <w:sz w:val="22"/>
        </w:rPr>
        <w:t>the</w:t>
      </w:r>
      <w:r>
        <w:rPr>
          <w:spacing w:val="-1"/>
          <w:sz w:val="22"/>
        </w:rPr>
        <w:t> </w:t>
      </w:r>
      <w:r>
        <w:rPr>
          <w:sz w:val="22"/>
        </w:rPr>
        <w:t>FDA</w:t>
      </w:r>
      <w:r>
        <w:rPr>
          <w:spacing w:val="-5"/>
          <w:sz w:val="22"/>
        </w:rPr>
        <w:t> </w:t>
      </w:r>
      <w:r>
        <w:rPr>
          <w:sz w:val="22"/>
        </w:rPr>
        <w:t>Warning</w:t>
      </w:r>
      <w:r>
        <w:rPr>
          <w:spacing w:val="-3"/>
          <w:sz w:val="22"/>
        </w:rPr>
        <w:t> </w:t>
      </w:r>
      <w:r>
        <w:rPr>
          <w:sz w:val="22"/>
        </w:rPr>
        <w:t>Letter</w:t>
      </w:r>
      <w:r>
        <w:rPr>
          <w:spacing w:val="-2"/>
          <w:sz w:val="22"/>
        </w:rPr>
        <w:t> </w:t>
      </w:r>
      <w:r>
        <w:rPr>
          <w:sz w:val="22"/>
        </w:rPr>
        <w:t>do</w:t>
      </w:r>
      <w:r>
        <w:rPr>
          <w:spacing w:val="-3"/>
          <w:sz w:val="22"/>
        </w:rPr>
        <w:t> </w:t>
      </w:r>
      <w:r>
        <w:rPr>
          <w:sz w:val="22"/>
        </w:rPr>
        <w:t>not</w:t>
      </w:r>
      <w:r>
        <w:rPr>
          <w:spacing w:val="-1"/>
          <w:sz w:val="22"/>
        </w:rPr>
        <w:t> </w:t>
      </w:r>
      <w:r>
        <w:rPr>
          <w:sz w:val="22"/>
        </w:rPr>
        <w:t>present</w:t>
      </w:r>
      <w:r>
        <w:rPr>
          <w:spacing w:val="-4"/>
          <w:sz w:val="22"/>
        </w:rPr>
        <w:t> </w:t>
      </w:r>
      <w:r>
        <w:rPr>
          <w:sz w:val="22"/>
        </w:rPr>
        <w:t>an</w:t>
      </w:r>
      <w:r>
        <w:rPr>
          <w:spacing w:val="-3"/>
          <w:sz w:val="22"/>
        </w:rPr>
        <w:t> </w:t>
      </w:r>
      <w:r>
        <w:rPr>
          <w:sz w:val="22"/>
        </w:rPr>
        <w:t>ongoing compliance or patient safety concern.”</w:t>
      </w:r>
      <w:r>
        <w:rPr>
          <w:spacing w:val="40"/>
          <w:sz w:val="22"/>
        </w:rPr>
        <w:t> </w:t>
      </w:r>
      <w:r>
        <w:rPr>
          <w:sz w:val="22"/>
        </w:rPr>
        <w:t>In addition, PIC Dimetry emphasized that the drug products referenced in the Warning Letter were not shipped into Massachusetts.</w:t>
      </w:r>
    </w:p>
    <w:p>
      <w:pPr>
        <w:pStyle w:val="ListParagraph"/>
        <w:numPr>
          <w:ilvl w:val="1"/>
          <w:numId w:val="13"/>
        </w:numPr>
        <w:tabs>
          <w:tab w:pos="1619" w:val="left" w:leader="none"/>
        </w:tabs>
        <w:spacing w:line="240" w:lineRule="auto" w:before="0" w:after="0"/>
        <w:ind w:left="1619" w:right="1106" w:hanging="180"/>
        <w:jc w:val="left"/>
        <w:rPr>
          <w:sz w:val="22"/>
        </w:rPr>
      </w:pPr>
      <w:r>
        <w:rPr>
          <w:sz w:val="22"/>
        </w:rPr>
        <w:t>PQ</w:t>
      </w:r>
      <w:r>
        <w:rPr>
          <w:spacing w:val="-3"/>
          <w:sz w:val="22"/>
        </w:rPr>
        <w:t> </w:t>
      </w:r>
      <w:r>
        <w:rPr>
          <w:sz w:val="22"/>
        </w:rPr>
        <w:t>updated</w:t>
      </w:r>
      <w:r>
        <w:rPr>
          <w:spacing w:val="-4"/>
          <w:sz w:val="22"/>
        </w:rPr>
        <w:t> </w:t>
      </w:r>
      <w:r>
        <w:rPr>
          <w:sz w:val="22"/>
        </w:rPr>
        <w:t>its</w:t>
      </w:r>
      <w:r>
        <w:rPr>
          <w:spacing w:val="-3"/>
          <w:sz w:val="22"/>
        </w:rPr>
        <w:t> </w:t>
      </w:r>
      <w:r>
        <w:rPr>
          <w:sz w:val="22"/>
        </w:rPr>
        <w:t>internal</w:t>
      </w:r>
      <w:r>
        <w:rPr>
          <w:spacing w:val="-3"/>
          <w:sz w:val="22"/>
        </w:rPr>
        <w:t> </w:t>
      </w:r>
      <w:r>
        <w:rPr>
          <w:sz w:val="22"/>
        </w:rPr>
        <w:t>compliance</w:t>
      </w:r>
      <w:r>
        <w:rPr>
          <w:spacing w:val="-2"/>
          <w:sz w:val="22"/>
        </w:rPr>
        <w:t> </w:t>
      </w:r>
      <w:r>
        <w:rPr>
          <w:sz w:val="22"/>
        </w:rPr>
        <w:t>procedures</w:t>
      </w:r>
      <w:r>
        <w:rPr>
          <w:spacing w:val="-3"/>
          <w:sz w:val="22"/>
        </w:rPr>
        <w:t> </w:t>
      </w:r>
      <w:r>
        <w:rPr>
          <w:sz w:val="22"/>
        </w:rPr>
        <w:t>to</w:t>
      </w:r>
      <w:r>
        <w:rPr>
          <w:spacing w:val="-2"/>
          <w:sz w:val="22"/>
        </w:rPr>
        <w:t> </w:t>
      </w:r>
      <w:r>
        <w:rPr>
          <w:sz w:val="22"/>
        </w:rPr>
        <w:t>include</w:t>
      </w:r>
      <w:r>
        <w:rPr>
          <w:spacing w:val="-2"/>
          <w:sz w:val="22"/>
        </w:rPr>
        <w:t> </w:t>
      </w:r>
      <w:r>
        <w:rPr>
          <w:sz w:val="22"/>
        </w:rPr>
        <w:t>BORP’s</w:t>
      </w:r>
      <w:r>
        <w:rPr>
          <w:spacing w:val="-5"/>
          <w:sz w:val="22"/>
        </w:rPr>
        <w:t> </w:t>
      </w:r>
      <w:r>
        <w:rPr>
          <w:sz w:val="22"/>
        </w:rPr>
        <w:t>14-day</w:t>
      </w:r>
      <w:r>
        <w:rPr>
          <w:spacing w:val="-2"/>
          <w:sz w:val="22"/>
        </w:rPr>
        <w:t> </w:t>
      </w:r>
      <w:r>
        <w:rPr>
          <w:sz w:val="22"/>
        </w:rPr>
        <w:t>notification</w:t>
      </w:r>
      <w:r>
        <w:rPr>
          <w:spacing w:val="-4"/>
          <w:sz w:val="22"/>
        </w:rPr>
        <w:t> </w:t>
      </w:r>
      <w:r>
        <w:rPr>
          <w:sz w:val="22"/>
        </w:rPr>
        <w:t>requirements</w:t>
      </w:r>
      <w:r>
        <w:rPr>
          <w:spacing w:val="-3"/>
          <w:sz w:val="22"/>
        </w:rPr>
        <w:t> </w:t>
      </w:r>
      <w:r>
        <w:rPr>
          <w:sz w:val="22"/>
        </w:rPr>
        <w:t>for FDA inspections, receipt of FDA Form 483, receipt of an FDA WL, and any other disciplinary action taken by another jurisdiction.</w:t>
      </w:r>
    </w:p>
    <w:p>
      <w:pPr>
        <w:pStyle w:val="ListParagraph"/>
        <w:spacing w:after="0" w:line="240" w:lineRule="auto"/>
        <w:jc w:val="left"/>
        <w:rPr>
          <w:sz w:val="22"/>
        </w:rPr>
        <w:sectPr>
          <w:pgSz w:w="12240" w:h="15840"/>
          <w:pgMar w:header="0" w:footer="1552" w:top="1400" w:bottom="1800" w:left="0" w:right="360"/>
        </w:sectPr>
      </w:pPr>
    </w:p>
    <w:p>
      <w:pPr>
        <w:pStyle w:val="BodyText"/>
        <w:spacing w:before="39"/>
        <w:ind w:left="1439" w:right="1111"/>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F.</w:t>
      </w:r>
      <w:r>
        <w:rPr>
          <w:spacing w:val="-5"/>
          <w:u w:val="none"/>
        </w:rPr>
        <w:t> </w:t>
      </w:r>
      <w:r>
        <w:rPr>
          <w:u w:val="none"/>
        </w:rPr>
        <w:t>LOMBARDO,</w:t>
      </w:r>
      <w:r>
        <w:rPr>
          <w:spacing w:val="-4"/>
          <w:u w:val="none"/>
        </w:rPr>
        <w:t> </w:t>
      </w:r>
      <w:r>
        <w:rPr>
          <w:u w:val="none"/>
        </w:rPr>
        <w:t>seconded</w:t>
      </w:r>
      <w:r>
        <w:rPr>
          <w:spacing w:val="-3"/>
          <w:u w:val="none"/>
        </w:rPr>
        <w:t> </w:t>
      </w:r>
      <w:r>
        <w:rPr>
          <w:u w:val="none"/>
        </w:rPr>
        <w:t>by</w:t>
      </w:r>
      <w:r>
        <w:rPr>
          <w:spacing w:val="-1"/>
          <w:u w:val="none"/>
        </w:rPr>
        <w:t> </w:t>
      </w:r>
      <w:r>
        <w:rPr>
          <w:u w:val="none"/>
        </w:rPr>
        <w:t>C.</w:t>
      </w:r>
      <w:r>
        <w:rPr>
          <w:spacing w:val="-2"/>
          <w:u w:val="none"/>
        </w:rPr>
        <w:t> </w:t>
      </w:r>
      <w:r>
        <w:rPr>
          <w:u w:val="none"/>
        </w:rPr>
        <w:t>BELISLE,</w:t>
      </w:r>
      <w:r>
        <w:rPr>
          <w:spacing w:val="-2"/>
          <w:u w:val="none"/>
        </w:rPr>
        <w:t> </w:t>
      </w:r>
      <w:r>
        <w:rPr>
          <w:u w:val="none"/>
        </w:rPr>
        <w:t>and</w:t>
      </w:r>
      <w:r>
        <w:rPr>
          <w:spacing w:val="-5"/>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4"/>
          <w:u w:val="none"/>
        </w:rPr>
        <w:t> </w:t>
      </w:r>
      <w:r>
        <w:rPr>
          <w:u w:val="none"/>
        </w:rPr>
        <w:t>to refer the matter (PHA-2026-0023), to the Office of Prosecution for the issuance of an order to show cause and to authorize resolution of the matter by a consent agreement for REPRIMAND.</w:t>
      </w:r>
    </w:p>
    <w:p>
      <w:pPr>
        <w:pStyle w:val="BodyText"/>
        <w:spacing w:before="11"/>
        <w:rPr>
          <w:sz w:val="17"/>
        </w:rPr>
      </w:pPr>
      <w:r>
        <w:rPr>
          <w:sz w:val="17"/>
        </w:rPr>
        <mc:AlternateContent>
          <mc:Choice Requires="wps">
            <w:drawing>
              <wp:anchor distT="0" distB="0" distL="0" distR="0" allowOverlap="1" layoutInCell="1" locked="0" behindDoc="1" simplePos="0" relativeHeight="487607296">
                <wp:simplePos x="0" y="0"/>
                <wp:positionH relativeFrom="page">
                  <wp:posOffset>914259</wp:posOffset>
                </wp:positionH>
                <wp:positionV relativeFrom="paragraph">
                  <wp:posOffset>154015</wp:posOffset>
                </wp:positionV>
                <wp:extent cx="5427345"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5427345" cy="1270"/>
                        </a:xfrm>
                        <a:custGeom>
                          <a:avLst/>
                          <a:gdLst/>
                          <a:ahLst/>
                          <a:cxnLst/>
                          <a:rect l="l" t="t" r="r" b="b"/>
                          <a:pathLst>
                            <a:path w="5427345" h="0">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2.12722pt;width:427.35pt;height:.1pt;mso-position-horizontal-relative:page;mso-position-vertical-relative:paragraph;z-index:-15709184;mso-wrap-distance-left:0;mso-wrap-distance-right:0" id="docshape46" coordorigin="1440,243" coordsize="8547,0" path="m1440,243l9986,243e" filled="false" stroked="true" strokeweight=".71691pt" strokecolor="#000000">
                <v:path arrowok="t"/>
                <v:stroke dashstyle="solid"/>
                <w10:wrap type="topAndBottom"/>
              </v:shape>
            </w:pict>
          </mc:Fallback>
        </mc:AlternateContent>
      </w:r>
    </w:p>
    <w:p>
      <w:pPr>
        <w:pStyle w:val="BodyText"/>
        <w:spacing w:before="17"/>
        <w:ind w:left="1439"/>
      </w:pPr>
      <w:r>
        <w:rPr>
          <w:spacing w:val="-2"/>
        </w:rPr>
        <w:t>Case</w:t>
      </w:r>
      <w:r>
        <w:rPr>
          <w:spacing w:val="19"/>
        </w:rPr>
        <w:t> </w:t>
      </w:r>
      <w:r>
        <w:rPr>
          <w:spacing w:val="-2"/>
        </w:rPr>
        <w:t>#14/CASE-2025-</w:t>
      </w:r>
      <w:r>
        <w:rPr>
          <w:spacing w:val="-4"/>
        </w:rPr>
        <w:t>3783</w:t>
      </w:r>
    </w:p>
    <w:p>
      <w:pPr>
        <w:pStyle w:val="BodyText"/>
        <w:tabs>
          <w:tab w:pos="4319" w:val="left" w:leader="none"/>
          <w:tab w:pos="8639" w:val="left" w:leader="none"/>
        </w:tabs>
        <w:spacing w:line="480" w:lineRule="auto" w:before="1"/>
        <w:ind w:left="1439" w:right="1827" w:hanging="1"/>
      </w:pPr>
      <w:r>
        <w:rPr>
          <w:spacing w:val="-2"/>
        </w:rPr>
        <w:t>INV22786</w:t>
      </w:r>
      <w:r>
        <w:rPr/>
        <w:tab/>
        <w:t>Apostrophe Pharmacy, NDS31688</w:t>
        <w:tab/>
        <w:t>Time:</w:t>
      </w:r>
      <w:r>
        <w:rPr>
          <w:spacing w:val="-13"/>
        </w:rPr>
        <w:t> </w:t>
      </w:r>
      <w:r>
        <w:rPr/>
        <w:t>12:06</w:t>
      </w:r>
      <w:r>
        <w:rPr>
          <w:spacing w:val="-12"/>
        </w:rPr>
        <w:t> </w:t>
      </w:r>
      <w:r>
        <w:rPr/>
        <w:t>PM </w:t>
      </w:r>
      <w:r>
        <w:rPr>
          <w:u w:val="thick"/>
        </w:rPr>
        <w:t>RECUSAL</w:t>
      </w:r>
      <w:r>
        <w:rPr>
          <w:u w:val="none"/>
        </w:rPr>
        <w:t>: NONE</w:t>
      </w:r>
    </w:p>
    <w:p>
      <w:pPr>
        <w:pStyle w:val="BodyText"/>
        <w:spacing w:before="1"/>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BodyText"/>
      </w:pPr>
    </w:p>
    <w:p>
      <w:pPr>
        <w:pStyle w:val="ListParagraph"/>
        <w:numPr>
          <w:ilvl w:val="1"/>
          <w:numId w:val="13"/>
        </w:numPr>
        <w:tabs>
          <w:tab w:pos="1619" w:val="left" w:leader="none"/>
        </w:tabs>
        <w:spacing w:line="240" w:lineRule="auto" w:before="0" w:after="0"/>
        <w:ind w:left="1619" w:right="1280" w:hanging="180"/>
        <w:jc w:val="left"/>
        <w:rPr>
          <w:sz w:val="22"/>
        </w:rPr>
      </w:pPr>
      <w:r>
        <w:rPr>
          <w:sz w:val="22"/>
        </w:rPr>
        <w:t>On 11/10/2025, a physician reported to BORP that Apostrophe dispensed prescriptions for CCNSP and/or</w:t>
      </w:r>
      <w:r>
        <w:rPr>
          <w:spacing w:val="-2"/>
          <w:sz w:val="22"/>
        </w:rPr>
        <w:t> </w:t>
      </w:r>
      <w:r>
        <w:rPr>
          <w:sz w:val="22"/>
        </w:rPr>
        <w:t>CSP</w:t>
      </w:r>
      <w:r>
        <w:rPr>
          <w:spacing w:val="-3"/>
          <w:sz w:val="22"/>
        </w:rPr>
        <w:t> </w:t>
      </w:r>
      <w:r>
        <w:rPr>
          <w:sz w:val="22"/>
        </w:rPr>
        <w:t>of</w:t>
      </w:r>
      <w:r>
        <w:rPr>
          <w:spacing w:val="-4"/>
          <w:sz w:val="22"/>
        </w:rPr>
        <w:t> </w:t>
      </w:r>
      <w:r>
        <w:rPr>
          <w:sz w:val="22"/>
        </w:rPr>
        <w:t>“</w:t>
      </w:r>
      <w:r>
        <w:rPr>
          <w:spacing w:val="-1"/>
          <w:sz w:val="22"/>
        </w:rPr>
        <w:t> </w:t>
      </w:r>
      <w:r>
        <w:rPr>
          <w:sz w:val="22"/>
        </w:rPr>
        <w:t>‘personalized’</w:t>
      </w:r>
      <w:r>
        <w:rPr>
          <w:spacing w:val="-2"/>
          <w:sz w:val="22"/>
        </w:rPr>
        <w:t> </w:t>
      </w:r>
      <w:r>
        <w:rPr>
          <w:sz w:val="22"/>
        </w:rPr>
        <w:t>GLP-1”</w:t>
      </w:r>
      <w:r>
        <w:rPr>
          <w:spacing w:val="-3"/>
          <w:sz w:val="22"/>
        </w:rPr>
        <w:t> </w:t>
      </w:r>
      <w:r>
        <w:rPr>
          <w:sz w:val="22"/>
        </w:rPr>
        <w:t>which</w:t>
      </w:r>
      <w:r>
        <w:rPr>
          <w:spacing w:val="-3"/>
          <w:sz w:val="22"/>
        </w:rPr>
        <w:t> </w:t>
      </w:r>
      <w:r>
        <w:rPr>
          <w:sz w:val="22"/>
        </w:rPr>
        <w:t>failed</w:t>
      </w:r>
      <w:r>
        <w:rPr>
          <w:spacing w:val="-5"/>
          <w:sz w:val="22"/>
        </w:rPr>
        <w:t> </w:t>
      </w:r>
      <w:r>
        <w:rPr>
          <w:sz w:val="22"/>
        </w:rPr>
        <w:t>to</w:t>
      </w:r>
      <w:r>
        <w:rPr>
          <w:spacing w:val="-5"/>
          <w:sz w:val="22"/>
        </w:rPr>
        <w:t> </w:t>
      </w:r>
      <w:r>
        <w:rPr>
          <w:sz w:val="22"/>
        </w:rPr>
        <w:t>comply</w:t>
      </w:r>
      <w:r>
        <w:rPr>
          <w:spacing w:val="-3"/>
          <w:sz w:val="22"/>
        </w:rPr>
        <w:t> </w:t>
      </w:r>
      <w:r>
        <w:rPr>
          <w:sz w:val="22"/>
        </w:rPr>
        <w:t>with</w:t>
      </w:r>
      <w:r>
        <w:rPr>
          <w:spacing w:val="-3"/>
          <w:sz w:val="22"/>
        </w:rPr>
        <w:t> </w:t>
      </w:r>
      <w:r>
        <w:rPr>
          <w:sz w:val="22"/>
        </w:rPr>
        <w:t>recognized</w:t>
      </w:r>
      <w:r>
        <w:rPr>
          <w:spacing w:val="-3"/>
          <w:sz w:val="22"/>
        </w:rPr>
        <w:t> </w:t>
      </w:r>
      <w:r>
        <w:rPr>
          <w:sz w:val="22"/>
        </w:rPr>
        <w:t>standards</w:t>
      </w:r>
      <w:r>
        <w:rPr>
          <w:spacing w:val="-2"/>
          <w:sz w:val="22"/>
        </w:rPr>
        <w:t> </w:t>
      </w:r>
      <w:r>
        <w:rPr>
          <w:sz w:val="22"/>
        </w:rPr>
        <w:t>of</w:t>
      </w:r>
      <w:r>
        <w:rPr>
          <w:spacing w:val="-2"/>
          <w:sz w:val="22"/>
        </w:rPr>
        <w:t> </w:t>
      </w:r>
      <w:r>
        <w:rPr>
          <w:sz w:val="22"/>
        </w:rPr>
        <w:t>pharmacy practice for the following reasons: (1) Post-Shortage Compounding Workaround, (2) Cold-Chain Failures and Product-Quality Risks, (3) Pharmacovigilance Gaps, (4) Labeling and Pharmacy-Identity Concealment, (5) Pharmacist-Access and Counseling Deficiencies, and Electronic-Record, and (6) Traceability Failures.</w:t>
      </w:r>
    </w:p>
    <w:p>
      <w:pPr>
        <w:pStyle w:val="ListParagraph"/>
        <w:numPr>
          <w:ilvl w:val="1"/>
          <w:numId w:val="13"/>
        </w:numPr>
        <w:tabs>
          <w:tab w:pos="1619" w:val="left" w:leader="none"/>
        </w:tabs>
        <w:spacing w:line="240" w:lineRule="auto" w:before="0" w:after="0"/>
        <w:ind w:left="1619" w:right="1180" w:hanging="180"/>
        <w:jc w:val="left"/>
        <w:rPr>
          <w:sz w:val="22"/>
        </w:rPr>
      </w:pPr>
      <w:r>
        <w:rPr>
          <w:sz w:val="22"/>
        </w:rPr>
        <w:t>First,</w:t>
      </w:r>
      <w:r>
        <w:rPr>
          <w:spacing w:val="-3"/>
          <w:sz w:val="22"/>
        </w:rPr>
        <w:t> </w:t>
      </w:r>
      <w:r>
        <w:rPr>
          <w:sz w:val="22"/>
        </w:rPr>
        <w:t>Apostrophe</w:t>
      </w:r>
      <w:r>
        <w:rPr>
          <w:spacing w:val="-5"/>
          <w:sz w:val="22"/>
        </w:rPr>
        <w:t> </w:t>
      </w:r>
      <w:r>
        <w:rPr>
          <w:sz w:val="22"/>
        </w:rPr>
        <w:t>confirmed</w:t>
      </w:r>
      <w:r>
        <w:rPr>
          <w:spacing w:val="-4"/>
          <w:sz w:val="22"/>
        </w:rPr>
        <w:t> </w:t>
      </w:r>
      <w:r>
        <w:rPr>
          <w:sz w:val="22"/>
        </w:rPr>
        <w:t>that</w:t>
      </w:r>
      <w:r>
        <w:rPr>
          <w:spacing w:val="-2"/>
          <w:sz w:val="22"/>
        </w:rPr>
        <w:t> </w:t>
      </w:r>
      <w:r>
        <w:rPr>
          <w:sz w:val="22"/>
        </w:rPr>
        <w:t>no</w:t>
      </w:r>
      <w:r>
        <w:rPr>
          <w:spacing w:val="-4"/>
          <w:sz w:val="22"/>
        </w:rPr>
        <w:t> </w:t>
      </w:r>
      <w:r>
        <w:rPr>
          <w:sz w:val="22"/>
        </w:rPr>
        <w:t>prescriptions</w:t>
      </w:r>
      <w:r>
        <w:rPr>
          <w:spacing w:val="-5"/>
          <w:sz w:val="22"/>
        </w:rPr>
        <w:t> </w:t>
      </w:r>
      <w:r>
        <w:rPr>
          <w:sz w:val="22"/>
        </w:rPr>
        <w:t>were</w:t>
      </w:r>
      <w:r>
        <w:rPr>
          <w:spacing w:val="-2"/>
          <w:sz w:val="22"/>
        </w:rPr>
        <w:t> </w:t>
      </w:r>
      <w:r>
        <w:rPr>
          <w:sz w:val="22"/>
        </w:rPr>
        <w:t>dispensed</w:t>
      </w:r>
      <w:r>
        <w:rPr>
          <w:spacing w:val="-4"/>
          <w:sz w:val="22"/>
        </w:rPr>
        <w:t> </w:t>
      </w:r>
      <w:r>
        <w:rPr>
          <w:sz w:val="22"/>
        </w:rPr>
        <w:t>into</w:t>
      </w:r>
      <w:r>
        <w:rPr>
          <w:spacing w:val="-4"/>
          <w:sz w:val="22"/>
        </w:rPr>
        <w:t> </w:t>
      </w:r>
      <w:r>
        <w:rPr>
          <w:sz w:val="22"/>
        </w:rPr>
        <w:t>Massachusetts</w:t>
      </w:r>
      <w:r>
        <w:rPr>
          <w:spacing w:val="-5"/>
          <w:sz w:val="22"/>
        </w:rPr>
        <w:t> </w:t>
      </w:r>
      <w:r>
        <w:rPr>
          <w:sz w:val="22"/>
        </w:rPr>
        <w:t>without</w:t>
      </w:r>
      <w:r>
        <w:rPr>
          <w:spacing w:val="-2"/>
          <w:sz w:val="22"/>
        </w:rPr>
        <w:t> </w:t>
      </w:r>
      <w:r>
        <w:rPr>
          <w:sz w:val="22"/>
        </w:rPr>
        <w:t>proper licensing or permission from BORP during implementation of new non-resident pharmacy licensing </w:t>
      </w:r>
      <w:r>
        <w:rPr>
          <w:spacing w:val="-2"/>
          <w:sz w:val="22"/>
        </w:rPr>
        <w:t>regulations.</w:t>
      </w:r>
    </w:p>
    <w:p>
      <w:pPr>
        <w:pStyle w:val="ListParagraph"/>
        <w:numPr>
          <w:ilvl w:val="1"/>
          <w:numId w:val="13"/>
        </w:numPr>
        <w:tabs>
          <w:tab w:pos="1619" w:val="left" w:leader="none"/>
        </w:tabs>
        <w:spacing w:line="240" w:lineRule="auto" w:before="0" w:after="0"/>
        <w:ind w:left="1619" w:right="1194" w:hanging="180"/>
        <w:jc w:val="left"/>
        <w:rPr>
          <w:sz w:val="22"/>
        </w:rPr>
      </w:pPr>
      <w:r>
        <w:rPr>
          <w:sz w:val="22"/>
        </w:rPr>
        <w:t>Next, Apostrophe denied each allegation by the physician and provided reasoning for each of the denials.</w:t>
      </w:r>
      <w:r>
        <w:rPr>
          <w:spacing w:val="40"/>
          <w:sz w:val="22"/>
        </w:rPr>
        <w:t> </w:t>
      </w:r>
      <w:r>
        <w:rPr>
          <w:sz w:val="22"/>
        </w:rPr>
        <w:t>Significantly, the pharmacy submitted copies of an AZ BOP inspection report from 12/04/2025, and a Gates General Report and a Gates 795 Report from inspections on 12/09/2025 in which no deficiencies were observed after the complaint submitted by the physician.</w:t>
      </w:r>
      <w:r>
        <w:rPr>
          <w:spacing w:val="40"/>
          <w:sz w:val="22"/>
        </w:rPr>
        <w:t> </w:t>
      </w:r>
      <w:r>
        <w:rPr>
          <w:sz w:val="22"/>
        </w:rPr>
        <w:t>In addition, Apostrophe</w:t>
      </w:r>
      <w:r>
        <w:rPr>
          <w:spacing w:val="-1"/>
          <w:sz w:val="22"/>
        </w:rPr>
        <w:t> </w:t>
      </w:r>
      <w:r>
        <w:rPr>
          <w:sz w:val="22"/>
        </w:rPr>
        <w:t>noted</w:t>
      </w:r>
      <w:r>
        <w:rPr>
          <w:spacing w:val="-3"/>
          <w:sz w:val="22"/>
        </w:rPr>
        <w:t> </w:t>
      </w:r>
      <w:r>
        <w:rPr>
          <w:sz w:val="22"/>
        </w:rPr>
        <w:t>that</w:t>
      </w:r>
      <w:r>
        <w:rPr>
          <w:spacing w:val="-1"/>
          <w:sz w:val="22"/>
        </w:rPr>
        <w:t> </w:t>
      </w:r>
      <w:r>
        <w:rPr>
          <w:sz w:val="22"/>
        </w:rPr>
        <w:t>several</w:t>
      </w:r>
      <w:r>
        <w:rPr>
          <w:spacing w:val="-2"/>
          <w:sz w:val="22"/>
        </w:rPr>
        <w:t> </w:t>
      </w:r>
      <w:r>
        <w:rPr>
          <w:sz w:val="22"/>
        </w:rPr>
        <w:t>of</w:t>
      </w:r>
      <w:r>
        <w:rPr>
          <w:spacing w:val="-4"/>
          <w:sz w:val="22"/>
        </w:rPr>
        <w:t> </w:t>
      </w:r>
      <w:r>
        <w:rPr>
          <w:sz w:val="22"/>
        </w:rPr>
        <w:t>the</w:t>
      </w:r>
      <w:r>
        <w:rPr>
          <w:spacing w:val="-4"/>
          <w:sz w:val="22"/>
        </w:rPr>
        <w:t> </w:t>
      </w:r>
      <w:r>
        <w:rPr>
          <w:sz w:val="22"/>
        </w:rPr>
        <w:t>allegations</w:t>
      </w:r>
      <w:r>
        <w:rPr>
          <w:spacing w:val="-2"/>
          <w:sz w:val="22"/>
        </w:rPr>
        <w:t> </w:t>
      </w:r>
      <w:r>
        <w:rPr>
          <w:sz w:val="22"/>
        </w:rPr>
        <w:t>applied</w:t>
      </w:r>
      <w:r>
        <w:rPr>
          <w:spacing w:val="-3"/>
          <w:sz w:val="22"/>
        </w:rPr>
        <w:t> </w:t>
      </w:r>
      <w:r>
        <w:rPr>
          <w:sz w:val="22"/>
        </w:rPr>
        <w:t>to</w:t>
      </w:r>
      <w:r>
        <w:rPr>
          <w:spacing w:val="-3"/>
          <w:sz w:val="22"/>
        </w:rPr>
        <w:t> </w:t>
      </w:r>
      <w:r>
        <w:rPr>
          <w:sz w:val="22"/>
        </w:rPr>
        <w:t>FDA</w:t>
      </w:r>
      <w:r>
        <w:rPr>
          <w:spacing w:val="-2"/>
          <w:sz w:val="22"/>
        </w:rPr>
        <w:t> </w:t>
      </w:r>
      <w:r>
        <w:rPr>
          <w:sz w:val="22"/>
        </w:rPr>
        <w:t>registered</w:t>
      </w:r>
      <w:r>
        <w:rPr>
          <w:spacing w:val="-5"/>
          <w:sz w:val="22"/>
        </w:rPr>
        <w:t> </w:t>
      </w:r>
      <w:r>
        <w:rPr>
          <w:sz w:val="22"/>
        </w:rPr>
        <w:t>503B</w:t>
      </w:r>
      <w:r>
        <w:rPr>
          <w:spacing w:val="-4"/>
          <w:sz w:val="22"/>
        </w:rPr>
        <w:t> </w:t>
      </w:r>
      <w:r>
        <w:rPr>
          <w:sz w:val="22"/>
        </w:rPr>
        <w:t>outsourcing</w:t>
      </w:r>
      <w:r>
        <w:rPr>
          <w:spacing w:val="-3"/>
          <w:sz w:val="22"/>
        </w:rPr>
        <w:t> </w:t>
      </w:r>
      <w:r>
        <w:rPr>
          <w:sz w:val="22"/>
        </w:rPr>
        <w:t>facilities and Apostrophe was a 503A compounding pharmacy.</w:t>
      </w:r>
    </w:p>
    <w:p>
      <w:pPr>
        <w:pStyle w:val="BodyText"/>
        <w:spacing w:before="267"/>
        <w:ind w:left="1440" w:right="1111" w:hanging="2"/>
      </w:pPr>
      <w:r>
        <w:rPr/>
        <mc:AlternateContent>
          <mc:Choice Requires="wps">
            <w:drawing>
              <wp:anchor distT="0" distB="0" distL="0" distR="0" allowOverlap="1" layoutInCell="1" locked="0" behindDoc="1" simplePos="0" relativeHeight="487607808">
                <wp:simplePos x="0" y="0"/>
                <wp:positionH relativeFrom="page">
                  <wp:posOffset>896111</wp:posOffset>
                </wp:positionH>
                <wp:positionV relativeFrom="paragraph">
                  <wp:posOffset>524424</wp:posOffset>
                </wp:positionV>
                <wp:extent cx="5980430" cy="18415"/>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41.293232pt;width:470.88pt;height:1.44pt;mso-position-horizontal-relative:page;mso-position-vertical-relative:paragraph;z-index:-15708672;mso-wrap-distance-left:0;mso-wrap-distance-right:0" id="docshape47" filled="true" fillcolor="#000000" stroked="false">
                <v:fill type="solid"/>
                <w10:wrap type="topAndBottom"/>
              </v:rect>
            </w:pict>
          </mc:Fallback>
        </mc:AlternateContent>
      </w: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F.</w:t>
      </w:r>
      <w:r>
        <w:rPr>
          <w:spacing w:val="-5"/>
          <w:u w:val="none"/>
        </w:rPr>
        <w:t> </w:t>
      </w:r>
      <w:r>
        <w:rPr>
          <w:u w:val="none"/>
        </w:rPr>
        <w:t>LOMBARDO,</w:t>
      </w:r>
      <w:r>
        <w:rPr>
          <w:spacing w:val="-4"/>
          <w:u w:val="none"/>
        </w:rPr>
        <w:t> </w:t>
      </w:r>
      <w:r>
        <w:rPr>
          <w:u w:val="none"/>
        </w:rPr>
        <w:t>seconded</w:t>
      </w:r>
      <w:r>
        <w:rPr>
          <w:spacing w:val="-3"/>
          <w:u w:val="none"/>
        </w:rPr>
        <w:t> </w:t>
      </w:r>
      <w:r>
        <w:rPr>
          <w:u w:val="none"/>
        </w:rPr>
        <w:t>by</w:t>
      </w:r>
      <w:r>
        <w:rPr>
          <w:spacing w:val="-1"/>
          <w:u w:val="none"/>
        </w:rPr>
        <w:t> </w:t>
      </w:r>
      <w:r>
        <w:rPr>
          <w:u w:val="none"/>
        </w:rPr>
        <w:t>K.</w:t>
      </w:r>
      <w:r>
        <w:rPr>
          <w:spacing w:val="-5"/>
          <w:u w:val="none"/>
        </w:rPr>
        <w:t> </w:t>
      </w:r>
      <w:r>
        <w:rPr>
          <w:u w:val="none"/>
        </w:rPr>
        <w:t>THORNELL,</w:t>
      </w:r>
      <w:r>
        <w:rPr>
          <w:spacing w:val="-2"/>
          <w:u w:val="none"/>
        </w:rPr>
        <w:t> </w:t>
      </w:r>
      <w:r>
        <w:rPr>
          <w:u w:val="none"/>
        </w:rPr>
        <w:t>and</w:t>
      </w:r>
      <w:r>
        <w:rPr>
          <w:spacing w:val="-5"/>
          <w:u w:val="none"/>
        </w:rPr>
        <w:t> </w:t>
      </w:r>
      <w:r>
        <w:rPr>
          <w:u w:val="none"/>
        </w:rPr>
        <w:t>voted</w:t>
      </w:r>
      <w:r>
        <w:rPr>
          <w:spacing w:val="-3"/>
          <w:u w:val="none"/>
        </w:rPr>
        <w:t> </w:t>
      </w:r>
      <w:r>
        <w:rPr>
          <w:u w:val="none"/>
        </w:rPr>
        <w:t>unanimously</w:t>
      </w:r>
      <w:r>
        <w:rPr>
          <w:spacing w:val="-1"/>
          <w:u w:val="none"/>
        </w:rPr>
        <w:t> </w:t>
      </w:r>
      <w:r>
        <w:rPr>
          <w:u w:val="none"/>
        </w:rPr>
        <w:t>by</w:t>
      </w:r>
      <w:r>
        <w:rPr>
          <w:spacing w:val="-1"/>
          <w:u w:val="none"/>
        </w:rPr>
        <w:t> </w:t>
      </w:r>
      <w:r>
        <w:rPr>
          <w:u w:val="none"/>
        </w:rPr>
        <w:t>those</w:t>
      </w:r>
      <w:r>
        <w:rPr>
          <w:spacing w:val="-4"/>
          <w:u w:val="none"/>
        </w:rPr>
        <w:t> </w:t>
      </w:r>
      <w:r>
        <w:rPr>
          <w:u w:val="none"/>
        </w:rPr>
        <w:t>present, to CLOSE the matter (INV22786), No Violation.</w:t>
      </w:r>
    </w:p>
    <w:p>
      <w:pPr>
        <w:pStyle w:val="BodyText"/>
        <w:spacing w:before="1"/>
        <w:ind w:left="1440"/>
      </w:pPr>
      <w:r>
        <w:rPr>
          <w:spacing w:val="-2"/>
        </w:rPr>
        <w:t>Case</w:t>
      </w:r>
      <w:r>
        <w:rPr>
          <w:spacing w:val="19"/>
        </w:rPr>
        <w:t> </w:t>
      </w:r>
      <w:r>
        <w:rPr>
          <w:spacing w:val="-2"/>
        </w:rPr>
        <w:t>#15/CASE-2025-</w:t>
      </w:r>
      <w:r>
        <w:rPr>
          <w:spacing w:val="-4"/>
        </w:rPr>
        <w:t>3936</w:t>
      </w:r>
    </w:p>
    <w:p>
      <w:pPr>
        <w:pStyle w:val="BodyText"/>
        <w:tabs>
          <w:tab w:pos="4320" w:val="left" w:leader="none"/>
          <w:tab w:pos="8639" w:val="left" w:leader="none"/>
        </w:tabs>
        <w:spacing w:line="477" w:lineRule="auto" w:before="1"/>
        <w:ind w:left="1440" w:right="1827"/>
      </w:pPr>
      <w:r>
        <w:rPr>
          <w:spacing w:val="-2"/>
        </w:rPr>
        <w:t>INV23138</w:t>
      </w:r>
      <w:r>
        <w:rPr/>
        <w:tab/>
        <w:t>Shrujal Bhagat, PH238513</w:t>
        <w:tab/>
        <w:t>Time:</w:t>
      </w:r>
      <w:r>
        <w:rPr>
          <w:spacing w:val="-13"/>
        </w:rPr>
        <w:t> </w:t>
      </w:r>
      <w:r>
        <w:rPr/>
        <w:t>12:09</w:t>
      </w:r>
      <w:r>
        <w:rPr>
          <w:spacing w:val="-12"/>
        </w:rPr>
        <w:t> </w:t>
      </w:r>
      <w:r>
        <w:rPr/>
        <w:t>PM </w:t>
      </w:r>
      <w:r>
        <w:rPr>
          <w:u w:val="thick"/>
        </w:rPr>
        <w:t>RECUSAL</w:t>
      </w:r>
      <w:r>
        <w:rPr>
          <w:u w:val="none"/>
        </w:rPr>
        <w:t>: NONE</w:t>
      </w:r>
    </w:p>
    <w:p>
      <w:pPr>
        <w:pStyle w:val="BodyText"/>
        <w:spacing w:before="4"/>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BodyText"/>
      </w:pPr>
    </w:p>
    <w:p>
      <w:pPr>
        <w:pStyle w:val="ListParagraph"/>
        <w:numPr>
          <w:ilvl w:val="1"/>
          <w:numId w:val="13"/>
        </w:numPr>
        <w:tabs>
          <w:tab w:pos="1619" w:val="left" w:leader="none"/>
        </w:tabs>
        <w:spacing w:line="240" w:lineRule="auto" w:before="0" w:after="0"/>
        <w:ind w:left="1619" w:right="1264" w:hanging="180"/>
        <w:jc w:val="left"/>
        <w:rPr>
          <w:sz w:val="22"/>
        </w:rPr>
      </w:pPr>
      <w:r>
        <w:rPr>
          <w:sz w:val="22"/>
        </w:rPr>
        <w:t>A</w:t>
      </w:r>
      <w:r>
        <w:rPr>
          <w:spacing w:val="-1"/>
          <w:sz w:val="22"/>
        </w:rPr>
        <w:t> </w:t>
      </w:r>
      <w:r>
        <w:rPr>
          <w:sz w:val="22"/>
        </w:rPr>
        <w:t>nationally</w:t>
      </w:r>
      <w:r>
        <w:rPr>
          <w:spacing w:val="-2"/>
          <w:sz w:val="22"/>
        </w:rPr>
        <w:t> </w:t>
      </w:r>
      <w:r>
        <w:rPr>
          <w:sz w:val="22"/>
        </w:rPr>
        <w:t>certified</w:t>
      </w:r>
      <w:r>
        <w:rPr>
          <w:spacing w:val="-2"/>
          <w:sz w:val="22"/>
        </w:rPr>
        <w:t> </w:t>
      </w:r>
      <w:r>
        <w:rPr>
          <w:sz w:val="22"/>
        </w:rPr>
        <w:t>pharmacy technician</w:t>
      </w:r>
      <w:r>
        <w:rPr>
          <w:spacing w:val="-2"/>
          <w:sz w:val="22"/>
        </w:rPr>
        <w:t> </w:t>
      </w:r>
      <w:r>
        <w:rPr>
          <w:sz w:val="22"/>
        </w:rPr>
        <w:t>reported</w:t>
      </w:r>
      <w:r>
        <w:rPr>
          <w:spacing w:val="-4"/>
          <w:sz w:val="22"/>
        </w:rPr>
        <w:t> </w:t>
      </w:r>
      <w:r>
        <w:rPr>
          <w:sz w:val="22"/>
        </w:rPr>
        <w:t>to BORP</w:t>
      </w:r>
      <w:r>
        <w:rPr>
          <w:spacing w:val="-2"/>
          <w:sz w:val="22"/>
        </w:rPr>
        <w:t> </w:t>
      </w:r>
      <w:r>
        <w:rPr>
          <w:sz w:val="22"/>
        </w:rPr>
        <w:t>that her</w:t>
      </w:r>
      <w:r>
        <w:rPr>
          <w:spacing w:val="-1"/>
          <w:sz w:val="22"/>
        </w:rPr>
        <w:t> </w:t>
      </w:r>
      <w:r>
        <w:rPr>
          <w:sz w:val="22"/>
        </w:rPr>
        <w:t>supervisor,</w:t>
      </w:r>
      <w:r>
        <w:rPr>
          <w:spacing w:val="-1"/>
          <w:sz w:val="22"/>
        </w:rPr>
        <w:t> </w:t>
      </w:r>
      <w:r>
        <w:rPr>
          <w:sz w:val="22"/>
        </w:rPr>
        <w:t>Pharmacist</w:t>
      </w:r>
      <w:r>
        <w:rPr>
          <w:spacing w:val="-3"/>
          <w:sz w:val="22"/>
        </w:rPr>
        <w:t> </w:t>
      </w:r>
      <w:r>
        <w:rPr>
          <w:sz w:val="22"/>
        </w:rPr>
        <w:t>Bhagat, at</w:t>
      </w:r>
      <w:r>
        <w:rPr>
          <w:spacing w:val="-1"/>
          <w:sz w:val="22"/>
        </w:rPr>
        <w:t> </w:t>
      </w:r>
      <w:r>
        <w:rPr>
          <w:sz w:val="22"/>
        </w:rPr>
        <w:t>an</w:t>
      </w:r>
      <w:r>
        <w:rPr>
          <w:spacing w:val="-3"/>
          <w:sz w:val="22"/>
        </w:rPr>
        <w:t> </w:t>
      </w:r>
      <w:r>
        <w:rPr>
          <w:sz w:val="22"/>
        </w:rPr>
        <w:t>inpatient</w:t>
      </w:r>
      <w:r>
        <w:rPr>
          <w:spacing w:val="-4"/>
          <w:sz w:val="22"/>
        </w:rPr>
        <w:t> </w:t>
      </w:r>
      <w:r>
        <w:rPr>
          <w:sz w:val="22"/>
        </w:rPr>
        <w:t>psychiatric</w:t>
      </w:r>
      <w:r>
        <w:rPr>
          <w:spacing w:val="-4"/>
          <w:sz w:val="22"/>
        </w:rPr>
        <w:t> </w:t>
      </w:r>
      <w:r>
        <w:rPr>
          <w:sz w:val="22"/>
        </w:rPr>
        <w:t>hospital</w:t>
      </w:r>
      <w:r>
        <w:rPr>
          <w:spacing w:val="-2"/>
          <w:sz w:val="22"/>
        </w:rPr>
        <w:t> </w:t>
      </w:r>
      <w:r>
        <w:rPr>
          <w:sz w:val="22"/>
        </w:rPr>
        <w:t>directed</w:t>
      </w:r>
      <w:r>
        <w:rPr>
          <w:spacing w:val="-3"/>
          <w:sz w:val="22"/>
        </w:rPr>
        <w:t> </w:t>
      </w:r>
      <w:r>
        <w:rPr>
          <w:sz w:val="22"/>
        </w:rPr>
        <w:t>her</w:t>
      </w:r>
      <w:r>
        <w:rPr>
          <w:spacing w:val="-2"/>
          <w:sz w:val="22"/>
        </w:rPr>
        <w:t> </w:t>
      </w:r>
      <w:r>
        <w:rPr>
          <w:sz w:val="22"/>
        </w:rPr>
        <w:t>to</w:t>
      </w:r>
      <w:r>
        <w:rPr>
          <w:spacing w:val="-1"/>
          <w:sz w:val="22"/>
        </w:rPr>
        <w:t> </w:t>
      </w:r>
      <w:r>
        <w:rPr>
          <w:sz w:val="22"/>
        </w:rPr>
        <w:t>run</w:t>
      </w:r>
      <w:r>
        <w:rPr>
          <w:spacing w:val="-5"/>
          <w:sz w:val="22"/>
        </w:rPr>
        <w:t> </w:t>
      </w:r>
      <w:r>
        <w:rPr>
          <w:sz w:val="22"/>
        </w:rPr>
        <w:t>pharmacy</w:t>
      </w:r>
      <w:r>
        <w:rPr>
          <w:spacing w:val="-1"/>
          <w:sz w:val="22"/>
        </w:rPr>
        <w:t> </w:t>
      </w:r>
      <w:r>
        <w:rPr>
          <w:sz w:val="22"/>
        </w:rPr>
        <w:t>group</w:t>
      </w:r>
      <w:r>
        <w:rPr>
          <w:spacing w:val="-5"/>
          <w:sz w:val="22"/>
        </w:rPr>
        <w:t> </w:t>
      </w:r>
      <w:r>
        <w:rPr>
          <w:sz w:val="22"/>
        </w:rPr>
        <w:t>sessions</w:t>
      </w:r>
      <w:r>
        <w:rPr>
          <w:spacing w:val="-2"/>
          <w:sz w:val="22"/>
        </w:rPr>
        <w:t> </w:t>
      </w:r>
      <w:r>
        <w:rPr>
          <w:sz w:val="22"/>
        </w:rPr>
        <w:t>for</w:t>
      </w:r>
      <w:r>
        <w:rPr>
          <w:spacing w:val="-2"/>
          <w:sz w:val="22"/>
        </w:rPr>
        <w:t> </w:t>
      </w:r>
      <w:r>
        <w:rPr>
          <w:sz w:val="22"/>
        </w:rPr>
        <w:t>patients</w:t>
      </w:r>
      <w:r>
        <w:rPr>
          <w:spacing w:val="-2"/>
          <w:sz w:val="22"/>
        </w:rPr>
        <w:t> </w:t>
      </w:r>
      <w:r>
        <w:rPr>
          <w:sz w:val="22"/>
        </w:rPr>
        <w:t>that</w:t>
      </w:r>
      <w:r>
        <w:rPr>
          <w:spacing w:val="-1"/>
          <w:sz w:val="22"/>
        </w:rPr>
        <w:t> </w:t>
      </w:r>
      <w:r>
        <w:rPr>
          <w:sz w:val="22"/>
        </w:rPr>
        <w:t>she stated</w:t>
      </w:r>
      <w:r>
        <w:rPr>
          <w:spacing w:val="-1"/>
          <w:sz w:val="22"/>
        </w:rPr>
        <w:t> </w:t>
      </w:r>
      <w:r>
        <w:rPr>
          <w:sz w:val="22"/>
        </w:rPr>
        <w:t>were beyond her scope of practice.</w:t>
      </w:r>
      <w:r>
        <w:rPr>
          <w:spacing w:val="40"/>
          <w:sz w:val="22"/>
        </w:rPr>
        <w:t> </w:t>
      </w:r>
      <w:r>
        <w:rPr>
          <w:sz w:val="22"/>
        </w:rPr>
        <w:t>She described that she was “asked</w:t>
      </w:r>
      <w:r>
        <w:rPr>
          <w:spacing w:val="-1"/>
          <w:sz w:val="22"/>
        </w:rPr>
        <w:t> </w:t>
      </w:r>
      <w:r>
        <w:rPr>
          <w:sz w:val="22"/>
        </w:rPr>
        <w:t>to meet with patients on a weekly basis to discuss with them their medications, how to take them, report any side affects [sic], how to best take their medications, and write weekly progress reports for Pharmacy Administration and Facility Administration”</w:t>
      </w:r>
    </w:p>
    <w:p>
      <w:pPr>
        <w:pStyle w:val="ListParagraph"/>
        <w:numPr>
          <w:ilvl w:val="1"/>
          <w:numId w:val="13"/>
        </w:numPr>
        <w:tabs>
          <w:tab w:pos="1619" w:val="left" w:leader="none"/>
        </w:tabs>
        <w:spacing w:line="240" w:lineRule="auto" w:before="0" w:after="0"/>
        <w:ind w:left="1619" w:right="1664" w:hanging="180"/>
        <w:jc w:val="left"/>
        <w:rPr>
          <w:sz w:val="22"/>
        </w:rPr>
      </w:pPr>
      <w:r>
        <w:rPr>
          <w:sz w:val="22"/>
        </w:rPr>
        <w:t>Pharmacist</w:t>
      </w:r>
      <w:r>
        <w:rPr>
          <w:spacing w:val="-4"/>
          <w:sz w:val="22"/>
        </w:rPr>
        <w:t> </w:t>
      </w:r>
      <w:r>
        <w:rPr>
          <w:sz w:val="22"/>
        </w:rPr>
        <w:t>Bhagat</w:t>
      </w:r>
      <w:r>
        <w:rPr>
          <w:spacing w:val="-1"/>
          <w:sz w:val="22"/>
        </w:rPr>
        <w:t> </w:t>
      </w:r>
      <w:r>
        <w:rPr>
          <w:sz w:val="22"/>
        </w:rPr>
        <w:t>argued</w:t>
      </w:r>
      <w:r>
        <w:rPr>
          <w:spacing w:val="-5"/>
          <w:sz w:val="22"/>
        </w:rPr>
        <w:t> </w:t>
      </w:r>
      <w:r>
        <w:rPr>
          <w:sz w:val="22"/>
        </w:rPr>
        <w:t>that</w:t>
      </w:r>
      <w:r>
        <w:rPr>
          <w:spacing w:val="-1"/>
          <w:sz w:val="22"/>
        </w:rPr>
        <w:t> </w:t>
      </w:r>
      <w:r>
        <w:rPr>
          <w:sz w:val="22"/>
        </w:rPr>
        <w:t>the</w:t>
      </w:r>
      <w:r>
        <w:rPr>
          <w:spacing w:val="-4"/>
          <w:sz w:val="22"/>
        </w:rPr>
        <w:t> </w:t>
      </w:r>
      <w:r>
        <w:rPr>
          <w:sz w:val="22"/>
        </w:rPr>
        <w:t>group</w:t>
      </w:r>
      <w:r>
        <w:rPr>
          <w:spacing w:val="-3"/>
          <w:sz w:val="22"/>
        </w:rPr>
        <w:t> </w:t>
      </w:r>
      <w:r>
        <w:rPr>
          <w:sz w:val="22"/>
        </w:rPr>
        <w:t>sessions</w:t>
      </w:r>
      <w:r>
        <w:rPr>
          <w:spacing w:val="-2"/>
          <w:sz w:val="22"/>
        </w:rPr>
        <w:t> </w:t>
      </w:r>
      <w:r>
        <w:rPr>
          <w:sz w:val="22"/>
        </w:rPr>
        <w:t>were</w:t>
      </w:r>
      <w:r>
        <w:rPr>
          <w:spacing w:val="-1"/>
          <w:sz w:val="22"/>
        </w:rPr>
        <w:t> </w:t>
      </w:r>
      <w:r>
        <w:rPr>
          <w:sz w:val="22"/>
        </w:rPr>
        <w:t>non-clinical</w:t>
      </w:r>
      <w:r>
        <w:rPr>
          <w:spacing w:val="-5"/>
          <w:sz w:val="22"/>
        </w:rPr>
        <w:t> </w:t>
      </w:r>
      <w:r>
        <w:rPr>
          <w:sz w:val="22"/>
        </w:rPr>
        <w:t>and</w:t>
      </w:r>
      <w:r>
        <w:rPr>
          <w:spacing w:val="-3"/>
          <w:sz w:val="22"/>
        </w:rPr>
        <w:t> </w:t>
      </w:r>
      <w:r>
        <w:rPr>
          <w:sz w:val="22"/>
        </w:rPr>
        <w:t>technicians</w:t>
      </w:r>
      <w:r>
        <w:rPr>
          <w:spacing w:val="-2"/>
          <w:sz w:val="22"/>
        </w:rPr>
        <w:t> </w:t>
      </w:r>
      <w:r>
        <w:rPr>
          <w:sz w:val="22"/>
        </w:rPr>
        <w:t>read</w:t>
      </w:r>
      <w:r>
        <w:rPr>
          <w:spacing w:val="-3"/>
          <w:sz w:val="22"/>
        </w:rPr>
        <w:t> </w:t>
      </w:r>
      <w:r>
        <w:rPr>
          <w:sz w:val="22"/>
        </w:rPr>
        <w:t>from</w:t>
      </w:r>
      <w:r>
        <w:rPr>
          <w:spacing w:val="-3"/>
          <w:sz w:val="22"/>
        </w:rPr>
        <w:t> </w:t>
      </w:r>
      <w:r>
        <w:rPr>
          <w:sz w:val="22"/>
        </w:rPr>
        <w:t>a “scripted text.”</w:t>
      </w:r>
      <w:r>
        <w:rPr>
          <w:spacing w:val="40"/>
          <w:sz w:val="22"/>
        </w:rPr>
        <w:t> </w:t>
      </w:r>
      <w:r>
        <w:rPr>
          <w:sz w:val="22"/>
        </w:rPr>
        <w:t>He asserted that technicians were not permitted to provide “individual patient</w:t>
      </w:r>
    </w:p>
    <w:p>
      <w:pPr>
        <w:pStyle w:val="ListParagraph"/>
        <w:spacing w:after="0" w:line="240" w:lineRule="auto"/>
        <w:jc w:val="left"/>
        <w:rPr>
          <w:sz w:val="22"/>
        </w:rPr>
        <w:sectPr>
          <w:pgSz w:w="12240" w:h="15840"/>
          <w:pgMar w:header="0" w:footer="1552" w:top="1400" w:bottom="1800" w:left="0" w:right="360"/>
        </w:sectPr>
      </w:pPr>
    </w:p>
    <w:p>
      <w:pPr>
        <w:pStyle w:val="BodyText"/>
        <w:spacing w:before="39"/>
        <w:ind w:left="1620" w:right="1111"/>
      </w:pPr>
      <w:r>
        <w:rPr/>
        <w:t>consultation.”</w:t>
      </w:r>
      <w:r>
        <w:rPr>
          <w:spacing w:val="40"/>
        </w:rPr>
        <w:t> </w:t>
      </w:r>
      <w:r>
        <w:rPr/>
        <w:t>Pharmacist</w:t>
      </w:r>
      <w:r>
        <w:rPr>
          <w:spacing w:val="-3"/>
        </w:rPr>
        <w:t> </w:t>
      </w:r>
      <w:r>
        <w:rPr/>
        <w:t>Bhagat</w:t>
      </w:r>
      <w:r>
        <w:rPr>
          <w:spacing w:val="-1"/>
        </w:rPr>
        <w:t> </w:t>
      </w:r>
      <w:r>
        <w:rPr/>
        <w:t>further</w:t>
      </w:r>
      <w:r>
        <w:rPr>
          <w:spacing w:val="-2"/>
        </w:rPr>
        <w:t> </w:t>
      </w:r>
      <w:r>
        <w:rPr/>
        <w:t>asserted</w:t>
      </w:r>
      <w:r>
        <w:rPr>
          <w:spacing w:val="-2"/>
        </w:rPr>
        <w:t> </w:t>
      </w:r>
      <w:r>
        <w:rPr/>
        <w:t>that</w:t>
      </w:r>
      <w:r>
        <w:rPr>
          <w:spacing w:val="-1"/>
        </w:rPr>
        <w:t> </w:t>
      </w:r>
      <w:r>
        <w:rPr/>
        <w:t>the</w:t>
      </w:r>
      <w:r>
        <w:rPr>
          <w:spacing w:val="-3"/>
        </w:rPr>
        <w:t> </w:t>
      </w:r>
      <w:r>
        <w:rPr/>
        <w:t>technicians</w:t>
      </w:r>
      <w:r>
        <w:rPr>
          <w:spacing w:val="-3"/>
        </w:rPr>
        <w:t> </w:t>
      </w:r>
      <w:r>
        <w:rPr/>
        <w:t>were</w:t>
      </w:r>
      <w:r>
        <w:rPr>
          <w:spacing w:val="-1"/>
        </w:rPr>
        <w:t> </w:t>
      </w:r>
      <w:r>
        <w:rPr/>
        <w:t>not</w:t>
      </w:r>
      <w:r>
        <w:rPr>
          <w:spacing w:val="-3"/>
        </w:rPr>
        <w:t> </w:t>
      </w:r>
      <w:r>
        <w:rPr/>
        <w:t>permitted</w:t>
      </w:r>
      <w:r>
        <w:rPr>
          <w:spacing w:val="-4"/>
        </w:rPr>
        <w:t> </w:t>
      </w:r>
      <w:r>
        <w:rPr/>
        <w:t>to</w:t>
      </w:r>
      <w:r>
        <w:rPr>
          <w:spacing w:val="-2"/>
        </w:rPr>
        <w:t> </w:t>
      </w:r>
      <w:r>
        <w:rPr/>
        <w:t>“assess medication regimens, review medication profiles, evaluate drug interactions or contraindications, perform drug utilization review, recommend therapy changes, advise patients on how to take their medications,</w:t>
      </w:r>
      <w:r>
        <w:rPr>
          <w:spacing w:val="-6"/>
        </w:rPr>
        <w:t> </w:t>
      </w:r>
      <w:r>
        <w:rPr/>
        <w:t>provide</w:t>
      </w:r>
      <w:r>
        <w:rPr>
          <w:spacing w:val="-3"/>
        </w:rPr>
        <w:t> </w:t>
      </w:r>
      <w:r>
        <w:rPr/>
        <w:t>individualized</w:t>
      </w:r>
      <w:r>
        <w:rPr>
          <w:spacing w:val="-5"/>
        </w:rPr>
        <w:t> </w:t>
      </w:r>
      <w:r>
        <w:rPr/>
        <w:t>counseling,</w:t>
      </w:r>
      <w:r>
        <w:rPr>
          <w:spacing w:val="-6"/>
        </w:rPr>
        <w:t> </w:t>
      </w:r>
      <w:r>
        <w:rPr/>
        <w:t>or</w:t>
      </w:r>
      <w:r>
        <w:rPr>
          <w:spacing w:val="-4"/>
        </w:rPr>
        <w:t> </w:t>
      </w:r>
      <w:r>
        <w:rPr/>
        <w:t>exercise</w:t>
      </w:r>
      <w:r>
        <w:rPr>
          <w:spacing w:val="-3"/>
        </w:rPr>
        <w:t> </w:t>
      </w:r>
      <w:r>
        <w:rPr/>
        <w:t>any</w:t>
      </w:r>
      <w:r>
        <w:rPr>
          <w:spacing w:val="-5"/>
        </w:rPr>
        <w:t> </w:t>
      </w:r>
      <w:r>
        <w:rPr/>
        <w:t>independent</w:t>
      </w:r>
      <w:r>
        <w:rPr>
          <w:spacing w:val="-3"/>
        </w:rPr>
        <w:t> </w:t>
      </w:r>
      <w:r>
        <w:rPr/>
        <w:t>professional</w:t>
      </w:r>
      <w:r>
        <w:rPr>
          <w:spacing w:val="-7"/>
        </w:rPr>
        <w:t> </w:t>
      </w:r>
      <w:r>
        <w:rPr/>
        <w:t>judgment…”</w:t>
      </w:r>
    </w:p>
    <w:p>
      <w:pPr>
        <w:pStyle w:val="ListParagraph"/>
        <w:numPr>
          <w:ilvl w:val="1"/>
          <w:numId w:val="13"/>
        </w:numPr>
        <w:tabs>
          <w:tab w:pos="1620" w:val="left" w:leader="none"/>
        </w:tabs>
        <w:spacing w:line="240" w:lineRule="auto" w:before="0" w:after="0"/>
        <w:ind w:left="1620" w:right="1573" w:hanging="180"/>
        <w:jc w:val="left"/>
        <w:rPr>
          <w:sz w:val="22"/>
        </w:rPr>
      </w:pPr>
      <w:r>
        <w:rPr>
          <w:sz w:val="22"/>
        </w:rPr>
        <w:t>CA:</w:t>
      </w:r>
      <w:r>
        <w:rPr>
          <w:spacing w:val="-2"/>
          <w:sz w:val="22"/>
        </w:rPr>
        <w:t> </w:t>
      </w:r>
      <w:r>
        <w:rPr>
          <w:sz w:val="22"/>
        </w:rPr>
        <w:t>Pharmacist</w:t>
      </w:r>
      <w:r>
        <w:rPr>
          <w:spacing w:val="-2"/>
          <w:sz w:val="22"/>
        </w:rPr>
        <w:t> </w:t>
      </w:r>
      <w:r>
        <w:rPr>
          <w:sz w:val="22"/>
        </w:rPr>
        <w:t>Bhagat</w:t>
      </w:r>
      <w:r>
        <w:rPr>
          <w:spacing w:val="-5"/>
          <w:sz w:val="22"/>
        </w:rPr>
        <w:t> </w:t>
      </w:r>
      <w:r>
        <w:rPr>
          <w:sz w:val="22"/>
        </w:rPr>
        <w:t>has</w:t>
      </w:r>
      <w:r>
        <w:rPr>
          <w:spacing w:val="-5"/>
          <w:sz w:val="22"/>
        </w:rPr>
        <w:t> </w:t>
      </w:r>
      <w:r>
        <w:rPr>
          <w:sz w:val="22"/>
        </w:rPr>
        <w:t>temporary</w:t>
      </w:r>
      <w:r>
        <w:rPr>
          <w:spacing w:val="-2"/>
          <w:sz w:val="22"/>
        </w:rPr>
        <w:t> </w:t>
      </w:r>
      <w:r>
        <w:rPr>
          <w:sz w:val="22"/>
        </w:rPr>
        <w:t>suspended</w:t>
      </w:r>
      <w:r>
        <w:rPr>
          <w:spacing w:val="-6"/>
          <w:sz w:val="22"/>
        </w:rPr>
        <w:t> </w:t>
      </w:r>
      <w:r>
        <w:rPr>
          <w:sz w:val="22"/>
        </w:rPr>
        <w:t>the</w:t>
      </w:r>
      <w:r>
        <w:rPr>
          <w:spacing w:val="-5"/>
          <w:sz w:val="22"/>
        </w:rPr>
        <w:t> </w:t>
      </w:r>
      <w:r>
        <w:rPr>
          <w:sz w:val="22"/>
        </w:rPr>
        <w:t>group</w:t>
      </w:r>
      <w:r>
        <w:rPr>
          <w:spacing w:val="-4"/>
          <w:sz w:val="22"/>
        </w:rPr>
        <w:t> </w:t>
      </w:r>
      <w:r>
        <w:rPr>
          <w:sz w:val="22"/>
        </w:rPr>
        <w:t>session</w:t>
      </w:r>
      <w:r>
        <w:rPr>
          <w:spacing w:val="-4"/>
          <w:sz w:val="22"/>
        </w:rPr>
        <w:t> </w:t>
      </w:r>
      <w:r>
        <w:rPr>
          <w:sz w:val="22"/>
        </w:rPr>
        <w:t>program</w:t>
      </w:r>
      <w:r>
        <w:rPr>
          <w:spacing w:val="-4"/>
          <w:sz w:val="22"/>
        </w:rPr>
        <w:t> </w:t>
      </w:r>
      <w:r>
        <w:rPr>
          <w:sz w:val="22"/>
        </w:rPr>
        <w:t>until</w:t>
      </w:r>
      <w:r>
        <w:rPr>
          <w:spacing w:val="-3"/>
          <w:sz w:val="22"/>
        </w:rPr>
        <w:t> </w:t>
      </w:r>
      <w:r>
        <w:rPr>
          <w:sz w:val="22"/>
        </w:rPr>
        <w:t>BORP</w:t>
      </w:r>
      <w:r>
        <w:rPr>
          <w:spacing w:val="-2"/>
          <w:sz w:val="22"/>
        </w:rPr>
        <w:t> </w:t>
      </w:r>
      <w:r>
        <w:rPr>
          <w:sz w:val="22"/>
        </w:rPr>
        <w:t>review</w:t>
      </w:r>
      <w:r>
        <w:rPr>
          <w:spacing w:val="-2"/>
          <w:sz w:val="22"/>
        </w:rPr>
        <w:t> </w:t>
      </w:r>
      <w:r>
        <w:rPr>
          <w:sz w:val="22"/>
        </w:rPr>
        <w:t>is </w:t>
      </w:r>
      <w:r>
        <w:rPr>
          <w:spacing w:val="-2"/>
          <w:sz w:val="22"/>
        </w:rPr>
        <w:t>completed.</w:t>
      </w:r>
    </w:p>
    <w:p>
      <w:pPr>
        <w:pStyle w:val="BodyText"/>
        <w:spacing w:before="267"/>
        <w:ind w:left="1440" w:right="1111"/>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C.</w:t>
      </w:r>
      <w:r>
        <w:rPr>
          <w:spacing w:val="-2"/>
          <w:u w:val="none"/>
        </w:rPr>
        <w:t> </w:t>
      </w:r>
      <w:r>
        <w:rPr>
          <w:u w:val="none"/>
        </w:rPr>
        <w:t>BELISLE,</w:t>
      </w:r>
      <w:r>
        <w:rPr>
          <w:spacing w:val="-2"/>
          <w:u w:val="none"/>
        </w:rPr>
        <w:t> </w:t>
      </w:r>
      <w:r>
        <w:rPr>
          <w:u w:val="none"/>
        </w:rPr>
        <w:t>seconded</w:t>
      </w:r>
      <w:r>
        <w:rPr>
          <w:spacing w:val="-5"/>
          <w:u w:val="none"/>
        </w:rPr>
        <w:t> </w:t>
      </w:r>
      <w:r>
        <w:rPr>
          <w:u w:val="none"/>
        </w:rPr>
        <w:t>by</w:t>
      </w:r>
      <w:r>
        <w:rPr>
          <w:spacing w:val="-3"/>
          <w:u w:val="none"/>
        </w:rPr>
        <w:t> </w:t>
      </w:r>
      <w:r>
        <w:rPr>
          <w:u w:val="none"/>
        </w:rPr>
        <w:t>K.</w:t>
      </w:r>
      <w:r>
        <w:rPr>
          <w:spacing w:val="-2"/>
          <w:u w:val="none"/>
        </w:rPr>
        <w:t> </w:t>
      </w:r>
      <w:r>
        <w:rPr>
          <w:u w:val="none"/>
        </w:rPr>
        <w:t>THORNELL,</w:t>
      </w:r>
      <w:r>
        <w:rPr>
          <w:spacing w:val="-4"/>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3"/>
          <w:u w:val="none"/>
        </w:rPr>
        <w:t> </w:t>
      </w:r>
      <w:r>
        <w:rPr>
          <w:u w:val="none"/>
        </w:rPr>
        <w:t>to defer the matter (INV23138), and have Pharmacist Bhagat come before the Board for an Investigative </w:t>
      </w:r>
      <w:r>
        <w:rPr>
          <w:spacing w:val="-2"/>
          <w:u w:val="none"/>
        </w:rPr>
        <w:t>Conference.</w:t>
      </w:r>
    </w:p>
    <w:p>
      <w:pPr>
        <w:pStyle w:val="BodyText"/>
        <w:spacing w:before="22"/>
        <w:rPr>
          <w:sz w:val="20"/>
        </w:rPr>
      </w:pPr>
      <w:r>
        <w:rPr>
          <w:sz w:val="20"/>
        </w:rPr>
        <mc:AlternateContent>
          <mc:Choice Requires="wps">
            <w:drawing>
              <wp:anchor distT="0" distB="0" distL="0" distR="0" allowOverlap="1" layoutInCell="1" locked="0" behindDoc="1" simplePos="0" relativeHeight="487608320">
                <wp:simplePos x="0" y="0"/>
                <wp:positionH relativeFrom="page">
                  <wp:posOffset>896111</wp:posOffset>
                </wp:positionH>
                <wp:positionV relativeFrom="paragraph">
                  <wp:posOffset>184535</wp:posOffset>
                </wp:positionV>
                <wp:extent cx="5980430" cy="18415"/>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30391pt;width:470.88pt;height:1.44pt;mso-position-horizontal-relative:page;mso-position-vertical-relative:paragraph;z-index:-15708160;mso-wrap-distance-left:0;mso-wrap-distance-right:0" id="docshape48" filled="true" fillcolor="#000000" stroked="false">
                <v:fill type="solid"/>
                <w10:wrap type="topAndBottom"/>
              </v:rect>
            </w:pict>
          </mc:Fallback>
        </mc:AlternateContent>
      </w:r>
    </w:p>
    <w:p>
      <w:pPr>
        <w:pStyle w:val="BodyText"/>
        <w:spacing w:before="1"/>
        <w:ind w:left="1440"/>
      </w:pPr>
      <w:r>
        <w:rPr>
          <w:spacing w:val="-2"/>
        </w:rPr>
        <w:t>Case</w:t>
      </w:r>
      <w:r>
        <w:rPr>
          <w:spacing w:val="19"/>
        </w:rPr>
        <w:t> </w:t>
      </w:r>
      <w:r>
        <w:rPr>
          <w:spacing w:val="-2"/>
        </w:rPr>
        <w:t>#16/CASE-2026-</w:t>
      </w:r>
      <w:r>
        <w:rPr>
          <w:spacing w:val="-4"/>
        </w:rPr>
        <w:t>1349</w:t>
      </w:r>
    </w:p>
    <w:p>
      <w:pPr>
        <w:pStyle w:val="BodyText"/>
        <w:tabs>
          <w:tab w:pos="4320" w:val="left" w:leader="none"/>
          <w:tab w:pos="8640" w:val="left" w:leader="none"/>
        </w:tabs>
        <w:spacing w:before="1"/>
        <w:ind w:left="1440"/>
      </w:pPr>
      <w:r>
        <w:rPr>
          <w:spacing w:val="-2"/>
        </w:rPr>
        <w:t>PHA-2026-</w:t>
      </w:r>
      <w:r>
        <w:rPr>
          <w:spacing w:val="-4"/>
        </w:rPr>
        <w:t>0090</w:t>
      </w:r>
      <w:r>
        <w:rPr/>
        <w:tab/>
        <w:t>Blend</w:t>
      </w:r>
      <w:r>
        <w:rPr>
          <w:spacing w:val="-4"/>
        </w:rPr>
        <w:t> </w:t>
      </w:r>
      <w:r>
        <w:rPr/>
        <w:t>Labs</w:t>
      </w:r>
      <w:r>
        <w:rPr>
          <w:spacing w:val="-2"/>
        </w:rPr>
        <w:t> </w:t>
      </w:r>
      <w:r>
        <w:rPr/>
        <w:t>RX</w:t>
      </w:r>
      <w:r>
        <w:rPr>
          <w:spacing w:val="-4"/>
        </w:rPr>
        <w:t> </w:t>
      </w:r>
      <w:r>
        <w:rPr/>
        <w:t>LLC,</w:t>
      </w:r>
      <w:r>
        <w:rPr>
          <w:spacing w:val="-4"/>
        </w:rPr>
        <w:t> </w:t>
      </w:r>
      <w:r>
        <w:rPr>
          <w:spacing w:val="-2"/>
        </w:rPr>
        <w:t>NDS32293</w:t>
      </w:r>
      <w:r>
        <w:rPr/>
        <w:tab/>
        <w:t>Time:</w:t>
      </w:r>
      <w:r>
        <w:rPr>
          <w:spacing w:val="-3"/>
        </w:rPr>
        <w:t> </w:t>
      </w:r>
      <w:r>
        <w:rPr>
          <w:spacing w:val="-5"/>
        </w:rPr>
        <w:t>N/A</w:t>
      </w:r>
    </w:p>
    <w:p>
      <w:pPr>
        <w:pStyle w:val="Heading1"/>
      </w:pPr>
      <w:r>
        <w:rPr/>
        <mc:AlternateContent>
          <mc:Choice Requires="wps">
            <w:drawing>
              <wp:anchor distT="0" distB="0" distL="0" distR="0" allowOverlap="1" layoutInCell="1" locked="0" behindDoc="1" simplePos="0" relativeHeight="487608832">
                <wp:simplePos x="0" y="0"/>
                <wp:positionH relativeFrom="page">
                  <wp:posOffset>896111</wp:posOffset>
                </wp:positionH>
                <wp:positionV relativeFrom="paragraph">
                  <wp:posOffset>460813</wp:posOffset>
                </wp:positionV>
                <wp:extent cx="5980430" cy="18415"/>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36.284531pt;width:470.88pt;height:1.44pt;mso-position-horizontal-relative:page;mso-position-vertical-relative:paragraph;z-index:-15707648;mso-wrap-distance-left:0;mso-wrap-distance-right:0" id="docshape49" filled="true" fillcolor="#000000" stroked="false">
                <v:fill type="solid"/>
                <w10:wrap type="topAndBottom"/>
              </v:rect>
            </w:pict>
          </mc:Fallback>
        </mc:AlternateContent>
      </w:r>
      <w:r>
        <w:rPr>
          <w:spacing w:val="-2"/>
        </w:rPr>
        <w:t>DEFERRED</w:t>
      </w:r>
    </w:p>
    <w:p>
      <w:pPr>
        <w:pStyle w:val="BodyText"/>
        <w:spacing w:before="1"/>
        <w:ind w:left="1440"/>
      </w:pPr>
      <w:r>
        <w:rPr>
          <w:spacing w:val="-2"/>
        </w:rPr>
        <w:t>Case</w:t>
      </w:r>
      <w:r>
        <w:rPr>
          <w:spacing w:val="19"/>
        </w:rPr>
        <w:t> </w:t>
      </w:r>
      <w:r>
        <w:rPr>
          <w:spacing w:val="-2"/>
        </w:rPr>
        <w:t>#17/CASE-2026-</w:t>
      </w:r>
      <w:r>
        <w:rPr>
          <w:spacing w:val="-4"/>
        </w:rPr>
        <w:t>0877</w:t>
      </w:r>
    </w:p>
    <w:p>
      <w:pPr>
        <w:pStyle w:val="BodyText"/>
        <w:tabs>
          <w:tab w:pos="4320" w:val="left" w:leader="none"/>
          <w:tab w:pos="8639" w:val="left" w:leader="none"/>
        </w:tabs>
        <w:spacing w:line="480" w:lineRule="auto" w:before="1"/>
        <w:ind w:left="1440" w:right="1827"/>
      </w:pPr>
      <w:r>
        <w:rPr>
          <w:spacing w:val="-2"/>
        </w:rPr>
        <w:t>PHA-2026-0054</w:t>
      </w:r>
      <w:r>
        <w:rPr/>
        <w:tab/>
        <w:t>American Life Pharmacy, NDS31969</w:t>
        <w:tab/>
        <w:t>Time:</w:t>
      </w:r>
      <w:r>
        <w:rPr>
          <w:spacing w:val="-13"/>
        </w:rPr>
        <w:t> </w:t>
      </w:r>
      <w:r>
        <w:rPr/>
        <w:t>12:31</w:t>
      </w:r>
      <w:r>
        <w:rPr>
          <w:spacing w:val="-12"/>
        </w:rPr>
        <w:t> </w:t>
      </w:r>
      <w:r>
        <w:rPr/>
        <w:t>PM </w:t>
      </w:r>
      <w:r>
        <w:rPr>
          <w:u w:val="thick"/>
        </w:rPr>
        <w:t>RECUSAL</w:t>
      </w:r>
      <w:r>
        <w:rPr>
          <w:u w:val="none"/>
        </w:rPr>
        <w:t>: NONE</w:t>
      </w:r>
    </w:p>
    <w:p>
      <w:pPr>
        <w:pStyle w:val="BodyText"/>
        <w:spacing w:before="1"/>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ListParagraph"/>
        <w:numPr>
          <w:ilvl w:val="1"/>
          <w:numId w:val="13"/>
        </w:numPr>
        <w:tabs>
          <w:tab w:pos="1619" w:val="left" w:leader="none"/>
        </w:tabs>
        <w:spacing w:line="240" w:lineRule="auto" w:before="267" w:after="0"/>
        <w:ind w:left="1619" w:right="1152" w:hanging="180"/>
        <w:jc w:val="left"/>
        <w:rPr>
          <w:sz w:val="22"/>
        </w:rPr>
      </w:pPr>
      <w:r>
        <w:rPr>
          <w:sz w:val="22"/>
        </w:rPr>
        <w:t>On 04/22/2025, ALP failed to disclose a cease and desist order issued on 09/17/2024 by MN BOP in the</w:t>
      </w:r>
      <w:r>
        <w:rPr>
          <w:spacing w:val="-1"/>
          <w:sz w:val="22"/>
        </w:rPr>
        <w:t> </w:t>
      </w:r>
      <w:r>
        <w:rPr>
          <w:sz w:val="22"/>
        </w:rPr>
        <w:t>pharmacy’s</w:t>
      </w:r>
      <w:r>
        <w:rPr>
          <w:spacing w:val="-4"/>
          <w:sz w:val="22"/>
        </w:rPr>
        <w:t> </w:t>
      </w:r>
      <w:r>
        <w:rPr>
          <w:sz w:val="22"/>
        </w:rPr>
        <w:t>initial</w:t>
      </w:r>
      <w:r>
        <w:rPr>
          <w:spacing w:val="-2"/>
          <w:sz w:val="22"/>
        </w:rPr>
        <w:t> </w:t>
      </w:r>
      <w:r>
        <w:rPr>
          <w:sz w:val="22"/>
        </w:rPr>
        <w:t>application</w:t>
      </w:r>
      <w:r>
        <w:rPr>
          <w:spacing w:val="-3"/>
          <w:sz w:val="22"/>
        </w:rPr>
        <w:t> </w:t>
      </w:r>
      <w:r>
        <w:rPr>
          <w:sz w:val="22"/>
        </w:rPr>
        <w:t>for</w:t>
      </w:r>
      <w:r>
        <w:rPr>
          <w:spacing w:val="-2"/>
          <w:sz w:val="22"/>
        </w:rPr>
        <w:t> </w:t>
      </w:r>
      <w:r>
        <w:rPr>
          <w:sz w:val="22"/>
        </w:rPr>
        <w:t>licensure</w:t>
      </w:r>
      <w:r>
        <w:rPr>
          <w:spacing w:val="-1"/>
          <w:sz w:val="22"/>
        </w:rPr>
        <w:t> </w:t>
      </w:r>
      <w:r>
        <w:rPr>
          <w:sz w:val="22"/>
        </w:rPr>
        <w:t>in</w:t>
      </w:r>
      <w:r>
        <w:rPr>
          <w:spacing w:val="-5"/>
          <w:sz w:val="22"/>
        </w:rPr>
        <w:t> </w:t>
      </w:r>
      <w:r>
        <w:rPr>
          <w:sz w:val="22"/>
        </w:rPr>
        <w:t>MA.</w:t>
      </w:r>
      <w:r>
        <w:rPr>
          <w:spacing w:val="40"/>
          <w:sz w:val="22"/>
        </w:rPr>
        <w:t> </w:t>
      </w:r>
      <w:r>
        <w:rPr>
          <w:sz w:val="22"/>
        </w:rPr>
        <w:t>The</w:t>
      </w:r>
      <w:r>
        <w:rPr>
          <w:spacing w:val="-1"/>
          <w:sz w:val="22"/>
        </w:rPr>
        <w:t> </w:t>
      </w:r>
      <w:r>
        <w:rPr>
          <w:sz w:val="22"/>
        </w:rPr>
        <w:t>C&amp;D</w:t>
      </w:r>
      <w:r>
        <w:rPr>
          <w:spacing w:val="-3"/>
          <w:sz w:val="22"/>
        </w:rPr>
        <w:t> </w:t>
      </w:r>
      <w:r>
        <w:rPr>
          <w:sz w:val="22"/>
        </w:rPr>
        <w:t>was</w:t>
      </w:r>
      <w:r>
        <w:rPr>
          <w:spacing w:val="-4"/>
          <w:sz w:val="22"/>
        </w:rPr>
        <w:t> </w:t>
      </w:r>
      <w:r>
        <w:rPr>
          <w:sz w:val="22"/>
        </w:rPr>
        <w:t>issued</w:t>
      </w:r>
      <w:r>
        <w:rPr>
          <w:spacing w:val="-3"/>
          <w:sz w:val="22"/>
        </w:rPr>
        <w:t> </w:t>
      </w:r>
      <w:r>
        <w:rPr>
          <w:sz w:val="22"/>
        </w:rPr>
        <w:t>after</w:t>
      </w:r>
      <w:r>
        <w:rPr>
          <w:spacing w:val="-4"/>
          <w:sz w:val="22"/>
        </w:rPr>
        <w:t> </w:t>
      </w:r>
      <w:r>
        <w:rPr>
          <w:sz w:val="22"/>
        </w:rPr>
        <w:t>MN</w:t>
      </w:r>
      <w:r>
        <w:rPr>
          <w:spacing w:val="-3"/>
          <w:sz w:val="22"/>
        </w:rPr>
        <w:t> </w:t>
      </w:r>
      <w:r>
        <w:rPr>
          <w:sz w:val="22"/>
        </w:rPr>
        <w:t>BOP</w:t>
      </w:r>
      <w:r>
        <w:rPr>
          <w:spacing w:val="-1"/>
          <w:sz w:val="22"/>
        </w:rPr>
        <w:t> </w:t>
      </w:r>
      <w:r>
        <w:rPr>
          <w:sz w:val="22"/>
        </w:rPr>
        <w:t>learned</w:t>
      </w:r>
      <w:r>
        <w:rPr>
          <w:spacing w:val="-3"/>
          <w:sz w:val="22"/>
        </w:rPr>
        <w:t> </w:t>
      </w:r>
      <w:r>
        <w:rPr>
          <w:sz w:val="22"/>
        </w:rPr>
        <w:t>that ALP was dispensing/shipping compounded preparations to patients in MN without a MN license.</w:t>
      </w:r>
    </w:p>
    <w:p>
      <w:pPr>
        <w:pStyle w:val="ListParagraph"/>
        <w:numPr>
          <w:ilvl w:val="1"/>
          <w:numId w:val="13"/>
        </w:numPr>
        <w:tabs>
          <w:tab w:pos="1619" w:val="left" w:leader="none"/>
        </w:tabs>
        <w:spacing w:line="240" w:lineRule="auto" w:before="0" w:after="0"/>
        <w:ind w:left="1619" w:right="1374" w:hanging="180"/>
        <w:jc w:val="left"/>
        <w:rPr>
          <w:sz w:val="22"/>
        </w:rPr>
      </w:pPr>
      <w:r>
        <w:rPr>
          <w:sz w:val="22"/>
        </w:rPr>
        <w:t>First and foremost, PIC Khan admitted that ALP failed to disclose the MN BOP C&amp;D order in the pharmacy’s</w:t>
      </w:r>
      <w:r>
        <w:rPr>
          <w:spacing w:val="-2"/>
          <w:sz w:val="22"/>
        </w:rPr>
        <w:t> </w:t>
      </w:r>
      <w:r>
        <w:rPr>
          <w:sz w:val="22"/>
        </w:rPr>
        <w:t>initial</w:t>
      </w:r>
      <w:r>
        <w:rPr>
          <w:spacing w:val="-2"/>
          <w:sz w:val="22"/>
        </w:rPr>
        <w:t> </w:t>
      </w:r>
      <w:r>
        <w:rPr>
          <w:sz w:val="22"/>
        </w:rPr>
        <w:t>application</w:t>
      </w:r>
      <w:r>
        <w:rPr>
          <w:spacing w:val="-3"/>
          <w:sz w:val="22"/>
        </w:rPr>
        <w:t> </w:t>
      </w:r>
      <w:r>
        <w:rPr>
          <w:sz w:val="22"/>
        </w:rPr>
        <w:t>for</w:t>
      </w:r>
      <w:r>
        <w:rPr>
          <w:spacing w:val="-4"/>
          <w:sz w:val="22"/>
        </w:rPr>
        <w:t> </w:t>
      </w:r>
      <w:r>
        <w:rPr>
          <w:sz w:val="22"/>
        </w:rPr>
        <w:t>licensure.</w:t>
      </w:r>
      <w:r>
        <w:rPr>
          <w:spacing w:val="40"/>
          <w:sz w:val="22"/>
        </w:rPr>
        <w:t> </w:t>
      </w:r>
      <w:r>
        <w:rPr>
          <w:sz w:val="22"/>
        </w:rPr>
        <w:t>However,</w:t>
      </w:r>
      <w:r>
        <w:rPr>
          <w:spacing w:val="-4"/>
          <w:sz w:val="22"/>
        </w:rPr>
        <w:t> </w:t>
      </w:r>
      <w:r>
        <w:rPr>
          <w:sz w:val="22"/>
        </w:rPr>
        <w:t>PIC</w:t>
      </w:r>
      <w:r>
        <w:rPr>
          <w:spacing w:val="-4"/>
          <w:sz w:val="22"/>
        </w:rPr>
        <w:t> </w:t>
      </w:r>
      <w:r>
        <w:rPr>
          <w:sz w:val="22"/>
        </w:rPr>
        <w:t>Khan</w:t>
      </w:r>
      <w:r>
        <w:rPr>
          <w:spacing w:val="-3"/>
          <w:sz w:val="22"/>
        </w:rPr>
        <w:t> </w:t>
      </w:r>
      <w:r>
        <w:rPr>
          <w:sz w:val="22"/>
        </w:rPr>
        <w:t>argued</w:t>
      </w:r>
      <w:r>
        <w:rPr>
          <w:spacing w:val="-3"/>
          <w:sz w:val="22"/>
        </w:rPr>
        <w:t> </w:t>
      </w:r>
      <w:r>
        <w:rPr>
          <w:sz w:val="22"/>
        </w:rPr>
        <w:t>that</w:t>
      </w:r>
      <w:r>
        <w:rPr>
          <w:spacing w:val="-4"/>
          <w:sz w:val="22"/>
        </w:rPr>
        <w:t> </w:t>
      </w:r>
      <w:r>
        <w:rPr>
          <w:sz w:val="22"/>
        </w:rPr>
        <w:t>the</w:t>
      </w:r>
      <w:r>
        <w:rPr>
          <w:spacing w:val="-6"/>
          <w:sz w:val="22"/>
        </w:rPr>
        <w:t> </w:t>
      </w:r>
      <w:r>
        <w:rPr>
          <w:sz w:val="22"/>
        </w:rPr>
        <w:t>MN</w:t>
      </w:r>
      <w:r>
        <w:rPr>
          <w:spacing w:val="-3"/>
          <w:sz w:val="22"/>
        </w:rPr>
        <w:t> </w:t>
      </w:r>
      <w:r>
        <w:rPr>
          <w:sz w:val="22"/>
        </w:rPr>
        <w:t>BOP</w:t>
      </w:r>
      <w:r>
        <w:rPr>
          <w:spacing w:val="-1"/>
          <w:sz w:val="22"/>
        </w:rPr>
        <w:t> </w:t>
      </w:r>
      <w:r>
        <w:rPr>
          <w:sz w:val="22"/>
        </w:rPr>
        <w:t>C&amp;D</w:t>
      </w:r>
      <w:r>
        <w:rPr>
          <w:spacing w:val="-3"/>
          <w:sz w:val="22"/>
        </w:rPr>
        <w:t> </w:t>
      </w:r>
      <w:r>
        <w:rPr>
          <w:sz w:val="22"/>
        </w:rPr>
        <w:t>order was issued</w:t>
      </w:r>
      <w:r>
        <w:rPr>
          <w:spacing w:val="-1"/>
          <w:sz w:val="22"/>
        </w:rPr>
        <w:t> </w:t>
      </w:r>
      <w:r>
        <w:rPr>
          <w:sz w:val="22"/>
        </w:rPr>
        <w:t>before ALP was licensed by MN BOP so “did not constitute discipline against an existing pharmacy license.”</w:t>
      </w:r>
    </w:p>
    <w:p>
      <w:pPr>
        <w:pStyle w:val="BodyText"/>
        <w:spacing w:before="1"/>
      </w:pPr>
    </w:p>
    <w:p>
      <w:pPr>
        <w:pStyle w:val="BodyText"/>
        <w:ind w:left="1439" w:right="1275"/>
        <w:jc w:val="both"/>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R.</w:t>
      </w:r>
      <w:r>
        <w:rPr>
          <w:spacing w:val="-5"/>
          <w:u w:val="none"/>
        </w:rPr>
        <w:t> </w:t>
      </w:r>
      <w:r>
        <w:rPr>
          <w:u w:val="none"/>
        </w:rPr>
        <w:t>MORELLI,</w:t>
      </w:r>
      <w:r>
        <w:rPr>
          <w:spacing w:val="-4"/>
          <w:u w:val="none"/>
        </w:rPr>
        <w:t> </w:t>
      </w:r>
      <w:r>
        <w:rPr>
          <w:u w:val="none"/>
        </w:rPr>
        <w:t>seconded</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 to refer</w:t>
      </w:r>
      <w:r>
        <w:rPr>
          <w:spacing w:val="-2"/>
          <w:u w:val="none"/>
        </w:rPr>
        <w:t> </w:t>
      </w:r>
      <w:r>
        <w:rPr>
          <w:u w:val="none"/>
        </w:rPr>
        <w:t>the</w:t>
      </w:r>
      <w:r>
        <w:rPr>
          <w:spacing w:val="-2"/>
          <w:u w:val="none"/>
        </w:rPr>
        <w:t> </w:t>
      </w:r>
      <w:r>
        <w:rPr>
          <w:u w:val="none"/>
        </w:rPr>
        <w:t>matter</w:t>
      </w:r>
      <w:r>
        <w:rPr>
          <w:spacing w:val="-2"/>
          <w:u w:val="none"/>
        </w:rPr>
        <w:t> </w:t>
      </w:r>
      <w:r>
        <w:rPr>
          <w:u w:val="none"/>
        </w:rPr>
        <w:t>(PHA-2026-0054),</w:t>
      </w:r>
      <w:r>
        <w:rPr>
          <w:spacing w:val="-2"/>
          <w:u w:val="none"/>
        </w:rPr>
        <w:t> </w:t>
      </w:r>
      <w:r>
        <w:rPr>
          <w:u w:val="none"/>
        </w:rPr>
        <w:t>to</w:t>
      </w:r>
      <w:r>
        <w:rPr>
          <w:spacing w:val="-1"/>
          <w:u w:val="none"/>
        </w:rPr>
        <w:t> </w:t>
      </w:r>
      <w:r>
        <w:rPr>
          <w:u w:val="none"/>
        </w:rPr>
        <w:t>the</w:t>
      </w:r>
      <w:r>
        <w:rPr>
          <w:spacing w:val="-2"/>
          <w:u w:val="none"/>
        </w:rPr>
        <w:t> </w:t>
      </w:r>
      <w:r>
        <w:rPr>
          <w:u w:val="none"/>
        </w:rPr>
        <w:t>Office</w:t>
      </w:r>
      <w:r>
        <w:rPr>
          <w:spacing w:val="-2"/>
          <w:u w:val="none"/>
        </w:rPr>
        <w:t> </w:t>
      </w:r>
      <w:r>
        <w:rPr>
          <w:u w:val="none"/>
        </w:rPr>
        <w:t>of</w:t>
      </w:r>
      <w:r>
        <w:rPr>
          <w:spacing w:val="-2"/>
          <w:u w:val="none"/>
        </w:rPr>
        <w:t> </w:t>
      </w:r>
      <w:r>
        <w:rPr>
          <w:u w:val="none"/>
        </w:rPr>
        <w:t>Prosecution</w:t>
      </w:r>
      <w:r>
        <w:rPr>
          <w:spacing w:val="-1"/>
          <w:u w:val="none"/>
        </w:rPr>
        <w:t> </w:t>
      </w:r>
      <w:r>
        <w:rPr>
          <w:u w:val="none"/>
        </w:rPr>
        <w:t>for the</w:t>
      </w:r>
      <w:r>
        <w:rPr>
          <w:spacing w:val="-2"/>
          <w:u w:val="none"/>
        </w:rPr>
        <w:t> </w:t>
      </w:r>
      <w:r>
        <w:rPr>
          <w:u w:val="none"/>
        </w:rPr>
        <w:t>issuance of</w:t>
      </w:r>
      <w:r>
        <w:rPr>
          <w:spacing w:val="-2"/>
          <w:u w:val="none"/>
        </w:rPr>
        <w:t> </w:t>
      </w:r>
      <w:r>
        <w:rPr>
          <w:u w:val="none"/>
        </w:rPr>
        <w:t>an</w:t>
      </w:r>
      <w:r>
        <w:rPr>
          <w:spacing w:val="-1"/>
          <w:u w:val="none"/>
        </w:rPr>
        <w:t> </w:t>
      </w:r>
      <w:r>
        <w:rPr>
          <w:u w:val="none"/>
        </w:rPr>
        <w:t>order to show cause and to authorize resolution of the matter by a consent agreement for REPRIMAND.</w:t>
      </w:r>
    </w:p>
    <w:p>
      <w:pPr>
        <w:pStyle w:val="BodyText"/>
        <w:spacing w:before="19"/>
        <w:rPr>
          <w:sz w:val="20"/>
        </w:rPr>
      </w:pPr>
      <w:r>
        <w:rPr>
          <w:sz w:val="20"/>
        </w:rPr>
        <mc:AlternateContent>
          <mc:Choice Requires="wps">
            <w:drawing>
              <wp:anchor distT="0" distB="0" distL="0" distR="0" allowOverlap="1" layoutInCell="1" locked="0" behindDoc="1" simplePos="0" relativeHeight="487609344">
                <wp:simplePos x="0" y="0"/>
                <wp:positionH relativeFrom="page">
                  <wp:posOffset>896111</wp:posOffset>
                </wp:positionH>
                <wp:positionV relativeFrom="paragraph">
                  <wp:posOffset>182762</wp:posOffset>
                </wp:positionV>
                <wp:extent cx="5980430" cy="18415"/>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90781pt;width:470.88pt;height:1.44pt;mso-position-horizontal-relative:page;mso-position-vertical-relative:paragraph;z-index:-15707136;mso-wrap-distance-left:0;mso-wrap-distance-right:0" id="docshape50" filled="true" fillcolor="#000000" stroked="false">
                <v:fill type="solid"/>
                <w10:wrap type="topAndBottom"/>
              </v:rect>
            </w:pict>
          </mc:Fallback>
        </mc:AlternateContent>
      </w:r>
    </w:p>
    <w:p>
      <w:pPr>
        <w:pStyle w:val="BodyText"/>
      </w:pPr>
    </w:p>
    <w:p>
      <w:pPr>
        <w:pStyle w:val="BodyText"/>
        <w:spacing w:before="2"/>
      </w:pPr>
    </w:p>
    <w:p>
      <w:pPr>
        <w:pStyle w:val="BodyText"/>
        <w:ind w:left="1440"/>
      </w:pPr>
      <w:r>
        <w:rPr>
          <w:spacing w:val="-2"/>
        </w:rPr>
        <w:t>Case</w:t>
      </w:r>
      <w:r>
        <w:rPr>
          <w:spacing w:val="19"/>
        </w:rPr>
        <w:t> </w:t>
      </w:r>
      <w:r>
        <w:rPr>
          <w:spacing w:val="-2"/>
        </w:rPr>
        <w:t>#18/CASE-2026-</w:t>
      </w:r>
      <w:r>
        <w:rPr>
          <w:spacing w:val="-4"/>
        </w:rPr>
        <w:t>1296</w:t>
      </w:r>
    </w:p>
    <w:p>
      <w:pPr>
        <w:pStyle w:val="BodyText"/>
        <w:tabs>
          <w:tab w:pos="4320" w:val="left" w:leader="none"/>
          <w:tab w:pos="8640" w:val="left" w:leader="none"/>
        </w:tabs>
        <w:ind w:left="1440"/>
      </w:pPr>
      <w:r>
        <w:rPr>
          <w:spacing w:val="-2"/>
        </w:rPr>
        <w:t>PHA-2026-</w:t>
      </w:r>
      <w:r>
        <w:rPr>
          <w:spacing w:val="-4"/>
        </w:rPr>
        <w:t>0065</w:t>
      </w:r>
      <w:r>
        <w:rPr/>
        <w:tab/>
        <w:t>CVS</w:t>
      </w:r>
      <w:r>
        <w:rPr>
          <w:spacing w:val="-3"/>
        </w:rPr>
        <w:t> </w:t>
      </w:r>
      <w:r>
        <w:rPr/>
        <w:t>#705,</w:t>
      </w:r>
      <w:r>
        <w:rPr>
          <w:spacing w:val="-2"/>
        </w:rPr>
        <w:t> DS3428</w:t>
      </w:r>
      <w:r>
        <w:rPr/>
        <w:tab/>
        <w:t>Time:</w:t>
      </w:r>
      <w:r>
        <w:rPr>
          <w:spacing w:val="-6"/>
        </w:rPr>
        <w:t> </w:t>
      </w:r>
      <w:r>
        <w:rPr/>
        <w:t>12:33</w:t>
      </w:r>
      <w:r>
        <w:rPr>
          <w:spacing w:val="-4"/>
        </w:rPr>
        <w:t> </w:t>
      </w:r>
      <w:r>
        <w:rPr>
          <w:spacing w:val="-5"/>
        </w:rPr>
        <w:t>PM</w:t>
      </w:r>
    </w:p>
    <w:p>
      <w:pPr>
        <w:pStyle w:val="BodyText"/>
        <w:spacing w:before="2"/>
      </w:pPr>
    </w:p>
    <w:p>
      <w:pPr>
        <w:pStyle w:val="BodyText"/>
        <w:spacing w:line="237" w:lineRule="auto" w:before="1"/>
        <w:ind w:left="1440" w:right="1111"/>
      </w:pPr>
      <w:r>
        <w:rPr>
          <w:u w:val="thick"/>
        </w:rPr>
        <w:t>RECUSAL</w:t>
      </w:r>
      <w:r>
        <w:rPr>
          <w:u w:val="none"/>
        </w:rPr>
        <w:t>:</w:t>
      </w:r>
      <w:r>
        <w:rPr>
          <w:spacing w:val="-1"/>
          <w:u w:val="none"/>
        </w:rPr>
        <w:t> </w:t>
      </w:r>
      <w:r>
        <w:rPr>
          <w:u w:val="none"/>
        </w:rPr>
        <w:t>J.</w:t>
      </w:r>
      <w:r>
        <w:rPr>
          <w:spacing w:val="-2"/>
          <w:u w:val="none"/>
        </w:rPr>
        <w:t> </w:t>
      </w:r>
      <w:r>
        <w:rPr>
          <w:u w:val="none"/>
        </w:rPr>
        <w:t>ROCCHIO</w:t>
      </w:r>
      <w:r>
        <w:rPr>
          <w:spacing w:val="-2"/>
          <w:u w:val="none"/>
        </w:rPr>
        <w:t> </w:t>
      </w:r>
      <w:r>
        <w:rPr>
          <w:u w:val="none"/>
        </w:rPr>
        <w:t>and</w:t>
      </w:r>
      <w:r>
        <w:rPr>
          <w:spacing w:val="-5"/>
          <w:u w:val="none"/>
        </w:rPr>
        <w:t> </w:t>
      </w:r>
      <w:r>
        <w:rPr>
          <w:u w:val="none"/>
        </w:rPr>
        <w:t>S.</w:t>
      </w:r>
      <w:r>
        <w:rPr>
          <w:spacing w:val="-2"/>
          <w:u w:val="none"/>
        </w:rPr>
        <w:t> </w:t>
      </w:r>
      <w:r>
        <w:rPr>
          <w:u w:val="none"/>
        </w:rPr>
        <w:t>MUNGAI</w:t>
      </w:r>
      <w:r>
        <w:rPr>
          <w:spacing w:val="-2"/>
          <w:u w:val="none"/>
        </w:rPr>
        <w:t> </w:t>
      </w:r>
      <w:r>
        <w:rPr>
          <w:u w:val="none"/>
        </w:rPr>
        <w:t>recused</w:t>
      </w:r>
      <w:r>
        <w:rPr>
          <w:spacing w:val="-3"/>
          <w:u w:val="none"/>
        </w:rPr>
        <w:t> </w:t>
      </w:r>
      <w:r>
        <w:rPr>
          <w:u w:val="none"/>
        </w:rPr>
        <w:t>and</w:t>
      </w:r>
      <w:r>
        <w:rPr>
          <w:spacing w:val="-5"/>
          <w:u w:val="none"/>
        </w:rPr>
        <w:t> </w:t>
      </w:r>
      <w:r>
        <w:rPr>
          <w:u w:val="none"/>
        </w:rPr>
        <w:t>were</w:t>
      </w:r>
      <w:r>
        <w:rPr>
          <w:spacing w:val="-1"/>
          <w:u w:val="none"/>
        </w:rPr>
        <w:t> </w:t>
      </w:r>
      <w:r>
        <w:rPr>
          <w:u w:val="none"/>
        </w:rPr>
        <w:t>not</w:t>
      </w:r>
      <w:r>
        <w:rPr>
          <w:spacing w:val="-1"/>
          <w:u w:val="none"/>
        </w:rPr>
        <w:t> </w:t>
      </w:r>
      <w:r>
        <w:rPr>
          <w:u w:val="none"/>
        </w:rPr>
        <w:t>present</w:t>
      </w:r>
      <w:r>
        <w:rPr>
          <w:spacing w:val="-1"/>
          <w:u w:val="none"/>
        </w:rPr>
        <w:t> </w:t>
      </w:r>
      <w:r>
        <w:rPr>
          <w:u w:val="none"/>
        </w:rPr>
        <w:t>for</w:t>
      </w:r>
      <w:r>
        <w:rPr>
          <w:spacing w:val="-4"/>
          <w:u w:val="none"/>
        </w:rPr>
        <w:t> </w:t>
      </w:r>
      <w:r>
        <w:rPr>
          <w:u w:val="none"/>
        </w:rPr>
        <w:t>the</w:t>
      </w:r>
      <w:r>
        <w:rPr>
          <w:spacing w:val="-4"/>
          <w:u w:val="none"/>
        </w:rPr>
        <w:t> </w:t>
      </w:r>
      <w:r>
        <w:rPr>
          <w:u w:val="none"/>
        </w:rPr>
        <w:t>vote</w:t>
      </w:r>
      <w:r>
        <w:rPr>
          <w:spacing w:val="-1"/>
          <w:u w:val="none"/>
        </w:rPr>
        <w:t> </w:t>
      </w:r>
      <w:r>
        <w:rPr>
          <w:u w:val="none"/>
        </w:rPr>
        <w:t>or</w:t>
      </w:r>
      <w:r>
        <w:rPr>
          <w:spacing w:val="-4"/>
          <w:u w:val="none"/>
        </w:rPr>
        <w:t> </w:t>
      </w:r>
      <w:r>
        <w:rPr>
          <w:u w:val="none"/>
        </w:rPr>
        <w:t>discussion</w:t>
      </w:r>
      <w:r>
        <w:rPr>
          <w:spacing w:val="-3"/>
          <w:u w:val="none"/>
        </w:rPr>
        <w:t> </w:t>
      </w:r>
      <w:r>
        <w:rPr>
          <w:u w:val="none"/>
        </w:rPr>
        <w:t>in</w:t>
      </w:r>
      <w:r>
        <w:rPr>
          <w:spacing w:val="-3"/>
          <w:u w:val="none"/>
        </w:rPr>
        <w:t> </w:t>
      </w:r>
      <w:r>
        <w:rPr>
          <w:u w:val="none"/>
        </w:rPr>
        <w:t>this </w:t>
      </w:r>
      <w:r>
        <w:rPr>
          <w:spacing w:val="-2"/>
          <w:u w:val="none"/>
        </w:rPr>
        <w:t>matter.</w:t>
      </w:r>
    </w:p>
    <w:p>
      <w:pPr>
        <w:pStyle w:val="BodyText"/>
        <w:spacing w:before="1"/>
      </w:pPr>
    </w:p>
    <w:p>
      <w:pPr>
        <w:pStyle w:val="BodyText"/>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BodyText"/>
        <w:spacing w:after="0"/>
        <w:sectPr>
          <w:pgSz w:w="12240" w:h="15840"/>
          <w:pgMar w:header="0" w:footer="1552" w:top="1400" w:bottom="1800" w:left="0" w:right="360"/>
        </w:sectPr>
      </w:pPr>
    </w:p>
    <w:p>
      <w:pPr>
        <w:pStyle w:val="ListParagraph"/>
        <w:numPr>
          <w:ilvl w:val="1"/>
          <w:numId w:val="13"/>
        </w:numPr>
        <w:tabs>
          <w:tab w:pos="1619" w:val="left" w:leader="none"/>
        </w:tabs>
        <w:spacing w:line="240" w:lineRule="auto" w:before="28" w:after="0"/>
        <w:ind w:left="1619" w:right="1298" w:hanging="180"/>
        <w:jc w:val="left"/>
        <w:rPr>
          <w:sz w:val="22"/>
        </w:rPr>
      </w:pPr>
      <w:r>
        <w:rPr>
          <w:sz w:val="22"/>
        </w:rPr>
        <w:t>On 03/23/2026, Investigator Seed discovered during an RCI at CVS 705 that “[Current MOR Amin] reports</w:t>
      </w:r>
      <w:r>
        <w:rPr>
          <w:spacing w:val="-4"/>
          <w:sz w:val="22"/>
        </w:rPr>
        <w:t> </w:t>
      </w:r>
      <w:r>
        <w:rPr>
          <w:sz w:val="22"/>
        </w:rPr>
        <w:t>an</w:t>
      </w:r>
      <w:r>
        <w:rPr>
          <w:spacing w:val="-3"/>
          <w:sz w:val="22"/>
        </w:rPr>
        <w:t> </w:t>
      </w:r>
      <w:r>
        <w:rPr>
          <w:sz w:val="22"/>
        </w:rPr>
        <w:t>unknown</w:t>
      </w:r>
      <w:r>
        <w:rPr>
          <w:spacing w:val="-3"/>
          <w:sz w:val="22"/>
        </w:rPr>
        <w:t> </w:t>
      </w:r>
      <w:r>
        <w:rPr>
          <w:sz w:val="22"/>
        </w:rPr>
        <w:t>loss</w:t>
      </w:r>
      <w:r>
        <w:rPr>
          <w:spacing w:val="-4"/>
          <w:sz w:val="22"/>
        </w:rPr>
        <w:t> </w:t>
      </w:r>
      <w:r>
        <w:rPr>
          <w:sz w:val="22"/>
        </w:rPr>
        <w:t>of</w:t>
      </w:r>
      <w:r>
        <w:rPr>
          <w:spacing w:val="-4"/>
          <w:sz w:val="22"/>
        </w:rPr>
        <w:t> </w:t>
      </w:r>
      <w:r>
        <w:rPr>
          <w:sz w:val="22"/>
        </w:rPr>
        <w:t>-367</w:t>
      </w:r>
      <w:r>
        <w:rPr>
          <w:spacing w:val="-1"/>
          <w:sz w:val="22"/>
        </w:rPr>
        <w:t> </w:t>
      </w:r>
      <w:r>
        <w:rPr>
          <w:sz w:val="22"/>
        </w:rPr>
        <w:t>lorazepam</w:t>
      </w:r>
      <w:r>
        <w:rPr>
          <w:spacing w:val="-3"/>
          <w:sz w:val="22"/>
        </w:rPr>
        <w:t> </w:t>
      </w:r>
      <w:r>
        <w:rPr>
          <w:sz w:val="22"/>
        </w:rPr>
        <w:t>0.5mg</w:t>
      </w:r>
      <w:r>
        <w:rPr>
          <w:spacing w:val="-3"/>
          <w:sz w:val="22"/>
        </w:rPr>
        <w:t> </w:t>
      </w:r>
      <w:r>
        <w:rPr>
          <w:sz w:val="22"/>
        </w:rPr>
        <w:t>tabs…</w:t>
      </w:r>
      <w:r>
        <w:rPr>
          <w:spacing w:val="-1"/>
          <w:sz w:val="22"/>
        </w:rPr>
        <w:t> </w:t>
      </w:r>
      <w:r>
        <w:rPr>
          <w:sz w:val="22"/>
        </w:rPr>
        <w:t>initially</w:t>
      </w:r>
      <w:r>
        <w:rPr>
          <w:spacing w:val="-1"/>
          <w:sz w:val="22"/>
        </w:rPr>
        <w:t> </w:t>
      </w:r>
      <w:r>
        <w:rPr>
          <w:sz w:val="22"/>
        </w:rPr>
        <w:t>documented</w:t>
      </w:r>
      <w:r>
        <w:rPr>
          <w:spacing w:val="-5"/>
          <w:sz w:val="22"/>
        </w:rPr>
        <w:t> </w:t>
      </w:r>
      <w:r>
        <w:rPr>
          <w:sz w:val="22"/>
        </w:rPr>
        <w:t>with</w:t>
      </w:r>
      <w:r>
        <w:rPr>
          <w:spacing w:val="-3"/>
          <w:sz w:val="22"/>
        </w:rPr>
        <w:t> </w:t>
      </w:r>
      <w:r>
        <w:rPr>
          <w:sz w:val="22"/>
        </w:rPr>
        <w:t>an</w:t>
      </w:r>
      <w:r>
        <w:rPr>
          <w:spacing w:val="-3"/>
          <w:sz w:val="22"/>
        </w:rPr>
        <w:t> </w:t>
      </w:r>
      <w:r>
        <w:rPr>
          <w:sz w:val="22"/>
        </w:rPr>
        <w:t>adjustment</w:t>
      </w:r>
      <w:r>
        <w:rPr>
          <w:spacing w:val="-1"/>
          <w:sz w:val="22"/>
        </w:rPr>
        <w:t> </w:t>
      </w:r>
      <w:r>
        <w:rPr>
          <w:sz w:val="22"/>
        </w:rPr>
        <w:t>in inventory on 02/05/2026.</w:t>
      </w:r>
      <w:r>
        <w:rPr>
          <w:spacing w:val="40"/>
          <w:sz w:val="22"/>
        </w:rPr>
        <w:t> </w:t>
      </w:r>
      <w:r>
        <w:rPr>
          <w:sz w:val="22"/>
        </w:rPr>
        <w:t>[Current MOR Amin] notified on 02/15/2026 by Loss Prevention that an investigation has begun.</w:t>
      </w:r>
      <w:r>
        <w:rPr>
          <w:spacing w:val="40"/>
          <w:sz w:val="22"/>
        </w:rPr>
        <w:t> </w:t>
      </w:r>
      <w:r>
        <w:rPr>
          <w:sz w:val="22"/>
        </w:rPr>
        <w:t>[Current MOR Amin] reports that their regulatory group has all the information as of 3/13/2026 to report to the Board.”</w:t>
      </w:r>
    </w:p>
    <w:p>
      <w:pPr>
        <w:pStyle w:val="ListParagraph"/>
        <w:numPr>
          <w:ilvl w:val="1"/>
          <w:numId w:val="13"/>
        </w:numPr>
        <w:tabs>
          <w:tab w:pos="1619" w:val="left" w:leader="none"/>
        </w:tabs>
        <w:spacing w:line="240" w:lineRule="auto" w:before="0" w:after="0"/>
        <w:ind w:left="1619" w:right="1125" w:hanging="180"/>
        <w:jc w:val="left"/>
        <w:rPr>
          <w:sz w:val="22"/>
        </w:rPr>
      </w:pPr>
      <w:r>
        <w:rPr>
          <w:sz w:val="22"/>
        </w:rPr>
        <w:t>In turn, CVS Health responded on behalf of CVS 705 that “the loss in question was assessed to be a non-significant loss.</w:t>
      </w:r>
      <w:r>
        <w:rPr>
          <w:spacing w:val="40"/>
          <w:sz w:val="22"/>
        </w:rPr>
        <w:t> </w:t>
      </w:r>
      <w:r>
        <w:rPr>
          <w:sz w:val="22"/>
        </w:rPr>
        <w:t>In conformance with the recently revised MA loss reporting policy (2026-01), we will</w:t>
      </w:r>
      <w:r>
        <w:rPr>
          <w:spacing w:val="-1"/>
          <w:sz w:val="22"/>
        </w:rPr>
        <w:t> </w:t>
      </w:r>
      <w:r>
        <w:rPr>
          <w:sz w:val="22"/>
        </w:rPr>
        <w:t>not</w:t>
      </w:r>
      <w:r>
        <w:rPr>
          <w:spacing w:val="-3"/>
          <w:sz w:val="22"/>
        </w:rPr>
        <w:t> </w:t>
      </w:r>
      <w:r>
        <w:rPr>
          <w:sz w:val="22"/>
        </w:rPr>
        <w:t>be reporting</w:t>
      </w:r>
      <w:r>
        <w:rPr>
          <w:spacing w:val="-4"/>
          <w:sz w:val="22"/>
        </w:rPr>
        <w:t> </w:t>
      </w:r>
      <w:r>
        <w:rPr>
          <w:sz w:val="22"/>
        </w:rPr>
        <w:t>this</w:t>
      </w:r>
      <w:r>
        <w:rPr>
          <w:spacing w:val="-1"/>
          <w:sz w:val="22"/>
        </w:rPr>
        <w:t> </w:t>
      </w:r>
      <w:r>
        <w:rPr>
          <w:sz w:val="22"/>
        </w:rPr>
        <w:t>loss.</w:t>
      </w:r>
      <w:r>
        <w:rPr>
          <w:spacing w:val="40"/>
          <w:sz w:val="22"/>
        </w:rPr>
        <w:t> </w:t>
      </w:r>
      <w:r>
        <w:rPr>
          <w:sz w:val="22"/>
        </w:rPr>
        <w:t>The</w:t>
      </w:r>
      <w:r>
        <w:rPr>
          <w:spacing w:val="-3"/>
          <w:sz w:val="22"/>
        </w:rPr>
        <w:t> </w:t>
      </w:r>
      <w:r>
        <w:rPr>
          <w:sz w:val="22"/>
        </w:rPr>
        <w:t>items</w:t>
      </w:r>
      <w:r>
        <w:rPr>
          <w:spacing w:val="-3"/>
          <w:sz w:val="22"/>
        </w:rPr>
        <w:t> </w:t>
      </w:r>
      <w:r>
        <w:rPr>
          <w:sz w:val="22"/>
        </w:rPr>
        <w:t>enumerated</w:t>
      </w:r>
      <w:r>
        <w:rPr>
          <w:spacing w:val="-3"/>
          <w:sz w:val="22"/>
        </w:rPr>
        <w:t> </w:t>
      </w:r>
      <w:r>
        <w:rPr>
          <w:sz w:val="22"/>
        </w:rPr>
        <w:t>at the</w:t>
      </w:r>
      <w:r>
        <w:rPr>
          <w:spacing w:val="-3"/>
          <w:sz w:val="22"/>
        </w:rPr>
        <w:t> </w:t>
      </w:r>
      <w:r>
        <w:rPr>
          <w:sz w:val="22"/>
        </w:rPr>
        <w:t>end</w:t>
      </w:r>
      <w:r>
        <w:rPr>
          <w:spacing w:val="-2"/>
          <w:sz w:val="22"/>
        </w:rPr>
        <w:t> </w:t>
      </w:r>
      <w:r>
        <w:rPr>
          <w:sz w:val="22"/>
        </w:rPr>
        <w:t>of</w:t>
      </w:r>
      <w:r>
        <w:rPr>
          <w:spacing w:val="-3"/>
          <w:sz w:val="22"/>
        </w:rPr>
        <w:t> </w:t>
      </w:r>
      <w:r>
        <w:rPr>
          <w:sz w:val="22"/>
        </w:rPr>
        <w:t>your</w:t>
      </w:r>
      <w:r>
        <w:rPr>
          <w:spacing w:val="-1"/>
          <w:sz w:val="22"/>
        </w:rPr>
        <w:t> </w:t>
      </w:r>
      <w:r>
        <w:rPr>
          <w:sz w:val="22"/>
        </w:rPr>
        <w:t>letter</w:t>
      </w:r>
      <w:r>
        <w:rPr>
          <w:spacing w:val="-3"/>
          <w:sz w:val="22"/>
        </w:rPr>
        <w:t> </w:t>
      </w:r>
      <w:r>
        <w:rPr>
          <w:sz w:val="22"/>
        </w:rPr>
        <w:t>also appear</w:t>
      </w:r>
      <w:r>
        <w:rPr>
          <w:spacing w:val="-3"/>
          <w:sz w:val="22"/>
        </w:rPr>
        <w:t> </w:t>
      </w:r>
      <w:r>
        <w:rPr>
          <w:sz w:val="22"/>
        </w:rPr>
        <w:t>to</w:t>
      </w:r>
      <w:r>
        <w:rPr>
          <w:spacing w:val="-2"/>
          <w:sz w:val="22"/>
        </w:rPr>
        <w:t> </w:t>
      </w:r>
      <w:r>
        <w:rPr>
          <w:sz w:val="22"/>
        </w:rPr>
        <w:t>be those required by the previous policy and submission of these materials is not required by the current </w:t>
      </w:r>
      <w:r>
        <w:rPr>
          <w:spacing w:val="-2"/>
          <w:sz w:val="22"/>
        </w:rPr>
        <w:t>policy.”</w:t>
      </w:r>
    </w:p>
    <w:p>
      <w:pPr>
        <w:pStyle w:val="BodyText"/>
        <w:spacing w:before="268"/>
        <w:ind w:left="1439" w:right="1111" w:hanging="1"/>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S.</w:t>
      </w:r>
      <w:r>
        <w:rPr>
          <w:spacing w:val="-2"/>
          <w:u w:val="none"/>
        </w:rPr>
        <w:t> </w:t>
      </w:r>
      <w:r>
        <w:rPr>
          <w:u w:val="none"/>
        </w:rPr>
        <w:t>AHMED,</w:t>
      </w:r>
      <w:r>
        <w:rPr>
          <w:spacing w:val="-2"/>
          <w:u w:val="none"/>
        </w:rPr>
        <w:t> </w:t>
      </w:r>
      <w:r>
        <w:rPr>
          <w:u w:val="none"/>
        </w:rPr>
        <w:t>seconded</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3"/>
          <w:u w:val="none"/>
        </w:rPr>
        <w:t> </w:t>
      </w:r>
      <w:r>
        <w:rPr>
          <w:u w:val="none"/>
        </w:rPr>
        <w:t>to refer the matter (PHA-2026-0065), to the Office of Prosecution for the issuance of an order to show cause and to authorize resolution of the matter by a consent agreement for REPRIMAND.</w:t>
      </w:r>
    </w:p>
    <w:p>
      <w:pPr>
        <w:pStyle w:val="BodyText"/>
        <w:spacing w:before="19"/>
        <w:rPr>
          <w:sz w:val="20"/>
        </w:rPr>
      </w:pPr>
      <w:r>
        <w:rPr>
          <w:sz w:val="20"/>
        </w:rPr>
        <mc:AlternateContent>
          <mc:Choice Requires="wps">
            <w:drawing>
              <wp:anchor distT="0" distB="0" distL="0" distR="0" allowOverlap="1" layoutInCell="1" locked="0" behindDoc="1" simplePos="0" relativeHeight="487609856">
                <wp:simplePos x="0" y="0"/>
                <wp:positionH relativeFrom="page">
                  <wp:posOffset>896111</wp:posOffset>
                </wp:positionH>
                <wp:positionV relativeFrom="paragraph">
                  <wp:posOffset>182873</wp:posOffset>
                </wp:positionV>
                <wp:extent cx="5980430" cy="18415"/>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99453pt;width:470.88pt;height:1.44pt;mso-position-horizontal-relative:page;mso-position-vertical-relative:paragraph;z-index:-15706624;mso-wrap-distance-left:0;mso-wrap-distance-right:0" id="docshape51" filled="true" fillcolor="#000000" stroked="false">
                <v:fill type="solid"/>
                <w10:wrap type="topAndBottom"/>
              </v:rect>
            </w:pict>
          </mc:Fallback>
        </mc:AlternateContent>
      </w:r>
    </w:p>
    <w:p>
      <w:pPr>
        <w:pStyle w:val="BodyText"/>
        <w:spacing w:before="1"/>
        <w:ind w:left="1440"/>
      </w:pPr>
      <w:r>
        <w:rPr>
          <w:spacing w:val="-2"/>
        </w:rPr>
        <w:t>Case</w:t>
      </w:r>
      <w:r>
        <w:rPr>
          <w:spacing w:val="19"/>
        </w:rPr>
        <w:t> </w:t>
      </w:r>
      <w:r>
        <w:rPr>
          <w:spacing w:val="-2"/>
        </w:rPr>
        <w:t>#19/CASE-2026-</w:t>
      </w:r>
      <w:r>
        <w:rPr>
          <w:spacing w:val="-4"/>
        </w:rPr>
        <w:t>1997</w:t>
      </w:r>
    </w:p>
    <w:p>
      <w:pPr>
        <w:pStyle w:val="BodyText"/>
        <w:tabs>
          <w:tab w:pos="4320" w:val="left" w:leader="none"/>
          <w:tab w:pos="8640" w:val="left" w:leader="none"/>
        </w:tabs>
        <w:spacing w:before="1"/>
        <w:ind w:left="1440"/>
      </w:pPr>
      <w:r>
        <w:rPr>
          <w:spacing w:val="-2"/>
        </w:rPr>
        <w:t>PHA-2026-</w:t>
      </w:r>
      <w:r>
        <w:rPr>
          <w:spacing w:val="-4"/>
        </w:rPr>
        <w:t>0088</w:t>
      </w:r>
      <w:r>
        <w:rPr/>
        <w:tab/>
        <w:t>CVS</w:t>
      </w:r>
      <w:r>
        <w:rPr>
          <w:spacing w:val="-2"/>
        </w:rPr>
        <w:t> </w:t>
      </w:r>
      <w:r>
        <w:rPr/>
        <w:t>#20,</w:t>
      </w:r>
      <w:r>
        <w:rPr>
          <w:spacing w:val="-3"/>
        </w:rPr>
        <w:t> </w:t>
      </w:r>
      <w:r>
        <w:rPr>
          <w:spacing w:val="-2"/>
        </w:rPr>
        <w:t>DS89669</w:t>
      </w:r>
      <w:r>
        <w:rPr/>
        <w:tab/>
        <w:t>Time:</w:t>
      </w:r>
      <w:r>
        <w:rPr>
          <w:spacing w:val="-6"/>
        </w:rPr>
        <w:t> </w:t>
      </w:r>
      <w:r>
        <w:rPr/>
        <w:t>12:36</w:t>
      </w:r>
      <w:r>
        <w:rPr>
          <w:spacing w:val="-4"/>
        </w:rPr>
        <w:t> </w:t>
      </w:r>
      <w:r>
        <w:rPr>
          <w:spacing w:val="-5"/>
        </w:rPr>
        <w:t>PM</w:t>
      </w:r>
    </w:p>
    <w:p>
      <w:pPr>
        <w:pStyle w:val="BodyText"/>
      </w:pPr>
    </w:p>
    <w:p>
      <w:pPr>
        <w:pStyle w:val="BodyText"/>
        <w:ind w:left="1440" w:right="1111"/>
      </w:pPr>
      <w:r>
        <w:rPr>
          <w:u w:val="thick"/>
        </w:rPr>
        <w:t>RECUSAL</w:t>
      </w:r>
      <w:r>
        <w:rPr>
          <w:u w:val="none"/>
        </w:rPr>
        <w:t>:</w:t>
      </w:r>
      <w:r>
        <w:rPr>
          <w:spacing w:val="-1"/>
          <w:u w:val="none"/>
        </w:rPr>
        <w:t> </w:t>
      </w:r>
      <w:r>
        <w:rPr>
          <w:u w:val="none"/>
        </w:rPr>
        <w:t>J.</w:t>
      </w:r>
      <w:r>
        <w:rPr>
          <w:spacing w:val="-2"/>
          <w:u w:val="none"/>
        </w:rPr>
        <w:t> </w:t>
      </w:r>
      <w:r>
        <w:rPr>
          <w:u w:val="none"/>
        </w:rPr>
        <w:t>ROCCHIO</w:t>
      </w:r>
      <w:r>
        <w:rPr>
          <w:spacing w:val="-2"/>
          <w:u w:val="none"/>
        </w:rPr>
        <w:t> </w:t>
      </w:r>
      <w:r>
        <w:rPr>
          <w:u w:val="none"/>
        </w:rPr>
        <w:t>and</w:t>
      </w:r>
      <w:r>
        <w:rPr>
          <w:spacing w:val="-5"/>
          <w:u w:val="none"/>
        </w:rPr>
        <w:t> </w:t>
      </w:r>
      <w:r>
        <w:rPr>
          <w:u w:val="none"/>
        </w:rPr>
        <w:t>S.</w:t>
      </w:r>
      <w:r>
        <w:rPr>
          <w:spacing w:val="-2"/>
          <w:u w:val="none"/>
        </w:rPr>
        <w:t> </w:t>
      </w:r>
      <w:r>
        <w:rPr>
          <w:u w:val="none"/>
        </w:rPr>
        <w:t>MUNGAI</w:t>
      </w:r>
      <w:r>
        <w:rPr>
          <w:spacing w:val="-2"/>
          <w:u w:val="none"/>
        </w:rPr>
        <w:t> </w:t>
      </w:r>
      <w:r>
        <w:rPr>
          <w:u w:val="none"/>
        </w:rPr>
        <w:t>recused</w:t>
      </w:r>
      <w:r>
        <w:rPr>
          <w:spacing w:val="-3"/>
          <w:u w:val="none"/>
        </w:rPr>
        <w:t> </w:t>
      </w:r>
      <w:r>
        <w:rPr>
          <w:u w:val="none"/>
        </w:rPr>
        <w:t>and</w:t>
      </w:r>
      <w:r>
        <w:rPr>
          <w:spacing w:val="-5"/>
          <w:u w:val="none"/>
        </w:rPr>
        <w:t> </w:t>
      </w:r>
      <w:r>
        <w:rPr>
          <w:u w:val="none"/>
        </w:rPr>
        <w:t>were</w:t>
      </w:r>
      <w:r>
        <w:rPr>
          <w:spacing w:val="-1"/>
          <w:u w:val="none"/>
        </w:rPr>
        <w:t> </w:t>
      </w:r>
      <w:r>
        <w:rPr>
          <w:u w:val="none"/>
        </w:rPr>
        <w:t>not</w:t>
      </w:r>
      <w:r>
        <w:rPr>
          <w:spacing w:val="-1"/>
          <w:u w:val="none"/>
        </w:rPr>
        <w:t> </w:t>
      </w:r>
      <w:r>
        <w:rPr>
          <w:u w:val="none"/>
        </w:rPr>
        <w:t>present</w:t>
      </w:r>
      <w:r>
        <w:rPr>
          <w:spacing w:val="-1"/>
          <w:u w:val="none"/>
        </w:rPr>
        <w:t> </w:t>
      </w:r>
      <w:r>
        <w:rPr>
          <w:u w:val="none"/>
        </w:rPr>
        <w:t>for</w:t>
      </w:r>
      <w:r>
        <w:rPr>
          <w:spacing w:val="-4"/>
          <w:u w:val="none"/>
        </w:rPr>
        <w:t> </w:t>
      </w:r>
      <w:r>
        <w:rPr>
          <w:u w:val="none"/>
        </w:rPr>
        <w:t>the</w:t>
      </w:r>
      <w:r>
        <w:rPr>
          <w:spacing w:val="-4"/>
          <w:u w:val="none"/>
        </w:rPr>
        <w:t> </w:t>
      </w:r>
      <w:r>
        <w:rPr>
          <w:u w:val="none"/>
        </w:rPr>
        <w:t>vote</w:t>
      </w:r>
      <w:r>
        <w:rPr>
          <w:spacing w:val="-1"/>
          <w:u w:val="none"/>
        </w:rPr>
        <w:t> </w:t>
      </w:r>
      <w:r>
        <w:rPr>
          <w:u w:val="none"/>
        </w:rPr>
        <w:t>or</w:t>
      </w:r>
      <w:r>
        <w:rPr>
          <w:spacing w:val="-4"/>
          <w:u w:val="none"/>
        </w:rPr>
        <w:t> </w:t>
      </w:r>
      <w:r>
        <w:rPr>
          <w:u w:val="none"/>
        </w:rPr>
        <w:t>discussion</w:t>
      </w:r>
      <w:r>
        <w:rPr>
          <w:spacing w:val="-3"/>
          <w:u w:val="none"/>
        </w:rPr>
        <w:t> </w:t>
      </w:r>
      <w:r>
        <w:rPr>
          <w:u w:val="none"/>
        </w:rPr>
        <w:t>in</w:t>
      </w:r>
      <w:r>
        <w:rPr>
          <w:spacing w:val="-3"/>
          <w:u w:val="none"/>
        </w:rPr>
        <w:t> </w:t>
      </w:r>
      <w:r>
        <w:rPr>
          <w:u w:val="none"/>
        </w:rPr>
        <w:t>this </w:t>
      </w:r>
      <w:r>
        <w:rPr>
          <w:spacing w:val="-2"/>
          <w:u w:val="none"/>
        </w:rPr>
        <w:t>matter.</w:t>
      </w:r>
    </w:p>
    <w:p>
      <w:pPr>
        <w:pStyle w:val="BodyText"/>
        <w:spacing w:before="267"/>
        <w:ind w:left="1440" w:right="1111"/>
      </w:pPr>
      <w:r>
        <w:rPr>
          <w:u w:val="thick"/>
        </w:rPr>
        <w:t>DISCUSSION</w:t>
      </w:r>
      <w:r>
        <w:rPr>
          <w:u w:val="none"/>
        </w:rPr>
        <w:t>:</w:t>
      </w:r>
      <w:r>
        <w:rPr>
          <w:spacing w:val="-1"/>
          <w:u w:val="none"/>
        </w:rPr>
        <w:t> </w:t>
      </w:r>
      <w:r>
        <w:rPr>
          <w:u w:val="none"/>
        </w:rPr>
        <w:t>G.</w:t>
      </w:r>
      <w:r>
        <w:rPr>
          <w:spacing w:val="-5"/>
          <w:u w:val="none"/>
        </w:rPr>
        <w:t> </w:t>
      </w:r>
      <w:r>
        <w:rPr>
          <w:u w:val="none"/>
        </w:rPr>
        <w:t>MELTON</w:t>
      </w:r>
      <w:r>
        <w:rPr>
          <w:spacing w:val="-5"/>
          <w:u w:val="none"/>
        </w:rPr>
        <w:t> </w:t>
      </w:r>
      <w:r>
        <w:rPr>
          <w:u w:val="none"/>
        </w:rPr>
        <w:t>presented</w:t>
      </w:r>
      <w:r>
        <w:rPr>
          <w:spacing w:val="-5"/>
          <w:u w:val="none"/>
        </w:rPr>
        <w:t> </w:t>
      </w:r>
      <w:r>
        <w:rPr>
          <w:u w:val="none"/>
        </w:rPr>
        <w:t>and</w:t>
      </w:r>
      <w:r>
        <w:rPr>
          <w:spacing w:val="-3"/>
          <w:u w:val="none"/>
        </w:rPr>
        <w:t> </w:t>
      </w:r>
      <w:r>
        <w:rPr>
          <w:u w:val="none"/>
        </w:rPr>
        <w:t>summarized</w:t>
      </w:r>
      <w:r>
        <w:rPr>
          <w:spacing w:val="-5"/>
          <w:u w:val="none"/>
        </w:rPr>
        <w:t> </w:t>
      </w:r>
      <w:r>
        <w:rPr>
          <w:u w:val="none"/>
        </w:rPr>
        <w:t>the</w:t>
      </w:r>
      <w:r>
        <w:rPr>
          <w:spacing w:val="-1"/>
          <w:u w:val="none"/>
        </w:rPr>
        <w:t> </w:t>
      </w:r>
      <w:r>
        <w:rPr>
          <w:u w:val="none"/>
        </w:rPr>
        <w:t>investigative</w:t>
      </w:r>
      <w:r>
        <w:rPr>
          <w:spacing w:val="-1"/>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3"/>
          <w:u w:val="none"/>
        </w:rPr>
        <w:t> </w:t>
      </w:r>
      <w:r>
        <w:rPr>
          <w:u w:val="none"/>
        </w:rPr>
        <w:t>this </w:t>
      </w:r>
      <w:r>
        <w:rPr>
          <w:spacing w:val="-2"/>
          <w:u w:val="none"/>
        </w:rPr>
        <w:t>matter.</w:t>
      </w:r>
    </w:p>
    <w:p>
      <w:pPr>
        <w:pStyle w:val="BodyText"/>
      </w:pPr>
    </w:p>
    <w:p>
      <w:pPr>
        <w:pStyle w:val="ListParagraph"/>
        <w:numPr>
          <w:ilvl w:val="1"/>
          <w:numId w:val="13"/>
        </w:numPr>
        <w:tabs>
          <w:tab w:pos="1619" w:val="left" w:leader="none"/>
        </w:tabs>
        <w:spacing w:line="240" w:lineRule="auto" w:before="1" w:after="0"/>
        <w:ind w:left="1619" w:right="1129" w:hanging="180"/>
        <w:jc w:val="left"/>
        <w:rPr>
          <w:sz w:val="22"/>
        </w:rPr>
      </w:pPr>
      <w:r>
        <w:rPr>
          <w:sz w:val="22"/>
        </w:rPr>
        <w:t>On</w:t>
      </w:r>
      <w:r>
        <w:rPr>
          <w:spacing w:val="-2"/>
          <w:sz w:val="22"/>
        </w:rPr>
        <w:t> </w:t>
      </w:r>
      <w:r>
        <w:rPr>
          <w:sz w:val="22"/>
        </w:rPr>
        <w:t>May 5,</w:t>
      </w:r>
      <w:r>
        <w:rPr>
          <w:spacing w:val="-1"/>
          <w:sz w:val="22"/>
        </w:rPr>
        <w:t> </w:t>
      </w:r>
      <w:r>
        <w:rPr>
          <w:sz w:val="22"/>
        </w:rPr>
        <w:t>2026,</w:t>
      </w:r>
      <w:r>
        <w:rPr>
          <w:spacing w:val="-3"/>
          <w:sz w:val="22"/>
        </w:rPr>
        <w:t> </w:t>
      </w:r>
      <w:r>
        <w:rPr>
          <w:sz w:val="22"/>
        </w:rPr>
        <w:t>CVS</w:t>
      </w:r>
      <w:r>
        <w:rPr>
          <w:spacing w:val="-2"/>
          <w:sz w:val="22"/>
        </w:rPr>
        <w:t> </w:t>
      </w:r>
      <w:r>
        <w:rPr>
          <w:sz w:val="22"/>
        </w:rPr>
        <w:t>20 reported</w:t>
      </w:r>
      <w:r>
        <w:rPr>
          <w:spacing w:val="-2"/>
          <w:sz w:val="22"/>
        </w:rPr>
        <w:t> </w:t>
      </w:r>
      <w:r>
        <w:rPr>
          <w:sz w:val="22"/>
        </w:rPr>
        <w:t>an</w:t>
      </w:r>
      <w:r>
        <w:rPr>
          <w:spacing w:val="-4"/>
          <w:sz w:val="22"/>
        </w:rPr>
        <w:t> </w:t>
      </w:r>
      <w:r>
        <w:rPr>
          <w:sz w:val="22"/>
        </w:rPr>
        <w:t>unknown</w:t>
      </w:r>
      <w:r>
        <w:rPr>
          <w:spacing w:val="-4"/>
          <w:sz w:val="22"/>
        </w:rPr>
        <w:t> </w:t>
      </w:r>
      <w:r>
        <w:rPr>
          <w:sz w:val="22"/>
        </w:rPr>
        <w:t>loss</w:t>
      </w:r>
      <w:r>
        <w:rPr>
          <w:spacing w:val="-3"/>
          <w:sz w:val="22"/>
        </w:rPr>
        <w:t> </w:t>
      </w:r>
      <w:r>
        <w:rPr>
          <w:sz w:val="22"/>
        </w:rPr>
        <w:t>of</w:t>
      </w:r>
      <w:r>
        <w:rPr>
          <w:spacing w:val="-6"/>
          <w:sz w:val="22"/>
        </w:rPr>
        <w:t> </w:t>
      </w:r>
      <w:r>
        <w:rPr>
          <w:sz w:val="22"/>
        </w:rPr>
        <w:t>736 lorazepam</w:t>
      </w:r>
      <w:r>
        <w:rPr>
          <w:spacing w:val="-2"/>
          <w:sz w:val="22"/>
        </w:rPr>
        <w:t> </w:t>
      </w:r>
      <w:r>
        <w:rPr>
          <w:sz w:val="22"/>
        </w:rPr>
        <w:t>0.5mg</w:t>
      </w:r>
      <w:r>
        <w:rPr>
          <w:spacing w:val="-4"/>
          <w:sz w:val="22"/>
        </w:rPr>
        <w:t> </w:t>
      </w:r>
      <w:r>
        <w:rPr>
          <w:sz w:val="22"/>
        </w:rPr>
        <w:t>tablets</w:t>
      </w:r>
      <w:r>
        <w:rPr>
          <w:spacing w:val="-1"/>
          <w:sz w:val="22"/>
        </w:rPr>
        <w:t> </w:t>
      </w:r>
      <w:r>
        <w:rPr>
          <w:sz w:val="22"/>
        </w:rPr>
        <w:t>confirmed</w:t>
      </w:r>
      <w:r>
        <w:rPr>
          <w:spacing w:val="-2"/>
          <w:sz w:val="22"/>
        </w:rPr>
        <w:t> </w:t>
      </w:r>
      <w:r>
        <w:rPr>
          <w:sz w:val="22"/>
        </w:rPr>
        <w:t>on</w:t>
      </w:r>
      <w:r>
        <w:rPr>
          <w:spacing w:val="-2"/>
          <w:sz w:val="22"/>
        </w:rPr>
        <w:t> </w:t>
      </w:r>
      <w:r>
        <w:rPr>
          <w:sz w:val="22"/>
        </w:rPr>
        <w:t>April 30,.</w:t>
      </w:r>
      <w:r>
        <w:rPr>
          <w:spacing w:val="40"/>
          <w:sz w:val="22"/>
        </w:rPr>
        <w:t> </w:t>
      </w:r>
      <w:r>
        <w:rPr>
          <w:sz w:val="22"/>
        </w:rPr>
        <w:t>CVS 20 described that “the pharmacy team checked shelves, reviewed dispensing reports, and CCTV footage, and did not identify any reason for the loss” during an internal investigation.</w:t>
      </w:r>
    </w:p>
    <w:p>
      <w:pPr>
        <w:pStyle w:val="ListParagraph"/>
        <w:numPr>
          <w:ilvl w:val="1"/>
          <w:numId w:val="13"/>
        </w:numPr>
        <w:tabs>
          <w:tab w:pos="1619" w:val="left" w:leader="none"/>
        </w:tabs>
        <w:spacing w:line="240" w:lineRule="auto" w:before="0" w:after="0"/>
        <w:ind w:left="1619" w:right="1160" w:hanging="180"/>
        <w:jc w:val="left"/>
        <w:rPr>
          <w:sz w:val="22"/>
        </w:rPr>
      </w:pPr>
      <w:r>
        <w:rPr>
          <w:sz w:val="22"/>
        </w:rPr>
        <w:t>CA: MOR DePaola first described that lorazepam 0.5mg tablets were removed from the Script Pro to prevent crushing of tablets and overfilling of prescriptions.</w:t>
      </w:r>
      <w:r>
        <w:rPr>
          <w:spacing w:val="40"/>
          <w:sz w:val="22"/>
        </w:rPr>
        <w:t> </w:t>
      </w:r>
      <w:r>
        <w:rPr>
          <w:sz w:val="22"/>
        </w:rPr>
        <w:t>She next described that “proper best practices for dispensing controlled substances” were reviewed with her team.</w:t>
      </w:r>
      <w:r>
        <w:rPr>
          <w:spacing w:val="40"/>
          <w:sz w:val="22"/>
        </w:rPr>
        <w:t> </w:t>
      </w:r>
      <w:r>
        <w:rPr>
          <w:sz w:val="22"/>
        </w:rPr>
        <w:t>Lastly, MOR DePaola pledged</w:t>
      </w:r>
      <w:r>
        <w:rPr>
          <w:spacing w:val="-4"/>
          <w:sz w:val="22"/>
        </w:rPr>
        <w:t> </w:t>
      </w:r>
      <w:r>
        <w:rPr>
          <w:sz w:val="22"/>
        </w:rPr>
        <w:t>that</w:t>
      </w:r>
      <w:r>
        <w:rPr>
          <w:spacing w:val="-2"/>
          <w:sz w:val="22"/>
        </w:rPr>
        <w:t> </w:t>
      </w:r>
      <w:r>
        <w:rPr>
          <w:sz w:val="22"/>
        </w:rPr>
        <w:t>pharmacy</w:t>
      </w:r>
      <w:r>
        <w:rPr>
          <w:spacing w:val="-2"/>
          <w:sz w:val="22"/>
        </w:rPr>
        <w:t> </w:t>
      </w:r>
      <w:r>
        <w:rPr>
          <w:sz w:val="22"/>
        </w:rPr>
        <w:t>would</w:t>
      </w:r>
      <w:r>
        <w:rPr>
          <w:spacing w:val="-4"/>
          <w:sz w:val="22"/>
        </w:rPr>
        <w:t> </w:t>
      </w:r>
      <w:r>
        <w:rPr>
          <w:sz w:val="22"/>
        </w:rPr>
        <w:t>“double</w:t>
      </w:r>
      <w:r>
        <w:rPr>
          <w:spacing w:val="-5"/>
          <w:sz w:val="22"/>
        </w:rPr>
        <w:t> </w:t>
      </w:r>
      <w:r>
        <w:rPr>
          <w:sz w:val="22"/>
        </w:rPr>
        <w:t>count</w:t>
      </w:r>
      <w:r>
        <w:rPr>
          <w:spacing w:val="-5"/>
          <w:sz w:val="22"/>
        </w:rPr>
        <w:t> </w:t>
      </w:r>
      <w:r>
        <w:rPr>
          <w:sz w:val="22"/>
        </w:rPr>
        <w:t>controlled</w:t>
      </w:r>
      <w:r>
        <w:rPr>
          <w:spacing w:val="-4"/>
          <w:sz w:val="22"/>
        </w:rPr>
        <w:t> </w:t>
      </w:r>
      <w:r>
        <w:rPr>
          <w:sz w:val="22"/>
        </w:rPr>
        <w:t>substances</w:t>
      </w:r>
      <w:r>
        <w:rPr>
          <w:spacing w:val="-5"/>
          <w:sz w:val="22"/>
        </w:rPr>
        <w:t> </w:t>
      </w:r>
      <w:r>
        <w:rPr>
          <w:sz w:val="22"/>
        </w:rPr>
        <w:t>dispensed</w:t>
      </w:r>
      <w:r>
        <w:rPr>
          <w:spacing w:val="-6"/>
          <w:sz w:val="22"/>
        </w:rPr>
        <w:t> </w:t>
      </w:r>
      <w:r>
        <w:rPr>
          <w:sz w:val="22"/>
        </w:rPr>
        <w:t>to</w:t>
      </w:r>
      <w:r>
        <w:rPr>
          <w:spacing w:val="-4"/>
          <w:sz w:val="22"/>
        </w:rPr>
        <w:t> </w:t>
      </w:r>
      <w:r>
        <w:rPr>
          <w:sz w:val="22"/>
        </w:rPr>
        <w:t>ensure</w:t>
      </w:r>
      <w:r>
        <w:rPr>
          <w:spacing w:val="-2"/>
          <w:sz w:val="22"/>
        </w:rPr>
        <w:t> </w:t>
      </w:r>
      <w:r>
        <w:rPr>
          <w:sz w:val="22"/>
        </w:rPr>
        <w:t>no</w:t>
      </w:r>
      <w:r>
        <w:rPr>
          <w:spacing w:val="-2"/>
          <w:sz w:val="22"/>
        </w:rPr>
        <w:t> </w:t>
      </w:r>
      <w:r>
        <w:rPr>
          <w:sz w:val="22"/>
        </w:rPr>
        <w:t>additional tablets are being provided to patients” going forward.</w:t>
      </w:r>
    </w:p>
    <w:p>
      <w:pPr>
        <w:pStyle w:val="BodyText"/>
        <w:spacing w:before="267"/>
        <w:ind w:left="1439" w:right="1473"/>
        <w:jc w:val="both"/>
      </w:pPr>
      <w:r>
        <w:rPr>
          <w:u w:val="thick"/>
        </w:rPr>
        <w:t>ACTION</w:t>
      </w:r>
      <w:r>
        <w:rPr>
          <w:u w:val="none"/>
        </w:rPr>
        <w:t>:</w:t>
      </w:r>
      <w:r>
        <w:rPr>
          <w:spacing w:val="-3"/>
          <w:u w:val="none"/>
        </w:rPr>
        <w:t> </w:t>
      </w:r>
      <w:r>
        <w:rPr>
          <w:u w:val="none"/>
        </w:rPr>
        <w:t>Motion</w:t>
      </w:r>
      <w:r>
        <w:rPr>
          <w:spacing w:val="-3"/>
          <w:u w:val="none"/>
        </w:rPr>
        <w:t> </w:t>
      </w:r>
      <w:r>
        <w:rPr>
          <w:u w:val="none"/>
        </w:rPr>
        <w:t>by</w:t>
      </w:r>
      <w:r>
        <w:rPr>
          <w:spacing w:val="-3"/>
          <w:u w:val="none"/>
        </w:rPr>
        <w:t> </w:t>
      </w:r>
      <w:r>
        <w:rPr>
          <w:u w:val="none"/>
        </w:rPr>
        <w:t>D.</w:t>
      </w:r>
      <w:r>
        <w:rPr>
          <w:spacing w:val="-2"/>
          <w:u w:val="none"/>
        </w:rPr>
        <w:t> </w:t>
      </w:r>
      <w:r>
        <w:rPr>
          <w:u w:val="none"/>
        </w:rPr>
        <w:t>BARNES,</w:t>
      </w:r>
      <w:r>
        <w:rPr>
          <w:spacing w:val="-2"/>
          <w:u w:val="none"/>
        </w:rPr>
        <w:t> </w:t>
      </w:r>
      <w:r>
        <w:rPr>
          <w:u w:val="none"/>
        </w:rPr>
        <w:t>seconded</w:t>
      </w:r>
      <w:r>
        <w:rPr>
          <w:spacing w:val="-3"/>
          <w:u w:val="none"/>
        </w:rPr>
        <w:t> </w:t>
      </w:r>
      <w:r>
        <w:rPr>
          <w:u w:val="none"/>
        </w:rPr>
        <w:t>by</w:t>
      </w:r>
      <w:r>
        <w:rPr>
          <w:spacing w:val="-3"/>
          <w:u w:val="none"/>
        </w:rPr>
        <w:t> </w:t>
      </w:r>
      <w:r>
        <w:rPr>
          <w:u w:val="none"/>
        </w:rPr>
        <w:t>C.</w:t>
      </w:r>
      <w:r>
        <w:rPr>
          <w:spacing w:val="-2"/>
          <w:u w:val="none"/>
        </w:rPr>
        <w:t> </w:t>
      </w:r>
      <w:r>
        <w:rPr>
          <w:u w:val="none"/>
        </w:rPr>
        <w:t>BELISLE,</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3"/>
          <w:u w:val="none"/>
        </w:rPr>
        <w:t> </w:t>
      </w:r>
      <w:r>
        <w:rPr>
          <w:u w:val="none"/>
        </w:rPr>
        <w:t>by</w:t>
      </w:r>
      <w:r>
        <w:rPr>
          <w:spacing w:val="-1"/>
          <w:u w:val="none"/>
        </w:rPr>
        <w:t> </w:t>
      </w:r>
      <w:r>
        <w:rPr>
          <w:u w:val="none"/>
        </w:rPr>
        <w:t>those</w:t>
      </w:r>
      <w:r>
        <w:rPr>
          <w:spacing w:val="-1"/>
          <w:u w:val="none"/>
        </w:rPr>
        <w:t> </w:t>
      </w:r>
      <w:r>
        <w:rPr>
          <w:u w:val="none"/>
        </w:rPr>
        <w:t>present,</w:t>
      </w:r>
      <w:r>
        <w:rPr>
          <w:spacing w:val="-4"/>
          <w:u w:val="none"/>
        </w:rPr>
        <w:t> </w:t>
      </w:r>
      <w:r>
        <w:rPr>
          <w:u w:val="none"/>
        </w:rPr>
        <w:t>to refer the matter (PHA-2026-0088), to the Office of Prosecution for the issuance of an order to show cause and to authorize resolution of the matter by a consent agreement for REPRIMAND.</w:t>
      </w:r>
    </w:p>
    <w:p>
      <w:pPr>
        <w:pStyle w:val="BodyText"/>
        <w:spacing w:before="22"/>
        <w:rPr>
          <w:sz w:val="20"/>
        </w:rPr>
      </w:pPr>
      <w:r>
        <w:rPr>
          <w:sz w:val="20"/>
        </w:rPr>
        <mc:AlternateContent>
          <mc:Choice Requires="wps">
            <w:drawing>
              <wp:anchor distT="0" distB="0" distL="0" distR="0" allowOverlap="1" layoutInCell="1" locked="0" behindDoc="1" simplePos="0" relativeHeight="487610368">
                <wp:simplePos x="0" y="0"/>
                <wp:positionH relativeFrom="page">
                  <wp:posOffset>896111</wp:posOffset>
                </wp:positionH>
                <wp:positionV relativeFrom="paragraph">
                  <wp:posOffset>184696</wp:posOffset>
                </wp:positionV>
                <wp:extent cx="5980430" cy="18415"/>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43047pt;width:470.88pt;height:1.44pt;mso-position-horizontal-relative:page;mso-position-vertical-relative:paragraph;z-index:-15706112;mso-wrap-distance-left:0;mso-wrap-distance-right:0" id="docshape52" filled="true" fillcolor="#000000" stroked="false">
                <v:fill type="solid"/>
                <w10:wrap type="topAndBottom"/>
              </v:rect>
            </w:pict>
          </mc:Fallback>
        </mc:AlternateContent>
      </w:r>
    </w:p>
    <w:p>
      <w:pPr>
        <w:pStyle w:val="BodyText"/>
        <w:spacing w:before="1"/>
        <w:ind w:left="1440"/>
      </w:pPr>
      <w:r>
        <w:rPr>
          <w:spacing w:val="-2"/>
        </w:rPr>
        <w:t>Case</w:t>
      </w:r>
      <w:r>
        <w:rPr>
          <w:spacing w:val="19"/>
        </w:rPr>
        <w:t> </w:t>
      </w:r>
      <w:r>
        <w:rPr>
          <w:spacing w:val="-2"/>
        </w:rPr>
        <w:t>#20/CASE-2025-</w:t>
      </w:r>
      <w:r>
        <w:rPr>
          <w:spacing w:val="-4"/>
        </w:rPr>
        <w:t>4169</w:t>
      </w:r>
    </w:p>
    <w:p>
      <w:pPr>
        <w:pStyle w:val="BodyText"/>
        <w:tabs>
          <w:tab w:pos="4320" w:val="left" w:leader="none"/>
          <w:tab w:pos="8640" w:val="left" w:leader="none"/>
        </w:tabs>
        <w:spacing w:before="1"/>
        <w:ind w:left="1440"/>
      </w:pPr>
      <w:r>
        <w:rPr>
          <w:spacing w:val="-2"/>
        </w:rPr>
        <w:t>PHA-2026-</w:t>
      </w:r>
      <w:r>
        <w:rPr>
          <w:spacing w:val="-4"/>
        </w:rPr>
        <w:t>0002</w:t>
      </w:r>
      <w:r>
        <w:rPr/>
        <w:tab/>
        <w:t>CVS</w:t>
      </w:r>
      <w:r>
        <w:rPr>
          <w:spacing w:val="-4"/>
        </w:rPr>
        <w:t> </w:t>
      </w:r>
      <w:r>
        <w:rPr/>
        <w:t>#1955,</w:t>
      </w:r>
      <w:r>
        <w:rPr>
          <w:spacing w:val="-4"/>
        </w:rPr>
        <w:t> </w:t>
      </w:r>
      <w:r>
        <w:rPr>
          <w:spacing w:val="-2"/>
        </w:rPr>
        <w:t>DS2356</w:t>
      </w:r>
      <w:r>
        <w:rPr/>
        <w:tab/>
        <w:t>Time:</w:t>
      </w:r>
      <w:r>
        <w:rPr>
          <w:spacing w:val="-6"/>
        </w:rPr>
        <w:t> </w:t>
      </w:r>
      <w:r>
        <w:rPr/>
        <w:t>12:38</w:t>
      </w:r>
      <w:r>
        <w:rPr>
          <w:spacing w:val="-4"/>
        </w:rPr>
        <w:t> </w:t>
      </w:r>
      <w:r>
        <w:rPr>
          <w:spacing w:val="-5"/>
        </w:rPr>
        <w:t>PM</w:t>
      </w:r>
    </w:p>
    <w:p>
      <w:pPr>
        <w:pStyle w:val="BodyText"/>
        <w:spacing w:before="266"/>
        <w:ind w:left="1440" w:right="1111"/>
      </w:pPr>
      <w:r>
        <w:rPr>
          <w:u w:val="thick"/>
        </w:rPr>
        <w:t>RECUSAL</w:t>
      </w:r>
      <w:r>
        <w:rPr>
          <w:u w:val="none"/>
        </w:rPr>
        <w:t>:</w:t>
      </w:r>
      <w:r>
        <w:rPr>
          <w:spacing w:val="-1"/>
          <w:u w:val="none"/>
        </w:rPr>
        <w:t> </w:t>
      </w:r>
      <w:r>
        <w:rPr>
          <w:u w:val="none"/>
        </w:rPr>
        <w:t>J.</w:t>
      </w:r>
      <w:r>
        <w:rPr>
          <w:spacing w:val="-2"/>
          <w:u w:val="none"/>
        </w:rPr>
        <w:t> </w:t>
      </w:r>
      <w:r>
        <w:rPr>
          <w:u w:val="none"/>
        </w:rPr>
        <w:t>ROCCHIO</w:t>
      </w:r>
      <w:r>
        <w:rPr>
          <w:spacing w:val="-2"/>
          <w:u w:val="none"/>
        </w:rPr>
        <w:t> </w:t>
      </w:r>
      <w:r>
        <w:rPr>
          <w:u w:val="none"/>
        </w:rPr>
        <w:t>and</w:t>
      </w:r>
      <w:r>
        <w:rPr>
          <w:spacing w:val="-5"/>
          <w:u w:val="none"/>
        </w:rPr>
        <w:t> </w:t>
      </w:r>
      <w:r>
        <w:rPr>
          <w:u w:val="none"/>
        </w:rPr>
        <w:t>S.</w:t>
      </w:r>
      <w:r>
        <w:rPr>
          <w:spacing w:val="-2"/>
          <w:u w:val="none"/>
        </w:rPr>
        <w:t> </w:t>
      </w:r>
      <w:r>
        <w:rPr>
          <w:u w:val="none"/>
        </w:rPr>
        <w:t>MUNGAI</w:t>
      </w:r>
      <w:r>
        <w:rPr>
          <w:spacing w:val="-2"/>
          <w:u w:val="none"/>
        </w:rPr>
        <w:t> </w:t>
      </w:r>
      <w:r>
        <w:rPr>
          <w:u w:val="none"/>
        </w:rPr>
        <w:t>recused</w:t>
      </w:r>
      <w:r>
        <w:rPr>
          <w:spacing w:val="-3"/>
          <w:u w:val="none"/>
        </w:rPr>
        <w:t> </w:t>
      </w:r>
      <w:r>
        <w:rPr>
          <w:u w:val="none"/>
        </w:rPr>
        <w:t>and</w:t>
      </w:r>
      <w:r>
        <w:rPr>
          <w:spacing w:val="-5"/>
          <w:u w:val="none"/>
        </w:rPr>
        <w:t> </w:t>
      </w:r>
      <w:r>
        <w:rPr>
          <w:u w:val="none"/>
        </w:rPr>
        <w:t>were</w:t>
      </w:r>
      <w:r>
        <w:rPr>
          <w:spacing w:val="-1"/>
          <w:u w:val="none"/>
        </w:rPr>
        <w:t> </w:t>
      </w:r>
      <w:r>
        <w:rPr>
          <w:u w:val="none"/>
        </w:rPr>
        <w:t>not</w:t>
      </w:r>
      <w:r>
        <w:rPr>
          <w:spacing w:val="-1"/>
          <w:u w:val="none"/>
        </w:rPr>
        <w:t> </w:t>
      </w:r>
      <w:r>
        <w:rPr>
          <w:u w:val="none"/>
        </w:rPr>
        <w:t>present</w:t>
      </w:r>
      <w:r>
        <w:rPr>
          <w:spacing w:val="-1"/>
          <w:u w:val="none"/>
        </w:rPr>
        <w:t> </w:t>
      </w:r>
      <w:r>
        <w:rPr>
          <w:u w:val="none"/>
        </w:rPr>
        <w:t>for</w:t>
      </w:r>
      <w:r>
        <w:rPr>
          <w:spacing w:val="-4"/>
          <w:u w:val="none"/>
        </w:rPr>
        <w:t> </w:t>
      </w:r>
      <w:r>
        <w:rPr>
          <w:u w:val="none"/>
        </w:rPr>
        <w:t>the</w:t>
      </w:r>
      <w:r>
        <w:rPr>
          <w:spacing w:val="-4"/>
          <w:u w:val="none"/>
        </w:rPr>
        <w:t> </w:t>
      </w:r>
      <w:r>
        <w:rPr>
          <w:u w:val="none"/>
        </w:rPr>
        <w:t>vote</w:t>
      </w:r>
      <w:r>
        <w:rPr>
          <w:spacing w:val="-1"/>
          <w:u w:val="none"/>
        </w:rPr>
        <w:t> </w:t>
      </w:r>
      <w:r>
        <w:rPr>
          <w:u w:val="none"/>
        </w:rPr>
        <w:t>or</w:t>
      </w:r>
      <w:r>
        <w:rPr>
          <w:spacing w:val="-4"/>
          <w:u w:val="none"/>
        </w:rPr>
        <w:t> </w:t>
      </w:r>
      <w:r>
        <w:rPr>
          <w:u w:val="none"/>
        </w:rPr>
        <w:t>discussion</w:t>
      </w:r>
      <w:r>
        <w:rPr>
          <w:spacing w:val="-3"/>
          <w:u w:val="none"/>
        </w:rPr>
        <w:t> </w:t>
      </w:r>
      <w:r>
        <w:rPr>
          <w:u w:val="none"/>
        </w:rPr>
        <w:t>in</w:t>
      </w:r>
      <w:r>
        <w:rPr>
          <w:spacing w:val="-3"/>
          <w:u w:val="none"/>
        </w:rPr>
        <w:t> </w:t>
      </w:r>
      <w:r>
        <w:rPr>
          <w:u w:val="none"/>
        </w:rPr>
        <w:t>this </w:t>
      </w:r>
      <w:r>
        <w:rPr>
          <w:spacing w:val="-2"/>
          <w:u w:val="none"/>
        </w:rPr>
        <w:t>matter.</w:t>
      </w:r>
    </w:p>
    <w:p>
      <w:pPr>
        <w:pStyle w:val="BodyText"/>
        <w:spacing w:before="1"/>
      </w:pPr>
    </w:p>
    <w:p>
      <w:pPr>
        <w:pStyle w:val="BodyText"/>
        <w:ind w:left="1440"/>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spacing w:after="0"/>
        <w:sectPr>
          <w:pgSz w:w="12240" w:h="15840"/>
          <w:pgMar w:header="0" w:footer="1552" w:top="1680" w:bottom="1800" w:left="0" w:right="360"/>
        </w:sectPr>
      </w:pPr>
    </w:p>
    <w:p>
      <w:pPr>
        <w:pStyle w:val="ListParagraph"/>
        <w:numPr>
          <w:ilvl w:val="1"/>
          <w:numId w:val="13"/>
        </w:numPr>
        <w:tabs>
          <w:tab w:pos="1619" w:val="left" w:leader="none"/>
        </w:tabs>
        <w:spacing w:line="240" w:lineRule="auto" w:before="39" w:after="0"/>
        <w:ind w:left="1619" w:right="1646" w:hanging="180"/>
        <w:jc w:val="left"/>
        <w:rPr>
          <w:sz w:val="22"/>
        </w:rPr>
      </w:pPr>
      <w:r>
        <w:rPr>
          <w:sz w:val="22"/>
        </w:rPr>
        <w:t>Retail compliance inspection conducted on or about 12/15/2025 (ISP-37004), the Investigator observed</w:t>
      </w:r>
      <w:r>
        <w:rPr>
          <w:spacing w:val="-3"/>
          <w:sz w:val="22"/>
        </w:rPr>
        <w:t> </w:t>
      </w:r>
      <w:r>
        <w:rPr>
          <w:sz w:val="22"/>
        </w:rPr>
        <w:t>that</w:t>
      </w:r>
      <w:r>
        <w:rPr>
          <w:spacing w:val="-1"/>
          <w:sz w:val="22"/>
        </w:rPr>
        <w:t> </w:t>
      </w:r>
      <w:r>
        <w:rPr>
          <w:sz w:val="22"/>
        </w:rPr>
        <w:t>the</w:t>
      </w:r>
      <w:r>
        <w:rPr>
          <w:spacing w:val="-4"/>
          <w:sz w:val="22"/>
        </w:rPr>
        <w:t> </w:t>
      </w:r>
      <w:r>
        <w:rPr>
          <w:sz w:val="22"/>
        </w:rPr>
        <w:t>licensee</w:t>
      </w:r>
      <w:r>
        <w:rPr>
          <w:spacing w:val="-4"/>
          <w:sz w:val="22"/>
        </w:rPr>
        <w:t> </w:t>
      </w:r>
      <w:r>
        <w:rPr>
          <w:sz w:val="22"/>
        </w:rPr>
        <w:t>staff</w:t>
      </w:r>
      <w:r>
        <w:rPr>
          <w:spacing w:val="-2"/>
          <w:sz w:val="22"/>
        </w:rPr>
        <w:t> </w:t>
      </w:r>
      <w:r>
        <w:rPr>
          <w:sz w:val="22"/>
        </w:rPr>
        <w:t>working</w:t>
      </w:r>
      <w:r>
        <w:rPr>
          <w:spacing w:val="-3"/>
          <w:sz w:val="22"/>
        </w:rPr>
        <w:t> </w:t>
      </w:r>
      <w:r>
        <w:rPr>
          <w:sz w:val="22"/>
        </w:rPr>
        <w:t>in</w:t>
      </w:r>
      <w:r>
        <w:rPr>
          <w:spacing w:val="-5"/>
          <w:sz w:val="22"/>
        </w:rPr>
        <w:t> </w:t>
      </w:r>
      <w:r>
        <w:rPr>
          <w:sz w:val="22"/>
        </w:rPr>
        <w:t>the</w:t>
      </w:r>
      <w:r>
        <w:rPr>
          <w:spacing w:val="-1"/>
          <w:sz w:val="22"/>
        </w:rPr>
        <w:t> </w:t>
      </w:r>
      <w:r>
        <w:rPr>
          <w:sz w:val="22"/>
        </w:rPr>
        <w:t>licensed</w:t>
      </w:r>
      <w:r>
        <w:rPr>
          <w:spacing w:val="-3"/>
          <w:sz w:val="22"/>
        </w:rPr>
        <w:t> </w:t>
      </w:r>
      <w:r>
        <w:rPr>
          <w:sz w:val="22"/>
        </w:rPr>
        <w:t>pharmacy</w:t>
      </w:r>
      <w:r>
        <w:rPr>
          <w:spacing w:val="-1"/>
          <w:sz w:val="22"/>
        </w:rPr>
        <w:t> </w:t>
      </w:r>
      <w:r>
        <w:rPr>
          <w:sz w:val="22"/>
        </w:rPr>
        <w:t>space</w:t>
      </w:r>
      <w:r>
        <w:rPr>
          <w:spacing w:val="-4"/>
          <w:sz w:val="22"/>
        </w:rPr>
        <w:t> </w:t>
      </w:r>
      <w:r>
        <w:rPr>
          <w:sz w:val="22"/>
        </w:rPr>
        <w:t>did</w:t>
      </w:r>
      <w:r>
        <w:rPr>
          <w:spacing w:val="-3"/>
          <w:sz w:val="22"/>
        </w:rPr>
        <w:t> </w:t>
      </w:r>
      <w:r>
        <w:rPr>
          <w:sz w:val="22"/>
        </w:rPr>
        <w:t>not</w:t>
      </w:r>
      <w:r>
        <w:rPr>
          <w:spacing w:val="-4"/>
          <w:sz w:val="22"/>
        </w:rPr>
        <w:t> </w:t>
      </w:r>
      <w:r>
        <w:rPr>
          <w:sz w:val="22"/>
        </w:rPr>
        <w:t>comply</w:t>
      </w:r>
      <w:r>
        <w:rPr>
          <w:spacing w:val="-1"/>
          <w:sz w:val="22"/>
        </w:rPr>
        <w:t> </w:t>
      </w:r>
      <w:r>
        <w:rPr>
          <w:sz w:val="22"/>
        </w:rPr>
        <w:t>with</w:t>
      </w:r>
      <w:r>
        <w:rPr>
          <w:spacing w:val="-3"/>
          <w:sz w:val="22"/>
        </w:rPr>
        <w:t> </w:t>
      </w:r>
      <w:r>
        <w:rPr>
          <w:sz w:val="22"/>
        </w:rPr>
        <w:t>the staffing ratio, which is a repeat violation.</w:t>
      </w:r>
    </w:p>
    <w:p>
      <w:pPr>
        <w:pStyle w:val="ListParagraph"/>
        <w:numPr>
          <w:ilvl w:val="1"/>
          <w:numId w:val="13"/>
        </w:numPr>
        <w:tabs>
          <w:tab w:pos="1619" w:val="left" w:leader="none"/>
        </w:tabs>
        <w:spacing w:line="237" w:lineRule="auto" w:before="3" w:after="0"/>
        <w:ind w:left="1619" w:right="1879" w:hanging="180"/>
        <w:jc w:val="left"/>
        <w:rPr>
          <w:sz w:val="22"/>
        </w:rPr>
      </w:pPr>
      <w:r>
        <w:rPr>
          <w:sz w:val="22"/>
        </w:rPr>
        <w:t>Investigator</w:t>
      </w:r>
      <w:r>
        <w:rPr>
          <w:spacing w:val="-2"/>
          <w:sz w:val="22"/>
        </w:rPr>
        <w:t> </w:t>
      </w:r>
      <w:r>
        <w:rPr>
          <w:sz w:val="22"/>
        </w:rPr>
        <w:t>Horn</w:t>
      </w:r>
      <w:r>
        <w:rPr>
          <w:spacing w:val="-5"/>
          <w:sz w:val="22"/>
        </w:rPr>
        <w:t> </w:t>
      </w:r>
      <w:r>
        <w:rPr>
          <w:sz w:val="22"/>
        </w:rPr>
        <w:t>observed</w:t>
      </w:r>
      <w:r>
        <w:rPr>
          <w:spacing w:val="-5"/>
          <w:sz w:val="22"/>
        </w:rPr>
        <w:t> </w:t>
      </w:r>
      <w:r>
        <w:rPr>
          <w:sz w:val="22"/>
        </w:rPr>
        <w:t>a</w:t>
      </w:r>
      <w:r>
        <w:rPr>
          <w:spacing w:val="-2"/>
          <w:sz w:val="22"/>
        </w:rPr>
        <w:t> </w:t>
      </w:r>
      <w:r>
        <w:rPr>
          <w:sz w:val="22"/>
        </w:rPr>
        <w:t>Pharmacist</w:t>
      </w:r>
      <w:r>
        <w:rPr>
          <w:spacing w:val="-1"/>
          <w:sz w:val="22"/>
        </w:rPr>
        <w:t> </w:t>
      </w:r>
      <w:r>
        <w:rPr>
          <w:sz w:val="22"/>
        </w:rPr>
        <w:t>to</w:t>
      </w:r>
      <w:r>
        <w:rPr>
          <w:spacing w:val="-3"/>
          <w:sz w:val="22"/>
        </w:rPr>
        <w:t> </w:t>
      </w:r>
      <w:r>
        <w:rPr>
          <w:sz w:val="22"/>
        </w:rPr>
        <w:t>Technician</w:t>
      </w:r>
      <w:r>
        <w:rPr>
          <w:spacing w:val="-5"/>
          <w:sz w:val="22"/>
        </w:rPr>
        <w:t> </w:t>
      </w:r>
      <w:r>
        <w:rPr>
          <w:sz w:val="22"/>
        </w:rPr>
        <w:t>ratio</w:t>
      </w:r>
      <w:r>
        <w:rPr>
          <w:spacing w:val="-3"/>
          <w:sz w:val="22"/>
        </w:rPr>
        <w:t> </w:t>
      </w:r>
      <w:r>
        <w:rPr>
          <w:sz w:val="22"/>
        </w:rPr>
        <w:t>of</w:t>
      </w:r>
      <w:r>
        <w:rPr>
          <w:spacing w:val="-4"/>
          <w:sz w:val="22"/>
        </w:rPr>
        <w:t> </w:t>
      </w:r>
      <w:r>
        <w:rPr>
          <w:sz w:val="22"/>
        </w:rPr>
        <w:t>2:8</w:t>
      </w:r>
      <w:r>
        <w:rPr>
          <w:spacing w:val="-3"/>
          <w:sz w:val="22"/>
        </w:rPr>
        <w:t> </w:t>
      </w:r>
      <w:r>
        <w:rPr>
          <w:sz w:val="22"/>
        </w:rPr>
        <w:t>with</w:t>
      </w:r>
      <w:r>
        <w:rPr>
          <w:spacing w:val="-3"/>
          <w:sz w:val="22"/>
        </w:rPr>
        <w:t> </w:t>
      </w:r>
      <w:r>
        <w:rPr>
          <w:sz w:val="22"/>
        </w:rPr>
        <w:t>no</w:t>
      </w:r>
      <w:r>
        <w:rPr>
          <w:spacing w:val="-1"/>
          <w:sz w:val="22"/>
        </w:rPr>
        <w:t> </w:t>
      </w:r>
      <w:r>
        <w:rPr>
          <w:sz w:val="22"/>
        </w:rPr>
        <w:t>nationally</w:t>
      </w:r>
      <w:r>
        <w:rPr>
          <w:spacing w:val="-1"/>
          <w:sz w:val="22"/>
        </w:rPr>
        <w:t> </w:t>
      </w:r>
      <w:r>
        <w:rPr>
          <w:sz w:val="22"/>
        </w:rPr>
        <w:t>certified pharmacy technicians or pharmacy interns.</w:t>
      </w:r>
    </w:p>
    <w:p>
      <w:pPr>
        <w:pStyle w:val="ListParagraph"/>
        <w:numPr>
          <w:ilvl w:val="1"/>
          <w:numId w:val="13"/>
        </w:numPr>
        <w:tabs>
          <w:tab w:pos="1618" w:val="left" w:leader="none"/>
        </w:tabs>
        <w:spacing w:line="240" w:lineRule="auto" w:before="1" w:after="0"/>
        <w:ind w:left="1618" w:right="0" w:hanging="179"/>
        <w:jc w:val="left"/>
        <w:rPr>
          <w:sz w:val="22"/>
        </w:rPr>
      </w:pPr>
      <w:r>
        <w:rPr>
          <w:sz w:val="22"/>
        </w:rPr>
        <w:t>MOR</w:t>
      </w:r>
      <w:r>
        <w:rPr>
          <w:spacing w:val="-6"/>
          <w:sz w:val="22"/>
        </w:rPr>
        <w:t> </w:t>
      </w:r>
      <w:r>
        <w:rPr>
          <w:sz w:val="22"/>
        </w:rPr>
        <w:t>Hager</w:t>
      </w:r>
      <w:r>
        <w:rPr>
          <w:spacing w:val="-4"/>
          <w:sz w:val="22"/>
        </w:rPr>
        <w:t> </w:t>
      </w:r>
      <w:r>
        <w:rPr>
          <w:sz w:val="22"/>
        </w:rPr>
        <w:t>indicated</w:t>
      </w:r>
      <w:r>
        <w:rPr>
          <w:spacing w:val="-4"/>
          <w:sz w:val="22"/>
        </w:rPr>
        <w:t> </w:t>
      </w:r>
      <w:r>
        <w:rPr>
          <w:sz w:val="22"/>
        </w:rPr>
        <w:t>that</w:t>
      </w:r>
      <w:r>
        <w:rPr>
          <w:spacing w:val="-6"/>
          <w:sz w:val="22"/>
        </w:rPr>
        <w:t> </w:t>
      </w:r>
      <w:r>
        <w:rPr>
          <w:sz w:val="22"/>
        </w:rPr>
        <w:t>they</w:t>
      </w:r>
      <w:r>
        <w:rPr>
          <w:spacing w:val="-2"/>
          <w:sz w:val="22"/>
        </w:rPr>
        <w:t> </w:t>
      </w:r>
      <w:r>
        <w:rPr>
          <w:sz w:val="22"/>
        </w:rPr>
        <w:t>would</w:t>
      </w:r>
      <w:r>
        <w:rPr>
          <w:spacing w:val="-5"/>
          <w:sz w:val="22"/>
        </w:rPr>
        <w:t> </w:t>
      </w:r>
      <w:r>
        <w:rPr>
          <w:sz w:val="22"/>
        </w:rPr>
        <w:t>adjust</w:t>
      </w:r>
      <w:r>
        <w:rPr>
          <w:spacing w:val="-6"/>
          <w:sz w:val="22"/>
        </w:rPr>
        <w:t> </w:t>
      </w:r>
      <w:r>
        <w:rPr>
          <w:sz w:val="22"/>
        </w:rPr>
        <w:t>the</w:t>
      </w:r>
      <w:r>
        <w:rPr>
          <w:spacing w:val="-5"/>
          <w:sz w:val="22"/>
        </w:rPr>
        <w:t> </w:t>
      </w:r>
      <w:r>
        <w:rPr>
          <w:sz w:val="22"/>
        </w:rPr>
        <w:t>schedule</w:t>
      </w:r>
      <w:r>
        <w:rPr>
          <w:spacing w:val="-3"/>
          <w:sz w:val="22"/>
        </w:rPr>
        <w:t> </w:t>
      </w:r>
      <w:r>
        <w:rPr>
          <w:sz w:val="22"/>
        </w:rPr>
        <w:t>to</w:t>
      </w:r>
      <w:r>
        <w:rPr>
          <w:spacing w:val="-4"/>
          <w:sz w:val="22"/>
        </w:rPr>
        <w:t> </w:t>
      </w:r>
      <w:r>
        <w:rPr>
          <w:sz w:val="22"/>
        </w:rPr>
        <w:t>reflect</w:t>
      </w:r>
      <w:r>
        <w:rPr>
          <w:spacing w:val="-6"/>
          <w:sz w:val="22"/>
        </w:rPr>
        <w:t> </w:t>
      </w:r>
      <w:r>
        <w:rPr>
          <w:sz w:val="22"/>
        </w:rPr>
        <w:t>correct</w:t>
      </w:r>
      <w:r>
        <w:rPr>
          <w:spacing w:val="-2"/>
          <w:sz w:val="22"/>
        </w:rPr>
        <w:t> </w:t>
      </w:r>
      <w:r>
        <w:rPr>
          <w:sz w:val="22"/>
        </w:rPr>
        <w:t>ratios</w:t>
      </w:r>
      <w:r>
        <w:rPr>
          <w:spacing w:val="-6"/>
          <w:sz w:val="22"/>
        </w:rPr>
        <w:t> </w:t>
      </w:r>
      <w:r>
        <w:rPr>
          <w:sz w:val="22"/>
        </w:rPr>
        <w:t>going</w:t>
      </w:r>
      <w:r>
        <w:rPr>
          <w:spacing w:val="-4"/>
          <w:sz w:val="22"/>
        </w:rPr>
        <w:t> </w:t>
      </w:r>
      <w:r>
        <w:rPr>
          <w:spacing w:val="-2"/>
          <w:sz w:val="22"/>
        </w:rPr>
        <w:t>forward.</w:t>
      </w:r>
    </w:p>
    <w:p>
      <w:pPr>
        <w:pStyle w:val="ListParagraph"/>
        <w:numPr>
          <w:ilvl w:val="1"/>
          <w:numId w:val="13"/>
        </w:numPr>
        <w:tabs>
          <w:tab w:pos="1619" w:val="left" w:leader="none"/>
        </w:tabs>
        <w:spacing w:line="240" w:lineRule="auto" w:before="0" w:after="0"/>
        <w:ind w:left="1619" w:right="1390" w:hanging="180"/>
        <w:jc w:val="left"/>
        <w:rPr>
          <w:sz w:val="22"/>
        </w:rPr>
      </w:pPr>
      <w:r>
        <w:rPr>
          <w:sz w:val="22"/>
        </w:rPr>
        <w:t>MOR</w:t>
      </w:r>
      <w:r>
        <w:rPr>
          <w:spacing w:val="-2"/>
          <w:sz w:val="22"/>
        </w:rPr>
        <w:t> </w:t>
      </w:r>
      <w:r>
        <w:rPr>
          <w:sz w:val="22"/>
        </w:rPr>
        <w:t>Hager</w:t>
      </w:r>
      <w:r>
        <w:rPr>
          <w:spacing w:val="-2"/>
          <w:sz w:val="22"/>
        </w:rPr>
        <w:t> </w:t>
      </w:r>
      <w:r>
        <w:rPr>
          <w:sz w:val="22"/>
        </w:rPr>
        <w:t>indicated</w:t>
      </w:r>
      <w:r>
        <w:rPr>
          <w:spacing w:val="-2"/>
          <w:sz w:val="22"/>
        </w:rPr>
        <w:t> </w:t>
      </w:r>
      <w:r>
        <w:rPr>
          <w:sz w:val="22"/>
        </w:rPr>
        <w:t>that</w:t>
      </w:r>
      <w:r>
        <w:rPr>
          <w:spacing w:val="-3"/>
          <w:sz w:val="22"/>
        </w:rPr>
        <w:t> </w:t>
      </w:r>
      <w:r>
        <w:rPr>
          <w:sz w:val="22"/>
        </w:rPr>
        <w:t>PT</w:t>
      </w:r>
      <w:r>
        <w:rPr>
          <w:spacing w:val="-3"/>
          <w:sz w:val="22"/>
        </w:rPr>
        <w:t> </w:t>
      </w:r>
      <w:r>
        <w:rPr>
          <w:sz w:val="22"/>
        </w:rPr>
        <w:t>DelValle</w:t>
      </w:r>
      <w:r>
        <w:rPr>
          <w:spacing w:val="-1"/>
          <w:sz w:val="22"/>
        </w:rPr>
        <w:t> </w:t>
      </w:r>
      <w:r>
        <w:rPr>
          <w:sz w:val="22"/>
        </w:rPr>
        <w:t>was</w:t>
      </w:r>
      <w:r>
        <w:rPr>
          <w:spacing w:val="-2"/>
          <w:sz w:val="22"/>
        </w:rPr>
        <w:t> </w:t>
      </w:r>
      <w:r>
        <w:rPr>
          <w:sz w:val="22"/>
        </w:rPr>
        <w:t>scheduled</w:t>
      </w:r>
      <w:r>
        <w:rPr>
          <w:spacing w:val="-6"/>
          <w:sz w:val="22"/>
        </w:rPr>
        <w:t> </w:t>
      </w:r>
      <w:r>
        <w:rPr>
          <w:sz w:val="22"/>
        </w:rPr>
        <w:t>to</w:t>
      </w:r>
      <w:r>
        <w:rPr>
          <w:spacing w:val="-2"/>
          <w:sz w:val="22"/>
        </w:rPr>
        <w:t> </w:t>
      </w:r>
      <w:r>
        <w:rPr>
          <w:sz w:val="22"/>
        </w:rPr>
        <w:t>take</w:t>
      </w:r>
      <w:r>
        <w:rPr>
          <w:spacing w:val="-3"/>
          <w:sz w:val="22"/>
        </w:rPr>
        <w:t> </w:t>
      </w:r>
      <w:r>
        <w:rPr>
          <w:sz w:val="22"/>
        </w:rPr>
        <w:t>the</w:t>
      </w:r>
      <w:r>
        <w:rPr>
          <w:spacing w:val="-3"/>
          <w:sz w:val="22"/>
        </w:rPr>
        <w:t> </w:t>
      </w:r>
      <w:r>
        <w:rPr>
          <w:sz w:val="22"/>
        </w:rPr>
        <w:t>PTCB</w:t>
      </w:r>
      <w:r>
        <w:rPr>
          <w:spacing w:val="-2"/>
          <w:sz w:val="22"/>
        </w:rPr>
        <w:t> </w:t>
      </w:r>
      <w:r>
        <w:rPr>
          <w:sz w:val="22"/>
        </w:rPr>
        <w:t>exam</w:t>
      </w:r>
      <w:r>
        <w:rPr>
          <w:spacing w:val="-2"/>
          <w:sz w:val="22"/>
        </w:rPr>
        <w:t> </w:t>
      </w:r>
      <w:r>
        <w:rPr>
          <w:sz w:val="22"/>
        </w:rPr>
        <w:t>on</w:t>
      </w:r>
      <w:r>
        <w:rPr>
          <w:spacing w:val="-4"/>
          <w:sz w:val="22"/>
        </w:rPr>
        <w:t> </w:t>
      </w:r>
      <w:r>
        <w:rPr>
          <w:sz w:val="22"/>
        </w:rPr>
        <w:t>01/23/2026</w:t>
      </w:r>
      <w:r>
        <w:rPr>
          <w:spacing w:val="-2"/>
          <w:sz w:val="22"/>
        </w:rPr>
        <w:t> </w:t>
      </w:r>
      <w:r>
        <w:rPr>
          <w:sz w:val="22"/>
        </w:rPr>
        <w:t>and</w:t>
      </w:r>
      <w:r>
        <w:rPr>
          <w:spacing w:val="-3"/>
          <w:sz w:val="22"/>
        </w:rPr>
        <w:t> </w:t>
      </w:r>
      <w:r>
        <w:rPr>
          <w:sz w:val="22"/>
        </w:rPr>
        <w:t>PT Pires was scheduled to take the PTCB was scheduled late January 2026.</w:t>
      </w:r>
    </w:p>
    <w:p>
      <w:pPr>
        <w:pStyle w:val="ListParagraph"/>
        <w:numPr>
          <w:ilvl w:val="1"/>
          <w:numId w:val="13"/>
        </w:numPr>
        <w:tabs>
          <w:tab w:pos="1618" w:val="left" w:leader="none"/>
        </w:tabs>
        <w:spacing w:line="240" w:lineRule="auto" w:before="0" w:after="0"/>
        <w:ind w:left="1618" w:right="0" w:hanging="179"/>
        <w:jc w:val="left"/>
        <w:rPr>
          <w:sz w:val="22"/>
        </w:rPr>
      </w:pPr>
      <w:r>
        <w:rPr>
          <w:sz w:val="22"/>
        </w:rPr>
        <w:t>MOR</w:t>
      </w:r>
      <w:r>
        <w:rPr>
          <w:spacing w:val="-6"/>
          <w:sz w:val="22"/>
        </w:rPr>
        <w:t> </w:t>
      </w:r>
      <w:r>
        <w:rPr>
          <w:sz w:val="22"/>
        </w:rPr>
        <w:t>Hager</w:t>
      </w:r>
      <w:r>
        <w:rPr>
          <w:spacing w:val="-4"/>
          <w:sz w:val="22"/>
        </w:rPr>
        <w:t> </w:t>
      </w:r>
      <w:r>
        <w:rPr>
          <w:sz w:val="22"/>
        </w:rPr>
        <w:t>indicated</w:t>
      </w:r>
      <w:r>
        <w:rPr>
          <w:spacing w:val="-4"/>
          <w:sz w:val="22"/>
        </w:rPr>
        <w:t> </w:t>
      </w:r>
      <w:r>
        <w:rPr>
          <w:sz w:val="22"/>
        </w:rPr>
        <w:t>all</w:t>
      </w:r>
      <w:r>
        <w:rPr>
          <w:spacing w:val="-4"/>
          <w:sz w:val="22"/>
        </w:rPr>
        <w:t> </w:t>
      </w:r>
      <w:r>
        <w:rPr>
          <w:sz w:val="22"/>
        </w:rPr>
        <w:t>schedules</w:t>
      </w:r>
      <w:r>
        <w:rPr>
          <w:spacing w:val="-3"/>
          <w:sz w:val="22"/>
        </w:rPr>
        <w:t> </w:t>
      </w:r>
      <w:r>
        <w:rPr>
          <w:sz w:val="22"/>
        </w:rPr>
        <w:t>will</w:t>
      </w:r>
      <w:r>
        <w:rPr>
          <w:spacing w:val="-4"/>
          <w:sz w:val="22"/>
        </w:rPr>
        <w:t> </w:t>
      </w:r>
      <w:r>
        <w:rPr>
          <w:sz w:val="22"/>
        </w:rPr>
        <w:t>be</w:t>
      </w:r>
      <w:r>
        <w:rPr>
          <w:spacing w:val="-3"/>
          <w:sz w:val="22"/>
        </w:rPr>
        <w:t> </w:t>
      </w:r>
      <w:r>
        <w:rPr>
          <w:sz w:val="22"/>
        </w:rPr>
        <w:t>written</w:t>
      </w:r>
      <w:r>
        <w:rPr>
          <w:spacing w:val="-6"/>
          <w:sz w:val="22"/>
        </w:rPr>
        <w:t> </w:t>
      </w:r>
      <w:r>
        <w:rPr>
          <w:sz w:val="22"/>
        </w:rPr>
        <w:t>to</w:t>
      </w:r>
      <w:r>
        <w:rPr>
          <w:spacing w:val="-4"/>
          <w:sz w:val="22"/>
        </w:rPr>
        <w:t> </w:t>
      </w:r>
      <w:r>
        <w:rPr>
          <w:sz w:val="22"/>
        </w:rPr>
        <w:t>ensure</w:t>
      </w:r>
      <w:r>
        <w:rPr>
          <w:spacing w:val="-3"/>
          <w:sz w:val="22"/>
        </w:rPr>
        <w:t> </w:t>
      </w:r>
      <w:r>
        <w:rPr>
          <w:sz w:val="22"/>
        </w:rPr>
        <w:t>proper</w:t>
      </w:r>
      <w:r>
        <w:rPr>
          <w:spacing w:val="-5"/>
          <w:sz w:val="22"/>
        </w:rPr>
        <w:t> </w:t>
      </w:r>
      <w:r>
        <w:rPr>
          <w:spacing w:val="-2"/>
          <w:sz w:val="22"/>
        </w:rPr>
        <w:t>ratios.</w:t>
      </w:r>
    </w:p>
    <w:p>
      <w:pPr>
        <w:pStyle w:val="BodyText"/>
        <w:spacing w:before="1"/>
      </w:pPr>
    </w:p>
    <w:p>
      <w:pPr>
        <w:pStyle w:val="BodyText"/>
        <w:ind w:left="1439" w:right="1055" w:hanging="1"/>
      </w:pPr>
      <w:r>
        <w:rPr>
          <w:u w:val="thick"/>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F.</w:t>
      </w:r>
      <w:r>
        <w:rPr>
          <w:spacing w:val="-5"/>
          <w:u w:val="none"/>
        </w:rPr>
        <w:t> </w:t>
      </w:r>
      <w:r>
        <w:rPr>
          <w:u w:val="none"/>
        </w:rPr>
        <w:t>LOMBARDO,</w:t>
      </w:r>
      <w:r>
        <w:rPr>
          <w:spacing w:val="-4"/>
          <w:u w:val="none"/>
        </w:rPr>
        <w:t> </w:t>
      </w:r>
      <w:r>
        <w:rPr>
          <w:u w:val="none"/>
        </w:rPr>
        <w:t>seconded</w:t>
      </w:r>
      <w:r>
        <w:rPr>
          <w:spacing w:val="-3"/>
          <w:u w:val="none"/>
        </w:rPr>
        <w:t> </w:t>
      </w:r>
      <w:r>
        <w:rPr>
          <w:u w:val="none"/>
        </w:rPr>
        <w:t>by</w:t>
      </w:r>
      <w:r>
        <w:rPr>
          <w:spacing w:val="-1"/>
          <w:u w:val="none"/>
        </w:rPr>
        <w:t> </w:t>
      </w:r>
      <w:r>
        <w:rPr>
          <w:u w:val="none"/>
        </w:rPr>
        <w:t>D.</w:t>
      </w:r>
      <w:r>
        <w:rPr>
          <w:spacing w:val="-5"/>
          <w:u w:val="none"/>
        </w:rPr>
        <w:t> </w:t>
      </w:r>
      <w:r>
        <w:rPr>
          <w:u w:val="none"/>
        </w:rPr>
        <w:t>BARNES,</w:t>
      </w:r>
      <w:r>
        <w:rPr>
          <w:spacing w:val="-2"/>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3"/>
          <w:u w:val="none"/>
        </w:rPr>
        <w:t> </w:t>
      </w:r>
      <w:r>
        <w:rPr>
          <w:u w:val="none"/>
        </w:rPr>
        <w:t>to refer the matter (PHA-2026-0002), to the Office of Prosecution for the issuance of an order to show cause and to authorize resolution of the matter by a consent agreement for REPRIMAND.</w:t>
      </w:r>
    </w:p>
    <w:p>
      <w:pPr>
        <w:pStyle w:val="BodyText"/>
        <w:spacing w:before="19"/>
        <w:rPr>
          <w:sz w:val="20"/>
        </w:rPr>
      </w:pPr>
      <w:r>
        <w:rPr>
          <w:sz w:val="20"/>
        </w:rPr>
        <mc:AlternateContent>
          <mc:Choice Requires="wps">
            <w:drawing>
              <wp:anchor distT="0" distB="0" distL="0" distR="0" allowOverlap="1" layoutInCell="1" locked="0" behindDoc="1" simplePos="0" relativeHeight="487610880">
                <wp:simplePos x="0" y="0"/>
                <wp:positionH relativeFrom="page">
                  <wp:posOffset>896111</wp:posOffset>
                </wp:positionH>
                <wp:positionV relativeFrom="paragraph">
                  <wp:posOffset>182727</wp:posOffset>
                </wp:positionV>
                <wp:extent cx="5980430" cy="18415"/>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388008pt;width:470.88pt;height:1.44pt;mso-position-horizontal-relative:page;mso-position-vertical-relative:paragraph;z-index:-15705600;mso-wrap-distance-left:0;mso-wrap-distance-right:0" id="docshape53" filled="true" fillcolor="#000000" stroked="false">
                <v:fill type="solid"/>
                <w10:wrap type="topAndBottom"/>
              </v:rect>
            </w:pict>
          </mc:Fallback>
        </mc:AlternateContent>
      </w:r>
    </w:p>
    <w:p>
      <w:pPr>
        <w:pStyle w:val="BodyText"/>
        <w:spacing w:before="1"/>
        <w:ind w:left="1440"/>
      </w:pPr>
      <w:r>
        <w:rPr>
          <w:spacing w:val="-2"/>
        </w:rPr>
        <w:t>Case</w:t>
      </w:r>
      <w:r>
        <w:rPr>
          <w:spacing w:val="19"/>
        </w:rPr>
        <w:t> </w:t>
      </w:r>
      <w:r>
        <w:rPr>
          <w:spacing w:val="-2"/>
        </w:rPr>
        <w:t>#21/CASE-2026-</w:t>
      </w:r>
      <w:r>
        <w:rPr>
          <w:spacing w:val="-4"/>
        </w:rPr>
        <w:t>0267</w:t>
      </w:r>
    </w:p>
    <w:p>
      <w:pPr>
        <w:pStyle w:val="BodyText"/>
        <w:tabs>
          <w:tab w:pos="4320" w:val="left" w:leader="none"/>
          <w:tab w:pos="8640" w:val="left" w:leader="none"/>
        </w:tabs>
        <w:spacing w:before="1"/>
        <w:ind w:left="1440"/>
      </w:pPr>
      <w:r>
        <w:rPr>
          <w:spacing w:val="-2"/>
        </w:rPr>
        <w:t>PHA-2026-</w:t>
      </w:r>
      <w:r>
        <w:rPr>
          <w:spacing w:val="-4"/>
        </w:rPr>
        <w:t>0019</w:t>
      </w:r>
      <w:r>
        <w:rPr/>
        <w:tab/>
        <w:t>CVS</w:t>
      </w:r>
      <w:r>
        <w:rPr>
          <w:spacing w:val="-3"/>
        </w:rPr>
        <w:t> </w:t>
      </w:r>
      <w:r>
        <w:rPr/>
        <w:t>#751,</w:t>
      </w:r>
      <w:r>
        <w:rPr>
          <w:spacing w:val="-2"/>
        </w:rPr>
        <w:t> DS89718</w:t>
      </w:r>
      <w:r>
        <w:rPr/>
        <w:tab/>
        <w:t>Time:</w:t>
      </w:r>
      <w:r>
        <w:rPr>
          <w:spacing w:val="-6"/>
        </w:rPr>
        <w:t> </w:t>
      </w:r>
      <w:r>
        <w:rPr/>
        <w:t>12:41</w:t>
      </w:r>
      <w:r>
        <w:rPr>
          <w:spacing w:val="-4"/>
        </w:rPr>
        <w:t> </w:t>
      </w:r>
      <w:r>
        <w:rPr>
          <w:spacing w:val="-5"/>
        </w:rPr>
        <w:t>PM</w:t>
      </w:r>
    </w:p>
    <w:p>
      <w:pPr>
        <w:pStyle w:val="BodyText"/>
      </w:pPr>
    </w:p>
    <w:p>
      <w:pPr>
        <w:pStyle w:val="BodyText"/>
        <w:ind w:left="1440" w:right="1111"/>
      </w:pPr>
      <w:r>
        <w:rPr>
          <w:u w:val="thick"/>
        </w:rPr>
        <w:t>RECUSAL</w:t>
      </w:r>
      <w:r>
        <w:rPr>
          <w:u w:val="none"/>
        </w:rPr>
        <w:t>:</w:t>
      </w:r>
      <w:r>
        <w:rPr>
          <w:spacing w:val="-1"/>
          <w:u w:val="none"/>
        </w:rPr>
        <w:t> </w:t>
      </w:r>
      <w:r>
        <w:rPr>
          <w:u w:val="none"/>
        </w:rPr>
        <w:t>J.</w:t>
      </w:r>
      <w:r>
        <w:rPr>
          <w:spacing w:val="-2"/>
          <w:u w:val="none"/>
        </w:rPr>
        <w:t> </w:t>
      </w:r>
      <w:r>
        <w:rPr>
          <w:u w:val="none"/>
        </w:rPr>
        <w:t>ROCCHIO</w:t>
      </w:r>
      <w:r>
        <w:rPr>
          <w:spacing w:val="-2"/>
          <w:u w:val="none"/>
        </w:rPr>
        <w:t> </w:t>
      </w:r>
      <w:r>
        <w:rPr>
          <w:u w:val="none"/>
        </w:rPr>
        <w:t>and</w:t>
      </w:r>
      <w:r>
        <w:rPr>
          <w:spacing w:val="-5"/>
          <w:u w:val="none"/>
        </w:rPr>
        <w:t> </w:t>
      </w:r>
      <w:r>
        <w:rPr>
          <w:u w:val="none"/>
        </w:rPr>
        <w:t>S.</w:t>
      </w:r>
      <w:r>
        <w:rPr>
          <w:spacing w:val="-2"/>
          <w:u w:val="none"/>
        </w:rPr>
        <w:t> </w:t>
      </w:r>
      <w:r>
        <w:rPr>
          <w:u w:val="none"/>
        </w:rPr>
        <w:t>MUNGAI</w:t>
      </w:r>
      <w:r>
        <w:rPr>
          <w:spacing w:val="-2"/>
          <w:u w:val="none"/>
        </w:rPr>
        <w:t> </w:t>
      </w:r>
      <w:r>
        <w:rPr>
          <w:u w:val="none"/>
        </w:rPr>
        <w:t>recused</w:t>
      </w:r>
      <w:r>
        <w:rPr>
          <w:spacing w:val="-3"/>
          <w:u w:val="none"/>
        </w:rPr>
        <w:t> </w:t>
      </w:r>
      <w:r>
        <w:rPr>
          <w:u w:val="none"/>
        </w:rPr>
        <w:t>and</w:t>
      </w:r>
      <w:r>
        <w:rPr>
          <w:spacing w:val="-5"/>
          <w:u w:val="none"/>
        </w:rPr>
        <w:t> </w:t>
      </w:r>
      <w:r>
        <w:rPr>
          <w:u w:val="none"/>
        </w:rPr>
        <w:t>were</w:t>
      </w:r>
      <w:r>
        <w:rPr>
          <w:spacing w:val="-1"/>
          <w:u w:val="none"/>
        </w:rPr>
        <w:t> </w:t>
      </w:r>
      <w:r>
        <w:rPr>
          <w:u w:val="none"/>
        </w:rPr>
        <w:t>not</w:t>
      </w:r>
      <w:r>
        <w:rPr>
          <w:spacing w:val="-1"/>
          <w:u w:val="none"/>
        </w:rPr>
        <w:t> </w:t>
      </w:r>
      <w:r>
        <w:rPr>
          <w:u w:val="none"/>
        </w:rPr>
        <w:t>present</w:t>
      </w:r>
      <w:r>
        <w:rPr>
          <w:spacing w:val="-1"/>
          <w:u w:val="none"/>
        </w:rPr>
        <w:t> </w:t>
      </w:r>
      <w:r>
        <w:rPr>
          <w:u w:val="none"/>
        </w:rPr>
        <w:t>for</w:t>
      </w:r>
      <w:r>
        <w:rPr>
          <w:spacing w:val="-4"/>
          <w:u w:val="none"/>
        </w:rPr>
        <w:t> </w:t>
      </w:r>
      <w:r>
        <w:rPr>
          <w:u w:val="none"/>
        </w:rPr>
        <w:t>the</w:t>
      </w:r>
      <w:r>
        <w:rPr>
          <w:spacing w:val="-4"/>
          <w:u w:val="none"/>
        </w:rPr>
        <w:t> </w:t>
      </w:r>
      <w:r>
        <w:rPr>
          <w:u w:val="none"/>
        </w:rPr>
        <w:t>vote</w:t>
      </w:r>
      <w:r>
        <w:rPr>
          <w:spacing w:val="-1"/>
          <w:u w:val="none"/>
        </w:rPr>
        <w:t> </w:t>
      </w:r>
      <w:r>
        <w:rPr>
          <w:u w:val="none"/>
        </w:rPr>
        <w:t>or</w:t>
      </w:r>
      <w:r>
        <w:rPr>
          <w:spacing w:val="-4"/>
          <w:u w:val="none"/>
        </w:rPr>
        <w:t> </w:t>
      </w:r>
      <w:r>
        <w:rPr>
          <w:u w:val="none"/>
        </w:rPr>
        <w:t>discussion</w:t>
      </w:r>
      <w:r>
        <w:rPr>
          <w:spacing w:val="-3"/>
          <w:u w:val="none"/>
        </w:rPr>
        <w:t> </w:t>
      </w:r>
      <w:r>
        <w:rPr>
          <w:u w:val="none"/>
        </w:rPr>
        <w:t>in</w:t>
      </w:r>
      <w:r>
        <w:rPr>
          <w:spacing w:val="-3"/>
          <w:u w:val="none"/>
        </w:rPr>
        <w:t> </w:t>
      </w:r>
      <w:r>
        <w:rPr>
          <w:u w:val="none"/>
        </w:rPr>
        <w:t>this </w:t>
      </w:r>
      <w:r>
        <w:rPr>
          <w:spacing w:val="-2"/>
          <w:u w:val="none"/>
        </w:rPr>
        <w:t>matter.</w:t>
      </w:r>
    </w:p>
    <w:p>
      <w:pPr>
        <w:pStyle w:val="BodyText"/>
        <w:spacing w:before="1"/>
      </w:pPr>
    </w:p>
    <w:p>
      <w:pPr>
        <w:pStyle w:val="BodyText"/>
        <w:ind w:left="1440"/>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ListParagraph"/>
        <w:numPr>
          <w:ilvl w:val="1"/>
          <w:numId w:val="13"/>
        </w:numPr>
        <w:tabs>
          <w:tab w:pos="1619" w:val="left" w:leader="none"/>
        </w:tabs>
        <w:spacing w:line="240" w:lineRule="auto" w:before="267" w:after="0"/>
        <w:ind w:left="1619" w:right="1513" w:hanging="180"/>
        <w:jc w:val="left"/>
        <w:rPr>
          <w:sz w:val="22"/>
        </w:rPr>
      </w:pPr>
      <w:r>
        <w:rPr>
          <w:sz w:val="22"/>
        </w:rPr>
        <w:t>Unknown</w:t>
      </w:r>
      <w:r>
        <w:rPr>
          <w:spacing w:val="-3"/>
          <w:sz w:val="22"/>
        </w:rPr>
        <w:t> </w:t>
      </w:r>
      <w:r>
        <w:rPr>
          <w:sz w:val="22"/>
        </w:rPr>
        <w:t>loss</w:t>
      </w:r>
      <w:r>
        <w:rPr>
          <w:spacing w:val="-4"/>
          <w:sz w:val="22"/>
        </w:rPr>
        <w:t> </w:t>
      </w:r>
      <w:r>
        <w:rPr>
          <w:sz w:val="22"/>
        </w:rPr>
        <w:t>of</w:t>
      </w:r>
      <w:r>
        <w:rPr>
          <w:spacing w:val="-4"/>
          <w:sz w:val="22"/>
        </w:rPr>
        <w:t> </w:t>
      </w:r>
      <w:r>
        <w:rPr>
          <w:sz w:val="22"/>
        </w:rPr>
        <w:t>#761</w:t>
      </w:r>
      <w:r>
        <w:rPr>
          <w:spacing w:val="-1"/>
          <w:sz w:val="22"/>
        </w:rPr>
        <w:t> </w:t>
      </w:r>
      <w:r>
        <w:rPr>
          <w:sz w:val="22"/>
        </w:rPr>
        <w:t>Lorazepam</w:t>
      </w:r>
      <w:r>
        <w:rPr>
          <w:spacing w:val="-3"/>
          <w:sz w:val="22"/>
        </w:rPr>
        <w:t> </w:t>
      </w:r>
      <w:r>
        <w:rPr>
          <w:sz w:val="22"/>
        </w:rPr>
        <w:t>1mg</w:t>
      </w:r>
      <w:r>
        <w:rPr>
          <w:spacing w:val="-5"/>
          <w:sz w:val="22"/>
        </w:rPr>
        <w:t> </w:t>
      </w:r>
      <w:r>
        <w:rPr>
          <w:sz w:val="22"/>
        </w:rPr>
        <w:t>discovered</w:t>
      </w:r>
      <w:r>
        <w:rPr>
          <w:spacing w:val="-5"/>
          <w:sz w:val="22"/>
        </w:rPr>
        <w:t> </w:t>
      </w:r>
      <w:r>
        <w:rPr>
          <w:sz w:val="22"/>
        </w:rPr>
        <w:t>on</w:t>
      </w:r>
      <w:r>
        <w:rPr>
          <w:spacing w:val="-5"/>
          <w:sz w:val="22"/>
        </w:rPr>
        <w:t> </w:t>
      </w:r>
      <w:r>
        <w:rPr>
          <w:sz w:val="22"/>
        </w:rPr>
        <w:t>12/16/2025</w:t>
      </w:r>
      <w:r>
        <w:rPr>
          <w:spacing w:val="-3"/>
          <w:sz w:val="22"/>
        </w:rPr>
        <w:t> </w:t>
      </w:r>
      <w:r>
        <w:rPr>
          <w:sz w:val="22"/>
        </w:rPr>
        <w:t>via</w:t>
      </w:r>
      <w:r>
        <w:rPr>
          <w:spacing w:val="-4"/>
          <w:sz w:val="22"/>
        </w:rPr>
        <w:t> </w:t>
      </w:r>
      <w:r>
        <w:rPr>
          <w:sz w:val="22"/>
        </w:rPr>
        <w:t>corporate</w:t>
      </w:r>
      <w:r>
        <w:rPr>
          <w:spacing w:val="-1"/>
          <w:sz w:val="22"/>
        </w:rPr>
        <w:t> </w:t>
      </w:r>
      <w:r>
        <w:rPr>
          <w:sz w:val="22"/>
        </w:rPr>
        <w:t>control</w:t>
      </w:r>
      <w:r>
        <w:rPr>
          <w:spacing w:val="-5"/>
          <w:sz w:val="22"/>
        </w:rPr>
        <w:t> </w:t>
      </w:r>
      <w:r>
        <w:rPr>
          <w:sz w:val="22"/>
        </w:rPr>
        <w:t>substance </w:t>
      </w:r>
      <w:r>
        <w:rPr>
          <w:spacing w:val="-2"/>
          <w:sz w:val="22"/>
        </w:rPr>
        <w:t>monitoring.</w:t>
      </w:r>
    </w:p>
    <w:p>
      <w:pPr>
        <w:pStyle w:val="ListParagraph"/>
        <w:numPr>
          <w:ilvl w:val="1"/>
          <w:numId w:val="13"/>
        </w:numPr>
        <w:tabs>
          <w:tab w:pos="1619" w:val="left" w:leader="none"/>
        </w:tabs>
        <w:spacing w:line="240" w:lineRule="auto" w:before="0" w:after="0"/>
        <w:ind w:left="1619" w:right="1194" w:hanging="180"/>
        <w:jc w:val="left"/>
        <w:rPr>
          <w:sz w:val="22"/>
        </w:rPr>
      </w:pPr>
      <w:r>
        <w:rPr>
          <w:sz w:val="22"/>
        </w:rPr>
        <w:t>Lorazepam is</w:t>
      </w:r>
      <w:r>
        <w:rPr>
          <w:spacing w:val="-3"/>
          <w:sz w:val="22"/>
        </w:rPr>
        <w:t> </w:t>
      </w:r>
      <w:r>
        <w:rPr>
          <w:sz w:val="22"/>
        </w:rPr>
        <w:t>located</w:t>
      </w:r>
      <w:r>
        <w:rPr>
          <w:spacing w:val="-2"/>
          <w:sz w:val="22"/>
        </w:rPr>
        <w:t> </w:t>
      </w:r>
      <w:r>
        <w:rPr>
          <w:sz w:val="22"/>
        </w:rPr>
        <w:t>in</w:t>
      </w:r>
      <w:r>
        <w:rPr>
          <w:spacing w:val="-4"/>
          <w:sz w:val="22"/>
        </w:rPr>
        <w:t> </w:t>
      </w:r>
      <w:r>
        <w:rPr>
          <w:sz w:val="22"/>
        </w:rPr>
        <w:t>the</w:t>
      </w:r>
      <w:r>
        <w:rPr>
          <w:spacing w:val="-3"/>
          <w:sz w:val="22"/>
        </w:rPr>
        <w:t> </w:t>
      </w:r>
      <w:r>
        <w:rPr>
          <w:sz w:val="22"/>
        </w:rPr>
        <w:t>fast</w:t>
      </w:r>
      <w:r>
        <w:rPr>
          <w:spacing w:val="-3"/>
          <w:sz w:val="22"/>
        </w:rPr>
        <w:t> </w:t>
      </w:r>
      <w:r>
        <w:rPr>
          <w:sz w:val="22"/>
        </w:rPr>
        <w:t>mover</w:t>
      </w:r>
      <w:r>
        <w:rPr>
          <w:spacing w:val="-1"/>
          <w:sz w:val="22"/>
        </w:rPr>
        <w:t> </w:t>
      </w:r>
      <w:r>
        <w:rPr>
          <w:sz w:val="22"/>
        </w:rPr>
        <w:t>section</w:t>
      </w:r>
      <w:r>
        <w:rPr>
          <w:spacing w:val="-4"/>
          <w:sz w:val="22"/>
        </w:rPr>
        <w:t> </w:t>
      </w:r>
      <w:r>
        <w:rPr>
          <w:sz w:val="22"/>
        </w:rPr>
        <w:t>in</w:t>
      </w:r>
      <w:r>
        <w:rPr>
          <w:spacing w:val="-2"/>
          <w:sz w:val="22"/>
        </w:rPr>
        <w:t> </w:t>
      </w:r>
      <w:r>
        <w:rPr>
          <w:sz w:val="22"/>
        </w:rPr>
        <w:t>view</w:t>
      </w:r>
      <w:r>
        <w:rPr>
          <w:spacing w:val="-3"/>
          <w:sz w:val="22"/>
        </w:rPr>
        <w:t> </w:t>
      </w:r>
      <w:r>
        <w:rPr>
          <w:sz w:val="22"/>
        </w:rPr>
        <w:t>of</w:t>
      </w:r>
      <w:r>
        <w:rPr>
          <w:spacing w:val="-1"/>
          <w:sz w:val="22"/>
        </w:rPr>
        <w:t> </w:t>
      </w:r>
      <w:r>
        <w:rPr>
          <w:sz w:val="22"/>
        </w:rPr>
        <w:t>the</w:t>
      </w:r>
      <w:r>
        <w:rPr>
          <w:spacing w:val="-3"/>
          <w:sz w:val="22"/>
        </w:rPr>
        <w:t> </w:t>
      </w:r>
      <w:r>
        <w:rPr>
          <w:sz w:val="22"/>
        </w:rPr>
        <w:t>security</w:t>
      </w:r>
      <w:r>
        <w:rPr>
          <w:spacing w:val="-2"/>
          <w:sz w:val="22"/>
        </w:rPr>
        <w:t> </w:t>
      </w:r>
      <w:r>
        <w:rPr>
          <w:sz w:val="22"/>
        </w:rPr>
        <w:t>cameras,</w:t>
      </w:r>
      <w:r>
        <w:rPr>
          <w:spacing w:val="-3"/>
          <w:sz w:val="22"/>
        </w:rPr>
        <w:t> </w:t>
      </w:r>
      <w:r>
        <w:rPr>
          <w:sz w:val="22"/>
        </w:rPr>
        <w:t>but video footage</w:t>
      </w:r>
      <w:r>
        <w:rPr>
          <w:spacing w:val="-3"/>
          <w:sz w:val="22"/>
        </w:rPr>
        <w:t> </w:t>
      </w:r>
      <w:r>
        <w:rPr>
          <w:sz w:val="22"/>
        </w:rPr>
        <w:t>was </w:t>
      </w:r>
      <w:r>
        <w:rPr>
          <w:spacing w:val="-2"/>
          <w:sz w:val="22"/>
        </w:rPr>
        <w:t>inconclusive.</w:t>
      </w:r>
    </w:p>
    <w:p>
      <w:pPr>
        <w:pStyle w:val="ListParagraph"/>
        <w:numPr>
          <w:ilvl w:val="1"/>
          <w:numId w:val="13"/>
        </w:numPr>
        <w:tabs>
          <w:tab w:pos="1618" w:val="left" w:leader="none"/>
        </w:tabs>
        <w:spacing w:line="240" w:lineRule="auto" w:before="0" w:after="0"/>
        <w:ind w:left="1618" w:right="0" w:hanging="179"/>
        <w:jc w:val="left"/>
        <w:rPr>
          <w:sz w:val="22"/>
        </w:rPr>
      </w:pPr>
      <w:r>
        <w:rPr>
          <w:sz w:val="22"/>
        </w:rPr>
        <w:t>The</w:t>
      </w:r>
      <w:r>
        <w:rPr>
          <w:spacing w:val="-5"/>
          <w:sz w:val="22"/>
        </w:rPr>
        <w:t> </w:t>
      </w:r>
      <w:r>
        <w:rPr>
          <w:sz w:val="22"/>
        </w:rPr>
        <w:t>MOR</w:t>
      </w:r>
      <w:r>
        <w:rPr>
          <w:spacing w:val="-6"/>
          <w:sz w:val="22"/>
        </w:rPr>
        <w:t> </w:t>
      </w:r>
      <w:r>
        <w:rPr>
          <w:sz w:val="22"/>
        </w:rPr>
        <w:t>was</w:t>
      </w:r>
      <w:r>
        <w:rPr>
          <w:spacing w:val="-4"/>
          <w:sz w:val="22"/>
        </w:rPr>
        <w:t> </w:t>
      </w:r>
      <w:r>
        <w:rPr>
          <w:sz w:val="22"/>
        </w:rPr>
        <w:t>instructed</w:t>
      </w:r>
      <w:r>
        <w:rPr>
          <w:spacing w:val="-6"/>
          <w:sz w:val="22"/>
        </w:rPr>
        <w:t> </w:t>
      </w:r>
      <w:r>
        <w:rPr>
          <w:sz w:val="22"/>
        </w:rPr>
        <w:t>to</w:t>
      </w:r>
      <w:r>
        <w:rPr>
          <w:spacing w:val="-5"/>
          <w:sz w:val="22"/>
        </w:rPr>
        <w:t> </w:t>
      </w:r>
      <w:r>
        <w:rPr>
          <w:sz w:val="22"/>
        </w:rPr>
        <w:t>complete</w:t>
      </w:r>
      <w:r>
        <w:rPr>
          <w:spacing w:val="-3"/>
          <w:sz w:val="22"/>
        </w:rPr>
        <w:t> </w:t>
      </w:r>
      <w:r>
        <w:rPr>
          <w:sz w:val="22"/>
        </w:rPr>
        <w:t>daily</w:t>
      </w:r>
      <w:r>
        <w:rPr>
          <w:spacing w:val="-4"/>
          <w:sz w:val="22"/>
        </w:rPr>
        <w:t> </w:t>
      </w:r>
      <w:r>
        <w:rPr>
          <w:sz w:val="22"/>
        </w:rPr>
        <w:t>loss</w:t>
      </w:r>
      <w:r>
        <w:rPr>
          <w:spacing w:val="-4"/>
          <w:sz w:val="22"/>
        </w:rPr>
        <w:t> </w:t>
      </w:r>
      <w:r>
        <w:rPr>
          <w:sz w:val="22"/>
        </w:rPr>
        <w:t>prevention</w:t>
      </w:r>
      <w:r>
        <w:rPr>
          <w:spacing w:val="-5"/>
          <w:sz w:val="22"/>
        </w:rPr>
        <w:t> </w:t>
      </w:r>
      <w:r>
        <w:rPr>
          <w:sz w:val="22"/>
        </w:rPr>
        <w:t>initiated</w:t>
      </w:r>
      <w:r>
        <w:rPr>
          <w:spacing w:val="-4"/>
          <w:sz w:val="22"/>
        </w:rPr>
        <w:t> </w:t>
      </w:r>
      <w:r>
        <w:rPr>
          <w:spacing w:val="-2"/>
          <w:sz w:val="22"/>
        </w:rPr>
        <w:t>counts.</w:t>
      </w:r>
    </w:p>
    <w:p>
      <w:pPr>
        <w:pStyle w:val="ListParagraph"/>
        <w:numPr>
          <w:ilvl w:val="1"/>
          <w:numId w:val="13"/>
        </w:numPr>
        <w:tabs>
          <w:tab w:pos="1619" w:val="left" w:leader="none"/>
        </w:tabs>
        <w:spacing w:line="240" w:lineRule="auto" w:before="0" w:after="0"/>
        <w:ind w:left="1619" w:right="1083" w:hanging="180"/>
        <w:jc w:val="left"/>
        <w:rPr>
          <w:sz w:val="22"/>
        </w:rPr>
      </w:pPr>
      <w:r>
        <w:rPr>
          <w:sz w:val="22"/>
        </w:rPr>
        <w:t>Between</w:t>
      </w:r>
      <w:r>
        <w:rPr>
          <w:spacing w:val="-5"/>
          <w:sz w:val="22"/>
        </w:rPr>
        <w:t> </w:t>
      </w:r>
      <w:r>
        <w:rPr>
          <w:sz w:val="22"/>
        </w:rPr>
        <w:t>12/11/2025</w:t>
      </w:r>
      <w:r>
        <w:rPr>
          <w:spacing w:val="-1"/>
          <w:sz w:val="22"/>
        </w:rPr>
        <w:t> </w:t>
      </w:r>
      <w:r>
        <w:rPr>
          <w:sz w:val="22"/>
        </w:rPr>
        <w:t>and</w:t>
      </w:r>
      <w:r>
        <w:rPr>
          <w:spacing w:val="-3"/>
          <w:sz w:val="22"/>
        </w:rPr>
        <w:t> </w:t>
      </w:r>
      <w:r>
        <w:rPr>
          <w:sz w:val="22"/>
        </w:rPr>
        <w:t>01/08/2026,</w:t>
      </w:r>
      <w:r>
        <w:rPr>
          <w:spacing w:val="-4"/>
          <w:sz w:val="22"/>
        </w:rPr>
        <w:t> </w:t>
      </w:r>
      <w:r>
        <w:rPr>
          <w:sz w:val="22"/>
        </w:rPr>
        <w:t>there</w:t>
      </w:r>
      <w:r>
        <w:rPr>
          <w:spacing w:val="-4"/>
          <w:sz w:val="22"/>
        </w:rPr>
        <w:t> </w:t>
      </w:r>
      <w:r>
        <w:rPr>
          <w:sz w:val="22"/>
        </w:rPr>
        <w:t>were</w:t>
      </w:r>
      <w:r>
        <w:rPr>
          <w:spacing w:val="-1"/>
          <w:sz w:val="22"/>
        </w:rPr>
        <w:t> </w:t>
      </w:r>
      <w:r>
        <w:rPr>
          <w:sz w:val="22"/>
        </w:rPr>
        <w:t>no</w:t>
      </w:r>
      <w:r>
        <w:rPr>
          <w:spacing w:val="-3"/>
          <w:sz w:val="22"/>
        </w:rPr>
        <w:t> </w:t>
      </w:r>
      <w:r>
        <w:rPr>
          <w:sz w:val="22"/>
        </w:rPr>
        <w:t>active</w:t>
      </w:r>
      <w:r>
        <w:rPr>
          <w:spacing w:val="-1"/>
          <w:sz w:val="22"/>
        </w:rPr>
        <w:t> </w:t>
      </w:r>
      <w:r>
        <w:rPr>
          <w:sz w:val="22"/>
        </w:rPr>
        <w:t>losses</w:t>
      </w:r>
      <w:r>
        <w:rPr>
          <w:spacing w:val="-4"/>
          <w:sz w:val="22"/>
        </w:rPr>
        <w:t> </w:t>
      </w:r>
      <w:r>
        <w:rPr>
          <w:sz w:val="22"/>
        </w:rPr>
        <w:t>and</w:t>
      </w:r>
      <w:r>
        <w:rPr>
          <w:spacing w:val="-3"/>
          <w:sz w:val="22"/>
        </w:rPr>
        <w:t> </w:t>
      </w:r>
      <w:r>
        <w:rPr>
          <w:sz w:val="22"/>
        </w:rPr>
        <w:t>no</w:t>
      </w:r>
      <w:r>
        <w:rPr>
          <w:spacing w:val="-1"/>
          <w:sz w:val="22"/>
        </w:rPr>
        <w:t> </w:t>
      </w:r>
      <w:r>
        <w:rPr>
          <w:sz w:val="22"/>
        </w:rPr>
        <w:t>signs</w:t>
      </w:r>
      <w:r>
        <w:rPr>
          <w:spacing w:val="-4"/>
          <w:sz w:val="22"/>
        </w:rPr>
        <w:t> </w:t>
      </w:r>
      <w:r>
        <w:rPr>
          <w:sz w:val="22"/>
        </w:rPr>
        <w:t>of</w:t>
      </w:r>
      <w:r>
        <w:rPr>
          <w:spacing w:val="-2"/>
          <w:sz w:val="22"/>
        </w:rPr>
        <w:t> </w:t>
      </w:r>
      <w:r>
        <w:rPr>
          <w:sz w:val="22"/>
        </w:rPr>
        <w:t>active</w:t>
      </w:r>
      <w:r>
        <w:rPr>
          <w:spacing w:val="-1"/>
          <w:sz w:val="22"/>
        </w:rPr>
        <w:t> </w:t>
      </w:r>
      <w:r>
        <w:rPr>
          <w:sz w:val="22"/>
        </w:rPr>
        <w:t>diversion</w:t>
      </w:r>
      <w:r>
        <w:rPr>
          <w:spacing w:val="-3"/>
          <w:sz w:val="22"/>
        </w:rPr>
        <w:t> </w:t>
      </w:r>
      <w:r>
        <w:rPr>
          <w:sz w:val="22"/>
        </w:rPr>
        <w:t>and the case was closed.</w:t>
      </w:r>
    </w:p>
    <w:p>
      <w:pPr>
        <w:pStyle w:val="ListParagraph"/>
        <w:numPr>
          <w:ilvl w:val="1"/>
          <w:numId w:val="13"/>
        </w:numPr>
        <w:tabs>
          <w:tab w:pos="1619" w:val="left" w:leader="none"/>
        </w:tabs>
        <w:spacing w:line="240" w:lineRule="auto" w:before="1" w:after="0"/>
        <w:ind w:left="1619" w:right="1116" w:hanging="180"/>
        <w:jc w:val="left"/>
        <w:rPr>
          <w:sz w:val="22"/>
        </w:rPr>
      </w:pPr>
      <w:r>
        <w:rPr>
          <w:sz w:val="22"/>
        </w:rPr>
        <w:t>MOR Gletow indicated that the CVS controlled substance policy was reviewed with every team member.</w:t>
      </w:r>
      <w:r>
        <w:rPr>
          <w:spacing w:val="40"/>
          <w:sz w:val="22"/>
        </w:rPr>
        <w:t> </w:t>
      </w:r>
      <w:r>
        <w:rPr>
          <w:sz w:val="22"/>
        </w:rPr>
        <w:t>Re-training</w:t>
      </w:r>
      <w:r>
        <w:rPr>
          <w:spacing w:val="-2"/>
          <w:sz w:val="22"/>
        </w:rPr>
        <w:t> </w:t>
      </w:r>
      <w:r>
        <w:rPr>
          <w:sz w:val="22"/>
        </w:rPr>
        <w:t>was</w:t>
      </w:r>
      <w:r>
        <w:rPr>
          <w:spacing w:val="-1"/>
          <w:sz w:val="22"/>
        </w:rPr>
        <w:t> </w:t>
      </w:r>
      <w:r>
        <w:rPr>
          <w:sz w:val="22"/>
        </w:rPr>
        <w:t>completed</w:t>
      </w:r>
      <w:r>
        <w:rPr>
          <w:spacing w:val="-2"/>
          <w:sz w:val="22"/>
        </w:rPr>
        <w:t> </w:t>
      </w:r>
      <w:r>
        <w:rPr>
          <w:sz w:val="22"/>
        </w:rPr>
        <w:t>for</w:t>
      </w:r>
      <w:r>
        <w:rPr>
          <w:spacing w:val="-1"/>
          <w:sz w:val="22"/>
        </w:rPr>
        <w:t> </w:t>
      </w:r>
      <w:r>
        <w:rPr>
          <w:sz w:val="22"/>
        </w:rPr>
        <w:t>all</w:t>
      </w:r>
      <w:r>
        <w:rPr>
          <w:spacing w:val="-4"/>
          <w:sz w:val="22"/>
        </w:rPr>
        <w:t> </w:t>
      </w:r>
      <w:r>
        <w:rPr>
          <w:sz w:val="22"/>
        </w:rPr>
        <w:t>colleagues</w:t>
      </w:r>
      <w:r>
        <w:rPr>
          <w:spacing w:val="-3"/>
          <w:sz w:val="22"/>
        </w:rPr>
        <w:t> </w:t>
      </w:r>
      <w:r>
        <w:rPr>
          <w:sz w:val="22"/>
        </w:rPr>
        <w:t>in</w:t>
      </w:r>
      <w:r>
        <w:rPr>
          <w:spacing w:val="-2"/>
          <w:sz w:val="22"/>
        </w:rPr>
        <w:t> </w:t>
      </w:r>
      <w:r>
        <w:rPr>
          <w:sz w:val="22"/>
        </w:rPr>
        <w:t>production</w:t>
      </w:r>
      <w:r>
        <w:rPr>
          <w:spacing w:val="-2"/>
          <w:sz w:val="22"/>
        </w:rPr>
        <w:t> </w:t>
      </w:r>
      <w:r>
        <w:rPr>
          <w:sz w:val="22"/>
        </w:rPr>
        <w:t>step</w:t>
      </w:r>
      <w:r>
        <w:rPr>
          <w:spacing w:val="-2"/>
          <w:sz w:val="22"/>
        </w:rPr>
        <w:t> </w:t>
      </w:r>
      <w:r>
        <w:rPr>
          <w:sz w:val="22"/>
        </w:rPr>
        <w:t>and</w:t>
      </w:r>
      <w:r>
        <w:rPr>
          <w:spacing w:val="-2"/>
          <w:sz w:val="22"/>
        </w:rPr>
        <w:t> </w:t>
      </w:r>
      <w:r>
        <w:rPr>
          <w:sz w:val="22"/>
        </w:rPr>
        <w:t>all</w:t>
      </w:r>
      <w:r>
        <w:rPr>
          <w:spacing w:val="-4"/>
          <w:sz w:val="22"/>
        </w:rPr>
        <w:t> </w:t>
      </w:r>
      <w:r>
        <w:rPr>
          <w:sz w:val="22"/>
        </w:rPr>
        <w:t>NDCs</w:t>
      </w:r>
      <w:r>
        <w:rPr>
          <w:spacing w:val="-3"/>
          <w:sz w:val="22"/>
        </w:rPr>
        <w:t> </w:t>
      </w:r>
      <w:r>
        <w:rPr>
          <w:sz w:val="22"/>
        </w:rPr>
        <w:t>of</w:t>
      </w:r>
      <w:r>
        <w:rPr>
          <w:spacing w:val="-1"/>
          <w:sz w:val="22"/>
        </w:rPr>
        <w:t> </w:t>
      </w:r>
      <w:r>
        <w:rPr>
          <w:sz w:val="22"/>
        </w:rPr>
        <w:t>this</w:t>
      </w:r>
      <w:r>
        <w:rPr>
          <w:spacing w:val="-1"/>
          <w:sz w:val="22"/>
        </w:rPr>
        <w:t> </w:t>
      </w:r>
      <w:r>
        <w:rPr>
          <w:sz w:val="22"/>
        </w:rPr>
        <w:t>drug</w:t>
      </w:r>
      <w:r>
        <w:rPr>
          <w:spacing w:val="-2"/>
          <w:sz w:val="22"/>
        </w:rPr>
        <w:t> </w:t>
      </w:r>
      <w:r>
        <w:rPr>
          <w:sz w:val="22"/>
        </w:rPr>
        <w:t>are located in the fast mover section within view of security camera.</w:t>
      </w:r>
    </w:p>
    <w:p>
      <w:pPr>
        <w:pStyle w:val="BodyText"/>
        <w:spacing w:before="267"/>
        <w:ind w:left="1439" w:right="1055"/>
      </w:pPr>
      <w:r>
        <w:rPr>
          <w:u w:val="thick"/>
        </w:rPr>
        <w:t>ACTION</w:t>
      </w:r>
      <w:r>
        <w:rPr>
          <w:u w:val="none"/>
        </w:rPr>
        <w:t>:</w:t>
      </w:r>
      <w:r>
        <w:rPr>
          <w:spacing w:val="-3"/>
          <w:u w:val="none"/>
        </w:rPr>
        <w:t> </w:t>
      </w:r>
      <w:r>
        <w:rPr>
          <w:u w:val="none"/>
        </w:rPr>
        <w:t>Motion</w:t>
      </w:r>
      <w:r>
        <w:rPr>
          <w:spacing w:val="-3"/>
          <w:u w:val="none"/>
        </w:rPr>
        <w:t> </w:t>
      </w:r>
      <w:r>
        <w:rPr>
          <w:u w:val="none"/>
        </w:rPr>
        <w:t>by</w:t>
      </w:r>
      <w:r>
        <w:rPr>
          <w:spacing w:val="-3"/>
          <w:u w:val="none"/>
        </w:rPr>
        <w:t> </w:t>
      </w:r>
      <w:r>
        <w:rPr>
          <w:u w:val="none"/>
        </w:rPr>
        <w:t>M.</w:t>
      </w:r>
      <w:r>
        <w:rPr>
          <w:spacing w:val="-2"/>
          <w:u w:val="none"/>
        </w:rPr>
        <w:t> </w:t>
      </w:r>
      <w:r>
        <w:rPr>
          <w:u w:val="none"/>
        </w:rPr>
        <w:t>SCIARAFFA,</w:t>
      </w:r>
      <w:r>
        <w:rPr>
          <w:spacing w:val="-2"/>
          <w:u w:val="none"/>
        </w:rPr>
        <w:t> </w:t>
      </w:r>
      <w:r>
        <w:rPr>
          <w:u w:val="none"/>
        </w:rPr>
        <w:t>seconded</w:t>
      </w:r>
      <w:r>
        <w:rPr>
          <w:spacing w:val="-3"/>
          <w:u w:val="none"/>
        </w:rPr>
        <w:t> </w:t>
      </w:r>
      <w:r>
        <w:rPr>
          <w:u w:val="none"/>
        </w:rPr>
        <w:t>by</w:t>
      </w:r>
      <w:r>
        <w:rPr>
          <w:spacing w:val="-3"/>
          <w:u w:val="none"/>
        </w:rPr>
        <w:t> </w:t>
      </w:r>
      <w:r>
        <w:rPr>
          <w:u w:val="none"/>
        </w:rPr>
        <w:t>D.</w:t>
      </w:r>
      <w:r>
        <w:rPr>
          <w:spacing w:val="-2"/>
          <w:u w:val="none"/>
        </w:rPr>
        <w:t> </w:t>
      </w:r>
      <w:r>
        <w:rPr>
          <w:u w:val="none"/>
        </w:rPr>
        <w:t>BARNES,</w:t>
      </w:r>
      <w:r>
        <w:rPr>
          <w:spacing w:val="-2"/>
          <w:u w:val="none"/>
        </w:rPr>
        <w:t> </w:t>
      </w:r>
      <w:r>
        <w:rPr>
          <w:u w:val="none"/>
        </w:rPr>
        <w:t>and</w:t>
      </w:r>
      <w:r>
        <w:rPr>
          <w:spacing w:val="-3"/>
          <w:u w:val="none"/>
        </w:rPr>
        <w:t> </w:t>
      </w:r>
      <w:r>
        <w:rPr>
          <w:u w:val="none"/>
        </w:rPr>
        <w:t>voted</w:t>
      </w:r>
      <w:r>
        <w:rPr>
          <w:spacing w:val="-5"/>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3"/>
          <w:u w:val="none"/>
        </w:rPr>
        <w:t> </w:t>
      </w:r>
      <w:r>
        <w:rPr>
          <w:u w:val="none"/>
        </w:rPr>
        <w:t>to refer the matter (PHA-2026-0019), to the Office of Prosecution for the issuance of an order to show cause and to authorize resolution of the matter by a consent agreement for REPRIMAND.</w:t>
      </w:r>
    </w:p>
    <w:p>
      <w:pPr>
        <w:pStyle w:val="BodyText"/>
        <w:spacing w:before="21"/>
        <w:rPr>
          <w:sz w:val="20"/>
        </w:rPr>
      </w:pPr>
      <w:r>
        <w:rPr>
          <w:sz w:val="20"/>
        </w:rPr>
        <mc:AlternateContent>
          <mc:Choice Requires="wps">
            <w:drawing>
              <wp:anchor distT="0" distB="0" distL="0" distR="0" allowOverlap="1" layoutInCell="1" locked="0" behindDoc="1" simplePos="0" relativeHeight="487611392">
                <wp:simplePos x="0" y="0"/>
                <wp:positionH relativeFrom="page">
                  <wp:posOffset>896111</wp:posOffset>
                </wp:positionH>
                <wp:positionV relativeFrom="paragraph">
                  <wp:posOffset>184217</wp:posOffset>
                </wp:positionV>
                <wp:extent cx="5980430" cy="18415"/>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05313pt;width:470.88pt;height:1.44pt;mso-position-horizontal-relative:page;mso-position-vertical-relative:paragraph;z-index:-15705088;mso-wrap-distance-left:0;mso-wrap-distance-right:0" id="docshape54" filled="true" fillcolor="#000000" stroked="false">
                <v:fill type="solid"/>
                <w10:wrap type="topAndBottom"/>
              </v:rect>
            </w:pict>
          </mc:Fallback>
        </mc:AlternateContent>
      </w:r>
    </w:p>
    <w:p>
      <w:pPr>
        <w:pStyle w:val="BodyText"/>
        <w:spacing w:before="1"/>
      </w:pPr>
    </w:p>
    <w:p>
      <w:pPr>
        <w:pStyle w:val="BodyText"/>
        <w:spacing w:before="1"/>
        <w:ind w:left="1440"/>
      </w:pPr>
      <w:r>
        <w:rPr>
          <w:spacing w:val="-2"/>
        </w:rPr>
        <w:t>Case</w:t>
      </w:r>
      <w:r>
        <w:rPr>
          <w:spacing w:val="19"/>
        </w:rPr>
        <w:t> </w:t>
      </w:r>
      <w:r>
        <w:rPr>
          <w:spacing w:val="-2"/>
        </w:rPr>
        <w:t>#22/CASE-2026-</w:t>
      </w:r>
      <w:r>
        <w:rPr>
          <w:spacing w:val="-4"/>
        </w:rPr>
        <w:t>0517</w:t>
      </w:r>
    </w:p>
    <w:p>
      <w:pPr>
        <w:pStyle w:val="BodyText"/>
        <w:tabs>
          <w:tab w:pos="4320" w:val="left" w:leader="none"/>
          <w:tab w:pos="8640" w:val="left" w:leader="none"/>
        </w:tabs>
        <w:ind w:left="1440"/>
      </w:pPr>
      <w:r>
        <w:rPr>
          <w:spacing w:val="-2"/>
        </w:rPr>
        <w:t>INV24845</w:t>
      </w:r>
      <w:r>
        <w:rPr/>
        <w:tab/>
        <w:t>CVS</w:t>
      </w:r>
      <w:r>
        <w:rPr>
          <w:spacing w:val="-3"/>
        </w:rPr>
        <w:t> </w:t>
      </w:r>
      <w:r>
        <w:rPr/>
        <w:t>#1874,</w:t>
      </w:r>
      <w:r>
        <w:rPr>
          <w:spacing w:val="-4"/>
        </w:rPr>
        <w:t> </w:t>
      </w:r>
      <w:r>
        <w:rPr>
          <w:spacing w:val="-2"/>
        </w:rPr>
        <w:t>DS89741</w:t>
      </w:r>
      <w:r>
        <w:rPr/>
        <w:tab/>
        <w:t>Time:</w:t>
      </w:r>
      <w:r>
        <w:rPr>
          <w:spacing w:val="-6"/>
        </w:rPr>
        <w:t> </w:t>
      </w:r>
      <w:r>
        <w:rPr/>
        <w:t>12:46</w:t>
      </w:r>
      <w:r>
        <w:rPr>
          <w:spacing w:val="-4"/>
        </w:rPr>
        <w:t> </w:t>
      </w:r>
      <w:r>
        <w:rPr>
          <w:spacing w:val="-5"/>
        </w:rPr>
        <w:t>PM</w:t>
      </w:r>
    </w:p>
    <w:p>
      <w:pPr>
        <w:pStyle w:val="BodyText"/>
        <w:spacing w:before="266"/>
        <w:ind w:left="1440" w:right="1787"/>
      </w:pPr>
      <w:r>
        <w:rPr>
          <w:u w:val="thick"/>
        </w:rPr>
        <w:t>RECUSAL</w:t>
      </w:r>
      <w:r>
        <w:rPr>
          <w:u w:val="none"/>
        </w:rPr>
        <w:t>: S.</w:t>
      </w:r>
      <w:r>
        <w:rPr>
          <w:spacing w:val="-2"/>
          <w:u w:val="none"/>
        </w:rPr>
        <w:t> </w:t>
      </w:r>
      <w:r>
        <w:rPr>
          <w:u w:val="none"/>
        </w:rPr>
        <w:t>DINNO,</w:t>
      </w:r>
      <w:r>
        <w:rPr>
          <w:spacing w:val="-2"/>
          <w:u w:val="none"/>
        </w:rPr>
        <w:t> </w:t>
      </w:r>
      <w:r>
        <w:rPr>
          <w:u w:val="none"/>
        </w:rPr>
        <w:t>J.</w:t>
      </w:r>
      <w:r>
        <w:rPr>
          <w:spacing w:val="-2"/>
          <w:u w:val="none"/>
        </w:rPr>
        <w:t> </w:t>
      </w:r>
      <w:r>
        <w:rPr>
          <w:u w:val="none"/>
        </w:rPr>
        <w:t>ROCCHIO,</w:t>
      </w:r>
      <w:r>
        <w:rPr>
          <w:spacing w:val="-2"/>
          <w:u w:val="none"/>
        </w:rPr>
        <w:t> </w:t>
      </w:r>
      <w:r>
        <w:rPr>
          <w:u w:val="none"/>
        </w:rPr>
        <w:t>and</w:t>
      </w:r>
      <w:r>
        <w:rPr>
          <w:spacing w:val="-3"/>
          <w:u w:val="none"/>
        </w:rPr>
        <w:t> </w:t>
      </w:r>
      <w:r>
        <w:rPr>
          <w:u w:val="none"/>
        </w:rPr>
        <w:t>S.</w:t>
      </w:r>
      <w:r>
        <w:rPr>
          <w:spacing w:val="-2"/>
          <w:u w:val="none"/>
        </w:rPr>
        <w:t> </w:t>
      </w:r>
      <w:r>
        <w:rPr>
          <w:u w:val="none"/>
        </w:rPr>
        <w:t>MUNGAI</w:t>
      </w:r>
      <w:r>
        <w:rPr>
          <w:spacing w:val="-5"/>
          <w:u w:val="none"/>
        </w:rPr>
        <w:t> </w:t>
      </w:r>
      <w:r>
        <w:rPr>
          <w:u w:val="none"/>
        </w:rPr>
        <w:t>recused</w:t>
      </w:r>
      <w:r>
        <w:rPr>
          <w:spacing w:val="-3"/>
          <w:u w:val="none"/>
        </w:rPr>
        <w:t> </w:t>
      </w:r>
      <w:r>
        <w:rPr>
          <w:u w:val="none"/>
        </w:rPr>
        <w:t>and</w:t>
      </w:r>
      <w:r>
        <w:rPr>
          <w:spacing w:val="-3"/>
          <w:u w:val="none"/>
        </w:rPr>
        <w:t> </w:t>
      </w:r>
      <w:r>
        <w:rPr>
          <w:u w:val="none"/>
        </w:rPr>
        <w:t>were</w:t>
      </w:r>
      <w:r>
        <w:rPr>
          <w:spacing w:val="-1"/>
          <w:u w:val="none"/>
        </w:rPr>
        <w:t> </w:t>
      </w:r>
      <w:r>
        <w:rPr>
          <w:u w:val="none"/>
        </w:rPr>
        <w:t>not</w:t>
      </w:r>
      <w:r>
        <w:rPr>
          <w:spacing w:val="-1"/>
          <w:u w:val="none"/>
        </w:rPr>
        <w:t> </w:t>
      </w:r>
      <w:r>
        <w:rPr>
          <w:u w:val="none"/>
        </w:rPr>
        <w:t>present</w:t>
      </w:r>
      <w:r>
        <w:rPr>
          <w:spacing w:val="-4"/>
          <w:u w:val="none"/>
        </w:rPr>
        <w:t> </w:t>
      </w:r>
      <w:r>
        <w:rPr>
          <w:u w:val="none"/>
        </w:rPr>
        <w:t>for</w:t>
      </w:r>
      <w:r>
        <w:rPr>
          <w:spacing w:val="-2"/>
          <w:u w:val="none"/>
        </w:rPr>
        <w:t> </w:t>
      </w:r>
      <w:r>
        <w:rPr>
          <w:u w:val="none"/>
        </w:rPr>
        <w:t>the</w:t>
      </w:r>
      <w:r>
        <w:rPr>
          <w:spacing w:val="-4"/>
          <w:u w:val="none"/>
        </w:rPr>
        <w:t> </w:t>
      </w:r>
      <w:r>
        <w:rPr>
          <w:u w:val="none"/>
        </w:rPr>
        <w:t>vote</w:t>
      </w:r>
      <w:r>
        <w:rPr>
          <w:spacing w:val="-4"/>
          <w:u w:val="none"/>
        </w:rPr>
        <w:t> </w:t>
      </w:r>
      <w:r>
        <w:rPr>
          <w:u w:val="none"/>
        </w:rPr>
        <w:t>or discussion in this matter.</w:t>
      </w:r>
    </w:p>
    <w:p>
      <w:pPr>
        <w:pStyle w:val="BodyText"/>
        <w:spacing w:before="1"/>
      </w:pPr>
    </w:p>
    <w:p>
      <w:pPr>
        <w:pStyle w:val="BodyText"/>
        <w:ind w:left="1440"/>
      </w:pPr>
      <w:r>
        <w:rPr>
          <w:u w:val="thick"/>
        </w:rPr>
        <w:t>DISCUSSION</w:t>
      </w:r>
      <w:r>
        <w:rPr>
          <w:u w:val="none"/>
        </w:rPr>
        <w:t>:</w:t>
      </w:r>
      <w:r>
        <w:rPr>
          <w:spacing w:val="-6"/>
          <w:u w:val="none"/>
        </w:rPr>
        <w:t> </w:t>
      </w:r>
      <w:r>
        <w:rPr>
          <w:u w:val="none"/>
        </w:rPr>
        <w:t>J.</w:t>
      </w:r>
      <w:r>
        <w:rPr>
          <w:spacing w:val="-4"/>
          <w:u w:val="none"/>
        </w:rPr>
        <w:t> </w:t>
      </w:r>
      <w:r>
        <w:rPr>
          <w:u w:val="none"/>
        </w:rPr>
        <w:t>TRAN</w:t>
      </w:r>
      <w:r>
        <w:rPr>
          <w:spacing w:val="-6"/>
          <w:u w:val="none"/>
        </w:rPr>
        <w:t> </w:t>
      </w:r>
      <w:r>
        <w:rPr>
          <w:u w:val="none"/>
        </w:rPr>
        <w:t>presented</w:t>
      </w:r>
      <w:r>
        <w:rPr>
          <w:spacing w:val="-5"/>
          <w:u w:val="none"/>
        </w:rPr>
        <w:t> </w:t>
      </w:r>
      <w:r>
        <w:rPr>
          <w:u w:val="none"/>
        </w:rPr>
        <w:t>and</w:t>
      </w:r>
      <w:r>
        <w:rPr>
          <w:spacing w:val="-5"/>
          <w:u w:val="none"/>
        </w:rPr>
        <w:t> </w:t>
      </w:r>
      <w:r>
        <w:rPr>
          <w:u w:val="none"/>
        </w:rPr>
        <w:t>summarized</w:t>
      </w:r>
      <w:r>
        <w:rPr>
          <w:spacing w:val="-8"/>
          <w:u w:val="none"/>
        </w:rPr>
        <w:t> </w:t>
      </w:r>
      <w:r>
        <w:rPr>
          <w:u w:val="none"/>
        </w:rPr>
        <w:t>the</w:t>
      </w:r>
      <w:r>
        <w:rPr>
          <w:spacing w:val="-3"/>
          <w:u w:val="none"/>
        </w:rPr>
        <w:t> </w:t>
      </w:r>
      <w:r>
        <w:rPr>
          <w:u w:val="none"/>
        </w:rPr>
        <w:t>investigative</w:t>
      </w:r>
      <w:r>
        <w:rPr>
          <w:spacing w:val="-6"/>
          <w:u w:val="none"/>
        </w:rPr>
        <w:t> </w:t>
      </w:r>
      <w:r>
        <w:rPr>
          <w:u w:val="none"/>
        </w:rPr>
        <w:t>report</w:t>
      </w:r>
      <w:r>
        <w:rPr>
          <w:spacing w:val="-4"/>
          <w:u w:val="none"/>
        </w:rPr>
        <w:t> </w:t>
      </w:r>
      <w:r>
        <w:rPr>
          <w:u w:val="none"/>
        </w:rPr>
        <w:t>that</w:t>
      </w:r>
      <w:r>
        <w:rPr>
          <w:spacing w:val="-3"/>
          <w:u w:val="none"/>
        </w:rPr>
        <w:t> </w:t>
      </w:r>
      <w:r>
        <w:rPr>
          <w:u w:val="none"/>
        </w:rPr>
        <w:t>pertained</w:t>
      </w:r>
      <w:r>
        <w:rPr>
          <w:spacing w:val="-6"/>
          <w:u w:val="none"/>
        </w:rPr>
        <w:t> </w:t>
      </w:r>
      <w:r>
        <w:rPr>
          <w:u w:val="none"/>
        </w:rPr>
        <w:t>to</w:t>
      </w:r>
      <w:r>
        <w:rPr>
          <w:spacing w:val="-3"/>
          <w:u w:val="none"/>
        </w:rPr>
        <w:t> </w:t>
      </w:r>
      <w:r>
        <w:rPr>
          <w:u w:val="none"/>
        </w:rPr>
        <w:t>this</w:t>
      </w:r>
      <w:r>
        <w:rPr>
          <w:spacing w:val="-6"/>
          <w:u w:val="none"/>
        </w:rPr>
        <w:t> </w:t>
      </w:r>
      <w:r>
        <w:rPr>
          <w:spacing w:val="-2"/>
          <w:u w:val="none"/>
        </w:rPr>
        <w:t>matter.</w:t>
      </w:r>
    </w:p>
    <w:p>
      <w:pPr>
        <w:pStyle w:val="BodyText"/>
        <w:spacing w:after="0"/>
        <w:sectPr>
          <w:pgSz w:w="12240" w:h="15840"/>
          <w:pgMar w:header="0" w:footer="1552" w:top="1400" w:bottom="1800" w:left="0" w:right="360"/>
        </w:sectPr>
      </w:pPr>
    </w:p>
    <w:p>
      <w:pPr>
        <w:pStyle w:val="ListParagraph"/>
        <w:numPr>
          <w:ilvl w:val="1"/>
          <w:numId w:val="13"/>
        </w:numPr>
        <w:tabs>
          <w:tab w:pos="1619" w:val="left" w:leader="none"/>
        </w:tabs>
        <w:spacing w:line="240" w:lineRule="auto" w:before="39" w:after="0"/>
        <w:ind w:left="1619" w:right="1843" w:hanging="180"/>
        <w:jc w:val="left"/>
        <w:rPr>
          <w:sz w:val="22"/>
        </w:rPr>
      </w:pPr>
      <w:r>
        <w:rPr>
          <w:sz w:val="22"/>
        </w:rPr>
        <w:t>A</w:t>
      </w:r>
      <w:r>
        <w:rPr>
          <w:spacing w:val="-3"/>
          <w:sz w:val="22"/>
        </w:rPr>
        <w:t> </w:t>
      </w:r>
      <w:r>
        <w:rPr>
          <w:sz w:val="22"/>
        </w:rPr>
        <w:t>veterinarian</w:t>
      </w:r>
      <w:r>
        <w:rPr>
          <w:spacing w:val="-4"/>
          <w:sz w:val="22"/>
        </w:rPr>
        <w:t> </w:t>
      </w:r>
      <w:r>
        <w:rPr>
          <w:sz w:val="22"/>
        </w:rPr>
        <w:t>filed</w:t>
      </w:r>
      <w:r>
        <w:rPr>
          <w:spacing w:val="-5"/>
          <w:sz w:val="22"/>
        </w:rPr>
        <w:t> </w:t>
      </w:r>
      <w:r>
        <w:rPr>
          <w:sz w:val="22"/>
        </w:rPr>
        <w:t>a</w:t>
      </w:r>
      <w:r>
        <w:rPr>
          <w:spacing w:val="-3"/>
          <w:sz w:val="22"/>
        </w:rPr>
        <w:t> </w:t>
      </w:r>
      <w:r>
        <w:rPr>
          <w:sz w:val="22"/>
        </w:rPr>
        <w:t>complaint</w:t>
      </w:r>
      <w:r>
        <w:rPr>
          <w:spacing w:val="-2"/>
          <w:sz w:val="22"/>
        </w:rPr>
        <w:t> </w:t>
      </w:r>
      <w:r>
        <w:rPr>
          <w:sz w:val="22"/>
        </w:rPr>
        <w:t>that</w:t>
      </w:r>
      <w:r>
        <w:rPr>
          <w:spacing w:val="-2"/>
          <w:sz w:val="22"/>
        </w:rPr>
        <w:t> </w:t>
      </w:r>
      <w:r>
        <w:rPr>
          <w:sz w:val="22"/>
        </w:rPr>
        <w:t>her</w:t>
      </w:r>
      <w:r>
        <w:rPr>
          <w:spacing w:val="-5"/>
          <w:sz w:val="22"/>
        </w:rPr>
        <w:t> </w:t>
      </w:r>
      <w:r>
        <w:rPr>
          <w:sz w:val="22"/>
        </w:rPr>
        <w:t>patient’s</w:t>
      </w:r>
      <w:r>
        <w:rPr>
          <w:spacing w:val="-3"/>
          <w:sz w:val="22"/>
        </w:rPr>
        <w:t> </w:t>
      </w:r>
      <w:r>
        <w:rPr>
          <w:sz w:val="22"/>
        </w:rPr>
        <w:t>prescription</w:t>
      </w:r>
      <w:r>
        <w:rPr>
          <w:spacing w:val="-4"/>
          <w:sz w:val="22"/>
        </w:rPr>
        <w:t> </w:t>
      </w:r>
      <w:r>
        <w:rPr>
          <w:sz w:val="22"/>
        </w:rPr>
        <w:t>for</w:t>
      </w:r>
      <w:r>
        <w:rPr>
          <w:spacing w:val="-3"/>
          <w:sz w:val="22"/>
        </w:rPr>
        <w:t> </w:t>
      </w:r>
      <w:r>
        <w:rPr>
          <w:sz w:val="22"/>
        </w:rPr>
        <w:t>alendronate</w:t>
      </w:r>
      <w:r>
        <w:rPr>
          <w:spacing w:val="-5"/>
          <w:sz w:val="22"/>
        </w:rPr>
        <w:t> </w:t>
      </w:r>
      <w:r>
        <w:rPr>
          <w:sz w:val="22"/>
        </w:rPr>
        <w:t>5mg</w:t>
      </w:r>
      <w:r>
        <w:rPr>
          <w:spacing w:val="-4"/>
          <w:sz w:val="22"/>
        </w:rPr>
        <w:t> </w:t>
      </w:r>
      <w:r>
        <w:rPr>
          <w:sz w:val="22"/>
        </w:rPr>
        <w:t>tablet</w:t>
      </w:r>
      <w:r>
        <w:rPr>
          <w:spacing w:val="-2"/>
          <w:sz w:val="22"/>
        </w:rPr>
        <w:t> </w:t>
      </w:r>
      <w:r>
        <w:rPr>
          <w:sz w:val="22"/>
        </w:rPr>
        <w:t>was improperly filled without her authorization.</w:t>
      </w:r>
    </w:p>
    <w:p>
      <w:pPr>
        <w:pStyle w:val="ListParagraph"/>
        <w:numPr>
          <w:ilvl w:val="1"/>
          <w:numId w:val="13"/>
        </w:numPr>
        <w:tabs>
          <w:tab w:pos="1619" w:val="left" w:leader="none"/>
        </w:tabs>
        <w:spacing w:line="240" w:lineRule="auto" w:before="0" w:after="0"/>
        <w:ind w:left="1619" w:right="1104" w:hanging="180"/>
        <w:jc w:val="left"/>
        <w:rPr>
          <w:sz w:val="22"/>
        </w:rPr>
      </w:pPr>
      <w:r>
        <w:rPr>
          <w:sz w:val="22"/>
        </w:rPr>
        <w:t>The prescription was for alendronate 5mg tablets with directions to “Give 1 tablet orally once weekly after</w:t>
      </w:r>
      <w:r>
        <w:rPr>
          <w:spacing w:val="-1"/>
          <w:sz w:val="22"/>
        </w:rPr>
        <w:t> </w:t>
      </w:r>
      <w:r>
        <w:rPr>
          <w:sz w:val="22"/>
        </w:rPr>
        <w:t>an</w:t>
      </w:r>
      <w:r>
        <w:rPr>
          <w:spacing w:val="-4"/>
          <w:sz w:val="22"/>
        </w:rPr>
        <w:t> </w:t>
      </w:r>
      <w:r>
        <w:rPr>
          <w:sz w:val="22"/>
        </w:rPr>
        <w:t>overnight fast</w:t>
      </w:r>
      <w:r>
        <w:rPr>
          <w:spacing w:val="-3"/>
          <w:sz w:val="22"/>
        </w:rPr>
        <w:t> </w:t>
      </w:r>
      <w:r>
        <w:rPr>
          <w:sz w:val="22"/>
        </w:rPr>
        <w:t>or</w:t>
      </w:r>
      <w:r>
        <w:rPr>
          <w:spacing w:val="-1"/>
          <w:sz w:val="22"/>
        </w:rPr>
        <w:t> </w:t>
      </w:r>
      <w:r>
        <w:rPr>
          <w:sz w:val="22"/>
        </w:rPr>
        <w:t>as</w:t>
      </w:r>
      <w:r>
        <w:rPr>
          <w:spacing w:val="-1"/>
          <w:sz w:val="22"/>
        </w:rPr>
        <w:t> </w:t>
      </w:r>
      <w:r>
        <w:rPr>
          <w:sz w:val="22"/>
        </w:rPr>
        <w:t>[illegible]</w:t>
      </w:r>
      <w:r>
        <w:rPr>
          <w:spacing w:val="-1"/>
          <w:sz w:val="22"/>
        </w:rPr>
        <w:t> </w:t>
      </w:r>
      <w:r>
        <w:rPr>
          <w:sz w:val="22"/>
        </w:rPr>
        <w:t>based</w:t>
      </w:r>
      <w:r>
        <w:rPr>
          <w:spacing w:val="-4"/>
          <w:sz w:val="22"/>
        </w:rPr>
        <w:t> </w:t>
      </w:r>
      <w:r>
        <w:rPr>
          <w:sz w:val="22"/>
        </w:rPr>
        <w:t>on</w:t>
      </w:r>
      <w:r>
        <w:rPr>
          <w:spacing w:val="-4"/>
          <w:sz w:val="22"/>
        </w:rPr>
        <w:t> </w:t>
      </w:r>
      <w:r>
        <w:rPr>
          <w:sz w:val="22"/>
        </w:rPr>
        <w:t>monitoring</w:t>
      </w:r>
      <w:r>
        <w:rPr>
          <w:spacing w:val="-2"/>
          <w:sz w:val="22"/>
        </w:rPr>
        <w:t> </w:t>
      </w:r>
      <w:r>
        <w:rPr>
          <w:sz w:val="22"/>
        </w:rPr>
        <w:t>lab</w:t>
      </w:r>
      <w:r>
        <w:rPr>
          <w:spacing w:val="-2"/>
          <w:sz w:val="22"/>
        </w:rPr>
        <w:t> </w:t>
      </w:r>
      <w:r>
        <w:rPr>
          <w:sz w:val="22"/>
        </w:rPr>
        <w:t>work.</w:t>
      </w:r>
      <w:r>
        <w:rPr>
          <w:spacing w:val="40"/>
          <w:sz w:val="22"/>
        </w:rPr>
        <w:t> </w:t>
      </w:r>
      <w:r>
        <w:rPr>
          <w:sz w:val="22"/>
        </w:rPr>
        <w:t>Give tablet</w:t>
      </w:r>
      <w:r>
        <w:rPr>
          <w:spacing w:val="-3"/>
          <w:sz w:val="22"/>
        </w:rPr>
        <w:t> </w:t>
      </w:r>
      <w:r>
        <w:rPr>
          <w:sz w:val="22"/>
        </w:rPr>
        <w:t>with</w:t>
      </w:r>
      <w:r>
        <w:rPr>
          <w:spacing w:val="-4"/>
          <w:sz w:val="22"/>
        </w:rPr>
        <w:t> </w:t>
      </w:r>
      <w:r>
        <w:rPr>
          <w:sz w:val="22"/>
        </w:rPr>
        <w:t>5-10ml</w:t>
      </w:r>
      <w:r>
        <w:rPr>
          <w:spacing w:val="-4"/>
          <w:sz w:val="22"/>
        </w:rPr>
        <w:t> </w:t>
      </w:r>
      <w:r>
        <w:rPr>
          <w:sz w:val="22"/>
        </w:rPr>
        <w:t>water</w:t>
      </w:r>
      <w:r>
        <w:rPr>
          <w:spacing w:val="-1"/>
          <w:sz w:val="22"/>
        </w:rPr>
        <w:t> </w:t>
      </w:r>
      <w:r>
        <w:rPr>
          <w:sz w:val="22"/>
        </w:rPr>
        <w:t>as a chaser.</w:t>
      </w:r>
      <w:r>
        <w:rPr>
          <w:spacing w:val="40"/>
          <w:sz w:val="22"/>
        </w:rPr>
        <w:t> </w:t>
      </w:r>
      <w:r>
        <w:rPr>
          <w:sz w:val="22"/>
        </w:rPr>
        <w:t>Feed at least 2 hours later. Do not split pills due to increased risk of esophageal injury.” However, the pharmacist dispensed alendronate 10mg with directions to give ½ tablet weekly.</w:t>
      </w:r>
      <w:r>
        <w:rPr>
          <w:spacing w:val="40"/>
          <w:sz w:val="22"/>
        </w:rPr>
        <w:t> </w:t>
      </w:r>
      <w:r>
        <w:rPr>
          <w:sz w:val="22"/>
        </w:rPr>
        <w:t>The dispensing directions also stated, “Do not split tablets”.</w:t>
      </w:r>
    </w:p>
    <w:p>
      <w:pPr>
        <w:pStyle w:val="ListParagraph"/>
        <w:numPr>
          <w:ilvl w:val="1"/>
          <w:numId w:val="13"/>
        </w:numPr>
        <w:tabs>
          <w:tab w:pos="1619" w:val="left" w:leader="none"/>
        </w:tabs>
        <w:spacing w:line="267" w:lineRule="exact" w:before="0" w:after="0"/>
        <w:ind w:left="1619" w:right="0" w:hanging="179"/>
        <w:jc w:val="left"/>
        <w:rPr>
          <w:sz w:val="22"/>
        </w:rPr>
      </w:pPr>
      <w:r>
        <w:rPr>
          <w:sz w:val="22"/>
        </w:rPr>
        <w:t>Per</w:t>
      </w:r>
      <w:r>
        <w:rPr>
          <w:spacing w:val="-5"/>
          <w:sz w:val="22"/>
        </w:rPr>
        <w:t> </w:t>
      </w:r>
      <w:r>
        <w:rPr>
          <w:sz w:val="22"/>
        </w:rPr>
        <w:t>JVM,</w:t>
      </w:r>
      <w:r>
        <w:rPr>
          <w:spacing w:val="-4"/>
          <w:sz w:val="22"/>
        </w:rPr>
        <w:t> </w:t>
      </w:r>
      <w:r>
        <w:rPr>
          <w:sz w:val="22"/>
        </w:rPr>
        <w:t>splitting</w:t>
      </w:r>
      <w:r>
        <w:rPr>
          <w:spacing w:val="-5"/>
          <w:sz w:val="22"/>
        </w:rPr>
        <w:t> </w:t>
      </w:r>
      <w:r>
        <w:rPr>
          <w:sz w:val="22"/>
        </w:rPr>
        <w:t>alendronate</w:t>
      </w:r>
      <w:r>
        <w:rPr>
          <w:spacing w:val="-3"/>
          <w:sz w:val="22"/>
        </w:rPr>
        <w:t> </w:t>
      </w:r>
      <w:r>
        <w:rPr>
          <w:sz w:val="22"/>
        </w:rPr>
        <w:t>tablets</w:t>
      </w:r>
      <w:r>
        <w:rPr>
          <w:spacing w:val="-6"/>
          <w:sz w:val="22"/>
        </w:rPr>
        <w:t> </w:t>
      </w:r>
      <w:r>
        <w:rPr>
          <w:sz w:val="22"/>
        </w:rPr>
        <w:t>can</w:t>
      </w:r>
      <w:r>
        <w:rPr>
          <w:spacing w:val="-5"/>
          <w:sz w:val="22"/>
        </w:rPr>
        <w:t> </w:t>
      </w:r>
      <w:r>
        <w:rPr>
          <w:sz w:val="22"/>
        </w:rPr>
        <w:t>cause</w:t>
      </w:r>
      <w:r>
        <w:rPr>
          <w:spacing w:val="-6"/>
          <w:sz w:val="22"/>
        </w:rPr>
        <w:t> </w:t>
      </w:r>
      <w:r>
        <w:rPr>
          <w:sz w:val="22"/>
        </w:rPr>
        <w:t>esophageal</w:t>
      </w:r>
      <w:r>
        <w:rPr>
          <w:spacing w:val="-4"/>
          <w:sz w:val="22"/>
        </w:rPr>
        <w:t> </w:t>
      </w:r>
      <w:r>
        <w:rPr>
          <w:sz w:val="22"/>
        </w:rPr>
        <w:t>injury</w:t>
      </w:r>
      <w:r>
        <w:rPr>
          <w:spacing w:val="-3"/>
          <w:sz w:val="22"/>
        </w:rPr>
        <w:t> </w:t>
      </w:r>
      <w:r>
        <w:rPr>
          <w:sz w:val="22"/>
        </w:rPr>
        <w:t>to</w:t>
      </w:r>
      <w:r>
        <w:rPr>
          <w:spacing w:val="-5"/>
          <w:sz w:val="22"/>
        </w:rPr>
        <w:t> </w:t>
      </w:r>
      <w:r>
        <w:rPr>
          <w:sz w:val="22"/>
        </w:rPr>
        <w:t>the</w:t>
      </w:r>
      <w:r>
        <w:rPr>
          <w:spacing w:val="-3"/>
          <w:sz w:val="22"/>
        </w:rPr>
        <w:t> </w:t>
      </w:r>
      <w:r>
        <w:rPr>
          <w:spacing w:val="-4"/>
          <w:sz w:val="22"/>
        </w:rPr>
        <w:t>cat.</w:t>
      </w:r>
    </w:p>
    <w:p>
      <w:pPr>
        <w:pStyle w:val="ListParagraph"/>
        <w:numPr>
          <w:ilvl w:val="1"/>
          <w:numId w:val="13"/>
        </w:numPr>
        <w:tabs>
          <w:tab w:pos="1619" w:val="left" w:leader="none"/>
        </w:tabs>
        <w:spacing w:line="240" w:lineRule="auto" w:before="1" w:after="0"/>
        <w:ind w:left="1619" w:right="1231" w:hanging="180"/>
        <w:jc w:val="left"/>
        <w:rPr>
          <w:sz w:val="22"/>
        </w:rPr>
      </w:pPr>
      <w:r>
        <w:rPr>
          <w:sz w:val="22"/>
        </w:rPr>
        <w:t>MOR Antun indicated that alendronate 5mg was not available, so as a result he dispensed the alendronate 10mg tablets and adjusted the directions.</w:t>
      </w:r>
      <w:r>
        <w:rPr>
          <w:spacing w:val="40"/>
          <w:sz w:val="22"/>
        </w:rPr>
        <w:t> </w:t>
      </w:r>
      <w:r>
        <w:rPr>
          <w:sz w:val="22"/>
        </w:rPr>
        <w:t>He noted that the prescriber called and informed</w:t>
      </w:r>
      <w:r>
        <w:rPr>
          <w:spacing w:val="-3"/>
          <w:sz w:val="22"/>
        </w:rPr>
        <w:t> </w:t>
      </w:r>
      <w:r>
        <w:rPr>
          <w:sz w:val="22"/>
        </w:rPr>
        <w:t>him</w:t>
      </w:r>
      <w:r>
        <w:rPr>
          <w:spacing w:val="-3"/>
          <w:sz w:val="22"/>
        </w:rPr>
        <w:t> </w:t>
      </w:r>
      <w:r>
        <w:rPr>
          <w:sz w:val="22"/>
        </w:rPr>
        <w:t>of</w:t>
      </w:r>
      <w:r>
        <w:rPr>
          <w:spacing w:val="-4"/>
          <w:sz w:val="22"/>
        </w:rPr>
        <w:t> </w:t>
      </w:r>
      <w:r>
        <w:rPr>
          <w:sz w:val="22"/>
        </w:rPr>
        <w:t>the</w:t>
      </w:r>
      <w:r>
        <w:rPr>
          <w:spacing w:val="-1"/>
          <w:sz w:val="22"/>
        </w:rPr>
        <w:t> </w:t>
      </w:r>
      <w:r>
        <w:rPr>
          <w:sz w:val="22"/>
        </w:rPr>
        <w:t>prescribing</w:t>
      </w:r>
      <w:r>
        <w:rPr>
          <w:spacing w:val="-3"/>
          <w:sz w:val="22"/>
        </w:rPr>
        <w:t> </w:t>
      </w:r>
      <w:r>
        <w:rPr>
          <w:sz w:val="22"/>
        </w:rPr>
        <w:t>error</w:t>
      </w:r>
      <w:r>
        <w:rPr>
          <w:spacing w:val="-2"/>
          <w:sz w:val="22"/>
        </w:rPr>
        <w:t> </w:t>
      </w:r>
      <w:r>
        <w:rPr>
          <w:sz w:val="22"/>
        </w:rPr>
        <w:t>and</w:t>
      </w:r>
      <w:r>
        <w:rPr>
          <w:spacing w:val="-3"/>
          <w:sz w:val="22"/>
        </w:rPr>
        <w:t> </w:t>
      </w:r>
      <w:r>
        <w:rPr>
          <w:sz w:val="22"/>
        </w:rPr>
        <w:t>noted</w:t>
      </w:r>
      <w:r>
        <w:rPr>
          <w:spacing w:val="-5"/>
          <w:sz w:val="22"/>
        </w:rPr>
        <w:t> </w:t>
      </w:r>
      <w:r>
        <w:rPr>
          <w:sz w:val="22"/>
        </w:rPr>
        <w:t>that</w:t>
      </w:r>
      <w:r>
        <w:rPr>
          <w:spacing w:val="-4"/>
          <w:sz w:val="22"/>
        </w:rPr>
        <w:t> </w:t>
      </w:r>
      <w:r>
        <w:rPr>
          <w:sz w:val="22"/>
        </w:rPr>
        <w:t>splitting</w:t>
      </w:r>
      <w:r>
        <w:rPr>
          <w:spacing w:val="-3"/>
          <w:sz w:val="22"/>
        </w:rPr>
        <w:t> </w:t>
      </w:r>
      <w:r>
        <w:rPr>
          <w:sz w:val="22"/>
        </w:rPr>
        <w:t>tablets</w:t>
      </w:r>
      <w:r>
        <w:rPr>
          <w:spacing w:val="-4"/>
          <w:sz w:val="22"/>
        </w:rPr>
        <w:t> </w:t>
      </w:r>
      <w:r>
        <w:rPr>
          <w:sz w:val="22"/>
        </w:rPr>
        <w:t>could</w:t>
      </w:r>
      <w:r>
        <w:rPr>
          <w:spacing w:val="-3"/>
          <w:sz w:val="22"/>
        </w:rPr>
        <w:t> </w:t>
      </w:r>
      <w:r>
        <w:rPr>
          <w:sz w:val="22"/>
        </w:rPr>
        <w:t>cause</w:t>
      </w:r>
      <w:r>
        <w:rPr>
          <w:spacing w:val="-1"/>
          <w:sz w:val="22"/>
        </w:rPr>
        <w:t> </w:t>
      </w:r>
      <w:r>
        <w:rPr>
          <w:sz w:val="22"/>
        </w:rPr>
        <w:t>serious</w:t>
      </w:r>
      <w:r>
        <w:rPr>
          <w:spacing w:val="-2"/>
          <w:sz w:val="22"/>
        </w:rPr>
        <w:t> </w:t>
      </w:r>
      <w:r>
        <w:rPr>
          <w:sz w:val="22"/>
        </w:rPr>
        <w:t>esophageal harm.</w:t>
      </w:r>
      <w:r>
        <w:rPr>
          <w:spacing w:val="40"/>
          <w:sz w:val="22"/>
        </w:rPr>
        <w:t> </w:t>
      </w:r>
      <w:r>
        <w:rPr>
          <w:sz w:val="22"/>
        </w:rPr>
        <w:t>The prescriber noted that the feline did not ingest the medication and there was no harm.</w:t>
      </w:r>
    </w:p>
    <w:p>
      <w:pPr>
        <w:pStyle w:val="ListParagraph"/>
        <w:numPr>
          <w:ilvl w:val="1"/>
          <w:numId w:val="13"/>
        </w:numPr>
        <w:tabs>
          <w:tab w:pos="1599" w:val="left" w:leader="none"/>
          <w:tab w:pos="1619" w:val="left" w:leader="none"/>
        </w:tabs>
        <w:spacing w:line="240" w:lineRule="auto" w:before="0" w:after="0"/>
        <w:ind w:left="1619" w:right="1331" w:hanging="180"/>
        <w:jc w:val="left"/>
        <w:rPr>
          <w:sz w:val="22"/>
        </w:rPr>
      </w:pPr>
      <w:r>
        <w:rPr>
          <w:sz w:val="22"/>
        </w:rPr>
        <w:t>Ultimately,</w:t>
      </w:r>
      <w:r>
        <w:rPr>
          <w:spacing w:val="-3"/>
          <w:sz w:val="22"/>
        </w:rPr>
        <w:t> </w:t>
      </w:r>
      <w:r>
        <w:rPr>
          <w:sz w:val="22"/>
        </w:rPr>
        <w:t>a</w:t>
      </w:r>
      <w:r>
        <w:rPr>
          <w:spacing w:val="-1"/>
          <w:sz w:val="22"/>
        </w:rPr>
        <w:t> </w:t>
      </w:r>
      <w:r>
        <w:rPr>
          <w:sz w:val="22"/>
        </w:rPr>
        <w:t>compounded</w:t>
      </w:r>
      <w:r>
        <w:rPr>
          <w:spacing w:val="-2"/>
          <w:sz w:val="22"/>
        </w:rPr>
        <w:t> </w:t>
      </w:r>
      <w:r>
        <w:rPr>
          <w:sz w:val="22"/>
        </w:rPr>
        <w:t>form</w:t>
      </w:r>
      <w:r>
        <w:rPr>
          <w:spacing w:val="-2"/>
          <w:sz w:val="22"/>
        </w:rPr>
        <w:t> </w:t>
      </w:r>
      <w:r>
        <w:rPr>
          <w:sz w:val="22"/>
        </w:rPr>
        <w:t>of</w:t>
      </w:r>
      <w:r>
        <w:rPr>
          <w:spacing w:val="-1"/>
          <w:sz w:val="22"/>
        </w:rPr>
        <w:t> </w:t>
      </w:r>
      <w:r>
        <w:rPr>
          <w:sz w:val="22"/>
        </w:rPr>
        <w:t>alendronate</w:t>
      </w:r>
      <w:r>
        <w:rPr>
          <w:spacing w:val="-3"/>
          <w:sz w:val="22"/>
        </w:rPr>
        <w:t> </w:t>
      </w:r>
      <w:r>
        <w:rPr>
          <w:sz w:val="22"/>
        </w:rPr>
        <w:t>was</w:t>
      </w:r>
      <w:r>
        <w:rPr>
          <w:spacing w:val="-3"/>
          <w:sz w:val="22"/>
        </w:rPr>
        <w:t> </w:t>
      </w:r>
      <w:r>
        <w:rPr>
          <w:sz w:val="22"/>
        </w:rPr>
        <w:t>prepared</w:t>
      </w:r>
      <w:r>
        <w:rPr>
          <w:spacing w:val="-2"/>
          <w:sz w:val="22"/>
        </w:rPr>
        <w:t> </w:t>
      </w:r>
      <w:r>
        <w:rPr>
          <w:sz w:val="22"/>
        </w:rPr>
        <w:t>for</w:t>
      </w:r>
      <w:r>
        <w:rPr>
          <w:spacing w:val="-3"/>
          <w:sz w:val="22"/>
        </w:rPr>
        <w:t> </w:t>
      </w:r>
      <w:r>
        <w:rPr>
          <w:sz w:val="22"/>
        </w:rPr>
        <w:t>the</w:t>
      </w:r>
      <w:r>
        <w:rPr>
          <w:spacing w:val="-3"/>
          <w:sz w:val="22"/>
        </w:rPr>
        <w:t> </w:t>
      </w:r>
      <w:r>
        <w:rPr>
          <w:sz w:val="22"/>
        </w:rPr>
        <w:t>pet in</w:t>
      </w:r>
      <w:r>
        <w:rPr>
          <w:spacing w:val="-2"/>
          <w:sz w:val="22"/>
        </w:rPr>
        <w:t> </w:t>
      </w:r>
      <w:r>
        <w:rPr>
          <w:sz w:val="22"/>
        </w:rPr>
        <w:t>an</w:t>
      </w:r>
      <w:r>
        <w:rPr>
          <w:spacing w:val="-6"/>
          <w:sz w:val="22"/>
        </w:rPr>
        <w:t> </w:t>
      </w:r>
      <w:r>
        <w:rPr>
          <w:sz w:val="22"/>
        </w:rPr>
        <w:t>effort</w:t>
      </w:r>
      <w:r>
        <w:rPr>
          <w:spacing w:val="-3"/>
          <w:sz w:val="22"/>
        </w:rPr>
        <w:t> </w:t>
      </w:r>
      <w:r>
        <w:rPr>
          <w:sz w:val="22"/>
        </w:rPr>
        <w:t>to</w:t>
      </w:r>
      <w:r>
        <w:rPr>
          <w:spacing w:val="-2"/>
          <w:sz w:val="22"/>
        </w:rPr>
        <w:t> </w:t>
      </w:r>
      <w:r>
        <w:rPr>
          <w:sz w:val="22"/>
        </w:rPr>
        <w:t>mitigate the risk to the feline since another source of alendronate 5mg was not found.</w:t>
      </w:r>
    </w:p>
    <w:p>
      <w:pPr>
        <w:pStyle w:val="BodyText"/>
        <w:spacing w:before="267"/>
        <w:ind w:left="1440" w:right="1111"/>
      </w:pPr>
      <w:r>
        <w:rPr>
          <w:u w:val="thick"/>
        </w:rPr>
        <w:t>ACTION</w:t>
      </w:r>
      <w:r>
        <w:rPr>
          <w:u w:val="none"/>
        </w:rPr>
        <w:t>: Motion by R. MORELLI, seconded by S. AHMED, and voted unanimously by those present, to CLOSE</w:t>
      </w:r>
      <w:r>
        <w:rPr>
          <w:spacing w:val="-4"/>
          <w:u w:val="none"/>
        </w:rPr>
        <w:t> </w:t>
      </w:r>
      <w:r>
        <w:rPr>
          <w:u w:val="none"/>
        </w:rPr>
        <w:t>the</w:t>
      </w:r>
      <w:r>
        <w:rPr>
          <w:spacing w:val="-4"/>
          <w:u w:val="none"/>
        </w:rPr>
        <w:t> </w:t>
      </w:r>
      <w:r>
        <w:rPr>
          <w:u w:val="none"/>
        </w:rPr>
        <w:t>matter</w:t>
      </w:r>
      <w:r>
        <w:rPr>
          <w:spacing w:val="-2"/>
          <w:u w:val="none"/>
        </w:rPr>
        <w:t> </w:t>
      </w:r>
      <w:r>
        <w:rPr>
          <w:u w:val="none"/>
        </w:rPr>
        <w:t>(INV24845),</w:t>
      </w:r>
      <w:r>
        <w:rPr>
          <w:spacing w:val="-4"/>
          <w:u w:val="none"/>
        </w:rPr>
        <w:t> </w:t>
      </w:r>
      <w:r>
        <w:rPr>
          <w:u w:val="none"/>
        </w:rPr>
        <w:t>No</w:t>
      </w:r>
      <w:r>
        <w:rPr>
          <w:spacing w:val="-3"/>
          <w:u w:val="none"/>
        </w:rPr>
        <w:t> </w:t>
      </w:r>
      <w:r>
        <w:rPr>
          <w:u w:val="none"/>
        </w:rPr>
        <w:t>Discipline</w:t>
      </w:r>
      <w:r>
        <w:rPr>
          <w:spacing w:val="-4"/>
          <w:u w:val="none"/>
        </w:rPr>
        <w:t> </w:t>
      </w:r>
      <w:r>
        <w:rPr>
          <w:u w:val="none"/>
        </w:rPr>
        <w:t>Warranted,</w:t>
      </w:r>
      <w:r>
        <w:rPr>
          <w:spacing w:val="-2"/>
          <w:u w:val="none"/>
        </w:rPr>
        <w:t> </w:t>
      </w:r>
      <w:r>
        <w:rPr>
          <w:u w:val="none"/>
        </w:rPr>
        <w:t>Remediation</w:t>
      </w:r>
      <w:r>
        <w:rPr>
          <w:spacing w:val="-3"/>
          <w:u w:val="none"/>
        </w:rPr>
        <w:t> </w:t>
      </w:r>
      <w:r>
        <w:rPr>
          <w:u w:val="none"/>
        </w:rPr>
        <w:t>Complete.</w:t>
      </w:r>
      <w:r>
        <w:rPr>
          <w:spacing w:val="40"/>
          <w:u w:val="none"/>
        </w:rPr>
        <w:t> </w:t>
      </w:r>
      <w:r>
        <w:rPr>
          <w:u w:val="none"/>
        </w:rPr>
        <w:t>A</w:t>
      </w:r>
      <w:r>
        <w:rPr>
          <w:spacing w:val="-2"/>
          <w:u w:val="none"/>
        </w:rPr>
        <w:t> </w:t>
      </w:r>
      <w:r>
        <w:rPr>
          <w:u w:val="none"/>
        </w:rPr>
        <w:t>second</w:t>
      </w:r>
      <w:r>
        <w:rPr>
          <w:spacing w:val="-5"/>
          <w:u w:val="none"/>
        </w:rPr>
        <w:t> </w:t>
      </w:r>
      <w:r>
        <w:rPr>
          <w:u w:val="none"/>
        </w:rPr>
        <w:t>motion</w:t>
      </w:r>
      <w:r>
        <w:rPr>
          <w:spacing w:val="-5"/>
          <w:u w:val="none"/>
        </w:rPr>
        <w:t> </w:t>
      </w:r>
      <w:r>
        <w:rPr>
          <w:u w:val="none"/>
        </w:rPr>
        <w:t>was made by D. BARNES, seconded by J. DORGAN, and voted unanimously by those present, to open a complaint on Pharmacist Marc Antun (PH24776).</w:t>
      </w:r>
    </w:p>
    <w:p>
      <w:pPr>
        <w:pStyle w:val="BodyText"/>
        <w:spacing w:before="22"/>
        <w:rPr>
          <w:sz w:val="20"/>
        </w:rPr>
      </w:pPr>
      <w:r>
        <w:rPr>
          <w:sz w:val="20"/>
        </w:rPr>
        <mc:AlternateContent>
          <mc:Choice Requires="wps">
            <w:drawing>
              <wp:anchor distT="0" distB="0" distL="0" distR="0" allowOverlap="1" layoutInCell="1" locked="0" behindDoc="1" simplePos="0" relativeHeight="487611904">
                <wp:simplePos x="0" y="0"/>
                <wp:positionH relativeFrom="page">
                  <wp:posOffset>896111</wp:posOffset>
                </wp:positionH>
                <wp:positionV relativeFrom="paragraph">
                  <wp:posOffset>184676</wp:posOffset>
                </wp:positionV>
                <wp:extent cx="5980430" cy="18415"/>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4146pt;width:470.88pt;height:1.44pt;mso-position-horizontal-relative:page;mso-position-vertical-relative:paragraph;z-index:-15704576;mso-wrap-distance-left:0;mso-wrap-distance-right:0" id="docshape55" filled="true" fillcolor="#000000" stroked="false">
                <v:fill type="solid"/>
                <w10:wrap type="topAndBottom"/>
              </v:rect>
            </w:pict>
          </mc:Fallback>
        </mc:AlternateContent>
      </w:r>
    </w:p>
    <w:p>
      <w:pPr>
        <w:pStyle w:val="BodyText"/>
        <w:spacing w:before="1"/>
      </w:pPr>
    </w:p>
    <w:p>
      <w:pPr>
        <w:pStyle w:val="BodyText"/>
        <w:spacing w:line="268" w:lineRule="exact" w:before="1"/>
        <w:ind w:left="1440"/>
      </w:pPr>
      <w:r>
        <w:rPr>
          <w:spacing w:val="-2"/>
        </w:rPr>
        <w:t>Case</w:t>
      </w:r>
      <w:r>
        <w:rPr>
          <w:spacing w:val="19"/>
        </w:rPr>
        <w:t> </w:t>
      </w:r>
      <w:r>
        <w:rPr>
          <w:spacing w:val="-2"/>
        </w:rPr>
        <w:t>#23/CASE-2026-</w:t>
      </w:r>
      <w:r>
        <w:rPr>
          <w:spacing w:val="-4"/>
        </w:rPr>
        <w:t>1254</w:t>
      </w:r>
    </w:p>
    <w:p>
      <w:pPr>
        <w:pStyle w:val="BodyText"/>
        <w:tabs>
          <w:tab w:pos="4320" w:val="left" w:leader="none"/>
          <w:tab w:pos="8640" w:val="left" w:leader="none"/>
        </w:tabs>
        <w:spacing w:line="268" w:lineRule="exact"/>
        <w:ind w:left="1440"/>
      </w:pPr>
      <w:r>
        <w:rPr>
          <w:spacing w:val="-2"/>
        </w:rPr>
        <w:t>PHA-2026-</w:t>
      </w:r>
      <w:r>
        <w:rPr>
          <w:spacing w:val="-4"/>
        </w:rPr>
        <w:t>0064</w:t>
      </w:r>
      <w:r>
        <w:rPr/>
        <w:tab/>
        <w:t>CVS</w:t>
      </w:r>
      <w:r>
        <w:rPr>
          <w:spacing w:val="-3"/>
        </w:rPr>
        <w:t> </w:t>
      </w:r>
      <w:r>
        <w:rPr/>
        <w:t>#394,</w:t>
      </w:r>
      <w:r>
        <w:rPr>
          <w:spacing w:val="-2"/>
        </w:rPr>
        <w:t> DS89857</w:t>
      </w:r>
      <w:r>
        <w:rPr/>
        <w:tab/>
        <w:t>Time:</w:t>
      </w:r>
      <w:r>
        <w:rPr>
          <w:spacing w:val="-6"/>
        </w:rPr>
        <w:t> </w:t>
      </w:r>
      <w:r>
        <w:rPr/>
        <w:t>12:43</w:t>
      </w:r>
      <w:r>
        <w:rPr>
          <w:spacing w:val="-4"/>
        </w:rPr>
        <w:t> </w:t>
      </w:r>
      <w:r>
        <w:rPr>
          <w:spacing w:val="-5"/>
        </w:rPr>
        <w:t>PM</w:t>
      </w:r>
    </w:p>
    <w:p>
      <w:pPr>
        <w:pStyle w:val="BodyText"/>
      </w:pPr>
    </w:p>
    <w:p>
      <w:pPr>
        <w:pStyle w:val="BodyText"/>
        <w:ind w:left="1440" w:right="1111"/>
      </w:pPr>
      <w:r>
        <w:rPr>
          <w:u w:val="thick"/>
        </w:rPr>
        <w:t>RECUSAL</w:t>
      </w:r>
      <w:r>
        <w:rPr>
          <w:u w:val="none"/>
        </w:rPr>
        <w:t>:</w:t>
      </w:r>
      <w:r>
        <w:rPr>
          <w:spacing w:val="-1"/>
          <w:u w:val="none"/>
        </w:rPr>
        <w:t> </w:t>
      </w:r>
      <w:r>
        <w:rPr>
          <w:u w:val="none"/>
        </w:rPr>
        <w:t>J.</w:t>
      </w:r>
      <w:r>
        <w:rPr>
          <w:spacing w:val="-2"/>
          <w:u w:val="none"/>
        </w:rPr>
        <w:t> </w:t>
      </w:r>
      <w:r>
        <w:rPr>
          <w:u w:val="none"/>
        </w:rPr>
        <w:t>ROCCHIO</w:t>
      </w:r>
      <w:r>
        <w:rPr>
          <w:spacing w:val="-2"/>
          <w:u w:val="none"/>
        </w:rPr>
        <w:t> </w:t>
      </w:r>
      <w:r>
        <w:rPr>
          <w:u w:val="none"/>
        </w:rPr>
        <w:t>and</w:t>
      </w:r>
      <w:r>
        <w:rPr>
          <w:spacing w:val="-5"/>
          <w:u w:val="none"/>
        </w:rPr>
        <w:t> </w:t>
      </w:r>
      <w:r>
        <w:rPr>
          <w:u w:val="none"/>
        </w:rPr>
        <w:t>S.</w:t>
      </w:r>
      <w:r>
        <w:rPr>
          <w:spacing w:val="-2"/>
          <w:u w:val="none"/>
        </w:rPr>
        <w:t> </w:t>
      </w:r>
      <w:r>
        <w:rPr>
          <w:u w:val="none"/>
        </w:rPr>
        <w:t>MUNGAI</w:t>
      </w:r>
      <w:r>
        <w:rPr>
          <w:spacing w:val="-2"/>
          <w:u w:val="none"/>
        </w:rPr>
        <w:t> </w:t>
      </w:r>
      <w:r>
        <w:rPr>
          <w:u w:val="none"/>
        </w:rPr>
        <w:t>recused</w:t>
      </w:r>
      <w:r>
        <w:rPr>
          <w:spacing w:val="-3"/>
          <w:u w:val="none"/>
        </w:rPr>
        <w:t> </w:t>
      </w:r>
      <w:r>
        <w:rPr>
          <w:u w:val="none"/>
        </w:rPr>
        <w:t>and</w:t>
      </w:r>
      <w:r>
        <w:rPr>
          <w:spacing w:val="-5"/>
          <w:u w:val="none"/>
        </w:rPr>
        <w:t> </w:t>
      </w:r>
      <w:r>
        <w:rPr>
          <w:u w:val="none"/>
        </w:rPr>
        <w:t>were</w:t>
      </w:r>
      <w:r>
        <w:rPr>
          <w:spacing w:val="-1"/>
          <w:u w:val="none"/>
        </w:rPr>
        <w:t> </w:t>
      </w:r>
      <w:r>
        <w:rPr>
          <w:u w:val="none"/>
        </w:rPr>
        <w:t>not</w:t>
      </w:r>
      <w:r>
        <w:rPr>
          <w:spacing w:val="-1"/>
          <w:u w:val="none"/>
        </w:rPr>
        <w:t> </w:t>
      </w:r>
      <w:r>
        <w:rPr>
          <w:u w:val="none"/>
        </w:rPr>
        <w:t>present</w:t>
      </w:r>
      <w:r>
        <w:rPr>
          <w:spacing w:val="-1"/>
          <w:u w:val="none"/>
        </w:rPr>
        <w:t> </w:t>
      </w:r>
      <w:r>
        <w:rPr>
          <w:u w:val="none"/>
        </w:rPr>
        <w:t>for</w:t>
      </w:r>
      <w:r>
        <w:rPr>
          <w:spacing w:val="-4"/>
          <w:u w:val="none"/>
        </w:rPr>
        <w:t> </w:t>
      </w:r>
      <w:r>
        <w:rPr>
          <w:u w:val="none"/>
        </w:rPr>
        <w:t>the</w:t>
      </w:r>
      <w:r>
        <w:rPr>
          <w:spacing w:val="-4"/>
          <w:u w:val="none"/>
        </w:rPr>
        <w:t> </w:t>
      </w:r>
      <w:r>
        <w:rPr>
          <w:u w:val="none"/>
        </w:rPr>
        <w:t>vote</w:t>
      </w:r>
      <w:r>
        <w:rPr>
          <w:spacing w:val="-1"/>
          <w:u w:val="none"/>
        </w:rPr>
        <w:t> </w:t>
      </w:r>
      <w:r>
        <w:rPr>
          <w:u w:val="none"/>
        </w:rPr>
        <w:t>or</w:t>
      </w:r>
      <w:r>
        <w:rPr>
          <w:spacing w:val="-4"/>
          <w:u w:val="none"/>
        </w:rPr>
        <w:t> </w:t>
      </w:r>
      <w:r>
        <w:rPr>
          <w:u w:val="none"/>
        </w:rPr>
        <w:t>discussion</w:t>
      </w:r>
      <w:r>
        <w:rPr>
          <w:spacing w:val="-3"/>
          <w:u w:val="none"/>
        </w:rPr>
        <w:t> </w:t>
      </w:r>
      <w:r>
        <w:rPr>
          <w:u w:val="none"/>
        </w:rPr>
        <w:t>in</w:t>
      </w:r>
      <w:r>
        <w:rPr>
          <w:spacing w:val="-3"/>
          <w:u w:val="none"/>
        </w:rPr>
        <w:t> </w:t>
      </w:r>
      <w:r>
        <w:rPr>
          <w:u w:val="none"/>
        </w:rPr>
        <w:t>this </w:t>
      </w:r>
      <w:r>
        <w:rPr>
          <w:spacing w:val="-2"/>
          <w:u w:val="none"/>
        </w:rPr>
        <w:t>matter.</w:t>
      </w:r>
    </w:p>
    <w:p>
      <w:pPr>
        <w:pStyle w:val="BodyText"/>
      </w:pPr>
    </w:p>
    <w:p>
      <w:pPr>
        <w:pStyle w:val="BodyText"/>
        <w:spacing w:before="1"/>
        <w:ind w:left="1440" w:right="1111"/>
      </w:pPr>
      <w:r>
        <w:rPr>
          <w:u w:val="thick"/>
        </w:rPr>
        <w:t>DISCUSSION</w:t>
      </w:r>
      <w:r>
        <w:rPr>
          <w:u w:val="none"/>
        </w:rPr>
        <w:t>:</w:t>
      </w:r>
      <w:r>
        <w:rPr>
          <w:spacing w:val="-2"/>
          <w:u w:val="none"/>
        </w:rPr>
        <w:t> </w:t>
      </w:r>
      <w:r>
        <w:rPr>
          <w:u w:val="none"/>
        </w:rPr>
        <w:t>C.</w:t>
      </w:r>
      <w:r>
        <w:rPr>
          <w:spacing w:val="-5"/>
          <w:u w:val="none"/>
        </w:rPr>
        <w:t> </w:t>
      </w:r>
      <w:r>
        <w:rPr>
          <w:u w:val="none"/>
        </w:rPr>
        <w:t>LATHUM</w:t>
      </w:r>
      <w:r>
        <w:rPr>
          <w:spacing w:val="-2"/>
          <w:u w:val="none"/>
        </w:rPr>
        <w:t> </w:t>
      </w:r>
      <w:r>
        <w:rPr>
          <w:u w:val="none"/>
        </w:rPr>
        <w:t>presented</w:t>
      </w:r>
      <w:r>
        <w:rPr>
          <w:spacing w:val="-5"/>
          <w:u w:val="none"/>
        </w:rPr>
        <w:t> </w:t>
      </w:r>
      <w:r>
        <w:rPr>
          <w:u w:val="none"/>
        </w:rPr>
        <w:t>and</w:t>
      </w:r>
      <w:r>
        <w:rPr>
          <w:spacing w:val="-4"/>
          <w:u w:val="none"/>
        </w:rPr>
        <w:t> </w:t>
      </w:r>
      <w:r>
        <w:rPr>
          <w:u w:val="none"/>
        </w:rPr>
        <w:t>summarized</w:t>
      </w:r>
      <w:r>
        <w:rPr>
          <w:spacing w:val="-5"/>
          <w:u w:val="none"/>
        </w:rPr>
        <w:t> </w:t>
      </w:r>
      <w:r>
        <w:rPr>
          <w:u w:val="none"/>
        </w:rPr>
        <w:t>the</w:t>
      </w:r>
      <w:r>
        <w:rPr>
          <w:spacing w:val="-2"/>
          <w:u w:val="none"/>
        </w:rPr>
        <w:t> </w:t>
      </w:r>
      <w:r>
        <w:rPr>
          <w:u w:val="none"/>
        </w:rPr>
        <w:t>investigative</w:t>
      </w:r>
      <w:r>
        <w:rPr>
          <w:spacing w:val="-2"/>
          <w:u w:val="none"/>
        </w:rPr>
        <w:t> </w:t>
      </w:r>
      <w:r>
        <w:rPr>
          <w:u w:val="none"/>
        </w:rPr>
        <w:t>report</w:t>
      </w:r>
      <w:r>
        <w:rPr>
          <w:spacing w:val="-4"/>
          <w:u w:val="none"/>
        </w:rPr>
        <w:t> </w:t>
      </w:r>
      <w:r>
        <w:rPr>
          <w:u w:val="none"/>
        </w:rPr>
        <w:t>that</w:t>
      </w:r>
      <w:r>
        <w:rPr>
          <w:spacing w:val="-4"/>
          <w:u w:val="none"/>
        </w:rPr>
        <w:t> </w:t>
      </w:r>
      <w:r>
        <w:rPr>
          <w:u w:val="none"/>
        </w:rPr>
        <w:t>pertained</w:t>
      </w:r>
      <w:r>
        <w:rPr>
          <w:spacing w:val="-5"/>
          <w:u w:val="none"/>
        </w:rPr>
        <w:t> </w:t>
      </w:r>
      <w:r>
        <w:rPr>
          <w:u w:val="none"/>
        </w:rPr>
        <w:t>to</w:t>
      </w:r>
      <w:r>
        <w:rPr>
          <w:spacing w:val="-4"/>
          <w:u w:val="none"/>
        </w:rPr>
        <w:t> </w:t>
      </w:r>
      <w:r>
        <w:rPr>
          <w:u w:val="none"/>
        </w:rPr>
        <w:t>this </w:t>
      </w:r>
      <w:r>
        <w:rPr>
          <w:spacing w:val="-2"/>
          <w:u w:val="none"/>
        </w:rPr>
        <w:t>matter.</w:t>
      </w:r>
    </w:p>
    <w:p>
      <w:pPr>
        <w:pStyle w:val="BodyText"/>
        <w:spacing w:before="1"/>
      </w:pPr>
    </w:p>
    <w:p>
      <w:pPr>
        <w:pStyle w:val="ListParagraph"/>
        <w:numPr>
          <w:ilvl w:val="0"/>
          <w:numId w:val="14"/>
        </w:numPr>
        <w:tabs>
          <w:tab w:pos="1618" w:val="left" w:leader="none"/>
          <w:tab w:pos="1620" w:val="left" w:leader="none"/>
        </w:tabs>
        <w:spacing w:line="240" w:lineRule="auto" w:before="0" w:after="0"/>
        <w:ind w:left="1620" w:right="1165" w:hanging="181"/>
        <w:jc w:val="left"/>
        <w:rPr>
          <w:sz w:val="22"/>
        </w:rPr>
      </w:pPr>
      <w:r>
        <w:rPr>
          <w:sz w:val="22"/>
        </w:rPr>
        <w:t>On 02/25/2026, Investigator Horn conducted a retail compliance inspection and observed the supervisory</w:t>
      </w:r>
      <w:r>
        <w:rPr>
          <w:spacing w:val="-1"/>
          <w:sz w:val="22"/>
        </w:rPr>
        <w:t> </w:t>
      </w:r>
      <w:r>
        <w:rPr>
          <w:sz w:val="22"/>
        </w:rPr>
        <w:t>ratio</w:t>
      </w:r>
      <w:r>
        <w:rPr>
          <w:spacing w:val="-3"/>
          <w:sz w:val="22"/>
        </w:rPr>
        <w:t> </w:t>
      </w:r>
      <w:r>
        <w:rPr>
          <w:sz w:val="22"/>
        </w:rPr>
        <w:t>was</w:t>
      </w:r>
      <w:r>
        <w:rPr>
          <w:spacing w:val="-4"/>
          <w:sz w:val="22"/>
        </w:rPr>
        <w:t> </w:t>
      </w:r>
      <w:r>
        <w:rPr>
          <w:sz w:val="22"/>
        </w:rPr>
        <w:t>1:4</w:t>
      </w:r>
      <w:r>
        <w:rPr>
          <w:spacing w:val="-3"/>
          <w:sz w:val="22"/>
        </w:rPr>
        <w:t> </w:t>
      </w:r>
      <w:r>
        <w:rPr>
          <w:sz w:val="22"/>
        </w:rPr>
        <w:t>with</w:t>
      </w:r>
      <w:r>
        <w:rPr>
          <w:spacing w:val="-3"/>
          <w:sz w:val="22"/>
        </w:rPr>
        <w:t> </w:t>
      </w:r>
      <w:r>
        <w:rPr>
          <w:sz w:val="22"/>
        </w:rPr>
        <w:t>1</w:t>
      </w:r>
      <w:r>
        <w:rPr>
          <w:spacing w:val="-1"/>
          <w:sz w:val="22"/>
        </w:rPr>
        <w:t> </w:t>
      </w:r>
      <w:r>
        <w:rPr>
          <w:sz w:val="22"/>
        </w:rPr>
        <w:t>certified</w:t>
      </w:r>
      <w:r>
        <w:rPr>
          <w:spacing w:val="-5"/>
          <w:sz w:val="22"/>
        </w:rPr>
        <w:t> </w:t>
      </w:r>
      <w:r>
        <w:rPr>
          <w:sz w:val="22"/>
        </w:rPr>
        <w:t>technician</w:t>
      </w:r>
      <w:r>
        <w:rPr>
          <w:spacing w:val="-5"/>
          <w:sz w:val="22"/>
        </w:rPr>
        <w:t> </w:t>
      </w:r>
      <w:r>
        <w:rPr>
          <w:sz w:val="22"/>
        </w:rPr>
        <w:t>and</w:t>
      </w:r>
      <w:r>
        <w:rPr>
          <w:spacing w:val="-3"/>
          <w:sz w:val="22"/>
        </w:rPr>
        <w:t> </w:t>
      </w:r>
      <w:r>
        <w:rPr>
          <w:sz w:val="22"/>
        </w:rPr>
        <w:t>no</w:t>
      </w:r>
      <w:r>
        <w:rPr>
          <w:spacing w:val="-1"/>
          <w:sz w:val="22"/>
        </w:rPr>
        <w:t> </w:t>
      </w:r>
      <w:r>
        <w:rPr>
          <w:sz w:val="22"/>
        </w:rPr>
        <w:t>interns</w:t>
      </w:r>
      <w:r>
        <w:rPr>
          <w:spacing w:val="-4"/>
          <w:sz w:val="22"/>
        </w:rPr>
        <w:t> </w:t>
      </w:r>
      <w:r>
        <w:rPr>
          <w:sz w:val="22"/>
        </w:rPr>
        <w:t>on</w:t>
      </w:r>
      <w:r>
        <w:rPr>
          <w:spacing w:val="-3"/>
          <w:sz w:val="22"/>
        </w:rPr>
        <w:t> </w:t>
      </w:r>
      <w:r>
        <w:rPr>
          <w:sz w:val="22"/>
        </w:rPr>
        <w:t>duty.</w:t>
      </w:r>
      <w:r>
        <w:rPr>
          <w:spacing w:val="-2"/>
          <w:sz w:val="22"/>
        </w:rPr>
        <w:t> </w:t>
      </w:r>
      <w:r>
        <w:rPr>
          <w:sz w:val="22"/>
        </w:rPr>
        <w:t>This</w:t>
      </w:r>
      <w:r>
        <w:rPr>
          <w:spacing w:val="-4"/>
          <w:sz w:val="22"/>
        </w:rPr>
        <w:t> </w:t>
      </w:r>
      <w:r>
        <w:rPr>
          <w:sz w:val="22"/>
        </w:rPr>
        <w:t>is</w:t>
      </w:r>
      <w:r>
        <w:rPr>
          <w:spacing w:val="-2"/>
          <w:sz w:val="22"/>
        </w:rPr>
        <w:t> </w:t>
      </w:r>
      <w:r>
        <w:rPr>
          <w:sz w:val="22"/>
        </w:rPr>
        <w:t>a</w:t>
      </w:r>
      <w:r>
        <w:rPr>
          <w:spacing w:val="-2"/>
          <w:sz w:val="22"/>
        </w:rPr>
        <w:t> </w:t>
      </w:r>
      <w:r>
        <w:rPr>
          <w:sz w:val="22"/>
        </w:rPr>
        <w:t>repeat</w:t>
      </w:r>
      <w:r>
        <w:rPr>
          <w:spacing w:val="-1"/>
          <w:sz w:val="22"/>
        </w:rPr>
        <w:t> </w:t>
      </w:r>
      <w:r>
        <w:rPr>
          <w:sz w:val="22"/>
        </w:rPr>
        <w:t>deficiency with a different MOR.</w:t>
      </w:r>
    </w:p>
    <w:p>
      <w:pPr>
        <w:pStyle w:val="ListParagraph"/>
        <w:numPr>
          <w:ilvl w:val="0"/>
          <w:numId w:val="14"/>
        </w:numPr>
        <w:tabs>
          <w:tab w:pos="1619" w:val="left" w:leader="none"/>
        </w:tabs>
        <w:spacing w:line="279" w:lineRule="exact" w:before="0" w:after="0"/>
        <w:ind w:left="1619" w:right="0" w:hanging="179"/>
        <w:jc w:val="left"/>
        <w:rPr>
          <w:sz w:val="22"/>
        </w:rPr>
      </w:pPr>
      <w:r>
        <w:rPr>
          <w:sz w:val="22"/>
        </w:rPr>
        <w:t>MOR</w:t>
      </w:r>
      <w:r>
        <w:rPr>
          <w:spacing w:val="-5"/>
          <w:sz w:val="22"/>
        </w:rPr>
        <w:t> </w:t>
      </w:r>
      <w:r>
        <w:rPr>
          <w:sz w:val="22"/>
        </w:rPr>
        <w:t>Janoudi</w:t>
      </w:r>
      <w:r>
        <w:rPr>
          <w:spacing w:val="-3"/>
          <w:sz w:val="22"/>
        </w:rPr>
        <w:t> </w:t>
      </w:r>
      <w:r>
        <w:rPr>
          <w:sz w:val="22"/>
        </w:rPr>
        <w:t>had</w:t>
      </w:r>
      <w:r>
        <w:rPr>
          <w:spacing w:val="-4"/>
          <w:sz w:val="22"/>
        </w:rPr>
        <w:t> </w:t>
      </w:r>
      <w:r>
        <w:rPr>
          <w:sz w:val="22"/>
        </w:rPr>
        <w:t>recently</w:t>
      </w:r>
      <w:r>
        <w:rPr>
          <w:spacing w:val="-6"/>
          <w:sz w:val="22"/>
        </w:rPr>
        <w:t> </w:t>
      </w:r>
      <w:r>
        <w:rPr>
          <w:sz w:val="22"/>
        </w:rPr>
        <w:t>assumed</w:t>
      </w:r>
      <w:r>
        <w:rPr>
          <w:spacing w:val="-6"/>
          <w:sz w:val="22"/>
        </w:rPr>
        <w:t> </w:t>
      </w:r>
      <w:r>
        <w:rPr>
          <w:sz w:val="22"/>
        </w:rPr>
        <w:t>the</w:t>
      </w:r>
      <w:r>
        <w:rPr>
          <w:spacing w:val="-2"/>
          <w:sz w:val="22"/>
        </w:rPr>
        <w:t> </w:t>
      </w:r>
      <w:r>
        <w:rPr>
          <w:sz w:val="22"/>
        </w:rPr>
        <w:t>role</w:t>
      </w:r>
      <w:r>
        <w:rPr>
          <w:spacing w:val="-4"/>
          <w:sz w:val="22"/>
        </w:rPr>
        <w:t> </w:t>
      </w:r>
      <w:r>
        <w:rPr>
          <w:sz w:val="22"/>
        </w:rPr>
        <w:t>of</w:t>
      </w:r>
      <w:r>
        <w:rPr>
          <w:spacing w:val="-5"/>
          <w:sz w:val="22"/>
        </w:rPr>
        <w:t> </w:t>
      </w:r>
      <w:r>
        <w:rPr>
          <w:sz w:val="22"/>
        </w:rPr>
        <w:t>MOR</w:t>
      </w:r>
      <w:r>
        <w:rPr>
          <w:spacing w:val="-3"/>
          <w:sz w:val="22"/>
        </w:rPr>
        <w:t> </w:t>
      </w:r>
      <w:r>
        <w:rPr>
          <w:sz w:val="22"/>
        </w:rPr>
        <w:t>and</w:t>
      </w:r>
      <w:r>
        <w:rPr>
          <w:spacing w:val="-3"/>
          <w:sz w:val="22"/>
        </w:rPr>
        <w:t> </w:t>
      </w:r>
      <w:r>
        <w:rPr>
          <w:sz w:val="22"/>
        </w:rPr>
        <w:t>had</w:t>
      </w:r>
      <w:r>
        <w:rPr>
          <w:spacing w:val="-4"/>
          <w:sz w:val="22"/>
        </w:rPr>
        <w:t> </w:t>
      </w:r>
      <w:r>
        <w:rPr>
          <w:sz w:val="22"/>
        </w:rPr>
        <w:t>only</w:t>
      </w:r>
      <w:r>
        <w:rPr>
          <w:spacing w:val="-4"/>
          <w:sz w:val="22"/>
        </w:rPr>
        <w:t> </w:t>
      </w:r>
      <w:r>
        <w:rPr>
          <w:sz w:val="22"/>
        </w:rPr>
        <w:t>1</w:t>
      </w:r>
      <w:r>
        <w:rPr>
          <w:spacing w:val="-2"/>
          <w:sz w:val="22"/>
        </w:rPr>
        <w:t> </w:t>
      </w:r>
      <w:r>
        <w:rPr>
          <w:sz w:val="22"/>
        </w:rPr>
        <w:t>certified</w:t>
      </w:r>
      <w:r>
        <w:rPr>
          <w:spacing w:val="-5"/>
          <w:sz w:val="22"/>
        </w:rPr>
        <w:t> </w:t>
      </w:r>
      <w:r>
        <w:rPr>
          <w:sz w:val="22"/>
        </w:rPr>
        <w:t>technician</w:t>
      </w:r>
      <w:r>
        <w:rPr>
          <w:spacing w:val="-4"/>
          <w:sz w:val="22"/>
        </w:rPr>
        <w:t> </w:t>
      </w:r>
      <w:r>
        <w:rPr>
          <w:sz w:val="22"/>
        </w:rPr>
        <w:t>on</w:t>
      </w:r>
      <w:r>
        <w:rPr>
          <w:spacing w:val="-3"/>
          <w:sz w:val="22"/>
        </w:rPr>
        <w:t> </w:t>
      </w:r>
      <w:r>
        <w:rPr>
          <w:spacing w:val="-2"/>
          <w:sz w:val="22"/>
        </w:rPr>
        <w:t>staff.</w:t>
      </w:r>
    </w:p>
    <w:p>
      <w:pPr>
        <w:pStyle w:val="ListParagraph"/>
        <w:numPr>
          <w:ilvl w:val="0"/>
          <w:numId w:val="14"/>
        </w:numPr>
        <w:tabs>
          <w:tab w:pos="1619" w:val="left" w:leader="none"/>
        </w:tabs>
        <w:spacing w:line="240" w:lineRule="auto" w:before="0" w:after="0"/>
        <w:ind w:left="1619" w:right="0" w:hanging="179"/>
        <w:jc w:val="left"/>
        <w:rPr>
          <w:sz w:val="22"/>
        </w:rPr>
      </w:pPr>
      <w:r>
        <w:rPr>
          <w:sz w:val="22"/>
        </w:rPr>
        <w:t>MOR</w:t>
      </w:r>
      <w:r>
        <w:rPr>
          <w:spacing w:val="-6"/>
          <w:sz w:val="22"/>
        </w:rPr>
        <w:t> </w:t>
      </w:r>
      <w:r>
        <w:rPr>
          <w:sz w:val="22"/>
        </w:rPr>
        <w:t>Janoudi</w:t>
      </w:r>
      <w:r>
        <w:rPr>
          <w:spacing w:val="-3"/>
          <w:sz w:val="22"/>
        </w:rPr>
        <w:t> </w:t>
      </w:r>
      <w:r>
        <w:rPr>
          <w:sz w:val="22"/>
        </w:rPr>
        <w:t>will</w:t>
      </w:r>
      <w:r>
        <w:rPr>
          <w:spacing w:val="-6"/>
          <w:sz w:val="22"/>
        </w:rPr>
        <w:t> </w:t>
      </w:r>
      <w:r>
        <w:rPr>
          <w:sz w:val="22"/>
        </w:rPr>
        <w:t>ensure</w:t>
      </w:r>
      <w:r>
        <w:rPr>
          <w:spacing w:val="-5"/>
          <w:sz w:val="22"/>
        </w:rPr>
        <w:t> </w:t>
      </w:r>
      <w:r>
        <w:rPr>
          <w:sz w:val="22"/>
        </w:rPr>
        <w:t>the</w:t>
      </w:r>
      <w:r>
        <w:rPr>
          <w:spacing w:val="-3"/>
          <w:sz w:val="22"/>
        </w:rPr>
        <w:t> </w:t>
      </w:r>
      <w:r>
        <w:rPr>
          <w:sz w:val="22"/>
        </w:rPr>
        <w:t>schedule</w:t>
      </w:r>
      <w:r>
        <w:rPr>
          <w:spacing w:val="-5"/>
          <w:sz w:val="22"/>
        </w:rPr>
        <w:t> </w:t>
      </w:r>
      <w:r>
        <w:rPr>
          <w:sz w:val="22"/>
        </w:rPr>
        <w:t>meets</w:t>
      </w:r>
      <w:r>
        <w:rPr>
          <w:spacing w:val="-3"/>
          <w:sz w:val="22"/>
        </w:rPr>
        <w:t> </w:t>
      </w:r>
      <w:r>
        <w:rPr>
          <w:sz w:val="22"/>
        </w:rPr>
        <w:t>ratio</w:t>
      </w:r>
      <w:r>
        <w:rPr>
          <w:spacing w:val="-2"/>
          <w:sz w:val="22"/>
        </w:rPr>
        <w:t> requirements.</w:t>
      </w:r>
    </w:p>
    <w:p>
      <w:pPr>
        <w:pStyle w:val="ListParagraph"/>
        <w:numPr>
          <w:ilvl w:val="0"/>
          <w:numId w:val="14"/>
        </w:numPr>
        <w:tabs>
          <w:tab w:pos="1619" w:val="left" w:leader="none"/>
        </w:tabs>
        <w:spacing w:line="240" w:lineRule="auto" w:before="1" w:after="0"/>
        <w:ind w:left="1619" w:right="0" w:hanging="179"/>
        <w:jc w:val="left"/>
        <w:rPr>
          <w:sz w:val="22"/>
        </w:rPr>
      </w:pPr>
      <w:r>
        <w:rPr>
          <w:sz w:val="22"/>
        </w:rPr>
        <w:t>MOR</w:t>
      </w:r>
      <w:r>
        <w:rPr>
          <w:spacing w:val="-4"/>
          <w:sz w:val="22"/>
        </w:rPr>
        <w:t> </w:t>
      </w:r>
      <w:r>
        <w:rPr>
          <w:sz w:val="22"/>
        </w:rPr>
        <w:t>Janoudi</w:t>
      </w:r>
      <w:r>
        <w:rPr>
          <w:spacing w:val="-3"/>
          <w:sz w:val="22"/>
        </w:rPr>
        <w:t> </w:t>
      </w:r>
      <w:r>
        <w:rPr>
          <w:sz w:val="22"/>
        </w:rPr>
        <w:t>and</w:t>
      </w:r>
      <w:r>
        <w:rPr>
          <w:spacing w:val="-5"/>
          <w:sz w:val="22"/>
        </w:rPr>
        <w:t> </w:t>
      </w:r>
      <w:r>
        <w:rPr>
          <w:sz w:val="22"/>
        </w:rPr>
        <w:t>DL</w:t>
      </w:r>
      <w:r>
        <w:rPr>
          <w:spacing w:val="-4"/>
          <w:sz w:val="22"/>
        </w:rPr>
        <w:t> </w:t>
      </w:r>
      <w:r>
        <w:rPr>
          <w:sz w:val="22"/>
        </w:rPr>
        <w:t>Dussault</w:t>
      </w:r>
      <w:r>
        <w:rPr>
          <w:spacing w:val="-2"/>
          <w:sz w:val="22"/>
        </w:rPr>
        <w:t> </w:t>
      </w:r>
      <w:r>
        <w:rPr>
          <w:sz w:val="22"/>
        </w:rPr>
        <w:t>will</w:t>
      </w:r>
      <w:r>
        <w:rPr>
          <w:spacing w:val="-4"/>
          <w:sz w:val="22"/>
        </w:rPr>
        <w:t> </w:t>
      </w:r>
      <w:r>
        <w:rPr>
          <w:sz w:val="22"/>
        </w:rPr>
        <w:t>continue</w:t>
      </w:r>
      <w:r>
        <w:rPr>
          <w:spacing w:val="-5"/>
          <w:sz w:val="22"/>
        </w:rPr>
        <w:t> </w:t>
      </w:r>
      <w:r>
        <w:rPr>
          <w:sz w:val="22"/>
        </w:rPr>
        <w:t>to</w:t>
      </w:r>
      <w:r>
        <w:rPr>
          <w:spacing w:val="-4"/>
          <w:sz w:val="22"/>
        </w:rPr>
        <w:t> </w:t>
      </w:r>
      <w:r>
        <w:rPr>
          <w:sz w:val="22"/>
        </w:rPr>
        <w:t>increase</w:t>
      </w:r>
      <w:r>
        <w:rPr>
          <w:spacing w:val="-3"/>
          <w:sz w:val="22"/>
        </w:rPr>
        <w:t> </w:t>
      </w:r>
      <w:r>
        <w:rPr>
          <w:sz w:val="22"/>
        </w:rPr>
        <w:t>the</w:t>
      </w:r>
      <w:r>
        <w:rPr>
          <w:spacing w:val="-2"/>
          <w:sz w:val="22"/>
        </w:rPr>
        <w:t> </w:t>
      </w:r>
      <w:r>
        <w:rPr>
          <w:sz w:val="22"/>
        </w:rPr>
        <w:t>number</w:t>
      </w:r>
      <w:r>
        <w:rPr>
          <w:spacing w:val="-5"/>
          <w:sz w:val="22"/>
        </w:rPr>
        <w:t> </w:t>
      </w:r>
      <w:r>
        <w:rPr>
          <w:sz w:val="22"/>
        </w:rPr>
        <w:t>of</w:t>
      </w:r>
      <w:r>
        <w:rPr>
          <w:spacing w:val="-6"/>
          <w:sz w:val="22"/>
        </w:rPr>
        <w:t> </w:t>
      </w:r>
      <w:r>
        <w:rPr>
          <w:sz w:val="22"/>
        </w:rPr>
        <w:t>certified</w:t>
      </w:r>
      <w:r>
        <w:rPr>
          <w:spacing w:val="-4"/>
          <w:sz w:val="22"/>
        </w:rPr>
        <w:t> </w:t>
      </w:r>
      <w:r>
        <w:rPr>
          <w:sz w:val="22"/>
        </w:rPr>
        <w:t>technicians</w:t>
      </w:r>
      <w:r>
        <w:rPr>
          <w:spacing w:val="-3"/>
          <w:sz w:val="22"/>
        </w:rPr>
        <w:t> </w:t>
      </w:r>
      <w:r>
        <w:rPr>
          <w:sz w:val="22"/>
        </w:rPr>
        <w:t>on</w:t>
      </w:r>
      <w:r>
        <w:rPr>
          <w:spacing w:val="-6"/>
          <w:sz w:val="22"/>
        </w:rPr>
        <w:t> </w:t>
      </w:r>
      <w:r>
        <w:rPr>
          <w:spacing w:val="-2"/>
          <w:sz w:val="22"/>
        </w:rPr>
        <w:t>staff.</w:t>
      </w:r>
    </w:p>
    <w:p>
      <w:pPr>
        <w:pStyle w:val="BodyText"/>
        <w:spacing w:before="267"/>
        <w:ind w:left="1439" w:right="1055" w:firstLine="1"/>
      </w:pPr>
      <w:r>
        <w:rPr>
          <w:u w:val="thick"/>
        </w:rPr>
        <w:t>ACTION</w:t>
      </w:r>
      <w:r>
        <w:rPr>
          <w:u w:val="none"/>
        </w:rPr>
        <w:t>:</w:t>
      </w:r>
      <w:r>
        <w:rPr>
          <w:spacing w:val="-3"/>
          <w:u w:val="none"/>
        </w:rPr>
        <w:t> </w:t>
      </w:r>
      <w:r>
        <w:rPr>
          <w:u w:val="none"/>
        </w:rPr>
        <w:t>Motion</w:t>
      </w:r>
      <w:r>
        <w:rPr>
          <w:spacing w:val="-3"/>
          <w:u w:val="none"/>
        </w:rPr>
        <w:t> </w:t>
      </w:r>
      <w:r>
        <w:rPr>
          <w:u w:val="none"/>
        </w:rPr>
        <w:t>by</w:t>
      </w:r>
      <w:r>
        <w:rPr>
          <w:spacing w:val="-3"/>
          <w:u w:val="none"/>
        </w:rPr>
        <w:t> </w:t>
      </w:r>
      <w:r>
        <w:rPr>
          <w:u w:val="none"/>
        </w:rPr>
        <w:t>D.</w:t>
      </w:r>
      <w:r>
        <w:rPr>
          <w:spacing w:val="-2"/>
          <w:u w:val="none"/>
        </w:rPr>
        <w:t> </w:t>
      </w:r>
      <w:r>
        <w:rPr>
          <w:u w:val="none"/>
        </w:rPr>
        <w:t>BARNES,</w:t>
      </w:r>
      <w:r>
        <w:rPr>
          <w:spacing w:val="-2"/>
          <w:u w:val="none"/>
        </w:rPr>
        <w:t> </w:t>
      </w:r>
      <w:r>
        <w:rPr>
          <w:u w:val="none"/>
        </w:rPr>
        <w:t>seconded</w:t>
      </w:r>
      <w:r>
        <w:rPr>
          <w:spacing w:val="-3"/>
          <w:u w:val="none"/>
        </w:rPr>
        <w:t> </w:t>
      </w:r>
      <w:r>
        <w:rPr>
          <w:u w:val="none"/>
        </w:rPr>
        <w:t>by</w:t>
      </w:r>
      <w:r>
        <w:rPr>
          <w:spacing w:val="-3"/>
          <w:u w:val="none"/>
        </w:rPr>
        <w:t> </w:t>
      </w:r>
      <w:r>
        <w:rPr>
          <w:u w:val="none"/>
        </w:rPr>
        <w:t>F.</w:t>
      </w:r>
      <w:r>
        <w:rPr>
          <w:spacing w:val="-2"/>
          <w:u w:val="none"/>
        </w:rPr>
        <w:t> </w:t>
      </w:r>
      <w:r>
        <w:rPr>
          <w:u w:val="none"/>
        </w:rPr>
        <w:t>LOMBARDO,</w:t>
      </w:r>
      <w:r>
        <w:rPr>
          <w:spacing w:val="-4"/>
          <w:u w:val="none"/>
        </w:rPr>
        <w:t> </w:t>
      </w:r>
      <w:r>
        <w:rPr>
          <w:u w:val="none"/>
        </w:rPr>
        <w:t>and</w:t>
      </w:r>
      <w:r>
        <w:rPr>
          <w:spacing w:val="-3"/>
          <w:u w:val="none"/>
        </w:rPr>
        <w:t> </w:t>
      </w:r>
      <w:r>
        <w:rPr>
          <w:u w:val="none"/>
        </w:rPr>
        <w:t>voted</w:t>
      </w:r>
      <w:r>
        <w:rPr>
          <w:spacing w:val="-5"/>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4"/>
          <w:u w:val="none"/>
        </w:rPr>
        <w:t> </w:t>
      </w:r>
      <w:r>
        <w:rPr>
          <w:u w:val="none"/>
        </w:rPr>
        <w:t>to refer the matter (PHA-2026-0064), to the Office of Prosecution for the issuance of an order to show cause and to authorize resolution of the matter by a consent agreement for REPRIMAND.</w:t>
      </w:r>
    </w:p>
    <w:p>
      <w:pPr>
        <w:pStyle w:val="BodyText"/>
        <w:spacing w:before="21"/>
        <w:rPr>
          <w:sz w:val="20"/>
        </w:rPr>
      </w:pPr>
      <w:r>
        <w:rPr>
          <w:sz w:val="20"/>
        </w:rPr>
        <mc:AlternateContent>
          <mc:Choice Requires="wps">
            <w:drawing>
              <wp:anchor distT="0" distB="0" distL="0" distR="0" allowOverlap="1" layoutInCell="1" locked="0" behindDoc="1" simplePos="0" relativeHeight="487612416">
                <wp:simplePos x="0" y="0"/>
                <wp:positionH relativeFrom="page">
                  <wp:posOffset>896111</wp:posOffset>
                </wp:positionH>
                <wp:positionV relativeFrom="paragraph">
                  <wp:posOffset>183623</wp:posOffset>
                </wp:positionV>
                <wp:extent cx="5980430" cy="18415"/>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58548pt;width:470.88pt;height:1.44pt;mso-position-horizontal-relative:page;mso-position-vertical-relative:paragraph;z-index:-15704064;mso-wrap-distance-left:0;mso-wrap-distance-right:0" id="docshape56" filled="true" fillcolor="#000000" stroked="false">
                <v:fill type="solid"/>
                <w10:wrap type="topAndBottom"/>
              </v:rect>
            </w:pict>
          </mc:Fallback>
        </mc:AlternateContent>
      </w:r>
    </w:p>
    <w:p>
      <w:pPr>
        <w:pStyle w:val="BodyText"/>
        <w:spacing w:after="0"/>
        <w:rPr>
          <w:sz w:val="20"/>
        </w:rPr>
        <w:sectPr>
          <w:pgSz w:w="12240" w:h="15840"/>
          <w:pgMar w:header="0" w:footer="1552" w:top="1400" w:bottom="1800" w:left="0" w:right="360"/>
        </w:sectPr>
      </w:pPr>
    </w:p>
    <w:p>
      <w:pPr>
        <w:pStyle w:val="Heading3"/>
        <w:tabs>
          <w:tab w:pos="4370" w:val="left" w:leader="none"/>
          <w:tab w:pos="9287" w:val="left" w:leader="none"/>
        </w:tabs>
        <w:spacing w:before="39"/>
      </w:pPr>
      <w:r>
        <w:rPr/>
        <w:t>Topic</w:t>
      </w:r>
      <w:r>
        <w:rPr>
          <w:spacing w:val="-5"/>
        </w:rPr>
        <w:t> X:</w:t>
      </w:r>
      <w:r>
        <w:rPr/>
        <w:tab/>
        <w:t>Executive</w:t>
      </w:r>
      <w:r>
        <w:rPr>
          <w:spacing w:val="-6"/>
        </w:rPr>
        <w:t> </w:t>
      </w:r>
      <w:r>
        <w:rPr/>
        <w:t>Session</w:t>
      </w:r>
      <w:r>
        <w:rPr>
          <w:spacing w:val="-4"/>
        </w:rPr>
        <w:t> </w:t>
      </w:r>
      <w:r>
        <w:rPr/>
        <w:t>Call</w:t>
      </w:r>
      <w:r>
        <w:rPr>
          <w:spacing w:val="-4"/>
        </w:rPr>
        <w:t> </w:t>
      </w:r>
      <w:r>
        <w:rPr/>
        <w:t>to</w:t>
      </w:r>
      <w:r>
        <w:rPr>
          <w:spacing w:val="-5"/>
        </w:rPr>
        <w:t> </w:t>
      </w:r>
      <w:r>
        <w:rPr>
          <w:spacing w:val="-2"/>
        </w:rPr>
        <w:t>Order:</w:t>
      </w:r>
      <w:r>
        <w:rPr/>
        <w:tab/>
        <w:t>TIME:</w:t>
      </w:r>
      <w:r>
        <w:rPr>
          <w:spacing w:val="-7"/>
        </w:rPr>
        <w:t> </w:t>
      </w:r>
      <w:r>
        <w:rPr/>
        <w:t>12:52</w:t>
      </w:r>
      <w:r>
        <w:rPr>
          <w:spacing w:val="-2"/>
        </w:rPr>
        <w:t> </w:t>
      </w:r>
      <w:r>
        <w:rPr>
          <w:spacing w:val="-5"/>
        </w:rPr>
        <w:t>PM</w:t>
      </w:r>
    </w:p>
    <w:p>
      <w:pPr>
        <w:pStyle w:val="BodyText"/>
        <w:rPr>
          <w:b/>
        </w:rPr>
      </w:pPr>
    </w:p>
    <w:p>
      <w:pPr>
        <w:pStyle w:val="BodyText"/>
        <w:ind w:left="1439" w:right="1111"/>
      </w:pPr>
      <w:r>
        <w:rPr/>
        <w:t>By:</w:t>
      </w:r>
      <w:r>
        <w:rPr>
          <w:spacing w:val="40"/>
        </w:rPr>
        <w:t> </w:t>
      </w:r>
      <w:r>
        <w:rPr/>
        <w:t>President</w:t>
      </w:r>
      <w:r>
        <w:rPr>
          <w:spacing w:val="-1"/>
        </w:rPr>
        <w:t> </w:t>
      </w:r>
      <w:r>
        <w:rPr/>
        <w:t>S.</w:t>
      </w:r>
      <w:r>
        <w:rPr>
          <w:spacing w:val="-5"/>
        </w:rPr>
        <w:t> </w:t>
      </w:r>
      <w:r>
        <w:rPr/>
        <w:t>DINNO</w:t>
      </w:r>
      <w:r>
        <w:rPr>
          <w:spacing w:val="-2"/>
        </w:rPr>
        <w:t> </w:t>
      </w:r>
      <w:r>
        <w:rPr/>
        <w:t>reads</w:t>
      </w:r>
      <w:r>
        <w:rPr>
          <w:spacing w:val="-2"/>
        </w:rPr>
        <w:t> </w:t>
      </w:r>
      <w:r>
        <w:rPr/>
        <w:t>the</w:t>
      </w:r>
      <w:r>
        <w:rPr>
          <w:spacing w:val="-1"/>
        </w:rPr>
        <w:t> </w:t>
      </w:r>
      <w:r>
        <w:rPr/>
        <w:t>executive</w:t>
      </w:r>
      <w:r>
        <w:rPr>
          <w:spacing w:val="-4"/>
        </w:rPr>
        <w:t> </w:t>
      </w:r>
      <w:r>
        <w:rPr/>
        <w:t>session</w:t>
      </w:r>
      <w:r>
        <w:rPr>
          <w:spacing w:val="-3"/>
        </w:rPr>
        <w:t> </w:t>
      </w:r>
      <w:r>
        <w:rPr/>
        <w:t>language</w:t>
      </w:r>
      <w:r>
        <w:rPr>
          <w:spacing w:val="-1"/>
        </w:rPr>
        <w:t> </w:t>
      </w:r>
      <w:r>
        <w:rPr/>
        <w:t>and</w:t>
      </w:r>
      <w:r>
        <w:rPr>
          <w:spacing w:val="-3"/>
        </w:rPr>
        <w:t> </w:t>
      </w:r>
      <w:r>
        <w:rPr/>
        <w:t>requests</w:t>
      </w:r>
      <w:r>
        <w:rPr>
          <w:spacing w:val="-4"/>
        </w:rPr>
        <w:t> </w:t>
      </w:r>
      <w:r>
        <w:rPr/>
        <w:t>a</w:t>
      </w:r>
      <w:r>
        <w:rPr>
          <w:spacing w:val="-4"/>
        </w:rPr>
        <w:t> </w:t>
      </w:r>
      <w:r>
        <w:rPr/>
        <w:t>motion</w:t>
      </w:r>
      <w:r>
        <w:rPr>
          <w:spacing w:val="-3"/>
        </w:rPr>
        <w:t> </w:t>
      </w:r>
      <w:r>
        <w:rPr/>
        <w:t>to</w:t>
      </w:r>
      <w:r>
        <w:rPr>
          <w:spacing w:val="-1"/>
        </w:rPr>
        <w:t> </w:t>
      </w:r>
      <w:r>
        <w:rPr/>
        <w:t>enter</w:t>
      </w:r>
      <w:r>
        <w:rPr>
          <w:spacing w:val="-4"/>
        </w:rPr>
        <w:t> </w:t>
      </w:r>
      <w:r>
        <w:rPr/>
        <w:t>executive </w:t>
      </w:r>
      <w:r>
        <w:rPr>
          <w:spacing w:val="-2"/>
        </w:rPr>
        <w:t>session.</w:t>
      </w:r>
    </w:p>
    <w:p>
      <w:pPr>
        <w:pStyle w:val="BodyText"/>
        <w:spacing w:before="267"/>
        <w:ind w:left="1440" w:right="1111" w:hanging="1"/>
      </w:pPr>
      <w:r>
        <w:rPr>
          <w:b/>
          <w:u w:val="single"/>
        </w:rPr>
        <w:t>ACTION</w:t>
      </w:r>
      <w:r>
        <w:rPr>
          <w:u w:val="none"/>
        </w:rPr>
        <w:t>:</w:t>
      </w:r>
      <w:r>
        <w:rPr>
          <w:spacing w:val="-3"/>
          <w:u w:val="none"/>
        </w:rPr>
        <w:t> </w:t>
      </w:r>
      <w:r>
        <w:rPr>
          <w:u w:val="none"/>
        </w:rPr>
        <w:t>Motion</w:t>
      </w:r>
      <w:r>
        <w:rPr>
          <w:spacing w:val="-3"/>
          <w:u w:val="none"/>
        </w:rPr>
        <w:t> </w:t>
      </w:r>
      <w:r>
        <w:rPr>
          <w:u w:val="none"/>
        </w:rPr>
        <w:t>by</w:t>
      </w:r>
      <w:r>
        <w:rPr>
          <w:spacing w:val="-1"/>
          <w:u w:val="none"/>
        </w:rPr>
        <w:t> </w:t>
      </w:r>
      <w:r>
        <w:rPr>
          <w:u w:val="none"/>
        </w:rPr>
        <w:t>C.</w:t>
      </w:r>
      <w:r>
        <w:rPr>
          <w:spacing w:val="-5"/>
          <w:u w:val="none"/>
        </w:rPr>
        <w:t> </w:t>
      </w:r>
      <w:r>
        <w:rPr>
          <w:u w:val="none"/>
        </w:rPr>
        <w:t>BELISLE</w:t>
      </w:r>
      <w:r>
        <w:rPr>
          <w:spacing w:val="-1"/>
          <w:u w:val="none"/>
        </w:rPr>
        <w:t> </w:t>
      </w:r>
      <w:r>
        <w:rPr>
          <w:u w:val="none"/>
        </w:rPr>
        <w:t>Seconded</w:t>
      </w:r>
      <w:r>
        <w:rPr>
          <w:spacing w:val="-3"/>
          <w:u w:val="none"/>
        </w:rPr>
        <w:t> </w:t>
      </w:r>
      <w:r>
        <w:rPr>
          <w:u w:val="none"/>
        </w:rPr>
        <w:t>by</w:t>
      </w:r>
      <w:r>
        <w:rPr>
          <w:spacing w:val="-1"/>
          <w:u w:val="none"/>
        </w:rPr>
        <w:t> </w:t>
      </w:r>
      <w:r>
        <w:rPr>
          <w:u w:val="none"/>
        </w:rPr>
        <w:t>M.</w:t>
      </w:r>
      <w:r>
        <w:rPr>
          <w:spacing w:val="-5"/>
          <w:u w:val="none"/>
        </w:rPr>
        <w:t> </w:t>
      </w:r>
      <w:r>
        <w:rPr>
          <w:u w:val="none"/>
        </w:rPr>
        <w:t>SCIARAFFA,</w:t>
      </w:r>
      <w:r>
        <w:rPr>
          <w:spacing w:val="-2"/>
          <w:u w:val="none"/>
        </w:rPr>
        <w:t> </w:t>
      </w:r>
      <w:r>
        <w:rPr>
          <w:u w:val="none"/>
        </w:rPr>
        <w:t>voted</w:t>
      </w:r>
      <w:r>
        <w:rPr>
          <w:spacing w:val="-3"/>
          <w:u w:val="none"/>
        </w:rPr>
        <w:t> </w:t>
      </w:r>
      <w:r>
        <w:rPr>
          <w:u w:val="none"/>
        </w:rPr>
        <w:t>unanimously</w:t>
      </w:r>
      <w:r>
        <w:rPr>
          <w:spacing w:val="-1"/>
          <w:u w:val="none"/>
        </w:rPr>
        <w:t> </w:t>
      </w:r>
      <w:r>
        <w:rPr>
          <w:u w:val="none"/>
        </w:rPr>
        <w:t>by</w:t>
      </w:r>
      <w:r>
        <w:rPr>
          <w:spacing w:val="-1"/>
          <w:u w:val="none"/>
        </w:rPr>
        <w:t> </w:t>
      </w:r>
      <w:r>
        <w:rPr>
          <w:u w:val="none"/>
        </w:rPr>
        <w:t>roll</w:t>
      </w:r>
      <w:r>
        <w:rPr>
          <w:spacing w:val="-5"/>
          <w:u w:val="none"/>
        </w:rPr>
        <w:t> </w:t>
      </w:r>
      <w:r>
        <w:rPr>
          <w:u w:val="none"/>
        </w:rPr>
        <w:t>call</w:t>
      </w:r>
      <w:r>
        <w:rPr>
          <w:spacing w:val="-2"/>
          <w:u w:val="none"/>
        </w:rPr>
        <w:t> </w:t>
      </w:r>
      <w:r>
        <w:rPr>
          <w:u w:val="none"/>
        </w:rPr>
        <w:t>to</w:t>
      </w:r>
      <w:r>
        <w:rPr>
          <w:spacing w:val="-3"/>
          <w:u w:val="none"/>
        </w:rPr>
        <w:t> </w:t>
      </w:r>
      <w:r>
        <w:rPr>
          <w:u w:val="none"/>
        </w:rPr>
        <w:t>enter executive session #1.</w:t>
      </w:r>
    </w:p>
    <w:p>
      <w:pPr>
        <w:pStyle w:val="BodyText"/>
        <w:spacing w:before="21"/>
        <w:rPr>
          <w:sz w:val="20"/>
        </w:rPr>
      </w:pPr>
      <w:r>
        <w:rPr>
          <w:sz w:val="20"/>
        </w:rPr>
        <mc:AlternateContent>
          <mc:Choice Requires="wps">
            <w:drawing>
              <wp:anchor distT="0" distB="0" distL="0" distR="0" allowOverlap="1" layoutInCell="1" locked="0" behindDoc="1" simplePos="0" relativeHeight="487612928">
                <wp:simplePos x="0" y="0"/>
                <wp:positionH relativeFrom="page">
                  <wp:posOffset>896111</wp:posOffset>
                </wp:positionH>
                <wp:positionV relativeFrom="paragraph">
                  <wp:posOffset>184068</wp:posOffset>
                </wp:positionV>
                <wp:extent cx="5980430" cy="18415"/>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93594pt;width:470.88pt;height:1.44pt;mso-position-horizontal-relative:page;mso-position-vertical-relative:paragraph;z-index:-15703552;mso-wrap-distance-left:0;mso-wrap-distance-right:0" id="docshape57" filled="true" fillcolor="#000000" stroked="false">
                <v:fill type="solid"/>
                <w10:wrap type="topAndBottom"/>
              </v:rect>
            </w:pict>
          </mc:Fallback>
        </mc:AlternateContent>
      </w:r>
    </w:p>
    <w:p>
      <w:pPr>
        <w:pStyle w:val="BodyText"/>
        <w:spacing w:before="1"/>
      </w:pPr>
    </w:p>
    <w:p>
      <w:pPr>
        <w:pStyle w:val="Heading3"/>
        <w:spacing w:before="1"/>
      </w:pPr>
      <w:r>
        <w:rPr/>
        <w:t>Lunch</w:t>
      </w:r>
      <w:r>
        <w:rPr>
          <w:spacing w:val="-3"/>
        </w:rPr>
        <w:t> </w:t>
      </w:r>
      <w:r>
        <w:rPr/>
        <w:t>12:55</w:t>
      </w:r>
      <w:r>
        <w:rPr>
          <w:spacing w:val="-3"/>
        </w:rPr>
        <w:t> </w:t>
      </w:r>
      <w:r>
        <w:rPr/>
        <w:t>PM</w:t>
      </w:r>
      <w:r>
        <w:rPr>
          <w:spacing w:val="-3"/>
        </w:rPr>
        <w:t> </w:t>
      </w:r>
      <w:r>
        <w:rPr/>
        <w:t>–</w:t>
      </w:r>
      <w:r>
        <w:rPr>
          <w:spacing w:val="-4"/>
        </w:rPr>
        <w:t> </w:t>
      </w:r>
      <w:r>
        <w:rPr/>
        <w:t>01:30 </w:t>
      </w:r>
      <w:r>
        <w:rPr>
          <w:spacing w:val="-5"/>
        </w:rPr>
        <w:t>PM</w:t>
      </w:r>
    </w:p>
    <w:p>
      <w:pPr>
        <w:pStyle w:val="BodyText"/>
        <w:spacing w:before="20"/>
        <w:rPr>
          <w:b/>
          <w:sz w:val="20"/>
        </w:rPr>
      </w:pPr>
      <w:r>
        <w:rPr>
          <w:b/>
          <w:sz w:val="20"/>
        </w:rPr>
        <mc:AlternateContent>
          <mc:Choice Requires="wps">
            <w:drawing>
              <wp:anchor distT="0" distB="0" distL="0" distR="0" allowOverlap="1" layoutInCell="1" locked="0" behindDoc="1" simplePos="0" relativeHeight="487613440">
                <wp:simplePos x="0" y="0"/>
                <wp:positionH relativeFrom="page">
                  <wp:posOffset>896111</wp:posOffset>
                </wp:positionH>
                <wp:positionV relativeFrom="paragraph">
                  <wp:posOffset>183445</wp:posOffset>
                </wp:positionV>
                <wp:extent cx="5980430" cy="18415"/>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44531pt;width:470.88pt;height:1.44pt;mso-position-horizontal-relative:page;mso-position-vertical-relative:paragraph;z-index:-15703040;mso-wrap-distance-left:0;mso-wrap-distance-right:0" id="docshape58" filled="true" fillcolor="#000000" stroked="false">
                <v:fill type="solid"/>
                <w10:wrap type="topAndBottom"/>
              </v:rect>
            </w:pict>
          </mc:Fallback>
        </mc:AlternateContent>
      </w:r>
    </w:p>
    <w:p>
      <w:pPr>
        <w:pStyle w:val="Heading3"/>
        <w:tabs>
          <w:tab w:pos="4320" w:val="left" w:leader="none"/>
          <w:tab w:pos="9213" w:val="left" w:leader="none"/>
        </w:tabs>
        <w:spacing w:before="268"/>
      </w:pPr>
      <w:r>
        <w:rPr/>
        <w:t>Topic</w:t>
      </w:r>
      <w:r>
        <w:rPr>
          <w:spacing w:val="-5"/>
        </w:rPr>
        <w:t> XI:</w:t>
      </w:r>
      <w:r>
        <w:rPr/>
        <w:tab/>
        <w:t>65C</w:t>
      </w:r>
      <w:r>
        <w:rPr>
          <w:spacing w:val="-3"/>
        </w:rPr>
        <w:t> </w:t>
      </w:r>
      <w:r>
        <w:rPr/>
        <w:t>Sessions</w:t>
      </w:r>
      <w:r>
        <w:rPr>
          <w:spacing w:val="-2"/>
        </w:rPr>
        <w:t> </w:t>
      </w:r>
      <w:r>
        <w:rPr/>
        <w:t>MGL</w:t>
      </w:r>
      <w:r>
        <w:rPr>
          <w:spacing w:val="-5"/>
        </w:rPr>
        <w:t> </w:t>
      </w:r>
      <w:r>
        <w:rPr/>
        <w:t>c.</w:t>
      </w:r>
      <w:r>
        <w:rPr>
          <w:spacing w:val="-4"/>
        </w:rPr>
        <w:t> </w:t>
      </w:r>
      <w:r>
        <w:rPr/>
        <w:t>112</w:t>
      </w:r>
      <w:r>
        <w:rPr>
          <w:spacing w:val="-4"/>
        </w:rPr>
        <w:t> </w:t>
      </w:r>
      <w:r>
        <w:rPr/>
        <w:t>section</w:t>
      </w:r>
      <w:r>
        <w:rPr>
          <w:spacing w:val="-5"/>
        </w:rPr>
        <w:t> 65C</w:t>
      </w:r>
      <w:r>
        <w:rPr/>
        <w:tab/>
        <w:t>TIME:</w:t>
      </w:r>
      <w:r>
        <w:rPr>
          <w:spacing w:val="-5"/>
        </w:rPr>
        <w:t> </w:t>
      </w:r>
      <w:r>
        <w:rPr/>
        <w:t>03:38</w:t>
      </w:r>
      <w:r>
        <w:rPr>
          <w:spacing w:val="-4"/>
        </w:rPr>
        <w:t> </w:t>
      </w:r>
      <w:r>
        <w:rPr>
          <w:spacing w:val="-5"/>
        </w:rPr>
        <w:t>PM</w:t>
      </w:r>
    </w:p>
    <w:p>
      <w:pPr>
        <w:pStyle w:val="BodyText"/>
        <w:rPr>
          <w:b/>
        </w:rPr>
      </w:pPr>
    </w:p>
    <w:p>
      <w:pPr>
        <w:pStyle w:val="BodyText"/>
        <w:ind w:left="1440"/>
      </w:pPr>
      <w:r>
        <w:rPr/>
        <w:t>By:</w:t>
      </w:r>
      <w:r>
        <w:rPr>
          <w:spacing w:val="-4"/>
        </w:rPr>
        <w:t> </w:t>
      </w:r>
      <w:r>
        <w:rPr/>
        <w:t>President</w:t>
      </w:r>
      <w:r>
        <w:rPr>
          <w:spacing w:val="-2"/>
        </w:rPr>
        <w:t> </w:t>
      </w:r>
      <w:r>
        <w:rPr/>
        <w:t>S.</w:t>
      </w:r>
      <w:r>
        <w:rPr>
          <w:spacing w:val="-5"/>
        </w:rPr>
        <w:t> </w:t>
      </w:r>
      <w:r>
        <w:rPr/>
        <w:t>DINNO</w:t>
      </w:r>
      <w:r>
        <w:rPr>
          <w:spacing w:val="-3"/>
        </w:rPr>
        <w:t> </w:t>
      </w:r>
      <w:r>
        <w:rPr/>
        <w:t>request</w:t>
      </w:r>
      <w:r>
        <w:rPr>
          <w:spacing w:val="-1"/>
        </w:rPr>
        <w:t> </w:t>
      </w:r>
      <w:r>
        <w:rPr/>
        <w:t>a</w:t>
      </w:r>
      <w:r>
        <w:rPr>
          <w:spacing w:val="-5"/>
        </w:rPr>
        <w:t> </w:t>
      </w:r>
      <w:r>
        <w:rPr/>
        <w:t>motion</w:t>
      </w:r>
      <w:r>
        <w:rPr>
          <w:spacing w:val="-3"/>
        </w:rPr>
        <w:t> </w:t>
      </w:r>
      <w:r>
        <w:rPr/>
        <w:t>to</w:t>
      </w:r>
      <w:r>
        <w:rPr>
          <w:spacing w:val="-2"/>
        </w:rPr>
        <w:t> </w:t>
      </w:r>
      <w:r>
        <w:rPr/>
        <w:t>enter</w:t>
      </w:r>
      <w:r>
        <w:rPr>
          <w:spacing w:val="-5"/>
        </w:rPr>
        <w:t> </w:t>
      </w:r>
      <w:r>
        <w:rPr/>
        <w:t>M.G.L</w:t>
      </w:r>
      <w:r>
        <w:rPr>
          <w:spacing w:val="-1"/>
        </w:rPr>
        <w:t> </w:t>
      </w:r>
      <w:r>
        <w:rPr/>
        <w:t>65</w:t>
      </w:r>
      <w:r>
        <w:rPr>
          <w:spacing w:val="-2"/>
        </w:rPr>
        <w:t> </w:t>
      </w:r>
      <w:r>
        <w:rPr/>
        <w:t>c</w:t>
      </w:r>
      <w:r>
        <w:rPr>
          <w:spacing w:val="-2"/>
        </w:rPr>
        <w:t> Session.</w:t>
      </w:r>
    </w:p>
    <w:p>
      <w:pPr>
        <w:pStyle w:val="BodyText"/>
      </w:pPr>
    </w:p>
    <w:p>
      <w:pPr>
        <w:pStyle w:val="BodyText"/>
        <w:ind w:left="1440" w:right="1180"/>
      </w:pPr>
      <w:r>
        <w:rPr>
          <w:b/>
          <w:u w:val="single"/>
        </w:rPr>
        <w:t>ACTION</w:t>
      </w:r>
      <w:r>
        <w:rPr>
          <w:u w:val="none"/>
        </w:rPr>
        <w:t>:</w:t>
      </w:r>
      <w:r>
        <w:rPr>
          <w:spacing w:val="-1"/>
          <w:u w:val="none"/>
        </w:rPr>
        <w:t> </w:t>
      </w:r>
      <w:r>
        <w:rPr>
          <w:u w:val="none"/>
        </w:rPr>
        <w:t>At</w:t>
      </w:r>
      <w:r>
        <w:rPr>
          <w:spacing w:val="-4"/>
          <w:u w:val="none"/>
        </w:rPr>
        <w:t> </w:t>
      </w:r>
      <w:r>
        <w:rPr>
          <w:u w:val="none"/>
        </w:rPr>
        <w:t>03:38</w:t>
      </w:r>
      <w:r>
        <w:rPr>
          <w:spacing w:val="-4"/>
          <w:u w:val="none"/>
        </w:rPr>
        <w:t> </w:t>
      </w:r>
      <w:r>
        <w:rPr>
          <w:u w:val="none"/>
        </w:rPr>
        <w:t>PM,</w:t>
      </w:r>
      <w:r>
        <w:rPr>
          <w:spacing w:val="-4"/>
          <w:u w:val="none"/>
        </w:rPr>
        <w:t> </w:t>
      </w:r>
      <w:r>
        <w:rPr>
          <w:u w:val="none"/>
        </w:rPr>
        <w:t>C.</w:t>
      </w:r>
      <w:r>
        <w:rPr>
          <w:spacing w:val="-2"/>
          <w:u w:val="none"/>
        </w:rPr>
        <w:t> </w:t>
      </w:r>
      <w:r>
        <w:rPr>
          <w:u w:val="none"/>
        </w:rPr>
        <w:t>BELISLE,</w:t>
      </w:r>
      <w:r>
        <w:rPr>
          <w:spacing w:val="-4"/>
          <w:u w:val="none"/>
        </w:rPr>
        <w:t> </w:t>
      </w:r>
      <w:r>
        <w:rPr>
          <w:u w:val="none"/>
        </w:rPr>
        <w:t>seconded</w:t>
      </w:r>
      <w:r>
        <w:rPr>
          <w:spacing w:val="-3"/>
          <w:u w:val="none"/>
        </w:rPr>
        <w:t> </w:t>
      </w:r>
      <w:r>
        <w:rPr>
          <w:u w:val="none"/>
        </w:rPr>
        <w:t>by</w:t>
      </w:r>
      <w:r>
        <w:rPr>
          <w:spacing w:val="-1"/>
          <w:u w:val="none"/>
        </w:rPr>
        <w:t> </w:t>
      </w:r>
      <w:r>
        <w:rPr>
          <w:u w:val="none"/>
        </w:rPr>
        <w:t>J.</w:t>
      </w:r>
      <w:r>
        <w:rPr>
          <w:spacing w:val="-2"/>
          <w:u w:val="none"/>
        </w:rPr>
        <w:t> </w:t>
      </w:r>
      <w:r>
        <w:rPr>
          <w:u w:val="none"/>
        </w:rPr>
        <w:t>DORGAN</w:t>
      </w:r>
      <w:r>
        <w:rPr>
          <w:spacing w:val="-3"/>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1"/>
          <w:u w:val="none"/>
        </w:rPr>
        <w:t> </w:t>
      </w:r>
      <w:r>
        <w:rPr>
          <w:u w:val="none"/>
        </w:rPr>
        <w:t>all</w:t>
      </w:r>
      <w:r>
        <w:rPr>
          <w:spacing w:val="-5"/>
          <w:u w:val="none"/>
        </w:rPr>
        <w:t> </w:t>
      </w:r>
      <w:r>
        <w:rPr>
          <w:u w:val="none"/>
        </w:rPr>
        <w:t>those</w:t>
      </w:r>
      <w:r>
        <w:rPr>
          <w:spacing w:val="-1"/>
          <w:u w:val="none"/>
        </w:rPr>
        <w:t> </w:t>
      </w:r>
      <w:r>
        <w:rPr>
          <w:u w:val="none"/>
        </w:rPr>
        <w:t>present to enter M.G.L. chapter 65C Session by roll call vote.</w:t>
      </w:r>
    </w:p>
    <w:p>
      <w:pPr>
        <w:pStyle w:val="BodyText"/>
        <w:spacing w:before="22"/>
        <w:rPr>
          <w:sz w:val="20"/>
        </w:rPr>
      </w:pPr>
      <w:r>
        <w:rPr>
          <w:sz w:val="20"/>
        </w:rPr>
        <mc:AlternateContent>
          <mc:Choice Requires="wps">
            <w:drawing>
              <wp:anchor distT="0" distB="0" distL="0" distR="0" allowOverlap="1" layoutInCell="1" locked="0" behindDoc="1" simplePos="0" relativeHeight="487613952">
                <wp:simplePos x="0" y="0"/>
                <wp:positionH relativeFrom="page">
                  <wp:posOffset>896111</wp:posOffset>
                </wp:positionH>
                <wp:positionV relativeFrom="paragraph">
                  <wp:posOffset>184322</wp:posOffset>
                </wp:positionV>
                <wp:extent cx="5980430" cy="18415"/>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513594pt;width:470.88pt;height:1.44pt;mso-position-horizontal-relative:page;mso-position-vertical-relative:paragraph;z-index:-15702528;mso-wrap-distance-left:0;mso-wrap-distance-right:0" id="docshape59" filled="true" fillcolor="#000000" stroked="false">
                <v:fill type="solid"/>
                <w10:wrap type="topAndBottom"/>
              </v:rect>
            </w:pict>
          </mc:Fallback>
        </mc:AlternateContent>
      </w:r>
    </w:p>
    <w:p>
      <w:pPr>
        <w:pStyle w:val="Heading3"/>
        <w:tabs>
          <w:tab w:pos="4319" w:val="left" w:leader="none"/>
          <w:tab w:pos="9337" w:val="left" w:leader="none"/>
        </w:tabs>
        <w:spacing w:before="268"/>
      </w:pPr>
      <w:r>
        <w:rPr/>
        <w:t>Topic</w:t>
      </w:r>
      <w:r>
        <w:rPr>
          <w:spacing w:val="-3"/>
        </w:rPr>
        <w:t> </w:t>
      </w:r>
      <w:r>
        <w:rPr>
          <w:spacing w:val="-4"/>
        </w:rPr>
        <w:t>XII:</w:t>
      </w:r>
      <w:r>
        <w:rPr/>
        <w:tab/>
        <w:t>ADJOURMENT</w:t>
      </w:r>
      <w:r>
        <w:rPr>
          <w:spacing w:val="-6"/>
        </w:rPr>
        <w:t> </w:t>
      </w:r>
      <w:r>
        <w:rPr/>
        <w:t>OF</w:t>
      </w:r>
      <w:r>
        <w:rPr>
          <w:spacing w:val="-4"/>
        </w:rPr>
        <w:t> </w:t>
      </w:r>
      <w:r>
        <w:rPr>
          <w:spacing w:val="-2"/>
        </w:rPr>
        <w:t>MEETING</w:t>
      </w:r>
      <w:r>
        <w:rPr/>
        <w:tab/>
        <w:t>TIME:</w:t>
      </w:r>
      <w:r>
        <w:rPr>
          <w:spacing w:val="-8"/>
        </w:rPr>
        <w:t> </w:t>
      </w:r>
      <w:r>
        <w:rPr/>
        <w:t>04:50</w:t>
      </w:r>
      <w:r>
        <w:rPr>
          <w:spacing w:val="-1"/>
        </w:rPr>
        <w:t> </w:t>
      </w:r>
      <w:r>
        <w:rPr>
          <w:spacing w:val="-5"/>
        </w:rPr>
        <w:t>PM</w:t>
      </w:r>
    </w:p>
    <w:p>
      <w:pPr>
        <w:pStyle w:val="BodyText"/>
        <w:rPr>
          <w:b/>
        </w:rPr>
      </w:pPr>
    </w:p>
    <w:p>
      <w:pPr>
        <w:pStyle w:val="BodyText"/>
        <w:ind w:left="1440" w:right="1111"/>
      </w:pPr>
      <w:r>
        <w:rPr>
          <w:b/>
          <w:u w:val="single"/>
        </w:rPr>
        <w:t>ACTION</w:t>
      </w:r>
      <w:r>
        <w:rPr>
          <w:u w:val="single"/>
        </w:rPr>
        <w:t>:</w:t>
      </w:r>
      <w:r>
        <w:rPr>
          <w:spacing w:val="-3"/>
          <w:u w:val="none"/>
        </w:rPr>
        <w:t> </w:t>
      </w:r>
      <w:r>
        <w:rPr>
          <w:u w:val="none"/>
        </w:rPr>
        <w:t>Motion</w:t>
      </w:r>
      <w:r>
        <w:rPr>
          <w:spacing w:val="-3"/>
          <w:u w:val="none"/>
        </w:rPr>
        <w:t> </w:t>
      </w:r>
      <w:r>
        <w:rPr>
          <w:u w:val="none"/>
        </w:rPr>
        <w:t>by</w:t>
      </w:r>
      <w:r>
        <w:rPr>
          <w:spacing w:val="-3"/>
          <w:u w:val="none"/>
        </w:rPr>
        <w:t> </w:t>
      </w:r>
      <w:r>
        <w:rPr>
          <w:u w:val="none"/>
        </w:rPr>
        <w:t>R.</w:t>
      </w:r>
      <w:r>
        <w:rPr>
          <w:spacing w:val="-2"/>
          <w:u w:val="none"/>
        </w:rPr>
        <w:t> </w:t>
      </w:r>
      <w:r>
        <w:rPr>
          <w:u w:val="none"/>
        </w:rPr>
        <w:t>MORELLI</w:t>
      </w:r>
      <w:r>
        <w:rPr>
          <w:spacing w:val="-5"/>
          <w:u w:val="none"/>
        </w:rPr>
        <w:t> </w:t>
      </w:r>
      <w:r>
        <w:rPr>
          <w:u w:val="none"/>
        </w:rPr>
        <w:t>seconded</w:t>
      </w:r>
      <w:r>
        <w:rPr>
          <w:spacing w:val="-3"/>
          <w:u w:val="none"/>
        </w:rPr>
        <w:t> </w:t>
      </w:r>
      <w:r>
        <w:rPr>
          <w:u w:val="none"/>
        </w:rPr>
        <w:t>by</w:t>
      </w:r>
      <w:r>
        <w:rPr>
          <w:spacing w:val="-3"/>
          <w:u w:val="none"/>
        </w:rPr>
        <w:t> </w:t>
      </w:r>
      <w:r>
        <w:rPr>
          <w:u w:val="none"/>
        </w:rPr>
        <w:t>J.</w:t>
      </w:r>
      <w:r>
        <w:rPr>
          <w:spacing w:val="-2"/>
          <w:u w:val="none"/>
        </w:rPr>
        <w:t> </w:t>
      </w:r>
      <w:r>
        <w:rPr>
          <w:u w:val="none"/>
        </w:rPr>
        <w:t>ROCCHIO</w:t>
      </w:r>
      <w:r>
        <w:rPr>
          <w:spacing w:val="-1"/>
          <w:u w:val="none"/>
        </w:rPr>
        <w:t> </w:t>
      </w:r>
      <w:r>
        <w:rPr>
          <w:u w:val="none"/>
        </w:rPr>
        <w:t>and</w:t>
      </w:r>
      <w:r>
        <w:rPr>
          <w:spacing w:val="-3"/>
          <w:u w:val="none"/>
        </w:rPr>
        <w:t> </w:t>
      </w:r>
      <w:r>
        <w:rPr>
          <w:u w:val="none"/>
        </w:rPr>
        <w:t>voted</w:t>
      </w:r>
      <w:r>
        <w:rPr>
          <w:spacing w:val="-3"/>
          <w:u w:val="none"/>
        </w:rPr>
        <w:t> </w:t>
      </w:r>
      <w:r>
        <w:rPr>
          <w:u w:val="none"/>
        </w:rPr>
        <w:t>unanimously</w:t>
      </w:r>
      <w:r>
        <w:rPr>
          <w:spacing w:val="-1"/>
          <w:u w:val="none"/>
        </w:rPr>
        <w:t> </w:t>
      </w:r>
      <w:r>
        <w:rPr>
          <w:u w:val="none"/>
        </w:rPr>
        <w:t>by</w:t>
      </w:r>
      <w:r>
        <w:rPr>
          <w:spacing w:val="-3"/>
          <w:u w:val="none"/>
        </w:rPr>
        <w:t> </w:t>
      </w:r>
      <w:r>
        <w:rPr>
          <w:u w:val="none"/>
        </w:rPr>
        <w:t>those</w:t>
      </w:r>
      <w:r>
        <w:rPr>
          <w:spacing w:val="-1"/>
          <w:u w:val="none"/>
        </w:rPr>
        <w:t> </w:t>
      </w:r>
      <w:r>
        <w:rPr>
          <w:u w:val="none"/>
        </w:rPr>
        <w:t>present,</w:t>
      </w:r>
      <w:r>
        <w:rPr>
          <w:spacing w:val="-4"/>
          <w:u w:val="none"/>
        </w:rPr>
        <w:t> </w:t>
      </w:r>
      <w:r>
        <w:rPr>
          <w:u w:val="none"/>
        </w:rPr>
        <w:t>to adjourn the meeting by roll call vote.</w:t>
      </w:r>
    </w:p>
    <w:p>
      <w:pPr>
        <w:pStyle w:val="BodyText"/>
        <w:spacing w:before="21"/>
        <w:rPr>
          <w:sz w:val="20"/>
        </w:rPr>
      </w:pPr>
      <w:r>
        <w:rPr>
          <w:sz w:val="20"/>
        </w:rPr>
        <mc:AlternateContent>
          <mc:Choice Requires="wps">
            <w:drawing>
              <wp:anchor distT="0" distB="0" distL="0" distR="0" allowOverlap="1" layoutInCell="1" locked="0" behindDoc="1" simplePos="0" relativeHeight="487614464">
                <wp:simplePos x="0" y="0"/>
                <wp:positionH relativeFrom="page">
                  <wp:posOffset>896111</wp:posOffset>
                </wp:positionH>
                <wp:positionV relativeFrom="paragraph">
                  <wp:posOffset>183604</wp:posOffset>
                </wp:positionV>
                <wp:extent cx="5980430" cy="18415"/>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457031pt;width:470.88pt;height:1.44pt;mso-position-horizontal-relative:page;mso-position-vertical-relative:paragraph;z-index:-15702016;mso-wrap-distance-left:0;mso-wrap-distance-right:0" id="docshape60" filled="true" fillcolor="#000000" stroked="false">
                <v:fill type="solid"/>
                <w10:wrap type="topAndBottom"/>
              </v:rect>
            </w:pict>
          </mc:Fallback>
        </mc:AlternateContent>
      </w:r>
    </w:p>
    <w:p>
      <w:pPr>
        <w:pStyle w:val="BodyText"/>
        <w:spacing w:after="0"/>
        <w:rPr>
          <w:sz w:val="20"/>
        </w:rPr>
        <w:sectPr>
          <w:pgSz w:w="12240" w:h="15840"/>
          <w:pgMar w:header="0" w:footer="1552" w:top="1400" w:bottom="1800" w:left="0" w:right="360"/>
        </w:sectPr>
      </w:pPr>
    </w:p>
    <w:p>
      <w:pPr>
        <w:pStyle w:val="Heading2"/>
        <w:spacing w:before="39"/>
      </w:pPr>
      <w:r>
        <w:rPr>
          <w:u w:val="single"/>
        </w:rPr>
        <w:t>EXHIBITS</w:t>
      </w:r>
      <w:r>
        <w:rPr>
          <w:spacing w:val="-3"/>
          <w:u w:val="single"/>
        </w:rPr>
        <w:t> </w:t>
      </w:r>
      <w:r>
        <w:rPr>
          <w:u w:val="single"/>
        </w:rPr>
        <w:t>USED</w:t>
      </w:r>
      <w:r>
        <w:rPr>
          <w:spacing w:val="-4"/>
          <w:u w:val="single"/>
        </w:rPr>
        <w:t> </w:t>
      </w:r>
      <w:r>
        <w:rPr>
          <w:u w:val="single"/>
        </w:rPr>
        <w:t>DURING</w:t>
      </w:r>
      <w:r>
        <w:rPr>
          <w:spacing w:val="-4"/>
          <w:u w:val="single"/>
        </w:rPr>
        <w:t> </w:t>
      </w:r>
      <w:r>
        <w:rPr>
          <w:u w:val="single"/>
        </w:rPr>
        <w:t>THE</w:t>
      </w:r>
      <w:r>
        <w:rPr>
          <w:spacing w:val="-4"/>
          <w:u w:val="single"/>
        </w:rPr>
        <w:t> </w:t>
      </w:r>
      <w:r>
        <w:rPr>
          <w:u w:val="single"/>
        </w:rPr>
        <w:t>OPEN</w:t>
      </w:r>
      <w:r>
        <w:rPr>
          <w:spacing w:val="-4"/>
          <w:u w:val="single"/>
        </w:rPr>
        <w:t> </w:t>
      </w:r>
      <w:r>
        <w:rPr>
          <w:u w:val="single"/>
        </w:rPr>
        <w:t>SESSION</w:t>
      </w:r>
      <w:r>
        <w:rPr>
          <w:spacing w:val="-3"/>
          <w:u w:val="single"/>
        </w:rPr>
        <w:t> </w:t>
      </w:r>
      <w:r>
        <w:rPr>
          <w:u w:val="single"/>
        </w:rPr>
        <w:t>OF</w:t>
      </w:r>
      <w:r>
        <w:rPr>
          <w:spacing w:val="-6"/>
          <w:u w:val="single"/>
        </w:rPr>
        <w:t> </w:t>
      </w:r>
      <w:r>
        <w:rPr>
          <w:u w:val="single"/>
        </w:rPr>
        <w:t>THE</w:t>
      </w:r>
      <w:r>
        <w:rPr>
          <w:spacing w:val="-5"/>
          <w:u w:val="single"/>
        </w:rPr>
        <w:t> </w:t>
      </w:r>
      <w:r>
        <w:rPr>
          <w:spacing w:val="-2"/>
          <w:u w:val="single"/>
        </w:rPr>
        <w:t>MEETING</w:t>
      </w:r>
    </w:p>
    <w:p>
      <w:pPr>
        <w:pStyle w:val="BodyText"/>
        <w:rPr>
          <w:b/>
        </w:rPr>
      </w:pPr>
    </w:p>
    <w:p>
      <w:pPr>
        <w:pStyle w:val="ListParagraph"/>
        <w:numPr>
          <w:ilvl w:val="0"/>
          <w:numId w:val="15"/>
        </w:numPr>
        <w:tabs>
          <w:tab w:pos="2519" w:val="left" w:leader="none"/>
        </w:tabs>
        <w:spacing w:line="240" w:lineRule="auto" w:before="0" w:after="0"/>
        <w:ind w:left="2519" w:right="0" w:hanging="720"/>
        <w:jc w:val="left"/>
        <w:rPr>
          <w:sz w:val="22"/>
        </w:rPr>
      </w:pPr>
      <w:r>
        <w:rPr>
          <w:sz w:val="22"/>
        </w:rPr>
        <w:t>August</w:t>
      </w:r>
      <w:r>
        <w:rPr>
          <w:spacing w:val="-2"/>
          <w:sz w:val="22"/>
        </w:rPr>
        <w:t> </w:t>
      </w:r>
      <w:r>
        <w:rPr>
          <w:sz w:val="22"/>
        </w:rPr>
        <w:t>6,</w:t>
      </w:r>
      <w:r>
        <w:rPr>
          <w:spacing w:val="-4"/>
          <w:sz w:val="22"/>
        </w:rPr>
        <w:t> </w:t>
      </w:r>
      <w:r>
        <w:rPr>
          <w:sz w:val="22"/>
        </w:rPr>
        <w:t>2026,</w:t>
      </w:r>
      <w:r>
        <w:rPr>
          <w:spacing w:val="-3"/>
          <w:sz w:val="22"/>
        </w:rPr>
        <w:t> </w:t>
      </w:r>
      <w:r>
        <w:rPr>
          <w:spacing w:val="-2"/>
          <w:sz w:val="22"/>
        </w:rPr>
        <w:t>Agenda</w:t>
      </w:r>
    </w:p>
    <w:p>
      <w:pPr>
        <w:pStyle w:val="ListParagraph"/>
        <w:numPr>
          <w:ilvl w:val="0"/>
          <w:numId w:val="15"/>
        </w:numPr>
        <w:tabs>
          <w:tab w:pos="2519" w:val="left" w:leader="none"/>
        </w:tabs>
        <w:spacing w:line="268" w:lineRule="exact" w:before="1" w:after="0"/>
        <w:ind w:left="2519" w:right="0" w:hanging="720"/>
        <w:jc w:val="left"/>
        <w:rPr>
          <w:sz w:val="22"/>
        </w:rPr>
      </w:pPr>
      <w:r>
        <w:rPr>
          <w:sz w:val="22"/>
        </w:rPr>
        <w:t>June</w:t>
      </w:r>
      <w:r>
        <w:rPr>
          <w:spacing w:val="-1"/>
          <w:sz w:val="22"/>
        </w:rPr>
        <w:t> </w:t>
      </w:r>
      <w:r>
        <w:rPr>
          <w:sz w:val="22"/>
        </w:rPr>
        <w:t>4,</w:t>
      </w:r>
      <w:r>
        <w:rPr>
          <w:spacing w:val="-4"/>
          <w:sz w:val="22"/>
        </w:rPr>
        <w:t> </w:t>
      </w:r>
      <w:r>
        <w:rPr>
          <w:sz w:val="22"/>
        </w:rPr>
        <w:t>2026</w:t>
      </w:r>
      <w:r>
        <w:rPr>
          <w:spacing w:val="-3"/>
          <w:sz w:val="22"/>
        </w:rPr>
        <w:t> </w:t>
      </w:r>
      <w:r>
        <w:rPr>
          <w:sz w:val="22"/>
        </w:rPr>
        <w:t>Board</w:t>
      </w:r>
      <w:r>
        <w:rPr>
          <w:spacing w:val="-4"/>
          <w:sz w:val="22"/>
        </w:rPr>
        <w:t> </w:t>
      </w:r>
      <w:r>
        <w:rPr>
          <w:spacing w:val="-2"/>
          <w:sz w:val="22"/>
        </w:rPr>
        <w:t>Minutes</w:t>
      </w:r>
    </w:p>
    <w:p>
      <w:pPr>
        <w:pStyle w:val="ListParagraph"/>
        <w:numPr>
          <w:ilvl w:val="0"/>
          <w:numId w:val="15"/>
        </w:numPr>
        <w:tabs>
          <w:tab w:pos="2520" w:val="left" w:leader="none"/>
        </w:tabs>
        <w:spacing w:line="268" w:lineRule="exact" w:before="0" w:after="0"/>
        <w:ind w:left="2520" w:right="0" w:hanging="720"/>
        <w:jc w:val="left"/>
        <w:rPr>
          <w:sz w:val="22"/>
        </w:rPr>
      </w:pPr>
      <w:r>
        <w:rPr>
          <w:sz w:val="22"/>
        </w:rPr>
        <w:t>Licensure</w:t>
      </w:r>
      <w:r>
        <w:rPr>
          <w:spacing w:val="-7"/>
          <w:sz w:val="22"/>
        </w:rPr>
        <w:t> </w:t>
      </w:r>
      <w:r>
        <w:rPr>
          <w:sz w:val="22"/>
        </w:rPr>
        <w:t>Policy</w:t>
      </w:r>
      <w:r>
        <w:rPr>
          <w:spacing w:val="-4"/>
          <w:sz w:val="22"/>
        </w:rPr>
        <w:t> </w:t>
      </w:r>
      <w:r>
        <w:rPr>
          <w:sz w:val="22"/>
        </w:rPr>
        <w:t>13-01</w:t>
      </w:r>
      <w:r>
        <w:rPr>
          <w:spacing w:val="-4"/>
          <w:sz w:val="22"/>
        </w:rPr>
        <w:t> </w:t>
      </w:r>
      <w:r>
        <w:rPr>
          <w:spacing w:val="-2"/>
          <w:sz w:val="22"/>
        </w:rPr>
        <w:t>Report</w:t>
      </w:r>
    </w:p>
    <w:p>
      <w:pPr>
        <w:pStyle w:val="ListParagraph"/>
        <w:numPr>
          <w:ilvl w:val="0"/>
          <w:numId w:val="15"/>
        </w:numPr>
        <w:tabs>
          <w:tab w:pos="2520" w:val="left" w:leader="none"/>
        </w:tabs>
        <w:spacing w:line="240" w:lineRule="auto" w:before="0" w:after="0"/>
        <w:ind w:left="2520" w:right="0" w:hanging="720"/>
        <w:jc w:val="left"/>
        <w:rPr>
          <w:sz w:val="22"/>
        </w:rPr>
      </w:pPr>
      <w:r>
        <w:rPr>
          <w:sz w:val="22"/>
        </w:rPr>
        <w:t>Monthly</w:t>
      </w:r>
      <w:r>
        <w:rPr>
          <w:spacing w:val="-5"/>
          <w:sz w:val="22"/>
        </w:rPr>
        <w:t> </w:t>
      </w:r>
      <w:r>
        <w:rPr>
          <w:sz w:val="22"/>
        </w:rPr>
        <w:t>Probation</w:t>
      </w:r>
      <w:r>
        <w:rPr>
          <w:spacing w:val="-4"/>
          <w:sz w:val="22"/>
        </w:rPr>
        <w:t> </w:t>
      </w:r>
      <w:r>
        <w:rPr>
          <w:spacing w:val="-2"/>
          <w:sz w:val="22"/>
        </w:rPr>
        <w:t>Report</w:t>
      </w:r>
    </w:p>
    <w:p>
      <w:pPr>
        <w:pStyle w:val="ListParagraph"/>
        <w:numPr>
          <w:ilvl w:val="0"/>
          <w:numId w:val="15"/>
        </w:numPr>
        <w:tabs>
          <w:tab w:pos="2520" w:val="left" w:leader="none"/>
        </w:tabs>
        <w:spacing w:line="240" w:lineRule="auto" w:before="0" w:after="0"/>
        <w:ind w:left="2520" w:right="0" w:hanging="720"/>
        <w:jc w:val="left"/>
        <w:rPr>
          <w:sz w:val="22"/>
        </w:rPr>
      </w:pPr>
      <w:r>
        <w:rPr>
          <w:sz w:val="22"/>
        </w:rPr>
        <w:t>Monthly</w:t>
      </w:r>
      <w:r>
        <w:rPr>
          <w:spacing w:val="-4"/>
          <w:sz w:val="22"/>
        </w:rPr>
        <w:t> </w:t>
      </w:r>
      <w:r>
        <w:rPr>
          <w:sz w:val="22"/>
        </w:rPr>
        <w:t>Report</w:t>
      </w:r>
      <w:r>
        <w:rPr>
          <w:spacing w:val="-6"/>
          <w:sz w:val="22"/>
        </w:rPr>
        <w:t> </w:t>
      </w:r>
      <w:r>
        <w:rPr>
          <w:sz w:val="22"/>
        </w:rPr>
        <w:t>from</w:t>
      </w:r>
      <w:r>
        <w:rPr>
          <w:spacing w:val="-5"/>
          <w:sz w:val="22"/>
        </w:rPr>
        <w:t> </w:t>
      </w:r>
      <w:r>
        <w:rPr>
          <w:sz w:val="22"/>
        </w:rPr>
        <w:t>BDCR</w:t>
      </w:r>
      <w:r>
        <w:rPr>
          <w:spacing w:val="-6"/>
          <w:sz w:val="22"/>
        </w:rPr>
        <w:t> </w:t>
      </w:r>
      <w:r>
        <w:rPr>
          <w:sz w:val="22"/>
        </w:rPr>
        <w:t>pursuant</w:t>
      </w:r>
      <w:r>
        <w:rPr>
          <w:spacing w:val="-4"/>
          <w:sz w:val="22"/>
        </w:rPr>
        <w:t> </w:t>
      </w:r>
      <w:r>
        <w:rPr>
          <w:sz w:val="22"/>
        </w:rPr>
        <w:t>to</w:t>
      </w:r>
      <w:r>
        <w:rPr>
          <w:spacing w:val="-5"/>
          <w:sz w:val="22"/>
        </w:rPr>
        <w:t> </w:t>
      </w:r>
      <w:r>
        <w:rPr>
          <w:sz w:val="22"/>
        </w:rPr>
        <w:t>Policy</w:t>
      </w:r>
      <w:r>
        <w:rPr>
          <w:spacing w:val="-3"/>
          <w:sz w:val="22"/>
        </w:rPr>
        <w:t> </w:t>
      </w:r>
      <w:r>
        <w:rPr>
          <w:sz w:val="22"/>
        </w:rPr>
        <w:t>14-</w:t>
      </w:r>
      <w:r>
        <w:rPr>
          <w:spacing w:val="-5"/>
          <w:sz w:val="22"/>
        </w:rPr>
        <w:t>02</w:t>
      </w:r>
    </w:p>
    <w:p>
      <w:pPr>
        <w:pStyle w:val="ListParagraph"/>
        <w:numPr>
          <w:ilvl w:val="0"/>
          <w:numId w:val="15"/>
        </w:numPr>
        <w:tabs>
          <w:tab w:pos="2520" w:val="left" w:leader="none"/>
        </w:tabs>
        <w:spacing w:line="240" w:lineRule="auto" w:before="0" w:after="0"/>
        <w:ind w:left="2520" w:right="0" w:hanging="720"/>
        <w:jc w:val="left"/>
        <w:rPr>
          <w:sz w:val="22"/>
        </w:rPr>
      </w:pPr>
      <w:r>
        <w:rPr>
          <w:sz w:val="22"/>
        </w:rPr>
        <w:t>Research</w:t>
      </w:r>
      <w:r>
        <w:rPr>
          <w:spacing w:val="-6"/>
          <w:sz w:val="22"/>
        </w:rPr>
        <w:t> </w:t>
      </w:r>
      <w:r>
        <w:rPr>
          <w:sz w:val="22"/>
        </w:rPr>
        <w:t>Drug</w:t>
      </w:r>
      <w:r>
        <w:rPr>
          <w:spacing w:val="-5"/>
          <w:sz w:val="22"/>
        </w:rPr>
        <w:t> </w:t>
      </w:r>
      <w:r>
        <w:rPr>
          <w:sz w:val="22"/>
        </w:rPr>
        <w:t>Study</w:t>
      </w:r>
      <w:r>
        <w:rPr>
          <w:spacing w:val="-3"/>
          <w:sz w:val="22"/>
        </w:rPr>
        <w:t> </w:t>
      </w:r>
      <w:r>
        <w:rPr>
          <w:sz w:val="22"/>
        </w:rPr>
        <w:t>Report</w:t>
      </w:r>
      <w:r>
        <w:rPr>
          <w:spacing w:val="-3"/>
          <w:sz w:val="22"/>
        </w:rPr>
        <w:t> </w:t>
      </w:r>
      <w:r>
        <w:rPr>
          <w:sz w:val="22"/>
        </w:rPr>
        <w:t>pursuant</w:t>
      </w:r>
      <w:r>
        <w:rPr>
          <w:spacing w:val="-3"/>
          <w:sz w:val="22"/>
        </w:rPr>
        <w:t> </w:t>
      </w:r>
      <w:r>
        <w:rPr>
          <w:sz w:val="22"/>
        </w:rPr>
        <w:t>to</w:t>
      </w:r>
      <w:r>
        <w:rPr>
          <w:spacing w:val="-3"/>
          <w:sz w:val="22"/>
        </w:rPr>
        <w:t> </w:t>
      </w:r>
      <w:r>
        <w:rPr>
          <w:sz w:val="22"/>
        </w:rPr>
        <w:t>Staff</w:t>
      </w:r>
      <w:r>
        <w:rPr>
          <w:spacing w:val="-6"/>
          <w:sz w:val="22"/>
        </w:rPr>
        <w:t> </w:t>
      </w:r>
      <w:r>
        <w:rPr>
          <w:sz w:val="22"/>
        </w:rPr>
        <w:t>Action</w:t>
      </w:r>
      <w:r>
        <w:rPr>
          <w:spacing w:val="-5"/>
          <w:sz w:val="22"/>
        </w:rPr>
        <w:t> </w:t>
      </w:r>
      <w:r>
        <w:rPr>
          <w:sz w:val="22"/>
        </w:rPr>
        <w:t>Policy</w:t>
      </w:r>
      <w:r>
        <w:rPr>
          <w:spacing w:val="-5"/>
          <w:sz w:val="22"/>
        </w:rPr>
        <w:t> </w:t>
      </w:r>
      <w:r>
        <w:rPr>
          <w:sz w:val="22"/>
        </w:rPr>
        <w:t>18-</w:t>
      </w:r>
      <w:r>
        <w:rPr>
          <w:spacing w:val="-5"/>
          <w:sz w:val="22"/>
        </w:rPr>
        <w:t>02</w:t>
      </w:r>
    </w:p>
    <w:p>
      <w:pPr>
        <w:pStyle w:val="ListParagraph"/>
        <w:numPr>
          <w:ilvl w:val="0"/>
          <w:numId w:val="15"/>
        </w:numPr>
        <w:tabs>
          <w:tab w:pos="2520" w:val="left" w:leader="none"/>
        </w:tabs>
        <w:spacing w:line="240" w:lineRule="auto" w:before="0" w:after="0"/>
        <w:ind w:left="2520" w:right="0" w:hanging="720"/>
        <w:jc w:val="left"/>
        <w:rPr>
          <w:sz w:val="22"/>
        </w:rPr>
      </w:pPr>
      <w:r>
        <w:rPr>
          <w:sz w:val="22"/>
        </w:rPr>
        <w:t>July</w:t>
      </w:r>
      <w:r>
        <w:rPr>
          <w:spacing w:val="-3"/>
          <w:sz w:val="22"/>
        </w:rPr>
        <w:t> </w:t>
      </w:r>
      <w:r>
        <w:rPr>
          <w:sz w:val="22"/>
        </w:rPr>
        <w:t>2026</w:t>
      </w:r>
      <w:r>
        <w:rPr>
          <w:spacing w:val="-5"/>
          <w:sz w:val="22"/>
        </w:rPr>
        <w:t> </w:t>
      </w:r>
      <w:r>
        <w:rPr>
          <w:sz w:val="22"/>
        </w:rPr>
        <w:t>URAMP</w:t>
      </w:r>
      <w:r>
        <w:rPr>
          <w:spacing w:val="-4"/>
          <w:sz w:val="22"/>
        </w:rPr>
        <w:t> </w:t>
      </w:r>
      <w:r>
        <w:rPr>
          <w:sz w:val="22"/>
        </w:rPr>
        <w:t>Activity</w:t>
      </w:r>
      <w:r>
        <w:rPr>
          <w:spacing w:val="-7"/>
          <w:sz w:val="22"/>
        </w:rPr>
        <w:t> </w:t>
      </w:r>
      <w:r>
        <w:rPr>
          <w:spacing w:val="-2"/>
          <w:sz w:val="22"/>
        </w:rPr>
        <w:t>Report</w:t>
      </w:r>
    </w:p>
    <w:p>
      <w:pPr>
        <w:pStyle w:val="ListParagraph"/>
        <w:numPr>
          <w:ilvl w:val="0"/>
          <w:numId w:val="15"/>
        </w:numPr>
        <w:tabs>
          <w:tab w:pos="2520" w:val="left" w:leader="none"/>
        </w:tabs>
        <w:spacing w:line="240" w:lineRule="auto" w:before="0" w:after="0"/>
        <w:ind w:left="2520" w:right="0" w:hanging="720"/>
        <w:jc w:val="left"/>
        <w:rPr>
          <w:sz w:val="22"/>
        </w:rPr>
      </w:pPr>
      <w:r>
        <w:rPr>
          <w:sz w:val="22"/>
        </w:rPr>
        <w:t>Pharmacy</w:t>
      </w:r>
      <w:r>
        <w:rPr>
          <w:spacing w:val="-6"/>
          <w:sz w:val="22"/>
        </w:rPr>
        <w:t> </w:t>
      </w:r>
      <w:r>
        <w:rPr>
          <w:sz w:val="22"/>
        </w:rPr>
        <w:t>Advisory</w:t>
      </w:r>
      <w:r>
        <w:rPr>
          <w:spacing w:val="-7"/>
          <w:sz w:val="22"/>
        </w:rPr>
        <w:t> </w:t>
      </w:r>
      <w:r>
        <w:rPr>
          <w:sz w:val="22"/>
        </w:rPr>
        <w:t>Meeting</w:t>
      </w:r>
      <w:r>
        <w:rPr>
          <w:spacing w:val="-7"/>
          <w:sz w:val="22"/>
        </w:rPr>
        <w:t> </w:t>
      </w:r>
      <w:r>
        <w:rPr>
          <w:spacing w:val="-2"/>
          <w:sz w:val="22"/>
        </w:rPr>
        <w:t>Summary</w:t>
      </w:r>
    </w:p>
    <w:p>
      <w:pPr>
        <w:pStyle w:val="ListParagraph"/>
        <w:numPr>
          <w:ilvl w:val="0"/>
          <w:numId w:val="15"/>
        </w:numPr>
        <w:tabs>
          <w:tab w:pos="2520" w:val="left" w:leader="none"/>
        </w:tabs>
        <w:spacing w:line="240" w:lineRule="auto" w:before="1" w:after="0"/>
        <w:ind w:left="2520" w:right="0" w:hanging="720"/>
        <w:jc w:val="left"/>
        <w:rPr>
          <w:sz w:val="22"/>
        </w:rPr>
      </w:pPr>
      <w:r>
        <w:rPr>
          <w:sz w:val="22"/>
        </w:rPr>
        <w:t>Policy</w:t>
      </w:r>
      <w:r>
        <w:rPr>
          <w:spacing w:val="-6"/>
          <w:sz w:val="22"/>
        </w:rPr>
        <w:t> </w:t>
      </w:r>
      <w:r>
        <w:rPr>
          <w:sz w:val="22"/>
        </w:rPr>
        <w:t>14-02:</w:t>
      </w:r>
      <w:r>
        <w:rPr>
          <w:spacing w:val="-3"/>
          <w:sz w:val="22"/>
        </w:rPr>
        <w:t> </w:t>
      </w:r>
      <w:r>
        <w:rPr>
          <w:sz w:val="22"/>
        </w:rPr>
        <w:t>Board</w:t>
      </w:r>
      <w:r>
        <w:rPr>
          <w:spacing w:val="-7"/>
          <w:sz w:val="22"/>
        </w:rPr>
        <w:t> </w:t>
      </w:r>
      <w:r>
        <w:rPr>
          <w:sz w:val="22"/>
        </w:rPr>
        <w:t>Delegated</w:t>
      </w:r>
      <w:r>
        <w:rPr>
          <w:spacing w:val="-5"/>
          <w:sz w:val="22"/>
        </w:rPr>
        <w:t> </w:t>
      </w:r>
      <w:r>
        <w:rPr>
          <w:sz w:val="22"/>
        </w:rPr>
        <w:t>Review</w:t>
      </w:r>
      <w:r>
        <w:rPr>
          <w:spacing w:val="-3"/>
          <w:sz w:val="22"/>
        </w:rPr>
        <w:t> </w:t>
      </w:r>
      <w:r>
        <w:rPr>
          <w:spacing w:val="-2"/>
          <w:sz w:val="22"/>
        </w:rPr>
        <w:t>(BDR)</w:t>
      </w:r>
    </w:p>
    <w:p>
      <w:pPr>
        <w:pStyle w:val="ListParagraph"/>
        <w:numPr>
          <w:ilvl w:val="0"/>
          <w:numId w:val="15"/>
        </w:numPr>
        <w:tabs>
          <w:tab w:pos="2520" w:val="left" w:leader="none"/>
        </w:tabs>
        <w:spacing w:line="240" w:lineRule="auto" w:before="0" w:after="0"/>
        <w:ind w:left="2520" w:right="0" w:hanging="720"/>
        <w:jc w:val="left"/>
        <w:rPr>
          <w:sz w:val="22"/>
        </w:rPr>
      </w:pPr>
      <w:r>
        <w:rPr>
          <w:sz w:val="22"/>
        </w:rPr>
        <w:t>Policy</w:t>
      </w:r>
      <w:r>
        <w:rPr>
          <w:spacing w:val="-9"/>
          <w:sz w:val="22"/>
        </w:rPr>
        <w:t> </w:t>
      </w:r>
      <w:r>
        <w:rPr>
          <w:sz w:val="22"/>
        </w:rPr>
        <w:t>2026-02:</w:t>
      </w:r>
      <w:r>
        <w:rPr>
          <w:spacing w:val="-5"/>
          <w:sz w:val="22"/>
        </w:rPr>
        <w:t> </w:t>
      </w:r>
      <w:r>
        <w:rPr>
          <w:sz w:val="22"/>
        </w:rPr>
        <w:t>Ratios,</w:t>
      </w:r>
      <w:r>
        <w:rPr>
          <w:spacing w:val="-5"/>
          <w:sz w:val="22"/>
        </w:rPr>
        <w:t> </w:t>
      </w:r>
      <w:r>
        <w:rPr>
          <w:sz w:val="22"/>
        </w:rPr>
        <w:t>Supervision,</w:t>
      </w:r>
      <w:r>
        <w:rPr>
          <w:spacing w:val="-6"/>
          <w:sz w:val="22"/>
        </w:rPr>
        <w:t> </w:t>
      </w:r>
      <w:r>
        <w:rPr>
          <w:sz w:val="22"/>
        </w:rPr>
        <w:t>and</w:t>
      </w:r>
      <w:r>
        <w:rPr>
          <w:spacing w:val="-8"/>
          <w:sz w:val="22"/>
        </w:rPr>
        <w:t> </w:t>
      </w:r>
      <w:r>
        <w:rPr>
          <w:sz w:val="22"/>
        </w:rPr>
        <w:t>Dedicated</w:t>
      </w:r>
      <w:r>
        <w:rPr>
          <w:spacing w:val="-6"/>
          <w:sz w:val="22"/>
        </w:rPr>
        <w:t> </w:t>
      </w:r>
      <w:r>
        <w:rPr>
          <w:sz w:val="22"/>
        </w:rPr>
        <w:t>Training</w:t>
      </w:r>
      <w:r>
        <w:rPr>
          <w:spacing w:val="-6"/>
          <w:sz w:val="22"/>
        </w:rPr>
        <w:t> </w:t>
      </w:r>
      <w:r>
        <w:rPr>
          <w:spacing w:val="-2"/>
          <w:sz w:val="22"/>
        </w:rPr>
        <w:t>Personnel</w:t>
      </w:r>
    </w:p>
    <w:p>
      <w:pPr>
        <w:pStyle w:val="ListParagraph"/>
        <w:numPr>
          <w:ilvl w:val="0"/>
          <w:numId w:val="15"/>
        </w:numPr>
        <w:tabs>
          <w:tab w:pos="2520" w:val="left" w:leader="none"/>
        </w:tabs>
        <w:spacing w:line="240" w:lineRule="auto" w:before="0" w:after="0"/>
        <w:ind w:left="2520" w:right="0" w:hanging="720"/>
        <w:jc w:val="left"/>
        <w:rPr>
          <w:sz w:val="22"/>
        </w:rPr>
      </w:pPr>
      <w:r>
        <w:rPr>
          <w:sz w:val="22"/>
        </w:rPr>
        <w:t>Policy</w:t>
      </w:r>
      <w:r>
        <w:rPr>
          <w:spacing w:val="-7"/>
          <w:sz w:val="22"/>
        </w:rPr>
        <w:t> </w:t>
      </w:r>
      <w:r>
        <w:rPr>
          <w:sz w:val="22"/>
        </w:rPr>
        <w:t>2026-03:</w:t>
      </w:r>
      <w:r>
        <w:rPr>
          <w:spacing w:val="-5"/>
          <w:sz w:val="22"/>
        </w:rPr>
        <w:t> </w:t>
      </w:r>
      <w:r>
        <w:rPr>
          <w:sz w:val="22"/>
        </w:rPr>
        <w:t>Action</w:t>
      </w:r>
      <w:r>
        <w:rPr>
          <w:spacing w:val="-8"/>
          <w:sz w:val="22"/>
        </w:rPr>
        <w:t> </w:t>
      </w:r>
      <w:r>
        <w:rPr>
          <w:sz w:val="22"/>
        </w:rPr>
        <w:t>Level</w:t>
      </w:r>
      <w:r>
        <w:rPr>
          <w:spacing w:val="-6"/>
          <w:sz w:val="22"/>
        </w:rPr>
        <w:t> </w:t>
      </w:r>
      <w:r>
        <w:rPr>
          <w:sz w:val="22"/>
        </w:rPr>
        <w:t>Environmental</w:t>
      </w:r>
      <w:r>
        <w:rPr>
          <w:spacing w:val="-8"/>
          <w:sz w:val="22"/>
        </w:rPr>
        <w:t> </w:t>
      </w:r>
      <w:r>
        <w:rPr>
          <w:sz w:val="22"/>
        </w:rPr>
        <w:t>Monitoring</w:t>
      </w:r>
      <w:r>
        <w:rPr>
          <w:spacing w:val="-6"/>
          <w:sz w:val="22"/>
        </w:rPr>
        <w:t> </w:t>
      </w:r>
      <w:r>
        <w:rPr>
          <w:spacing w:val="-2"/>
          <w:sz w:val="22"/>
        </w:rPr>
        <w:t>Results</w:t>
      </w:r>
    </w:p>
    <w:p>
      <w:pPr>
        <w:pStyle w:val="ListParagraph"/>
        <w:numPr>
          <w:ilvl w:val="0"/>
          <w:numId w:val="15"/>
        </w:numPr>
        <w:tabs>
          <w:tab w:pos="2520" w:val="left" w:leader="none"/>
        </w:tabs>
        <w:spacing w:line="268" w:lineRule="exact" w:before="0" w:after="0"/>
        <w:ind w:left="2520" w:right="0" w:hanging="720"/>
        <w:jc w:val="left"/>
        <w:rPr>
          <w:sz w:val="22"/>
        </w:rPr>
      </w:pPr>
      <w:r>
        <w:rPr>
          <w:sz w:val="22"/>
        </w:rPr>
        <w:t>Environmental</w:t>
      </w:r>
      <w:r>
        <w:rPr>
          <w:spacing w:val="-8"/>
          <w:sz w:val="22"/>
        </w:rPr>
        <w:t> </w:t>
      </w:r>
      <w:r>
        <w:rPr>
          <w:spacing w:val="-2"/>
          <w:sz w:val="22"/>
        </w:rPr>
        <w:t>Monitoring</w:t>
      </w:r>
    </w:p>
    <w:p>
      <w:pPr>
        <w:pStyle w:val="ListParagraph"/>
        <w:numPr>
          <w:ilvl w:val="0"/>
          <w:numId w:val="15"/>
        </w:numPr>
        <w:tabs>
          <w:tab w:pos="2520" w:val="left" w:leader="none"/>
        </w:tabs>
        <w:spacing w:line="268" w:lineRule="exact" w:before="0" w:after="0"/>
        <w:ind w:left="2520" w:right="0" w:hanging="720"/>
        <w:jc w:val="left"/>
        <w:rPr>
          <w:sz w:val="22"/>
        </w:rPr>
      </w:pPr>
      <w:r>
        <w:rPr>
          <w:sz w:val="22"/>
        </w:rPr>
        <w:t>Action</w:t>
      </w:r>
      <w:r>
        <w:rPr>
          <w:spacing w:val="-10"/>
          <w:sz w:val="22"/>
        </w:rPr>
        <w:t> </w:t>
      </w:r>
      <w:r>
        <w:rPr>
          <w:sz w:val="22"/>
        </w:rPr>
        <w:t>Level</w:t>
      </w:r>
      <w:r>
        <w:rPr>
          <w:spacing w:val="-8"/>
          <w:sz w:val="22"/>
        </w:rPr>
        <w:t> </w:t>
      </w:r>
      <w:r>
        <w:rPr>
          <w:sz w:val="22"/>
        </w:rPr>
        <w:t>Environmental</w:t>
      </w:r>
      <w:r>
        <w:rPr>
          <w:spacing w:val="-8"/>
          <w:sz w:val="22"/>
        </w:rPr>
        <w:t> </w:t>
      </w:r>
      <w:r>
        <w:rPr>
          <w:sz w:val="22"/>
        </w:rPr>
        <w:t>Monitoring</w:t>
      </w:r>
      <w:r>
        <w:rPr>
          <w:spacing w:val="-6"/>
          <w:sz w:val="22"/>
        </w:rPr>
        <w:t> </w:t>
      </w:r>
      <w:r>
        <w:rPr>
          <w:sz w:val="22"/>
        </w:rPr>
        <w:t>Remediation</w:t>
      </w:r>
      <w:r>
        <w:rPr>
          <w:spacing w:val="-5"/>
          <w:sz w:val="22"/>
        </w:rPr>
        <w:t> </w:t>
      </w:r>
      <w:r>
        <w:rPr>
          <w:spacing w:val="-2"/>
          <w:sz w:val="22"/>
        </w:rPr>
        <w:t>Considerations</w:t>
      </w:r>
    </w:p>
    <w:p>
      <w:pPr>
        <w:pStyle w:val="ListParagraph"/>
        <w:numPr>
          <w:ilvl w:val="0"/>
          <w:numId w:val="15"/>
        </w:numPr>
        <w:tabs>
          <w:tab w:pos="2520" w:val="left" w:leader="none"/>
        </w:tabs>
        <w:spacing w:line="240" w:lineRule="auto" w:before="0" w:after="0"/>
        <w:ind w:left="2520" w:right="0" w:hanging="720"/>
        <w:jc w:val="left"/>
        <w:rPr>
          <w:sz w:val="22"/>
        </w:rPr>
      </w:pPr>
      <w:r>
        <w:rPr>
          <w:sz w:val="22"/>
        </w:rPr>
        <w:t>Roman</w:t>
      </w:r>
      <w:r>
        <w:rPr>
          <w:spacing w:val="-5"/>
          <w:sz w:val="22"/>
        </w:rPr>
        <w:t> </w:t>
      </w:r>
      <w:r>
        <w:rPr>
          <w:sz w:val="22"/>
        </w:rPr>
        <w:t>Health</w:t>
      </w:r>
      <w:r>
        <w:rPr>
          <w:spacing w:val="-6"/>
          <w:sz w:val="22"/>
        </w:rPr>
        <w:t> </w:t>
      </w:r>
      <w:r>
        <w:rPr>
          <w:sz w:val="22"/>
        </w:rPr>
        <w:t>Pharmacy</w:t>
      </w:r>
      <w:r>
        <w:rPr>
          <w:spacing w:val="-5"/>
          <w:sz w:val="22"/>
        </w:rPr>
        <w:t> </w:t>
      </w:r>
      <w:r>
        <w:rPr>
          <w:sz w:val="22"/>
        </w:rPr>
        <w:t>LLC</w:t>
      </w:r>
      <w:r>
        <w:rPr>
          <w:spacing w:val="-3"/>
          <w:sz w:val="22"/>
        </w:rPr>
        <w:t> </w:t>
      </w:r>
      <w:r>
        <w:rPr>
          <w:spacing w:val="-2"/>
          <w:sz w:val="22"/>
        </w:rPr>
        <w:t>NDSNE62065NS</w:t>
      </w:r>
    </w:p>
    <w:p>
      <w:pPr>
        <w:pStyle w:val="ListParagraph"/>
        <w:numPr>
          <w:ilvl w:val="0"/>
          <w:numId w:val="15"/>
        </w:numPr>
        <w:tabs>
          <w:tab w:pos="2520" w:val="left" w:leader="none"/>
        </w:tabs>
        <w:spacing w:line="240" w:lineRule="auto" w:before="0" w:after="0"/>
        <w:ind w:left="2520" w:right="0" w:hanging="720"/>
        <w:jc w:val="left"/>
        <w:rPr>
          <w:sz w:val="22"/>
        </w:rPr>
      </w:pPr>
      <w:r>
        <w:rPr>
          <w:sz w:val="22"/>
        </w:rPr>
        <w:t>Green</w:t>
      </w:r>
      <w:r>
        <w:rPr>
          <w:spacing w:val="-5"/>
          <w:sz w:val="22"/>
        </w:rPr>
        <w:t> </w:t>
      </w:r>
      <w:r>
        <w:rPr>
          <w:sz w:val="22"/>
        </w:rPr>
        <w:t>Stone</w:t>
      </w:r>
      <w:r>
        <w:rPr>
          <w:spacing w:val="-6"/>
          <w:sz w:val="22"/>
        </w:rPr>
        <w:t> </w:t>
      </w:r>
      <w:r>
        <w:rPr>
          <w:sz w:val="22"/>
        </w:rPr>
        <w:t>RX,</w:t>
      </w:r>
      <w:r>
        <w:rPr>
          <w:spacing w:val="-4"/>
          <w:sz w:val="22"/>
        </w:rPr>
        <w:t> </w:t>
      </w:r>
      <w:r>
        <w:rPr>
          <w:sz w:val="22"/>
        </w:rPr>
        <w:t>NDSNE97568SC</w:t>
      </w:r>
      <w:r>
        <w:rPr>
          <w:spacing w:val="-5"/>
          <w:sz w:val="22"/>
        </w:rPr>
        <w:t> </w:t>
      </w:r>
      <w:r>
        <w:rPr>
          <w:sz w:val="22"/>
        </w:rPr>
        <w:t>and</w:t>
      </w:r>
      <w:r>
        <w:rPr>
          <w:spacing w:val="-4"/>
          <w:sz w:val="22"/>
        </w:rPr>
        <w:t> </w:t>
      </w:r>
      <w:r>
        <w:rPr>
          <w:spacing w:val="-2"/>
          <w:sz w:val="22"/>
        </w:rPr>
        <w:t>NDS31923NS</w:t>
      </w:r>
    </w:p>
    <w:p>
      <w:pPr>
        <w:pStyle w:val="ListParagraph"/>
        <w:numPr>
          <w:ilvl w:val="0"/>
          <w:numId w:val="15"/>
        </w:numPr>
        <w:tabs>
          <w:tab w:pos="2520" w:val="left" w:leader="none"/>
        </w:tabs>
        <w:spacing w:line="240" w:lineRule="auto" w:before="0" w:after="0"/>
        <w:ind w:left="2520" w:right="0" w:hanging="720"/>
        <w:jc w:val="left"/>
        <w:rPr>
          <w:sz w:val="22"/>
        </w:rPr>
      </w:pPr>
      <w:r>
        <w:rPr>
          <w:sz w:val="22"/>
        </w:rPr>
        <w:t>CSI</w:t>
      </w:r>
      <w:r>
        <w:rPr>
          <w:spacing w:val="-6"/>
          <w:sz w:val="22"/>
        </w:rPr>
        <w:t> </w:t>
      </w:r>
      <w:r>
        <w:rPr>
          <w:sz w:val="22"/>
        </w:rPr>
        <w:t>Pharmacy,</w:t>
      </w:r>
      <w:r>
        <w:rPr>
          <w:spacing w:val="-6"/>
          <w:sz w:val="22"/>
        </w:rPr>
        <w:t> </w:t>
      </w:r>
      <w:r>
        <w:rPr>
          <w:sz w:val="22"/>
        </w:rPr>
        <w:t>DSHO10000356</w:t>
      </w:r>
      <w:r>
        <w:rPr>
          <w:spacing w:val="-5"/>
          <w:sz w:val="22"/>
        </w:rPr>
        <w:t> </w:t>
      </w:r>
      <w:r>
        <w:rPr>
          <w:sz w:val="22"/>
        </w:rPr>
        <w:t>and</w:t>
      </w:r>
      <w:r>
        <w:rPr>
          <w:spacing w:val="-8"/>
          <w:sz w:val="22"/>
        </w:rPr>
        <w:t> </w:t>
      </w:r>
      <w:r>
        <w:rPr>
          <w:spacing w:val="-2"/>
          <w:sz w:val="22"/>
        </w:rPr>
        <w:t>DSDS10000014</w:t>
      </w:r>
    </w:p>
    <w:p>
      <w:pPr>
        <w:pStyle w:val="ListParagraph"/>
        <w:numPr>
          <w:ilvl w:val="0"/>
          <w:numId w:val="15"/>
        </w:numPr>
        <w:tabs>
          <w:tab w:pos="2520" w:val="left" w:leader="none"/>
        </w:tabs>
        <w:spacing w:line="240" w:lineRule="auto" w:before="1" w:after="0"/>
        <w:ind w:left="2520" w:right="0" w:hanging="720"/>
        <w:jc w:val="left"/>
        <w:rPr>
          <w:sz w:val="22"/>
        </w:rPr>
      </w:pPr>
      <w:r>
        <w:rPr>
          <w:sz w:val="22"/>
        </w:rPr>
        <w:t>Galleria</w:t>
      </w:r>
      <w:r>
        <w:rPr>
          <w:spacing w:val="-9"/>
          <w:sz w:val="22"/>
        </w:rPr>
        <w:t> </w:t>
      </w:r>
      <w:r>
        <w:rPr>
          <w:sz w:val="22"/>
        </w:rPr>
        <w:t>Medical</w:t>
      </w:r>
      <w:r>
        <w:rPr>
          <w:spacing w:val="-7"/>
          <w:sz w:val="22"/>
        </w:rPr>
        <w:t> </w:t>
      </w:r>
      <w:r>
        <w:rPr>
          <w:sz w:val="22"/>
        </w:rPr>
        <w:t>Pharmacy,</w:t>
      </w:r>
      <w:r>
        <w:rPr>
          <w:spacing w:val="-7"/>
          <w:sz w:val="22"/>
        </w:rPr>
        <w:t> </w:t>
      </w:r>
      <w:r>
        <w:rPr>
          <w:sz w:val="22"/>
        </w:rPr>
        <w:t>LLC</w:t>
      </w:r>
      <w:r>
        <w:rPr>
          <w:spacing w:val="-7"/>
          <w:sz w:val="22"/>
        </w:rPr>
        <w:t> </w:t>
      </w:r>
      <w:r>
        <w:rPr>
          <w:sz w:val="22"/>
        </w:rPr>
        <w:t>NDSNE32364,</w:t>
      </w:r>
      <w:r>
        <w:rPr>
          <w:spacing w:val="-5"/>
          <w:sz w:val="22"/>
        </w:rPr>
        <w:t> </w:t>
      </w:r>
      <w:r>
        <w:rPr>
          <w:sz w:val="22"/>
        </w:rPr>
        <w:t>NDSNE62227NS,</w:t>
      </w:r>
      <w:r>
        <w:rPr>
          <w:spacing w:val="-5"/>
          <w:sz w:val="22"/>
        </w:rPr>
        <w:t> </w:t>
      </w:r>
      <w:r>
        <w:rPr>
          <w:sz w:val="22"/>
        </w:rPr>
        <w:t>and</w:t>
      </w:r>
      <w:r>
        <w:rPr>
          <w:spacing w:val="-6"/>
          <w:sz w:val="22"/>
        </w:rPr>
        <w:t> </w:t>
      </w:r>
      <w:r>
        <w:rPr>
          <w:spacing w:val="-2"/>
          <w:sz w:val="22"/>
        </w:rPr>
        <w:t>NDSNE97587SC</w:t>
      </w:r>
    </w:p>
    <w:p>
      <w:pPr>
        <w:pStyle w:val="ListParagraph"/>
        <w:numPr>
          <w:ilvl w:val="0"/>
          <w:numId w:val="15"/>
        </w:numPr>
        <w:tabs>
          <w:tab w:pos="2520" w:val="left" w:leader="none"/>
        </w:tabs>
        <w:spacing w:line="240" w:lineRule="auto" w:before="0" w:after="0"/>
        <w:ind w:left="2520" w:right="0" w:hanging="720"/>
        <w:jc w:val="left"/>
        <w:rPr>
          <w:sz w:val="22"/>
        </w:rPr>
      </w:pPr>
      <w:r>
        <w:rPr>
          <w:sz w:val="22"/>
        </w:rPr>
        <w:t>Boudreaux’s</w:t>
      </w:r>
      <w:r>
        <w:rPr>
          <w:spacing w:val="-6"/>
          <w:sz w:val="22"/>
        </w:rPr>
        <w:t> </w:t>
      </w:r>
      <w:r>
        <w:rPr>
          <w:sz w:val="22"/>
        </w:rPr>
        <w:t>New</w:t>
      </w:r>
      <w:r>
        <w:rPr>
          <w:spacing w:val="-5"/>
          <w:sz w:val="22"/>
        </w:rPr>
        <w:t> </w:t>
      </w:r>
      <w:r>
        <w:rPr>
          <w:sz w:val="22"/>
        </w:rPr>
        <w:t>Drug</w:t>
      </w:r>
      <w:r>
        <w:rPr>
          <w:spacing w:val="-5"/>
          <w:sz w:val="22"/>
        </w:rPr>
        <w:t> </w:t>
      </w:r>
      <w:r>
        <w:rPr>
          <w:sz w:val="22"/>
        </w:rPr>
        <w:t>Store,</w:t>
      </w:r>
      <w:r>
        <w:rPr>
          <w:spacing w:val="-3"/>
          <w:sz w:val="22"/>
        </w:rPr>
        <w:t> </w:t>
      </w:r>
      <w:r>
        <w:rPr>
          <w:spacing w:val="-2"/>
          <w:sz w:val="22"/>
        </w:rPr>
        <w:t>NDSNE97536SC</w:t>
      </w:r>
    </w:p>
    <w:p>
      <w:pPr>
        <w:pStyle w:val="ListParagraph"/>
        <w:numPr>
          <w:ilvl w:val="0"/>
          <w:numId w:val="15"/>
        </w:numPr>
        <w:tabs>
          <w:tab w:pos="2520" w:val="left" w:leader="none"/>
        </w:tabs>
        <w:spacing w:line="240" w:lineRule="auto" w:before="0" w:after="0"/>
        <w:ind w:left="2520" w:right="0" w:hanging="720"/>
        <w:jc w:val="left"/>
        <w:rPr>
          <w:sz w:val="22"/>
        </w:rPr>
      </w:pPr>
      <w:r>
        <w:rPr>
          <w:sz w:val="22"/>
        </w:rPr>
        <w:t>INV26838,</w:t>
      </w:r>
      <w:r>
        <w:rPr>
          <w:spacing w:val="-7"/>
          <w:sz w:val="22"/>
        </w:rPr>
        <w:t> </w:t>
      </w:r>
      <w:r>
        <w:rPr>
          <w:sz w:val="22"/>
        </w:rPr>
        <w:t>Nantucket</w:t>
      </w:r>
      <w:r>
        <w:rPr>
          <w:spacing w:val="-9"/>
          <w:sz w:val="22"/>
        </w:rPr>
        <w:t> </w:t>
      </w:r>
      <w:r>
        <w:rPr>
          <w:sz w:val="22"/>
        </w:rPr>
        <w:t>Pharmacy,</w:t>
      </w:r>
      <w:r>
        <w:rPr>
          <w:spacing w:val="-8"/>
          <w:sz w:val="22"/>
        </w:rPr>
        <w:t> </w:t>
      </w:r>
      <w:r>
        <w:rPr>
          <w:spacing w:val="-2"/>
          <w:sz w:val="22"/>
        </w:rPr>
        <w:t>DS100324</w:t>
      </w:r>
    </w:p>
    <w:p>
      <w:pPr>
        <w:pStyle w:val="ListParagraph"/>
        <w:numPr>
          <w:ilvl w:val="0"/>
          <w:numId w:val="15"/>
        </w:numPr>
        <w:tabs>
          <w:tab w:pos="2520" w:val="left" w:leader="none"/>
        </w:tabs>
        <w:spacing w:line="240" w:lineRule="auto" w:before="0" w:after="0"/>
        <w:ind w:left="2520" w:right="0" w:hanging="720"/>
        <w:jc w:val="left"/>
        <w:rPr>
          <w:sz w:val="22"/>
        </w:rPr>
      </w:pPr>
      <w:r>
        <w:rPr>
          <w:sz w:val="22"/>
        </w:rPr>
        <w:t>PHA-2026-0036,</w:t>
      </w:r>
      <w:r>
        <w:rPr>
          <w:spacing w:val="-7"/>
          <w:sz w:val="22"/>
        </w:rPr>
        <w:t> </w:t>
      </w:r>
      <w:r>
        <w:rPr>
          <w:sz w:val="22"/>
        </w:rPr>
        <w:t>Seaview</w:t>
      </w:r>
      <w:r>
        <w:rPr>
          <w:spacing w:val="-6"/>
          <w:sz w:val="22"/>
        </w:rPr>
        <w:t> </w:t>
      </w:r>
      <w:r>
        <w:rPr>
          <w:sz w:val="22"/>
        </w:rPr>
        <w:t>Enterprises</w:t>
      </w:r>
      <w:r>
        <w:rPr>
          <w:spacing w:val="-8"/>
          <w:sz w:val="22"/>
        </w:rPr>
        <w:t> </w:t>
      </w:r>
      <w:r>
        <w:rPr>
          <w:sz w:val="22"/>
        </w:rPr>
        <w:t>LLC</w:t>
      </w:r>
      <w:r>
        <w:rPr>
          <w:spacing w:val="-8"/>
          <w:sz w:val="22"/>
        </w:rPr>
        <w:t> </w:t>
      </w:r>
      <w:r>
        <w:rPr>
          <w:sz w:val="22"/>
        </w:rPr>
        <w:t>(DBA</w:t>
      </w:r>
      <w:r>
        <w:rPr>
          <w:spacing w:val="-7"/>
          <w:sz w:val="22"/>
        </w:rPr>
        <w:t> </w:t>
      </w:r>
      <w:r>
        <w:rPr>
          <w:sz w:val="22"/>
        </w:rPr>
        <w:t>MedisourceRx),</w:t>
      </w:r>
      <w:r>
        <w:rPr>
          <w:spacing w:val="-6"/>
          <w:sz w:val="22"/>
        </w:rPr>
        <w:t> </w:t>
      </w:r>
      <w:r>
        <w:rPr>
          <w:spacing w:val="-2"/>
          <w:sz w:val="22"/>
        </w:rPr>
        <w:t>NO10009</w:t>
      </w:r>
    </w:p>
    <w:p>
      <w:pPr>
        <w:pStyle w:val="ListParagraph"/>
        <w:numPr>
          <w:ilvl w:val="0"/>
          <w:numId w:val="15"/>
        </w:numPr>
        <w:tabs>
          <w:tab w:pos="2520" w:val="left" w:leader="none"/>
        </w:tabs>
        <w:spacing w:line="240" w:lineRule="auto" w:before="0" w:after="0"/>
        <w:ind w:left="2520" w:right="0" w:hanging="720"/>
        <w:jc w:val="left"/>
        <w:rPr>
          <w:sz w:val="22"/>
        </w:rPr>
      </w:pPr>
      <w:r>
        <w:rPr>
          <w:sz w:val="22"/>
        </w:rPr>
        <w:t>PHA-2026-0066,</w:t>
      </w:r>
      <w:r>
        <w:rPr>
          <w:spacing w:val="-6"/>
          <w:sz w:val="22"/>
        </w:rPr>
        <w:t> </w:t>
      </w:r>
      <w:r>
        <w:rPr>
          <w:sz w:val="22"/>
        </w:rPr>
        <w:t>Lux</w:t>
      </w:r>
      <w:r>
        <w:rPr>
          <w:spacing w:val="-5"/>
          <w:sz w:val="22"/>
        </w:rPr>
        <w:t> </w:t>
      </w:r>
      <w:r>
        <w:rPr>
          <w:sz w:val="22"/>
        </w:rPr>
        <w:t>Infusion</w:t>
      </w:r>
      <w:r>
        <w:rPr>
          <w:spacing w:val="-6"/>
          <w:sz w:val="22"/>
        </w:rPr>
        <w:t> </w:t>
      </w:r>
      <w:r>
        <w:rPr>
          <w:sz w:val="22"/>
        </w:rPr>
        <w:t>12,</w:t>
      </w:r>
      <w:r>
        <w:rPr>
          <w:spacing w:val="-7"/>
          <w:sz w:val="22"/>
        </w:rPr>
        <w:t> </w:t>
      </w:r>
      <w:r>
        <w:rPr>
          <w:spacing w:val="-2"/>
          <w:sz w:val="22"/>
        </w:rPr>
        <w:t>DS100220</w:t>
      </w:r>
    </w:p>
    <w:p>
      <w:pPr>
        <w:pStyle w:val="ListParagraph"/>
        <w:numPr>
          <w:ilvl w:val="0"/>
          <w:numId w:val="15"/>
        </w:numPr>
        <w:tabs>
          <w:tab w:pos="2520" w:val="left" w:leader="none"/>
        </w:tabs>
        <w:spacing w:line="268" w:lineRule="exact" w:before="0" w:after="0"/>
        <w:ind w:left="2520" w:right="0" w:hanging="720"/>
        <w:jc w:val="left"/>
        <w:rPr>
          <w:sz w:val="22"/>
        </w:rPr>
      </w:pPr>
      <w:r>
        <w:rPr>
          <w:sz w:val="22"/>
        </w:rPr>
        <w:t>PHA-2026-0068,</w:t>
      </w:r>
      <w:r>
        <w:rPr>
          <w:spacing w:val="-7"/>
          <w:sz w:val="22"/>
        </w:rPr>
        <w:t> </w:t>
      </w:r>
      <w:r>
        <w:rPr>
          <w:sz w:val="22"/>
        </w:rPr>
        <w:t>Genoa</w:t>
      </w:r>
      <w:r>
        <w:rPr>
          <w:spacing w:val="-6"/>
          <w:sz w:val="22"/>
        </w:rPr>
        <w:t> </w:t>
      </w:r>
      <w:r>
        <w:rPr>
          <w:sz w:val="22"/>
        </w:rPr>
        <w:t>Healthcare</w:t>
      </w:r>
      <w:r>
        <w:rPr>
          <w:spacing w:val="-8"/>
          <w:sz w:val="22"/>
        </w:rPr>
        <w:t> </w:t>
      </w:r>
      <w:r>
        <w:rPr>
          <w:sz w:val="22"/>
        </w:rPr>
        <w:t>LLC,</w:t>
      </w:r>
      <w:r>
        <w:rPr>
          <w:spacing w:val="-8"/>
          <w:sz w:val="22"/>
        </w:rPr>
        <w:t> </w:t>
      </w:r>
      <w:r>
        <w:rPr>
          <w:spacing w:val="-2"/>
          <w:sz w:val="22"/>
        </w:rPr>
        <w:t>DS90086</w:t>
      </w:r>
    </w:p>
    <w:p>
      <w:pPr>
        <w:pStyle w:val="ListParagraph"/>
        <w:numPr>
          <w:ilvl w:val="0"/>
          <w:numId w:val="15"/>
        </w:numPr>
        <w:tabs>
          <w:tab w:pos="2520" w:val="left" w:leader="none"/>
        </w:tabs>
        <w:spacing w:line="268" w:lineRule="exact" w:before="0" w:after="0"/>
        <w:ind w:left="2520" w:right="0" w:hanging="719"/>
        <w:jc w:val="left"/>
        <w:rPr>
          <w:sz w:val="22"/>
        </w:rPr>
      </w:pPr>
      <w:r>
        <w:rPr>
          <w:sz w:val="22"/>
        </w:rPr>
        <w:t>PHA-2024-0017,</w:t>
      </w:r>
      <w:r>
        <w:rPr>
          <w:spacing w:val="-8"/>
          <w:sz w:val="22"/>
        </w:rPr>
        <w:t> </w:t>
      </w:r>
      <w:r>
        <w:rPr>
          <w:sz w:val="22"/>
        </w:rPr>
        <w:t>Cardinal</w:t>
      </w:r>
      <w:r>
        <w:rPr>
          <w:spacing w:val="-7"/>
          <w:sz w:val="22"/>
        </w:rPr>
        <w:t> </w:t>
      </w:r>
      <w:r>
        <w:rPr>
          <w:sz w:val="22"/>
        </w:rPr>
        <w:t>Health</w:t>
      </w:r>
      <w:r>
        <w:rPr>
          <w:spacing w:val="-7"/>
          <w:sz w:val="22"/>
        </w:rPr>
        <w:t> </w:t>
      </w:r>
      <w:r>
        <w:rPr>
          <w:sz w:val="22"/>
        </w:rPr>
        <w:t>414,</w:t>
      </w:r>
      <w:r>
        <w:rPr>
          <w:spacing w:val="-7"/>
          <w:sz w:val="22"/>
        </w:rPr>
        <w:t> </w:t>
      </w:r>
      <w:r>
        <w:rPr>
          <w:spacing w:val="-4"/>
          <w:sz w:val="22"/>
        </w:rPr>
        <w:t>NU11</w:t>
      </w:r>
    </w:p>
    <w:p>
      <w:pPr>
        <w:pStyle w:val="ListParagraph"/>
        <w:numPr>
          <w:ilvl w:val="0"/>
          <w:numId w:val="15"/>
        </w:numPr>
        <w:tabs>
          <w:tab w:pos="2520" w:val="left" w:leader="none"/>
        </w:tabs>
        <w:spacing w:line="240" w:lineRule="auto" w:before="1" w:after="0"/>
        <w:ind w:left="2520" w:right="0" w:hanging="719"/>
        <w:jc w:val="left"/>
        <w:rPr>
          <w:sz w:val="22"/>
        </w:rPr>
      </w:pPr>
      <w:r>
        <w:rPr>
          <w:sz w:val="22"/>
        </w:rPr>
        <w:t>PHA-2026-0016,</w:t>
      </w:r>
      <w:r>
        <w:rPr>
          <w:spacing w:val="-7"/>
          <w:sz w:val="22"/>
        </w:rPr>
        <w:t> </w:t>
      </w:r>
      <w:r>
        <w:rPr>
          <w:sz w:val="22"/>
        </w:rPr>
        <w:t>Optum</w:t>
      </w:r>
      <w:r>
        <w:rPr>
          <w:spacing w:val="-6"/>
          <w:sz w:val="22"/>
        </w:rPr>
        <w:t> </w:t>
      </w:r>
      <w:r>
        <w:rPr>
          <w:sz w:val="22"/>
        </w:rPr>
        <w:t>Infusion</w:t>
      </w:r>
      <w:r>
        <w:rPr>
          <w:spacing w:val="-7"/>
          <w:sz w:val="22"/>
        </w:rPr>
        <w:t> </w:t>
      </w:r>
      <w:r>
        <w:rPr>
          <w:sz w:val="22"/>
        </w:rPr>
        <w:t>Services,</w:t>
      </w:r>
      <w:r>
        <w:rPr>
          <w:spacing w:val="-8"/>
          <w:sz w:val="22"/>
        </w:rPr>
        <w:t> </w:t>
      </w:r>
      <w:r>
        <w:rPr>
          <w:spacing w:val="-2"/>
          <w:sz w:val="22"/>
        </w:rPr>
        <w:t>NDS31645</w:t>
      </w:r>
    </w:p>
    <w:p>
      <w:pPr>
        <w:pStyle w:val="ListParagraph"/>
        <w:numPr>
          <w:ilvl w:val="0"/>
          <w:numId w:val="15"/>
        </w:numPr>
        <w:tabs>
          <w:tab w:pos="2520" w:val="left" w:leader="none"/>
        </w:tabs>
        <w:spacing w:line="240" w:lineRule="auto" w:before="0" w:after="0"/>
        <w:ind w:left="2520" w:right="0" w:hanging="719"/>
        <w:jc w:val="left"/>
        <w:rPr>
          <w:sz w:val="22"/>
        </w:rPr>
      </w:pPr>
      <w:r>
        <w:rPr>
          <w:sz w:val="22"/>
        </w:rPr>
        <w:t>PHA-2026-0018,</w:t>
      </w:r>
      <w:r>
        <w:rPr>
          <w:spacing w:val="-6"/>
          <w:sz w:val="22"/>
        </w:rPr>
        <w:t> </w:t>
      </w:r>
      <w:r>
        <w:rPr>
          <w:sz w:val="22"/>
        </w:rPr>
        <w:t>Costco</w:t>
      </w:r>
      <w:r>
        <w:rPr>
          <w:spacing w:val="-6"/>
          <w:sz w:val="22"/>
        </w:rPr>
        <w:t> </w:t>
      </w:r>
      <w:r>
        <w:rPr>
          <w:sz w:val="22"/>
        </w:rPr>
        <w:t>#302,</w:t>
      </w:r>
      <w:r>
        <w:rPr>
          <w:spacing w:val="-6"/>
          <w:sz w:val="22"/>
        </w:rPr>
        <w:t> </w:t>
      </w:r>
      <w:r>
        <w:rPr>
          <w:spacing w:val="-2"/>
          <w:sz w:val="22"/>
        </w:rPr>
        <w:t>DS1946</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PHA-2026-0504,</w:t>
      </w:r>
      <w:r>
        <w:rPr>
          <w:spacing w:val="-9"/>
          <w:sz w:val="22"/>
        </w:rPr>
        <w:t> </w:t>
      </w:r>
      <w:r>
        <w:rPr>
          <w:sz w:val="22"/>
        </w:rPr>
        <w:t>Patricia</w:t>
      </w:r>
      <w:r>
        <w:rPr>
          <w:spacing w:val="-8"/>
          <w:sz w:val="22"/>
        </w:rPr>
        <w:t> </w:t>
      </w:r>
      <w:r>
        <w:rPr>
          <w:sz w:val="22"/>
        </w:rPr>
        <w:t>Lind,</w:t>
      </w:r>
      <w:r>
        <w:rPr>
          <w:spacing w:val="-6"/>
          <w:sz w:val="22"/>
        </w:rPr>
        <w:t> </w:t>
      </w:r>
      <w:r>
        <w:rPr>
          <w:spacing w:val="-2"/>
          <w:sz w:val="22"/>
        </w:rPr>
        <w:t>PH241144</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PHA-2026-0040,</w:t>
      </w:r>
      <w:r>
        <w:rPr>
          <w:spacing w:val="-7"/>
          <w:sz w:val="22"/>
        </w:rPr>
        <w:t> </w:t>
      </w:r>
      <w:r>
        <w:rPr>
          <w:sz w:val="22"/>
        </w:rPr>
        <w:t>Brenna</w:t>
      </w:r>
      <w:r>
        <w:rPr>
          <w:spacing w:val="-6"/>
          <w:sz w:val="22"/>
        </w:rPr>
        <w:t> </w:t>
      </w:r>
      <w:r>
        <w:rPr>
          <w:sz w:val="22"/>
        </w:rPr>
        <w:t>Nicole</w:t>
      </w:r>
      <w:r>
        <w:rPr>
          <w:spacing w:val="-8"/>
          <w:sz w:val="22"/>
        </w:rPr>
        <w:t> </w:t>
      </w:r>
      <w:r>
        <w:rPr>
          <w:sz w:val="22"/>
        </w:rPr>
        <w:t>Veres,</w:t>
      </w:r>
      <w:r>
        <w:rPr>
          <w:spacing w:val="-7"/>
          <w:sz w:val="22"/>
        </w:rPr>
        <w:t> </w:t>
      </w:r>
      <w:r>
        <w:rPr>
          <w:spacing w:val="-2"/>
          <w:sz w:val="22"/>
        </w:rPr>
        <w:t>PH37215</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PHA-2026-0034,</w:t>
      </w:r>
      <w:r>
        <w:rPr>
          <w:spacing w:val="-8"/>
          <w:sz w:val="22"/>
        </w:rPr>
        <w:t> </w:t>
      </w:r>
      <w:r>
        <w:rPr>
          <w:sz w:val="22"/>
        </w:rPr>
        <w:t>Mytrang</w:t>
      </w:r>
      <w:r>
        <w:rPr>
          <w:spacing w:val="-7"/>
          <w:sz w:val="22"/>
        </w:rPr>
        <w:t> </w:t>
      </w:r>
      <w:r>
        <w:rPr>
          <w:sz w:val="22"/>
        </w:rPr>
        <w:t>Le,</w:t>
      </w:r>
      <w:r>
        <w:rPr>
          <w:spacing w:val="-5"/>
          <w:sz w:val="22"/>
        </w:rPr>
        <w:t> </w:t>
      </w:r>
      <w:r>
        <w:rPr>
          <w:spacing w:val="-2"/>
          <w:sz w:val="22"/>
        </w:rPr>
        <w:t>PH23526</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PHA-2025-0164,</w:t>
      </w:r>
      <w:r>
        <w:rPr>
          <w:spacing w:val="-9"/>
          <w:sz w:val="22"/>
        </w:rPr>
        <w:t> </w:t>
      </w:r>
      <w:r>
        <w:rPr>
          <w:sz w:val="22"/>
        </w:rPr>
        <w:t>Walgreens</w:t>
      </w:r>
      <w:r>
        <w:rPr>
          <w:spacing w:val="-9"/>
          <w:sz w:val="22"/>
        </w:rPr>
        <w:t> </w:t>
      </w:r>
      <w:r>
        <w:rPr>
          <w:sz w:val="22"/>
        </w:rPr>
        <w:t>#10127,</w:t>
      </w:r>
      <w:r>
        <w:rPr>
          <w:spacing w:val="-9"/>
          <w:sz w:val="22"/>
        </w:rPr>
        <w:t> </w:t>
      </w:r>
      <w:r>
        <w:rPr>
          <w:spacing w:val="-2"/>
          <w:sz w:val="22"/>
        </w:rPr>
        <w:t>DS3495</w:t>
      </w:r>
    </w:p>
    <w:p>
      <w:pPr>
        <w:pStyle w:val="ListParagraph"/>
        <w:numPr>
          <w:ilvl w:val="0"/>
          <w:numId w:val="15"/>
        </w:numPr>
        <w:tabs>
          <w:tab w:pos="2521" w:val="left" w:leader="none"/>
        </w:tabs>
        <w:spacing w:line="240" w:lineRule="auto" w:before="1" w:after="0"/>
        <w:ind w:left="2521" w:right="0" w:hanging="720"/>
        <w:jc w:val="left"/>
        <w:rPr>
          <w:sz w:val="22"/>
        </w:rPr>
      </w:pPr>
      <w:r>
        <w:rPr>
          <w:sz w:val="22"/>
        </w:rPr>
        <w:t>PHA-2026-0089,</w:t>
      </w:r>
      <w:r>
        <w:rPr>
          <w:spacing w:val="-9"/>
          <w:sz w:val="22"/>
        </w:rPr>
        <w:t> </w:t>
      </w:r>
      <w:r>
        <w:rPr>
          <w:sz w:val="22"/>
        </w:rPr>
        <w:t>Walgreens</w:t>
      </w:r>
      <w:r>
        <w:rPr>
          <w:spacing w:val="-9"/>
          <w:sz w:val="22"/>
        </w:rPr>
        <w:t> </w:t>
      </w:r>
      <w:r>
        <w:rPr>
          <w:sz w:val="22"/>
        </w:rPr>
        <w:t>#4393,</w:t>
      </w:r>
      <w:r>
        <w:rPr>
          <w:spacing w:val="-10"/>
          <w:sz w:val="22"/>
        </w:rPr>
        <w:t> </w:t>
      </w:r>
      <w:r>
        <w:rPr>
          <w:spacing w:val="-2"/>
          <w:sz w:val="22"/>
        </w:rPr>
        <w:t>DS2882</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PHA-2026-0023,</w:t>
      </w:r>
      <w:r>
        <w:rPr>
          <w:spacing w:val="-7"/>
          <w:sz w:val="22"/>
        </w:rPr>
        <w:t> </w:t>
      </w:r>
      <w:r>
        <w:rPr>
          <w:sz w:val="22"/>
        </w:rPr>
        <w:t>PQ</w:t>
      </w:r>
      <w:r>
        <w:rPr>
          <w:spacing w:val="-6"/>
          <w:sz w:val="22"/>
        </w:rPr>
        <w:t> </w:t>
      </w:r>
      <w:r>
        <w:rPr>
          <w:sz w:val="22"/>
        </w:rPr>
        <w:t>Pharmacy</w:t>
      </w:r>
      <w:r>
        <w:rPr>
          <w:spacing w:val="-5"/>
          <w:sz w:val="22"/>
        </w:rPr>
        <w:t> </w:t>
      </w:r>
      <w:r>
        <w:rPr>
          <w:sz w:val="22"/>
        </w:rPr>
        <w:t>LLC,</w:t>
      </w:r>
      <w:r>
        <w:rPr>
          <w:spacing w:val="-6"/>
          <w:sz w:val="22"/>
        </w:rPr>
        <w:t> </w:t>
      </w:r>
      <w:r>
        <w:rPr>
          <w:spacing w:val="-2"/>
          <w:sz w:val="22"/>
        </w:rPr>
        <w:t>NO00066</w:t>
      </w:r>
    </w:p>
    <w:p>
      <w:pPr>
        <w:pStyle w:val="ListParagraph"/>
        <w:numPr>
          <w:ilvl w:val="0"/>
          <w:numId w:val="15"/>
        </w:numPr>
        <w:tabs>
          <w:tab w:pos="2521" w:val="left" w:leader="none"/>
        </w:tabs>
        <w:spacing w:line="268" w:lineRule="exact" w:before="0" w:after="0"/>
        <w:ind w:left="2521" w:right="0" w:hanging="720"/>
        <w:jc w:val="left"/>
        <w:rPr>
          <w:sz w:val="22"/>
        </w:rPr>
      </w:pPr>
      <w:r>
        <w:rPr>
          <w:sz w:val="22"/>
        </w:rPr>
        <w:t>INV22786,</w:t>
      </w:r>
      <w:r>
        <w:rPr>
          <w:spacing w:val="-7"/>
          <w:sz w:val="22"/>
        </w:rPr>
        <w:t> </w:t>
      </w:r>
      <w:r>
        <w:rPr>
          <w:sz w:val="22"/>
        </w:rPr>
        <w:t>Apostrophe</w:t>
      </w:r>
      <w:r>
        <w:rPr>
          <w:spacing w:val="-9"/>
          <w:sz w:val="22"/>
        </w:rPr>
        <w:t> </w:t>
      </w:r>
      <w:r>
        <w:rPr>
          <w:sz w:val="22"/>
        </w:rPr>
        <w:t>Pharmacy,</w:t>
      </w:r>
      <w:r>
        <w:rPr>
          <w:spacing w:val="-6"/>
          <w:sz w:val="22"/>
        </w:rPr>
        <w:t> </w:t>
      </w:r>
      <w:r>
        <w:rPr>
          <w:spacing w:val="-2"/>
          <w:sz w:val="22"/>
        </w:rPr>
        <w:t>NDS31688</w:t>
      </w:r>
    </w:p>
    <w:p>
      <w:pPr>
        <w:pStyle w:val="ListParagraph"/>
        <w:numPr>
          <w:ilvl w:val="0"/>
          <w:numId w:val="15"/>
        </w:numPr>
        <w:tabs>
          <w:tab w:pos="2521" w:val="left" w:leader="none"/>
        </w:tabs>
        <w:spacing w:line="268" w:lineRule="exact" w:before="0" w:after="0"/>
        <w:ind w:left="2521" w:right="0" w:hanging="720"/>
        <w:jc w:val="left"/>
        <w:rPr>
          <w:sz w:val="22"/>
        </w:rPr>
      </w:pPr>
      <w:r>
        <w:rPr>
          <w:sz w:val="22"/>
        </w:rPr>
        <w:t>INV23138,</w:t>
      </w:r>
      <w:r>
        <w:rPr>
          <w:spacing w:val="-7"/>
          <w:sz w:val="22"/>
        </w:rPr>
        <w:t> </w:t>
      </w:r>
      <w:r>
        <w:rPr>
          <w:sz w:val="22"/>
        </w:rPr>
        <w:t>Shrujal</w:t>
      </w:r>
      <w:r>
        <w:rPr>
          <w:spacing w:val="-6"/>
          <w:sz w:val="22"/>
        </w:rPr>
        <w:t> </w:t>
      </w:r>
      <w:r>
        <w:rPr>
          <w:sz w:val="22"/>
        </w:rPr>
        <w:t>Bhagat,</w:t>
      </w:r>
      <w:r>
        <w:rPr>
          <w:spacing w:val="-7"/>
          <w:sz w:val="22"/>
        </w:rPr>
        <w:t> </w:t>
      </w:r>
      <w:r>
        <w:rPr>
          <w:spacing w:val="-2"/>
          <w:sz w:val="22"/>
        </w:rPr>
        <w:t>PH238513</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PHA-2026-0090,</w:t>
      </w:r>
      <w:r>
        <w:rPr>
          <w:spacing w:val="-5"/>
          <w:sz w:val="22"/>
        </w:rPr>
        <w:t> </w:t>
      </w:r>
      <w:r>
        <w:rPr>
          <w:sz w:val="22"/>
        </w:rPr>
        <w:t>Blend</w:t>
      </w:r>
      <w:r>
        <w:rPr>
          <w:spacing w:val="-6"/>
          <w:sz w:val="22"/>
        </w:rPr>
        <w:t> </w:t>
      </w:r>
      <w:r>
        <w:rPr>
          <w:sz w:val="22"/>
        </w:rPr>
        <w:t>Lab</w:t>
      </w:r>
      <w:r>
        <w:rPr>
          <w:spacing w:val="-7"/>
          <w:sz w:val="22"/>
        </w:rPr>
        <w:t> </w:t>
      </w:r>
      <w:r>
        <w:rPr>
          <w:sz w:val="22"/>
        </w:rPr>
        <w:t>RX</w:t>
      </w:r>
      <w:r>
        <w:rPr>
          <w:spacing w:val="-4"/>
          <w:sz w:val="22"/>
        </w:rPr>
        <w:t> </w:t>
      </w:r>
      <w:r>
        <w:rPr>
          <w:sz w:val="22"/>
        </w:rPr>
        <w:t>LLC,</w:t>
      </w:r>
      <w:r>
        <w:rPr>
          <w:spacing w:val="-5"/>
          <w:sz w:val="22"/>
        </w:rPr>
        <w:t> </w:t>
      </w:r>
      <w:r>
        <w:rPr>
          <w:sz w:val="22"/>
        </w:rPr>
        <w:t>NDS32293</w:t>
      </w:r>
      <w:r>
        <w:rPr>
          <w:spacing w:val="-5"/>
          <w:sz w:val="22"/>
        </w:rPr>
        <w:t> </w:t>
      </w:r>
      <w:r>
        <w:rPr>
          <w:spacing w:val="-2"/>
          <w:sz w:val="22"/>
        </w:rPr>
        <w:t>(Deferred)</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PHA-2026-0054,</w:t>
      </w:r>
      <w:r>
        <w:rPr>
          <w:spacing w:val="-7"/>
          <w:sz w:val="22"/>
        </w:rPr>
        <w:t> </w:t>
      </w:r>
      <w:r>
        <w:rPr>
          <w:sz w:val="22"/>
        </w:rPr>
        <w:t>American</w:t>
      </w:r>
      <w:r>
        <w:rPr>
          <w:spacing w:val="-11"/>
          <w:sz w:val="22"/>
        </w:rPr>
        <w:t> </w:t>
      </w:r>
      <w:r>
        <w:rPr>
          <w:sz w:val="22"/>
        </w:rPr>
        <w:t>Life</w:t>
      </w:r>
      <w:r>
        <w:rPr>
          <w:spacing w:val="-8"/>
          <w:sz w:val="22"/>
        </w:rPr>
        <w:t> </w:t>
      </w:r>
      <w:r>
        <w:rPr>
          <w:sz w:val="22"/>
        </w:rPr>
        <w:t>Pharmacy,</w:t>
      </w:r>
      <w:r>
        <w:rPr>
          <w:spacing w:val="-7"/>
          <w:sz w:val="22"/>
        </w:rPr>
        <w:t> </w:t>
      </w:r>
      <w:r>
        <w:rPr>
          <w:spacing w:val="-2"/>
          <w:sz w:val="22"/>
        </w:rPr>
        <w:t>NDS31969</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PHA-2026-0065,</w:t>
      </w:r>
      <w:r>
        <w:rPr>
          <w:spacing w:val="-5"/>
          <w:sz w:val="22"/>
        </w:rPr>
        <w:t> </w:t>
      </w:r>
      <w:r>
        <w:rPr>
          <w:sz w:val="22"/>
        </w:rPr>
        <w:t>CVS</w:t>
      </w:r>
      <w:r>
        <w:rPr>
          <w:spacing w:val="-7"/>
          <w:sz w:val="22"/>
        </w:rPr>
        <w:t> </w:t>
      </w:r>
      <w:r>
        <w:rPr>
          <w:sz w:val="22"/>
        </w:rPr>
        <w:t>#705,</w:t>
      </w:r>
      <w:r>
        <w:rPr>
          <w:spacing w:val="-8"/>
          <w:sz w:val="22"/>
        </w:rPr>
        <w:t> </w:t>
      </w:r>
      <w:r>
        <w:rPr>
          <w:spacing w:val="-2"/>
          <w:sz w:val="22"/>
        </w:rPr>
        <w:t>DS3428</w:t>
      </w:r>
    </w:p>
    <w:p>
      <w:pPr>
        <w:pStyle w:val="ListParagraph"/>
        <w:numPr>
          <w:ilvl w:val="0"/>
          <w:numId w:val="15"/>
        </w:numPr>
        <w:tabs>
          <w:tab w:pos="2521" w:val="left" w:leader="none"/>
        </w:tabs>
        <w:spacing w:line="240" w:lineRule="auto" w:before="1" w:after="0"/>
        <w:ind w:left="2521" w:right="0" w:hanging="720"/>
        <w:jc w:val="left"/>
        <w:rPr>
          <w:sz w:val="22"/>
        </w:rPr>
      </w:pPr>
      <w:r>
        <w:rPr>
          <w:sz w:val="22"/>
        </w:rPr>
        <w:t>PHA-2026-0088,</w:t>
      </w:r>
      <w:r>
        <w:rPr>
          <w:spacing w:val="-5"/>
          <w:sz w:val="22"/>
        </w:rPr>
        <w:t> </w:t>
      </w:r>
      <w:r>
        <w:rPr>
          <w:sz w:val="22"/>
        </w:rPr>
        <w:t>CVS</w:t>
      </w:r>
      <w:r>
        <w:rPr>
          <w:spacing w:val="-7"/>
          <w:sz w:val="22"/>
        </w:rPr>
        <w:t> </w:t>
      </w:r>
      <w:r>
        <w:rPr>
          <w:sz w:val="22"/>
        </w:rPr>
        <w:t>#20,</w:t>
      </w:r>
      <w:r>
        <w:rPr>
          <w:spacing w:val="-6"/>
          <w:sz w:val="22"/>
        </w:rPr>
        <w:t> </w:t>
      </w:r>
      <w:r>
        <w:rPr>
          <w:spacing w:val="-2"/>
          <w:sz w:val="22"/>
        </w:rPr>
        <w:t>DS89669</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PHA-2026-0002,</w:t>
      </w:r>
      <w:r>
        <w:rPr>
          <w:spacing w:val="-6"/>
          <w:sz w:val="22"/>
        </w:rPr>
        <w:t> </w:t>
      </w:r>
      <w:r>
        <w:rPr>
          <w:sz w:val="22"/>
        </w:rPr>
        <w:t>CVS</w:t>
      </w:r>
      <w:r>
        <w:rPr>
          <w:spacing w:val="-9"/>
          <w:sz w:val="22"/>
        </w:rPr>
        <w:t> </w:t>
      </w:r>
      <w:r>
        <w:rPr>
          <w:sz w:val="22"/>
        </w:rPr>
        <w:t>#1955,</w:t>
      </w:r>
      <w:r>
        <w:rPr>
          <w:spacing w:val="-7"/>
          <w:sz w:val="22"/>
        </w:rPr>
        <w:t> </w:t>
      </w:r>
      <w:r>
        <w:rPr>
          <w:spacing w:val="-2"/>
          <w:sz w:val="22"/>
        </w:rPr>
        <w:t>DS2356</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PHA-2026-0019,</w:t>
      </w:r>
      <w:r>
        <w:rPr>
          <w:spacing w:val="-5"/>
          <w:sz w:val="22"/>
        </w:rPr>
        <w:t> </w:t>
      </w:r>
      <w:r>
        <w:rPr>
          <w:sz w:val="22"/>
        </w:rPr>
        <w:t>CVS</w:t>
      </w:r>
      <w:r>
        <w:rPr>
          <w:spacing w:val="-7"/>
          <w:sz w:val="22"/>
        </w:rPr>
        <w:t> </w:t>
      </w:r>
      <w:r>
        <w:rPr>
          <w:sz w:val="22"/>
        </w:rPr>
        <w:t>#751,</w:t>
      </w:r>
      <w:r>
        <w:rPr>
          <w:spacing w:val="-8"/>
          <w:sz w:val="22"/>
        </w:rPr>
        <w:t> </w:t>
      </w:r>
      <w:r>
        <w:rPr>
          <w:spacing w:val="-2"/>
          <w:sz w:val="22"/>
        </w:rPr>
        <w:t>DS89718</w:t>
      </w:r>
    </w:p>
    <w:p>
      <w:pPr>
        <w:pStyle w:val="ListParagraph"/>
        <w:numPr>
          <w:ilvl w:val="0"/>
          <w:numId w:val="15"/>
        </w:numPr>
        <w:tabs>
          <w:tab w:pos="2521" w:val="left" w:leader="none"/>
        </w:tabs>
        <w:spacing w:line="240" w:lineRule="auto" w:before="0" w:after="0"/>
        <w:ind w:left="2521" w:right="0" w:hanging="720"/>
        <w:jc w:val="left"/>
        <w:rPr>
          <w:sz w:val="22"/>
        </w:rPr>
      </w:pPr>
      <w:r>
        <w:rPr>
          <w:sz w:val="22"/>
        </w:rPr>
        <w:t>INV24845,</w:t>
      </w:r>
      <w:r>
        <w:rPr>
          <w:spacing w:val="-5"/>
          <w:sz w:val="22"/>
        </w:rPr>
        <w:t> </w:t>
      </w:r>
      <w:r>
        <w:rPr>
          <w:sz w:val="22"/>
        </w:rPr>
        <w:t>CVS</w:t>
      </w:r>
      <w:r>
        <w:rPr>
          <w:spacing w:val="-6"/>
          <w:sz w:val="22"/>
        </w:rPr>
        <w:t> </w:t>
      </w:r>
      <w:r>
        <w:rPr>
          <w:sz w:val="22"/>
        </w:rPr>
        <w:t>#1874,</w:t>
      </w:r>
      <w:r>
        <w:rPr>
          <w:spacing w:val="-6"/>
          <w:sz w:val="22"/>
        </w:rPr>
        <w:t> </w:t>
      </w:r>
      <w:r>
        <w:rPr>
          <w:spacing w:val="-2"/>
          <w:sz w:val="22"/>
        </w:rPr>
        <w:t>DS89741</w:t>
      </w:r>
    </w:p>
    <w:p>
      <w:pPr>
        <w:pStyle w:val="ListParagraph"/>
        <w:numPr>
          <w:ilvl w:val="0"/>
          <w:numId w:val="15"/>
        </w:numPr>
        <w:tabs>
          <w:tab w:pos="2521" w:val="left" w:leader="none"/>
        </w:tabs>
        <w:spacing w:line="240" w:lineRule="auto" w:before="0" w:after="0"/>
        <w:ind w:left="2521" w:right="0" w:hanging="720"/>
        <w:jc w:val="left"/>
        <w:rPr>
          <w:sz w:val="22"/>
        </w:rPr>
      </w:pPr>
      <w:r>
        <w:rPr>
          <w:sz w:val="22"/>
        </w:rPr>
        <w:t>PHA-2026-0064,</w:t>
      </w:r>
      <w:r>
        <w:rPr>
          <w:spacing w:val="-5"/>
          <w:sz w:val="22"/>
        </w:rPr>
        <w:t> </w:t>
      </w:r>
      <w:r>
        <w:rPr>
          <w:sz w:val="22"/>
        </w:rPr>
        <w:t>CVS</w:t>
      </w:r>
      <w:r>
        <w:rPr>
          <w:spacing w:val="-7"/>
          <w:sz w:val="22"/>
        </w:rPr>
        <w:t> </w:t>
      </w:r>
      <w:r>
        <w:rPr>
          <w:sz w:val="22"/>
        </w:rPr>
        <w:t>#394,</w:t>
      </w:r>
      <w:r>
        <w:rPr>
          <w:spacing w:val="-8"/>
          <w:sz w:val="22"/>
        </w:rPr>
        <w:t> </w:t>
      </w:r>
      <w:r>
        <w:rPr>
          <w:spacing w:val="-2"/>
          <w:sz w:val="22"/>
        </w:rPr>
        <w:t>DS89857</w:t>
      </w:r>
    </w:p>
    <w:sectPr>
      <w:pgSz w:w="12240" w:h="15840"/>
      <w:pgMar w:header="0" w:footer="1552" w:top="1400" w:bottom="1800" w:left="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98496">
              <wp:simplePos x="0" y="0"/>
              <wp:positionH relativeFrom="page">
                <wp:posOffset>371347</wp:posOffset>
              </wp:positionH>
              <wp:positionV relativeFrom="page">
                <wp:posOffset>9196802</wp:posOffset>
              </wp:positionV>
              <wp:extent cx="1578610" cy="3841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78610" cy="384175"/>
                      </a:xfrm>
                      <a:prstGeom prst="rect">
                        <a:avLst/>
                      </a:prstGeom>
                    </wps:spPr>
                    <wps:txbx>
                      <w:txbxContent>
                        <w:p>
                          <w:pPr>
                            <w:spacing w:before="20"/>
                            <w:ind w:left="20" w:right="0" w:firstLine="0"/>
                            <w:jc w:val="left"/>
                            <w:rPr>
                              <w:rFonts w:ascii="Cambria"/>
                              <w:sz w:val="24"/>
                            </w:rPr>
                          </w:pPr>
                          <w:r>
                            <w:rPr>
                              <w:rFonts w:ascii="Cambria"/>
                              <w:sz w:val="24"/>
                            </w:rPr>
                            <w:t>General</w:t>
                          </w:r>
                          <w:r>
                            <w:rPr>
                              <w:rFonts w:ascii="Cambria"/>
                              <w:spacing w:val="-14"/>
                              <w:sz w:val="24"/>
                            </w:rPr>
                            <w:t> </w:t>
                          </w:r>
                          <w:r>
                            <w:rPr>
                              <w:rFonts w:ascii="Cambria"/>
                              <w:sz w:val="24"/>
                            </w:rPr>
                            <w:t>Session</w:t>
                          </w:r>
                          <w:r>
                            <w:rPr>
                              <w:rFonts w:ascii="Cambria"/>
                              <w:spacing w:val="-13"/>
                              <w:sz w:val="24"/>
                            </w:rPr>
                            <w:t> </w:t>
                          </w:r>
                          <w:r>
                            <w:rPr>
                              <w:rFonts w:ascii="Cambria"/>
                              <w:sz w:val="24"/>
                            </w:rPr>
                            <w:t>Agenda August 6, 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4pt;margin-top:724.157654pt;width:124.3pt;height:30.25pt;mso-position-horizontal-relative:page;mso-position-vertical-relative:page;z-index:-16617984" type="#_x0000_t202" id="docshape1" filled="false" stroked="false">
              <v:textbox inset="0,0,0,0">
                <w:txbxContent>
                  <w:p>
                    <w:pPr>
                      <w:spacing w:before="20"/>
                      <w:ind w:left="20" w:right="0" w:firstLine="0"/>
                      <w:jc w:val="left"/>
                      <w:rPr>
                        <w:rFonts w:ascii="Cambria"/>
                        <w:sz w:val="24"/>
                      </w:rPr>
                    </w:pPr>
                    <w:r>
                      <w:rPr>
                        <w:rFonts w:ascii="Cambria"/>
                        <w:sz w:val="24"/>
                      </w:rPr>
                      <w:t>General</w:t>
                    </w:r>
                    <w:r>
                      <w:rPr>
                        <w:rFonts w:ascii="Cambria"/>
                        <w:spacing w:val="-14"/>
                        <w:sz w:val="24"/>
                      </w:rPr>
                      <w:t> </w:t>
                    </w:r>
                    <w:r>
                      <w:rPr>
                        <w:rFonts w:ascii="Cambria"/>
                        <w:sz w:val="24"/>
                      </w:rPr>
                      <w:t>Session</w:t>
                    </w:r>
                    <w:r>
                      <w:rPr>
                        <w:rFonts w:ascii="Cambria"/>
                        <w:spacing w:val="-13"/>
                        <w:sz w:val="24"/>
                      </w:rPr>
                      <w:t> </w:t>
                    </w:r>
                    <w:r>
                      <w:rPr>
                        <w:rFonts w:ascii="Cambria"/>
                        <w:sz w:val="24"/>
                      </w:rPr>
                      <w:t>Agenda August 6, 2026</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99008">
              <wp:simplePos x="0" y="0"/>
              <wp:positionH relativeFrom="page">
                <wp:posOffset>365760</wp:posOffset>
              </wp:positionH>
              <wp:positionV relativeFrom="page">
                <wp:posOffset>9140952</wp:posOffset>
              </wp:positionV>
              <wp:extent cx="6840220" cy="5651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840220" cy="56515"/>
                      </a:xfrm>
                      <a:custGeom>
                        <a:avLst/>
                        <a:gdLst/>
                        <a:ahLst/>
                        <a:cxnLst/>
                        <a:rect l="l" t="t" r="r" b="b"/>
                        <a:pathLst>
                          <a:path w="6840220" h="56515">
                            <a:moveTo>
                              <a:pt x="6839699" y="47244"/>
                            </a:moveTo>
                            <a:lnTo>
                              <a:pt x="0" y="47244"/>
                            </a:lnTo>
                            <a:lnTo>
                              <a:pt x="0" y="56388"/>
                            </a:lnTo>
                            <a:lnTo>
                              <a:pt x="6839699" y="56388"/>
                            </a:lnTo>
                            <a:lnTo>
                              <a:pt x="6839699" y="47244"/>
                            </a:lnTo>
                            <a:close/>
                          </a:path>
                          <a:path w="6840220" h="56515">
                            <a:moveTo>
                              <a:pt x="6839699" y="0"/>
                            </a:moveTo>
                            <a:lnTo>
                              <a:pt x="0" y="0"/>
                            </a:lnTo>
                            <a:lnTo>
                              <a:pt x="0" y="38100"/>
                            </a:lnTo>
                            <a:lnTo>
                              <a:pt x="6839699" y="38100"/>
                            </a:lnTo>
                            <a:lnTo>
                              <a:pt x="6839699"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28.800001pt;margin-top:719.76001pt;width:538.6pt;height:4.45pt;mso-position-horizontal-relative:page;mso-position-vertical-relative:page;z-index:-16617472" id="docshape5" coordorigin="576,14395" coordsize="10772,89" path="m11347,14470l576,14470,576,14484,11347,14484,11347,14470xm11347,14395l576,14395,576,14455,11347,14455,11347,14395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6699520">
              <wp:simplePos x="0" y="0"/>
              <wp:positionH relativeFrom="page">
                <wp:posOffset>371347</wp:posOffset>
              </wp:positionH>
              <wp:positionV relativeFrom="page">
                <wp:posOffset>9196802</wp:posOffset>
              </wp:positionV>
              <wp:extent cx="1578610" cy="3841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78610" cy="384175"/>
                      </a:xfrm>
                      <a:prstGeom prst="rect">
                        <a:avLst/>
                      </a:prstGeom>
                    </wps:spPr>
                    <wps:txbx>
                      <w:txbxContent>
                        <w:p>
                          <w:pPr>
                            <w:spacing w:before="20"/>
                            <w:ind w:left="20" w:right="0" w:firstLine="0"/>
                            <w:jc w:val="left"/>
                            <w:rPr>
                              <w:rFonts w:ascii="Cambria"/>
                              <w:sz w:val="24"/>
                            </w:rPr>
                          </w:pPr>
                          <w:r>
                            <w:rPr>
                              <w:rFonts w:ascii="Cambria"/>
                              <w:sz w:val="24"/>
                            </w:rPr>
                            <w:t>General</w:t>
                          </w:r>
                          <w:r>
                            <w:rPr>
                              <w:rFonts w:ascii="Cambria"/>
                              <w:spacing w:val="-14"/>
                              <w:sz w:val="24"/>
                            </w:rPr>
                            <w:t> </w:t>
                          </w:r>
                          <w:r>
                            <w:rPr>
                              <w:rFonts w:ascii="Cambria"/>
                              <w:sz w:val="24"/>
                            </w:rPr>
                            <w:t>Session</w:t>
                          </w:r>
                          <w:r>
                            <w:rPr>
                              <w:rFonts w:ascii="Cambria"/>
                              <w:spacing w:val="-13"/>
                              <w:sz w:val="24"/>
                            </w:rPr>
                            <w:t> </w:t>
                          </w:r>
                          <w:r>
                            <w:rPr>
                              <w:rFonts w:ascii="Cambria"/>
                              <w:sz w:val="24"/>
                            </w:rPr>
                            <w:t>Agenda August 6, 2026</w:t>
                          </w:r>
                        </w:p>
                      </w:txbxContent>
                    </wps:txbx>
                    <wps:bodyPr wrap="square" lIns="0" tIns="0" rIns="0" bIns="0" rtlCol="0">
                      <a:noAutofit/>
                    </wps:bodyPr>
                  </wps:wsp>
                </a:graphicData>
              </a:graphic>
            </wp:anchor>
          </w:drawing>
        </mc:Choice>
        <mc:Fallback>
          <w:pict>
            <v:shape style="position:absolute;margin-left:29.24pt;margin-top:724.157654pt;width:124.3pt;height:30.25pt;mso-position-horizontal-relative:page;mso-position-vertical-relative:page;z-index:-16616960" type="#_x0000_t202" id="docshape6" filled="false" stroked="false">
              <v:textbox inset="0,0,0,0">
                <w:txbxContent>
                  <w:p>
                    <w:pPr>
                      <w:spacing w:before="20"/>
                      <w:ind w:left="20" w:right="0" w:firstLine="0"/>
                      <w:jc w:val="left"/>
                      <w:rPr>
                        <w:rFonts w:ascii="Cambria"/>
                        <w:sz w:val="24"/>
                      </w:rPr>
                    </w:pPr>
                    <w:r>
                      <w:rPr>
                        <w:rFonts w:ascii="Cambria"/>
                        <w:sz w:val="24"/>
                      </w:rPr>
                      <w:t>General</w:t>
                    </w:r>
                    <w:r>
                      <w:rPr>
                        <w:rFonts w:ascii="Cambria"/>
                        <w:spacing w:val="-14"/>
                        <w:sz w:val="24"/>
                      </w:rPr>
                      <w:t> </w:t>
                    </w:r>
                    <w:r>
                      <w:rPr>
                        <w:rFonts w:ascii="Cambria"/>
                        <w:sz w:val="24"/>
                      </w:rPr>
                      <w:t>Session</w:t>
                    </w:r>
                    <w:r>
                      <w:rPr>
                        <w:rFonts w:ascii="Cambria"/>
                        <w:spacing w:val="-13"/>
                        <w:sz w:val="24"/>
                      </w:rPr>
                      <w:t> </w:t>
                    </w:r>
                    <w:r>
                      <w:rPr>
                        <w:rFonts w:ascii="Cambria"/>
                        <w:sz w:val="24"/>
                      </w:rPr>
                      <w:t>Agenda August 6, 2026</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700032">
              <wp:simplePos x="0" y="0"/>
              <wp:positionH relativeFrom="page">
                <wp:posOffset>3451352</wp:posOffset>
              </wp:positionH>
              <wp:positionV relativeFrom="page">
                <wp:posOffset>8893386</wp:posOffset>
              </wp:positionV>
              <wp:extent cx="866775"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866775" cy="194310"/>
                      </a:xfrm>
                      <a:prstGeom prst="rect">
                        <a:avLst/>
                      </a:prstGeom>
                    </wps:spPr>
                    <wps:txbx>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t>26</w:t>
                          </w:r>
                        </w:p>
                      </w:txbxContent>
                    </wps:txbx>
                    <wps:bodyPr wrap="square" lIns="0" tIns="0" rIns="0" bIns="0" rtlCol="0">
                      <a:noAutofit/>
                    </wps:bodyPr>
                  </wps:wsp>
                </a:graphicData>
              </a:graphic>
            </wp:anchor>
          </w:drawing>
        </mc:Choice>
        <mc:Fallback>
          <w:pict>
            <v:shape style="position:absolute;margin-left:271.760010pt;margin-top:700.266663pt;width:68.25pt;height:15.3pt;mso-position-horizontal-relative:page;mso-position-vertical-relative:page;z-index:-16616448" type="#_x0000_t202" id="docshape7" filled="false" stroked="false">
              <v:textbox inset="0,0,0,0">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t>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6700544">
              <wp:simplePos x="0" y="0"/>
              <wp:positionH relativeFrom="page">
                <wp:posOffset>901700</wp:posOffset>
              </wp:positionH>
              <wp:positionV relativeFrom="page">
                <wp:posOffset>9068646</wp:posOffset>
              </wp:positionV>
              <wp:extent cx="2532380" cy="3695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532380" cy="369570"/>
                      </a:xfrm>
                      <a:prstGeom prst="rect">
                        <a:avLst/>
                      </a:prstGeom>
                    </wps:spPr>
                    <wps:txbx>
                      <w:txbxContent>
                        <w:p>
                          <w:pPr>
                            <w:spacing w:before="10"/>
                            <w:ind w:left="20" w:right="18" w:firstLine="0"/>
                            <w:jc w:val="left"/>
                            <w:rPr>
                              <w:rFonts w:ascii="Times New Roman"/>
                              <w:sz w:val="24"/>
                            </w:rPr>
                          </w:pPr>
                          <w:r>
                            <w:rPr>
                              <w:rFonts w:ascii="Times New Roman"/>
                              <w:sz w:val="24"/>
                            </w:rPr>
                            <w:t>Draft</w:t>
                          </w:r>
                          <w:r>
                            <w:rPr>
                              <w:rFonts w:ascii="Times New Roman"/>
                              <w:spacing w:val="-10"/>
                              <w:sz w:val="24"/>
                            </w:rPr>
                            <w:t> </w:t>
                          </w:r>
                          <w:r>
                            <w:rPr>
                              <w:rFonts w:ascii="Times New Roman"/>
                              <w:sz w:val="24"/>
                            </w:rPr>
                            <w:t>Minutes</w:t>
                          </w:r>
                          <w:r>
                            <w:rPr>
                              <w:rFonts w:ascii="Times New Roman"/>
                              <w:spacing w:val="-10"/>
                              <w:sz w:val="24"/>
                            </w:rPr>
                            <w:t> </w:t>
                          </w:r>
                          <w:r>
                            <w:rPr>
                              <w:rFonts w:ascii="Times New Roman"/>
                              <w:sz w:val="24"/>
                            </w:rPr>
                            <w:t>General</w:t>
                          </w:r>
                          <w:r>
                            <w:rPr>
                              <w:rFonts w:ascii="Times New Roman"/>
                              <w:spacing w:val="-10"/>
                              <w:sz w:val="24"/>
                            </w:rPr>
                            <w:t> </w:t>
                          </w:r>
                          <w:r>
                            <w:rPr>
                              <w:rFonts w:ascii="Times New Roman"/>
                              <w:sz w:val="24"/>
                            </w:rPr>
                            <w:t>Session:</w:t>
                          </w:r>
                          <w:r>
                            <w:rPr>
                              <w:rFonts w:ascii="Times New Roman"/>
                              <w:spacing w:val="-10"/>
                              <w:sz w:val="24"/>
                            </w:rPr>
                            <w:t> </w:t>
                          </w:r>
                          <w:r>
                            <w:rPr>
                              <w:rFonts w:ascii="Times New Roman"/>
                              <w:sz w:val="24"/>
                            </w:rPr>
                            <w:t>08/06/26 BOP Approved: 09/03/26</w:t>
                          </w:r>
                        </w:p>
                      </w:txbxContent>
                    </wps:txbx>
                    <wps:bodyPr wrap="square" lIns="0" tIns="0" rIns="0" bIns="0" rtlCol="0">
                      <a:noAutofit/>
                    </wps:bodyPr>
                  </wps:wsp>
                </a:graphicData>
              </a:graphic>
            </wp:anchor>
          </w:drawing>
        </mc:Choice>
        <mc:Fallback>
          <w:pict>
            <v:shape style="position:absolute;margin-left:71pt;margin-top:714.06665pt;width:199.4pt;height:29.1pt;mso-position-horizontal-relative:page;mso-position-vertical-relative:page;z-index:-16615936" type="#_x0000_t202" id="docshape8" filled="false" stroked="false">
              <v:textbox inset="0,0,0,0">
                <w:txbxContent>
                  <w:p>
                    <w:pPr>
                      <w:spacing w:before="10"/>
                      <w:ind w:left="20" w:right="18" w:firstLine="0"/>
                      <w:jc w:val="left"/>
                      <w:rPr>
                        <w:rFonts w:ascii="Times New Roman"/>
                        <w:sz w:val="24"/>
                      </w:rPr>
                    </w:pPr>
                    <w:r>
                      <w:rPr>
                        <w:rFonts w:ascii="Times New Roman"/>
                        <w:sz w:val="24"/>
                      </w:rPr>
                      <w:t>Draft</w:t>
                    </w:r>
                    <w:r>
                      <w:rPr>
                        <w:rFonts w:ascii="Times New Roman"/>
                        <w:spacing w:val="-10"/>
                        <w:sz w:val="24"/>
                      </w:rPr>
                      <w:t> </w:t>
                    </w:r>
                    <w:r>
                      <w:rPr>
                        <w:rFonts w:ascii="Times New Roman"/>
                        <w:sz w:val="24"/>
                      </w:rPr>
                      <w:t>Minutes</w:t>
                    </w:r>
                    <w:r>
                      <w:rPr>
                        <w:rFonts w:ascii="Times New Roman"/>
                        <w:spacing w:val="-10"/>
                        <w:sz w:val="24"/>
                      </w:rPr>
                      <w:t> </w:t>
                    </w:r>
                    <w:r>
                      <w:rPr>
                        <w:rFonts w:ascii="Times New Roman"/>
                        <w:sz w:val="24"/>
                      </w:rPr>
                      <w:t>General</w:t>
                    </w:r>
                    <w:r>
                      <w:rPr>
                        <w:rFonts w:ascii="Times New Roman"/>
                        <w:spacing w:val="-10"/>
                        <w:sz w:val="24"/>
                      </w:rPr>
                      <w:t> </w:t>
                    </w:r>
                    <w:r>
                      <w:rPr>
                        <w:rFonts w:ascii="Times New Roman"/>
                        <w:sz w:val="24"/>
                      </w:rPr>
                      <w:t>Session:</w:t>
                    </w:r>
                    <w:r>
                      <w:rPr>
                        <w:rFonts w:ascii="Times New Roman"/>
                        <w:spacing w:val="-10"/>
                        <w:sz w:val="24"/>
                      </w:rPr>
                      <w:t> </w:t>
                    </w:r>
                    <w:r>
                      <w:rPr>
                        <w:rFonts w:ascii="Times New Roman"/>
                        <w:sz w:val="24"/>
                      </w:rPr>
                      <w:t>08/06/26 BOP Approved: 09/03/26</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2519" w:hanging="72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3456" w:hanging="721"/>
      </w:pPr>
      <w:rPr>
        <w:rFonts w:hint="default"/>
        <w:lang w:val="en-US" w:eastAsia="en-US" w:bidi="ar-SA"/>
      </w:rPr>
    </w:lvl>
    <w:lvl w:ilvl="2">
      <w:start w:val="0"/>
      <w:numFmt w:val="bullet"/>
      <w:lvlText w:val="•"/>
      <w:lvlJc w:val="left"/>
      <w:pPr>
        <w:ind w:left="4392" w:hanging="721"/>
      </w:pPr>
      <w:rPr>
        <w:rFonts w:hint="default"/>
        <w:lang w:val="en-US" w:eastAsia="en-US" w:bidi="ar-SA"/>
      </w:rPr>
    </w:lvl>
    <w:lvl w:ilvl="3">
      <w:start w:val="0"/>
      <w:numFmt w:val="bullet"/>
      <w:lvlText w:val="•"/>
      <w:lvlJc w:val="left"/>
      <w:pPr>
        <w:ind w:left="5328" w:hanging="721"/>
      </w:pPr>
      <w:rPr>
        <w:rFonts w:hint="default"/>
        <w:lang w:val="en-US" w:eastAsia="en-US" w:bidi="ar-SA"/>
      </w:rPr>
    </w:lvl>
    <w:lvl w:ilvl="4">
      <w:start w:val="0"/>
      <w:numFmt w:val="bullet"/>
      <w:lvlText w:val="•"/>
      <w:lvlJc w:val="left"/>
      <w:pPr>
        <w:ind w:left="6264" w:hanging="721"/>
      </w:pPr>
      <w:rPr>
        <w:rFonts w:hint="default"/>
        <w:lang w:val="en-US" w:eastAsia="en-US" w:bidi="ar-SA"/>
      </w:rPr>
    </w:lvl>
    <w:lvl w:ilvl="5">
      <w:start w:val="0"/>
      <w:numFmt w:val="bullet"/>
      <w:lvlText w:val="•"/>
      <w:lvlJc w:val="left"/>
      <w:pPr>
        <w:ind w:left="7200" w:hanging="721"/>
      </w:pPr>
      <w:rPr>
        <w:rFonts w:hint="default"/>
        <w:lang w:val="en-US" w:eastAsia="en-US" w:bidi="ar-SA"/>
      </w:rPr>
    </w:lvl>
    <w:lvl w:ilvl="6">
      <w:start w:val="0"/>
      <w:numFmt w:val="bullet"/>
      <w:lvlText w:val="•"/>
      <w:lvlJc w:val="left"/>
      <w:pPr>
        <w:ind w:left="8136" w:hanging="721"/>
      </w:pPr>
      <w:rPr>
        <w:rFonts w:hint="default"/>
        <w:lang w:val="en-US" w:eastAsia="en-US" w:bidi="ar-SA"/>
      </w:rPr>
    </w:lvl>
    <w:lvl w:ilvl="7">
      <w:start w:val="0"/>
      <w:numFmt w:val="bullet"/>
      <w:lvlText w:val="•"/>
      <w:lvlJc w:val="left"/>
      <w:pPr>
        <w:ind w:left="9072" w:hanging="721"/>
      </w:pPr>
      <w:rPr>
        <w:rFonts w:hint="default"/>
        <w:lang w:val="en-US" w:eastAsia="en-US" w:bidi="ar-SA"/>
      </w:rPr>
    </w:lvl>
    <w:lvl w:ilvl="8">
      <w:start w:val="0"/>
      <w:numFmt w:val="bullet"/>
      <w:lvlText w:val="•"/>
      <w:lvlJc w:val="left"/>
      <w:pPr>
        <w:ind w:left="10008" w:hanging="721"/>
      </w:pPr>
      <w:rPr>
        <w:rFonts w:hint="default"/>
        <w:lang w:val="en-US" w:eastAsia="en-US" w:bidi="ar-SA"/>
      </w:rPr>
    </w:lvl>
  </w:abstractNum>
  <w:abstractNum w:abstractNumId="13">
    <w:multiLevelType w:val="hybridMultilevel"/>
    <w:lvl w:ilvl="0">
      <w:start w:val="0"/>
      <w:numFmt w:val="bullet"/>
      <w:lvlText w:val=""/>
      <w:lvlJc w:val="left"/>
      <w:pPr>
        <w:ind w:left="1620" w:hanging="18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46" w:hanging="181"/>
      </w:pPr>
      <w:rPr>
        <w:rFonts w:hint="default"/>
        <w:lang w:val="en-US" w:eastAsia="en-US" w:bidi="ar-SA"/>
      </w:rPr>
    </w:lvl>
    <w:lvl w:ilvl="2">
      <w:start w:val="0"/>
      <w:numFmt w:val="bullet"/>
      <w:lvlText w:val="•"/>
      <w:lvlJc w:val="left"/>
      <w:pPr>
        <w:ind w:left="3672" w:hanging="181"/>
      </w:pPr>
      <w:rPr>
        <w:rFonts w:hint="default"/>
        <w:lang w:val="en-US" w:eastAsia="en-US" w:bidi="ar-SA"/>
      </w:rPr>
    </w:lvl>
    <w:lvl w:ilvl="3">
      <w:start w:val="0"/>
      <w:numFmt w:val="bullet"/>
      <w:lvlText w:val="•"/>
      <w:lvlJc w:val="left"/>
      <w:pPr>
        <w:ind w:left="4698" w:hanging="181"/>
      </w:pPr>
      <w:rPr>
        <w:rFonts w:hint="default"/>
        <w:lang w:val="en-US" w:eastAsia="en-US" w:bidi="ar-SA"/>
      </w:rPr>
    </w:lvl>
    <w:lvl w:ilvl="4">
      <w:start w:val="0"/>
      <w:numFmt w:val="bullet"/>
      <w:lvlText w:val="•"/>
      <w:lvlJc w:val="left"/>
      <w:pPr>
        <w:ind w:left="5724" w:hanging="181"/>
      </w:pPr>
      <w:rPr>
        <w:rFonts w:hint="default"/>
        <w:lang w:val="en-US" w:eastAsia="en-US" w:bidi="ar-SA"/>
      </w:rPr>
    </w:lvl>
    <w:lvl w:ilvl="5">
      <w:start w:val="0"/>
      <w:numFmt w:val="bullet"/>
      <w:lvlText w:val="•"/>
      <w:lvlJc w:val="left"/>
      <w:pPr>
        <w:ind w:left="6750" w:hanging="181"/>
      </w:pPr>
      <w:rPr>
        <w:rFonts w:hint="default"/>
        <w:lang w:val="en-US" w:eastAsia="en-US" w:bidi="ar-SA"/>
      </w:rPr>
    </w:lvl>
    <w:lvl w:ilvl="6">
      <w:start w:val="0"/>
      <w:numFmt w:val="bullet"/>
      <w:lvlText w:val="•"/>
      <w:lvlJc w:val="left"/>
      <w:pPr>
        <w:ind w:left="7776" w:hanging="181"/>
      </w:pPr>
      <w:rPr>
        <w:rFonts w:hint="default"/>
        <w:lang w:val="en-US" w:eastAsia="en-US" w:bidi="ar-SA"/>
      </w:rPr>
    </w:lvl>
    <w:lvl w:ilvl="7">
      <w:start w:val="0"/>
      <w:numFmt w:val="bullet"/>
      <w:lvlText w:val="•"/>
      <w:lvlJc w:val="left"/>
      <w:pPr>
        <w:ind w:left="8802" w:hanging="181"/>
      </w:pPr>
      <w:rPr>
        <w:rFonts w:hint="default"/>
        <w:lang w:val="en-US" w:eastAsia="en-US" w:bidi="ar-SA"/>
      </w:rPr>
    </w:lvl>
    <w:lvl w:ilvl="8">
      <w:start w:val="0"/>
      <w:numFmt w:val="bullet"/>
      <w:lvlText w:val="•"/>
      <w:lvlJc w:val="left"/>
      <w:pPr>
        <w:ind w:left="9828" w:hanging="181"/>
      </w:pPr>
      <w:rPr>
        <w:rFonts w:hint="default"/>
        <w:lang w:val="en-US" w:eastAsia="en-US" w:bidi="ar-SA"/>
      </w:rPr>
    </w:lvl>
  </w:abstractNum>
  <w:abstractNum w:abstractNumId="12">
    <w:multiLevelType w:val="hybridMultilevel"/>
    <w:lvl w:ilvl="0">
      <w:start w:val="0"/>
      <w:numFmt w:val="bullet"/>
      <w:lvlText w:val=""/>
      <w:lvlJc w:val="left"/>
      <w:pPr>
        <w:ind w:left="1509" w:hanging="111"/>
      </w:pPr>
      <w:rPr>
        <w:rFonts w:hint="default" w:ascii="Symbol" w:hAnsi="Symbol" w:eastAsia="Symbol" w:cs="Symbol"/>
        <w:b w:val="0"/>
        <w:bCs w:val="0"/>
        <w:i w:val="0"/>
        <w:iCs w:val="0"/>
        <w:spacing w:val="8"/>
        <w:w w:val="88"/>
        <w:sz w:val="20"/>
        <w:szCs w:val="20"/>
        <w:lang w:val="en-US" w:eastAsia="en-US" w:bidi="ar-SA"/>
      </w:rPr>
    </w:lvl>
    <w:lvl w:ilvl="1">
      <w:start w:val="0"/>
      <w:numFmt w:val="bullet"/>
      <w:lvlText w:val="•"/>
      <w:lvlJc w:val="left"/>
      <w:pPr>
        <w:ind w:left="1711" w:hanging="272"/>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2848" w:hanging="272"/>
      </w:pPr>
      <w:rPr>
        <w:rFonts w:hint="default"/>
        <w:lang w:val="en-US" w:eastAsia="en-US" w:bidi="ar-SA"/>
      </w:rPr>
    </w:lvl>
    <w:lvl w:ilvl="3">
      <w:start w:val="0"/>
      <w:numFmt w:val="bullet"/>
      <w:lvlText w:val="•"/>
      <w:lvlJc w:val="left"/>
      <w:pPr>
        <w:ind w:left="3977" w:hanging="272"/>
      </w:pPr>
      <w:rPr>
        <w:rFonts w:hint="default"/>
        <w:lang w:val="en-US" w:eastAsia="en-US" w:bidi="ar-SA"/>
      </w:rPr>
    </w:lvl>
    <w:lvl w:ilvl="4">
      <w:start w:val="0"/>
      <w:numFmt w:val="bullet"/>
      <w:lvlText w:val="•"/>
      <w:lvlJc w:val="left"/>
      <w:pPr>
        <w:ind w:left="5106" w:hanging="272"/>
      </w:pPr>
      <w:rPr>
        <w:rFonts w:hint="default"/>
        <w:lang w:val="en-US" w:eastAsia="en-US" w:bidi="ar-SA"/>
      </w:rPr>
    </w:lvl>
    <w:lvl w:ilvl="5">
      <w:start w:val="0"/>
      <w:numFmt w:val="bullet"/>
      <w:lvlText w:val="•"/>
      <w:lvlJc w:val="left"/>
      <w:pPr>
        <w:ind w:left="6235" w:hanging="272"/>
      </w:pPr>
      <w:rPr>
        <w:rFonts w:hint="default"/>
        <w:lang w:val="en-US" w:eastAsia="en-US" w:bidi="ar-SA"/>
      </w:rPr>
    </w:lvl>
    <w:lvl w:ilvl="6">
      <w:start w:val="0"/>
      <w:numFmt w:val="bullet"/>
      <w:lvlText w:val="•"/>
      <w:lvlJc w:val="left"/>
      <w:pPr>
        <w:ind w:left="7364" w:hanging="272"/>
      </w:pPr>
      <w:rPr>
        <w:rFonts w:hint="default"/>
        <w:lang w:val="en-US" w:eastAsia="en-US" w:bidi="ar-SA"/>
      </w:rPr>
    </w:lvl>
    <w:lvl w:ilvl="7">
      <w:start w:val="0"/>
      <w:numFmt w:val="bullet"/>
      <w:lvlText w:val="•"/>
      <w:lvlJc w:val="left"/>
      <w:pPr>
        <w:ind w:left="8493" w:hanging="272"/>
      </w:pPr>
      <w:rPr>
        <w:rFonts w:hint="default"/>
        <w:lang w:val="en-US" w:eastAsia="en-US" w:bidi="ar-SA"/>
      </w:rPr>
    </w:lvl>
    <w:lvl w:ilvl="8">
      <w:start w:val="0"/>
      <w:numFmt w:val="bullet"/>
      <w:lvlText w:val="•"/>
      <w:lvlJc w:val="left"/>
      <w:pPr>
        <w:ind w:left="9622" w:hanging="272"/>
      </w:pPr>
      <w:rPr>
        <w:rFonts w:hint="default"/>
        <w:lang w:val="en-US" w:eastAsia="en-US" w:bidi="ar-SA"/>
      </w:rPr>
    </w:lvl>
  </w:abstractNum>
  <w:abstractNum w:abstractNumId="11">
    <w:multiLevelType w:val="hybridMultilevel"/>
    <w:lvl w:ilvl="0">
      <w:start w:val="0"/>
      <w:numFmt w:val="bullet"/>
      <w:lvlText w:val=""/>
      <w:lvlJc w:val="left"/>
      <w:pPr>
        <w:ind w:left="1711" w:hanging="20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2736" w:hanging="202"/>
      </w:pPr>
      <w:rPr>
        <w:rFonts w:hint="default"/>
        <w:lang w:val="en-US" w:eastAsia="en-US" w:bidi="ar-SA"/>
      </w:rPr>
    </w:lvl>
    <w:lvl w:ilvl="2">
      <w:start w:val="0"/>
      <w:numFmt w:val="bullet"/>
      <w:lvlText w:val="•"/>
      <w:lvlJc w:val="left"/>
      <w:pPr>
        <w:ind w:left="3752" w:hanging="202"/>
      </w:pPr>
      <w:rPr>
        <w:rFonts w:hint="default"/>
        <w:lang w:val="en-US" w:eastAsia="en-US" w:bidi="ar-SA"/>
      </w:rPr>
    </w:lvl>
    <w:lvl w:ilvl="3">
      <w:start w:val="0"/>
      <w:numFmt w:val="bullet"/>
      <w:lvlText w:val="•"/>
      <w:lvlJc w:val="left"/>
      <w:pPr>
        <w:ind w:left="4768" w:hanging="202"/>
      </w:pPr>
      <w:rPr>
        <w:rFonts w:hint="default"/>
        <w:lang w:val="en-US" w:eastAsia="en-US" w:bidi="ar-SA"/>
      </w:rPr>
    </w:lvl>
    <w:lvl w:ilvl="4">
      <w:start w:val="0"/>
      <w:numFmt w:val="bullet"/>
      <w:lvlText w:val="•"/>
      <w:lvlJc w:val="left"/>
      <w:pPr>
        <w:ind w:left="5784" w:hanging="202"/>
      </w:pPr>
      <w:rPr>
        <w:rFonts w:hint="default"/>
        <w:lang w:val="en-US" w:eastAsia="en-US" w:bidi="ar-SA"/>
      </w:rPr>
    </w:lvl>
    <w:lvl w:ilvl="5">
      <w:start w:val="0"/>
      <w:numFmt w:val="bullet"/>
      <w:lvlText w:val="•"/>
      <w:lvlJc w:val="left"/>
      <w:pPr>
        <w:ind w:left="6800" w:hanging="202"/>
      </w:pPr>
      <w:rPr>
        <w:rFonts w:hint="default"/>
        <w:lang w:val="en-US" w:eastAsia="en-US" w:bidi="ar-SA"/>
      </w:rPr>
    </w:lvl>
    <w:lvl w:ilvl="6">
      <w:start w:val="0"/>
      <w:numFmt w:val="bullet"/>
      <w:lvlText w:val="•"/>
      <w:lvlJc w:val="left"/>
      <w:pPr>
        <w:ind w:left="7816" w:hanging="202"/>
      </w:pPr>
      <w:rPr>
        <w:rFonts w:hint="default"/>
        <w:lang w:val="en-US" w:eastAsia="en-US" w:bidi="ar-SA"/>
      </w:rPr>
    </w:lvl>
    <w:lvl w:ilvl="7">
      <w:start w:val="0"/>
      <w:numFmt w:val="bullet"/>
      <w:lvlText w:val="•"/>
      <w:lvlJc w:val="left"/>
      <w:pPr>
        <w:ind w:left="8832" w:hanging="202"/>
      </w:pPr>
      <w:rPr>
        <w:rFonts w:hint="default"/>
        <w:lang w:val="en-US" w:eastAsia="en-US" w:bidi="ar-SA"/>
      </w:rPr>
    </w:lvl>
    <w:lvl w:ilvl="8">
      <w:start w:val="0"/>
      <w:numFmt w:val="bullet"/>
      <w:lvlText w:val="•"/>
      <w:lvlJc w:val="left"/>
      <w:pPr>
        <w:ind w:left="9848" w:hanging="202"/>
      </w:pPr>
      <w:rPr>
        <w:rFonts w:hint="default"/>
        <w:lang w:val="en-US" w:eastAsia="en-US" w:bidi="ar-SA"/>
      </w:rPr>
    </w:lvl>
  </w:abstractNum>
  <w:abstractNum w:abstractNumId="10">
    <w:multiLevelType w:val="hybridMultilevel"/>
    <w:lvl w:ilvl="0">
      <w:start w:val="0"/>
      <w:numFmt w:val="bullet"/>
      <w:lvlText w:val=""/>
      <w:lvlJc w:val="left"/>
      <w:pPr>
        <w:ind w:left="1711" w:hanging="272"/>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736" w:hanging="272"/>
      </w:pPr>
      <w:rPr>
        <w:rFonts w:hint="default"/>
        <w:lang w:val="en-US" w:eastAsia="en-US" w:bidi="ar-SA"/>
      </w:rPr>
    </w:lvl>
    <w:lvl w:ilvl="2">
      <w:start w:val="0"/>
      <w:numFmt w:val="bullet"/>
      <w:lvlText w:val="•"/>
      <w:lvlJc w:val="left"/>
      <w:pPr>
        <w:ind w:left="3752" w:hanging="272"/>
      </w:pPr>
      <w:rPr>
        <w:rFonts w:hint="default"/>
        <w:lang w:val="en-US" w:eastAsia="en-US" w:bidi="ar-SA"/>
      </w:rPr>
    </w:lvl>
    <w:lvl w:ilvl="3">
      <w:start w:val="0"/>
      <w:numFmt w:val="bullet"/>
      <w:lvlText w:val="•"/>
      <w:lvlJc w:val="left"/>
      <w:pPr>
        <w:ind w:left="4768" w:hanging="272"/>
      </w:pPr>
      <w:rPr>
        <w:rFonts w:hint="default"/>
        <w:lang w:val="en-US" w:eastAsia="en-US" w:bidi="ar-SA"/>
      </w:rPr>
    </w:lvl>
    <w:lvl w:ilvl="4">
      <w:start w:val="0"/>
      <w:numFmt w:val="bullet"/>
      <w:lvlText w:val="•"/>
      <w:lvlJc w:val="left"/>
      <w:pPr>
        <w:ind w:left="5784" w:hanging="272"/>
      </w:pPr>
      <w:rPr>
        <w:rFonts w:hint="default"/>
        <w:lang w:val="en-US" w:eastAsia="en-US" w:bidi="ar-SA"/>
      </w:rPr>
    </w:lvl>
    <w:lvl w:ilvl="5">
      <w:start w:val="0"/>
      <w:numFmt w:val="bullet"/>
      <w:lvlText w:val="•"/>
      <w:lvlJc w:val="left"/>
      <w:pPr>
        <w:ind w:left="6800" w:hanging="272"/>
      </w:pPr>
      <w:rPr>
        <w:rFonts w:hint="default"/>
        <w:lang w:val="en-US" w:eastAsia="en-US" w:bidi="ar-SA"/>
      </w:rPr>
    </w:lvl>
    <w:lvl w:ilvl="6">
      <w:start w:val="0"/>
      <w:numFmt w:val="bullet"/>
      <w:lvlText w:val="•"/>
      <w:lvlJc w:val="left"/>
      <w:pPr>
        <w:ind w:left="7816" w:hanging="272"/>
      </w:pPr>
      <w:rPr>
        <w:rFonts w:hint="default"/>
        <w:lang w:val="en-US" w:eastAsia="en-US" w:bidi="ar-SA"/>
      </w:rPr>
    </w:lvl>
    <w:lvl w:ilvl="7">
      <w:start w:val="0"/>
      <w:numFmt w:val="bullet"/>
      <w:lvlText w:val="•"/>
      <w:lvlJc w:val="left"/>
      <w:pPr>
        <w:ind w:left="8832" w:hanging="272"/>
      </w:pPr>
      <w:rPr>
        <w:rFonts w:hint="default"/>
        <w:lang w:val="en-US" w:eastAsia="en-US" w:bidi="ar-SA"/>
      </w:rPr>
    </w:lvl>
    <w:lvl w:ilvl="8">
      <w:start w:val="0"/>
      <w:numFmt w:val="bullet"/>
      <w:lvlText w:val="•"/>
      <w:lvlJc w:val="left"/>
      <w:pPr>
        <w:ind w:left="9848" w:hanging="272"/>
      </w:pPr>
      <w:rPr>
        <w:rFonts w:hint="default"/>
        <w:lang w:val="en-US" w:eastAsia="en-US" w:bidi="ar-SA"/>
      </w:rPr>
    </w:lvl>
  </w:abstractNum>
  <w:abstractNum w:abstractNumId="9">
    <w:multiLevelType w:val="hybridMultilevel"/>
    <w:lvl w:ilvl="0">
      <w:start w:val="0"/>
      <w:numFmt w:val="bullet"/>
      <w:lvlText w:val=""/>
      <w:lvlJc w:val="left"/>
      <w:pPr>
        <w:ind w:left="21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2853" w:hanging="361"/>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4005" w:hanging="361"/>
      </w:pPr>
      <w:rPr>
        <w:rFonts w:hint="default"/>
        <w:lang w:val="en-US" w:eastAsia="en-US" w:bidi="ar-SA"/>
      </w:rPr>
    </w:lvl>
    <w:lvl w:ilvl="4">
      <w:start w:val="0"/>
      <w:numFmt w:val="bullet"/>
      <w:lvlText w:val="•"/>
      <w:lvlJc w:val="left"/>
      <w:pPr>
        <w:ind w:left="5130" w:hanging="361"/>
      </w:pPr>
      <w:rPr>
        <w:rFonts w:hint="default"/>
        <w:lang w:val="en-US" w:eastAsia="en-US" w:bidi="ar-SA"/>
      </w:rPr>
    </w:lvl>
    <w:lvl w:ilvl="5">
      <w:start w:val="0"/>
      <w:numFmt w:val="bullet"/>
      <w:lvlText w:val="•"/>
      <w:lvlJc w:val="left"/>
      <w:pPr>
        <w:ind w:left="6255" w:hanging="361"/>
      </w:pPr>
      <w:rPr>
        <w:rFonts w:hint="default"/>
        <w:lang w:val="en-US" w:eastAsia="en-US" w:bidi="ar-SA"/>
      </w:rPr>
    </w:lvl>
    <w:lvl w:ilvl="6">
      <w:start w:val="0"/>
      <w:numFmt w:val="bullet"/>
      <w:lvlText w:val="•"/>
      <w:lvlJc w:val="left"/>
      <w:pPr>
        <w:ind w:left="7380" w:hanging="361"/>
      </w:pPr>
      <w:rPr>
        <w:rFonts w:hint="default"/>
        <w:lang w:val="en-US" w:eastAsia="en-US" w:bidi="ar-SA"/>
      </w:rPr>
    </w:lvl>
    <w:lvl w:ilvl="7">
      <w:start w:val="0"/>
      <w:numFmt w:val="bullet"/>
      <w:lvlText w:val="•"/>
      <w:lvlJc w:val="left"/>
      <w:pPr>
        <w:ind w:left="8505" w:hanging="361"/>
      </w:pPr>
      <w:rPr>
        <w:rFonts w:hint="default"/>
        <w:lang w:val="en-US" w:eastAsia="en-US" w:bidi="ar-SA"/>
      </w:rPr>
    </w:lvl>
    <w:lvl w:ilvl="8">
      <w:start w:val="0"/>
      <w:numFmt w:val="bullet"/>
      <w:lvlText w:val="•"/>
      <w:lvlJc w:val="left"/>
      <w:pPr>
        <w:ind w:left="9630" w:hanging="361"/>
      </w:pPr>
      <w:rPr>
        <w:rFonts w:hint="default"/>
        <w:lang w:val="en-US" w:eastAsia="en-US" w:bidi="ar-SA"/>
      </w:rPr>
    </w:lvl>
  </w:abstractNum>
  <w:abstractNum w:abstractNumId="8">
    <w:multiLevelType w:val="hybridMultilevel"/>
    <w:lvl w:ilvl="0">
      <w:start w:val="0"/>
      <w:numFmt w:val="bullet"/>
      <w:lvlText w:val=""/>
      <w:lvlJc w:val="left"/>
      <w:pPr>
        <w:ind w:left="2160" w:hanging="361"/>
      </w:pPr>
      <w:rPr>
        <w:rFonts w:hint="default" w:ascii="Symbol" w:hAnsi="Symbol" w:eastAsia="Symbol" w:cs="Symbol"/>
        <w:spacing w:val="0"/>
        <w:w w:val="100"/>
        <w:lang w:val="en-US" w:eastAsia="en-US" w:bidi="ar-SA"/>
      </w:rPr>
    </w:lvl>
    <w:lvl w:ilvl="1">
      <w:start w:val="0"/>
      <w:numFmt w:val="bullet"/>
      <w:lvlText w:val="o"/>
      <w:lvlJc w:val="left"/>
      <w:pPr>
        <w:ind w:left="2855" w:hanging="361"/>
      </w:pPr>
      <w:rPr>
        <w:rFonts w:hint="default" w:ascii="Courier New" w:hAnsi="Courier New" w:eastAsia="Courier New" w:cs="Courier New"/>
        <w:spacing w:val="0"/>
        <w:w w:val="100"/>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4005" w:hanging="361"/>
      </w:pPr>
      <w:rPr>
        <w:rFonts w:hint="default"/>
        <w:lang w:val="en-US" w:eastAsia="en-US" w:bidi="ar-SA"/>
      </w:rPr>
    </w:lvl>
    <w:lvl w:ilvl="4">
      <w:start w:val="0"/>
      <w:numFmt w:val="bullet"/>
      <w:lvlText w:val="•"/>
      <w:lvlJc w:val="left"/>
      <w:pPr>
        <w:ind w:left="5130" w:hanging="361"/>
      </w:pPr>
      <w:rPr>
        <w:rFonts w:hint="default"/>
        <w:lang w:val="en-US" w:eastAsia="en-US" w:bidi="ar-SA"/>
      </w:rPr>
    </w:lvl>
    <w:lvl w:ilvl="5">
      <w:start w:val="0"/>
      <w:numFmt w:val="bullet"/>
      <w:lvlText w:val="•"/>
      <w:lvlJc w:val="left"/>
      <w:pPr>
        <w:ind w:left="6255" w:hanging="361"/>
      </w:pPr>
      <w:rPr>
        <w:rFonts w:hint="default"/>
        <w:lang w:val="en-US" w:eastAsia="en-US" w:bidi="ar-SA"/>
      </w:rPr>
    </w:lvl>
    <w:lvl w:ilvl="6">
      <w:start w:val="0"/>
      <w:numFmt w:val="bullet"/>
      <w:lvlText w:val="•"/>
      <w:lvlJc w:val="left"/>
      <w:pPr>
        <w:ind w:left="7380" w:hanging="361"/>
      </w:pPr>
      <w:rPr>
        <w:rFonts w:hint="default"/>
        <w:lang w:val="en-US" w:eastAsia="en-US" w:bidi="ar-SA"/>
      </w:rPr>
    </w:lvl>
    <w:lvl w:ilvl="7">
      <w:start w:val="0"/>
      <w:numFmt w:val="bullet"/>
      <w:lvlText w:val="•"/>
      <w:lvlJc w:val="left"/>
      <w:pPr>
        <w:ind w:left="8505" w:hanging="361"/>
      </w:pPr>
      <w:rPr>
        <w:rFonts w:hint="default"/>
        <w:lang w:val="en-US" w:eastAsia="en-US" w:bidi="ar-SA"/>
      </w:rPr>
    </w:lvl>
    <w:lvl w:ilvl="8">
      <w:start w:val="0"/>
      <w:numFmt w:val="bullet"/>
      <w:lvlText w:val="•"/>
      <w:lvlJc w:val="left"/>
      <w:pPr>
        <w:ind w:left="9630" w:hanging="361"/>
      </w:pPr>
      <w:rPr>
        <w:rFonts w:hint="default"/>
        <w:lang w:val="en-US" w:eastAsia="en-US" w:bidi="ar-SA"/>
      </w:rPr>
    </w:lvl>
  </w:abstractNum>
  <w:abstractNum w:abstractNumId="7">
    <w:multiLevelType w:val="hybridMultilevel"/>
    <w:lvl w:ilvl="0">
      <w:start w:val="0"/>
      <w:numFmt w:val="bullet"/>
      <w:lvlText w:val=""/>
      <w:lvlJc w:val="left"/>
      <w:pPr>
        <w:ind w:left="2159" w:hanging="361"/>
      </w:pPr>
      <w:rPr>
        <w:rFonts w:hint="default" w:ascii="Symbol" w:hAnsi="Symbol" w:eastAsia="Symbol" w:cs="Symbol"/>
        <w:spacing w:val="0"/>
        <w:w w:val="100"/>
        <w:lang w:val="en-US" w:eastAsia="en-US" w:bidi="ar-SA"/>
      </w:rPr>
    </w:lvl>
    <w:lvl w:ilvl="1">
      <w:start w:val="0"/>
      <w:numFmt w:val="bullet"/>
      <w:lvlText w:val="o"/>
      <w:lvlJc w:val="left"/>
      <w:pPr>
        <w:ind w:left="2853" w:hanging="361"/>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4005" w:hanging="361"/>
      </w:pPr>
      <w:rPr>
        <w:rFonts w:hint="default"/>
        <w:lang w:val="en-US" w:eastAsia="en-US" w:bidi="ar-SA"/>
      </w:rPr>
    </w:lvl>
    <w:lvl w:ilvl="4">
      <w:start w:val="0"/>
      <w:numFmt w:val="bullet"/>
      <w:lvlText w:val="•"/>
      <w:lvlJc w:val="left"/>
      <w:pPr>
        <w:ind w:left="5130" w:hanging="361"/>
      </w:pPr>
      <w:rPr>
        <w:rFonts w:hint="default"/>
        <w:lang w:val="en-US" w:eastAsia="en-US" w:bidi="ar-SA"/>
      </w:rPr>
    </w:lvl>
    <w:lvl w:ilvl="5">
      <w:start w:val="0"/>
      <w:numFmt w:val="bullet"/>
      <w:lvlText w:val="•"/>
      <w:lvlJc w:val="left"/>
      <w:pPr>
        <w:ind w:left="6255" w:hanging="361"/>
      </w:pPr>
      <w:rPr>
        <w:rFonts w:hint="default"/>
        <w:lang w:val="en-US" w:eastAsia="en-US" w:bidi="ar-SA"/>
      </w:rPr>
    </w:lvl>
    <w:lvl w:ilvl="6">
      <w:start w:val="0"/>
      <w:numFmt w:val="bullet"/>
      <w:lvlText w:val="•"/>
      <w:lvlJc w:val="left"/>
      <w:pPr>
        <w:ind w:left="7380" w:hanging="361"/>
      </w:pPr>
      <w:rPr>
        <w:rFonts w:hint="default"/>
        <w:lang w:val="en-US" w:eastAsia="en-US" w:bidi="ar-SA"/>
      </w:rPr>
    </w:lvl>
    <w:lvl w:ilvl="7">
      <w:start w:val="0"/>
      <w:numFmt w:val="bullet"/>
      <w:lvlText w:val="•"/>
      <w:lvlJc w:val="left"/>
      <w:pPr>
        <w:ind w:left="8505" w:hanging="361"/>
      </w:pPr>
      <w:rPr>
        <w:rFonts w:hint="default"/>
        <w:lang w:val="en-US" w:eastAsia="en-US" w:bidi="ar-SA"/>
      </w:rPr>
    </w:lvl>
    <w:lvl w:ilvl="8">
      <w:start w:val="0"/>
      <w:numFmt w:val="bullet"/>
      <w:lvlText w:val="•"/>
      <w:lvlJc w:val="left"/>
      <w:pPr>
        <w:ind w:left="9630" w:hanging="361"/>
      </w:pPr>
      <w:rPr>
        <w:rFonts w:hint="default"/>
        <w:lang w:val="en-US" w:eastAsia="en-US" w:bidi="ar-SA"/>
      </w:rPr>
    </w:lvl>
  </w:abstractNum>
  <w:abstractNum w:abstractNumId="6">
    <w:multiLevelType w:val="hybridMultilevel"/>
    <w:lvl w:ilvl="0">
      <w:start w:val="0"/>
      <w:numFmt w:val="bullet"/>
      <w:lvlText w:val=""/>
      <w:lvlJc w:val="left"/>
      <w:pPr>
        <w:ind w:left="8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52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248" w:hanging="360"/>
      </w:pPr>
      <w:rPr>
        <w:rFonts w:hint="default"/>
        <w:lang w:val="en-US" w:eastAsia="en-US" w:bidi="ar-SA"/>
      </w:rPr>
    </w:lvl>
    <w:lvl w:ilvl="3">
      <w:start w:val="0"/>
      <w:numFmt w:val="bullet"/>
      <w:lvlText w:val="•"/>
      <w:lvlJc w:val="left"/>
      <w:pPr>
        <w:ind w:left="2976" w:hanging="360"/>
      </w:pPr>
      <w:rPr>
        <w:rFonts w:hint="default"/>
        <w:lang w:val="en-US" w:eastAsia="en-US" w:bidi="ar-SA"/>
      </w:rPr>
    </w:lvl>
    <w:lvl w:ilvl="4">
      <w:start w:val="0"/>
      <w:numFmt w:val="bullet"/>
      <w:lvlText w:val="•"/>
      <w:lvlJc w:val="left"/>
      <w:pPr>
        <w:ind w:left="3705" w:hanging="360"/>
      </w:pPr>
      <w:rPr>
        <w:rFonts w:hint="default"/>
        <w:lang w:val="en-US" w:eastAsia="en-US" w:bidi="ar-SA"/>
      </w:rPr>
    </w:lvl>
    <w:lvl w:ilvl="5">
      <w:start w:val="0"/>
      <w:numFmt w:val="bullet"/>
      <w:lvlText w:val="•"/>
      <w:lvlJc w:val="left"/>
      <w:pPr>
        <w:ind w:left="4433" w:hanging="360"/>
      </w:pPr>
      <w:rPr>
        <w:rFonts w:hint="default"/>
        <w:lang w:val="en-US" w:eastAsia="en-US" w:bidi="ar-SA"/>
      </w:rPr>
    </w:lvl>
    <w:lvl w:ilvl="6">
      <w:start w:val="0"/>
      <w:numFmt w:val="bullet"/>
      <w:lvlText w:val="•"/>
      <w:lvlJc w:val="left"/>
      <w:pPr>
        <w:ind w:left="5161" w:hanging="360"/>
      </w:pPr>
      <w:rPr>
        <w:rFonts w:hint="default"/>
        <w:lang w:val="en-US" w:eastAsia="en-US" w:bidi="ar-SA"/>
      </w:rPr>
    </w:lvl>
    <w:lvl w:ilvl="7">
      <w:start w:val="0"/>
      <w:numFmt w:val="bullet"/>
      <w:lvlText w:val="•"/>
      <w:lvlJc w:val="left"/>
      <w:pPr>
        <w:ind w:left="5890" w:hanging="360"/>
      </w:pPr>
      <w:rPr>
        <w:rFonts w:hint="default"/>
        <w:lang w:val="en-US" w:eastAsia="en-US" w:bidi="ar-SA"/>
      </w:rPr>
    </w:lvl>
    <w:lvl w:ilvl="8">
      <w:start w:val="0"/>
      <w:numFmt w:val="bullet"/>
      <w:lvlText w:val="•"/>
      <w:lvlJc w:val="left"/>
      <w:pPr>
        <w:ind w:left="6618" w:hanging="360"/>
      </w:pPr>
      <w:rPr>
        <w:rFonts w:hint="default"/>
        <w:lang w:val="en-US" w:eastAsia="en-US" w:bidi="ar-SA"/>
      </w:rPr>
    </w:lvl>
  </w:abstractNum>
  <w:abstractNum w:abstractNumId="5">
    <w:multiLevelType w:val="hybridMultilevel"/>
    <w:lvl w:ilvl="0">
      <w:start w:val="0"/>
      <w:numFmt w:val="bullet"/>
      <w:lvlText w:val=""/>
      <w:lvlJc w:val="left"/>
      <w:pPr>
        <w:ind w:left="800" w:hanging="45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520" w:hanging="454"/>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248" w:hanging="454"/>
      </w:pPr>
      <w:rPr>
        <w:rFonts w:hint="default"/>
        <w:lang w:val="en-US" w:eastAsia="en-US" w:bidi="ar-SA"/>
      </w:rPr>
    </w:lvl>
    <w:lvl w:ilvl="3">
      <w:start w:val="0"/>
      <w:numFmt w:val="bullet"/>
      <w:lvlText w:val="•"/>
      <w:lvlJc w:val="left"/>
      <w:pPr>
        <w:ind w:left="2976" w:hanging="454"/>
      </w:pPr>
      <w:rPr>
        <w:rFonts w:hint="default"/>
        <w:lang w:val="en-US" w:eastAsia="en-US" w:bidi="ar-SA"/>
      </w:rPr>
    </w:lvl>
    <w:lvl w:ilvl="4">
      <w:start w:val="0"/>
      <w:numFmt w:val="bullet"/>
      <w:lvlText w:val="•"/>
      <w:lvlJc w:val="left"/>
      <w:pPr>
        <w:ind w:left="3705" w:hanging="454"/>
      </w:pPr>
      <w:rPr>
        <w:rFonts w:hint="default"/>
        <w:lang w:val="en-US" w:eastAsia="en-US" w:bidi="ar-SA"/>
      </w:rPr>
    </w:lvl>
    <w:lvl w:ilvl="5">
      <w:start w:val="0"/>
      <w:numFmt w:val="bullet"/>
      <w:lvlText w:val="•"/>
      <w:lvlJc w:val="left"/>
      <w:pPr>
        <w:ind w:left="4433" w:hanging="454"/>
      </w:pPr>
      <w:rPr>
        <w:rFonts w:hint="default"/>
        <w:lang w:val="en-US" w:eastAsia="en-US" w:bidi="ar-SA"/>
      </w:rPr>
    </w:lvl>
    <w:lvl w:ilvl="6">
      <w:start w:val="0"/>
      <w:numFmt w:val="bullet"/>
      <w:lvlText w:val="•"/>
      <w:lvlJc w:val="left"/>
      <w:pPr>
        <w:ind w:left="5161" w:hanging="454"/>
      </w:pPr>
      <w:rPr>
        <w:rFonts w:hint="default"/>
        <w:lang w:val="en-US" w:eastAsia="en-US" w:bidi="ar-SA"/>
      </w:rPr>
    </w:lvl>
    <w:lvl w:ilvl="7">
      <w:start w:val="0"/>
      <w:numFmt w:val="bullet"/>
      <w:lvlText w:val="•"/>
      <w:lvlJc w:val="left"/>
      <w:pPr>
        <w:ind w:left="5890" w:hanging="454"/>
      </w:pPr>
      <w:rPr>
        <w:rFonts w:hint="default"/>
        <w:lang w:val="en-US" w:eastAsia="en-US" w:bidi="ar-SA"/>
      </w:rPr>
    </w:lvl>
    <w:lvl w:ilvl="8">
      <w:start w:val="0"/>
      <w:numFmt w:val="bullet"/>
      <w:lvlText w:val="•"/>
      <w:lvlJc w:val="left"/>
      <w:pPr>
        <w:ind w:left="6618" w:hanging="454"/>
      </w:pPr>
      <w:rPr>
        <w:rFonts w:hint="default"/>
        <w:lang w:val="en-US" w:eastAsia="en-US" w:bidi="ar-SA"/>
      </w:rPr>
    </w:lvl>
  </w:abstractNum>
  <w:abstractNum w:abstractNumId="4">
    <w:multiLevelType w:val="hybridMultilevel"/>
    <w:lvl w:ilvl="0">
      <w:start w:val="0"/>
      <w:numFmt w:val="bullet"/>
      <w:lvlText w:val=""/>
      <w:lvlJc w:val="left"/>
      <w:pPr>
        <w:ind w:left="800" w:hanging="45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27" w:hanging="454"/>
      </w:pPr>
      <w:rPr>
        <w:rFonts w:hint="default"/>
        <w:lang w:val="en-US" w:eastAsia="en-US" w:bidi="ar-SA"/>
      </w:rPr>
    </w:lvl>
    <w:lvl w:ilvl="2">
      <w:start w:val="0"/>
      <w:numFmt w:val="bullet"/>
      <w:lvlText w:val="•"/>
      <w:lvlJc w:val="left"/>
      <w:pPr>
        <w:ind w:left="2255" w:hanging="454"/>
      </w:pPr>
      <w:rPr>
        <w:rFonts w:hint="default"/>
        <w:lang w:val="en-US" w:eastAsia="en-US" w:bidi="ar-SA"/>
      </w:rPr>
    </w:lvl>
    <w:lvl w:ilvl="3">
      <w:start w:val="0"/>
      <w:numFmt w:val="bullet"/>
      <w:lvlText w:val="•"/>
      <w:lvlJc w:val="left"/>
      <w:pPr>
        <w:ind w:left="2982" w:hanging="454"/>
      </w:pPr>
      <w:rPr>
        <w:rFonts w:hint="default"/>
        <w:lang w:val="en-US" w:eastAsia="en-US" w:bidi="ar-SA"/>
      </w:rPr>
    </w:lvl>
    <w:lvl w:ilvl="4">
      <w:start w:val="0"/>
      <w:numFmt w:val="bullet"/>
      <w:lvlText w:val="•"/>
      <w:lvlJc w:val="left"/>
      <w:pPr>
        <w:ind w:left="3710" w:hanging="454"/>
      </w:pPr>
      <w:rPr>
        <w:rFonts w:hint="default"/>
        <w:lang w:val="en-US" w:eastAsia="en-US" w:bidi="ar-SA"/>
      </w:rPr>
    </w:lvl>
    <w:lvl w:ilvl="5">
      <w:start w:val="0"/>
      <w:numFmt w:val="bullet"/>
      <w:lvlText w:val="•"/>
      <w:lvlJc w:val="left"/>
      <w:pPr>
        <w:ind w:left="4437" w:hanging="454"/>
      </w:pPr>
      <w:rPr>
        <w:rFonts w:hint="default"/>
        <w:lang w:val="en-US" w:eastAsia="en-US" w:bidi="ar-SA"/>
      </w:rPr>
    </w:lvl>
    <w:lvl w:ilvl="6">
      <w:start w:val="0"/>
      <w:numFmt w:val="bullet"/>
      <w:lvlText w:val="•"/>
      <w:lvlJc w:val="left"/>
      <w:pPr>
        <w:ind w:left="5165" w:hanging="454"/>
      </w:pPr>
      <w:rPr>
        <w:rFonts w:hint="default"/>
        <w:lang w:val="en-US" w:eastAsia="en-US" w:bidi="ar-SA"/>
      </w:rPr>
    </w:lvl>
    <w:lvl w:ilvl="7">
      <w:start w:val="0"/>
      <w:numFmt w:val="bullet"/>
      <w:lvlText w:val="•"/>
      <w:lvlJc w:val="left"/>
      <w:pPr>
        <w:ind w:left="5892" w:hanging="454"/>
      </w:pPr>
      <w:rPr>
        <w:rFonts w:hint="default"/>
        <w:lang w:val="en-US" w:eastAsia="en-US" w:bidi="ar-SA"/>
      </w:rPr>
    </w:lvl>
    <w:lvl w:ilvl="8">
      <w:start w:val="0"/>
      <w:numFmt w:val="bullet"/>
      <w:lvlText w:val="•"/>
      <w:lvlJc w:val="left"/>
      <w:pPr>
        <w:ind w:left="6620" w:hanging="454"/>
      </w:pPr>
      <w:rPr>
        <w:rFonts w:hint="default"/>
        <w:lang w:val="en-US" w:eastAsia="en-US" w:bidi="ar-SA"/>
      </w:rPr>
    </w:lvl>
  </w:abstractNum>
  <w:abstractNum w:abstractNumId="3">
    <w:multiLevelType w:val="hybridMultilevel"/>
    <w:lvl w:ilvl="0">
      <w:start w:val="0"/>
      <w:numFmt w:val="bullet"/>
      <w:lvlText w:val=""/>
      <w:lvlJc w:val="left"/>
      <w:pPr>
        <w:ind w:left="779" w:hanging="52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09" w:hanging="521"/>
      </w:pPr>
      <w:rPr>
        <w:rFonts w:hint="default"/>
        <w:lang w:val="en-US" w:eastAsia="en-US" w:bidi="ar-SA"/>
      </w:rPr>
    </w:lvl>
    <w:lvl w:ilvl="2">
      <w:start w:val="0"/>
      <w:numFmt w:val="bullet"/>
      <w:lvlText w:val="•"/>
      <w:lvlJc w:val="left"/>
      <w:pPr>
        <w:ind w:left="2239" w:hanging="521"/>
      </w:pPr>
      <w:rPr>
        <w:rFonts w:hint="default"/>
        <w:lang w:val="en-US" w:eastAsia="en-US" w:bidi="ar-SA"/>
      </w:rPr>
    </w:lvl>
    <w:lvl w:ilvl="3">
      <w:start w:val="0"/>
      <w:numFmt w:val="bullet"/>
      <w:lvlText w:val="•"/>
      <w:lvlJc w:val="left"/>
      <w:pPr>
        <w:ind w:left="2968" w:hanging="521"/>
      </w:pPr>
      <w:rPr>
        <w:rFonts w:hint="default"/>
        <w:lang w:val="en-US" w:eastAsia="en-US" w:bidi="ar-SA"/>
      </w:rPr>
    </w:lvl>
    <w:lvl w:ilvl="4">
      <w:start w:val="0"/>
      <w:numFmt w:val="bullet"/>
      <w:lvlText w:val="•"/>
      <w:lvlJc w:val="left"/>
      <w:pPr>
        <w:ind w:left="3698" w:hanging="521"/>
      </w:pPr>
      <w:rPr>
        <w:rFonts w:hint="default"/>
        <w:lang w:val="en-US" w:eastAsia="en-US" w:bidi="ar-SA"/>
      </w:rPr>
    </w:lvl>
    <w:lvl w:ilvl="5">
      <w:start w:val="0"/>
      <w:numFmt w:val="bullet"/>
      <w:lvlText w:val="•"/>
      <w:lvlJc w:val="left"/>
      <w:pPr>
        <w:ind w:left="4427" w:hanging="521"/>
      </w:pPr>
      <w:rPr>
        <w:rFonts w:hint="default"/>
        <w:lang w:val="en-US" w:eastAsia="en-US" w:bidi="ar-SA"/>
      </w:rPr>
    </w:lvl>
    <w:lvl w:ilvl="6">
      <w:start w:val="0"/>
      <w:numFmt w:val="bullet"/>
      <w:lvlText w:val="•"/>
      <w:lvlJc w:val="left"/>
      <w:pPr>
        <w:ind w:left="5157" w:hanging="521"/>
      </w:pPr>
      <w:rPr>
        <w:rFonts w:hint="default"/>
        <w:lang w:val="en-US" w:eastAsia="en-US" w:bidi="ar-SA"/>
      </w:rPr>
    </w:lvl>
    <w:lvl w:ilvl="7">
      <w:start w:val="0"/>
      <w:numFmt w:val="bullet"/>
      <w:lvlText w:val="•"/>
      <w:lvlJc w:val="left"/>
      <w:pPr>
        <w:ind w:left="5886" w:hanging="521"/>
      </w:pPr>
      <w:rPr>
        <w:rFonts w:hint="default"/>
        <w:lang w:val="en-US" w:eastAsia="en-US" w:bidi="ar-SA"/>
      </w:rPr>
    </w:lvl>
    <w:lvl w:ilvl="8">
      <w:start w:val="0"/>
      <w:numFmt w:val="bullet"/>
      <w:lvlText w:val="•"/>
      <w:lvlJc w:val="left"/>
      <w:pPr>
        <w:ind w:left="6616" w:hanging="521"/>
      </w:pPr>
      <w:rPr>
        <w:rFonts w:hint="default"/>
        <w:lang w:val="en-US" w:eastAsia="en-US" w:bidi="ar-SA"/>
      </w:rPr>
    </w:lvl>
  </w:abstractNum>
  <w:abstractNum w:abstractNumId="2">
    <w:multiLevelType w:val="hybridMultilevel"/>
    <w:lvl w:ilvl="0">
      <w:start w:val="0"/>
      <w:numFmt w:val="bullet"/>
      <w:lvlText w:val=""/>
      <w:lvlJc w:val="left"/>
      <w:pPr>
        <w:ind w:left="510" w:hanging="252"/>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75" w:hanging="252"/>
      </w:pPr>
      <w:rPr>
        <w:rFonts w:hint="default"/>
        <w:lang w:val="en-US" w:eastAsia="en-US" w:bidi="ar-SA"/>
      </w:rPr>
    </w:lvl>
    <w:lvl w:ilvl="2">
      <w:start w:val="0"/>
      <w:numFmt w:val="bullet"/>
      <w:lvlText w:val="•"/>
      <w:lvlJc w:val="left"/>
      <w:pPr>
        <w:ind w:left="2031" w:hanging="252"/>
      </w:pPr>
      <w:rPr>
        <w:rFonts w:hint="default"/>
        <w:lang w:val="en-US" w:eastAsia="en-US" w:bidi="ar-SA"/>
      </w:rPr>
    </w:lvl>
    <w:lvl w:ilvl="3">
      <w:start w:val="0"/>
      <w:numFmt w:val="bullet"/>
      <w:lvlText w:val="•"/>
      <w:lvlJc w:val="left"/>
      <w:pPr>
        <w:ind w:left="2786" w:hanging="252"/>
      </w:pPr>
      <w:rPr>
        <w:rFonts w:hint="default"/>
        <w:lang w:val="en-US" w:eastAsia="en-US" w:bidi="ar-SA"/>
      </w:rPr>
    </w:lvl>
    <w:lvl w:ilvl="4">
      <w:start w:val="0"/>
      <w:numFmt w:val="bullet"/>
      <w:lvlText w:val="•"/>
      <w:lvlJc w:val="left"/>
      <w:pPr>
        <w:ind w:left="3542" w:hanging="252"/>
      </w:pPr>
      <w:rPr>
        <w:rFonts w:hint="default"/>
        <w:lang w:val="en-US" w:eastAsia="en-US" w:bidi="ar-SA"/>
      </w:rPr>
    </w:lvl>
    <w:lvl w:ilvl="5">
      <w:start w:val="0"/>
      <w:numFmt w:val="bullet"/>
      <w:lvlText w:val="•"/>
      <w:lvlJc w:val="left"/>
      <w:pPr>
        <w:ind w:left="4297" w:hanging="252"/>
      </w:pPr>
      <w:rPr>
        <w:rFonts w:hint="default"/>
        <w:lang w:val="en-US" w:eastAsia="en-US" w:bidi="ar-SA"/>
      </w:rPr>
    </w:lvl>
    <w:lvl w:ilvl="6">
      <w:start w:val="0"/>
      <w:numFmt w:val="bullet"/>
      <w:lvlText w:val="•"/>
      <w:lvlJc w:val="left"/>
      <w:pPr>
        <w:ind w:left="5053" w:hanging="252"/>
      </w:pPr>
      <w:rPr>
        <w:rFonts w:hint="default"/>
        <w:lang w:val="en-US" w:eastAsia="en-US" w:bidi="ar-SA"/>
      </w:rPr>
    </w:lvl>
    <w:lvl w:ilvl="7">
      <w:start w:val="0"/>
      <w:numFmt w:val="bullet"/>
      <w:lvlText w:val="•"/>
      <w:lvlJc w:val="left"/>
      <w:pPr>
        <w:ind w:left="5808" w:hanging="252"/>
      </w:pPr>
      <w:rPr>
        <w:rFonts w:hint="default"/>
        <w:lang w:val="en-US" w:eastAsia="en-US" w:bidi="ar-SA"/>
      </w:rPr>
    </w:lvl>
    <w:lvl w:ilvl="8">
      <w:start w:val="0"/>
      <w:numFmt w:val="bullet"/>
      <w:lvlText w:val="•"/>
      <w:lvlJc w:val="left"/>
      <w:pPr>
        <w:ind w:left="6564" w:hanging="252"/>
      </w:pPr>
      <w:rPr>
        <w:rFonts w:hint="default"/>
        <w:lang w:val="en-US" w:eastAsia="en-US" w:bidi="ar-SA"/>
      </w:rPr>
    </w:lvl>
  </w:abstractNum>
  <w:abstractNum w:abstractNumId="1">
    <w:multiLevelType w:val="hybridMultilevel"/>
    <w:lvl w:ilvl="0">
      <w:start w:val="0"/>
      <w:numFmt w:val="bullet"/>
      <w:lvlText w:val=""/>
      <w:lvlJc w:val="left"/>
      <w:pPr>
        <w:ind w:left="452" w:hanging="286"/>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21" w:hanging="286"/>
      </w:pPr>
      <w:rPr>
        <w:rFonts w:hint="default"/>
        <w:lang w:val="en-US" w:eastAsia="en-US" w:bidi="ar-SA"/>
      </w:rPr>
    </w:lvl>
    <w:lvl w:ilvl="2">
      <w:start w:val="0"/>
      <w:numFmt w:val="bullet"/>
      <w:lvlText w:val="•"/>
      <w:lvlJc w:val="left"/>
      <w:pPr>
        <w:ind w:left="1983" w:hanging="286"/>
      </w:pPr>
      <w:rPr>
        <w:rFonts w:hint="default"/>
        <w:lang w:val="en-US" w:eastAsia="en-US" w:bidi="ar-SA"/>
      </w:rPr>
    </w:lvl>
    <w:lvl w:ilvl="3">
      <w:start w:val="0"/>
      <w:numFmt w:val="bullet"/>
      <w:lvlText w:val="•"/>
      <w:lvlJc w:val="left"/>
      <w:pPr>
        <w:ind w:left="2744" w:hanging="286"/>
      </w:pPr>
      <w:rPr>
        <w:rFonts w:hint="default"/>
        <w:lang w:val="en-US" w:eastAsia="en-US" w:bidi="ar-SA"/>
      </w:rPr>
    </w:lvl>
    <w:lvl w:ilvl="4">
      <w:start w:val="0"/>
      <w:numFmt w:val="bullet"/>
      <w:lvlText w:val="•"/>
      <w:lvlJc w:val="left"/>
      <w:pPr>
        <w:ind w:left="3506" w:hanging="286"/>
      </w:pPr>
      <w:rPr>
        <w:rFonts w:hint="default"/>
        <w:lang w:val="en-US" w:eastAsia="en-US" w:bidi="ar-SA"/>
      </w:rPr>
    </w:lvl>
    <w:lvl w:ilvl="5">
      <w:start w:val="0"/>
      <w:numFmt w:val="bullet"/>
      <w:lvlText w:val="•"/>
      <w:lvlJc w:val="left"/>
      <w:pPr>
        <w:ind w:left="4267" w:hanging="286"/>
      </w:pPr>
      <w:rPr>
        <w:rFonts w:hint="default"/>
        <w:lang w:val="en-US" w:eastAsia="en-US" w:bidi="ar-SA"/>
      </w:rPr>
    </w:lvl>
    <w:lvl w:ilvl="6">
      <w:start w:val="0"/>
      <w:numFmt w:val="bullet"/>
      <w:lvlText w:val="•"/>
      <w:lvlJc w:val="left"/>
      <w:pPr>
        <w:ind w:left="5029" w:hanging="286"/>
      </w:pPr>
      <w:rPr>
        <w:rFonts w:hint="default"/>
        <w:lang w:val="en-US" w:eastAsia="en-US" w:bidi="ar-SA"/>
      </w:rPr>
    </w:lvl>
    <w:lvl w:ilvl="7">
      <w:start w:val="0"/>
      <w:numFmt w:val="bullet"/>
      <w:lvlText w:val="•"/>
      <w:lvlJc w:val="left"/>
      <w:pPr>
        <w:ind w:left="5790" w:hanging="286"/>
      </w:pPr>
      <w:rPr>
        <w:rFonts w:hint="default"/>
        <w:lang w:val="en-US" w:eastAsia="en-US" w:bidi="ar-SA"/>
      </w:rPr>
    </w:lvl>
    <w:lvl w:ilvl="8">
      <w:start w:val="0"/>
      <w:numFmt w:val="bullet"/>
      <w:lvlText w:val="•"/>
      <w:lvlJc w:val="left"/>
      <w:pPr>
        <w:ind w:left="6552" w:hanging="286"/>
      </w:pPr>
      <w:rPr>
        <w:rFonts w:hint="default"/>
        <w:lang w:val="en-US" w:eastAsia="en-US" w:bidi="ar-SA"/>
      </w:rPr>
    </w:lvl>
  </w:abstractNum>
  <w:abstractNum w:abstractNumId="0">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2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744" w:hanging="360"/>
      </w:pPr>
      <w:rPr>
        <w:rFonts w:hint="default"/>
        <w:lang w:val="en-US" w:eastAsia="en-US" w:bidi="ar-SA"/>
      </w:rPr>
    </w:lvl>
    <w:lvl w:ilvl="4">
      <w:start w:val="0"/>
      <w:numFmt w:val="bullet"/>
      <w:lvlText w:val="•"/>
      <w:lvlJc w:val="left"/>
      <w:pPr>
        <w:ind w:left="3506" w:hanging="360"/>
      </w:pPr>
      <w:rPr>
        <w:rFonts w:hint="default"/>
        <w:lang w:val="en-US" w:eastAsia="en-US" w:bidi="ar-SA"/>
      </w:rPr>
    </w:lvl>
    <w:lvl w:ilvl="5">
      <w:start w:val="0"/>
      <w:numFmt w:val="bullet"/>
      <w:lvlText w:val="•"/>
      <w:lvlJc w:val="left"/>
      <w:pPr>
        <w:ind w:left="4267" w:hanging="360"/>
      </w:pPr>
      <w:rPr>
        <w:rFonts w:hint="default"/>
        <w:lang w:val="en-US" w:eastAsia="en-US" w:bidi="ar-SA"/>
      </w:rPr>
    </w:lvl>
    <w:lvl w:ilvl="6">
      <w:start w:val="0"/>
      <w:numFmt w:val="bullet"/>
      <w:lvlText w:val="•"/>
      <w:lvlJc w:val="left"/>
      <w:pPr>
        <w:ind w:left="5029" w:hanging="360"/>
      </w:pPr>
      <w:rPr>
        <w:rFonts w:hint="default"/>
        <w:lang w:val="en-US" w:eastAsia="en-US" w:bidi="ar-SA"/>
      </w:rPr>
    </w:lvl>
    <w:lvl w:ilvl="7">
      <w:start w:val="0"/>
      <w:numFmt w:val="bullet"/>
      <w:lvlText w:val="•"/>
      <w:lvlJc w:val="left"/>
      <w:pPr>
        <w:ind w:left="5790" w:hanging="360"/>
      </w:pPr>
      <w:rPr>
        <w:rFonts w:hint="default"/>
        <w:lang w:val="en-US" w:eastAsia="en-US" w:bidi="ar-SA"/>
      </w:rPr>
    </w:lvl>
    <w:lvl w:ilvl="8">
      <w:start w:val="0"/>
      <w:numFmt w:val="bullet"/>
      <w:lvlText w:val="•"/>
      <w:lvlJc w:val="left"/>
      <w:pPr>
        <w:ind w:left="6552" w:hanging="360"/>
      </w:pPr>
      <w:rPr>
        <w:rFonts w:hint="default"/>
        <w:lang w:val="en-U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267"/>
      <w:ind w:left="358"/>
      <w:jc w:val="center"/>
      <w:outlineLvl w:val="1"/>
    </w:pPr>
    <w:rPr>
      <w:rFonts w:ascii="Calibri" w:hAnsi="Calibri" w:eastAsia="Calibri" w:cs="Calibri"/>
      <w:b/>
      <w:bCs/>
      <w:sz w:val="36"/>
      <w:szCs w:val="36"/>
      <w:lang w:val="en-US" w:eastAsia="en-US" w:bidi="ar-SA"/>
    </w:rPr>
  </w:style>
  <w:style w:styleId="Heading2" w:type="paragraph">
    <w:name w:val="Heading 2"/>
    <w:basedOn w:val="Normal"/>
    <w:uiPriority w:val="1"/>
    <w:qFormat/>
    <w:pPr>
      <w:ind w:left="1440"/>
      <w:outlineLvl w:val="2"/>
    </w:pPr>
    <w:rPr>
      <w:rFonts w:ascii="Calibri" w:hAnsi="Calibri" w:eastAsia="Calibri" w:cs="Calibri"/>
      <w:b/>
      <w:bCs/>
      <w:sz w:val="22"/>
      <w:szCs w:val="22"/>
      <w:lang w:val="en-US" w:eastAsia="en-US" w:bidi="ar-SA"/>
    </w:rPr>
  </w:style>
  <w:style w:styleId="Heading3" w:type="paragraph">
    <w:name w:val="Heading 3"/>
    <w:basedOn w:val="Normal"/>
    <w:uiPriority w:val="1"/>
    <w:qFormat/>
    <w:pPr>
      <w:ind w:left="1440"/>
      <w:outlineLvl w:val="3"/>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1619" w:hanging="359"/>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zoom.us/s/95250092086" TargetMode="External"/><Relationship Id="rId7" Type="http://schemas.openxmlformats.org/officeDocument/2006/relationships/hyperlink" Target="mailto:Stacy.Hart@mass.govor" TargetMode="Externa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Cittadino, Margaret (DPH)</dc:creator>
  <dcterms:created xsi:type="dcterms:W3CDTF">2026-09-08T17:48:35Z</dcterms:created>
  <dcterms:modified xsi:type="dcterms:W3CDTF">2026-09-08T17:48:35Z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Creator">
    <vt:lpwstr>Acrobat PDFMaker 26 for Word</vt:lpwstr>
  </property>
  <property fmtid="{D5CDD505-2E9C-101B-9397-08002B2CF9AE}" pid="4" name="LastSaved">
    <vt:filetime>2026-09-08T00:00:00Z</vt:filetime>
  </property>
  <property fmtid="{D5CDD505-2E9C-101B-9397-08002B2CF9AE}" pid="5" name="Producer">
    <vt:lpwstr>Adobe PDF Library 26.1.29</vt:lpwstr>
  </property>
</Properties>
</file>