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32"/>
        <w:ind w:left="2408" w:right="2363" w:firstLine="0"/>
        <w:jc w:val="center"/>
        <w:rPr>
          <w:b/>
          <w:sz w:val="28"/>
        </w:rPr>
      </w:pPr>
      <w:bookmarkStart w:name="6.4.2026 General Session" w:id="1"/>
      <w:bookmarkEnd w:id="1"/>
      <w:r>
        <w:rPr/>
      </w:r>
      <w:bookmarkStart w:name="COMMONWEALTH OF MASSACHUSETTS" w:id="2"/>
      <w:bookmarkEnd w:id="2"/>
      <w:r>
        <w:rPr/>
      </w:r>
      <w:r>
        <w:rPr>
          <w:b/>
          <w:sz w:val="28"/>
        </w:rPr>
        <w:t>COMMONWEALTH</w:t>
      </w:r>
      <w:r>
        <w:rPr>
          <w:b/>
          <w:spacing w:val="-8"/>
          <w:sz w:val="28"/>
        </w:rPr>
        <w:t> </w:t>
      </w:r>
      <w:r>
        <w:rPr>
          <w:b/>
          <w:sz w:val="28"/>
        </w:rPr>
        <w:t>OF</w:t>
      </w:r>
      <w:r>
        <w:rPr>
          <w:b/>
          <w:spacing w:val="-7"/>
          <w:sz w:val="28"/>
        </w:rPr>
        <w:t> </w:t>
      </w:r>
      <w:r>
        <w:rPr>
          <w:b/>
          <w:spacing w:val="-2"/>
          <w:sz w:val="28"/>
        </w:rPr>
        <w:t>MASSACHUSETTS</w:t>
      </w:r>
    </w:p>
    <w:p>
      <w:pPr>
        <w:spacing w:before="2"/>
        <w:ind w:left="2408" w:right="2362" w:firstLine="0"/>
        <w:jc w:val="center"/>
        <w:rPr>
          <w:b/>
          <w:sz w:val="28"/>
        </w:rPr>
      </w:pPr>
      <w:bookmarkStart w:name="Board of Registration in Pharmacy" w:id="3"/>
      <w:bookmarkEnd w:id="3"/>
      <w:r>
        <w:rPr/>
      </w:r>
      <w:r>
        <w:rPr>
          <w:b/>
          <w:sz w:val="28"/>
        </w:rPr>
        <w:t>Board</w:t>
      </w:r>
      <w:r>
        <w:rPr>
          <w:b/>
          <w:spacing w:val="-4"/>
          <w:sz w:val="28"/>
        </w:rPr>
        <w:t> </w:t>
      </w:r>
      <w:r>
        <w:rPr>
          <w:b/>
          <w:sz w:val="28"/>
        </w:rPr>
        <w:t>of</w:t>
      </w:r>
      <w:r>
        <w:rPr>
          <w:b/>
          <w:spacing w:val="-4"/>
          <w:sz w:val="28"/>
        </w:rPr>
        <w:t> </w:t>
      </w:r>
      <w:r>
        <w:rPr>
          <w:b/>
          <w:sz w:val="28"/>
        </w:rPr>
        <w:t>Registration</w:t>
      </w:r>
      <w:r>
        <w:rPr>
          <w:b/>
          <w:spacing w:val="-3"/>
          <w:sz w:val="28"/>
        </w:rPr>
        <w:t> </w:t>
      </w:r>
      <w:r>
        <w:rPr>
          <w:b/>
          <w:sz w:val="28"/>
        </w:rPr>
        <w:t>in</w:t>
      </w:r>
      <w:r>
        <w:rPr>
          <w:b/>
          <w:spacing w:val="-3"/>
          <w:sz w:val="28"/>
        </w:rPr>
        <w:t> </w:t>
      </w:r>
      <w:r>
        <w:rPr>
          <w:b/>
          <w:spacing w:val="-2"/>
          <w:sz w:val="28"/>
        </w:rPr>
        <w:t>Pharmacy</w:t>
      </w:r>
    </w:p>
    <w:p>
      <w:pPr>
        <w:spacing w:before="291"/>
        <w:ind w:left="2408" w:right="2361" w:firstLine="0"/>
        <w:jc w:val="center"/>
        <w:rPr>
          <w:b/>
          <w:sz w:val="24"/>
        </w:rPr>
      </w:pPr>
      <w:bookmarkStart w:name="NOTICE OF THE REGULARLY SCHEDULED MEETIN" w:id="4"/>
      <w:bookmarkEnd w:id="4"/>
      <w:r>
        <w:rPr/>
      </w:r>
      <w:r>
        <w:rPr>
          <w:b/>
          <w:sz w:val="24"/>
        </w:rPr>
        <w:t>NOTICE</w:t>
      </w:r>
      <w:r>
        <w:rPr>
          <w:b/>
          <w:spacing w:val="-5"/>
          <w:sz w:val="24"/>
        </w:rPr>
        <w:t> </w:t>
      </w:r>
      <w:r>
        <w:rPr>
          <w:b/>
          <w:sz w:val="24"/>
        </w:rPr>
        <w:t>OF</w:t>
      </w:r>
      <w:r>
        <w:rPr>
          <w:b/>
          <w:spacing w:val="-7"/>
          <w:sz w:val="24"/>
        </w:rPr>
        <w:t> </w:t>
      </w:r>
      <w:r>
        <w:rPr>
          <w:b/>
          <w:sz w:val="24"/>
        </w:rPr>
        <w:t>THE</w:t>
      </w:r>
      <w:r>
        <w:rPr>
          <w:b/>
          <w:spacing w:val="-6"/>
          <w:sz w:val="24"/>
        </w:rPr>
        <w:t> </w:t>
      </w:r>
      <w:r>
        <w:rPr>
          <w:b/>
          <w:sz w:val="24"/>
        </w:rPr>
        <w:t>REGULARLY</w:t>
      </w:r>
      <w:r>
        <w:rPr>
          <w:b/>
          <w:spacing w:val="-5"/>
          <w:sz w:val="24"/>
        </w:rPr>
        <w:t> </w:t>
      </w:r>
      <w:r>
        <w:rPr>
          <w:b/>
          <w:sz w:val="24"/>
        </w:rPr>
        <w:t>SCHEDULED</w:t>
      </w:r>
      <w:r>
        <w:rPr>
          <w:b/>
          <w:spacing w:val="-5"/>
          <w:sz w:val="24"/>
        </w:rPr>
        <w:t> </w:t>
      </w:r>
      <w:r>
        <w:rPr>
          <w:b/>
          <w:sz w:val="24"/>
        </w:rPr>
        <w:t>MEETING</w:t>
      </w:r>
      <w:r>
        <w:rPr>
          <w:b/>
          <w:spacing w:val="-5"/>
          <w:sz w:val="24"/>
        </w:rPr>
        <w:t> </w:t>
      </w:r>
      <w:r>
        <w:rPr>
          <w:b/>
          <w:sz w:val="24"/>
        </w:rPr>
        <w:t>OF</w:t>
      </w:r>
      <w:r>
        <w:rPr>
          <w:b/>
          <w:spacing w:val="-7"/>
          <w:sz w:val="24"/>
        </w:rPr>
        <w:t> </w:t>
      </w:r>
      <w:r>
        <w:rPr>
          <w:b/>
          <w:sz w:val="24"/>
        </w:rPr>
        <w:t>THE </w:t>
      </w:r>
      <w:bookmarkStart w:name="BOARD OF REGISTRATION IN PHARMACY" w:id="5"/>
      <w:bookmarkEnd w:id="5"/>
      <w:r>
        <w:rPr>
          <w:b/>
          <w:sz w:val="24"/>
        </w:rPr>
        <w:t>B</w:t>
      </w:r>
      <w:r>
        <w:rPr>
          <w:b/>
          <w:sz w:val="24"/>
        </w:rPr>
        <w:t>OARD OF REGISTRATION IN PHARMACY</w:t>
      </w:r>
    </w:p>
    <w:p>
      <w:pPr>
        <w:spacing w:before="2"/>
        <w:ind w:left="2408" w:right="2366" w:firstLine="0"/>
        <w:jc w:val="center"/>
        <w:rPr>
          <w:b/>
          <w:sz w:val="24"/>
        </w:rPr>
      </w:pPr>
      <w:bookmarkStart w:name="June 4, 2026" w:id="6"/>
      <w:bookmarkEnd w:id="6"/>
      <w:r>
        <w:rPr/>
      </w:r>
      <w:r>
        <w:rPr>
          <w:b/>
          <w:sz w:val="24"/>
        </w:rPr>
        <w:t>June</w:t>
      </w:r>
      <w:r>
        <w:rPr>
          <w:b/>
          <w:spacing w:val="-3"/>
          <w:sz w:val="24"/>
        </w:rPr>
        <w:t> </w:t>
      </w:r>
      <w:r>
        <w:rPr>
          <w:b/>
          <w:sz w:val="24"/>
        </w:rPr>
        <w:t>4,</w:t>
      </w:r>
      <w:r>
        <w:rPr>
          <w:b/>
          <w:spacing w:val="-1"/>
          <w:sz w:val="24"/>
        </w:rPr>
        <w:t> </w:t>
      </w:r>
      <w:r>
        <w:rPr>
          <w:b/>
          <w:spacing w:val="-4"/>
          <w:sz w:val="24"/>
        </w:rPr>
        <w:t>2026</w:t>
      </w:r>
    </w:p>
    <w:p>
      <w:pPr>
        <w:spacing w:before="0"/>
        <w:ind w:left="2408" w:right="2364" w:firstLine="0"/>
        <w:jc w:val="center"/>
        <w:rPr>
          <w:b/>
          <w:i/>
          <w:sz w:val="24"/>
        </w:rPr>
      </w:pPr>
      <w:r>
        <w:rPr>
          <w:b/>
          <w:i/>
          <w:color w:val="131313"/>
          <w:sz w:val="24"/>
        </w:rPr>
        <w:t>The</w:t>
      </w:r>
      <w:r>
        <w:rPr>
          <w:b/>
          <w:i/>
          <w:color w:val="131313"/>
          <w:spacing w:val="-1"/>
          <w:sz w:val="24"/>
        </w:rPr>
        <w:t> </w:t>
      </w:r>
      <w:r>
        <w:rPr>
          <w:b/>
          <w:i/>
          <w:color w:val="131313"/>
          <w:sz w:val="24"/>
        </w:rPr>
        <w:t>regular</w:t>
      </w:r>
      <w:r>
        <w:rPr>
          <w:b/>
          <w:i/>
          <w:color w:val="131313"/>
          <w:spacing w:val="-1"/>
          <w:sz w:val="24"/>
        </w:rPr>
        <w:t> </w:t>
      </w:r>
      <w:r>
        <w:rPr>
          <w:b/>
          <w:i/>
          <w:color w:val="131313"/>
          <w:sz w:val="24"/>
        </w:rPr>
        <w:t>session is</w:t>
      </w:r>
      <w:r>
        <w:rPr>
          <w:b/>
          <w:i/>
          <w:color w:val="131313"/>
          <w:spacing w:val="-4"/>
          <w:sz w:val="24"/>
        </w:rPr>
        <w:t> </w:t>
      </w:r>
      <w:r>
        <w:rPr>
          <w:b/>
          <w:i/>
          <w:color w:val="131313"/>
          <w:sz w:val="24"/>
        </w:rPr>
        <w:t>open to</w:t>
      </w:r>
      <w:r>
        <w:rPr>
          <w:b/>
          <w:i/>
          <w:color w:val="131313"/>
          <w:spacing w:val="-2"/>
          <w:sz w:val="24"/>
        </w:rPr>
        <w:t> </w:t>
      </w:r>
      <w:r>
        <w:rPr>
          <w:b/>
          <w:i/>
          <w:color w:val="131313"/>
          <w:sz w:val="24"/>
        </w:rPr>
        <w:t>the</w:t>
      </w:r>
      <w:r>
        <w:rPr>
          <w:b/>
          <w:i/>
          <w:color w:val="131313"/>
          <w:spacing w:val="-3"/>
          <w:sz w:val="24"/>
        </w:rPr>
        <w:t> </w:t>
      </w:r>
      <w:r>
        <w:rPr>
          <w:b/>
          <w:i/>
          <w:color w:val="131313"/>
          <w:sz w:val="24"/>
        </w:rPr>
        <w:t>public</w:t>
      </w:r>
      <w:r>
        <w:rPr>
          <w:b/>
          <w:i/>
          <w:color w:val="131313"/>
          <w:spacing w:val="-1"/>
          <w:sz w:val="24"/>
        </w:rPr>
        <w:t> </w:t>
      </w:r>
      <w:r>
        <w:rPr>
          <w:b/>
          <w:i/>
          <w:color w:val="131313"/>
          <w:sz w:val="24"/>
        </w:rPr>
        <w:t>by</w:t>
      </w:r>
      <w:r>
        <w:rPr>
          <w:b/>
          <w:i/>
          <w:color w:val="131313"/>
          <w:spacing w:val="-3"/>
          <w:sz w:val="24"/>
        </w:rPr>
        <w:t> </w:t>
      </w:r>
      <w:r>
        <w:rPr>
          <w:b/>
          <w:i/>
          <w:color w:val="131313"/>
          <w:sz w:val="24"/>
        </w:rPr>
        <w:t>video</w:t>
      </w:r>
      <w:r>
        <w:rPr>
          <w:b/>
          <w:i/>
          <w:color w:val="131313"/>
          <w:spacing w:val="-2"/>
          <w:sz w:val="24"/>
        </w:rPr>
        <w:t> </w:t>
      </w:r>
      <w:r>
        <w:rPr>
          <w:b/>
          <w:i/>
          <w:color w:val="131313"/>
          <w:sz w:val="24"/>
        </w:rPr>
        <w:t>or </w:t>
      </w:r>
      <w:r>
        <w:rPr>
          <w:b/>
          <w:i/>
          <w:color w:val="131313"/>
          <w:spacing w:val="-2"/>
          <w:sz w:val="24"/>
        </w:rPr>
        <w:t>phone.</w:t>
      </w:r>
    </w:p>
    <w:p>
      <w:pPr>
        <w:pStyle w:val="BodyText"/>
        <w:spacing w:before="292"/>
        <w:rPr>
          <w:b/>
          <w:i/>
          <w:sz w:val="24"/>
        </w:rPr>
      </w:pPr>
    </w:p>
    <w:p>
      <w:pPr>
        <w:spacing w:before="1"/>
        <w:ind w:left="2408" w:right="2364" w:firstLine="0"/>
        <w:jc w:val="center"/>
        <w:rPr>
          <w:b/>
          <w:sz w:val="24"/>
        </w:rPr>
      </w:pPr>
      <w:r>
        <w:rPr>
          <w:b/>
          <w:sz w:val="24"/>
        </w:rPr>
        <w:t>Join</w:t>
      </w:r>
      <w:r>
        <w:rPr>
          <w:b/>
          <w:spacing w:val="-1"/>
          <w:sz w:val="24"/>
        </w:rPr>
        <w:t> </w:t>
      </w:r>
      <w:r>
        <w:rPr>
          <w:b/>
          <w:spacing w:val="-2"/>
          <w:sz w:val="24"/>
        </w:rPr>
        <w:t>link:</w:t>
      </w:r>
    </w:p>
    <w:p>
      <w:pPr>
        <w:spacing w:line="276" w:lineRule="auto" w:before="0"/>
        <w:ind w:left="1221" w:right="1177" w:firstLine="0"/>
        <w:jc w:val="center"/>
        <w:rPr>
          <w:sz w:val="24"/>
        </w:rPr>
      </w:pPr>
      <w:r>
        <w:rPr>
          <w:b/>
          <w:color w:val="0001FF"/>
          <w:spacing w:val="-14"/>
          <w:sz w:val="24"/>
          <w:u w:val="single" w:color="0001FF"/>
        </w:rPr>
        <w:t> </w:t>
      </w:r>
      <w:hyperlink r:id="rId6">
        <w:r>
          <w:rPr>
            <w:b/>
            <w:color w:val="0001FF"/>
            <w:sz w:val="24"/>
            <w:u w:val="single" w:color="0001FF"/>
          </w:rPr>
          <w:t>https://eohhs.webex.com/eohhs/j.php?MTID=m9d93c111d8b739c63a1dcef01702806a</w:t>
        </w:r>
      </w:hyperlink>
      <w:r>
        <w:rPr>
          <w:b/>
          <w:color w:val="0001FF"/>
          <w:sz w:val="24"/>
          <w:u w:val="none"/>
        </w:rPr>
        <w:t> </w:t>
      </w:r>
      <w:r>
        <w:rPr>
          <w:b/>
          <w:sz w:val="24"/>
          <w:u w:val="none"/>
        </w:rPr>
        <w:t>Webinar number: </w:t>
      </w:r>
      <w:r>
        <w:rPr>
          <w:sz w:val="24"/>
          <w:u w:val="none"/>
        </w:rPr>
        <w:t>2536 662 7163</w:t>
      </w:r>
    </w:p>
    <w:p>
      <w:pPr>
        <w:spacing w:before="0"/>
        <w:ind w:left="2408" w:right="2365" w:firstLine="0"/>
        <w:jc w:val="center"/>
        <w:rPr>
          <w:sz w:val="24"/>
        </w:rPr>
      </w:pPr>
      <w:r>
        <w:rPr>
          <w:b/>
          <w:sz w:val="24"/>
        </w:rPr>
        <w:t>Webinar</w:t>
      </w:r>
      <w:r>
        <w:rPr>
          <w:b/>
          <w:spacing w:val="-3"/>
          <w:sz w:val="24"/>
        </w:rPr>
        <w:t> </w:t>
      </w:r>
      <w:r>
        <w:rPr>
          <w:b/>
          <w:sz w:val="24"/>
        </w:rPr>
        <w:t>password:</w:t>
      </w:r>
      <w:r>
        <w:rPr>
          <w:b/>
          <w:spacing w:val="-1"/>
          <w:sz w:val="24"/>
        </w:rPr>
        <w:t> </w:t>
      </w:r>
      <w:r>
        <w:rPr>
          <w:spacing w:val="-2"/>
          <w:sz w:val="24"/>
        </w:rPr>
        <w:t>BOP123</w:t>
      </w:r>
    </w:p>
    <w:p>
      <w:pPr>
        <w:spacing w:before="43"/>
        <w:ind w:left="2408" w:right="2364" w:firstLine="0"/>
        <w:jc w:val="center"/>
        <w:rPr>
          <w:b/>
          <w:sz w:val="24"/>
        </w:rPr>
      </w:pPr>
      <w:r>
        <w:rPr>
          <w:b/>
          <w:sz w:val="24"/>
        </w:rPr>
        <w:t>Join</w:t>
      </w:r>
      <w:r>
        <w:rPr>
          <w:b/>
          <w:spacing w:val="-1"/>
          <w:sz w:val="24"/>
        </w:rPr>
        <w:t> </w:t>
      </w:r>
      <w:r>
        <w:rPr>
          <w:b/>
          <w:sz w:val="24"/>
        </w:rPr>
        <w:t>by </w:t>
      </w:r>
      <w:r>
        <w:rPr>
          <w:b/>
          <w:spacing w:val="-2"/>
          <w:sz w:val="24"/>
        </w:rPr>
        <w:t>phone:</w:t>
      </w:r>
    </w:p>
    <w:p>
      <w:pPr>
        <w:spacing w:before="43"/>
        <w:ind w:left="2408" w:right="2362" w:firstLine="0"/>
        <w:jc w:val="center"/>
        <w:rPr>
          <w:sz w:val="24"/>
        </w:rPr>
      </w:pPr>
      <w:r>
        <w:rPr>
          <w:sz w:val="24"/>
        </w:rPr>
        <w:t>+1-617-315-0704</w:t>
      </w:r>
      <w:r>
        <w:rPr>
          <w:spacing w:val="-2"/>
          <w:sz w:val="24"/>
        </w:rPr>
        <w:t> </w:t>
      </w:r>
      <w:r>
        <w:rPr>
          <w:sz w:val="24"/>
        </w:rPr>
        <w:t>United</w:t>
      </w:r>
      <w:r>
        <w:rPr>
          <w:spacing w:val="-4"/>
          <w:sz w:val="24"/>
        </w:rPr>
        <w:t> </w:t>
      </w:r>
      <w:r>
        <w:rPr>
          <w:sz w:val="24"/>
        </w:rPr>
        <w:t>States</w:t>
      </w:r>
      <w:r>
        <w:rPr>
          <w:spacing w:val="-4"/>
          <w:sz w:val="24"/>
        </w:rPr>
        <w:t> </w:t>
      </w:r>
      <w:r>
        <w:rPr>
          <w:sz w:val="24"/>
        </w:rPr>
        <w:t>Toll</w:t>
      </w:r>
      <w:r>
        <w:rPr>
          <w:spacing w:val="-4"/>
          <w:sz w:val="24"/>
        </w:rPr>
        <w:t> </w:t>
      </w:r>
      <w:r>
        <w:rPr>
          <w:spacing w:val="-2"/>
          <w:sz w:val="24"/>
        </w:rPr>
        <w:t>(Boston)</w:t>
      </w:r>
    </w:p>
    <w:p>
      <w:pPr>
        <w:spacing w:before="45"/>
        <w:ind w:left="2408" w:right="2363" w:firstLine="0"/>
        <w:jc w:val="center"/>
        <w:rPr>
          <w:sz w:val="24"/>
        </w:rPr>
      </w:pPr>
      <w:r>
        <w:rPr>
          <w:sz w:val="24"/>
        </w:rPr>
        <w:t>+1-650-479-3208</w:t>
      </w:r>
      <w:r>
        <w:rPr>
          <w:spacing w:val="-3"/>
          <w:sz w:val="24"/>
        </w:rPr>
        <w:t> </w:t>
      </w:r>
      <w:r>
        <w:rPr>
          <w:sz w:val="24"/>
        </w:rPr>
        <w:t>United</w:t>
      </w:r>
      <w:r>
        <w:rPr>
          <w:spacing w:val="-4"/>
          <w:sz w:val="24"/>
        </w:rPr>
        <w:t> </w:t>
      </w:r>
      <w:r>
        <w:rPr>
          <w:sz w:val="24"/>
        </w:rPr>
        <w:t>States</w:t>
      </w:r>
      <w:r>
        <w:rPr>
          <w:spacing w:val="-5"/>
          <w:sz w:val="24"/>
        </w:rPr>
        <w:t> </w:t>
      </w:r>
      <w:r>
        <w:rPr>
          <w:spacing w:val="-4"/>
          <w:sz w:val="24"/>
        </w:rPr>
        <w:t>Toll</w:t>
      </w:r>
    </w:p>
    <w:p>
      <w:pPr>
        <w:pStyle w:val="BodyText"/>
        <w:spacing w:before="140"/>
        <w:rPr>
          <w:sz w:val="20"/>
        </w:rPr>
      </w:pPr>
      <w:r>
        <w:rPr>
          <w:sz w:val="20"/>
        </w:rPr>
        <mc:AlternateContent>
          <mc:Choice Requires="wps">
            <w:drawing>
              <wp:anchor distT="0" distB="0" distL="0" distR="0" allowOverlap="1" layoutInCell="1" locked="0" behindDoc="1" simplePos="0" relativeHeight="487587840">
                <wp:simplePos x="0" y="0"/>
                <wp:positionH relativeFrom="page">
                  <wp:posOffset>307847</wp:posOffset>
                </wp:positionH>
                <wp:positionV relativeFrom="paragraph">
                  <wp:posOffset>259772</wp:posOffset>
                </wp:positionV>
                <wp:extent cx="6898005" cy="859790"/>
                <wp:effectExtent l="0" t="0" r="0" b="0"/>
                <wp:wrapTopAndBottom/>
                <wp:docPr id="2" name="Textbox 2"/>
                <wp:cNvGraphicFramePr>
                  <a:graphicFrameLocks/>
                </wp:cNvGraphicFramePr>
                <a:graphic>
                  <a:graphicData uri="http://schemas.microsoft.com/office/word/2010/wordprocessingShape">
                    <wps:wsp>
                      <wps:cNvPr id="2" name="Textbox 2"/>
                      <wps:cNvSpPr txBox="1"/>
                      <wps:spPr>
                        <a:xfrm>
                          <a:off x="0" y="0"/>
                          <a:ext cx="6898005" cy="859790"/>
                        </a:xfrm>
                        <a:prstGeom prst="rect">
                          <a:avLst/>
                        </a:prstGeom>
                        <a:solidFill>
                          <a:srgbClr val="FFC000"/>
                        </a:solidFill>
                      </wps:spPr>
                      <wps:txbx>
                        <w:txbxContent>
                          <w:p>
                            <w:pPr>
                              <w:spacing w:line="312" w:lineRule="auto" w:before="0"/>
                              <w:ind w:left="28" w:right="0" w:firstLine="0"/>
                              <w:jc w:val="left"/>
                              <w:rPr>
                                <w:rFonts w:ascii="Times New Roman"/>
                                <w:i/>
                                <w:color w:val="000000"/>
                                <w:sz w:val="24"/>
                              </w:rPr>
                            </w:pPr>
                            <w:r>
                              <w:rPr>
                                <w:rFonts w:ascii="Times New Roman"/>
                                <w:i/>
                                <w:color w:val="000000"/>
                                <w:sz w:val="24"/>
                              </w:rPr>
                              <w:t>If you need reasonable accommodations in order to participate in the meeting, contact the</w:t>
                            </w:r>
                            <w:r>
                              <w:rPr>
                                <w:rFonts w:ascii="Times New Roman"/>
                                <w:i/>
                                <w:color w:val="000000"/>
                                <w:spacing w:val="40"/>
                                <w:sz w:val="24"/>
                              </w:rPr>
                              <w:t> </w:t>
                            </w:r>
                            <w:r>
                              <w:rPr>
                                <w:rFonts w:ascii="Times New Roman"/>
                                <w:i/>
                                <w:color w:val="000000"/>
                                <w:sz w:val="24"/>
                              </w:rPr>
                              <w:t>DPH ADA</w:t>
                            </w:r>
                            <w:r>
                              <w:rPr>
                                <w:rFonts w:ascii="Times New Roman"/>
                                <w:i/>
                                <w:color w:val="000000"/>
                                <w:sz w:val="24"/>
                              </w:rPr>
                              <w:t> Coordinator</w:t>
                            </w:r>
                            <w:r>
                              <w:rPr>
                                <w:rFonts w:ascii="Times New Roman"/>
                                <w:i/>
                                <w:color w:val="000000"/>
                                <w:spacing w:val="-3"/>
                                <w:sz w:val="24"/>
                              </w:rPr>
                              <w:t> </w:t>
                            </w:r>
                            <w:r>
                              <w:rPr>
                                <w:rFonts w:ascii="Times New Roman"/>
                                <w:b/>
                                <w:color w:val="000000"/>
                                <w:sz w:val="24"/>
                              </w:rPr>
                              <w:t>Stacy</w:t>
                            </w:r>
                            <w:r>
                              <w:rPr>
                                <w:rFonts w:ascii="Times New Roman"/>
                                <w:b/>
                                <w:color w:val="000000"/>
                                <w:spacing w:val="-3"/>
                                <w:sz w:val="24"/>
                              </w:rPr>
                              <w:t> </w:t>
                            </w:r>
                            <w:r>
                              <w:rPr>
                                <w:rFonts w:ascii="Times New Roman"/>
                                <w:b/>
                                <w:color w:val="000000"/>
                                <w:sz w:val="24"/>
                              </w:rPr>
                              <w:t>Hart</w:t>
                            </w:r>
                            <w:r>
                              <w:rPr>
                                <w:rFonts w:ascii="Times New Roman"/>
                                <w:b/>
                                <w:i/>
                                <w:color w:val="000000"/>
                                <w:sz w:val="24"/>
                              </w:rPr>
                              <w:t>,</w:t>
                            </w:r>
                            <w:r>
                              <w:rPr>
                                <w:rFonts w:ascii="Times New Roman"/>
                                <w:b/>
                                <w:i/>
                                <w:color w:val="000000"/>
                                <w:spacing w:val="-12"/>
                                <w:sz w:val="24"/>
                              </w:rPr>
                              <w:t> </w:t>
                            </w:r>
                            <w:hyperlink r:id="rId7">
                              <w:r>
                                <w:rPr>
                                  <w:rFonts w:ascii="Times New Roman"/>
                                  <w:b/>
                                  <w:i/>
                                  <w:color w:val="0000FF"/>
                                  <w:sz w:val="24"/>
                                  <w:u w:val="single" w:color="0000FF"/>
                                </w:rPr>
                                <w:t>Stacy.Hart@mass.gov</w:t>
                              </w:r>
                              <w:r>
                                <w:rPr>
                                  <w:rFonts w:ascii="Times New Roman"/>
                                  <w:b/>
                                  <w:i/>
                                  <w:color w:val="0000FF"/>
                                  <w:spacing w:val="-5"/>
                                  <w:sz w:val="24"/>
                                  <w:u w:val="single" w:color="0000FF"/>
                                </w:rPr>
                                <w:t> </w:t>
                              </w:r>
                              <w:r>
                                <w:rPr>
                                  <w:rFonts w:ascii="Times New Roman"/>
                                  <w:b/>
                                  <w:i/>
                                  <w:color w:val="000000"/>
                                  <w:sz w:val="24"/>
                                  <w:u w:val="none"/>
                                </w:rPr>
                                <w:t>or</w:t>
                              </w:r>
                            </w:hyperlink>
                            <w:r>
                              <w:rPr>
                                <w:rFonts w:ascii="Times New Roman"/>
                                <w:b/>
                                <w:i/>
                                <w:color w:val="000000"/>
                                <w:spacing w:val="-3"/>
                                <w:sz w:val="24"/>
                                <w:u w:val="none"/>
                              </w:rPr>
                              <w:t> </w:t>
                            </w:r>
                            <w:r>
                              <w:rPr>
                                <w:rFonts w:ascii="Times New Roman"/>
                                <w:b/>
                                <w:i/>
                                <w:color w:val="000000"/>
                                <w:sz w:val="24"/>
                                <w:u w:val="none"/>
                              </w:rPr>
                              <w:t>857-274-1120</w:t>
                            </w:r>
                            <w:r>
                              <w:rPr>
                                <w:rFonts w:ascii="Times New Roman"/>
                                <w:b/>
                                <w:i/>
                                <w:color w:val="000000"/>
                                <w:spacing w:val="-3"/>
                                <w:sz w:val="24"/>
                                <w:u w:val="none"/>
                              </w:rPr>
                              <w:t> </w:t>
                            </w:r>
                            <w:r>
                              <w:rPr>
                                <w:rFonts w:ascii="Times New Roman"/>
                                <w:i/>
                                <w:color w:val="000000"/>
                                <w:sz w:val="24"/>
                                <w:u w:val="none"/>
                              </w:rPr>
                              <w:t>in</w:t>
                            </w:r>
                            <w:r>
                              <w:rPr>
                                <w:rFonts w:ascii="Times New Roman"/>
                                <w:i/>
                                <w:color w:val="000000"/>
                                <w:spacing w:val="-3"/>
                                <w:sz w:val="24"/>
                                <w:u w:val="none"/>
                              </w:rPr>
                              <w:t> </w:t>
                            </w:r>
                            <w:r>
                              <w:rPr>
                                <w:rFonts w:ascii="Times New Roman"/>
                                <w:i/>
                                <w:color w:val="000000"/>
                                <w:sz w:val="24"/>
                                <w:u w:val="none"/>
                              </w:rPr>
                              <w:t>advance</w:t>
                            </w:r>
                            <w:r>
                              <w:rPr>
                                <w:rFonts w:ascii="Times New Roman"/>
                                <w:i/>
                                <w:color w:val="000000"/>
                                <w:spacing w:val="-4"/>
                                <w:sz w:val="24"/>
                                <w:u w:val="none"/>
                              </w:rPr>
                              <w:t> </w:t>
                            </w:r>
                            <w:r>
                              <w:rPr>
                                <w:rFonts w:ascii="Times New Roman"/>
                                <w:i/>
                                <w:color w:val="000000"/>
                                <w:sz w:val="24"/>
                                <w:u w:val="none"/>
                              </w:rPr>
                              <w:t>of</w:t>
                            </w:r>
                            <w:r>
                              <w:rPr>
                                <w:rFonts w:ascii="Times New Roman"/>
                                <w:i/>
                                <w:color w:val="000000"/>
                                <w:spacing w:val="-3"/>
                                <w:sz w:val="24"/>
                                <w:u w:val="none"/>
                              </w:rPr>
                              <w:t> </w:t>
                            </w:r>
                            <w:r>
                              <w:rPr>
                                <w:rFonts w:ascii="Times New Roman"/>
                                <w:i/>
                                <w:color w:val="000000"/>
                                <w:sz w:val="24"/>
                                <w:u w:val="none"/>
                              </w:rPr>
                              <w:t>the</w:t>
                            </w:r>
                            <w:r>
                              <w:rPr>
                                <w:rFonts w:ascii="Times New Roman"/>
                                <w:i/>
                                <w:color w:val="000000"/>
                                <w:spacing w:val="-4"/>
                                <w:sz w:val="24"/>
                                <w:u w:val="none"/>
                              </w:rPr>
                              <w:t> </w:t>
                            </w:r>
                            <w:r>
                              <w:rPr>
                                <w:rFonts w:ascii="Times New Roman"/>
                                <w:i/>
                                <w:color w:val="000000"/>
                                <w:sz w:val="24"/>
                                <w:u w:val="none"/>
                              </w:rPr>
                              <w:t>meeting.</w:t>
                            </w:r>
                            <w:r>
                              <w:rPr>
                                <w:rFonts w:ascii="Times New Roman"/>
                                <w:i/>
                                <w:color w:val="000000"/>
                                <w:spacing w:val="-3"/>
                                <w:sz w:val="24"/>
                                <w:u w:val="none"/>
                              </w:rPr>
                              <w:t> </w:t>
                            </w:r>
                            <w:r>
                              <w:rPr>
                                <w:rFonts w:ascii="Times New Roman"/>
                                <w:i/>
                                <w:color w:val="000000"/>
                                <w:sz w:val="24"/>
                                <w:u w:val="none"/>
                              </w:rPr>
                              <w:t>While</w:t>
                            </w:r>
                            <w:r>
                              <w:rPr>
                                <w:rFonts w:ascii="Times New Roman"/>
                                <w:i/>
                                <w:color w:val="000000"/>
                                <w:spacing w:val="-4"/>
                                <w:sz w:val="24"/>
                                <w:u w:val="none"/>
                              </w:rPr>
                              <w:t> </w:t>
                            </w:r>
                            <w:r>
                              <w:rPr>
                                <w:rFonts w:ascii="Times New Roman"/>
                                <w:i/>
                                <w:color w:val="000000"/>
                                <w:sz w:val="24"/>
                                <w:u w:val="none"/>
                              </w:rPr>
                              <w:t>the</w:t>
                            </w:r>
                            <w:r>
                              <w:rPr>
                                <w:rFonts w:ascii="Times New Roman"/>
                                <w:i/>
                                <w:color w:val="000000"/>
                                <w:spacing w:val="-4"/>
                                <w:sz w:val="24"/>
                                <w:u w:val="none"/>
                              </w:rPr>
                              <w:t> </w:t>
                            </w:r>
                            <w:r>
                              <w:rPr>
                                <w:rFonts w:ascii="Times New Roman"/>
                                <w:i/>
                                <w:color w:val="000000"/>
                                <w:sz w:val="24"/>
                                <w:u w:val="none"/>
                              </w:rPr>
                              <w:t>Board</w:t>
                            </w:r>
                            <w:r>
                              <w:rPr>
                                <w:rFonts w:ascii="Times New Roman"/>
                                <w:i/>
                                <w:color w:val="000000"/>
                                <w:sz w:val="24"/>
                                <w:u w:val="none"/>
                              </w:rPr>
                              <w:t> will do its best to accommodate you, certain accommodation may require distinctive requests or the hiring of</w:t>
                            </w:r>
                          </w:p>
                          <w:p>
                            <w:pPr>
                              <w:spacing w:line="274" w:lineRule="exact" w:before="3"/>
                              <w:ind w:left="28" w:right="0" w:firstLine="0"/>
                              <w:jc w:val="left"/>
                              <w:rPr>
                                <w:rFonts w:ascii="Times New Roman"/>
                                <w:i/>
                                <w:color w:val="000000"/>
                                <w:sz w:val="24"/>
                              </w:rPr>
                            </w:pPr>
                            <w:r>
                              <w:rPr>
                                <w:rFonts w:ascii="Times New Roman"/>
                                <w:i/>
                                <w:color w:val="000000"/>
                                <w:sz w:val="24"/>
                              </w:rPr>
                              <w:t>outside</w:t>
                            </w:r>
                            <w:r>
                              <w:rPr>
                                <w:rFonts w:ascii="Times New Roman"/>
                                <w:i/>
                                <w:color w:val="000000"/>
                                <w:spacing w:val="-4"/>
                                <w:sz w:val="24"/>
                              </w:rPr>
                              <w:t> </w:t>
                            </w:r>
                            <w:r>
                              <w:rPr>
                                <w:rFonts w:ascii="Times New Roman"/>
                                <w:i/>
                                <w:color w:val="000000"/>
                                <w:sz w:val="24"/>
                              </w:rPr>
                              <w:t>contractors</w:t>
                            </w:r>
                            <w:r>
                              <w:rPr>
                                <w:rFonts w:ascii="Times New Roman"/>
                                <w:i/>
                                <w:color w:val="000000"/>
                                <w:spacing w:val="-1"/>
                                <w:sz w:val="24"/>
                              </w:rPr>
                              <w:t> </w:t>
                            </w:r>
                            <w:r>
                              <w:rPr>
                                <w:rFonts w:ascii="Times New Roman"/>
                                <w:i/>
                                <w:color w:val="000000"/>
                                <w:sz w:val="24"/>
                              </w:rPr>
                              <w:t>and</w:t>
                            </w:r>
                            <w:r>
                              <w:rPr>
                                <w:rFonts w:ascii="Times New Roman"/>
                                <w:i/>
                                <w:color w:val="000000"/>
                                <w:spacing w:val="-1"/>
                                <w:sz w:val="24"/>
                              </w:rPr>
                              <w:t> </w:t>
                            </w:r>
                            <w:r>
                              <w:rPr>
                                <w:rFonts w:ascii="Times New Roman"/>
                                <w:i/>
                                <w:color w:val="000000"/>
                                <w:sz w:val="24"/>
                              </w:rPr>
                              <w:t>may</w:t>
                            </w:r>
                            <w:r>
                              <w:rPr>
                                <w:rFonts w:ascii="Times New Roman"/>
                                <w:i/>
                                <w:color w:val="000000"/>
                                <w:spacing w:val="-2"/>
                                <w:sz w:val="24"/>
                              </w:rPr>
                              <w:t> </w:t>
                            </w:r>
                            <w:r>
                              <w:rPr>
                                <w:rFonts w:ascii="Times New Roman"/>
                                <w:i/>
                                <w:color w:val="000000"/>
                                <w:sz w:val="24"/>
                              </w:rPr>
                              <w:t>not</w:t>
                            </w:r>
                            <w:r>
                              <w:rPr>
                                <w:rFonts w:ascii="Times New Roman"/>
                                <w:i/>
                                <w:color w:val="000000"/>
                                <w:spacing w:val="-1"/>
                                <w:sz w:val="24"/>
                              </w:rPr>
                              <w:t> </w:t>
                            </w:r>
                            <w:r>
                              <w:rPr>
                                <w:rFonts w:ascii="Times New Roman"/>
                                <w:i/>
                                <w:color w:val="000000"/>
                                <w:sz w:val="24"/>
                              </w:rPr>
                              <w:t>be</w:t>
                            </w:r>
                            <w:r>
                              <w:rPr>
                                <w:rFonts w:ascii="Times New Roman"/>
                                <w:i/>
                                <w:color w:val="000000"/>
                                <w:spacing w:val="-2"/>
                                <w:sz w:val="24"/>
                              </w:rPr>
                              <w:t> </w:t>
                            </w:r>
                            <w:r>
                              <w:rPr>
                                <w:rFonts w:ascii="Times New Roman"/>
                                <w:i/>
                                <w:color w:val="000000"/>
                                <w:sz w:val="24"/>
                              </w:rPr>
                              <w:t>available</w:t>
                            </w:r>
                            <w:r>
                              <w:rPr>
                                <w:rFonts w:ascii="Times New Roman"/>
                                <w:i/>
                                <w:color w:val="000000"/>
                                <w:spacing w:val="-2"/>
                                <w:sz w:val="24"/>
                              </w:rPr>
                              <w:t> </w:t>
                            </w:r>
                            <w:r>
                              <w:rPr>
                                <w:rFonts w:ascii="Times New Roman"/>
                                <w:i/>
                                <w:color w:val="000000"/>
                                <w:sz w:val="24"/>
                              </w:rPr>
                              <w:t>if</w:t>
                            </w:r>
                            <w:r>
                              <w:rPr>
                                <w:rFonts w:ascii="Times New Roman"/>
                                <w:i/>
                                <w:color w:val="000000"/>
                                <w:spacing w:val="-1"/>
                                <w:sz w:val="24"/>
                              </w:rPr>
                              <w:t> </w:t>
                            </w:r>
                            <w:r>
                              <w:rPr>
                                <w:rFonts w:ascii="Times New Roman"/>
                                <w:i/>
                                <w:color w:val="000000"/>
                                <w:sz w:val="24"/>
                              </w:rPr>
                              <w:t>requested</w:t>
                            </w:r>
                            <w:r>
                              <w:rPr>
                                <w:rFonts w:ascii="Times New Roman"/>
                                <w:i/>
                                <w:color w:val="000000"/>
                                <w:spacing w:val="-1"/>
                                <w:sz w:val="24"/>
                              </w:rPr>
                              <w:t> </w:t>
                            </w:r>
                            <w:r>
                              <w:rPr>
                                <w:rFonts w:ascii="Times New Roman"/>
                                <w:i/>
                                <w:color w:val="000000"/>
                                <w:sz w:val="24"/>
                              </w:rPr>
                              <w:t>immediately</w:t>
                            </w:r>
                            <w:r>
                              <w:rPr>
                                <w:rFonts w:ascii="Times New Roman"/>
                                <w:i/>
                                <w:color w:val="000000"/>
                                <w:spacing w:val="-2"/>
                                <w:sz w:val="24"/>
                              </w:rPr>
                              <w:t> </w:t>
                            </w:r>
                            <w:r>
                              <w:rPr>
                                <w:rFonts w:ascii="Times New Roman"/>
                                <w:i/>
                                <w:color w:val="000000"/>
                                <w:sz w:val="24"/>
                              </w:rPr>
                              <w:t>before</w:t>
                            </w:r>
                            <w:r>
                              <w:rPr>
                                <w:rFonts w:ascii="Times New Roman"/>
                                <w:i/>
                                <w:color w:val="000000"/>
                                <w:spacing w:val="-2"/>
                                <w:sz w:val="24"/>
                              </w:rPr>
                              <w:t> </w:t>
                            </w:r>
                            <w:r>
                              <w:rPr>
                                <w:rFonts w:ascii="Times New Roman"/>
                                <w:i/>
                                <w:color w:val="000000"/>
                                <w:sz w:val="24"/>
                              </w:rPr>
                              <w:t>the</w:t>
                            </w:r>
                            <w:r>
                              <w:rPr>
                                <w:rFonts w:ascii="Times New Roman"/>
                                <w:i/>
                                <w:color w:val="000000"/>
                                <w:spacing w:val="-1"/>
                                <w:sz w:val="24"/>
                              </w:rPr>
                              <w:t> </w:t>
                            </w:r>
                            <w:r>
                              <w:rPr>
                                <w:rFonts w:ascii="Times New Roman"/>
                                <w:i/>
                                <w:color w:val="000000"/>
                                <w:spacing w:val="-2"/>
                                <w:sz w:val="24"/>
                              </w:rPr>
                              <w:t>meeting.</w:t>
                            </w:r>
                          </w:p>
                        </w:txbxContent>
                      </wps:txbx>
                      <wps:bodyPr wrap="square" lIns="0" tIns="0" rIns="0" bIns="0" rtlCol="0">
                        <a:noAutofit/>
                      </wps:bodyPr>
                    </wps:wsp>
                  </a:graphicData>
                </a:graphic>
              </wp:anchor>
            </w:drawing>
          </mc:Choice>
          <mc:Fallback>
            <w:pict>
              <v:shape style="position:absolute;margin-left:24.24pt;margin-top:20.454531pt;width:543.15pt;height:67.7pt;mso-position-horizontal-relative:page;mso-position-vertical-relative:paragraph;z-index:-15728640;mso-wrap-distance-left:0;mso-wrap-distance-right:0" type="#_x0000_t202" id="docshape2" filled="true" fillcolor="#ffc000" stroked="false">
                <v:textbox inset="0,0,0,0">
                  <w:txbxContent>
                    <w:p>
                      <w:pPr>
                        <w:spacing w:line="312" w:lineRule="auto" w:before="0"/>
                        <w:ind w:left="28" w:right="0" w:firstLine="0"/>
                        <w:jc w:val="left"/>
                        <w:rPr>
                          <w:rFonts w:ascii="Times New Roman"/>
                          <w:i/>
                          <w:color w:val="000000"/>
                          <w:sz w:val="24"/>
                        </w:rPr>
                      </w:pPr>
                      <w:r>
                        <w:rPr>
                          <w:rFonts w:ascii="Times New Roman"/>
                          <w:i/>
                          <w:color w:val="000000"/>
                          <w:sz w:val="24"/>
                        </w:rPr>
                        <w:t>If you need reasonable accommodations in order to participate in the meeting, contact the</w:t>
                      </w:r>
                      <w:r>
                        <w:rPr>
                          <w:rFonts w:ascii="Times New Roman"/>
                          <w:i/>
                          <w:color w:val="000000"/>
                          <w:spacing w:val="40"/>
                          <w:sz w:val="24"/>
                        </w:rPr>
                        <w:t> </w:t>
                      </w:r>
                      <w:r>
                        <w:rPr>
                          <w:rFonts w:ascii="Times New Roman"/>
                          <w:i/>
                          <w:color w:val="000000"/>
                          <w:sz w:val="24"/>
                        </w:rPr>
                        <w:t>DPH ADA</w:t>
                      </w:r>
                      <w:r>
                        <w:rPr>
                          <w:rFonts w:ascii="Times New Roman"/>
                          <w:i/>
                          <w:color w:val="000000"/>
                          <w:sz w:val="24"/>
                        </w:rPr>
                        <w:t> Coordinator</w:t>
                      </w:r>
                      <w:r>
                        <w:rPr>
                          <w:rFonts w:ascii="Times New Roman"/>
                          <w:i/>
                          <w:color w:val="000000"/>
                          <w:spacing w:val="-3"/>
                          <w:sz w:val="24"/>
                        </w:rPr>
                        <w:t> </w:t>
                      </w:r>
                      <w:r>
                        <w:rPr>
                          <w:rFonts w:ascii="Times New Roman"/>
                          <w:b/>
                          <w:color w:val="000000"/>
                          <w:sz w:val="24"/>
                        </w:rPr>
                        <w:t>Stacy</w:t>
                      </w:r>
                      <w:r>
                        <w:rPr>
                          <w:rFonts w:ascii="Times New Roman"/>
                          <w:b/>
                          <w:color w:val="000000"/>
                          <w:spacing w:val="-3"/>
                          <w:sz w:val="24"/>
                        </w:rPr>
                        <w:t> </w:t>
                      </w:r>
                      <w:r>
                        <w:rPr>
                          <w:rFonts w:ascii="Times New Roman"/>
                          <w:b/>
                          <w:color w:val="000000"/>
                          <w:sz w:val="24"/>
                        </w:rPr>
                        <w:t>Hart</w:t>
                      </w:r>
                      <w:r>
                        <w:rPr>
                          <w:rFonts w:ascii="Times New Roman"/>
                          <w:b/>
                          <w:i/>
                          <w:color w:val="000000"/>
                          <w:sz w:val="24"/>
                        </w:rPr>
                        <w:t>,</w:t>
                      </w:r>
                      <w:r>
                        <w:rPr>
                          <w:rFonts w:ascii="Times New Roman"/>
                          <w:b/>
                          <w:i/>
                          <w:color w:val="000000"/>
                          <w:spacing w:val="-12"/>
                          <w:sz w:val="24"/>
                        </w:rPr>
                        <w:t> </w:t>
                      </w:r>
                      <w:hyperlink r:id="rId7">
                        <w:r>
                          <w:rPr>
                            <w:rFonts w:ascii="Times New Roman"/>
                            <w:b/>
                            <w:i/>
                            <w:color w:val="0000FF"/>
                            <w:sz w:val="24"/>
                            <w:u w:val="single" w:color="0000FF"/>
                          </w:rPr>
                          <w:t>Stacy.Hart@mass.gov</w:t>
                        </w:r>
                        <w:r>
                          <w:rPr>
                            <w:rFonts w:ascii="Times New Roman"/>
                            <w:b/>
                            <w:i/>
                            <w:color w:val="0000FF"/>
                            <w:spacing w:val="-5"/>
                            <w:sz w:val="24"/>
                            <w:u w:val="single" w:color="0000FF"/>
                          </w:rPr>
                          <w:t> </w:t>
                        </w:r>
                        <w:r>
                          <w:rPr>
                            <w:rFonts w:ascii="Times New Roman"/>
                            <w:b/>
                            <w:i/>
                            <w:color w:val="000000"/>
                            <w:sz w:val="24"/>
                            <w:u w:val="none"/>
                          </w:rPr>
                          <w:t>or</w:t>
                        </w:r>
                      </w:hyperlink>
                      <w:r>
                        <w:rPr>
                          <w:rFonts w:ascii="Times New Roman"/>
                          <w:b/>
                          <w:i/>
                          <w:color w:val="000000"/>
                          <w:spacing w:val="-3"/>
                          <w:sz w:val="24"/>
                          <w:u w:val="none"/>
                        </w:rPr>
                        <w:t> </w:t>
                      </w:r>
                      <w:r>
                        <w:rPr>
                          <w:rFonts w:ascii="Times New Roman"/>
                          <w:b/>
                          <w:i/>
                          <w:color w:val="000000"/>
                          <w:sz w:val="24"/>
                          <w:u w:val="none"/>
                        </w:rPr>
                        <w:t>857-274-1120</w:t>
                      </w:r>
                      <w:r>
                        <w:rPr>
                          <w:rFonts w:ascii="Times New Roman"/>
                          <w:b/>
                          <w:i/>
                          <w:color w:val="000000"/>
                          <w:spacing w:val="-3"/>
                          <w:sz w:val="24"/>
                          <w:u w:val="none"/>
                        </w:rPr>
                        <w:t> </w:t>
                      </w:r>
                      <w:r>
                        <w:rPr>
                          <w:rFonts w:ascii="Times New Roman"/>
                          <w:i/>
                          <w:color w:val="000000"/>
                          <w:sz w:val="24"/>
                          <w:u w:val="none"/>
                        </w:rPr>
                        <w:t>in</w:t>
                      </w:r>
                      <w:r>
                        <w:rPr>
                          <w:rFonts w:ascii="Times New Roman"/>
                          <w:i/>
                          <w:color w:val="000000"/>
                          <w:spacing w:val="-3"/>
                          <w:sz w:val="24"/>
                          <w:u w:val="none"/>
                        </w:rPr>
                        <w:t> </w:t>
                      </w:r>
                      <w:r>
                        <w:rPr>
                          <w:rFonts w:ascii="Times New Roman"/>
                          <w:i/>
                          <w:color w:val="000000"/>
                          <w:sz w:val="24"/>
                          <w:u w:val="none"/>
                        </w:rPr>
                        <w:t>advance</w:t>
                      </w:r>
                      <w:r>
                        <w:rPr>
                          <w:rFonts w:ascii="Times New Roman"/>
                          <w:i/>
                          <w:color w:val="000000"/>
                          <w:spacing w:val="-4"/>
                          <w:sz w:val="24"/>
                          <w:u w:val="none"/>
                        </w:rPr>
                        <w:t> </w:t>
                      </w:r>
                      <w:r>
                        <w:rPr>
                          <w:rFonts w:ascii="Times New Roman"/>
                          <w:i/>
                          <w:color w:val="000000"/>
                          <w:sz w:val="24"/>
                          <w:u w:val="none"/>
                        </w:rPr>
                        <w:t>of</w:t>
                      </w:r>
                      <w:r>
                        <w:rPr>
                          <w:rFonts w:ascii="Times New Roman"/>
                          <w:i/>
                          <w:color w:val="000000"/>
                          <w:spacing w:val="-3"/>
                          <w:sz w:val="24"/>
                          <w:u w:val="none"/>
                        </w:rPr>
                        <w:t> </w:t>
                      </w:r>
                      <w:r>
                        <w:rPr>
                          <w:rFonts w:ascii="Times New Roman"/>
                          <w:i/>
                          <w:color w:val="000000"/>
                          <w:sz w:val="24"/>
                          <w:u w:val="none"/>
                        </w:rPr>
                        <w:t>the</w:t>
                      </w:r>
                      <w:r>
                        <w:rPr>
                          <w:rFonts w:ascii="Times New Roman"/>
                          <w:i/>
                          <w:color w:val="000000"/>
                          <w:spacing w:val="-4"/>
                          <w:sz w:val="24"/>
                          <w:u w:val="none"/>
                        </w:rPr>
                        <w:t> </w:t>
                      </w:r>
                      <w:r>
                        <w:rPr>
                          <w:rFonts w:ascii="Times New Roman"/>
                          <w:i/>
                          <w:color w:val="000000"/>
                          <w:sz w:val="24"/>
                          <w:u w:val="none"/>
                        </w:rPr>
                        <w:t>meeting.</w:t>
                      </w:r>
                      <w:r>
                        <w:rPr>
                          <w:rFonts w:ascii="Times New Roman"/>
                          <w:i/>
                          <w:color w:val="000000"/>
                          <w:spacing w:val="-3"/>
                          <w:sz w:val="24"/>
                          <w:u w:val="none"/>
                        </w:rPr>
                        <w:t> </w:t>
                      </w:r>
                      <w:r>
                        <w:rPr>
                          <w:rFonts w:ascii="Times New Roman"/>
                          <w:i/>
                          <w:color w:val="000000"/>
                          <w:sz w:val="24"/>
                          <w:u w:val="none"/>
                        </w:rPr>
                        <w:t>While</w:t>
                      </w:r>
                      <w:r>
                        <w:rPr>
                          <w:rFonts w:ascii="Times New Roman"/>
                          <w:i/>
                          <w:color w:val="000000"/>
                          <w:spacing w:val="-4"/>
                          <w:sz w:val="24"/>
                          <w:u w:val="none"/>
                        </w:rPr>
                        <w:t> </w:t>
                      </w:r>
                      <w:r>
                        <w:rPr>
                          <w:rFonts w:ascii="Times New Roman"/>
                          <w:i/>
                          <w:color w:val="000000"/>
                          <w:sz w:val="24"/>
                          <w:u w:val="none"/>
                        </w:rPr>
                        <w:t>the</w:t>
                      </w:r>
                      <w:r>
                        <w:rPr>
                          <w:rFonts w:ascii="Times New Roman"/>
                          <w:i/>
                          <w:color w:val="000000"/>
                          <w:spacing w:val="-4"/>
                          <w:sz w:val="24"/>
                          <w:u w:val="none"/>
                        </w:rPr>
                        <w:t> </w:t>
                      </w:r>
                      <w:r>
                        <w:rPr>
                          <w:rFonts w:ascii="Times New Roman"/>
                          <w:i/>
                          <w:color w:val="000000"/>
                          <w:sz w:val="24"/>
                          <w:u w:val="none"/>
                        </w:rPr>
                        <w:t>Board</w:t>
                      </w:r>
                      <w:r>
                        <w:rPr>
                          <w:rFonts w:ascii="Times New Roman"/>
                          <w:i/>
                          <w:color w:val="000000"/>
                          <w:sz w:val="24"/>
                          <w:u w:val="none"/>
                        </w:rPr>
                        <w:t> will do its best to accommodate you, certain accommodation may require distinctive requests or the hiring of</w:t>
                      </w:r>
                    </w:p>
                    <w:p>
                      <w:pPr>
                        <w:spacing w:line="274" w:lineRule="exact" w:before="3"/>
                        <w:ind w:left="28" w:right="0" w:firstLine="0"/>
                        <w:jc w:val="left"/>
                        <w:rPr>
                          <w:rFonts w:ascii="Times New Roman"/>
                          <w:i/>
                          <w:color w:val="000000"/>
                          <w:sz w:val="24"/>
                        </w:rPr>
                      </w:pPr>
                      <w:r>
                        <w:rPr>
                          <w:rFonts w:ascii="Times New Roman"/>
                          <w:i/>
                          <w:color w:val="000000"/>
                          <w:sz w:val="24"/>
                        </w:rPr>
                        <w:t>outside</w:t>
                      </w:r>
                      <w:r>
                        <w:rPr>
                          <w:rFonts w:ascii="Times New Roman"/>
                          <w:i/>
                          <w:color w:val="000000"/>
                          <w:spacing w:val="-4"/>
                          <w:sz w:val="24"/>
                        </w:rPr>
                        <w:t> </w:t>
                      </w:r>
                      <w:r>
                        <w:rPr>
                          <w:rFonts w:ascii="Times New Roman"/>
                          <w:i/>
                          <w:color w:val="000000"/>
                          <w:sz w:val="24"/>
                        </w:rPr>
                        <w:t>contractors</w:t>
                      </w:r>
                      <w:r>
                        <w:rPr>
                          <w:rFonts w:ascii="Times New Roman"/>
                          <w:i/>
                          <w:color w:val="000000"/>
                          <w:spacing w:val="-1"/>
                          <w:sz w:val="24"/>
                        </w:rPr>
                        <w:t> </w:t>
                      </w:r>
                      <w:r>
                        <w:rPr>
                          <w:rFonts w:ascii="Times New Roman"/>
                          <w:i/>
                          <w:color w:val="000000"/>
                          <w:sz w:val="24"/>
                        </w:rPr>
                        <w:t>and</w:t>
                      </w:r>
                      <w:r>
                        <w:rPr>
                          <w:rFonts w:ascii="Times New Roman"/>
                          <w:i/>
                          <w:color w:val="000000"/>
                          <w:spacing w:val="-1"/>
                          <w:sz w:val="24"/>
                        </w:rPr>
                        <w:t> </w:t>
                      </w:r>
                      <w:r>
                        <w:rPr>
                          <w:rFonts w:ascii="Times New Roman"/>
                          <w:i/>
                          <w:color w:val="000000"/>
                          <w:sz w:val="24"/>
                        </w:rPr>
                        <w:t>may</w:t>
                      </w:r>
                      <w:r>
                        <w:rPr>
                          <w:rFonts w:ascii="Times New Roman"/>
                          <w:i/>
                          <w:color w:val="000000"/>
                          <w:spacing w:val="-2"/>
                          <w:sz w:val="24"/>
                        </w:rPr>
                        <w:t> </w:t>
                      </w:r>
                      <w:r>
                        <w:rPr>
                          <w:rFonts w:ascii="Times New Roman"/>
                          <w:i/>
                          <w:color w:val="000000"/>
                          <w:sz w:val="24"/>
                        </w:rPr>
                        <w:t>not</w:t>
                      </w:r>
                      <w:r>
                        <w:rPr>
                          <w:rFonts w:ascii="Times New Roman"/>
                          <w:i/>
                          <w:color w:val="000000"/>
                          <w:spacing w:val="-1"/>
                          <w:sz w:val="24"/>
                        </w:rPr>
                        <w:t> </w:t>
                      </w:r>
                      <w:r>
                        <w:rPr>
                          <w:rFonts w:ascii="Times New Roman"/>
                          <w:i/>
                          <w:color w:val="000000"/>
                          <w:sz w:val="24"/>
                        </w:rPr>
                        <w:t>be</w:t>
                      </w:r>
                      <w:r>
                        <w:rPr>
                          <w:rFonts w:ascii="Times New Roman"/>
                          <w:i/>
                          <w:color w:val="000000"/>
                          <w:spacing w:val="-2"/>
                          <w:sz w:val="24"/>
                        </w:rPr>
                        <w:t> </w:t>
                      </w:r>
                      <w:r>
                        <w:rPr>
                          <w:rFonts w:ascii="Times New Roman"/>
                          <w:i/>
                          <w:color w:val="000000"/>
                          <w:sz w:val="24"/>
                        </w:rPr>
                        <w:t>available</w:t>
                      </w:r>
                      <w:r>
                        <w:rPr>
                          <w:rFonts w:ascii="Times New Roman"/>
                          <w:i/>
                          <w:color w:val="000000"/>
                          <w:spacing w:val="-2"/>
                          <w:sz w:val="24"/>
                        </w:rPr>
                        <w:t> </w:t>
                      </w:r>
                      <w:r>
                        <w:rPr>
                          <w:rFonts w:ascii="Times New Roman"/>
                          <w:i/>
                          <w:color w:val="000000"/>
                          <w:sz w:val="24"/>
                        </w:rPr>
                        <w:t>if</w:t>
                      </w:r>
                      <w:r>
                        <w:rPr>
                          <w:rFonts w:ascii="Times New Roman"/>
                          <w:i/>
                          <w:color w:val="000000"/>
                          <w:spacing w:val="-1"/>
                          <w:sz w:val="24"/>
                        </w:rPr>
                        <w:t> </w:t>
                      </w:r>
                      <w:r>
                        <w:rPr>
                          <w:rFonts w:ascii="Times New Roman"/>
                          <w:i/>
                          <w:color w:val="000000"/>
                          <w:sz w:val="24"/>
                        </w:rPr>
                        <w:t>requested</w:t>
                      </w:r>
                      <w:r>
                        <w:rPr>
                          <w:rFonts w:ascii="Times New Roman"/>
                          <w:i/>
                          <w:color w:val="000000"/>
                          <w:spacing w:val="-1"/>
                          <w:sz w:val="24"/>
                        </w:rPr>
                        <w:t> </w:t>
                      </w:r>
                      <w:r>
                        <w:rPr>
                          <w:rFonts w:ascii="Times New Roman"/>
                          <w:i/>
                          <w:color w:val="000000"/>
                          <w:sz w:val="24"/>
                        </w:rPr>
                        <w:t>immediately</w:t>
                      </w:r>
                      <w:r>
                        <w:rPr>
                          <w:rFonts w:ascii="Times New Roman"/>
                          <w:i/>
                          <w:color w:val="000000"/>
                          <w:spacing w:val="-2"/>
                          <w:sz w:val="24"/>
                        </w:rPr>
                        <w:t> </w:t>
                      </w:r>
                      <w:r>
                        <w:rPr>
                          <w:rFonts w:ascii="Times New Roman"/>
                          <w:i/>
                          <w:color w:val="000000"/>
                          <w:sz w:val="24"/>
                        </w:rPr>
                        <w:t>before</w:t>
                      </w:r>
                      <w:r>
                        <w:rPr>
                          <w:rFonts w:ascii="Times New Roman"/>
                          <w:i/>
                          <w:color w:val="000000"/>
                          <w:spacing w:val="-2"/>
                          <w:sz w:val="24"/>
                        </w:rPr>
                        <w:t> </w:t>
                      </w:r>
                      <w:r>
                        <w:rPr>
                          <w:rFonts w:ascii="Times New Roman"/>
                          <w:i/>
                          <w:color w:val="000000"/>
                          <w:sz w:val="24"/>
                        </w:rPr>
                        <w:t>the</w:t>
                      </w:r>
                      <w:r>
                        <w:rPr>
                          <w:rFonts w:ascii="Times New Roman"/>
                          <w:i/>
                          <w:color w:val="000000"/>
                          <w:spacing w:val="-1"/>
                          <w:sz w:val="24"/>
                        </w:rPr>
                        <w:t> </w:t>
                      </w:r>
                      <w:r>
                        <w:rPr>
                          <w:rFonts w:ascii="Times New Roman"/>
                          <w:i/>
                          <w:color w:val="000000"/>
                          <w:spacing w:val="-2"/>
                          <w:sz w:val="24"/>
                        </w:rPr>
                        <w:t>meeting.</w:t>
                      </w:r>
                    </w:p>
                  </w:txbxContent>
                </v:textbox>
                <v:fill type="solid"/>
                <w10:wrap type="topAndBottom"/>
              </v:shape>
            </w:pict>
          </mc:Fallback>
        </mc:AlternateContent>
      </w:r>
    </w:p>
    <w:p>
      <w:pPr>
        <w:pStyle w:val="Title"/>
      </w:pPr>
      <w:bookmarkStart w:name="Agenda" w:id="7"/>
      <w:bookmarkEnd w:id="7"/>
      <w:r>
        <w:rPr>
          <w:b w:val="0"/>
        </w:rPr>
      </w:r>
      <w:r>
        <w:rPr>
          <w:spacing w:val="-2"/>
        </w:rPr>
        <w:t>Agenda</w:t>
      </w:r>
    </w:p>
    <w:tbl>
      <w:tblPr>
        <w:tblW w:w="0" w:type="auto"/>
        <w:jc w:val="left"/>
        <w:tblInd w:w="353"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top w:w="0" w:type="dxa"/>
          <w:left w:w="0" w:type="dxa"/>
          <w:bottom w:w="0" w:type="dxa"/>
          <w:right w:w="0" w:type="dxa"/>
        </w:tblCellMar>
        <w:tblLook w:val="01E0"/>
      </w:tblPr>
      <w:tblGrid>
        <w:gridCol w:w="888"/>
        <w:gridCol w:w="698"/>
        <w:gridCol w:w="7132"/>
        <w:gridCol w:w="719"/>
        <w:gridCol w:w="1072"/>
      </w:tblGrid>
      <w:tr>
        <w:trPr>
          <w:trHeight w:val="685" w:hRule="atLeast"/>
        </w:trPr>
        <w:tc>
          <w:tcPr>
            <w:tcW w:w="888" w:type="dxa"/>
          </w:tcPr>
          <w:p>
            <w:pPr>
              <w:pStyle w:val="TableParagraph"/>
              <w:spacing w:before="198"/>
              <w:ind w:left="79" w:right="89"/>
              <w:jc w:val="center"/>
              <w:rPr>
                <w:b/>
                <w:sz w:val="24"/>
              </w:rPr>
            </w:pPr>
            <w:r>
              <w:rPr>
                <w:b/>
                <w:spacing w:val="-4"/>
                <w:sz w:val="24"/>
              </w:rPr>
              <w:t>8:00</w:t>
            </w:r>
          </w:p>
        </w:tc>
        <w:tc>
          <w:tcPr>
            <w:tcW w:w="698" w:type="dxa"/>
          </w:tcPr>
          <w:p>
            <w:pPr>
              <w:pStyle w:val="TableParagraph"/>
              <w:spacing w:before="198"/>
              <w:ind w:left="42" w:right="29"/>
              <w:jc w:val="center"/>
              <w:rPr>
                <w:b/>
                <w:sz w:val="24"/>
              </w:rPr>
            </w:pPr>
            <w:r>
              <w:rPr>
                <w:b/>
                <w:spacing w:val="-10"/>
                <w:sz w:val="24"/>
              </w:rPr>
              <w:t>I</w:t>
            </w:r>
          </w:p>
        </w:tc>
        <w:tc>
          <w:tcPr>
            <w:tcW w:w="7132" w:type="dxa"/>
            <w:tcBorders>
              <w:top w:val="single" w:sz="4" w:space="0" w:color="000000"/>
              <w:bottom w:val="single" w:sz="4" w:space="0" w:color="000000"/>
            </w:tcBorders>
          </w:tcPr>
          <w:p>
            <w:pPr>
              <w:pStyle w:val="TableParagraph"/>
              <w:spacing w:before="1"/>
              <w:ind w:left="108"/>
              <w:rPr>
                <w:b/>
                <w:sz w:val="24"/>
              </w:rPr>
            </w:pPr>
            <w:r>
              <w:rPr>
                <w:b/>
                <w:sz w:val="24"/>
              </w:rPr>
              <w:t>CALL TO</w:t>
            </w:r>
            <w:r>
              <w:rPr>
                <w:b/>
                <w:spacing w:val="-1"/>
                <w:sz w:val="24"/>
              </w:rPr>
              <w:t> </w:t>
            </w:r>
            <w:r>
              <w:rPr>
                <w:b/>
                <w:spacing w:val="-2"/>
                <w:sz w:val="24"/>
              </w:rPr>
              <w:t>ORDER</w:t>
            </w:r>
          </w:p>
        </w:tc>
        <w:tc>
          <w:tcPr>
            <w:tcW w:w="719" w:type="dxa"/>
          </w:tcPr>
          <w:p>
            <w:pPr>
              <w:pStyle w:val="TableParagraph"/>
              <w:rPr>
                <w:rFonts w:ascii="Times New Roman"/>
                <w:sz w:val="24"/>
              </w:rPr>
            </w:pPr>
          </w:p>
        </w:tc>
        <w:tc>
          <w:tcPr>
            <w:tcW w:w="1072" w:type="dxa"/>
          </w:tcPr>
          <w:p>
            <w:pPr>
              <w:pStyle w:val="TableParagraph"/>
              <w:spacing w:before="1"/>
              <w:ind w:left="133"/>
              <w:rPr>
                <w:sz w:val="24"/>
              </w:rPr>
            </w:pPr>
            <w:r>
              <w:rPr>
                <w:sz w:val="24"/>
              </w:rPr>
              <w:t>S. </w:t>
            </w:r>
            <w:r>
              <w:rPr>
                <w:spacing w:val="-2"/>
                <w:sz w:val="24"/>
              </w:rPr>
              <w:t>Dinno</w:t>
            </w:r>
          </w:p>
        </w:tc>
      </w:tr>
      <w:tr>
        <w:trPr>
          <w:trHeight w:val="582" w:hRule="atLeast"/>
        </w:trPr>
        <w:tc>
          <w:tcPr>
            <w:tcW w:w="888" w:type="dxa"/>
          </w:tcPr>
          <w:p>
            <w:pPr>
              <w:pStyle w:val="TableParagraph"/>
              <w:spacing w:before="145"/>
              <w:ind w:left="79" w:right="89"/>
              <w:jc w:val="center"/>
              <w:rPr>
                <w:b/>
                <w:sz w:val="24"/>
              </w:rPr>
            </w:pPr>
            <w:r>
              <w:rPr>
                <w:b/>
                <w:spacing w:val="-4"/>
                <w:sz w:val="24"/>
              </w:rPr>
              <w:t>8:05</w:t>
            </w:r>
          </w:p>
        </w:tc>
        <w:tc>
          <w:tcPr>
            <w:tcW w:w="698" w:type="dxa"/>
          </w:tcPr>
          <w:p>
            <w:pPr>
              <w:pStyle w:val="TableParagraph"/>
              <w:spacing w:before="145"/>
              <w:ind w:left="42" w:right="25"/>
              <w:jc w:val="center"/>
              <w:rPr>
                <w:b/>
                <w:sz w:val="24"/>
              </w:rPr>
            </w:pPr>
            <w:r>
              <w:rPr>
                <w:b/>
                <w:spacing w:val="-5"/>
                <w:sz w:val="24"/>
              </w:rPr>
              <w:t>II</w:t>
            </w:r>
          </w:p>
        </w:tc>
        <w:tc>
          <w:tcPr>
            <w:tcW w:w="7132" w:type="dxa"/>
            <w:tcBorders>
              <w:top w:val="single" w:sz="4" w:space="0" w:color="000000"/>
            </w:tcBorders>
          </w:tcPr>
          <w:p>
            <w:pPr>
              <w:pStyle w:val="TableParagraph"/>
              <w:spacing w:before="4"/>
              <w:ind w:left="108"/>
              <w:rPr>
                <w:b/>
                <w:sz w:val="24"/>
              </w:rPr>
            </w:pPr>
            <w:r>
              <w:rPr>
                <w:b/>
                <w:sz w:val="24"/>
              </w:rPr>
              <w:t>APPROVAL</w:t>
            </w:r>
            <w:r>
              <w:rPr>
                <w:b/>
                <w:spacing w:val="-2"/>
                <w:sz w:val="24"/>
              </w:rPr>
              <w:t> </w:t>
            </w:r>
            <w:r>
              <w:rPr>
                <w:b/>
                <w:sz w:val="24"/>
              </w:rPr>
              <w:t>OF</w:t>
            </w:r>
            <w:r>
              <w:rPr>
                <w:b/>
                <w:spacing w:val="-3"/>
                <w:sz w:val="24"/>
              </w:rPr>
              <w:t> </w:t>
            </w:r>
            <w:r>
              <w:rPr>
                <w:b/>
                <w:spacing w:val="-2"/>
                <w:sz w:val="24"/>
              </w:rPr>
              <w:t>AGENDA</w:t>
            </w:r>
          </w:p>
        </w:tc>
        <w:tc>
          <w:tcPr>
            <w:tcW w:w="719" w:type="dxa"/>
          </w:tcPr>
          <w:p>
            <w:pPr>
              <w:pStyle w:val="TableParagraph"/>
              <w:rPr>
                <w:rFonts w:ascii="Times New Roman"/>
                <w:sz w:val="24"/>
              </w:rPr>
            </w:pPr>
          </w:p>
        </w:tc>
        <w:tc>
          <w:tcPr>
            <w:tcW w:w="1072" w:type="dxa"/>
          </w:tcPr>
          <w:p>
            <w:pPr>
              <w:pStyle w:val="TableParagraph"/>
              <w:rPr>
                <w:rFonts w:ascii="Times New Roman"/>
                <w:sz w:val="24"/>
              </w:rPr>
            </w:pPr>
          </w:p>
        </w:tc>
      </w:tr>
      <w:tr>
        <w:trPr>
          <w:trHeight w:val="649" w:hRule="atLeast"/>
        </w:trPr>
        <w:tc>
          <w:tcPr>
            <w:tcW w:w="888" w:type="dxa"/>
          </w:tcPr>
          <w:p>
            <w:pPr>
              <w:pStyle w:val="TableParagraph"/>
              <w:spacing w:before="179"/>
              <w:ind w:left="79" w:right="89"/>
              <w:jc w:val="center"/>
              <w:rPr>
                <w:b/>
                <w:sz w:val="24"/>
              </w:rPr>
            </w:pPr>
            <w:r>
              <w:rPr>
                <w:b/>
                <w:spacing w:val="-4"/>
                <w:sz w:val="24"/>
              </w:rPr>
              <w:t>8:10</w:t>
            </w:r>
          </w:p>
        </w:tc>
        <w:tc>
          <w:tcPr>
            <w:tcW w:w="698" w:type="dxa"/>
          </w:tcPr>
          <w:p>
            <w:pPr>
              <w:pStyle w:val="TableParagraph"/>
              <w:spacing w:before="179"/>
              <w:ind w:left="42" w:right="28"/>
              <w:jc w:val="center"/>
              <w:rPr>
                <w:b/>
                <w:sz w:val="24"/>
              </w:rPr>
            </w:pPr>
            <w:r>
              <w:rPr>
                <w:b/>
                <w:spacing w:val="-5"/>
                <w:sz w:val="24"/>
              </w:rPr>
              <w:t>III</w:t>
            </w:r>
          </w:p>
        </w:tc>
        <w:tc>
          <w:tcPr>
            <w:tcW w:w="7132" w:type="dxa"/>
          </w:tcPr>
          <w:p>
            <w:pPr>
              <w:pStyle w:val="TableParagraph"/>
              <w:spacing w:line="292" w:lineRule="exact"/>
              <w:ind w:left="108"/>
              <w:rPr>
                <w:b/>
                <w:sz w:val="24"/>
              </w:rPr>
            </w:pPr>
            <w:r>
              <w:rPr>
                <w:b/>
                <w:sz w:val="24"/>
              </w:rPr>
              <w:t>APPROVAL</w:t>
            </w:r>
            <w:r>
              <w:rPr>
                <w:b/>
                <w:spacing w:val="-3"/>
                <w:sz w:val="24"/>
              </w:rPr>
              <w:t> </w:t>
            </w:r>
            <w:r>
              <w:rPr>
                <w:b/>
                <w:sz w:val="24"/>
              </w:rPr>
              <w:t>OF</w:t>
            </w:r>
            <w:r>
              <w:rPr>
                <w:b/>
                <w:spacing w:val="-1"/>
                <w:sz w:val="24"/>
              </w:rPr>
              <w:t> </w:t>
            </w:r>
            <w:r>
              <w:rPr>
                <w:b/>
                <w:sz w:val="24"/>
              </w:rPr>
              <w:t>BOARD</w:t>
            </w:r>
            <w:r>
              <w:rPr>
                <w:b/>
                <w:spacing w:val="-4"/>
                <w:sz w:val="24"/>
              </w:rPr>
              <w:t> </w:t>
            </w:r>
            <w:r>
              <w:rPr>
                <w:b/>
                <w:spacing w:val="-2"/>
                <w:sz w:val="24"/>
              </w:rPr>
              <w:t>MINUTES</w:t>
            </w:r>
          </w:p>
          <w:p>
            <w:pPr>
              <w:pStyle w:val="TableParagraph"/>
              <w:numPr>
                <w:ilvl w:val="0"/>
                <w:numId w:val="1"/>
              </w:numPr>
              <w:tabs>
                <w:tab w:pos="468" w:val="left" w:leader="none"/>
              </w:tabs>
              <w:spacing w:line="305" w:lineRule="exact" w:before="0" w:after="0"/>
              <w:ind w:left="468" w:right="0" w:hanging="317"/>
              <w:jc w:val="left"/>
              <w:rPr>
                <w:sz w:val="24"/>
              </w:rPr>
            </w:pPr>
            <w:r>
              <w:rPr>
                <w:sz w:val="24"/>
              </w:rPr>
              <w:t>Draft of</w:t>
            </w:r>
            <w:r>
              <w:rPr>
                <w:spacing w:val="-3"/>
                <w:sz w:val="24"/>
              </w:rPr>
              <w:t> </w:t>
            </w:r>
            <w:r>
              <w:rPr>
                <w:sz w:val="24"/>
              </w:rPr>
              <w:t>May</w:t>
            </w:r>
            <w:r>
              <w:rPr>
                <w:spacing w:val="-1"/>
                <w:sz w:val="24"/>
              </w:rPr>
              <w:t> </w:t>
            </w:r>
            <w:r>
              <w:rPr>
                <w:sz w:val="24"/>
              </w:rPr>
              <w:t>7,</w:t>
            </w:r>
            <w:r>
              <w:rPr>
                <w:spacing w:val="-4"/>
                <w:sz w:val="24"/>
              </w:rPr>
              <w:t> </w:t>
            </w:r>
            <w:r>
              <w:rPr>
                <w:sz w:val="24"/>
              </w:rPr>
              <w:t>2026,</w:t>
            </w:r>
            <w:r>
              <w:rPr>
                <w:spacing w:val="-1"/>
                <w:sz w:val="24"/>
              </w:rPr>
              <w:t> </w:t>
            </w:r>
            <w:r>
              <w:rPr>
                <w:sz w:val="24"/>
              </w:rPr>
              <w:t>Regular</w:t>
            </w:r>
            <w:r>
              <w:rPr>
                <w:spacing w:val="-1"/>
                <w:sz w:val="24"/>
              </w:rPr>
              <w:t> </w:t>
            </w:r>
            <w:r>
              <w:rPr>
                <w:sz w:val="24"/>
              </w:rPr>
              <w:t>Session</w:t>
            </w:r>
            <w:r>
              <w:rPr>
                <w:spacing w:val="-2"/>
                <w:sz w:val="24"/>
              </w:rPr>
              <w:t> Minutes</w:t>
            </w:r>
          </w:p>
        </w:tc>
        <w:tc>
          <w:tcPr>
            <w:tcW w:w="719" w:type="dxa"/>
          </w:tcPr>
          <w:p>
            <w:pPr>
              <w:pStyle w:val="TableParagraph"/>
              <w:rPr>
                <w:rFonts w:ascii="Times New Roman"/>
                <w:sz w:val="24"/>
              </w:rPr>
            </w:pPr>
          </w:p>
        </w:tc>
        <w:tc>
          <w:tcPr>
            <w:tcW w:w="1072" w:type="dxa"/>
          </w:tcPr>
          <w:p>
            <w:pPr>
              <w:pStyle w:val="TableParagraph"/>
              <w:rPr>
                <w:rFonts w:ascii="Times New Roman"/>
                <w:sz w:val="24"/>
              </w:rPr>
            </w:pPr>
          </w:p>
        </w:tc>
      </w:tr>
      <w:tr>
        <w:trPr>
          <w:trHeight w:val="1525" w:hRule="atLeast"/>
        </w:trPr>
        <w:tc>
          <w:tcPr>
            <w:tcW w:w="888" w:type="dxa"/>
          </w:tcPr>
          <w:p>
            <w:pPr>
              <w:pStyle w:val="TableParagraph"/>
              <w:rPr>
                <w:rFonts w:ascii="Times New Roman"/>
                <w:b/>
                <w:sz w:val="24"/>
              </w:rPr>
            </w:pPr>
          </w:p>
          <w:p>
            <w:pPr>
              <w:pStyle w:val="TableParagraph"/>
              <w:spacing w:before="42"/>
              <w:rPr>
                <w:rFonts w:ascii="Times New Roman"/>
                <w:b/>
                <w:sz w:val="24"/>
              </w:rPr>
            </w:pPr>
          </w:p>
          <w:p>
            <w:pPr>
              <w:pStyle w:val="TableParagraph"/>
              <w:ind w:left="79" w:right="89"/>
              <w:jc w:val="center"/>
              <w:rPr>
                <w:b/>
                <w:sz w:val="24"/>
              </w:rPr>
            </w:pPr>
            <w:r>
              <w:rPr>
                <w:b/>
                <w:spacing w:val="-4"/>
                <w:sz w:val="24"/>
              </w:rPr>
              <w:t>8:15</w:t>
            </w:r>
          </w:p>
        </w:tc>
        <w:tc>
          <w:tcPr>
            <w:tcW w:w="698" w:type="dxa"/>
          </w:tcPr>
          <w:p>
            <w:pPr>
              <w:pStyle w:val="TableParagraph"/>
              <w:rPr>
                <w:rFonts w:ascii="Times New Roman"/>
                <w:b/>
                <w:sz w:val="24"/>
              </w:rPr>
            </w:pPr>
          </w:p>
          <w:p>
            <w:pPr>
              <w:pStyle w:val="TableParagraph"/>
              <w:spacing w:before="42"/>
              <w:rPr>
                <w:rFonts w:ascii="Times New Roman"/>
                <w:b/>
                <w:sz w:val="24"/>
              </w:rPr>
            </w:pPr>
          </w:p>
          <w:p>
            <w:pPr>
              <w:pStyle w:val="TableParagraph"/>
              <w:ind w:left="42" w:right="30"/>
              <w:jc w:val="center"/>
              <w:rPr>
                <w:b/>
                <w:sz w:val="24"/>
              </w:rPr>
            </w:pPr>
            <w:r>
              <w:rPr>
                <w:b/>
                <w:spacing w:val="-5"/>
                <w:sz w:val="24"/>
              </w:rPr>
              <w:t>IV</w:t>
            </w:r>
          </w:p>
        </w:tc>
        <w:tc>
          <w:tcPr>
            <w:tcW w:w="7132" w:type="dxa"/>
          </w:tcPr>
          <w:p>
            <w:pPr>
              <w:pStyle w:val="TableParagraph"/>
              <w:spacing w:before="1"/>
              <w:ind w:left="108"/>
              <w:rPr>
                <w:b/>
                <w:sz w:val="24"/>
              </w:rPr>
            </w:pPr>
            <w:r>
              <w:rPr>
                <w:b/>
                <w:spacing w:val="-2"/>
                <w:sz w:val="24"/>
              </w:rPr>
              <w:t>REPORTS</w:t>
            </w:r>
          </w:p>
          <w:p>
            <w:pPr>
              <w:pStyle w:val="TableParagraph"/>
              <w:numPr>
                <w:ilvl w:val="0"/>
                <w:numId w:val="2"/>
              </w:numPr>
              <w:tabs>
                <w:tab w:pos="453" w:val="left" w:leader="none"/>
              </w:tabs>
              <w:spacing w:line="240" w:lineRule="auto" w:before="45" w:after="0"/>
              <w:ind w:left="453" w:right="0" w:hanging="302"/>
              <w:jc w:val="left"/>
              <w:rPr>
                <w:sz w:val="24"/>
              </w:rPr>
            </w:pPr>
            <w:r>
              <w:rPr>
                <w:sz w:val="24"/>
              </w:rPr>
              <w:t>Applications</w:t>
            </w:r>
            <w:r>
              <w:rPr>
                <w:spacing w:val="-5"/>
                <w:sz w:val="24"/>
              </w:rPr>
              <w:t> </w:t>
            </w:r>
            <w:r>
              <w:rPr>
                <w:sz w:val="24"/>
              </w:rPr>
              <w:t>approved</w:t>
            </w:r>
            <w:r>
              <w:rPr>
                <w:spacing w:val="-3"/>
                <w:sz w:val="24"/>
              </w:rPr>
              <w:t> </w:t>
            </w:r>
            <w:r>
              <w:rPr>
                <w:sz w:val="24"/>
              </w:rPr>
              <w:t>pursuant</w:t>
            </w:r>
            <w:r>
              <w:rPr>
                <w:spacing w:val="-3"/>
                <w:sz w:val="24"/>
              </w:rPr>
              <w:t> </w:t>
            </w:r>
            <w:r>
              <w:rPr>
                <w:sz w:val="24"/>
              </w:rPr>
              <w:t>to</w:t>
            </w:r>
            <w:r>
              <w:rPr>
                <w:spacing w:val="-3"/>
                <w:sz w:val="24"/>
              </w:rPr>
              <w:t> </w:t>
            </w:r>
            <w:r>
              <w:rPr>
                <w:sz w:val="24"/>
              </w:rPr>
              <w:t>Licensure</w:t>
            </w:r>
            <w:r>
              <w:rPr>
                <w:spacing w:val="-1"/>
                <w:sz w:val="24"/>
              </w:rPr>
              <w:t> </w:t>
            </w:r>
            <w:r>
              <w:rPr>
                <w:sz w:val="24"/>
              </w:rPr>
              <w:t>Policy</w:t>
            </w:r>
            <w:r>
              <w:rPr>
                <w:spacing w:val="-2"/>
                <w:sz w:val="24"/>
              </w:rPr>
              <w:t> </w:t>
            </w:r>
            <w:r>
              <w:rPr>
                <w:sz w:val="24"/>
              </w:rPr>
              <w:t>13-</w:t>
            </w:r>
            <w:r>
              <w:rPr>
                <w:spacing w:val="-5"/>
                <w:sz w:val="24"/>
              </w:rPr>
              <w:t>01</w:t>
            </w:r>
          </w:p>
          <w:p>
            <w:pPr>
              <w:pStyle w:val="TableParagraph"/>
              <w:numPr>
                <w:ilvl w:val="0"/>
                <w:numId w:val="2"/>
              </w:numPr>
              <w:tabs>
                <w:tab w:pos="453" w:val="left" w:leader="none"/>
              </w:tabs>
              <w:spacing w:line="240" w:lineRule="auto" w:before="45" w:after="0"/>
              <w:ind w:left="453" w:right="0" w:hanging="302"/>
              <w:jc w:val="left"/>
              <w:rPr>
                <w:sz w:val="24"/>
              </w:rPr>
            </w:pPr>
            <w:r>
              <w:rPr>
                <w:sz w:val="24"/>
              </w:rPr>
              <w:t>Monthly</w:t>
            </w:r>
            <w:r>
              <w:rPr>
                <w:spacing w:val="-1"/>
                <w:sz w:val="24"/>
              </w:rPr>
              <w:t> </w:t>
            </w:r>
            <w:r>
              <w:rPr>
                <w:sz w:val="24"/>
              </w:rPr>
              <w:t>report</w:t>
            </w:r>
            <w:r>
              <w:rPr>
                <w:spacing w:val="-2"/>
                <w:sz w:val="24"/>
              </w:rPr>
              <w:t> </w:t>
            </w:r>
            <w:r>
              <w:rPr>
                <w:sz w:val="24"/>
              </w:rPr>
              <w:t>from</w:t>
            </w:r>
            <w:r>
              <w:rPr>
                <w:spacing w:val="-2"/>
                <w:sz w:val="24"/>
              </w:rPr>
              <w:t> Probation</w:t>
            </w:r>
          </w:p>
          <w:p>
            <w:pPr>
              <w:pStyle w:val="TableParagraph"/>
              <w:numPr>
                <w:ilvl w:val="0"/>
                <w:numId w:val="2"/>
              </w:numPr>
              <w:tabs>
                <w:tab w:pos="453" w:val="left" w:leader="none"/>
              </w:tabs>
              <w:spacing w:line="240" w:lineRule="auto" w:before="42" w:after="0"/>
              <w:ind w:left="453" w:right="0" w:hanging="302"/>
              <w:jc w:val="left"/>
              <w:rPr>
                <w:sz w:val="24"/>
              </w:rPr>
            </w:pPr>
            <w:r>
              <w:rPr>
                <w:sz w:val="24"/>
              </w:rPr>
              <w:t>Board</w:t>
            </w:r>
            <w:r>
              <w:rPr>
                <w:spacing w:val="-1"/>
                <w:sz w:val="24"/>
              </w:rPr>
              <w:t> </w:t>
            </w:r>
            <w:r>
              <w:rPr>
                <w:sz w:val="24"/>
              </w:rPr>
              <w:t>Delegated</w:t>
            </w:r>
            <w:r>
              <w:rPr>
                <w:spacing w:val="-3"/>
                <w:sz w:val="24"/>
              </w:rPr>
              <w:t> </w:t>
            </w:r>
            <w:r>
              <w:rPr>
                <w:sz w:val="24"/>
              </w:rPr>
              <w:t>Review</w:t>
            </w:r>
            <w:r>
              <w:rPr>
                <w:spacing w:val="-5"/>
                <w:sz w:val="24"/>
              </w:rPr>
              <w:t> </w:t>
            </w:r>
            <w:r>
              <w:rPr>
                <w:sz w:val="24"/>
              </w:rPr>
              <w:t>pursuant</w:t>
            </w:r>
            <w:r>
              <w:rPr>
                <w:spacing w:val="-4"/>
                <w:sz w:val="24"/>
              </w:rPr>
              <w:t> </w:t>
            </w:r>
            <w:r>
              <w:rPr>
                <w:sz w:val="24"/>
              </w:rPr>
              <w:t>to</w:t>
            </w:r>
            <w:r>
              <w:rPr>
                <w:spacing w:val="-1"/>
                <w:sz w:val="24"/>
              </w:rPr>
              <w:t> </w:t>
            </w:r>
            <w:r>
              <w:rPr>
                <w:sz w:val="24"/>
              </w:rPr>
              <w:t>Licensure</w:t>
            </w:r>
            <w:r>
              <w:rPr>
                <w:spacing w:val="-3"/>
                <w:sz w:val="24"/>
              </w:rPr>
              <w:t> </w:t>
            </w:r>
            <w:r>
              <w:rPr>
                <w:sz w:val="24"/>
              </w:rPr>
              <w:t>Policy</w:t>
            </w:r>
            <w:r>
              <w:rPr>
                <w:spacing w:val="-2"/>
                <w:sz w:val="24"/>
              </w:rPr>
              <w:t> </w:t>
            </w:r>
            <w:r>
              <w:rPr>
                <w:sz w:val="24"/>
              </w:rPr>
              <w:t>14-</w:t>
            </w:r>
            <w:r>
              <w:rPr>
                <w:spacing w:val="-5"/>
                <w:sz w:val="24"/>
              </w:rPr>
              <w:t>02</w:t>
            </w:r>
          </w:p>
        </w:tc>
        <w:tc>
          <w:tcPr>
            <w:tcW w:w="719" w:type="dxa"/>
          </w:tcPr>
          <w:p>
            <w:pPr>
              <w:pStyle w:val="TableParagraph"/>
              <w:rPr>
                <w:rFonts w:ascii="Times New Roman"/>
                <w:sz w:val="24"/>
              </w:rPr>
            </w:pPr>
          </w:p>
        </w:tc>
        <w:tc>
          <w:tcPr>
            <w:tcW w:w="1072" w:type="dxa"/>
          </w:tcPr>
          <w:p>
            <w:pPr>
              <w:pStyle w:val="TableParagraph"/>
              <w:rPr>
                <w:rFonts w:ascii="Times New Roman"/>
                <w:sz w:val="24"/>
              </w:rPr>
            </w:pPr>
          </w:p>
        </w:tc>
      </w:tr>
      <w:tr>
        <w:trPr>
          <w:trHeight w:val="1665" w:hRule="atLeast"/>
        </w:trPr>
        <w:tc>
          <w:tcPr>
            <w:tcW w:w="888" w:type="dxa"/>
            <w:tcBorders>
              <w:bottom w:val="single" w:sz="4" w:space="0" w:color="000000"/>
            </w:tcBorders>
          </w:tcPr>
          <w:p>
            <w:pPr>
              <w:pStyle w:val="TableParagraph"/>
              <w:rPr>
                <w:rFonts w:ascii="Times New Roman"/>
                <w:b/>
                <w:sz w:val="24"/>
              </w:rPr>
            </w:pPr>
          </w:p>
          <w:p>
            <w:pPr>
              <w:pStyle w:val="TableParagraph"/>
              <w:spacing w:before="133"/>
              <w:rPr>
                <w:rFonts w:ascii="Times New Roman"/>
                <w:b/>
                <w:sz w:val="24"/>
              </w:rPr>
            </w:pPr>
          </w:p>
          <w:p>
            <w:pPr>
              <w:pStyle w:val="TableParagraph"/>
              <w:ind w:left="91" w:right="12"/>
              <w:jc w:val="center"/>
              <w:rPr>
                <w:b/>
                <w:sz w:val="24"/>
              </w:rPr>
            </w:pPr>
            <w:r>
              <w:rPr>
                <w:b/>
                <w:spacing w:val="-4"/>
                <w:sz w:val="24"/>
              </w:rPr>
              <w:t>8:30</w:t>
            </w:r>
          </w:p>
        </w:tc>
        <w:tc>
          <w:tcPr>
            <w:tcW w:w="698" w:type="dxa"/>
            <w:tcBorders>
              <w:bottom w:val="single" w:sz="4" w:space="0" w:color="000000"/>
            </w:tcBorders>
          </w:tcPr>
          <w:p>
            <w:pPr>
              <w:pStyle w:val="TableParagraph"/>
              <w:rPr>
                <w:rFonts w:ascii="Times New Roman"/>
                <w:b/>
                <w:sz w:val="24"/>
              </w:rPr>
            </w:pPr>
          </w:p>
          <w:p>
            <w:pPr>
              <w:pStyle w:val="TableParagraph"/>
              <w:spacing w:before="133"/>
              <w:rPr>
                <w:rFonts w:ascii="Times New Roman"/>
                <w:b/>
                <w:sz w:val="24"/>
              </w:rPr>
            </w:pPr>
          </w:p>
          <w:p>
            <w:pPr>
              <w:pStyle w:val="TableParagraph"/>
              <w:ind w:left="42" w:right="37"/>
              <w:jc w:val="center"/>
              <w:rPr>
                <w:b/>
                <w:sz w:val="24"/>
              </w:rPr>
            </w:pPr>
            <w:r>
              <w:rPr>
                <w:b/>
                <w:spacing w:val="-10"/>
                <w:sz w:val="24"/>
              </w:rPr>
              <w:t>V</w:t>
            </w:r>
          </w:p>
        </w:tc>
        <w:tc>
          <w:tcPr>
            <w:tcW w:w="7132" w:type="dxa"/>
            <w:tcBorders>
              <w:bottom w:val="single" w:sz="4" w:space="0" w:color="000000"/>
            </w:tcBorders>
          </w:tcPr>
          <w:p>
            <w:pPr>
              <w:pStyle w:val="TableParagraph"/>
              <w:spacing w:line="292" w:lineRule="exact"/>
              <w:ind w:left="81"/>
              <w:rPr>
                <w:b/>
                <w:sz w:val="24"/>
              </w:rPr>
            </w:pPr>
            <w:r>
              <w:rPr>
                <w:b/>
                <w:spacing w:val="-4"/>
                <w:sz w:val="24"/>
              </w:rPr>
              <w:t>FLEX</w:t>
            </w:r>
          </w:p>
          <w:p>
            <w:pPr>
              <w:pStyle w:val="TableParagraph"/>
              <w:numPr>
                <w:ilvl w:val="0"/>
                <w:numId w:val="3"/>
              </w:numPr>
              <w:tabs>
                <w:tab w:pos="467" w:val="left" w:leader="none"/>
              </w:tabs>
              <w:spacing w:line="240" w:lineRule="auto" w:before="1" w:after="0"/>
              <w:ind w:left="467" w:right="0" w:hanging="227"/>
              <w:jc w:val="left"/>
              <w:rPr>
                <w:sz w:val="24"/>
              </w:rPr>
            </w:pPr>
            <w:r>
              <w:rPr>
                <w:sz w:val="24"/>
              </w:rPr>
              <w:t>NABP</w:t>
            </w:r>
            <w:r>
              <w:rPr>
                <w:spacing w:val="-2"/>
                <w:sz w:val="24"/>
              </w:rPr>
              <w:t> </w:t>
            </w:r>
            <w:r>
              <w:rPr>
                <w:sz w:val="24"/>
              </w:rPr>
              <w:t>annual</w:t>
            </w:r>
            <w:r>
              <w:rPr>
                <w:spacing w:val="-1"/>
                <w:sz w:val="24"/>
              </w:rPr>
              <w:t> </w:t>
            </w:r>
            <w:r>
              <w:rPr>
                <w:sz w:val="24"/>
              </w:rPr>
              <w:t>meeting</w:t>
            </w:r>
            <w:r>
              <w:rPr>
                <w:spacing w:val="-1"/>
                <w:sz w:val="24"/>
              </w:rPr>
              <w:t> </w:t>
            </w:r>
            <w:r>
              <w:rPr>
                <w:spacing w:val="-2"/>
                <w:sz w:val="24"/>
              </w:rPr>
              <w:t>summary</w:t>
            </w:r>
          </w:p>
          <w:p>
            <w:pPr>
              <w:pStyle w:val="TableParagraph"/>
              <w:numPr>
                <w:ilvl w:val="0"/>
                <w:numId w:val="3"/>
              </w:numPr>
              <w:tabs>
                <w:tab w:pos="467" w:val="left" w:leader="none"/>
              </w:tabs>
              <w:spacing w:line="240" w:lineRule="auto" w:before="45" w:after="0"/>
              <w:ind w:left="467" w:right="0" w:hanging="227"/>
              <w:jc w:val="left"/>
              <w:rPr>
                <w:sz w:val="24"/>
              </w:rPr>
            </w:pPr>
            <w:r>
              <w:rPr>
                <w:sz w:val="24"/>
              </w:rPr>
              <w:t>Pharmacy</w:t>
            </w:r>
            <w:r>
              <w:rPr>
                <w:spacing w:val="-3"/>
                <w:sz w:val="24"/>
              </w:rPr>
              <w:t> </w:t>
            </w:r>
            <w:r>
              <w:rPr>
                <w:sz w:val="24"/>
              </w:rPr>
              <w:t>Advisory</w:t>
            </w:r>
            <w:r>
              <w:rPr>
                <w:spacing w:val="-2"/>
                <w:sz w:val="24"/>
              </w:rPr>
              <w:t> </w:t>
            </w:r>
            <w:r>
              <w:rPr>
                <w:sz w:val="24"/>
              </w:rPr>
              <w:t>Committee</w:t>
            </w:r>
            <w:r>
              <w:rPr>
                <w:spacing w:val="-3"/>
                <w:sz w:val="24"/>
              </w:rPr>
              <w:t> </w:t>
            </w:r>
            <w:r>
              <w:rPr>
                <w:sz w:val="24"/>
              </w:rPr>
              <w:t>Meeting,</w:t>
            </w:r>
            <w:r>
              <w:rPr>
                <w:spacing w:val="-2"/>
                <w:sz w:val="24"/>
              </w:rPr>
              <w:t> </w:t>
            </w:r>
            <w:r>
              <w:rPr>
                <w:sz w:val="24"/>
              </w:rPr>
              <w:t>June</w:t>
            </w:r>
            <w:r>
              <w:rPr>
                <w:spacing w:val="-1"/>
                <w:sz w:val="24"/>
              </w:rPr>
              <w:t> </w:t>
            </w:r>
            <w:r>
              <w:rPr>
                <w:sz w:val="24"/>
              </w:rPr>
              <w:t>17,</w:t>
            </w:r>
            <w:r>
              <w:rPr>
                <w:spacing w:val="-4"/>
                <w:sz w:val="24"/>
              </w:rPr>
              <w:t> 2026</w:t>
            </w:r>
          </w:p>
          <w:p>
            <w:pPr>
              <w:pStyle w:val="TableParagraph"/>
              <w:numPr>
                <w:ilvl w:val="1"/>
                <w:numId w:val="3"/>
              </w:numPr>
              <w:tabs>
                <w:tab w:pos="828" w:val="left" w:leader="none"/>
              </w:tabs>
              <w:spacing w:line="330" w:lineRule="atLeast" w:before="11" w:after="0"/>
              <w:ind w:left="828" w:right="491" w:hanging="228"/>
              <w:jc w:val="left"/>
              <w:rPr>
                <w:sz w:val="24"/>
              </w:rPr>
            </w:pPr>
            <w:r>
              <w:rPr>
                <w:sz w:val="24"/>
              </w:rPr>
              <w:t>Recommendation</w:t>
            </w:r>
            <w:r>
              <w:rPr>
                <w:spacing w:val="-9"/>
                <w:sz w:val="24"/>
              </w:rPr>
              <w:t> </w:t>
            </w:r>
            <w:r>
              <w:rPr>
                <w:sz w:val="24"/>
              </w:rPr>
              <w:t>Document:</w:t>
            </w:r>
            <w:r>
              <w:rPr>
                <w:spacing w:val="-7"/>
                <w:sz w:val="24"/>
              </w:rPr>
              <w:t> </w:t>
            </w:r>
            <w:r>
              <w:rPr>
                <w:sz w:val="24"/>
              </w:rPr>
              <w:t>26-02</w:t>
            </w:r>
            <w:r>
              <w:rPr>
                <w:spacing w:val="-7"/>
                <w:sz w:val="24"/>
              </w:rPr>
              <w:t> </w:t>
            </w:r>
            <w:r>
              <w:rPr>
                <w:sz w:val="24"/>
              </w:rPr>
              <w:t>Compounding</w:t>
            </w:r>
            <w:r>
              <w:rPr>
                <w:spacing w:val="-8"/>
                <w:sz w:val="24"/>
              </w:rPr>
              <w:t> </w:t>
            </w:r>
            <w:r>
              <w:rPr>
                <w:sz w:val="24"/>
              </w:rPr>
              <w:t>of</w:t>
            </w:r>
            <w:r>
              <w:rPr>
                <w:spacing w:val="-6"/>
                <w:sz w:val="24"/>
              </w:rPr>
              <w:t> </w:t>
            </w:r>
            <w:r>
              <w:rPr>
                <w:sz w:val="24"/>
              </w:rPr>
              <w:t>GLP-1 medications with additives (e.g., vitamins, etc.)</w:t>
            </w:r>
          </w:p>
        </w:tc>
        <w:tc>
          <w:tcPr>
            <w:tcW w:w="719" w:type="dxa"/>
            <w:tcBorders>
              <w:bottom w:val="single" w:sz="4" w:space="0" w:color="000000"/>
            </w:tcBorders>
          </w:tcPr>
          <w:p>
            <w:pPr>
              <w:pStyle w:val="TableParagraph"/>
              <w:rPr>
                <w:rFonts w:ascii="Times New Roman"/>
                <w:sz w:val="24"/>
              </w:rPr>
            </w:pPr>
          </w:p>
        </w:tc>
        <w:tc>
          <w:tcPr>
            <w:tcW w:w="1072" w:type="dxa"/>
            <w:tcBorders>
              <w:bottom w:val="single" w:sz="4" w:space="0" w:color="000000"/>
            </w:tcBorders>
          </w:tcPr>
          <w:p>
            <w:pPr>
              <w:pStyle w:val="TableParagraph"/>
              <w:spacing w:before="59"/>
              <w:rPr>
                <w:rFonts w:ascii="Times New Roman"/>
                <w:b/>
                <w:sz w:val="24"/>
              </w:rPr>
            </w:pPr>
          </w:p>
          <w:p>
            <w:pPr>
              <w:pStyle w:val="TableParagraph"/>
              <w:ind w:left="165"/>
              <w:rPr>
                <w:sz w:val="24"/>
              </w:rPr>
            </w:pPr>
            <w:r>
              <w:rPr>
                <w:spacing w:val="-5"/>
                <w:sz w:val="24"/>
              </w:rPr>
              <w:t>K.</w:t>
            </w:r>
          </w:p>
          <w:p>
            <w:pPr>
              <w:pStyle w:val="TableParagraph"/>
              <w:spacing w:before="45"/>
              <w:ind w:left="109"/>
              <w:rPr>
                <w:sz w:val="24"/>
              </w:rPr>
            </w:pPr>
            <w:r>
              <w:rPr>
                <w:spacing w:val="-2"/>
                <w:sz w:val="24"/>
              </w:rPr>
              <w:t>Thornell</w:t>
            </w:r>
          </w:p>
        </w:tc>
      </w:tr>
    </w:tbl>
    <w:p>
      <w:pPr>
        <w:pStyle w:val="BodyText"/>
        <w:rPr>
          <w:rFonts w:ascii="Times New Roman"/>
          <w:b/>
          <w:sz w:val="20"/>
        </w:rPr>
      </w:pPr>
    </w:p>
    <w:p>
      <w:pPr>
        <w:pStyle w:val="BodyText"/>
        <w:spacing w:before="171"/>
        <w:rPr>
          <w:rFonts w:ascii="Times New Roman"/>
          <w:b/>
          <w:sz w:val="20"/>
        </w:rPr>
      </w:pPr>
      <w:r>
        <w:rPr>
          <w:rFonts w:ascii="Times New Roman"/>
          <w:b/>
          <w:sz w:val="20"/>
        </w:rPr>
        <mc:AlternateContent>
          <mc:Choice Requires="wps">
            <w:drawing>
              <wp:anchor distT="0" distB="0" distL="0" distR="0" allowOverlap="1" layoutInCell="1" locked="0" behindDoc="1" simplePos="0" relativeHeight="487588352">
                <wp:simplePos x="0" y="0"/>
                <wp:positionH relativeFrom="page">
                  <wp:posOffset>365760</wp:posOffset>
                </wp:positionH>
                <wp:positionV relativeFrom="paragraph">
                  <wp:posOffset>269862</wp:posOffset>
                </wp:positionV>
                <wp:extent cx="6840220" cy="56515"/>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6840220" cy="56515"/>
                        </a:xfrm>
                        <a:custGeom>
                          <a:avLst/>
                          <a:gdLst/>
                          <a:ahLst/>
                          <a:cxnLst/>
                          <a:rect l="l" t="t" r="r" b="b"/>
                          <a:pathLst>
                            <a:path w="6840220" h="56515">
                              <a:moveTo>
                                <a:pt x="6839699" y="47244"/>
                              </a:moveTo>
                              <a:lnTo>
                                <a:pt x="0" y="47244"/>
                              </a:lnTo>
                              <a:lnTo>
                                <a:pt x="0" y="56388"/>
                              </a:lnTo>
                              <a:lnTo>
                                <a:pt x="6839699" y="56388"/>
                              </a:lnTo>
                              <a:lnTo>
                                <a:pt x="6839699" y="47244"/>
                              </a:lnTo>
                              <a:close/>
                            </a:path>
                            <a:path w="6840220" h="56515">
                              <a:moveTo>
                                <a:pt x="6839699" y="0"/>
                              </a:moveTo>
                              <a:lnTo>
                                <a:pt x="0" y="0"/>
                              </a:lnTo>
                              <a:lnTo>
                                <a:pt x="0" y="38100"/>
                              </a:lnTo>
                              <a:lnTo>
                                <a:pt x="6839699" y="38100"/>
                              </a:lnTo>
                              <a:lnTo>
                                <a:pt x="6839699"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style="position:absolute;margin-left:28.800001pt;margin-top:21.24902pt;width:538.6pt;height:4.45pt;mso-position-horizontal-relative:page;mso-position-vertical-relative:paragraph;z-index:-15728128;mso-wrap-distance-left:0;mso-wrap-distance-right:0" id="docshape3" coordorigin="576,425" coordsize="10772,89" path="m11347,499l576,499,576,514,11347,514,11347,499xm11347,425l576,425,576,485,11347,485,11347,425xe" filled="true" fillcolor="#612322" stroked="false">
                <v:path arrowok="t"/>
                <v:fill type="solid"/>
                <w10:wrap type="topAndBottom"/>
              </v:shape>
            </w:pict>
          </mc:Fallback>
        </mc:AlternateContent>
      </w:r>
    </w:p>
    <w:p>
      <w:pPr>
        <w:pStyle w:val="BodyText"/>
        <w:spacing w:after="0"/>
        <w:rPr>
          <w:rFonts w:ascii="Times New Roman"/>
          <w:b/>
          <w:sz w:val="20"/>
        </w:rPr>
        <w:sectPr>
          <w:footerReference w:type="default" r:id="rId5"/>
          <w:type w:val="continuous"/>
          <w:pgSz w:w="12240" w:h="15840"/>
          <w:pgMar w:header="0" w:footer="775" w:top="1100" w:bottom="960" w:left="360" w:right="720"/>
          <w:pgNumType w:start="1"/>
        </w:sectPr>
      </w:pPr>
    </w:p>
    <w:tbl>
      <w:tblPr>
        <w:tblW w:w="0" w:type="auto"/>
        <w:jc w:val="left"/>
        <w:tblInd w:w="353"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top w:w="0" w:type="dxa"/>
          <w:left w:w="0" w:type="dxa"/>
          <w:bottom w:w="0" w:type="dxa"/>
          <w:right w:w="0" w:type="dxa"/>
        </w:tblCellMar>
        <w:tblLook w:val="01E0"/>
      </w:tblPr>
      <w:tblGrid>
        <w:gridCol w:w="888"/>
        <w:gridCol w:w="698"/>
        <w:gridCol w:w="7132"/>
        <w:gridCol w:w="719"/>
        <w:gridCol w:w="1072"/>
      </w:tblGrid>
      <w:tr>
        <w:trPr>
          <w:trHeight w:val="894" w:hRule="atLeast"/>
        </w:trPr>
        <w:tc>
          <w:tcPr>
            <w:tcW w:w="888" w:type="dxa"/>
          </w:tcPr>
          <w:p>
            <w:pPr>
              <w:pStyle w:val="TableParagraph"/>
              <w:spacing w:before="4"/>
              <w:rPr>
                <w:rFonts w:ascii="Times New Roman"/>
                <w:b/>
                <w:sz w:val="24"/>
              </w:rPr>
            </w:pPr>
          </w:p>
          <w:p>
            <w:pPr>
              <w:pStyle w:val="TableParagraph"/>
              <w:ind w:left="79" w:right="89"/>
              <w:jc w:val="center"/>
              <w:rPr>
                <w:b/>
                <w:sz w:val="24"/>
              </w:rPr>
            </w:pPr>
            <w:r>
              <w:rPr>
                <w:b/>
                <w:spacing w:val="-4"/>
                <w:sz w:val="24"/>
              </w:rPr>
              <w:t>8:40</w:t>
            </w:r>
          </w:p>
        </w:tc>
        <w:tc>
          <w:tcPr>
            <w:tcW w:w="698" w:type="dxa"/>
          </w:tcPr>
          <w:p>
            <w:pPr>
              <w:pStyle w:val="TableParagraph"/>
              <w:spacing w:before="4"/>
              <w:rPr>
                <w:rFonts w:ascii="Times New Roman"/>
                <w:b/>
                <w:sz w:val="24"/>
              </w:rPr>
            </w:pPr>
          </w:p>
          <w:p>
            <w:pPr>
              <w:pStyle w:val="TableParagraph"/>
              <w:ind w:left="42" w:right="52"/>
              <w:jc w:val="center"/>
              <w:rPr>
                <w:b/>
                <w:sz w:val="24"/>
              </w:rPr>
            </w:pPr>
            <w:r>
              <w:rPr>
                <w:b/>
                <w:spacing w:val="-5"/>
                <w:sz w:val="24"/>
              </w:rPr>
              <w:t>VI</w:t>
            </w:r>
          </w:p>
        </w:tc>
        <w:tc>
          <w:tcPr>
            <w:tcW w:w="7132" w:type="dxa"/>
          </w:tcPr>
          <w:p>
            <w:pPr>
              <w:pStyle w:val="TableParagraph"/>
              <w:spacing w:line="292" w:lineRule="exact" w:before="1"/>
              <w:ind w:left="108"/>
              <w:rPr>
                <w:b/>
                <w:sz w:val="24"/>
              </w:rPr>
            </w:pPr>
            <w:r>
              <w:rPr>
                <w:b/>
                <w:spacing w:val="-2"/>
                <w:sz w:val="24"/>
              </w:rPr>
              <w:t>POLICY</w:t>
            </w:r>
          </w:p>
          <w:p>
            <w:pPr>
              <w:pStyle w:val="TableParagraph"/>
              <w:numPr>
                <w:ilvl w:val="0"/>
                <w:numId w:val="4"/>
              </w:numPr>
              <w:tabs>
                <w:tab w:pos="828" w:val="left" w:leader="none"/>
              </w:tabs>
              <w:spacing w:line="305" w:lineRule="exact" w:before="0" w:after="0"/>
              <w:ind w:left="828" w:right="0" w:hanging="360"/>
              <w:jc w:val="left"/>
              <w:rPr>
                <w:sz w:val="24"/>
              </w:rPr>
            </w:pPr>
            <w:r>
              <w:rPr>
                <w:sz w:val="24"/>
              </w:rPr>
              <w:t>Licensure</w:t>
            </w:r>
            <w:r>
              <w:rPr>
                <w:spacing w:val="-4"/>
                <w:sz w:val="24"/>
              </w:rPr>
              <w:t> </w:t>
            </w:r>
            <w:r>
              <w:rPr>
                <w:sz w:val="24"/>
              </w:rPr>
              <w:t>Policy</w:t>
            </w:r>
            <w:r>
              <w:rPr>
                <w:spacing w:val="-2"/>
                <w:sz w:val="24"/>
              </w:rPr>
              <w:t> </w:t>
            </w:r>
            <w:r>
              <w:rPr>
                <w:sz w:val="24"/>
              </w:rPr>
              <w:t>13-01:</w:t>
            </w:r>
            <w:r>
              <w:rPr>
                <w:spacing w:val="-2"/>
                <w:sz w:val="24"/>
              </w:rPr>
              <w:t> </w:t>
            </w:r>
            <w:r>
              <w:rPr>
                <w:sz w:val="24"/>
              </w:rPr>
              <w:t>Licensure</w:t>
            </w:r>
            <w:r>
              <w:rPr>
                <w:spacing w:val="-3"/>
                <w:sz w:val="24"/>
              </w:rPr>
              <w:t> </w:t>
            </w:r>
            <w:r>
              <w:rPr>
                <w:sz w:val="24"/>
              </w:rPr>
              <w:t>Applications</w:t>
            </w:r>
            <w:r>
              <w:rPr>
                <w:spacing w:val="-2"/>
                <w:sz w:val="24"/>
              </w:rPr>
              <w:t> </w:t>
            </w:r>
            <w:r>
              <w:rPr>
                <w:sz w:val="24"/>
              </w:rPr>
              <w:t>and</w:t>
            </w:r>
            <w:r>
              <w:rPr>
                <w:spacing w:val="-3"/>
                <w:sz w:val="24"/>
              </w:rPr>
              <w:t> </w:t>
            </w:r>
            <w:r>
              <w:rPr>
                <w:spacing w:val="-2"/>
                <w:sz w:val="24"/>
              </w:rPr>
              <w:t>Notices</w:t>
            </w:r>
          </w:p>
        </w:tc>
        <w:tc>
          <w:tcPr>
            <w:tcW w:w="719" w:type="dxa"/>
          </w:tcPr>
          <w:p>
            <w:pPr>
              <w:pStyle w:val="TableParagraph"/>
              <w:rPr>
                <w:rFonts w:ascii="Times New Roman"/>
                <w:sz w:val="22"/>
              </w:rPr>
            </w:pPr>
          </w:p>
        </w:tc>
        <w:tc>
          <w:tcPr>
            <w:tcW w:w="1072" w:type="dxa"/>
          </w:tcPr>
          <w:p>
            <w:pPr>
              <w:pStyle w:val="TableParagraph"/>
              <w:spacing w:before="1"/>
              <w:ind w:left="129"/>
              <w:rPr>
                <w:sz w:val="24"/>
              </w:rPr>
            </w:pPr>
            <w:r>
              <w:rPr>
                <w:sz w:val="24"/>
              </w:rPr>
              <w:t>M.</w:t>
            </w:r>
            <w:r>
              <w:rPr>
                <w:spacing w:val="1"/>
                <w:sz w:val="24"/>
              </w:rPr>
              <w:t> </w:t>
            </w:r>
            <w:r>
              <w:rPr>
                <w:spacing w:val="-4"/>
                <w:sz w:val="24"/>
              </w:rPr>
              <w:t>Chan</w:t>
            </w:r>
          </w:p>
        </w:tc>
      </w:tr>
      <w:tr>
        <w:trPr>
          <w:trHeight w:val="10264" w:hRule="atLeast"/>
        </w:trPr>
        <w:tc>
          <w:tcPr>
            <w:tcW w:w="888" w:type="dxa"/>
          </w:tcPr>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spacing w:before="270"/>
              <w:rPr>
                <w:rFonts w:ascii="Times New Roman"/>
                <w:b/>
                <w:sz w:val="24"/>
              </w:rPr>
            </w:pPr>
          </w:p>
          <w:p>
            <w:pPr>
              <w:pStyle w:val="TableParagraph"/>
              <w:ind w:left="79" w:right="89"/>
              <w:jc w:val="center"/>
              <w:rPr>
                <w:b/>
                <w:sz w:val="24"/>
              </w:rPr>
            </w:pPr>
            <w:r>
              <w:rPr>
                <w:b/>
                <w:spacing w:val="-4"/>
                <w:sz w:val="24"/>
              </w:rPr>
              <w:t>8:45</w:t>
            </w:r>
          </w:p>
        </w:tc>
        <w:tc>
          <w:tcPr>
            <w:tcW w:w="698" w:type="dxa"/>
          </w:tcPr>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spacing w:before="270"/>
              <w:rPr>
                <w:rFonts w:ascii="Times New Roman"/>
                <w:b/>
                <w:sz w:val="24"/>
              </w:rPr>
            </w:pPr>
          </w:p>
          <w:p>
            <w:pPr>
              <w:pStyle w:val="TableParagraph"/>
              <w:ind w:left="42" w:right="50"/>
              <w:jc w:val="center"/>
              <w:rPr>
                <w:b/>
                <w:sz w:val="24"/>
              </w:rPr>
            </w:pPr>
            <w:r>
              <w:rPr>
                <w:b/>
                <w:spacing w:val="-5"/>
                <w:sz w:val="24"/>
              </w:rPr>
              <w:t>VII</w:t>
            </w:r>
          </w:p>
        </w:tc>
        <w:tc>
          <w:tcPr>
            <w:tcW w:w="7132" w:type="dxa"/>
          </w:tcPr>
          <w:p>
            <w:pPr>
              <w:pStyle w:val="TableParagraph"/>
              <w:spacing w:line="292" w:lineRule="exact"/>
              <w:ind w:left="108"/>
              <w:rPr>
                <w:b/>
                <w:sz w:val="24"/>
              </w:rPr>
            </w:pPr>
            <w:r>
              <w:rPr>
                <w:b/>
                <w:spacing w:val="-2"/>
                <w:sz w:val="24"/>
              </w:rPr>
              <w:t>APPLICATIONS</w:t>
            </w:r>
          </w:p>
          <w:p>
            <w:pPr>
              <w:pStyle w:val="TableParagraph"/>
              <w:numPr>
                <w:ilvl w:val="0"/>
                <w:numId w:val="5"/>
              </w:numPr>
              <w:tabs>
                <w:tab w:pos="467" w:val="left" w:leader="none"/>
              </w:tabs>
              <w:spacing w:line="240" w:lineRule="auto" w:before="1" w:after="0"/>
              <w:ind w:left="467" w:right="0" w:hanging="179"/>
              <w:jc w:val="left"/>
              <w:rPr>
                <w:rFonts w:ascii="Symbol" w:hAnsi="Symbol"/>
                <w:sz w:val="24"/>
              </w:rPr>
            </w:pPr>
            <w:r>
              <w:rPr>
                <w:b/>
                <w:sz w:val="24"/>
              </w:rPr>
              <w:t>TheraGenix</w:t>
            </w:r>
            <w:r>
              <w:rPr>
                <w:b/>
                <w:spacing w:val="-2"/>
                <w:sz w:val="24"/>
              </w:rPr>
              <w:t> Pharmacy</w:t>
            </w:r>
          </w:p>
          <w:p>
            <w:pPr>
              <w:pStyle w:val="TableParagraph"/>
              <w:numPr>
                <w:ilvl w:val="1"/>
                <w:numId w:val="5"/>
              </w:numPr>
              <w:tabs>
                <w:tab w:pos="647" w:val="left" w:leader="none"/>
              </w:tabs>
              <w:spacing w:line="240" w:lineRule="auto" w:before="0" w:after="0"/>
              <w:ind w:left="647" w:right="0" w:hanging="179"/>
              <w:jc w:val="left"/>
              <w:rPr>
                <w:sz w:val="24"/>
              </w:rPr>
            </w:pPr>
            <w:r>
              <w:rPr>
                <w:sz w:val="24"/>
              </w:rPr>
              <w:t>Retail</w:t>
            </w:r>
            <w:r>
              <w:rPr>
                <w:spacing w:val="-1"/>
                <w:sz w:val="24"/>
              </w:rPr>
              <w:t> </w:t>
            </w:r>
            <w:r>
              <w:rPr>
                <w:sz w:val="24"/>
              </w:rPr>
              <w:t>Pharmacy</w:t>
            </w:r>
            <w:r>
              <w:rPr>
                <w:spacing w:val="-2"/>
                <w:sz w:val="24"/>
              </w:rPr>
              <w:t> DSNE10000562</w:t>
            </w:r>
          </w:p>
          <w:p>
            <w:pPr>
              <w:pStyle w:val="TableParagraph"/>
              <w:spacing w:before="8"/>
              <w:rPr>
                <w:rFonts w:ascii="Times New Roman"/>
                <w:b/>
                <w:sz w:val="24"/>
              </w:rPr>
            </w:pPr>
          </w:p>
          <w:p>
            <w:pPr>
              <w:pStyle w:val="TableParagraph"/>
              <w:numPr>
                <w:ilvl w:val="0"/>
                <w:numId w:val="5"/>
              </w:numPr>
              <w:tabs>
                <w:tab w:pos="467" w:val="left" w:leader="none"/>
              </w:tabs>
              <w:spacing w:line="240" w:lineRule="auto" w:before="0" w:after="0"/>
              <w:ind w:left="467" w:right="0" w:hanging="179"/>
              <w:jc w:val="left"/>
              <w:rPr>
                <w:rFonts w:ascii="Symbol" w:hAnsi="Symbol"/>
                <w:sz w:val="24"/>
              </w:rPr>
            </w:pPr>
            <w:r>
              <w:rPr>
                <w:b/>
                <w:sz w:val="24"/>
              </w:rPr>
              <w:t>Med</w:t>
            </w:r>
            <w:r>
              <w:rPr>
                <w:b/>
                <w:spacing w:val="-2"/>
                <w:sz w:val="24"/>
              </w:rPr>
              <w:t> </w:t>
            </w:r>
            <w:r>
              <w:rPr>
                <w:b/>
                <w:sz w:val="24"/>
              </w:rPr>
              <w:t>Market</w:t>
            </w:r>
            <w:r>
              <w:rPr>
                <w:b/>
                <w:spacing w:val="-1"/>
                <w:sz w:val="24"/>
              </w:rPr>
              <w:t> </w:t>
            </w:r>
            <w:r>
              <w:rPr>
                <w:b/>
                <w:sz w:val="24"/>
              </w:rPr>
              <w:t>&amp;</w:t>
            </w:r>
            <w:r>
              <w:rPr>
                <w:b/>
                <w:spacing w:val="-2"/>
                <w:sz w:val="24"/>
              </w:rPr>
              <w:t> Pharmacy</w:t>
            </w:r>
          </w:p>
          <w:p>
            <w:pPr>
              <w:pStyle w:val="TableParagraph"/>
              <w:numPr>
                <w:ilvl w:val="1"/>
                <w:numId w:val="5"/>
              </w:numPr>
              <w:tabs>
                <w:tab w:pos="827" w:val="left" w:leader="none"/>
              </w:tabs>
              <w:spacing w:line="240" w:lineRule="auto" w:before="0" w:after="0"/>
              <w:ind w:left="827" w:right="0" w:hanging="359"/>
              <w:jc w:val="left"/>
              <w:rPr>
                <w:sz w:val="24"/>
              </w:rPr>
            </w:pPr>
            <w:r>
              <w:rPr>
                <w:sz w:val="24"/>
              </w:rPr>
              <w:t>Retail</w:t>
            </w:r>
            <w:r>
              <w:rPr>
                <w:spacing w:val="-1"/>
                <w:sz w:val="24"/>
              </w:rPr>
              <w:t> </w:t>
            </w:r>
            <w:r>
              <w:rPr>
                <w:sz w:val="24"/>
              </w:rPr>
              <w:t>Pharmacy</w:t>
            </w:r>
            <w:r>
              <w:rPr>
                <w:spacing w:val="-2"/>
                <w:sz w:val="24"/>
              </w:rPr>
              <w:t> DSNE10000567</w:t>
            </w:r>
          </w:p>
          <w:p>
            <w:pPr>
              <w:pStyle w:val="TableParagraph"/>
              <w:spacing w:before="11"/>
              <w:rPr>
                <w:rFonts w:ascii="Times New Roman"/>
                <w:b/>
                <w:sz w:val="24"/>
              </w:rPr>
            </w:pPr>
          </w:p>
          <w:p>
            <w:pPr>
              <w:pStyle w:val="TableParagraph"/>
              <w:numPr>
                <w:ilvl w:val="0"/>
                <w:numId w:val="5"/>
              </w:numPr>
              <w:tabs>
                <w:tab w:pos="467" w:val="left" w:leader="none"/>
              </w:tabs>
              <w:spacing w:line="240" w:lineRule="auto" w:before="0" w:after="0"/>
              <w:ind w:left="467" w:right="0" w:hanging="179"/>
              <w:jc w:val="left"/>
              <w:rPr>
                <w:rFonts w:ascii="Symbol" w:hAnsi="Symbol"/>
                <w:sz w:val="24"/>
              </w:rPr>
            </w:pPr>
            <w:r>
              <w:rPr>
                <w:b/>
                <w:sz w:val="24"/>
              </w:rPr>
              <w:t>Roman</w:t>
            </w:r>
            <w:r>
              <w:rPr>
                <w:b/>
                <w:spacing w:val="-2"/>
                <w:sz w:val="24"/>
              </w:rPr>
              <w:t> </w:t>
            </w:r>
            <w:r>
              <w:rPr>
                <w:b/>
                <w:sz w:val="24"/>
              </w:rPr>
              <w:t>Health</w:t>
            </w:r>
            <w:r>
              <w:rPr>
                <w:b/>
                <w:spacing w:val="-1"/>
                <w:sz w:val="24"/>
              </w:rPr>
              <w:t> </w:t>
            </w:r>
            <w:r>
              <w:rPr>
                <w:b/>
                <w:spacing w:val="-2"/>
                <w:sz w:val="24"/>
              </w:rPr>
              <w:t>Pharmacy</w:t>
            </w:r>
          </w:p>
          <w:p>
            <w:pPr>
              <w:pStyle w:val="TableParagraph"/>
              <w:numPr>
                <w:ilvl w:val="1"/>
                <w:numId w:val="5"/>
              </w:numPr>
              <w:tabs>
                <w:tab w:pos="827" w:val="left" w:leader="none"/>
              </w:tabs>
              <w:spacing w:line="240" w:lineRule="auto" w:before="0" w:after="0"/>
              <w:ind w:left="827" w:right="0" w:hanging="359"/>
              <w:jc w:val="left"/>
              <w:rPr>
                <w:sz w:val="24"/>
              </w:rPr>
            </w:pPr>
            <w:r>
              <w:rPr>
                <w:sz w:val="24"/>
              </w:rPr>
              <w:t>Non-Resident</w:t>
            </w:r>
            <w:r>
              <w:rPr>
                <w:spacing w:val="-1"/>
                <w:sz w:val="24"/>
              </w:rPr>
              <w:t> </w:t>
            </w:r>
            <w:r>
              <w:rPr>
                <w:sz w:val="24"/>
              </w:rPr>
              <w:t>Complex</w:t>
            </w:r>
            <w:r>
              <w:rPr>
                <w:spacing w:val="-6"/>
                <w:sz w:val="24"/>
              </w:rPr>
              <w:t> </w:t>
            </w:r>
            <w:r>
              <w:rPr>
                <w:sz w:val="24"/>
              </w:rPr>
              <w:t>Non-Sterile</w:t>
            </w:r>
            <w:r>
              <w:rPr>
                <w:spacing w:val="-4"/>
                <w:sz w:val="24"/>
              </w:rPr>
              <w:t> </w:t>
            </w:r>
            <w:r>
              <w:rPr>
                <w:spacing w:val="-2"/>
                <w:sz w:val="24"/>
              </w:rPr>
              <w:t>NDSNE62065NS</w:t>
            </w:r>
          </w:p>
          <w:p>
            <w:pPr>
              <w:pStyle w:val="TableParagraph"/>
              <w:spacing w:before="10"/>
              <w:rPr>
                <w:rFonts w:ascii="Times New Roman"/>
                <w:b/>
                <w:sz w:val="24"/>
              </w:rPr>
            </w:pPr>
          </w:p>
          <w:p>
            <w:pPr>
              <w:pStyle w:val="TableParagraph"/>
              <w:numPr>
                <w:ilvl w:val="0"/>
                <w:numId w:val="5"/>
              </w:numPr>
              <w:tabs>
                <w:tab w:pos="466" w:val="left" w:leader="none"/>
              </w:tabs>
              <w:spacing w:line="240" w:lineRule="auto" w:before="0" w:after="0"/>
              <w:ind w:left="466" w:right="0" w:hanging="162"/>
              <w:jc w:val="left"/>
              <w:rPr>
                <w:rFonts w:ascii="Symbol" w:hAnsi="Symbol"/>
                <w:sz w:val="24"/>
              </w:rPr>
            </w:pPr>
            <w:r>
              <w:rPr>
                <w:b/>
                <w:sz w:val="24"/>
              </w:rPr>
              <w:t>Alchemist</w:t>
            </w:r>
            <w:r>
              <w:rPr>
                <w:b/>
                <w:spacing w:val="-1"/>
                <w:sz w:val="24"/>
              </w:rPr>
              <w:t> </w:t>
            </w:r>
            <w:r>
              <w:rPr>
                <w:b/>
                <w:spacing w:val="-2"/>
                <w:sz w:val="24"/>
              </w:rPr>
              <w:t>Pharma</w:t>
            </w:r>
          </w:p>
          <w:p>
            <w:pPr>
              <w:pStyle w:val="TableParagraph"/>
              <w:spacing w:before="43"/>
              <w:ind w:left="664"/>
              <w:rPr>
                <w:sz w:val="24"/>
              </w:rPr>
            </w:pPr>
            <w:r>
              <w:rPr>
                <w:rFonts w:ascii="Courier New"/>
                <w:sz w:val="24"/>
              </w:rPr>
              <w:t>o</w:t>
            </w:r>
            <w:r>
              <w:rPr>
                <w:rFonts w:ascii="Courier New"/>
                <w:spacing w:val="-125"/>
                <w:sz w:val="24"/>
              </w:rPr>
              <w:t> </w:t>
            </w:r>
            <w:r>
              <w:rPr>
                <w:sz w:val="24"/>
              </w:rPr>
              <w:t>Non-Resident</w:t>
            </w:r>
            <w:r>
              <w:rPr>
                <w:spacing w:val="-5"/>
                <w:sz w:val="24"/>
              </w:rPr>
              <w:t> </w:t>
            </w:r>
            <w:r>
              <w:rPr>
                <w:sz w:val="24"/>
              </w:rPr>
              <w:t>Sterile</w:t>
            </w:r>
            <w:r>
              <w:rPr>
                <w:spacing w:val="-2"/>
                <w:sz w:val="24"/>
              </w:rPr>
              <w:t> </w:t>
            </w:r>
            <w:r>
              <w:rPr>
                <w:sz w:val="24"/>
              </w:rPr>
              <w:t>Compounding</w:t>
            </w:r>
            <w:r>
              <w:rPr>
                <w:spacing w:val="-2"/>
                <w:sz w:val="24"/>
              </w:rPr>
              <w:t> NDSNE97499SC</w:t>
            </w:r>
          </w:p>
          <w:p>
            <w:pPr>
              <w:pStyle w:val="TableParagraph"/>
              <w:spacing w:before="100"/>
              <w:rPr>
                <w:rFonts w:ascii="Times New Roman"/>
                <w:b/>
                <w:sz w:val="24"/>
              </w:rPr>
            </w:pPr>
          </w:p>
          <w:p>
            <w:pPr>
              <w:pStyle w:val="TableParagraph"/>
              <w:numPr>
                <w:ilvl w:val="0"/>
                <w:numId w:val="5"/>
              </w:numPr>
              <w:tabs>
                <w:tab w:pos="467" w:val="left" w:leader="none"/>
              </w:tabs>
              <w:spacing w:line="240" w:lineRule="auto" w:before="0" w:after="0"/>
              <w:ind w:left="467" w:right="0" w:hanging="179"/>
              <w:jc w:val="left"/>
              <w:rPr>
                <w:rFonts w:ascii="Symbol" w:hAnsi="Symbol"/>
                <w:sz w:val="24"/>
              </w:rPr>
            </w:pPr>
            <w:r>
              <w:rPr>
                <w:b/>
                <w:sz w:val="24"/>
              </w:rPr>
              <w:t>Green Stone</w:t>
            </w:r>
            <w:r>
              <w:rPr>
                <w:b/>
                <w:spacing w:val="-1"/>
                <w:sz w:val="24"/>
              </w:rPr>
              <w:t> </w:t>
            </w:r>
            <w:r>
              <w:rPr>
                <w:b/>
                <w:spacing w:val="-5"/>
                <w:sz w:val="24"/>
              </w:rPr>
              <w:t>RX</w:t>
            </w:r>
          </w:p>
          <w:p>
            <w:pPr>
              <w:pStyle w:val="TableParagraph"/>
              <w:numPr>
                <w:ilvl w:val="1"/>
                <w:numId w:val="5"/>
              </w:numPr>
              <w:tabs>
                <w:tab w:pos="827" w:val="left" w:leader="none"/>
              </w:tabs>
              <w:spacing w:line="240" w:lineRule="auto" w:before="40" w:after="0"/>
              <w:ind w:left="827" w:right="0" w:hanging="359"/>
              <w:jc w:val="left"/>
              <w:rPr>
                <w:sz w:val="24"/>
              </w:rPr>
            </w:pPr>
            <w:r>
              <w:rPr>
                <w:sz w:val="24"/>
              </w:rPr>
              <w:t>Non-Resident</w:t>
            </w:r>
            <w:r>
              <w:rPr>
                <w:spacing w:val="-4"/>
                <w:sz w:val="24"/>
              </w:rPr>
              <w:t> </w:t>
            </w:r>
            <w:r>
              <w:rPr>
                <w:sz w:val="24"/>
              </w:rPr>
              <w:t>Sterile</w:t>
            </w:r>
            <w:r>
              <w:rPr>
                <w:spacing w:val="-2"/>
                <w:sz w:val="24"/>
              </w:rPr>
              <w:t> </w:t>
            </w:r>
            <w:r>
              <w:rPr>
                <w:sz w:val="24"/>
              </w:rPr>
              <w:t>Compounding</w:t>
            </w:r>
            <w:r>
              <w:rPr>
                <w:spacing w:val="-3"/>
                <w:sz w:val="24"/>
              </w:rPr>
              <w:t> </w:t>
            </w:r>
            <w:r>
              <w:rPr>
                <w:spacing w:val="-2"/>
                <w:sz w:val="24"/>
              </w:rPr>
              <w:t>NDSNE97568SC</w:t>
            </w:r>
          </w:p>
          <w:p>
            <w:pPr>
              <w:pStyle w:val="TableParagraph"/>
              <w:spacing w:before="100"/>
              <w:rPr>
                <w:rFonts w:ascii="Times New Roman"/>
                <w:b/>
                <w:sz w:val="24"/>
              </w:rPr>
            </w:pPr>
          </w:p>
          <w:p>
            <w:pPr>
              <w:pStyle w:val="TableParagraph"/>
              <w:numPr>
                <w:ilvl w:val="0"/>
                <w:numId w:val="5"/>
              </w:numPr>
              <w:tabs>
                <w:tab w:pos="467" w:val="left" w:leader="none"/>
              </w:tabs>
              <w:spacing w:line="240" w:lineRule="auto" w:before="0" w:after="0"/>
              <w:ind w:left="467" w:right="0" w:hanging="179"/>
              <w:jc w:val="left"/>
              <w:rPr>
                <w:rFonts w:ascii="Symbol" w:hAnsi="Symbol"/>
                <w:sz w:val="24"/>
              </w:rPr>
            </w:pPr>
            <w:r>
              <w:rPr>
                <w:b/>
                <w:sz w:val="24"/>
              </w:rPr>
              <w:t>Johnson</w:t>
            </w:r>
            <w:r>
              <w:rPr>
                <w:b/>
                <w:spacing w:val="-4"/>
                <w:sz w:val="24"/>
              </w:rPr>
              <w:t> </w:t>
            </w:r>
            <w:r>
              <w:rPr>
                <w:b/>
                <w:sz w:val="24"/>
              </w:rPr>
              <w:t>Compounding</w:t>
            </w:r>
            <w:r>
              <w:rPr>
                <w:b/>
                <w:spacing w:val="-4"/>
                <w:sz w:val="24"/>
              </w:rPr>
              <w:t> </w:t>
            </w:r>
            <w:r>
              <w:rPr>
                <w:b/>
                <w:sz w:val="24"/>
              </w:rPr>
              <w:t>and</w:t>
            </w:r>
            <w:r>
              <w:rPr>
                <w:b/>
                <w:spacing w:val="-3"/>
                <w:sz w:val="24"/>
              </w:rPr>
              <w:t> </w:t>
            </w:r>
            <w:r>
              <w:rPr>
                <w:b/>
                <w:sz w:val="24"/>
              </w:rPr>
              <w:t>Wellness</w:t>
            </w:r>
            <w:r>
              <w:rPr>
                <w:sz w:val="24"/>
              </w:rPr>
              <w:t>,</w:t>
            </w:r>
            <w:r>
              <w:rPr>
                <w:spacing w:val="-4"/>
                <w:sz w:val="24"/>
              </w:rPr>
              <w:t> </w:t>
            </w:r>
            <w:r>
              <w:rPr>
                <w:spacing w:val="-2"/>
                <w:sz w:val="24"/>
              </w:rPr>
              <w:t>DS3579</w:t>
            </w:r>
          </w:p>
          <w:p>
            <w:pPr>
              <w:pStyle w:val="TableParagraph"/>
              <w:numPr>
                <w:ilvl w:val="1"/>
                <w:numId w:val="5"/>
              </w:numPr>
              <w:tabs>
                <w:tab w:pos="827" w:val="left" w:leader="none"/>
              </w:tabs>
              <w:spacing w:line="240" w:lineRule="auto" w:before="43" w:after="0"/>
              <w:ind w:left="827" w:right="0" w:hanging="359"/>
              <w:jc w:val="left"/>
              <w:rPr>
                <w:sz w:val="24"/>
              </w:rPr>
            </w:pPr>
            <w:r>
              <w:rPr>
                <w:sz w:val="24"/>
              </w:rPr>
              <w:t>Petition</w:t>
            </w:r>
            <w:r>
              <w:rPr>
                <w:spacing w:val="-3"/>
                <w:sz w:val="24"/>
              </w:rPr>
              <w:t> </w:t>
            </w:r>
            <w:r>
              <w:rPr>
                <w:sz w:val="24"/>
              </w:rPr>
              <w:t>for Waiver</w:t>
            </w:r>
            <w:r>
              <w:rPr>
                <w:spacing w:val="-3"/>
                <w:sz w:val="24"/>
              </w:rPr>
              <w:t> </w:t>
            </w:r>
            <w:r>
              <w:rPr>
                <w:spacing w:val="-2"/>
                <w:sz w:val="24"/>
              </w:rPr>
              <w:t>DSPW10106</w:t>
            </w:r>
          </w:p>
          <w:p>
            <w:pPr>
              <w:pStyle w:val="TableParagraph"/>
              <w:spacing w:before="99"/>
              <w:rPr>
                <w:rFonts w:ascii="Times New Roman"/>
                <w:b/>
                <w:sz w:val="24"/>
              </w:rPr>
            </w:pPr>
          </w:p>
          <w:p>
            <w:pPr>
              <w:pStyle w:val="TableParagraph"/>
              <w:numPr>
                <w:ilvl w:val="0"/>
                <w:numId w:val="5"/>
              </w:numPr>
              <w:tabs>
                <w:tab w:pos="467" w:val="left" w:leader="none"/>
              </w:tabs>
              <w:spacing w:line="240" w:lineRule="auto" w:before="0" w:after="0"/>
              <w:ind w:left="467" w:right="0" w:hanging="179"/>
              <w:jc w:val="left"/>
              <w:rPr>
                <w:rFonts w:ascii="Symbol" w:hAnsi="Symbol"/>
                <w:sz w:val="24"/>
              </w:rPr>
            </w:pPr>
            <w:r>
              <w:rPr>
                <w:b/>
                <w:sz w:val="24"/>
              </w:rPr>
              <w:t>CAPS</w:t>
            </w:r>
            <w:r>
              <w:rPr>
                <w:b/>
                <w:spacing w:val="-4"/>
                <w:sz w:val="24"/>
              </w:rPr>
              <w:t> </w:t>
            </w:r>
            <w:r>
              <w:rPr>
                <w:b/>
                <w:sz w:val="24"/>
              </w:rPr>
              <w:t>Pharmacy,</w:t>
            </w:r>
            <w:r>
              <w:rPr>
                <w:b/>
                <w:spacing w:val="-2"/>
                <w:sz w:val="24"/>
              </w:rPr>
              <w:t> </w:t>
            </w:r>
            <w:r>
              <w:rPr>
                <w:spacing w:val="-2"/>
                <w:sz w:val="24"/>
              </w:rPr>
              <w:t>DS3312</w:t>
            </w:r>
          </w:p>
          <w:p>
            <w:pPr>
              <w:pStyle w:val="TableParagraph"/>
              <w:numPr>
                <w:ilvl w:val="1"/>
                <w:numId w:val="5"/>
              </w:numPr>
              <w:tabs>
                <w:tab w:pos="827" w:val="left" w:leader="none"/>
              </w:tabs>
              <w:spacing w:line="240" w:lineRule="auto" w:before="41" w:after="0"/>
              <w:ind w:left="827" w:right="0" w:hanging="268"/>
              <w:jc w:val="left"/>
              <w:rPr>
                <w:sz w:val="24"/>
              </w:rPr>
            </w:pPr>
            <w:r>
              <w:rPr>
                <w:sz w:val="24"/>
              </w:rPr>
              <w:t>Petition</w:t>
            </w:r>
            <w:r>
              <w:rPr>
                <w:spacing w:val="-3"/>
                <w:sz w:val="24"/>
              </w:rPr>
              <w:t> </w:t>
            </w:r>
            <w:r>
              <w:rPr>
                <w:sz w:val="24"/>
              </w:rPr>
              <w:t>for Waiver</w:t>
            </w:r>
            <w:r>
              <w:rPr>
                <w:spacing w:val="-3"/>
                <w:sz w:val="24"/>
              </w:rPr>
              <w:t> </w:t>
            </w:r>
            <w:r>
              <w:rPr>
                <w:spacing w:val="-2"/>
                <w:sz w:val="24"/>
              </w:rPr>
              <w:t>DSPW10110</w:t>
            </w:r>
          </w:p>
          <w:p>
            <w:pPr>
              <w:pStyle w:val="TableParagraph"/>
              <w:spacing w:before="99"/>
              <w:rPr>
                <w:rFonts w:ascii="Times New Roman"/>
                <w:b/>
                <w:sz w:val="24"/>
              </w:rPr>
            </w:pPr>
          </w:p>
          <w:p>
            <w:pPr>
              <w:pStyle w:val="TableParagraph"/>
              <w:numPr>
                <w:ilvl w:val="0"/>
                <w:numId w:val="5"/>
              </w:numPr>
              <w:tabs>
                <w:tab w:pos="558" w:val="left" w:leader="none"/>
              </w:tabs>
              <w:spacing w:line="240" w:lineRule="auto" w:before="0" w:after="0"/>
              <w:ind w:left="558" w:right="0" w:hanging="270"/>
              <w:jc w:val="left"/>
              <w:rPr>
                <w:rFonts w:ascii="Symbol" w:hAnsi="Symbol"/>
                <w:sz w:val="24"/>
              </w:rPr>
            </w:pPr>
            <w:r>
              <w:rPr>
                <w:b/>
                <w:sz w:val="24"/>
              </w:rPr>
              <w:t>Evoluciona</w:t>
            </w:r>
            <w:r>
              <w:rPr>
                <w:b/>
                <w:spacing w:val="-2"/>
                <w:sz w:val="24"/>
              </w:rPr>
              <w:t> Pharma</w:t>
            </w:r>
          </w:p>
          <w:p>
            <w:pPr>
              <w:pStyle w:val="TableParagraph"/>
              <w:numPr>
                <w:ilvl w:val="1"/>
                <w:numId w:val="5"/>
              </w:numPr>
              <w:tabs>
                <w:tab w:pos="1547" w:val="left" w:leader="none"/>
              </w:tabs>
              <w:spacing w:line="240" w:lineRule="auto" w:before="43" w:after="0"/>
              <w:ind w:left="1547" w:right="0" w:hanging="359"/>
              <w:jc w:val="left"/>
              <w:rPr>
                <w:sz w:val="24"/>
              </w:rPr>
            </w:pPr>
            <w:r>
              <w:rPr>
                <w:sz w:val="24"/>
              </w:rPr>
              <w:t>Non-Resident</w:t>
            </w:r>
            <w:r>
              <w:rPr>
                <w:spacing w:val="-4"/>
                <w:sz w:val="24"/>
              </w:rPr>
              <w:t> </w:t>
            </w:r>
            <w:r>
              <w:rPr>
                <w:sz w:val="24"/>
              </w:rPr>
              <w:t>Sterile</w:t>
            </w:r>
            <w:r>
              <w:rPr>
                <w:spacing w:val="-2"/>
                <w:sz w:val="24"/>
              </w:rPr>
              <w:t> </w:t>
            </w:r>
            <w:r>
              <w:rPr>
                <w:sz w:val="24"/>
              </w:rPr>
              <w:t>Compounding</w:t>
            </w:r>
            <w:r>
              <w:rPr>
                <w:spacing w:val="-3"/>
                <w:sz w:val="24"/>
              </w:rPr>
              <w:t> </w:t>
            </w:r>
            <w:r>
              <w:rPr>
                <w:spacing w:val="-2"/>
                <w:sz w:val="24"/>
              </w:rPr>
              <w:t>NDSNE97575SC</w:t>
            </w:r>
          </w:p>
          <w:p>
            <w:pPr>
              <w:pStyle w:val="TableParagraph"/>
              <w:spacing w:before="96"/>
              <w:rPr>
                <w:rFonts w:ascii="Times New Roman"/>
                <w:b/>
                <w:sz w:val="24"/>
              </w:rPr>
            </w:pPr>
          </w:p>
          <w:p>
            <w:pPr>
              <w:pStyle w:val="TableParagraph"/>
              <w:numPr>
                <w:ilvl w:val="0"/>
                <w:numId w:val="5"/>
              </w:numPr>
              <w:tabs>
                <w:tab w:pos="556" w:val="left" w:leader="none"/>
              </w:tabs>
              <w:spacing w:line="240" w:lineRule="auto" w:before="0" w:after="0"/>
              <w:ind w:left="556" w:right="0" w:hanging="268"/>
              <w:jc w:val="left"/>
              <w:rPr>
                <w:rFonts w:ascii="Symbol" w:hAnsi="Symbol"/>
                <w:color w:val="424242"/>
                <w:sz w:val="21"/>
              </w:rPr>
            </w:pPr>
            <w:r>
              <w:rPr>
                <w:rFonts w:ascii="Gill Sans MT" w:hAnsi="Gill Sans MT"/>
                <w:b/>
                <w:color w:val="424242"/>
                <w:spacing w:val="-4"/>
                <w:sz w:val="21"/>
              </w:rPr>
              <w:t>KabaFusion,</w:t>
            </w:r>
            <w:r>
              <w:rPr>
                <w:rFonts w:ascii="Gill Sans MT" w:hAnsi="Gill Sans MT"/>
                <w:b/>
                <w:color w:val="424242"/>
                <w:spacing w:val="-6"/>
                <w:sz w:val="21"/>
              </w:rPr>
              <w:t> </w:t>
            </w:r>
            <w:r>
              <w:rPr>
                <w:rFonts w:ascii="Gill Sans MT" w:hAnsi="Gill Sans MT"/>
                <w:b/>
                <w:color w:val="424242"/>
                <w:spacing w:val="-4"/>
                <w:sz w:val="21"/>
              </w:rPr>
              <w:t>Inc.</w:t>
            </w:r>
            <w:r>
              <w:rPr>
                <w:rFonts w:ascii="Gill Sans MT" w:hAnsi="Gill Sans MT"/>
                <w:b/>
                <w:color w:val="424242"/>
                <w:spacing w:val="4"/>
                <w:sz w:val="21"/>
              </w:rPr>
              <w:t> </w:t>
            </w:r>
            <w:r>
              <w:rPr>
                <w:rFonts w:ascii="Gill Sans MT" w:hAnsi="Gill Sans MT"/>
                <w:color w:val="424242"/>
                <w:spacing w:val="-4"/>
                <w:sz w:val="21"/>
              </w:rPr>
              <w:t>DS89700</w:t>
            </w:r>
          </w:p>
          <w:p>
            <w:pPr>
              <w:pStyle w:val="TableParagraph"/>
              <w:numPr>
                <w:ilvl w:val="1"/>
                <w:numId w:val="5"/>
              </w:numPr>
              <w:tabs>
                <w:tab w:pos="1547" w:val="left" w:leader="none"/>
              </w:tabs>
              <w:spacing w:line="297" w:lineRule="exact" w:before="4" w:after="0"/>
              <w:ind w:left="1547" w:right="0" w:hanging="359"/>
              <w:jc w:val="left"/>
              <w:rPr>
                <w:sz w:val="24"/>
              </w:rPr>
            </w:pPr>
            <w:r>
              <w:rPr>
                <w:rFonts w:ascii="Gill Sans MT" w:hAnsi="Gill Sans MT"/>
                <w:color w:val="424242"/>
                <w:w w:val="110"/>
                <w:sz w:val="21"/>
              </w:rPr>
              <w:t>Retail</w:t>
            </w:r>
            <w:r>
              <w:rPr>
                <w:rFonts w:ascii="Gill Sans MT" w:hAnsi="Gill Sans MT"/>
                <w:color w:val="424242"/>
                <w:spacing w:val="-15"/>
                <w:w w:val="110"/>
                <w:sz w:val="21"/>
              </w:rPr>
              <w:t> </w:t>
            </w:r>
            <w:r>
              <w:rPr>
                <w:rFonts w:ascii="Gill Sans MT" w:hAnsi="Gill Sans MT"/>
                <w:color w:val="424242"/>
                <w:w w:val="110"/>
                <w:sz w:val="21"/>
              </w:rPr>
              <w:t>Pharmacy</w:t>
            </w:r>
            <w:r>
              <w:rPr>
                <w:rFonts w:ascii="Gill Sans MT" w:hAnsi="Gill Sans MT"/>
                <w:color w:val="424242"/>
                <w:spacing w:val="-10"/>
                <w:w w:val="110"/>
                <w:sz w:val="21"/>
              </w:rPr>
              <w:t> </w:t>
            </w:r>
            <w:r>
              <w:rPr>
                <w:rFonts w:ascii="Gill Sans MT" w:hAnsi="Gill Sans MT"/>
                <w:color w:val="424242"/>
                <w:w w:val="110"/>
                <w:sz w:val="21"/>
              </w:rPr>
              <w:t>Relocation</w:t>
            </w:r>
            <w:r>
              <w:rPr>
                <w:rFonts w:ascii="Gill Sans MT" w:hAnsi="Gill Sans MT"/>
                <w:color w:val="424242"/>
                <w:spacing w:val="-8"/>
                <w:w w:val="110"/>
                <w:sz w:val="21"/>
              </w:rPr>
              <w:t> </w:t>
            </w:r>
            <w:r>
              <w:rPr>
                <w:w w:val="110"/>
                <w:sz w:val="24"/>
              </w:rPr>
              <w:t>-</w:t>
            </w:r>
            <w:r>
              <w:rPr>
                <w:spacing w:val="-8"/>
                <w:w w:val="110"/>
                <w:sz w:val="24"/>
              </w:rPr>
              <w:t> </w:t>
            </w:r>
            <w:r>
              <w:rPr>
                <w:spacing w:val="-2"/>
                <w:w w:val="110"/>
                <w:sz w:val="24"/>
              </w:rPr>
              <w:t>DSRL10027</w:t>
            </w:r>
          </w:p>
          <w:p>
            <w:pPr>
              <w:pStyle w:val="TableParagraph"/>
              <w:numPr>
                <w:ilvl w:val="1"/>
                <w:numId w:val="5"/>
              </w:numPr>
              <w:tabs>
                <w:tab w:pos="1547" w:val="left" w:leader="none"/>
              </w:tabs>
              <w:spacing w:line="297" w:lineRule="exact" w:before="0" w:after="0"/>
              <w:ind w:left="1547" w:right="0" w:hanging="359"/>
              <w:jc w:val="left"/>
              <w:rPr>
                <w:sz w:val="24"/>
              </w:rPr>
            </w:pPr>
            <w:r>
              <w:rPr>
                <w:sz w:val="24"/>
              </w:rPr>
              <w:t>Sterile</w:t>
            </w:r>
            <w:r>
              <w:rPr>
                <w:spacing w:val="-3"/>
                <w:sz w:val="24"/>
              </w:rPr>
              <w:t> </w:t>
            </w:r>
            <w:r>
              <w:rPr>
                <w:sz w:val="24"/>
              </w:rPr>
              <w:t>Compounding</w:t>
            </w:r>
            <w:r>
              <w:rPr>
                <w:spacing w:val="-3"/>
                <w:sz w:val="24"/>
              </w:rPr>
              <w:t> </w:t>
            </w:r>
            <w:r>
              <w:rPr>
                <w:sz w:val="24"/>
              </w:rPr>
              <w:t>Relocation</w:t>
            </w:r>
            <w:r>
              <w:rPr>
                <w:spacing w:val="-2"/>
                <w:sz w:val="24"/>
              </w:rPr>
              <w:t> DSRL100004SC</w:t>
            </w:r>
          </w:p>
          <w:p>
            <w:pPr>
              <w:pStyle w:val="TableParagraph"/>
              <w:numPr>
                <w:ilvl w:val="0"/>
                <w:numId w:val="5"/>
              </w:numPr>
              <w:tabs>
                <w:tab w:pos="556" w:val="left" w:leader="none"/>
              </w:tabs>
              <w:spacing w:line="240" w:lineRule="auto" w:before="268" w:after="0"/>
              <w:ind w:left="556" w:right="0" w:hanging="268"/>
              <w:jc w:val="left"/>
              <w:rPr>
                <w:rFonts w:ascii="Symbol" w:hAnsi="Symbol"/>
                <w:sz w:val="24"/>
              </w:rPr>
            </w:pPr>
            <w:r>
              <w:rPr>
                <w:b/>
                <w:sz w:val="24"/>
              </w:rPr>
              <w:t>Mass</w:t>
            </w:r>
            <w:r>
              <w:rPr>
                <w:b/>
                <w:spacing w:val="-4"/>
                <w:sz w:val="24"/>
              </w:rPr>
              <w:t> </w:t>
            </w:r>
            <w:r>
              <w:rPr>
                <w:b/>
                <w:sz w:val="24"/>
              </w:rPr>
              <w:t>Vax</w:t>
            </w:r>
            <w:r>
              <w:rPr>
                <w:sz w:val="24"/>
              </w:rPr>
              <w:t>,</w:t>
            </w:r>
            <w:r>
              <w:rPr>
                <w:spacing w:val="-1"/>
                <w:sz w:val="24"/>
              </w:rPr>
              <w:t> </w:t>
            </w:r>
            <w:r>
              <w:rPr>
                <w:spacing w:val="-2"/>
                <w:sz w:val="24"/>
              </w:rPr>
              <w:t>DS100411</w:t>
            </w:r>
          </w:p>
          <w:p>
            <w:pPr>
              <w:pStyle w:val="TableParagraph"/>
              <w:numPr>
                <w:ilvl w:val="1"/>
                <w:numId w:val="5"/>
              </w:numPr>
              <w:tabs>
                <w:tab w:pos="1547" w:val="left" w:leader="none"/>
              </w:tabs>
              <w:spacing w:line="297" w:lineRule="exact" w:before="2" w:after="0"/>
              <w:ind w:left="1547" w:right="0" w:hanging="359"/>
              <w:jc w:val="left"/>
              <w:rPr>
                <w:sz w:val="24"/>
              </w:rPr>
            </w:pPr>
            <w:r>
              <w:rPr>
                <w:sz w:val="24"/>
              </w:rPr>
              <w:t>Retail</w:t>
            </w:r>
            <w:r>
              <w:rPr>
                <w:spacing w:val="-2"/>
                <w:sz w:val="24"/>
              </w:rPr>
              <w:t> </w:t>
            </w:r>
            <w:r>
              <w:rPr>
                <w:sz w:val="24"/>
              </w:rPr>
              <w:t>Renovation</w:t>
            </w:r>
            <w:r>
              <w:rPr>
                <w:spacing w:val="-3"/>
                <w:sz w:val="24"/>
              </w:rPr>
              <w:t> </w:t>
            </w:r>
            <w:r>
              <w:rPr>
                <w:spacing w:val="-2"/>
                <w:sz w:val="24"/>
              </w:rPr>
              <w:t>DSRN10205</w:t>
            </w:r>
          </w:p>
          <w:p>
            <w:pPr>
              <w:pStyle w:val="TableParagraph"/>
              <w:numPr>
                <w:ilvl w:val="1"/>
                <w:numId w:val="5"/>
              </w:numPr>
              <w:tabs>
                <w:tab w:pos="1547" w:val="left" w:leader="none"/>
              </w:tabs>
              <w:spacing w:line="297" w:lineRule="exact" w:before="0" w:after="0"/>
              <w:ind w:left="1547" w:right="0" w:hanging="359"/>
              <w:jc w:val="left"/>
              <w:rPr>
                <w:sz w:val="24"/>
              </w:rPr>
            </w:pPr>
            <w:r>
              <w:rPr>
                <w:sz w:val="24"/>
              </w:rPr>
              <w:t>Drug</w:t>
            </w:r>
            <w:r>
              <w:rPr>
                <w:spacing w:val="-2"/>
                <w:sz w:val="24"/>
              </w:rPr>
              <w:t> </w:t>
            </w:r>
            <w:r>
              <w:rPr>
                <w:sz w:val="24"/>
              </w:rPr>
              <w:t>Schedule</w:t>
            </w:r>
            <w:r>
              <w:rPr>
                <w:spacing w:val="-3"/>
                <w:sz w:val="24"/>
              </w:rPr>
              <w:t> </w:t>
            </w:r>
            <w:r>
              <w:rPr>
                <w:sz w:val="24"/>
              </w:rPr>
              <w:t>Amendment</w:t>
            </w:r>
            <w:r>
              <w:rPr>
                <w:spacing w:val="-2"/>
                <w:sz w:val="24"/>
              </w:rPr>
              <w:t> DSDS10000012</w:t>
            </w:r>
          </w:p>
        </w:tc>
        <w:tc>
          <w:tcPr>
            <w:tcW w:w="719" w:type="dxa"/>
          </w:tcPr>
          <w:p>
            <w:pPr>
              <w:pStyle w:val="TableParagraph"/>
              <w:rPr>
                <w:rFonts w:ascii="Times New Roman"/>
                <w:sz w:val="22"/>
              </w:rPr>
            </w:pPr>
          </w:p>
        </w:tc>
        <w:tc>
          <w:tcPr>
            <w:tcW w:w="1072" w:type="dxa"/>
          </w:tcPr>
          <w:p>
            <w:pPr>
              <w:pStyle w:val="TableParagraph"/>
              <w:rPr>
                <w:rFonts w:ascii="Times New Roman"/>
                <w:sz w:val="22"/>
              </w:rPr>
            </w:pPr>
          </w:p>
        </w:tc>
      </w:tr>
      <w:tr>
        <w:trPr>
          <w:trHeight w:val="892" w:hRule="atLeast"/>
        </w:trPr>
        <w:tc>
          <w:tcPr>
            <w:tcW w:w="888" w:type="dxa"/>
          </w:tcPr>
          <w:p>
            <w:pPr>
              <w:pStyle w:val="TableParagraph"/>
              <w:spacing w:before="1"/>
              <w:rPr>
                <w:rFonts w:ascii="Times New Roman"/>
                <w:b/>
                <w:sz w:val="24"/>
              </w:rPr>
            </w:pPr>
          </w:p>
          <w:p>
            <w:pPr>
              <w:pStyle w:val="TableParagraph"/>
              <w:ind w:left="79" w:right="91"/>
              <w:jc w:val="center"/>
              <w:rPr>
                <w:b/>
                <w:sz w:val="24"/>
              </w:rPr>
            </w:pPr>
            <w:r>
              <w:rPr>
                <w:b/>
                <w:spacing w:val="-2"/>
                <w:sz w:val="24"/>
              </w:rPr>
              <w:t>10:15</w:t>
            </w:r>
          </w:p>
        </w:tc>
        <w:tc>
          <w:tcPr>
            <w:tcW w:w="698" w:type="dxa"/>
          </w:tcPr>
          <w:p>
            <w:pPr>
              <w:pStyle w:val="TableParagraph"/>
              <w:spacing w:before="1"/>
              <w:rPr>
                <w:rFonts w:ascii="Times New Roman"/>
                <w:b/>
                <w:sz w:val="24"/>
              </w:rPr>
            </w:pPr>
          </w:p>
          <w:p>
            <w:pPr>
              <w:pStyle w:val="TableParagraph"/>
              <w:ind w:left="42" w:right="52"/>
              <w:jc w:val="center"/>
              <w:rPr>
                <w:b/>
                <w:sz w:val="24"/>
              </w:rPr>
            </w:pPr>
            <w:r>
              <w:rPr>
                <w:b/>
                <w:spacing w:val="-4"/>
                <w:sz w:val="24"/>
              </w:rPr>
              <w:t>VIII</w:t>
            </w:r>
          </w:p>
        </w:tc>
        <w:tc>
          <w:tcPr>
            <w:tcW w:w="7132" w:type="dxa"/>
          </w:tcPr>
          <w:p>
            <w:pPr>
              <w:pStyle w:val="TableParagraph"/>
              <w:spacing w:line="292" w:lineRule="exact"/>
              <w:ind w:left="108"/>
              <w:rPr>
                <w:b/>
                <w:sz w:val="24"/>
              </w:rPr>
            </w:pPr>
            <w:r>
              <w:rPr>
                <w:b/>
                <w:sz w:val="24"/>
              </w:rPr>
              <w:t>REVIEW</w:t>
            </w:r>
            <w:r>
              <w:rPr>
                <w:b/>
                <w:spacing w:val="-1"/>
                <w:sz w:val="24"/>
              </w:rPr>
              <w:t> </w:t>
            </w:r>
            <w:r>
              <w:rPr>
                <w:b/>
                <w:sz w:val="24"/>
              </w:rPr>
              <w:t>OF</w:t>
            </w:r>
            <w:r>
              <w:rPr>
                <w:b/>
                <w:spacing w:val="-1"/>
                <w:sz w:val="24"/>
              </w:rPr>
              <w:t> </w:t>
            </w:r>
            <w:r>
              <w:rPr>
                <w:b/>
                <w:spacing w:val="-2"/>
                <w:sz w:val="24"/>
              </w:rPr>
              <w:t>COMPLIANCE</w:t>
            </w:r>
          </w:p>
          <w:p>
            <w:pPr>
              <w:pStyle w:val="TableParagraph"/>
              <w:numPr>
                <w:ilvl w:val="0"/>
                <w:numId w:val="6"/>
              </w:numPr>
              <w:tabs>
                <w:tab w:pos="648" w:val="left" w:leader="none"/>
              </w:tabs>
              <w:spacing w:line="305" w:lineRule="exact" w:before="0" w:after="0"/>
              <w:ind w:left="648" w:right="0" w:hanging="360"/>
              <w:jc w:val="left"/>
              <w:rPr>
                <w:sz w:val="24"/>
              </w:rPr>
            </w:pPr>
            <w:r>
              <w:rPr>
                <w:sz w:val="24"/>
              </w:rPr>
              <w:t>Walgreens</w:t>
            </w:r>
            <w:r>
              <w:rPr>
                <w:spacing w:val="-7"/>
                <w:sz w:val="24"/>
              </w:rPr>
              <w:t> </w:t>
            </w:r>
            <w:r>
              <w:rPr>
                <w:sz w:val="24"/>
              </w:rPr>
              <w:t>#19695-DS90174</w:t>
            </w:r>
            <w:r>
              <w:rPr>
                <w:spacing w:val="-5"/>
                <w:sz w:val="24"/>
              </w:rPr>
              <w:t> </w:t>
            </w:r>
            <w:r>
              <w:rPr>
                <w:sz w:val="24"/>
              </w:rPr>
              <w:t>–</w:t>
            </w:r>
            <w:r>
              <w:rPr>
                <w:spacing w:val="-3"/>
                <w:sz w:val="24"/>
              </w:rPr>
              <w:t> </w:t>
            </w:r>
            <w:r>
              <w:rPr>
                <w:sz w:val="24"/>
              </w:rPr>
              <w:t>Docket</w:t>
            </w:r>
            <w:r>
              <w:rPr>
                <w:spacing w:val="-2"/>
                <w:sz w:val="24"/>
              </w:rPr>
              <w:t> </w:t>
            </w:r>
            <w:r>
              <w:rPr>
                <w:sz w:val="24"/>
              </w:rPr>
              <w:t>No.</w:t>
            </w:r>
            <w:r>
              <w:rPr>
                <w:spacing w:val="-4"/>
                <w:sz w:val="24"/>
              </w:rPr>
              <w:t> </w:t>
            </w:r>
            <w:r>
              <w:rPr>
                <w:sz w:val="24"/>
              </w:rPr>
              <w:t>PHA-2023-</w:t>
            </w:r>
            <w:r>
              <w:rPr>
                <w:spacing w:val="-4"/>
                <w:sz w:val="24"/>
              </w:rPr>
              <w:t>0136</w:t>
            </w:r>
          </w:p>
        </w:tc>
        <w:tc>
          <w:tcPr>
            <w:tcW w:w="719" w:type="dxa"/>
          </w:tcPr>
          <w:p>
            <w:pPr>
              <w:pStyle w:val="TableParagraph"/>
              <w:rPr>
                <w:rFonts w:ascii="Times New Roman"/>
                <w:sz w:val="22"/>
              </w:rPr>
            </w:pPr>
          </w:p>
        </w:tc>
        <w:tc>
          <w:tcPr>
            <w:tcW w:w="1072" w:type="dxa"/>
          </w:tcPr>
          <w:p>
            <w:pPr>
              <w:pStyle w:val="TableParagraph"/>
              <w:spacing w:line="292" w:lineRule="exact"/>
              <w:ind w:left="20"/>
              <w:jc w:val="center"/>
              <w:rPr>
                <w:sz w:val="24"/>
              </w:rPr>
            </w:pPr>
            <w:r>
              <w:rPr>
                <w:spacing w:val="-5"/>
                <w:sz w:val="24"/>
              </w:rPr>
              <w:t>K.</w:t>
            </w:r>
          </w:p>
          <w:p>
            <w:pPr>
              <w:pStyle w:val="TableParagraph"/>
              <w:spacing w:before="43"/>
              <w:ind w:left="20"/>
              <w:jc w:val="center"/>
              <w:rPr>
                <w:sz w:val="24"/>
              </w:rPr>
            </w:pPr>
            <w:r>
              <w:rPr>
                <w:spacing w:val="-2"/>
                <w:sz w:val="24"/>
              </w:rPr>
              <w:t>Fishman</w:t>
            </w:r>
          </w:p>
        </w:tc>
      </w:tr>
    </w:tbl>
    <w:p>
      <w:pPr>
        <w:pStyle w:val="TableParagraph"/>
        <w:spacing w:after="0"/>
        <w:jc w:val="center"/>
        <w:rPr>
          <w:sz w:val="24"/>
        </w:rPr>
        <w:sectPr>
          <w:footerReference w:type="default" r:id="rId8"/>
          <w:pgSz w:w="12240" w:h="15840"/>
          <w:pgMar w:header="0" w:footer="1165" w:top="1120" w:bottom="1360" w:left="360" w:right="720"/>
        </w:sectPr>
      </w:pPr>
    </w:p>
    <w:tbl>
      <w:tblPr>
        <w:tblW w:w="0" w:type="auto"/>
        <w:jc w:val="left"/>
        <w:tblInd w:w="353"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top w:w="0" w:type="dxa"/>
          <w:left w:w="0" w:type="dxa"/>
          <w:bottom w:w="0" w:type="dxa"/>
          <w:right w:w="0" w:type="dxa"/>
        </w:tblCellMar>
        <w:tblLook w:val="01E0"/>
      </w:tblPr>
      <w:tblGrid>
        <w:gridCol w:w="888"/>
        <w:gridCol w:w="698"/>
        <w:gridCol w:w="7132"/>
        <w:gridCol w:w="719"/>
        <w:gridCol w:w="1072"/>
      </w:tblGrid>
      <w:tr>
        <w:trPr>
          <w:trHeight w:val="7573" w:hRule="atLeast"/>
        </w:trPr>
        <w:tc>
          <w:tcPr>
            <w:tcW w:w="888" w:type="dxa"/>
          </w:tcPr>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spacing w:before="30"/>
              <w:rPr>
                <w:rFonts w:ascii="Times New Roman"/>
                <w:b/>
                <w:sz w:val="24"/>
              </w:rPr>
            </w:pPr>
          </w:p>
          <w:p>
            <w:pPr>
              <w:pStyle w:val="TableParagraph"/>
              <w:ind w:left="79" w:right="91"/>
              <w:jc w:val="center"/>
              <w:rPr>
                <w:b/>
                <w:sz w:val="24"/>
              </w:rPr>
            </w:pPr>
            <w:r>
              <w:rPr>
                <w:b/>
                <w:spacing w:val="-2"/>
                <w:sz w:val="24"/>
              </w:rPr>
              <w:t>10:30</w:t>
            </w:r>
          </w:p>
        </w:tc>
        <w:tc>
          <w:tcPr>
            <w:tcW w:w="698" w:type="dxa"/>
          </w:tcPr>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rPr>
                <w:rFonts w:ascii="Times New Roman"/>
                <w:b/>
                <w:sz w:val="24"/>
              </w:rPr>
            </w:pPr>
          </w:p>
          <w:p>
            <w:pPr>
              <w:pStyle w:val="TableParagraph"/>
              <w:spacing w:before="30"/>
              <w:rPr>
                <w:rFonts w:ascii="Times New Roman"/>
                <w:b/>
                <w:sz w:val="24"/>
              </w:rPr>
            </w:pPr>
          </w:p>
          <w:p>
            <w:pPr>
              <w:pStyle w:val="TableParagraph"/>
              <w:ind w:left="42" w:right="50"/>
              <w:jc w:val="center"/>
              <w:rPr>
                <w:b/>
                <w:sz w:val="24"/>
              </w:rPr>
            </w:pPr>
            <w:r>
              <w:rPr>
                <w:b/>
                <w:spacing w:val="-5"/>
                <w:sz w:val="24"/>
              </w:rPr>
              <w:t>IX</w:t>
            </w:r>
          </w:p>
        </w:tc>
        <w:tc>
          <w:tcPr>
            <w:tcW w:w="7132" w:type="dxa"/>
          </w:tcPr>
          <w:p>
            <w:pPr>
              <w:pStyle w:val="TableParagraph"/>
              <w:spacing w:before="1"/>
              <w:ind w:left="108"/>
              <w:rPr>
                <w:b/>
                <w:sz w:val="24"/>
              </w:rPr>
            </w:pPr>
            <w:r>
              <w:rPr>
                <w:b/>
                <w:sz w:val="24"/>
              </w:rPr>
              <w:t>FILE</w:t>
            </w:r>
            <w:r>
              <w:rPr>
                <w:b/>
                <w:spacing w:val="-2"/>
                <w:sz w:val="24"/>
              </w:rPr>
              <w:t> REVIEW</w:t>
            </w:r>
          </w:p>
          <w:p>
            <w:pPr>
              <w:pStyle w:val="TableParagraph"/>
              <w:tabs>
                <w:tab w:pos="3729" w:val="left" w:leader="none"/>
              </w:tabs>
              <w:spacing w:before="14"/>
              <w:ind w:left="242"/>
              <w:rPr>
                <w:sz w:val="22"/>
              </w:rPr>
            </w:pPr>
            <w:r>
              <w:rPr>
                <w:sz w:val="22"/>
              </w:rPr>
              <mc:AlternateContent>
                <mc:Choice Requires="wps">
                  <w:drawing>
                    <wp:anchor distT="0" distB="0" distL="0" distR="0" allowOverlap="1" layoutInCell="1" locked="0" behindDoc="1" simplePos="0" relativeHeight="486690816">
                      <wp:simplePos x="0" y="0"/>
                      <wp:positionH relativeFrom="column">
                        <wp:posOffset>68580</wp:posOffset>
                      </wp:positionH>
                      <wp:positionV relativeFrom="paragraph">
                        <wp:posOffset>172</wp:posOffset>
                      </wp:positionV>
                      <wp:extent cx="4357370" cy="4407535"/>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4357370" cy="4407535"/>
                                <a:chExt cx="4357370" cy="4407535"/>
                              </a:xfrm>
                            </wpg:grpSpPr>
                            <wps:wsp>
                              <wps:cNvPr id="7" name="Graphic 7"/>
                              <wps:cNvSpPr/>
                              <wps:spPr>
                                <a:xfrm>
                                  <a:off x="0" y="0"/>
                                  <a:ext cx="4357370" cy="1190625"/>
                                </a:xfrm>
                                <a:custGeom>
                                  <a:avLst/>
                                  <a:gdLst/>
                                  <a:ahLst/>
                                  <a:cxnLst/>
                                  <a:rect l="l" t="t" r="r" b="b"/>
                                  <a:pathLst>
                                    <a:path w="4357370" h="1190625">
                                      <a:moveTo>
                                        <a:pt x="4357116" y="0"/>
                                      </a:moveTo>
                                      <a:lnTo>
                                        <a:pt x="4347972" y="0"/>
                                      </a:lnTo>
                                      <a:lnTo>
                                        <a:pt x="4347972" y="9144"/>
                                      </a:lnTo>
                                      <a:lnTo>
                                        <a:pt x="4347972" y="237744"/>
                                      </a:lnTo>
                                      <a:lnTo>
                                        <a:pt x="4347972" y="952500"/>
                                      </a:lnTo>
                                      <a:lnTo>
                                        <a:pt x="2299716" y="952500"/>
                                      </a:lnTo>
                                      <a:lnTo>
                                        <a:pt x="2299716" y="723900"/>
                                      </a:lnTo>
                                      <a:lnTo>
                                        <a:pt x="4347972" y="723900"/>
                                      </a:lnTo>
                                      <a:lnTo>
                                        <a:pt x="4347972" y="714756"/>
                                      </a:lnTo>
                                      <a:lnTo>
                                        <a:pt x="2299716" y="714756"/>
                                      </a:lnTo>
                                      <a:lnTo>
                                        <a:pt x="2299716" y="484632"/>
                                      </a:lnTo>
                                      <a:lnTo>
                                        <a:pt x="4347972" y="484632"/>
                                      </a:lnTo>
                                      <a:lnTo>
                                        <a:pt x="4347972" y="475488"/>
                                      </a:lnTo>
                                      <a:lnTo>
                                        <a:pt x="2299716" y="475488"/>
                                      </a:lnTo>
                                      <a:lnTo>
                                        <a:pt x="2299716" y="246888"/>
                                      </a:lnTo>
                                      <a:lnTo>
                                        <a:pt x="4347972" y="246888"/>
                                      </a:lnTo>
                                      <a:lnTo>
                                        <a:pt x="4347972" y="237744"/>
                                      </a:lnTo>
                                      <a:lnTo>
                                        <a:pt x="2299716" y="237744"/>
                                      </a:lnTo>
                                      <a:lnTo>
                                        <a:pt x="2299716" y="9144"/>
                                      </a:lnTo>
                                      <a:lnTo>
                                        <a:pt x="4347972" y="9144"/>
                                      </a:lnTo>
                                      <a:lnTo>
                                        <a:pt x="4347972" y="0"/>
                                      </a:lnTo>
                                      <a:lnTo>
                                        <a:pt x="2299716" y="0"/>
                                      </a:lnTo>
                                      <a:lnTo>
                                        <a:pt x="2290572" y="0"/>
                                      </a:lnTo>
                                      <a:lnTo>
                                        <a:pt x="2290572" y="9144"/>
                                      </a:lnTo>
                                      <a:lnTo>
                                        <a:pt x="2290572" y="952500"/>
                                      </a:lnTo>
                                      <a:lnTo>
                                        <a:pt x="1271016" y="952500"/>
                                      </a:lnTo>
                                      <a:lnTo>
                                        <a:pt x="1271016" y="723900"/>
                                      </a:lnTo>
                                      <a:lnTo>
                                        <a:pt x="2290572" y="723900"/>
                                      </a:lnTo>
                                      <a:lnTo>
                                        <a:pt x="2290572" y="714756"/>
                                      </a:lnTo>
                                      <a:lnTo>
                                        <a:pt x="1271016" y="714756"/>
                                      </a:lnTo>
                                      <a:lnTo>
                                        <a:pt x="1271016" y="484632"/>
                                      </a:lnTo>
                                      <a:lnTo>
                                        <a:pt x="2290572" y="484632"/>
                                      </a:lnTo>
                                      <a:lnTo>
                                        <a:pt x="2290572" y="475488"/>
                                      </a:lnTo>
                                      <a:lnTo>
                                        <a:pt x="1271016" y="475488"/>
                                      </a:lnTo>
                                      <a:lnTo>
                                        <a:pt x="1271016" y="246888"/>
                                      </a:lnTo>
                                      <a:lnTo>
                                        <a:pt x="2290572" y="246888"/>
                                      </a:lnTo>
                                      <a:lnTo>
                                        <a:pt x="2290572" y="237744"/>
                                      </a:lnTo>
                                      <a:lnTo>
                                        <a:pt x="1271016" y="237744"/>
                                      </a:lnTo>
                                      <a:lnTo>
                                        <a:pt x="1271016" y="9144"/>
                                      </a:lnTo>
                                      <a:lnTo>
                                        <a:pt x="2290572" y="9144"/>
                                      </a:lnTo>
                                      <a:lnTo>
                                        <a:pt x="2290572" y="0"/>
                                      </a:lnTo>
                                      <a:lnTo>
                                        <a:pt x="1271016" y="0"/>
                                      </a:lnTo>
                                      <a:lnTo>
                                        <a:pt x="1261872" y="0"/>
                                      </a:lnTo>
                                      <a:lnTo>
                                        <a:pt x="1261872" y="9144"/>
                                      </a:lnTo>
                                      <a:lnTo>
                                        <a:pt x="1261872" y="952500"/>
                                      </a:lnTo>
                                      <a:lnTo>
                                        <a:pt x="242316" y="952500"/>
                                      </a:lnTo>
                                      <a:lnTo>
                                        <a:pt x="242316" y="723900"/>
                                      </a:lnTo>
                                      <a:lnTo>
                                        <a:pt x="1261872" y="723900"/>
                                      </a:lnTo>
                                      <a:lnTo>
                                        <a:pt x="1261872" y="714756"/>
                                      </a:lnTo>
                                      <a:lnTo>
                                        <a:pt x="242316" y="714756"/>
                                      </a:lnTo>
                                      <a:lnTo>
                                        <a:pt x="242316" y="484632"/>
                                      </a:lnTo>
                                      <a:lnTo>
                                        <a:pt x="1261872" y="484632"/>
                                      </a:lnTo>
                                      <a:lnTo>
                                        <a:pt x="1261872" y="475488"/>
                                      </a:lnTo>
                                      <a:lnTo>
                                        <a:pt x="242316" y="475488"/>
                                      </a:lnTo>
                                      <a:lnTo>
                                        <a:pt x="242316" y="246888"/>
                                      </a:lnTo>
                                      <a:lnTo>
                                        <a:pt x="1261872" y="246888"/>
                                      </a:lnTo>
                                      <a:lnTo>
                                        <a:pt x="1261872" y="237744"/>
                                      </a:lnTo>
                                      <a:lnTo>
                                        <a:pt x="242316" y="237744"/>
                                      </a:lnTo>
                                      <a:lnTo>
                                        <a:pt x="242316" y="9144"/>
                                      </a:lnTo>
                                      <a:lnTo>
                                        <a:pt x="1261872" y="9144"/>
                                      </a:lnTo>
                                      <a:lnTo>
                                        <a:pt x="1261872" y="0"/>
                                      </a:lnTo>
                                      <a:lnTo>
                                        <a:pt x="242316" y="0"/>
                                      </a:lnTo>
                                      <a:lnTo>
                                        <a:pt x="233172" y="0"/>
                                      </a:lnTo>
                                      <a:lnTo>
                                        <a:pt x="233172" y="9144"/>
                                      </a:lnTo>
                                      <a:lnTo>
                                        <a:pt x="233172" y="952500"/>
                                      </a:lnTo>
                                      <a:lnTo>
                                        <a:pt x="9144" y="952500"/>
                                      </a:lnTo>
                                      <a:lnTo>
                                        <a:pt x="9144" y="723900"/>
                                      </a:lnTo>
                                      <a:lnTo>
                                        <a:pt x="233172" y="723900"/>
                                      </a:lnTo>
                                      <a:lnTo>
                                        <a:pt x="233172" y="714756"/>
                                      </a:lnTo>
                                      <a:lnTo>
                                        <a:pt x="9144" y="714756"/>
                                      </a:lnTo>
                                      <a:lnTo>
                                        <a:pt x="9144" y="484632"/>
                                      </a:lnTo>
                                      <a:lnTo>
                                        <a:pt x="233172" y="484632"/>
                                      </a:lnTo>
                                      <a:lnTo>
                                        <a:pt x="233172" y="475488"/>
                                      </a:lnTo>
                                      <a:lnTo>
                                        <a:pt x="9144" y="475488"/>
                                      </a:lnTo>
                                      <a:lnTo>
                                        <a:pt x="9144" y="246888"/>
                                      </a:lnTo>
                                      <a:lnTo>
                                        <a:pt x="233172" y="246888"/>
                                      </a:lnTo>
                                      <a:lnTo>
                                        <a:pt x="233172" y="237744"/>
                                      </a:lnTo>
                                      <a:lnTo>
                                        <a:pt x="9144" y="237744"/>
                                      </a:lnTo>
                                      <a:lnTo>
                                        <a:pt x="9144" y="9144"/>
                                      </a:lnTo>
                                      <a:lnTo>
                                        <a:pt x="233172" y="9144"/>
                                      </a:lnTo>
                                      <a:lnTo>
                                        <a:pt x="233172" y="0"/>
                                      </a:lnTo>
                                      <a:lnTo>
                                        <a:pt x="9144" y="0"/>
                                      </a:lnTo>
                                      <a:lnTo>
                                        <a:pt x="0" y="0"/>
                                      </a:lnTo>
                                      <a:lnTo>
                                        <a:pt x="0" y="9144"/>
                                      </a:lnTo>
                                      <a:lnTo>
                                        <a:pt x="0" y="1190244"/>
                                      </a:lnTo>
                                      <a:lnTo>
                                        <a:pt x="9144" y="1190244"/>
                                      </a:lnTo>
                                      <a:lnTo>
                                        <a:pt x="9144" y="961644"/>
                                      </a:lnTo>
                                      <a:lnTo>
                                        <a:pt x="233172" y="961644"/>
                                      </a:lnTo>
                                      <a:lnTo>
                                        <a:pt x="233172" y="1190244"/>
                                      </a:lnTo>
                                      <a:lnTo>
                                        <a:pt x="242316" y="1190244"/>
                                      </a:lnTo>
                                      <a:lnTo>
                                        <a:pt x="242316" y="961644"/>
                                      </a:lnTo>
                                      <a:lnTo>
                                        <a:pt x="1261872" y="961644"/>
                                      </a:lnTo>
                                      <a:lnTo>
                                        <a:pt x="1261872" y="1190244"/>
                                      </a:lnTo>
                                      <a:lnTo>
                                        <a:pt x="1271016" y="1190244"/>
                                      </a:lnTo>
                                      <a:lnTo>
                                        <a:pt x="1271016" y="961644"/>
                                      </a:lnTo>
                                      <a:lnTo>
                                        <a:pt x="2290572" y="961644"/>
                                      </a:lnTo>
                                      <a:lnTo>
                                        <a:pt x="2290572" y="1190244"/>
                                      </a:lnTo>
                                      <a:lnTo>
                                        <a:pt x="2299716" y="1190244"/>
                                      </a:lnTo>
                                      <a:lnTo>
                                        <a:pt x="2299716" y="961644"/>
                                      </a:lnTo>
                                      <a:lnTo>
                                        <a:pt x="4347972" y="961644"/>
                                      </a:lnTo>
                                      <a:lnTo>
                                        <a:pt x="4357116" y="961644"/>
                                      </a:lnTo>
                                      <a:lnTo>
                                        <a:pt x="4357116" y="9144"/>
                                      </a:lnTo>
                                      <a:lnTo>
                                        <a:pt x="4357116" y="0"/>
                                      </a:lnTo>
                                      <a:close/>
                                    </a:path>
                                  </a:pathLst>
                                </a:custGeom>
                                <a:solidFill>
                                  <a:srgbClr val="000000"/>
                                </a:solidFill>
                              </wps:spPr>
                              <wps:bodyPr wrap="square" lIns="0" tIns="0" rIns="0" bIns="0" rtlCol="0">
                                <a:prstTxWarp prst="textNoShape">
                                  <a:avLst/>
                                </a:prstTxWarp>
                                <a:noAutofit/>
                              </wps:bodyPr>
                            </wps:wsp>
                            <wps:wsp>
                              <wps:cNvPr id="8" name="Graphic 8"/>
                              <wps:cNvSpPr/>
                              <wps:spPr>
                                <a:xfrm>
                                  <a:off x="0" y="961643"/>
                                  <a:ext cx="4357370" cy="1419225"/>
                                </a:xfrm>
                                <a:custGeom>
                                  <a:avLst/>
                                  <a:gdLst/>
                                  <a:ahLst/>
                                  <a:cxnLst/>
                                  <a:rect l="l" t="t" r="r" b="b"/>
                                  <a:pathLst>
                                    <a:path w="4357370" h="1419225">
                                      <a:moveTo>
                                        <a:pt x="4357116" y="0"/>
                                      </a:moveTo>
                                      <a:lnTo>
                                        <a:pt x="4347972" y="0"/>
                                      </a:lnTo>
                                      <a:lnTo>
                                        <a:pt x="4347972" y="228600"/>
                                      </a:lnTo>
                                      <a:lnTo>
                                        <a:pt x="4347972" y="237744"/>
                                      </a:lnTo>
                                      <a:lnTo>
                                        <a:pt x="4347972" y="1181100"/>
                                      </a:lnTo>
                                      <a:lnTo>
                                        <a:pt x="2299716" y="1181100"/>
                                      </a:lnTo>
                                      <a:lnTo>
                                        <a:pt x="2299716" y="952500"/>
                                      </a:lnTo>
                                      <a:lnTo>
                                        <a:pt x="4347972" y="952500"/>
                                      </a:lnTo>
                                      <a:lnTo>
                                        <a:pt x="4347972" y="943356"/>
                                      </a:lnTo>
                                      <a:lnTo>
                                        <a:pt x="2299716" y="943356"/>
                                      </a:lnTo>
                                      <a:lnTo>
                                        <a:pt x="2299716" y="714756"/>
                                      </a:lnTo>
                                      <a:lnTo>
                                        <a:pt x="4347972" y="714756"/>
                                      </a:lnTo>
                                      <a:lnTo>
                                        <a:pt x="4347972" y="705612"/>
                                      </a:lnTo>
                                      <a:lnTo>
                                        <a:pt x="2299716" y="705612"/>
                                      </a:lnTo>
                                      <a:lnTo>
                                        <a:pt x="2299716" y="475488"/>
                                      </a:lnTo>
                                      <a:lnTo>
                                        <a:pt x="4347972" y="475488"/>
                                      </a:lnTo>
                                      <a:lnTo>
                                        <a:pt x="4347972" y="466344"/>
                                      </a:lnTo>
                                      <a:lnTo>
                                        <a:pt x="2299716" y="466344"/>
                                      </a:lnTo>
                                      <a:lnTo>
                                        <a:pt x="2299716" y="237744"/>
                                      </a:lnTo>
                                      <a:lnTo>
                                        <a:pt x="4347972" y="237744"/>
                                      </a:lnTo>
                                      <a:lnTo>
                                        <a:pt x="4347972" y="228600"/>
                                      </a:lnTo>
                                      <a:lnTo>
                                        <a:pt x="2299716" y="228600"/>
                                      </a:lnTo>
                                      <a:lnTo>
                                        <a:pt x="2299716" y="0"/>
                                      </a:lnTo>
                                      <a:lnTo>
                                        <a:pt x="2290572" y="0"/>
                                      </a:lnTo>
                                      <a:lnTo>
                                        <a:pt x="2290572" y="1181100"/>
                                      </a:lnTo>
                                      <a:lnTo>
                                        <a:pt x="1271016" y="1181100"/>
                                      </a:lnTo>
                                      <a:lnTo>
                                        <a:pt x="1271016" y="952500"/>
                                      </a:lnTo>
                                      <a:lnTo>
                                        <a:pt x="2290572" y="952500"/>
                                      </a:lnTo>
                                      <a:lnTo>
                                        <a:pt x="2290572" y="943356"/>
                                      </a:lnTo>
                                      <a:lnTo>
                                        <a:pt x="1271016" y="943356"/>
                                      </a:lnTo>
                                      <a:lnTo>
                                        <a:pt x="1271016" y="714756"/>
                                      </a:lnTo>
                                      <a:lnTo>
                                        <a:pt x="2290572" y="714756"/>
                                      </a:lnTo>
                                      <a:lnTo>
                                        <a:pt x="2290572" y="705612"/>
                                      </a:lnTo>
                                      <a:lnTo>
                                        <a:pt x="1271016" y="705612"/>
                                      </a:lnTo>
                                      <a:lnTo>
                                        <a:pt x="1271016" y="475488"/>
                                      </a:lnTo>
                                      <a:lnTo>
                                        <a:pt x="2290572" y="475488"/>
                                      </a:lnTo>
                                      <a:lnTo>
                                        <a:pt x="2290572" y="466344"/>
                                      </a:lnTo>
                                      <a:lnTo>
                                        <a:pt x="1271016" y="466344"/>
                                      </a:lnTo>
                                      <a:lnTo>
                                        <a:pt x="1271016" y="237744"/>
                                      </a:lnTo>
                                      <a:lnTo>
                                        <a:pt x="2290572" y="237744"/>
                                      </a:lnTo>
                                      <a:lnTo>
                                        <a:pt x="2290572" y="228600"/>
                                      </a:lnTo>
                                      <a:lnTo>
                                        <a:pt x="1271016" y="228600"/>
                                      </a:lnTo>
                                      <a:lnTo>
                                        <a:pt x="1261872" y="228600"/>
                                      </a:lnTo>
                                      <a:lnTo>
                                        <a:pt x="1261872" y="237744"/>
                                      </a:lnTo>
                                      <a:lnTo>
                                        <a:pt x="1261872" y="1181100"/>
                                      </a:lnTo>
                                      <a:lnTo>
                                        <a:pt x="242316" y="1181100"/>
                                      </a:lnTo>
                                      <a:lnTo>
                                        <a:pt x="242316" y="952500"/>
                                      </a:lnTo>
                                      <a:lnTo>
                                        <a:pt x="1261872" y="952500"/>
                                      </a:lnTo>
                                      <a:lnTo>
                                        <a:pt x="1261872" y="943356"/>
                                      </a:lnTo>
                                      <a:lnTo>
                                        <a:pt x="242316" y="943356"/>
                                      </a:lnTo>
                                      <a:lnTo>
                                        <a:pt x="242316" y="714756"/>
                                      </a:lnTo>
                                      <a:lnTo>
                                        <a:pt x="1261872" y="714756"/>
                                      </a:lnTo>
                                      <a:lnTo>
                                        <a:pt x="1261872" y="705612"/>
                                      </a:lnTo>
                                      <a:lnTo>
                                        <a:pt x="242316" y="705612"/>
                                      </a:lnTo>
                                      <a:lnTo>
                                        <a:pt x="242316" y="475488"/>
                                      </a:lnTo>
                                      <a:lnTo>
                                        <a:pt x="1261872" y="475488"/>
                                      </a:lnTo>
                                      <a:lnTo>
                                        <a:pt x="1261872" y="466344"/>
                                      </a:lnTo>
                                      <a:lnTo>
                                        <a:pt x="242316" y="466344"/>
                                      </a:lnTo>
                                      <a:lnTo>
                                        <a:pt x="242316" y="237744"/>
                                      </a:lnTo>
                                      <a:lnTo>
                                        <a:pt x="1261872" y="237744"/>
                                      </a:lnTo>
                                      <a:lnTo>
                                        <a:pt x="1261872" y="228600"/>
                                      </a:lnTo>
                                      <a:lnTo>
                                        <a:pt x="242316" y="228600"/>
                                      </a:lnTo>
                                      <a:lnTo>
                                        <a:pt x="233172" y="228600"/>
                                      </a:lnTo>
                                      <a:lnTo>
                                        <a:pt x="233172" y="237744"/>
                                      </a:lnTo>
                                      <a:lnTo>
                                        <a:pt x="233172" y="1181100"/>
                                      </a:lnTo>
                                      <a:lnTo>
                                        <a:pt x="9144" y="1181100"/>
                                      </a:lnTo>
                                      <a:lnTo>
                                        <a:pt x="9144" y="952500"/>
                                      </a:lnTo>
                                      <a:lnTo>
                                        <a:pt x="233172" y="952500"/>
                                      </a:lnTo>
                                      <a:lnTo>
                                        <a:pt x="233172" y="943356"/>
                                      </a:lnTo>
                                      <a:lnTo>
                                        <a:pt x="9144" y="943356"/>
                                      </a:lnTo>
                                      <a:lnTo>
                                        <a:pt x="9144" y="714756"/>
                                      </a:lnTo>
                                      <a:lnTo>
                                        <a:pt x="233172" y="714756"/>
                                      </a:lnTo>
                                      <a:lnTo>
                                        <a:pt x="233172" y="705612"/>
                                      </a:lnTo>
                                      <a:lnTo>
                                        <a:pt x="9144" y="705612"/>
                                      </a:lnTo>
                                      <a:lnTo>
                                        <a:pt x="9144" y="475488"/>
                                      </a:lnTo>
                                      <a:lnTo>
                                        <a:pt x="233172" y="475488"/>
                                      </a:lnTo>
                                      <a:lnTo>
                                        <a:pt x="233172" y="466344"/>
                                      </a:lnTo>
                                      <a:lnTo>
                                        <a:pt x="9144" y="466344"/>
                                      </a:lnTo>
                                      <a:lnTo>
                                        <a:pt x="9144" y="237744"/>
                                      </a:lnTo>
                                      <a:lnTo>
                                        <a:pt x="233172" y="237744"/>
                                      </a:lnTo>
                                      <a:lnTo>
                                        <a:pt x="233172" y="228600"/>
                                      </a:lnTo>
                                      <a:lnTo>
                                        <a:pt x="9144" y="228600"/>
                                      </a:lnTo>
                                      <a:lnTo>
                                        <a:pt x="0" y="228600"/>
                                      </a:lnTo>
                                      <a:lnTo>
                                        <a:pt x="0" y="237744"/>
                                      </a:lnTo>
                                      <a:lnTo>
                                        <a:pt x="0" y="1418844"/>
                                      </a:lnTo>
                                      <a:lnTo>
                                        <a:pt x="9144" y="1418844"/>
                                      </a:lnTo>
                                      <a:lnTo>
                                        <a:pt x="9144" y="1190244"/>
                                      </a:lnTo>
                                      <a:lnTo>
                                        <a:pt x="233172" y="1190244"/>
                                      </a:lnTo>
                                      <a:lnTo>
                                        <a:pt x="233172" y="1418844"/>
                                      </a:lnTo>
                                      <a:lnTo>
                                        <a:pt x="242316" y="1418844"/>
                                      </a:lnTo>
                                      <a:lnTo>
                                        <a:pt x="242316" y="1190244"/>
                                      </a:lnTo>
                                      <a:lnTo>
                                        <a:pt x="1261872" y="1190244"/>
                                      </a:lnTo>
                                      <a:lnTo>
                                        <a:pt x="1261872" y="1418844"/>
                                      </a:lnTo>
                                      <a:lnTo>
                                        <a:pt x="1271016" y="1418844"/>
                                      </a:lnTo>
                                      <a:lnTo>
                                        <a:pt x="1271016" y="1190244"/>
                                      </a:lnTo>
                                      <a:lnTo>
                                        <a:pt x="2290572" y="1190244"/>
                                      </a:lnTo>
                                      <a:lnTo>
                                        <a:pt x="2290572" y="1418844"/>
                                      </a:lnTo>
                                      <a:lnTo>
                                        <a:pt x="2299716" y="1418844"/>
                                      </a:lnTo>
                                      <a:lnTo>
                                        <a:pt x="2299716" y="1190244"/>
                                      </a:lnTo>
                                      <a:lnTo>
                                        <a:pt x="4347972" y="1190244"/>
                                      </a:lnTo>
                                      <a:lnTo>
                                        <a:pt x="4357116" y="1190244"/>
                                      </a:lnTo>
                                      <a:lnTo>
                                        <a:pt x="4357116" y="228600"/>
                                      </a:lnTo>
                                      <a:lnTo>
                                        <a:pt x="4357116"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0" y="2151887"/>
                                  <a:ext cx="4357370" cy="1531620"/>
                                </a:xfrm>
                                <a:custGeom>
                                  <a:avLst/>
                                  <a:gdLst/>
                                  <a:ahLst/>
                                  <a:cxnLst/>
                                  <a:rect l="l" t="t" r="r" b="b"/>
                                  <a:pathLst>
                                    <a:path w="4357370" h="1531620">
                                      <a:moveTo>
                                        <a:pt x="4357116" y="0"/>
                                      </a:moveTo>
                                      <a:lnTo>
                                        <a:pt x="4347972" y="0"/>
                                      </a:lnTo>
                                      <a:lnTo>
                                        <a:pt x="4347972" y="228600"/>
                                      </a:lnTo>
                                      <a:lnTo>
                                        <a:pt x="4347972" y="237744"/>
                                      </a:lnTo>
                                      <a:lnTo>
                                        <a:pt x="4347972" y="1293876"/>
                                      </a:lnTo>
                                      <a:lnTo>
                                        <a:pt x="2299716" y="1293876"/>
                                      </a:lnTo>
                                      <a:lnTo>
                                        <a:pt x="2299716" y="1065276"/>
                                      </a:lnTo>
                                      <a:lnTo>
                                        <a:pt x="4347972" y="1065276"/>
                                      </a:lnTo>
                                      <a:lnTo>
                                        <a:pt x="4347972" y="1056132"/>
                                      </a:lnTo>
                                      <a:lnTo>
                                        <a:pt x="2299716" y="1056132"/>
                                      </a:lnTo>
                                      <a:lnTo>
                                        <a:pt x="2299716" y="827532"/>
                                      </a:lnTo>
                                      <a:lnTo>
                                        <a:pt x="4347972" y="827532"/>
                                      </a:lnTo>
                                      <a:lnTo>
                                        <a:pt x="4347972" y="818388"/>
                                      </a:lnTo>
                                      <a:lnTo>
                                        <a:pt x="2299716" y="818388"/>
                                      </a:lnTo>
                                      <a:lnTo>
                                        <a:pt x="2299716" y="588264"/>
                                      </a:lnTo>
                                      <a:lnTo>
                                        <a:pt x="4347972" y="588264"/>
                                      </a:lnTo>
                                      <a:lnTo>
                                        <a:pt x="4347972" y="579120"/>
                                      </a:lnTo>
                                      <a:lnTo>
                                        <a:pt x="2299716" y="579120"/>
                                      </a:lnTo>
                                      <a:lnTo>
                                        <a:pt x="2299716" y="237744"/>
                                      </a:lnTo>
                                      <a:lnTo>
                                        <a:pt x="4347972" y="237744"/>
                                      </a:lnTo>
                                      <a:lnTo>
                                        <a:pt x="4347972" y="228600"/>
                                      </a:lnTo>
                                      <a:lnTo>
                                        <a:pt x="2299716" y="228600"/>
                                      </a:lnTo>
                                      <a:lnTo>
                                        <a:pt x="2299716" y="0"/>
                                      </a:lnTo>
                                      <a:lnTo>
                                        <a:pt x="2290572" y="0"/>
                                      </a:lnTo>
                                      <a:lnTo>
                                        <a:pt x="2290572" y="1293876"/>
                                      </a:lnTo>
                                      <a:lnTo>
                                        <a:pt x="1271016" y="1293876"/>
                                      </a:lnTo>
                                      <a:lnTo>
                                        <a:pt x="1271016" y="1065276"/>
                                      </a:lnTo>
                                      <a:lnTo>
                                        <a:pt x="2290572" y="1065276"/>
                                      </a:lnTo>
                                      <a:lnTo>
                                        <a:pt x="2290572" y="1056132"/>
                                      </a:lnTo>
                                      <a:lnTo>
                                        <a:pt x="1271016" y="1056132"/>
                                      </a:lnTo>
                                      <a:lnTo>
                                        <a:pt x="1271016" y="827532"/>
                                      </a:lnTo>
                                      <a:lnTo>
                                        <a:pt x="2290572" y="827532"/>
                                      </a:lnTo>
                                      <a:lnTo>
                                        <a:pt x="2290572" y="818388"/>
                                      </a:lnTo>
                                      <a:lnTo>
                                        <a:pt x="1271016" y="818388"/>
                                      </a:lnTo>
                                      <a:lnTo>
                                        <a:pt x="1271016" y="588264"/>
                                      </a:lnTo>
                                      <a:lnTo>
                                        <a:pt x="2290572" y="588264"/>
                                      </a:lnTo>
                                      <a:lnTo>
                                        <a:pt x="2290572" y="579120"/>
                                      </a:lnTo>
                                      <a:lnTo>
                                        <a:pt x="1271016" y="579120"/>
                                      </a:lnTo>
                                      <a:lnTo>
                                        <a:pt x="1271016" y="237744"/>
                                      </a:lnTo>
                                      <a:lnTo>
                                        <a:pt x="2290572" y="237744"/>
                                      </a:lnTo>
                                      <a:lnTo>
                                        <a:pt x="2290572" y="228600"/>
                                      </a:lnTo>
                                      <a:lnTo>
                                        <a:pt x="1271016" y="228600"/>
                                      </a:lnTo>
                                      <a:lnTo>
                                        <a:pt x="1261872" y="228600"/>
                                      </a:lnTo>
                                      <a:lnTo>
                                        <a:pt x="1261872" y="237744"/>
                                      </a:lnTo>
                                      <a:lnTo>
                                        <a:pt x="1261872" y="1293876"/>
                                      </a:lnTo>
                                      <a:lnTo>
                                        <a:pt x="242316" y="1293876"/>
                                      </a:lnTo>
                                      <a:lnTo>
                                        <a:pt x="242316" y="1065276"/>
                                      </a:lnTo>
                                      <a:lnTo>
                                        <a:pt x="1261872" y="1065276"/>
                                      </a:lnTo>
                                      <a:lnTo>
                                        <a:pt x="1261872" y="1056132"/>
                                      </a:lnTo>
                                      <a:lnTo>
                                        <a:pt x="242316" y="1056132"/>
                                      </a:lnTo>
                                      <a:lnTo>
                                        <a:pt x="242316" y="827532"/>
                                      </a:lnTo>
                                      <a:lnTo>
                                        <a:pt x="1261872" y="827532"/>
                                      </a:lnTo>
                                      <a:lnTo>
                                        <a:pt x="1261872" y="818388"/>
                                      </a:lnTo>
                                      <a:lnTo>
                                        <a:pt x="242316" y="818388"/>
                                      </a:lnTo>
                                      <a:lnTo>
                                        <a:pt x="242316" y="588264"/>
                                      </a:lnTo>
                                      <a:lnTo>
                                        <a:pt x="1261872" y="588264"/>
                                      </a:lnTo>
                                      <a:lnTo>
                                        <a:pt x="1261872" y="579120"/>
                                      </a:lnTo>
                                      <a:lnTo>
                                        <a:pt x="242316" y="579120"/>
                                      </a:lnTo>
                                      <a:lnTo>
                                        <a:pt x="242316" y="237744"/>
                                      </a:lnTo>
                                      <a:lnTo>
                                        <a:pt x="1261872" y="237744"/>
                                      </a:lnTo>
                                      <a:lnTo>
                                        <a:pt x="1261872" y="228600"/>
                                      </a:lnTo>
                                      <a:lnTo>
                                        <a:pt x="242316" y="228600"/>
                                      </a:lnTo>
                                      <a:lnTo>
                                        <a:pt x="233172" y="228600"/>
                                      </a:lnTo>
                                      <a:lnTo>
                                        <a:pt x="233172" y="237744"/>
                                      </a:lnTo>
                                      <a:lnTo>
                                        <a:pt x="233172" y="1293876"/>
                                      </a:lnTo>
                                      <a:lnTo>
                                        <a:pt x="9144" y="1293876"/>
                                      </a:lnTo>
                                      <a:lnTo>
                                        <a:pt x="9144" y="1065276"/>
                                      </a:lnTo>
                                      <a:lnTo>
                                        <a:pt x="233172" y="1065276"/>
                                      </a:lnTo>
                                      <a:lnTo>
                                        <a:pt x="233172" y="1056132"/>
                                      </a:lnTo>
                                      <a:lnTo>
                                        <a:pt x="9144" y="1056132"/>
                                      </a:lnTo>
                                      <a:lnTo>
                                        <a:pt x="9144" y="827532"/>
                                      </a:lnTo>
                                      <a:lnTo>
                                        <a:pt x="233172" y="827532"/>
                                      </a:lnTo>
                                      <a:lnTo>
                                        <a:pt x="233172" y="818388"/>
                                      </a:lnTo>
                                      <a:lnTo>
                                        <a:pt x="9144" y="818388"/>
                                      </a:lnTo>
                                      <a:lnTo>
                                        <a:pt x="9144" y="588264"/>
                                      </a:lnTo>
                                      <a:lnTo>
                                        <a:pt x="233172" y="588264"/>
                                      </a:lnTo>
                                      <a:lnTo>
                                        <a:pt x="233172" y="579120"/>
                                      </a:lnTo>
                                      <a:lnTo>
                                        <a:pt x="9144" y="579120"/>
                                      </a:lnTo>
                                      <a:lnTo>
                                        <a:pt x="9144" y="237744"/>
                                      </a:lnTo>
                                      <a:lnTo>
                                        <a:pt x="233172" y="237744"/>
                                      </a:lnTo>
                                      <a:lnTo>
                                        <a:pt x="233172" y="228600"/>
                                      </a:lnTo>
                                      <a:lnTo>
                                        <a:pt x="9144" y="228600"/>
                                      </a:lnTo>
                                      <a:lnTo>
                                        <a:pt x="0" y="228600"/>
                                      </a:lnTo>
                                      <a:lnTo>
                                        <a:pt x="0" y="237744"/>
                                      </a:lnTo>
                                      <a:lnTo>
                                        <a:pt x="0" y="1531620"/>
                                      </a:lnTo>
                                      <a:lnTo>
                                        <a:pt x="9144" y="1531620"/>
                                      </a:lnTo>
                                      <a:lnTo>
                                        <a:pt x="9144" y="1303020"/>
                                      </a:lnTo>
                                      <a:lnTo>
                                        <a:pt x="233172" y="1303020"/>
                                      </a:lnTo>
                                      <a:lnTo>
                                        <a:pt x="233172" y="1531620"/>
                                      </a:lnTo>
                                      <a:lnTo>
                                        <a:pt x="242316" y="1531620"/>
                                      </a:lnTo>
                                      <a:lnTo>
                                        <a:pt x="242316" y="1303020"/>
                                      </a:lnTo>
                                      <a:lnTo>
                                        <a:pt x="1261872" y="1303020"/>
                                      </a:lnTo>
                                      <a:lnTo>
                                        <a:pt x="1261872" y="1531620"/>
                                      </a:lnTo>
                                      <a:lnTo>
                                        <a:pt x="1271016" y="1531620"/>
                                      </a:lnTo>
                                      <a:lnTo>
                                        <a:pt x="1271016" y="1303020"/>
                                      </a:lnTo>
                                      <a:lnTo>
                                        <a:pt x="2290572" y="1303020"/>
                                      </a:lnTo>
                                      <a:lnTo>
                                        <a:pt x="2290572" y="1531620"/>
                                      </a:lnTo>
                                      <a:lnTo>
                                        <a:pt x="2299716" y="1531620"/>
                                      </a:lnTo>
                                      <a:lnTo>
                                        <a:pt x="2299716" y="1303020"/>
                                      </a:lnTo>
                                      <a:lnTo>
                                        <a:pt x="4347972" y="1303020"/>
                                      </a:lnTo>
                                      <a:lnTo>
                                        <a:pt x="4357116" y="1303020"/>
                                      </a:lnTo>
                                      <a:lnTo>
                                        <a:pt x="4357116" y="228600"/>
                                      </a:lnTo>
                                      <a:lnTo>
                                        <a:pt x="4357116" y="0"/>
                                      </a:lnTo>
                                      <a:close/>
                                    </a:path>
                                  </a:pathLst>
                                </a:custGeom>
                                <a:solidFill>
                                  <a:srgbClr val="000000"/>
                                </a:solidFill>
                              </wps:spPr>
                              <wps:bodyPr wrap="square" lIns="0" tIns="0" rIns="0" bIns="0" rtlCol="0">
                                <a:prstTxWarp prst="textNoShape">
                                  <a:avLst/>
                                </a:prstTxWarp>
                                <a:noAutofit/>
                              </wps:bodyPr>
                            </wps:wsp>
                            <wps:wsp>
                              <wps:cNvPr id="10" name="Graphic 10"/>
                              <wps:cNvSpPr/>
                              <wps:spPr>
                                <a:xfrm>
                                  <a:off x="0" y="3454907"/>
                                  <a:ext cx="4357370" cy="952500"/>
                                </a:xfrm>
                                <a:custGeom>
                                  <a:avLst/>
                                  <a:gdLst/>
                                  <a:ahLst/>
                                  <a:cxnLst/>
                                  <a:rect l="l" t="t" r="r" b="b"/>
                                  <a:pathLst>
                                    <a:path w="4357370" h="952500">
                                      <a:moveTo>
                                        <a:pt x="4357116" y="0"/>
                                      </a:moveTo>
                                      <a:lnTo>
                                        <a:pt x="4347972" y="0"/>
                                      </a:lnTo>
                                      <a:lnTo>
                                        <a:pt x="4347972" y="228600"/>
                                      </a:lnTo>
                                      <a:lnTo>
                                        <a:pt x="4347972" y="237744"/>
                                      </a:lnTo>
                                      <a:lnTo>
                                        <a:pt x="4347972" y="943356"/>
                                      </a:lnTo>
                                      <a:lnTo>
                                        <a:pt x="2299716" y="943356"/>
                                      </a:lnTo>
                                      <a:lnTo>
                                        <a:pt x="2299716" y="714756"/>
                                      </a:lnTo>
                                      <a:lnTo>
                                        <a:pt x="4347972" y="714756"/>
                                      </a:lnTo>
                                      <a:lnTo>
                                        <a:pt x="4347972" y="705612"/>
                                      </a:lnTo>
                                      <a:lnTo>
                                        <a:pt x="2299716" y="705612"/>
                                      </a:lnTo>
                                      <a:lnTo>
                                        <a:pt x="2299716" y="477012"/>
                                      </a:lnTo>
                                      <a:lnTo>
                                        <a:pt x="4347972" y="477012"/>
                                      </a:lnTo>
                                      <a:lnTo>
                                        <a:pt x="4347972" y="467868"/>
                                      </a:lnTo>
                                      <a:lnTo>
                                        <a:pt x="2299716" y="467868"/>
                                      </a:lnTo>
                                      <a:lnTo>
                                        <a:pt x="2299716" y="237744"/>
                                      </a:lnTo>
                                      <a:lnTo>
                                        <a:pt x="4347972" y="237744"/>
                                      </a:lnTo>
                                      <a:lnTo>
                                        <a:pt x="4347972" y="228600"/>
                                      </a:lnTo>
                                      <a:lnTo>
                                        <a:pt x="2299716" y="228600"/>
                                      </a:lnTo>
                                      <a:lnTo>
                                        <a:pt x="2299716" y="0"/>
                                      </a:lnTo>
                                      <a:lnTo>
                                        <a:pt x="2290572" y="0"/>
                                      </a:lnTo>
                                      <a:lnTo>
                                        <a:pt x="2290572" y="943356"/>
                                      </a:lnTo>
                                      <a:lnTo>
                                        <a:pt x="1271016" y="943356"/>
                                      </a:lnTo>
                                      <a:lnTo>
                                        <a:pt x="1271016" y="714756"/>
                                      </a:lnTo>
                                      <a:lnTo>
                                        <a:pt x="2290572" y="714756"/>
                                      </a:lnTo>
                                      <a:lnTo>
                                        <a:pt x="2290572" y="705612"/>
                                      </a:lnTo>
                                      <a:lnTo>
                                        <a:pt x="1271016" y="705612"/>
                                      </a:lnTo>
                                      <a:lnTo>
                                        <a:pt x="1271016" y="477012"/>
                                      </a:lnTo>
                                      <a:lnTo>
                                        <a:pt x="2290572" y="477012"/>
                                      </a:lnTo>
                                      <a:lnTo>
                                        <a:pt x="2290572" y="467868"/>
                                      </a:lnTo>
                                      <a:lnTo>
                                        <a:pt x="1271016" y="467868"/>
                                      </a:lnTo>
                                      <a:lnTo>
                                        <a:pt x="1271016" y="237744"/>
                                      </a:lnTo>
                                      <a:lnTo>
                                        <a:pt x="2290572" y="237744"/>
                                      </a:lnTo>
                                      <a:lnTo>
                                        <a:pt x="2290572" y="228600"/>
                                      </a:lnTo>
                                      <a:lnTo>
                                        <a:pt x="1271016" y="228600"/>
                                      </a:lnTo>
                                      <a:lnTo>
                                        <a:pt x="1261872" y="228600"/>
                                      </a:lnTo>
                                      <a:lnTo>
                                        <a:pt x="1261872" y="237744"/>
                                      </a:lnTo>
                                      <a:lnTo>
                                        <a:pt x="1261872" y="943356"/>
                                      </a:lnTo>
                                      <a:lnTo>
                                        <a:pt x="242316" y="943356"/>
                                      </a:lnTo>
                                      <a:lnTo>
                                        <a:pt x="242316" y="714756"/>
                                      </a:lnTo>
                                      <a:lnTo>
                                        <a:pt x="1261872" y="714756"/>
                                      </a:lnTo>
                                      <a:lnTo>
                                        <a:pt x="1261872" y="705612"/>
                                      </a:lnTo>
                                      <a:lnTo>
                                        <a:pt x="242316" y="705612"/>
                                      </a:lnTo>
                                      <a:lnTo>
                                        <a:pt x="242316" y="477012"/>
                                      </a:lnTo>
                                      <a:lnTo>
                                        <a:pt x="1261872" y="477012"/>
                                      </a:lnTo>
                                      <a:lnTo>
                                        <a:pt x="1261872" y="467868"/>
                                      </a:lnTo>
                                      <a:lnTo>
                                        <a:pt x="242316" y="467868"/>
                                      </a:lnTo>
                                      <a:lnTo>
                                        <a:pt x="242316" y="237744"/>
                                      </a:lnTo>
                                      <a:lnTo>
                                        <a:pt x="1261872" y="237744"/>
                                      </a:lnTo>
                                      <a:lnTo>
                                        <a:pt x="1261872" y="228600"/>
                                      </a:lnTo>
                                      <a:lnTo>
                                        <a:pt x="242316" y="228600"/>
                                      </a:lnTo>
                                      <a:lnTo>
                                        <a:pt x="233172" y="228600"/>
                                      </a:lnTo>
                                      <a:lnTo>
                                        <a:pt x="233172" y="237744"/>
                                      </a:lnTo>
                                      <a:lnTo>
                                        <a:pt x="233172" y="943356"/>
                                      </a:lnTo>
                                      <a:lnTo>
                                        <a:pt x="9144" y="943356"/>
                                      </a:lnTo>
                                      <a:lnTo>
                                        <a:pt x="9144" y="714756"/>
                                      </a:lnTo>
                                      <a:lnTo>
                                        <a:pt x="233172" y="714756"/>
                                      </a:lnTo>
                                      <a:lnTo>
                                        <a:pt x="233172" y="705612"/>
                                      </a:lnTo>
                                      <a:lnTo>
                                        <a:pt x="9144" y="705612"/>
                                      </a:lnTo>
                                      <a:lnTo>
                                        <a:pt x="9144" y="477012"/>
                                      </a:lnTo>
                                      <a:lnTo>
                                        <a:pt x="233172" y="477012"/>
                                      </a:lnTo>
                                      <a:lnTo>
                                        <a:pt x="233172" y="467868"/>
                                      </a:lnTo>
                                      <a:lnTo>
                                        <a:pt x="9144" y="467868"/>
                                      </a:lnTo>
                                      <a:lnTo>
                                        <a:pt x="9144" y="237744"/>
                                      </a:lnTo>
                                      <a:lnTo>
                                        <a:pt x="233172" y="237744"/>
                                      </a:lnTo>
                                      <a:lnTo>
                                        <a:pt x="233172" y="228600"/>
                                      </a:lnTo>
                                      <a:lnTo>
                                        <a:pt x="9144" y="228600"/>
                                      </a:lnTo>
                                      <a:lnTo>
                                        <a:pt x="0" y="228600"/>
                                      </a:lnTo>
                                      <a:lnTo>
                                        <a:pt x="0" y="237744"/>
                                      </a:lnTo>
                                      <a:lnTo>
                                        <a:pt x="0" y="952500"/>
                                      </a:lnTo>
                                      <a:lnTo>
                                        <a:pt x="9144" y="952500"/>
                                      </a:lnTo>
                                      <a:lnTo>
                                        <a:pt x="4357116" y="952500"/>
                                      </a:lnTo>
                                      <a:lnTo>
                                        <a:pt x="4357116" y="943356"/>
                                      </a:lnTo>
                                      <a:lnTo>
                                        <a:pt x="4357116" y="228600"/>
                                      </a:lnTo>
                                      <a:lnTo>
                                        <a:pt x="43571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4pt;margin-top:.013604pt;width:343.1pt;height:347.05pt;mso-position-horizontal-relative:column;mso-position-vertical-relative:paragraph;z-index:-16625664" id="docshapegroup6" coordorigin="108,0" coordsize="6862,6941">
                      <v:shape style="position:absolute;left:108;top:0;width:6862;height:1875" id="docshape7" coordorigin="108,0" coordsize="6862,1875" path="m6970,0l6955,0,6955,15,6955,375,6955,1500,3730,1500,3730,1140,6955,1140,6955,1126,3730,1126,3730,763,6955,763,6955,749,3730,749,3730,389,6955,389,6955,375,3730,375,3730,15,6955,15,6955,0,3730,0,3715,0,3715,15,3715,1500,2110,1500,2110,1140,3715,1140,3715,1126,2110,1126,2110,763,3715,763,3715,749,2110,749,2110,389,3715,389,3715,375,2110,375,2110,15,3715,15,3715,0,2110,0,2095,0,2095,15,2095,1500,490,1500,490,1140,2095,1140,2095,1126,490,1126,490,763,2095,763,2095,749,490,749,490,389,2095,389,2095,375,490,375,490,15,2095,15,2095,0,490,0,475,0,475,15,475,1500,122,1500,122,1140,475,1140,475,1126,122,1126,122,763,475,763,475,749,122,749,122,389,475,389,475,375,122,375,122,15,475,15,475,0,122,0,108,0,108,15,108,1875,122,1875,122,1515,475,1515,475,1875,490,1875,490,1515,2095,1515,2095,1875,2110,1875,2110,1515,3715,1515,3715,1875,3730,1875,3730,1515,6955,1515,6970,1515,6970,15,6970,0xe" filled="true" fillcolor="#000000" stroked="false">
                        <v:path arrowok="t"/>
                        <v:fill type="solid"/>
                      </v:shape>
                      <v:shape style="position:absolute;left:108;top:1514;width:6862;height:2235" id="docshape8" coordorigin="108,1515" coordsize="6862,2235" path="m6970,1515l6955,1515,6955,1875,6955,1889,6955,3375,3730,3375,3730,3015,6955,3015,6955,3000,3730,3000,3730,2640,6955,2640,6955,2626,3730,2626,3730,2263,6955,2263,6955,2249,3730,2249,3730,1889,6955,1889,6955,1875,3730,1875,3730,1515,3715,1515,3715,3375,2110,3375,2110,3015,3715,3015,3715,3000,2110,3000,2110,2640,3715,2640,3715,2626,2110,2626,2110,2263,3715,2263,3715,2249,2110,2249,2110,1889,3715,1889,3715,1875,2110,1875,2095,1875,2095,1889,2095,3375,490,3375,490,3015,2095,3015,2095,3000,490,3000,490,2640,2095,2640,2095,2626,490,2626,490,2263,2095,2263,2095,2249,490,2249,490,1889,2095,1889,2095,1875,490,1875,475,1875,475,1889,475,3375,122,3375,122,3015,475,3015,475,3000,122,3000,122,2640,475,2640,475,2626,122,2626,122,2263,475,2263,475,2249,122,2249,122,1889,475,1889,475,1875,122,1875,108,1875,108,1889,108,3749,122,3749,122,3389,475,3389,475,3749,490,3749,490,3389,2095,3389,2095,3749,2110,3749,2110,3389,3715,3389,3715,3749,3730,3749,3730,3389,6955,3389,6970,3389,6970,1875,6970,1515xe" filled="true" fillcolor="#000000" stroked="false">
                        <v:path arrowok="t"/>
                        <v:fill type="solid"/>
                      </v:shape>
                      <v:shape style="position:absolute;left:108;top:3389;width:6862;height:2412" id="docshape9" coordorigin="108,3389" coordsize="6862,2412" path="m6970,3389l6955,3389,6955,3749,6955,3763,6955,5427,3730,5427,3730,5067,6955,5067,6955,5052,3730,5052,3730,4692,6955,4692,6955,4678,3730,4678,3730,4315,6955,4315,6955,4301,3730,4301,3730,3763,6955,3763,6955,3749,3730,3749,3730,3389,3715,3389,3715,5427,2110,5427,2110,5067,3715,5067,3715,5052,2110,5052,2110,4692,3715,4692,3715,4678,2110,4678,2110,4315,3715,4315,3715,4301,2110,4301,2110,3763,3715,3763,3715,3749,2110,3749,2095,3749,2095,3763,2095,5427,490,5427,490,5067,2095,5067,2095,5052,490,5052,490,4692,2095,4692,2095,4678,490,4678,490,4315,2095,4315,2095,4301,490,4301,490,3763,2095,3763,2095,3749,490,3749,475,3749,475,3763,475,5427,122,5427,122,5067,475,5067,475,5052,122,5052,122,4692,475,4692,475,4678,122,4678,122,4315,475,4315,475,4301,122,4301,122,3763,475,3763,475,3749,122,3749,108,3749,108,3763,108,5801,122,5801,122,5441,475,5441,475,5801,490,5801,490,5441,2095,5441,2095,5801,2110,5801,2110,5441,3715,5441,3715,5801,3730,5801,3730,5441,6955,5441,6970,5441,6970,3749,6970,3389xe" filled="true" fillcolor="#000000" stroked="false">
                        <v:path arrowok="t"/>
                        <v:fill type="solid"/>
                      </v:shape>
                      <v:shape style="position:absolute;left:108;top:5441;width:6862;height:1500" id="docshape10" coordorigin="108,5441" coordsize="6862,1500" path="m6970,5441l6955,5441,6955,5801,6955,5815,6955,6927,3730,6927,3730,6567,6955,6567,6955,6552,3730,6552,3730,6192,6955,6192,6955,6178,3730,6178,3730,5815,6955,5815,6955,5801,3730,5801,3730,5441,3715,5441,3715,6927,2110,6927,2110,6567,3715,6567,3715,6552,2110,6552,2110,6192,3715,6192,3715,6178,2110,6178,2110,5815,3715,5815,3715,5801,2110,5801,2095,5801,2095,5815,2095,6927,490,6927,490,6567,2095,6567,2095,6552,490,6552,490,6192,2095,6192,2095,6178,490,6178,490,5815,2095,5815,2095,5801,490,5801,475,5801,475,5815,475,6927,122,6927,122,6567,475,6567,475,6552,122,6552,122,6192,475,6192,475,6178,122,6178,122,5815,475,5815,475,5801,122,5801,108,5801,108,5815,108,6941,122,6941,6970,6941,6970,6927,6970,5801,6970,5441xe" filled="true" fillcolor="#000000" stroked="false">
                        <v:path arrowok="t"/>
                        <v:fill type="solid"/>
                      </v:shape>
                      <w10:wrap type="none"/>
                    </v:group>
                  </w:pict>
                </mc:Fallback>
              </mc:AlternateContent>
            </w:r>
            <w:r>
              <w:rPr>
                <w:b/>
                <w:sz w:val="22"/>
              </w:rPr>
              <w:t>1</w:t>
            </w:r>
            <w:r>
              <w:rPr>
                <w:b/>
                <w:spacing w:val="76"/>
                <w:sz w:val="22"/>
              </w:rPr>
              <w:t> </w:t>
            </w:r>
            <w:r>
              <w:rPr>
                <w:sz w:val="22"/>
              </w:rPr>
              <w:t>CASE-2025-3784</w:t>
            </w:r>
            <w:r>
              <w:rPr>
                <w:spacing w:val="78"/>
                <w:sz w:val="22"/>
              </w:rPr>
              <w:t> </w:t>
            </w:r>
            <w:r>
              <w:rPr>
                <w:sz w:val="22"/>
              </w:rPr>
              <w:t>PHA-2025-</w:t>
            </w:r>
            <w:r>
              <w:rPr>
                <w:spacing w:val="-4"/>
                <w:sz w:val="22"/>
              </w:rPr>
              <w:t>0147</w:t>
            </w:r>
            <w:r>
              <w:rPr>
                <w:sz w:val="22"/>
              </w:rPr>
              <w:tab/>
              <w:t>Crawford</w:t>
            </w:r>
            <w:r>
              <w:rPr>
                <w:spacing w:val="-9"/>
                <w:sz w:val="22"/>
              </w:rPr>
              <w:t> </w:t>
            </w:r>
            <w:r>
              <w:rPr>
                <w:sz w:val="22"/>
              </w:rPr>
              <w:t>Drug,</w:t>
            </w:r>
            <w:r>
              <w:rPr>
                <w:spacing w:val="-5"/>
                <w:sz w:val="22"/>
              </w:rPr>
              <w:t> </w:t>
            </w:r>
            <w:r>
              <w:rPr>
                <w:spacing w:val="-2"/>
                <w:sz w:val="22"/>
              </w:rPr>
              <w:t>DS89962</w:t>
            </w:r>
          </w:p>
          <w:p>
            <w:pPr>
              <w:pStyle w:val="TableParagraph"/>
              <w:tabs>
                <w:tab w:pos="3729" w:val="left" w:leader="none"/>
              </w:tabs>
              <w:spacing w:before="106"/>
              <w:ind w:left="242"/>
              <w:rPr>
                <w:sz w:val="22"/>
              </w:rPr>
            </w:pPr>
            <w:r>
              <w:rPr>
                <w:b/>
                <w:sz w:val="22"/>
              </w:rPr>
              <w:t>2</w:t>
            </w:r>
            <w:r>
              <w:rPr>
                <w:b/>
                <w:spacing w:val="76"/>
                <w:sz w:val="22"/>
              </w:rPr>
              <w:t> </w:t>
            </w:r>
            <w:r>
              <w:rPr>
                <w:sz w:val="22"/>
              </w:rPr>
              <w:t>CASE-2025-4083</w:t>
            </w:r>
            <w:r>
              <w:rPr>
                <w:spacing w:val="78"/>
                <w:sz w:val="22"/>
              </w:rPr>
              <w:t> </w:t>
            </w:r>
            <w:r>
              <w:rPr>
                <w:sz w:val="22"/>
              </w:rPr>
              <w:t>PHA-2025-</w:t>
            </w:r>
            <w:r>
              <w:rPr>
                <w:spacing w:val="-4"/>
                <w:sz w:val="22"/>
              </w:rPr>
              <w:t>0169</w:t>
            </w:r>
            <w:r>
              <w:rPr>
                <w:sz w:val="22"/>
              </w:rPr>
              <w:tab/>
              <w:t>Walgreens</w:t>
            </w:r>
            <w:r>
              <w:rPr>
                <w:spacing w:val="-9"/>
                <w:sz w:val="22"/>
              </w:rPr>
              <w:t> </w:t>
            </w:r>
            <w:r>
              <w:rPr>
                <w:sz w:val="22"/>
              </w:rPr>
              <w:t>#9405,</w:t>
            </w:r>
            <w:r>
              <w:rPr>
                <w:spacing w:val="-6"/>
                <w:sz w:val="22"/>
              </w:rPr>
              <w:t> </w:t>
            </w:r>
            <w:r>
              <w:rPr>
                <w:spacing w:val="-2"/>
                <w:sz w:val="22"/>
              </w:rPr>
              <w:t>DS3475</w:t>
            </w:r>
          </w:p>
          <w:p>
            <w:pPr>
              <w:pStyle w:val="TableParagraph"/>
              <w:tabs>
                <w:tab w:pos="3729" w:val="left" w:leader="none"/>
              </w:tabs>
              <w:spacing w:before="106"/>
              <w:ind w:left="242"/>
              <w:rPr>
                <w:sz w:val="22"/>
              </w:rPr>
            </w:pPr>
            <w:r>
              <w:rPr>
                <w:b/>
                <w:sz w:val="22"/>
              </w:rPr>
              <w:t>3</w:t>
            </w:r>
            <w:r>
              <w:rPr>
                <w:b/>
                <w:spacing w:val="76"/>
                <w:sz w:val="22"/>
              </w:rPr>
              <w:t> </w:t>
            </w:r>
            <w:r>
              <w:rPr>
                <w:sz w:val="22"/>
              </w:rPr>
              <w:t>CASE-2025-4084</w:t>
            </w:r>
            <w:r>
              <w:rPr>
                <w:spacing w:val="78"/>
                <w:sz w:val="22"/>
              </w:rPr>
              <w:t> </w:t>
            </w:r>
            <w:r>
              <w:rPr>
                <w:sz w:val="22"/>
              </w:rPr>
              <w:t>PHA-2025-</w:t>
            </w:r>
            <w:r>
              <w:rPr>
                <w:spacing w:val="-4"/>
                <w:sz w:val="22"/>
              </w:rPr>
              <w:t>0167</w:t>
            </w:r>
            <w:r>
              <w:rPr>
                <w:sz w:val="22"/>
              </w:rPr>
              <w:tab/>
              <w:t>Stop</w:t>
            </w:r>
            <w:r>
              <w:rPr>
                <w:spacing w:val="-5"/>
                <w:sz w:val="22"/>
              </w:rPr>
              <w:t> </w:t>
            </w:r>
            <w:r>
              <w:rPr>
                <w:sz w:val="22"/>
              </w:rPr>
              <w:t>and</w:t>
            </w:r>
            <w:r>
              <w:rPr>
                <w:spacing w:val="-3"/>
                <w:sz w:val="22"/>
              </w:rPr>
              <w:t> </w:t>
            </w:r>
            <w:r>
              <w:rPr>
                <w:sz w:val="22"/>
              </w:rPr>
              <w:t>Shop</w:t>
            </w:r>
            <w:r>
              <w:rPr>
                <w:spacing w:val="-5"/>
                <w:sz w:val="22"/>
              </w:rPr>
              <w:t> </w:t>
            </w:r>
            <w:r>
              <w:rPr>
                <w:sz w:val="22"/>
              </w:rPr>
              <w:t>#398,</w:t>
            </w:r>
            <w:r>
              <w:rPr>
                <w:spacing w:val="-1"/>
                <w:sz w:val="22"/>
              </w:rPr>
              <w:t> </w:t>
            </w:r>
            <w:r>
              <w:rPr>
                <w:spacing w:val="-2"/>
                <w:sz w:val="22"/>
              </w:rPr>
              <w:t>DS3368</w:t>
            </w:r>
          </w:p>
          <w:p>
            <w:pPr>
              <w:pStyle w:val="TableParagraph"/>
              <w:numPr>
                <w:ilvl w:val="0"/>
                <w:numId w:val="7"/>
              </w:numPr>
              <w:tabs>
                <w:tab w:pos="489" w:val="left" w:leader="none"/>
                <w:tab w:pos="3729" w:val="left" w:leader="none"/>
              </w:tabs>
              <w:spacing w:line="240" w:lineRule="auto" w:before="108" w:after="0"/>
              <w:ind w:left="489" w:right="0" w:hanging="247"/>
              <w:jc w:val="left"/>
              <w:rPr>
                <w:sz w:val="22"/>
              </w:rPr>
            </w:pPr>
            <w:r>
              <w:rPr>
                <w:sz w:val="22"/>
              </w:rPr>
              <w:t>CASE-2025-4084</w:t>
            </w:r>
            <w:r>
              <w:rPr>
                <w:spacing w:val="69"/>
                <w:sz w:val="22"/>
              </w:rPr>
              <w:t> </w:t>
            </w:r>
            <w:r>
              <w:rPr>
                <w:sz w:val="22"/>
              </w:rPr>
              <w:t>PHA-2025-</w:t>
            </w:r>
            <w:r>
              <w:rPr>
                <w:spacing w:val="-4"/>
                <w:sz w:val="22"/>
              </w:rPr>
              <w:t>0168</w:t>
            </w:r>
            <w:r>
              <w:rPr>
                <w:sz w:val="22"/>
              </w:rPr>
              <w:tab/>
              <w:t>Christopher</w:t>
            </w:r>
            <w:r>
              <w:rPr>
                <w:spacing w:val="-7"/>
                <w:sz w:val="22"/>
              </w:rPr>
              <w:t> </w:t>
            </w:r>
            <w:r>
              <w:rPr>
                <w:sz w:val="22"/>
              </w:rPr>
              <w:t>Del</w:t>
            </w:r>
            <w:r>
              <w:rPr>
                <w:spacing w:val="-6"/>
                <w:sz w:val="22"/>
              </w:rPr>
              <w:t> </w:t>
            </w:r>
            <w:r>
              <w:rPr>
                <w:sz w:val="22"/>
              </w:rPr>
              <w:t>Prete,</w:t>
            </w:r>
            <w:r>
              <w:rPr>
                <w:spacing w:val="-3"/>
                <w:sz w:val="22"/>
              </w:rPr>
              <w:t> </w:t>
            </w:r>
            <w:r>
              <w:rPr>
                <w:spacing w:val="-2"/>
                <w:sz w:val="22"/>
              </w:rPr>
              <w:t>PH237963</w:t>
            </w:r>
          </w:p>
          <w:p>
            <w:pPr>
              <w:pStyle w:val="TableParagraph"/>
              <w:numPr>
                <w:ilvl w:val="0"/>
                <w:numId w:val="7"/>
              </w:numPr>
              <w:tabs>
                <w:tab w:pos="489" w:val="left" w:leader="none"/>
                <w:tab w:pos="3729" w:val="left" w:leader="none"/>
              </w:tabs>
              <w:spacing w:line="240" w:lineRule="auto" w:before="106" w:after="0"/>
              <w:ind w:left="489" w:right="0" w:hanging="247"/>
              <w:jc w:val="left"/>
              <w:rPr>
                <w:sz w:val="22"/>
              </w:rPr>
            </w:pPr>
            <w:r>
              <w:rPr>
                <w:sz w:val="22"/>
              </w:rPr>
              <w:t>CASE-2025-4170</w:t>
            </w:r>
            <w:r>
              <w:rPr>
                <w:spacing w:val="69"/>
                <w:sz w:val="22"/>
              </w:rPr>
              <w:t> </w:t>
            </w:r>
            <w:r>
              <w:rPr>
                <w:sz w:val="22"/>
              </w:rPr>
              <w:t>PHA-2026-</w:t>
            </w:r>
            <w:r>
              <w:rPr>
                <w:spacing w:val="-4"/>
                <w:sz w:val="22"/>
              </w:rPr>
              <w:t>0004</w:t>
            </w:r>
            <w:r>
              <w:rPr>
                <w:sz w:val="22"/>
              </w:rPr>
              <w:tab/>
              <w:t>Winn</w:t>
            </w:r>
            <w:r>
              <w:rPr>
                <w:spacing w:val="-6"/>
                <w:sz w:val="22"/>
              </w:rPr>
              <w:t> </w:t>
            </w:r>
            <w:r>
              <w:rPr>
                <w:sz w:val="22"/>
              </w:rPr>
              <w:t>Pharmacy,</w:t>
            </w:r>
            <w:r>
              <w:rPr>
                <w:spacing w:val="-6"/>
                <w:sz w:val="22"/>
              </w:rPr>
              <w:t> </w:t>
            </w:r>
            <w:r>
              <w:rPr>
                <w:spacing w:val="-2"/>
                <w:sz w:val="22"/>
              </w:rPr>
              <w:t>DS90341</w:t>
            </w:r>
          </w:p>
          <w:p>
            <w:pPr>
              <w:pStyle w:val="TableParagraph"/>
              <w:numPr>
                <w:ilvl w:val="0"/>
                <w:numId w:val="7"/>
              </w:numPr>
              <w:tabs>
                <w:tab w:pos="489" w:val="left" w:leader="none"/>
                <w:tab w:pos="3729" w:val="left" w:leader="none"/>
              </w:tabs>
              <w:spacing w:line="240" w:lineRule="auto" w:before="106" w:after="0"/>
              <w:ind w:left="489" w:right="0" w:hanging="247"/>
              <w:jc w:val="left"/>
              <w:rPr>
                <w:sz w:val="22"/>
              </w:rPr>
            </w:pPr>
            <w:r>
              <w:rPr>
                <w:sz w:val="22"/>
              </w:rPr>
              <w:t>CASE-2025-3966</w:t>
            </w:r>
            <w:r>
              <w:rPr>
                <w:spacing w:val="69"/>
                <w:sz w:val="22"/>
              </w:rPr>
              <w:t> </w:t>
            </w:r>
            <w:r>
              <w:rPr>
                <w:sz w:val="22"/>
              </w:rPr>
              <w:t>PHA-2025-</w:t>
            </w:r>
            <w:r>
              <w:rPr>
                <w:spacing w:val="-4"/>
                <w:sz w:val="22"/>
              </w:rPr>
              <w:t>0153</w:t>
            </w:r>
            <w:r>
              <w:rPr>
                <w:sz w:val="22"/>
              </w:rPr>
              <w:tab/>
              <w:t>Martin</w:t>
            </w:r>
            <w:r>
              <w:rPr>
                <w:spacing w:val="-7"/>
                <w:sz w:val="22"/>
              </w:rPr>
              <w:t> </w:t>
            </w:r>
            <w:r>
              <w:rPr>
                <w:sz w:val="22"/>
              </w:rPr>
              <w:t>J.</w:t>
            </w:r>
            <w:r>
              <w:rPr>
                <w:spacing w:val="-3"/>
                <w:sz w:val="22"/>
              </w:rPr>
              <w:t> </w:t>
            </w:r>
            <w:r>
              <w:rPr>
                <w:sz w:val="22"/>
              </w:rPr>
              <w:t>Farrell,</w:t>
            </w:r>
            <w:r>
              <w:rPr>
                <w:spacing w:val="-5"/>
                <w:sz w:val="22"/>
              </w:rPr>
              <w:t> </w:t>
            </w:r>
            <w:r>
              <w:rPr>
                <w:spacing w:val="-2"/>
                <w:sz w:val="22"/>
              </w:rPr>
              <w:t>PH1001934</w:t>
            </w:r>
          </w:p>
          <w:p>
            <w:pPr>
              <w:pStyle w:val="TableParagraph"/>
              <w:numPr>
                <w:ilvl w:val="0"/>
                <w:numId w:val="7"/>
              </w:numPr>
              <w:tabs>
                <w:tab w:pos="489" w:val="left" w:leader="none"/>
                <w:tab w:pos="3729" w:val="left" w:leader="none"/>
              </w:tabs>
              <w:spacing w:line="240" w:lineRule="auto" w:before="106" w:after="0"/>
              <w:ind w:left="489" w:right="0" w:hanging="247"/>
              <w:jc w:val="left"/>
              <w:rPr>
                <w:sz w:val="22"/>
              </w:rPr>
            </w:pPr>
            <w:r>
              <w:rPr>
                <w:sz w:val="22"/>
              </w:rPr>
              <w:t>CASE-2025-4243</w:t>
            </w:r>
            <w:r>
              <w:rPr>
                <w:spacing w:val="69"/>
                <w:sz w:val="22"/>
              </w:rPr>
              <w:t> </w:t>
            </w:r>
            <w:r>
              <w:rPr>
                <w:sz w:val="22"/>
              </w:rPr>
              <w:t>PHA-2026-</w:t>
            </w:r>
            <w:r>
              <w:rPr>
                <w:spacing w:val="-4"/>
                <w:sz w:val="22"/>
              </w:rPr>
              <w:t>0012</w:t>
            </w:r>
            <w:r>
              <w:rPr>
                <w:sz w:val="22"/>
              </w:rPr>
              <w:tab/>
              <w:t>Revive</w:t>
            </w:r>
            <w:r>
              <w:rPr>
                <w:spacing w:val="-3"/>
                <w:sz w:val="22"/>
              </w:rPr>
              <w:t> </w:t>
            </w:r>
            <w:r>
              <w:rPr>
                <w:sz w:val="22"/>
              </w:rPr>
              <w:t>Rx, </w:t>
            </w:r>
            <w:r>
              <w:rPr>
                <w:spacing w:val="-2"/>
                <w:sz w:val="22"/>
              </w:rPr>
              <w:t>NDS31277</w:t>
            </w:r>
          </w:p>
          <w:p>
            <w:pPr>
              <w:pStyle w:val="TableParagraph"/>
              <w:numPr>
                <w:ilvl w:val="0"/>
                <w:numId w:val="7"/>
              </w:numPr>
              <w:tabs>
                <w:tab w:pos="489" w:val="left" w:leader="none"/>
                <w:tab w:pos="3729" w:val="left" w:leader="none"/>
              </w:tabs>
              <w:spacing w:line="240" w:lineRule="auto" w:before="108" w:after="0"/>
              <w:ind w:left="489" w:right="0" w:hanging="247"/>
              <w:jc w:val="left"/>
              <w:rPr>
                <w:sz w:val="22"/>
              </w:rPr>
            </w:pPr>
            <w:r>
              <w:rPr>
                <w:sz w:val="22"/>
              </w:rPr>
              <w:t>CASE-2025-3611</w:t>
            </w:r>
            <w:r>
              <w:rPr>
                <w:spacing w:val="69"/>
                <w:sz w:val="22"/>
              </w:rPr>
              <w:t> </w:t>
            </w:r>
            <w:r>
              <w:rPr>
                <w:sz w:val="22"/>
              </w:rPr>
              <w:t>PHA-2025-</w:t>
            </w:r>
            <w:r>
              <w:rPr>
                <w:spacing w:val="-4"/>
                <w:sz w:val="22"/>
              </w:rPr>
              <w:t>0136</w:t>
            </w:r>
            <w:r>
              <w:rPr>
                <w:sz w:val="22"/>
              </w:rPr>
              <w:tab/>
              <w:t>Walgreens</w:t>
            </w:r>
            <w:r>
              <w:rPr>
                <w:spacing w:val="-9"/>
                <w:sz w:val="22"/>
              </w:rPr>
              <w:t> </w:t>
            </w:r>
            <w:r>
              <w:rPr>
                <w:sz w:val="22"/>
              </w:rPr>
              <w:t>#2325,</w:t>
            </w:r>
            <w:r>
              <w:rPr>
                <w:spacing w:val="-6"/>
                <w:sz w:val="22"/>
              </w:rPr>
              <w:t> </w:t>
            </w:r>
            <w:r>
              <w:rPr>
                <w:spacing w:val="-2"/>
                <w:sz w:val="22"/>
              </w:rPr>
              <w:t>DS2328</w:t>
            </w:r>
          </w:p>
          <w:p>
            <w:pPr>
              <w:pStyle w:val="TableParagraph"/>
              <w:numPr>
                <w:ilvl w:val="0"/>
                <w:numId w:val="7"/>
              </w:numPr>
              <w:tabs>
                <w:tab w:pos="489" w:val="left" w:leader="none"/>
                <w:tab w:pos="3729" w:val="left" w:leader="none"/>
              </w:tabs>
              <w:spacing w:line="240" w:lineRule="auto" w:before="106" w:after="0"/>
              <w:ind w:left="489" w:right="0" w:hanging="247"/>
              <w:jc w:val="left"/>
              <w:rPr>
                <w:sz w:val="22"/>
              </w:rPr>
            </w:pPr>
            <w:r>
              <w:rPr>
                <w:sz w:val="22"/>
              </w:rPr>
              <w:t>CASE-2025-4241</w:t>
            </w:r>
            <w:r>
              <w:rPr>
                <w:spacing w:val="69"/>
                <w:sz w:val="22"/>
              </w:rPr>
              <w:t> </w:t>
            </w:r>
            <w:r>
              <w:rPr>
                <w:sz w:val="22"/>
              </w:rPr>
              <w:t>PHA-2025-</w:t>
            </w:r>
            <w:r>
              <w:rPr>
                <w:spacing w:val="-4"/>
                <w:sz w:val="22"/>
              </w:rPr>
              <w:t>0170</w:t>
            </w:r>
            <w:r>
              <w:rPr>
                <w:sz w:val="22"/>
              </w:rPr>
              <w:tab/>
              <w:t>Walgreens</w:t>
            </w:r>
            <w:r>
              <w:rPr>
                <w:spacing w:val="-9"/>
                <w:sz w:val="22"/>
              </w:rPr>
              <w:t> </w:t>
            </w:r>
            <w:r>
              <w:rPr>
                <w:sz w:val="22"/>
              </w:rPr>
              <w:t>#2325,</w:t>
            </w:r>
            <w:r>
              <w:rPr>
                <w:spacing w:val="-6"/>
                <w:sz w:val="22"/>
              </w:rPr>
              <w:t> </w:t>
            </w:r>
            <w:r>
              <w:rPr>
                <w:spacing w:val="-2"/>
                <w:sz w:val="22"/>
              </w:rPr>
              <w:t>DS2328</w:t>
            </w:r>
          </w:p>
          <w:p>
            <w:pPr>
              <w:pStyle w:val="TableParagraph"/>
              <w:numPr>
                <w:ilvl w:val="0"/>
                <w:numId w:val="7"/>
              </w:numPr>
              <w:tabs>
                <w:tab w:pos="488" w:val="left" w:leader="none"/>
                <w:tab w:pos="3729" w:val="left" w:leader="none"/>
              </w:tabs>
              <w:spacing w:line="240" w:lineRule="auto" w:before="106" w:after="0"/>
              <w:ind w:left="488" w:right="0" w:hanging="301"/>
              <w:jc w:val="left"/>
              <w:rPr>
                <w:sz w:val="22"/>
              </w:rPr>
            </w:pPr>
            <w:r>
              <w:rPr>
                <w:sz w:val="22"/>
              </w:rPr>
              <w:t>CASE-2025-2951</w:t>
            </w:r>
            <w:r>
              <w:rPr>
                <w:spacing w:val="69"/>
                <w:sz w:val="22"/>
              </w:rPr>
              <w:t> </w:t>
            </w:r>
            <w:r>
              <w:rPr>
                <w:sz w:val="22"/>
              </w:rPr>
              <w:t>PHA-2026-</w:t>
            </w:r>
            <w:r>
              <w:rPr>
                <w:spacing w:val="-4"/>
                <w:sz w:val="22"/>
              </w:rPr>
              <w:t>0058</w:t>
            </w:r>
            <w:r>
              <w:rPr>
                <w:sz w:val="22"/>
              </w:rPr>
              <w:tab/>
              <w:t>George</w:t>
            </w:r>
            <w:r>
              <w:rPr>
                <w:spacing w:val="-5"/>
                <w:sz w:val="22"/>
              </w:rPr>
              <w:t> </w:t>
            </w:r>
            <w:r>
              <w:rPr>
                <w:sz w:val="22"/>
              </w:rPr>
              <w:t>Kass,</w:t>
            </w:r>
            <w:r>
              <w:rPr>
                <w:spacing w:val="-5"/>
                <w:sz w:val="22"/>
              </w:rPr>
              <w:t> </w:t>
            </w:r>
            <w:r>
              <w:rPr>
                <w:spacing w:val="-2"/>
                <w:sz w:val="22"/>
              </w:rPr>
              <w:t>PH26233</w:t>
            </w:r>
          </w:p>
          <w:p>
            <w:pPr>
              <w:pStyle w:val="TableParagraph"/>
              <w:numPr>
                <w:ilvl w:val="0"/>
                <w:numId w:val="7"/>
              </w:numPr>
              <w:tabs>
                <w:tab w:pos="488" w:val="left" w:leader="none"/>
                <w:tab w:pos="3729" w:val="left" w:leader="none"/>
              </w:tabs>
              <w:spacing w:line="240" w:lineRule="auto" w:before="106" w:after="0"/>
              <w:ind w:left="488" w:right="0" w:hanging="301"/>
              <w:jc w:val="left"/>
              <w:rPr>
                <w:sz w:val="22"/>
              </w:rPr>
            </w:pPr>
            <w:r>
              <w:rPr>
                <w:sz w:val="22"/>
              </w:rPr>
              <w:t>CASE-2026-0476</w:t>
            </w:r>
            <w:r>
              <w:rPr>
                <w:spacing w:val="69"/>
                <w:sz w:val="22"/>
              </w:rPr>
              <w:t> </w:t>
            </w:r>
            <w:r>
              <w:rPr>
                <w:sz w:val="22"/>
              </w:rPr>
              <w:t>PHA-2026-</w:t>
            </w:r>
            <w:r>
              <w:rPr>
                <w:spacing w:val="-4"/>
                <w:sz w:val="22"/>
              </w:rPr>
              <w:t>0025</w:t>
            </w:r>
            <w:r>
              <w:rPr>
                <w:sz w:val="22"/>
              </w:rPr>
              <w:tab/>
              <w:t>Long</w:t>
            </w:r>
            <w:r>
              <w:rPr>
                <w:spacing w:val="-6"/>
                <w:sz w:val="22"/>
              </w:rPr>
              <w:t> </w:t>
            </w:r>
            <w:r>
              <w:rPr>
                <w:sz w:val="22"/>
              </w:rPr>
              <w:t>Term</w:t>
            </w:r>
            <w:r>
              <w:rPr>
                <w:spacing w:val="-4"/>
                <w:sz w:val="22"/>
              </w:rPr>
              <w:t> </w:t>
            </w:r>
            <w:r>
              <w:rPr>
                <w:sz w:val="22"/>
              </w:rPr>
              <w:t>Pharmacy</w:t>
            </w:r>
            <w:r>
              <w:rPr>
                <w:spacing w:val="-2"/>
                <w:sz w:val="22"/>
              </w:rPr>
              <w:t> Solutions</w:t>
            </w:r>
          </w:p>
          <w:p>
            <w:pPr>
              <w:pStyle w:val="TableParagraph"/>
              <w:ind w:left="3729"/>
              <w:rPr>
                <w:sz w:val="22"/>
              </w:rPr>
            </w:pPr>
            <w:r>
              <w:rPr>
                <w:spacing w:val="-2"/>
                <w:sz w:val="22"/>
              </w:rPr>
              <w:t>DS90330</w:t>
            </w:r>
          </w:p>
          <w:p>
            <w:pPr>
              <w:pStyle w:val="TableParagraph"/>
              <w:numPr>
                <w:ilvl w:val="0"/>
                <w:numId w:val="7"/>
              </w:numPr>
              <w:tabs>
                <w:tab w:pos="488" w:val="left" w:leader="none"/>
                <w:tab w:pos="3729" w:val="left" w:leader="none"/>
              </w:tabs>
              <w:spacing w:line="240" w:lineRule="auto" w:before="15" w:after="0"/>
              <w:ind w:left="488" w:right="0" w:hanging="301"/>
              <w:jc w:val="left"/>
              <w:rPr>
                <w:sz w:val="22"/>
              </w:rPr>
            </w:pPr>
            <w:r>
              <w:rPr>
                <w:sz w:val="22"/>
              </w:rPr>
              <w:t>CASE-2026-1352</w:t>
            </w:r>
            <w:r>
              <w:rPr>
                <w:spacing w:val="76"/>
                <w:sz w:val="22"/>
              </w:rPr>
              <w:t> </w:t>
            </w:r>
            <w:r>
              <w:rPr>
                <w:spacing w:val="-2"/>
                <w:sz w:val="22"/>
              </w:rPr>
              <w:t>INV26495</w:t>
            </w:r>
            <w:r>
              <w:rPr>
                <w:sz w:val="22"/>
              </w:rPr>
              <w:tab/>
              <w:t>Benjamin</w:t>
            </w:r>
            <w:r>
              <w:rPr>
                <w:spacing w:val="-8"/>
                <w:sz w:val="22"/>
              </w:rPr>
              <w:t> </w:t>
            </w:r>
            <w:r>
              <w:rPr>
                <w:sz w:val="22"/>
              </w:rPr>
              <w:t>Sturm,</w:t>
            </w:r>
            <w:r>
              <w:rPr>
                <w:spacing w:val="-6"/>
                <w:sz w:val="22"/>
              </w:rPr>
              <w:t> </w:t>
            </w:r>
            <w:r>
              <w:rPr>
                <w:spacing w:val="-2"/>
                <w:sz w:val="22"/>
              </w:rPr>
              <w:t>PH234371</w:t>
            </w:r>
          </w:p>
          <w:p>
            <w:pPr>
              <w:pStyle w:val="TableParagraph"/>
              <w:numPr>
                <w:ilvl w:val="0"/>
                <w:numId w:val="7"/>
              </w:numPr>
              <w:tabs>
                <w:tab w:pos="488" w:val="left" w:leader="none"/>
                <w:tab w:pos="3729" w:val="left" w:leader="none"/>
              </w:tabs>
              <w:spacing w:line="240" w:lineRule="auto" w:before="108" w:after="0"/>
              <w:ind w:left="488" w:right="0" w:hanging="301"/>
              <w:jc w:val="left"/>
              <w:rPr>
                <w:sz w:val="22"/>
              </w:rPr>
            </w:pPr>
            <w:r>
              <w:rPr>
                <w:sz w:val="22"/>
              </w:rPr>
              <w:t>CASE-2025-2985</w:t>
            </w:r>
            <w:r>
              <w:rPr>
                <w:spacing w:val="69"/>
                <w:sz w:val="22"/>
              </w:rPr>
              <w:t> </w:t>
            </w:r>
            <w:r>
              <w:rPr>
                <w:sz w:val="22"/>
              </w:rPr>
              <w:t>PHA-2026-</w:t>
            </w:r>
            <w:r>
              <w:rPr>
                <w:spacing w:val="-4"/>
                <w:sz w:val="22"/>
              </w:rPr>
              <w:t>0056</w:t>
            </w:r>
            <w:r>
              <w:rPr>
                <w:sz w:val="22"/>
              </w:rPr>
              <w:tab/>
              <w:t>Natalie</w:t>
            </w:r>
            <w:r>
              <w:rPr>
                <w:spacing w:val="-7"/>
                <w:sz w:val="22"/>
              </w:rPr>
              <w:t> </w:t>
            </w:r>
            <w:r>
              <w:rPr>
                <w:sz w:val="22"/>
              </w:rPr>
              <w:t>Diesz,</w:t>
            </w:r>
            <w:r>
              <w:rPr>
                <w:spacing w:val="-6"/>
                <w:sz w:val="22"/>
              </w:rPr>
              <w:t> </w:t>
            </w:r>
            <w:r>
              <w:rPr>
                <w:spacing w:val="-2"/>
                <w:sz w:val="22"/>
              </w:rPr>
              <w:t>PH1001202</w:t>
            </w:r>
          </w:p>
          <w:p>
            <w:pPr>
              <w:pStyle w:val="TableParagraph"/>
              <w:numPr>
                <w:ilvl w:val="0"/>
                <w:numId w:val="7"/>
              </w:numPr>
              <w:tabs>
                <w:tab w:pos="488" w:val="left" w:leader="none"/>
                <w:tab w:pos="3729" w:val="left" w:leader="none"/>
              </w:tabs>
              <w:spacing w:line="240" w:lineRule="auto" w:before="106" w:after="0"/>
              <w:ind w:left="488" w:right="0" w:hanging="301"/>
              <w:jc w:val="left"/>
              <w:rPr>
                <w:sz w:val="22"/>
              </w:rPr>
            </w:pPr>
            <w:r>
              <w:rPr>
                <w:sz w:val="22"/>
              </w:rPr>
              <w:t>CASE-2025-3848</w:t>
            </w:r>
            <w:r>
              <w:rPr>
                <w:spacing w:val="69"/>
                <w:sz w:val="22"/>
              </w:rPr>
              <w:t> </w:t>
            </w:r>
            <w:r>
              <w:rPr>
                <w:sz w:val="22"/>
              </w:rPr>
              <w:t>PHA-2025-</w:t>
            </w:r>
            <w:r>
              <w:rPr>
                <w:spacing w:val="-4"/>
                <w:sz w:val="22"/>
              </w:rPr>
              <w:t>0151</w:t>
            </w:r>
            <w:r>
              <w:rPr>
                <w:sz w:val="22"/>
              </w:rPr>
              <w:tab/>
              <w:t>CVS</w:t>
            </w:r>
            <w:r>
              <w:rPr>
                <w:spacing w:val="-3"/>
                <w:sz w:val="22"/>
              </w:rPr>
              <w:t> </w:t>
            </w:r>
            <w:r>
              <w:rPr>
                <w:sz w:val="22"/>
              </w:rPr>
              <w:t>#1865,</w:t>
            </w:r>
            <w:r>
              <w:rPr>
                <w:spacing w:val="-4"/>
                <w:sz w:val="22"/>
              </w:rPr>
              <w:t> </w:t>
            </w:r>
            <w:r>
              <w:rPr>
                <w:spacing w:val="-2"/>
                <w:sz w:val="22"/>
              </w:rPr>
              <w:t>DS89755</w:t>
            </w:r>
          </w:p>
          <w:p>
            <w:pPr>
              <w:pStyle w:val="TableParagraph"/>
              <w:numPr>
                <w:ilvl w:val="0"/>
                <w:numId w:val="7"/>
              </w:numPr>
              <w:tabs>
                <w:tab w:pos="488" w:val="left" w:leader="none"/>
                <w:tab w:pos="3729" w:val="left" w:leader="none"/>
              </w:tabs>
              <w:spacing w:line="240" w:lineRule="auto" w:before="105" w:after="0"/>
              <w:ind w:left="488" w:right="0" w:hanging="301"/>
              <w:jc w:val="left"/>
              <w:rPr>
                <w:sz w:val="22"/>
              </w:rPr>
            </w:pPr>
            <w:r>
              <w:rPr>
                <w:sz w:val="22"/>
              </w:rPr>
              <w:t>CASE-2025-3504</w:t>
            </w:r>
            <w:r>
              <w:rPr>
                <w:spacing w:val="69"/>
                <w:sz w:val="22"/>
              </w:rPr>
              <w:t> </w:t>
            </w:r>
            <w:r>
              <w:rPr>
                <w:sz w:val="22"/>
              </w:rPr>
              <w:t>PHA-2025-</w:t>
            </w:r>
            <w:r>
              <w:rPr>
                <w:spacing w:val="-4"/>
                <w:sz w:val="22"/>
              </w:rPr>
              <w:t>0130</w:t>
            </w:r>
            <w:r>
              <w:rPr>
                <w:sz w:val="22"/>
              </w:rPr>
              <w:tab/>
              <w:t>CVS</w:t>
            </w:r>
            <w:r>
              <w:rPr>
                <w:spacing w:val="-4"/>
                <w:sz w:val="22"/>
              </w:rPr>
              <w:t> </w:t>
            </w:r>
            <w:r>
              <w:rPr>
                <w:sz w:val="22"/>
              </w:rPr>
              <w:t>#1866,</w:t>
            </w:r>
            <w:r>
              <w:rPr>
                <w:spacing w:val="-4"/>
                <w:sz w:val="22"/>
              </w:rPr>
              <w:t> </w:t>
            </w:r>
            <w:r>
              <w:rPr>
                <w:spacing w:val="-2"/>
                <w:sz w:val="22"/>
              </w:rPr>
              <w:t>DS2956</w:t>
            </w:r>
          </w:p>
          <w:p>
            <w:pPr>
              <w:pStyle w:val="TableParagraph"/>
              <w:numPr>
                <w:ilvl w:val="0"/>
                <w:numId w:val="7"/>
              </w:numPr>
              <w:tabs>
                <w:tab w:pos="488" w:val="left" w:leader="none"/>
                <w:tab w:pos="3729" w:val="left" w:leader="none"/>
              </w:tabs>
              <w:spacing w:line="240" w:lineRule="auto" w:before="106" w:after="0"/>
              <w:ind w:left="488" w:right="0" w:hanging="301"/>
              <w:jc w:val="left"/>
              <w:rPr>
                <w:sz w:val="22"/>
              </w:rPr>
            </w:pPr>
            <w:r>
              <w:rPr>
                <w:sz w:val="22"/>
              </w:rPr>
              <w:t>CASE-2025-3602</w:t>
            </w:r>
            <w:r>
              <w:rPr>
                <w:spacing w:val="69"/>
                <w:sz w:val="22"/>
              </w:rPr>
              <w:t> </w:t>
            </w:r>
            <w:r>
              <w:rPr>
                <w:sz w:val="22"/>
              </w:rPr>
              <w:t>PHA-2025-</w:t>
            </w:r>
            <w:r>
              <w:rPr>
                <w:spacing w:val="-4"/>
                <w:sz w:val="22"/>
              </w:rPr>
              <w:t>0134</w:t>
            </w:r>
            <w:r>
              <w:rPr>
                <w:sz w:val="22"/>
              </w:rPr>
              <w:tab/>
              <w:t>CVS</w:t>
            </w:r>
            <w:r>
              <w:rPr>
                <w:spacing w:val="-4"/>
                <w:sz w:val="22"/>
              </w:rPr>
              <w:t> </w:t>
            </w:r>
            <w:r>
              <w:rPr>
                <w:sz w:val="22"/>
              </w:rPr>
              <w:t>#1249,</w:t>
            </w:r>
            <w:r>
              <w:rPr>
                <w:spacing w:val="-4"/>
                <w:sz w:val="22"/>
              </w:rPr>
              <w:t> </w:t>
            </w:r>
            <w:r>
              <w:rPr>
                <w:spacing w:val="-2"/>
                <w:sz w:val="22"/>
              </w:rPr>
              <w:t>DS2688</w:t>
            </w:r>
          </w:p>
          <w:p>
            <w:pPr>
              <w:pStyle w:val="TableParagraph"/>
              <w:numPr>
                <w:ilvl w:val="0"/>
                <w:numId w:val="7"/>
              </w:numPr>
              <w:tabs>
                <w:tab w:pos="488" w:val="left" w:leader="none"/>
                <w:tab w:pos="3729" w:val="left" w:leader="none"/>
              </w:tabs>
              <w:spacing w:line="240" w:lineRule="auto" w:before="109" w:after="0"/>
              <w:ind w:left="488" w:right="0" w:hanging="301"/>
              <w:jc w:val="left"/>
              <w:rPr>
                <w:sz w:val="22"/>
              </w:rPr>
            </w:pPr>
            <w:r>
              <w:rPr>
                <w:sz w:val="22"/>
              </w:rPr>
              <w:t>CASE-2026-0009</w:t>
            </w:r>
            <w:r>
              <w:rPr>
                <w:spacing w:val="69"/>
                <w:sz w:val="22"/>
              </w:rPr>
              <w:t> </w:t>
            </w:r>
            <w:r>
              <w:rPr>
                <w:sz w:val="22"/>
              </w:rPr>
              <w:t>PHA-2026-</w:t>
            </w:r>
            <w:r>
              <w:rPr>
                <w:spacing w:val="-4"/>
                <w:sz w:val="22"/>
              </w:rPr>
              <w:t>0007</w:t>
            </w:r>
            <w:r>
              <w:rPr>
                <w:sz w:val="22"/>
              </w:rPr>
              <w:tab/>
              <w:t>CVS</w:t>
            </w:r>
            <w:r>
              <w:rPr>
                <w:spacing w:val="-3"/>
                <w:sz w:val="22"/>
              </w:rPr>
              <w:t> </w:t>
            </w:r>
            <w:r>
              <w:rPr>
                <w:sz w:val="22"/>
              </w:rPr>
              <w:t>#5464,</w:t>
            </w:r>
            <w:r>
              <w:rPr>
                <w:spacing w:val="-4"/>
                <w:sz w:val="22"/>
              </w:rPr>
              <w:t> </w:t>
            </w:r>
            <w:r>
              <w:rPr>
                <w:spacing w:val="-2"/>
                <w:sz w:val="22"/>
              </w:rPr>
              <w:t>DS89826</w:t>
            </w:r>
          </w:p>
          <w:p>
            <w:pPr>
              <w:pStyle w:val="TableParagraph"/>
              <w:numPr>
                <w:ilvl w:val="0"/>
                <w:numId w:val="7"/>
              </w:numPr>
              <w:tabs>
                <w:tab w:pos="488" w:val="left" w:leader="none"/>
                <w:tab w:pos="3729" w:val="left" w:leader="none"/>
              </w:tabs>
              <w:spacing w:line="240" w:lineRule="auto" w:before="105" w:after="0"/>
              <w:ind w:left="488" w:right="0" w:hanging="301"/>
              <w:jc w:val="left"/>
              <w:rPr>
                <w:sz w:val="22"/>
              </w:rPr>
            </w:pPr>
            <w:r>
              <w:rPr>
                <w:sz w:val="22"/>
              </w:rPr>
              <w:t>CASE-2026-0047</w:t>
            </w:r>
            <w:r>
              <w:rPr>
                <w:spacing w:val="69"/>
                <w:sz w:val="22"/>
              </w:rPr>
              <w:t> </w:t>
            </w:r>
            <w:r>
              <w:rPr>
                <w:sz w:val="22"/>
              </w:rPr>
              <w:t>PHA-2026-</w:t>
            </w:r>
            <w:r>
              <w:rPr>
                <w:spacing w:val="-4"/>
                <w:sz w:val="22"/>
              </w:rPr>
              <w:t>0014</w:t>
            </w:r>
            <w:r>
              <w:rPr>
                <w:sz w:val="22"/>
              </w:rPr>
              <w:tab/>
              <w:t>CVS</w:t>
            </w:r>
            <w:r>
              <w:rPr>
                <w:spacing w:val="-3"/>
                <w:sz w:val="22"/>
              </w:rPr>
              <w:t> </w:t>
            </w:r>
            <w:r>
              <w:rPr>
                <w:sz w:val="22"/>
              </w:rPr>
              <w:t>#5464,</w:t>
            </w:r>
            <w:r>
              <w:rPr>
                <w:spacing w:val="-4"/>
                <w:sz w:val="22"/>
              </w:rPr>
              <w:t> </w:t>
            </w:r>
            <w:r>
              <w:rPr>
                <w:spacing w:val="-2"/>
                <w:sz w:val="22"/>
              </w:rPr>
              <w:t>DS89826</w:t>
            </w:r>
          </w:p>
        </w:tc>
        <w:tc>
          <w:tcPr>
            <w:tcW w:w="719" w:type="dxa"/>
          </w:tcPr>
          <w:p>
            <w:pPr>
              <w:pStyle w:val="TableParagraph"/>
              <w:rPr>
                <w:rFonts w:ascii="Times New Roman"/>
                <w:sz w:val="22"/>
              </w:rPr>
            </w:pPr>
          </w:p>
        </w:tc>
        <w:tc>
          <w:tcPr>
            <w:tcW w:w="1072" w:type="dxa"/>
          </w:tcPr>
          <w:p>
            <w:pPr>
              <w:pStyle w:val="TableParagraph"/>
              <w:rPr>
                <w:rFonts w:ascii="Times New Roman"/>
                <w:sz w:val="22"/>
              </w:rPr>
            </w:pPr>
          </w:p>
        </w:tc>
      </w:tr>
      <w:tr>
        <w:trPr>
          <w:trHeight w:val="2397" w:hRule="atLeast"/>
        </w:trPr>
        <w:tc>
          <w:tcPr>
            <w:tcW w:w="888" w:type="dxa"/>
          </w:tcPr>
          <w:p>
            <w:pPr>
              <w:pStyle w:val="TableParagraph"/>
              <w:rPr>
                <w:rFonts w:ascii="Times New Roman"/>
                <w:b/>
                <w:sz w:val="24"/>
              </w:rPr>
            </w:pPr>
          </w:p>
          <w:p>
            <w:pPr>
              <w:pStyle w:val="TableParagraph"/>
              <w:rPr>
                <w:rFonts w:ascii="Times New Roman"/>
                <w:b/>
                <w:sz w:val="24"/>
              </w:rPr>
            </w:pPr>
          </w:p>
          <w:p>
            <w:pPr>
              <w:pStyle w:val="TableParagraph"/>
              <w:spacing w:before="200"/>
              <w:rPr>
                <w:rFonts w:ascii="Times New Roman"/>
                <w:b/>
                <w:sz w:val="24"/>
              </w:rPr>
            </w:pPr>
          </w:p>
          <w:p>
            <w:pPr>
              <w:pStyle w:val="TableParagraph"/>
              <w:spacing w:before="1"/>
              <w:ind w:left="79" w:right="89"/>
              <w:jc w:val="center"/>
              <w:rPr>
                <w:b/>
                <w:sz w:val="24"/>
              </w:rPr>
            </w:pPr>
            <w:r>
              <w:rPr>
                <w:b/>
                <w:spacing w:val="-2"/>
                <w:sz w:val="24"/>
              </w:rPr>
              <w:t>11:15</w:t>
            </w:r>
          </w:p>
        </w:tc>
        <w:tc>
          <w:tcPr>
            <w:tcW w:w="698" w:type="dxa"/>
          </w:tcPr>
          <w:p>
            <w:pPr>
              <w:pStyle w:val="TableParagraph"/>
              <w:rPr>
                <w:rFonts w:ascii="Times New Roman"/>
                <w:b/>
                <w:sz w:val="24"/>
              </w:rPr>
            </w:pPr>
          </w:p>
          <w:p>
            <w:pPr>
              <w:pStyle w:val="TableParagraph"/>
              <w:rPr>
                <w:rFonts w:ascii="Times New Roman"/>
                <w:b/>
                <w:sz w:val="24"/>
              </w:rPr>
            </w:pPr>
          </w:p>
          <w:p>
            <w:pPr>
              <w:pStyle w:val="TableParagraph"/>
              <w:spacing w:before="200"/>
              <w:rPr>
                <w:rFonts w:ascii="Times New Roman"/>
                <w:b/>
                <w:sz w:val="24"/>
              </w:rPr>
            </w:pPr>
          </w:p>
          <w:p>
            <w:pPr>
              <w:pStyle w:val="TableParagraph"/>
              <w:spacing w:before="1"/>
              <w:ind w:left="42" w:right="53"/>
              <w:jc w:val="center"/>
              <w:rPr>
                <w:b/>
                <w:sz w:val="24"/>
              </w:rPr>
            </w:pPr>
            <w:r>
              <w:rPr>
                <w:b/>
                <w:spacing w:val="-10"/>
                <w:sz w:val="24"/>
              </w:rPr>
              <w:t>X</w:t>
            </w:r>
          </w:p>
        </w:tc>
        <w:tc>
          <w:tcPr>
            <w:tcW w:w="7132" w:type="dxa"/>
          </w:tcPr>
          <w:p>
            <w:pPr>
              <w:pStyle w:val="TableParagraph"/>
              <w:spacing w:line="292" w:lineRule="exact"/>
              <w:ind w:left="81"/>
              <w:rPr>
                <w:b/>
                <w:sz w:val="24"/>
              </w:rPr>
            </w:pPr>
            <w:r>
              <w:rPr>
                <w:b/>
                <w:sz w:val="24"/>
              </w:rPr>
              <w:t>EXECUTIVE</w:t>
            </w:r>
            <w:r>
              <w:rPr>
                <w:b/>
                <w:spacing w:val="-1"/>
                <w:sz w:val="24"/>
              </w:rPr>
              <w:t> </w:t>
            </w:r>
            <w:r>
              <w:rPr>
                <w:b/>
                <w:spacing w:val="-2"/>
                <w:sz w:val="24"/>
              </w:rPr>
              <w:t>SESSION</w:t>
            </w:r>
          </w:p>
          <w:p>
            <w:pPr>
              <w:pStyle w:val="TableParagraph"/>
              <w:ind w:left="108"/>
              <w:rPr>
                <w:sz w:val="24"/>
              </w:rPr>
            </w:pPr>
            <w:r>
              <w:rPr>
                <w:sz w:val="24"/>
              </w:rPr>
              <w:t>The</w:t>
            </w:r>
            <w:r>
              <w:rPr>
                <w:spacing w:val="-1"/>
                <w:sz w:val="24"/>
              </w:rPr>
              <w:t> </w:t>
            </w:r>
            <w:r>
              <w:rPr>
                <w:sz w:val="24"/>
              </w:rPr>
              <w:t>Board</w:t>
            </w:r>
            <w:r>
              <w:rPr>
                <w:spacing w:val="-3"/>
                <w:sz w:val="24"/>
              </w:rPr>
              <w:t> </w:t>
            </w:r>
            <w:r>
              <w:rPr>
                <w:sz w:val="24"/>
              </w:rPr>
              <w:t>will</w:t>
            </w:r>
            <w:r>
              <w:rPr>
                <w:spacing w:val="-1"/>
                <w:sz w:val="24"/>
              </w:rPr>
              <w:t> </w:t>
            </w:r>
            <w:r>
              <w:rPr>
                <w:sz w:val="24"/>
              </w:rPr>
              <w:t>meet</w:t>
            </w:r>
            <w:r>
              <w:rPr>
                <w:spacing w:val="-3"/>
                <w:sz w:val="24"/>
              </w:rPr>
              <w:t> </w:t>
            </w:r>
            <w:r>
              <w:rPr>
                <w:sz w:val="24"/>
              </w:rPr>
              <w:t>in</w:t>
            </w:r>
            <w:r>
              <w:rPr>
                <w:spacing w:val="-3"/>
                <w:sz w:val="24"/>
              </w:rPr>
              <w:t> </w:t>
            </w:r>
            <w:r>
              <w:rPr>
                <w:sz w:val="24"/>
              </w:rPr>
              <w:t>Executive</w:t>
            </w:r>
            <w:r>
              <w:rPr>
                <w:spacing w:val="-1"/>
                <w:sz w:val="24"/>
              </w:rPr>
              <w:t> </w:t>
            </w:r>
            <w:r>
              <w:rPr>
                <w:sz w:val="24"/>
              </w:rPr>
              <w:t>Session as</w:t>
            </w:r>
            <w:r>
              <w:rPr>
                <w:spacing w:val="-4"/>
                <w:sz w:val="24"/>
              </w:rPr>
              <w:t> </w:t>
            </w:r>
            <w:r>
              <w:rPr>
                <w:sz w:val="24"/>
              </w:rPr>
              <w:t>authorized pursuant</w:t>
            </w:r>
            <w:r>
              <w:rPr>
                <w:spacing w:val="-2"/>
                <w:sz w:val="24"/>
              </w:rPr>
              <w:t> </w:t>
            </w:r>
            <w:r>
              <w:rPr>
                <w:spacing w:val="-5"/>
                <w:sz w:val="24"/>
              </w:rPr>
              <w:t>to</w:t>
            </w:r>
          </w:p>
          <w:p>
            <w:pPr>
              <w:pStyle w:val="TableParagraph"/>
              <w:ind w:left="108" w:right="-12"/>
              <w:rPr>
                <w:sz w:val="24"/>
              </w:rPr>
            </w:pPr>
            <w:r>
              <w:rPr>
                <w:sz w:val="24"/>
              </w:rPr>
              <w:t>M.G.L. c. 30A, § 21(a)(1) for the purpose of discussing the reputation, character,</w:t>
            </w:r>
            <w:r>
              <w:rPr>
                <w:spacing w:val="-5"/>
                <w:sz w:val="24"/>
              </w:rPr>
              <w:t> </w:t>
            </w:r>
            <w:r>
              <w:rPr>
                <w:sz w:val="24"/>
              </w:rPr>
              <w:t>physical</w:t>
            </w:r>
            <w:r>
              <w:rPr>
                <w:spacing w:val="-2"/>
                <w:sz w:val="24"/>
              </w:rPr>
              <w:t> </w:t>
            </w:r>
            <w:r>
              <w:rPr>
                <w:sz w:val="24"/>
              </w:rPr>
              <w:t>condition,</w:t>
            </w:r>
            <w:r>
              <w:rPr>
                <w:spacing w:val="-5"/>
                <w:sz w:val="24"/>
              </w:rPr>
              <w:t> </w:t>
            </w:r>
            <w:r>
              <w:rPr>
                <w:sz w:val="24"/>
              </w:rPr>
              <w:t>or</w:t>
            </w:r>
            <w:r>
              <w:rPr>
                <w:spacing w:val="-5"/>
                <w:sz w:val="24"/>
              </w:rPr>
              <w:t> </w:t>
            </w:r>
            <w:r>
              <w:rPr>
                <w:sz w:val="24"/>
              </w:rPr>
              <w:t>mental</w:t>
            </w:r>
            <w:r>
              <w:rPr>
                <w:spacing w:val="-5"/>
                <w:sz w:val="24"/>
              </w:rPr>
              <w:t> </w:t>
            </w:r>
            <w:r>
              <w:rPr>
                <w:sz w:val="24"/>
              </w:rPr>
              <w:t>health,</w:t>
            </w:r>
            <w:r>
              <w:rPr>
                <w:spacing w:val="-5"/>
                <w:sz w:val="24"/>
              </w:rPr>
              <w:t> </w:t>
            </w:r>
            <w:r>
              <w:rPr>
                <w:sz w:val="24"/>
              </w:rPr>
              <w:t>rather</w:t>
            </w:r>
            <w:r>
              <w:rPr>
                <w:spacing w:val="-5"/>
                <w:sz w:val="24"/>
              </w:rPr>
              <w:t> </w:t>
            </w:r>
            <w:r>
              <w:rPr>
                <w:sz w:val="24"/>
              </w:rPr>
              <w:t>than</w:t>
            </w:r>
            <w:r>
              <w:rPr>
                <w:spacing w:val="-4"/>
                <w:sz w:val="24"/>
              </w:rPr>
              <w:t> </w:t>
            </w:r>
            <w:r>
              <w:rPr>
                <w:sz w:val="24"/>
              </w:rPr>
              <w:t>professional competence,</w:t>
            </w:r>
            <w:r>
              <w:rPr>
                <w:spacing w:val="-4"/>
                <w:sz w:val="24"/>
              </w:rPr>
              <w:t> </w:t>
            </w:r>
            <w:r>
              <w:rPr>
                <w:sz w:val="24"/>
              </w:rPr>
              <w:t>of</w:t>
            </w:r>
            <w:r>
              <w:rPr>
                <w:spacing w:val="-3"/>
                <w:sz w:val="24"/>
              </w:rPr>
              <w:t> </w:t>
            </w:r>
            <w:r>
              <w:rPr>
                <w:sz w:val="24"/>
              </w:rPr>
              <w:t>an individual,</w:t>
            </w:r>
            <w:r>
              <w:rPr>
                <w:spacing w:val="-4"/>
                <w:sz w:val="24"/>
              </w:rPr>
              <w:t> </w:t>
            </w:r>
            <w:r>
              <w:rPr>
                <w:sz w:val="24"/>
              </w:rPr>
              <w:t>or</w:t>
            </w:r>
            <w:r>
              <w:rPr>
                <w:spacing w:val="-4"/>
                <w:sz w:val="24"/>
              </w:rPr>
              <w:t> </w:t>
            </w:r>
            <w:r>
              <w:rPr>
                <w:sz w:val="24"/>
              </w:rPr>
              <w:t>to</w:t>
            </w:r>
            <w:r>
              <w:rPr>
                <w:spacing w:val="-3"/>
                <w:sz w:val="24"/>
              </w:rPr>
              <w:t> </w:t>
            </w:r>
            <w:r>
              <w:rPr>
                <w:sz w:val="24"/>
              </w:rPr>
              <w:t>discuss</w:t>
            </w:r>
            <w:r>
              <w:rPr>
                <w:spacing w:val="-4"/>
                <w:sz w:val="24"/>
              </w:rPr>
              <w:t> </w:t>
            </w:r>
            <w:r>
              <w:rPr>
                <w:sz w:val="24"/>
              </w:rPr>
              <w:t>the</w:t>
            </w:r>
            <w:r>
              <w:rPr>
                <w:spacing w:val="-3"/>
                <w:sz w:val="24"/>
              </w:rPr>
              <w:t> </w:t>
            </w:r>
            <w:r>
              <w:rPr>
                <w:sz w:val="24"/>
              </w:rPr>
              <w:t>discipline</w:t>
            </w:r>
            <w:r>
              <w:rPr>
                <w:spacing w:val="-3"/>
                <w:sz w:val="24"/>
              </w:rPr>
              <w:t> </w:t>
            </w:r>
            <w:r>
              <w:rPr>
                <w:sz w:val="24"/>
              </w:rPr>
              <w:t>or</w:t>
            </w:r>
            <w:r>
              <w:rPr>
                <w:spacing w:val="-4"/>
                <w:sz w:val="24"/>
              </w:rPr>
              <w:t> </w:t>
            </w:r>
            <w:r>
              <w:rPr>
                <w:sz w:val="24"/>
              </w:rPr>
              <w:t>dismissal</w:t>
            </w:r>
            <w:r>
              <w:rPr>
                <w:spacing w:val="-1"/>
                <w:sz w:val="24"/>
              </w:rPr>
              <w:t> </w:t>
            </w:r>
            <w:r>
              <w:rPr>
                <w:sz w:val="24"/>
              </w:rPr>
              <w:t>of, or complaints or charges brought against, a public officer, employee, staff member or individual. Specifically, to evaluate the Good Moral Character as required for registration for a pending applicant.</w:t>
            </w:r>
          </w:p>
        </w:tc>
        <w:tc>
          <w:tcPr>
            <w:tcW w:w="719" w:type="dxa"/>
          </w:tcPr>
          <w:p>
            <w:pPr>
              <w:pStyle w:val="TableParagraph"/>
              <w:rPr>
                <w:rFonts w:ascii="Times New Roman"/>
                <w:sz w:val="22"/>
              </w:rPr>
            </w:pPr>
          </w:p>
        </w:tc>
        <w:tc>
          <w:tcPr>
            <w:tcW w:w="1072" w:type="dxa"/>
          </w:tcPr>
          <w:p>
            <w:pPr>
              <w:pStyle w:val="TableParagraph"/>
              <w:rPr>
                <w:rFonts w:ascii="Times New Roman"/>
                <w:sz w:val="22"/>
              </w:rPr>
            </w:pPr>
          </w:p>
        </w:tc>
      </w:tr>
      <w:tr>
        <w:trPr>
          <w:trHeight w:val="613" w:hRule="atLeast"/>
        </w:trPr>
        <w:tc>
          <w:tcPr>
            <w:tcW w:w="888" w:type="dxa"/>
            <w:shd w:val="clear" w:color="auto" w:fill="0F9ED4"/>
          </w:tcPr>
          <w:p>
            <w:pPr>
              <w:pStyle w:val="TableParagraph"/>
              <w:spacing w:before="138"/>
              <w:ind w:left="79" w:right="89"/>
              <w:jc w:val="center"/>
              <w:rPr>
                <w:b/>
                <w:sz w:val="24"/>
              </w:rPr>
            </w:pPr>
            <w:r>
              <w:rPr>
                <w:b/>
                <w:spacing w:val="-2"/>
                <w:sz w:val="24"/>
              </w:rPr>
              <w:t>12:00</w:t>
            </w:r>
          </w:p>
        </w:tc>
        <w:tc>
          <w:tcPr>
            <w:tcW w:w="698" w:type="dxa"/>
            <w:shd w:val="clear" w:color="auto" w:fill="0F9ED4"/>
          </w:tcPr>
          <w:p>
            <w:pPr>
              <w:pStyle w:val="TableParagraph"/>
              <w:rPr>
                <w:rFonts w:ascii="Times New Roman"/>
                <w:sz w:val="22"/>
              </w:rPr>
            </w:pPr>
          </w:p>
        </w:tc>
        <w:tc>
          <w:tcPr>
            <w:tcW w:w="7132" w:type="dxa"/>
            <w:shd w:val="clear" w:color="auto" w:fill="0F9ED4"/>
          </w:tcPr>
          <w:p>
            <w:pPr>
              <w:pStyle w:val="TableParagraph"/>
              <w:spacing w:line="341" w:lineRule="exact"/>
              <w:ind w:left="97"/>
              <w:jc w:val="center"/>
              <w:rPr>
                <w:b/>
                <w:sz w:val="28"/>
              </w:rPr>
            </w:pPr>
            <w:r>
              <w:rPr>
                <w:b/>
                <w:sz w:val="28"/>
              </w:rPr>
              <w:t>LUNCH</w:t>
            </w:r>
            <w:r>
              <w:rPr>
                <w:b/>
                <w:spacing w:val="-2"/>
                <w:sz w:val="28"/>
              </w:rPr>
              <w:t> BREAK</w:t>
            </w:r>
          </w:p>
        </w:tc>
        <w:tc>
          <w:tcPr>
            <w:tcW w:w="719" w:type="dxa"/>
            <w:shd w:val="clear" w:color="auto" w:fill="0F9ED4"/>
          </w:tcPr>
          <w:p>
            <w:pPr>
              <w:pStyle w:val="TableParagraph"/>
              <w:rPr>
                <w:rFonts w:ascii="Times New Roman"/>
                <w:sz w:val="22"/>
              </w:rPr>
            </w:pPr>
          </w:p>
        </w:tc>
        <w:tc>
          <w:tcPr>
            <w:tcW w:w="1072" w:type="dxa"/>
            <w:shd w:val="clear" w:color="auto" w:fill="0F9ED4"/>
          </w:tcPr>
          <w:p>
            <w:pPr>
              <w:pStyle w:val="TableParagraph"/>
              <w:rPr>
                <w:rFonts w:ascii="Times New Roman"/>
                <w:sz w:val="22"/>
              </w:rPr>
            </w:pPr>
          </w:p>
        </w:tc>
      </w:tr>
      <w:tr>
        <w:trPr>
          <w:trHeight w:val="407" w:hRule="atLeast"/>
        </w:trPr>
        <w:tc>
          <w:tcPr>
            <w:tcW w:w="888" w:type="dxa"/>
          </w:tcPr>
          <w:p>
            <w:pPr>
              <w:pStyle w:val="TableParagraph"/>
              <w:spacing w:before="35"/>
              <w:ind w:left="79" w:right="89"/>
              <w:jc w:val="center"/>
              <w:rPr>
                <w:b/>
                <w:sz w:val="24"/>
              </w:rPr>
            </w:pPr>
            <w:r>
              <w:rPr>
                <w:b/>
                <w:spacing w:val="-2"/>
                <w:sz w:val="24"/>
              </w:rPr>
              <w:t>12:30</w:t>
            </w:r>
          </w:p>
        </w:tc>
        <w:tc>
          <w:tcPr>
            <w:tcW w:w="698" w:type="dxa"/>
          </w:tcPr>
          <w:p>
            <w:pPr>
              <w:pStyle w:val="TableParagraph"/>
              <w:spacing w:before="35"/>
              <w:ind w:left="42" w:right="52"/>
              <w:jc w:val="center"/>
              <w:rPr>
                <w:b/>
                <w:sz w:val="24"/>
              </w:rPr>
            </w:pPr>
            <w:r>
              <w:rPr>
                <w:b/>
                <w:spacing w:val="-5"/>
                <w:sz w:val="24"/>
              </w:rPr>
              <w:t>XI</w:t>
            </w:r>
          </w:p>
        </w:tc>
        <w:tc>
          <w:tcPr>
            <w:tcW w:w="7132" w:type="dxa"/>
          </w:tcPr>
          <w:p>
            <w:pPr>
              <w:pStyle w:val="TableParagraph"/>
              <w:spacing w:line="292" w:lineRule="exact"/>
              <w:ind w:left="81"/>
              <w:rPr>
                <w:b/>
                <w:sz w:val="24"/>
              </w:rPr>
            </w:pPr>
            <w:r>
              <w:rPr>
                <w:b/>
                <w:sz w:val="24"/>
              </w:rPr>
              <w:t>M.G.L.</w:t>
            </w:r>
            <w:r>
              <w:rPr>
                <w:b/>
                <w:spacing w:val="-2"/>
                <w:sz w:val="24"/>
              </w:rPr>
              <w:t> </w:t>
            </w:r>
            <w:r>
              <w:rPr>
                <w:b/>
                <w:sz w:val="24"/>
              </w:rPr>
              <w:t>c.</w:t>
            </w:r>
            <w:r>
              <w:rPr>
                <w:b/>
                <w:spacing w:val="-2"/>
                <w:sz w:val="24"/>
              </w:rPr>
              <w:t> </w:t>
            </w:r>
            <w:r>
              <w:rPr>
                <w:b/>
                <w:sz w:val="24"/>
              </w:rPr>
              <w:t>112, §</w:t>
            </w:r>
            <w:r>
              <w:rPr>
                <w:b/>
                <w:spacing w:val="-2"/>
                <w:sz w:val="24"/>
              </w:rPr>
              <w:t> </w:t>
            </w:r>
            <w:r>
              <w:rPr>
                <w:b/>
                <w:sz w:val="24"/>
              </w:rPr>
              <w:t>65C</w:t>
            </w:r>
            <w:r>
              <w:rPr>
                <w:b/>
                <w:spacing w:val="-2"/>
                <w:sz w:val="24"/>
              </w:rPr>
              <w:t> SESSION</w:t>
            </w:r>
          </w:p>
        </w:tc>
        <w:tc>
          <w:tcPr>
            <w:tcW w:w="719" w:type="dxa"/>
          </w:tcPr>
          <w:p>
            <w:pPr>
              <w:pStyle w:val="TableParagraph"/>
              <w:rPr>
                <w:rFonts w:ascii="Times New Roman"/>
                <w:sz w:val="22"/>
              </w:rPr>
            </w:pPr>
          </w:p>
        </w:tc>
        <w:tc>
          <w:tcPr>
            <w:tcW w:w="1072" w:type="dxa"/>
          </w:tcPr>
          <w:p>
            <w:pPr>
              <w:pStyle w:val="TableParagraph"/>
              <w:rPr>
                <w:rFonts w:ascii="Times New Roman"/>
                <w:sz w:val="22"/>
              </w:rPr>
            </w:pPr>
          </w:p>
        </w:tc>
      </w:tr>
      <w:tr>
        <w:trPr>
          <w:trHeight w:val="527" w:hRule="atLeast"/>
        </w:trPr>
        <w:tc>
          <w:tcPr>
            <w:tcW w:w="888" w:type="dxa"/>
          </w:tcPr>
          <w:p>
            <w:pPr>
              <w:pStyle w:val="TableParagraph"/>
              <w:spacing w:before="95"/>
              <w:ind w:left="79" w:right="89"/>
              <w:jc w:val="center"/>
              <w:rPr>
                <w:b/>
                <w:sz w:val="24"/>
              </w:rPr>
            </w:pPr>
            <w:r>
              <w:rPr>
                <w:b/>
                <w:spacing w:val="-4"/>
                <w:sz w:val="24"/>
              </w:rPr>
              <w:t>3:00</w:t>
            </w:r>
          </w:p>
        </w:tc>
        <w:tc>
          <w:tcPr>
            <w:tcW w:w="698" w:type="dxa"/>
          </w:tcPr>
          <w:p>
            <w:pPr>
              <w:pStyle w:val="TableParagraph"/>
              <w:spacing w:before="95"/>
              <w:ind w:left="53" w:right="11"/>
              <w:jc w:val="center"/>
              <w:rPr>
                <w:b/>
                <w:sz w:val="24"/>
              </w:rPr>
            </w:pPr>
            <w:r>
              <w:rPr>
                <w:b/>
                <w:spacing w:val="-5"/>
                <w:sz w:val="24"/>
              </w:rPr>
              <w:t>XII</w:t>
            </w:r>
          </w:p>
        </w:tc>
        <w:tc>
          <w:tcPr>
            <w:tcW w:w="7132" w:type="dxa"/>
          </w:tcPr>
          <w:p>
            <w:pPr>
              <w:pStyle w:val="TableParagraph"/>
              <w:spacing w:before="1"/>
              <w:ind w:left="81"/>
              <w:rPr>
                <w:b/>
                <w:sz w:val="24"/>
              </w:rPr>
            </w:pPr>
            <w:r>
              <w:rPr>
                <w:b/>
                <w:spacing w:val="-2"/>
                <w:sz w:val="24"/>
              </w:rPr>
              <w:t>ADJOURNMENT</w:t>
            </w:r>
          </w:p>
        </w:tc>
        <w:tc>
          <w:tcPr>
            <w:tcW w:w="719" w:type="dxa"/>
          </w:tcPr>
          <w:p>
            <w:pPr>
              <w:pStyle w:val="TableParagraph"/>
              <w:rPr>
                <w:rFonts w:ascii="Times New Roman"/>
                <w:sz w:val="22"/>
              </w:rPr>
            </w:pPr>
          </w:p>
        </w:tc>
        <w:tc>
          <w:tcPr>
            <w:tcW w:w="1072" w:type="dxa"/>
          </w:tcPr>
          <w:p>
            <w:pPr>
              <w:pStyle w:val="TableParagraph"/>
              <w:rPr>
                <w:rFonts w:ascii="Times New Roman"/>
                <w:sz w:val="22"/>
              </w:rPr>
            </w:pPr>
          </w:p>
        </w:tc>
      </w:tr>
    </w:tbl>
    <w:p>
      <w:pPr>
        <w:rPr>
          <w:sz w:val="2"/>
          <w:szCs w:val="2"/>
        </w:rPr>
      </w:pPr>
      <w:r>
        <w:rPr>
          <w:sz w:val="2"/>
          <w:szCs w:val="2"/>
        </w:rPr>
        <mc:AlternateContent>
          <mc:Choice Requires="wps">
            <w:drawing>
              <wp:anchor distT="0" distB="0" distL="0" distR="0" allowOverlap="1" layoutInCell="1" locked="0" behindDoc="0" simplePos="0" relativeHeight="15730176">
                <wp:simplePos x="0" y="0"/>
                <wp:positionH relativeFrom="page">
                  <wp:posOffset>1490472</wp:posOffset>
                </wp:positionH>
                <wp:positionV relativeFrom="page">
                  <wp:posOffset>920496</wp:posOffset>
                </wp:positionV>
                <wp:extent cx="4424680" cy="439293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4424680" cy="439293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7"/>
                              <w:gridCol w:w="1620"/>
                              <w:gridCol w:w="1620"/>
                              <w:gridCol w:w="3240"/>
                            </w:tblGrid>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552"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bl>
                          <w:p>
                            <w:pPr>
                              <w:pStyle w:val="BodyText"/>
                            </w:pPr>
                          </w:p>
                        </w:txbxContent>
                      </wps:txbx>
                      <wps:bodyPr wrap="square" lIns="0" tIns="0" rIns="0" bIns="0" rtlCol="0">
                        <a:noAutofit/>
                      </wps:bodyPr>
                    </wps:wsp>
                  </a:graphicData>
                </a:graphic>
              </wp:anchor>
            </w:drawing>
          </mc:Choice>
          <mc:Fallback>
            <w:pict>
              <v:shape style="position:absolute;margin-left:117.360001pt;margin-top:72.480003pt;width:348.4pt;height:345.9pt;mso-position-horizontal-relative:page;mso-position-vertical-relative:page;z-index:15730176" type="#_x0000_t202" id="docshape11"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7"/>
                        <w:gridCol w:w="1620"/>
                        <w:gridCol w:w="1620"/>
                        <w:gridCol w:w="3240"/>
                      </w:tblGrid>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552"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6"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r>
                        <w:trPr>
                          <w:trHeight w:val="374" w:hRule="atLeast"/>
                        </w:trPr>
                        <w:tc>
                          <w:tcPr>
                            <w:tcW w:w="367" w:type="dxa"/>
                          </w:tcPr>
                          <w:p>
                            <w:pPr>
                              <w:pStyle w:val="TableParagraph"/>
                              <w:rPr>
                                <w:rFonts w:ascii="Times New Roman"/>
                                <w:sz w:val="22"/>
                              </w:rPr>
                            </w:pPr>
                          </w:p>
                        </w:tc>
                        <w:tc>
                          <w:tcPr>
                            <w:tcW w:w="1620" w:type="dxa"/>
                          </w:tcPr>
                          <w:p>
                            <w:pPr>
                              <w:pStyle w:val="TableParagraph"/>
                              <w:rPr>
                                <w:rFonts w:ascii="Times New Roman"/>
                                <w:sz w:val="22"/>
                              </w:rPr>
                            </w:pPr>
                          </w:p>
                        </w:tc>
                        <w:tc>
                          <w:tcPr>
                            <w:tcW w:w="1620" w:type="dxa"/>
                          </w:tcPr>
                          <w:p>
                            <w:pPr>
                              <w:pStyle w:val="TableParagraph"/>
                              <w:rPr>
                                <w:rFonts w:ascii="Times New Roman"/>
                                <w:sz w:val="22"/>
                              </w:rPr>
                            </w:pPr>
                          </w:p>
                        </w:tc>
                        <w:tc>
                          <w:tcPr>
                            <w:tcW w:w="3240" w:type="dxa"/>
                          </w:tcPr>
                          <w:p>
                            <w:pPr>
                              <w:pStyle w:val="TableParagraph"/>
                              <w:rPr>
                                <w:rFonts w:ascii="Times New Roman"/>
                                <w:sz w:val="22"/>
                              </w:rPr>
                            </w:pPr>
                          </w:p>
                        </w:tc>
                      </w:tr>
                    </w:tbl>
                    <w:p>
                      <w:pPr>
                        <w:pStyle w:val="BodyText"/>
                      </w:pPr>
                    </w:p>
                  </w:txbxContent>
                </v:textbox>
                <w10:wrap type="none"/>
              </v:shape>
            </w:pict>
          </mc:Fallback>
        </mc:AlternateContent>
      </w:r>
    </w:p>
    <w:p>
      <w:pPr>
        <w:spacing w:after="0"/>
        <w:rPr>
          <w:sz w:val="2"/>
          <w:szCs w:val="2"/>
        </w:rPr>
        <w:sectPr>
          <w:type w:val="continuous"/>
          <w:pgSz w:w="12240" w:h="15840"/>
          <w:pgMar w:header="0" w:footer="1165" w:top="1120" w:bottom="1360" w:left="360" w:right="720"/>
        </w:sectPr>
      </w:pPr>
    </w:p>
    <w:p>
      <w:pPr>
        <w:pStyle w:val="Heading1"/>
        <w:ind w:left="3883" w:right="3522" w:firstLine="76"/>
        <w:jc w:val="center"/>
      </w:pPr>
      <w:bookmarkStart w:name="Minutes  June 4, 2026 General Session" w:id="8"/>
      <w:bookmarkEnd w:id="8"/>
      <w:r>
        <w:rPr>
          <w:b w:val="0"/>
        </w:rPr>
      </w:r>
      <w:bookmarkStart w:name="COMMONWEALTH OF MASSACHUSETTS" w:id="9"/>
      <w:bookmarkEnd w:id="9"/>
      <w:r>
        <w:rPr>
          <w:b w:val="0"/>
        </w:rPr>
      </w:r>
      <w:r>
        <w:rPr/>
        <w:t>COMMONWEALTH</w:t>
      </w:r>
      <w:r>
        <w:rPr>
          <w:spacing w:val="-13"/>
        </w:rPr>
        <w:t> </w:t>
      </w:r>
      <w:r>
        <w:rPr/>
        <w:t>OF</w:t>
      </w:r>
      <w:r>
        <w:rPr>
          <w:spacing w:val="-12"/>
        </w:rPr>
        <w:t> </w:t>
      </w:r>
      <w:r>
        <w:rPr/>
        <w:t>MASSACHUSETTS BOARD</w:t>
      </w:r>
      <w:r>
        <w:rPr>
          <w:spacing w:val="-3"/>
        </w:rPr>
        <w:t> </w:t>
      </w:r>
      <w:r>
        <w:rPr/>
        <w:t>OF</w:t>
      </w:r>
      <w:r>
        <w:rPr>
          <w:spacing w:val="-5"/>
        </w:rPr>
        <w:t> </w:t>
      </w:r>
      <w:r>
        <w:rPr/>
        <w:t>REGISTRATION</w:t>
      </w:r>
      <w:r>
        <w:rPr>
          <w:spacing w:val="-4"/>
        </w:rPr>
        <w:t> </w:t>
      </w:r>
      <w:r>
        <w:rPr/>
        <w:t>IN</w:t>
      </w:r>
      <w:r>
        <w:rPr>
          <w:spacing w:val="-3"/>
        </w:rPr>
        <w:t> </w:t>
      </w:r>
      <w:r>
        <w:rPr>
          <w:spacing w:val="-2"/>
        </w:rPr>
        <w:t>PHARMACY</w:t>
      </w:r>
    </w:p>
    <w:p>
      <w:pPr>
        <w:pStyle w:val="BodyText"/>
        <w:rPr>
          <w:b/>
        </w:rPr>
      </w:pPr>
    </w:p>
    <w:p>
      <w:pPr>
        <w:spacing w:line="268" w:lineRule="exact" w:before="1"/>
        <w:ind w:left="359" w:right="0" w:firstLine="0"/>
        <w:jc w:val="center"/>
        <w:rPr>
          <w:b/>
          <w:sz w:val="22"/>
        </w:rPr>
      </w:pPr>
      <w:r>
        <w:rPr>
          <w:b/>
          <w:sz w:val="22"/>
        </w:rPr>
        <w:t>MINUTES</w:t>
      </w:r>
      <w:r>
        <w:rPr>
          <w:b/>
          <w:spacing w:val="-3"/>
          <w:sz w:val="22"/>
        </w:rPr>
        <w:t> </w:t>
      </w:r>
      <w:r>
        <w:rPr>
          <w:b/>
          <w:sz w:val="22"/>
        </w:rPr>
        <w:t>OF</w:t>
      </w:r>
      <w:r>
        <w:rPr>
          <w:b/>
          <w:spacing w:val="-6"/>
          <w:sz w:val="22"/>
        </w:rPr>
        <w:t> </w:t>
      </w:r>
      <w:r>
        <w:rPr>
          <w:b/>
          <w:sz w:val="22"/>
        </w:rPr>
        <w:t>THE</w:t>
      </w:r>
      <w:r>
        <w:rPr>
          <w:b/>
          <w:spacing w:val="-6"/>
          <w:sz w:val="22"/>
        </w:rPr>
        <w:t> </w:t>
      </w:r>
      <w:r>
        <w:rPr>
          <w:b/>
          <w:sz w:val="22"/>
        </w:rPr>
        <w:t>GENERAL</w:t>
      </w:r>
      <w:r>
        <w:rPr>
          <w:b/>
          <w:spacing w:val="-3"/>
          <w:sz w:val="22"/>
        </w:rPr>
        <w:t> </w:t>
      </w:r>
      <w:r>
        <w:rPr>
          <w:b/>
          <w:spacing w:val="-2"/>
          <w:sz w:val="22"/>
        </w:rPr>
        <w:t>SESSION</w:t>
      </w:r>
    </w:p>
    <w:p>
      <w:pPr>
        <w:pStyle w:val="Heading2"/>
        <w:ind w:left="4306" w:right="3948"/>
        <w:jc w:val="center"/>
      </w:pPr>
      <w:r>
        <w:rPr/>
        <w:t>Via</w:t>
      </w:r>
      <w:r>
        <w:rPr>
          <w:spacing w:val="-13"/>
        </w:rPr>
        <w:t> </w:t>
      </w:r>
      <w:r>
        <w:rPr/>
        <w:t>Remote</w:t>
      </w:r>
      <w:r>
        <w:rPr>
          <w:spacing w:val="-12"/>
        </w:rPr>
        <w:t> </w:t>
      </w:r>
      <w:r>
        <w:rPr/>
        <w:t>WebEx</w:t>
      </w:r>
      <w:r>
        <w:rPr>
          <w:spacing w:val="-13"/>
        </w:rPr>
        <w:t> </w:t>
      </w:r>
      <w:r>
        <w:rPr/>
        <w:t>Meeting June 4, 2026</w:t>
      </w:r>
    </w:p>
    <w:p>
      <w:pPr>
        <w:pStyle w:val="BodyText"/>
        <w:spacing w:before="19"/>
        <w:rPr>
          <w:b/>
          <w:sz w:val="20"/>
        </w:rPr>
      </w:pPr>
      <w:r>
        <w:rPr>
          <w:b/>
          <w:sz w:val="20"/>
        </w:rPr>
        <mc:AlternateContent>
          <mc:Choice Requires="wps">
            <w:drawing>
              <wp:anchor distT="0" distB="0" distL="0" distR="0" allowOverlap="1" layoutInCell="1" locked="0" behindDoc="1" simplePos="0" relativeHeight="487589888">
                <wp:simplePos x="0" y="0"/>
                <wp:positionH relativeFrom="page">
                  <wp:posOffset>896111</wp:posOffset>
                </wp:positionH>
                <wp:positionV relativeFrom="paragraph">
                  <wp:posOffset>182941</wp:posOffset>
                </wp:positionV>
                <wp:extent cx="5980430" cy="18415"/>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04833pt;width:470.88pt;height:1.44pt;mso-position-horizontal-relative:page;mso-position-vertical-relative:paragraph;z-index:-15726592;mso-wrap-distance-left:0;mso-wrap-distance-right:0" id="docshape14" filled="true" fillcolor="#000000" stroked="false">
                <v:fill type="solid"/>
                <w10:wrap type="topAndBottom"/>
              </v:rect>
            </w:pict>
          </mc:Fallback>
        </mc:AlternateContent>
      </w:r>
    </w:p>
    <w:p>
      <w:pPr>
        <w:tabs>
          <w:tab w:pos="6839" w:val="left" w:leader="none"/>
        </w:tabs>
        <w:spacing w:before="1"/>
        <w:ind w:left="1080" w:right="0" w:firstLine="0"/>
        <w:jc w:val="left"/>
        <w:rPr>
          <w:b/>
          <w:sz w:val="22"/>
        </w:rPr>
      </w:pPr>
      <w:r>
        <w:rPr>
          <w:b/>
          <w:sz w:val="22"/>
          <w:u w:val="single"/>
        </w:rPr>
        <w:t>Board</w:t>
      </w:r>
      <w:r>
        <w:rPr>
          <w:b/>
          <w:spacing w:val="-5"/>
          <w:sz w:val="22"/>
          <w:u w:val="single"/>
        </w:rPr>
        <w:t> </w:t>
      </w:r>
      <w:r>
        <w:rPr>
          <w:b/>
          <w:sz w:val="22"/>
          <w:u w:val="single"/>
        </w:rPr>
        <w:t>Members</w:t>
      </w:r>
      <w:r>
        <w:rPr>
          <w:b/>
          <w:spacing w:val="-4"/>
          <w:sz w:val="22"/>
          <w:u w:val="single"/>
        </w:rPr>
        <w:t> </w:t>
      </w:r>
      <w:r>
        <w:rPr>
          <w:b/>
          <w:spacing w:val="-2"/>
          <w:sz w:val="22"/>
          <w:u w:val="single"/>
        </w:rPr>
        <w:t>Present</w:t>
      </w:r>
      <w:r>
        <w:rPr>
          <w:b/>
          <w:sz w:val="22"/>
          <w:u w:val="none"/>
        </w:rPr>
        <w:tab/>
      </w:r>
      <w:r>
        <w:rPr>
          <w:b/>
          <w:sz w:val="22"/>
          <w:u w:val="single"/>
        </w:rPr>
        <w:t>Board</w:t>
      </w:r>
      <w:r>
        <w:rPr>
          <w:b/>
          <w:spacing w:val="-6"/>
          <w:sz w:val="22"/>
          <w:u w:val="single"/>
        </w:rPr>
        <w:t> </w:t>
      </w:r>
      <w:r>
        <w:rPr>
          <w:b/>
          <w:sz w:val="22"/>
          <w:u w:val="single"/>
        </w:rPr>
        <w:t>Members</w:t>
      </w:r>
      <w:r>
        <w:rPr>
          <w:b/>
          <w:spacing w:val="-5"/>
          <w:sz w:val="22"/>
          <w:u w:val="single"/>
        </w:rPr>
        <w:t> </w:t>
      </w:r>
      <w:r>
        <w:rPr>
          <w:b/>
          <w:sz w:val="22"/>
          <w:u w:val="single"/>
        </w:rPr>
        <w:t>Not</w:t>
      </w:r>
      <w:r>
        <w:rPr>
          <w:b/>
          <w:spacing w:val="-4"/>
          <w:sz w:val="22"/>
          <w:u w:val="single"/>
        </w:rPr>
        <w:t> </w:t>
      </w:r>
      <w:r>
        <w:rPr>
          <w:b/>
          <w:spacing w:val="-2"/>
          <w:sz w:val="22"/>
          <w:u w:val="single"/>
        </w:rPr>
        <w:t>Present</w:t>
      </w:r>
    </w:p>
    <w:p>
      <w:pPr>
        <w:pStyle w:val="BodyText"/>
        <w:tabs>
          <w:tab w:pos="6839" w:val="left" w:leader="none"/>
        </w:tabs>
        <w:spacing w:before="1"/>
        <w:ind w:left="1080"/>
      </w:pPr>
      <w:r>
        <w:rPr/>
        <w:t>Saad</w:t>
      </w:r>
      <w:r>
        <w:rPr>
          <w:spacing w:val="-5"/>
        </w:rPr>
        <w:t> </w:t>
      </w:r>
      <w:r>
        <w:rPr/>
        <w:t>Dinno,</w:t>
      </w:r>
      <w:r>
        <w:rPr>
          <w:spacing w:val="-6"/>
        </w:rPr>
        <w:t> </w:t>
      </w:r>
      <w:r>
        <w:rPr/>
        <w:t>RPh,</w:t>
      </w:r>
      <w:r>
        <w:rPr>
          <w:spacing w:val="-6"/>
        </w:rPr>
        <w:t> </w:t>
      </w:r>
      <w:r>
        <w:rPr/>
        <w:t>FACP/FACA,</w:t>
      </w:r>
      <w:r>
        <w:rPr>
          <w:spacing w:val="-3"/>
        </w:rPr>
        <w:t> </w:t>
      </w:r>
      <w:r>
        <w:rPr>
          <w:spacing w:val="-2"/>
        </w:rPr>
        <w:t>President</w:t>
      </w:r>
      <w:r>
        <w:rPr/>
        <w:tab/>
        <w:t>Julie</w:t>
      </w:r>
      <w:r>
        <w:rPr>
          <w:spacing w:val="-5"/>
        </w:rPr>
        <w:t> </w:t>
      </w:r>
      <w:r>
        <w:rPr>
          <w:spacing w:val="-2"/>
        </w:rPr>
        <w:t>Dorgan</w:t>
      </w:r>
    </w:p>
    <w:p>
      <w:pPr>
        <w:pStyle w:val="BodyText"/>
        <w:tabs>
          <w:tab w:pos="6810" w:val="left" w:leader="none"/>
        </w:tabs>
        <w:ind w:left="1080"/>
      </w:pPr>
      <w:r>
        <w:rPr/>
        <w:t>Mark</w:t>
      </w:r>
      <w:r>
        <w:rPr>
          <w:spacing w:val="-8"/>
        </w:rPr>
        <w:t> </w:t>
      </w:r>
      <w:r>
        <w:rPr/>
        <w:t>Sciaraffa,</w:t>
      </w:r>
      <w:r>
        <w:rPr>
          <w:spacing w:val="-5"/>
        </w:rPr>
        <w:t> </w:t>
      </w:r>
      <w:r>
        <w:rPr>
          <w:spacing w:val="-4"/>
        </w:rPr>
        <w:t>CPhT</w:t>
      </w:r>
      <w:r>
        <w:rPr/>
        <w:tab/>
        <w:t>Timothy</w:t>
      </w:r>
      <w:r>
        <w:rPr>
          <w:spacing w:val="-6"/>
        </w:rPr>
        <w:t> </w:t>
      </w:r>
      <w:r>
        <w:rPr>
          <w:spacing w:val="-2"/>
        </w:rPr>
        <w:t>Fensky</w:t>
      </w:r>
    </w:p>
    <w:p>
      <w:pPr>
        <w:pStyle w:val="BodyText"/>
        <w:tabs>
          <w:tab w:pos="6839" w:val="left" w:leader="none"/>
        </w:tabs>
        <w:ind w:left="1080"/>
      </w:pPr>
      <w:r>
        <w:rPr/>
        <w:t>Sami</w:t>
      </w:r>
      <w:r>
        <w:rPr>
          <w:spacing w:val="-4"/>
        </w:rPr>
        <w:t> </w:t>
      </w:r>
      <w:r>
        <w:rPr/>
        <w:t>Ahmed,</w:t>
      </w:r>
      <w:r>
        <w:rPr>
          <w:spacing w:val="-5"/>
        </w:rPr>
        <w:t> </w:t>
      </w:r>
      <w:r>
        <w:rPr/>
        <w:t>PharmD.,</w:t>
      </w:r>
      <w:r>
        <w:rPr>
          <w:spacing w:val="-4"/>
        </w:rPr>
        <w:t> </w:t>
      </w:r>
      <w:r>
        <w:rPr/>
        <w:t>RPh,</w:t>
      </w:r>
      <w:r>
        <w:rPr>
          <w:spacing w:val="-4"/>
        </w:rPr>
        <w:t> </w:t>
      </w:r>
      <w:r>
        <w:rPr/>
        <w:t>BCPS,</w:t>
      </w:r>
      <w:r>
        <w:rPr>
          <w:spacing w:val="-4"/>
        </w:rPr>
        <w:t> </w:t>
      </w:r>
      <w:r>
        <w:rPr>
          <w:spacing w:val="-2"/>
        </w:rPr>
        <w:t>BCSCP</w:t>
      </w:r>
      <w:r>
        <w:rPr/>
        <w:tab/>
        <w:t>John</w:t>
      </w:r>
      <w:r>
        <w:rPr>
          <w:spacing w:val="-4"/>
        </w:rPr>
        <w:t> </w:t>
      </w:r>
      <w:r>
        <w:rPr>
          <w:spacing w:val="-2"/>
        </w:rPr>
        <w:t>Rocchio</w:t>
      </w:r>
    </w:p>
    <w:p>
      <w:pPr>
        <w:pStyle w:val="BodyText"/>
        <w:tabs>
          <w:tab w:pos="6839" w:val="left" w:leader="none"/>
        </w:tabs>
        <w:ind w:left="1080" w:right="1148"/>
      </w:pPr>
      <w:r>
        <w:rPr/>
        <w:t>Katie Thornell, RPh, MBA</w:t>
        <w:tab/>
        <w:t>Stephanie</w:t>
      </w:r>
      <w:r>
        <w:rPr>
          <w:spacing w:val="-7"/>
        </w:rPr>
        <w:t> </w:t>
      </w:r>
      <w:r>
        <w:rPr/>
        <w:t>Patel,</w:t>
      </w:r>
      <w:r>
        <w:rPr>
          <w:spacing w:val="-10"/>
        </w:rPr>
        <w:t> </w:t>
      </w:r>
      <w:r>
        <w:rPr/>
        <w:t>MD,</w:t>
      </w:r>
      <w:r>
        <w:rPr>
          <w:spacing w:val="-10"/>
        </w:rPr>
        <w:t> </w:t>
      </w:r>
      <w:r>
        <w:rPr/>
        <w:t>MBA,</w:t>
      </w:r>
      <w:r>
        <w:rPr>
          <w:spacing w:val="-10"/>
        </w:rPr>
        <w:t> </w:t>
      </w:r>
      <w:r>
        <w:rPr/>
        <w:t>FFHPM, </w:t>
      </w:r>
      <w:r>
        <w:rPr>
          <w:spacing w:val="-4"/>
        </w:rPr>
        <w:t>HMDC</w:t>
      </w:r>
    </w:p>
    <w:p>
      <w:pPr>
        <w:pStyle w:val="BodyText"/>
        <w:ind w:left="1079" w:right="7385"/>
      </w:pPr>
      <w:r>
        <w:rPr/>
        <w:t>Caryn</w:t>
      </w:r>
      <w:r>
        <w:rPr>
          <w:spacing w:val="-12"/>
        </w:rPr>
        <w:t> </w:t>
      </w:r>
      <w:r>
        <w:rPr/>
        <w:t>Belisle,</w:t>
      </w:r>
      <w:r>
        <w:rPr>
          <w:spacing w:val="-11"/>
        </w:rPr>
        <w:t> </w:t>
      </w:r>
      <w:r>
        <w:rPr/>
        <w:t>RPh,</w:t>
      </w:r>
      <w:r>
        <w:rPr>
          <w:spacing w:val="-12"/>
        </w:rPr>
        <w:t> </w:t>
      </w:r>
      <w:r>
        <w:rPr/>
        <w:t>MBA Delilah Barnes, RPh</w:t>
      </w:r>
    </w:p>
    <w:p>
      <w:pPr>
        <w:pStyle w:val="BodyText"/>
        <w:ind w:left="1080" w:right="6780"/>
      </w:pPr>
      <w:r>
        <w:rPr/>
        <w:t>Rita</w:t>
      </w:r>
      <w:r>
        <w:rPr>
          <w:spacing w:val="-9"/>
        </w:rPr>
        <w:t> </w:t>
      </w:r>
      <w:r>
        <w:rPr/>
        <w:t>Morelli,</w:t>
      </w:r>
      <w:r>
        <w:rPr>
          <w:spacing w:val="-9"/>
        </w:rPr>
        <w:t> </w:t>
      </w:r>
      <w:r>
        <w:rPr/>
        <w:t>PharmD,</w:t>
      </w:r>
      <w:r>
        <w:rPr>
          <w:spacing w:val="-9"/>
        </w:rPr>
        <w:t> </w:t>
      </w:r>
      <w:r>
        <w:rPr/>
        <w:t>BCACP,</w:t>
      </w:r>
      <w:r>
        <w:rPr>
          <w:spacing w:val="-9"/>
        </w:rPr>
        <w:t> </w:t>
      </w:r>
      <w:r>
        <w:rPr/>
        <w:t>RPh Frank Lombardo</w:t>
      </w:r>
    </w:p>
    <w:p>
      <w:pPr>
        <w:pStyle w:val="BodyText"/>
        <w:ind w:left="1080"/>
      </w:pPr>
      <w:r>
        <w:rPr/>
        <w:t>Patricia</w:t>
      </w:r>
      <w:r>
        <w:rPr>
          <w:spacing w:val="-6"/>
        </w:rPr>
        <w:t> </w:t>
      </w:r>
      <w:r>
        <w:rPr/>
        <w:t>Wolohan,</w:t>
      </w:r>
      <w:r>
        <w:rPr>
          <w:spacing w:val="-5"/>
        </w:rPr>
        <w:t> </w:t>
      </w:r>
      <w:r>
        <w:rPr/>
        <w:t>RN,</w:t>
      </w:r>
      <w:r>
        <w:rPr>
          <w:spacing w:val="-3"/>
        </w:rPr>
        <w:t> </w:t>
      </w:r>
      <w:r>
        <w:rPr/>
        <w:t>BLS,</w:t>
      </w:r>
      <w:r>
        <w:rPr>
          <w:spacing w:val="-5"/>
        </w:rPr>
        <w:t> </w:t>
      </w:r>
      <w:r>
        <w:rPr>
          <w:spacing w:val="-4"/>
        </w:rPr>
        <w:t>ACLS</w:t>
      </w:r>
    </w:p>
    <w:p>
      <w:pPr>
        <w:pStyle w:val="BodyText"/>
        <w:spacing w:before="268"/>
      </w:pPr>
    </w:p>
    <w:p>
      <w:pPr>
        <w:spacing w:before="0"/>
        <w:ind w:left="1080" w:right="0" w:firstLine="0"/>
        <w:jc w:val="left"/>
        <w:rPr>
          <w:b/>
          <w:sz w:val="22"/>
        </w:rPr>
      </w:pPr>
      <w:r>
        <w:rPr>
          <w:b/>
          <w:sz w:val="22"/>
          <w:u w:val="single"/>
        </w:rPr>
        <w:t>Board</w:t>
      </w:r>
      <w:r>
        <w:rPr>
          <w:b/>
          <w:spacing w:val="-3"/>
          <w:sz w:val="22"/>
          <w:u w:val="single"/>
        </w:rPr>
        <w:t> </w:t>
      </w:r>
      <w:r>
        <w:rPr>
          <w:b/>
          <w:sz w:val="22"/>
          <w:u w:val="single"/>
        </w:rPr>
        <w:t>Staff</w:t>
      </w:r>
      <w:r>
        <w:rPr>
          <w:b/>
          <w:spacing w:val="-4"/>
          <w:sz w:val="22"/>
          <w:u w:val="single"/>
        </w:rPr>
        <w:t> </w:t>
      </w:r>
      <w:r>
        <w:rPr>
          <w:b/>
          <w:spacing w:val="-2"/>
          <w:sz w:val="22"/>
          <w:u w:val="single"/>
        </w:rPr>
        <w:t>Present</w:t>
      </w:r>
    </w:p>
    <w:p>
      <w:pPr>
        <w:pStyle w:val="BodyText"/>
        <w:spacing w:line="268" w:lineRule="exact" w:before="1"/>
        <w:ind w:left="1080"/>
      </w:pPr>
      <w:r>
        <w:rPr/>
        <w:t>Michael</w:t>
      </w:r>
      <w:r>
        <w:rPr>
          <w:spacing w:val="-7"/>
        </w:rPr>
        <w:t> </w:t>
      </w:r>
      <w:r>
        <w:rPr/>
        <w:t>Godek,</w:t>
      </w:r>
      <w:r>
        <w:rPr>
          <w:spacing w:val="-5"/>
        </w:rPr>
        <w:t> </w:t>
      </w:r>
      <w:r>
        <w:rPr/>
        <w:t>Executive</w:t>
      </w:r>
      <w:r>
        <w:rPr>
          <w:spacing w:val="-7"/>
        </w:rPr>
        <w:t> </w:t>
      </w:r>
      <w:r>
        <w:rPr>
          <w:spacing w:val="-2"/>
        </w:rPr>
        <w:t>Director</w:t>
      </w:r>
    </w:p>
    <w:p>
      <w:pPr>
        <w:pStyle w:val="BodyText"/>
        <w:ind w:left="1080" w:right="5241"/>
      </w:pPr>
      <w:r>
        <w:rPr/>
        <w:t>Monica Botto, Associative Executive Director Jacqueline Petrillo, PharmD, RPh, JD, Board Counsel William</w:t>
      </w:r>
      <w:r>
        <w:rPr>
          <w:spacing w:val="-5"/>
        </w:rPr>
        <w:t> </w:t>
      </w:r>
      <w:r>
        <w:rPr/>
        <w:t>Frisch,</w:t>
      </w:r>
      <w:r>
        <w:rPr>
          <w:spacing w:val="-6"/>
        </w:rPr>
        <w:t> </w:t>
      </w:r>
      <w:r>
        <w:rPr/>
        <w:t>RPh</w:t>
      </w:r>
      <w:r>
        <w:rPr>
          <w:spacing w:val="-7"/>
        </w:rPr>
        <w:t> </w:t>
      </w:r>
      <w:r>
        <w:rPr/>
        <w:t>Director</w:t>
      </w:r>
      <w:r>
        <w:rPr>
          <w:spacing w:val="-6"/>
        </w:rPr>
        <w:t> </w:t>
      </w:r>
      <w:r>
        <w:rPr/>
        <w:t>of</w:t>
      </w:r>
      <w:r>
        <w:rPr>
          <w:spacing w:val="-8"/>
        </w:rPr>
        <w:t> </w:t>
      </w:r>
      <w:r>
        <w:rPr/>
        <w:t>Pharmacy</w:t>
      </w:r>
      <w:r>
        <w:rPr>
          <w:spacing w:val="-7"/>
        </w:rPr>
        <w:t> </w:t>
      </w:r>
      <w:r>
        <w:rPr/>
        <w:t>Compliance Michelle Chan, RPh, Quality Assurance Pharmacist Richard Harris, Program Analyst</w:t>
      </w:r>
    </w:p>
    <w:p>
      <w:pPr>
        <w:pStyle w:val="BodyText"/>
        <w:ind w:left="1080" w:right="6780"/>
      </w:pPr>
      <w:r>
        <w:rPr/>
        <w:t>Joanna Chow, Program Analyst Taylor</w:t>
      </w:r>
      <w:r>
        <w:rPr>
          <w:spacing w:val="-8"/>
        </w:rPr>
        <w:t> </w:t>
      </w:r>
      <w:r>
        <w:rPr/>
        <w:t>Lee,</w:t>
      </w:r>
      <w:r>
        <w:rPr>
          <w:spacing w:val="-10"/>
        </w:rPr>
        <w:t> </w:t>
      </w:r>
      <w:r>
        <w:rPr/>
        <w:t>Office</w:t>
      </w:r>
      <w:r>
        <w:rPr>
          <w:spacing w:val="-10"/>
        </w:rPr>
        <w:t> </w:t>
      </w:r>
      <w:r>
        <w:rPr/>
        <w:t>Support</w:t>
      </w:r>
      <w:r>
        <w:rPr>
          <w:spacing w:val="-10"/>
        </w:rPr>
        <w:t> </w:t>
      </w:r>
      <w:r>
        <w:rPr/>
        <w:t>Specialist</w:t>
      </w:r>
    </w:p>
    <w:p>
      <w:pPr>
        <w:pStyle w:val="BodyText"/>
        <w:ind w:left="1080" w:right="5241"/>
      </w:pPr>
      <w:r>
        <w:rPr/>
        <w:t>Joanne Trifone, RPh, Director of Investigations Gregory</w:t>
      </w:r>
      <w:r>
        <w:rPr>
          <w:spacing w:val="-8"/>
        </w:rPr>
        <w:t> </w:t>
      </w:r>
      <w:r>
        <w:rPr/>
        <w:t>Melton,</w:t>
      </w:r>
      <w:r>
        <w:rPr>
          <w:spacing w:val="-7"/>
        </w:rPr>
        <w:t> </w:t>
      </w:r>
      <w:r>
        <w:rPr/>
        <w:t>JD,</w:t>
      </w:r>
      <w:r>
        <w:rPr>
          <w:spacing w:val="-7"/>
        </w:rPr>
        <w:t> </w:t>
      </w:r>
      <w:r>
        <w:rPr/>
        <w:t>PharmD,</w:t>
      </w:r>
      <w:r>
        <w:rPr>
          <w:spacing w:val="-7"/>
        </w:rPr>
        <w:t> </w:t>
      </w:r>
      <w:r>
        <w:rPr/>
        <w:t>BCPS,</w:t>
      </w:r>
      <w:r>
        <w:rPr>
          <w:spacing w:val="-7"/>
        </w:rPr>
        <w:t> </w:t>
      </w:r>
      <w:r>
        <w:rPr/>
        <w:t>Investigator</w:t>
      </w:r>
    </w:p>
    <w:p>
      <w:pPr>
        <w:pStyle w:val="BodyText"/>
        <w:spacing w:line="237" w:lineRule="auto" w:before="3"/>
        <w:ind w:left="1080" w:right="4753"/>
      </w:pPr>
      <w:r>
        <w:rPr/>
        <w:t>Cheryl</w:t>
      </w:r>
      <w:r>
        <w:rPr>
          <w:spacing w:val="-8"/>
        </w:rPr>
        <w:t> </w:t>
      </w:r>
      <w:r>
        <w:rPr/>
        <w:t>Lathum,</w:t>
      </w:r>
      <w:r>
        <w:rPr>
          <w:spacing w:val="-6"/>
        </w:rPr>
        <w:t> </w:t>
      </w:r>
      <w:r>
        <w:rPr/>
        <w:t>RPh,</w:t>
      </w:r>
      <w:r>
        <w:rPr>
          <w:spacing w:val="-8"/>
        </w:rPr>
        <w:t> </w:t>
      </w:r>
      <w:r>
        <w:rPr/>
        <w:t>PharmD,</w:t>
      </w:r>
      <w:r>
        <w:rPr>
          <w:spacing w:val="-6"/>
        </w:rPr>
        <w:t> </w:t>
      </w:r>
      <w:r>
        <w:rPr/>
        <w:t>BCPS,</w:t>
      </w:r>
      <w:r>
        <w:rPr>
          <w:spacing w:val="-6"/>
        </w:rPr>
        <w:t> </w:t>
      </w:r>
      <w:r>
        <w:rPr/>
        <w:t>Senior</w:t>
      </w:r>
      <w:r>
        <w:rPr>
          <w:spacing w:val="-6"/>
        </w:rPr>
        <w:t> </w:t>
      </w:r>
      <w:r>
        <w:rPr/>
        <w:t>Investigator Keith Johnstone, Compliance Officer</w:t>
      </w:r>
    </w:p>
    <w:p>
      <w:pPr>
        <w:pStyle w:val="BodyText"/>
        <w:spacing w:before="1"/>
        <w:ind w:left="1080"/>
      </w:pPr>
      <w:r>
        <w:rPr/>
        <w:t>Gayatri</w:t>
      </w:r>
      <w:r>
        <w:rPr>
          <w:spacing w:val="-10"/>
        </w:rPr>
        <w:t> </w:t>
      </w:r>
      <w:r>
        <w:rPr/>
        <w:t>Ramasubramanian,</w:t>
      </w:r>
      <w:r>
        <w:rPr>
          <w:spacing w:val="-9"/>
        </w:rPr>
        <w:t> </w:t>
      </w:r>
      <w:r>
        <w:rPr/>
        <w:t>Licensing</w:t>
      </w:r>
      <w:r>
        <w:rPr>
          <w:spacing w:val="-9"/>
        </w:rPr>
        <w:t> </w:t>
      </w:r>
      <w:r>
        <w:rPr>
          <w:spacing w:val="-4"/>
        </w:rPr>
        <w:t>temp</w:t>
      </w:r>
    </w:p>
    <w:p>
      <w:pPr>
        <w:pStyle w:val="BodyText"/>
        <w:rPr>
          <w:sz w:val="20"/>
        </w:rPr>
      </w:pPr>
    </w:p>
    <w:p>
      <w:pPr>
        <w:pStyle w:val="BodyText"/>
        <w:spacing w:before="46"/>
        <w:rPr>
          <w:sz w:val="20"/>
        </w:rPr>
      </w:pPr>
      <w:r>
        <w:rPr>
          <w:sz w:val="20"/>
        </w:rPr>
        <mc:AlternateContent>
          <mc:Choice Requires="wps">
            <w:drawing>
              <wp:anchor distT="0" distB="0" distL="0" distR="0" allowOverlap="1" layoutInCell="1" locked="0" behindDoc="1" simplePos="0" relativeHeight="487590400">
                <wp:simplePos x="0" y="0"/>
                <wp:positionH relativeFrom="page">
                  <wp:posOffset>896111</wp:posOffset>
                </wp:positionH>
                <wp:positionV relativeFrom="paragraph">
                  <wp:posOffset>199664</wp:posOffset>
                </wp:positionV>
                <wp:extent cx="5980430" cy="18415"/>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5.721653pt;width:470.88pt;height:1.44pt;mso-position-horizontal-relative:page;mso-position-vertical-relative:paragraph;z-index:-15726080;mso-wrap-distance-left:0;mso-wrap-distance-right:0" id="docshape15" filled="true" fillcolor="#000000" stroked="false">
                <v:fill type="solid"/>
                <w10:wrap type="topAndBottom"/>
              </v:rect>
            </w:pict>
          </mc:Fallback>
        </mc:AlternateContent>
      </w:r>
    </w:p>
    <w:p>
      <w:pPr>
        <w:pStyle w:val="BodyText"/>
        <w:spacing w:before="1"/>
      </w:pPr>
    </w:p>
    <w:p>
      <w:pPr>
        <w:spacing w:before="1"/>
        <w:ind w:left="1080" w:right="0" w:firstLine="0"/>
        <w:jc w:val="left"/>
        <w:rPr>
          <w:sz w:val="22"/>
        </w:rPr>
      </w:pPr>
      <w:r>
        <w:rPr>
          <w:b/>
          <w:sz w:val="22"/>
        </w:rPr>
        <w:t>TOPIC</w:t>
      </w:r>
      <w:r>
        <w:rPr>
          <w:b/>
          <w:spacing w:val="-5"/>
          <w:sz w:val="22"/>
        </w:rPr>
        <w:t> </w:t>
      </w:r>
      <w:r>
        <w:rPr>
          <w:b/>
          <w:sz w:val="22"/>
        </w:rPr>
        <w:t>I</w:t>
      </w:r>
      <w:r>
        <w:rPr>
          <w:sz w:val="22"/>
        </w:rPr>
        <w:t>.</w:t>
      </w:r>
      <w:r>
        <w:rPr>
          <w:spacing w:val="45"/>
          <w:sz w:val="22"/>
        </w:rPr>
        <w:t> </w:t>
      </w:r>
      <w:r>
        <w:rPr>
          <w:sz w:val="22"/>
        </w:rPr>
        <w:t>Attendance</w:t>
      </w:r>
      <w:r>
        <w:rPr>
          <w:spacing w:val="-4"/>
          <w:sz w:val="22"/>
        </w:rPr>
        <w:t> </w:t>
      </w:r>
      <w:r>
        <w:rPr>
          <w:sz w:val="22"/>
        </w:rPr>
        <w:t>by</w:t>
      </w:r>
      <w:r>
        <w:rPr>
          <w:spacing w:val="-1"/>
          <w:sz w:val="22"/>
        </w:rPr>
        <w:t> </w:t>
      </w:r>
      <w:r>
        <w:rPr>
          <w:sz w:val="22"/>
        </w:rPr>
        <w:t>roll</w:t>
      </w:r>
      <w:r>
        <w:rPr>
          <w:spacing w:val="-3"/>
          <w:sz w:val="22"/>
        </w:rPr>
        <w:t> </w:t>
      </w:r>
      <w:r>
        <w:rPr>
          <w:spacing w:val="-4"/>
          <w:sz w:val="22"/>
        </w:rPr>
        <w:t>call:</w:t>
      </w:r>
    </w:p>
    <w:p>
      <w:pPr>
        <w:pStyle w:val="BodyText"/>
      </w:pPr>
    </w:p>
    <w:p>
      <w:pPr>
        <w:pStyle w:val="Heading1"/>
        <w:spacing w:line="268" w:lineRule="exact" w:before="0"/>
        <w:ind w:left="1079"/>
      </w:pPr>
      <w:r>
        <w:rPr/>
        <w:t>CALL</w:t>
      </w:r>
      <w:r>
        <w:rPr>
          <w:spacing w:val="-3"/>
        </w:rPr>
        <w:t> </w:t>
      </w:r>
      <w:r>
        <w:rPr/>
        <w:t>TO</w:t>
      </w:r>
      <w:r>
        <w:rPr>
          <w:spacing w:val="-4"/>
        </w:rPr>
        <w:t> </w:t>
      </w:r>
      <w:r>
        <w:rPr/>
        <w:t>ORDER</w:t>
      </w:r>
      <w:r>
        <w:rPr>
          <w:spacing w:val="-3"/>
        </w:rPr>
        <w:t> </w:t>
      </w:r>
      <w:r>
        <w:rPr/>
        <w:t>8:03</w:t>
      </w:r>
      <w:r>
        <w:rPr>
          <w:spacing w:val="-1"/>
        </w:rPr>
        <w:t> </w:t>
      </w:r>
      <w:r>
        <w:rPr>
          <w:spacing w:val="-5"/>
        </w:rPr>
        <w:t>AM</w:t>
      </w:r>
    </w:p>
    <w:p>
      <w:pPr>
        <w:pStyle w:val="BodyText"/>
        <w:ind w:left="1079" w:right="783"/>
      </w:pPr>
      <w:r>
        <w:rPr/>
        <w:t>A</w:t>
      </w:r>
      <w:r>
        <w:rPr>
          <w:spacing w:val="-2"/>
        </w:rPr>
        <w:t> </w:t>
      </w:r>
      <w:r>
        <w:rPr/>
        <w:t>quorum</w:t>
      </w:r>
      <w:r>
        <w:rPr>
          <w:spacing w:val="-3"/>
        </w:rPr>
        <w:t> </w:t>
      </w:r>
      <w:r>
        <w:rPr/>
        <w:t>of</w:t>
      </w:r>
      <w:r>
        <w:rPr>
          <w:spacing w:val="-4"/>
        </w:rPr>
        <w:t> </w:t>
      </w:r>
      <w:r>
        <w:rPr/>
        <w:t>the</w:t>
      </w:r>
      <w:r>
        <w:rPr>
          <w:spacing w:val="-1"/>
        </w:rPr>
        <w:t> </w:t>
      </w:r>
      <w:r>
        <w:rPr/>
        <w:t>Board</w:t>
      </w:r>
      <w:r>
        <w:rPr>
          <w:spacing w:val="-5"/>
        </w:rPr>
        <w:t> </w:t>
      </w:r>
      <w:r>
        <w:rPr/>
        <w:t>was</w:t>
      </w:r>
      <w:r>
        <w:rPr>
          <w:spacing w:val="-4"/>
        </w:rPr>
        <w:t> </w:t>
      </w:r>
      <w:r>
        <w:rPr/>
        <w:t>present,</w:t>
      </w:r>
      <w:r>
        <w:rPr>
          <w:spacing w:val="-4"/>
        </w:rPr>
        <w:t> </w:t>
      </w:r>
      <w:r>
        <w:rPr/>
        <w:t>established</w:t>
      </w:r>
      <w:r>
        <w:rPr>
          <w:spacing w:val="-3"/>
        </w:rPr>
        <w:t> </w:t>
      </w:r>
      <w:r>
        <w:rPr/>
        <w:t>by</w:t>
      </w:r>
      <w:r>
        <w:rPr>
          <w:spacing w:val="-1"/>
        </w:rPr>
        <w:t> </w:t>
      </w:r>
      <w:r>
        <w:rPr/>
        <w:t>roll</w:t>
      </w:r>
      <w:r>
        <w:rPr>
          <w:spacing w:val="-2"/>
        </w:rPr>
        <w:t> </w:t>
      </w:r>
      <w:r>
        <w:rPr/>
        <w:t>call.</w:t>
      </w:r>
      <w:r>
        <w:rPr>
          <w:spacing w:val="-2"/>
        </w:rPr>
        <w:t> </w:t>
      </w:r>
      <w:r>
        <w:rPr/>
        <w:t>President Saad</w:t>
      </w:r>
      <w:r>
        <w:rPr>
          <w:spacing w:val="-5"/>
        </w:rPr>
        <w:t> </w:t>
      </w:r>
      <w:r>
        <w:rPr/>
        <w:t>Dinno</w:t>
      </w:r>
      <w:r>
        <w:rPr>
          <w:spacing w:val="-3"/>
        </w:rPr>
        <w:t> </w:t>
      </w:r>
      <w:r>
        <w:rPr/>
        <w:t>chaired</w:t>
      </w:r>
      <w:r>
        <w:rPr>
          <w:spacing w:val="-3"/>
        </w:rPr>
        <w:t> </w:t>
      </w:r>
      <w:r>
        <w:rPr/>
        <w:t>the</w:t>
      </w:r>
      <w:r>
        <w:rPr>
          <w:spacing w:val="-4"/>
        </w:rPr>
        <w:t> </w:t>
      </w:r>
      <w:r>
        <w:rPr/>
        <w:t>meeting and explained that the Board of Pharmacy was recording the meeting.</w:t>
      </w:r>
    </w:p>
    <w:p>
      <w:pPr>
        <w:pStyle w:val="BodyText"/>
        <w:spacing w:before="268"/>
        <w:ind w:left="1079" w:right="783"/>
      </w:pPr>
      <w:r>
        <w:rPr/>
        <w:t>Roll</w:t>
      </w:r>
      <w:r>
        <w:rPr>
          <w:spacing w:val="-3"/>
        </w:rPr>
        <w:t> </w:t>
      </w:r>
      <w:r>
        <w:rPr/>
        <w:t>call</w:t>
      </w:r>
      <w:r>
        <w:rPr>
          <w:spacing w:val="-5"/>
        </w:rPr>
        <w:t> </w:t>
      </w:r>
      <w:r>
        <w:rPr/>
        <w:t>attendance:</w:t>
      </w:r>
      <w:r>
        <w:rPr>
          <w:spacing w:val="-4"/>
        </w:rPr>
        <w:t> </w:t>
      </w:r>
      <w:r>
        <w:rPr/>
        <w:t>S.</w:t>
      </w:r>
      <w:r>
        <w:rPr>
          <w:spacing w:val="-3"/>
        </w:rPr>
        <w:t> </w:t>
      </w:r>
      <w:r>
        <w:rPr/>
        <w:t>Ahmed,</w:t>
      </w:r>
      <w:r>
        <w:rPr>
          <w:spacing w:val="-3"/>
        </w:rPr>
        <w:t> </w:t>
      </w:r>
      <w:r>
        <w:rPr/>
        <w:t>present;</w:t>
      </w:r>
      <w:r>
        <w:rPr>
          <w:spacing w:val="-4"/>
        </w:rPr>
        <w:t> </w:t>
      </w:r>
      <w:r>
        <w:rPr/>
        <w:t>D.</w:t>
      </w:r>
      <w:r>
        <w:rPr>
          <w:spacing w:val="-3"/>
        </w:rPr>
        <w:t> </w:t>
      </w:r>
      <w:r>
        <w:rPr/>
        <w:t>Barnes,</w:t>
      </w:r>
      <w:r>
        <w:rPr>
          <w:spacing w:val="-3"/>
        </w:rPr>
        <w:t> </w:t>
      </w:r>
      <w:r>
        <w:rPr/>
        <w:t>present;</w:t>
      </w:r>
      <w:r>
        <w:rPr>
          <w:spacing w:val="-2"/>
        </w:rPr>
        <w:t> </w:t>
      </w:r>
      <w:r>
        <w:rPr/>
        <w:t>C.</w:t>
      </w:r>
      <w:r>
        <w:rPr>
          <w:spacing w:val="-3"/>
        </w:rPr>
        <w:t> </w:t>
      </w:r>
      <w:r>
        <w:rPr/>
        <w:t>Belisle,</w:t>
      </w:r>
      <w:r>
        <w:rPr>
          <w:spacing w:val="-3"/>
        </w:rPr>
        <w:t> </w:t>
      </w:r>
      <w:r>
        <w:rPr/>
        <w:t>present;</w:t>
      </w:r>
      <w:r>
        <w:rPr>
          <w:spacing w:val="-2"/>
        </w:rPr>
        <w:t> </w:t>
      </w:r>
      <w:r>
        <w:rPr/>
        <w:t>F.</w:t>
      </w:r>
      <w:r>
        <w:rPr>
          <w:spacing w:val="-3"/>
        </w:rPr>
        <w:t> </w:t>
      </w:r>
      <w:r>
        <w:rPr/>
        <w:t>Lombardo,</w:t>
      </w:r>
      <w:r>
        <w:rPr>
          <w:spacing w:val="-3"/>
        </w:rPr>
        <w:t> </w:t>
      </w:r>
      <w:r>
        <w:rPr/>
        <w:t>present;</w:t>
      </w:r>
      <w:r>
        <w:rPr>
          <w:spacing w:val="-4"/>
        </w:rPr>
        <w:t> </w:t>
      </w:r>
      <w:r>
        <w:rPr/>
        <w:t>R. Morelli, present; M. Sciaraffa, present; K. Thornell, present, P. Wolohan, present; S. Dinno, present.</w:t>
      </w:r>
    </w:p>
    <w:p>
      <w:pPr>
        <w:pStyle w:val="BodyText"/>
        <w:spacing w:after="0"/>
        <w:sectPr>
          <w:footerReference w:type="default" r:id="rId9"/>
          <w:pgSz w:w="12240" w:h="15840"/>
          <w:pgMar w:header="0" w:footer="1615" w:top="1400" w:bottom="1800" w:left="360" w:right="720"/>
          <w:pgNumType w:start="1"/>
        </w:sectPr>
      </w:pPr>
    </w:p>
    <w:p>
      <w:pPr>
        <w:pStyle w:val="Heading2"/>
        <w:tabs>
          <w:tab w:pos="4730" w:val="left" w:leader="none"/>
          <w:tab w:pos="8280" w:val="left" w:leader="none"/>
        </w:tabs>
        <w:spacing w:line="480" w:lineRule="auto" w:before="39"/>
        <w:ind w:left="1079" w:right="1587"/>
      </w:pPr>
      <w:r>
        <w:rPr/>
        <w:t>Topic II</w:t>
      </w:r>
      <w:r>
        <w:rPr>
          <w:b w:val="0"/>
        </w:rPr>
        <w:t>.</w:t>
        <w:tab/>
      </w:r>
      <w:r>
        <w:rPr/>
        <w:t>Approval of Agenda</w:t>
        <w:tab/>
        <w:t>TIME</w:t>
      </w:r>
      <w:r>
        <w:rPr>
          <w:spacing w:val="-13"/>
        </w:rPr>
        <w:t> </w:t>
      </w:r>
      <w:r>
        <w:rPr/>
        <w:t>8:05</w:t>
      </w:r>
      <w:r>
        <w:rPr>
          <w:spacing w:val="-12"/>
        </w:rPr>
        <w:t> </w:t>
      </w:r>
      <w:r>
        <w:rPr/>
        <w:t>AM Agenda: June 4, 2026</w:t>
      </w:r>
    </w:p>
    <w:p>
      <w:pPr>
        <w:pStyle w:val="BodyText"/>
        <w:spacing w:line="267" w:lineRule="exact"/>
        <w:ind w:left="1079"/>
      </w:pPr>
      <w:r>
        <w:rPr>
          <w:b/>
          <w:u w:val="single"/>
        </w:rPr>
        <w:t>DISCUSSION</w:t>
      </w:r>
      <w:r>
        <w:rPr>
          <w:u w:val="single"/>
        </w:rPr>
        <w:t>:</w:t>
      </w:r>
      <w:r>
        <w:rPr>
          <w:spacing w:val="-8"/>
          <w:u w:val="none"/>
        </w:rPr>
        <w:t> </w:t>
      </w:r>
      <w:r>
        <w:rPr>
          <w:u w:val="none"/>
        </w:rPr>
        <w:t>The</w:t>
      </w:r>
      <w:r>
        <w:rPr>
          <w:spacing w:val="-3"/>
          <w:u w:val="none"/>
        </w:rPr>
        <w:t> </w:t>
      </w:r>
      <w:r>
        <w:rPr>
          <w:u w:val="none"/>
        </w:rPr>
        <w:t>relocation</w:t>
      </w:r>
      <w:r>
        <w:rPr>
          <w:spacing w:val="-5"/>
          <w:u w:val="none"/>
        </w:rPr>
        <w:t> </w:t>
      </w:r>
      <w:r>
        <w:rPr>
          <w:u w:val="none"/>
        </w:rPr>
        <w:t>applications</w:t>
      </w:r>
      <w:r>
        <w:rPr>
          <w:spacing w:val="-4"/>
          <w:u w:val="none"/>
        </w:rPr>
        <w:t> </w:t>
      </w:r>
      <w:r>
        <w:rPr>
          <w:u w:val="none"/>
        </w:rPr>
        <w:t>for</w:t>
      </w:r>
      <w:r>
        <w:rPr>
          <w:spacing w:val="-7"/>
          <w:u w:val="none"/>
        </w:rPr>
        <w:t> </w:t>
      </w:r>
      <w:r>
        <w:rPr>
          <w:u w:val="none"/>
        </w:rPr>
        <w:t>KabaFusion,</w:t>
      </w:r>
      <w:r>
        <w:rPr>
          <w:spacing w:val="-4"/>
          <w:u w:val="none"/>
        </w:rPr>
        <w:t> </w:t>
      </w:r>
      <w:r>
        <w:rPr>
          <w:u w:val="none"/>
        </w:rPr>
        <w:t>Inc</w:t>
      </w:r>
      <w:r>
        <w:rPr>
          <w:spacing w:val="-6"/>
          <w:u w:val="none"/>
        </w:rPr>
        <w:t> </w:t>
      </w:r>
      <w:r>
        <w:rPr>
          <w:u w:val="none"/>
        </w:rPr>
        <w:t>will</w:t>
      </w:r>
      <w:r>
        <w:rPr>
          <w:spacing w:val="-4"/>
          <w:u w:val="none"/>
        </w:rPr>
        <w:t> </w:t>
      </w:r>
      <w:r>
        <w:rPr>
          <w:u w:val="none"/>
        </w:rPr>
        <w:t>be</w:t>
      </w:r>
      <w:r>
        <w:rPr>
          <w:spacing w:val="-3"/>
          <w:u w:val="none"/>
        </w:rPr>
        <w:t> </w:t>
      </w:r>
      <w:r>
        <w:rPr>
          <w:spacing w:val="-2"/>
          <w:u w:val="none"/>
        </w:rPr>
        <w:t>deferred</w:t>
      </w:r>
    </w:p>
    <w:p>
      <w:pPr>
        <w:pStyle w:val="BodyText"/>
      </w:pPr>
    </w:p>
    <w:p>
      <w:pPr>
        <w:pStyle w:val="BodyText"/>
        <w:spacing w:before="1"/>
        <w:ind w:left="1080" w:right="783"/>
      </w:pPr>
      <w:r>
        <w:rPr>
          <w:b/>
          <w:u w:val="single"/>
        </w:rPr>
        <w:t>ACTION</w:t>
      </w:r>
      <w:r>
        <w:rPr>
          <w:u w:val="single"/>
        </w:rPr>
        <w:t>:</w:t>
      </w:r>
      <w:r>
        <w:rPr>
          <w:spacing w:val="-3"/>
          <w:u w:val="none"/>
        </w:rPr>
        <w:t> </w:t>
      </w:r>
      <w:r>
        <w:rPr>
          <w:u w:val="none"/>
        </w:rPr>
        <w:t>Motion</w:t>
      </w:r>
      <w:r>
        <w:rPr>
          <w:spacing w:val="-3"/>
          <w:u w:val="none"/>
        </w:rPr>
        <w:t> </w:t>
      </w:r>
      <w:r>
        <w:rPr>
          <w:u w:val="none"/>
        </w:rPr>
        <w:t>by</w:t>
      </w:r>
      <w:r>
        <w:rPr>
          <w:spacing w:val="-3"/>
          <w:u w:val="none"/>
        </w:rPr>
        <w:t> </w:t>
      </w:r>
      <w:r>
        <w:rPr>
          <w:u w:val="none"/>
        </w:rPr>
        <w:t>K.</w:t>
      </w:r>
      <w:r>
        <w:rPr>
          <w:spacing w:val="-2"/>
          <w:u w:val="none"/>
        </w:rPr>
        <w:t> </w:t>
      </w:r>
      <w:r>
        <w:rPr>
          <w:u w:val="none"/>
        </w:rPr>
        <w:t>THORNELL</w:t>
      </w:r>
      <w:r>
        <w:rPr>
          <w:spacing w:val="-3"/>
          <w:u w:val="none"/>
        </w:rPr>
        <w:t> </w:t>
      </w:r>
      <w:r>
        <w:rPr>
          <w:u w:val="none"/>
        </w:rPr>
        <w:t>seconded</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cand</w:t>
      </w:r>
      <w:r>
        <w:rPr>
          <w:spacing w:val="-3"/>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 to approve the agenda with the noted change by roll call vote.</w:t>
      </w:r>
    </w:p>
    <w:p>
      <w:pPr>
        <w:pStyle w:val="BodyText"/>
        <w:spacing w:before="21"/>
        <w:rPr>
          <w:sz w:val="20"/>
        </w:rPr>
      </w:pPr>
      <w:r>
        <w:rPr>
          <w:sz w:val="20"/>
        </w:rPr>
        <mc:AlternateContent>
          <mc:Choice Requires="wps">
            <w:drawing>
              <wp:anchor distT="0" distB="0" distL="0" distR="0" allowOverlap="1" layoutInCell="1" locked="0" behindDoc="1" simplePos="0" relativeHeight="487590912">
                <wp:simplePos x="0" y="0"/>
                <wp:positionH relativeFrom="page">
                  <wp:posOffset>896111</wp:posOffset>
                </wp:positionH>
                <wp:positionV relativeFrom="paragraph">
                  <wp:posOffset>183600</wp:posOffset>
                </wp:positionV>
                <wp:extent cx="5980430" cy="18415"/>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56738pt;width:470.88pt;height:1.44pt;mso-position-horizontal-relative:page;mso-position-vertical-relative:paragraph;z-index:-15725568;mso-wrap-distance-left:0;mso-wrap-distance-right:0" id="docshape19" filled="true" fillcolor="#000000" stroked="false">
                <v:fill type="solid"/>
                <w10:wrap type="topAndBottom"/>
              </v:rect>
            </w:pict>
          </mc:Fallback>
        </mc:AlternateContent>
      </w:r>
    </w:p>
    <w:p>
      <w:pPr>
        <w:pStyle w:val="Heading2"/>
        <w:tabs>
          <w:tab w:pos="4680" w:val="left" w:leader="none"/>
          <w:tab w:pos="8280" w:val="left" w:leader="none"/>
        </w:tabs>
        <w:spacing w:line="530" w:lineRule="atLeast" w:before="9"/>
        <w:ind w:right="1524" w:hanging="1"/>
      </w:pPr>
      <w:r>
        <w:rPr/>
        <w:t>Topic III</w:t>
        <w:tab/>
        <w:t>Approval of Board Minutes</w:t>
        <w:tab/>
        <w:t>TIME:</w:t>
      </w:r>
      <w:r>
        <w:rPr>
          <w:spacing w:val="-13"/>
        </w:rPr>
        <w:t> </w:t>
      </w:r>
      <w:r>
        <w:rPr/>
        <w:t>8:05</w:t>
      </w:r>
      <w:r>
        <w:rPr>
          <w:spacing w:val="-12"/>
        </w:rPr>
        <w:t> </w:t>
      </w:r>
      <w:r>
        <w:rPr/>
        <w:t>AM </w:t>
      </w:r>
      <w:r>
        <w:rPr>
          <w:spacing w:val="-2"/>
        </w:rPr>
        <w:t>Minutes</w:t>
      </w:r>
    </w:p>
    <w:p>
      <w:pPr>
        <w:spacing w:line="480" w:lineRule="auto" w:before="5"/>
        <w:ind w:left="1080" w:right="7385" w:firstLine="359"/>
        <w:jc w:val="left"/>
        <w:rPr>
          <w:sz w:val="22"/>
        </w:rPr>
      </w:pPr>
      <w:r>
        <w:rPr>
          <w:sz w:val="22"/>
        </w:rPr>
        <w:t>1.</w:t>
      </w:r>
      <w:r>
        <w:rPr>
          <w:spacing w:val="80"/>
          <w:w w:val="150"/>
          <w:sz w:val="22"/>
        </w:rPr>
        <w:t> </w:t>
      </w:r>
      <w:r>
        <w:rPr>
          <w:sz w:val="22"/>
        </w:rPr>
        <w:t>Draft</w:t>
      </w:r>
      <w:r>
        <w:rPr>
          <w:spacing w:val="-4"/>
          <w:sz w:val="22"/>
        </w:rPr>
        <w:t> </w:t>
      </w:r>
      <w:r>
        <w:rPr>
          <w:b/>
          <w:sz w:val="22"/>
        </w:rPr>
        <w:t>May</w:t>
      </w:r>
      <w:r>
        <w:rPr>
          <w:b/>
          <w:spacing w:val="-4"/>
          <w:sz w:val="22"/>
        </w:rPr>
        <w:t> </w:t>
      </w:r>
      <w:r>
        <w:rPr>
          <w:b/>
          <w:sz w:val="22"/>
        </w:rPr>
        <w:t>7,</w:t>
      </w:r>
      <w:r>
        <w:rPr>
          <w:b/>
          <w:spacing w:val="-7"/>
          <w:sz w:val="22"/>
        </w:rPr>
        <w:t> </w:t>
      </w:r>
      <w:r>
        <w:rPr>
          <w:b/>
          <w:sz w:val="22"/>
        </w:rPr>
        <w:t>2026 Change</w:t>
      </w:r>
      <w:r>
        <w:rPr>
          <w:sz w:val="22"/>
        </w:rPr>
        <w:t>: No changes.</w:t>
      </w:r>
    </w:p>
    <w:p>
      <w:pPr>
        <w:pStyle w:val="BodyText"/>
        <w:spacing w:before="1"/>
        <w:ind w:left="1080" w:right="783"/>
      </w:pPr>
      <w:r>
        <w:rPr>
          <w:b/>
          <w:u w:val="single"/>
        </w:rPr>
        <w:t>ACTION</w:t>
      </w:r>
      <w:r>
        <w:rPr>
          <w:u w:val="single"/>
        </w:rPr>
        <w:t>:</w:t>
      </w:r>
      <w:r>
        <w:rPr>
          <w:spacing w:val="-3"/>
          <w:u w:val="none"/>
        </w:rPr>
        <w:t> </w:t>
      </w:r>
      <w:r>
        <w:rPr>
          <w:u w:val="none"/>
        </w:rPr>
        <w:t>Motion</w:t>
      </w:r>
      <w:r>
        <w:rPr>
          <w:spacing w:val="-3"/>
          <w:u w:val="none"/>
        </w:rPr>
        <w:t> </w:t>
      </w:r>
      <w:r>
        <w:rPr>
          <w:u w:val="none"/>
        </w:rPr>
        <w:t>by</w:t>
      </w:r>
      <w:r>
        <w:rPr>
          <w:spacing w:val="-1"/>
          <w:u w:val="none"/>
        </w:rPr>
        <w:t> </w:t>
      </w:r>
      <w:r>
        <w:rPr>
          <w:u w:val="none"/>
        </w:rPr>
        <w:t>S.</w:t>
      </w:r>
      <w:r>
        <w:rPr>
          <w:spacing w:val="-2"/>
          <w:u w:val="none"/>
        </w:rPr>
        <w:t> </w:t>
      </w:r>
      <w:r>
        <w:rPr>
          <w:u w:val="none"/>
        </w:rPr>
        <w:t>AHMED</w:t>
      </w:r>
      <w:r>
        <w:rPr>
          <w:spacing w:val="-1"/>
          <w:u w:val="none"/>
        </w:rPr>
        <w:t> </w:t>
      </w:r>
      <w:r>
        <w:rPr>
          <w:u w:val="none"/>
        </w:rPr>
        <w:t>seconded</w:t>
      </w:r>
      <w:r>
        <w:rPr>
          <w:spacing w:val="-2"/>
          <w:u w:val="none"/>
        </w:rPr>
        <w:t> </w:t>
      </w:r>
      <w:r>
        <w:rPr>
          <w:u w:val="none"/>
        </w:rPr>
        <w:t>R.</w:t>
      </w:r>
      <w:r>
        <w:rPr>
          <w:spacing w:val="-5"/>
          <w:u w:val="none"/>
        </w:rPr>
        <w:t> </w:t>
      </w:r>
      <w:r>
        <w:rPr>
          <w:u w:val="none"/>
        </w:rPr>
        <w:t>MORRELLI</w:t>
      </w:r>
      <w:r>
        <w:rPr>
          <w:spacing w:val="-5"/>
          <w:u w:val="none"/>
        </w:rPr>
        <w:t> </w:t>
      </w:r>
      <w:r>
        <w:rPr>
          <w:u w:val="none"/>
        </w:rPr>
        <w:t>and</w:t>
      </w:r>
      <w:r>
        <w:rPr>
          <w:spacing w:val="-3"/>
          <w:u w:val="none"/>
        </w:rPr>
        <w:t> </w:t>
      </w:r>
      <w:r>
        <w:rPr>
          <w:u w:val="none"/>
        </w:rPr>
        <w:t>voted</w:t>
      </w:r>
      <w:r>
        <w:rPr>
          <w:spacing w:val="-3"/>
          <w:u w:val="none"/>
        </w:rPr>
        <w:t> </w:t>
      </w:r>
      <w:r>
        <w:rPr>
          <w:u w:val="none"/>
        </w:rPr>
        <w:t>to</w:t>
      </w:r>
      <w:r>
        <w:rPr>
          <w:spacing w:val="-1"/>
          <w:u w:val="none"/>
        </w:rPr>
        <w:t> </w:t>
      </w:r>
      <w:r>
        <w:rPr>
          <w:u w:val="none"/>
        </w:rPr>
        <w:t>approve</w:t>
      </w:r>
      <w:r>
        <w:rPr>
          <w:spacing w:val="-1"/>
          <w:u w:val="none"/>
        </w:rPr>
        <w:t> </w:t>
      </w:r>
      <w:r>
        <w:rPr>
          <w:u w:val="none"/>
        </w:rPr>
        <w:t>the</w:t>
      </w:r>
      <w:r>
        <w:rPr>
          <w:spacing w:val="-1"/>
          <w:u w:val="none"/>
        </w:rPr>
        <w:t> </w:t>
      </w:r>
      <w:r>
        <w:rPr>
          <w:u w:val="none"/>
        </w:rPr>
        <w:t>regular</w:t>
      </w:r>
      <w:r>
        <w:rPr>
          <w:spacing w:val="-2"/>
          <w:u w:val="none"/>
        </w:rPr>
        <w:t> </w:t>
      </w:r>
      <w:r>
        <w:rPr>
          <w:u w:val="none"/>
        </w:rPr>
        <w:t>session</w:t>
      </w:r>
      <w:r>
        <w:rPr>
          <w:spacing w:val="-5"/>
          <w:u w:val="none"/>
        </w:rPr>
        <w:t> </w:t>
      </w:r>
      <w:r>
        <w:rPr>
          <w:u w:val="none"/>
        </w:rPr>
        <w:t>minutes of 05/07/2026. F. Lombardo abstained.</w:t>
      </w:r>
    </w:p>
    <w:p>
      <w:pPr>
        <w:pStyle w:val="BodyText"/>
        <w:spacing w:before="21"/>
        <w:rPr>
          <w:sz w:val="20"/>
        </w:rPr>
      </w:pPr>
      <w:r>
        <w:rPr>
          <w:sz w:val="20"/>
        </w:rPr>
        <mc:AlternateContent>
          <mc:Choice Requires="wps">
            <w:drawing>
              <wp:anchor distT="0" distB="0" distL="0" distR="0" allowOverlap="1" layoutInCell="1" locked="0" behindDoc="1" simplePos="0" relativeHeight="487591424">
                <wp:simplePos x="0" y="0"/>
                <wp:positionH relativeFrom="page">
                  <wp:posOffset>896111</wp:posOffset>
                </wp:positionH>
                <wp:positionV relativeFrom="paragraph">
                  <wp:posOffset>183941</wp:posOffset>
                </wp:positionV>
                <wp:extent cx="5980430" cy="18415"/>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83594pt;width:470.88pt;height:1.44pt;mso-position-horizontal-relative:page;mso-position-vertical-relative:paragraph;z-index:-15725056;mso-wrap-distance-left:0;mso-wrap-distance-right:0" id="docshape20" filled="true" fillcolor="#000000" stroked="false">
                <v:fill type="solid"/>
                <w10:wrap type="topAndBottom"/>
              </v:rect>
            </w:pict>
          </mc:Fallback>
        </mc:AlternateContent>
      </w:r>
    </w:p>
    <w:p>
      <w:pPr>
        <w:pStyle w:val="BodyText"/>
        <w:spacing w:before="1"/>
      </w:pPr>
    </w:p>
    <w:p>
      <w:pPr>
        <w:pStyle w:val="Heading2"/>
        <w:tabs>
          <w:tab w:pos="4831" w:val="left" w:leader="none"/>
        </w:tabs>
        <w:spacing w:before="1"/>
      </w:pPr>
      <w:r>
        <w:rPr/>
        <w:t>Topic</w:t>
      </w:r>
      <w:r>
        <w:rPr>
          <w:spacing w:val="-5"/>
        </w:rPr>
        <w:t> IV.</w:t>
      </w:r>
      <w:r>
        <w:rPr/>
        <w:tab/>
      </w:r>
      <w:r>
        <w:rPr>
          <w:spacing w:val="-2"/>
        </w:rPr>
        <w:t>REPORTS</w:t>
      </w:r>
    </w:p>
    <w:p>
      <w:pPr>
        <w:tabs>
          <w:tab w:pos="9050" w:val="left" w:leader="none"/>
        </w:tabs>
        <w:spacing w:before="180"/>
        <w:ind w:left="1080" w:right="0" w:firstLine="0"/>
        <w:jc w:val="left"/>
        <w:rPr>
          <w:b/>
          <w:sz w:val="22"/>
        </w:rPr>
      </w:pPr>
      <w:bookmarkStart w:name="Applications approved pursuant to Licens" w:id="10"/>
      <w:bookmarkEnd w:id="10"/>
      <w:r>
        <w:rPr/>
      </w:r>
      <w:r>
        <w:rPr>
          <w:b/>
          <w:sz w:val="22"/>
        </w:rPr>
        <w:t>Applications</w:t>
      </w:r>
      <w:r>
        <w:rPr>
          <w:b/>
          <w:spacing w:val="-5"/>
          <w:sz w:val="22"/>
        </w:rPr>
        <w:t> </w:t>
      </w:r>
      <w:r>
        <w:rPr>
          <w:b/>
          <w:sz w:val="22"/>
        </w:rPr>
        <w:t>approved</w:t>
      </w:r>
      <w:r>
        <w:rPr>
          <w:b/>
          <w:spacing w:val="-6"/>
          <w:sz w:val="22"/>
        </w:rPr>
        <w:t> </w:t>
      </w:r>
      <w:r>
        <w:rPr>
          <w:b/>
          <w:sz w:val="22"/>
        </w:rPr>
        <w:t>pursuant</w:t>
      </w:r>
      <w:r>
        <w:rPr>
          <w:b/>
          <w:spacing w:val="-5"/>
          <w:sz w:val="22"/>
        </w:rPr>
        <w:t> </w:t>
      </w:r>
      <w:r>
        <w:rPr>
          <w:b/>
          <w:sz w:val="22"/>
        </w:rPr>
        <w:t>to</w:t>
      </w:r>
      <w:r>
        <w:rPr>
          <w:b/>
          <w:spacing w:val="-6"/>
          <w:sz w:val="22"/>
        </w:rPr>
        <w:t> </w:t>
      </w:r>
      <w:r>
        <w:rPr>
          <w:b/>
          <w:sz w:val="22"/>
        </w:rPr>
        <w:t>Licensure</w:t>
      </w:r>
      <w:r>
        <w:rPr>
          <w:b/>
          <w:spacing w:val="-6"/>
          <w:sz w:val="22"/>
        </w:rPr>
        <w:t> </w:t>
      </w:r>
      <w:r>
        <w:rPr>
          <w:b/>
          <w:sz w:val="22"/>
        </w:rPr>
        <w:t>Policy</w:t>
      </w:r>
      <w:r>
        <w:rPr>
          <w:b/>
          <w:spacing w:val="-5"/>
          <w:sz w:val="22"/>
        </w:rPr>
        <w:t> </w:t>
      </w:r>
      <w:r>
        <w:rPr>
          <w:b/>
          <w:sz w:val="22"/>
        </w:rPr>
        <w:t>13-</w:t>
      </w:r>
      <w:r>
        <w:rPr>
          <w:b/>
          <w:spacing w:val="-5"/>
          <w:sz w:val="22"/>
        </w:rPr>
        <w:t>01</w:t>
      </w:r>
      <w:r>
        <w:rPr>
          <w:b/>
          <w:sz w:val="22"/>
        </w:rPr>
        <w:tab/>
        <w:t>TIME:</w:t>
      </w:r>
      <w:r>
        <w:rPr>
          <w:b/>
          <w:spacing w:val="-6"/>
          <w:sz w:val="22"/>
        </w:rPr>
        <w:t> </w:t>
      </w:r>
      <w:r>
        <w:rPr>
          <w:b/>
          <w:sz w:val="22"/>
        </w:rPr>
        <w:t>8:06</w:t>
      </w:r>
      <w:r>
        <w:rPr>
          <w:b/>
          <w:spacing w:val="-3"/>
          <w:sz w:val="22"/>
        </w:rPr>
        <w:t> </w:t>
      </w:r>
      <w:r>
        <w:rPr>
          <w:b/>
          <w:spacing w:val="-5"/>
          <w:sz w:val="22"/>
        </w:rPr>
        <w:t>AM</w:t>
      </w:r>
    </w:p>
    <w:p>
      <w:pPr>
        <w:pStyle w:val="BodyText"/>
        <w:spacing w:before="180"/>
        <w:ind w:left="1080"/>
      </w:pPr>
      <w:bookmarkStart w:name="PRESENTED BY: R. HARRIS" w:id="11"/>
      <w:bookmarkEnd w:id="11"/>
      <w:r>
        <w:rPr/>
      </w:r>
      <w:r>
        <w:rPr>
          <w:u w:val="single"/>
        </w:rPr>
        <w:t>PRESENTED</w:t>
      </w:r>
      <w:r>
        <w:rPr>
          <w:spacing w:val="-3"/>
          <w:u w:val="single"/>
        </w:rPr>
        <w:t> </w:t>
      </w:r>
      <w:r>
        <w:rPr>
          <w:u w:val="single"/>
        </w:rPr>
        <w:t>BY</w:t>
      </w:r>
      <w:r>
        <w:rPr>
          <w:b/>
          <w:u w:val="none"/>
        </w:rPr>
        <w:t>:</w:t>
      </w:r>
      <w:r>
        <w:rPr>
          <w:b/>
          <w:spacing w:val="-3"/>
          <w:u w:val="none"/>
        </w:rPr>
        <w:t> </w:t>
      </w:r>
      <w:r>
        <w:rPr>
          <w:u w:val="none"/>
        </w:rPr>
        <w:t>R.</w:t>
      </w:r>
      <w:r>
        <w:rPr>
          <w:spacing w:val="-1"/>
          <w:u w:val="none"/>
        </w:rPr>
        <w:t> </w:t>
      </w:r>
      <w:r>
        <w:rPr>
          <w:spacing w:val="-2"/>
          <w:u w:val="none"/>
        </w:rPr>
        <w:t>HARRIS</w:t>
      </w:r>
    </w:p>
    <w:p>
      <w:pPr>
        <w:pStyle w:val="BodyText"/>
        <w:spacing w:line="259" w:lineRule="auto" w:before="183"/>
        <w:ind w:left="1079" w:right="783"/>
      </w:pPr>
      <w:r>
        <w:rPr>
          <w:u w:val="single"/>
        </w:rPr>
        <w:t>DISCUSSION:</w:t>
      </w:r>
      <w:r>
        <w:rPr>
          <w:u w:val="none"/>
        </w:rPr>
        <w:t> R. Harris reported a total of 48 Resident Change Pharmacist Manager of Record applications, 6 Non-Resident Change Designated Pharmacist-in-Charge applications, 2 Resident Retail Pharmacy</w:t>
      </w:r>
      <w:r>
        <w:rPr>
          <w:spacing w:val="-3"/>
          <w:u w:val="none"/>
        </w:rPr>
        <w:t> </w:t>
      </w:r>
      <w:r>
        <w:rPr>
          <w:u w:val="none"/>
        </w:rPr>
        <w:t>closures,</w:t>
      </w:r>
      <w:r>
        <w:rPr>
          <w:spacing w:val="-2"/>
          <w:u w:val="none"/>
        </w:rPr>
        <w:t> </w:t>
      </w:r>
      <w:r>
        <w:rPr>
          <w:u w:val="none"/>
        </w:rPr>
        <w:t>and</w:t>
      </w:r>
      <w:r>
        <w:rPr>
          <w:spacing w:val="-5"/>
          <w:u w:val="none"/>
        </w:rPr>
        <w:t> </w:t>
      </w:r>
      <w:r>
        <w:rPr>
          <w:u w:val="none"/>
        </w:rPr>
        <w:t>3</w:t>
      </w:r>
      <w:r>
        <w:rPr>
          <w:spacing w:val="-3"/>
          <w:u w:val="none"/>
        </w:rPr>
        <w:t> </w:t>
      </w:r>
      <w:r>
        <w:rPr>
          <w:u w:val="none"/>
        </w:rPr>
        <w:t>Non-Resident</w:t>
      </w:r>
      <w:r>
        <w:rPr>
          <w:spacing w:val="-4"/>
          <w:u w:val="none"/>
        </w:rPr>
        <w:t> </w:t>
      </w:r>
      <w:r>
        <w:rPr>
          <w:u w:val="none"/>
        </w:rPr>
        <w:t>Retail</w:t>
      </w:r>
      <w:r>
        <w:rPr>
          <w:spacing w:val="-2"/>
          <w:u w:val="none"/>
        </w:rPr>
        <w:t> </w:t>
      </w:r>
      <w:r>
        <w:rPr>
          <w:u w:val="none"/>
        </w:rPr>
        <w:t>Pharmacy</w:t>
      </w:r>
      <w:r>
        <w:rPr>
          <w:spacing w:val="-1"/>
          <w:u w:val="none"/>
        </w:rPr>
        <w:t> </w:t>
      </w:r>
      <w:r>
        <w:rPr>
          <w:u w:val="none"/>
        </w:rPr>
        <w:t>closures,</w:t>
      </w:r>
      <w:r>
        <w:rPr>
          <w:spacing w:val="-2"/>
          <w:u w:val="none"/>
        </w:rPr>
        <w:t> </w:t>
      </w:r>
      <w:r>
        <w:rPr>
          <w:u w:val="none"/>
        </w:rPr>
        <w:t>all</w:t>
      </w:r>
      <w:r>
        <w:rPr>
          <w:spacing w:val="-5"/>
          <w:u w:val="none"/>
        </w:rPr>
        <w:t> </w:t>
      </w:r>
      <w:r>
        <w:rPr>
          <w:u w:val="none"/>
        </w:rPr>
        <w:t>of</w:t>
      </w:r>
      <w:r>
        <w:rPr>
          <w:spacing w:val="-4"/>
          <w:u w:val="none"/>
        </w:rPr>
        <w:t> </w:t>
      </w:r>
      <w:r>
        <w:rPr>
          <w:u w:val="none"/>
        </w:rPr>
        <w:t>which</w:t>
      </w:r>
      <w:r>
        <w:rPr>
          <w:spacing w:val="-3"/>
          <w:u w:val="none"/>
        </w:rPr>
        <w:t> </w:t>
      </w:r>
      <w:r>
        <w:rPr>
          <w:u w:val="none"/>
        </w:rPr>
        <w:t>have</w:t>
      </w:r>
      <w:r>
        <w:rPr>
          <w:spacing w:val="-1"/>
          <w:u w:val="none"/>
        </w:rPr>
        <w:t> </w:t>
      </w:r>
      <w:r>
        <w:rPr>
          <w:u w:val="none"/>
        </w:rPr>
        <w:t>been</w:t>
      </w:r>
      <w:r>
        <w:rPr>
          <w:spacing w:val="-3"/>
          <w:u w:val="none"/>
        </w:rPr>
        <w:t> </w:t>
      </w:r>
      <w:r>
        <w:rPr>
          <w:u w:val="none"/>
        </w:rPr>
        <w:t>approved</w:t>
      </w:r>
      <w:r>
        <w:rPr>
          <w:spacing w:val="-5"/>
          <w:u w:val="none"/>
        </w:rPr>
        <w:t> </w:t>
      </w:r>
      <w:r>
        <w:rPr>
          <w:u w:val="none"/>
        </w:rPr>
        <w:t>via Staff Action since the last report.</w:t>
      </w:r>
    </w:p>
    <w:p>
      <w:pPr>
        <w:pStyle w:val="BodyText"/>
        <w:spacing w:before="157"/>
        <w:ind w:left="1079"/>
      </w:pPr>
      <w:r>
        <w:rPr/>
        <w:t>So</w:t>
      </w:r>
      <w:r>
        <w:rPr>
          <w:spacing w:val="-2"/>
        </w:rPr>
        <w:t> noted.</w:t>
      </w:r>
    </w:p>
    <w:p>
      <w:pPr>
        <w:pStyle w:val="BodyText"/>
        <w:spacing w:before="23"/>
        <w:rPr>
          <w:sz w:val="20"/>
        </w:rPr>
      </w:pPr>
      <w:r>
        <w:rPr>
          <w:sz w:val="20"/>
        </w:rPr>
        <mc:AlternateContent>
          <mc:Choice Requires="wps">
            <w:drawing>
              <wp:anchor distT="0" distB="0" distL="0" distR="0" allowOverlap="1" layoutInCell="1" locked="0" behindDoc="1" simplePos="0" relativeHeight="487591936">
                <wp:simplePos x="0" y="0"/>
                <wp:positionH relativeFrom="page">
                  <wp:posOffset>896111</wp:posOffset>
                </wp:positionH>
                <wp:positionV relativeFrom="paragraph">
                  <wp:posOffset>185337</wp:posOffset>
                </wp:positionV>
                <wp:extent cx="5980430" cy="9525"/>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980430" cy="9525"/>
                        </a:xfrm>
                        <a:custGeom>
                          <a:avLst/>
                          <a:gdLst/>
                          <a:ahLst/>
                          <a:cxnLst/>
                          <a:rect l="l" t="t" r="r" b="b"/>
                          <a:pathLst>
                            <a:path w="5980430" h="9525">
                              <a:moveTo>
                                <a:pt x="5980176" y="0"/>
                              </a:moveTo>
                              <a:lnTo>
                                <a:pt x="0" y="0"/>
                              </a:lnTo>
                              <a:lnTo>
                                <a:pt x="0" y="9144"/>
                              </a:lnTo>
                              <a:lnTo>
                                <a:pt x="5980176" y="9144"/>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593515pt;width:470.88pt;height:.72pt;mso-position-horizontal-relative:page;mso-position-vertical-relative:paragraph;z-index:-15724544;mso-wrap-distance-left:0;mso-wrap-distance-right:0" id="docshape21" filled="true" fillcolor="#000000" stroked="false">
                <v:fill type="solid"/>
                <w10:wrap type="topAndBottom"/>
              </v:rect>
            </w:pict>
          </mc:Fallback>
        </mc:AlternateContent>
      </w:r>
    </w:p>
    <w:p>
      <w:pPr>
        <w:pStyle w:val="Heading2"/>
        <w:tabs>
          <w:tab w:pos="4831" w:val="left" w:leader="none"/>
        </w:tabs>
        <w:spacing w:before="160"/>
      </w:pPr>
      <w:r>
        <w:rPr/>
        <w:t>Topic</w:t>
      </w:r>
      <w:r>
        <w:rPr>
          <w:spacing w:val="-5"/>
        </w:rPr>
        <w:t> IV.</w:t>
      </w:r>
      <w:r>
        <w:rPr/>
        <w:tab/>
      </w:r>
      <w:r>
        <w:rPr>
          <w:spacing w:val="-2"/>
        </w:rPr>
        <w:t>REPORTS</w:t>
      </w:r>
    </w:p>
    <w:p>
      <w:pPr>
        <w:tabs>
          <w:tab w:pos="9050" w:val="left" w:leader="none"/>
        </w:tabs>
        <w:spacing w:before="180"/>
        <w:ind w:left="1080" w:right="0" w:firstLine="0"/>
        <w:jc w:val="left"/>
        <w:rPr>
          <w:b/>
          <w:sz w:val="22"/>
        </w:rPr>
      </w:pPr>
      <w:bookmarkStart w:name="Monthly Report from Probation         TI" w:id="12"/>
      <w:bookmarkEnd w:id="12"/>
      <w:r>
        <w:rPr/>
      </w:r>
      <w:r>
        <w:rPr>
          <w:b/>
          <w:sz w:val="22"/>
        </w:rPr>
        <w:t>Monthly</w:t>
      </w:r>
      <w:r>
        <w:rPr>
          <w:b/>
          <w:spacing w:val="-4"/>
          <w:sz w:val="22"/>
        </w:rPr>
        <w:t> </w:t>
      </w:r>
      <w:r>
        <w:rPr>
          <w:b/>
          <w:sz w:val="22"/>
        </w:rPr>
        <w:t>Report</w:t>
      </w:r>
      <w:r>
        <w:rPr>
          <w:b/>
          <w:spacing w:val="-5"/>
          <w:sz w:val="22"/>
        </w:rPr>
        <w:t> </w:t>
      </w:r>
      <w:r>
        <w:rPr>
          <w:b/>
          <w:sz w:val="22"/>
        </w:rPr>
        <w:t>from</w:t>
      </w:r>
      <w:r>
        <w:rPr>
          <w:b/>
          <w:spacing w:val="-4"/>
          <w:sz w:val="22"/>
        </w:rPr>
        <w:t> </w:t>
      </w:r>
      <w:r>
        <w:rPr>
          <w:b/>
          <w:spacing w:val="-2"/>
          <w:sz w:val="22"/>
        </w:rPr>
        <w:t>Probation</w:t>
      </w:r>
      <w:r>
        <w:rPr>
          <w:b/>
          <w:sz w:val="22"/>
        </w:rPr>
        <w:tab/>
        <w:t>TIME:</w:t>
      </w:r>
      <w:r>
        <w:rPr>
          <w:b/>
          <w:spacing w:val="-6"/>
          <w:sz w:val="22"/>
        </w:rPr>
        <w:t> </w:t>
      </w:r>
      <w:r>
        <w:rPr>
          <w:b/>
          <w:sz w:val="22"/>
        </w:rPr>
        <w:t>8:07</w:t>
      </w:r>
      <w:r>
        <w:rPr>
          <w:b/>
          <w:spacing w:val="-3"/>
          <w:sz w:val="22"/>
        </w:rPr>
        <w:t> </w:t>
      </w:r>
      <w:r>
        <w:rPr>
          <w:b/>
          <w:spacing w:val="-5"/>
          <w:sz w:val="22"/>
        </w:rPr>
        <w:t>AM</w:t>
      </w:r>
    </w:p>
    <w:p>
      <w:pPr>
        <w:pStyle w:val="BodyText"/>
        <w:spacing w:before="180"/>
        <w:ind w:left="1080"/>
      </w:pPr>
      <w:bookmarkStart w:name="PRESENTED BY: R. HARRIS" w:id="13"/>
      <w:bookmarkEnd w:id="13"/>
      <w:r>
        <w:rPr/>
      </w:r>
      <w:r>
        <w:rPr>
          <w:u w:val="single"/>
        </w:rPr>
        <w:t>PRESENTED</w:t>
      </w:r>
      <w:r>
        <w:rPr>
          <w:spacing w:val="-3"/>
          <w:u w:val="single"/>
        </w:rPr>
        <w:t> </w:t>
      </w:r>
      <w:r>
        <w:rPr>
          <w:u w:val="single"/>
        </w:rPr>
        <w:t>BY</w:t>
      </w:r>
      <w:r>
        <w:rPr>
          <w:b/>
          <w:u w:val="none"/>
        </w:rPr>
        <w:t>:</w:t>
      </w:r>
      <w:r>
        <w:rPr>
          <w:b/>
          <w:spacing w:val="-3"/>
          <w:u w:val="none"/>
        </w:rPr>
        <w:t> </w:t>
      </w:r>
      <w:r>
        <w:rPr>
          <w:u w:val="none"/>
        </w:rPr>
        <w:t>R.</w:t>
      </w:r>
      <w:r>
        <w:rPr>
          <w:spacing w:val="-1"/>
          <w:u w:val="none"/>
        </w:rPr>
        <w:t> </w:t>
      </w:r>
      <w:r>
        <w:rPr>
          <w:spacing w:val="-2"/>
          <w:u w:val="none"/>
        </w:rPr>
        <w:t>HARRIS</w:t>
      </w:r>
    </w:p>
    <w:p>
      <w:pPr>
        <w:pStyle w:val="BodyText"/>
        <w:spacing w:line="259" w:lineRule="auto" w:before="183"/>
        <w:ind w:left="1080" w:right="783"/>
      </w:pPr>
      <w:r>
        <w:rPr>
          <w:u w:val="single"/>
        </w:rPr>
        <w:t>DISCUSSION:</w:t>
      </w:r>
      <w:r>
        <w:rPr>
          <w:spacing w:val="-1"/>
          <w:u w:val="none"/>
        </w:rPr>
        <w:t> </w:t>
      </w:r>
      <w:r>
        <w:rPr>
          <w:u w:val="none"/>
        </w:rPr>
        <w:t>R.</w:t>
      </w:r>
      <w:r>
        <w:rPr>
          <w:spacing w:val="-5"/>
          <w:u w:val="none"/>
        </w:rPr>
        <w:t> </w:t>
      </w:r>
      <w:r>
        <w:rPr>
          <w:u w:val="none"/>
        </w:rPr>
        <w:t>Harris</w:t>
      </w:r>
      <w:r>
        <w:rPr>
          <w:spacing w:val="-2"/>
          <w:u w:val="none"/>
        </w:rPr>
        <w:t> </w:t>
      </w:r>
      <w:r>
        <w:rPr>
          <w:u w:val="none"/>
        </w:rPr>
        <w:t>reported</w:t>
      </w:r>
      <w:r>
        <w:rPr>
          <w:spacing w:val="-3"/>
          <w:u w:val="none"/>
        </w:rPr>
        <w:t> </w:t>
      </w:r>
      <w:r>
        <w:rPr>
          <w:u w:val="none"/>
        </w:rPr>
        <w:t>on</w:t>
      </w:r>
      <w:r>
        <w:rPr>
          <w:spacing w:val="-5"/>
          <w:u w:val="none"/>
        </w:rPr>
        <w:t> </w:t>
      </w:r>
      <w:r>
        <w:rPr>
          <w:u w:val="none"/>
        </w:rPr>
        <w:t>3</w:t>
      </w:r>
      <w:r>
        <w:rPr>
          <w:spacing w:val="-3"/>
          <w:u w:val="none"/>
        </w:rPr>
        <w:t> </w:t>
      </w:r>
      <w:r>
        <w:rPr>
          <w:u w:val="none"/>
        </w:rPr>
        <w:t>compliance</w:t>
      </w:r>
      <w:r>
        <w:rPr>
          <w:spacing w:val="-4"/>
          <w:u w:val="none"/>
        </w:rPr>
        <w:t> </w:t>
      </w:r>
      <w:r>
        <w:rPr>
          <w:u w:val="none"/>
        </w:rPr>
        <w:t>monitoring</w:t>
      </w:r>
      <w:r>
        <w:rPr>
          <w:spacing w:val="-3"/>
          <w:u w:val="none"/>
        </w:rPr>
        <w:t> </w:t>
      </w:r>
      <w:r>
        <w:rPr>
          <w:u w:val="none"/>
        </w:rPr>
        <w:t>cases</w:t>
      </w:r>
      <w:r>
        <w:rPr>
          <w:spacing w:val="-2"/>
          <w:u w:val="none"/>
        </w:rPr>
        <w:t> </w:t>
      </w:r>
      <w:r>
        <w:rPr>
          <w:u w:val="none"/>
        </w:rPr>
        <w:t>that</w:t>
      </w:r>
      <w:r>
        <w:rPr>
          <w:spacing w:val="-1"/>
          <w:u w:val="none"/>
        </w:rPr>
        <w:t> </w:t>
      </w:r>
      <w:r>
        <w:rPr>
          <w:u w:val="none"/>
        </w:rPr>
        <w:t>have</w:t>
      </w:r>
      <w:r>
        <w:rPr>
          <w:spacing w:val="-1"/>
          <w:u w:val="none"/>
        </w:rPr>
        <w:t> </w:t>
      </w:r>
      <w:r>
        <w:rPr>
          <w:u w:val="none"/>
        </w:rPr>
        <w:t>been</w:t>
      </w:r>
      <w:r>
        <w:rPr>
          <w:spacing w:val="-3"/>
          <w:u w:val="none"/>
        </w:rPr>
        <w:t> </w:t>
      </w:r>
      <w:r>
        <w:rPr>
          <w:u w:val="none"/>
        </w:rPr>
        <w:t>closed</w:t>
      </w:r>
      <w:r>
        <w:rPr>
          <w:spacing w:val="-5"/>
          <w:u w:val="none"/>
        </w:rPr>
        <w:t> </w:t>
      </w:r>
      <w:r>
        <w:rPr>
          <w:u w:val="none"/>
        </w:rPr>
        <w:t>since</w:t>
      </w:r>
      <w:r>
        <w:rPr>
          <w:spacing w:val="-4"/>
          <w:u w:val="none"/>
        </w:rPr>
        <w:t> </w:t>
      </w:r>
      <w:r>
        <w:rPr>
          <w:u w:val="none"/>
        </w:rPr>
        <w:t>the</w:t>
      </w:r>
      <w:r>
        <w:rPr>
          <w:spacing w:val="-1"/>
          <w:u w:val="none"/>
        </w:rPr>
        <w:t> </w:t>
      </w:r>
      <w:r>
        <w:rPr>
          <w:u w:val="none"/>
        </w:rPr>
        <w:t>last </w:t>
      </w:r>
      <w:r>
        <w:rPr>
          <w:spacing w:val="-2"/>
          <w:u w:val="none"/>
        </w:rPr>
        <w:t>meeting.</w:t>
      </w:r>
    </w:p>
    <w:p>
      <w:pPr>
        <w:pStyle w:val="BodyText"/>
        <w:spacing w:before="159"/>
        <w:ind w:left="1080"/>
      </w:pPr>
      <w:r>
        <w:rPr/>
        <w:t>So</w:t>
      </w:r>
      <w:r>
        <w:rPr>
          <w:spacing w:val="-2"/>
        </w:rPr>
        <w:t> noted.</w:t>
      </w:r>
    </w:p>
    <w:p>
      <w:pPr>
        <w:pStyle w:val="BodyText"/>
        <w:spacing w:after="0"/>
        <w:sectPr>
          <w:footerReference w:type="default" r:id="rId10"/>
          <w:pgSz w:w="12240" w:h="15840"/>
          <w:pgMar w:header="0" w:footer="2312" w:top="1400" w:bottom="2500" w:left="360" w:right="720"/>
        </w:sectPr>
      </w:pPr>
    </w:p>
    <w:p>
      <w:pPr>
        <w:pStyle w:val="Heading2"/>
        <w:tabs>
          <w:tab w:pos="4831" w:val="left" w:leader="none"/>
        </w:tabs>
        <w:spacing w:before="39"/>
      </w:pPr>
      <w:r>
        <w:rPr/>
        <w:t>Topic</w:t>
      </w:r>
      <w:r>
        <w:rPr>
          <w:spacing w:val="-5"/>
        </w:rPr>
        <w:t> IV.</w:t>
      </w:r>
      <w:r>
        <w:rPr/>
        <w:tab/>
      </w:r>
      <w:r>
        <w:rPr>
          <w:spacing w:val="-2"/>
        </w:rPr>
        <w:t>REPORTS</w:t>
      </w:r>
    </w:p>
    <w:p>
      <w:pPr>
        <w:tabs>
          <w:tab w:pos="9050" w:val="left" w:leader="none"/>
        </w:tabs>
        <w:spacing w:before="180"/>
        <w:ind w:left="1080" w:right="0" w:firstLine="0"/>
        <w:jc w:val="left"/>
        <w:rPr>
          <w:b/>
          <w:sz w:val="22"/>
        </w:rPr>
      </w:pPr>
      <w:bookmarkStart w:name="Monthly Report from BDCR pursuant to Pol" w:id="14"/>
      <w:bookmarkEnd w:id="14"/>
      <w:r>
        <w:rPr/>
      </w:r>
      <w:r>
        <w:rPr>
          <w:b/>
          <w:sz w:val="22"/>
        </w:rPr>
        <w:t>Monthly</w:t>
      </w:r>
      <w:r>
        <w:rPr>
          <w:b/>
          <w:spacing w:val="-4"/>
          <w:sz w:val="22"/>
        </w:rPr>
        <w:t> </w:t>
      </w:r>
      <w:r>
        <w:rPr>
          <w:b/>
          <w:sz w:val="22"/>
        </w:rPr>
        <w:t>Report</w:t>
      </w:r>
      <w:r>
        <w:rPr>
          <w:b/>
          <w:spacing w:val="-4"/>
          <w:sz w:val="22"/>
        </w:rPr>
        <w:t> </w:t>
      </w:r>
      <w:r>
        <w:rPr>
          <w:b/>
          <w:sz w:val="22"/>
        </w:rPr>
        <w:t>from</w:t>
      </w:r>
      <w:r>
        <w:rPr>
          <w:b/>
          <w:spacing w:val="-7"/>
          <w:sz w:val="22"/>
        </w:rPr>
        <w:t> </w:t>
      </w:r>
      <w:r>
        <w:rPr>
          <w:b/>
          <w:sz w:val="22"/>
        </w:rPr>
        <w:t>BDCR</w:t>
      </w:r>
      <w:r>
        <w:rPr>
          <w:b/>
          <w:spacing w:val="-3"/>
          <w:sz w:val="22"/>
        </w:rPr>
        <w:t> </w:t>
      </w:r>
      <w:r>
        <w:rPr>
          <w:b/>
          <w:sz w:val="22"/>
        </w:rPr>
        <w:t>pursuant</w:t>
      </w:r>
      <w:r>
        <w:rPr>
          <w:b/>
          <w:spacing w:val="-5"/>
          <w:sz w:val="22"/>
        </w:rPr>
        <w:t> </w:t>
      </w:r>
      <w:r>
        <w:rPr>
          <w:b/>
          <w:sz w:val="22"/>
        </w:rPr>
        <w:t>to</w:t>
      </w:r>
      <w:r>
        <w:rPr>
          <w:b/>
          <w:spacing w:val="-5"/>
          <w:sz w:val="22"/>
        </w:rPr>
        <w:t> </w:t>
      </w:r>
      <w:r>
        <w:rPr>
          <w:b/>
          <w:sz w:val="22"/>
        </w:rPr>
        <w:t>Policy</w:t>
      </w:r>
      <w:r>
        <w:rPr>
          <w:b/>
          <w:spacing w:val="-5"/>
          <w:sz w:val="22"/>
        </w:rPr>
        <w:t> </w:t>
      </w:r>
      <w:r>
        <w:rPr>
          <w:b/>
          <w:sz w:val="22"/>
        </w:rPr>
        <w:t>14-</w:t>
      </w:r>
      <w:r>
        <w:rPr>
          <w:b/>
          <w:spacing w:val="-5"/>
          <w:sz w:val="22"/>
        </w:rPr>
        <w:t>02</w:t>
      </w:r>
      <w:r>
        <w:rPr>
          <w:b/>
          <w:sz w:val="22"/>
        </w:rPr>
        <w:tab/>
        <w:t>TIME:</w:t>
      </w:r>
      <w:r>
        <w:rPr>
          <w:b/>
          <w:spacing w:val="-6"/>
          <w:sz w:val="22"/>
        </w:rPr>
        <w:t> </w:t>
      </w:r>
      <w:r>
        <w:rPr>
          <w:b/>
          <w:sz w:val="22"/>
        </w:rPr>
        <w:t>8:07</w:t>
      </w:r>
      <w:r>
        <w:rPr>
          <w:b/>
          <w:spacing w:val="-3"/>
          <w:sz w:val="22"/>
        </w:rPr>
        <w:t> </w:t>
      </w:r>
      <w:r>
        <w:rPr>
          <w:b/>
          <w:spacing w:val="-5"/>
          <w:sz w:val="22"/>
        </w:rPr>
        <w:t>AM</w:t>
      </w:r>
    </w:p>
    <w:p>
      <w:pPr>
        <w:pStyle w:val="BodyText"/>
        <w:spacing w:before="183"/>
        <w:ind w:left="1080"/>
      </w:pPr>
      <w:bookmarkStart w:name="PRESENTED BY: R. HARRIS" w:id="15"/>
      <w:bookmarkEnd w:id="15"/>
      <w:r>
        <w:rPr/>
      </w:r>
      <w:r>
        <w:rPr>
          <w:u w:val="single"/>
        </w:rPr>
        <w:t>PRESENTED</w:t>
      </w:r>
      <w:r>
        <w:rPr>
          <w:spacing w:val="-3"/>
          <w:u w:val="single"/>
        </w:rPr>
        <w:t> </w:t>
      </w:r>
      <w:r>
        <w:rPr>
          <w:u w:val="single"/>
        </w:rPr>
        <w:t>BY</w:t>
      </w:r>
      <w:r>
        <w:rPr>
          <w:b/>
          <w:u w:val="none"/>
        </w:rPr>
        <w:t>:</w:t>
      </w:r>
      <w:r>
        <w:rPr>
          <w:b/>
          <w:spacing w:val="-3"/>
          <w:u w:val="none"/>
        </w:rPr>
        <w:t> </w:t>
      </w:r>
      <w:r>
        <w:rPr>
          <w:u w:val="none"/>
        </w:rPr>
        <w:t>R.</w:t>
      </w:r>
      <w:r>
        <w:rPr>
          <w:spacing w:val="-1"/>
          <w:u w:val="none"/>
        </w:rPr>
        <w:t> </w:t>
      </w:r>
      <w:r>
        <w:rPr>
          <w:spacing w:val="-2"/>
          <w:u w:val="none"/>
        </w:rPr>
        <w:t>HARRIS</w:t>
      </w:r>
    </w:p>
    <w:p>
      <w:pPr>
        <w:pStyle w:val="BodyText"/>
        <w:spacing w:line="259" w:lineRule="auto" w:before="180"/>
        <w:ind w:left="1080" w:right="783"/>
      </w:pPr>
      <w:r>
        <w:rPr>
          <w:u w:val="single"/>
        </w:rPr>
        <w:t>DISCUSSION:</w:t>
      </w:r>
      <w:r>
        <w:rPr>
          <w:u w:val="none"/>
        </w:rPr>
        <w:t> R. Harris indicated a total of 4 Continuing Education deficiencies, all</w:t>
      </w:r>
      <w:r>
        <w:rPr>
          <w:spacing w:val="-2"/>
          <w:u w:val="none"/>
        </w:rPr>
        <w:t> </w:t>
      </w:r>
      <w:r>
        <w:rPr>
          <w:u w:val="none"/>
        </w:rPr>
        <w:t>of which were closed with no discipline warranted, remediation completed. Additionally, 2 waiver renewals were granted, 1 initial</w:t>
      </w:r>
      <w:r>
        <w:rPr>
          <w:spacing w:val="-2"/>
          <w:u w:val="none"/>
        </w:rPr>
        <w:t> </w:t>
      </w:r>
      <w:r>
        <w:rPr>
          <w:u w:val="none"/>
        </w:rPr>
        <w:t>petition</w:t>
      </w:r>
      <w:r>
        <w:rPr>
          <w:spacing w:val="-3"/>
          <w:u w:val="none"/>
        </w:rPr>
        <w:t> </w:t>
      </w:r>
      <w:r>
        <w:rPr>
          <w:u w:val="none"/>
        </w:rPr>
        <w:t>for</w:t>
      </w:r>
      <w:r>
        <w:rPr>
          <w:spacing w:val="-2"/>
          <w:u w:val="none"/>
        </w:rPr>
        <w:t> </w:t>
      </w:r>
      <w:r>
        <w:rPr>
          <w:u w:val="none"/>
        </w:rPr>
        <w:t>waiver,</w:t>
      </w:r>
      <w:r>
        <w:rPr>
          <w:spacing w:val="-4"/>
          <w:u w:val="none"/>
        </w:rPr>
        <w:t> </w:t>
      </w:r>
      <w:r>
        <w:rPr>
          <w:u w:val="none"/>
        </w:rPr>
        <w:t>1</w:t>
      </w:r>
      <w:r>
        <w:rPr>
          <w:spacing w:val="-3"/>
          <w:u w:val="none"/>
        </w:rPr>
        <w:t> </w:t>
      </w:r>
      <w:r>
        <w:rPr>
          <w:u w:val="none"/>
        </w:rPr>
        <w:t>Controlled</w:t>
      </w:r>
      <w:r>
        <w:rPr>
          <w:spacing w:val="-3"/>
          <w:u w:val="none"/>
        </w:rPr>
        <w:t> </w:t>
      </w:r>
      <w:r>
        <w:rPr>
          <w:u w:val="none"/>
        </w:rPr>
        <w:t>Substance</w:t>
      </w:r>
      <w:r>
        <w:rPr>
          <w:spacing w:val="-1"/>
          <w:u w:val="none"/>
        </w:rPr>
        <w:t> </w:t>
      </w:r>
      <w:r>
        <w:rPr>
          <w:u w:val="none"/>
        </w:rPr>
        <w:t>amendment,</w:t>
      </w:r>
      <w:r>
        <w:rPr>
          <w:spacing w:val="-2"/>
          <w:u w:val="none"/>
        </w:rPr>
        <w:t> </w:t>
      </w:r>
      <w:r>
        <w:rPr>
          <w:u w:val="none"/>
        </w:rPr>
        <w:t>and</w:t>
      </w:r>
      <w:r>
        <w:rPr>
          <w:spacing w:val="-5"/>
          <w:u w:val="none"/>
        </w:rPr>
        <w:t> </w:t>
      </w:r>
      <w:r>
        <w:rPr>
          <w:u w:val="none"/>
        </w:rPr>
        <w:t>1</w:t>
      </w:r>
      <w:r>
        <w:rPr>
          <w:spacing w:val="-1"/>
          <w:u w:val="none"/>
        </w:rPr>
        <w:t> </w:t>
      </w:r>
      <w:r>
        <w:rPr>
          <w:u w:val="none"/>
        </w:rPr>
        <w:t>request</w:t>
      </w:r>
      <w:r>
        <w:rPr>
          <w:spacing w:val="-1"/>
          <w:u w:val="none"/>
        </w:rPr>
        <w:t> </w:t>
      </w:r>
      <w:r>
        <w:rPr>
          <w:u w:val="none"/>
        </w:rPr>
        <w:t>for</w:t>
      </w:r>
      <w:r>
        <w:rPr>
          <w:spacing w:val="-4"/>
          <w:u w:val="none"/>
        </w:rPr>
        <w:t> </w:t>
      </w:r>
      <w:r>
        <w:rPr>
          <w:u w:val="none"/>
        </w:rPr>
        <w:t>waiver</w:t>
      </w:r>
      <w:r>
        <w:rPr>
          <w:spacing w:val="-2"/>
          <w:u w:val="none"/>
        </w:rPr>
        <w:t> </w:t>
      </w:r>
      <w:r>
        <w:rPr>
          <w:u w:val="none"/>
        </w:rPr>
        <w:t>extension</w:t>
      </w:r>
      <w:r>
        <w:rPr>
          <w:spacing w:val="-3"/>
          <w:u w:val="none"/>
        </w:rPr>
        <w:t> </w:t>
      </w:r>
      <w:r>
        <w:rPr>
          <w:u w:val="none"/>
        </w:rPr>
        <w:t>were all approved since the last report.</w:t>
      </w:r>
    </w:p>
    <w:p>
      <w:pPr>
        <w:pStyle w:val="BodyText"/>
        <w:spacing w:before="160"/>
        <w:ind w:left="1080"/>
      </w:pPr>
      <w:r>
        <w:rPr/>
        <w:t>So</w:t>
      </w:r>
      <w:r>
        <w:rPr>
          <w:spacing w:val="-2"/>
        </w:rPr>
        <w:t> noted.</w:t>
      </w:r>
    </w:p>
    <w:p>
      <w:pPr>
        <w:pStyle w:val="BodyText"/>
        <w:spacing w:before="21"/>
        <w:rPr>
          <w:sz w:val="20"/>
        </w:rPr>
      </w:pPr>
      <w:r>
        <w:rPr>
          <w:sz w:val="20"/>
        </w:rPr>
        <mc:AlternateContent>
          <mc:Choice Requires="wps">
            <w:drawing>
              <wp:anchor distT="0" distB="0" distL="0" distR="0" allowOverlap="1" layoutInCell="1" locked="0" behindDoc="1" simplePos="0" relativeHeight="487592448">
                <wp:simplePos x="0" y="0"/>
                <wp:positionH relativeFrom="page">
                  <wp:posOffset>896111</wp:posOffset>
                </wp:positionH>
                <wp:positionV relativeFrom="paragraph">
                  <wp:posOffset>183657</wp:posOffset>
                </wp:positionV>
                <wp:extent cx="5980430" cy="9525"/>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980430" cy="9525"/>
                        </a:xfrm>
                        <a:custGeom>
                          <a:avLst/>
                          <a:gdLst/>
                          <a:ahLst/>
                          <a:cxnLst/>
                          <a:rect l="l" t="t" r="r" b="b"/>
                          <a:pathLst>
                            <a:path w="5980430" h="9525">
                              <a:moveTo>
                                <a:pt x="5980176" y="0"/>
                              </a:moveTo>
                              <a:lnTo>
                                <a:pt x="0" y="0"/>
                              </a:lnTo>
                              <a:lnTo>
                                <a:pt x="0" y="9144"/>
                              </a:lnTo>
                              <a:lnTo>
                                <a:pt x="5980176" y="9144"/>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6125pt;width:470.88pt;height:.72pt;mso-position-horizontal-relative:page;mso-position-vertical-relative:paragraph;z-index:-15724032;mso-wrap-distance-left:0;mso-wrap-distance-right:0" id="docshape22" filled="true" fillcolor="#000000" stroked="false">
                <v:fill type="solid"/>
                <w10:wrap type="topAndBottom"/>
              </v:rect>
            </w:pict>
          </mc:Fallback>
        </mc:AlternateContent>
      </w:r>
    </w:p>
    <w:p>
      <w:pPr>
        <w:pStyle w:val="Heading1"/>
        <w:tabs>
          <w:tab w:pos="5399" w:val="left" w:leader="none"/>
        </w:tabs>
        <w:spacing w:before="160"/>
      </w:pPr>
      <w:r>
        <w:rPr/>
        <w:t>TOPIC</w:t>
      </w:r>
      <w:r>
        <w:rPr>
          <w:spacing w:val="-1"/>
        </w:rPr>
        <w:t> </w:t>
      </w:r>
      <w:r>
        <w:rPr>
          <w:spacing w:val="-10"/>
        </w:rPr>
        <w:t>V</w:t>
      </w:r>
      <w:r>
        <w:rPr/>
        <w:tab/>
      </w:r>
      <w:r>
        <w:rPr>
          <w:spacing w:val="-4"/>
        </w:rPr>
        <w:t>FLEX</w:t>
      </w:r>
    </w:p>
    <w:p>
      <w:pPr>
        <w:pStyle w:val="BodyText"/>
        <w:spacing w:before="79"/>
        <w:rPr>
          <w:b/>
        </w:rPr>
      </w:pPr>
    </w:p>
    <w:p>
      <w:pPr>
        <w:pStyle w:val="Heading2"/>
        <w:tabs>
          <w:tab w:pos="9000" w:val="left" w:leader="none"/>
        </w:tabs>
      </w:pPr>
      <w:r>
        <w:rPr/>
        <w:t>NABP</w:t>
      </w:r>
      <w:r>
        <w:rPr>
          <w:spacing w:val="-5"/>
        </w:rPr>
        <w:t> </w:t>
      </w:r>
      <w:r>
        <w:rPr/>
        <w:t>Annual</w:t>
      </w:r>
      <w:r>
        <w:rPr>
          <w:spacing w:val="-3"/>
        </w:rPr>
        <w:t> </w:t>
      </w:r>
      <w:r>
        <w:rPr/>
        <w:t>Meeting</w:t>
      </w:r>
      <w:r>
        <w:rPr>
          <w:spacing w:val="-3"/>
        </w:rPr>
        <w:t> </w:t>
      </w:r>
      <w:r>
        <w:rPr>
          <w:spacing w:val="-2"/>
        </w:rPr>
        <w:t>Summary</w:t>
      </w:r>
      <w:r>
        <w:rPr/>
        <w:tab/>
        <w:t>Time:</w:t>
      </w:r>
      <w:r>
        <w:rPr>
          <w:spacing w:val="-6"/>
        </w:rPr>
        <w:t> </w:t>
      </w:r>
      <w:r>
        <w:rPr/>
        <w:t>8:08</w:t>
      </w:r>
      <w:r>
        <w:rPr>
          <w:spacing w:val="-1"/>
        </w:rPr>
        <w:t> </w:t>
      </w:r>
      <w:r>
        <w:rPr>
          <w:spacing w:val="-5"/>
        </w:rPr>
        <w:t>AM</w:t>
      </w:r>
    </w:p>
    <w:p>
      <w:pPr>
        <w:pStyle w:val="BodyText"/>
        <w:spacing w:before="82"/>
        <w:rPr>
          <w:b/>
        </w:rPr>
      </w:pPr>
    </w:p>
    <w:p>
      <w:pPr>
        <w:spacing w:before="0"/>
        <w:ind w:left="1080" w:right="0" w:firstLine="0"/>
        <w:jc w:val="left"/>
        <w:rPr>
          <w:sz w:val="22"/>
        </w:rPr>
      </w:pPr>
      <w:r>
        <w:rPr>
          <w:b/>
          <w:sz w:val="22"/>
        </w:rPr>
        <w:t>Presented</w:t>
      </w:r>
      <w:r>
        <w:rPr>
          <w:b/>
          <w:spacing w:val="-3"/>
          <w:sz w:val="22"/>
        </w:rPr>
        <w:t> </w:t>
      </w:r>
      <w:r>
        <w:rPr>
          <w:b/>
          <w:sz w:val="22"/>
        </w:rPr>
        <w:t>by:</w:t>
      </w:r>
      <w:r>
        <w:rPr>
          <w:b/>
          <w:spacing w:val="-2"/>
          <w:sz w:val="22"/>
        </w:rPr>
        <w:t> </w:t>
      </w:r>
      <w:r>
        <w:rPr>
          <w:sz w:val="22"/>
        </w:rPr>
        <w:t>K.</w:t>
      </w:r>
      <w:r>
        <w:rPr>
          <w:spacing w:val="-4"/>
          <w:sz w:val="22"/>
        </w:rPr>
        <w:t> </w:t>
      </w:r>
      <w:r>
        <w:rPr>
          <w:spacing w:val="-2"/>
          <w:sz w:val="22"/>
        </w:rPr>
        <w:t>THORNELL</w:t>
      </w:r>
    </w:p>
    <w:p>
      <w:pPr>
        <w:pStyle w:val="BodyText"/>
        <w:spacing w:before="80"/>
      </w:pPr>
    </w:p>
    <w:p>
      <w:pPr>
        <w:pStyle w:val="BodyText"/>
        <w:spacing w:line="276" w:lineRule="auto"/>
        <w:ind w:left="1080" w:right="783"/>
      </w:pPr>
      <w:r>
        <w:rPr>
          <w:b/>
        </w:rPr>
        <w:t>Discussion: </w:t>
      </w:r>
      <w:r>
        <w:rPr/>
        <w:t>The annual meeting in May was the largest in history with over 500 attendees. New officers were installed and five resolutions were passed.</w:t>
      </w:r>
    </w:p>
    <w:p>
      <w:pPr>
        <w:pStyle w:val="BodyText"/>
        <w:spacing w:before="40"/>
      </w:pPr>
    </w:p>
    <w:p>
      <w:pPr>
        <w:pStyle w:val="Heading2"/>
      </w:pPr>
      <w:r>
        <w:rPr/>
        <w:t>So </w:t>
      </w:r>
      <w:r>
        <w:rPr>
          <w:spacing w:val="-2"/>
        </w:rPr>
        <w:t>noted.</w:t>
      </w:r>
    </w:p>
    <w:p>
      <w:pPr>
        <w:pStyle w:val="BodyText"/>
        <w:spacing w:before="100"/>
        <w:rPr>
          <w:b/>
          <w:sz w:val="20"/>
        </w:rPr>
      </w:pPr>
      <w:r>
        <w:rPr>
          <w:b/>
          <w:sz w:val="20"/>
        </w:rPr>
        <mc:AlternateContent>
          <mc:Choice Requires="wps">
            <w:drawing>
              <wp:anchor distT="0" distB="0" distL="0" distR="0" allowOverlap="1" layoutInCell="1" locked="0" behindDoc="1" simplePos="0" relativeHeight="487592960">
                <wp:simplePos x="0" y="0"/>
                <wp:positionH relativeFrom="page">
                  <wp:posOffset>896111</wp:posOffset>
                </wp:positionH>
                <wp:positionV relativeFrom="paragraph">
                  <wp:posOffset>234243</wp:posOffset>
                </wp:positionV>
                <wp:extent cx="5980430" cy="18415"/>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8.444336pt;width:470.88pt;height:1.44pt;mso-position-horizontal-relative:page;mso-position-vertical-relative:paragraph;z-index:-15723520;mso-wrap-distance-left:0;mso-wrap-distance-right:0" id="docshape23" filled="true" fillcolor="#000000" stroked="false">
                <v:fill type="solid"/>
                <w10:wrap type="topAndBottom"/>
              </v:rect>
            </w:pict>
          </mc:Fallback>
        </mc:AlternateContent>
      </w:r>
    </w:p>
    <w:p>
      <w:pPr>
        <w:pStyle w:val="BodyText"/>
        <w:spacing w:before="42"/>
        <w:rPr>
          <w:b/>
        </w:rPr>
      </w:pPr>
    </w:p>
    <w:p>
      <w:pPr>
        <w:pStyle w:val="Heading2"/>
        <w:tabs>
          <w:tab w:pos="9000" w:val="left" w:leader="none"/>
        </w:tabs>
        <w:jc w:val="both"/>
      </w:pPr>
      <w:r>
        <w:rPr/>
        <w:t>Pharmacy</w:t>
      </w:r>
      <w:r>
        <w:rPr>
          <w:spacing w:val="-4"/>
        </w:rPr>
        <w:t> </w:t>
      </w:r>
      <w:r>
        <w:rPr/>
        <w:t>Advisory</w:t>
      </w:r>
      <w:r>
        <w:rPr>
          <w:spacing w:val="-6"/>
        </w:rPr>
        <w:t> </w:t>
      </w:r>
      <w:r>
        <w:rPr/>
        <w:t>Committee</w:t>
      </w:r>
      <w:r>
        <w:rPr>
          <w:spacing w:val="-6"/>
        </w:rPr>
        <w:t> </w:t>
      </w:r>
      <w:r>
        <w:rPr/>
        <w:t>Meeting,</w:t>
      </w:r>
      <w:r>
        <w:rPr>
          <w:spacing w:val="-6"/>
        </w:rPr>
        <w:t> </w:t>
      </w:r>
      <w:r>
        <w:rPr/>
        <w:t>June</w:t>
      </w:r>
      <w:r>
        <w:rPr>
          <w:spacing w:val="-6"/>
        </w:rPr>
        <w:t> </w:t>
      </w:r>
      <w:r>
        <w:rPr/>
        <w:t>17,</w:t>
      </w:r>
      <w:r>
        <w:rPr>
          <w:spacing w:val="-6"/>
        </w:rPr>
        <w:t> </w:t>
      </w:r>
      <w:r>
        <w:rPr>
          <w:spacing w:val="-4"/>
        </w:rPr>
        <w:t>2026</w:t>
      </w:r>
      <w:r>
        <w:rPr/>
        <w:tab/>
        <w:t>Time:</w:t>
      </w:r>
      <w:r>
        <w:rPr>
          <w:spacing w:val="-6"/>
        </w:rPr>
        <w:t> </w:t>
      </w:r>
      <w:r>
        <w:rPr/>
        <w:t>8:10</w:t>
      </w:r>
      <w:r>
        <w:rPr>
          <w:spacing w:val="-1"/>
        </w:rPr>
        <w:t> </w:t>
      </w:r>
      <w:r>
        <w:rPr>
          <w:spacing w:val="-5"/>
        </w:rPr>
        <w:t>AM</w:t>
      </w:r>
    </w:p>
    <w:p>
      <w:pPr>
        <w:pStyle w:val="BodyText"/>
        <w:spacing w:before="80"/>
        <w:rPr>
          <w:b/>
        </w:rPr>
      </w:pPr>
    </w:p>
    <w:p>
      <w:pPr>
        <w:pStyle w:val="ListParagraph"/>
        <w:numPr>
          <w:ilvl w:val="0"/>
          <w:numId w:val="8"/>
        </w:numPr>
        <w:tabs>
          <w:tab w:pos="1799" w:val="left" w:leader="none"/>
        </w:tabs>
        <w:spacing w:line="276" w:lineRule="auto" w:before="0" w:after="0"/>
        <w:ind w:left="1799" w:right="715" w:hanging="360"/>
        <w:jc w:val="left"/>
        <w:rPr>
          <w:sz w:val="22"/>
        </w:rPr>
      </w:pPr>
      <w:r>
        <w:rPr>
          <w:sz w:val="22"/>
        </w:rPr>
        <w:t>Recommendation</w:t>
      </w:r>
      <w:r>
        <w:rPr>
          <w:spacing w:val="37"/>
          <w:sz w:val="22"/>
        </w:rPr>
        <w:t> </w:t>
      </w:r>
      <w:r>
        <w:rPr>
          <w:sz w:val="22"/>
        </w:rPr>
        <w:t>Document:</w:t>
      </w:r>
      <w:r>
        <w:rPr>
          <w:spacing w:val="40"/>
          <w:sz w:val="22"/>
        </w:rPr>
        <w:t> </w:t>
      </w:r>
      <w:r>
        <w:rPr>
          <w:sz w:val="22"/>
        </w:rPr>
        <w:t>26-02</w:t>
      </w:r>
      <w:r>
        <w:rPr>
          <w:spacing w:val="40"/>
          <w:sz w:val="22"/>
        </w:rPr>
        <w:t> </w:t>
      </w:r>
      <w:r>
        <w:rPr>
          <w:sz w:val="22"/>
        </w:rPr>
        <w:t>Compounding</w:t>
      </w:r>
      <w:r>
        <w:rPr>
          <w:spacing w:val="40"/>
          <w:sz w:val="22"/>
        </w:rPr>
        <w:t> </w:t>
      </w:r>
      <w:r>
        <w:rPr>
          <w:sz w:val="22"/>
        </w:rPr>
        <w:t>of</w:t>
      </w:r>
      <w:r>
        <w:rPr>
          <w:spacing w:val="40"/>
          <w:sz w:val="22"/>
        </w:rPr>
        <w:t> </w:t>
      </w:r>
      <w:r>
        <w:rPr>
          <w:sz w:val="22"/>
        </w:rPr>
        <w:t>GLP-1</w:t>
      </w:r>
      <w:r>
        <w:rPr>
          <w:spacing w:val="39"/>
          <w:sz w:val="22"/>
        </w:rPr>
        <w:t> </w:t>
      </w:r>
      <w:r>
        <w:rPr>
          <w:sz w:val="22"/>
        </w:rPr>
        <w:t>medications</w:t>
      </w:r>
      <w:r>
        <w:rPr>
          <w:spacing w:val="38"/>
          <w:sz w:val="22"/>
        </w:rPr>
        <w:t> </w:t>
      </w:r>
      <w:r>
        <w:rPr>
          <w:sz w:val="22"/>
        </w:rPr>
        <w:t>with</w:t>
      </w:r>
      <w:r>
        <w:rPr>
          <w:spacing w:val="37"/>
          <w:sz w:val="22"/>
        </w:rPr>
        <w:t> </w:t>
      </w:r>
      <w:r>
        <w:rPr>
          <w:sz w:val="22"/>
        </w:rPr>
        <w:t>additives</w:t>
      </w:r>
      <w:r>
        <w:rPr>
          <w:spacing w:val="38"/>
          <w:sz w:val="22"/>
        </w:rPr>
        <w:t> </w:t>
      </w:r>
      <w:r>
        <w:rPr>
          <w:sz w:val="22"/>
        </w:rPr>
        <w:t>(e.g., vitamins, etc.)</w:t>
      </w:r>
    </w:p>
    <w:p>
      <w:pPr>
        <w:pStyle w:val="BodyText"/>
        <w:spacing w:before="40"/>
      </w:pPr>
    </w:p>
    <w:p>
      <w:pPr>
        <w:spacing w:before="0"/>
        <w:ind w:left="1079" w:right="0" w:firstLine="0"/>
        <w:jc w:val="both"/>
        <w:rPr>
          <w:sz w:val="22"/>
        </w:rPr>
      </w:pPr>
      <w:r>
        <w:rPr>
          <w:b/>
          <w:sz w:val="22"/>
        </w:rPr>
        <w:t>Presented</w:t>
      </w:r>
      <w:r>
        <w:rPr>
          <w:b/>
          <w:spacing w:val="-3"/>
          <w:sz w:val="22"/>
        </w:rPr>
        <w:t> </w:t>
      </w:r>
      <w:r>
        <w:rPr>
          <w:b/>
          <w:sz w:val="22"/>
        </w:rPr>
        <w:t>by:</w:t>
      </w:r>
      <w:r>
        <w:rPr>
          <w:b/>
          <w:spacing w:val="-4"/>
          <w:sz w:val="22"/>
        </w:rPr>
        <w:t> </w:t>
      </w:r>
      <w:r>
        <w:rPr>
          <w:sz w:val="22"/>
        </w:rPr>
        <w:t>W.</w:t>
      </w:r>
      <w:r>
        <w:rPr>
          <w:spacing w:val="-1"/>
          <w:sz w:val="22"/>
        </w:rPr>
        <w:t> </w:t>
      </w:r>
      <w:r>
        <w:rPr>
          <w:spacing w:val="-2"/>
          <w:sz w:val="22"/>
        </w:rPr>
        <w:t>FRISCH</w:t>
      </w:r>
    </w:p>
    <w:p>
      <w:pPr>
        <w:pStyle w:val="BodyText"/>
        <w:spacing w:before="82"/>
      </w:pPr>
    </w:p>
    <w:p>
      <w:pPr>
        <w:pStyle w:val="BodyText"/>
        <w:spacing w:line="276" w:lineRule="auto"/>
        <w:ind w:left="1079" w:right="715"/>
        <w:jc w:val="both"/>
      </w:pPr>
      <w:r>
        <w:rPr>
          <w:b/>
        </w:rPr>
        <w:t>Discussion:</w:t>
      </w:r>
      <w:r>
        <w:rPr>
          <w:b/>
          <w:spacing w:val="-1"/>
        </w:rPr>
        <w:t> </w:t>
      </w:r>
      <w:r>
        <w:rPr/>
        <w:t>Board</w:t>
      </w:r>
      <w:r>
        <w:rPr>
          <w:spacing w:val="-4"/>
        </w:rPr>
        <w:t> </w:t>
      </w:r>
      <w:r>
        <w:rPr/>
        <w:t>members were asked</w:t>
      </w:r>
      <w:r>
        <w:rPr>
          <w:spacing w:val="-4"/>
        </w:rPr>
        <w:t> </w:t>
      </w:r>
      <w:r>
        <w:rPr/>
        <w:t>to approve the Recommendation</w:t>
      </w:r>
      <w:r>
        <w:rPr>
          <w:spacing w:val="-4"/>
        </w:rPr>
        <w:t> </w:t>
      </w:r>
      <w:r>
        <w:rPr/>
        <w:t>Document and</w:t>
      </w:r>
      <w:r>
        <w:rPr>
          <w:spacing w:val="-1"/>
        </w:rPr>
        <w:t> </w:t>
      </w:r>
      <w:r>
        <w:rPr/>
        <w:t>for</w:t>
      </w:r>
      <w:r>
        <w:rPr>
          <w:spacing w:val="-3"/>
        </w:rPr>
        <w:t> </w:t>
      </w:r>
      <w:r>
        <w:rPr/>
        <w:t>a</w:t>
      </w:r>
      <w:r>
        <w:rPr>
          <w:spacing w:val="-3"/>
        </w:rPr>
        <w:t> </w:t>
      </w:r>
      <w:r>
        <w:rPr/>
        <w:t>volunteer to</w:t>
      </w:r>
      <w:r>
        <w:rPr>
          <w:spacing w:val="-5"/>
        </w:rPr>
        <w:t> </w:t>
      </w:r>
      <w:r>
        <w:rPr/>
        <w:t>present</w:t>
      </w:r>
      <w:r>
        <w:rPr>
          <w:spacing w:val="-9"/>
        </w:rPr>
        <w:t> </w:t>
      </w:r>
      <w:r>
        <w:rPr/>
        <w:t>it</w:t>
      </w:r>
      <w:r>
        <w:rPr>
          <w:spacing w:val="-6"/>
        </w:rPr>
        <w:t> </w:t>
      </w:r>
      <w:r>
        <w:rPr/>
        <w:t>to</w:t>
      </w:r>
      <w:r>
        <w:rPr>
          <w:spacing w:val="-8"/>
        </w:rPr>
        <w:t> </w:t>
      </w:r>
      <w:r>
        <w:rPr/>
        <w:t>the</w:t>
      </w:r>
      <w:r>
        <w:rPr>
          <w:spacing w:val="-8"/>
        </w:rPr>
        <w:t> </w:t>
      </w:r>
      <w:r>
        <w:rPr/>
        <w:t>Pharmacy</w:t>
      </w:r>
      <w:r>
        <w:rPr>
          <w:spacing w:val="-6"/>
        </w:rPr>
        <w:t> </w:t>
      </w:r>
      <w:r>
        <w:rPr/>
        <w:t>Advisory</w:t>
      </w:r>
      <w:r>
        <w:rPr>
          <w:spacing w:val="-6"/>
        </w:rPr>
        <w:t> </w:t>
      </w:r>
      <w:r>
        <w:rPr/>
        <w:t>Committee</w:t>
      </w:r>
      <w:r>
        <w:rPr>
          <w:spacing w:val="-6"/>
        </w:rPr>
        <w:t> </w:t>
      </w:r>
      <w:r>
        <w:rPr/>
        <w:t>at</w:t>
      </w:r>
      <w:r>
        <w:rPr>
          <w:spacing w:val="-9"/>
        </w:rPr>
        <w:t> </w:t>
      </w:r>
      <w:r>
        <w:rPr/>
        <w:t>the</w:t>
      </w:r>
      <w:r>
        <w:rPr>
          <w:spacing w:val="-6"/>
        </w:rPr>
        <w:t> </w:t>
      </w:r>
      <w:r>
        <w:rPr/>
        <w:t>6/17/26</w:t>
      </w:r>
      <w:r>
        <w:rPr>
          <w:spacing w:val="-11"/>
        </w:rPr>
        <w:t> </w:t>
      </w:r>
      <w:r>
        <w:rPr/>
        <w:t>meeting.</w:t>
      </w:r>
      <w:r>
        <w:rPr>
          <w:spacing w:val="-7"/>
        </w:rPr>
        <w:t> </w:t>
      </w:r>
      <w:r>
        <w:rPr/>
        <w:t>This</w:t>
      </w:r>
      <w:r>
        <w:rPr>
          <w:spacing w:val="-9"/>
        </w:rPr>
        <w:t> </w:t>
      </w:r>
      <w:r>
        <w:rPr/>
        <w:t>meeting</w:t>
      </w:r>
      <w:r>
        <w:rPr>
          <w:spacing w:val="-7"/>
        </w:rPr>
        <w:t> </w:t>
      </w:r>
      <w:r>
        <w:rPr/>
        <w:t>was</w:t>
      </w:r>
      <w:r>
        <w:rPr>
          <w:spacing w:val="-7"/>
        </w:rPr>
        <w:t> </w:t>
      </w:r>
      <w:r>
        <w:rPr/>
        <w:t>rescheduled from April due to technology issues.</w:t>
      </w:r>
    </w:p>
    <w:p>
      <w:pPr>
        <w:pStyle w:val="BodyText"/>
        <w:spacing w:before="41"/>
      </w:pPr>
    </w:p>
    <w:p>
      <w:pPr>
        <w:pStyle w:val="BodyText"/>
        <w:spacing w:line="276" w:lineRule="auto"/>
        <w:ind w:left="1079" w:right="714"/>
        <w:jc w:val="both"/>
      </w:pPr>
      <w:r>
        <w:rPr>
          <w:b/>
        </w:rPr>
        <w:t>Action: </w:t>
      </w:r>
      <w:r>
        <w:rPr/>
        <w:t>Motion by C. BELISLE, seconded by R. MORELLI, and voted unanimously by roll call of those present, to approve the recommendation document and for C. BELISLE to present the document at the meeting with S. DINNO as the alternate if needed.</w:t>
      </w:r>
    </w:p>
    <w:p>
      <w:pPr>
        <w:pStyle w:val="BodyText"/>
        <w:spacing w:after="0" w:line="276" w:lineRule="auto"/>
        <w:jc w:val="both"/>
        <w:sectPr>
          <w:pgSz w:w="12240" w:h="15840"/>
          <w:pgMar w:header="0" w:footer="2312" w:top="1400" w:bottom="2500" w:left="360" w:right="720"/>
        </w:sectPr>
      </w:pPr>
    </w:p>
    <w:p>
      <w:pPr>
        <w:pStyle w:val="Heading1"/>
        <w:tabs>
          <w:tab w:pos="5400" w:val="left" w:leader="none"/>
        </w:tabs>
      </w:pPr>
      <w:r>
        <w:rPr/>
        <w:t>TOPIC</w:t>
      </w:r>
      <w:r>
        <w:rPr>
          <w:spacing w:val="-1"/>
        </w:rPr>
        <w:t> </w:t>
      </w:r>
      <w:r>
        <w:rPr>
          <w:spacing w:val="-5"/>
        </w:rPr>
        <w:t>VI</w:t>
      </w:r>
      <w:r>
        <w:rPr/>
        <w:tab/>
      </w:r>
      <w:r>
        <w:rPr>
          <w:spacing w:val="-2"/>
        </w:rPr>
        <w:t>POLICY</w:t>
      </w:r>
    </w:p>
    <w:p>
      <w:pPr>
        <w:pStyle w:val="BodyText"/>
        <w:spacing w:before="79"/>
        <w:rPr>
          <w:b/>
        </w:rPr>
      </w:pPr>
    </w:p>
    <w:p>
      <w:pPr>
        <w:pStyle w:val="Heading2"/>
        <w:tabs>
          <w:tab w:pos="8280" w:val="left" w:leader="none"/>
        </w:tabs>
        <w:spacing w:line="554" w:lineRule="auto" w:before="1"/>
        <w:ind w:right="1539"/>
        <w:rPr>
          <w:b w:val="0"/>
        </w:rPr>
      </w:pPr>
      <w:r>
        <w:rPr/>
        <w:t>Licensure Policy 13-01: Licensure Applications and Notices</w:t>
        <w:tab/>
        <w:t>Time:</w:t>
      </w:r>
      <w:r>
        <w:rPr>
          <w:spacing w:val="-13"/>
        </w:rPr>
        <w:t> </w:t>
      </w:r>
      <w:r>
        <w:rPr/>
        <w:t>8:13</w:t>
      </w:r>
      <w:r>
        <w:rPr>
          <w:spacing w:val="-12"/>
        </w:rPr>
        <w:t> </w:t>
      </w:r>
      <w:r>
        <w:rPr/>
        <w:t>AM Presented by: </w:t>
      </w:r>
      <w:r>
        <w:rPr>
          <w:b w:val="0"/>
        </w:rPr>
        <w:t>M. CHAN</w:t>
      </w:r>
    </w:p>
    <w:p>
      <w:pPr>
        <w:pStyle w:val="BodyText"/>
        <w:spacing w:line="276" w:lineRule="auto"/>
        <w:ind w:left="1080" w:right="714"/>
        <w:jc w:val="both"/>
      </w:pPr>
      <w:r>
        <w:rPr>
          <w:b/>
        </w:rPr>
        <w:t>Discussion: </w:t>
      </w:r>
      <w:r>
        <w:rPr/>
        <w:t>Edits to this policy allow Board staff the ability to approve new resident independent retail pharmacy applications as well as those for new resident sterile and complex non-sterile compounding </w:t>
      </w:r>
      <w:r>
        <w:rPr>
          <w:spacing w:val="-2"/>
        </w:rPr>
        <w:t>pharmacies.</w:t>
      </w:r>
    </w:p>
    <w:p>
      <w:pPr>
        <w:pStyle w:val="BodyText"/>
        <w:spacing w:before="35"/>
      </w:pPr>
    </w:p>
    <w:p>
      <w:pPr>
        <w:pStyle w:val="BodyText"/>
        <w:spacing w:line="276" w:lineRule="auto"/>
        <w:ind w:left="1080" w:right="716"/>
        <w:jc w:val="both"/>
      </w:pPr>
      <w:r>
        <w:rPr>
          <w:b/>
        </w:rPr>
        <w:t>Action: </w:t>
      </w:r>
      <w:r>
        <w:rPr/>
        <w:t>Motion by C. BELISLE, seconded by M. SCIARAFFA, and voted unanimously by roll call of those present, to approve the updates to the policy.</w:t>
      </w:r>
    </w:p>
    <w:p>
      <w:pPr>
        <w:pStyle w:val="BodyText"/>
        <w:spacing w:before="61"/>
        <w:rPr>
          <w:sz w:val="20"/>
        </w:rPr>
      </w:pPr>
      <w:r>
        <w:rPr>
          <w:sz w:val="20"/>
        </w:rPr>
        <mc:AlternateContent>
          <mc:Choice Requires="wps">
            <w:drawing>
              <wp:anchor distT="0" distB="0" distL="0" distR="0" allowOverlap="1" layoutInCell="1" locked="0" behindDoc="1" simplePos="0" relativeHeight="487593472">
                <wp:simplePos x="0" y="0"/>
                <wp:positionH relativeFrom="page">
                  <wp:posOffset>896111</wp:posOffset>
                </wp:positionH>
                <wp:positionV relativeFrom="paragraph">
                  <wp:posOffset>209438</wp:posOffset>
                </wp:positionV>
                <wp:extent cx="5980430" cy="1841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6.491192pt;width:470.88pt;height:1.44pt;mso-position-horizontal-relative:page;mso-position-vertical-relative:paragraph;z-index:-15723008;mso-wrap-distance-left:0;mso-wrap-distance-right:0" id="docshape26" filled="true" fillcolor="#000000" stroked="false">
                <v:fill type="solid"/>
                <w10:wrap type="topAndBottom"/>
              </v:rect>
            </w:pict>
          </mc:Fallback>
        </mc:AlternateContent>
      </w:r>
    </w:p>
    <w:p>
      <w:pPr>
        <w:pStyle w:val="BodyText"/>
        <w:spacing w:before="1"/>
      </w:pPr>
    </w:p>
    <w:p>
      <w:pPr>
        <w:pStyle w:val="Heading1"/>
        <w:tabs>
          <w:tab w:pos="5400" w:val="left" w:leader="none"/>
        </w:tabs>
        <w:spacing w:before="1"/>
      </w:pPr>
      <w:bookmarkStart w:name="VI:       APPLICATIONS" w:id="16"/>
      <w:bookmarkEnd w:id="16"/>
      <w:r>
        <w:rPr>
          <w:b w:val="0"/>
        </w:rPr>
      </w:r>
      <w:r>
        <w:rPr>
          <w:spacing w:val="-5"/>
        </w:rPr>
        <w:t>VI:</w:t>
      </w:r>
      <w:r>
        <w:rPr/>
        <w:tab/>
      </w:r>
      <w:r>
        <w:rPr>
          <w:spacing w:val="-2"/>
        </w:rPr>
        <w:t>APPLICATIONS</w:t>
      </w:r>
    </w:p>
    <w:p>
      <w:pPr>
        <w:pStyle w:val="Heading2"/>
        <w:numPr>
          <w:ilvl w:val="0"/>
          <w:numId w:val="9"/>
        </w:numPr>
        <w:tabs>
          <w:tab w:pos="1440" w:val="left" w:leader="none"/>
          <w:tab w:pos="8778" w:val="left" w:leader="none"/>
        </w:tabs>
        <w:spacing w:line="240" w:lineRule="auto" w:before="267" w:after="0"/>
        <w:ind w:left="1440" w:right="0" w:hanging="360"/>
        <w:jc w:val="left"/>
      </w:pPr>
      <w:r>
        <w:rPr/>
        <w:t>TheraGenix</w:t>
      </w:r>
      <w:r>
        <w:rPr>
          <w:spacing w:val="-7"/>
        </w:rPr>
        <w:t> </w:t>
      </w:r>
      <w:r>
        <w:rPr>
          <w:spacing w:val="-2"/>
        </w:rPr>
        <w:t>Pharmacy</w:t>
      </w:r>
      <w:r>
        <w:rPr/>
        <w:tab/>
        <w:t>TIME:</w:t>
      </w:r>
      <w:r>
        <w:rPr>
          <w:spacing w:val="-7"/>
        </w:rPr>
        <w:t> </w:t>
      </w:r>
      <w:r>
        <w:rPr/>
        <w:t>8:13</w:t>
      </w:r>
      <w:r>
        <w:rPr>
          <w:spacing w:val="-2"/>
        </w:rPr>
        <w:t> </w:t>
      </w:r>
      <w:r>
        <w:rPr>
          <w:spacing w:val="-5"/>
        </w:rPr>
        <w:t>AM</w:t>
      </w:r>
    </w:p>
    <w:p>
      <w:pPr>
        <w:pStyle w:val="ListParagraph"/>
        <w:numPr>
          <w:ilvl w:val="1"/>
          <w:numId w:val="9"/>
        </w:numPr>
        <w:tabs>
          <w:tab w:pos="2519" w:val="left" w:leader="none"/>
        </w:tabs>
        <w:spacing w:line="240" w:lineRule="auto" w:before="0" w:after="0"/>
        <w:ind w:left="2519" w:right="0" w:hanging="359"/>
        <w:jc w:val="left"/>
        <w:rPr>
          <w:b/>
          <w:sz w:val="22"/>
        </w:rPr>
      </w:pPr>
      <w:r>
        <w:rPr>
          <w:b/>
          <w:sz w:val="22"/>
        </w:rPr>
        <w:t>Retail</w:t>
      </w:r>
      <w:r>
        <w:rPr>
          <w:b/>
          <w:spacing w:val="-5"/>
          <w:sz w:val="22"/>
        </w:rPr>
        <w:t> </w:t>
      </w:r>
      <w:r>
        <w:rPr>
          <w:b/>
          <w:sz w:val="22"/>
        </w:rPr>
        <w:t>Pharmacy</w:t>
      </w:r>
      <w:r>
        <w:rPr>
          <w:b/>
          <w:spacing w:val="-2"/>
          <w:sz w:val="22"/>
        </w:rPr>
        <w:t> DSNE10000562</w:t>
      </w:r>
    </w:p>
    <w:p>
      <w:pPr>
        <w:spacing w:before="262"/>
        <w:ind w:left="1080" w:right="0" w:firstLine="0"/>
        <w:jc w:val="left"/>
        <w:rPr>
          <w:sz w:val="22"/>
        </w:rPr>
      </w:pPr>
      <w:bookmarkStart w:name="Presented by: John Leighton" w:id="17"/>
      <w:bookmarkEnd w:id="17"/>
      <w:r>
        <w:rPr/>
      </w:r>
      <w:r>
        <w:rPr>
          <w:b/>
          <w:sz w:val="22"/>
        </w:rPr>
        <w:t>Presented</w:t>
      </w:r>
      <w:r>
        <w:rPr>
          <w:b/>
          <w:spacing w:val="-4"/>
          <w:sz w:val="22"/>
        </w:rPr>
        <w:t> </w:t>
      </w:r>
      <w:r>
        <w:rPr>
          <w:b/>
          <w:sz w:val="22"/>
        </w:rPr>
        <w:t>by:</w:t>
      </w:r>
      <w:r>
        <w:rPr>
          <w:b/>
          <w:spacing w:val="-4"/>
          <w:sz w:val="22"/>
        </w:rPr>
        <w:t> </w:t>
      </w:r>
      <w:r>
        <w:rPr>
          <w:sz w:val="22"/>
        </w:rPr>
        <w:t>John</w:t>
      </w:r>
      <w:r>
        <w:rPr>
          <w:spacing w:val="-3"/>
          <w:sz w:val="22"/>
        </w:rPr>
        <w:t> </w:t>
      </w:r>
      <w:r>
        <w:rPr>
          <w:spacing w:val="-2"/>
          <w:sz w:val="22"/>
        </w:rPr>
        <w:t>Leighton</w:t>
      </w:r>
    </w:p>
    <w:p>
      <w:pPr>
        <w:pStyle w:val="Heading2"/>
      </w:pPr>
      <w:bookmarkStart w:name="Recusal:" w:id="18"/>
      <w:bookmarkEnd w:id="18"/>
      <w:r>
        <w:rPr>
          <w:b w:val="0"/>
        </w:rPr>
      </w:r>
      <w:r>
        <w:rPr>
          <w:spacing w:val="-2"/>
        </w:rPr>
        <w:t>Recusal:</w:t>
      </w:r>
    </w:p>
    <w:p>
      <w:pPr>
        <w:pStyle w:val="BodyText"/>
        <w:spacing w:before="2"/>
        <w:rPr>
          <w:b/>
        </w:rPr>
      </w:pPr>
    </w:p>
    <w:p>
      <w:pPr>
        <w:pStyle w:val="BodyText"/>
        <w:spacing w:line="237" w:lineRule="auto"/>
        <w:ind w:left="1080" w:right="783"/>
      </w:pPr>
      <w:bookmarkStart w:name="Discussion: The intention of this pharma" w:id="19"/>
      <w:bookmarkEnd w:id="19"/>
      <w:r>
        <w:rPr/>
      </w:r>
      <w:r>
        <w:rPr>
          <w:b/>
        </w:rPr>
        <w:t>Discussion:</w:t>
      </w:r>
      <w:r>
        <w:rPr>
          <w:b/>
          <w:spacing w:val="-4"/>
        </w:rPr>
        <w:t> </w:t>
      </w:r>
      <w:r>
        <w:rPr/>
        <w:t>The</w:t>
      </w:r>
      <w:r>
        <w:rPr>
          <w:spacing w:val="-2"/>
        </w:rPr>
        <w:t> </w:t>
      </w:r>
      <w:r>
        <w:rPr/>
        <w:t>intention</w:t>
      </w:r>
      <w:r>
        <w:rPr>
          <w:spacing w:val="-6"/>
        </w:rPr>
        <w:t> </w:t>
      </w:r>
      <w:r>
        <w:rPr/>
        <w:t>of</w:t>
      </w:r>
      <w:r>
        <w:rPr>
          <w:spacing w:val="-3"/>
        </w:rPr>
        <w:t> </w:t>
      </w:r>
      <w:r>
        <w:rPr/>
        <w:t>this</w:t>
      </w:r>
      <w:r>
        <w:rPr>
          <w:spacing w:val="-3"/>
        </w:rPr>
        <w:t> </w:t>
      </w:r>
      <w:r>
        <w:rPr/>
        <w:t>pharmacy</w:t>
      </w:r>
      <w:r>
        <w:rPr>
          <w:spacing w:val="-2"/>
        </w:rPr>
        <w:t> </w:t>
      </w:r>
      <w:r>
        <w:rPr/>
        <w:t>is</w:t>
      </w:r>
      <w:r>
        <w:rPr>
          <w:spacing w:val="-3"/>
        </w:rPr>
        <w:t> </w:t>
      </w:r>
      <w:r>
        <w:rPr/>
        <w:t>to</w:t>
      </w:r>
      <w:r>
        <w:rPr>
          <w:spacing w:val="-2"/>
        </w:rPr>
        <w:t> </w:t>
      </w:r>
      <w:r>
        <w:rPr/>
        <w:t>provide</w:t>
      </w:r>
      <w:r>
        <w:rPr>
          <w:spacing w:val="-2"/>
        </w:rPr>
        <w:t> </w:t>
      </w:r>
      <w:r>
        <w:rPr/>
        <w:t>specialty</w:t>
      </w:r>
      <w:r>
        <w:rPr>
          <w:spacing w:val="-4"/>
        </w:rPr>
        <w:t> </w:t>
      </w:r>
      <w:r>
        <w:rPr/>
        <w:t>therapeutics,</w:t>
      </w:r>
      <w:r>
        <w:rPr>
          <w:spacing w:val="-3"/>
        </w:rPr>
        <w:t> </w:t>
      </w:r>
      <w:r>
        <w:rPr/>
        <w:t>nationally,</w:t>
      </w:r>
      <w:r>
        <w:rPr>
          <w:spacing w:val="-5"/>
        </w:rPr>
        <w:t> </w:t>
      </w:r>
      <w:r>
        <w:rPr/>
        <w:t>using</w:t>
      </w:r>
      <w:r>
        <w:rPr>
          <w:spacing w:val="-4"/>
        </w:rPr>
        <w:t> </w:t>
      </w:r>
      <w:r>
        <w:rPr/>
        <w:t>mail-service operations.</w:t>
      </w:r>
    </w:p>
    <w:p>
      <w:pPr>
        <w:pStyle w:val="BodyText"/>
        <w:spacing w:before="2"/>
        <w:ind w:left="1080"/>
      </w:pPr>
      <w:bookmarkStart w:name="Waivers:" w:id="20"/>
      <w:bookmarkEnd w:id="20"/>
      <w:r>
        <w:rPr/>
      </w:r>
      <w:r>
        <w:rPr>
          <w:spacing w:val="-2"/>
        </w:rPr>
        <w:t>Waivers:</w:t>
      </w:r>
    </w:p>
    <w:p>
      <w:pPr>
        <w:pStyle w:val="BodyText"/>
        <w:ind w:left="1080"/>
      </w:pPr>
      <w:bookmarkStart w:name="247 CMR 9.01(15)" w:id="21"/>
      <w:bookmarkEnd w:id="21"/>
      <w:r>
        <w:rPr/>
      </w:r>
      <w:bookmarkStart w:name="247 CMR 9.19(1)(j)" w:id="22"/>
      <w:bookmarkEnd w:id="22"/>
      <w:r>
        <w:rPr/>
      </w:r>
      <w:r>
        <w:rPr/>
        <w:t>247</w:t>
      </w:r>
      <w:r>
        <w:rPr>
          <w:spacing w:val="-2"/>
        </w:rPr>
        <w:t> </w:t>
      </w:r>
      <w:r>
        <w:rPr/>
        <w:t>CMR</w:t>
      </w:r>
      <w:r>
        <w:rPr>
          <w:spacing w:val="-4"/>
        </w:rPr>
        <w:t> </w:t>
      </w:r>
      <w:r>
        <w:rPr>
          <w:spacing w:val="-2"/>
        </w:rPr>
        <w:t>9.01(15)</w:t>
      </w:r>
    </w:p>
    <w:p>
      <w:pPr>
        <w:pStyle w:val="BodyText"/>
        <w:ind w:left="1080"/>
      </w:pPr>
      <w:r>
        <w:rPr/>
        <w:t>247</w:t>
      </w:r>
      <w:r>
        <w:rPr>
          <w:spacing w:val="-2"/>
        </w:rPr>
        <w:t> </w:t>
      </w:r>
      <w:r>
        <w:rPr/>
        <w:t>CMR</w:t>
      </w:r>
      <w:r>
        <w:rPr>
          <w:spacing w:val="-4"/>
        </w:rPr>
        <w:t> </w:t>
      </w:r>
      <w:r>
        <w:rPr>
          <w:spacing w:val="-2"/>
        </w:rPr>
        <w:t>9.19(1)(j)</w:t>
      </w:r>
    </w:p>
    <w:p>
      <w:pPr>
        <w:pStyle w:val="BodyText"/>
        <w:ind w:left="1080"/>
      </w:pPr>
      <w:bookmarkStart w:name="247 CMR 9.19(1)(f)" w:id="23"/>
      <w:bookmarkEnd w:id="23"/>
      <w:r>
        <w:rPr/>
      </w:r>
      <w:r>
        <w:rPr/>
        <w:t>247</w:t>
      </w:r>
      <w:r>
        <w:rPr>
          <w:spacing w:val="-2"/>
        </w:rPr>
        <w:t> </w:t>
      </w:r>
      <w:r>
        <w:rPr/>
        <w:t>CMR</w:t>
      </w:r>
      <w:r>
        <w:rPr>
          <w:spacing w:val="-4"/>
        </w:rPr>
        <w:t> </w:t>
      </w:r>
      <w:r>
        <w:rPr>
          <w:spacing w:val="-2"/>
        </w:rPr>
        <w:t>9.19(1)(f)</w:t>
      </w:r>
    </w:p>
    <w:p>
      <w:pPr>
        <w:pStyle w:val="BodyText"/>
        <w:ind w:left="1080"/>
      </w:pPr>
      <w:bookmarkStart w:name="247 CMR 9.18(6)" w:id="24"/>
      <w:bookmarkEnd w:id="24"/>
      <w:r>
        <w:rPr/>
      </w:r>
      <w:r>
        <w:rPr/>
        <w:t>247</w:t>
      </w:r>
      <w:r>
        <w:rPr>
          <w:spacing w:val="-2"/>
        </w:rPr>
        <w:t> </w:t>
      </w:r>
      <w:r>
        <w:rPr/>
        <w:t>CMR</w:t>
      </w:r>
      <w:r>
        <w:rPr>
          <w:spacing w:val="-4"/>
        </w:rPr>
        <w:t> </w:t>
      </w:r>
      <w:r>
        <w:rPr>
          <w:spacing w:val="-2"/>
        </w:rPr>
        <w:t>9.18(6)</w:t>
      </w:r>
    </w:p>
    <w:p>
      <w:pPr>
        <w:pStyle w:val="BodyText"/>
        <w:ind w:left="1080"/>
      </w:pPr>
      <w:bookmarkStart w:name="247 CMR 9.18(7)" w:id="25"/>
      <w:bookmarkEnd w:id="25"/>
      <w:r>
        <w:rPr/>
      </w:r>
      <w:r>
        <w:rPr/>
        <w:t>247</w:t>
      </w:r>
      <w:r>
        <w:rPr>
          <w:spacing w:val="-2"/>
        </w:rPr>
        <w:t> </w:t>
      </w:r>
      <w:r>
        <w:rPr/>
        <w:t>CMR</w:t>
      </w:r>
      <w:r>
        <w:rPr>
          <w:spacing w:val="-4"/>
        </w:rPr>
        <w:t> </w:t>
      </w:r>
      <w:r>
        <w:rPr>
          <w:spacing w:val="-2"/>
        </w:rPr>
        <w:t>9.18(7)</w:t>
      </w:r>
    </w:p>
    <w:p>
      <w:pPr>
        <w:pStyle w:val="BodyText"/>
        <w:spacing w:before="1"/>
        <w:ind w:left="1080"/>
      </w:pPr>
      <w:bookmarkStart w:name="Questions:" w:id="26"/>
      <w:bookmarkEnd w:id="26"/>
      <w:r>
        <w:rPr/>
      </w:r>
      <w:r>
        <w:rPr>
          <w:spacing w:val="-2"/>
        </w:rPr>
        <w:t>Questions:</w:t>
      </w:r>
    </w:p>
    <w:p>
      <w:pPr>
        <w:pStyle w:val="ListParagraph"/>
        <w:numPr>
          <w:ilvl w:val="0"/>
          <w:numId w:val="10"/>
        </w:numPr>
        <w:tabs>
          <w:tab w:pos="1800" w:val="left" w:leader="none"/>
        </w:tabs>
        <w:spacing w:line="240" w:lineRule="auto" w:before="0" w:after="0"/>
        <w:ind w:left="1800" w:right="0" w:hanging="720"/>
        <w:jc w:val="left"/>
        <w:rPr>
          <w:sz w:val="22"/>
        </w:rPr>
      </w:pPr>
      <w:bookmarkStart w:name="• What products will this pharmacy be pr" w:id="27"/>
      <w:bookmarkEnd w:id="27"/>
      <w:r>
        <w:rPr/>
      </w:r>
      <w:r>
        <w:rPr>
          <w:sz w:val="22"/>
        </w:rPr>
        <w:t>What</w:t>
      </w:r>
      <w:r>
        <w:rPr>
          <w:spacing w:val="-3"/>
          <w:sz w:val="22"/>
        </w:rPr>
        <w:t> </w:t>
      </w:r>
      <w:r>
        <w:rPr>
          <w:sz w:val="22"/>
        </w:rPr>
        <w:t>products</w:t>
      </w:r>
      <w:r>
        <w:rPr>
          <w:spacing w:val="-6"/>
          <w:sz w:val="22"/>
        </w:rPr>
        <w:t> </w:t>
      </w:r>
      <w:r>
        <w:rPr>
          <w:sz w:val="22"/>
        </w:rPr>
        <w:t>will</w:t>
      </w:r>
      <w:r>
        <w:rPr>
          <w:spacing w:val="-3"/>
          <w:sz w:val="22"/>
        </w:rPr>
        <w:t> </w:t>
      </w:r>
      <w:r>
        <w:rPr>
          <w:sz w:val="22"/>
        </w:rPr>
        <w:t>this</w:t>
      </w:r>
      <w:r>
        <w:rPr>
          <w:spacing w:val="-4"/>
          <w:sz w:val="22"/>
        </w:rPr>
        <w:t> </w:t>
      </w:r>
      <w:r>
        <w:rPr>
          <w:sz w:val="22"/>
        </w:rPr>
        <w:t>pharmacy</w:t>
      </w:r>
      <w:r>
        <w:rPr>
          <w:spacing w:val="-3"/>
          <w:sz w:val="22"/>
        </w:rPr>
        <w:t> </w:t>
      </w:r>
      <w:r>
        <w:rPr>
          <w:sz w:val="22"/>
        </w:rPr>
        <w:t>be</w:t>
      </w:r>
      <w:r>
        <w:rPr>
          <w:spacing w:val="-2"/>
          <w:sz w:val="22"/>
        </w:rPr>
        <w:t> providing?</w:t>
      </w:r>
    </w:p>
    <w:p>
      <w:pPr>
        <w:pStyle w:val="ListParagraph"/>
        <w:numPr>
          <w:ilvl w:val="0"/>
          <w:numId w:val="11"/>
        </w:numPr>
        <w:tabs>
          <w:tab w:pos="1800" w:val="left" w:leader="none"/>
        </w:tabs>
        <w:spacing w:line="268" w:lineRule="exact" w:before="0" w:after="0"/>
        <w:ind w:left="1800" w:right="0" w:hanging="720"/>
        <w:jc w:val="left"/>
        <w:rPr>
          <w:sz w:val="22"/>
        </w:rPr>
      </w:pPr>
      <w:bookmarkStart w:name="o Rare and/or orphan disease medication " w:id="28"/>
      <w:bookmarkEnd w:id="28"/>
      <w:r>
        <w:rPr/>
      </w:r>
      <w:bookmarkStart w:name="• What is the purpose of seeking a SCH I" w:id="29"/>
      <w:bookmarkEnd w:id="29"/>
      <w:r>
        <w:rPr/>
      </w:r>
      <w:r>
        <w:rPr>
          <w:sz w:val="22"/>
        </w:rPr>
        <w:t>Rare</w:t>
      </w:r>
      <w:r>
        <w:rPr>
          <w:spacing w:val="-5"/>
          <w:sz w:val="22"/>
        </w:rPr>
        <w:t> </w:t>
      </w:r>
      <w:r>
        <w:rPr>
          <w:sz w:val="22"/>
        </w:rPr>
        <w:t>and/or</w:t>
      </w:r>
      <w:r>
        <w:rPr>
          <w:spacing w:val="-5"/>
          <w:sz w:val="22"/>
        </w:rPr>
        <w:t> </w:t>
      </w:r>
      <w:r>
        <w:rPr>
          <w:sz w:val="22"/>
        </w:rPr>
        <w:t>orphan</w:t>
      </w:r>
      <w:r>
        <w:rPr>
          <w:spacing w:val="-5"/>
          <w:sz w:val="22"/>
        </w:rPr>
        <w:t> </w:t>
      </w:r>
      <w:r>
        <w:rPr>
          <w:sz w:val="22"/>
        </w:rPr>
        <w:t>disease</w:t>
      </w:r>
      <w:r>
        <w:rPr>
          <w:spacing w:val="-2"/>
          <w:sz w:val="22"/>
        </w:rPr>
        <w:t> </w:t>
      </w:r>
      <w:r>
        <w:rPr>
          <w:sz w:val="22"/>
        </w:rPr>
        <w:t>medication</w:t>
      </w:r>
      <w:r>
        <w:rPr>
          <w:spacing w:val="-5"/>
          <w:sz w:val="22"/>
        </w:rPr>
        <w:t> </w:t>
      </w:r>
      <w:r>
        <w:rPr>
          <w:sz w:val="22"/>
        </w:rPr>
        <w:t>as</w:t>
      </w:r>
      <w:r>
        <w:rPr>
          <w:spacing w:val="-5"/>
          <w:sz w:val="22"/>
        </w:rPr>
        <w:t> </w:t>
      </w:r>
      <w:r>
        <w:rPr>
          <w:sz w:val="22"/>
        </w:rPr>
        <w:t>well</w:t>
      </w:r>
      <w:r>
        <w:rPr>
          <w:spacing w:val="-6"/>
          <w:sz w:val="22"/>
        </w:rPr>
        <w:t> </w:t>
      </w:r>
      <w:r>
        <w:rPr>
          <w:sz w:val="22"/>
        </w:rPr>
        <w:t>as</w:t>
      </w:r>
      <w:r>
        <w:rPr>
          <w:spacing w:val="-4"/>
          <w:sz w:val="22"/>
        </w:rPr>
        <w:t> </w:t>
      </w:r>
      <w:r>
        <w:rPr>
          <w:sz w:val="22"/>
        </w:rPr>
        <w:t>emerging</w:t>
      </w:r>
      <w:r>
        <w:rPr>
          <w:spacing w:val="-4"/>
          <w:sz w:val="22"/>
        </w:rPr>
        <w:t> </w:t>
      </w:r>
      <w:r>
        <w:rPr>
          <w:sz w:val="22"/>
        </w:rPr>
        <w:t>cell</w:t>
      </w:r>
      <w:r>
        <w:rPr>
          <w:spacing w:val="-4"/>
          <w:sz w:val="22"/>
        </w:rPr>
        <w:t> </w:t>
      </w:r>
      <w:r>
        <w:rPr>
          <w:sz w:val="22"/>
        </w:rPr>
        <w:t>and</w:t>
      </w:r>
      <w:r>
        <w:rPr>
          <w:spacing w:val="-4"/>
          <w:sz w:val="22"/>
        </w:rPr>
        <w:t> </w:t>
      </w:r>
      <w:r>
        <w:rPr>
          <w:sz w:val="22"/>
        </w:rPr>
        <w:t>gene</w:t>
      </w:r>
      <w:r>
        <w:rPr>
          <w:spacing w:val="-2"/>
          <w:sz w:val="22"/>
        </w:rPr>
        <w:t> therapies</w:t>
      </w:r>
    </w:p>
    <w:p>
      <w:pPr>
        <w:pStyle w:val="ListParagraph"/>
        <w:numPr>
          <w:ilvl w:val="0"/>
          <w:numId w:val="10"/>
        </w:numPr>
        <w:tabs>
          <w:tab w:pos="1799" w:val="left" w:leader="none"/>
        </w:tabs>
        <w:spacing w:line="240" w:lineRule="auto" w:before="0" w:after="0"/>
        <w:ind w:left="1080" w:right="1206" w:firstLine="0"/>
        <w:jc w:val="left"/>
        <w:rPr>
          <w:sz w:val="22"/>
        </w:rPr>
      </w:pPr>
      <w:r>
        <w:rPr>
          <w:spacing w:val="-49"/>
          <w:sz w:val="22"/>
        </w:rPr>
        <w:t> </w:t>
      </w:r>
      <w:r>
        <w:rPr>
          <w:sz w:val="22"/>
        </w:rPr>
        <w:t>What</w:t>
      </w:r>
      <w:r>
        <w:rPr>
          <w:spacing w:val="-1"/>
          <w:sz w:val="22"/>
        </w:rPr>
        <w:t> </w:t>
      </w:r>
      <w:r>
        <w:rPr>
          <w:sz w:val="22"/>
        </w:rPr>
        <w:t>is</w:t>
      </w:r>
      <w:r>
        <w:rPr>
          <w:spacing w:val="-4"/>
          <w:sz w:val="22"/>
        </w:rPr>
        <w:t> </w:t>
      </w:r>
      <w:r>
        <w:rPr>
          <w:sz w:val="22"/>
        </w:rPr>
        <w:t>the</w:t>
      </w:r>
      <w:r>
        <w:rPr>
          <w:spacing w:val="-1"/>
          <w:sz w:val="22"/>
        </w:rPr>
        <w:t> </w:t>
      </w:r>
      <w:r>
        <w:rPr>
          <w:sz w:val="22"/>
        </w:rPr>
        <w:t>purpose</w:t>
      </w:r>
      <w:r>
        <w:rPr>
          <w:spacing w:val="-4"/>
          <w:sz w:val="22"/>
        </w:rPr>
        <w:t> </w:t>
      </w:r>
      <w:r>
        <w:rPr>
          <w:sz w:val="22"/>
        </w:rPr>
        <w:t>of</w:t>
      </w:r>
      <w:r>
        <w:rPr>
          <w:spacing w:val="-2"/>
          <w:sz w:val="22"/>
        </w:rPr>
        <w:t> </w:t>
      </w:r>
      <w:r>
        <w:rPr>
          <w:sz w:val="22"/>
        </w:rPr>
        <w:t>seeking</w:t>
      </w:r>
      <w:r>
        <w:rPr>
          <w:spacing w:val="-3"/>
          <w:sz w:val="22"/>
        </w:rPr>
        <w:t> </w:t>
      </w:r>
      <w:r>
        <w:rPr>
          <w:sz w:val="22"/>
        </w:rPr>
        <w:t>a</w:t>
      </w:r>
      <w:r>
        <w:rPr>
          <w:spacing w:val="-2"/>
          <w:sz w:val="22"/>
        </w:rPr>
        <w:t> </w:t>
      </w:r>
      <w:r>
        <w:rPr>
          <w:sz w:val="22"/>
        </w:rPr>
        <w:t>SCH</w:t>
      </w:r>
      <w:r>
        <w:rPr>
          <w:spacing w:val="-3"/>
          <w:sz w:val="22"/>
        </w:rPr>
        <w:t> </w:t>
      </w:r>
      <w:r>
        <w:rPr>
          <w:sz w:val="22"/>
        </w:rPr>
        <w:t>II-V</w:t>
      </w:r>
      <w:r>
        <w:rPr>
          <w:spacing w:val="-2"/>
          <w:sz w:val="22"/>
        </w:rPr>
        <w:t> </w:t>
      </w:r>
      <w:r>
        <w:rPr>
          <w:sz w:val="22"/>
        </w:rPr>
        <w:t>allowance</w:t>
      </w:r>
      <w:r>
        <w:rPr>
          <w:spacing w:val="-4"/>
          <w:sz w:val="22"/>
        </w:rPr>
        <w:t> </w:t>
      </w:r>
      <w:r>
        <w:rPr>
          <w:sz w:val="22"/>
        </w:rPr>
        <w:t>if</w:t>
      </w:r>
      <w:r>
        <w:rPr>
          <w:spacing w:val="-4"/>
          <w:sz w:val="22"/>
        </w:rPr>
        <w:t> </w:t>
      </w:r>
      <w:r>
        <w:rPr>
          <w:sz w:val="22"/>
        </w:rPr>
        <w:t>you</w:t>
      </w:r>
      <w:r>
        <w:rPr>
          <w:spacing w:val="-3"/>
          <w:sz w:val="22"/>
        </w:rPr>
        <w:t> </w:t>
      </w:r>
      <w:r>
        <w:rPr>
          <w:sz w:val="22"/>
        </w:rPr>
        <w:t>are</w:t>
      </w:r>
      <w:r>
        <w:rPr>
          <w:spacing w:val="-1"/>
          <w:sz w:val="22"/>
        </w:rPr>
        <w:t> </w:t>
      </w:r>
      <w:r>
        <w:rPr>
          <w:sz w:val="22"/>
        </w:rPr>
        <w:t>doing</w:t>
      </w:r>
      <w:r>
        <w:rPr>
          <w:spacing w:val="-3"/>
          <w:sz w:val="22"/>
        </w:rPr>
        <w:t> </w:t>
      </w:r>
      <w:r>
        <w:rPr>
          <w:sz w:val="22"/>
        </w:rPr>
        <w:t>specialty</w:t>
      </w:r>
      <w:r>
        <w:rPr>
          <w:spacing w:val="-3"/>
          <w:sz w:val="22"/>
        </w:rPr>
        <w:t> </w:t>
      </w:r>
      <w:r>
        <w:rPr>
          <w:sz w:val="22"/>
        </w:rPr>
        <w:t>medications? </w:t>
      </w:r>
      <w:bookmarkStart w:name="o A lot of these medications are infusio" w:id="30"/>
      <w:bookmarkEnd w:id="30"/>
      <w:r>
        <w:rPr>
          <w:spacing w:val="-10"/>
          <w:sz w:val="22"/>
        </w:rPr>
        <w:t>o</w:t>
      </w:r>
      <w:r>
        <w:rPr>
          <w:sz w:val="22"/>
        </w:rPr>
        <w:tab/>
        <w:t>A lot of these medications are infusions and or may need premedications which can be controlled substances, and there are specialty medications that cane be controlled substances</w:t>
      </w:r>
    </w:p>
    <w:p>
      <w:pPr>
        <w:pStyle w:val="ListParagraph"/>
        <w:numPr>
          <w:ilvl w:val="0"/>
          <w:numId w:val="10"/>
        </w:numPr>
        <w:tabs>
          <w:tab w:pos="1799" w:val="left" w:leader="none"/>
        </w:tabs>
        <w:spacing w:line="240" w:lineRule="auto" w:before="0" w:after="0"/>
        <w:ind w:left="1799" w:right="0" w:hanging="719"/>
        <w:jc w:val="left"/>
        <w:rPr>
          <w:sz w:val="22"/>
        </w:rPr>
      </w:pPr>
      <w:bookmarkStart w:name="• Are there any SchII premedications?" w:id="31"/>
      <w:bookmarkEnd w:id="31"/>
      <w:r>
        <w:rPr/>
      </w:r>
      <w:r>
        <w:rPr>
          <w:sz w:val="22"/>
        </w:rPr>
        <w:t>Are</w:t>
      </w:r>
      <w:r>
        <w:rPr>
          <w:spacing w:val="-2"/>
          <w:sz w:val="22"/>
        </w:rPr>
        <w:t> </w:t>
      </w:r>
      <w:r>
        <w:rPr>
          <w:sz w:val="22"/>
        </w:rPr>
        <w:t>there</w:t>
      </w:r>
      <w:r>
        <w:rPr>
          <w:spacing w:val="-2"/>
          <w:sz w:val="22"/>
        </w:rPr>
        <w:t> </w:t>
      </w:r>
      <w:r>
        <w:rPr>
          <w:sz w:val="22"/>
        </w:rPr>
        <w:t>any</w:t>
      </w:r>
      <w:r>
        <w:rPr>
          <w:spacing w:val="-4"/>
          <w:sz w:val="22"/>
        </w:rPr>
        <w:t> </w:t>
      </w:r>
      <w:r>
        <w:rPr>
          <w:sz w:val="22"/>
        </w:rPr>
        <w:t>SchII</w:t>
      </w:r>
      <w:r>
        <w:rPr>
          <w:spacing w:val="-2"/>
          <w:sz w:val="22"/>
        </w:rPr>
        <w:t> premedications?</w:t>
      </w:r>
    </w:p>
    <w:p>
      <w:pPr>
        <w:pStyle w:val="ListParagraph"/>
        <w:numPr>
          <w:ilvl w:val="0"/>
          <w:numId w:val="11"/>
        </w:numPr>
        <w:tabs>
          <w:tab w:pos="1799" w:val="left" w:leader="none"/>
        </w:tabs>
        <w:spacing w:line="240" w:lineRule="auto" w:before="0" w:after="0"/>
        <w:ind w:left="1799" w:right="0" w:hanging="719"/>
        <w:jc w:val="left"/>
        <w:rPr>
          <w:sz w:val="22"/>
        </w:rPr>
      </w:pPr>
      <w:bookmarkStart w:name="o No, but there are occasional specialty" w:id="32"/>
      <w:bookmarkEnd w:id="32"/>
      <w:r>
        <w:rPr/>
      </w:r>
      <w:r>
        <w:rPr>
          <w:sz w:val="22"/>
        </w:rPr>
        <w:t>No,</w:t>
      </w:r>
      <w:r>
        <w:rPr>
          <w:spacing w:val="-5"/>
          <w:sz w:val="22"/>
        </w:rPr>
        <w:t> </w:t>
      </w:r>
      <w:r>
        <w:rPr>
          <w:sz w:val="22"/>
        </w:rPr>
        <w:t>but</w:t>
      </w:r>
      <w:r>
        <w:rPr>
          <w:spacing w:val="-3"/>
          <w:sz w:val="22"/>
        </w:rPr>
        <w:t> </w:t>
      </w:r>
      <w:r>
        <w:rPr>
          <w:sz w:val="22"/>
        </w:rPr>
        <w:t>there</w:t>
      </w:r>
      <w:r>
        <w:rPr>
          <w:spacing w:val="-3"/>
          <w:sz w:val="22"/>
        </w:rPr>
        <w:t> </w:t>
      </w:r>
      <w:r>
        <w:rPr>
          <w:sz w:val="22"/>
        </w:rPr>
        <w:t>are</w:t>
      </w:r>
      <w:r>
        <w:rPr>
          <w:spacing w:val="-6"/>
          <w:sz w:val="22"/>
        </w:rPr>
        <w:t> </w:t>
      </w:r>
      <w:r>
        <w:rPr>
          <w:sz w:val="22"/>
        </w:rPr>
        <w:t>occasional</w:t>
      </w:r>
      <w:r>
        <w:rPr>
          <w:spacing w:val="-4"/>
          <w:sz w:val="22"/>
        </w:rPr>
        <w:t> </w:t>
      </w:r>
      <w:r>
        <w:rPr>
          <w:sz w:val="22"/>
        </w:rPr>
        <w:t>specialty</w:t>
      </w:r>
      <w:r>
        <w:rPr>
          <w:spacing w:val="-5"/>
          <w:sz w:val="22"/>
        </w:rPr>
        <w:t> </w:t>
      </w:r>
      <w:r>
        <w:rPr>
          <w:sz w:val="22"/>
        </w:rPr>
        <w:t>medications</w:t>
      </w:r>
      <w:r>
        <w:rPr>
          <w:spacing w:val="-5"/>
          <w:sz w:val="22"/>
        </w:rPr>
        <w:t> </w:t>
      </w:r>
      <w:r>
        <w:rPr>
          <w:sz w:val="22"/>
        </w:rPr>
        <w:t>that</w:t>
      </w:r>
      <w:r>
        <w:rPr>
          <w:spacing w:val="-3"/>
          <w:sz w:val="22"/>
        </w:rPr>
        <w:t> </w:t>
      </w:r>
      <w:r>
        <w:rPr>
          <w:sz w:val="22"/>
        </w:rPr>
        <w:t>are</w:t>
      </w:r>
      <w:r>
        <w:rPr>
          <w:spacing w:val="-4"/>
          <w:sz w:val="22"/>
        </w:rPr>
        <w:t> </w:t>
      </w:r>
      <w:r>
        <w:rPr>
          <w:sz w:val="22"/>
        </w:rPr>
        <w:t>Sch</w:t>
      </w:r>
      <w:r>
        <w:rPr>
          <w:spacing w:val="-4"/>
          <w:sz w:val="22"/>
        </w:rPr>
        <w:t> </w:t>
      </w:r>
      <w:r>
        <w:rPr>
          <w:spacing w:val="-5"/>
          <w:sz w:val="22"/>
        </w:rPr>
        <w:t>II</w:t>
      </w:r>
    </w:p>
    <w:p>
      <w:pPr>
        <w:pStyle w:val="ListParagraph"/>
        <w:numPr>
          <w:ilvl w:val="0"/>
          <w:numId w:val="10"/>
        </w:numPr>
        <w:tabs>
          <w:tab w:pos="1799" w:val="left" w:leader="none"/>
        </w:tabs>
        <w:spacing w:line="240" w:lineRule="auto" w:before="0" w:after="0"/>
        <w:ind w:left="1799" w:right="0" w:hanging="719"/>
        <w:jc w:val="left"/>
        <w:rPr>
          <w:sz w:val="22"/>
        </w:rPr>
      </w:pPr>
      <w:bookmarkStart w:name="• What schedule are most of the medicati" w:id="33"/>
      <w:bookmarkEnd w:id="33"/>
      <w:r>
        <w:rPr/>
      </w:r>
      <w:r>
        <w:rPr>
          <w:sz w:val="22"/>
        </w:rPr>
        <w:t>What</w:t>
      </w:r>
      <w:r>
        <w:rPr>
          <w:spacing w:val="-2"/>
          <w:sz w:val="22"/>
        </w:rPr>
        <w:t> </w:t>
      </w:r>
      <w:r>
        <w:rPr>
          <w:sz w:val="22"/>
        </w:rPr>
        <w:t>schedule</w:t>
      </w:r>
      <w:r>
        <w:rPr>
          <w:spacing w:val="-1"/>
          <w:sz w:val="22"/>
        </w:rPr>
        <w:t> </w:t>
      </w:r>
      <w:r>
        <w:rPr>
          <w:sz w:val="22"/>
        </w:rPr>
        <w:t>are</w:t>
      </w:r>
      <w:r>
        <w:rPr>
          <w:spacing w:val="-4"/>
          <w:sz w:val="22"/>
        </w:rPr>
        <w:t> </w:t>
      </w:r>
      <w:r>
        <w:rPr>
          <w:sz w:val="22"/>
        </w:rPr>
        <w:t>most</w:t>
      </w:r>
      <w:r>
        <w:rPr>
          <w:spacing w:val="-4"/>
          <w:sz w:val="22"/>
        </w:rPr>
        <w:t> </w:t>
      </w:r>
      <w:r>
        <w:rPr>
          <w:sz w:val="22"/>
        </w:rPr>
        <w:t>of</w:t>
      </w:r>
      <w:r>
        <w:rPr>
          <w:spacing w:val="-4"/>
          <w:sz w:val="22"/>
        </w:rPr>
        <w:t> </w:t>
      </w:r>
      <w:r>
        <w:rPr>
          <w:sz w:val="22"/>
        </w:rPr>
        <w:t>the</w:t>
      </w:r>
      <w:r>
        <w:rPr>
          <w:spacing w:val="-3"/>
          <w:sz w:val="22"/>
        </w:rPr>
        <w:t> </w:t>
      </w:r>
      <w:r>
        <w:rPr>
          <w:spacing w:val="-2"/>
          <w:sz w:val="22"/>
        </w:rPr>
        <w:t>medications?</w:t>
      </w:r>
    </w:p>
    <w:p>
      <w:pPr>
        <w:pStyle w:val="ListParagraph"/>
        <w:numPr>
          <w:ilvl w:val="0"/>
          <w:numId w:val="11"/>
        </w:numPr>
        <w:tabs>
          <w:tab w:pos="1799" w:val="left" w:leader="none"/>
        </w:tabs>
        <w:spacing w:line="240" w:lineRule="auto" w:before="0" w:after="0"/>
        <w:ind w:left="1799" w:right="0" w:hanging="719"/>
        <w:jc w:val="left"/>
        <w:rPr>
          <w:sz w:val="22"/>
        </w:rPr>
      </w:pPr>
      <w:bookmarkStart w:name="o The majority would be Sch VI" w:id="34"/>
      <w:bookmarkEnd w:id="34"/>
      <w:r>
        <w:rPr/>
      </w:r>
      <w:bookmarkStart w:name="• How many are scheduled higher?" w:id="35"/>
      <w:bookmarkEnd w:id="35"/>
      <w:r>
        <w:rPr/>
      </w:r>
      <w:r>
        <w:rPr>
          <w:sz w:val="22"/>
        </w:rPr>
        <w:t>The</w:t>
      </w:r>
      <w:r>
        <w:rPr>
          <w:spacing w:val="-4"/>
          <w:sz w:val="22"/>
        </w:rPr>
        <w:t> </w:t>
      </w:r>
      <w:r>
        <w:rPr>
          <w:sz w:val="22"/>
        </w:rPr>
        <w:t>majority</w:t>
      </w:r>
      <w:r>
        <w:rPr>
          <w:spacing w:val="-3"/>
          <w:sz w:val="22"/>
        </w:rPr>
        <w:t> </w:t>
      </w:r>
      <w:r>
        <w:rPr>
          <w:sz w:val="22"/>
        </w:rPr>
        <w:t>would</w:t>
      </w:r>
      <w:r>
        <w:rPr>
          <w:spacing w:val="-3"/>
          <w:sz w:val="22"/>
        </w:rPr>
        <w:t> </w:t>
      </w:r>
      <w:r>
        <w:rPr>
          <w:sz w:val="22"/>
        </w:rPr>
        <w:t>be</w:t>
      </w:r>
      <w:r>
        <w:rPr>
          <w:spacing w:val="-2"/>
          <w:sz w:val="22"/>
        </w:rPr>
        <w:t> </w:t>
      </w:r>
      <w:r>
        <w:rPr>
          <w:sz w:val="22"/>
        </w:rPr>
        <w:t>Sch</w:t>
      </w:r>
      <w:r>
        <w:rPr>
          <w:spacing w:val="-4"/>
          <w:sz w:val="22"/>
        </w:rPr>
        <w:t> </w:t>
      </w:r>
      <w:r>
        <w:rPr>
          <w:spacing w:val="-5"/>
          <w:sz w:val="22"/>
        </w:rPr>
        <w:t>VI</w:t>
      </w:r>
    </w:p>
    <w:p>
      <w:pPr>
        <w:pStyle w:val="ListParagraph"/>
        <w:numPr>
          <w:ilvl w:val="0"/>
          <w:numId w:val="10"/>
        </w:numPr>
        <w:tabs>
          <w:tab w:pos="1800" w:val="left" w:leader="none"/>
        </w:tabs>
        <w:spacing w:line="240" w:lineRule="auto" w:before="0" w:after="0"/>
        <w:ind w:left="1800" w:right="0" w:hanging="720"/>
        <w:jc w:val="left"/>
        <w:rPr>
          <w:sz w:val="22"/>
        </w:rPr>
      </w:pPr>
      <w:r>
        <w:rPr>
          <w:sz w:val="22"/>
        </w:rPr>
        <w:t>How</w:t>
      </w:r>
      <w:r>
        <w:rPr>
          <w:spacing w:val="-4"/>
          <w:sz w:val="22"/>
        </w:rPr>
        <w:t> </w:t>
      </w:r>
      <w:r>
        <w:rPr>
          <w:sz w:val="22"/>
        </w:rPr>
        <w:t>many</w:t>
      </w:r>
      <w:r>
        <w:rPr>
          <w:spacing w:val="-3"/>
          <w:sz w:val="22"/>
        </w:rPr>
        <w:t> </w:t>
      </w:r>
      <w:r>
        <w:rPr>
          <w:sz w:val="22"/>
        </w:rPr>
        <w:t>are</w:t>
      </w:r>
      <w:r>
        <w:rPr>
          <w:spacing w:val="-4"/>
          <w:sz w:val="22"/>
        </w:rPr>
        <w:t> </w:t>
      </w:r>
      <w:r>
        <w:rPr>
          <w:sz w:val="22"/>
        </w:rPr>
        <w:t>scheduled</w:t>
      </w:r>
      <w:r>
        <w:rPr>
          <w:spacing w:val="-2"/>
          <w:sz w:val="22"/>
        </w:rPr>
        <w:t> higher?</w:t>
      </w:r>
    </w:p>
    <w:p>
      <w:pPr>
        <w:pStyle w:val="ListParagraph"/>
        <w:numPr>
          <w:ilvl w:val="0"/>
          <w:numId w:val="11"/>
        </w:numPr>
        <w:tabs>
          <w:tab w:pos="1800" w:val="left" w:leader="none"/>
        </w:tabs>
        <w:spacing w:line="240" w:lineRule="auto" w:before="0" w:after="0"/>
        <w:ind w:left="1079" w:right="1386" w:firstLine="0"/>
        <w:jc w:val="left"/>
        <w:rPr>
          <w:sz w:val="22"/>
        </w:rPr>
      </w:pPr>
      <w:bookmarkStart w:name="o There’s a small percentage, and I will" w:id="36"/>
      <w:bookmarkEnd w:id="36"/>
      <w:r>
        <w:rPr/>
      </w:r>
      <w:r>
        <w:rPr>
          <w:sz w:val="22"/>
        </w:rPr>
        <w:t>There’s a small percentage, and I will be directly contracting with manufacturers both commercially</w:t>
      </w:r>
      <w:r>
        <w:rPr>
          <w:spacing w:val="-2"/>
          <w:sz w:val="22"/>
        </w:rPr>
        <w:t> </w:t>
      </w:r>
      <w:r>
        <w:rPr>
          <w:sz w:val="22"/>
        </w:rPr>
        <w:t>and</w:t>
      </w:r>
      <w:r>
        <w:rPr>
          <w:spacing w:val="-4"/>
          <w:sz w:val="22"/>
        </w:rPr>
        <w:t> </w:t>
      </w:r>
      <w:r>
        <w:rPr>
          <w:sz w:val="22"/>
        </w:rPr>
        <w:t>non-commercially.</w:t>
      </w:r>
      <w:r>
        <w:rPr>
          <w:spacing w:val="-3"/>
          <w:sz w:val="22"/>
        </w:rPr>
        <w:t> </w:t>
      </w:r>
      <w:r>
        <w:rPr>
          <w:sz w:val="22"/>
        </w:rPr>
        <w:t>It</w:t>
      </w:r>
      <w:r>
        <w:rPr>
          <w:spacing w:val="-4"/>
          <w:sz w:val="22"/>
        </w:rPr>
        <w:t> </w:t>
      </w:r>
      <w:r>
        <w:rPr>
          <w:sz w:val="22"/>
        </w:rPr>
        <w:t>will</w:t>
      </w:r>
      <w:r>
        <w:rPr>
          <w:spacing w:val="-3"/>
          <w:sz w:val="22"/>
        </w:rPr>
        <w:t> </w:t>
      </w:r>
      <w:r>
        <w:rPr>
          <w:sz w:val="22"/>
        </w:rPr>
        <w:t>be</w:t>
      </w:r>
      <w:r>
        <w:rPr>
          <w:spacing w:val="-4"/>
          <w:sz w:val="22"/>
        </w:rPr>
        <w:t> </w:t>
      </w:r>
      <w:r>
        <w:rPr>
          <w:sz w:val="22"/>
        </w:rPr>
        <w:t>a</w:t>
      </w:r>
      <w:r>
        <w:rPr>
          <w:spacing w:val="-3"/>
          <w:sz w:val="22"/>
        </w:rPr>
        <w:t> </w:t>
      </w:r>
      <w:r>
        <w:rPr>
          <w:sz w:val="22"/>
        </w:rPr>
        <w:t>product-by-product</w:t>
      </w:r>
      <w:r>
        <w:rPr>
          <w:spacing w:val="-4"/>
          <w:sz w:val="22"/>
        </w:rPr>
        <w:t> </w:t>
      </w:r>
      <w:r>
        <w:rPr>
          <w:sz w:val="22"/>
        </w:rPr>
        <w:t>basis</w:t>
      </w:r>
      <w:r>
        <w:rPr>
          <w:spacing w:val="-3"/>
          <w:sz w:val="22"/>
        </w:rPr>
        <w:t> </w:t>
      </w:r>
      <w:r>
        <w:rPr>
          <w:sz w:val="22"/>
        </w:rPr>
        <w:t>and</w:t>
      </w:r>
      <w:r>
        <w:rPr>
          <w:spacing w:val="-4"/>
          <w:sz w:val="22"/>
        </w:rPr>
        <w:t> </w:t>
      </w:r>
      <w:r>
        <w:rPr>
          <w:sz w:val="22"/>
        </w:rPr>
        <w:t>I</w:t>
      </w:r>
      <w:r>
        <w:rPr>
          <w:spacing w:val="-3"/>
          <w:sz w:val="22"/>
        </w:rPr>
        <w:t> </w:t>
      </w:r>
      <w:r>
        <w:rPr>
          <w:sz w:val="22"/>
        </w:rPr>
        <w:t>am</w:t>
      </w:r>
      <w:r>
        <w:rPr>
          <w:spacing w:val="-2"/>
          <w:sz w:val="22"/>
        </w:rPr>
        <w:t> </w:t>
      </w:r>
      <w:r>
        <w:rPr>
          <w:sz w:val="22"/>
        </w:rPr>
        <w:t>looking</w:t>
      </w:r>
      <w:r>
        <w:rPr>
          <w:spacing w:val="-4"/>
          <w:sz w:val="22"/>
        </w:rPr>
        <w:t> </w:t>
      </w:r>
      <w:r>
        <w:rPr>
          <w:sz w:val="22"/>
        </w:rPr>
        <w:t>to</w:t>
      </w:r>
      <w:r>
        <w:rPr>
          <w:spacing w:val="-2"/>
          <w:sz w:val="22"/>
        </w:rPr>
        <w:t> </w:t>
      </w:r>
      <w:r>
        <w:rPr>
          <w:sz w:val="22"/>
        </w:rPr>
        <w:t>not restrict my ability to conduct business in the specialty space</w:t>
      </w:r>
    </w:p>
    <w:p>
      <w:pPr>
        <w:pStyle w:val="ListParagraph"/>
        <w:spacing w:after="0" w:line="240" w:lineRule="auto"/>
        <w:jc w:val="left"/>
        <w:rPr>
          <w:sz w:val="22"/>
        </w:rPr>
        <w:sectPr>
          <w:footerReference w:type="default" r:id="rId11"/>
          <w:pgSz w:w="12240" w:h="15840"/>
          <w:pgMar w:header="0" w:footer="1593" w:top="1400" w:bottom="1780" w:left="360" w:right="720"/>
        </w:sectPr>
      </w:pPr>
    </w:p>
    <w:p>
      <w:pPr>
        <w:pStyle w:val="ListParagraph"/>
        <w:numPr>
          <w:ilvl w:val="0"/>
          <w:numId w:val="10"/>
        </w:numPr>
        <w:tabs>
          <w:tab w:pos="1799" w:val="left" w:leader="none"/>
        </w:tabs>
        <w:spacing w:line="240" w:lineRule="auto" w:before="39" w:after="0"/>
        <w:ind w:left="1799" w:right="0" w:hanging="719"/>
        <w:jc w:val="left"/>
        <w:rPr>
          <w:sz w:val="22"/>
        </w:rPr>
      </w:pPr>
      <w:bookmarkStart w:name="• Will you be participating in clinical " w:id="37"/>
      <w:bookmarkEnd w:id="37"/>
      <w:r>
        <w:rPr/>
      </w:r>
      <w:bookmarkStart w:name="o That is not the intention, but not opp" w:id="38"/>
      <w:bookmarkEnd w:id="38"/>
      <w:r>
        <w:rPr/>
      </w:r>
      <w:r>
        <w:rPr>
          <w:sz w:val="22"/>
        </w:rPr>
        <w:t>Will</w:t>
      </w:r>
      <w:r>
        <w:rPr>
          <w:spacing w:val="-4"/>
          <w:sz w:val="22"/>
        </w:rPr>
        <w:t> </w:t>
      </w:r>
      <w:r>
        <w:rPr>
          <w:sz w:val="22"/>
        </w:rPr>
        <w:t>you</w:t>
      </w:r>
      <w:r>
        <w:rPr>
          <w:spacing w:val="-5"/>
          <w:sz w:val="22"/>
        </w:rPr>
        <w:t> </w:t>
      </w:r>
      <w:r>
        <w:rPr>
          <w:sz w:val="22"/>
        </w:rPr>
        <w:t>be</w:t>
      </w:r>
      <w:r>
        <w:rPr>
          <w:spacing w:val="-2"/>
          <w:sz w:val="22"/>
        </w:rPr>
        <w:t> </w:t>
      </w:r>
      <w:r>
        <w:rPr>
          <w:sz w:val="22"/>
        </w:rPr>
        <w:t>participating</w:t>
      </w:r>
      <w:r>
        <w:rPr>
          <w:spacing w:val="-5"/>
          <w:sz w:val="22"/>
        </w:rPr>
        <w:t> </w:t>
      </w:r>
      <w:r>
        <w:rPr>
          <w:sz w:val="22"/>
        </w:rPr>
        <w:t>in</w:t>
      </w:r>
      <w:r>
        <w:rPr>
          <w:spacing w:val="-6"/>
          <w:sz w:val="22"/>
        </w:rPr>
        <w:t> </w:t>
      </w:r>
      <w:r>
        <w:rPr>
          <w:sz w:val="22"/>
        </w:rPr>
        <w:t>clinical</w:t>
      </w:r>
      <w:r>
        <w:rPr>
          <w:spacing w:val="-3"/>
          <w:sz w:val="22"/>
        </w:rPr>
        <w:t> </w:t>
      </w:r>
      <w:r>
        <w:rPr>
          <w:spacing w:val="-2"/>
          <w:sz w:val="22"/>
        </w:rPr>
        <w:t>trials</w:t>
      </w:r>
    </w:p>
    <w:p>
      <w:pPr>
        <w:pStyle w:val="ListParagraph"/>
        <w:numPr>
          <w:ilvl w:val="0"/>
          <w:numId w:val="11"/>
        </w:numPr>
        <w:tabs>
          <w:tab w:pos="1799" w:val="left" w:leader="none"/>
        </w:tabs>
        <w:spacing w:line="240" w:lineRule="auto" w:before="0" w:after="0"/>
        <w:ind w:left="1799" w:right="0" w:hanging="719"/>
        <w:jc w:val="left"/>
        <w:rPr>
          <w:sz w:val="22"/>
        </w:rPr>
      </w:pPr>
      <w:r>
        <w:rPr>
          <w:sz w:val="22"/>
        </w:rPr>
        <w:t>That</w:t>
      </w:r>
      <w:r>
        <w:rPr>
          <w:spacing w:val="-2"/>
          <w:sz w:val="22"/>
        </w:rPr>
        <w:t> </w:t>
      </w:r>
      <w:r>
        <w:rPr>
          <w:sz w:val="22"/>
        </w:rPr>
        <w:t>is</w:t>
      </w:r>
      <w:r>
        <w:rPr>
          <w:spacing w:val="-2"/>
          <w:sz w:val="22"/>
        </w:rPr>
        <w:t> </w:t>
      </w:r>
      <w:r>
        <w:rPr>
          <w:sz w:val="22"/>
        </w:rPr>
        <w:t>not</w:t>
      </w:r>
      <w:r>
        <w:rPr>
          <w:spacing w:val="-5"/>
          <w:sz w:val="22"/>
        </w:rPr>
        <w:t> </w:t>
      </w:r>
      <w:r>
        <w:rPr>
          <w:sz w:val="22"/>
        </w:rPr>
        <w:t>the</w:t>
      </w:r>
      <w:r>
        <w:rPr>
          <w:spacing w:val="-1"/>
          <w:sz w:val="22"/>
        </w:rPr>
        <w:t> </w:t>
      </w:r>
      <w:r>
        <w:rPr>
          <w:sz w:val="22"/>
        </w:rPr>
        <w:t>intention,</w:t>
      </w:r>
      <w:r>
        <w:rPr>
          <w:spacing w:val="-4"/>
          <w:sz w:val="22"/>
        </w:rPr>
        <w:t> </w:t>
      </w:r>
      <w:r>
        <w:rPr>
          <w:sz w:val="22"/>
        </w:rPr>
        <w:t>but</w:t>
      </w:r>
      <w:r>
        <w:rPr>
          <w:spacing w:val="-2"/>
          <w:sz w:val="22"/>
        </w:rPr>
        <w:t> </w:t>
      </w:r>
      <w:r>
        <w:rPr>
          <w:sz w:val="22"/>
        </w:rPr>
        <w:t>not</w:t>
      </w:r>
      <w:r>
        <w:rPr>
          <w:spacing w:val="-4"/>
          <w:sz w:val="22"/>
        </w:rPr>
        <w:t> </w:t>
      </w:r>
      <w:r>
        <w:rPr>
          <w:sz w:val="22"/>
        </w:rPr>
        <w:t>opposed</w:t>
      </w:r>
      <w:r>
        <w:rPr>
          <w:spacing w:val="-4"/>
          <w:sz w:val="22"/>
        </w:rPr>
        <w:t> </w:t>
      </w:r>
      <w:r>
        <w:rPr>
          <w:sz w:val="22"/>
        </w:rPr>
        <w:t>to</w:t>
      </w:r>
      <w:r>
        <w:rPr>
          <w:spacing w:val="-1"/>
          <w:sz w:val="22"/>
        </w:rPr>
        <w:t> </w:t>
      </w:r>
      <w:r>
        <w:rPr>
          <w:sz w:val="22"/>
        </w:rPr>
        <w:t>do</w:t>
      </w:r>
      <w:r>
        <w:rPr>
          <w:spacing w:val="-1"/>
          <w:sz w:val="22"/>
        </w:rPr>
        <w:t> </w:t>
      </w:r>
      <w:r>
        <w:rPr>
          <w:spacing w:val="-4"/>
          <w:sz w:val="22"/>
        </w:rPr>
        <w:t>them.</w:t>
      </w:r>
    </w:p>
    <w:p>
      <w:pPr>
        <w:pStyle w:val="ListParagraph"/>
        <w:numPr>
          <w:ilvl w:val="0"/>
          <w:numId w:val="11"/>
        </w:numPr>
        <w:tabs>
          <w:tab w:pos="1799" w:val="left" w:leader="none"/>
        </w:tabs>
        <w:spacing w:line="240" w:lineRule="auto" w:before="0" w:after="0"/>
        <w:ind w:left="1799" w:right="0" w:hanging="719"/>
        <w:jc w:val="left"/>
        <w:rPr>
          <w:sz w:val="22"/>
        </w:rPr>
      </w:pPr>
      <w:bookmarkStart w:name="o I would submit the required forms in a" w:id="39"/>
      <w:bookmarkEnd w:id="39"/>
      <w:r>
        <w:rPr/>
      </w:r>
      <w:bookmarkStart w:name="• What is this the staffing model for th" w:id="40"/>
      <w:bookmarkEnd w:id="40"/>
      <w:r>
        <w:rPr/>
      </w:r>
      <w:r>
        <w:rPr>
          <w:sz w:val="22"/>
        </w:rPr>
        <w:t>I</w:t>
      </w:r>
      <w:r>
        <w:rPr>
          <w:spacing w:val="-5"/>
          <w:sz w:val="22"/>
        </w:rPr>
        <w:t> </w:t>
      </w:r>
      <w:r>
        <w:rPr>
          <w:sz w:val="22"/>
        </w:rPr>
        <w:t>would</w:t>
      </w:r>
      <w:r>
        <w:rPr>
          <w:spacing w:val="-4"/>
          <w:sz w:val="22"/>
        </w:rPr>
        <w:t> </w:t>
      </w:r>
      <w:r>
        <w:rPr>
          <w:sz w:val="22"/>
        </w:rPr>
        <w:t>submit</w:t>
      </w:r>
      <w:r>
        <w:rPr>
          <w:spacing w:val="-4"/>
          <w:sz w:val="22"/>
        </w:rPr>
        <w:t> </w:t>
      </w:r>
      <w:r>
        <w:rPr>
          <w:sz w:val="22"/>
        </w:rPr>
        <w:t>the</w:t>
      </w:r>
      <w:r>
        <w:rPr>
          <w:spacing w:val="-2"/>
          <w:sz w:val="22"/>
        </w:rPr>
        <w:t> </w:t>
      </w:r>
      <w:r>
        <w:rPr>
          <w:sz w:val="22"/>
        </w:rPr>
        <w:t>required</w:t>
      </w:r>
      <w:r>
        <w:rPr>
          <w:spacing w:val="-4"/>
          <w:sz w:val="22"/>
        </w:rPr>
        <w:t> </w:t>
      </w:r>
      <w:r>
        <w:rPr>
          <w:sz w:val="22"/>
        </w:rPr>
        <w:t>forms</w:t>
      </w:r>
      <w:r>
        <w:rPr>
          <w:spacing w:val="-3"/>
          <w:sz w:val="22"/>
        </w:rPr>
        <w:t> </w:t>
      </w:r>
      <w:r>
        <w:rPr>
          <w:sz w:val="22"/>
        </w:rPr>
        <w:t>in</w:t>
      </w:r>
      <w:r>
        <w:rPr>
          <w:spacing w:val="-3"/>
          <w:sz w:val="22"/>
        </w:rPr>
        <w:t> </w:t>
      </w:r>
      <w:r>
        <w:rPr>
          <w:sz w:val="22"/>
        </w:rPr>
        <w:t>advance</w:t>
      </w:r>
      <w:r>
        <w:rPr>
          <w:spacing w:val="-2"/>
          <w:sz w:val="22"/>
        </w:rPr>
        <w:t> </w:t>
      </w:r>
      <w:r>
        <w:rPr>
          <w:sz w:val="22"/>
        </w:rPr>
        <w:t>for</w:t>
      </w:r>
      <w:r>
        <w:rPr>
          <w:spacing w:val="-5"/>
          <w:sz w:val="22"/>
        </w:rPr>
        <w:t> </w:t>
      </w:r>
      <w:r>
        <w:rPr>
          <w:sz w:val="22"/>
        </w:rPr>
        <w:t>any</w:t>
      </w:r>
      <w:r>
        <w:rPr>
          <w:spacing w:val="-3"/>
          <w:sz w:val="22"/>
        </w:rPr>
        <w:t> </w:t>
      </w:r>
      <w:r>
        <w:rPr>
          <w:sz w:val="22"/>
        </w:rPr>
        <w:t>clinical</w:t>
      </w:r>
      <w:r>
        <w:rPr>
          <w:spacing w:val="-3"/>
          <w:sz w:val="22"/>
        </w:rPr>
        <w:t> </w:t>
      </w:r>
      <w:r>
        <w:rPr>
          <w:sz w:val="22"/>
        </w:rPr>
        <w:t>trials</w:t>
      </w:r>
      <w:r>
        <w:rPr>
          <w:spacing w:val="-4"/>
          <w:sz w:val="22"/>
        </w:rPr>
        <w:t> </w:t>
      </w:r>
      <w:r>
        <w:rPr>
          <w:sz w:val="22"/>
        </w:rPr>
        <w:t>that</w:t>
      </w:r>
      <w:r>
        <w:rPr>
          <w:spacing w:val="-2"/>
          <w:sz w:val="22"/>
        </w:rPr>
        <w:t> </w:t>
      </w:r>
      <w:r>
        <w:rPr>
          <w:sz w:val="22"/>
        </w:rPr>
        <w:t>I</w:t>
      </w:r>
      <w:r>
        <w:rPr>
          <w:spacing w:val="-6"/>
          <w:sz w:val="22"/>
        </w:rPr>
        <w:t> </w:t>
      </w:r>
      <w:r>
        <w:rPr>
          <w:sz w:val="22"/>
        </w:rPr>
        <w:t>would</w:t>
      </w:r>
      <w:r>
        <w:rPr>
          <w:spacing w:val="-3"/>
          <w:sz w:val="22"/>
        </w:rPr>
        <w:t> </w:t>
      </w:r>
      <w:r>
        <w:rPr>
          <w:sz w:val="22"/>
        </w:rPr>
        <w:t>be</w:t>
      </w:r>
      <w:r>
        <w:rPr>
          <w:spacing w:val="-2"/>
          <w:sz w:val="22"/>
        </w:rPr>
        <w:t> </w:t>
      </w:r>
      <w:r>
        <w:rPr>
          <w:sz w:val="22"/>
        </w:rPr>
        <w:t>a</w:t>
      </w:r>
      <w:r>
        <w:rPr>
          <w:spacing w:val="-3"/>
          <w:sz w:val="22"/>
        </w:rPr>
        <w:t> </w:t>
      </w:r>
      <w:r>
        <w:rPr>
          <w:sz w:val="22"/>
        </w:rPr>
        <w:t>part</w:t>
      </w:r>
      <w:r>
        <w:rPr>
          <w:spacing w:val="-4"/>
          <w:sz w:val="22"/>
        </w:rPr>
        <w:t> </w:t>
      </w:r>
      <w:r>
        <w:rPr>
          <w:spacing w:val="-5"/>
          <w:sz w:val="22"/>
        </w:rPr>
        <w:t>of.</w:t>
      </w:r>
    </w:p>
    <w:p>
      <w:pPr>
        <w:pStyle w:val="ListParagraph"/>
        <w:numPr>
          <w:ilvl w:val="0"/>
          <w:numId w:val="10"/>
        </w:numPr>
        <w:tabs>
          <w:tab w:pos="1799" w:val="left" w:leader="none"/>
        </w:tabs>
        <w:spacing w:line="268" w:lineRule="exact" w:before="1" w:after="0"/>
        <w:ind w:left="1799" w:right="0" w:hanging="719"/>
        <w:jc w:val="left"/>
        <w:rPr>
          <w:sz w:val="22"/>
        </w:rPr>
      </w:pPr>
      <w:r>
        <w:rPr>
          <w:sz w:val="22"/>
        </w:rPr>
        <w:t>What</w:t>
      </w:r>
      <w:r>
        <w:rPr>
          <w:spacing w:val="-2"/>
          <w:sz w:val="22"/>
        </w:rPr>
        <w:t> </w:t>
      </w:r>
      <w:r>
        <w:rPr>
          <w:sz w:val="22"/>
        </w:rPr>
        <w:t>is</w:t>
      </w:r>
      <w:r>
        <w:rPr>
          <w:spacing w:val="-4"/>
          <w:sz w:val="22"/>
        </w:rPr>
        <w:t> </w:t>
      </w:r>
      <w:r>
        <w:rPr>
          <w:sz w:val="22"/>
        </w:rPr>
        <w:t>this</w:t>
      </w:r>
      <w:r>
        <w:rPr>
          <w:spacing w:val="-2"/>
          <w:sz w:val="22"/>
        </w:rPr>
        <w:t> </w:t>
      </w:r>
      <w:r>
        <w:rPr>
          <w:sz w:val="22"/>
        </w:rPr>
        <w:t>the</w:t>
      </w:r>
      <w:r>
        <w:rPr>
          <w:spacing w:val="-4"/>
          <w:sz w:val="22"/>
        </w:rPr>
        <w:t> </w:t>
      </w:r>
      <w:r>
        <w:rPr>
          <w:sz w:val="22"/>
        </w:rPr>
        <w:t>staffing</w:t>
      </w:r>
      <w:r>
        <w:rPr>
          <w:spacing w:val="-4"/>
          <w:sz w:val="22"/>
        </w:rPr>
        <w:t> </w:t>
      </w:r>
      <w:r>
        <w:rPr>
          <w:sz w:val="22"/>
        </w:rPr>
        <w:t>model</w:t>
      </w:r>
      <w:r>
        <w:rPr>
          <w:spacing w:val="-2"/>
          <w:sz w:val="22"/>
        </w:rPr>
        <w:t> </w:t>
      </w:r>
      <w:r>
        <w:rPr>
          <w:sz w:val="22"/>
        </w:rPr>
        <w:t>for</w:t>
      </w:r>
      <w:r>
        <w:rPr>
          <w:spacing w:val="-3"/>
          <w:sz w:val="22"/>
        </w:rPr>
        <w:t> </w:t>
      </w:r>
      <w:r>
        <w:rPr>
          <w:sz w:val="22"/>
        </w:rPr>
        <w:t>the</w:t>
      </w:r>
      <w:r>
        <w:rPr>
          <w:spacing w:val="-1"/>
          <w:sz w:val="22"/>
        </w:rPr>
        <w:t> </w:t>
      </w:r>
      <w:r>
        <w:rPr>
          <w:sz w:val="22"/>
        </w:rPr>
        <w:t>hours</w:t>
      </w:r>
      <w:r>
        <w:rPr>
          <w:spacing w:val="-4"/>
          <w:sz w:val="22"/>
        </w:rPr>
        <w:t> </w:t>
      </w:r>
      <w:r>
        <w:rPr>
          <w:sz w:val="22"/>
        </w:rPr>
        <w:t>of</w:t>
      </w:r>
      <w:r>
        <w:rPr>
          <w:spacing w:val="-3"/>
          <w:sz w:val="22"/>
        </w:rPr>
        <w:t> </w:t>
      </w:r>
      <w:r>
        <w:rPr>
          <w:spacing w:val="-2"/>
          <w:sz w:val="22"/>
        </w:rPr>
        <w:t>operations?</w:t>
      </w:r>
    </w:p>
    <w:p>
      <w:pPr>
        <w:pStyle w:val="ListParagraph"/>
        <w:numPr>
          <w:ilvl w:val="0"/>
          <w:numId w:val="11"/>
        </w:numPr>
        <w:tabs>
          <w:tab w:pos="1799" w:val="left" w:leader="none"/>
        </w:tabs>
        <w:spacing w:line="240" w:lineRule="auto" w:before="0" w:after="0"/>
        <w:ind w:left="1080" w:right="1191" w:firstLine="0"/>
        <w:jc w:val="left"/>
        <w:rPr>
          <w:sz w:val="22"/>
        </w:rPr>
      </w:pPr>
      <w:bookmarkStart w:name="o Currently it is myself, until I am abl" w:id="41"/>
      <w:bookmarkEnd w:id="41"/>
      <w:r>
        <w:rPr/>
      </w:r>
      <w:r>
        <w:rPr>
          <w:sz w:val="22"/>
        </w:rPr>
        <w:t>Currently</w:t>
      </w:r>
      <w:r>
        <w:rPr>
          <w:spacing w:val="-1"/>
          <w:sz w:val="22"/>
        </w:rPr>
        <w:t> </w:t>
      </w:r>
      <w:r>
        <w:rPr>
          <w:sz w:val="22"/>
        </w:rPr>
        <w:t>it</w:t>
      </w:r>
      <w:r>
        <w:rPr>
          <w:spacing w:val="-1"/>
          <w:sz w:val="22"/>
        </w:rPr>
        <w:t> </w:t>
      </w:r>
      <w:r>
        <w:rPr>
          <w:sz w:val="22"/>
        </w:rPr>
        <w:t>is</w:t>
      </w:r>
      <w:r>
        <w:rPr>
          <w:spacing w:val="-4"/>
          <w:sz w:val="22"/>
        </w:rPr>
        <w:t> </w:t>
      </w:r>
      <w:r>
        <w:rPr>
          <w:sz w:val="22"/>
        </w:rPr>
        <w:t>myself,</w:t>
      </w:r>
      <w:r>
        <w:rPr>
          <w:spacing w:val="-2"/>
          <w:sz w:val="22"/>
        </w:rPr>
        <w:t> </w:t>
      </w:r>
      <w:r>
        <w:rPr>
          <w:sz w:val="22"/>
        </w:rPr>
        <w:t>until</w:t>
      </w:r>
      <w:r>
        <w:rPr>
          <w:spacing w:val="-5"/>
          <w:sz w:val="22"/>
        </w:rPr>
        <w:t> </w:t>
      </w:r>
      <w:r>
        <w:rPr>
          <w:sz w:val="22"/>
        </w:rPr>
        <w:t>I</w:t>
      </w:r>
      <w:r>
        <w:rPr>
          <w:spacing w:val="-2"/>
          <w:sz w:val="22"/>
        </w:rPr>
        <w:t> </w:t>
      </w:r>
      <w:r>
        <w:rPr>
          <w:sz w:val="22"/>
        </w:rPr>
        <w:t>am</w:t>
      </w:r>
      <w:r>
        <w:rPr>
          <w:spacing w:val="-1"/>
          <w:sz w:val="22"/>
        </w:rPr>
        <w:t> </w:t>
      </w:r>
      <w:r>
        <w:rPr>
          <w:sz w:val="22"/>
        </w:rPr>
        <w:t>able</w:t>
      </w:r>
      <w:r>
        <w:rPr>
          <w:spacing w:val="-1"/>
          <w:sz w:val="22"/>
        </w:rPr>
        <w:t> </w:t>
      </w:r>
      <w:r>
        <w:rPr>
          <w:sz w:val="22"/>
        </w:rPr>
        <w:t>to</w:t>
      </w:r>
      <w:r>
        <w:rPr>
          <w:spacing w:val="-1"/>
          <w:sz w:val="22"/>
        </w:rPr>
        <w:t> </w:t>
      </w:r>
      <w:r>
        <w:rPr>
          <w:sz w:val="22"/>
        </w:rPr>
        <w:t>get</w:t>
      </w:r>
      <w:r>
        <w:rPr>
          <w:spacing w:val="-1"/>
          <w:sz w:val="22"/>
        </w:rPr>
        <w:t> </w:t>
      </w:r>
      <w:r>
        <w:rPr>
          <w:sz w:val="22"/>
        </w:rPr>
        <w:t>the</w:t>
      </w:r>
      <w:r>
        <w:rPr>
          <w:spacing w:val="-4"/>
          <w:sz w:val="22"/>
        </w:rPr>
        <w:t> </w:t>
      </w:r>
      <w:r>
        <w:rPr>
          <w:sz w:val="22"/>
        </w:rPr>
        <w:t>licensure</w:t>
      </w:r>
      <w:r>
        <w:rPr>
          <w:spacing w:val="-1"/>
          <w:sz w:val="22"/>
        </w:rPr>
        <w:t> </w:t>
      </w:r>
      <w:r>
        <w:rPr>
          <w:sz w:val="22"/>
        </w:rPr>
        <w:t>needed</w:t>
      </w:r>
      <w:r>
        <w:rPr>
          <w:spacing w:val="-5"/>
          <w:sz w:val="22"/>
        </w:rPr>
        <w:t> </w:t>
      </w:r>
      <w:r>
        <w:rPr>
          <w:sz w:val="22"/>
        </w:rPr>
        <w:t>in</w:t>
      </w:r>
      <w:r>
        <w:rPr>
          <w:spacing w:val="-3"/>
          <w:sz w:val="22"/>
        </w:rPr>
        <w:t> </w:t>
      </w:r>
      <w:r>
        <w:rPr>
          <w:sz w:val="22"/>
        </w:rPr>
        <w:t>all</w:t>
      </w:r>
      <w:r>
        <w:rPr>
          <w:spacing w:val="-2"/>
          <w:sz w:val="22"/>
        </w:rPr>
        <w:t> </w:t>
      </w:r>
      <w:r>
        <w:rPr>
          <w:sz w:val="22"/>
        </w:rPr>
        <w:t>states</w:t>
      </w:r>
      <w:r>
        <w:rPr>
          <w:spacing w:val="-4"/>
          <w:sz w:val="22"/>
        </w:rPr>
        <w:t> </w:t>
      </w:r>
      <w:r>
        <w:rPr>
          <w:sz w:val="22"/>
        </w:rPr>
        <w:t>and</w:t>
      </w:r>
      <w:r>
        <w:rPr>
          <w:spacing w:val="-3"/>
          <w:sz w:val="22"/>
        </w:rPr>
        <w:t> </w:t>
      </w:r>
      <w:r>
        <w:rPr>
          <w:sz w:val="22"/>
        </w:rPr>
        <w:t>territories. Once received, I will be hiring 2-3 pharmacists and the requisite technicians</w:t>
      </w:r>
    </w:p>
    <w:p>
      <w:pPr>
        <w:pStyle w:val="ListParagraph"/>
        <w:numPr>
          <w:ilvl w:val="0"/>
          <w:numId w:val="10"/>
        </w:numPr>
        <w:tabs>
          <w:tab w:pos="1799" w:val="left" w:leader="none"/>
        </w:tabs>
        <w:spacing w:line="240" w:lineRule="auto" w:before="0" w:after="0"/>
        <w:ind w:left="1799" w:right="0" w:hanging="720"/>
        <w:jc w:val="left"/>
        <w:rPr>
          <w:sz w:val="22"/>
        </w:rPr>
      </w:pPr>
      <w:bookmarkStart w:name="• Have you performed all necessary studi" w:id="42"/>
      <w:bookmarkEnd w:id="42"/>
      <w:r>
        <w:rPr/>
      </w:r>
      <w:r>
        <w:rPr>
          <w:sz w:val="22"/>
        </w:rPr>
        <w:t>Have</w:t>
      </w:r>
      <w:r>
        <w:rPr>
          <w:spacing w:val="-6"/>
          <w:sz w:val="22"/>
        </w:rPr>
        <w:t> </w:t>
      </w:r>
      <w:r>
        <w:rPr>
          <w:sz w:val="22"/>
        </w:rPr>
        <w:t>you</w:t>
      </w:r>
      <w:r>
        <w:rPr>
          <w:spacing w:val="-4"/>
          <w:sz w:val="22"/>
        </w:rPr>
        <w:t> </w:t>
      </w:r>
      <w:r>
        <w:rPr>
          <w:sz w:val="22"/>
        </w:rPr>
        <w:t>performed</w:t>
      </w:r>
      <w:r>
        <w:rPr>
          <w:spacing w:val="-4"/>
          <w:sz w:val="22"/>
        </w:rPr>
        <w:t> </w:t>
      </w:r>
      <w:r>
        <w:rPr>
          <w:sz w:val="22"/>
        </w:rPr>
        <w:t>all</w:t>
      </w:r>
      <w:r>
        <w:rPr>
          <w:spacing w:val="-3"/>
          <w:sz w:val="22"/>
        </w:rPr>
        <w:t> </w:t>
      </w:r>
      <w:r>
        <w:rPr>
          <w:sz w:val="22"/>
        </w:rPr>
        <w:t>necessary</w:t>
      </w:r>
      <w:r>
        <w:rPr>
          <w:spacing w:val="-2"/>
          <w:sz w:val="22"/>
        </w:rPr>
        <w:t> </w:t>
      </w:r>
      <w:r>
        <w:rPr>
          <w:sz w:val="22"/>
        </w:rPr>
        <w:t>studies</w:t>
      </w:r>
      <w:r>
        <w:rPr>
          <w:spacing w:val="-5"/>
          <w:sz w:val="22"/>
        </w:rPr>
        <w:t> </w:t>
      </w:r>
      <w:r>
        <w:rPr>
          <w:sz w:val="22"/>
        </w:rPr>
        <w:t>for</w:t>
      </w:r>
      <w:r>
        <w:rPr>
          <w:spacing w:val="-5"/>
          <w:sz w:val="22"/>
        </w:rPr>
        <w:t> </w:t>
      </w:r>
      <w:r>
        <w:rPr>
          <w:sz w:val="22"/>
        </w:rPr>
        <w:t>cold</w:t>
      </w:r>
      <w:r>
        <w:rPr>
          <w:spacing w:val="-4"/>
          <w:sz w:val="22"/>
        </w:rPr>
        <w:t> </w:t>
      </w:r>
      <w:r>
        <w:rPr>
          <w:spacing w:val="-2"/>
          <w:sz w:val="22"/>
        </w:rPr>
        <w:t>chain?</w:t>
      </w:r>
    </w:p>
    <w:p>
      <w:pPr>
        <w:pStyle w:val="ListParagraph"/>
        <w:numPr>
          <w:ilvl w:val="0"/>
          <w:numId w:val="11"/>
        </w:numPr>
        <w:tabs>
          <w:tab w:pos="1799" w:val="left" w:leader="none"/>
        </w:tabs>
        <w:spacing w:line="240" w:lineRule="auto" w:before="0" w:after="0"/>
        <w:ind w:left="1080" w:right="1050" w:firstLine="0"/>
        <w:jc w:val="left"/>
        <w:rPr>
          <w:sz w:val="22"/>
        </w:rPr>
      </w:pPr>
      <w:bookmarkStart w:name="o I have very detailed policies and proc" w:id="43"/>
      <w:bookmarkEnd w:id="43"/>
      <w:r>
        <w:rPr/>
      </w:r>
      <w:r>
        <w:rPr>
          <w:sz w:val="22"/>
        </w:rPr>
        <w:t>I</w:t>
      </w:r>
      <w:r>
        <w:rPr>
          <w:spacing w:val="-2"/>
          <w:sz w:val="22"/>
        </w:rPr>
        <w:t> </w:t>
      </w:r>
      <w:r>
        <w:rPr>
          <w:sz w:val="22"/>
        </w:rPr>
        <w:t>have</w:t>
      </w:r>
      <w:r>
        <w:rPr>
          <w:spacing w:val="-4"/>
          <w:sz w:val="22"/>
        </w:rPr>
        <w:t> </w:t>
      </w:r>
      <w:r>
        <w:rPr>
          <w:sz w:val="22"/>
        </w:rPr>
        <w:t>very</w:t>
      </w:r>
      <w:r>
        <w:rPr>
          <w:spacing w:val="-1"/>
          <w:sz w:val="22"/>
        </w:rPr>
        <w:t> </w:t>
      </w:r>
      <w:r>
        <w:rPr>
          <w:sz w:val="22"/>
        </w:rPr>
        <w:t>detailed</w:t>
      </w:r>
      <w:r>
        <w:rPr>
          <w:spacing w:val="-3"/>
          <w:sz w:val="22"/>
        </w:rPr>
        <w:t> </w:t>
      </w:r>
      <w:r>
        <w:rPr>
          <w:sz w:val="22"/>
        </w:rPr>
        <w:t>policies</w:t>
      </w:r>
      <w:r>
        <w:rPr>
          <w:spacing w:val="-2"/>
          <w:sz w:val="22"/>
        </w:rPr>
        <w:t> </w:t>
      </w:r>
      <w:r>
        <w:rPr>
          <w:sz w:val="22"/>
        </w:rPr>
        <w:t>and</w:t>
      </w:r>
      <w:r>
        <w:rPr>
          <w:spacing w:val="-3"/>
          <w:sz w:val="22"/>
        </w:rPr>
        <w:t> </w:t>
      </w:r>
      <w:r>
        <w:rPr>
          <w:sz w:val="22"/>
        </w:rPr>
        <w:t>procedures</w:t>
      </w:r>
      <w:r>
        <w:rPr>
          <w:spacing w:val="-2"/>
          <w:sz w:val="22"/>
        </w:rPr>
        <w:t> </w:t>
      </w:r>
      <w:r>
        <w:rPr>
          <w:sz w:val="22"/>
        </w:rPr>
        <w:t>for</w:t>
      </w:r>
      <w:r>
        <w:rPr>
          <w:spacing w:val="-2"/>
          <w:sz w:val="22"/>
        </w:rPr>
        <w:t> </w:t>
      </w:r>
      <w:r>
        <w:rPr>
          <w:sz w:val="22"/>
        </w:rPr>
        <w:t>Cold</w:t>
      </w:r>
      <w:r>
        <w:rPr>
          <w:spacing w:val="-3"/>
          <w:sz w:val="22"/>
        </w:rPr>
        <w:t> </w:t>
      </w:r>
      <w:r>
        <w:rPr>
          <w:sz w:val="22"/>
        </w:rPr>
        <w:t>chain</w:t>
      </w:r>
      <w:r>
        <w:rPr>
          <w:spacing w:val="-3"/>
          <w:sz w:val="22"/>
        </w:rPr>
        <w:t> </w:t>
      </w:r>
      <w:r>
        <w:rPr>
          <w:sz w:val="22"/>
        </w:rPr>
        <w:t>and</w:t>
      </w:r>
      <w:r>
        <w:rPr>
          <w:spacing w:val="-3"/>
          <w:sz w:val="22"/>
        </w:rPr>
        <w:t> </w:t>
      </w:r>
      <w:r>
        <w:rPr>
          <w:sz w:val="22"/>
        </w:rPr>
        <w:t>my</w:t>
      </w:r>
      <w:r>
        <w:rPr>
          <w:spacing w:val="-3"/>
          <w:sz w:val="22"/>
        </w:rPr>
        <w:t> </w:t>
      </w:r>
      <w:r>
        <w:rPr>
          <w:sz w:val="22"/>
        </w:rPr>
        <w:t>previous</w:t>
      </w:r>
      <w:r>
        <w:rPr>
          <w:spacing w:val="-2"/>
          <w:sz w:val="22"/>
        </w:rPr>
        <w:t> </w:t>
      </w:r>
      <w:r>
        <w:rPr>
          <w:sz w:val="22"/>
        </w:rPr>
        <w:t>role</w:t>
      </w:r>
      <w:r>
        <w:rPr>
          <w:spacing w:val="-4"/>
          <w:sz w:val="22"/>
        </w:rPr>
        <w:t> </w:t>
      </w:r>
      <w:r>
        <w:rPr>
          <w:sz w:val="22"/>
        </w:rPr>
        <w:t>included</w:t>
      </w:r>
      <w:r>
        <w:rPr>
          <w:spacing w:val="-3"/>
          <w:sz w:val="22"/>
        </w:rPr>
        <w:t> </w:t>
      </w:r>
      <w:r>
        <w:rPr>
          <w:sz w:val="22"/>
        </w:rPr>
        <w:t>the shipping of 5000 – 10000 cold chain preparations monthly</w:t>
      </w:r>
    </w:p>
    <w:p>
      <w:pPr>
        <w:pStyle w:val="ListParagraph"/>
        <w:numPr>
          <w:ilvl w:val="0"/>
          <w:numId w:val="10"/>
        </w:numPr>
        <w:tabs>
          <w:tab w:pos="1799" w:val="left" w:leader="none"/>
        </w:tabs>
        <w:spacing w:line="240" w:lineRule="auto" w:before="0" w:after="0"/>
        <w:ind w:left="1799" w:right="0" w:hanging="719"/>
        <w:jc w:val="left"/>
        <w:rPr>
          <w:sz w:val="22"/>
        </w:rPr>
      </w:pPr>
      <w:bookmarkStart w:name="• What do you for see your patient popul" w:id="44"/>
      <w:bookmarkEnd w:id="44"/>
      <w:r>
        <w:rPr/>
      </w:r>
      <w:bookmarkStart w:name="o I will probably be working with manufa" w:id="45"/>
      <w:bookmarkEnd w:id="45"/>
      <w:r>
        <w:rPr/>
      </w:r>
      <w:r>
        <w:rPr>
          <w:sz w:val="22"/>
        </w:rPr>
        <w:t>What</w:t>
      </w:r>
      <w:r>
        <w:rPr>
          <w:spacing w:val="-2"/>
          <w:sz w:val="22"/>
        </w:rPr>
        <w:t> </w:t>
      </w:r>
      <w:r>
        <w:rPr>
          <w:sz w:val="22"/>
        </w:rPr>
        <w:t>do</w:t>
      </w:r>
      <w:r>
        <w:rPr>
          <w:spacing w:val="-4"/>
          <w:sz w:val="22"/>
        </w:rPr>
        <w:t> </w:t>
      </w:r>
      <w:r>
        <w:rPr>
          <w:sz w:val="22"/>
        </w:rPr>
        <w:t>you</w:t>
      </w:r>
      <w:r>
        <w:rPr>
          <w:spacing w:val="-4"/>
          <w:sz w:val="22"/>
        </w:rPr>
        <w:t> </w:t>
      </w:r>
      <w:r>
        <w:rPr>
          <w:sz w:val="22"/>
        </w:rPr>
        <w:t>for</w:t>
      </w:r>
      <w:r>
        <w:rPr>
          <w:spacing w:val="-3"/>
          <w:sz w:val="22"/>
        </w:rPr>
        <w:t> </w:t>
      </w:r>
      <w:r>
        <w:rPr>
          <w:sz w:val="22"/>
        </w:rPr>
        <w:t>see</w:t>
      </w:r>
      <w:r>
        <w:rPr>
          <w:spacing w:val="-4"/>
          <w:sz w:val="22"/>
        </w:rPr>
        <w:t> </w:t>
      </w:r>
      <w:r>
        <w:rPr>
          <w:sz w:val="22"/>
        </w:rPr>
        <w:t>your</w:t>
      </w:r>
      <w:r>
        <w:rPr>
          <w:spacing w:val="-3"/>
          <w:sz w:val="22"/>
        </w:rPr>
        <w:t> </w:t>
      </w:r>
      <w:r>
        <w:rPr>
          <w:sz w:val="22"/>
        </w:rPr>
        <w:t>patient</w:t>
      </w:r>
      <w:r>
        <w:rPr>
          <w:spacing w:val="-2"/>
          <w:sz w:val="22"/>
        </w:rPr>
        <w:t> </w:t>
      </w:r>
      <w:r>
        <w:rPr>
          <w:sz w:val="22"/>
        </w:rPr>
        <w:t>population</w:t>
      </w:r>
      <w:r>
        <w:rPr>
          <w:spacing w:val="-3"/>
          <w:sz w:val="22"/>
        </w:rPr>
        <w:t> </w:t>
      </w:r>
      <w:r>
        <w:rPr>
          <w:spacing w:val="-5"/>
          <w:sz w:val="22"/>
        </w:rPr>
        <w:t>be?</w:t>
      </w:r>
    </w:p>
    <w:p>
      <w:pPr>
        <w:pStyle w:val="ListParagraph"/>
        <w:numPr>
          <w:ilvl w:val="0"/>
          <w:numId w:val="11"/>
        </w:numPr>
        <w:tabs>
          <w:tab w:pos="1799" w:val="left" w:leader="none"/>
        </w:tabs>
        <w:spacing w:line="240" w:lineRule="auto" w:before="0" w:after="0"/>
        <w:ind w:left="1799" w:right="0" w:hanging="719"/>
        <w:jc w:val="left"/>
        <w:rPr>
          <w:sz w:val="22"/>
        </w:rPr>
      </w:pPr>
      <w:r>
        <w:rPr>
          <w:sz w:val="22"/>
        </w:rPr>
        <w:t>I</w:t>
      </w:r>
      <w:r>
        <w:rPr>
          <w:spacing w:val="-5"/>
          <w:sz w:val="22"/>
        </w:rPr>
        <w:t> </w:t>
      </w:r>
      <w:r>
        <w:rPr>
          <w:sz w:val="22"/>
        </w:rPr>
        <w:t>will</w:t>
      </w:r>
      <w:r>
        <w:rPr>
          <w:spacing w:val="-3"/>
          <w:sz w:val="22"/>
        </w:rPr>
        <w:t> </w:t>
      </w:r>
      <w:r>
        <w:rPr>
          <w:sz w:val="22"/>
        </w:rPr>
        <w:t>probably</w:t>
      </w:r>
      <w:r>
        <w:rPr>
          <w:spacing w:val="-2"/>
          <w:sz w:val="22"/>
        </w:rPr>
        <w:t> </w:t>
      </w:r>
      <w:r>
        <w:rPr>
          <w:sz w:val="22"/>
        </w:rPr>
        <w:t>be</w:t>
      </w:r>
      <w:r>
        <w:rPr>
          <w:spacing w:val="-5"/>
          <w:sz w:val="22"/>
        </w:rPr>
        <w:t> </w:t>
      </w:r>
      <w:r>
        <w:rPr>
          <w:sz w:val="22"/>
        </w:rPr>
        <w:t>working</w:t>
      </w:r>
      <w:r>
        <w:rPr>
          <w:spacing w:val="-6"/>
          <w:sz w:val="22"/>
        </w:rPr>
        <w:t> </w:t>
      </w:r>
      <w:r>
        <w:rPr>
          <w:sz w:val="22"/>
        </w:rPr>
        <w:t>with</w:t>
      </w:r>
      <w:r>
        <w:rPr>
          <w:spacing w:val="-6"/>
          <w:sz w:val="22"/>
        </w:rPr>
        <w:t> </w:t>
      </w:r>
      <w:r>
        <w:rPr>
          <w:sz w:val="22"/>
        </w:rPr>
        <w:t>manufacturer</w:t>
      </w:r>
      <w:r>
        <w:rPr>
          <w:spacing w:val="-5"/>
          <w:sz w:val="22"/>
        </w:rPr>
        <w:t> </w:t>
      </w:r>
      <w:r>
        <w:rPr>
          <w:sz w:val="22"/>
        </w:rPr>
        <w:t>support</w:t>
      </w:r>
      <w:r>
        <w:rPr>
          <w:spacing w:val="-5"/>
          <w:sz w:val="22"/>
        </w:rPr>
        <w:t> </w:t>
      </w:r>
      <w:r>
        <w:rPr>
          <w:sz w:val="22"/>
        </w:rPr>
        <w:t>hubs</w:t>
      </w:r>
      <w:r>
        <w:rPr>
          <w:spacing w:val="-3"/>
          <w:sz w:val="22"/>
        </w:rPr>
        <w:t> </w:t>
      </w:r>
      <w:r>
        <w:rPr>
          <w:sz w:val="22"/>
        </w:rPr>
        <w:t>to</w:t>
      </w:r>
      <w:r>
        <w:rPr>
          <w:spacing w:val="-2"/>
          <w:sz w:val="22"/>
        </w:rPr>
        <w:t> </w:t>
      </w:r>
      <w:r>
        <w:rPr>
          <w:sz w:val="22"/>
        </w:rPr>
        <w:t>handle</w:t>
      </w:r>
      <w:r>
        <w:rPr>
          <w:spacing w:val="-4"/>
          <w:sz w:val="22"/>
        </w:rPr>
        <w:t> </w:t>
      </w:r>
      <w:r>
        <w:rPr>
          <w:spacing w:val="-2"/>
          <w:sz w:val="22"/>
        </w:rPr>
        <w:t>dispensing</w:t>
      </w:r>
    </w:p>
    <w:p>
      <w:pPr>
        <w:pStyle w:val="BodyText"/>
      </w:pPr>
    </w:p>
    <w:p>
      <w:pPr>
        <w:pStyle w:val="BodyText"/>
        <w:ind w:left="1080" w:right="783"/>
      </w:pPr>
      <w:bookmarkStart w:name="Action: C. BELISLE made a motion to appr" w:id="46"/>
      <w:bookmarkEnd w:id="46"/>
      <w:r>
        <w:rPr/>
      </w:r>
      <w:r>
        <w:rPr>
          <w:b/>
        </w:rPr>
        <w:t>Action:</w:t>
      </w:r>
      <w:r>
        <w:rPr>
          <w:b/>
          <w:spacing w:val="-3"/>
        </w:rPr>
        <w:t> </w:t>
      </w:r>
      <w:r>
        <w:rPr/>
        <w:t>C.</w:t>
      </w:r>
      <w:r>
        <w:rPr>
          <w:spacing w:val="-2"/>
        </w:rPr>
        <w:t> </w:t>
      </w:r>
      <w:r>
        <w:rPr/>
        <w:t>BELISLE</w:t>
      </w:r>
      <w:r>
        <w:rPr>
          <w:spacing w:val="-4"/>
        </w:rPr>
        <w:t> </w:t>
      </w:r>
      <w:r>
        <w:rPr/>
        <w:t>made</w:t>
      </w:r>
      <w:r>
        <w:rPr>
          <w:spacing w:val="-4"/>
        </w:rPr>
        <w:t> </w:t>
      </w:r>
      <w:r>
        <w:rPr/>
        <w:t>a</w:t>
      </w:r>
      <w:r>
        <w:rPr>
          <w:spacing w:val="-4"/>
        </w:rPr>
        <w:t> </w:t>
      </w:r>
      <w:r>
        <w:rPr/>
        <w:t>motion</w:t>
      </w:r>
      <w:r>
        <w:rPr>
          <w:spacing w:val="-5"/>
        </w:rPr>
        <w:t> </w:t>
      </w:r>
      <w:r>
        <w:rPr/>
        <w:t>to</w:t>
      </w:r>
      <w:r>
        <w:rPr>
          <w:spacing w:val="-3"/>
        </w:rPr>
        <w:t> </w:t>
      </w:r>
      <w:r>
        <w:rPr/>
        <w:t>approve</w:t>
      </w:r>
      <w:r>
        <w:rPr>
          <w:spacing w:val="-4"/>
        </w:rPr>
        <w:t> </w:t>
      </w:r>
      <w:r>
        <w:rPr/>
        <w:t>the</w:t>
      </w:r>
      <w:r>
        <w:rPr>
          <w:spacing w:val="-1"/>
        </w:rPr>
        <w:t> </w:t>
      </w:r>
      <w:r>
        <w:rPr/>
        <w:t>application</w:t>
      </w:r>
      <w:r>
        <w:rPr>
          <w:spacing w:val="-5"/>
        </w:rPr>
        <w:t> </w:t>
      </w:r>
      <w:r>
        <w:rPr/>
        <w:t>with</w:t>
      </w:r>
      <w:r>
        <w:rPr>
          <w:spacing w:val="-3"/>
        </w:rPr>
        <w:t> </w:t>
      </w:r>
      <w:r>
        <w:rPr/>
        <w:t>submitted</w:t>
      </w:r>
      <w:r>
        <w:rPr>
          <w:spacing w:val="-3"/>
        </w:rPr>
        <w:t> </w:t>
      </w:r>
      <w:r>
        <w:rPr/>
        <w:t>waivers</w:t>
      </w:r>
      <w:r>
        <w:rPr>
          <w:spacing w:val="-4"/>
        </w:rPr>
        <w:t> </w:t>
      </w:r>
      <w:r>
        <w:rPr/>
        <w:t>contingent</w:t>
      </w:r>
      <w:r>
        <w:rPr>
          <w:spacing w:val="-1"/>
        </w:rPr>
        <w:t> </w:t>
      </w:r>
      <w:r>
        <w:rPr/>
        <w:t>upon successful inspection; seconded by M. SCIARAFFA and voted unanimously by roll call to approve the motion, with D. Barnes voting to abstain.</w:t>
      </w:r>
    </w:p>
    <w:p>
      <w:pPr>
        <w:pStyle w:val="BodyText"/>
        <w:spacing w:before="19"/>
        <w:rPr>
          <w:sz w:val="20"/>
        </w:rPr>
      </w:pPr>
      <w:r>
        <w:rPr>
          <w:sz w:val="20"/>
        </w:rPr>
        <mc:AlternateContent>
          <mc:Choice Requires="wps">
            <w:drawing>
              <wp:anchor distT="0" distB="0" distL="0" distR="0" allowOverlap="1" layoutInCell="1" locked="0" behindDoc="1" simplePos="0" relativeHeight="487593984">
                <wp:simplePos x="0" y="0"/>
                <wp:positionH relativeFrom="page">
                  <wp:posOffset>896111</wp:posOffset>
                </wp:positionH>
                <wp:positionV relativeFrom="paragraph">
                  <wp:posOffset>182819</wp:posOffset>
                </wp:positionV>
                <wp:extent cx="5980430" cy="1841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395224pt;width:470.88pt;height:1.44pt;mso-position-horizontal-relative:page;mso-position-vertical-relative:paragraph;z-index:-15722496;mso-wrap-distance-left:0;mso-wrap-distance-right:0" id="docshape27" filled="true" fillcolor="#000000" stroked="false">
                <v:fill type="solid"/>
                <w10:wrap type="topAndBottom"/>
              </v:rect>
            </w:pict>
          </mc:Fallback>
        </mc:AlternateContent>
      </w:r>
    </w:p>
    <w:p>
      <w:pPr>
        <w:pStyle w:val="BodyText"/>
        <w:spacing w:before="1"/>
      </w:pPr>
    </w:p>
    <w:p>
      <w:pPr>
        <w:pStyle w:val="Heading2"/>
        <w:spacing w:before="1"/>
      </w:pPr>
      <w:bookmarkStart w:name="D. Barnes enters the meeting at 08:26 AM" w:id="47"/>
      <w:bookmarkEnd w:id="47"/>
      <w:r>
        <w:rPr>
          <w:b w:val="0"/>
        </w:rPr>
      </w:r>
      <w:r>
        <w:rPr/>
        <w:t>D.</w:t>
      </w:r>
      <w:r>
        <w:rPr>
          <w:spacing w:val="-4"/>
        </w:rPr>
        <w:t> </w:t>
      </w:r>
      <w:r>
        <w:rPr/>
        <w:t>Barnes</w:t>
      </w:r>
      <w:r>
        <w:rPr>
          <w:spacing w:val="-2"/>
        </w:rPr>
        <w:t> </w:t>
      </w:r>
      <w:r>
        <w:rPr/>
        <w:t>enters</w:t>
      </w:r>
      <w:r>
        <w:rPr>
          <w:spacing w:val="-2"/>
        </w:rPr>
        <w:t> </w:t>
      </w:r>
      <w:r>
        <w:rPr/>
        <w:t>the</w:t>
      </w:r>
      <w:r>
        <w:rPr>
          <w:spacing w:val="-5"/>
        </w:rPr>
        <w:t> </w:t>
      </w:r>
      <w:r>
        <w:rPr/>
        <w:t>meeting</w:t>
      </w:r>
      <w:r>
        <w:rPr>
          <w:spacing w:val="-2"/>
        </w:rPr>
        <w:t> </w:t>
      </w:r>
      <w:r>
        <w:rPr/>
        <w:t>at</w:t>
      </w:r>
      <w:r>
        <w:rPr>
          <w:spacing w:val="-3"/>
        </w:rPr>
        <w:t> </w:t>
      </w:r>
      <w:r>
        <w:rPr/>
        <w:t>08:26</w:t>
      </w:r>
      <w:r>
        <w:rPr>
          <w:spacing w:val="-1"/>
        </w:rPr>
        <w:t> </w:t>
      </w:r>
      <w:r>
        <w:rPr>
          <w:spacing w:val="-5"/>
        </w:rPr>
        <w:t>AM</w:t>
      </w:r>
    </w:p>
    <w:p>
      <w:pPr>
        <w:pStyle w:val="BodyText"/>
        <w:spacing w:before="20"/>
        <w:rPr>
          <w:b/>
          <w:sz w:val="20"/>
        </w:rPr>
      </w:pPr>
      <w:r>
        <w:rPr>
          <w:b/>
          <w:sz w:val="20"/>
        </w:rPr>
        <mc:AlternateContent>
          <mc:Choice Requires="wps">
            <w:drawing>
              <wp:anchor distT="0" distB="0" distL="0" distR="0" allowOverlap="1" layoutInCell="1" locked="0" behindDoc="1" simplePos="0" relativeHeight="487594496">
                <wp:simplePos x="0" y="0"/>
                <wp:positionH relativeFrom="page">
                  <wp:posOffset>896111</wp:posOffset>
                </wp:positionH>
                <wp:positionV relativeFrom="paragraph">
                  <wp:posOffset>183445</wp:posOffset>
                </wp:positionV>
                <wp:extent cx="5980430" cy="1841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44531pt;width:470.88pt;height:1.44pt;mso-position-horizontal-relative:page;mso-position-vertical-relative:paragraph;z-index:-15721984;mso-wrap-distance-left:0;mso-wrap-distance-right:0" id="docshape28" filled="true" fillcolor="#000000" stroked="false">
                <v:fill type="solid"/>
                <w10:wrap type="topAndBottom"/>
              </v:rect>
            </w:pict>
          </mc:Fallback>
        </mc:AlternateContent>
      </w:r>
    </w:p>
    <w:p>
      <w:pPr>
        <w:pStyle w:val="Heading2"/>
        <w:numPr>
          <w:ilvl w:val="0"/>
          <w:numId w:val="12"/>
        </w:numPr>
        <w:tabs>
          <w:tab w:pos="1799" w:val="left" w:leader="none"/>
          <w:tab w:pos="8879" w:val="left" w:leader="none"/>
        </w:tabs>
        <w:spacing w:line="240" w:lineRule="auto" w:before="268" w:after="0"/>
        <w:ind w:left="1799" w:right="0" w:hanging="360"/>
        <w:jc w:val="left"/>
      </w:pPr>
      <w:r>
        <w:rPr/>
        <w:t>Med</w:t>
      </w:r>
      <w:r>
        <w:rPr>
          <w:spacing w:val="-3"/>
        </w:rPr>
        <w:t> </w:t>
      </w:r>
      <w:r>
        <w:rPr/>
        <w:t>Market</w:t>
      </w:r>
      <w:r>
        <w:rPr>
          <w:spacing w:val="-2"/>
        </w:rPr>
        <w:t> </w:t>
      </w:r>
      <w:r>
        <w:rPr/>
        <w:t>&amp;</w:t>
      </w:r>
      <w:r>
        <w:rPr>
          <w:spacing w:val="-1"/>
        </w:rPr>
        <w:t> </w:t>
      </w:r>
      <w:r>
        <w:rPr>
          <w:spacing w:val="-2"/>
        </w:rPr>
        <w:t>Pharmacy</w:t>
      </w:r>
      <w:r>
        <w:rPr/>
        <w:tab/>
        <w:t>TIME:</w:t>
      </w:r>
      <w:r>
        <w:rPr>
          <w:spacing w:val="-5"/>
        </w:rPr>
        <w:t> </w:t>
      </w:r>
      <w:r>
        <w:rPr/>
        <w:t>8:27</w:t>
      </w:r>
      <w:r>
        <w:rPr>
          <w:spacing w:val="-2"/>
        </w:rPr>
        <w:t> </w:t>
      </w:r>
      <w:r>
        <w:rPr>
          <w:spacing w:val="-5"/>
        </w:rPr>
        <w:t>AM</w:t>
      </w:r>
    </w:p>
    <w:p>
      <w:pPr>
        <w:pStyle w:val="ListParagraph"/>
        <w:numPr>
          <w:ilvl w:val="1"/>
          <w:numId w:val="12"/>
        </w:numPr>
        <w:tabs>
          <w:tab w:pos="2518" w:val="left" w:leader="none"/>
        </w:tabs>
        <w:spacing w:line="240" w:lineRule="auto" w:before="0" w:after="0"/>
        <w:ind w:left="2518" w:right="0" w:hanging="359"/>
        <w:jc w:val="left"/>
        <w:rPr>
          <w:b/>
          <w:sz w:val="22"/>
        </w:rPr>
      </w:pPr>
      <w:r>
        <w:rPr>
          <w:b/>
          <w:sz w:val="22"/>
        </w:rPr>
        <w:t>Retail</w:t>
      </w:r>
      <w:r>
        <w:rPr>
          <w:b/>
          <w:spacing w:val="-5"/>
          <w:sz w:val="22"/>
        </w:rPr>
        <w:t> </w:t>
      </w:r>
      <w:r>
        <w:rPr>
          <w:b/>
          <w:sz w:val="22"/>
        </w:rPr>
        <w:t>Pharmacy</w:t>
      </w:r>
      <w:r>
        <w:rPr>
          <w:b/>
          <w:spacing w:val="-2"/>
          <w:sz w:val="22"/>
        </w:rPr>
        <w:t> DSNE10000567</w:t>
      </w:r>
    </w:p>
    <w:p>
      <w:pPr>
        <w:spacing w:before="262"/>
        <w:ind w:left="1079" w:right="0" w:firstLine="0"/>
        <w:jc w:val="left"/>
        <w:rPr>
          <w:sz w:val="22"/>
        </w:rPr>
      </w:pPr>
      <w:bookmarkStart w:name="Presented by: Melanie Kamayou, Owner; In" w:id="48"/>
      <w:bookmarkEnd w:id="48"/>
      <w:r>
        <w:rPr/>
      </w:r>
      <w:r>
        <w:rPr>
          <w:b/>
          <w:sz w:val="22"/>
        </w:rPr>
        <w:t>Presented</w:t>
      </w:r>
      <w:r>
        <w:rPr>
          <w:b/>
          <w:spacing w:val="-5"/>
          <w:sz w:val="22"/>
        </w:rPr>
        <w:t> </w:t>
      </w:r>
      <w:r>
        <w:rPr>
          <w:b/>
          <w:sz w:val="22"/>
        </w:rPr>
        <w:t>by:</w:t>
      </w:r>
      <w:r>
        <w:rPr>
          <w:b/>
          <w:spacing w:val="-7"/>
          <w:sz w:val="22"/>
        </w:rPr>
        <w:t> </w:t>
      </w:r>
      <w:r>
        <w:rPr>
          <w:sz w:val="22"/>
        </w:rPr>
        <w:t>Melanie</w:t>
      </w:r>
      <w:r>
        <w:rPr>
          <w:spacing w:val="-5"/>
          <w:sz w:val="22"/>
        </w:rPr>
        <w:t> </w:t>
      </w:r>
      <w:r>
        <w:rPr>
          <w:sz w:val="22"/>
        </w:rPr>
        <w:t>Kamayou,</w:t>
      </w:r>
      <w:r>
        <w:rPr>
          <w:spacing w:val="-6"/>
          <w:sz w:val="22"/>
        </w:rPr>
        <w:t> </w:t>
      </w:r>
      <w:r>
        <w:rPr>
          <w:sz w:val="22"/>
        </w:rPr>
        <w:t>Owner;</w:t>
      </w:r>
      <w:r>
        <w:rPr>
          <w:spacing w:val="-2"/>
          <w:sz w:val="22"/>
        </w:rPr>
        <w:t> </w:t>
      </w:r>
      <w:r>
        <w:rPr>
          <w:sz w:val="22"/>
        </w:rPr>
        <w:t>Ines</w:t>
      </w:r>
      <w:r>
        <w:rPr>
          <w:spacing w:val="-6"/>
          <w:sz w:val="22"/>
        </w:rPr>
        <w:t> </w:t>
      </w:r>
      <w:r>
        <w:rPr>
          <w:sz w:val="22"/>
        </w:rPr>
        <w:t>Mbam,</w:t>
      </w:r>
      <w:r>
        <w:rPr>
          <w:spacing w:val="-3"/>
          <w:sz w:val="22"/>
        </w:rPr>
        <w:t> </w:t>
      </w:r>
      <w:r>
        <w:rPr>
          <w:spacing w:val="-5"/>
          <w:sz w:val="22"/>
        </w:rPr>
        <w:t>MOR</w:t>
      </w:r>
    </w:p>
    <w:p>
      <w:pPr>
        <w:pStyle w:val="Heading2"/>
      </w:pPr>
      <w:bookmarkStart w:name="Recusal:" w:id="49"/>
      <w:bookmarkEnd w:id="49"/>
      <w:r>
        <w:rPr>
          <w:b w:val="0"/>
        </w:rPr>
      </w:r>
      <w:r>
        <w:rPr>
          <w:spacing w:val="-2"/>
        </w:rPr>
        <w:t>Recusal:</w:t>
      </w:r>
    </w:p>
    <w:p>
      <w:pPr>
        <w:pStyle w:val="BodyText"/>
        <w:rPr>
          <w:b/>
        </w:rPr>
      </w:pPr>
    </w:p>
    <w:p>
      <w:pPr>
        <w:pStyle w:val="BodyText"/>
        <w:spacing w:before="1"/>
        <w:ind w:left="1080" w:right="783"/>
      </w:pPr>
      <w:bookmarkStart w:name="Discussion: 247 CMR 9.23(3) We are looki" w:id="50"/>
      <w:bookmarkEnd w:id="50"/>
      <w:r>
        <w:rPr/>
      </w:r>
      <w:r>
        <w:rPr>
          <w:b/>
        </w:rPr>
        <w:t>Discussion:</w:t>
      </w:r>
      <w:r>
        <w:rPr>
          <w:b/>
          <w:spacing w:val="-3"/>
        </w:rPr>
        <w:t> </w:t>
      </w:r>
      <w:r>
        <w:rPr/>
        <w:t>247</w:t>
      </w:r>
      <w:r>
        <w:rPr>
          <w:spacing w:val="-1"/>
        </w:rPr>
        <w:t> </w:t>
      </w:r>
      <w:r>
        <w:rPr/>
        <w:t>CMR</w:t>
      </w:r>
      <w:r>
        <w:rPr>
          <w:spacing w:val="-4"/>
        </w:rPr>
        <w:t> </w:t>
      </w:r>
      <w:r>
        <w:rPr/>
        <w:t>9.23(3)</w:t>
      </w:r>
      <w:r>
        <w:rPr>
          <w:spacing w:val="-1"/>
        </w:rPr>
        <w:t> </w:t>
      </w:r>
      <w:r>
        <w:rPr/>
        <w:t>We</w:t>
      </w:r>
      <w:r>
        <w:rPr>
          <w:spacing w:val="-1"/>
        </w:rPr>
        <w:t> </w:t>
      </w:r>
      <w:r>
        <w:rPr/>
        <w:t>are</w:t>
      </w:r>
      <w:r>
        <w:rPr>
          <w:spacing w:val="-1"/>
        </w:rPr>
        <w:t> </w:t>
      </w:r>
      <w:r>
        <w:rPr/>
        <w:t>looking</w:t>
      </w:r>
      <w:r>
        <w:rPr>
          <w:spacing w:val="-3"/>
        </w:rPr>
        <w:t> </w:t>
      </w:r>
      <w:r>
        <w:rPr/>
        <w:t>to</w:t>
      </w:r>
      <w:r>
        <w:rPr>
          <w:spacing w:val="-3"/>
        </w:rPr>
        <w:t> </w:t>
      </w:r>
      <w:r>
        <w:rPr/>
        <w:t>open</w:t>
      </w:r>
      <w:r>
        <w:rPr>
          <w:spacing w:val="-5"/>
        </w:rPr>
        <w:t> </w:t>
      </w:r>
      <w:r>
        <w:rPr/>
        <w:t>a</w:t>
      </w:r>
      <w:r>
        <w:rPr>
          <w:spacing w:val="-2"/>
        </w:rPr>
        <w:t> </w:t>
      </w:r>
      <w:r>
        <w:rPr/>
        <w:t>pharmacy</w:t>
      </w:r>
      <w:r>
        <w:rPr>
          <w:spacing w:val="-1"/>
        </w:rPr>
        <w:t> </w:t>
      </w:r>
      <w:r>
        <w:rPr/>
        <w:t>in</w:t>
      </w:r>
      <w:r>
        <w:rPr>
          <w:spacing w:val="-3"/>
        </w:rPr>
        <w:t> </w:t>
      </w:r>
      <w:r>
        <w:rPr/>
        <w:t>Fitchburg</w:t>
      </w:r>
      <w:r>
        <w:rPr>
          <w:spacing w:val="-3"/>
        </w:rPr>
        <w:t> </w:t>
      </w:r>
      <w:r>
        <w:rPr/>
        <w:t>because</w:t>
      </w:r>
      <w:r>
        <w:rPr>
          <w:spacing w:val="-1"/>
        </w:rPr>
        <w:t> </w:t>
      </w:r>
      <w:r>
        <w:rPr/>
        <w:t>we</w:t>
      </w:r>
      <w:r>
        <w:rPr>
          <w:spacing w:val="-1"/>
        </w:rPr>
        <w:t> </w:t>
      </w:r>
      <w:r>
        <w:rPr/>
        <w:t>have</w:t>
      </w:r>
      <w:r>
        <w:rPr>
          <w:spacing w:val="-1"/>
        </w:rPr>
        <w:t> </w:t>
      </w:r>
      <w:r>
        <w:rPr/>
        <w:t>seen</w:t>
      </w:r>
      <w:r>
        <w:rPr>
          <w:spacing w:val="-3"/>
        </w:rPr>
        <w:t> </w:t>
      </w:r>
      <w:r>
        <w:rPr/>
        <w:t>a lot of retail chains leave the area. We are planning to service retail customers but not opposed to contracting with long-term care facilities in the area.</w:t>
      </w:r>
    </w:p>
    <w:p>
      <w:pPr>
        <w:pStyle w:val="BodyText"/>
        <w:spacing w:line="538" w:lineRule="exact" w:before="46"/>
        <w:ind w:left="1080" w:right="5241"/>
      </w:pPr>
      <w:bookmarkStart w:name="Applicants will withdraw the requested w" w:id="51"/>
      <w:bookmarkEnd w:id="51"/>
      <w:r>
        <w:rPr/>
      </w:r>
      <w:r>
        <w:rPr/>
        <w:t>Applicants</w:t>
      </w:r>
      <w:r>
        <w:rPr>
          <w:spacing w:val="-6"/>
        </w:rPr>
        <w:t> </w:t>
      </w:r>
      <w:r>
        <w:rPr/>
        <w:t>will</w:t>
      </w:r>
      <w:r>
        <w:rPr>
          <w:spacing w:val="-9"/>
        </w:rPr>
        <w:t> </w:t>
      </w:r>
      <w:r>
        <w:rPr/>
        <w:t>withdraw</w:t>
      </w:r>
      <w:r>
        <w:rPr>
          <w:spacing w:val="-8"/>
        </w:rPr>
        <w:t> </w:t>
      </w:r>
      <w:r>
        <w:rPr/>
        <w:t>the</w:t>
      </w:r>
      <w:r>
        <w:rPr>
          <w:spacing w:val="-5"/>
        </w:rPr>
        <w:t> </w:t>
      </w:r>
      <w:r>
        <w:rPr/>
        <w:t>requested</w:t>
      </w:r>
      <w:r>
        <w:rPr>
          <w:spacing w:val="-9"/>
        </w:rPr>
        <w:t> </w:t>
      </w:r>
      <w:r>
        <w:rPr/>
        <w:t>waiver </w:t>
      </w:r>
      <w:bookmarkStart w:name="Questions:" w:id="52"/>
      <w:bookmarkEnd w:id="52"/>
      <w:r>
        <w:rPr>
          <w:spacing w:val="-2"/>
        </w:rPr>
        <w:t>Q</w:t>
      </w:r>
      <w:r>
        <w:rPr>
          <w:spacing w:val="-2"/>
        </w:rPr>
        <w:t>uestions:</w:t>
      </w:r>
    </w:p>
    <w:p>
      <w:pPr>
        <w:pStyle w:val="ListParagraph"/>
        <w:numPr>
          <w:ilvl w:val="0"/>
          <w:numId w:val="12"/>
        </w:numPr>
        <w:tabs>
          <w:tab w:pos="1850" w:val="left" w:leader="none"/>
        </w:tabs>
        <w:spacing w:line="232" w:lineRule="exact" w:before="0" w:after="0"/>
        <w:ind w:left="1850" w:right="0" w:hanging="410"/>
        <w:jc w:val="left"/>
        <w:rPr>
          <w:sz w:val="22"/>
        </w:rPr>
      </w:pPr>
      <w:bookmarkStart w:name="  Why “Market and Pharmacy”?" w:id="53"/>
      <w:bookmarkEnd w:id="53"/>
      <w:r>
        <w:rPr/>
      </w:r>
      <w:r>
        <w:rPr>
          <w:sz w:val="22"/>
        </w:rPr>
        <w:t>Why</w:t>
      </w:r>
      <w:r>
        <w:rPr>
          <w:spacing w:val="-4"/>
          <w:sz w:val="22"/>
        </w:rPr>
        <w:t> </w:t>
      </w:r>
      <w:r>
        <w:rPr>
          <w:sz w:val="22"/>
        </w:rPr>
        <w:t>“Market</w:t>
      </w:r>
      <w:r>
        <w:rPr>
          <w:spacing w:val="-3"/>
          <w:sz w:val="22"/>
        </w:rPr>
        <w:t> </w:t>
      </w:r>
      <w:r>
        <w:rPr>
          <w:sz w:val="22"/>
        </w:rPr>
        <w:t>and</w:t>
      </w:r>
      <w:r>
        <w:rPr>
          <w:spacing w:val="-5"/>
          <w:sz w:val="22"/>
        </w:rPr>
        <w:t> </w:t>
      </w:r>
      <w:r>
        <w:rPr>
          <w:spacing w:val="-2"/>
          <w:sz w:val="22"/>
        </w:rPr>
        <w:t>Pharmacy”?</w:t>
      </w:r>
    </w:p>
    <w:p>
      <w:pPr>
        <w:pStyle w:val="ListParagraph"/>
        <w:numPr>
          <w:ilvl w:val="1"/>
          <w:numId w:val="12"/>
        </w:numPr>
        <w:tabs>
          <w:tab w:pos="2519" w:val="left" w:leader="none"/>
        </w:tabs>
        <w:spacing w:line="272" w:lineRule="exact" w:before="0" w:after="0"/>
        <w:ind w:left="2519" w:right="0" w:hanging="359"/>
        <w:jc w:val="left"/>
        <w:rPr>
          <w:sz w:val="22"/>
        </w:rPr>
      </w:pPr>
      <w:bookmarkStart w:name="o We will have front store items like to" w:id="54"/>
      <w:bookmarkEnd w:id="54"/>
      <w:r>
        <w:rPr/>
      </w:r>
      <w:bookmarkStart w:name=" Are you planning to offer delivery reg" w:id="55"/>
      <w:bookmarkEnd w:id="55"/>
      <w:r>
        <w:rPr/>
      </w:r>
      <w:r>
        <w:rPr>
          <w:sz w:val="22"/>
        </w:rPr>
        <w:t>We</w:t>
      </w:r>
      <w:r>
        <w:rPr>
          <w:spacing w:val="-7"/>
          <w:sz w:val="22"/>
        </w:rPr>
        <w:t> </w:t>
      </w:r>
      <w:r>
        <w:rPr>
          <w:sz w:val="22"/>
        </w:rPr>
        <w:t>will</w:t>
      </w:r>
      <w:r>
        <w:rPr>
          <w:spacing w:val="-3"/>
          <w:sz w:val="22"/>
        </w:rPr>
        <w:t> </w:t>
      </w:r>
      <w:r>
        <w:rPr>
          <w:sz w:val="22"/>
        </w:rPr>
        <w:t>have</w:t>
      </w:r>
      <w:r>
        <w:rPr>
          <w:spacing w:val="-2"/>
          <w:sz w:val="22"/>
        </w:rPr>
        <w:t> </w:t>
      </w:r>
      <w:r>
        <w:rPr>
          <w:sz w:val="22"/>
        </w:rPr>
        <w:t>front</w:t>
      </w:r>
      <w:r>
        <w:rPr>
          <w:spacing w:val="-2"/>
          <w:sz w:val="22"/>
        </w:rPr>
        <w:t> </w:t>
      </w:r>
      <w:r>
        <w:rPr>
          <w:sz w:val="22"/>
        </w:rPr>
        <w:t>store</w:t>
      </w:r>
      <w:r>
        <w:rPr>
          <w:spacing w:val="-1"/>
          <w:sz w:val="22"/>
        </w:rPr>
        <w:t> </w:t>
      </w:r>
      <w:r>
        <w:rPr>
          <w:sz w:val="22"/>
        </w:rPr>
        <w:t>items</w:t>
      </w:r>
      <w:r>
        <w:rPr>
          <w:spacing w:val="-3"/>
          <w:sz w:val="22"/>
        </w:rPr>
        <w:t> </w:t>
      </w:r>
      <w:r>
        <w:rPr>
          <w:sz w:val="22"/>
        </w:rPr>
        <w:t>like</w:t>
      </w:r>
      <w:r>
        <w:rPr>
          <w:spacing w:val="-2"/>
          <w:sz w:val="22"/>
        </w:rPr>
        <w:t> </w:t>
      </w:r>
      <w:r>
        <w:rPr>
          <w:sz w:val="22"/>
        </w:rPr>
        <w:t>toiletries,</w:t>
      </w:r>
      <w:r>
        <w:rPr>
          <w:spacing w:val="-5"/>
          <w:sz w:val="22"/>
        </w:rPr>
        <w:t> </w:t>
      </w:r>
      <w:r>
        <w:rPr>
          <w:sz w:val="22"/>
        </w:rPr>
        <w:t>so</w:t>
      </w:r>
      <w:r>
        <w:rPr>
          <w:spacing w:val="-3"/>
          <w:sz w:val="22"/>
        </w:rPr>
        <w:t> </w:t>
      </w:r>
      <w:r>
        <w:rPr>
          <w:sz w:val="22"/>
        </w:rPr>
        <w:t>that</w:t>
      </w:r>
      <w:r>
        <w:rPr>
          <w:spacing w:val="-2"/>
          <w:sz w:val="22"/>
        </w:rPr>
        <w:t> </w:t>
      </w:r>
      <w:r>
        <w:rPr>
          <w:sz w:val="22"/>
        </w:rPr>
        <w:t>is</w:t>
      </w:r>
      <w:r>
        <w:rPr>
          <w:spacing w:val="-5"/>
          <w:sz w:val="22"/>
        </w:rPr>
        <w:t> </w:t>
      </w:r>
      <w:r>
        <w:rPr>
          <w:sz w:val="22"/>
        </w:rPr>
        <w:t>the</w:t>
      </w:r>
      <w:r>
        <w:rPr>
          <w:spacing w:val="-5"/>
          <w:sz w:val="22"/>
        </w:rPr>
        <w:t> </w:t>
      </w:r>
      <w:r>
        <w:rPr>
          <w:sz w:val="22"/>
        </w:rPr>
        <w:t>market</w:t>
      </w:r>
      <w:r>
        <w:rPr>
          <w:spacing w:val="-1"/>
          <w:sz w:val="22"/>
        </w:rPr>
        <w:t> </w:t>
      </w:r>
      <w:r>
        <w:rPr>
          <w:spacing w:val="-2"/>
          <w:sz w:val="22"/>
        </w:rPr>
        <w:t>aspect</w:t>
      </w:r>
    </w:p>
    <w:p>
      <w:pPr>
        <w:pStyle w:val="ListParagraph"/>
        <w:numPr>
          <w:ilvl w:val="0"/>
          <w:numId w:val="12"/>
        </w:numPr>
        <w:tabs>
          <w:tab w:pos="1800" w:val="left" w:leader="none"/>
        </w:tabs>
        <w:spacing w:line="277" w:lineRule="exact" w:before="0" w:after="0"/>
        <w:ind w:left="1800" w:right="0" w:hanging="360"/>
        <w:jc w:val="left"/>
        <w:rPr>
          <w:sz w:val="22"/>
        </w:rPr>
      </w:pPr>
      <w:r>
        <w:rPr>
          <w:sz w:val="22"/>
        </w:rPr>
        <w:t>Are</w:t>
      </w:r>
      <w:r>
        <w:rPr>
          <w:spacing w:val="-5"/>
          <w:sz w:val="22"/>
        </w:rPr>
        <w:t> </w:t>
      </w:r>
      <w:r>
        <w:rPr>
          <w:sz w:val="22"/>
        </w:rPr>
        <w:t>you</w:t>
      </w:r>
      <w:r>
        <w:rPr>
          <w:spacing w:val="-4"/>
          <w:sz w:val="22"/>
        </w:rPr>
        <w:t> </w:t>
      </w:r>
      <w:r>
        <w:rPr>
          <w:sz w:val="22"/>
        </w:rPr>
        <w:t>planning</w:t>
      </w:r>
      <w:r>
        <w:rPr>
          <w:spacing w:val="-4"/>
          <w:sz w:val="22"/>
        </w:rPr>
        <w:t> </w:t>
      </w:r>
      <w:r>
        <w:rPr>
          <w:sz w:val="22"/>
        </w:rPr>
        <w:t>to</w:t>
      </w:r>
      <w:r>
        <w:rPr>
          <w:spacing w:val="-5"/>
          <w:sz w:val="22"/>
        </w:rPr>
        <w:t> </w:t>
      </w:r>
      <w:r>
        <w:rPr>
          <w:sz w:val="22"/>
        </w:rPr>
        <w:t>offer</w:t>
      </w:r>
      <w:r>
        <w:rPr>
          <w:spacing w:val="-3"/>
          <w:sz w:val="22"/>
        </w:rPr>
        <w:t> </w:t>
      </w:r>
      <w:r>
        <w:rPr>
          <w:sz w:val="22"/>
        </w:rPr>
        <w:t>delivery</w:t>
      </w:r>
      <w:r>
        <w:rPr>
          <w:spacing w:val="-2"/>
          <w:sz w:val="22"/>
        </w:rPr>
        <w:t> </w:t>
      </w:r>
      <w:r>
        <w:rPr>
          <w:sz w:val="22"/>
        </w:rPr>
        <w:t>regardless</w:t>
      </w:r>
      <w:r>
        <w:rPr>
          <w:spacing w:val="-6"/>
          <w:sz w:val="22"/>
        </w:rPr>
        <w:t> </w:t>
      </w:r>
      <w:r>
        <w:rPr>
          <w:sz w:val="22"/>
        </w:rPr>
        <w:t>of</w:t>
      </w:r>
      <w:r>
        <w:rPr>
          <w:spacing w:val="-3"/>
          <w:sz w:val="22"/>
        </w:rPr>
        <w:t> </w:t>
      </w:r>
      <w:r>
        <w:rPr>
          <w:sz w:val="22"/>
        </w:rPr>
        <w:t>contracting</w:t>
      </w:r>
      <w:r>
        <w:rPr>
          <w:spacing w:val="-4"/>
          <w:sz w:val="22"/>
        </w:rPr>
        <w:t> </w:t>
      </w:r>
      <w:r>
        <w:rPr>
          <w:sz w:val="22"/>
        </w:rPr>
        <w:t>with</w:t>
      </w:r>
      <w:r>
        <w:rPr>
          <w:spacing w:val="-5"/>
          <w:sz w:val="22"/>
        </w:rPr>
        <w:t> </w:t>
      </w:r>
      <w:r>
        <w:rPr>
          <w:sz w:val="22"/>
        </w:rPr>
        <w:t>a</w:t>
      </w:r>
      <w:r>
        <w:rPr>
          <w:spacing w:val="-5"/>
          <w:sz w:val="22"/>
        </w:rPr>
        <w:t> </w:t>
      </w:r>
      <w:r>
        <w:rPr>
          <w:sz w:val="22"/>
        </w:rPr>
        <w:t>long</w:t>
      </w:r>
      <w:r>
        <w:rPr>
          <w:spacing w:val="-6"/>
          <w:sz w:val="22"/>
        </w:rPr>
        <w:t> </w:t>
      </w:r>
      <w:r>
        <w:rPr>
          <w:sz w:val="22"/>
        </w:rPr>
        <w:t>term</w:t>
      </w:r>
      <w:r>
        <w:rPr>
          <w:spacing w:val="-2"/>
          <w:sz w:val="22"/>
        </w:rPr>
        <w:t> </w:t>
      </w:r>
      <w:r>
        <w:rPr>
          <w:sz w:val="22"/>
        </w:rPr>
        <w:t>care</w:t>
      </w:r>
      <w:r>
        <w:rPr>
          <w:spacing w:val="-5"/>
          <w:sz w:val="22"/>
        </w:rPr>
        <w:t> </w:t>
      </w:r>
      <w:r>
        <w:rPr>
          <w:spacing w:val="-2"/>
          <w:sz w:val="22"/>
        </w:rPr>
        <w:t>facility?</w:t>
      </w:r>
    </w:p>
    <w:p>
      <w:pPr>
        <w:pStyle w:val="ListParagraph"/>
        <w:numPr>
          <w:ilvl w:val="1"/>
          <w:numId w:val="12"/>
        </w:numPr>
        <w:tabs>
          <w:tab w:pos="2519" w:val="left" w:leader="none"/>
        </w:tabs>
        <w:spacing w:line="271" w:lineRule="exact" w:before="0" w:after="0"/>
        <w:ind w:left="2519" w:right="0" w:hanging="359"/>
        <w:jc w:val="left"/>
        <w:rPr>
          <w:sz w:val="22"/>
        </w:rPr>
      </w:pPr>
      <w:bookmarkStart w:name="o Yes we are" w:id="56"/>
      <w:bookmarkEnd w:id="56"/>
      <w:r>
        <w:rPr/>
      </w:r>
      <w:r>
        <w:rPr>
          <w:sz w:val="22"/>
        </w:rPr>
        <w:t>Yes</w:t>
      </w:r>
      <w:r>
        <w:rPr>
          <w:spacing w:val="-2"/>
          <w:sz w:val="22"/>
        </w:rPr>
        <w:t> </w:t>
      </w:r>
      <w:r>
        <w:rPr>
          <w:sz w:val="22"/>
        </w:rPr>
        <w:t>we</w:t>
      </w:r>
      <w:r>
        <w:rPr>
          <w:spacing w:val="1"/>
          <w:sz w:val="22"/>
        </w:rPr>
        <w:t> </w:t>
      </w:r>
      <w:r>
        <w:rPr>
          <w:spacing w:val="-5"/>
          <w:sz w:val="22"/>
        </w:rPr>
        <w:t>are</w:t>
      </w:r>
    </w:p>
    <w:p>
      <w:pPr>
        <w:pStyle w:val="ListParagraph"/>
        <w:numPr>
          <w:ilvl w:val="0"/>
          <w:numId w:val="12"/>
        </w:numPr>
        <w:tabs>
          <w:tab w:pos="1800" w:val="left" w:leader="none"/>
        </w:tabs>
        <w:spacing w:line="240" w:lineRule="auto" w:before="0" w:after="0"/>
        <w:ind w:left="1800" w:right="795" w:hanging="361"/>
        <w:jc w:val="left"/>
        <w:rPr>
          <w:sz w:val="22"/>
        </w:rPr>
      </w:pPr>
      <w:bookmarkStart w:name=" Do you have a contingency plan if the " w:id="57"/>
      <w:bookmarkEnd w:id="57"/>
      <w:r>
        <w:rPr/>
      </w:r>
      <w:r>
        <w:rPr>
          <w:sz w:val="22"/>
        </w:rPr>
        <w:t>Do</w:t>
      </w:r>
      <w:r>
        <w:rPr>
          <w:spacing w:val="-3"/>
          <w:sz w:val="22"/>
        </w:rPr>
        <w:t> </w:t>
      </w:r>
      <w:r>
        <w:rPr>
          <w:sz w:val="22"/>
        </w:rPr>
        <w:t>you</w:t>
      </w:r>
      <w:r>
        <w:rPr>
          <w:spacing w:val="-3"/>
          <w:sz w:val="22"/>
        </w:rPr>
        <w:t> </w:t>
      </w:r>
      <w:r>
        <w:rPr>
          <w:sz w:val="22"/>
        </w:rPr>
        <w:t>have</w:t>
      </w:r>
      <w:r>
        <w:rPr>
          <w:spacing w:val="-1"/>
          <w:sz w:val="22"/>
        </w:rPr>
        <w:t> </w:t>
      </w:r>
      <w:r>
        <w:rPr>
          <w:sz w:val="22"/>
        </w:rPr>
        <w:t>a</w:t>
      </w:r>
      <w:r>
        <w:rPr>
          <w:spacing w:val="-4"/>
          <w:sz w:val="22"/>
        </w:rPr>
        <w:t> </w:t>
      </w:r>
      <w:r>
        <w:rPr>
          <w:sz w:val="22"/>
        </w:rPr>
        <w:t>contingency</w:t>
      </w:r>
      <w:r>
        <w:rPr>
          <w:spacing w:val="-3"/>
          <w:sz w:val="22"/>
        </w:rPr>
        <w:t> </w:t>
      </w:r>
      <w:r>
        <w:rPr>
          <w:sz w:val="22"/>
        </w:rPr>
        <w:t>plan</w:t>
      </w:r>
      <w:r>
        <w:rPr>
          <w:spacing w:val="-3"/>
          <w:sz w:val="22"/>
        </w:rPr>
        <w:t> </w:t>
      </w:r>
      <w:r>
        <w:rPr>
          <w:sz w:val="22"/>
        </w:rPr>
        <w:t>if</w:t>
      </w:r>
      <w:r>
        <w:rPr>
          <w:spacing w:val="-2"/>
          <w:sz w:val="22"/>
        </w:rPr>
        <w:t> </w:t>
      </w:r>
      <w:r>
        <w:rPr>
          <w:sz w:val="22"/>
        </w:rPr>
        <w:t>the</w:t>
      </w:r>
      <w:r>
        <w:rPr>
          <w:spacing w:val="-1"/>
          <w:sz w:val="22"/>
        </w:rPr>
        <w:t> </w:t>
      </w:r>
      <w:r>
        <w:rPr>
          <w:sz w:val="22"/>
        </w:rPr>
        <w:t>product</w:t>
      </w:r>
      <w:r>
        <w:rPr>
          <w:spacing w:val="-1"/>
          <w:sz w:val="22"/>
        </w:rPr>
        <w:t> </w:t>
      </w:r>
      <w:r>
        <w:rPr>
          <w:sz w:val="22"/>
        </w:rPr>
        <w:t>is</w:t>
      </w:r>
      <w:r>
        <w:rPr>
          <w:spacing w:val="-2"/>
          <w:sz w:val="22"/>
        </w:rPr>
        <w:t> </w:t>
      </w:r>
      <w:r>
        <w:rPr>
          <w:sz w:val="22"/>
        </w:rPr>
        <w:t>unable</w:t>
      </w:r>
      <w:r>
        <w:rPr>
          <w:spacing w:val="-1"/>
          <w:sz w:val="22"/>
        </w:rPr>
        <w:t> </w:t>
      </w:r>
      <w:r>
        <w:rPr>
          <w:sz w:val="22"/>
        </w:rPr>
        <w:t>to</w:t>
      </w:r>
      <w:r>
        <w:rPr>
          <w:spacing w:val="-1"/>
          <w:sz w:val="22"/>
        </w:rPr>
        <w:t> </w:t>
      </w:r>
      <w:r>
        <w:rPr>
          <w:sz w:val="22"/>
        </w:rPr>
        <w:t>be</w:t>
      </w:r>
      <w:r>
        <w:rPr>
          <w:spacing w:val="-1"/>
          <w:sz w:val="22"/>
        </w:rPr>
        <w:t> </w:t>
      </w:r>
      <w:r>
        <w:rPr>
          <w:sz w:val="22"/>
        </w:rPr>
        <w:t>delivered</w:t>
      </w:r>
      <w:r>
        <w:rPr>
          <w:spacing w:val="-3"/>
          <w:sz w:val="22"/>
        </w:rPr>
        <w:t> </w:t>
      </w:r>
      <w:r>
        <w:rPr>
          <w:sz w:val="22"/>
        </w:rPr>
        <w:t>and</w:t>
      </w:r>
      <w:r>
        <w:rPr>
          <w:spacing w:val="-3"/>
          <w:sz w:val="22"/>
        </w:rPr>
        <w:t> </w:t>
      </w:r>
      <w:r>
        <w:rPr>
          <w:sz w:val="22"/>
        </w:rPr>
        <w:t>how</w:t>
      </w:r>
      <w:r>
        <w:rPr>
          <w:spacing w:val="-4"/>
          <w:sz w:val="22"/>
        </w:rPr>
        <w:t> </w:t>
      </w:r>
      <w:r>
        <w:rPr>
          <w:sz w:val="22"/>
        </w:rPr>
        <w:t>will</w:t>
      </w:r>
      <w:r>
        <w:rPr>
          <w:spacing w:val="-2"/>
          <w:sz w:val="22"/>
        </w:rPr>
        <w:t> </w:t>
      </w:r>
      <w:r>
        <w:rPr>
          <w:sz w:val="22"/>
        </w:rPr>
        <w:t>it</w:t>
      </w:r>
      <w:r>
        <w:rPr>
          <w:spacing w:val="-1"/>
          <w:sz w:val="22"/>
        </w:rPr>
        <w:t> </w:t>
      </w:r>
      <w:r>
        <w:rPr>
          <w:sz w:val="22"/>
        </w:rPr>
        <w:t>be</w:t>
      </w:r>
      <w:r>
        <w:rPr>
          <w:spacing w:val="-4"/>
          <w:sz w:val="22"/>
        </w:rPr>
        <w:t> </w:t>
      </w:r>
      <w:r>
        <w:rPr>
          <w:sz w:val="22"/>
        </w:rPr>
        <w:t>safely stored if it is returned?</w:t>
      </w:r>
    </w:p>
    <w:p>
      <w:pPr>
        <w:pStyle w:val="ListParagraph"/>
        <w:numPr>
          <w:ilvl w:val="1"/>
          <w:numId w:val="12"/>
        </w:numPr>
        <w:tabs>
          <w:tab w:pos="2519" w:val="left" w:leader="none"/>
          <w:tab w:pos="2521" w:val="left" w:leader="none"/>
        </w:tabs>
        <w:spacing w:line="235" w:lineRule="auto" w:before="0" w:after="0"/>
        <w:ind w:left="2521" w:right="855" w:hanging="361"/>
        <w:jc w:val="left"/>
        <w:rPr>
          <w:sz w:val="22"/>
        </w:rPr>
      </w:pPr>
      <w:bookmarkStart w:name="o We are planning to contract with Doord" w:id="58"/>
      <w:bookmarkEnd w:id="58"/>
      <w:r>
        <w:rPr/>
      </w:r>
      <w:r>
        <w:rPr>
          <w:sz w:val="22"/>
        </w:rPr>
        <w:t>We</w:t>
      </w:r>
      <w:r>
        <w:rPr>
          <w:spacing w:val="-1"/>
          <w:sz w:val="22"/>
        </w:rPr>
        <w:t> </w:t>
      </w:r>
      <w:r>
        <w:rPr>
          <w:sz w:val="22"/>
        </w:rPr>
        <w:t>are</w:t>
      </w:r>
      <w:r>
        <w:rPr>
          <w:spacing w:val="-1"/>
          <w:sz w:val="22"/>
        </w:rPr>
        <w:t> </w:t>
      </w:r>
      <w:r>
        <w:rPr>
          <w:sz w:val="22"/>
        </w:rPr>
        <w:t>planning</w:t>
      </w:r>
      <w:r>
        <w:rPr>
          <w:spacing w:val="-3"/>
          <w:sz w:val="22"/>
        </w:rPr>
        <w:t> </w:t>
      </w:r>
      <w:r>
        <w:rPr>
          <w:sz w:val="22"/>
        </w:rPr>
        <w:t>to</w:t>
      </w:r>
      <w:r>
        <w:rPr>
          <w:spacing w:val="-3"/>
          <w:sz w:val="22"/>
        </w:rPr>
        <w:t> </w:t>
      </w:r>
      <w:r>
        <w:rPr>
          <w:sz w:val="22"/>
        </w:rPr>
        <w:t>contract</w:t>
      </w:r>
      <w:r>
        <w:rPr>
          <w:spacing w:val="-1"/>
          <w:sz w:val="22"/>
        </w:rPr>
        <w:t> </w:t>
      </w:r>
      <w:r>
        <w:rPr>
          <w:sz w:val="22"/>
        </w:rPr>
        <w:t>with</w:t>
      </w:r>
      <w:r>
        <w:rPr>
          <w:spacing w:val="-5"/>
          <w:sz w:val="22"/>
        </w:rPr>
        <w:t> </w:t>
      </w:r>
      <w:r>
        <w:rPr>
          <w:sz w:val="22"/>
        </w:rPr>
        <w:t>Doordash</w:t>
      </w:r>
      <w:r>
        <w:rPr>
          <w:spacing w:val="-5"/>
          <w:sz w:val="22"/>
        </w:rPr>
        <w:t> </w:t>
      </w:r>
      <w:r>
        <w:rPr>
          <w:sz w:val="22"/>
        </w:rPr>
        <w:t>for</w:t>
      </w:r>
      <w:r>
        <w:rPr>
          <w:spacing w:val="-4"/>
          <w:sz w:val="22"/>
        </w:rPr>
        <w:t> </w:t>
      </w:r>
      <w:r>
        <w:rPr>
          <w:sz w:val="22"/>
        </w:rPr>
        <w:t>same</w:t>
      </w:r>
      <w:r>
        <w:rPr>
          <w:spacing w:val="-1"/>
          <w:sz w:val="22"/>
        </w:rPr>
        <w:t> </w:t>
      </w:r>
      <w:r>
        <w:rPr>
          <w:sz w:val="22"/>
        </w:rPr>
        <w:t>day</w:t>
      </w:r>
      <w:r>
        <w:rPr>
          <w:spacing w:val="-1"/>
          <w:sz w:val="22"/>
        </w:rPr>
        <w:t> </w:t>
      </w:r>
      <w:r>
        <w:rPr>
          <w:sz w:val="22"/>
        </w:rPr>
        <w:t>deliveries</w:t>
      </w:r>
      <w:r>
        <w:rPr>
          <w:spacing w:val="-2"/>
          <w:sz w:val="22"/>
        </w:rPr>
        <w:t> </w:t>
      </w:r>
      <w:r>
        <w:rPr>
          <w:sz w:val="22"/>
        </w:rPr>
        <w:t>and</w:t>
      </w:r>
      <w:r>
        <w:rPr>
          <w:spacing w:val="-3"/>
          <w:sz w:val="22"/>
        </w:rPr>
        <w:t> </w:t>
      </w:r>
      <w:r>
        <w:rPr>
          <w:sz w:val="22"/>
        </w:rPr>
        <w:t>plan</w:t>
      </w:r>
      <w:r>
        <w:rPr>
          <w:spacing w:val="-3"/>
          <w:sz w:val="22"/>
        </w:rPr>
        <w:t> </w:t>
      </w:r>
      <w:r>
        <w:rPr>
          <w:sz w:val="22"/>
        </w:rPr>
        <w:t>to</w:t>
      </w:r>
      <w:r>
        <w:rPr>
          <w:spacing w:val="-1"/>
          <w:sz w:val="22"/>
        </w:rPr>
        <w:t> </w:t>
      </w:r>
      <w:r>
        <w:rPr>
          <w:sz w:val="22"/>
        </w:rPr>
        <w:t>have</w:t>
      </w:r>
      <w:r>
        <w:rPr>
          <w:spacing w:val="-1"/>
          <w:sz w:val="22"/>
        </w:rPr>
        <w:t> </w:t>
      </w:r>
      <w:r>
        <w:rPr>
          <w:sz w:val="22"/>
        </w:rPr>
        <w:t>all deliveries</w:t>
      </w:r>
      <w:r>
        <w:rPr>
          <w:spacing w:val="-1"/>
          <w:sz w:val="22"/>
        </w:rPr>
        <w:t> </w:t>
      </w:r>
      <w:r>
        <w:rPr>
          <w:sz w:val="22"/>
        </w:rPr>
        <w:t>out before</w:t>
      </w:r>
      <w:r>
        <w:rPr>
          <w:spacing w:val="-1"/>
          <w:sz w:val="22"/>
        </w:rPr>
        <w:t> </w:t>
      </w:r>
      <w:r>
        <w:rPr>
          <w:sz w:val="22"/>
        </w:rPr>
        <w:t>2-3pm so that the</w:t>
      </w:r>
      <w:r>
        <w:rPr>
          <w:spacing w:val="-1"/>
          <w:sz w:val="22"/>
        </w:rPr>
        <w:t> </w:t>
      </w:r>
      <w:r>
        <w:rPr>
          <w:sz w:val="22"/>
        </w:rPr>
        <w:t>drug can be returned in case</w:t>
      </w:r>
      <w:r>
        <w:rPr>
          <w:spacing w:val="-1"/>
          <w:sz w:val="22"/>
        </w:rPr>
        <w:t> </w:t>
      </w:r>
      <w:r>
        <w:rPr>
          <w:sz w:val="22"/>
        </w:rPr>
        <w:t>of delivery failure</w:t>
      </w:r>
    </w:p>
    <w:p>
      <w:pPr>
        <w:pStyle w:val="ListParagraph"/>
        <w:numPr>
          <w:ilvl w:val="0"/>
          <w:numId w:val="12"/>
        </w:numPr>
        <w:tabs>
          <w:tab w:pos="1801" w:val="left" w:leader="none"/>
        </w:tabs>
        <w:spacing w:line="240" w:lineRule="auto" w:before="0" w:after="0"/>
        <w:ind w:left="1801" w:right="777" w:hanging="361"/>
        <w:jc w:val="left"/>
        <w:rPr>
          <w:sz w:val="22"/>
        </w:rPr>
      </w:pPr>
      <w:bookmarkStart w:name=" In the event of an emergency where a p" w:id="59"/>
      <w:bookmarkEnd w:id="59"/>
      <w:r>
        <w:rPr/>
      </w:r>
      <w:r>
        <w:rPr>
          <w:sz w:val="22"/>
        </w:rPr>
        <w:t>In</w:t>
      </w:r>
      <w:r>
        <w:rPr>
          <w:spacing w:val="-2"/>
          <w:sz w:val="22"/>
        </w:rPr>
        <w:t> </w:t>
      </w:r>
      <w:r>
        <w:rPr>
          <w:sz w:val="22"/>
        </w:rPr>
        <w:t>the</w:t>
      </w:r>
      <w:r>
        <w:rPr>
          <w:spacing w:val="-1"/>
          <w:sz w:val="22"/>
        </w:rPr>
        <w:t> </w:t>
      </w:r>
      <w:r>
        <w:rPr>
          <w:sz w:val="22"/>
        </w:rPr>
        <w:t>event</w:t>
      </w:r>
      <w:r>
        <w:rPr>
          <w:spacing w:val="-3"/>
          <w:sz w:val="22"/>
        </w:rPr>
        <w:t> </w:t>
      </w:r>
      <w:r>
        <w:rPr>
          <w:sz w:val="22"/>
        </w:rPr>
        <w:t>of</w:t>
      </w:r>
      <w:r>
        <w:rPr>
          <w:spacing w:val="-3"/>
          <w:sz w:val="22"/>
        </w:rPr>
        <w:t> </w:t>
      </w:r>
      <w:r>
        <w:rPr>
          <w:sz w:val="22"/>
        </w:rPr>
        <w:t>an</w:t>
      </w:r>
      <w:r>
        <w:rPr>
          <w:spacing w:val="-2"/>
          <w:sz w:val="22"/>
        </w:rPr>
        <w:t> </w:t>
      </w:r>
      <w:r>
        <w:rPr>
          <w:sz w:val="22"/>
        </w:rPr>
        <w:t>emergency</w:t>
      </w:r>
      <w:r>
        <w:rPr>
          <w:spacing w:val="-1"/>
          <w:sz w:val="22"/>
        </w:rPr>
        <w:t> </w:t>
      </w:r>
      <w:r>
        <w:rPr>
          <w:sz w:val="22"/>
        </w:rPr>
        <w:t>where</w:t>
      </w:r>
      <w:r>
        <w:rPr>
          <w:spacing w:val="-1"/>
          <w:sz w:val="22"/>
        </w:rPr>
        <w:t> </w:t>
      </w:r>
      <w:r>
        <w:rPr>
          <w:sz w:val="22"/>
        </w:rPr>
        <w:t>a</w:t>
      </w:r>
      <w:r>
        <w:rPr>
          <w:spacing w:val="-3"/>
          <w:sz w:val="22"/>
        </w:rPr>
        <w:t> </w:t>
      </w:r>
      <w:r>
        <w:rPr>
          <w:sz w:val="22"/>
        </w:rPr>
        <w:t>patient</w:t>
      </w:r>
      <w:r>
        <w:rPr>
          <w:spacing w:val="-3"/>
          <w:sz w:val="22"/>
        </w:rPr>
        <w:t> </w:t>
      </w:r>
      <w:r>
        <w:rPr>
          <w:sz w:val="22"/>
        </w:rPr>
        <w:t>needs</w:t>
      </w:r>
      <w:r>
        <w:rPr>
          <w:spacing w:val="-3"/>
          <w:sz w:val="22"/>
        </w:rPr>
        <w:t> </w:t>
      </w:r>
      <w:r>
        <w:rPr>
          <w:sz w:val="22"/>
        </w:rPr>
        <w:t>drug</w:t>
      </w:r>
      <w:r>
        <w:rPr>
          <w:spacing w:val="-2"/>
          <w:sz w:val="22"/>
        </w:rPr>
        <w:t> </w:t>
      </w:r>
      <w:r>
        <w:rPr>
          <w:sz w:val="22"/>
        </w:rPr>
        <w:t>on</w:t>
      </w:r>
      <w:r>
        <w:rPr>
          <w:spacing w:val="-2"/>
          <w:sz w:val="22"/>
        </w:rPr>
        <w:t> </w:t>
      </w:r>
      <w:r>
        <w:rPr>
          <w:sz w:val="22"/>
        </w:rPr>
        <w:t>the</w:t>
      </w:r>
      <w:r>
        <w:rPr>
          <w:spacing w:val="-3"/>
          <w:sz w:val="22"/>
        </w:rPr>
        <w:t> </w:t>
      </w:r>
      <w:r>
        <w:rPr>
          <w:sz w:val="22"/>
        </w:rPr>
        <w:t>same</w:t>
      </w:r>
      <w:r>
        <w:rPr>
          <w:spacing w:val="-1"/>
          <w:sz w:val="22"/>
        </w:rPr>
        <w:t> </w:t>
      </w:r>
      <w:r>
        <w:rPr>
          <w:sz w:val="22"/>
        </w:rPr>
        <w:t>day</w:t>
      </w:r>
      <w:r>
        <w:rPr>
          <w:spacing w:val="-2"/>
          <w:sz w:val="22"/>
        </w:rPr>
        <w:t> </w:t>
      </w:r>
      <w:r>
        <w:rPr>
          <w:sz w:val="22"/>
        </w:rPr>
        <w:t>on</w:t>
      </w:r>
      <w:r>
        <w:rPr>
          <w:spacing w:val="-2"/>
          <w:sz w:val="22"/>
        </w:rPr>
        <w:t> </w:t>
      </w:r>
      <w:r>
        <w:rPr>
          <w:sz w:val="22"/>
        </w:rPr>
        <w:t>Sunday</w:t>
      </w:r>
      <w:r>
        <w:rPr>
          <w:spacing w:val="-1"/>
          <w:sz w:val="22"/>
        </w:rPr>
        <w:t> </w:t>
      </w:r>
      <w:r>
        <w:rPr>
          <w:sz w:val="22"/>
        </w:rPr>
        <w:t>when</w:t>
      </w:r>
      <w:r>
        <w:rPr>
          <w:spacing w:val="-4"/>
          <w:sz w:val="22"/>
        </w:rPr>
        <w:t> </w:t>
      </w:r>
      <w:r>
        <w:rPr>
          <w:sz w:val="22"/>
        </w:rPr>
        <w:t>you </w:t>
      </w:r>
      <w:bookmarkStart w:name="We are developing an application to run " w:id="60"/>
      <w:bookmarkEnd w:id="60"/>
      <w:r>
        <w:rPr>
          <w:sz w:val="22"/>
        </w:rPr>
        <w:t>ar</w:t>
      </w:r>
      <w:r>
        <w:rPr>
          <w:sz w:val="22"/>
        </w:rPr>
        <w:t>e closed</w:t>
      </w:r>
    </w:p>
    <w:p>
      <w:pPr>
        <w:pStyle w:val="BodyText"/>
        <w:spacing w:line="237" w:lineRule="auto" w:before="3"/>
        <w:ind w:left="1081" w:right="721"/>
      </w:pPr>
      <w:r>
        <w:rPr/>
        <w:t>We are developing</w:t>
      </w:r>
      <w:r>
        <w:rPr>
          <w:spacing w:val="-2"/>
        </w:rPr>
        <w:t> </w:t>
      </w:r>
      <w:r>
        <w:rPr/>
        <w:t>an</w:t>
      </w:r>
      <w:r>
        <w:rPr>
          <w:spacing w:val="-2"/>
        </w:rPr>
        <w:t> </w:t>
      </w:r>
      <w:r>
        <w:rPr/>
        <w:t>application</w:t>
      </w:r>
      <w:r>
        <w:rPr>
          <w:spacing w:val="-4"/>
        </w:rPr>
        <w:t> </w:t>
      </w:r>
      <w:r>
        <w:rPr/>
        <w:t>to</w:t>
      </w:r>
      <w:r>
        <w:rPr>
          <w:spacing w:val="-2"/>
        </w:rPr>
        <w:t> </w:t>
      </w:r>
      <w:r>
        <w:rPr/>
        <w:t>run</w:t>
      </w:r>
      <w:r>
        <w:rPr>
          <w:spacing w:val="-2"/>
        </w:rPr>
        <w:t> </w:t>
      </w:r>
      <w:r>
        <w:rPr/>
        <w:t>when</w:t>
      </w:r>
      <w:r>
        <w:rPr>
          <w:spacing w:val="-4"/>
        </w:rPr>
        <w:t> </w:t>
      </w:r>
      <w:r>
        <w:rPr/>
        <w:t>we</w:t>
      </w:r>
      <w:r>
        <w:rPr>
          <w:spacing w:val="-3"/>
        </w:rPr>
        <w:t> </w:t>
      </w:r>
      <w:r>
        <w:rPr/>
        <w:t>are</w:t>
      </w:r>
      <w:r>
        <w:rPr>
          <w:spacing w:val="-3"/>
        </w:rPr>
        <w:t> </w:t>
      </w:r>
      <w:r>
        <w:rPr/>
        <w:t>closed</w:t>
      </w:r>
      <w:r>
        <w:rPr>
          <w:spacing w:val="-4"/>
        </w:rPr>
        <w:t> </w:t>
      </w:r>
      <w:r>
        <w:rPr/>
        <w:t>that</w:t>
      </w:r>
      <w:r>
        <w:rPr>
          <w:spacing w:val="40"/>
        </w:rPr>
        <w:t> </w:t>
      </w:r>
      <w:r>
        <w:rPr/>
        <w:t>can</w:t>
      </w:r>
      <w:r>
        <w:rPr>
          <w:spacing w:val="-2"/>
        </w:rPr>
        <w:t> </w:t>
      </w:r>
      <w:r>
        <w:rPr/>
        <w:t>assess</w:t>
      </w:r>
      <w:r>
        <w:rPr>
          <w:spacing w:val="-3"/>
        </w:rPr>
        <w:t> </w:t>
      </w:r>
      <w:r>
        <w:rPr/>
        <w:t>the</w:t>
      </w:r>
      <w:r>
        <w:rPr>
          <w:spacing w:val="-3"/>
        </w:rPr>
        <w:t> </w:t>
      </w:r>
      <w:r>
        <w:rPr/>
        <w:t>prescription</w:t>
      </w:r>
      <w:r>
        <w:rPr>
          <w:spacing w:val="-4"/>
        </w:rPr>
        <w:t> </w:t>
      </w:r>
      <w:r>
        <w:rPr/>
        <w:t>so</w:t>
      </w:r>
      <w:r>
        <w:rPr>
          <w:spacing w:val="-2"/>
        </w:rPr>
        <w:t> </w:t>
      </w:r>
      <w:r>
        <w:rPr/>
        <w:t>that</w:t>
      </w:r>
      <w:r>
        <w:rPr>
          <w:spacing w:val="-3"/>
        </w:rPr>
        <w:t> </w:t>
      </w:r>
      <w:r>
        <w:rPr/>
        <w:t>we can determine an escalate as needed.</w:t>
      </w:r>
    </w:p>
    <w:p>
      <w:pPr>
        <w:pStyle w:val="BodyText"/>
        <w:spacing w:after="0" w:line="237" w:lineRule="auto"/>
        <w:sectPr>
          <w:pgSz w:w="12240" w:h="15840"/>
          <w:pgMar w:header="0" w:footer="1593" w:top="1400" w:bottom="1800" w:left="360" w:right="720"/>
        </w:sectPr>
      </w:pPr>
    </w:p>
    <w:p>
      <w:pPr>
        <w:pStyle w:val="BodyText"/>
        <w:spacing w:before="39"/>
        <w:ind w:left="1080"/>
      </w:pPr>
      <w:bookmarkStart w:name="Action: D. BARNES made a motion to appro" w:id="61"/>
      <w:bookmarkEnd w:id="61"/>
      <w:r>
        <w:rPr/>
      </w:r>
      <w:r>
        <w:rPr>
          <w:b/>
        </w:rPr>
        <w:t>Action:</w:t>
      </w:r>
      <w:r>
        <w:rPr>
          <w:b/>
          <w:spacing w:val="-7"/>
        </w:rPr>
        <w:t> </w:t>
      </w:r>
      <w:r>
        <w:rPr/>
        <w:t>D.</w:t>
      </w:r>
      <w:r>
        <w:rPr>
          <w:spacing w:val="-4"/>
        </w:rPr>
        <w:t> </w:t>
      </w:r>
      <w:r>
        <w:rPr/>
        <w:t>BARNES</w:t>
      </w:r>
      <w:r>
        <w:rPr>
          <w:spacing w:val="-6"/>
        </w:rPr>
        <w:t> </w:t>
      </w:r>
      <w:r>
        <w:rPr/>
        <w:t>made</w:t>
      </w:r>
      <w:r>
        <w:rPr>
          <w:spacing w:val="-3"/>
        </w:rPr>
        <w:t> </w:t>
      </w:r>
      <w:r>
        <w:rPr/>
        <w:t>a</w:t>
      </w:r>
      <w:r>
        <w:rPr>
          <w:spacing w:val="-6"/>
        </w:rPr>
        <w:t> </w:t>
      </w:r>
      <w:r>
        <w:rPr/>
        <w:t>motion</w:t>
      </w:r>
      <w:r>
        <w:rPr>
          <w:spacing w:val="-6"/>
        </w:rPr>
        <w:t> </w:t>
      </w:r>
      <w:r>
        <w:rPr/>
        <w:t>to</w:t>
      </w:r>
      <w:r>
        <w:rPr>
          <w:spacing w:val="-5"/>
        </w:rPr>
        <w:t> </w:t>
      </w:r>
      <w:r>
        <w:rPr/>
        <w:t>approve</w:t>
      </w:r>
      <w:r>
        <w:rPr>
          <w:spacing w:val="-5"/>
        </w:rPr>
        <w:t> </w:t>
      </w:r>
      <w:r>
        <w:rPr/>
        <w:t>the</w:t>
      </w:r>
      <w:r>
        <w:rPr>
          <w:spacing w:val="-3"/>
        </w:rPr>
        <w:t> </w:t>
      </w:r>
      <w:r>
        <w:rPr/>
        <w:t>application</w:t>
      </w:r>
      <w:r>
        <w:rPr>
          <w:spacing w:val="-5"/>
        </w:rPr>
        <w:t> </w:t>
      </w:r>
      <w:r>
        <w:rPr/>
        <w:t>upon</w:t>
      </w:r>
      <w:r>
        <w:rPr>
          <w:spacing w:val="-4"/>
        </w:rPr>
        <w:t> </w:t>
      </w:r>
      <w:r>
        <w:rPr/>
        <w:t>satisfactory</w:t>
      </w:r>
      <w:r>
        <w:rPr>
          <w:spacing w:val="-3"/>
        </w:rPr>
        <w:t> </w:t>
      </w:r>
      <w:r>
        <w:rPr/>
        <w:t>inspection,</w:t>
      </w:r>
      <w:r>
        <w:rPr>
          <w:spacing w:val="-6"/>
        </w:rPr>
        <w:t> </w:t>
      </w:r>
      <w:r>
        <w:rPr/>
        <w:t>Seconded</w:t>
      </w:r>
      <w:r>
        <w:rPr>
          <w:spacing w:val="-4"/>
        </w:rPr>
        <w:t> </w:t>
      </w:r>
      <w:r>
        <w:rPr>
          <w:spacing w:val="-5"/>
        </w:rPr>
        <w:t>by</w:t>
      </w:r>
    </w:p>
    <w:p>
      <w:pPr>
        <w:pStyle w:val="BodyText"/>
        <w:ind w:left="1080"/>
      </w:pPr>
      <w:r>
        <w:rPr/>
        <w:t>R.</w:t>
      </w:r>
      <w:r>
        <w:rPr>
          <w:spacing w:val="-7"/>
        </w:rPr>
        <w:t> </w:t>
      </w:r>
      <w:r>
        <w:rPr/>
        <w:t>MORELLI</w:t>
      </w:r>
      <w:r>
        <w:rPr>
          <w:spacing w:val="-3"/>
        </w:rPr>
        <w:t> </w:t>
      </w:r>
      <w:r>
        <w:rPr/>
        <w:t>and</w:t>
      </w:r>
      <w:r>
        <w:rPr>
          <w:spacing w:val="-4"/>
        </w:rPr>
        <w:t> </w:t>
      </w:r>
      <w:r>
        <w:rPr/>
        <w:t>voted</w:t>
      </w:r>
      <w:r>
        <w:rPr>
          <w:spacing w:val="-4"/>
        </w:rPr>
        <w:t> </w:t>
      </w:r>
      <w:r>
        <w:rPr/>
        <w:t>unanimously</w:t>
      </w:r>
      <w:r>
        <w:rPr>
          <w:spacing w:val="-2"/>
        </w:rPr>
        <w:t> </w:t>
      </w:r>
      <w:r>
        <w:rPr/>
        <w:t>by</w:t>
      </w:r>
      <w:r>
        <w:rPr>
          <w:spacing w:val="-4"/>
        </w:rPr>
        <w:t> </w:t>
      </w:r>
      <w:r>
        <w:rPr/>
        <w:t>roll</w:t>
      </w:r>
      <w:r>
        <w:rPr>
          <w:spacing w:val="-6"/>
        </w:rPr>
        <w:t> </w:t>
      </w:r>
      <w:r>
        <w:rPr/>
        <w:t>call</w:t>
      </w:r>
      <w:r>
        <w:rPr>
          <w:spacing w:val="-6"/>
        </w:rPr>
        <w:t> </w:t>
      </w:r>
      <w:r>
        <w:rPr/>
        <w:t>of</w:t>
      </w:r>
      <w:r>
        <w:rPr>
          <w:spacing w:val="-3"/>
        </w:rPr>
        <w:t> </w:t>
      </w:r>
      <w:r>
        <w:rPr/>
        <w:t>those</w:t>
      </w:r>
      <w:r>
        <w:rPr>
          <w:spacing w:val="-3"/>
        </w:rPr>
        <w:t> </w:t>
      </w:r>
      <w:r>
        <w:rPr/>
        <w:t>present</w:t>
      </w:r>
      <w:r>
        <w:rPr>
          <w:spacing w:val="-2"/>
        </w:rPr>
        <w:t> </w:t>
      </w:r>
      <w:r>
        <w:rPr/>
        <w:t>to</w:t>
      </w:r>
      <w:r>
        <w:rPr>
          <w:spacing w:val="-2"/>
        </w:rPr>
        <w:t> </w:t>
      </w:r>
      <w:r>
        <w:rPr/>
        <w:t>approve</w:t>
      </w:r>
      <w:r>
        <w:rPr>
          <w:spacing w:val="-2"/>
        </w:rPr>
        <w:t> </w:t>
      </w:r>
      <w:r>
        <w:rPr/>
        <w:t>the</w:t>
      </w:r>
      <w:r>
        <w:rPr>
          <w:spacing w:val="-5"/>
        </w:rPr>
        <w:t> </w:t>
      </w:r>
      <w:r>
        <w:rPr>
          <w:spacing w:val="-2"/>
        </w:rPr>
        <w:t>motion.</w:t>
      </w:r>
    </w:p>
    <w:p>
      <w:pPr>
        <w:pStyle w:val="BodyText"/>
        <w:spacing w:before="21"/>
        <w:rPr>
          <w:sz w:val="20"/>
        </w:rPr>
      </w:pPr>
      <w:r>
        <w:rPr>
          <w:sz w:val="20"/>
        </w:rPr>
        <mc:AlternateContent>
          <mc:Choice Requires="wps">
            <w:drawing>
              <wp:anchor distT="0" distB="0" distL="0" distR="0" allowOverlap="1" layoutInCell="1" locked="0" behindDoc="1" simplePos="0" relativeHeight="487595008">
                <wp:simplePos x="0" y="0"/>
                <wp:positionH relativeFrom="page">
                  <wp:posOffset>896111</wp:posOffset>
                </wp:positionH>
                <wp:positionV relativeFrom="paragraph">
                  <wp:posOffset>183826</wp:posOffset>
                </wp:positionV>
                <wp:extent cx="5980430" cy="1841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74531pt;width:470.88pt;height:1.44pt;mso-position-horizontal-relative:page;mso-position-vertical-relative:paragraph;z-index:-15721472;mso-wrap-distance-left:0;mso-wrap-distance-right:0" id="docshape29" filled="true" fillcolor="#000000" stroked="false">
                <v:fill type="solid"/>
                <w10:wrap type="topAndBottom"/>
              </v:rect>
            </w:pict>
          </mc:Fallback>
        </mc:AlternateContent>
      </w:r>
    </w:p>
    <w:p>
      <w:pPr>
        <w:pStyle w:val="Heading2"/>
        <w:numPr>
          <w:ilvl w:val="0"/>
          <w:numId w:val="13"/>
        </w:numPr>
        <w:tabs>
          <w:tab w:pos="1799" w:val="left" w:leader="none"/>
          <w:tab w:pos="8985" w:val="left" w:leader="none"/>
        </w:tabs>
        <w:spacing w:line="240" w:lineRule="auto" w:before="268" w:after="0"/>
        <w:ind w:left="1799" w:right="0" w:hanging="360"/>
        <w:jc w:val="left"/>
      </w:pPr>
      <w:r>
        <w:rPr/>
        <w:t>Roman</w:t>
      </w:r>
      <w:r>
        <w:rPr>
          <w:spacing w:val="-4"/>
        </w:rPr>
        <w:t> </w:t>
      </w:r>
      <w:r>
        <w:rPr/>
        <w:t>Health</w:t>
      </w:r>
      <w:r>
        <w:rPr>
          <w:spacing w:val="-4"/>
        </w:rPr>
        <w:t> </w:t>
      </w:r>
      <w:r>
        <w:rPr>
          <w:spacing w:val="-2"/>
        </w:rPr>
        <w:t>Pharmacy</w:t>
      </w:r>
      <w:r>
        <w:rPr/>
        <w:tab/>
        <w:t>TIME:</w:t>
      </w:r>
      <w:r>
        <w:rPr>
          <w:spacing w:val="-6"/>
        </w:rPr>
        <w:t> </w:t>
      </w:r>
      <w:r>
        <w:rPr/>
        <w:t>8:39</w:t>
      </w:r>
      <w:r>
        <w:rPr>
          <w:spacing w:val="-3"/>
        </w:rPr>
        <w:t> </w:t>
      </w:r>
      <w:r>
        <w:rPr>
          <w:spacing w:val="-5"/>
        </w:rPr>
        <w:t>AM</w:t>
      </w:r>
    </w:p>
    <w:p>
      <w:pPr>
        <w:pStyle w:val="ListParagraph"/>
        <w:numPr>
          <w:ilvl w:val="1"/>
          <w:numId w:val="13"/>
        </w:numPr>
        <w:tabs>
          <w:tab w:pos="2518" w:val="left" w:leader="none"/>
        </w:tabs>
        <w:spacing w:line="240" w:lineRule="auto" w:before="0" w:after="0"/>
        <w:ind w:left="2518" w:right="0" w:hanging="359"/>
        <w:jc w:val="left"/>
        <w:rPr>
          <w:b/>
          <w:sz w:val="22"/>
        </w:rPr>
      </w:pPr>
      <w:r>
        <w:rPr>
          <w:b/>
          <w:sz w:val="22"/>
        </w:rPr>
        <w:t>Non-Resident</w:t>
      </w:r>
      <w:r>
        <w:rPr>
          <w:b/>
          <w:spacing w:val="-9"/>
          <w:sz w:val="22"/>
        </w:rPr>
        <w:t> </w:t>
      </w:r>
      <w:r>
        <w:rPr>
          <w:b/>
          <w:sz w:val="22"/>
        </w:rPr>
        <w:t>Complex</w:t>
      </w:r>
      <w:r>
        <w:rPr>
          <w:b/>
          <w:spacing w:val="-9"/>
          <w:sz w:val="22"/>
        </w:rPr>
        <w:t> </w:t>
      </w:r>
      <w:r>
        <w:rPr>
          <w:b/>
          <w:sz w:val="22"/>
        </w:rPr>
        <w:t>Non-Sterile</w:t>
      </w:r>
      <w:r>
        <w:rPr>
          <w:b/>
          <w:spacing w:val="-9"/>
          <w:sz w:val="22"/>
        </w:rPr>
        <w:t> </w:t>
      </w:r>
      <w:r>
        <w:rPr>
          <w:b/>
          <w:spacing w:val="-2"/>
          <w:sz w:val="22"/>
        </w:rPr>
        <w:t>NDSNE62065NS</w:t>
      </w:r>
    </w:p>
    <w:p>
      <w:pPr>
        <w:pStyle w:val="BodyText"/>
        <w:spacing w:before="262"/>
        <w:ind w:left="1079" w:right="1148"/>
      </w:pPr>
      <w:bookmarkStart w:name="Presented by: Mark Boesen, Outside Couns" w:id="62"/>
      <w:bookmarkEnd w:id="62"/>
      <w:r>
        <w:rPr/>
      </w:r>
      <w:r>
        <w:rPr>
          <w:b/>
        </w:rPr>
        <w:t>Presented</w:t>
      </w:r>
      <w:r>
        <w:rPr>
          <w:b/>
          <w:spacing w:val="-3"/>
        </w:rPr>
        <w:t> </w:t>
      </w:r>
      <w:r>
        <w:rPr>
          <w:b/>
        </w:rPr>
        <w:t>by:</w:t>
      </w:r>
      <w:r>
        <w:rPr>
          <w:b/>
          <w:spacing w:val="-5"/>
        </w:rPr>
        <w:t> </w:t>
      </w:r>
      <w:r>
        <w:rPr/>
        <w:t>Mark</w:t>
      </w:r>
      <w:r>
        <w:rPr>
          <w:spacing w:val="-4"/>
        </w:rPr>
        <w:t> </w:t>
      </w:r>
      <w:r>
        <w:rPr/>
        <w:t>Boesen,</w:t>
      </w:r>
      <w:r>
        <w:rPr>
          <w:spacing w:val="-2"/>
        </w:rPr>
        <w:t> </w:t>
      </w:r>
      <w:r>
        <w:rPr/>
        <w:t>Outside</w:t>
      </w:r>
      <w:r>
        <w:rPr>
          <w:spacing w:val="-1"/>
        </w:rPr>
        <w:t> </w:t>
      </w:r>
      <w:r>
        <w:rPr/>
        <w:t>Counsel;</w:t>
      </w:r>
      <w:r>
        <w:rPr>
          <w:spacing w:val="-1"/>
        </w:rPr>
        <w:t> </w:t>
      </w:r>
      <w:r>
        <w:rPr/>
        <w:t>Tyler</w:t>
      </w:r>
      <w:r>
        <w:rPr>
          <w:spacing w:val="-4"/>
        </w:rPr>
        <w:t> </w:t>
      </w:r>
      <w:r>
        <w:rPr/>
        <w:t>Dinkelaker,</w:t>
      </w:r>
      <w:r>
        <w:rPr>
          <w:spacing w:val="-5"/>
        </w:rPr>
        <w:t> </w:t>
      </w:r>
      <w:r>
        <w:rPr/>
        <w:t>Roman</w:t>
      </w:r>
      <w:r>
        <w:rPr>
          <w:spacing w:val="-5"/>
        </w:rPr>
        <w:t> </w:t>
      </w:r>
      <w:r>
        <w:rPr/>
        <w:t>Counsel;</w:t>
      </w:r>
      <w:r>
        <w:rPr>
          <w:spacing w:val="-3"/>
        </w:rPr>
        <w:t> </w:t>
      </w:r>
      <w:r>
        <w:rPr/>
        <w:t>Hannah</w:t>
      </w:r>
      <w:r>
        <w:rPr>
          <w:spacing w:val="-3"/>
        </w:rPr>
        <w:t> </w:t>
      </w:r>
      <w:r>
        <w:rPr/>
        <w:t>Cockrell, Designated PIC</w:t>
      </w:r>
    </w:p>
    <w:p>
      <w:pPr>
        <w:pStyle w:val="Heading2"/>
        <w:spacing w:before="1"/>
        <w:ind w:left="1079"/>
      </w:pPr>
      <w:bookmarkStart w:name="Recusal:" w:id="63"/>
      <w:bookmarkEnd w:id="63"/>
      <w:r>
        <w:rPr>
          <w:b w:val="0"/>
        </w:rPr>
      </w:r>
      <w:r>
        <w:rPr>
          <w:spacing w:val="-2"/>
        </w:rPr>
        <w:t>Recusal:</w:t>
      </w:r>
    </w:p>
    <w:p>
      <w:pPr>
        <w:pStyle w:val="BodyText"/>
        <w:spacing w:before="266"/>
        <w:ind w:left="1079" w:right="1320"/>
        <w:jc w:val="both"/>
      </w:pPr>
      <w:bookmarkStart w:name="Discussion: VPP inspection occurred on 1" w:id="64"/>
      <w:bookmarkEnd w:id="64"/>
      <w:r>
        <w:rPr/>
      </w:r>
      <w:r>
        <w:rPr>
          <w:b/>
        </w:rPr>
        <w:t>Discussion:</w:t>
      </w:r>
      <w:r>
        <w:rPr>
          <w:b/>
          <w:spacing w:val="-4"/>
        </w:rPr>
        <w:t> </w:t>
      </w:r>
      <w:r>
        <w:rPr/>
        <w:t>VPP</w:t>
      </w:r>
      <w:r>
        <w:rPr>
          <w:spacing w:val="-2"/>
        </w:rPr>
        <w:t> </w:t>
      </w:r>
      <w:r>
        <w:rPr/>
        <w:t>inspection</w:t>
      </w:r>
      <w:r>
        <w:rPr>
          <w:spacing w:val="-6"/>
        </w:rPr>
        <w:t> </w:t>
      </w:r>
      <w:r>
        <w:rPr/>
        <w:t>occurred</w:t>
      </w:r>
      <w:r>
        <w:rPr>
          <w:spacing w:val="-6"/>
        </w:rPr>
        <w:t> </w:t>
      </w:r>
      <w:r>
        <w:rPr/>
        <w:t>on</w:t>
      </w:r>
      <w:r>
        <w:rPr>
          <w:spacing w:val="-6"/>
        </w:rPr>
        <w:t> </w:t>
      </w:r>
      <w:r>
        <w:rPr/>
        <w:t>11/17/2025,</w:t>
      </w:r>
      <w:r>
        <w:rPr>
          <w:spacing w:val="-3"/>
        </w:rPr>
        <w:t> </w:t>
      </w:r>
      <w:r>
        <w:rPr/>
        <w:t>and</w:t>
      </w:r>
      <w:r>
        <w:rPr>
          <w:spacing w:val="-4"/>
        </w:rPr>
        <w:t> </w:t>
      </w:r>
      <w:r>
        <w:rPr/>
        <w:t>their</w:t>
      </w:r>
      <w:r>
        <w:rPr>
          <w:spacing w:val="-3"/>
        </w:rPr>
        <w:t> </w:t>
      </w:r>
      <w:r>
        <w:rPr/>
        <w:t>Massachusetts</w:t>
      </w:r>
      <w:r>
        <w:rPr>
          <w:spacing w:val="-3"/>
        </w:rPr>
        <w:t> </w:t>
      </w:r>
      <w:r>
        <w:rPr/>
        <w:t>Non-Resident</w:t>
      </w:r>
      <w:r>
        <w:rPr>
          <w:spacing w:val="-2"/>
        </w:rPr>
        <w:t> </w:t>
      </w:r>
      <w:r>
        <w:rPr/>
        <w:t>Retail License</w:t>
      </w:r>
      <w:r>
        <w:rPr>
          <w:spacing w:val="-1"/>
        </w:rPr>
        <w:t> </w:t>
      </w:r>
      <w:r>
        <w:rPr/>
        <w:t>was</w:t>
      </w:r>
      <w:r>
        <w:rPr>
          <w:spacing w:val="-1"/>
        </w:rPr>
        <w:t> </w:t>
      </w:r>
      <w:r>
        <w:rPr/>
        <w:t>issued in February of 2025. No waivers have been requested,</w:t>
      </w:r>
      <w:r>
        <w:rPr>
          <w:spacing w:val="-1"/>
        </w:rPr>
        <w:t> </w:t>
      </w:r>
      <w:r>
        <w:rPr/>
        <w:t>but there are questions regarding the shipping of compounded substances into MA prior to licensure</w:t>
      </w:r>
    </w:p>
    <w:p>
      <w:pPr>
        <w:pStyle w:val="BodyText"/>
        <w:spacing w:before="1"/>
      </w:pPr>
    </w:p>
    <w:p>
      <w:pPr>
        <w:pStyle w:val="BodyText"/>
        <w:ind w:left="1080" w:right="1294" w:hanging="1"/>
        <w:jc w:val="both"/>
      </w:pPr>
      <w:bookmarkStart w:name="Per T Dinkelaker: We are applying for th" w:id="65"/>
      <w:bookmarkEnd w:id="65"/>
      <w:r>
        <w:rPr/>
      </w:r>
      <w:r>
        <w:rPr>
          <w:u w:val="single"/>
        </w:rPr>
        <w:t>Per</w:t>
      </w:r>
      <w:r>
        <w:rPr>
          <w:spacing w:val="-4"/>
          <w:u w:val="single"/>
        </w:rPr>
        <w:t> </w:t>
      </w:r>
      <w:r>
        <w:rPr>
          <w:u w:val="single"/>
        </w:rPr>
        <w:t>T</w:t>
      </w:r>
      <w:r>
        <w:rPr>
          <w:spacing w:val="-4"/>
          <w:u w:val="single"/>
        </w:rPr>
        <w:t> </w:t>
      </w:r>
      <w:r>
        <w:rPr>
          <w:u w:val="single"/>
        </w:rPr>
        <w:t>Dinkelaker:</w:t>
      </w:r>
      <w:r>
        <w:rPr>
          <w:spacing w:val="-3"/>
          <w:u w:val="none"/>
        </w:rPr>
        <w:t> </w:t>
      </w:r>
      <w:r>
        <w:rPr>
          <w:u w:val="none"/>
        </w:rPr>
        <w:t>We</w:t>
      </w:r>
      <w:r>
        <w:rPr>
          <w:spacing w:val="-4"/>
          <w:u w:val="none"/>
        </w:rPr>
        <w:t> </w:t>
      </w:r>
      <w:r>
        <w:rPr>
          <w:u w:val="none"/>
        </w:rPr>
        <w:t>are</w:t>
      </w:r>
      <w:r>
        <w:rPr>
          <w:spacing w:val="-4"/>
          <w:u w:val="none"/>
        </w:rPr>
        <w:t> </w:t>
      </w:r>
      <w:r>
        <w:rPr>
          <w:u w:val="none"/>
        </w:rPr>
        <w:t>applying</w:t>
      </w:r>
      <w:r>
        <w:rPr>
          <w:spacing w:val="-3"/>
          <w:u w:val="none"/>
        </w:rPr>
        <w:t> </w:t>
      </w:r>
      <w:r>
        <w:rPr>
          <w:u w:val="none"/>
        </w:rPr>
        <w:t>for</w:t>
      </w:r>
      <w:r>
        <w:rPr>
          <w:spacing w:val="-2"/>
          <w:u w:val="none"/>
        </w:rPr>
        <w:t> </w:t>
      </w:r>
      <w:r>
        <w:rPr>
          <w:u w:val="none"/>
        </w:rPr>
        <w:t>the</w:t>
      </w:r>
      <w:r>
        <w:rPr>
          <w:spacing w:val="-1"/>
          <w:u w:val="none"/>
        </w:rPr>
        <w:t> </w:t>
      </w:r>
      <w:r>
        <w:rPr>
          <w:u w:val="none"/>
        </w:rPr>
        <w:t>non-resident</w:t>
      </w:r>
      <w:r>
        <w:rPr>
          <w:spacing w:val="-1"/>
          <w:u w:val="none"/>
        </w:rPr>
        <w:t> </w:t>
      </w:r>
      <w:r>
        <w:rPr>
          <w:u w:val="none"/>
        </w:rPr>
        <w:t>complex</w:t>
      </w:r>
      <w:r>
        <w:rPr>
          <w:spacing w:val="-1"/>
          <w:u w:val="none"/>
        </w:rPr>
        <w:t> </w:t>
      </w:r>
      <w:r>
        <w:rPr>
          <w:u w:val="none"/>
        </w:rPr>
        <w:t>non-sterile</w:t>
      </w:r>
      <w:r>
        <w:rPr>
          <w:spacing w:val="-4"/>
          <w:u w:val="none"/>
        </w:rPr>
        <w:t> </w:t>
      </w:r>
      <w:r>
        <w:rPr>
          <w:u w:val="none"/>
        </w:rPr>
        <w:t>license</w:t>
      </w:r>
      <w:r>
        <w:rPr>
          <w:spacing w:val="-1"/>
          <w:u w:val="none"/>
        </w:rPr>
        <w:t> </w:t>
      </w:r>
      <w:r>
        <w:rPr>
          <w:u w:val="none"/>
        </w:rPr>
        <w:t>to</w:t>
      </w:r>
      <w:r>
        <w:rPr>
          <w:spacing w:val="-1"/>
          <w:u w:val="none"/>
        </w:rPr>
        <w:t> </w:t>
      </w:r>
      <w:r>
        <w:rPr>
          <w:u w:val="none"/>
        </w:rPr>
        <w:t>add</w:t>
      </w:r>
      <w:r>
        <w:rPr>
          <w:spacing w:val="-3"/>
          <w:u w:val="none"/>
        </w:rPr>
        <w:t> </w:t>
      </w:r>
      <w:r>
        <w:rPr>
          <w:u w:val="none"/>
        </w:rPr>
        <w:t>hair</w:t>
      </w:r>
      <w:r>
        <w:rPr>
          <w:spacing w:val="-2"/>
          <w:u w:val="none"/>
        </w:rPr>
        <w:t> </w:t>
      </w:r>
      <w:r>
        <w:rPr>
          <w:u w:val="none"/>
        </w:rPr>
        <w:t>loss treatments into our dermatology compounding.</w:t>
      </w:r>
    </w:p>
    <w:p>
      <w:pPr>
        <w:pStyle w:val="BodyText"/>
        <w:spacing w:before="1"/>
      </w:pPr>
    </w:p>
    <w:p>
      <w:pPr>
        <w:pStyle w:val="BodyText"/>
        <w:ind w:left="1080"/>
        <w:rPr>
          <w:b/>
        </w:rPr>
      </w:pPr>
      <w:bookmarkStart w:name="Questions:" w:id="66"/>
      <w:bookmarkEnd w:id="66"/>
      <w:r>
        <w:rPr/>
      </w:r>
      <w:r>
        <w:rPr>
          <w:spacing w:val="-2"/>
        </w:rPr>
        <w:t>Questions</w:t>
      </w:r>
      <w:r>
        <w:rPr>
          <w:b/>
          <w:spacing w:val="-2"/>
        </w:rPr>
        <w:t>:</w:t>
      </w:r>
    </w:p>
    <w:p>
      <w:pPr>
        <w:pStyle w:val="ListParagraph"/>
        <w:numPr>
          <w:ilvl w:val="0"/>
          <w:numId w:val="13"/>
        </w:numPr>
        <w:tabs>
          <w:tab w:pos="1800" w:val="left" w:leader="none"/>
        </w:tabs>
        <w:spacing w:line="279" w:lineRule="exact" w:before="1" w:after="0"/>
        <w:ind w:left="1800" w:right="0" w:hanging="360"/>
        <w:jc w:val="left"/>
        <w:rPr>
          <w:sz w:val="22"/>
        </w:rPr>
      </w:pPr>
      <w:bookmarkStart w:name=" What are the BUDs for the products you" w:id="67"/>
      <w:bookmarkEnd w:id="67"/>
      <w:r>
        <w:rPr/>
      </w:r>
      <w:bookmarkStart w:name="o All products are given a 6month BUD th" w:id="68"/>
      <w:bookmarkEnd w:id="68"/>
      <w:r>
        <w:rPr>
          <w:rFonts w:ascii="Times New Roman" w:hAnsi="Times New Roman"/>
          <w:sz w:val="22"/>
        </w:rPr>
      </w:r>
      <w:r>
        <w:rPr>
          <w:sz w:val="22"/>
        </w:rPr>
        <w:t>What</w:t>
      </w:r>
      <w:r>
        <w:rPr>
          <w:spacing w:val="-4"/>
          <w:sz w:val="22"/>
        </w:rPr>
        <w:t> </w:t>
      </w:r>
      <w:r>
        <w:rPr>
          <w:sz w:val="22"/>
        </w:rPr>
        <w:t>are</w:t>
      </w:r>
      <w:r>
        <w:rPr>
          <w:spacing w:val="-4"/>
          <w:sz w:val="22"/>
        </w:rPr>
        <w:t> </w:t>
      </w:r>
      <w:r>
        <w:rPr>
          <w:sz w:val="22"/>
        </w:rPr>
        <w:t>the</w:t>
      </w:r>
      <w:r>
        <w:rPr>
          <w:spacing w:val="-4"/>
          <w:sz w:val="22"/>
        </w:rPr>
        <w:t> </w:t>
      </w:r>
      <w:r>
        <w:rPr>
          <w:sz w:val="22"/>
        </w:rPr>
        <w:t>BUDs</w:t>
      </w:r>
      <w:r>
        <w:rPr>
          <w:spacing w:val="-2"/>
          <w:sz w:val="22"/>
        </w:rPr>
        <w:t> </w:t>
      </w:r>
      <w:r>
        <w:rPr>
          <w:sz w:val="22"/>
        </w:rPr>
        <w:t>for</w:t>
      </w:r>
      <w:r>
        <w:rPr>
          <w:spacing w:val="-3"/>
          <w:sz w:val="22"/>
        </w:rPr>
        <w:t> </w:t>
      </w:r>
      <w:r>
        <w:rPr>
          <w:sz w:val="22"/>
        </w:rPr>
        <w:t>the</w:t>
      </w:r>
      <w:r>
        <w:rPr>
          <w:spacing w:val="-6"/>
          <w:sz w:val="22"/>
        </w:rPr>
        <w:t> </w:t>
      </w:r>
      <w:r>
        <w:rPr>
          <w:sz w:val="22"/>
        </w:rPr>
        <w:t>products</w:t>
      </w:r>
      <w:r>
        <w:rPr>
          <w:spacing w:val="-4"/>
          <w:sz w:val="22"/>
        </w:rPr>
        <w:t> </w:t>
      </w:r>
      <w:r>
        <w:rPr>
          <w:sz w:val="22"/>
        </w:rPr>
        <w:t>you</w:t>
      </w:r>
      <w:r>
        <w:rPr>
          <w:spacing w:val="-5"/>
          <w:sz w:val="22"/>
        </w:rPr>
        <w:t> </w:t>
      </w:r>
      <w:r>
        <w:rPr>
          <w:sz w:val="22"/>
        </w:rPr>
        <w:t>are</w:t>
      </w:r>
      <w:r>
        <w:rPr>
          <w:spacing w:val="-2"/>
          <w:sz w:val="22"/>
        </w:rPr>
        <w:t> </w:t>
      </w:r>
      <w:r>
        <w:rPr>
          <w:sz w:val="22"/>
        </w:rPr>
        <w:t>planning</w:t>
      </w:r>
      <w:r>
        <w:rPr>
          <w:spacing w:val="-5"/>
          <w:sz w:val="22"/>
        </w:rPr>
        <w:t> </w:t>
      </w:r>
      <w:r>
        <w:rPr>
          <w:sz w:val="22"/>
        </w:rPr>
        <w:t>to</w:t>
      </w:r>
      <w:r>
        <w:rPr>
          <w:spacing w:val="-1"/>
          <w:sz w:val="22"/>
        </w:rPr>
        <w:t> </w:t>
      </w:r>
      <w:r>
        <w:rPr>
          <w:sz w:val="22"/>
        </w:rPr>
        <w:t>ship</w:t>
      </w:r>
      <w:r>
        <w:rPr>
          <w:spacing w:val="-3"/>
          <w:sz w:val="22"/>
        </w:rPr>
        <w:t> </w:t>
      </w:r>
      <w:r>
        <w:rPr>
          <w:sz w:val="22"/>
        </w:rPr>
        <w:t>into</w:t>
      </w:r>
      <w:r>
        <w:rPr>
          <w:spacing w:val="-3"/>
          <w:sz w:val="22"/>
        </w:rPr>
        <w:t> </w:t>
      </w:r>
      <w:r>
        <w:rPr>
          <w:spacing w:val="-2"/>
          <w:sz w:val="22"/>
        </w:rPr>
        <w:t>Massachusetts?</w:t>
      </w:r>
    </w:p>
    <w:p>
      <w:pPr>
        <w:pStyle w:val="ListParagraph"/>
        <w:numPr>
          <w:ilvl w:val="1"/>
          <w:numId w:val="13"/>
        </w:numPr>
        <w:tabs>
          <w:tab w:pos="2518" w:val="left" w:leader="none"/>
          <w:tab w:pos="2520" w:val="left" w:leader="none"/>
        </w:tabs>
        <w:spacing w:line="235" w:lineRule="auto" w:before="3" w:after="0"/>
        <w:ind w:left="2520" w:right="822" w:hanging="361"/>
        <w:jc w:val="left"/>
        <w:rPr>
          <w:sz w:val="22"/>
        </w:rPr>
      </w:pPr>
      <w:r>
        <w:rPr>
          <w:sz w:val="22"/>
        </w:rPr>
        <w:t>All</w:t>
      </w:r>
      <w:r>
        <w:rPr>
          <w:spacing w:val="-2"/>
          <w:sz w:val="22"/>
        </w:rPr>
        <w:t> </w:t>
      </w:r>
      <w:r>
        <w:rPr>
          <w:sz w:val="22"/>
        </w:rPr>
        <w:t>products</w:t>
      </w:r>
      <w:r>
        <w:rPr>
          <w:spacing w:val="-2"/>
          <w:sz w:val="22"/>
        </w:rPr>
        <w:t> </w:t>
      </w:r>
      <w:r>
        <w:rPr>
          <w:sz w:val="22"/>
        </w:rPr>
        <w:t>are</w:t>
      </w:r>
      <w:r>
        <w:rPr>
          <w:spacing w:val="-2"/>
          <w:sz w:val="22"/>
        </w:rPr>
        <w:t> </w:t>
      </w:r>
      <w:r>
        <w:rPr>
          <w:sz w:val="22"/>
        </w:rPr>
        <w:t>given</w:t>
      </w:r>
      <w:r>
        <w:rPr>
          <w:spacing w:val="-3"/>
          <w:sz w:val="22"/>
        </w:rPr>
        <w:t> </w:t>
      </w:r>
      <w:r>
        <w:rPr>
          <w:sz w:val="22"/>
        </w:rPr>
        <w:t>a</w:t>
      </w:r>
      <w:r>
        <w:rPr>
          <w:spacing w:val="-4"/>
          <w:sz w:val="22"/>
        </w:rPr>
        <w:t> </w:t>
      </w:r>
      <w:r>
        <w:rPr>
          <w:sz w:val="22"/>
        </w:rPr>
        <w:t>6month</w:t>
      </w:r>
      <w:r>
        <w:rPr>
          <w:spacing w:val="-3"/>
          <w:sz w:val="22"/>
        </w:rPr>
        <w:t> </w:t>
      </w:r>
      <w:r>
        <w:rPr>
          <w:sz w:val="22"/>
        </w:rPr>
        <w:t>BUD</w:t>
      </w:r>
      <w:r>
        <w:rPr>
          <w:spacing w:val="-2"/>
          <w:sz w:val="22"/>
        </w:rPr>
        <w:t> </w:t>
      </w:r>
      <w:r>
        <w:rPr>
          <w:sz w:val="22"/>
        </w:rPr>
        <w:t>that</w:t>
      </w:r>
      <w:r>
        <w:rPr>
          <w:spacing w:val="-2"/>
          <w:sz w:val="22"/>
        </w:rPr>
        <w:t> </w:t>
      </w:r>
      <w:r>
        <w:rPr>
          <w:sz w:val="22"/>
        </w:rPr>
        <w:t>is</w:t>
      </w:r>
      <w:r>
        <w:rPr>
          <w:spacing w:val="-2"/>
          <w:sz w:val="22"/>
        </w:rPr>
        <w:t> </w:t>
      </w:r>
      <w:r>
        <w:rPr>
          <w:sz w:val="22"/>
        </w:rPr>
        <w:t>based</w:t>
      </w:r>
      <w:r>
        <w:rPr>
          <w:spacing w:val="-3"/>
          <w:sz w:val="22"/>
        </w:rPr>
        <w:t> </w:t>
      </w:r>
      <w:r>
        <w:rPr>
          <w:sz w:val="22"/>
        </w:rPr>
        <w:t>on</w:t>
      </w:r>
      <w:r>
        <w:rPr>
          <w:spacing w:val="-7"/>
          <w:sz w:val="22"/>
        </w:rPr>
        <w:t> </w:t>
      </w:r>
      <w:r>
        <w:rPr>
          <w:sz w:val="22"/>
        </w:rPr>
        <w:t>USP</w:t>
      </w:r>
      <w:r>
        <w:rPr>
          <w:spacing w:val="-2"/>
          <w:sz w:val="22"/>
        </w:rPr>
        <w:t> </w:t>
      </w:r>
      <w:r>
        <w:rPr>
          <w:sz w:val="22"/>
        </w:rPr>
        <w:t>guidelines.</w:t>
      </w:r>
      <w:r>
        <w:rPr>
          <w:spacing w:val="-2"/>
          <w:sz w:val="22"/>
        </w:rPr>
        <w:t> </w:t>
      </w:r>
      <w:r>
        <w:rPr>
          <w:sz w:val="22"/>
        </w:rPr>
        <w:t>If</w:t>
      </w:r>
      <w:r>
        <w:rPr>
          <w:spacing w:val="-4"/>
          <w:sz w:val="22"/>
        </w:rPr>
        <w:t> </w:t>
      </w:r>
      <w:r>
        <w:rPr>
          <w:sz w:val="22"/>
        </w:rPr>
        <w:t>the</w:t>
      </w:r>
      <w:r>
        <w:rPr>
          <w:spacing w:val="-2"/>
          <w:sz w:val="22"/>
        </w:rPr>
        <w:t> </w:t>
      </w:r>
      <w:r>
        <w:rPr>
          <w:sz w:val="22"/>
        </w:rPr>
        <w:t>product</w:t>
      </w:r>
      <w:r>
        <w:rPr>
          <w:spacing w:val="-2"/>
          <w:sz w:val="22"/>
        </w:rPr>
        <w:t> </w:t>
      </w:r>
      <w:r>
        <w:rPr>
          <w:sz w:val="22"/>
        </w:rPr>
        <w:t>has an ingredient with a shorter shelflife, we’d follow that as well.</w:t>
      </w:r>
    </w:p>
    <w:p>
      <w:pPr>
        <w:pStyle w:val="ListParagraph"/>
        <w:numPr>
          <w:ilvl w:val="0"/>
          <w:numId w:val="13"/>
        </w:numPr>
        <w:tabs>
          <w:tab w:pos="1800" w:val="left" w:leader="none"/>
        </w:tabs>
        <w:spacing w:line="240" w:lineRule="auto" w:before="0" w:after="0"/>
        <w:ind w:left="1800" w:right="0" w:hanging="360"/>
        <w:jc w:val="left"/>
        <w:rPr>
          <w:sz w:val="22"/>
        </w:rPr>
      </w:pPr>
      <w:bookmarkStart w:name=" What quality testing do you do?" w:id="69"/>
      <w:bookmarkEnd w:id="69"/>
      <w:r>
        <w:rPr/>
      </w:r>
      <w:r>
        <w:rPr>
          <w:sz w:val="22"/>
        </w:rPr>
        <w:t>What</w:t>
      </w:r>
      <w:r>
        <w:rPr>
          <w:spacing w:val="-3"/>
          <w:sz w:val="22"/>
        </w:rPr>
        <w:t> </w:t>
      </w:r>
      <w:r>
        <w:rPr>
          <w:sz w:val="22"/>
        </w:rPr>
        <w:t>quality</w:t>
      </w:r>
      <w:r>
        <w:rPr>
          <w:spacing w:val="-4"/>
          <w:sz w:val="22"/>
        </w:rPr>
        <w:t> </w:t>
      </w:r>
      <w:r>
        <w:rPr>
          <w:sz w:val="22"/>
        </w:rPr>
        <w:t>testing</w:t>
      </w:r>
      <w:r>
        <w:rPr>
          <w:spacing w:val="-4"/>
          <w:sz w:val="22"/>
        </w:rPr>
        <w:t> </w:t>
      </w:r>
      <w:r>
        <w:rPr>
          <w:sz w:val="22"/>
        </w:rPr>
        <w:t>do</w:t>
      </w:r>
      <w:r>
        <w:rPr>
          <w:spacing w:val="-4"/>
          <w:sz w:val="22"/>
        </w:rPr>
        <w:t> </w:t>
      </w:r>
      <w:r>
        <w:rPr>
          <w:sz w:val="22"/>
        </w:rPr>
        <w:t>you</w:t>
      </w:r>
      <w:r>
        <w:rPr>
          <w:spacing w:val="-4"/>
          <w:sz w:val="22"/>
        </w:rPr>
        <w:t> </w:t>
      </w:r>
      <w:r>
        <w:rPr>
          <w:spacing w:val="-5"/>
          <w:sz w:val="22"/>
        </w:rPr>
        <w:t>do?</w:t>
      </w:r>
    </w:p>
    <w:p>
      <w:pPr>
        <w:pStyle w:val="ListParagraph"/>
        <w:numPr>
          <w:ilvl w:val="1"/>
          <w:numId w:val="13"/>
        </w:numPr>
        <w:tabs>
          <w:tab w:pos="2519" w:val="left" w:leader="none"/>
        </w:tabs>
        <w:spacing w:line="272" w:lineRule="exact" w:before="0" w:after="0"/>
        <w:ind w:left="2519" w:right="0" w:hanging="359"/>
        <w:jc w:val="left"/>
        <w:rPr>
          <w:sz w:val="22"/>
        </w:rPr>
      </w:pPr>
      <w:bookmarkStart w:name="o Potency testing for specific lots, wei" w:id="70"/>
      <w:bookmarkEnd w:id="70"/>
      <w:r>
        <w:rPr/>
      </w:r>
      <w:r>
        <w:rPr>
          <w:sz w:val="22"/>
        </w:rPr>
        <w:t>Potency</w:t>
      </w:r>
      <w:r>
        <w:rPr>
          <w:spacing w:val="-5"/>
          <w:sz w:val="22"/>
        </w:rPr>
        <w:t> </w:t>
      </w:r>
      <w:r>
        <w:rPr>
          <w:sz w:val="22"/>
        </w:rPr>
        <w:t>testing</w:t>
      </w:r>
      <w:r>
        <w:rPr>
          <w:spacing w:val="-5"/>
          <w:sz w:val="22"/>
        </w:rPr>
        <w:t> </w:t>
      </w:r>
      <w:r>
        <w:rPr>
          <w:sz w:val="22"/>
        </w:rPr>
        <w:t>for</w:t>
      </w:r>
      <w:r>
        <w:rPr>
          <w:spacing w:val="-3"/>
          <w:sz w:val="22"/>
        </w:rPr>
        <w:t> </w:t>
      </w:r>
      <w:r>
        <w:rPr>
          <w:sz w:val="22"/>
        </w:rPr>
        <w:t>specific</w:t>
      </w:r>
      <w:r>
        <w:rPr>
          <w:spacing w:val="-5"/>
          <w:sz w:val="22"/>
        </w:rPr>
        <w:t> </w:t>
      </w:r>
      <w:r>
        <w:rPr>
          <w:sz w:val="22"/>
        </w:rPr>
        <w:t>lots,</w:t>
      </w:r>
      <w:r>
        <w:rPr>
          <w:spacing w:val="-6"/>
          <w:sz w:val="22"/>
        </w:rPr>
        <w:t> </w:t>
      </w:r>
      <w:r>
        <w:rPr>
          <w:sz w:val="22"/>
        </w:rPr>
        <w:t>weight</w:t>
      </w:r>
      <w:r>
        <w:rPr>
          <w:spacing w:val="-2"/>
          <w:sz w:val="22"/>
        </w:rPr>
        <w:t> </w:t>
      </w:r>
      <w:r>
        <w:rPr>
          <w:sz w:val="22"/>
        </w:rPr>
        <w:t>inspection,</w:t>
      </w:r>
      <w:r>
        <w:rPr>
          <w:spacing w:val="-4"/>
          <w:sz w:val="22"/>
        </w:rPr>
        <w:t> </w:t>
      </w:r>
      <w:r>
        <w:rPr>
          <w:sz w:val="22"/>
        </w:rPr>
        <w:t>and</w:t>
      </w:r>
      <w:r>
        <w:rPr>
          <w:spacing w:val="-4"/>
          <w:sz w:val="22"/>
        </w:rPr>
        <w:t> </w:t>
      </w:r>
      <w:r>
        <w:rPr>
          <w:sz w:val="22"/>
        </w:rPr>
        <w:t>a</w:t>
      </w:r>
      <w:r>
        <w:rPr>
          <w:spacing w:val="-4"/>
          <w:sz w:val="22"/>
        </w:rPr>
        <w:t> </w:t>
      </w:r>
      <w:r>
        <w:rPr>
          <w:sz w:val="22"/>
        </w:rPr>
        <w:t>visual</w:t>
      </w:r>
      <w:r>
        <w:rPr>
          <w:spacing w:val="-3"/>
          <w:sz w:val="22"/>
        </w:rPr>
        <w:t> </w:t>
      </w:r>
      <w:r>
        <w:rPr>
          <w:spacing w:val="-2"/>
          <w:sz w:val="22"/>
        </w:rPr>
        <w:t>inspection.</w:t>
      </w:r>
    </w:p>
    <w:p>
      <w:pPr>
        <w:pStyle w:val="ListParagraph"/>
        <w:numPr>
          <w:ilvl w:val="0"/>
          <w:numId w:val="13"/>
        </w:numPr>
        <w:tabs>
          <w:tab w:pos="1801" w:val="left" w:leader="none"/>
        </w:tabs>
        <w:spacing w:line="277" w:lineRule="exact" w:before="0" w:after="0"/>
        <w:ind w:left="1801" w:right="0" w:hanging="360"/>
        <w:jc w:val="left"/>
        <w:rPr>
          <w:sz w:val="22"/>
        </w:rPr>
      </w:pPr>
      <w:bookmarkStart w:name=" Can you clarify what you mean by speci" w:id="71"/>
      <w:bookmarkEnd w:id="71"/>
      <w:r>
        <w:rPr/>
      </w:r>
      <w:r>
        <w:rPr>
          <w:sz w:val="22"/>
        </w:rPr>
        <w:t>Can</w:t>
      </w:r>
      <w:r>
        <w:rPr>
          <w:spacing w:val="-4"/>
          <w:sz w:val="22"/>
        </w:rPr>
        <w:t> </w:t>
      </w:r>
      <w:r>
        <w:rPr>
          <w:sz w:val="22"/>
        </w:rPr>
        <w:t>you</w:t>
      </w:r>
      <w:r>
        <w:rPr>
          <w:spacing w:val="-5"/>
          <w:sz w:val="22"/>
        </w:rPr>
        <w:t> </w:t>
      </w:r>
      <w:r>
        <w:rPr>
          <w:sz w:val="22"/>
        </w:rPr>
        <w:t>clarify</w:t>
      </w:r>
      <w:r>
        <w:rPr>
          <w:spacing w:val="-4"/>
          <w:sz w:val="22"/>
        </w:rPr>
        <w:t> </w:t>
      </w:r>
      <w:r>
        <w:rPr>
          <w:sz w:val="22"/>
        </w:rPr>
        <w:t>what</w:t>
      </w:r>
      <w:r>
        <w:rPr>
          <w:spacing w:val="-4"/>
          <w:sz w:val="22"/>
        </w:rPr>
        <w:t> </w:t>
      </w:r>
      <w:r>
        <w:rPr>
          <w:sz w:val="22"/>
        </w:rPr>
        <w:t>you</w:t>
      </w:r>
      <w:r>
        <w:rPr>
          <w:spacing w:val="-6"/>
          <w:sz w:val="22"/>
        </w:rPr>
        <w:t> </w:t>
      </w:r>
      <w:r>
        <w:rPr>
          <w:sz w:val="22"/>
        </w:rPr>
        <w:t>mean</w:t>
      </w:r>
      <w:r>
        <w:rPr>
          <w:spacing w:val="-3"/>
          <w:sz w:val="22"/>
        </w:rPr>
        <w:t> </w:t>
      </w:r>
      <w:r>
        <w:rPr>
          <w:sz w:val="22"/>
        </w:rPr>
        <w:t>by</w:t>
      </w:r>
      <w:r>
        <w:rPr>
          <w:spacing w:val="-2"/>
          <w:sz w:val="22"/>
        </w:rPr>
        <w:t> </w:t>
      </w:r>
      <w:r>
        <w:rPr>
          <w:sz w:val="22"/>
        </w:rPr>
        <w:t>specific</w:t>
      </w:r>
      <w:r>
        <w:rPr>
          <w:spacing w:val="-2"/>
          <w:sz w:val="22"/>
        </w:rPr>
        <w:t> </w:t>
      </w:r>
      <w:r>
        <w:rPr>
          <w:spacing w:val="-4"/>
          <w:sz w:val="22"/>
        </w:rPr>
        <w:t>lots?</w:t>
      </w:r>
    </w:p>
    <w:p>
      <w:pPr>
        <w:pStyle w:val="ListParagraph"/>
        <w:numPr>
          <w:ilvl w:val="1"/>
          <w:numId w:val="13"/>
        </w:numPr>
        <w:tabs>
          <w:tab w:pos="2519" w:val="left" w:leader="none"/>
          <w:tab w:pos="2521" w:val="left" w:leader="none"/>
        </w:tabs>
        <w:spacing w:line="235" w:lineRule="auto" w:before="5" w:after="0"/>
        <w:ind w:left="2521" w:right="1333" w:hanging="361"/>
        <w:jc w:val="left"/>
        <w:rPr>
          <w:sz w:val="22"/>
        </w:rPr>
      </w:pPr>
      <w:bookmarkStart w:name="o On a monthly basis we take 1 days’ wor" w:id="72"/>
      <w:bookmarkEnd w:id="72"/>
      <w:r>
        <w:rPr/>
      </w:r>
      <w:r>
        <w:rPr>
          <w:sz w:val="22"/>
        </w:rPr>
        <w:t>On</w:t>
      </w:r>
      <w:r>
        <w:rPr>
          <w:spacing w:val="-3"/>
          <w:sz w:val="22"/>
        </w:rPr>
        <w:t> </w:t>
      </w:r>
      <w:r>
        <w:rPr>
          <w:sz w:val="22"/>
        </w:rPr>
        <w:t>a</w:t>
      </w:r>
      <w:r>
        <w:rPr>
          <w:spacing w:val="-4"/>
          <w:sz w:val="22"/>
        </w:rPr>
        <w:t> </w:t>
      </w:r>
      <w:r>
        <w:rPr>
          <w:sz w:val="22"/>
        </w:rPr>
        <w:t>monthly</w:t>
      </w:r>
      <w:r>
        <w:rPr>
          <w:spacing w:val="-1"/>
          <w:sz w:val="22"/>
        </w:rPr>
        <w:t> </w:t>
      </w:r>
      <w:r>
        <w:rPr>
          <w:sz w:val="22"/>
        </w:rPr>
        <w:t>basis</w:t>
      </w:r>
      <w:r>
        <w:rPr>
          <w:spacing w:val="-4"/>
          <w:sz w:val="22"/>
        </w:rPr>
        <w:t> </w:t>
      </w:r>
      <w:r>
        <w:rPr>
          <w:sz w:val="22"/>
        </w:rPr>
        <w:t>we</w:t>
      </w:r>
      <w:r>
        <w:rPr>
          <w:spacing w:val="-4"/>
          <w:sz w:val="22"/>
        </w:rPr>
        <w:t> </w:t>
      </w:r>
      <w:r>
        <w:rPr>
          <w:sz w:val="22"/>
        </w:rPr>
        <w:t>take</w:t>
      </w:r>
      <w:r>
        <w:rPr>
          <w:spacing w:val="-1"/>
          <w:sz w:val="22"/>
        </w:rPr>
        <w:t> </w:t>
      </w:r>
      <w:r>
        <w:rPr>
          <w:sz w:val="22"/>
        </w:rPr>
        <w:t>1</w:t>
      </w:r>
      <w:r>
        <w:rPr>
          <w:spacing w:val="-1"/>
          <w:sz w:val="22"/>
        </w:rPr>
        <w:t> </w:t>
      </w:r>
      <w:r>
        <w:rPr>
          <w:sz w:val="22"/>
        </w:rPr>
        <w:t>days’</w:t>
      </w:r>
      <w:r>
        <w:rPr>
          <w:spacing w:val="-4"/>
          <w:sz w:val="22"/>
        </w:rPr>
        <w:t> </w:t>
      </w:r>
      <w:r>
        <w:rPr>
          <w:sz w:val="22"/>
        </w:rPr>
        <w:t>worth</w:t>
      </w:r>
      <w:r>
        <w:rPr>
          <w:spacing w:val="-5"/>
          <w:sz w:val="22"/>
        </w:rPr>
        <w:t> </w:t>
      </w:r>
      <w:r>
        <w:rPr>
          <w:sz w:val="22"/>
        </w:rPr>
        <w:t>of</w:t>
      </w:r>
      <w:r>
        <w:rPr>
          <w:spacing w:val="-2"/>
          <w:sz w:val="22"/>
        </w:rPr>
        <w:t> </w:t>
      </w:r>
      <w:r>
        <w:rPr>
          <w:sz w:val="22"/>
        </w:rPr>
        <w:t>products</w:t>
      </w:r>
      <w:r>
        <w:rPr>
          <w:spacing w:val="-4"/>
          <w:sz w:val="22"/>
        </w:rPr>
        <w:t> </w:t>
      </w:r>
      <w:r>
        <w:rPr>
          <w:sz w:val="22"/>
        </w:rPr>
        <w:t>and</w:t>
      </w:r>
      <w:r>
        <w:rPr>
          <w:spacing w:val="-3"/>
          <w:sz w:val="22"/>
        </w:rPr>
        <w:t> </w:t>
      </w:r>
      <w:r>
        <w:rPr>
          <w:sz w:val="22"/>
        </w:rPr>
        <w:t>send</w:t>
      </w:r>
      <w:r>
        <w:rPr>
          <w:spacing w:val="-3"/>
          <w:sz w:val="22"/>
        </w:rPr>
        <w:t> </w:t>
      </w:r>
      <w:r>
        <w:rPr>
          <w:sz w:val="22"/>
        </w:rPr>
        <w:t>it</w:t>
      </w:r>
      <w:r>
        <w:rPr>
          <w:spacing w:val="-1"/>
          <w:sz w:val="22"/>
        </w:rPr>
        <w:t> </w:t>
      </w:r>
      <w:r>
        <w:rPr>
          <w:sz w:val="22"/>
        </w:rPr>
        <w:t>for</w:t>
      </w:r>
      <w:r>
        <w:rPr>
          <w:spacing w:val="-2"/>
          <w:sz w:val="22"/>
        </w:rPr>
        <w:t> </w:t>
      </w:r>
      <w:r>
        <w:rPr>
          <w:sz w:val="22"/>
        </w:rPr>
        <w:t>potency</w:t>
      </w:r>
      <w:r>
        <w:rPr>
          <w:spacing w:val="-1"/>
          <w:sz w:val="22"/>
        </w:rPr>
        <w:t> </w:t>
      </w:r>
      <w:r>
        <w:rPr>
          <w:sz w:val="22"/>
        </w:rPr>
        <w:t>and </w:t>
      </w:r>
      <w:bookmarkStart w:name=" In your 2023 inspection report, regard" w:id="73"/>
      <w:bookmarkEnd w:id="73"/>
      <w:r>
        <w:rPr>
          <w:sz w:val="22"/>
        </w:rPr>
        <w:t>m</w:t>
      </w:r>
      <w:r>
        <w:rPr>
          <w:sz w:val="22"/>
        </w:rPr>
        <w:t>icrobe testing.</w:t>
      </w:r>
    </w:p>
    <w:p>
      <w:pPr>
        <w:pStyle w:val="ListParagraph"/>
        <w:numPr>
          <w:ilvl w:val="0"/>
          <w:numId w:val="13"/>
        </w:numPr>
        <w:tabs>
          <w:tab w:pos="1801" w:val="left" w:leader="none"/>
        </w:tabs>
        <w:spacing w:line="240" w:lineRule="auto" w:before="0" w:after="0"/>
        <w:ind w:left="1801" w:right="1311" w:hanging="361"/>
        <w:jc w:val="left"/>
        <w:rPr>
          <w:sz w:val="22"/>
        </w:rPr>
      </w:pPr>
      <w:r>
        <w:rPr>
          <w:sz w:val="22"/>
        </w:rPr>
        <w:t>In</w:t>
      </w:r>
      <w:r>
        <w:rPr>
          <w:spacing w:val="-3"/>
          <w:sz w:val="22"/>
        </w:rPr>
        <w:t> </w:t>
      </w:r>
      <w:r>
        <w:rPr>
          <w:sz w:val="22"/>
        </w:rPr>
        <w:t>your</w:t>
      </w:r>
      <w:r>
        <w:rPr>
          <w:spacing w:val="-4"/>
          <w:sz w:val="22"/>
        </w:rPr>
        <w:t> </w:t>
      </w:r>
      <w:r>
        <w:rPr>
          <w:sz w:val="22"/>
        </w:rPr>
        <w:t>2023</w:t>
      </w:r>
      <w:r>
        <w:rPr>
          <w:spacing w:val="-3"/>
          <w:sz w:val="22"/>
        </w:rPr>
        <w:t> </w:t>
      </w:r>
      <w:r>
        <w:rPr>
          <w:sz w:val="22"/>
        </w:rPr>
        <w:t>inspection</w:t>
      </w:r>
      <w:r>
        <w:rPr>
          <w:spacing w:val="-3"/>
          <w:sz w:val="22"/>
        </w:rPr>
        <w:t> </w:t>
      </w:r>
      <w:r>
        <w:rPr>
          <w:sz w:val="22"/>
        </w:rPr>
        <w:t>report,</w:t>
      </w:r>
      <w:r>
        <w:rPr>
          <w:spacing w:val="-2"/>
          <w:sz w:val="22"/>
        </w:rPr>
        <w:t> </w:t>
      </w:r>
      <w:r>
        <w:rPr>
          <w:sz w:val="22"/>
        </w:rPr>
        <w:t>regarding</w:t>
      </w:r>
      <w:r>
        <w:rPr>
          <w:spacing w:val="-3"/>
          <w:sz w:val="22"/>
        </w:rPr>
        <w:t> </w:t>
      </w:r>
      <w:r>
        <w:rPr>
          <w:sz w:val="22"/>
        </w:rPr>
        <w:t>that</w:t>
      </w:r>
      <w:r>
        <w:rPr>
          <w:spacing w:val="-4"/>
          <w:sz w:val="22"/>
        </w:rPr>
        <w:t> </w:t>
      </w:r>
      <w:r>
        <w:rPr>
          <w:sz w:val="22"/>
        </w:rPr>
        <w:t>extended</w:t>
      </w:r>
      <w:r>
        <w:rPr>
          <w:spacing w:val="-3"/>
          <w:sz w:val="22"/>
        </w:rPr>
        <w:t> </w:t>
      </w:r>
      <w:r>
        <w:rPr>
          <w:sz w:val="22"/>
        </w:rPr>
        <w:t>BUDs</w:t>
      </w:r>
      <w:r>
        <w:rPr>
          <w:spacing w:val="-2"/>
          <w:sz w:val="22"/>
        </w:rPr>
        <w:t> </w:t>
      </w:r>
      <w:r>
        <w:rPr>
          <w:sz w:val="22"/>
        </w:rPr>
        <w:t>being</w:t>
      </w:r>
      <w:r>
        <w:rPr>
          <w:spacing w:val="-3"/>
          <w:sz w:val="22"/>
        </w:rPr>
        <w:t> </w:t>
      </w:r>
      <w:r>
        <w:rPr>
          <w:sz w:val="22"/>
        </w:rPr>
        <w:t>assigned</w:t>
      </w:r>
      <w:r>
        <w:rPr>
          <w:spacing w:val="-3"/>
          <w:sz w:val="22"/>
        </w:rPr>
        <w:t> </w:t>
      </w:r>
      <w:r>
        <w:rPr>
          <w:sz w:val="22"/>
        </w:rPr>
        <w:t>and</w:t>
      </w:r>
      <w:r>
        <w:rPr>
          <w:spacing w:val="-5"/>
          <w:sz w:val="22"/>
        </w:rPr>
        <w:t> </w:t>
      </w:r>
      <w:r>
        <w:rPr>
          <w:sz w:val="22"/>
        </w:rPr>
        <w:t>that</w:t>
      </w:r>
      <w:r>
        <w:rPr>
          <w:spacing w:val="-1"/>
          <w:sz w:val="22"/>
        </w:rPr>
        <w:t> </w:t>
      </w:r>
      <w:r>
        <w:rPr>
          <w:sz w:val="22"/>
        </w:rPr>
        <w:t>the facility does it’s own sterility testing, Can you discuss that a little bit?</w:t>
      </w:r>
    </w:p>
    <w:p>
      <w:pPr>
        <w:pStyle w:val="ListParagraph"/>
        <w:numPr>
          <w:ilvl w:val="1"/>
          <w:numId w:val="13"/>
        </w:numPr>
        <w:tabs>
          <w:tab w:pos="2519" w:val="left" w:leader="none"/>
          <w:tab w:pos="2521" w:val="left" w:leader="none"/>
        </w:tabs>
        <w:spacing w:line="237" w:lineRule="auto" w:before="0" w:after="0"/>
        <w:ind w:left="2521" w:right="816" w:hanging="361"/>
        <w:jc w:val="left"/>
        <w:rPr>
          <w:sz w:val="22"/>
        </w:rPr>
      </w:pPr>
      <w:bookmarkStart w:name="o Before our formulations get a BUD, the" w:id="74"/>
      <w:bookmarkEnd w:id="74"/>
      <w:r>
        <w:rPr/>
      </w:r>
      <w:r>
        <w:rPr>
          <w:sz w:val="22"/>
        </w:rPr>
        <w:t>Before</w:t>
      </w:r>
      <w:r>
        <w:rPr>
          <w:spacing w:val="-4"/>
          <w:sz w:val="22"/>
        </w:rPr>
        <w:t> </w:t>
      </w:r>
      <w:r>
        <w:rPr>
          <w:sz w:val="22"/>
        </w:rPr>
        <w:t>our</w:t>
      </w:r>
      <w:r>
        <w:rPr>
          <w:spacing w:val="-2"/>
          <w:sz w:val="22"/>
        </w:rPr>
        <w:t> </w:t>
      </w:r>
      <w:r>
        <w:rPr>
          <w:sz w:val="22"/>
        </w:rPr>
        <w:t>formulations</w:t>
      </w:r>
      <w:r>
        <w:rPr>
          <w:spacing w:val="-2"/>
          <w:sz w:val="22"/>
        </w:rPr>
        <w:t> </w:t>
      </w:r>
      <w:r>
        <w:rPr>
          <w:sz w:val="22"/>
        </w:rPr>
        <w:t>get</w:t>
      </w:r>
      <w:r>
        <w:rPr>
          <w:spacing w:val="-1"/>
          <w:sz w:val="22"/>
        </w:rPr>
        <w:t> </w:t>
      </w:r>
      <w:r>
        <w:rPr>
          <w:sz w:val="22"/>
        </w:rPr>
        <w:t>a</w:t>
      </w:r>
      <w:r>
        <w:rPr>
          <w:spacing w:val="-2"/>
          <w:sz w:val="22"/>
        </w:rPr>
        <w:t> </w:t>
      </w:r>
      <w:r>
        <w:rPr>
          <w:sz w:val="22"/>
        </w:rPr>
        <w:t>BUD,</w:t>
      </w:r>
      <w:r>
        <w:rPr>
          <w:spacing w:val="-4"/>
          <w:sz w:val="22"/>
        </w:rPr>
        <w:t> </w:t>
      </w:r>
      <w:r>
        <w:rPr>
          <w:sz w:val="22"/>
        </w:rPr>
        <w:t>they</w:t>
      </w:r>
      <w:r>
        <w:rPr>
          <w:spacing w:val="-3"/>
          <w:sz w:val="22"/>
        </w:rPr>
        <w:t> </w:t>
      </w:r>
      <w:r>
        <w:rPr>
          <w:sz w:val="22"/>
        </w:rPr>
        <w:t>go</w:t>
      </w:r>
      <w:r>
        <w:rPr>
          <w:spacing w:val="-3"/>
          <w:sz w:val="22"/>
        </w:rPr>
        <w:t> </w:t>
      </w:r>
      <w:r>
        <w:rPr>
          <w:sz w:val="22"/>
        </w:rPr>
        <w:t>through</w:t>
      </w:r>
      <w:r>
        <w:rPr>
          <w:spacing w:val="-3"/>
          <w:sz w:val="22"/>
        </w:rPr>
        <w:t> </w:t>
      </w:r>
      <w:r>
        <w:rPr>
          <w:sz w:val="22"/>
        </w:rPr>
        <w:t>a</w:t>
      </w:r>
      <w:r>
        <w:rPr>
          <w:spacing w:val="-4"/>
          <w:sz w:val="22"/>
        </w:rPr>
        <w:t> </w:t>
      </w:r>
      <w:r>
        <w:rPr>
          <w:sz w:val="22"/>
        </w:rPr>
        <w:t>validation</w:t>
      </w:r>
      <w:r>
        <w:rPr>
          <w:spacing w:val="-5"/>
          <w:sz w:val="22"/>
        </w:rPr>
        <w:t> </w:t>
      </w:r>
      <w:r>
        <w:rPr>
          <w:sz w:val="22"/>
        </w:rPr>
        <w:t>process</w:t>
      </w:r>
      <w:r>
        <w:rPr>
          <w:spacing w:val="-4"/>
          <w:sz w:val="22"/>
        </w:rPr>
        <w:t> </w:t>
      </w:r>
      <w:r>
        <w:rPr>
          <w:sz w:val="22"/>
        </w:rPr>
        <w:t>which</w:t>
      </w:r>
      <w:r>
        <w:rPr>
          <w:spacing w:val="-3"/>
          <w:sz w:val="22"/>
        </w:rPr>
        <w:t> </w:t>
      </w:r>
      <w:r>
        <w:rPr>
          <w:sz w:val="22"/>
        </w:rPr>
        <w:t>includes an outside extended BUD testing. None of the products are have extended BUDs, but we had 3</w:t>
      </w:r>
      <w:r>
        <w:rPr>
          <w:sz w:val="22"/>
          <w:vertAlign w:val="superscript"/>
        </w:rPr>
        <w:t>rd</w:t>
      </w:r>
      <w:r>
        <w:rPr>
          <w:sz w:val="22"/>
          <w:vertAlign w:val="baseline"/>
        </w:rPr>
        <w:t> party validated data to do so.</w:t>
      </w:r>
    </w:p>
    <w:p>
      <w:pPr>
        <w:pStyle w:val="ListParagraph"/>
        <w:numPr>
          <w:ilvl w:val="1"/>
          <w:numId w:val="13"/>
        </w:numPr>
        <w:tabs>
          <w:tab w:pos="2518" w:val="left" w:leader="none"/>
          <w:tab w:pos="2520" w:val="left" w:leader="none"/>
        </w:tabs>
        <w:spacing w:line="235" w:lineRule="auto" w:before="4" w:after="0"/>
        <w:ind w:left="2520" w:right="954" w:hanging="361"/>
        <w:jc w:val="left"/>
        <w:rPr>
          <w:sz w:val="22"/>
        </w:rPr>
      </w:pPr>
      <w:bookmarkStart w:name="o Jungle Jim’s fulfills the products for" w:id="75"/>
      <w:bookmarkEnd w:id="75"/>
      <w:r>
        <w:rPr/>
      </w:r>
      <w:r>
        <w:rPr>
          <w:sz w:val="22"/>
        </w:rPr>
        <w:t>Jungle</w:t>
      </w:r>
      <w:r>
        <w:rPr>
          <w:spacing w:val="-2"/>
          <w:sz w:val="22"/>
        </w:rPr>
        <w:t> </w:t>
      </w:r>
      <w:r>
        <w:rPr>
          <w:sz w:val="22"/>
        </w:rPr>
        <w:t>Jim’s</w:t>
      </w:r>
      <w:r>
        <w:rPr>
          <w:spacing w:val="-3"/>
          <w:sz w:val="22"/>
        </w:rPr>
        <w:t> </w:t>
      </w:r>
      <w:r>
        <w:rPr>
          <w:sz w:val="22"/>
        </w:rPr>
        <w:t>fulfills</w:t>
      </w:r>
      <w:r>
        <w:rPr>
          <w:spacing w:val="-3"/>
          <w:sz w:val="22"/>
        </w:rPr>
        <w:t> </w:t>
      </w:r>
      <w:r>
        <w:rPr>
          <w:sz w:val="22"/>
        </w:rPr>
        <w:t>the</w:t>
      </w:r>
      <w:r>
        <w:rPr>
          <w:spacing w:val="-2"/>
          <w:sz w:val="22"/>
        </w:rPr>
        <w:t> </w:t>
      </w:r>
      <w:r>
        <w:rPr>
          <w:sz w:val="22"/>
        </w:rPr>
        <w:t>products</w:t>
      </w:r>
      <w:r>
        <w:rPr>
          <w:spacing w:val="-3"/>
          <w:sz w:val="22"/>
        </w:rPr>
        <w:t> </w:t>
      </w:r>
      <w:r>
        <w:rPr>
          <w:sz w:val="22"/>
        </w:rPr>
        <w:t>for</w:t>
      </w:r>
      <w:r>
        <w:rPr>
          <w:spacing w:val="-4"/>
          <w:sz w:val="22"/>
        </w:rPr>
        <w:t> </w:t>
      </w:r>
      <w:r>
        <w:rPr>
          <w:sz w:val="22"/>
        </w:rPr>
        <w:t>the</w:t>
      </w:r>
      <w:r>
        <w:rPr>
          <w:spacing w:val="-4"/>
          <w:sz w:val="22"/>
        </w:rPr>
        <w:t> </w:t>
      </w:r>
      <w:r>
        <w:rPr>
          <w:sz w:val="22"/>
        </w:rPr>
        <w:t>Ro.co</w:t>
      </w:r>
      <w:r>
        <w:rPr>
          <w:spacing w:val="-4"/>
          <w:sz w:val="22"/>
        </w:rPr>
        <w:t> </w:t>
      </w:r>
      <w:r>
        <w:rPr>
          <w:sz w:val="22"/>
        </w:rPr>
        <w:t>(Ro)</w:t>
      </w:r>
      <w:r>
        <w:rPr>
          <w:spacing w:val="-3"/>
          <w:sz w:val="22"/>
        </w:rPr>
        <w:t> </w:t>
      </w:r>
      <w:r>
        <w:rPr>
          <w:sz w:val="22"/>
        </w:rPr>
        <w:t>platform</w:t>
      </w:r>
      <w:r>
        <w:rPr>
          <w:spacing w:val="-2"/>
          <w:sz w:val="22"/>
        </w:rPr>
        <w:t> </w:t>
      </w:r>
      <w:r>
        <w:rPr>
          <w:sz w:val="22"/>
        </w:rPr>
        <w:t>products,</w:t>
      </w:r>
      <w:r>
        <w:rPr>
          <w:spacing w:val="-3"/>
          <w:sz w:val="22"/>
        </w:rPr>
        <w:t> </w:t>
      </w:r>
      <w:r>
        <w:rPr>
          <w:sz w:val="22"/>
        </w:rPr>
        <w:t>but</w:t>
      </w:r>
      <w:r>
        <w:rPr>
          <w:spacing w:val="-4"/>
          <w:sz w:val="22"/>
        </w:rPr>
        <w:t> </w:t>
      </w:r>
      <w:r>
        <w:rPr>
          <w:sz w:val="22"/>
        </w:rPr>
        <w:t>Florida</w:t>
      </w:r>
      <w:r>
        <w:rPr>
          <w:spacing w:val="-4"/>
          <w:sz w:val="22"/>
        </w:rPr>
        <w:t> </w:t>
      </w:r>
      <w:r>
        <w:rPr>
          <w:sz w:val="22"/>
        </w:rPr>
        <w:t>does not use Jungle jim’s data in any shape or form</w:t>
      </w:r>
    </w:p>
    <w:p>
      <w:pPr>
        <w:pStyle w:val="ListParagraph"/>
        <w:numPr>
          <w:ilvl w:val="0"/>
          <w:numId w:val="13"/>
        </w:numPr>
        <w:tabs>
          <w:tab w:pos="1799" w:val="left" w:leader="none"/>
        </w:tabs>
        <w:spacing w:line="279" w:lineRule="exact" w:before="1" w:after="0"/>
        <w:ind w:left="1799" w:right="0" w:hanging="360"/>
        <w:jc w:val="left"/>
        <w:rPr>
          <w:sz w:val="22"/>
        </w:rPr>
      </w:pPr>
      <w:bookmarkStart w:name=" Were you all shipping into MA?" w:id="76"/>
      <w:bookmarkEnd w:id="76"/>
      <w:r>
        <w:rPr/>
      </w:r>
      <w:r>
        <w:rPr>
          <w:sz w:val="22"/>
        </w:rPr>
        <w:t>Were</w:t>
      </w:r>
      <w:r>
        <w:rPr>
          <w:spacing w:val="-5"/>
          <w:sz w:val="22"/>
        </w:rPr>
        <w:t> </w:t>
      </w:r>
      <w:r>
        <w:rPr>
          <w:sz w:val="22"/>
        </w:rPr>
        <w:t>you</w:t>
      </w:r>
      <w:r>
        <w:rPr>
          <w:spacing w:val="-3"/>
          <w:sz w:val="22"/>
        </w:rPr>
        <w:t> </w:t>
      </w:r>
      <w:r>
        <w:rPr>
          <w:sz w:val="22"/>
        </w:rPr>
        <w:t>all</w:t>
      </w:r>
      <w:r>
        <w:rPr>
          <w:spacing w:val="-3"/>
          <w:sz w:val="22"/>
        </w:rPr>
        <w:t> </w:t>
      </w:r>
      <w:r>
        <w:rPr>
          <w:sz w:val="22"/>
        </w:rPr>
        <w:t>shipping</w:t>
      </w:r>
      <w:r>
        <w:rPr>
          <w:spacing w:val="-3"/>
          <w:sz w:val="22"/>
        </w:rPr>
        <w:t> </w:t>
      </w:r>
      <w:r>
        <w:rPr>
          <w:sz w:val="22"/>
        </w:rPr>
        <w:t>into</w:t>
      </w:r>
      <w:r>
        <w:rPr>
          <w:spacing w:val="-5"/>
          <w:sz w:val="22"/>
        </w:rPr>
        <w:t> MA?</w:t>
      </w:r>
    </w:p>
    <w:p>
      <w:pPr>
        <w:pStyle w:val="ListParagraph"/>
        <w:numPr>
          <w:ilvl w:val="1"/>
          <w:numId w:val="13"/>
        </w:numPr>
        <w:tabs>
          <w:tab w:pos="2518" w:val="left" w:leader="none"/>
          <w:tab w:pos="2520" w:val="left" w:leader="none"/>
        </w:tabs>
        <w:spacing w:line="237" w:lineRule="auto" w:before="1" w:after="0"/>
        <w:ind w:left="2520" w:right="802" w:hanging="361"/>
        <w:jc w:val="left"/>
        <w:rPr>
          <w:sz w:val="22"/>
        </w:rPr>
      </w:pPr>
      <w:bookmarkStart w:name="o We were shipping into MA, and then the" w:id="77"/>
      <w:bookmarkEnd w:id="77"/>
      <w:r>
        <w:rPr/>
      </w:r>
      <w:r>
        <w:rPr>
          <w:sz w:val="22"/>
        </w:rPr>
        <w:t>We</w:t>
      </w:r>
      <w:r>
        <w:rPr>
          <w:spacing w:val="-4"/>
          <w:sz w:val="22"/>
        </w:rPr>
        <w:t> </w:t>
      </w:r>
      <w:r>
        <w:rPr>
          <w:sz w:val="22"/>
        </w:rPr>
        <w:t>were</w:t>
      </w:r>
      <w:r>
        <w:rPr>
          <w:spacing w:val="-4"/>
          <w:sz w:val="22"/>
        </w:rPr>
        <w:t> </w:t>
      </w:r>
      <w:r>
        <w:rPr>
          <w:sz w:val="22"/>
        </w:rPr>
        <w:t>shipping</w:t>
      </w:r>
      <w:r>
        <w:rPr>
          <w:spacing w:val="-3"/>
          <w:sz w:val="22"/>
        </w:rPr>
        <w:t> </w:t>
      </w:r>
      <w:r>
        <w:rPr>
          <w:sz w:val="22"/>
        </w:rPr>
        <w:t>into</w:t>
      </w:r>
      <w:r>
        <w:rPr>
          <w:spacing w:val="-3"/>
          <w:sz w:val="22"/>
        </w:rPr>
        <w:t> </w:t>
      </w:r>
      <w:r>
        <w:rPr>
          <w:sz w:val="22"/>
        </w:rPr>
        <w:t>MA,</w:t>
      </w:r>
      <w:r>
        <w:rPr>
          <w:spacing w:val="-4"/>
          <w:sz w:val="22"/>
        </w:rPr>
        <w:t> </w:t>
      </w:r>
      <w:r>
        <w:rPr>
          <w:sz w:val="22"/>
        </w:rPr>
        <w:t>and</w:t>
      </w:r>
      <w:r>
        <w:rPr>
          <w:spacing w:val="-3"/>
          <w:sz w:val="22"/>
        </w:rPr>
        <w:t> </w:t>
      </w:r>
      <w:r>
        <w:rPr>
          <w:sz w:val="22"/>
        </w:rPr>
        <w:t>then</w:t>
      </w:r>
      <w:r>
        <w:rPr>
          <w:spacing w:val="-3"/>
          <w:sz w:val="22"/>
        </w:rPr>
        <w:t> </w:t>
      </w:r>
      <w:r>
        <w:rPr>
          <w:sz w:val="22"/>
        </w:rPr>
        <w:t>the</w:t>
      </w:r>
      <w:r>
        <w:rPr>
          <w:spacing w:val="-4"/>
          <w:sz w:val="22"/>
        </w:rPr>
        <w:t> </w:t>
      </w:r>
      <w:r>
        <w:rPr>
          <w:sz w:val="22"/>
        </w:rPr>
        <w:t>Boad</w:t>
      </w:r>
      <w:r>
        <w:rPr>
          <w:spacing w:val="-3"/>
          <w:sz w:val="22"/>
        </w:rPr>
        <w:t> </w:t>
      </w:r>
      <w:r>
        <w:rPr>
          <w:sz w:val="22"/>
        </w:rPr>
        <w:t>promulgated</w:t>
      </w:r>
      <w:r>
        <w:rPr>
          <w:spacing w:val="-3"/>
          <w:sz w:val="22"/>
        </w:rPr>
        <w:t> </w:t>
      </w:r>
      <w:r>
        <w:rPr>
          <w:sz w:val="22"/>
        </w:rPr>
        <w:t>the</w:t>
      </w:r>
      <w:r>
        <w:rPr>
          <w:spacing w:val="-4"/>
          <w:sz w:val="22"/>
        </w:rPr>
        <w:t> </w:t>
      </w:r>
      <w:r>
        <w:rPr>
          <w:sz w:val="22"/>
        </w:rPr>
        <w:t>non-resident</w:t>
      </w:r>
      <w:r>
        <w:rPr>
          <w:spacing w:val="-1"/>
          <w:sz w:val="22"/>
        </w:rPr>
        <w:t> </w:t>
      </w:r>
      <w:r>
        <w:rPr>
          <w:sz w:val="22"/>
        </w:rPr>
        <w:t>pharmacy legislation. Our records show that we were told to stop compounding and shipping hazardous complex products in June 2025 and since then we have not engaged in any non-sterile complex compounding.</w:t>
      </w:r>
    </w:p>
    <w:p>
      <w:pPr>
        <w:pStyle w:val="ListParagraph"/>
        <w:numPr>
          <w:ilvl w:val="0"/>
          <w:numId w:val="13"/>
        </w:numPr>
        <w:tabs>
          <w:tab w:pos="1800" w:val="left" w:leader="none"/>
        </w:tabs>
        <w:spacing w:line="240" w:lineRule="auto" w:before="2" w:after="0"/>
        <w:ind w:left="1800" w:right="0" w:hanging="360"/>
        <w:jc w:val="left"/>
        <w:rPr>
          <w:sz w:val="22"/>
        </w:rPr>
      </w:pPr>
      <w:bookmarkStart w:name=" Do you have USP 800 complaint room?" w:id="78"/>
      <w:bookmarkEnd w:id="78"/>
      <w:r>
        <w:rPr/>
      </w:r>
      <w:r>
        <w:rPr>
          <w:sz w:val="22"/>
        </w:rPr>
        <w:t>Do</w:t>
      </w:r>
      <w:r>
        <w:rPr>
          <w:spacing w:val="-5"/>
          <w:sz w:val="22"/>
        </w:rPr>
        <w:t> </w:t>
      </w:r>
      <w:r>
        <w:rPr>
          <w:sz w:val="22"/>
        </w:rPr>
        <w:t>you</w:t>
      </w:r>
      <w:r>
        <w:rPr>
          <w:spacing w:val="-5"/>
          <w:sz w:val="22"/>
        </w:rPr>
        <w:t> </w:t>
      </w:r>
      <w:r>
        <w:rPr>
          <w:sz w:val="22"/>
        </w:rPr>
        <w:t>have</w:t>
      </w:r>
      <w:r>
        <w:rPr>
          <w:spacing w:val="-3"/>
          <w:sz w:val="22"/>
        </w:rPr>
        <w:t> </w:t>
      </w:r>
      <w:r>
        <w:rPr>
          <w:sz w:val="22"/>
        </w:rPr>
        <w:t>USP</w:t>
      </w:r>
      <w:r>
        <w:rPr>
          <w:spacing w:val="-3"/>
          <w:sz w:val="22"/>
        </w:rPr>
        <w:t> </w:t>
      </w:r>
      <w:r>
        <w:rPr>
          <w:sz w:val="22"/>
        </w:rPr>
        <w:t>800</w:t>
      </w:r>
      <w:r>
        <w:rPr>
          <w:spacing w:val="-3"/>
          <w:sz w:val="22"/>
        </w:rPr>
        <w:t> </w:t>
      </w:r>
      <w:r>
        <w:rPr>
          <w:sz w:val="22"/>
        </w:rPr>
        <w:t>complaint</w:t>
      </w:r>
      <w:r>
        <w:rPr>
          <w:spacing w:val="-2"/>
          <w:sz w:val="22"/>
        </w:rPr>
        <w:t> </w:t>
      </w:r>
      <w:r>
        <w:rPr>
          <w:spacing w:val="-4"/>
          <w:sz w:val="22"/>
        </w:rPr>
        <w:t>room?</w:t>
      </w:r>
    </w:p>
    <w:p>
      <w:pPr>
        <w:pStyle w:val="ListParagraph"/>
        <w:numPr>
          <w:ilvl w:val="1"/>
          <w:numId w:val="13"/>
        </w:numPr>
        <w:tabs>
          <w:tab w:pos="2519" w:val="left" w:leader="none"/>
        </w:tabs>
        <w:spacing w:line="272" w:lineRule="exact" w:before="0" w:after="0"/>
        <w:ind w:left="2519" w:right="0" w:hanging="359"/>
        <w:jc w:val="left"/>
        <w:rPr>
          <w:sz w:val="22"/>
        </w:rPr>
      </w:pPr>
      <w:bookmarkStart w:name="o Yes, we do have a segregated room for " w:id="79"/>
      <w:bookmarkEnd w:id="79"/>
      <w:r>
        <w:rPr/>
      </w:r>
      <w:bookmarkStart w:name=" How do you know it maintains negative " w:id="80"/>
      <w:bookmarkEnd w:id="80"/>
      <w:r>
        <w:rPr/>
      </w:r>
      <w:r>
        <w:rPr>
          <w:sz w:val="22"/>
        </w:rPr>
        <w:t>Yes,</w:t>
      </w:r>
      <w:r>
        <w:rPr>
          <w:spacing w:val="-5"/>
          <w:sz w:val="22"/>
        </w:rPr>
        <w:t> </w:t>
      </w:r>
      <w:r>
        <w:rPr>
          <w:sz w:val="22"/>
        </w:rPr>
        <w:t>we</w:t>
      </w:r>
      <w:r>
        <w:rPr>
          <w:spacing w:val="-2"/>
          <w:sz w:val="22"/>
        </w:rPr>
        <w:t> </w:t>
      </w:r>
      <w:r>
        <w:rPr>
          <w:sz w:val="22"/>
        </w:rPr>
        <w:t>do</w:t>
      </w:r>
      <w:r>
        <w:rPr>
          <w:spacing w:val="-2"/>
          <w:sz w:val="22"/>
        </w:rPr>
        <w:t> </w:t>
      </w:r>
      <w:r>
        <w:rPr>
          <w:sz w:val="22"/>
        </w:rPr>
        <w:t>have</w:t>
      </w:r>
      <w:r>
        <w:rPr>
          <w:spacing w:val="-3"/>
          <w:sz w:val="22"/>
        </w:rPr>
        <w:t> </w:t>
      </w:r>
      <w:r>
        <w:rPr>
          <w:sz w:val="22"/>
        </w:rPr>
        <w:t>a</w:t>
      </w:r>
      <w:r>
        <w:rPr>
          <w:spacing w:val="-4"/>
          <w:sz w:val="22"/>
        </w:rPr>
        <w:t> </w:t>
      </w:r>
      <w:r>
        <w:rPr>
          <w:sz w:val="22"/>
        </w:rPr>
        <w:t>segregated</w:t>
      </w:r>
      <w:r>
        <w:rPr>
          <w:spacing w:val="-4"/>
          <w:sz w:val="22"/>
        </w:rPr>
        <w:t> </w:t>
      </w:r>
      <w:r>
        <w:rPr>
          <w:sz w:val="22"/>
        </w:rPr>
        <w:t>room</w:t>
      </w:r>
      <w:r>
        <w:rPr>
          <w:spacing w:val="-2"/>
          <w:sz w:val="22"/>
        </w:rPr>
        <w:t> </w:t>
      </w:r>
      <w:r>
        <w:rPr>
          <w:sz w:val="22"/>
        </w:rPr>
        <w:t>for</w:t>
      </w:r>
      <w:r>
        <w:rPr>
          <w:spacing w:val="-3"/>
          <w:sz w:val="22"/>
        </w:rPr>
        <w:t> </w:t>
      </w:r>
      <w:r>
        <w:rPr>
          <w:sz w:val="22"/>
        </w:rPr>
        <w:t>USP</w:t>
      </w:r>
      <w:r>
        <w:rPr>
          <w:spacing w:val="-2"/>
          <w:sz w:val="22"/>
        </w:rPr>
        <w:t> </w:t>
      </w:r>
      <w:r>
        <w:rPr>
          <w:spacing w:val="-4"/>
          <w:sz w:val="22"/>
        </w:rPr>
        <w:t>800.</w:t>
      </w:r>
    </w:p>
    <w:p>
      <w:pPr>
        <w:pStyle w:val="ListParagraph"/>
        <w:numPr>
          <w:ilvl w:val="0"/>
          <w:numId w:val="13"/>
        </w:numPr>
        <w:tabs>
          <w:tab w:pos="1800" w:val="left" w:leader="none"/>
        </w:tabs>
        <w:spacing w:line="276" w:lineRule="exact" w:before="0" w:after="0"/>
        <w:ind w:left="1800" w:right="0" w:hanging="360"/>
        <w:jc w:val="left"/>
        <w:rPr>
          <w:sz w:val="22"/>
        </w:rPr>
      </w:pPr>
      <w:r>
        <w:rPr>
          <w:sz w:val="22"/>
        </w:rPr>
        <w:t>How</w:t>
      </w:r>
      <w:r>
        <w:rPr>
          <w:spacing w:val="-2"/>
          <w:sz w:val="22"/>
        </w:rPr>
        <w:t> </w:t>
      </w:r>
      <w:r>
        <w:rPr>
          <w:sz w:val="22"/>
        </w:rPr>
        <w:t>do</w:t>
      </w:r>
      <w:r>
        <w:rPr>
          <w:spacing w:val="-4"/>
          <w:sz w:val="22"/>
        </w:rPr>
        <w:t> </w:t>
      </w:r>
      <w:r>
        <w:rPr>
          <w:sz w:val="22"/>
        </w:rPr>
        <w:t>you</w:t>
      </w:r>
      <w:r>
        <w:rPr>
          <w:spacing w:val="-6"/>
          <w:sz w:val="22"/>
        </w:rPr>
        <w:t> </w:t>
      </w:r>
      <w:r>
        <w:rPr>
          <w:sz w:val="22"/>
        </w:rPr>
        <w:t>know</w:t>
      </w:r>
      <w:r>
        <w:rPr>
          <w:spacing w:val="-2"/>
          <w:sz w:val="22"/>
        </w:rPr>
        <w:t> </w:t>
      </w:r>
      <w:r>
        <w:rPr>
          <w:sz w:val="22"/>
        </w:rPr>
        <w:t>it</w:t>
      </w:r>
      <w:r>
        <w:rPr>
          <w:spacing w:val="-5"/>
          <w:sz w:val="22"/>
        </w:rPr>
        <w:t> </w:t>
      </w:r>
      <w:r>
        <w:rPr>
          <w:sz w:val="22"/>
        </w:rPr>
        <w:t>maintains</w:t>
      </w:r>
      <w:r>
        <w:rPr>
          <w:spacing w:val="-3"/>
          <w:sz w:val="22"/>
        </w:rPr>
        <w:t> </w:t>
      </w:r>
      <w:r>
        <w:rPr>
          <w:sz w:val="22"/>
        </w:rPr>
        <w:t>negative</w:t>
      </w:r>
      <w:r>
        <w:rPr>
          <w:spacing w:val="-1"/>
          <w:sz w:val="22"/>
        </w:rPr>
        <w:t> </w:t>
      </w:r>
      <w:r>
        <w:rPr>
          <w:spacing w:val="-2"/>
          <w:sz w:val="22"/>
        </w:rPr>
        <w:t>pressure?</w:t>
      </w:r>
    </w:p>
    <w:p>
      <w:pPr>
        <w:pStyle w:val="ListParagraph"/>
        <w:numPr>
          <w:ilvl w:val="1"/>
          <w:numId w:val="13"/>
        </w:numPr>
        <w:tabs>
          <w:tab w:pos="2519" w:val="left" w:leader="none"/>
        </w:tabs>
        <w:spacing w:line="271" w:lineRule="exact" w:before="0" w:after="0"/>
        <w:ind w:left="2519" w:right="0" w:hanging="359"/>
        <w:jc w:val="left"/>
        <w:rPr>
          <w:sz w:val="22"/>
        </w:rPr>
      </w:pPr>
      <w:bookmarkStart w:name="o We perform air quality testing. And we" w:id="81"/>
      <w:bookmarkEnd w:id="81"/>
      <w:r>
        <w:rPr/>
      </w:r>
      <w:r>
        <w:rPr>
          <w:sz w:val="22"/>
        </w:rPr>
        <w:t>We</w:t>
      </w:r>
      <w:r>
        <w:rPr>
          <w:spacing w:val="-5"/>
          <w:sz w:val="22"/>
        </w:rPr>
        <w:t> </w:t>
      </w:r>
      <w:r>
        <w:rPr>
          <w:sz w:val="22"/>
        </w:rPr>
        <w:t>perform</w:t>
      </w:r>
      <w:r>
        <w:rPr>
          <w:spacing w:val="-2"/>
          <w:sz w:val="22"/>
        </w:rPr>
        <w:t> </w:t>
      </w:r>
      <w:r>
        <w:rPr>
          <w:sz w:val="22"/>
        </w:rPr>
        <w:t>air</w:t>
      </w:r>
      <w:r>
        <w:rPr>
          <w:spacing w:val="-4"/>
          <w:sz w:val="22"/>
        </w:rPr>
        <w:t> </w:t>
      </w:r>
      <w:r>
        <w:rPr>
          <w:sz w:val="22"/>
        </w:rPr>
        <w:t>quality</w:t>
      </w:r>
      <w:r>
        <w:rPr>
          <w:spacing w:val="-4"/>
          <w:sz w:val="22"/>
        </w:rPr>
        <w:t> </w:t>
      </w:r>
      <w:r>
        <w:rPr>
          <w:sz w:val="22"/>
        </w:rPr>
        <w:t>testing.</w:t>
      </w:r>
      <w:r>
        <w:rPr>
          <w:spacing w:val="-3"/>
          <w:sz w:val="22"/>
        </w:rPr>
        <w:t> </w:t>
      </w:r>
      <w:r>
        <w:rPr>
          <w:sz w:val="22"/>
        </w:rPr>
        <w:t>And</w:t>
      </w:r>
      <w:r>
        <w:rPr>
          <w:spacing w:val="-5"/>
          <w:sz w:val="22"/>
        </w:rPr>
        <w:t> </w:t>
      </w:r>
      <w:r>
        <w:rPr>
          <w:sz w:val="22"/>
        </w:rPr>
        <w:t>we</w:t>
      </w:r>
      <w:r>
        <w:rPr>
          <w:spacing w:val="-2"/>
          <w:sz w:val="22"/>
        </w:rPr>
        <w:t> </w:t>
      </w:r>
      <w:r>
        <w:rPr>
          <w:sz w:val="22"/>
        </w:rPr>
        <w:t>do</w:t>
      </w:r>
      <w:r>
        <w:rPr>
          <w:spacing w:val="-4"/>
          <w:sz w:val="22"/>
        </w:rPr>
        <w:t> </w:t>
      </w:r>
      <w:r>
        <w:rPr>
          <w:sz w:val="22"/>
        </w:rPr>
        <w:t>continuous</w:t>
      </w:r>
      <w:r>
        <w:rPr>
          <w:spacing w:val="-5"/>
          <w:sz w:val="22"/>
        </w:rPr>
        <w:t> </w:t>
      </w:r>
      <w:r>
        <w:rPr>
          <w:spacing w:val="-2"/>
          <w:sz w:val="22"/>
        </w:rPr>
        <w:t>monitoring</w:t>
      </w:r>
    </w:p>
    <w:p>
      <w:pPr>
        <w:pStyle w:val="ListParagraph"/>
        <w:numPr>
          <w:ilvl w:val="0"/>
          <w:numId w:val="13"/>
        </w:numPr>
        <w:tabs>
          <w:tab w:pos="1800" w:val="left" w:leader="none"/>
        </w:tabs>
        <w:spacing w:line="277" w:lineRule="exact" w:before="0" w:after="0"/>
        <w:ind w:left="1800" w:right="0" w:hanging="360"/>
        <w:jc w:val="left"/>
        <w:rPr>
          <w:sz w:val="22"/>
        </w:rPr>
      </w:pPr>
      <w:bookmarkStart w:name=" What do you use for your primary engin" w:id="82"/>
      <w:bookmarkEnd w:id="82"/>
      <w:r>
        <w:rPr/>
      </w:r>
      <w:r>
        <w:rPr>
          <w:sz w:val="22"/>
        </w:rPr>
        <w:t>What</w:t>
      </w:r>
      <w:r>
        <w:rPr>
          <w:spacing w:val="-2"/>
          <w:sz w:val="22"/>
        </w:rPr>
        <w:t> </w:t>
      </w:r>
      <w:r>
        <w:rPr>
          <w:sz w:val="22"/>
        </w:rPr>
        <w:t>do</w:t>
      </w:r>
      <w:r>
        <w:rPr>
          <w:spacing w:val="-4"/>
          <w:sz w:val="22"/>
        </w:rPr>
        <w:t> </w:t>
      </w:r>
      <w:r>
        <w:rPr>
          <w:sz w:val="22"/>
        </w:rPr>
        <w:t>you</w:t>
      </w:r>
      <w:r>
        <w:rPr>
          <w:spacing w:val="-3"/>
          <w:sz w:val="22"/>
        </w:rPr>
        <w:t> </w:t>
      </w:r>
      <w:r>
        <w:rPr>
          <w:sz w:val="22"/>
        </w:rPr>
        <w:t>use</w:t>
      </w:r>
      <w:r>
        <w:rPr>
          <w:spacing w:val="-5"/>
          <w:sz w:val="22"/>
        </w:rPr>
        <w:t> </w:t>
      </w:r>
      <w:r>
        <w:rPr>
          <w:sz w:val="22"/>
        </w:rPr>
        <w:t>for</w:t>
      </w:r>
      <w:r>
        <w:rPr>
          <w:spacing w:val="-5"/>
          <w:sz w:val="22"/>
        </w:rPr>
        <w:t> </w:t>
      </w:r>
      <w:r>
        <w:rPr>
          <w:sz w:val="22"/>
        </w:rPr>
        <w:t>your</w:t>
      </w:r>
      <w:r>
        <w:rPr>
          <w:spacing w:val="-2"/>
          <w:sz w:val="22"/>
        </w:rPr>
        <w:t> </w:t>
      </w:r>
      <w:r>
        <w:rPr>
          <w:sz w:val="22"/>
        </w:rPr>
        <w:t>primary</w:t>
      </w:r>
      <w:r>
        <w:rPr>
          <w:spacing w:val="-4"/>
          <w:sz w:val="22"/>
        </w:rPr>
        <w:t> </w:t>
      </w:r>
      <w:r>
        <w:rPr>
          <w:sz w:val="22"/>
        </w:rPr>
        <w:t>engineering</w:t>
      </w:r>
      <w:r>
        <w:rPr>
          <w:spacing w:val="-5"/>
          <w:sz w:val="22"/>
        </w:rPr>
        <w:t> </w:t>
      </w:r>
      <w:r>
        <w:rPr>
          <w:spacing w:val="-2"/>
          <w:sz w:val="22"/>
        </w:rPr>
        <w:t>control?</w:t>
      </w:r>
    </w:p>
    <w:p>
      <w:pPr>
        <w:pStyle w:val="ListParagraph"/>
        <w:numPr>
          <w:ilvl w:val="1"/>
          <w:numId w:val="13"/>
        </w:numPr>
        <w:tabs>
          <w:tab w:pos="2519" w:val="left" w:leader="none"/>
        </w:tabs>
        <w:spacing w:line="240" w:lineRule="auto" w:before="1" w:after="0"/>
        <w:ind w:left="2519" w:right="0" w:hanging="359"/>
        <w:jc w:val="left"/>
        <w:rPr>
          <w:sz w:val="22"/>
        </w:rPr>
      </w:pPr>
      <w:bookmarkStart w:name="o We have a laminar flow hood that we us" w:id="83"/>
      <w:bookmarkEnd w:id="83"/>
      <w:r>
        <w:rPr/>
      </w:r>
      <w:r>
        <w:rPr>
          <w:sz w:val="22"/>
        </w:rPr>
        <w:t>We</w:t>
      </w:r>
      <w:r>
        <w:rPr>
          <w:spacing w:val="-4"/>
          <w:sz w:val="22"/>
        </w:rPr>
        <w:t> </w:t>
      </w:r>
      <w:r>
        <w:rPr>
          <w:sz w:val="22"/>
        </w:rPr>
        <w:t>have</w:t>
      </w:r>
      <w:r>
        <w:rPr>
          <w:spacing w:val="-2"/>
          <w:sz w:val="22"/>
        </w:rPr>
        <w:t> </w:t>
      </w:r>
      <w:r>
        <w:rPr>
          <w:sz w:val="22"/>
        </w:rPr>
        <w:t>a</w:t>
      </w:r>
      <w:r>
        <w:rPr>
          <w:spacing w:val="-4"/>
          <w:sz w:val="22"/>
        </w:rPr>
        <w:t> </w:t>
      </w:r>
      <w:r>
        <w:rPr>
          <w:sz w:val="22"/>
        </w:rPr>
        <w:t>laminar</w:t>
      </w:r>
      <w:r>
        <w:rPr>
          <w:spacing w:val="-5"/>
          <w:sz w:val="22"/>
        </w:rPr>
        <w:t> </w:t>
      </w:r>
      <w:r>
        <w:rPr>
          <w:sz w:val="22"/>
        </w:rPr>
        <w:t>flow</w:t>
      </w:r>
      <w:r>
        <w:rPr>
          <w:spacing w:val="-1"/>
          <w:sz w:val="22"/>
        </w:rPr>
        <w:t> </w:t>
      </w:r>
      <w:r>
        <w:rPr>
          <w:sz w:val="22"/>
        </w:rPr>
        <w:t>hood</w:t>
      </w:r>
      <w:r>
        <w:rPr>
          <w:spacing w:val="-4"/>
          <w:sz w:val="22"/>
        </w:rPr>
        <w:t> </w:t>
      </w:r>
      <w:r>
        <w:rPr>
          <w:sz w:val="22"/>
        </w:rPr>
        <w:t>that</w:t>
      </w:r>
      <w:r>
        <w:rPr>
          <w:spacing w:val="-4"/>
          <w:sz w:val="22"/>
        </w:rPr>
        <w:t> </w:t>
      </w:r>
      <w:r>
        <w:rPr>
          <w:sz w:val="22"/>
        </w:rPr>
        <w:t>we</w:t>
      </w:r>
      <w:r>
        <w:rPr>
          <w:spacing w:val="-5"/>
          <w:sz w:val="22"/>
        </w:rPr>
        <w:t> </w:t>
      </w:r>
      <w:r>
        <w:rPr>
          <w:sz w:val="22"/>
        </w:rPr>
        <w:t>use.</w:t>
      </w:r>
      <w:r>
        <w:rPr>
          <w:spacing w:val="-2"/>
          <w:sz w:val="22"/>
        </w:rPr>
        <w:t> </w:t>
      </w:r>
      <w:r>
        <w:rPr>
          <w:sz w:val="22"/>
        </w:rPr>
        <w:t>It’s</w:t>
      </w:r>
      <w:r>
        <w:rPr>
          <w:spacing w:val="-3"/>
          <w:sz w:val="22"/>
        </w:rPr>
        <w:t> </w:t>
      </w:r>
      <w:r>
        <w:rPr>
          <w:sz w:val="22"/>
        </w:rPr>
        <w:t>an</w:t>
      </w:r>
      <w:r>
        <w:rPr>
          <w:spacing w:val="-5"/>
          <w:sz w:val="22"/>
        </w:rPr>
        <w:t> </w:t>
      </w:r>
      <w:r>
        <w:rPr>
          <w:sz w:val="22"/>
        </w:rPr>
        <w:t>externally</w:t>
      </w:r>
      <w:r>
        <w:rPr>
          <w:spacing w:val="-2"/>
          <w:sz w:val="22"/>
        </w:rPr>
        <w:t> </w:t>
      </w:r>
      <w:r>
        <w:rPr>
          <w:sz w:val="22"/>
        </w:rPr>
        <w:t>vented</w:t>
      </w:r>
      <w:r>
        <w:rPr>
          <w:spacing w:val="-3"/>
          <w:sz w:val="22"/>
        </w:rPr>
        <w:t> </w:t>
      </w:r>
      <w:r>
        <w:rPr>
          <w:spacing w:val="-2"/>
          <w:sz w:val="22"/>
        </w:rPr>
        <w:t>hood.</w:t>
      </w:r>
    </w:p>
    <w:p>
      <w:pPr>
        <w:pStyle w:val="ListParagraph"/>
        <w:spacing w:after="0" w:line="240" w:lineRule="auto"/>
        <w:jc w:val="left"/>
        <w:rPr>
          <w:sz w:val="22"/>
        </w:rPr>
        <w:sectPr>
          <w:pgSz w:w="12240" w:h="15840"/>
          <w:pgMar w:header="0" w:footer="1593" w:top="1400" w:bottom="1800" w:left="360" w:right="720"/>
        </w:sectPr>
      </w:pPr>
    </w:p>
    <w:p>
      <w:pPr>
        <w:pStyle w:val="ListParagraph"/>
        <w:numPr>
          <w:ilvl w:val="0"/>
          <w:numId w:val="13"/>
        </w:numPr>
        <w:tabs>
          <w:tab w:pos="1800" w:val="left" w:leader="none"/>
        </w:tabs>
        <w:spacing w:line="240" w:lineRule="auto" w:before="79" w:after="0"/>
        <w:ind w:left="1800" w:right="874" w:hanging="361"/>
        <w:jc w:val="left"/>
        <w:rPr>
          <w:sz w:val="22"/>
        </w:rPr>
      </w:pPr>
      <w:bookmarkStart w:name=" It is not just hazardous compounding t" w:id="84"/>
      <w:bookmarkEnd w:id="84"/>
      <w:r>
        <w:rPr/>
      </w:r>
      <w:r>
        <w:rPr>
          <w:sz w:val="22"/>
        </w:rPr>
        <w:t>It</w:t>
      </w:r>
      <w:r>
        <w:rPr>
          <w:spacing w:val="-2"/>
          <w:sz w:val="22"/>
        </w:rPr>
        <w:t> </w:t>
      </w:r>
      <w:r>
        <w:rPr>
          <w:sz w:val="22"/>
        </w:rPr>
        <w:t>is</w:t>
      </w:r>
      <w:r>
        <w:rPr>
          <w:spacing w:val="-3"/>
          <w:sz w:val="22"/>
        </w:rPr>
        <w:t> </w:t>
      </w:r>
      <w:r>
        <w:rPr>
          <w:sz w:val="22"/>
        </w:rPr>
        <w:t>not</w:t>
      </w:r>
      <w:r>
        <w:rPr>
          <w:spacing w:val="-2"/>
          <w:sz w:val="22"/>
        </w:rPr>
        <w:t> </w:t>
      </w:r>
      <w:r>
        <w:rPr>
          <w:sz w:val="22"/>
        </w:rPr>
        <w:t>just</w:t>
      </w:r>
      <w:r>
        <w:rPr>
          <w:spacing w:val="-5"/>
          <w:sz w:val="22"/>
        </w:rPr>
        <w:t> </w:t>
      </w:r>
      <w:r>
        <w:rPr>
          <w:sz w:val="22"/>
        </w:rPr>
        <w:t>hazardous</w:t>
      </w:r>
      <w:r>
        <w:rPr>
          <w:spacing w:val="-3"/>
          <w:sz w:val="22"/>
        </w:rPr>
        <w:t> </w:t>
      </w:r>
      <w:r>
        <w:rPr>
          <w:sz w:val="22"/>
        </w:rPr>
        <w:t>compounding</w:t>
      </w:r>
      <w:r>
        <w:rPr>
          <w:spacing w:val="-4"/>
          <w:sz w:val="22"/>
        </w:rPr>
        <w:t> </w:t>
      </w:r>
      <w:r>
        <w:rPr>
          <w:sz w:val="22"/>
        </w:rPr>
        <w:t>that</w:t>
      </w:r>
      <w:r>
        <w:rPr>
          <w:spacing w:val="-2"/>
          <w:sz w:val="22"/>
        </w:rPr>
        <w:t> </w:t>
      </w:r>
      <w:r>
        <w:rPr>
          <w:sz w:val="22"/>
        </w:rPr>
        <w:t>qualifies</w:t>
      </w:r>
      <w:r>
        <w:rPr>
          <w:spacing w:val="-3"/>
          <w:sz w:val="22"/>
        </w:rPr>
        <w:t> </w:t>
      </w:r>
      <w:r>
        <w:rPr>
          <w:sz w:val="22"/>
        </w:rPr>
        <w:t>as</w:t>
      </w:r>
      <w:r>
        <w:rPr>
          <w:spacing w:val="-5"/>
          <w:sz w:val="22"/>
        </w:rPr>
        <w:t> </w:t>
      </w:r>
      <w:r>
        <w:rPr>
          <w:sz w:val="22"/>
        </w:rPr>
        <w:t>complex</w:t>
      </w:r>
      <w:r>
        <w:rPr>
          <w:spacing w:val="-3"/>
          <w:sz w:val="22"/>
        </w:rPr>
        <w:t> </w:t>
      </w:r>
      <w:r>
        <w:rPr>
          <w:sz w:val="22"/>
        </w:rPr>
        <w:t>non-sterile</w:t>
      </w:r>
      <w:r>
        <w:rPr>
          <w:spacing w:val="-2"/>
          <w:sz w:val="22"/>
        </w:rPr>
        <w:t> </w:t>
      </w:r>
      <w:r>
        <w:rPr>
          <w:sz w:val="22"/>
        </w:rPr>
        <w:t>compounding</w:t>
      </w:r>
      <w:r>
        <w:rPr>
          <w:spacing w:val="-4"/>
          <w:sz w:val="22"/>
        </w:rPr>
        <w:t> </w:t>
      </w:r>
      <w:r>
        <w:rPr>
          <w:sz w:val="22"/>
        </w:rPr>
        <w:t>as</w:t>
      </w:r>
      <w:r>
        <w:rPr>
          <w:spacing w:val="-3"/>
          <w:sz w:val="22"/>
        </w:rPr>
        <w:t> </w:t>
      </w:r>
      <w:r>
        <w:rPr>
          <w:sz w:val="22"/>
        </w:rPr>
        <w:t>laid out in our policy. Can you an example of other dosages that you compound and are currently sending into Massachusetts?</w:t>
      </w:r>
    </w:p>
    <w:p>
      <w:pPr>
        <w:pStyle w:val="ListParagraph"/>
        <w:numPr>
          <w:ilvl w:val="1"/>
          <w:numId w:val="13"/>
        </w:numPr>
        <w:tabs>
          <w:tab w:pos="2518" w:val="left" w:leader="none"/>
          <w:tab w:pos="2520" w:val="left" w:leader="none"/>
        </w:tabs>
        <w:spacing w:line="237" w:lineRule="auto" w:before="1" w:after="0"/>
        <w:ind w:left="2520" w:right="863" w:hanging="361"/>
        <w:jc w:val="both"/>
        <w:rPr>
          <w:sz w:val="22"/>
        </w:rPr>
      </w:pPr>
      <w:bookmarkStart w:name="o We compound products for Ro, which inc" w:id="85"/>
      <w:bookmarkEnd w:id="85"/>
      <w:r>
        <w:rPr/>
      </w:r>
      <w:r>
        <w:rPr>
          <w:sz w:val="22"/>
        </w:rPr>
        <w:t>We</w:t>
      </w:r>
      <w:r>
        <w:rPr>
          <w:spacing w:val="-1"/>
          <w:sz w:val="22"/>
        </w:rPr>
        <w:t> </w:t>
      </w:r>
      <w:r>
        <w:rPr>
          <w:sz w:val="22"/>
        </w:rPr>
        <w:t>compound</w:t>
      </w:r>
      <w:r>
        <w:rPr>
          <w:spacing w:val="-3"/>
          <w:sz w:val="22"/>
        </w:rPr>
        <w:t> </w:t>
      </w:r>
      <w:r>
        <w:rPr>
          <w:sz w:val="22"/>
        </w:rPr>
        <w:t>products</w:t>
      </w:r>
      <w:r>
        <w:rPr>
          <w:spacing w:val="-2"/>
          <w:sz w:val="22"/>
        </w:rPr>
        <w:t> </w:t>
      </w:r>
      <w:r>
        <w:rPr>
          <w:sz w:val="22"/>
        </w:rPr>
        <w:t>for</w:t>
      </w:r>
      <w:r>
        <w:rPr>
          <w:spacing w:val="-2"/>
          <w:sz w:val="22"/>
        </w:rPr>
        <w:t> </w:t>
      </w:r>
      <w:r>
        <w:rPr>
          <w:sz w:val="22"/>
        </w:rPr>
        <w:t>Ro,</w:t>
      </w:r>
      <w:r>
        <w:rPr>
          <w:spacing w:val="-4"/>
          <w:sz w:val="22"/>
        </w:rPr>
        <w:t> </w:t>
      </w:r>
      <w:r>
        <w:rPr>
          <w:sz w:val="22"/>
        </w:rPr>
        <w:t>which</w:t>
      </w:r>
      <w:r>
        <w:rPr>
          <w:spacing w:val="-3"/>
          <w:sz w:val="22"/>
        </w:rPr>
        <w:t> </w:t>
      </w:r>
      <w:r>
        <w:rPr>
          <w:sz w:val="22"/>
        </w:rPr>
        <w:t>includes</w:t>
      </w:r>
      <w:r>
        <w:rPr>
          <w:spacing w:val="-4"/>
          <w:sz w:val="22"/>
        </w:rPr>
        <w:t> </w:t>
      </w:r>
      <w:r>
        <w:rPr>
          <w:sz w:val="22"/>
        </w:rPr>
        <w:t>an</w:t>
      </w:r>
      <w:r>
        <w:rPr>
          <w:spacing w:val="-3"/>
          <w:sz w:val="22"/>
        </w:rPr>
        <w:t> </w:t>
      </w:r>
      <w:r>
        <w:rPr>
          <w:sz w:val="22"/>
        </w:rPr>
        <w:t>Erectile</w:t>
      </w:r>
      <w:r>
        <w:rPr>
          <w:spacing w:val="-4"/>
          <w:sz w:val="22"/>
        </w:rPr>
        <w:t> </w:t>
      </w:r>
      <w:r>
        <w:rPr>
          <w:sz w:val="22"/>
        </w:rPr>
        <w:t>Dysfunction</w:t>
      </w:r>
      <w:r>
        <w:rPr>
          <w:spacing w:val="-3"/>
          <w:sz w:val="22"/>
        </w:rPr>
        <w:t> </w:t>
      </w:r>
      <w:r>
        <w:rPr>
          <w:sz w:val="22"/>
        </w:rPr>
        <w:t>gummy</w:t>
      </w:r>
      <w:r>
        <w:rPr>
          <w:spacing w:val="-3"/>
          <w:sz w:val="22"/>
        </w:rPr>
        <w:t> </w:t>
      </w:r>
      <w:r>
        <w:rPr>
          <w:sz w:val="22"/>
        </w:rPr>
        <w:t>that</w:t>
      </w:r>
      <w:r>
        <w:rPr>
          <w:spacing w:val="-1"/>
          <w:sz w:val="22"/>
        </w:rPr>
        <w:t> </w:t>
      </w:r>
      <w:r>
        <w:rPr>
          <w:sz w:val="22"/>
        </w:rPr>
        <w:t>is</w:t>
      </w:r>
      <w:r>
        <w:rPr>
          <w:spacing w:val="-2"/>
          <w:sz w:val="22"/>
        </w:rPr>
        <w:t> </w:t>
      </w:r>
      <w:r>
        <w:rPr>
          <w:sz w:val="22"/>
        </w:rPr>
        <w:t>a sublingual</w:t>
      </w:r>
      <w:r>
        <w:rPr>
          <w:spacing w:val="-2"/>
          <w:sz w:val="22"/>
        </w:rPr>
        <w:t> </w:t>
      </w:r>
      <w:r>
        <w:rPr>
          <w:sz w:val="22"/>
        </w:rPr>
        <w:t>dosage</w:t>
      </w:r>
      <w:r>
        <w:rPr>
          <w:spacing w:val="-1"/>
          <w:sz w:val="22"/>
        </w:rPr>
        <w:t> </w:t>
      </w:r>
      <w:r>
        <w:rPr>
          <w:sz w:val="22"/>
        </w:rPr>
        <w:t>form,</w:t>
      </w:r>
      <w:r>
        <w:rPr>
          <w:spacing w:val="-4"/>
          <w:sz w:val="22"/>
        </w:rPr>
        <w:t> </w:t>
      </w:r>
      <w:r>
        <w:rPr>
          <w:sz w:val="22"/>
        </w:rPr>
        <w:t>but</w:t>
      </w:r>
      <w:r>
        <w:rPr>
          <w:spacing w:val="-1"/>
          <w:sz w:val="22"/>
        </w:rPr>
        <w:t> </w:t>
      </w:r>
      <w:r>
        <w:rPr>
          <w:sz w:val="22"/>
        </w:rPr>
        <w:t>we</w:t>
      </w:r>
      <w:r>
        <w:rPr>
          <w:spacing w:val="-4"/>
          <w:sz w:val="22"/>
        </w:rPr>
        <w:t> </w:t>
      </w:r>
      <w:r>
        <w:rPr>
          <w:sz w:val="22"/>
        </w:rPr>
        <w:t>don’t</w:t>
      </w:r>
      <w:r>
        <w:rPr>
          <w:spacing w:val="-4"/>
          <w:sz w:val="22"/>
        </w:rPr>
        <w:t> </w:t>
      </w:r>
      <w:r>
        <w:rPr>
          <w:sz w:val="22"/>
        </w:rPr>
        <w:t>believe</w:t>
      </w:r>
      <w:r>
        <w:rPr>
          <w:spacing w:val="-4"/>
          <w:sz w:val="22"/>
        </w:rPr>
        <w:t> </w:t>
      </w:r>
      <w:r>
        <w:rPr>
          <w:sz w:val="22"/>
        </w:rPr>
        <w:t>this</w:t>
      </w:r>
      <w:r>
        <w:rPr>
          <w:spacing w:val="-4"/>
          <w:sz w:val="22"/>
        </w:rPr>
        <w:t> </w:t>
      </w:r>
      <w:r>
        <w:rPr>
          <w:sz w:val="22"/>
        </w:rPr>
        <w:t>meets</w:t>
      </w:r>
      <w:r>
        <w:rPr>
          <w:spacing w:val="-2"/>
          <w:sz w:val="22"/>
        </w:rPr>
        <w:t> </w:t>
      </w:r>
      <w:r>
        <w:rPr>
          <w:sz w:val="22"/>
        </w:rPr>
        <w:t>the</w:t>
      </w:r>
      <w:r>
        <w:rPr>
          <w:spacing w:val="-4"/>
          <w:sz w:val="22"/>
        </w:rPr>
        <w:t> </w:t>
      </w:r>
      <w:r>
        <w:rPr>
          <w:sz w:val="22"/>
        </w:rPr>
        <w:t>definition</w:t>
      </w:r>
      <w:r>
        <w:rPr>
          <w:spacing w:val="-5"/>
          <w:sz w:val="22"/>
        </w:rPr>
        <w:t> </w:t>
      </w:r>
      <w:r>
        <w:rPr>
          <w:sz w:val="22"/>
        </w:rPr>
        <w:t>of</w:t>
      </w:r>
      <w:r>
        <w:rPr>
          <w:spacing w:val="-4"/>
          <w:sz w:val="22"/>
        </w:rPr>
        <w:t> </w:t>
      </w:r>
      <w:r>
        <w:rPr>
          <w:sz w:val="22"/>
        </w:rPr>
        <w:t>complex</w:t>
      </w:r>
      <w:r>
        <w:rPr>
          <w:spacing w:val="-2"/>
          <w:sz w:val="22"/>
        </w:rPr>
        <w:t> </w:t>
      </w:r>
      <w:r>
        <w:rPr>
          <w:sz w:val="22"/>
        </w:rPr>
        <w:t>non-sterile compounding.</w:t>
      </w:r>
    </w:p>
    <w:p>
      <w:pPr>
        <w:pStyle w:val="ListParagraph"/>
        <w:numPr>
          <w:ilvl w:val="0"/>
          <w:numId w:val="13"/>
        </w:numPr>
        <w:tabs>
          <w:tab w:pos="1798" w:val="left" w:leader="none"/>
          <w:tab w:pos="1800" w:val="left" w:leader="none"/>
        </w:tabs>
        <w:spacing w:line="240" w:lineRule="auto" w:before="0" w:after="0"/>
        <w:ind w:left="1800" w:right="870" w:hanging="361"/>
        <w:jc w:val="both"/>
        <w:rPr>
          <w:sz w:val="22"/>
        </w:rPr>
      </w:pPr>
      <w:bookmarkStart w:name=" How do you all receive prescriptions? " w:id="86"/>
      <w:bookmarkEnd w:id="86"/>
      <w:r>
        <w:rPr/>
      </w:r>
      <w:r>
        <w:rPr>
          <w:sz w:val="22"/>
        </w:rPr>
        <w:t>How</w:t>
      </w:r>
      <w:r>
        <w:rPr>
          <w:spacing w:val="-2"/>
          <w:sz w:val="22"/>
        </w:rPr>
        <w:t> </w:t>
      </w:r>
      <w:r>
        <w:rPr>
          <w:sz w:val="22"/>
        </w:rPr>
        <w:t>do</w:t>
      </w:r>
      <w:r>
        <w:rPr>
          <w:spacing w:val="-4"/>
          <w:sz w:val="22"/>
        </w:rPr>
        <w:t> </w:t>
      </w:r>
      <w:r>
        <w:rPr>
          <w:sz w:val="22"/>
        </w:rPr>
        <w:t>you</w:t>
      </w:r>
      <w:r>
        <w:rPr>
          <w:spacing w:val="-4"/>
          <w:sz w:val="22"/>
        </w:rPr>
        <w:t> </w:t>
      </w:r>
      <w:r>
        <w:rPr>
          <w:sz w:val="22"/>
        </w:rPr>
        <w:t>all</w:t>
      </w:r>
      <w:r>
        <w:rPr>
          <w:spacing w:val="-6"/>
          <w:sz w:val="22"/>
        </w:rPr>
        <w:t> </w:t>
      </w:r>
      <w:r>
        <w:rPr>
          <w:sz w:val="22"/>
        </w:rPr>
        <w:t>receive</w:t>
      </w:r>
      <w:r>
        <w:rPr>
          <w:spacing w:val="-2"/>
          <w:sz w:val="22"/>
        </w:rPr>
        <w:t> </w:t>
      </w:r>
      <w:r>
        <w:rPr>
          <w:sz w:val="22"/>
        </w:rPr>
        <w:t>prescriptions?</w:t>
      </w:r>
      <w:r>
        <w:rPr>
          <w:spacing w:val="-2"/>
          <w:sz w:val="22"/>
        </w:rPr>
        <w:t> </w:t>
      </w:r>
      <w:r>
        <w:rPr>
          <w:sz w:val="22"/>
        </w:rPr>
        <w:t>What</w:t>
      </w:r>
      <w:r>
        <w:rPr>
          <w:spacing w:val="-2"/>
          <w:sz w:val="22"/>
        </w:rPr>
        <w:t> </w:t>
      </w:r>
      <w:r>
        <w:rPr>
          <w:sz w:val="22"/>
        </w:rPr>
        <w:t>is</w:t>
      </w:r>
      <w:r>
        <w:rPr>
          <w:spacing w:val="-5"/>
          <w:sz w:val="22"/>
        </w:rPr>
        <w:t> </w:t>
      </w:r>
      <w:r>
        <w:rPr>
          <w:sz w:val="22"/>
        </w:rPr>
        <w:t>the</w:t>
      </w:r>
      <w:r>
        <w:rPr>
          <w:spacing w:val="-2"/>
          <w:sz w:val="22"/>
        </w:rPr>
        <w:t> </w:t>
      </w:r>
      <w:r>
        <w:rPr>
          <w:sz w:val="22"/>
        </w:rPr>
        <w:t>relationship</w:t>
      </w:r>
      <w:r>
        <w:rPr>
          <w:spacing w:val="-4"/>
          <w:sz w:val="22"/>
        </w:rPr>
        <w:t> </w:t>
      </w:r>
      <w:r>
        <w:rPr>
          <w:sz w:val="22"/>
        </w:rPr>
        <w:t>between</w:t>
      </w:r>
      <w:r>
        <w:rPr>
          <w:spacing w:val="-4"/>
          <w:sz w:val="22"/>
        </w:rPr>
        <w:t> </w:t>
      </w:r>
      <w:r>
        <w:rPr>
          <w:sz w:val="22"/>
        </w:rPr>
        <w:t>the</w:t>
      </w:r>
      <w:r>
        <w:rPr>
          <w:spacing w:val="-2"/>
          <w:sz w:val="22"/>
        </w:rPr>
        <w:t> </w:t>
      </w:r>
      <w:r>
        <w:rPr>
          <w:sz w:val="22"/>
        </w:rPr>
        <w:t>patient,</w:t>
      </w:r>
      <w:r>
        <w:rPr>
          <w:spacing w:val="-3"/>
          <w:sz w:val="22"/>
        </w:rPr>
        <w:t> </w:t>
      </w:r>
      <w:r>
        <w:rPr>
          <w:sz w:val="22"/>
        </w:rPr>
        <w:t>prescriber, and pharmacy?</w:t>
      </w:r>
    </w:p>
    <w:p>
      <w:pPr>
        <w:pStyle w:val="ListParagraph"/>
        <w:numPr>
          <w:ilvl w:val="1"/>
          <w:numId w:val="13"/>
        </w:numPr>
        <w:tabs>
          <w:tab w:pos="2518" w:val="left" w:leader="none"/>
          <w:tab w:pos="2520" w:val="left" w:leader="none"/>
        </w:tabs>
        <w:spacing w:line="237" w:lineRule="auto" w:before="2" w:after="0"/>
        <w:ind w:left="2520" w:right="842" w:hanging="361"/>
        <w:jc w:val="left"/>
        <w:rPr>
          <w:sz w:val="22"/>
        </w:rPr>
      </w:pPr>
      <w:bookmarkStart w:name="o Ro operates where a patient goes to th" w:id="87"/>
      <w:bookmarkEnd w:id="87"/>
      <w:r>
        <w:rPr/>
      </w:r>
      <w:r>
        <w:rPr>
          <w:sz w:val="22"/>
        </w:rPr>
        <w:t>Ro operates where a patient goes to the Ro.co platform where they go through a medical evaluation from an independent provider on that platform subject to each state’s</w:t>
      </w:r>
      <w:r>
        <w:rPr>
          <w:spacing w:val="-4"/>
          <w:sz w:val="22"/>
        </w:rPr>
        <w:t> </w:t>
      </w:r>
      <w:r>
        <w:rPr>
          <w:sz w:val="22"/>
        </w:rPr>
        <w:t>law</w:t>
      </w:r>
      <w:r>
        <w:rPr>
          <w:spacing w:val="-4"/>
          <w:sz w:val="22"/>
        </w:rPr>
        <w:t> </w:t>
      </w:r>
      <w:r>
        <w:rPr>
          <w:sz w:val="22"/>
        </w:rPr>
        <w:t>regarding</w:t>
      </w:r>
      <w:r>
        <w:rPr>
          <w:spacing w:val="-3"/>
          <w:sz w:val="22"/>
        </w:rPr>
        <w:t> </w:t>
      </w:r>
      <w:r>
        <w:rPr>
          <w:sz w:val="22"/>
        </w:rPr>
        <w:t>telehealth.</w:t>
      </w:r>
      <w:r>
        <w:rPr>
          <w:spacing w:val="-2"/>
          <w:sz w:val="22"/>
        </w:rPr>
        <w:t> </w:t>
      </w:r>
      <w:r>
        <w:rPr>
          <w:sz w:val="22"/>
        </w:rPr>
        <w:t>The</w:t>
      </w:r>
      <w:r>
        <w:rPr>
          <w:spacing w:val="-4"/>
          <w:sz w:val="22"/>
        </w:rPr>
        <w:t> </w:t>
      </w:r>
      <w:r>
        <w:rPr>
          <w:sz w:val="22"/>
        </w:rPr>
        <w:t>patient</w:t>
      </w:r>
      <w:r>
        <w:rPr>
          <w:spacing w:val="-4"/>
          <w:sz w:val="22"/>
        </w:rPr>
        <w:t> </w:t>
      </w:r>
      <w:r>
        <w:rPr>
          <w:sz w:val="22"/>
        </w:rPr>
        <w:t>then</w:t>
      </w:r>
      <w:r>
        <w:rPr>
          <w:spacing w:val="-3"/>
          <w:sz w:val="22"/>
        </w:rPr>
        <w:t> </w:t>
      </w:r>
      <w:r>
        <w:rPr>
          <w:sz w:val="22"/>
        </w:rPr>
        <w:t>has</w:t>
      </w:r>
      <w:r>
        <w:rPr>
          <w:spacing w:val="-4"/>
          <w:sz w:val="22"/>
        </w:rPr>
        <w:t> </w:t>
      </w:r>
      <w:r>
        <w:rPr>
          <w:sz w:val="22"/>
        </w:rPr>
        <w:t>the</w:t>
      </w:r>
      <w:r>
        <w:rPr>
          <w:spacing w:val="-1"/>
          <w:sz w:val="22"/>
        </w:rPr>
        <w:t> </w:t>
      </w:r>
      <w:r>
        <w:rPr>
          <w:sz w:val="22"/>
        </w:rPr>
        <w:t>choice</w:t>
      </w:r>
      <w:r>
        <w:rPr>
          <w:spacing w:val="-4"/>
          <w:sz w:val="22"/>
        </w:rPr>
        <w:t> </w:t>
      </w:r>
      <w:r>
        <w:rPr>
          <w:sz w:val="22"/>
        </w:rPr>
        <w:t>to</w:t>
      </w:r>
      <w:r>
        <w:rPr>
          <w:spacing w:val="-1"/>
          <w:sz w:val="22"/>
        </w:rPr>
        <w:t> </w:t>
      </w:r>
      <w:r>
        <w:rPr>
          <w:sz w:val="22"/>
        </w:rPr>
        <w:t>us</w:t>
      </w:r>
      <w:r>
        <w:rPr>
          <w:spacing w:val="-2"/>
          <w:sz w:val="22"/>
        </w:rPr>
        <w:t> </w:t>
      </w:r>
      <w:r>
        <w:rPr>
          <w:sz w:val="22"/>
        </w:rPr>
        <w:t>Ro,</w:t>
      </w:r>
      <w:r>
        <w:rPr>
          <w:spacing w:val="-4"/>
          <w:sz w:val="22"/>
        </w:rPr>
        <w:t> </w:t>
      </w:r>
      <w:r>
        <w:rPr>
          <w:sz w:val="22"/>
        </w:rPr>
        <w:t>or</w:t>
      </w:r>
      <w:r>
        <w:rPr>
          <w:spacing w:val="-4"/>
          <w:sz w:val="22"/>
        </w:rPr>
        <w:t> </w:t>
      </w:r>
      <w:r>
        <w:rPr>
          <w:sz w:val="22"/>
        </w:rPr>
        <w:t>one</w:t>
      </w:r>
      <w:r>
        <w:rPr>
          <w:spacing w:val="-4"/>
          <w:sz w:val="22"/>
        </w:rPr>
        <w:t> </w:t>
      </w:r>
      <w:r>
        <w:rPr>
          <w:sz w:val="22"/>
        </w:rPr>
        <w:t>of</w:t>
      </w:r>
      <w:r>
        <w:rPr>
          <w:spacing w:val="-4"/>
          <w:sz w:val="22"/>
        </w:rPr>
        <w:t> </w:t>
      </w:r>
      <w:r>
        <w:rPr>
          <w:sz w:val="22"/>
        </w:rPr>
        <w:t>the </w:t>
      </w:r>
      <w:bookmarkStart w:name="o If approved and they select to fill wi" w:id="88"/>
      <w:bookmarkEnd w:id="88"/>
      <w:r>
        <w:rPr>
          <w:sz w:val="22"/>
        </w:rPr>
        <w:t>affilia</w:t>
      </w:r>
      <w:r>
        <w:rPr>
          <w:sz w:val="22"/>
        </w:rPr>
        <w:t>ted/partner pharmacies. They can also pick up their prescription locally.</w:t>
      </w:r>
    </w:p>
    <w:p>
      <w:pPr>
        <w:pStyle w:val="ListParagraph"/>
        <w:numPr>
          <w:ilvl w:val="1"/>
          <w:numId w:val="13"/>
        </w:numPr>
        <w:tabs>
          <w:tab w:pos="2518" w:val="left" w:leader="none"/>
          <w:tab w:pos="2520" w:val="left" w:leader="none"/>
        </w:tabs>
        <w:spacing w:line="235" w:lineRule="auto" w:before="4" w:after="0"/>
        <w:ind w:left="2520" w:right="1775" w:hanging="361"/>
        <w:jc w:val="left"/>
        <w:rPr>
          <w:sz w:val="22"/>
        </w:rPr>
      </w:pPr>
      <w:r>
        <w:rPr>
          <w:sz w:val="22"/>
        </w:rPr>
        <w:t>If</w:t>
      </w:r>
      <w:r>
        <w:rPr>
          <w:spacing w:val="-2"/>
          <w:sz w:val="22"/>
        </w:rPr>
        <w:t> </w:t>
      </w:r>
      <w:r>
        <w:rPr>
          <w:sz w:val="22"/>
        </w:rPr>
        <w:t>approved</w:t>
      </w:r>
      <w:r>
        <w:rPr>
          <w:spacing w:val="-3"/>
          <w:sz w:val="22"/>
        </w:rPr>
        <w:t> </w:t>
      </w:r>
      <w:r>
        <w:rPr>
          <w:sz w:val="22"/>
        </w:rPr>
        <w:t>and</w:t>
      </w:r>
      <w:r>
        <w:rPr>
          <w:spacing w:val="-3"/>
          <w:sz w:val="22"/>
        </w:rPr>
        <w:t> </w:t>
      </w:r>
      <w:r>
        <w:rPr>
          <w:sz w:val="22"/>
        </w:rPr>
        <w:t>they</w:t>
      </w:r>
      <w:r>
        <w:rPr>
          <w:spacing w:val="-1"/>
          <w:sz w:val="22"/>
        </w:rPr>
        <w:t> </w:t>
      </w:r>
      <w:r>
        <w:rPr>
          <w:sz w:val="22"/>
        </w:rPr>
        <w:t>select</w:t>
      </w:r>
      <w:r>
        <w:rPr>
          <w:spacing w:val="-4"/>
          <w:sz w:val="22"/>
        </w:rPr>
        <w:t> </w:t>
      </w:r>
      <w:r>
        <w:rPr>
          <w:sz w:val="22"/>
        </w:rPr>
        <w:t>to</w:t>
      </w:r>
      <w:r>
        <w:rPr>
          <w:spacing w:val="-3"/>
          <w:sz w:val="22"/>
        </w:rPr>
        <w:t> </w:t>
      </w:r>
      <w:r>
        <w:rPr>
          <w:sz w:val="22"/>
        </w:rPr>
        <w:t>fill</w:t>
      </w:r>
      <w:r>
        <w:rPr>
          <w:spacing w:val="-2"/>
          <w:sz w:val="22"/>
        </w:rPr>
        <w:t> </w:t>
      </w:r>
      <w:r>
        <w:rPr>
          <w:sz w:val="22"/>
        </w:rPr>
        <w:t>with</w:t>
      </w:r>
      <w:r>
        <w:rPr>
          <w:spacing w:val="-5"/>
          <w:sz w:val="22"/>
        </w:rPr>
        <w:t> </w:t>
      </w:r>
      <w:r>
        <w:rPr>
          <w:sz w:val="22"/>
        </w:rPr>
        <w:t>Ro,</w:t>
      </w:r>
      <w:r>
        <w:rPr>
          <w:spacing w:val="-2"/>
          <w:sz w:val="22"/>
        </w:rPr>
        <w:t> </w:t>
      </w:r>
      <w:r>
        <w:rPr>
          <w:sz w:val="22"/>
        </w:rPr>
        <w:t>the</w:t>
      </w:r>
      <w:r>
        <w:rPr>
          <w:spacing w:val="-4"/>
          <w:sz w:val="22"/>
        </w:rPr>
        <w:t> </w:t>
      </w:r>
      <w:r>
        <w:rPr>
          <w:sz w:val="22"/>
        </w:rPr>
        <w:t>prescription</w:t>
      </w:r>
      <w:r>
        <w:rPr>
          <w:spacing w:val="-3"/>
          <w:sz w:val="22"/>
        </w:rPr>
        <w:t> </w:t>
      </w:r>
      <w:r>
        <w:rPr>
          <w:sz w:val="22"/>
        </w:rPr>
        <w:t>will</w:t>
      </w:r>
      <w:r>
        <w:rPr>
          <w:spacing w:val="-5"/>
          <w:sz w:val="22"/>
        </w:rPr>
        <w:t> </w:t>
      </w:r>
      <w:r>
        <w:rPr>
          <w:sz w:val="22"/>
        </w:rPr>
        <w:t>be</w:t>
      </w:r>
      <w:r>
        <w:rPr>
          <w:spacing w:val="-1"/>
          <w:sz w:val="22"/>
        </w:rPr>
        <w:t> </w:t>
      </w:r>
      <w:r>
        <w:rPr>
          <w:sz w:val="22"/>
        </w:rPr>
        <w:t>sent</w:t>
      </w:r>
      <w:r>
        <w:rPr>
          <w:spacing w:val="-1"/>
          <w:sz w:val="22"/>
        </w:rPr>
        <w:t> </w:t>
      </w:r>
      <w:r>
        <w:rPr>
          <w:sz w:val="22"/>
        </w:rPr>
        <w:t>to</w:t>
      </w:r>
      <w:r>
        <w:rPr>
          <w:spacing w:val="-3"/>
          <w:sz w:val="22"/>
        </w:rPr>
        <w:t> </w:t>
      </w:r>
      <w:r>
        <w:rPr>
          <w:sz w:val="22"/>
        </w:rPr>
        <w:t>the appropriate location for fulfillment.</w:t>
      </w:r>
    </w:p>
    <w:p>
      <w:pPr>
        <w:pStyle w:val="ListParagraph"/>
        <w:numPr>
          <w:ilvl w:val="0"/>
          <w:numId w:val="13"/>
        </w:numPr>
        <w:tabs>
          <w:tab w:pos="1800" w:val="left" w:leader="none"/>
        </w:tabs>
        <w:spacing w:line="240" w:lineRule="auto" w:before="1" w:after="0"/>
        <w:ind w:left="1800" w:right="0" w:hanging="360"/>
        <w:jc w:val="left"/>
        <w:rPr>
          <w:sz w:val="22"/>
        </w:rPr>
      </w:pPr>
      <w:bookmarkStart w:name=" Are patients forced to go to your phar" w:id="89"/>
      <w:bookmarkEnd w:id="89"/>
      <w:r>
        <w:rPr/>
      </w:r>
      <w:r>
        <w:rPr>
          <w:sz w:val="22"/>
        </w:rPr>
        <w:t>Are</w:t>
      </w:r>
      <w:r>
        <w:rPr>
          <w:spacing w:val="-2"/>
          <w:sz w:val="22"/>
        </w:rPr>
        <w:t> </w:t>
      </w:r>
      <w:r>
        <w:rPr>
          <w:sz w:val="22"/>
        </w:rPr>
        <w:t>patients</w:t>
      </w:r>
      <w:r>
        <w:rPr>
          <w:spacing w:val="-4"/>
          <w:sz w:val="22"/>
        </w:rPr>
        <w:t> </w:t>
      </w:r>
      <w:r>
        <w:rPr>
          <w:sz w:val="22"/>
        </w:rPr>
        <w:t>forced</w:t>
      </w:r>
      <w:r>
        <w:rPr>
          <w:spacing w:val="-6"/>
          <w:sz w:val="22"/>
        </w:rPr>
        <w:t> </w:t>
      </w:r>
      <w:r>
        <w:rPr>
          <w:sz w:val="22"/>
        </w:rPr>
        <w:t>to</w:t>
      </w:r>
      <w:r>
        <w:rPr>
          <w:spacing w:val="-1"/>
          <w:sz w:val="22"/>
        </w:rPr>
        <w:t> </w:t>
      </w:r>
      <w:r>
        <w:rPr>
          <w:sz w:val="22"/>
        </w:rPr>
        <w:t>go</w:t>
      </w:r>
      <w:r>
        <w:rPr>
          <w:spacing w:val="-4"/>
          <w:sz w:val="22"/>
        </w:rPr>
        <w:t> </w:t>
      </w:r>
      <w:r>
        <w:rPr>
          <w:sz w:val="22"/>
        </w:rPr>
        <w:t>to</w:t>
      </w:r>
      <w:r>
        <w:rPr>
          <w:spacing w:val="-1"/>
          <w:sz w:val="22"/>
        </w:rPr>
        <w:t> </w:t>
      </w:r>
      <w:r>
        <w:rPr>
          <w:sz w:val="22"/>
        </w:rPr>
        <w:t>your</w:t>
      </w:r>
      <w:r>
        <w:rPr>
          <w:spacing w:val="-2"/>
          <w:sz w:val="22"/>
        </w:rPr>
        <w:t> pharmacies?</w:t>
      </w:r>
    </w:p>
    <w:p>
      <w:pPr>
        <w:pStyle w:val="ListParagraph"/>
        <w:numPr>
          <w:ilvl w:val="1"/>
          <w:numId w:val="13"/>
        </w:numPr>
        <w:tabs>
          <w:tab w:pos="2519" w:val="left" w:leader="none"/>
          <w:tab w:pos="2521" w:val="left" w:leader="none"/>
        </w:tabs>
        <w:spacing w:line="235" w:lineRule="auto" w:before="4" w:after="0"/>
        <w:ind w:left="2521" w:right="717" w:hanging="361"/>
        <w:jc w:val="left"/>
        <w:rPr>
          <w:sz w:val="22"/>
        </w:rPr>
      </w:pPr>
      <w:bookmarkStart w:name="o There are some products that are limit" w:id="90"/>
      <w:bookmarkEnd w:id="90"/>
      <w:r>
        <w:rPr/>
      </w:r>
      <w:r>
        <w:rPr>
          <w:sz w:val="22"/>
        </w:rPr>
        <w:t>There are some products that are limited in basis, and I would say that the patient is making</w:t>
      </w:r>
      <w:r>
        <w:rPr>
          <w:spacing w:val="-4"/>
          <w:sz w:val="22"/>
        </w:rPr>
        <w:t> </w:t>
      </w:r>
      <w:r>
        <w:rPr>
          <w:sz w:val="22"/>
        </w:rPr>
        <w:t>a</w:t>
      </w:r>
      <w:r>
        <w:rPr>
          <w:spacing w:val="-5"/>
          <w:sz w:val="22"/>
        </w:rPr>
        <w:t> </w:t>
      </w:r>
      <w:r>
        <w:rPr>
          <w:sz w:val="22"/>
        </w:rPr>
        <w:t>choice</w:t>
      </w:r>
      <w:r>
        <w:rPr>
          <w:spacing w:val="-2"/>
          <w:sz w:val="22"/>
        </w:rPr>
        <w:t> </w:t>
      </w:r>
      <w:r>
        <w:rPr>
          <w:sz w:val="22"/>
        </w:rPr>
        <w:t>that</w:t>
      </w:r>
      <w:r>
        <w:rPr>
          <w:spacing w:val="-2"/>
          <w:sz w:val="22"/>
        </w:rPr>
        <w:t> </w:t>
      </w:r>
      <w:r>
        <w:rPr>
          <w:sz w:val="22"/>
        </w:rPr>
        <w:t>they</w:t>
      </w:r>
      <w:r>
        <w:rPr>
          <w:spacing w:val="-2"/>
          <w:sz w:val="22"/>
        </w:rPr>
        <w:t> </w:t>
      </w:r>
      <w:r>
        <w:rPr>
          <w:sz w:val="22"/>
        </w:rPr>
        <w:t>are</w:t>
      </w:r>
      <w:r>
        <w:rPr>
          <w:spacing w:val="-2"/>
          <w:sz w:val="22"/>
        </w:rPr>
        <w:t> </w:t>
      </w:r>
      <w:r>
        <w:rPr>
          <w:sz w:val="22"/>
        </w:rPr>
        <w:t>interested</w:t>
      </w:r>
      <w:r>
        <w:rPr>
          <w:spacing w:val="-6"/>
          <w:sz w:val="22"/>
        </w:rPr>
        <w:t> </w:t>
      </w:r>
      <w:r>
        <w:rPr>
          <w:sz w:val="22"/>
        </w:rPr>
        <w:t>in</w:t>
      </w:r>
      <w:r>
        <w:rPr>
          <w:spacing w:val="-4"/>
          <w:sz w:val="22"/>
        </w:rPr>
        <w:t> </w:t>
      </w:r>
      <w:r>
        <w:rPr>
          <w:sz w:val="22"/>
        </w:rPr>
        <w:t>and,</w:t>
      </w:r>
      <w:r>
        <w:rPr>
          <w:spacing w:val="-3"/>
          <w:sz w:val="22"/>
        </w:rPr>
        <w:t> </w:t>
      </w:r>
      <w:r>
        <w:rPr>
          <w:sz w:val="22"/>
        </w:rPr>
        <w:t>importantly,</w:t>
      </w:r>
      <w:r>
        <w:rPr>
          <w:spacing w:val="-3"/>
          <w:sz w:val="22"/>
        </w:rPr>
        <w:t> </w:t>
      </w:r>
      <w:r>
        <w:rPr>
          <w:sz w:val="22"/>
        </w:rPr>
        <w:t>qualify</w:t>
      </w:r>
      <w:r>
        <w:rPr>
          <w:spacing w:val="-2"/>
          <w:sz w:val="22"/>
        </w:rPr>
        <w:t> </w:t>
      </w:r>
      <w:r>
        <w:rPr>
          <w:sz w:val="22"/>
        </w:rPr>
        <w:t>for</w:t>
      </w:r>
      <w:r>
        <w:rPr>
          <w:spacing w:val="-3"/>
          <w:sz w:val="22"/>
        </w:rPr>
        <w:t> </w:t>
      </w:r>
      <w:r>
        <w:rPr>
          <w:sz w:val="22"/>
        </w:rPr>
        <w:t>that</w:t>
      </w:r>
      <w:r>
        <w:rPr>
          <w:spacing w:val="-5"/>
          <w:sz w:val="22"/>
        </w:rPr>
        <w:t> </w:t>
      </w:r>
      <w:r>
        <w:rPr>
          <w:sz w:val="22"/>
        </w:rPr>
        <w:t>medication.</w:t>
      </w:r>
    </w:p>
    <w:p>
      <w:pPr>
        <w:pStyle w:val="ListParagraph"/>
        <w:numPr>
          <w:ilvl w:val="1"/>
          <w:numId w:val="13"/>
        </w:numPr>
        <w:tabs>
          <w:tab w:pos="2519" w:val="left" w:leader="none"/>
          <w:tab w:pos="2521" w:val="left" w:leader="none"/>
        </w:tabs>
        <w:spacing w:line="235" w:lineRule="auto" w:before="4" w:after="0"/>
        <w:ind w:left="2521" w:right="1486" w:hanging="361"/>
        <w:jc w:val="left"/>
        <w:rPr>
          <w:sz w:val="22"/>
        </w:rPr>
      </w:pPr>
      <w:bookmarkStart w:name="o If a patient calls and requests a tran" w:id="91"/>
      <w:bookmarkEnd w:id="91"/>
      <w:r>
        <w:rPr/>
      </w:r>
      <w:r>
        <w:rPr>
          <w:sz w:val="22"/>
        </w:rPr>
        <w:t>If</w:t>
      </w:r>
      <w:r>
        <w:rPr>
          <w:spacing w:val="-2"/>
          <w:sz w:val="22"/>
        </w:rPr>
        <w:t> </w:t>
      </w:r>
      <w:r>
        <w:rPr>
          <w:sz w:val="22"/>
        </w:rPr>
        <w:t>a</w:t>
      </w:r>
      <w:r>
        <w:rPr>
          <w:spacing w:val="-2"/>
          <w:sz w:val="22"/>
        </w:rPr>
        <w:t> </w:t>
      </w:r>
      <w:r>
        <w:rPr>
          <w:sz w:val="22"/>
        </w:rPr>
        <w:t>patient</w:t>
      </w:r>
      <w:r>
        <w:rPr>
          <w:spacing w:val="-4"/>
          <w:sz w:val="22"/>
        </w:rPr>
        <w:t> </w:t>
      </w:r>
      <w:r>
        <w:rPr>
          <w:sz w:val="22"/>
        </w:rPr>
        <w:t>calls</w:t>
      </w:r>
      <w:r>
        <w:rPr>
          <w:spacing w:val="-2"/>
          <w:sz w:val="22"/>
        </w:rPr>
        <w:t> </w:t>
      </w:r>
      <w:r>
        <w:rPr>
          <w:sz w:val="22"/>
        </w:rPr>
        <w:t>and</w:t>
      </w:r>
      <w:r>
        <w:rPr>
          <w:spacing w:val="-3"/>
          <w:sz w:val="22"/>
        </w:rPr>
        <w:t> </w:t>
      </w:r>
      <w:r>
        <w:rPr>
          <w:sz w:val="22"/>
        </w:rPr>
        <w:t>requests</w:t>
      </w:r>
      <w:r>
        <w:rPr>
          <w:spacing w:val="-2"/>
          <w:sz w:val="22"/>
        </w:rPr>
        <w:t> </w:t>
      </w:r>
      <w:r>
        <w:rPr>
          <w:sz w:val="22"/>
        </w:rPr>
        <w:t>a</w:t>
      </w:r>
      <w:r>
        <w:rPr>
          <w:spacing w:val="-2"/>
          <w:sz w:val="22"/>
        </w:rPr>
        <w:t> </w:t>
      </w:r>
      <w:r>
        <w:rPr>
          <w:sz w:val="22"/>
        </w:rPr>
        <w:t>transfer,</w:t>
      </w:r>
      <w:r>
        <w:rPr>
          <w:spacing w:val="-4"/>
          <w:sz w:val="22"/>
        </w:rPr>
        <w:t> </w:t>
      </w:r>
      <w:r>
        <w:rPr>
          <w:sz w:val="22"/>
        </w:rPr>
        <w:t>we</w:t>
      </w:r>
      <w:r>
        <w:rPr>
          <w:spacing w:val="-4"/>
          <w:sz w:val="22"/>
        </w:rPr>
        <w:t> </w:t>
      </w:r>
      <w:r>
        <w:rPr>
          <w:sz w:val="22"/>
        </w:rPr>
        <w:t>will</w:t>
      </w:r>
      <w:r>
        <w:rPr>
          <w:spacing w:val="-2"/>
          <w:sz w:val="22"/>
        </w:rPr>
        <w:t> </w:t>
      </w:r>
      <w:r>
        <w:rPr>
          <w:sz w:val="22"/>
        </w:rPr>
        <w:t>send</w:t>
      </w:r>
      <w:r>
        <w:rPr>
          <w:spacing w:val="-3"/>
          <w:sz w:val="22"/>
        </w:rPr>
        <w:t> </w:t>
      </w:r>
      <w:r>
        <w:rPr>
          <w:sz w:val="22"/>
        </w:rPr>
        <w:t>that</w:t>
      </w:r>
      <w:r>
        <w:rPr>
          <w:spacing w:val="-1"/>
          <w:sz w:val="22"/>
        </w:rPr>
        <w:t> </w:t>
      </w:r>
      <w:r>
        <w:rPr>
          <w:sz w:val="22"/>
        </w:rPr>
        <w:t>out.</w:t>
      </w:r>
      <w:r>
        <w:rPr>
          <w:spacing w:val="-5"/>
          <w:sz w:val="22"/>
        </w:rPr>
        <w:t> </w:t>
      </w:r>
      <w:r>
        <w:rPr>
          <w:sz w:val="22"/>
        </w:rPr>
        <w:t>We</w:t>
      </w:r>
      <w:r>
        <w:rPr>
          <w:spacing w:val="-4"/>
          <w:sz w:val="22"/>
        </w:rPr>
        <w:t> </w:t>
      </w:r>
      <w:r>
        <w:rPr>
          <w:sz w:val="22"/>
        </w:rPr>
        <w:t>don’t</w:t>
      </w:r>
      <w:r>
        <w:rPr>
          <w:spacing w:val="-4"/>
          <w:sz w:val="22"/>
        </w:rPr>
        <w:t> </w:t>
      </w:r>
      <w:r>
        <w:rPr>
          <w:sz w:val="22"/>
        </w:rPr>
        <w:t>require patients to use Ro pharmacies.</w:t>
      </w:r>
    </w:p>
    <w:p>
      <w:pPr>
        <w:pStyle w:val="ListParagraph"/>
        <w:numPr>
          <w:ilvl w:val="0"/>
          <w:numId w:val="13"/>
        </w:numPr>
        <w:tabs>
          <w:tab w:pos="1801" w:val="left" w:leader="none"/>
        </w:tabs>
        <w:spacing w:line="240" w:lineRule="auto" w:before="0" w:after="0"/>
        <w:ind w:left="1801" w:right="1285" w:hanging="361"/>
        <w:jc w:val="left"/>
        <w:rPr>
          <w:sz w:val="22"/>
        </w:rPr>
      </w:pPr>
      <w:bookmarkStart w:name=" Regarding DURs, If I want to go with y" w:id="92"/>
      <w:bookmarkEnd w:id="92"/>
      <w:r>
        <w:rPr/>
      </w:r>
      <w:r>
        <w:rPr>
          <w:sz w:val="22"/>
        </w:rPr>
        <w:t>Regarding</w:t>
      </w:r>
      <w:r>
        <w:rPr>
          <w:spacing w:val="-3"/>
          <w:sz w:val="22"/>
        </w:rPr>
        <w:t> </w:t>
      </w:r>
      <w:r>
        <w:rPr>
          <w:sz w:val="22"/>
        </w:rPr>
        <w:t>DURs,</w:t>
      </w:r>
      <w:r>
        <w:rPr>
          <w:spacing w:val="-2"/>
          <w:sz w:val="22"/>
        </w:rPr>
        <w:t> </w:t>
      </w:r>
      <w:r>
        <w:rPr>
          <w:sz w:val="22"/>
        </w:rPr>
        <w:t>If</w:t>
      </w:r>
      <w:r>
        <w:rPr>
          <w:spacing w:val="-2"/>
          <w:sz w:val="22"/>
        </w:rPr>
        <w:t> </w:t>
      </w:r>
      <w:r>
        <w:rPr>
          <w:sz w:val="22"/>
        </w:rPr>
        <w:t>I</w:t>
      </w:r>
      <w:r>
        <w:rPr>
          <w:spacing w:val="-5"/>
          <w:sz w:val="22"/>
        </w:rPr>
        <w:t> </w:t>
      </w:r>
      <w:r>
        <w:rPr>
          <w:sz w:val="22"/>
        </w:rPr>
        <w:t>want</w:t>
      </w:r>
      <w:r>
        <w:rPr>
          <w:spacing w:val="-4"/>
          <w:sz w:val="22"/>
        </w:rPr>
        <w:t> </w:t>
      </w:r>
      <w:r>
        <w:rPr>
          <w:sz w:val="22"/>
        </w:rPr>
        <w:t>to</w:t>
      </w:r>
      <w:r>
        <w:rPr>
          <w:spacing w:val="-1"/>
          <w:sz w:val="22"/>
        </w:rPr>
        <w:t> </w:t>
      </w:r>
      <w:r>
        <w:rPr>
          <w:sz w:val="22"/>
        </w:rPr>
        <w:t>go</w:t>
      </w:r>
      <w:r>
        <w:rPr>
          <w:spacing w:val="-3"/>
          <w:sz w:val="22"/>
        </w:rPr>
        <w:t> </w:t>
      </w:r>
      <w:r>
        <w:rPr>
          <w:sz w:val="22"/>
        </w:rPr>
        <w:t>with</w:t>
      </w:r>
      <w:r>
        <w:rPr>
          <w:spacing w:val="-5"/>
          <w:sz w:val="22"/>
        </w:rPr>
        <w:t> </w:t>
      </w:r>
      <w:r>
        <w:rPr>
          <w:sz w:val="22"/>
        </w:rPr>
        <w:t>your</w:t>
      </w:r>
      <w:r>
        <w:rPr>
          <w:spacing w:val="-2"/>
          <w:sz w:val="22"/>
        </w:rPr>
        <w:t> </w:t>
      </w:r>
      <w:r>
        <w:rPr>
          <w:sz w:val="22"/>
        </w:rPr>
        <w:t>pharmacy</w:t>
      </w:r>
      <w:r>
        <w:rPr>
          <w:spacing w:val="-3"/>
          <w:sz w:val="22"/>
        </w:rPr>
        <w:t> </w:t>
      </w:r>
      <w:r>
        <w:rPr>
          <w:sz w:val="22"/>
        </w:rPr>
        <w:t>and</w:t>
      </w:r>
      <w:r>
        <w:rPr>
          <w:spacing w:val="-3"/>
          <w:sz w:val="22"/>
        </w:rPr>
        <w:t> </w:t>
      </w:r>
      <w:r>
        <w:rPr>
          <w:sz w:val="22"/>
        </w:rPr>
        <w:t>I</w:t>
      </w:r>
      <w:r>
        <w:rPr>
          <w:spacing w:val="-2"/>
          <w:sz w:val="22"/>
        </w:rPr>
        <w:t> </w:t>
      </w:r>
      <w:r>
        <w:rPr>
          <w:sz w:val="22"/>
        </w:rPr>
        <w:t>get</w:t>
      </w:r>
      <w:r>
        <w:rPr>
          <w:spacing w:val="-4"/>
          <w:sz w:val="22"/>
        </w:rPr>
        <w:t> </w:t>
      </w:r>
      <w:r>
        <w:rPr>
          <w:sz w:val="22"/>
        </w:rPr>
        <w:t>my</w:t>
      </w:r>
      <w:r>
        <w:rPr>
          <w:spacing w:val="-1"/>
          <w:sz w:val="22"/>
        </w:rPr>
        <w:t> </w:t>
      </w:r>
      <w:r>
        <w:rPr>
          <w:sz w:val="22"/>
        </w:rPr>
        <w:t>prescriptions</w:t>
      </w:r>
      <w:r>
        <w:rPr>
          <w:spacing w:val="-2"/>
          <w:sz w:val="22"/>
        </w:rPr>
        <w:t> </w:t>
      </w:r>
      <w:r>
        <w:rPr>
          <w:sz w:val="22"/>
        </w:rPr>
        <w:t>filled.</w:t>
      </w:r>
      <w:r>
        <w:rPr>
          <w:spacing w:val="-2"/>
          <w:sz w:val="22"/>
        </w:rPr>
        <w:t> </w:t>
      </w:r>
      <w:r>
        <w:rPr>
          <w:sz w:val="22"/>
        </w:rPr>
        <w:t>Is</w:t>
      </w:r>
      <w:r>
        <w:rPr>
          <w:spacing w:val="-2"/>
          <w:sz w:val="22"/>
        </w:rPr>
        <w:t> </w:t>
      </w:r>
      <w:r>
        <w:rPr>
          <w:sz w:val="22"/>
        </w:rPr>
        <w:t>the pharmacy reaching out to the doctor to confirm</w:t>
      </w:r>
    </w:p>
    <w:p>
      <w:pPr>
        <w:pStyle w:val="ListParagraph"/>
        <w:numPr>
          <w:ilvl w:val="1"/>
          <w:numId w:val="13"/>
        </w:numPr>
        <w:tabs>
          <w:tab w:pos="2519" w:val="left" w:leader="none"/>
          <w:tab w:pos="2521" w:val="left" w:leader="none"/>
        </w:tabs>
        <w:spacing w:line="237" w:lineRule="auto" w:before="0" w:after="0"/>
        <w:ind w:left="2521" w:right="986" w:hanging="361"/>
        <w:jc w:val="both"/>
        <w:rPr>
          <w:sz w:val="22"/>
        </w:rPr>
      </w:pPr>
      <w:bookmarkStart w:name="o The medication list is a patient repor" w:id="93"/>
      <w:bookmarkEnd w:id="93"/>
      <w:r>
        <w:rPr/>
      </w:r>
      <w:r>
        <w:rPr>
          <w:sz w:val="22"/>
        </w:rPr>
        <w:t>The</w:t>
      </w:r>
      <w:r>
        <w:rPr>
          <w:spacing w:val="-2"/>
          <w:sz w:val="22"/>
        </w:rPr>
        <w:t> </w:t>
      </w:r>
      <w:r>
        <w:rPr>
          <w:sz w:val="22"/>
        </w:rPr>
        <w:t>medication</w:t>
      </w:r>
      <w:r>
        <w:rPr>
          <w:spacing w:val="-1"/>
          <w:sz w:val="22"/>
        </w:rPr>
        <w:t> </w:t>
      </w:r>
      <w:r>
        <w:rPr>
          <w:sz w:val="22"/>
        </w:rPr>
        <w:t>list</w:t>
      </w:r>
      <w:r>
        <w:rPr>
          <w:spacing w:val="-2"/>
          <w:sz w:val="22"/>
        </w:rPr>
        <w:t> </w:t>
      </w:r>
      <w:r>
        <w:rPr>
          <w:sz w:val="22"/>
        </w:rPr>
        <w:t>is a</w:t>
      </w:r>
      <w:r>
        <w:rPr>
          <w:spacing w:val="-2"/>
          <w:sz w:val="22"/>
        </w:rPr>
        <w:t> </w:t>
      </w:r>
      <w:r>
        <w:rPr>
          <w:sz w:val="22"/>
        </w:rPr>
        <w:t>patient reported</w:t>
      </w:r>
      <w:r>
        <w:rPr>
          <w:spacing w:val="-3"/>
          <w:sz w:val="22"/>
        </w:rPr>
        <w:t> </w:t>
      </w:r>
      <w:r>
        <w:rPr>
          <w:sz w:val="22"/>
        </w:rPr>
        <w:t>list that we</w:t>
      </w:r>
      <w:r>
        <w:rPr>
          <w:spacing w:val="-2"/>
          <w:sz w:val="22"/>
        </w:rPr>
        <w:t> </w:t>
      </w:r>
      <w:r>
        <w:rPr>
          <w:sz w:val="22"/>
        </w:rPr>
        <w:t>would</w:t>
      </w:r>
      <w:r>
        <w:rPr>
          <w:spacing w:val="-1"/>
          <w:sz w:val="22"/>
        </w:rPr>
        <w:t> </w:t>
      </w:r>
      <w:r>
        <w:rPr>
          <w:sz w:val="22"/>
        </w:rPr>
        <w:t>run</w:t>
      </w:r>
      <w:r>
        <w:rPr>
          <w:spacing w:val="-1"/>
          <w:sz w:val="22"/>
        </w:rPr>
        <w:t> </w:t>
      </w:r>
      <w:r>
        <w:rPr>
          <w:sz w:val="22"/>
        </w:rPr>
        <w:t>a</w:t>
      </w:r>
      <w:r>
        <w:rPr>
          <w:spacing w:val="-2"/>
          <w:sz w:val="22"/>
        </w:rPr>
        <w:t> </w:t>
      </w:r>
      <w:r>
        <w:rPr>
          <w:sz w:val="22"/>
        </w:rPr>
        <w:t>DUR</w:t>
      </w:r>
      <w:r>
        <w:rPr>
          <w:spacing w:val="-2"/>
          <w:sz w:val="22"/>
        </w:rPr>
        <w:t> </w:t>
      </w:r>
      <w:r>
        <w:rPr>
          <w:sz w:val="22"/>
        </w:rPr>
        <w:t>on. We are</w:t>
      </w:r>
      <w:r>
        <w:rPr>
          <w:spacing w:val="-4"/>
          <w:sz w:val="22"/>
        </w:rPr>
        <w:t> </w:t>
      </w:r>
      <w:r>
        <w:rPr>
          <w:sz w:val="22"/>
        </w:rPr>
        <w:t>also able</w:t>
      </w:r>
      <w:r>
        <w:rPr>
          <w:spacing w:val="-1"/>
          <w:sz w:val="22"/>
        </w:rPr>
        <w:t> </w:t>
      </w:r>
      <w:r>
        <w:rPr>
          <w:sz w:val="22"/>
        </w:rPr>
        <w:t>to</w:t>
      </w:r>
      <w:r>
        <w:rPr>
          <w:spacing w:val="-3"/>
          <w:sz w:val="22"/>
        </w:rPr>
        <w:t> </w:t>
      </w:r>
      <w:r>
        <w:rPr>
          <w:sz w:val="22"/>
        </w:rPr>
        <w:t>see</w:t>
      </w:r>
      <w:r>
        <w:rPr>
          <w:spacing w:val="-1"/>
          <w:sz w:val="22"/>
        </w:rPr>
        <w:t> </w:t>
      </w:r>
      <w:r>
        <w:rPr>
          <w:sz w:val="22"/>
        </w:rPr>
        <w:t>if</w:t>
      </w:r>
      <w:r>
        <w:rPr>
          <w:spacing w:val="-2"/>
          <w:sz w:val="22"/>
        </w:rPr>
        <w:t> </w:t>
      </w:r>
      <w:r>
        <w:rPr>
          <w:sz w:val="22"/>
        </w:rPr>
        <w:t>a</w:t>
      </w:r>
      <w:r>
        <w:rPr>
          <w:spacing w:val="-4"/>
          <w:sz w:val="22"/>
        </w:rPr>
        <w:t> </w:t>
      </w:r>
      <w:r>
        <w:rPr>
          <w:sz w:val="22"/>
        </w:rPr>
        <w:t>patient</w:t>
      </w:r>
      <w:r>
        <w:rPr>
          <w:spacing w:val="-4"/>
          <w:sz w:val="22"/>
        </w:rPr>
        <w:t> </w:t>
      </w:r>
      <w:r>
        <w:rPr>
          <w:sz w:val="22"/>
        </w:rPr>
        <w:t>is</w:t>
      </w:r>
      <w:r>
        <w:rPr>
          <w:spacing w:val="-2"/>
          <w:sz w:val="22"/>
        </w:rPr>
        <w:t> </w:t>
      </w:r>
      <w:r>
        <w:rPr>
          <w:sz w:val="22"/>
        </w:rPr>
        <w:t>getting</w:t>
      </w:r>
      <w:r>
        <w:rPr>
          <w:spacing w:val="-3"/>
          <w:sz w:val="22"/>
        </w:rPr>
        <w:t> </w:t>
      </w:r>
      <w:r>
        <w:rPr>
          <w:sz w:val="22"/>
        </w:rPr>
        <w:t>other</w:t>
      </w:r>
      <w:r>
        <w:rPr>
          <w:spacing w:val="-4"/>
          <w:sz w:val="22"/>
        </w:rPr>
        <w:t> </w:t>
      </w:r>
      <w:r>
        <w:rPr>
          <w:sz w:val="22"/>
        </w:rPr>
        <w:t>medications</w:t>
      </w:r>
      <w:r>
        <w:rPr>
          <w:spacing w:val="-4"/>
          <w:sz w:val="22"/>
        </w:rPr>
        <w:t> </w:t>
      </w:r>
      <w:r>
        <w:rPr>
          <w:sz w:val="22"/>
        </w:rPr>
        <w:t>through</w:t>
      </w:r>
      <w:r>
        <w:rPr>
          <w:spacing w:val="-3"/>
          <w:sz w:val="22"/>
        </w:rPr>
        <w:t> </w:t>
      </w:r>
      <w:r>
        <w:rPr>
          <w:sz w:val="22"/>
        </w:rPr>
        <w:t>Ro,</w:t>
      </w:r>
      <w:r>
        <w:rPr>
          <w:spacing w:val="-4"/>
          <w:sz w:val="22"/>
        </w:rPr>
        <w:t> </w:t>
      </w:r>
      <w:r>
        <w:rPr>
          <w:sz w:val="22"/>
        </w:rPr>
        <w:t>or</w:t>
      </w:r>
      <w:r>
        <w:rPr>
          <w:spacing w:val="-4"/>
          <w:sz w:val="22"/>
        </w:rPr>
        <w:t> </w:t>
      </w:r>
      <w:r>
        <w:rPr>
          <w:sz w:val="22"/>
        </w:rPr>
        <w:t>if</w:t>
      </w:r>
      <w:r>
        <w:rPr>
          <w:spacing w:val="-2"/>
          <w:sz w:val="22"/>
        </w:rPr>
        <w:t> </w:t>
      </w:r>
      <w:r>
        <w:rPr>
          <w:sz w:val="22"/>
        </w:rPr>
        <w:t>the</w:t>
      </w:r>
      <w:r>
        <w:rPr>
          <w:spacing w:val="-4"/>
          <w:sz w:val="22"/>
        </w:rPr>
        <w:t> </w:t>
      </w:r>
      <w:r>
        <w:rPr>
          <w:sz w:val="22"/>
        </w:rPr>
        <w:t>provider</w:t>
      </w:r>
      <w:r>
        <w:rPr>
          <w:spacing w:val="-4"/>
          <w:sz w:val="22"/>
        </w:rPr>
        <w:t> </w:t>
      </w:r>
      <w:r>
        <w:rPr>
          <w:sz w:val="22"/>
        </w:rPr>
        <w:t>sent other prescriptions for this patient through the Ro platform.</w:t>
      </w:r>
    </w:p>
    <w:p>
      <w:pPr>
        <w:pStyle w:val="ListParagraph"/>
        <w:numPr>
          <w:ilvl w:val="0"/>
          <w:numId w:val="13"/>
        </w:numPr>
        <w:tabs>
          <w:tab w:pos="1801" w:val="left" w:leader="none"/>
        </w:tabs>
        <w:spacing w:line="240" w:lineRule="auto" w:before="0" w:after="0"/>
        <w:ind w:left="1801" w:right="0" w:hanging="360"/>
        <w:jc w:val="left"/>
        <w:rPr>
          <w:sz w:val="22"/>
        </w:rPr>
      </w:pPr>
      <w:bookmarkStart w:name=" So you aren’t reaching out to the prov" w:id="94"/>
      <w:bookmarkEnd w:id="94"/>
      <w:r>
        <w:rPr/>
      </w:r>
      <w:r>
        <w:rPr>
          <w:sz w:val="22"/>
        </w:rPr>
        <w:t>So</w:t>
      </w:r>
      <w:r>
        <w:rPr>
          <w:spacing w:val="-4"/>
          <w:sz w:val="22"/>
        </w:rPr>
        <w:t> </w:t>
      </w:r>
      <w:r>
        <w:rPr>
          <w:sz w:val="22"/>
        </w:rPr>
        <w:t>you</w:t>
      </w:r>
      <w:r>
        <w:rPr>
          <w:spacing w:val="-4"/>
          <w:sz w:val="22"/>
        </w:rPr>
        <w:t> </w:t>
      </w:r>
      <w:r>
        <w:rPr>
          <w:sz w:val="22"/>
        </w:rPr>
        <w:t>aren’t</w:t>
      </w:r>
      <w:r>
        <w:rPr>
          <w:spacing w:val="-1"/>
          <w:sz w:val="22"/>
        </w:rPr>
        <w:t> </w:t>
      </w:r>
      <w:r>
        <w:rPr>
          <w:sz w:val="22"/>
        </w:rPr>
        <w:t>reaching</w:t>
      </w:r>
      <w:r>
        <w:rPr>
          <w:spacing w:val="-4"/>
          <w:sz w:val="22"/>
        </w:rPr>
        <w:t> </w:t>
      </w:r>
      <w:r>
        <w:rPr>
          <w:sz w:val="22"/>
        </w:rPr>
        <w:t>out</w:t>
      </w:r>
      <w:r>
        <w:rPr>
          <w:spacing w:val="-6"/>
          <w:sz w:val="22"/>
        </w:rPr>
        <w:t> </w:t>
      </w:r>
      <w:r>
        <w:rPr>
          <w:sz w:val="22"/>
        </w:rPr>
        <w:t>to</w:t>
      </w:r>
      <w:r>
        <w:rPr>
          <w:spacing w:val="-3"/>
          <w:sz w:val="22"/>
        </w:rPr>
        <w:t> </w:t>
      </w:r>
      <w:r>
        <w:rPr>
          <w:sz w:val="22"/>
        </w:rPr>
        <w:t>the</w:t>
      </w:r>
      <w:r>
        <w:rPr>
          <w:spacing w:val="-2"/>
          <w:sz w:val="22"/>
        </w:rPr>
        <w:t> </w:t>
      </w:r>
      <w:r>
        <w:rPr>
          <w:sz w:val="22"/>
        </w:rPr>
        <w:t>provider</w:t>
      </w:r>
      <w:r>
        <w:rPr>
          <w:spacing w:val="-4"/>
          <w:sz w:val="22"/>
        </w:rPr>
        <w:t> </w:t>
      </w:r>
      <w:r>
        <w:rPr>
          <w:sz w:val="22"/>
        </w:rPr>
        <w:t>to</w:t>
      </w:r>
      <w:r>
        <w:rPr>
          <w:spacing w:val="-4"/>
          <w:sz w:val="22"/>
        </w:rPr>
        <w:t> </w:t>
      </w:r>
      <w:r>
        <w:rPr>
          <w:sz w:val="22"/>
        </w:rPr>
        <w:t>make</w:t>
      </w:r>
      <w:r>
        <w:rPr>
          <w:spacing w:val="-4"/>
          <w:sz w:val="22"/>
        </w:rPr>
        <w:t> </w:t>
      </w:r>
      <w:r>
        <w:rPr>
          <w:sz w:val="22"/>
        </w:rPr>
        <w:t>sure</w:t>
      </w:r>
      <w:r>
        <w:rPr>
          <w:spacing w:val="-2"/>
          <w:sz w:val="22"/>
        </w:rPr>
        <w:t> </w:t>
      </w:r>
      <w:r>
        <w:rPr>
          <w:sz w:val="22"/>
        </w:rPr>
        <w:t>you</w:t>
      </w:r>
      <w:r>
        <w:rPr>
          <w:spacing w:val="-3"/>
          <w:sz w:val="22"/>
        </w:rPr>
        <w:t> </w:t>
      </w:r>
      <w:r>
        <w:rPr>
          <w:sz w:val="22"/>
        </w:rPr>
        <w:t>reconcile</w:t>
      </w:r>
      <w:r>
        <w:rPr>
          <w:spacing w:val="-2"/>
          <w:sz w:val="22"/>
        </w:rPr>
        <w:t> </w:t>
      </w:r>
      <w:r>
        <w:rPr>
          <w:sz w:val="22"/>
        </w:rPr>
        <w:t>with</w:t>
      </w:r>
      <w:r>
        <w:rPr>
          <w:spacing w:val="-3"/>
          <w:sz w:val="22"/>
        </w:rPr>
        <w:t> </w:t>
      </w:r>
      <w:r>
        <w:rPr>
          <w:sz w:val="22"/>
        </w:rPr>
        <w:t>any</w:t>
      </w:r>
      <w:r>
        <w:rPr>
          <w:spacing w:val="-4"/>
          <w:sz w:val="22"/>
        </w:rPr>
        <w:t> </w:t>
      </w:r>
      <w:r>
        <w:rPr>
          <w:sz w:val="22"/>
        </w:rPr>
        <w:t>other</w:t>
      </w:r>
      <w:r>
        <w:rPr>
          <w:spacing w:val="-2"/>
          <w:sz w:val="22"/>
        </w:rPr>
        <w:t> meds?</w:t>
      </w:r>
    </w:p>
    <w:p>
      <w:pPr>
        <w:pStyle w:val="ListParagraph"/>
        <w:numPr>
          <w:ilvl w:val="1"/>
          <w:numId w:val="13"/>
        </w:numPr>
        <w:tabs>
          <w:tab w:pos="2519" w:val="left" w:leader="none"/>
          <w:tab w:pos="2521" w:val="left" w:leader="none"/>
        </w:tabs>
        <w:spacing w:line="235" w:lineRule="auto" w:before="4" w:after="0"/>
        <w:ind w:left="2521" w:right="1595" w:hanging="361"/>
        <w:jc w:val="left"/>
        <w:rPr>
          <w:sz w:val="22"/>
        </w:rPr>
      </w:pPr>
      <w:bookmarkStart w:name="o We are specifically reaching out to th" w:id="95"/>
      <w:bookmarkEnd w:id="95"/>
      <w:r>
        <w:rPr/>
      </w:r>
      <w:r>
        <w:rPr>
          <w:sz w:val="22"/>
        </w:rPr>
        <w:t>We</w:t>
      </w:r>
      <w:r>
        <w:rPr>
          <w:spacing w:val="-2"/>
          <w:sz w:val="22"/>
        </w:rPr>
        <w:t> </w:t>
      </w:r>
      <w:r>
        <w:rPr>
          <w:sz w:val="22"/>
        </w:rPr>
        <w:t>are</w:t>
      </w:r>
      <w:r>
        <w:rPr>
          <w:spacing w:val="-2"/>
          <w:sz w:val="22"/>
        </w:rPr>
        <w:t> </w:t>
      </w:r>
      <w:r>
        <w:rPr>
          <w:sz w:val="22"/>
        </w:rPr>
        <w:t>specifically</w:t>
      </w:r>
      <w:r>
        <w:rPr>
          <w:spacing w:val="-4"/>
          <w:sz w:val="22"/>
        </w:rPr>
        <w:t> </w:t>
      </w:r>
      <w:r>
        <w:rPr>
          <w:sz w:val="22"/>
        </w:rPr>
        <w:t>reaching</w:t>
      </w:r>
      <w:r>
        <w:rPr>
          <w:spacing w:val="-4"/>
          <w:sz w:val="22"/>
        </w:rPr>
        <w:t> </w:t>
      </w:r>
      <w:r>
        <w:rPr>
          <w:sz w:val="22"/>
        </w:rPr>
        <w:t>out</w:t>
      </w:r>
      <w:r>
        <w:rPr>
          <w:spacing w:val="-2"/>
          <w:sz w:val="22"/>
        </w:rPr>
        <w:t> </w:t>
      </w:r>
      <w:r>
        <w:rPr>
          <w:sz w:val="22"/>
        </w:rPr>
        <w:t>to</w:t>
      </w:r>
      <w:r>
        <w:rPr>
          <w:spacing w:val="-4"/>
          <w:sz w:val="22"/>
        </w:rPr>
        <w:t> </w:t>
      </w:r>
      <w:r>
        <w:rPr>
          <w:sz w:val="22"/>
        </w:rPr>
        <w:t>the</w:t>
      </w:r>
      <w:r>
        <w:rPr>
          <w:spacing w:val="-2"/>
          <w:sz w:val="22"/>
        </w:rPr>
        <w:t> </w:t>
      </w:r>
      <w:r>
        <w:rPr>
          <w:sz w:val="22"/>
        </w:rPr>
        <w:t>provider,</w:t>
      </w:r>
      <w:r>
        <w:rPr>
          <w:spacing w:val="-3"/>
          <w:sz w:val="22"/>
        </w:rPr>
        <w:t> </w:t>
      </w:r>
      <w:r>
        <w:rPr>
          <w:sz w:val="22"/>
        </w:rPr>
        <w:t>the</w:t>
      </w:r>
      <w:r>
        <w:rPr>
          <w:spacing w:val="-4"/>
          <w:sz w:val="22"/>
        </w:rPr>
        <w:t> </w:t>
      </w:r>
      <w:r>
        <w:rPr>
          <w:sz w:val="22"/>
        </w:rPr>
        <w:t>provider</w:t>
      </w:r>
      <w:r>
        <w:rPr>
          <w:spacing w:val="-3"/>
          <w:sz w:val="22"/>
        </w:rPr>
        <w:t> </w:t>
      </w:r>
      <w:r>
        <w:rPr>
          <w:sz w:val="22"/>
        </w:rPr>
        <w:t>will</w:t>
      </w:r>
      <w:r>
        <w:rPr>
          <w:spacing w:val="-5"/>
          <w:sz w:val="22"/>
        </w:rPr>
        <w:t> </w:t>
      </w:r>
      <w:r>
        <w:rPr>
          <w:sz w:val="22"/>
        </w:rPr>
        <w:t>see</w:t>
      </w:r>
      <w:r>
        <w:rPr>
          <w:spacing w:val="-4"/>
          <w:sz w:val="22"/>
        </w:rPr>
        <w:t> </w:t>
      </w:r>
      <w:r>
        <w:rPr>
          <w:sz w:val="22"/>
        </w:rPr>
        <w:t>the</w:t>
      </w:r>
      <w:r>
        <w:rPr>
          <w:spacing w:val="-4"/>
          <w:sz w:val="22"/>
        </w:rPr>
        <w:t> </w:t>
      </w:r>
      <w:r>
        <w:rPr>
          <w:sz w:val="22"/>
        </w:rPr>
        <w:t>same </w:t>
      </w:r>
      <w:bookmarkStart w:name=" How do you ship this to the patients?" w:id="96"/>
      <w:bookmarkEnd w:id="96"/>
      <w:r>
        <w:rPr>
          <w:sz w:val="22"/>
        </w:rPr>
        <w:t>inf</w:t>
      </w:r>
      <w:r>
        <w:rPr>
          <w:sz w:val="22"/>
        </w:rPr>
        <w:t>ormation that we have.</w:t>
      </w:r>
    </w:p>
    <w:p>
      <w:pPr>
        <w:pStyle w:val="ListParagraph"/>
        <w:numPr>
          <w:ilvl w:val="0"/>
          <w:numId w:val="13"/>
        </w:numPr>
        <w:tabs>
          <w:tab w:pos="1801" w:val="left" w:leader="none"/>
        </w:tabs>
        <w:spacing w:line="278" w:lineRule="exact" w:before="0" w:after="0"/>
        <w:ind w:left="1801" w:right="0" w:hanging="360"/>
        <w:jc w:val="left"/>
        <w:rPr>
          <w:sz w:val="22"/>
        </w:rPr>
      </w:pPr>
      <w:bookmarkStart w:name="o We do ship to the patient’s home, and " w:id="97"/>
      <w:bookmarkEnd w:id="97"/>
      <w:r>
        <w:rPr>
          <w:rFonts w:ascii="Times New Roman" w:hAnsi="Times New Roman"/>
          <w:sz w:val="22"/>
        </w:rPr>
      </w:r>
      <w:r>
        <w:rPr>
          <w:sz w:val="22"/>
        </w:rPr>
        <w:t>How</w:t>
      </w:r>
      <w:r>
        <w:rPr>
          <w:spacing w:val="-1"/>
          <w:sz w:val="22"/>
        </w:rPr>
        <w:t> </w:t>
      </w:r>
      <w:r>
        <w:rPr>
          <w:sz w:val="22"/>
        </w:rPr>
        <w:t>do</w:t>
      </w:r>
      <w:r>
        <w:rPr>
          <w:spacing w:val="-3"/>
          <w:sz w:val="22"/>
        </w:rPr>
        <w:t> </w:t>
      </w:r>
      <w:r>
        <w:rPr>
          <w:sz w:val="22"/>
        </w:rPr>
        <w:t>you</w:t>
      </w:r>
      <w:r>
        <w:rPr>
          <w:spacing w:val="-3"/>
          <w:sz w:val="22"/>
        </w:rPr>
        <w:t> </w:t>
      </w:r>
      <w:r>
        <w:rPr>
          <w:sz w:val="22"/>
        </w:rPr>
        <w:t>ship</w:t>
      </w:r>
      <w:r>
        <w:rPr>
          <w:spacing w:val="-5"/>
          <w:sz w:val="22"/>
        </w:rPr>
        <w:t> </w:t>
      </w:r>
      <w:r>
        <w:rPr>
          <w:sz w:val="22"/>
        </w:rPr>
        <w:t>this</w:t>
      </w:r>
      <w:r>
        <w:rPr>
          <w:spacing w:val="-2"/>
          <w:sz w:val="22"/>
        </w:rPr>
        <w:t> </w:t>
      </w:r>
      <w:r>
        <w:rPr>
          <w:sz w:val="22"/>
        </w:rPr>
        <w:t>to</w:t>
      </w:r>
      <w:r>
        <w:rPr>
          <w:spacing w:val="-1"/>
          <w:sz w:val="22"/>
        </w:rPr>
        <w:t> </w:t>
      </w:r>
      <w:r>
        <w:rPr>
          <w:sz w:val="22"/>
        </w:rPr>
        <w:t>the</w:t>
      </w:r>
      <w:r>
        <w:rPr>
          <w:spacing w:val="-3"/>
          <w:sz w:val="22"/>
        </w:rPr>
        <w:t> </w:t>
      </w:r>
      <w:r>
        <w:rPr>
          <w:spacing w:val="-2"/>
          <w:sz w:val="22"/>
        </w:rPr>
        <w:t>patients?</w:t>
      </w:r>
    </w:p>
    <w:p>
      <w:pPr>
        <w:pStyle w:val="ListParagraph"/>
        <w:numPr>
          <w:ilvl w:val="1"/>
          <w:numId w:val="13"/>
        </w:numPr>
        <w:tabs>
          <w:tab w:pos="2521" w:val="left" w:leader="none"/>
        </w:tabs>
        <w:spacing w:line="235" w:lineRule="auto" w:before="5" w:after="0"/>
        <w:ind w:left="2521" w:right="1001" w:hanging="360"/>
        <w:jc w:val="left"/>
        <w:rPr>
          <w:sz w:val="22"/>
        </w:rPr>
      </w:pPr>
      <w:r>
        <w:rPr>
          <w:sz w:val="22"/>
        </w:rPr>
        <w:t>We</w:t>
      </w:r>
      <w:r>
        <w:rPr>
          <w:spacing w:val="-2"/>
          <w:sz w:val="22"/>
        </w:rPr>
        <w:t> </w:t>
      </w:r>
      <w:r>
        <w:rPr>
          <w:sz w:val="22"/>
        </w:rPr>
        <w:t>do</w:t>
      </w:r>
      <w:r>
        <w:rPr>
          <w:spacing w:val="-2"/>
          <w:sz w:val="22"/>
        </w:rPr>
        <w:t> </w:t>
      </w:r>
      <w:r>
        <w:rPr>
          <w:sz w:val="22"/>
        </w:rPr>
        <w:t>ship</w:t>
      </w:r>
      <w:r>
        <w:rPr>
          <w:spacing w:val="-4"/>
          <w:sz w:val="22"/>
        </w:rPr>
        <w:t> </w:t>
      </w:r>
      <w:r>
        <w:rPr>
          <w:sz w:val="22"/>
        </w:rPr>
        <w:t>to</w:t>
      </w:r>
      <w:r>
        <w:rPr>
          <w:spacing w:val="-2"/>
          <w:sz w:val="22"/>
        </w:rPr>
        <w:t> </w:t>
      </w:r>
      <w:r>
        <w:rPr>
          <w:sz w:val="22"/>
        </w:rPr>
        <w:t>the</w:t>
      </w:r>
      <w:r>
        <w:rPr>
          <w:spacing w:val="-2"/>
          <w:sz w:val="22"/>
        </w:rPr>
        <w:t> </w:t>
      </w:r>
      <w:r>
        <w:rPr>
          <w:sz w:val="22"/>
        </w:rPr>
        <w:t>patient’s</w:t>
      </w:r>
      <w:r>
        <w:rPr>
          <w:spacing w:val="-5"/>
          <w:sz w:val="22"/>
        </w:rPr>
        <w:t> </w:t>
      </w:r>
      <w:r>
        <w:rPr>
          <w:sz w:val="22"/>
        </w:rPr>
        <w:t>home,</w:t>
      </w:r>
      <w:r>
        <w:rPr>
          <w:spacing w:val="-3"/>
          <w:sz w:val="22"/>
        </w:rPr>
        <w:t> </w:t>
      </w:r>
      <w:r>
        <w:rPr>
          <w:sz w:val="22"/>
        </w:rPr>
        <w:t>and</w:t>
      </w:r>
      <w:r>
        <w:rPr>
          <w:spacing w:val="-6"/>
          <w:sz w:val="22"/>
        </w:rPr>
        <w:t> </w:t>
      </w:r>
      <w:r>
        <w:rPr>
          <w:sz w:val="22"/>
        </w:rPr>
        <w:t>we</w:t>
      </w:r>
      <w:r>
        <w:rPr>
          <w:spacing w:val="-2"/>
          <w:sz w:val="22"/>
        </w:rPr>
        <w:t> </w:t>
      </w:r>
      <w:r>
        <w:rPr>
          <w:sz w:val="22"/>
        </w:rPr>
        <w:t>primarily</w:t>
      </w:r>
      <w:r>
        <w:rPr>
          <w:spacing w:val="-2"/>
          <w:sz w:val="22"/>
        </w:rPr>
        <w:t> </w:t>
      </w:r>
      <w:r>
        <w:rPr>
          <w:sz w:val="22"/>
        </w:rPr>
        <w:t>use</w:t>
      </w:r>
      <w:r>
        <w:rPr>
          <w:spacing w:val="-2"/>
          <w:sz w:val="22"/>
        </w:rPr>
        <w:t> </w:t>
      </w:r>
      <w:r>
        <w:rPr>
          <w:sz w:val="22"/>
        </w:rPr>
        <w:t>UPS</w:t>
      </w:r>
      <w:r>
        <w:rPr>
          <w:spacing w:val="-6"/>
          <w:sz w:val="22"/>
        </w:rPr>
        <w:t> </w:t>
      </w:r>
      <w:r>
        <w:rPr>
          <w:sz w:val="22"/>
        </w:rPr>
        <w:t>for</w:t>
      </w:r>
      <w:r>
        <w:rPr>
          <w:spacing w:val="-5"/>
          <w:sz w:val="22"/>
        </w:rPr>
        <w:t> </w:t>
      </w:r>
      <w:r>
        <w:rPr>
          <w:sz w:val="22"/>
        </w:rPr>
        <w:t>out-of-state</w:t>
      </w:r>
      <w:r>
        <w:rPr>
          <w:spacing w:val="-2"/>
          <w:sz w:val="22"/>
        </w:rPr>
        <w:t> </w:t>
      </w:r>
      <w:r>
        <w:rPr>
          <w:sz w:val="22"/>
        </w:rPr>
        <w:t>patients, </w:t>
      </w:r>
      <w:bookmarkStart w:name=" How do you confirm the patient got the" w:id="98"/>
      <w:bookmarkEnd w:id="98"/>
      <w:r>
        <w:rPr>
          <w:sz w:val="22"/>
        </w:rPr>
        <w:t>b</w:t>
      </w:r>
      <w:r>
        <w:rPr>
          <w:sz w:val="22"/>
        </w:rPr>
        <w:t>ut we have other companies that use locally too.</w:t>
      </w:r>
    </w:p>
    <w:p>
      <w:pPr>
        <w:pStyle w:val="ListParagraph"/>
        <w:numPr>
          <w:ilvl w:val="0"/>
          <w:numId w:val="13"/>
        </w:numPr>
        <w:tabs>
          <w:tab w:pos="1801" w:val="left" w:leader="none"/>
        </w:tabs>
        <w:spacing w:line="240" w:lineRule="auto" w:before="0" w:after="0"/>
        <w:ind w:left="1801" w:right="0" w:hanging="360"/>
        <w:jc w:val="left"/>
        <w:rPr>
          <w:sz w:val="22"/>
        </w:rPr>
      </w:pPr>
      <w:bookmarkStart w:name="o All of our packages are tracked and we" w:id="99"/>
      <w:bookmarkEnd w:id="99"/>
      <w:r>
        <w:rPr>
          <w:rFonts w:ascii="Times New Roman" w:hAnsi="Times New Roman"/>
          <w:sz w:val="22"/>
        </w:rPr>
      </w:r>
      <w:r>
        <w:rPr>
          <w:sz w:val="22"/>
        </w:rPr>
        <w:t>How</w:t>
      </w:r>
      <w:r>
        <w:rPr>
          <w:spacing w:val="-3"/>
          <w:sz w:val="22"/>
        </w:rPr>
        <w:t> </w:t>
      </w:r>
      <w:r>
        <w:rPr>
          <w:sz w:val="22"/>
        </w:rPr>
        <w:t>do</w:t>
      </w:r>
      <w:r>
        <w:rPr>
          <w:spacing w:val="-4"/>
          <w:sz w:val="22"/>
        </w:rPr>
        <w:t> </w:t>
      </w:r>
      <w:r>
        <w:rPr>
          <w:sz w:val="22"/>
        </w:rPr>
        <w:t>you</w:t>
      </w:r>
      <w:r>
        <w:rPr>
          <w:spacing w:val="-6"/>
          <w:sz w:val="22"/>
        </w:rPr>
        <w:t> </w:t>
      </w:r>
      <w:r>
        <w:rPr>
          <w:sz w:val="22"/>
        </w:rPr>
        <w:t>confirm</w:t>
      </w:r>
      <w:r>
        <w:rPr>
          <w:spacing w:val="-2"/>
          <w:sz w:val="22"/>
        </w:rPr>
        <w:t> </w:t>
      </w:r>
      <w:r>
        <w:rPr>
          <w:sz w:val="22"/>
        </w:rPr>
        <w:t>the</w:t>
      </w:r>
      <w:r>
        <w:rPr>
          <w:spacing w:val="-3"/>
          <w:sz w:val="22"/>
        </w:rPr>
        <w:t> </w:t>
      </w:r>
      <w:r>
        <w:rPr>
          <w:sz w:val="22"/>
        </w:rPr>
        <w:t>patient</w:t>
      </w:r>
      <w:r>
        <w:rPr>
          <w:spacing w:val="-2"/>
          <w:sz w:val="22"/>
        </w:rPr>
        <w:t> </w:t>
      </w:r>
      <w:r>
        <w:rPr>
          <w:sz w:val="22"/>
        </w:rPr>
        <w:t>got</w:t>
      </w:r>
      <w:r>
        <w:rPr>
          <w:spacing w:val="-2"/>
          <w:sz w:val="22"/>
        </w:rPr>
        <w:t> </w:t>
      </w:r>
      <w:r>
        <w:rPr>
          <w:sz w:val="22"/>
        </w:rPr>
        <w:t>their</w:t>
      </w:r>
      <w:r>
        <w:rPr>
          <w:spacing w:val="-5"/>
          <w:sz w:val="22"/>
        </w:rPr>
        <w:t> </w:t>
      </w:r>
      <w:r>
        <w:rPr>
          <w:spacing w:val="-2"/>
          <w:sz w:val="22"/>
        </w:rPr>
        <w:t>medication?</w:t>
      </w:r>
    </w:p>
    <w:p>
      <w:pPr>
        <w:pStyle w:val="ListParagraph"/>
        <w:numPr>
          <w:ilvl w:val="1"/>
          <w:numId w:val="13"/>
        </w:numPr>
        <w:tabs>
          <w:tab w:pos="2520" w:val="left" w:leader="none"/>
          <w:tab w:pos="2522" w:val="left" w:leader="none"/>
        </w:tabs>
        <w:spacing w:line="235" w:lineRule="auto" w:before="4" w:after="0"/>
        <w:ind w:left="2522" w:right="828" w:hanging="361"/>
        <w:jc w:val="left"/>
        <w:rPr>
          <w:sz w:val="22"/>
        </w:rPr>
      </w:pPr>
      <w:r>
        <w:rPr>
          <w:sz w:val="22"/>
        </w:rPr>
        <w:t>All</w:t>
      </w:r>
      <w:r>
        <w:rPr>
          <w:spacing w:val="-2"/>
          <w:sz w:val="22"/>
        </w:rPr>
        <w:t> </w:t>
      </w:r>
      <w:r>
        <w:rPr>
          <w:sz w:val="22"/>
        </w:rPr>
        <w:t>of</w:t>
      </w:r>
      <w:r>
        <w:rPr>
          <w:spacing w:val="-4"/>
          <w:sz w:val="22"/>
        </w:rPr>
        <w:t> </w:t>
      </w:r>
      <w:r>
        <w:rPr>
          <w:sz w:val="22"/>
        </w:rPr>
        <w:t>our</w:t>
      </w:r>
      <w:r>
        <w:rPr>
          <w:spacing w:val="-2"/>
          <w:sz w:val="22"/>
        </w:rPr>
        <w:t> </w:t>
      </w:r>
      <w:r>
        <w:rPr>
          <w:sz w:val="22"/>
        </w:rPr>
        <w:t>packages</w:t>
      </w:r>
      <w:r>
        <w:rPr>
          <w:spacing w:val="-2"/>
          <w:sz w:val="22"/>
        </w:rPr>
        <w:t> </w:t>
      </w:r>
      <w:r>
        <w:rPr>
          <w:sz w:val="22"/>
        </w:rPr>
        <w:t>are</w:t>
      </w:r>
      <w:r>
        <w:rPr>
          <w:spacing w:val="-1"/>
          <w:sz w:val="22"/>
        </w:rPr>
        <w:t> </w:t>
      </w:r>
      <w:r>
        <w:rPr>
          <w:sz w:val="22"/>
        </w:rPr>
        <w:t>tracked</w:t>
      </w:r>
      <w:r>
        <w:rPr>
          <w:spacing w:val="-3"/>
          <w:sz w:val="22"/>
        </w:rPr>
        <w:t> </w:t>
      </w:r>
      <w:r>
        <w:rPr>
          <w:sz w:val="22"/>
        </w:rPr>
        <w:t>and</w:t>
      </w:r>
      <w:r>
        <w:rPr>
          <w:spacing w:val="-3"/>
          <w:sz w:val="22"/>
        </w:rPr>
        <w:t> </w:t>
      </w:r>
      <w:r>
        <w:rPr>
          <w:sz w:val="22"/>
        </w:rPr>
        <w:t>we</w:t>
      </w:r>
      <w:r>
        <w:rPr>
          <w:spacing w:val="-1"/>
          <w:sz w:val="22"/>
        </w:rPr>
        <w:t> </w:t>
      </w:r>
      <w:r>
        <w:rPr>
          <w:sz w:val="22"/>
        </w:rPr>
        <w:t>have</w:t>
      </w:r>
      <w:r>
        <w:rPr>
          <w:spacing w:val="-1"/>
          <w:sz w:val="22"/>
        </w:rPr>
        <w:t> </w:t>
      </w:r>
      <w:r>
        <w:rPr>
          <w:sz w:val="22"/>
        </w:rPr>
        <w:t>systems</w:t>
      </w:r>
      <w:r>
        <w:rPr>
          <w:spacing w:val="-2"/>
          <w:sz w:val="22"/>
        </w:rPr>
        <w:t> </w:t>
      </w:r>
      <w:r>
        <w:rPr>
          <w:sz w:val="22"/>
        </w:rPr>
        <w:t>in</w:t>
      </w:r>
      <w:r>
        <w:rPr>
          <w:spacing w:val="-3"/>
          <w:sz w:val="22"/>
        </w:rPr>
        <w:t> </w:t>
      </w:r>
      <w:r>
        <w:rPr>
          <w:sz w:val="22"/>
        </w:rPr>
        <w:t>place</w:t>
      </w:r>
      <w:r>
        <w:rPr>
          <w:spacing w:val="-1"/>
          <w:sz w:val="22"/>
        </w:rPr>
        <w:t> </w:t>
      </w:r>
      <w:r>
        <w:rPr>
          <w:sz w:val="22"/>
        </w:rPr>
        <w:t>that</w:t>
      </w:r>
      <w:r>
        <w:rPr>
          <w:spacing w:val="-4"/>
          <w:sz w:val="22"/>
        </w:rPr>
        <w:t> </w:t>
      </w:r>
      <w:r>
        <w:rPr>
          <w:sz w:val="22"/>
        </w:rPr>
        <w:t>let</w:t>
      </w:r>
      <w:r>
        <w:rPr>
          <w:spacing w:val="-4"/>
          <w:sz w:val="22"/>
        </w:rPr>
        <w:t> </w:t>
      </w:r>
      <w:r>
        <w:rPr>
          <w:sz w:val="22"/>
        </w:rPr>
        <w:t>us</w:t>
      </w:r>
      <w:r>
        <w:rPr>
          <w:spacing w:val="-2"/>
          <w:sz w:val="22"/>
        </w:rPr>
        <w:t> </w:t>
      </w:r>
      <w:r>
        <w:rPr>
          <w:sz w:val="22"/>
        </w:rPr>
        <w:t>know</w:t>
      </w:r>
      <w:r>
        <w:rPr>
          <w:spacing w:val="-1"/>
          <w:sz w:val="22"/>
        </w:rPr>
        <w:t> </w:t>
      </w:r>
      <w:r>
        <w:rPr>
          <w:sz w:val="22"/>
        </w:rPr>
        <w:t>how</w:t>
      </w:r>
      <w:r>
        <w:rPr>
          <w:spacing w:val="-1"/>
          <w:sz w:val="22"/>
        </w:rPr>
        <w:t> </w:t>
      </w:r>
      <w:r>
        <w:rPr>
          <w:sz w:val="22"/>
        </w:rPr>
        <w:t>long it took to get here. We also third party validate all our packaging.</w:t>
      </w:r>
    </w:p>
    <w:p>
      <w:pPr>
        <w:pStyle w:val="ListParagraph"/>
        <w:numPr>
          <w:ilvl w:val="0"/>
          <w:numId w:val="13"/>
        </w:numPr>
        <w:tabs>
          <w:tab w:pos="1802" w:val="left" w:leader="none"/>
        </w:tabs>
        <w:spacing w:line="279" w:lineRule="exact" w:before="1" w:after="0"/>
        <w:ind w:left="1802" w:right="0" w:hanging="360"/>
        <w:jc w:val="left"/>
        <w:rPr>
          <w:sz w:val="22"/>
        </w:rPr>
      </w:pPr>
      <w:bookmarkStart w:name=" Of the prescriptions that are sent to " w:id="100"/>
      <w:bookmarkEnd w:id="100"/>
      <w:r>
        <w:rPr/>
      </w:r>
      <w:r>
        <w:rPr>
          <w:sz w:val="22"/>
        </w:rPr>
        <w:t>Of</w:t>
      </w:r>
      <w:r>
        <w:rPr>
          <w:spacing w:val="-5"/>
          <w:sz w:val="22"/>
        </w:rPr>
        <w:t> </w:t>
      </w:r>
      <w:r>
        <w:rPr>
          <w:sz w:val="22"/>
        </w:rPr>
        <w:t>the</w:t>
      </w:r>
      <w:r>
        <w:rPr>
          <w:spacing w:val="-2"/>
          <w:sz w:val="22"/>
        </w:rPr>
        <w:t> </w:t>
      </w:r>
      <w:r>
        <w:rPr>
          <w:sz w:val="22"/>
        </w:rPr>
        <w:t>prescriptions</w:t>
      </w:r>
      <w:r>
        <w:rPr>
          <w:spacing w:val="-3"/>
          <w:sz w:val="22"/>
        </w:rPr>
        <w:t> </w:t>
      </w:r>
      <w:r>
        <w:rPr>
          <w:sz w:val="22"/>
        </w:rPr>
        <w:t>that</w:t>
      </w:r>
      <w:r>
        <w:rPr>
          <w:spacing w:val="-2"/>
          <w:sz w:val="22"/>
        </w:rPr>
        <w:t> </w:t>
      </w:r>
      <w:r>
        <w:rPr>
          <w:sz w:val="22"/>
        </w:rPr>
        <w:t>are</w:t>
      </w:r>
      <w:r>
        <w:rPr>
          <w:spacing w:val="-2"/>
          <w:sz w:val="22"/>
        </w:rPr>
        <w:t> </w:t>
      </w:r>
      <w:r>
        <w:rPr>
          <w:sz w:val="22"/>
        </w:rPr>
        <w:t>sent</w:t>
      </w:r>
      <w:r>
        <w:rPr>
          <w:spacing w:val="-5"/>
          <w:sz w:val="22"/>
        </w:rPr>
        <w:t> </w:t>
      </w:r>
      <w:r>
        <w:rPr>
          <w:sz w:val="22"/>
        </w:rPr>
        <w:t>to</w:t>
      </w:r>
      <w:r>
        <w:rPr>
          <w:spacing w:val="-2"/>
          <w:sz w:val="22"/>
        </w:rPr>
        <w:t> </w:t>
      </w:r>
      <w:r>
        <w:rPr>
          <w:sz w:val="22"/>
        </w:rPr>
        <w:t>MA,</w:t>
      </w:r>
      <w:r>
        <w:rPr>
          <w:spacing w:val="-2"/>
          <w:sz w:val="22"/>
        </w:rPr>
        <w:t> </w:t>
      </w:r>
      <w:r>
        <w:rPr>
          <w:sz w:val="22"/>
        </w:rPr>
        <w:t>can</w:t>
      </w:r>
      <w:r>
        <w:rPr>
          <w:spacing w:val="-6"/>
          <w:sz w:val="22"/>
        </w:rPr>
        <w:t> </w:t>
      </w:r>
      <w:r>
        <w:rPr>
          <w:sz w:val="22"/>
        </w:rPr>
        <w:t>you</w:t>
      </w:r>
      <w:r>
        <w:rPr>
          <w:spacing w:val="-6"/>
          <w:sz w:val="22"/>
        </w:rPr>
        <w:t> </w:t>
      </w:r>
      <w:r>
        <w:rPr>
          <w:sz w:val="22"/>
        </w:rPr>
        <w:t>share</w:t>
      </w:r>
      <w:r>
        <w:rPr>
          <w:spacing w:val="-2"/>
          <w:sz w:val="22"/>
        </w:rPr>
        <w:t> </w:t>
      </w:r>
      <w:r>
        <w:rPr>
          <w:sz w:val="22"/>
        </w:rPr>
        <w:t>what</w:t>
      </w:r>
      <w:r>
        <w:rPr>
          <w:spacing w:val="-4"/>
          <w:sz w:val="22"/>
        </w:rPr>
        <w:t> </w:t>
      </w:r>
      <w:r>
        <w:rPr>
          <w:sz w:val="22"/>
        </w:rPr>
        <w:t>is</w:t>
      </w:r>
      <w:r>
        <w:rPr>
          <w:spacing w:val="-3"/>
          <w:sz w:val="22"/>
        </w:rPr>
        <w:t> </w:t>
      </w:r>
      <w:r>
        <w:rPr>
          <w:sz w:val="22"/>
        </w:rPr>
        <w:t>actually</w:t>
      </w:r>
      <w:r>
        <w:rPr>
          <w:spacing w:val="-2"/>
          <w:sz w:val="22"/>
        </w:rPr>
        <w:t> </w:t>
      </w:r>
      <w:r>
        <w:rPr>
          <w:sz w:val="22"/>
        </w:rPr>
        <w:t>being</w:t>
      </w:r>
      <w:r>
        <w:rPr>
          <w:spacing w:val="-6"/>
          <w:sz w:val="22"/>
        </w:rPr>
        <w:t> </w:t>
      </w:r>
      <w:r>
        <w:rPr>
          <w:sz w:val="22"/>
        </w:rPr>
        <w:t>shipped</w:t>
      </w:r>
      <w:r>
        <w:rPr>
          <w:spacing w:val="-4"/>
          <w:sz w:val="22"/>
        </w:rPr>
        <w:t> </w:t>
      </w:r>
      <w:r>
        <w:rPr>
          <w:sz w:val="22"/>
        </w:rPr>
        <w:t>to</w:t>
      </w:r>
      <w:r>
        <w:rPr>
          <w:spacing w:val="-3"/>
          <w:sz w:val="22"/>
        </w:rPr>
        <w:t> </w:t>
      </w:r>
      <w:r>
        <w:rPr>
          <w:spacing w:val="-5"/>
          <w:sz w:val="22"/>
        </w:rPr>
        <w:t>MA?</w:t>
      </w:r>
    </w:p>
    <w:p>
      <w:pPr>
        <w:pStyle w:val="ListParagraph"/>
        <w:numPr>
          <w:ilvl w:val="1"/>
          <w:numId w:val="13"/>
        </w:numPr>
        <w:tabs>
          <w:tab w:pos="2521" w:val="left" w:leader="none"/>
        </w:tabs>
        <w:spacing w:line="275" w:lineRule="exact" w:before="0" w:after="0"/>
        <w:ind w:left="2521" w:right="0" w:hanging="359"/>
        <w:jc w:val="left"/>
        <w:rPr>
          <w:sz w:val="22"/>
        </w:rPr>
      </w:pPr>
      <w:bookmarkStart w:name="o Mostly the ED products at this time." w:id="101"/>
      <w:bookmarkEnd w:id="101"/>
      <w:r>
        <w:rPr/>
      </w:r>
      <w:r>
        <w:rPr>
          <w:sz w:val="22"/>
        </w:rPr>
        <w:t>Mostly</w:t>
      </w:r>
      <w:r>
        <w:rPr>
          <w:spacing w:val="-4"/>
          <w:sz w:val="22"/>
        </w:rPr>
        <w:t> </w:t>
      </w:r>
      <w:r>
        <w:rPr>
          <w:sz w:val="22"/>
        </w:rPr>
        <w:t>the</w:t>
      </w:r>
      <w:r>
        <w:rPr>
          <w:spacing w:val="-2"/>
          <w:sz w:val="22"/>
        </w:rPr>
        <w:t> </w:t>
      </w:r>
      <w:r>
        <w:rPr>
          <w:sz w:val="22"/>
        </w:rPr>
        <w:t>ED</w:t>
      </w:r>
      <w:r>
        <w:rPr>
          <w:spacing w:val="-2"/>
          <w:sz w:val="22"/>
        </w:rPr>
        <w:t> </w:t>
      </w:r>
      <w:r>
        <w:rPr>
          <w:sz w:val="22"/>
        </w:rPr>
        <w:t>products</w:t>
      </w:r>
      <w:r>
        <w:rPr>
          <w:spacing w:val="-5"/>
          <w:sz w:val="22"/>
        </w:rPr>
        <w:t> </w:t>
      </w:r>
      <w:r>
        <w:rPr>
          <w:sz w:val="22"/>
        </w:rPr>
        <w:t>at</w:t>
      </w:r>
      <w:r>
        <w:rPr>
          <w:spacing w:val="-2"/>
          <w:sz w:val="22"/>
        </w:rPr>
        <w:t> </w:t>
      </w:r>
      <w:r>
        <w:rPr>
          <w:sz w:val="22"/>
        </w:rPr>
        <w:t>this</w:t>
      </w:r>
      <w:r>
        <w:rPr>
          <w:spacing w:val="-2"/>
          <w:sz w:val="22"/>
        </w:rPr>
        <w:t> </w:t>
      </w:r>
      <w:r>
        <w:rPr>
          <w:spacing w:val="-4"/>
          <w:sz w:val="22"/>
        </w:rPr>
        <w:t>time.</w:t>
      </w:r>
    </w:p>
    <w:p>
      <w:pPr>
        <w:pStyle w:val="BodyText"/>
        <w:spacing w:before="262"/>
        <w:ind w:left="1082" w:right="1037"/>
        <w:jc w:val="both"/>
      </w:pPr>
      <w:bookmarkStart w:name="Action: C. BELISLE made a motion to defe" w:id="102"/>
      <w:bookmarkEnd w:id="102"/>
      <w:r>
        <w:rPr/>
      </w:r>
      <w:r>
        <w:rPr>
          <w:b/>
        </w:rPr>
        <w:t>Action:</w:t>
      </w:r>
      <w:r>
        <w:rPr>
          <w:b/>
          <w:spacing w:val="-2"/>
        </w:rPr>
        <w:t> </w:t>
      </w:r>
      <w:r>
        <w:rPr/>
        <w:t>C.</w:t>
      </w:r>
      <w:r>
        <w:rPr>
          <w:spacing w:val="-1"/>
        </w:rPr>
        <w:t> </w:t>
      </w:r>
      <w:r>
        <w:rPr/>
        <w:t>BELISLE</w:t>
      </w:r>
      <w:r>
        <w:rPr>
          <w:spacing w:val="-3"/>
        </w:rPr>
        <w:t> </w:t>
      </w:r>
      <w:r>
        <w:rPr/>
        <w:t>made</w:t>
      </w:r>
      <w:r>
        <w:rPr>
          <w:spacing w:val="-3"/>
        </w:rPr>
        <w:t> </w:t>
      </w:r>
      <w:r>
        <w:rPr/>
        <w:t>a</w:t>
      </w:r>
      <w:r>
        <w:rPr>
          <w:spacing w:val="-3"/>
        </w:rPr>
        <w:t> </w:t>
      </w:r>
      <w:r>
        <w:rPr/>
        <w:t>motion</w:t>
      </w:r>
      <w:r>
        <w:rPr>
          <w:spacing w:val="-4"/>
        </w:rPr>
        <w:t> </w:t>
      </w:r>
      <w:r>
        <w:rPr/>
        <w:t>to</w:t>
      </w:r>
      <w:r>
        <w:rPr>
          <w:spacing w:val="-2"/>
        </w:rPr>
        <w:t> </w:t>
      </w:r>
      <w:r>
        <w:rPr/>
        <w:t>defer</w:t>
      </w:r>
      <w:r>
        <w:rPr>
          <w:spacing w:val="-3"/>
        </w:rPr>
        <w:t> </w:t>
      </w:r>
      <w:r>
        <w:rPr/>
        <w:t>the application</w:t>
      </w:r>
      <w:r>
        <w:rPr>
          <w:spacing w:val="-2"/>
        </w:rPr>
        <w:t> </w:t>
      </w:r>
      <w:r>
        <w:rPr/>
        <w:t>until</w:t>
      </w:r>
      <w:r>
        <w:rPr>
          <w:spacing w:val="-1"/>
        </w:rPr>
        <w:t> </w:t>
      </w:r>
      <w:r>
        <w:rPr/>
        <w:t>further</w:t>
      </w:r>
      <w:r>
        <w:rPr>
          <w:spacing w:val="-1"/>
        </w:rPr>
        <w:t> </w:t>
      </w:r>
      <w:r>
        <w:rPr/>
        <w:t>clarification</w:t>
      </w:r>
      <w:r>
        <w:rPr>
          <w:spacing w:val="-2"/>
        </w:rPr>
        <w:t> </w:t>
      </w:r>
      <w:r>
        <w:rPr/>
        <w:t>is</w:t>
      </w:r>
      <w:r>
        <w:rPr>
          <w:spacing w:val="-1"/>
        </w:rPr>
        <w:t> </w:t>
      </w:r>
      <w:r>
        <w:rPr/>
        <w:t>received</w:t>
      </w:r>
      <w:r>
        <w:rPr>
          <w:spacing w:val="-2"/>
        </w:rPr>
        <w:t> </w:t>
      </w:r>
      <w:r>
        <w:rPr/>
        <w:t>by the board,</w:t>
      </w:r>
      <w:r>
        <w:rPr>
          <w:spacing w:val="-2"/>
        </w:rPr>
        <w:t> </w:t>
      </w:r>
      <w:r>
        <w:rPr/>
        <w:t>seconded</w:t>
      </w:r>
      <w:r>
        <w:rPr>
          <w:spacing w:val="-3"/>
        </w:rPr>
        <w:t> </w:t>
      </w:r>
      <w:r>
        <w:rPr/>
        <w:t>by</w:t>
      </w:r>
      <w:r>
        <w:rPr>
          <w:spacing w:val="-3"/>
        </w:rPr>
        <w:t> </w:t>
      </w:r>
      <w:r>
        <w:rPr/>
        <w:t>D.</w:t>
      </w:r>
      <w:r>
        <w:rPr>
          <w:spacing w:val="-2"/>
        </w:rPr>
        <w:t> </w:t>
      </w:r>
      <w:r>
        <w:rPr/>
        <w:t>BARNES</w:t>
      </w:r>
      <w:r>
        <w:rPr>
          <w:spacing w:val="-3"/>
        </w:rPr>
        <w:t> </w:t>
      </w:r>
      <w:r>
        <w:rPr/>
        <w:t>and</w:t>
      </w:r>
      <w:r>
        <w:rPr>
          <w:spacing w:val="-3"/>
        </w:rPr>
        <w:t> </w:t>
      </w:r>
      <w:r>
        <w:rPr/>
        <w:t>voted</w:t>
      </w:r>
      <w:r>
        <w:rPr>
          <w:spacing w:val="-3"/>
        </w:rPr>
        <w:t> </w:t>
      </w:r>
      <w:r>
        <w:rPr/>
        <w:t>by</w:t>
      </w:r>
      <w:r>
        <w:rPr>
          <w:spacing w:val="-1"/>
        </w:rPr>
        <w:t> </w:t>
      </w:r>
      <w:r>
        <w:rPr/>
        <w:t>roll</w:t>
      </w:r>
      <w:r>
        <w:rPr>
          <w:spacing w:val="-2"/>
        </w:rPr>
        <w:t> </w:t>
      </w:r>
      <w:r>
        <w:rPr/>
        <w:t>call</w:t>
      </w:r>
      <w:r>
        <w:rPr>
          <w:spacing w:val="-4"/>
        </w:rPr>
        <w:t> </w:t>
      </w:r>
      <w:r>
        <w:rPr/>
        <w:t>of</w:t>
      </w:r>
      <w:r>
        <w:rPr>
          <w:spacing w:val="-2"/>
        </w:rPr>
        <w:t> </w:t>
      </w:r>
      <w:r>
        <w:rPr/>
        <w:t>those</w:t>
      </w:r>
      <w:r>
        <w:rPr>
          <w:spacing w:val="-1"/>
        </w:rPr>
        <w:t> </w:t>
      </w:r>
      <w:r>
        <w:rPr/>
        <w:t>present</w:t>
      </w:r>
      <w:r>
        <w:rPr>
          <w:spacing w:val="-1"/>
        </w:rPr>
        <w:t> </w:t>
      </w:r>
      <w:r>
        <w:rPr/>
        <w:t>to</w:t>
      </w:r>
      <w:r>
        <w:rPr>
          <w:spacing w:val="-1"/>
        </w:rPr>
        <w:t> </w:t>
      </w:r>
      <w:r>
        <w:rPr/>
        <w:t>approve</w:t>
      </w:r>
      <w:r>
        <w:rPr>
          <w:spacing w:val="-4"/>
        </w:rPr>
        <w:t> </w:t>
      </w:r>
      <w:r>
        <w:rPr/>
        <w:t>the</w:t>
      </w:r>
      <w:r>
        <w:rPr>
          <w:spacing w:val="-4"/>
        </w:rPr>
        <w:t> </w:t>
      </w:r>
      <w:r>
        <w:rPr/>
        <w:t>motion</w:t>
      </w:r>
      <w:r>
        <w:rPr>
          <w:spacing w:val="-5"/>
        </w:rPr>
        <w:t> </w:t>
      </w:r>
      <w:r>
        <w:rPr/>
        <w:t>to</w:t>
      </w:r>
      <w:r>
        <w:rPr>
          <w:spacing w:val="-1"/>
        </w:rPr>
        <w:t> </w:t>
      </w:r>
      <w:r>
        <w:rPr/>
        <w:t>defer the application. S. Dinno abstained.</w:t>
      </w:r>
    </w:p>
    <w:p>
      <w:pPr>
        <w:pStyle w:val="BodyText"/>
        <w:spacing w:before="22"/>
        <w:rPr>
          <w:sz w:val="20"/>
        </w:rPr>
      </w:pPr>
      <w:r>
        <w:rPr>
          <w:sz w:val="20"/>
        </w:rPr>
        <mc:AlternateContent>
          <mc:Choice Requires="wps">
            <w:drawing>
              <wp:anchor distT="0" distB="0" distL="0" distR="0" allowOverlap="1" layoutInCell="1" locked="0" behindDoc="1" simplePos="0" relativeHeight="487595520">
                <wp:simplePos x="0" y="0"/>
                <wp:positionH relativeFrom="page">
                  <wp:posOffset>896111</wp:posOffset>
                </wp:positionH>
                <wp:positionV relativeFrom="paragraph">
                  <wp:posOffset>184239</wp:posOffset>
                </wp:positionV>
                <wp:extent cx="5980430" cy="1841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507031pt;width:470.88pt;height:1.44pt;mso-position-horizontal-relative:page;mso-position-vertical-relative:paragraph;z-index:-15720960;mso-wrap-distance-left:0;mso-wrap-distance-right:0" id="docshape30" filled="true" fillcolor="#000000" stroked="false">
                <v:fill type="solid"/>
                <w10:wrap type="topAndBottom"/>
              </v:rect>
            </w:pict>
          </mc:Fallback>
        </mc:AlternateContent>
      </w:r>
    </w:p>
    <w:p>
      <w:pPr>
        <w:pStyle w:val="BodyText"/>
        <w:spacing w:after="0"/>
        <w:rPr>
          <w:sz w:val="20"/>
        </w:rPr>
        <w:sectPr>
          <w:pgSz w:w="12240" w:h="15840"/>
          <w:pgMar w:header="0" w:footer="1593" w:top="1360" w:bottom="1800" w:left="360" w:right="720"/>
        </w:sectPr>
      </w:pPr>
    </w:p>
    <w:p>
      <w:pPr>
        <w:pStyle w:val="Heading2"/>
        <w:numPr>
          <w:ilvl w:val="0"/>
          <w:numId w:val="13"/>
        </w:numPr>
        <w:tabs>
          <w:tab w:pos="1800" w:val="left" w:leader="none"/>
          <w:tab w:pos="8280" w:val="left" w:leader="none"/>
        </w:tabs>
        <w:spacing w:line="240" w:lineRule="auto" w:before="79" w:after="0"/>
        <w:ind w:left="1800" w:right="0" w:hanging="360"/>
        <w:jc w:val="left"/>
      </w:pPr>
      <w:r>
        <w:rPr/>
        <w:t>Alchemist</w:t>
      </w:r>
      <w:r>
        <w:rPr>
          <w:spacing w:val="-5"/>
        </w:rPr>
        <w:t> </w:t>
      </w:r>
      <w:r>
        <w:rPr>
          <w:spacing w:val="-2"/>
        </w:rPr>
        <w:t>Pharma</w:t>
      </w:r>
      <w:r>
        <w:rPr/>
        <w:tab/>
        <w:t>TIME:</w:t>
      </w:r>
      <w:r>
        <w:rPr>
          <w:spacing w:val="-4"/>
        </w:rPr>
        <w:t> </w:t>
      </w:r>
      <w:r>
        <w:rPr/>
        <w:t>9:19 </w:t>
      </w:r>
      <w:r>
        <w:rPr>
          <w:spacing w:val="-5"/>
        </w:rPr>
        <w:t>AM</w:t>
      </w:r>
    </w:p>
    <w:p>
      <w:pPr>
        <w:pStyle w:val="ListParagraph"/>
        <w:numPr>
          <w:ilvl w:val="1"/>
          <w:numId w:val="13"/>
        </w:numPr>
        <w:tabs>
          <w:tab w:pos="2569" w:val="left" w:leader="none"/>
        </w:tabs>
        <w:spacing w:line="240" w:lineRule="auto" w:before="0" w:after="0"/>
        <w:ind w:left="2569" w:right="0" w:hanging="409"/>
        <w:jc w:val="left"/>
        <w:rPr>
          <w:b/>
          <w:sz w:val="22"/>
        </w:rPr>
      </w:pPr>
      <w:r>
        <w:rPr>
          <w:b/>
          <w:sz w:val="22"/>
        </w:rPr>
        <w:t>Non-Resident</w:t>
      </w:r>
      <w:r>
        <w:rPr>
          <w:b/>
          <w:spacing w:val="-11"/>
          <w:sz w:val="22"/>
        </w:rPr>
        <w:t> </w:t>
      </w:r>
      <w:r>
        <w:rPr>
          <w:b/>
          <w:sz w:val="22"/>
        </w:rPr>
        <w:t>Sterile</w:t>
      </w:r>
      <w:r>
        <w:rPr>
          <w:b/>
          <w:spacing w:val="-10"/>
          <w:sz w:val="22"/>
        </w:rPr>
        <w:t> </w:t>
      </w:r>
      <w:r>
        <w:rPr>
          <w:b/>
          <w:sz w:val="22"/>
        </w:rPr>
        <w:t>Compounding</w:t>
      </w:r>
      <w:r>
        <w:rPr>
          <w:b/>
          <w:spacing w:val="-7"/>
          <w:sz w:val="22"/>
        </w:rPr>
        <w:t> </w:t>
      </w:r>
      <w:r>
        <w:rPr>
          <w:b/>
          <w:spacing w:val="-2"/>
          <w:sz w:val="22"/>
        </w:rPr>
        <w:t>NDSNE97499SC</w:t>
      </w:r>
    </w:p>
    <w:p>
      <w:pPr>
        <w:spacing w:before="260"/>
        <w:ind w:left="1080" w:right="0" w:firstLine="0"/>
        <w:jc w:val="left"/>
        <w:rPr>
          <w:sz w:val="22"/>
        </w:rPr>
      </w:pPr>
      <w:bookmarkStart w:name="Presented by: Ahmad Zaiter" w:id="103"/>
      <w:bookmarkEnd w:id="103"/>
      <w:r>
        <w:rPr/>
      </w:r>
      <w:r>
        <w:rPr>
          <w:b/>
          <w:sz w:val="22"/>
        </w:rPr>
        <w:t>Presented</w:t>
      </w:r>
      <w:r>
        <w:rPr>
          <w:b/>
          <w:spacing w:val="-4"/>
          <w:sz w:val="22"/>
        </w:rPr>
        <w:t> </w:t>
      </w:r>
      <w:r>
        <w:rPr>
          <w:b/>
          <w:sz w:val="22"/>
        </w:rPr>
        <w:t>by:</w:t>
      </w:r>
      <w:r>
        <w:rPr>
          <w:b/>
          <w:spacing w:val="-4"/>
          <w:sz w:val="22"/>
        </w:rPr>
        <w:t> </w:t>
      </w:r>
      <w:r>
        <w:rPr>
          <w:sz w:val="22"/>
        </w:rPr>
        <w:t>Ahmad</w:t>
      </w:r>
      <w:r>
        <w:rPr>
          <w:spacing w:val="-4"/>
          <w:sz w:val="22"/>
        </w:rPr>
        <w:t> </w:t>
      </w:r>
      <w:r>
        <w:rPr>
          <w:spacing w:val="-2"/>
          <w:sz w:val="22"/>
        </w:rPr>
        <w:t>Zaiter</w:t>
      </w:r>
    </w:p>
    <w:p>
      <w:pPr>
        <w:pStyle w:val="Heading2"/>
      </w:pPr>
      <w:bookmarkStart w:name="Recusal:" w:id="104"/>
      <w:bookmarkEnd w:id="104"/>
      <w:r>
        <w:rPr>
          <w:b w:val="0"/>
        </w:rPr>
      </w:r>
      <w:r>
        <w:rPr>
          <w:spacing w:val="-2"/>
        </w:rPr>
        <w:t>Recusal:</w:t>
      </w:r>
    </w:p>
    <w:p>
      <w:pPr>
        <w:pStyle w:val="BodyText"/>
        <w:rPr>
          <w:b/>
        </w:rPr>
      </w:pPr>
    </w:p>
    <w:p>
      <w:pPr>
        <w:spacing w:before="1"/>
        <w:ind w:left="1080" w:right="0" w:firstLine="0"/>
        <w:jc w:val="left"/>
        <w:rPr>
          <w:b/>
          <w:sz w:val="22"/>
        </w:rPr>
      </w:pPr>
      <w:bookmarkStart w:name="Discussion:" w:id="105"/>
      <w:bookmarkEnd w:id="105"/>
      <w:r>
        <w:rPr/>
      </w:r>
      <w:r>
        <w:rPr>
          <w:b/>
          <w:spacing w:val="-2"/>
          <w:sz w:val="22"/>
        </w:rPr>
        <w:t>Discussion:</w:t>
      </w:r>
    </w:p>
    <w:p>
      <w:pPr>
        <w:pStyle w:val="BodyText"/>
        <w:ind w:left="1080"/>
      </w:pPr>
      <w:bookmarkStart w:name="Questions:" w:id="106"/>
      <w:bookmarkEnd w:id="106"/>
      <w:r>
        <w:rPr/>
      </w:r>
      <w:r>
        <w:rPr>
          <w:spacing w:val="-2"/>
        </w:rPr>
        <w:t>Questions:</w:t>
      </w:r>
    </w:p>
    <w:p>
      <w:pPr>
        <w:pStyle w:val="ListParagraph"/>
        <w:numPr>
          <w:ilvl w:val="0"/>
          <w:numId w:val="13"/>
        </w:numPr>
        <w:tabs>
          <w:tab w:pos="1800" w:val="left" w:leader="none"/>
        </w:tabs>
        <w:spacing w:line="240" w:lineRule="auto" w:before="0" w:after="0"/>
        <w:ind w:left="1800" w:right="1183" w:hanging="361"/>
        <w:jc w:val="left"/>
        <w:rPr>
          <w:sz w:val="22"/>
        </w:rPr>
      </w:pPr>
      <w:bookmarkStart w:name=" What types of sterile compounded prepa" w:id="107"/>
      <w:bookmarkEnd w:id="107"/>
      <w:r>
        <w:rPr/>
      </w:r>
      <w:r>
        <w:rPr>
          <w:sz w:val="22"/>
        </w:rPr>
        <w:t>What</w:t>
      </w:r>
      <w:r>
        <w:rPr>
          <w:spacing w:val="-2"/>
          <w:sz w:val="22"/>
        </w:rPr>
        <w:t> </w:t>
      </w:r>
      <w:r>
        <w:rPr>
          <w:sz w:val="22"/>
        </w:rPr>
        <w:t>types</w:t>
      </w:r>
      <w:r>
        <w:rPr>
          <w:spacing w:val="-5"/>
          <w:sz w:val="22"/>
        </w:rPr>
        <w:t> </w:t>
      </w:r>
      <w:r>
        <w:rPr>
          <w:sz w:val="22"/>
        </w:rPr>
        <w:t>of</w:t>
      </w:r>
      <w:r>
        <w:rPr>
          <w:spacing w:val="-3"/>
          <w:sz w:val="22"/>
        </w:rPr>
        <w:t> </w:t>
      </w:r>
      <w:r>
        <w:rPr>
          <w:sz w:val="22"/>
        </w:rPr>
        <w:t>sterile</w:t>
      </w:r>
      <w:r>
        <w:rPr>
          <w:spacing w:val="-2"/>
          <w:sz w:val="22"/>
        </w:rPr>
        <w:t> </w:t>
      </w:r>
      <w:r>
        <w:rPr>
          <w:sz w:val="22"/>
        </w:rPr>
        <w:t>compounded</w:t>
      </w:r>
      <w:r>
        <w:rPr>
          <w:spacing w:val="-4"/>
          <w:sz w:val="22"/>
        </w:rPr>
        <w:t> </w:t>
      </w:r>
      <w:r>
        <w:rPr>
          <w:sz w:val="22"/>
        </w:rPr>
        <w:t>preparations</w:t>
      </w:r>
      <w:r>
        <w:rPr>
          <w:spacing w:val="-5"/>
          <w:sz w:val="22"/>
        </w:rPr>
        <w:t> </w:t>
      </w:r>
      <w:r>
        <w:rPr>
          <w:sz w:val="22"/>
        </w:rPr>
        <w:t>would</w:t>
      </w:r>
      <w:r>
        <w:rPr>
          <w:spacing w:val="-4"/>
          <w:sz w:val="22"/>
        </w:rPr>
        <w:t> </w:t>
      </w:r>
      <w:r>
        <w:rPr>
          <w:sz w:val="22"/>
        </w:rPr>
        <w:t>you</w:t>
      </w:r>
      <w:r>
        <w:rPr>
          <w:spacing w:val="-4"/>
          <w:sz w:val="22"/>
        </w:rPr>
        <w:t> </w:t>
      </w:r>
      <w:r>
        <w:rPr>
          <w:sz w:val="22"/>
        </w:rPr>
        <w:t>be</w:t>
      </w:r>
      <w:r>
        <w:rPr>
          <w:spacing w:val="-2"/>
          <w:sz w:val="22"/>
        </w:rPr>
        <w:t> </w:t>
      </w:r>
      <w:r>
        <w:rPr>
          <w:sz w:val="22"/>
        </w:rPr>
        <w:t>dispensing</w:t>
      </w:r>
      <w:r>
        <w:rPr>
          <w:spacing w:val="-4"/>
          <w:sz w:val="22"/>
        </w:rPr>
        <w:t> </w:t>
      </w:r>
      <w:r>
        <w:rPr>
          <w:sz w:val="22"/>
        </w:rPr>
        <w:t>to</w:t>
      </w:r>
      <w:r>
        <w:rPr>
          <w:spacing w:val="-4"/>
          <w:sz w:val="22"/>
        </w:rPr>
        <w:t> </w:t>
      </w:r>
      <w:r>
        <w:rPr>
          <w:sz w:val="22"/>
        </w:rPr>
        <w:t>Massachusetts </w:t>
      </w:r>
      <w:bookmarkStart w:name="o GLP-1s, Cypionate and mostly anti-agin" w:id="108"/>
      <w:bookmarkEnd w:id="108"/>
      <w:r>
        <w:rPr>
          <w:spacing w:val="-2"/>
          <w:sz w:val="22"/>
        </w:rPr>
        <w:t>p</w:t>
      </w:r>
      <w:r>
        <w:rPr>
          <w:spacing w:val="-2"/>
          <w:sz w:val="22"/>
        </w:rPr>
        <w:t>atients?</w:t>
      </w:r>
    </w:p>
    <w:p>
      <w:pPr>
        <w:pStyle w:val="ListParagraph"/>
        <w:numPr>
          <w:ilvl w:val="1"/>
          <w:numId w:val="13"/>
        </w:numPr>
        <w:tabs>
          <w:tab w:pos="2518" w:val="left" w:leader="none"/>
          <w:tab w:pos="2520" w:val="left" w:leader="none"/>
        </w:tabs>
        <w:spacing w:line="235" w:lineRule="auto" w:before="5" w:after="0"/>
        <w:ind w:left="2520" w:right="1559" w:hanging="361"/>
        <w:jc w:val="left"/>
        <w:rPr>
          <w:sz w:val="22"/>
        </w:rPr>
      </w:pPr>
      <w:r>
        <w:rPr>
          <w:sz w:val="22"/>
        </w:rPr>
        <w:t>GLP-1s,</w:t>
      </w:r>
      <w:r>
        <w:rPr>
          <w:spacing w:val="-4"/>
          <w:sz w:val="22"/>
        </w:rPr>
        <w:t> </w:t>
      </w:r>
      <w:r>
        <w:rPr>
          <w:sz w:val="22"/>
        </w:rPr>
        <w:t>Cypionate</w:t>
      </w:r>
      <w:r>
        <w:rPr>
          <w:spacing w:val="-3"/>
          <w:sz w:val="22"/>
        </w:rPr>
        <w:t> </w:t>
      </w:r>
      <w:r>
        <w:rPr>
          <w:sz w:val="22"/>
        </w:rPr>
        <w:t>and</w:t>
      </w:r>
      <w:r>
        <w:rPr>
          <w:spacing w:val="-7"/>
          <w:sz w:val="22"/>
        </w:rPr>
        <w:t> </w:t>
      </w:r>
      <w:r>
        <w:rPr>
          <w:sz w:val="22"/>
        </w:rPr>
        <w:t>mostly</w:t>
      </w:r>
      <w:r>
        <w:rPr>
          <w:spacing w:val="-3"/>
          <w:sz w:val="22"/>
        </w:rPr>
        <w:t> </w:t>
      </w:r>
      <w:r>
        <w:rPr>
          <w:sz w:val="22"/>
        </w:rPr>
        <w:t>anti-aging,</w:t>
      </w:r>
      <w:r>
        <w:rPr>
          <w:spacing w:val="-6"/>
          <w:sz w:val="22"/>
        </w:rPr>
        <w:t> </w:t>
      </w:r>
      <w:r>
        <w:rPr>
          <w:sz w:val="22"/>
        </w:rPr>
        <w:t>welleness,</w:t>
      </w:r>
      <w:r>
        <w:rPr>
          <w:spacing w:val="-4"/>
          <w:sz w:val="22"/>
        </w:rPr>
        <w:t> </w:t>
      </w:r>
      <w:r>
        <w:rPr>
          <w:sz w:val="22"/>
        </w:rPr>
        <w:t>and</w:t>
      </w:r>
      <w:r>
        <w:rPr>
          <w:spacing w:val="-5"/>
          <w:sz w:val="22"/>
        </w:rPr>
        <w:t> </w:t>
      </w:r>
      <w:r>
        <w:rPr>
          <w:sz w:val="22"/>
        </w:rPr>
        <w:t>hormone</w:t>
      </w:r>
      <w:r>
        <w:rPr>
          <w:spacing w:val="-3"/>
          <w:sz w:val="22"/>
        </w:rPr>
        <w:t> </w:t>
      </w:r>
      <w:r>
        <w:rPr>
          <w:sz w:val="22"/>
        </w:rPr>
        <w:t>replacement </w:t>
      </w:r>
      <w:bookmarkStart w:name=" Do you combine your GLP-1s with anythi" w:id="109"/>
      <w:bookmarkEnd w:id="109"/>
      <w:r>
        <w:rPr>
          <w:spacing w:val="-2"/>
          <w:sz w:val="22"/>
        </w:rPr>
        <w:t>m</w:t>
      </w:r>
      <w:r>
        <w:rPr>
          <w:spacing w:val="-2"/>
          <w:sz w:val="22"/>
        </w:rPr>
        <w:t>edications</w:t>
      </w:r>
    </w:p>
    <w:p>
      <w:pPr>
        <w:pStyle w:val="ListParagraph"/>
        <w:numPr>
          <w:ilvl w:val="0"/>
          <w:numId w:val="13"/>
        </w:numPr>
        <w:tabs>
          <w:tab w:pos="1800" w:val="left" w:leader="none"/>
        </w:tabs>
        <w:spacing w:line="278" w:lineRule="exact" w:before="0" w:after="0"/>
        <w:ind w:left="1800" w:right="0" w:hanging="360"/>
        <w:jc w:val="left"/>
        <w:rPr>
          <w:sz w:val="22"/>
        </w:rPr>
      </w:pPr>
      <w:bookmarkStart w:name="o Yes, levocarnitine. We do this on a pa" w:id="110"/>
      <w:bookmarkEnd w:id="110"/>
      <w:r>
        <w:rPr>
          <w:rFonts w:ascii="Times New Roman" w:hAnsi="Times New Roman"/>
          <w:sz w:val="22"/>
        </w:rPr>
      </w:r>
      <w:r>
        <w:rPr>
          <w:sz w:val="22"/>
        </w:rPr>
        <w:t>Do</w:t>
      </w:r>
      <w:r>
        <w:rPr>
          <w:spacing w:val="-5"/>
          <w:sz w:val="22"/>
        </w:rPr>
        <w:t> </w:t>
      </w:r>
      <w:r>
        <w:rPr>
          <w:sz w:val="22"/>
        </w:rPr>
        <w:t>you</w:t>
      </w:r>
      <w:r>
        <w:rPr>
          <w:spacing w:val="-4"/>
          <w:sz w:val="22"/>
        </w:rPr>
        <w:t> </w:t>
      </w:r>
      <w:r>
        <w:rPr>
          <w:sz w:val="22"/>
        </w:rPr>
        <w:t>combine</w:t>
      </w:r>
      <w:r>
        <w:rPr>
          <w:spacing w:val="-5"/>
          <w:sz w:val="22"/>
        </w:rPr>
        <w:t> </w:t>
      </w:r>
      <w:r>
        <w:rPr>
          <w:sz w:val="22"/>
        </w:rPr>
        <w:t>your</w:t>
      </w:r>
      <w:r>
        <w:rPr>
          <w:spacing w:val="-3"/>
          <w:sz w:val="22"/>
        </w:rPr>
        <w:t> </w:t>
      </w:r>
      <w:r>
        <w:rPr>
          <w:sz w:val="22"/>
        </w:rPr>
        <w:t>GLP-1s</w:t>
      </w:r>
      <w:r>
        <w:rPr>
          <w:spacing w:val="-3"/>
          <w:sz w:val="22"/>
        </w:rPr>
        <w:t> </w:t>
      </w:r>
      <w:r>
        <w:rPr>
          <w:sz w:val="22"/>
        </w:rPr>
        <w:t>with</w:t>
      </w:r>
      <w:r>
        <w:rPr>
          <w:spacing w:val="-4"/>
          <w:sz w:val="22"/>
        </w:rPr>
        <w:t> </w:t>
      </w:r>
      <w:r>
        <w:rPr>
          <w:sz w:val="22"/>
        </w:rPr>
        <w:t>anything</w:t>
      </w:r>
      <w:r>
        <w:rPr>
          <w:spacing w:val="-4"/>
          <w:sz w:val="22"/>
        </w:rPr>
        <w:t> else?</w:t>
      </w:r>
    </w:p>
    <w:p>
      <w:pPr>
        <w:pStyle w:val="ListParagraph"/>
        <w:numPr>
          <w:ilvl w:val="1"/>
          <w:numId w:val="13"/>
        </w:numPr>
        <w:tabs>
          <w:tab w:pos="2519" w:val="left" w:leader="none"/>
          <w:tab w:pos="2521" w:val="left" w:leader="none"/>
        </w:tabs>
        <w:spacing w:line="235" w:lineRule="auto" w:before="4" w:after="0"/>
        <w:ind w:left="2521" w:right="780" w:hanging="361"/>
        <w:jc w:val="left"/>
        <w:rPr>
          <w:sz w:val="22"/>
        </w:rPr>
      </w:pPr>
      <w:r>
        <w:rPr>
          <w:sz w:val="22"/>
        </w:rPr>
        <w:t>Yes,</w:t>
      </w:r>
      <w:r>
        <w:rPr>
          <w:spacing w:val="-2"/>
          <w:sz w:val="22"/>
        </w:rPr>
        <w:t> </w:t>
      </w:r>
      <w:r>
        <w:rPr>
          <w:sz w:val="22"/>
        </w:rPr>
        <w:t>levocarnitine.</w:t>
      </w:r>
      <w:r>
        <w:rPr>
          <w:spacing w:val="-5"/>
          <w:sz w:val="22"/>
        </w:rPr>
        <w:t> </w:t>
      </w:r>
      <w:r>
        <w:rPr>
          <w:sz w:val="22"/>
        </w:rPr>
        <w:t>We</w:t>
      </w:r>
      <w:r>
        <w:rPr>
          <w:spacing w:val="-4"/>
          <w:sz w:val="22"/>
        </w:rPr>
        <w:t> </w:t>
      </w:r>
      <w:r>
        <w:rPr>
          <w:sz w:val="22"/>
        </w:rPr>
        <w:t>do</w:t>
      </w:r>
      <w:r>
        <w:rPr>
          <w:spacing w:val="-3"/>
          <w:sz w:val="22"/>
        </w:rPr>
        <w:t> </w:t>
      </w:r>
      <w:r>
        <w:rPr>
          <w:sz w:val="22"/>
        </w:rPr>
        <w:t>this</w:t>
      </w:r>
      <w:r>
        <w:rPr>
          <w:spacing w:val="-2"/>
          <w:sz w:val="22"/>
        </w:rPr>
        <w:t> </w:t>
      </w:r>
      <w:r>
        <w:rPr>
          <w:sz w:val="22"/>
        </w:rPr>
        <w:t>on</w:t>
      </w:r>
      <w:r>
        <w:rPr>
          <w:spacing w:val="-3"/>
          <w:sz w:val="22"/>
        </w:rPr>
        <w:t> </w:t>
      </w:r>
      <w:r>
        <w:rPr>
          <w:sz w:val="22"/>
        </w:rPr>
        <w:t>a</w:t>
      </w:r>
      <w:r>
        <w:rPr>
          <w:spacing w:val="-2"/>
          <w:sz w:val="22"/>
        </w:rPr>
        <w:t> </w:t>
      </w:r>
      <w:r>
        <w:rPr>
          <w:sz w:val="22"/>
        </w:rPr>
        <w:t>patient</w:t>
      </w:r>
      <w:r>
        <w:rPr>
          <w:spacing w:val="-1"/>
          <w:sz w:val="22"/>
        </w:rPr>
        <w:t> </w:t>
      </w:r>
      <w:r>
        <w:rPr>
          <w:sz w:val="22"/>
        </w:rPr>
        <w:t>specific</w:t>
      </w:r>
      <w:r>
        <w:rPr>
          <w:spacing w:val="-2"/>
          <w:sz w:val="22"/>
        </w:rPr>
        <w:t> </w:t>
      </w:r>
      <w:r>
        <w:rPr>
          <w:sz w:val="22"/>
        </w:rPr>
        <w:t>basis</w:t>
      </w:r>
      <w:r>
        <w:rPr>
          <w:spacing w:val="-2"/>
          <w:sz w:val="22"/>
        </w:rPr>
        <w:t> </w:t>
      </w:r>
      <w:r>
        <w:rPr>
          <w:sz w:val="22"/>
        </w:rPr>
        <w:t>and</w:t>
      </w:r>
      <w:r>
        <w:rPr>
          <w:spacing w:val="-3"/>
          <w:sz w:val="22"/>
        </w:rPr>
        <w:t> </w:t>
      </w:r>
      <w:r>
        <w:rPr>
          <w:sz w:val="22"/>
        </w:rPr>
        <w:t>require</w:t>
      </w:r>
      <w:r>
        <w:rPr>
          <w:spacing w:val="-1"/>
          <w:sz w:val="22"/>
        </w:rPr>
        <w:t> </w:t>
      </w:r>
      <w:r>
        <w:rPr>
          <w:sz w:val="22"/>
        </w:rPr>
        <w:t>a</w:t>
      </w:r>
      <w:r>
        <w:rPr>
          <w:spacing w:val="-4"/>
          <w:sz w:val="22"/>
        </w:rPr>
        <w:t> </w:t>
      </w:r>
      <w:r>
        <w:rPr>
          <w:sz w:val="22"/>
        </w:rPr>
        <w:t>clinical</w:t>
      </w:r>
      <w:r>
        <w:rPr>
          <w:spacing w:val="-2"/>
          <w:sz w:val="22"/>
        </w:rPr>
        <w:t> </w:t>
      </w:r>
      <w:r>
        <w:rPr>
          <w:sz w:val="22"/>
        </w:rPr>
        <w:t>statement from providers</w:t>
      </w:r>
    </w:p>
    <w:p>
      <w:pPr>
        <w:pStyle w:val="ListParagraph"/>
        <w:numPr>
          <w:ilvl w:val="0"/>
          <w:numId w:val="13"/>
        </w:numPr>
        <w:tabs>
          <w:tab w:pos="1801" w:val="left" w:leader="none"/>
        </w:tabs>
        <w:spacing w:line="240" w:lineRule="auto" w:before="0" w:after="0"/>
        <w:ind w:left="1801" w:right="1258" w:hanging="361"/>
        <w:jc w:val="left"/>
        <w:rPr>
          <w:sz w:val="22"/>
        </w:rPr>
      </w:pPr>
      <w:bookmarkStart w:name=" Can you describe the process for how y" w:id="111"/>
      <w:bookmarkEnd w:id="111"/>
      <w:r>
        <w:rPr/>
      </w:r>
      <w:r>
        <w:rPr>
          <w:sz w:val="22"/>
        </w:rPr>
        <w:t>Can</w:t>
      </w:r>
      <w:r>
        <w:rPr>
          <w:spacing w:val="-3"/>
          <w:sz w:val="22"/>
        </w:rPr>
        <w:t> </w:t>
      </w:r>
      <w:r>
        <w:rPr>
          <w:sz w:val="22"/>
        </w:rPr>
        <w:t>you</w:t>
      </w:r>
      <w:r>
        <w:rPr>
          <w:spacing w:val="-5"/>
          <w:sz w:val="22"/>
        </w:rPr>
        <w:t> </w:t>
      </w:r>
      <w:r>
        <w:rPr>
          <w:sz w:val="22"/>
        </w:rPr>
        <w:t>describe</w:t>
      </w:r>
      <w:r>
        <w:rPr>
          <w:spacing w:val="-4"/>
          <w:sz w:val="22"/>
        </w:rPr>
        <w:t> </w:t>
      </w:r>
      <w:r>
        <w:rPr>
          <w:sz w:val="22"/>
        </w:rPr>
        <w:t>the</w:t>
      </w:r>
      <w:r>
        <w:rPr>
          <w:spacing w:val="-1"/>
          <w:sz w:val="22"/>
        </w:rPr>
        <w:t> </w:t>
      </w:r>
      <w:r>
        <w:rPr>
          <w:sz w:val="22"/>
        </w:rPr>
        <w:t>process</w:t>
      </w:r>
      <w:r>
        <w:rPr>
          <w:spacing w:val="-2"/>
          <w:sz w:val="22"/>
        </w:rPr>
        <w:t> </w:t>
      </w:r>
      <w:r>
        <w:rPr>
          <w:sz w:val="22"/>
        </w:rPr>
        <w:t>for</w:t>
      </w:r>
      <w:r>
        <w:rPr>
          <w:spacing w:val="-4"/>
          <w:sz w:val="22"/>
        </w:rPr>
        <w:t> </w:t>
      </w:r>
      <w:r>
        <w:rPr>
          <w:sz w:val="22"/>
        </w:rPr>
        <w:t>how</w:t>
      </w:r>
      <w:r>
        <w:rPr>
          <w:spacing w:val="-1"/>
          <w:sz w:val="22"/>
        </w:rPr>
        <w:t> </w:t>
      </w:r>
      <w:r>
        <w:rPr>
          <w:sz w:val="22"/>
        </w:rPr>
        <w:t>you</w:t>
      </w:r>
      <w:r>
        <w:rPr>
          <w:spacing w:val="-3"/>
          <w:sz w:val="22"/>
        </w:rPr>
        <w:t> </w:t>
      </w:r>
      <w:r>
        <w:rPr>
          <w:sz w:val="22"/>
        </w:rPr>
        <w:t>determining</w:t>
      </w:r>
      <w:r>
        <w:rPr>
          <w:spacing w:val="-3"/>
          <w:sz w:val="22"/>
        </w:rPr>
        <w:t> </w:t>
      </w:r>
      <w:r>
        <w:rPr>
          <w:sz w:val="22"/>
        </w:rPr>
        <w:t>sterility,</w:t>
      </w:r>
      <w:r>
        <w:rPr>
          <w:spacing w:val="-2"/>
          <w:sz w:val="22"/>
        </w:rPr>
        <w:t> </w:t>
      </w:r>
      <w:r>
        <w:rPr>
          <w:sz w:val="22"/>
        </w:rPr>
        <w:t>stability</w:t>
      </w:r>
      <w:r>
        <w:rPr>
          <w:spacing w:val="-3"/>
          <w:sz w:val="22"/>
        </w:rPr>
        <w:t> </w:t>
      </w:r>
      <w:r>
        <w:rPr>
          <w:sz w:val="22"/>
        </w:rPr>
        <w:t>and</w:t>
      </w:r>
      <w:r>
        <w:rPr>
          <w:spacing w:val="-3"/>
          <w:sz w:val="22"/>
        </w:rPr>
        <w:t> </w:t>
      </w:r>
      <w:r>
        <w:rPr>
          <w:sz w:val="22"/>
        </w:rPr>
        <w:t>BUDs</w:t>
      </w:r>
      <w:r>
        <w:rPr>
          <w:spacing w:val="-4"/>
          <w:sz w:val="22"/>
        </w:rPr>
        <w:t> </w:t>
      </w:r>
      <w:r>
        <w:rPr>
          <w:sz w:val="22"/>
        </w:rPr>
        <w:t>for</w:t>
      </w:r>
      <w:r>
        <w:rPr>
          <w:spacing w:val="-4"/>
          <w:sz w:val="22"/>
        </w:rPr>
        <w:t> </w:t>
      </w:r>
      <w:r>
        <w:rPr>
          <w:sz w:val="22"/>
        </w:rPr>
        <w:t>your </w:t>
      </w:r>
      <w:r>
        <w:rPr>
          <w:spacing w:val="-2"/>
          <w:sz w:val="22"/>
        </w:rPr>
        <w:t>products?</w:t>
      </w:r>
    </w:p>
    <w:p>
      <w:pPr>
        <w:pStyle w:val="ListParagraph"/>
        <w:numPr>
          <w:ilvl w:val="1"/>
          <w:numId w:val="13"/>
        </w:numPr>
        <w:tabs>
          <w:tab w:pos="2519" w:val="left" w:leader="none"/>
          <w:tab w:pos="2521" w:val="left" w:leader="none"/>
        </w:tabs>
        <w:spacing w:line="235" w:lineRule="auto" w:before="5" w:after="0"/>
        <w:ind w:left="2521" w:right="717" w:hanging="361"/>
        <w:jc w:val="left"/>
        <w:rPr>
          <w:sz w:val="22"/>
        </w:rPr>
      </w:pPr>
      <w:bookmarkStart w:name="o We do everything as required by USP 79" w:id="112"/>
      <w:bookmarkEnd w:id="112"/>
      <w:r>
        <w:rPr/>
      </w:r>
      <w:r>
        <w:rPr>
          <w:sz w:val="22"/>
        </w:rPr>
        <w:t>We</w:t>
      </w:r>
      <w:r>
        <w:rPr>
          <w:spacing w:val="-2"/>
          <w:sz w:val="22"/>
        </w:rPr>
        <w:t> </w:t>
      </w:r>
      <w:r>
        <w:rPr>
          <w:sz w:val="22"/>
        </w:rPr>
        <w:t>do</w:t>
      </w:r>
      <w:r>
        <w:rPr>
          <w:spacing w:val="-2"/>
          <w:sz w:val="22"/>
        </w:rPr>
        <w:t> </w:t>
      </w:r>
      <w:r>
        <w:rPr>
          <w:sz w:val="22"/>
        </w:rPr>
        <w:t>everything</w:t>
      </w:r>
      <w:r>
        <w:rPr>
          <w:spacing w:val="-4"/>
          <w:sz w:val="22"/>
        </w:rPr>
        <w:t> </w:t>
      </w:r>
      <w:r>
        <w:rPr>
          <w:sz w:val="22"/>
        </w:rPr>
        <w:t>as</w:t>
      </w:r>
      <w:r>
        <w:rPr>
          <w:spacing w:val="-3"/>
          <w:sz w:val="22"/>
        </w:rPr>
        <w:t> </w:t>
      </w:r>
      <w:r>
        <w:rPr>
          <w:sz w:val="22"/>
        </w:rPr>
        <w:t>required</w:t>
      </w:r>
      <w:r>
        <w:rPr>
          <w:spacing w:val="-4"/>
          <w:sz w:val="22"/>
        </w:rPr>
        <w:t> </w:t>
      </w:r>
      <w:r>
        <w:rPr>
          <w:sz w:val="22"/>
        </w:rPr>
        <w:t>by</w:t>
      </w:r>
      <w:r>
        <w:rPr>
          <w:spacing w:val="-2"/>
          <w:sz w:val="22"/>
        </w:rPr>
        <w:t> </w:t>
      </w:r>
      <w:r>
        <w:rPr>
          <w:sz w:val="22"/>
        </w:rPr>
        <w:t>USP</w:t>
      </w:r>
      <w:r>
        <w:rPr>
          <w:spacing w:val="-4"/>
          <w:sz w:val="22"/>
        </w:rPr>
        <w:t> </w:t>
      </w:r>
      <w:r>
        <w:rPr>
          <w:sz w:val="22"/>
        </w:rPr>
        <w:t>797,</w:t>
      </w:r>
      <w:r>
        <w:rPr>
          <w:spacing w:val="-3"/>
          <w:sz w:val="22"/>
        </w:rPr>
        <w:t> </w:t>
      </w:r>
      <w:r>
        <w:rPr>
          <w:sz w:val="22"/>
        </w:rPr>
        <w:t>and</w:t>
      </w:r>
      <w:r>
        <w:rPr>
          <w:spacing w:val="-4"/>
          <w:sz w:val="22"/>
        </w:rPr>
        <w:t> </w:t>
      </w:r>
      <w:r>
        <w:rPr>
          <w:sz w:val="22"/>
        </w:rPr>
        <w:t>do</w:t>
      </w:r>
      <w:r>
        <w:rPr>
          <w:spacing w:val="-2"/>
          <w:sz w:val="22"/>
        </w:rPr>
        <w:t> </w:t>
      </w:r>
      <w:r>
        <w:rPr>
          <w:sz w:val="22"/>
        </w:rPr>
        <w:t>sterility,</w:t>
      </w:r>
      <w:r>
        <w:rPr>
          <w:spacing w:val="-5"/>
          <w:sz w:val="22"/>
        </w:rPr>
        <w:t> </w:t>
      </w:r>
      <w:r>
        <w:rPr>
          <w:sz w:val="22"/>
        </w:rPr>
        <w:t>endotoxin,</w:t>
      </w:r>
      <w:r>
        <w:rPr>
          <w:spacing w:val="-3"/>
          <w:sz w:val="22"/>
        </w:rPr>
        <w:t> </w:t>
      </w:r>
      <w:r>
        <w:rPr>
          <w:sz w:val="22"/>
        </w:rPr>
        <w:t>potency</w:t>
      </w:r>
      <w:r>
        <w:rPr>
          <w:spacing w:val="-2"/>
          <w:sz w:val="22"/>
        </w:rPr>
        <w:t> </w:t>
      </w:r>
      <w:r>
        <w:rPr>
          <w:sz w:val="22"/>
        </w:rPr>
        <w:t>and</w:t>
      </w:r>
      <w:r>
        <w:rPr>
          <w:spacing w:val="-4"/>
          <w:sz w:val="22"/>
        </w:rPr>
        <w:t> </w:t>
      </w:r>
      <w:r>
        <w:rPr>
          <w:sz w:val="22"/>
        </w:rPr>
        <w:t>other </w:t>
      </w:r>
      <w:bookmarkStart w:name=" How often do you do sterile compoundin" w:id="113"/>
      <w:bookmarkEnd w:id="113"/>
      <w:r>
        <w:rPr>
          <w:sz w:val="22"/>
        </w:rPr>
        <w:t>n</w:t>
      </w:r>
      <w:r>
        <w:rPr>
          <w:sz w:val="22"/>
        </w:rPr>
        <w:t>ecessary testing by third parties.</w:t>
      </w:r>
    </w:p>
    <w:p>
      <w:pPr>
        <w:pStyle w:val="ListParagraph"/>
        <w:numPr>
          <w:ilvl w:val="0"/>
          <w:numId w:val="13"/>
        </w:numPr>
        <w:tabs>
          <w:tab w:pos="1801" w:val="left" w:leader="none"/>
        </w:tabs>
        <w:spacing w:line="278" w:lineRule="exact" w:before="0" w:after="0"/>
        <w:ind w:left="1801" w:right="0" w:hanging="360"/>
        <w:jc w:val="left"/>
        <w:rPr>
          <w:sz w:val="22"/>
        </w:rPr>
      </w:pPr>
      <w:bookmarkStart w:name="o Every 3 months. We also do smoke studi" w:id="114"/>
      <w:bookmarkEnd w:id="114"/>
      <w:r>
        <w:rPr>
          <w:rFonts w:ascii="Times New Roman" w:hAnsi="Times New Roman"/>
          <w:sz w:val="22"/>
        </w:rPr>
      </w:r>
      <w:r>
        <w:rPr>
          <w:sz w:val="22"/>
        </w:rPr>
        <w:t>How</w:t>
      </w:r>
      <w:r>
        <w:rPr>
          <w:spacing w:val="-7"/>
          <w:sz w:val="22"/>
        </w:rPr>
        <w:t> </w:t>
      </w:r>
      <w:r>
        <w:rPr>
          <w:sz w:val="22"/>
        </w:rPr>
        <w:t>often</w:t>
      </w:r>
      <w:r>
        <w:rPr>
          <w:spacing w:val="-4"/>
          <w:sz w:val="22"/>
        </w:rPr>
        <w:t> </w:t>
      </w:r>
      <w:r>
        <w:rPr>
          <w:sz w:val="22"/>
        </w:rPr>
        <w:t>do</w:t>
      </w:r>
      <w:r>
        <w:rPr>
          <w:spacing w:val="-4"/>
          <w:sz w:val="22"/>
        </w:rPr>
        <w:t> </w:t>
      </w:r>
      <w:r>
        <w:rPr>
          <w:sz w:val="22"/>
        </w:rPr>
        <w:t>you</w:t>
      </w:r>
      <w:r>
        <w:rPr>
          <w:spacing w:val="-4"/>
          <w:sz w:val="22"/>
        </w:rPr>
        <w:t> </w:t>
      </w:r>
      <w:r>
        <w:rPr>
          <w:sz w:val="22"/>
        </w:rPr>
        <w:t>do</w:t>
      </w:r>
      <w:r>
        <w:rPr>
          <w:spacing w:val="-4"/>
          <w:sz w:val="22"/>
        </w:rPr>
        <w:t> </w:t>
      </w:r>
      <w:r>
        <w:rPr>
          <w:sz w:val="22"/>
        </w:rPr>
        <w:t>sterile</w:t>
      </w:r>
      <w:r>
        <w:rPr>
          <w:spacing w:val="-2"/>
          <w:sz w:val="22"/>
        </w:rPr>
        <w:t> </w:t>
      </w:r>
      <w:r>
        <w:rPr>
          <w:sz w:val="22"/>
        </w:rPr>
        <w:t>compounding</w:t>
      </w:r>
      <w:r>
        <w:rPr>
          <w:spacing w:val="-4"/>
          <w:sz w:val="22"/>
        </w:rPr>
        <w:t> </w:t>
      </w:r>
      <w:r>
        <w:rPr>
          <w:sz w:val="22"/>
        </w:rPr>
        <w:t>competencies</w:t>
      </w:r>
      <w:r>
        <w:rPr>
          <w:spacing w:val="-4"/>
          <w:sz w:val="22"/>
        </w:rPr>
        <w:t> </w:t>
      </w:r>
      <w:r>
        <w:rPr>
          <w:sz w:val="22"/>
        </w:rPr>
        <w:t>for</w:t>
      </w:r>
      <w:r>
        <w:rPr>
          <w:spacing w:val="-4"/>
          <w:sz w:val="22"/>
        </w:rPr>
        <w:t> </w:t>
      </w:r>
      <w:r>
        <w:rPr>
          <w:sz w:val="22"/>
        </w:rPr>
        <w:t>your</w:t>
      </w:r>
      <w:r>
        <w:rPr>
          <w:spacing w:val="-3"/>
          <w:sz w:val="22"/>
        </w:rPr>
        <w:t> </w:t>
      </w:r>
      <w:r>
        <w:rPr>
          <w:spacing w:val="-2"/>
          <w:sz w:val="22"/>
        </w:rPr>
        <w:t>staff?</w:t>
      </w:r>
    </w:p>
    <w:p>
      <w:pPr>
        <w:pStyle w:val="ListParagraph"/>
        <w:numPr>
          <w:ilvl w:val="1"/>
          <w:numId w:val="13"/>
        </w:numPr>
        <w:tabs>
          <w:tab w:pos="2520" w:val="left" w:leader="none"/>
        </w:tabs>
        <w:spacing w:line="272" w:lineRule="exact" w:before="0" w:after="0"/>
        <w:ind w:left="2520" w:right="0" w:hanging="359"/>
        <w:jc w:val="left"/>
        <w:rPr>
          <w:sz w:val="22"/>
        </w:rPr>
      </w:pPr>
      <w:bookmarkStart w:name=" What are the maximum BUDs for your pro" w:id="115"/>
      <w:bookmarkEnd w:id="115"/>
      <w:r>
        <w:rPr/>
      </w:r>
      <w:r>
        <w:rPr>
          <w:sz w:val="22"/>
        </w:rPr>
        <w:t>Every</w:t>
      </w:r>
      <w:r>
        <w:rPr>
          <w:spacing w:val="-3"/>
          <w:sz w:val="22"/>
        </w:rPr>
        <w:t> </w:t>
      </w:r>
      <w:r>
        <w:rPr>
          <w:sz w:val="22"/>
        </w:rPr>
        <w:t>3</w:t>
      </w:r>
      <w:r>
        <w:rPr>
          <w:spacing w:val="-3"/>
          <w:sz w:val="22"/>
        </w:rPr>
        <w:t> </w:t>
      </w:r>
      <w:r>
        <w:rPr>
          <w:sz w:val="22"/>
        </w:rPr>
        <w:t>months.</w:t>
      </w:r>
      <w:r>
        <w:rPr>
          <w:spacing w:val="-5"/>
          <w:sz w:val="22"/>
        </w:rPr>
        <w:t> </w:t>
      </w:r>
      <w:r>
        <w:rPr>
          <w:sz w:val="22"/>
        </w:rPr>
        <w:t>We</w:t>
      </w:r>
      <w:r>
        <w:rPr>
          <w:spacing w:val="-4"/>
          <w:sz w:val="22"/>
        </w:rPr>
        <w:t> </w:t>
      </w:r>
      <w:r>
        <w:rPr>
          <w:sz w:val="22"/>
        </w:rPr>
        <w:t>also</w:t>
      </w:r>
      <w:r>
        <w:rPr>
          <w:spacing w:val="-3"/>
          <w:sz w:val="22"/>
        </w:rPr>
        <w:t> </w:t>
      </w:r>
      <w:r>
        <w:rPr>
          <w:sz w:val="22"/>
        </w:rPr>
        <w:t>do</w:t>
      </w:r>
      <w:r>
        <w:rPr>
          <w:spacing w:val="-1"/>
          <w:sz w:val="22"/>
        </w:rPr>
        <w:t> </w:t>
      </w:r>
      <w:r>
        <w:rPr>
          <w:sz w:val="22"/>
        </w:rPr>
        <w:t>smoke</w:t>
      </w:r>
      <w:r>
        <w:rPr>
          <w:spacing w:val="-4"/>
          <w:sz w:val="22"/>
        </w:rPr>
        <w:t> </w:t>
      </w:r>
      <w:r>
        <w:rPr>
          <w:sz w:val="22"/>
        </w:rPr>
        <w:t>studies</w:t>
      </w:r>
      <w:r>
        <w:rPr>
          <w:spacing w:val="-3"/>
          <w:sz w:val="22"/>
        </w:rPr>
        <w:t> </w:t>
      </w:r>
      <w:r>
        <w:rPr>
          <w:spacing w:val="-2"/>
          <w:sz w:val="22"/>
        </w:rPr>
        <w:t>monthly.</w:t>
      </w:r>
    </w:p>
    <w:p>
      <w:pPr>
        <w:pStyle w:val="ListParagraph"/>
        <w:numPr>
          <w:ilvl w:val="0"/>
          <w:numId w:val="13"/>
        </w:numPr>
        <w:tabs>
          <w:tab w:pos="1801" w:val="left" w:leader="none"/>
        </w:tabs>
        <w:spacing w:line="277" w:lineRule="exact" w:before="0" w:after="0"/>
        <w:ind w:left="1801" w:right="0" w:hanging="360"/>
        <w:jc w:val="left"/>
        <w:rPr>
          <w:sz w:val="22"/>
        </w:rPr>
      </w:pPr>
      <w:r>
        <w:rPr>
          <w:sz w:val="22"/>
        </w:rPr>
        <w:t>What</w:t>
      </w:r>
      <w:r>
        <w:rPr>
          <w:spacing w:val="-2"/>
          <w:sz w:val="22"/>
        </w:rPr>
        <w:t> </w:t>
      </w:r>
      <w:r>
        <w:rPr>
          <w:sz w:val="22"/>
        </w:rPr>
        <w:t>are</w:t>
      </w:r>
      <w:r>
        <w:rPr>
          <w:spacing w:val="-5"/>
          <w:sz w:val="22"/>
        </w:rPr>
        <w:t> </w:t>
      </w:r>
      <w:r>
        <w:rPr>
          <w:sz w:val="22"/>
        </w:rPr>
        <w:t>the</w:t>
      </w:r>
      <w:r>
        <w:rPr>
          <w:spacing w:val="-5"/>
          <w:sz w:val="22"/>
        </w:rPr>
        <w:t> </w:t>
      </w:r>
      <w:r>
        <w:rPr>
          <w:sz w:val="22"/>
        </w:rPr>
        <w:t>maximum</w:t>
      </w:r>
      <w:r>
        <w:rPr>
          <w:spacing w:val="-1"/>
          <w:sz w:val="22"/>
        </w:rPr>
        <w:t> </w:t>
      </w:r>
      <w:r>
        <w:rPr>
          <w:sz w:val="22"/>
        </w:rPr>
        <w:t>BUDs</w:t>
      </w:r>
      <w:r>
        <w:rPr>
          <w:spacing w:val="-3"/>
          <w:sz w:val="22"/>
        </w:rPr>
        <w:t> </w:t>
      </w:r>
      <w:r>
        <w:rPr>
          <w:sz w:val="22"/>
        </w:rPr>
        <w:t>for</w:t>
      </w:r>
      <w:r>
        <w:rPr>
          <w:spacing w:val="-5"/>
          <w:sz w:val="22"/>
        </w:rPr>
        <w:t> </w:t>
      </w:r>
      <w:r>
        <w:rPr>
          <w:sz w:val="22"/>
        </w:rPr>
        <w:t>your</w:t>
      </w:r>
      <w:r>
        <w:rPr>
          <w:spacing w:val="-2"/>
          <w:sz w:val="22"/>
        </w:rPr>
        <w:t> products</w:t>
      </w:r>
    </w:p>
    <w:p>
      <w:pPr>
        <w:pStyle w:val="ListParagraph"/>
        <w:numPr>
          <w:ilvl w:val="1"/>
          <w:numId w:val="13"/>
        </w:numPr>
        <w:tabs>
          <w:tab w:pos="2520" w:val="left" w:leader="none"/>
        </w:tabs>
        <w:spacing w:line="272" w:lineRule="exact" w:before="0" w:after="0"/>
        <w:ind w:left="2520" w:right="0" w:hanging="359"/>
        <w:jc w:val="left"/>
        <w:rPr>
          <w:sz w:val="22"/>
        </w:rPr>
      </w:pPr>
      <w:bookmarkStart w:name="o For liquids we do 90 days" w:id="116"/>
      <w:bookmarkEnd w:id="116"/>
      <w:r>
        <w:rPr/>
      </w:r>
      <w:bookmarkStart w:name=" What do you do for training and requir" w:id="117"/>
      <w:bookmarkEnd w:id="117"/>
      <w:r>
        <w:rPr/>
      </w:r>
      <w:r>
        <w:rPr>
          <w:sz w:val="22"/>
        </w:rPr>
        <w:t>For</w:t>
      </w:r>
      <w:r>
        <w:rPr>
          <w:spacing w:val="-3"/>
          <w:sz w:val="22"/>
        </w:rPr>
        <w:t> </w:t>
      </w:r>
      <w:r>
        <w:rPr>
          <w:sz w:val="22"/>
        </w:rPr>
        <w:t>liquids</w:t>
      </w:r>
      <w:r>
        <w:rPr>
          <w:spacing w:val="-2"/>
          <w:sz w:val="22"/>
        </w:rPr>
        <w:t> </w:t>
      </w:r>
      <w:r>
        <w:rPr>
          <w:sz w:val="22"/>
        </w:rPr>
        <w:t>we</w:t>
      </w:r>
      <w:r>
        <w:rPr>
          <w:spacing w:val="-1"/>
          <w:sz w:val="22"/>
        </w:rPr>
        <w:t> </w:t>
      </w:r>
      <w:r>
        <w:rPr>
          <w:sz w:val="22"/>
        </w:rPr>
        <w:t>do</w:t>
      </w:r>
      <w:r>
        <w:rPr>
          <w:spacing w:val="-3"/>
          <w:sz w:val="22"/>
        </w:rPr>
        <w:t> </w:t>
      </w:r>
      <w:r>
        <w:rPr>
          <w:sz w:val="22"/>
        </w:rPr>
        <w:t>90</w:t>
      </w:r>
      <w:r>
        <w:rPr>
          <w:spacing w:val="-1"/>
          <w:sz w:val="22"/>
        </w:rPr>
        <w:t> </w:t>
      </w:r>
      <w:r>
        <w:rPr>
          <w:spacing w:val="-4"/>
          <w:sz w:val="22"/>
        </w:rPr>
        <w:t>days</w:t>
      </w:r>
    </w:p>
    <w:p>
      <w:pPr>
        <w:pStyle w:val="ListParagraph"/>
        <w:numPr>
          <w:ilvl w:val="0"/>
          <w:numId w:val="13"/>
        </w:numPr>
        <w:tabs>
          <w:tab w:pos="1801" w:val="left" w:leader="none"/>
        </w:tabs>
        <w:spacing w:line="277" w:lineRule="exact" w:before="0" w:after="0"/>
        <w:ind w:left="1801" w:right="0" w:hanging="360"/>
        <w:jc w:val="left"/>
        <w:rPr>
          <w:sz w:val="22"/>
        </w:rPr>
      </w:pPr>
      <w:bookmarkStart w:name="o We subscribe to the USP chapters, we a" w:id="118"/>
      <w:bookmarkEnd w:id="118"/>
      <w:r>
        <w:rPr>
          <w:rFonts w:ascii="Times New Roman" w:hAnsi="Times New Roman"/>
          <w:sz w:val="22"/>
        </w:rPr>
      </w:r>
      <w:r>
        <w:rPr>
          <w:sz w:val="22"/>
        </w:rPr>
        <w:t>What</w:t>
      </w:r>
      <w:r>
        <w:rPr>
          <w:spacing w:val="-5"/>
          <w:sz w:val="22"/>
        </w:rPr>
        <w:t> </w:t>
      </w:r>
      <w:r>
        <w:rPr>
          <w:sz w:val="22"/>
        </w:rPr>
        <w:t>do</w:t>
      </w:r>
      <w:r>
        <w:rPr>
          <w:spacing w:val="-4"/>
          <w:sz w:val="22"/>
        </w:rPr>
        <w:t> </w:t>
      </w:r>
      <w:r>
        <w:rPr>
          <w:sz w:val="22"/>
        </w:rPr>
        <w:t>you</w:t>
      </w:r>
      <w:r>
        <w:rPr>
          <w:spacing w:val="-4"/>
          <w:sz w:val="22"/>
        </w:rPr>
        <w:t> </w:t>
      </w:r>
      <w:r>
        <w:rPr>
          <w:sz w:val="22"/>
        </w:rPr>
        <w:t>do</w:t>
      </w:r>
      <w:r>
        <w:rPr>
          <w:spacing w:val="-5"/>
          <w:sz w:val="22"/>
        </w:rPr>
        <w:t> </w:t>
      </w:r>
      <w:r>
        <w:rPr>
          <w:sz w:val="22"/>
        </w:rPr>
        <w:t>for</w:t>
      </w:r>
      <w:r>
        <w:rPr>
          <w:spacing w:val="-5"/>
          <w:sz w:val="22"/>
        </w:rPr>
        <w:t> </w:t>
      </w:r>
      <w:r>
        <w:rPr>
          <w:sz w:val="22"/>
        </w:rPr>
        <w:t>training</w:t>
      </w:r>
      <w:r>
        <w:rPr>
          <w:spacing w:val="-4"/>
          <w:sz w:val="22"/>
        </w:rPr>
        <w:t> </w:t>
      </w:r>
      <w:r>
        <w:rPr>
          <w:sz w:val="22"/>
        </w:rPr>
        <w:t>and</w:t>
      </w:r>
      <w:r>
        <w:rPr>
          <w:spacing w:val="-4"/>
          <w:sz w:val="22"/>
        </w:rPr>
        <w:t> </w:t>
      </w:r>
      <w:r>
        <w:rPr>
          <w:sz w:val="22"/>
        </w:rPr>
        <w:t>requirements</w:t>
      </w:r>
      <w:r>
        <w:rPr>
          <w:spacing w:val="-3"/>
          <w:sz w:val="22"/>
        </w:rPr>
        <w:t> </w:t>
      </w:r>
      <w:r>
        <w:rPr>
          <w:sz w:val="22"/>
        </w:rPr>
        <w:t>around</w:t>
      </w:r>
      <w:r>
        <w:rPr>
          <w:spacing w:val="-6"/>
          <w:sz w:val="22"/>
        </w:rPr>
        <w:t> </w:t>
      </w:r>
      <w:r>
        <w:rPr>
          <w:spacing w:val="-4"/>
          <w:sz w:val="22"/>
        </w:rPr>
        <w:t>USP?</w:t>
      </w:r>
    </w:p>
    <w:p>
      <w:pPr>
        <w:pStyle w:val="ListParagraph"/>
        <w:numPr>
          <w:ilvl w:val="1"/>
          <w:numId w:val="13"/>
        </w:numPr>
        <w:tabs>
          <w:tab w:pos="2519" w:val="left" w:leader="none"/>
          <w:tab w:pos="2521" w:val="left" w:leader="none"/>
        </w:tabs>
        <w:spacing w:line="232" w:lineRule="auto" w:before="6" w:after="0"/>
        <w:ind w:left="2521" w:right="1441" w:hanging="361"/>
        <w:jc w:val="left"/>
        <w:rPr>
          <w:sz w:val="22"/>
        </w:rPr>
      </w:pPr>
      <w:r>
        <w:rPr>
          <w:sz w:val="22"/>
        </w:rPr>
        <w:t>We</w:t>
      </w:r>
      <w:r>
        <w:rPr>
          <w:spacing w:val="-2"/>
          <w:sz w:val="22"/>
        </w:rPr>
        <w:t> </w:t>
      </w:r>
      <w:r>
        <w:rPr>
          <w:sz w:val="22"/>
        </w:rPr>
        <w:t>subscribe</w:t>
      </w:r>
      <w:r>
        <w:rPr>
          <w:spacing w:val="-2"/>
          <w:sz w:val="22"/>
        </w:rPr>
        <w:t> </w:t>
      </w:r>
      <w:r>
        <w:rPr>
          <w:sz w:val="22"/>
        </w:rPr>
        <w:t>to</w:t>
      </w:r>
      <w:r>
        <w:rPr>
          <w:spacing w:val="-2"/>
          <w:sz w:val="22"/>
        </w:rPr>
        <w:t> </w:t>
      </w:r>
      <w:r>
        <w:rPr>
          <w:sz w:val="22"/>
        </w:rPr>
        <w:t>the</w:t>
      </w:r>
      <w:r>
        <w:rPr>
          <w:spacing w:val="-2"/>
          <w:sz w:val="22"/>
        </w:rPr>
        <w:t> </w:t>
      </w:r>
      <w:r>
        <w:rPr>
          <w:sz w:val="22"/>
        </w:rPr>
        <w:t>USP</w:t>
      </w:r>
      <w:r>
        <w:rPr>
          <w:spacing w:val="-2"/>
          <w:sz w:val="22"/>
        </w:rPr>
        <w:t> </w:t>
      </w:r>
      <w:r>
        <w:rPr>
          <w:sz w:val="22"/>
        </w:rPr>
        <w:t>chapters,</w:t>
      </w:r>
      <w:r>
        <w:rPr>
          <w:spacing w:val="-5"/>
          <w:sz w:val="22"/>
        </w:rPr>
        <w:t> </w:t>
      </w:r>
      <w:r>
        <w:rPr>
          <w:sz w:val="22"/>
        </w:rPr>
        <w:t>we</w:t>
      </w:r>
      <w:r>
        <w:rPr>
          <w:spacing w:val="-2"/>
          <w:sz w:val="22"/>
        </w:rPr>
        <w:t> </w:t>
      </w:r>
      <w:r>
        <w:rPr>
          <w:sz w:val="22"/>
        </w:rPr>
        <w:t>also</w:t>
      </w:r>
      <w:r>
        <w:rPr>
          <w:spacing w:val="-4"/>
          <w:sz w:val="22"/>
        </w:rPr>
        <w:t> </w:t>
      </w:r>
      <w:r>
        <w:rPr>
          <w:sz w:val="22"/>
        </w:rPr>
        <w:t>send</w:t>
      </w:r>
      <w:r>
        <w:rPr>
          <w:spacing w:val="-6"/>
          <w:sz w:val="22"/>
        </w:rPr>
        <w:t> </w:t>
      </w:r>
      <w:r>
        <w:rPr>
          <w:sz w:val="22"/>
        </w:rPr>
        <w:t>out</w:t>
      </w:r>
      <w:r>
        <w:rPr>
          <w:spacing w:val="-2"/>
          <w:sz w:val="22"/>
        </w:rPr>
        <w:t> </w:t>
      </w:r>
      <w:r>
        <w:rPr>
          <w:sz w:val="22"/>
        </w:rPr>
        <w:t>staff</w:t>
      </w:r>
      <w:r>
        <w:rPr>
          <w:spacing w:val="-3"/>
          <w:sz w:val="22"/>
        </w:rPr>
        <w:t> </w:t>
      </w:r>
      <w:r>
        <w:rPr>
          <w:sz w:val="22"/>
        </w:rPr>
        <w:t>to</w:t>
      </w:r>
      <w:r>
        <w:rPr>
          <w:spacing w:val="-4"/>
          <w:sz w:val="22"/>
        </w:rPr>
        <w:t> </w:t>
      </w:r>
      <w:r>
        <w:rPr>
          <w:sz w:val="22"/>
        </w:rPr>
        <w:t>PCCA</w:t>
      </w:r>
      <w:r>
        <w:rPr>
          <w:spacing w:val="-3"/>
          <w:sz w:val="22"/>
        </w:rPr>
        <w:t> </w:t>
      </w:r>
      <w:r>
        <w:rPr>
          <w:sz w:val="22"/>
        </w:rPr>
        <w:t>sterile</w:t>
      </w:r>
      <w:r>
        <w:rPr>
          <w:spacing w:val="-2"/>
          <w:sz w:val="22"/>
        </w:rPr>
        <w:t> </w:t>
      </w:r>
      <w:r>
        <w:rPr>
          <w:sz w:val="22"/>
        </w:rPr>
        <w:t>training courses that all of our staff attend. We also do didactic testing.</w:t>
      </w:r>
    </w:p>
    <w:p>
      <w:pPr>
        <w:pStyle w:val="ListParagraph"/>
        <w:numPr>
          <w:ilvl w:val="2"/>
          <w:numId w:val="13"/>
        </w:numPr>
        <w:tabs>
          <w:tab w:pos="3242" w:val="left" w:leader="none"/>
        </w:tabs>
        <w:spacing w:line="240" w:lineRule="auto" w:before="2" w:after="0"/>
        <w:ind w:left="3242" w:right="0" w:hanging="360"/>
        <w:jc w:val="left"/>
        <w:rPr>
          <w:sz w:val="22"/>
        </w:rPr>
      </w:pPr>
      <w:bookmarkStart w:name=" We have about 40-50 training forms tha" w:id="119"/>
      <w:bookmarkEnd w:id="119"/>
      <w:r>
        <w:rPr/>
      </w:r>
      <w:r>
        <w:rPr>
          <w:sz w:val="22"/>
        </w:rPr>
        <w:t>We</w:t>
      </w:r>
      <w:r>
        <w:rPr>
          <w:spacing w:val="-4"/>
          <w:sz w:val="22"/>
        </w:rPr>
        <w:t> </w:t>
      </w:r>
      <w:r>
        <w:rPr>
          <w:sz w:val="22"/>
        </w:rPr>
        <w:t>have</w:t>
      </w:r>
      <w:r>
        <w:rPr>
          <w:spacing w:val="-2"/>
          <w:sz w:val="22"/>
        </w:rPr>
        <w:t> </w:t>
      </w:r>
      <w:r>
        <w:rPr>
          <w:sz w:val="22"/>
        </w:rPr>
        <w:t>about</w:t>
      </w:r>
      <w:r>
        <w:rPr>
          <w:spacing w:val="-5"/>
          <w:sz w:val="22"/>
        </w:rPr>
        <w:t> </w:t>
      </w:r>
      <w:r>
        <w:rPr>
          <w:sz w:val="22"/>
        </w:rPr>
        <w:t>40-50</w:t>
      </w:r>
      <w:r>
        <w:rPr>
          <w:spacing w:val="-4"/>
          <w:sz w:val="22"/>
        </w:rPr>
        <w:t> </w:t>
      </w:r>
      <w:r>
        <w:rPr>
          <w:sz w:val="22"/>
        </w:rPr>
        <w:t>training</w:t>
      </w:r>
      <w:r>
        <w:rPr>
          <w:spacing w:val="-4"/>
          <w:sz w:val="22"/>
        </w:rPr>
        <w:t> </w:t>
      </w:r>
      <w:r>
        <w:rPr>
          <w:sz w:val="22"/>
        </w:rPr>
        <w:t>forms</w:t>
      </w:r>
      <w:r>
        <w:rPr>
          <w:spacing w:val="-3"/>
          <w:sz w:val="22"/>
        </w:rPr>
        <w:t> </w:t>
      </w:r>
      <w:r>
        <w:rPr>
          <w:sz w:val="22"/>
        </w:rPr>
        <w:t>that</w:t>
      </w:r>
      <w:r>
        <w:rPr>
          <w:spacing w:val="-4"/>
          <w:sz w:val="22"/>
        </w:rPr>
        <w:t> </w:t>
      </w:r>
      <w:r>
        <w:rPr>
          <w:sz w:val="22"/>
        </w:rPr>
        <w:t>need</w:t>
      </w:r>
      <w:r>
        <w:rPr>
          <w:spacing w:val="-6"/>
          <w:sz w:val="22"/>
        </w:rPr>
        <w:t> </w:t>
      </w:r>
      <w:r>
        <w:rPr>
          <w:sz w:val="22"/>
        </w:rPr>
        <w:t>to</w:t>
      </w:r>
      <w:r>
        <w:rPr>
          <w:spacing w:val="-4"/>
          <w:sz w:val="22"/>
        </w:rPr>
        <w:t> </w:t>
      </w:r>
      <w:r>
        <w:rPr>
          <w:sz w:val="22"/>
        </w:rPr>
        <w:t>be</w:t>
      </w:r>
      <w:r>
        <w:rPr>
          <w:spacing w:val="-2"/>
          <w:sz w:val="22"/>
        </w:rPr>
        <w:t> </w:t>
      </w:r>
      <w:r>
        <w:rPr>
          <w:sz w:val="22"/>
        </w:rPr>
        <w:t>completed</w:t>
      </w:r>
      <w:r>
        <w:rPr>
          <w:spacing w:val="-3"/>
          <w:sz w:val="22"/>
        </w:rPr>
        <w:t> </w:t>
      </w:r>
      <w:r>
        <w:rPr>
          <w:spacing w:val="-2"/>
          <w:sz w:val="22"/>
        </w:rPr>
        <w:t>quarterly.</w:t>
      </w:r>
    </w:p>
    <w:p>
      <w:pPr>
        <w:pStyle w:val="ListParagraph"/>
        <w:numPr>
          <w:ilvl w:val="0"/>
          <w:numId w:val="13"/>
        </w:numPr>
        <w:tabs>
          <w:tab w:pos="1802" w:val="left" w:leader="none"/>
        </w:tabs>
        <w:spacing w:line="240" w:lineRule="auto" w:before="0" w:after="0"/>
        <w:ind w:left="1802" w:right="0" w:hanging="361"/>
        <w:jc w:val="left"/>
        <w:rPr>
          <w:sz w:val="22"/>
        </w:rPr>
      </w:pPr>
      <w:bookmarkStart w:name=" What is the rationale for compounding " w:id="120"/>
      <w:bookmarkEnd w:id="120"/>
      <w:r>
        <w:rPr/>
      </w:r>
      <w:r>
        <w:rPr>
          <w:sz w:val="22"/>
        </w:rPr>
        <w:t>What</w:t>
      </w:r>
      <w:r>
        <w:rPr>
          <w:spacing w:val="-5"/>
          <w:sz w:val="22"/>
        </w:rPr>
        <w:t> </w:t>
      </w:r>
      <w:r>
        <w:rPr>
          <w:sz w:val="22"/>
        </w:rPr>
        <w:t>is</w:t>
      </w:r>
      <w:r>
        <w:rPr>
          <w:spacing w:val="-6"/>
          <w:sz w:val="22"/>
        </w:rPr>
        <w:t> </w:t>
      </w:r>
      <w:r>
        <w:rPr>
          <w:sz w:val="22"/>
        </w:rPr>
        <w:t>the</w:t>
      </w:r>
      <w:r>
        <w:rPr>
          <w:spacing w:val="-3"/>
          <w:sz w:val="22"/>
        </w:rPr>
        <w:t> </w:t>
      </w:r>
      <w:r>
        <w:rPr>
          <w:sz w:val="22"/>
        </w:rPr>
        <w:t>rationale</w:t>
      </w:r>
      <w:r>
        <w:rPr>
          <w:spacing w:val="-6"/>
          <w:sz w:val="22"/>
        </w:rPr>
        <w:t> </w:t>
      </w:r>
      <w:r>
        <w:rPr>
          <w:sz w:val="22"/>
        </w:rPr>
        <w:t>for</w:t>
      </w:r>
      <w:r>
        <w:rPr>
          <w:spacing w:val="-5"/>
          <w:sz w:val="22"/>
        </w:rPr>
        <w:t> </w:t>
      </w:r>
      <w:r>
        <w:rPr>
          <w:sz w:val="22"/>
        </w:rPr>
        <w:t>compounding</w:t>
      </w:r>
      <w:r>
        <w:rPr>
          <w:spacing w:val="-5"/>
          <w:sz w:val="22"/>
        </w:rPr>
        <w:t> </w:t>
      </w:r>
      <w:r>
        <w:rPr>
          <w:sz w:val="22"/>
        </w:rPr>
        <w:t>brevalumide</w:t>
      </w:r>
      <w:r>
        <w:rPr>
          <w:spacing w:val="-6"/>
          <w:sz w:val="22"/>
        </w:rPr>
        <w:t> </w:t>
      </w:r>
      <w:r>
        <w:rPr>
          <w:sz w:val="22"/>
        </w:rPr>
        <w:t>with</w:t>
      </w:r>
      <w:r>
        <w:rPr>
          <w:spacing w:val="-4"/>
          <w:sz w:val="22"/>
        </w:rPr>
        <w:t> </w:t>
      </w:r>
      <w:r>
        <w:rPr>
          <w:spacing w:val="-2"/>
          <w:sz w:val="22"/>
        </w:rPr>
        <w:t>cyanocobalamin?</w:t>
      </w:r>
    </w:p>
    <w:p>
      <w:pPr>
        <w:pStyle w:val="ListParagraph"/>
        <w:numPr>
          <w:ilvl w:val="1"/>
          <w:numId w:val="13"/>
        </w:numPr>
        <w:tabs>
          <w:tab w:pos="2520" w:val="left" w:leader="none"/>
          <w:tab w:pos="2522" w:val="left" w:leader="none"/>
        </w:tabs>
        <w:spacing w:line="235" w:lineRule="auto" w:before="4" w:after="0"/>
        <w:ind w:left="2522" w:right="1123" w:hanging="361"/>
        <w:jc w:val="left"/>
        <w:rPr>
          <w:sz w:val="22"/>
        </w:rPr>
      </w:pPr>
      <w:bookmarkStart w:name="o Some doctors will ask to include the c" w:id="121"/>
      <w:bookmarkEnd w:id="121"/>
      <w:r>
        <w:rPr/>
      </w:r>
      <w:r>
        <w:rPr>
          <w:sz w:val="22"/>
        </w:rPr>
        <w:t>Some</w:t>
      </w:r>
      <w:r>
        <w:rPr>
          <w:spacing w:val="-1"/>
          <w:sz w:val="22"/>
        </w:rPr>
        <w:t> </w:t>
      </w:r>
      <w:r>
        <w:rPr>
          <w:sz w:val="22"/>
        </w:rPr>
        <w:t>doctors</w:t>
      </w:r>
      <w:r>
        <w:rPr>
          <w:spacing w:val="-4"/>
          <w:sz w:val="22"/>
        </w:rPr>
        <w:t> </w:t>
      </w:r>
      <w:r>
        <w:rPr>
          <w:sz w:val="22"/>
        </w:rPr>
        <w:t>will</w:t>
      </w:r>
      <w:r>
        <w:rPr>
          <w:spacing w:val="-2"/>
          <w:sz w:val="22"/>
        </w:rPr>
        <w:t> </w:t>
      </w:r>
      <w:r>
        <w:rPr>
          <w:sz w:val="22"/>
        </w:rPr>
        <w:t>ask</w:t>
      </w:r>
      <w:r>
        <w:rPr>
          <w:spacing w:val="-4"/>
          <w:sz w:val="22"/>
        </w:rPr>
        <w:t> </w:t>
      </w:r>
      <w:r>
        <w:rPr>
          <w:sz w:val="22"/>
        </w:rPr>
        <w:t>to</w:t>
      </w:r>
      <w:r>
        <w:rPr>
          <w:spacing w:val="-1"/>
          <w:sz w:val="22"/>
        </w:rPr>
        <w:t> </w:t>
      </w:r>
      <w:r>
        <w:rPr>
          <w:sz w:val="22"/>
        </w:rPr>
        <w:t>include</w:t>
      </w:r>
      <w:r>
        <w:rPr>
          <w:spacing w:val="-1"/>
          <w:sz w:val="22"/>
        </w:rPr>
        <w:t> </w:t>
      </w:r>
      <w:r>
        <w:rPr>
          <w:sz w:val="22"/>
        </w:rPr>
        <w:t>the</w:t>
      </w:r>
      <w:r>
        <w:rPr>
          <w:spacing w:val="-4"/>
          <w:sz w:val="22"/>
        </w:rPr>
        <w:t> </w:t>
      </w:r>
      <w:r>
        <w:rPr>
          <w:sz w:val="22"/>
        </w:rPr>
        <w:t>cyanocobalamin</w:t>
      </w:r>
      <w:r>
        <w:rPr>
          <w:spacing w:val="-5"/>
          <w:sz w:val="22"/>
        </w:rPr>
        <w:t> </w:t>
      </w:r>
      <w:r>
        <w:rPr>
          <w:sz w:val="22"/>
        </w:rPr>
        <w:t>to</w:t>
      </w:r>
      <w:r>
        <w:rPr>
          <w:spacing w:val="-1"/>
          <w:sz w:val="22"/>
        </w:rPr>
        <w:t> </w:t>
      </w:r>
      <w:r>
        <w:rPr>
          <w:sz w:val="22"/>
        </w:rPr>
        <w:t>help</w:t>
      </w:r>
      <w:r>
        <w:rPr>
          <w:spacing w:val="-5"/>
          <w:sz w:val="22"/>
        </w:rPr>
        <w:t> </w:t>
      </w:r>
      <w:r>
        <w:rPr>
          <w:sz w:val="22"/>
        </w:rPr>
        <w:t>with</w:t>
      </w:r>
      <w:r>
        <w:rPr>
          <w:spacing w:val="-5"/>
          <w:sz w:val="22"/>
        </w:rPr>
        <w:t> </w:t>
      </w:r>
      <w:r>
        <w:rPr>
          <w:sz w:val="22"/>
        </w:rPr>
        <w:t>the</w:t>
      </w:r>
      <w:r>
        <w:rPr>
          <w:spacing w:val="-1"/>
          <w:sz w:val="22"/>
        </w:rPr>
        <w:t> </w:t>
      </w:r>
      <w:r>
        <w:rPr>
          <w:sz w:val="22"/>
        </w:rPr>
        <w:t>nausea</w:t>
      </w:r>
      <w:r>
        <w:rPr>
          <w:spacing w:val="-2"/>
          <w:sz w:val="22"/>
        </w:rPr>
        <w:t> </w:t>
      </w:r>
      <w:r>
        <w:rPr>
          <w:sz w:val="22"/>
        </w:rPr>
        <w:t>and</w:t>
      </w:r>
      <w:r>
        <w:rPr>
          <w:spacing w:val="-3"/>
          <w:sz w:val="22"/>
        </w:rPr>
        <w:t> </w:t>
      </w:r>
      <w:r>
        <w:rPr>
          <w:sz w:val="22"/>
        </w:rPr>
        <w:t>to </w:t>
      </w:r>
      <w:r>
        <w:rPr>
          <w:spacing w:val="-2"/>
          <w:sz w:val="22"/>
        </w:rPr>
        <w:t>lethargy</w:t>
      </w:r>
    </w:p>
    <w:p>
      <w:pPr>
        <w:pStyle w:val="ListParagraph"/>
        <w:numPr>
          <w:ilvl w:val="1"/>
          <w:numId w:val="13"/>
        </w:numPr>
        <w:tabs>
          <w:tab w:pos="2521" w:val="left" w:leader="none"/>
        </w:tabs>
        <w:spacing w:line="237" w:lineRule="auto" w:before="2" w:after="0"/>
        <w:ind w:left="2521" w:right="829" w:hanging="360"/>
        <w:jc w:val="left"/>
        <w:rPr>
          <w:sz w:val="22"/>
        </w:rPr>
      </w:pPr>
      <w:bookmarkStart w:name="o The problem that we run into is that t" w:id="122"/>
      <w:bookmarkEnd w:id="122"/>
      <w:r>
        <w:rPr/>
      </w:r>
      <w:r>
        <w:rPr>
          <w:sz w:val="22"/>
        </w:rPr>
        <w:t>The problem that we run into is that the patients are having nausea because they cannot control the dose of the prefill single-use syringes. In this case, the provider provided us with a customized dosage so they could start a lower dose and increase over</w:t>
      </w:r>
      <w:r>
        <w:rPr>
          <w:spacing w:val="-2"/>
          <w:sz w:val="22"/>
        </w:rPr>
        <w:t> </w:t>
      </w:r>
      <w:r>
        <w:rPr>
          <w:sz w:val="22"/>
        </w:rPr>
        <w:t>time.</w:t>
      </w:r>
      <w:r>
        <w:rPr>
          <w:spacing w:val="-5"/>
          <w:sz w:val="22"/>
        </w:rPr>
        <w:t> </w:t>
      </w:r>
      <w:r>
        <w:rPr>
          <w:sz w:val="22"/>
        </w:rPr>
        <w:t>The</w:t>
      </w:r>
      <w:r>
        <w:rPr>
          <w:spacing w:val="-1"/>
          <w:sz w:val="22"/>
        </w:rPr>
        <w:t> </w:t>
      </w:r>
      <w:r>
        <w:rPr>
          <w:sz w:val="22"/>
        </w:rPr>
        <w:t>lyophilization</w:t>
      </w:r>
      <w:r>
        <w:rPr>
          <w:spacing w:val="-3"/>
          <w:sz w:val="22"/>
        </w:rPr>
        <w:t> </w:t>
      </w:r>
      <w:r>
        <w:rPr>
          <w:sz w:val="22"/>
        </w:rPr>
        <w:t>allows</w:t>
      </w:r>
      <w:r>
        <w:rPr>
          <w:spacing w:val="-4"/>
          <w:sz w:val="22"/>
        </w:rPr>
        <w:t> </w:t>
      </w:r>
      <w:r>
        <w:rPr>
          <w:sz w:val="22"/>
        </w:rPr>
        <w:t>for</w:t>
      </w:r>
      <w:r>
        <w:rPr>
          <w:spacing w:val="-4"/>
          <w:sz w:val="22"/>
        </w:rPr>
        <w:t> </w:t>
      </w:r>
      <w:r>
        <w:rPr>
          <w:sz w:val="22"/>
        </w:rPr>
        <w:t>a</w:t>
      </w:r>
      <w:r>
        <w:rPr>
          <w:spacing w:val="-2"/>
          <w:sz w:val="22"/>
        </w:rPr>
        <w:t> </w:t>
      </w:r>
      <w:r>
        <w:rPr>
          <w:sz w:val="22"/>
        </w:rPr>
        <w:t>customized</w:t>
      </w:r>
      <w:r>
        <w:rPr>
          <w:spacing w:val="-3"/>
          <w:sz w:val="22"/>
        </w:rPr>
        <w:t> </w:t>
      </w:r>
      <w:r>
        <w:rPr>
          <w:sz w:val="22"/>
        </w:rPr>
        <w:t>concentration</w:t>
      </w:r>
      <w:r>
        <w:rPr>
          <w:spacing w:val="-5"/>
          <w:sz w:val="22"/>
        </w:rPr>
        <w:t> </w:t>
      </w:r>
      <w:r>
        <w:rPr>
          <w:sz w:val="22"/>
        </w:rPr>
        <w:t>to</w:t>
      </w:r>
      <w:r>
        <w:rPr>
          <w:spacing w:val="-3"/>
          <w:sz w:val="22"/>
        </w:rPr>
        <w:t> </w:t>
      </w:r>
      <w:r>
        <w:rPr>
          <w:sz w:val="22"/>
        </w:rPr>
        <w:t>alleviate</w:t>
      </w:r>
      <w:r>
        <w:rPr>
          <w:spacing w:val="-4"/>
          <w:sz w:val="22"/>
        </w:rPr>
        <w:t> </w:t>
      </w:r>
      <w:r>
        <w:rPr>
          <w:sz w:val="22"/>
        </w:rPr>
        <w:t>the</w:t>
      </w:r>
      <w:r>
        <w:rPr>
          <w:spacing w:val="-1"/>
          <w:sz w:val="22"/>
        </w:rPr>
        <w:t> </w:t>
      </w:r>
      <w:r>
        <w:rPr>
          <w:sz w:val="22"/>
        </w:rPr>
        <w:t>side effects. The medication would be reconstituted in bacteriostatic water</w:t>
      </w:r>
    </w:p>
    <w:p>
      <w:pPr>
        <w:pStyle w:val="ListParagraph"/>
        <w:numPr>
          <w:ilvl w:val="0"/>
          <w:numId w:val="13"/>
        </w:numPr>
        <w:tabs>
          <w:tab w:pos="1802" w:val="left" w:leader="none"/>
        </w:tabs>
        <w:spacing w:line="240" w:lineRule="auto" w:before="4" w:after="0"/>
        <w:ind w:left="1802" w:right="0" w:hanging="361"/>
        <w:jc w:val="left"/>
        <w:rPr>
          <w:sz w:val="22"/>
        </w:rPr>
      </w:pPr>
      <w:bookmarkStart w:name=" And this is not an essential copy?" w:id="123"/>
      <w:bookmarkEnd w:id="123"/>
      <w:r>
        <w:rPr/>
      </w:r>
      <w:r>
        <w:rPr>
          <w:sz w:val="22"/>
        </w:rPr>
        <w:t>And</w:t>
      </w:r>
      <w:r>
        <w:rPr>
          <w:spacing w:val="-4"/>
          <w:sz w:val="22"/>
        </w:rPr>
        <w:t> </w:t>
      </w:r>
      <w:r>
        <w:rPr>
          <w:sz w:val="22"/>
        </w:rPr>
        <w:t>this</w:t>
      </w:r>
      <w:r>
        <w:rPr>
          <w:spacing w:val="-2"/>
          <w:sz w:val="22"/>
        </w:rPr>
        <w:t> </w:t>
      </w:r>
      <w:r>
        <w:rPr>
          <w:sz w:val="22"/>
        </w:rPr>
        <w:t>is</w:t>
      </w:r>
      <w:r>
        <w:rPr>
          <w:spacing w:val="-3"/>
          <w:sz w:val="22"/>
        </w:rPr>
        <w:t> </w:t>
      </w:r>
      <w:r>
        <w:rPr>
          <w:sz w:val="22"/>
        </w:rPr>
        <w:t>not</w:t>
      </w:r>
      <w:r>
        <w:rPr>
          <w:spacing w:val="-1"/>
          <w:sz w:val="22"/>
        </w:rPr>
        <w:t> </w:t>
      </w:r>
      <w:r>
        <w:rPr>
          <w:sz w:val="22"/>
        </w:rPr>
        <w:t>an</w:t>
      </w:r>
      <w:r>
        <w:rPr>
          <w:spacing w:val="-3"/>
          <w:sz w:val="22"/>
        </w:rPr>
        <w:t> </w:t>
      </w:r>
      <w:r>
        <w:rPr>
          <w:sz w:val="22"/>
        </w:rPr>
        <w:t>essential</w:t>
      </w:r>
      <w:r>
        <w:rPr>
          <w:spacing w:val="-7"/>
          <w:sz w:val="22"/>
        </w:rPr>
        <w:t> </w:t>
      </w:r>
      <w:r>
        <w:rPr>
          <w:spacing w:val="-4"/>
          <w:sz w:val="22"/>
        </w:rPr>
        <w:t>copy?</w:t>
      </w:r>
    </w:p>
    <w:p>
      <w:pPr>
        <w:pStyle w:val="ListParagraph"/>
        <w:numPr>
          <w:ilvl w:val="1"/>
          <w:numId w:val="13"/>
        </w:numPr>
        <w:tabs>
          <w:tab w:pos="2521" w:val="left" w:leader="none"/>
        </w:tabs>
        <w:spacing w:line="272" w:lineRule="exact" w:before="0" w:after="0"/>
        <w:ind w:left="2521" w:right="0" w:hanging="359"/>
        <w:jc w:val="left"/>
        <w:rPr>
          <w:sz w:val="22"/>
        </w:rPr>
      </w:pPr>
      <w:bookmarkStart w:name="o Correct, this is not an essential copy" w:id="124"/>
      <w:bookmarkEnd w:id="124"/>
      <w:r>
        <w:rPr/>
      </w:r>
      <w:bookmarkStart w:name=" Have you studied this product?" w:id="125"/>
      <w:bookmarkEnd w:id="125"/>
      <w:r>
        <w:rPr/>
      </w:r>
      <w:r>
        <w:rPr>
          <w:sz w:val="22"/>
        </w:rPr>
        <w:t>Correct,</w:t>
      </w:r>
      <w:r>
        <w:rPr>
          <w:spacing w:val="-3"/>
          <w:sz w:val="22"/>
        </w:rPr>
        <w:t> </w:t>
      </w:r>
      <w:r>
        <w:rPr>
          <w:sz w:val="22"/>
        </w:rPr>
        <w:t>this</w:t>
      </w:r>
      <w:r>
        <w:rPr>
          <w:spacing w:val="-4"/>
          <w:sz w:val="22"/>
        </w:rPr>
        <w:t> </w:t>
      </w:r>
      <w:r>
        <w:rPr>
          <w:sz w:val="22"/>
        </w:rPr>
        <w:t>is</w:t>
      </w:r>
      <w:r>
        <w:rPr>
          <w:spacing w:val="-2"/>
          <w:sz w:val="22"/>
        </w:rPr>
        <w:t> </w:t>
      </w:r>
      <w:r>
        <w:rPr>
          <w:sz w:val="22"/>
        </w:rPr>
        <w:t>not</w:t>
      </w:r>
      <w:r>
        <w:rPr>
          <w:spacing w:val="-1"/>
          <w:sz w:val="22"/>
        </w:rPr>
        <w:t> </w:t>
      </w:r>
      <w:r>
        <w:rPr>
          <w:sz w:val="22"/>
        </w:rPr>
        <w:t>an</w:t>
      </w:r>
      <w:r>
        <w:rPr>
          <w:spacing w:val="-5"/>
          <w:sz w:val="22"/>
        </w:rPr>
        <w:t> </w:t>
      </w:r>
      <w:r>
        <w:rPr>
          <w:sz w:val="22"/>
        </w:rPr>
        <w:t>essential</w:t>
      </w:r>
      <w:r>
        <w:rPr>
          <w:spacing w:val="-2"/>
          <w:sz w:val="22"/>
        </w:rPr>
        <w:t> </w:t>
      </w:r>
      <w:r>
        <w:rPr>
          <w:sz w:val="22"/>
        </w:rPr>
        <w:t>copy</w:t>
      </w:r>
      <w:r>
        <w:rPr>
          <w:spacing w:val="-3"/>
          <w:sz w:val="22"/>
        </w:rPr>
        <w:t> </w:t>
      </w:r>
      <w:r>
        <w:rPr>
          <w:sz w:val="22"/>
        </w:rPr>
        <w:t>of</w:t>
      </w:r>
      <w:r>
        <w:rPr>
          <w:spacing w:val="-2"/>
          <w:sz w:val="22"/>
        </w:rPr>
        <w:t> </w:t>
      </w:r>
      <w:r>
        <w:rPr>
          <w:sz w:val="22"/>
        </w:rPr>
        <w:t>a</w:t>
      </w:r>
      <w:r>
        <w:rPr>
          <w:spacing w:val="-4"/>
          <w:sz w:val="22"/>
        </w:rPr>
        <w:t> </w:t>
      </w:r>
      <w:r>
        <w:rPr>
          <w:spacing w:val="-2"/>
          <w:sz w:val="22"/>
        </w:rPr>
        <w:t>medication</w:t>
      </w:r>
    </w:p>
    <w:p>
      <w:pPr>
        <w:pStyle w:val="ListParagraph"/>
        <w:numPr>
          <w:ilvl w:val="0"/>
          <w:numId w:val="13"/>
        </w:numPr>
        <w:tabs>
          <w:tab w:pos="1802" w:val="left" w:leader="none"/>
        </w:tabs>
        <w:spacing w:line="277" w:lineRule="exact" w:before="0" w:after="0"/>
        <w:ind w:left="1802" w:right="0" w:hanging="360"/>
        <w:jc w:val="left"/>
        <w:rPr>
          <w:sz w:val="22"/>
        </w:rPr>
      </w:pPr>
      <w:r>
        <w:rPr>
          <w:sz w:val="22"/>
        </w:rPr>
        <w:t>Have</w:t>
      </w:r>
      <w:r>
        <w:rPr>
          <w:spacing w:val="-4"/>
          <w:sz w:val="22"/>
        </w:rPr>
        <w:t> </w:t>
      </w:r>
      <w:r>
        <w:rPr>
          <w:sz w:val="22"/>
        </w:rPr>
        <w:t>you</w:t>
      </w:r>
      <w:r>
        <w:rPr>
          <w:spacing w:val="-4"/>
          <w:sz w:val="22"/>
        </w:rPr>
        <w:t> </w:t>
      </w:r>
      <w:r>
        <w:rPr>
          <w:sz w:val="22"/>
        </w:rPr>
        <w:t>studied</w:t>
      </w:r>
      <w:r>
        <w:rPr>
          <w:spacing w:val="-2"/>
          <w:sz w:val="22"/>
        </w:rPr>
        <w:t> </w:t>
      </w:r>
      <w:r>
        <w:rPr>
          <w:sz w:val="22"/>
        </w:rPr>
        <w:t>this</w:t>
      </w:r>
      <w:r>
        <w:rPr>
          <w:spacing w:val="-3"/>
          <w:sz w:val="22"/>
        </w:rPr>
        <w:t> </w:t>
      </w:r>
      <w:r>
        <w:rPr>
          <w:spacing w:val="-2"/>
          <w:sz w:val="22"/>
        </w:rPr>
        <w:t>product?</w:t>
      </w:r>
    </w:p>
    <w:p>
      <w:pPr>
        <w:pStyle w:val="ListParagraph"/>
        <w:numPr>
          <w:ilvl w:val="1"/>
          <w:numId w:val="13"/>
        </w:numPr>
        <w:tabs>
          <w:tab w:pos="2520" w:val="left" w:leader="none"/>
          <w:tab w:pos="2522" w:val="left" w:leader="none"/>
        </w:tabs>
        <w:spacing w:line="237" w:lineRule="auto" w:before="2" w:after="0"/>
        <w:ind w:left="2522" w:right="766" w:hanging="361"/>
        <w:jc w:val="left"/>
        <w:rPr>
          <w:sz w:val="22"/>
        </w:rPr>
      </w:pPr>
      <w:bookmarkStart w:name="o Yes, we’ve tested stability and tested" w:id="126"/>
      <w:bookmarkEnd w:id="126"/>
      <w:r>
        <w:rPr/>
      </w:r>
      <w:r>
        <w:rPr>
          <w:sz w:val="22"/>
        </w:rPr>
        <w:t>Yes,</w:t>
      </w:r>
      <w:r>
        <w:rPr>
          <w:spacing w:val="-4"/>
          <w:sz w:val="22"/>
        </w:rPr>
        <w:t> </w:t>
      </w:r>
      <w:r>
        <w:rPr>
          <w:sz w:val="22"/>
        </w:rPr>
        <w:t>we’ve</w:t>
      </w:r>
      <w:r>
        <w:rPr>
          <w:spacing w:val="-4"/>
          <w:sz w:val="22"/>
        </w:rPr>
        <w:t> </w:t>
      </w:r>
      <w:r>
        <w:rPr>
          <w:sz w:val="22"/>
        </w:rPr>
        <w:t>tested</w:t>
      </w:r>
      <w:r>
        <w:rPr>
          <w:spacing w:val="-3"/>
          <w:sz w:val="22"/>
        </w:rPr>
        <w:t> </w:t>
      </w:r>
      <w:r>
        <w:rPr>
          <w:sz w:val="22"/>
        </w:rPr>
        <w:t>stability</w:t>
      </w:r>
      <w:r>
        <w:rPr>
          <w:spacing w:val="-3"/>
          <w:sz w:val="22"/>
        </w:rPr>
        <w:t> </w:t>
      </w:r>
      <w:r>
        <w:rPr>
          <w:sz w:val="22"/>
        </w:rPr>
        <w:t>and</w:t>
      </w:r>
      <w:r>
        <w:rPr>
          <w:spacing w:val="-3"/>
          <w:sz w:val="22"/>
        </w:rPr>
        <w:t> </w:t>
      </w:r>
      <w:r>
        <w:rPr>
          <w:sz w:val="22"/>
        </w:rPr>
        <w:t>tested</w:t>
      </w:r>
      <w:r>
        <w:rPr>
          <w:spacing w:val="-3"/>
          <w:sz w:val="22"/>
        </w:rPr>
        <w:t> </w:t>
      </w:r>
      <w:r>
        <w:rPr>
          <w:sz w:val="22"/>
        </w:rPr>
        <w:t>against</w:t>
      </w:r>
      <w:r>
        <w:rPr>
          <w:spacing w:val="-1"/>
          <w:sz w:val="22"/>
        </w:rPr>
        <w:t> </w:t>
      </w:r>
      <w:r>
        <w:rPr>
          <w:sz w:val="22"/>
        </w:rPr>
        <w:t>all</w:t>
      </w:r>
      <w:r>
        <w:rPr>
          <w:spacing w:val="-4"/>
          <w:sz w:val="22"/>
        </w:rPr>
        <w:t> </w:t>
      </w:r>
      <w:r>
        <w:rPr>
          <w:sz w:val="22"/>
        </w:rPr>
        <w:t>of</w:t>
      </w:r>
      <w:r>
        <w:rPr>
          <w:spacing w:val="-4"/>
          <w:sz w:val="22"/>
        </w:rPr>
        <w:t> </w:t>
      </w:r>
      <w:r>
        <w:rPr>
          <w:sz w:val="22"/>
        </w:rPr>
        <w:t>table</w:t>
      </w:r>
      <w:r>
        <w:rPr>
          <w:spacing w:val="-1"/>
          <w:sz w:val="22"/>
        </w:rPr>
        <w:t> </w:t>
      </w:r>
      <w:r>
        <w:rPr>
          <w:sz w:val="22"/>
        </w:rPr>
        <w:t>14</w:t>
      </w:r>
      <w:r>
        <w:rPr>
          <w:spacing w:val="-1"/>
          <w:sz w:val="22"/>
        </w:rPr>
        <w:t> </w:t>
      </w:r>
      <w:r>
        <w:rPr>
          <w:sz w:val="22"/>
        </w:rPr>
        <w:t>of</w:t>
      </w:r>
      <w:r>
        <w:rPr>
          <w:spacing w:val="-4"/>
          <w:sz w:val="22"/>
        </w:rPr>
        <w:t> </w:t>
      </w:r>
      <w:r>
        <w:rPr>
          <w:sz w:val="22"/>
        </w:rPr>
        <w:t>USP</w:t>
      </w:r>
      <w:r>
        <w:rPr>
          <w:spacing w:val="-3"/>
          <w:sz w:val="22"/>
        </w:rPr>
        <w:t> </w:t>
      </w:r>
      <w:r>
        <w:rPr>
          <w:sz w:val="22"/>
        </w:rPr>
        <w:t>797.</w:t>
      </w:r>
      <w:r>
        <w:rPr>
          <w:spacing w:val="-5"/>
          <w:sz w:val="22"/>
        </w:rPr>
        <w:t> </w:t>
      </w:r>
      <w:r>
        <w:rPr>
          <w:sz w:val="22"/>
        </w:rPr>
        <w:t>We</w:t>
      </w:r>
      <w:r>
        <w:rPr>
          <w:spacing w:val="-4"/>
          <w:sz w:val="22"/>
        </w:rPr>
        <w:t> </w:t>
      </w:r>
      <w:r>
        <w:rPr>
          <w:sz w:val="22"/>
        </w:rPr>
        <w:t>recently</w:t>
      </w:r>
      <w:r>
        <w:rPr>
          <w:spacing w:val="-1"/>
          <w:sz w:val="22"/>
        </w:rPr>
        <w:t> </w:t>
      </w:r>
      <w:r>
        <w:rPr>
          <w:sz w:val="22"/>
        </w:rPr>
        <w:t>had a Gates Sterile compounding inspection and we were able to provide all necessary </w:t>
      </w:r>
      <w:bookmarkStart w:name=" How would a patient in MA find out abo" w:id="127"/>
      <w:bookmarkEnd w:id="127"/>
      <w:r>
        <w:rPr>
          <w:sz w:val="22"/>
        </w:rPr>
        <w:t>inf</w:t>
      </w:r>
      <w:r>
        <w:rPr>
          <w:sz w:val="22"/>
        </w:rPr>
        <w:t>ormation to them.</w:t>
      </w:r>
    </w:p>
    <w:p>
      <w:pPr>
        <w:pStyle w:val="ListParagraph"/>
        <w:numPr>
          <w:ilvl w:val="0"/>
          <w:numId w:val="13"/>
        </w:numPr>
        <w:tabs>
          <w:tab w:pos="1802" w:val="left" w:leader="none"/>
        </w:tabs>
        <w:spacing w:line="278" w:lineRule="exact" w:before="0" w:after="0"/>
        <w:ind w:left="1802" w:right="0" w:hanging="360"/>
        <w:jc w:val="left"/>
        <w:rPr>
          <w:sz w:val="22"/>
        </w:rPr>
      </w:pPr>
      <w:bookmarkStart w:name="o We have a lot of snowbirds and people " w:id="128"/>
      <w:bookmarkEnd w:id="128"/>
      <w:r>
        <w:rPr>
          <w:rFonts w:ascii="Times New Roman" w:hAnsi="Times New Roman"/>
          <w:sz w:val="22"/>
        </w:rPr>
      </w:r>
      <w:r>
        <w:rPr>
          <w:sz w:val="22"/>
        </w:rPr>
        <w:t>How</w:t>
      </w:r>
      <w:r>
        <w:rPr>
          <w:spacing w:val="-4"/>
          <w:sz w:val="22"/>
        </w:rPr>
        <w:t> </w:t>
      </w:r>
      <w:r>
        <w:rPr>
          <w:sz w:val="22"/>
        </w:rPr>
        <w:t>would</w:t>
      </w:r>
      <w:r>
        <w:rPr>
          <w:spacing w:val="-2"/>
          <w:sz w:val="22"/>
        </w:rPr>
        <w:t> </w:t>
      </w:r>
      <w:r>
        <w:rPr>
          <w:sz w:val="22"/>
        </w:rPr>
        <w:t>a</w:t>
      </w:r>
      <w:r>
        <w:rPr>
          <w:spacing w:val="-4"/>
          <w:sz w:val="22"/>
        </w:rPr>
        <w:t> </w:t>
      </w:r>
      <w:r>
        <w:rPr>
          <w:sz w:val="22"/>
        </w:rPr>
        <w:t>patient</w:t>
      </w:r>
      <w:r>
        <w:rPr>
          <w:spacing w:val="-3"/>
          <w:sz w:val="22"/>
        </w:rPr>
        <w:t> </w:t>
      </w:r>
      <w:r>
        <w:rPr>
          <w:sz w:val="22"/>
        </w:rPr>
        <w:t>in</w:t>
      </w:r>
      <w:r>
        <w:rPr>
          <w:spacing w:val="-2"/>
          <w:sz w:val="22"/>
        </w:rPr>
        <w:t> </w:t>
      </w:r>
      <w:r>
        <w:rPr>
          <w:sz w:val="22"/>
        </w:rPr>
        <w:t>MA</w:t>
      </w:r>
      <w:r>
        <w:rPr>
          <w:spacing w:val="-5"/>
          <w:sz w:val="22"/>
        </w:rPr>
        <w:t> </w:t>
      </w:r>
      <w:r>
        <w:rPr>
          <w:sz w:val="22"/>
        </w:rPr>
        <w:t>find</w:t>
      </w:r>
      <w:r>
        <w:rPr>
          <w:spacing w:val="-2"/>
          <w:sz w:val="22"/>
        </w:rPr>
        <w:t> </w:t>
      </w:r>
      <w:r>
        <w:rPr>
          <w:sz w:val="22"/>
        </w:rPr>
        <w:t>out</w:t>
      </w:r>
      <w:r>
        <w:rPr>
          <w:spacing w:val="-1"/>
          <w:sz w:val="22"/>
        </w:rPr>
        <w:t> </w:t>
      </w:r>
      <w:r>
        <w:rPr>
          <w:sz w:val="22"/>
        </w:rPr>
        <w:t>about</w:t>
      </w:r>
      <w:r>
        <w:rPr>
          <w:spacing w:val="-3"/>
          <w:sz w:val="22"/>
        </w:rPr>
        <w:t> </w:t>
      </w:r>
      <w:r>
        <w:rPr>
          <w:sz w:val="22"/>
        </w:rPr>
        <w:t>your</w:t>
      </w:r>
      <w:r>
        <w:rPr>
          <w:spacing w:val="-3"/>
          <w:sz w:val="22"/>
        </w:rPr>
        <w:t> </w:t>
      </w:r>
      <w:r>
        <w:rPr>
          <w:spacing w:val="-2"/>
          <w:sz w:val="22"/>
        </w:rPr>
        <w:t>pharmacy?</w:t>
      </w:r>
    </w:p>
    <w:p>
      <w:pPr>
        <w:pStyle w:val="ListParagraph"/>
        <w:numPr>
          <w:ilvl w:val="1"/>
          <w:numId w:val="13"/>
        </w:numPr>
        <w:tabs>
          <w:tab w:pos="2520" w:val="left" w:leader="none"/>
          <w:tab w:pos="2522" w:val="left" w:leader="none"/>
        </w:tabs>
        <w:spacing w:line="235" w:lineRule="auto" w:before="4" w:after="0"/>
        <w:ind w:left="2522" w:right="833" w:hanging="361"/>
        <w:jc w:val="left"/>
        <w:rPr>
          <w:sz w:val="22"/>
        </w:rPr>
      </w:pPr>
      <w:r>
        <w:rPr>
          <w:sz w:val="22"/>
        </w:rPr>
        <w:t>We</w:t>
      </w:r>
      <w:r>
        <w:rPr>
          <w:spacing w:val="-1"/>
          <w:sz w:val="22"/>
        </w:rPr>
        <w:t> </w:t>
      </w:r>
      <w:r>
        <w:rPr>
          <w:sz w:val="22"/>
        </w:rPr>
        <w:t>have</w:t>
      </w:r>
      <w:r>
        <w:rPr>
          <w:spacing w:val="-1"/>
          <w:sz w:val="22"/>
        </w:rPr>
        <w:t> </w:t>
      </w:r>
      <w:r>
        <w:rPr>
          <w:sz w:val="22"/>
        </w:rPr>
        <w:t>a</w:t>
      </w:r>
      <w:r>
        <w:rPr>
          <w:spacing w:val="-4"/>
          <w:sz w:val="22"/>
        </w:rPr>
        <w:t> </w:t>
      </w:r>
      <w:r>
        <w:rPr>
          <w:sz w:val="22"/>
        </w:rPr>
        <w:t>lot</w:t>
      </w:r>
      <w:r>
        <w:rPr>
          <w:spacing w:val="-1"/>
          <w:sz w:val="22"/>
        </w:rPr>
        <w:t> </w:t>
      </w:r>
      <w:r>
        <w:rPr>
          <w:sz w:val="22"/>
        </w:rPr>
        <w:t>of</w:t>
      </w:r>
      <w:r>
        <w:rPr>
          <w:spacing w:val="-2"/>
          <w:sz w:val="22"/>
        </w:rPr>
        <w:t> </w:t>
      </w:r>
      <w:r>
        <w:rPr>
          <w:sz w:val="22"/>
        </w:rPr>
        <w:t>snowbirds</w:t>
      </w:r>
      <w:r>
        <w:rPr>
          <w:spacing w:val="-4"/>
          <w:sz w:val="22"/>
        </w:rPr>
        <w:t> </w:t>
      </w:r>
      <w:r>
        <w:rPr>
          <w:sz w:val="22"/>
        </w:rPr>
        <w:t>and</w:t>
      </w:r>
      <w:r>
        <w:rPr>
          <w:spacing w:val="-3"/>
          <w:sz w:val="22"/>
        </w:rPr>
        <w:t> </w:t>
      </w:r>
      <w:r>
        <w:rPr>
          <w:sz w:val="22"/>
        </w:rPr>
        <w:t>people</w:t>
      </w:r>
      <w:r>
        <w:rPr>
          <w:spacing w:val="-4"/>
          <w:sz w:val="22"/>
        </w:rPr>
        <w:t> </w:t>
      </w:r>
      <w:r>
        <w:rPr>
          <w:sz w:val="22"/>
        </w:rPr>
        <w:t>from</w:t>
      </w:r>
      <w:r>
        <w:rPr>
          <w:spacing w:val="-3"/>
          <w:sz w:val="22"/>
        </w:rPr>
        <w:t> </w:t>
      </w:r>
      <w:r>
        <w:rPr>
          <w:sz w:val="22"/>
        </w:rPr>
        <w:t>Massachusetts</w:t>
      </w:r>
      <w:r>
        <w:rPr>
          <w:spacing w:val="-4"/>
          <w:sz w:val="22"/>
        </w:rPr>
        <w:t> </w:t>
      </w:r>
      <w:r>
        <w:rPr>
          <w:sz w:val="22"/>
        </w:rPr>
        <w:t>come</w:t>
      </w:r>
      <w:r>
        <w:rPr>
          <w:spacing w:val="-4"/>
          <w:sz w:val="22"/>
        </w:rPr>
        <w:t> </w:t>
      </w:r>
      <w:r>
        <w:rPr>
          <w:sz w:val="22"/>
        </w:rPr>
        <w:t>here.</w:t>
      </w:r>
      <w:r>
        <w:rPr>
          <w:spacing w:val="-5"/>
          <w:sz w:val="22"/>
        </w:rPr>
        <w:t> </w:t>
      </w:r>
      <w:r>
        <w:rPr>
          <w:sz w:val="22"/>
        </w:rPr>
        <w:t>We</w:t>
      </w:r>
      <w:r>
        <w:rPr>
          <w:spacing w:val="-4"/>
          <w:sz w:val="22"/>
        </w:rPr>
        <w:t> </w:t>
      </w:r>
      <w:r>
        <w:rPr>
          <w:sz w:val="22"/>
        </w:rPr>
        <w:t>are</w:t>
      </w:r>
      <w:r>
        <w:rPr>
          <w:spacing w:val="-1"/>
          <w:sz w:val="22"/>
        </w:rPr>
        <w:t> </w:t>
      </w:r>
      <w:r>
        <w:rPr>
          <w:sz w:val="22"/>
        </w:rPr>
        <w:t>looking to have continuity of care with these patients.</w:t>
      </w:r>
    </w:p>
    <w:p>
      <w:pPr>
        <w:pStyle w:val="ListParagraph"/>
        <w:numPr>
          <w:ilvl w:val="0"/>
          <w:numId w:val="13"/>
        </w:numPr>
        <w:tabs>
          <w:tab w:pos="1802" w:val="left" w:leader="none"/>
        </w:tabs>
        <w:spacing w:line="240" w:lineRule="auto" w:before="1" w:after="0"/>
        <w:ind w:left="1802" w:right="0" w:hanging="360"/>
        <w:jc w:val="left"/>
        <w:rPr>
          <w:sz w:val="22"/>
        </w:rPr>
      </w:pPr>
      <w:bookmarkStart w:name=" Approximately how many patients do you" w:id="129"/>
      <w:bookmarkEnd w:id="129"/>
      <w:r>
        <w:rPr/>
      </w:r>
      <w:r>
        <w:rPr>
          <w:sz w:val="22"/>
        </w:rPr>
        <w:t>Approximately</w:t>
      </w:r>
      <w:r>
        <w:rPr>
          <w:spacing w:val="-5"/>
          <w:sz w:val="22"/>
        </w:rPr>
        <w:t> </w:t>
      </w:r>
      <w:r>
        <w:rPr>
          <w:sz w:val="22"/>
        </w:rPr>
        <w:t>how</w:t>
      </w:r>
      <w:r>
        <w:rPr>
          <w:spacing w:val="-5"/>
          <w:sz w:val="22"/>
        </w:rPr>
        <w:t> </w:t>
      </w:r>
      <w:r>
        <w:rPr>
          <w:sz w:val="22"/>
        </w:rPr>
        <w:t>many</w:t>
      </w:r>
      <w:r>
        <w:rPr>
          <w:spacing w:val="-7"/>
          <w:sz w:val="22"/>
        </w:rPr>
        <w:t> </w:t>
      </w:r>
      <w:r>
        <w:rPr>
          <w:sz w:val="22"/>
        </w:rPr>
        <w:t>patients</w:t>
      </w:r>
      <w:r>
        <w:rPr>
          <w:spacing w:val="-3"/>
          <w:sz w:val="22"/>
        </w:rPr>
        <w:t> </w:t>
      </w:r>
      <w:r>
        <w:rPr>
          <w:sz w:val="22"/>
        </w:rPr>
        <w:t>do</w:t>
      </w:r>
      <w:r>
        <w:rPr>
          <w:spacing w:val="-2"/>
          <w:sz w:val="22"/>
        </w:rPr>
        <w:t> </w:t>
      </w:r>
      <w:r>
        <w:rPr>
          <w:sz w:val="22"/>
        </w:rPr>
        <w:t>you</w:t>
      </w:r>
      <w:r>
        <w:rPr>
          <w:spacing w:val="-5"/>
          <w:sz w:val="22"/>
        </w:rPr>
        <w:t> </w:t>
      </w:r>
      <w:r>
        <w:rPr>
          <w:sz w:val="22"/>
        </w:rPr>
        <w:t>have</w:t>
      </w:r>
      <w:r>
        <w:rPr>
          <w:spacing w:val="-5"/>
          <w:sz w:val="22"/>
        </w:rPr>
        <w:t> </w:t>
      </w:r>
      <w:r>
        <w:rPr>
          <w:sz w:val="22"/>
        </w:rPr>
        <w:t>that</w:t>
      </w:r>
      <w:r>
        <w:rPr>
          <w:spacing w:val="-2"/>
          <w:sz w:val="22"/>
        </w:rPr>
        <w:t> </w:t>
      </w:r>
      <w:r>
        <w:rPr>
          <w:sz w:val="22"/>
        </w:rPr>
        <w:t>are</w:t>
      </w:r>
      <w:r>
        <w:rPr>
          <w:spacing w:val="-2"/>
          <w:sz w:val="22"/>
        </w:rPr>
        <w:t> </w:t>
      </w:r>
      <w:r>
        <w:rPr>
          <w:sz w:val="22"/>
        </w:rPr>
        <w:t>in</w:t>
      </w:r>
      <w:r>
        <w:rPr>
          <w:spacing w:val="-4"/>
          <w:sz w:val="22"/>
        </w:rPr>
        <w:t> </w:t>
      </w:r>
      <w:r>
        <w:rPr>
          <w:spacing w:val="-2"/>
          <w:sz w:val="22"/>
        </w:rPr>
        <w:t>Massachusetts</w:t>
      </w:r>
    </w:p>
    <w:p>
      <w:pPr>
        <w:pStyle w:val="ListParagraph"/>
        <w:numPr>
          <w:ilvl w:val="1"/>
          <w:numId w:val="13"/>
        </w:numPr>
        <w:tabs>
          <w:tab w:pos="2521" w:val="left" w:leader="none"/>
        </w:tabs>
        <w:spacing w:line="240" w:lineRule="auto" w:before="0" w:after="0"/>
        <w:ind w:left="2521" w:right="0" w:hanging="359"/>
        <w:jc w:val="left"/>
        <w:rPr>
          <w:sz w:val="22"/>
        </w:rPr>
      </w:pPr>
      <w:bookmarkStart w:name="o Approximately 30-50 patients" w:id="130"/>
      <w:bookmarkEnd w:id="130"/>
      <w:r>
        <w:rPr/>
      </w:r>
      <w:r>
        <w:rPr>
          <w:sz w:val="22"/>
        </w:rPr>
        <w:t>Approximately</w:t>
      </w:r>
      <w:r>
        <w:rPr>
          <w:spacing w:val="-6"/>
          <w:sz w:val="22"/>
        </w:rPr>
        <w:t> </w:t>
      </w:r>
      <w:r>
        <w:rPr>
          <w:sz w:val="22"/>
        </w:rPr>
        <w:t>30-50</w:t>
      </w:r>
      <w:r>
        <w:rPr>
          <w:spacing w:val="-5"/>
          <w:sz w:val="22"/>
        </w:rPr>
        <w:t> </w:t>
      </w:r>
      <w:r>
        <w:rPr>
          <w:spacing w:val="-2"/>
          <w:sz w:val="22"/>
        </w:rPr>
        <w:t>patients</w:t>
      </w:r>
    </w:p>
    <w:p>
      <w:pPr>
        <w:pStyle w:val="ListParagraph"/>
        <w:spacing w:after="0" w:line="240" w:lineRule="auto"/>
        <w:jc w:val="left"/>
        <w:rPr>
          <w:sz w:val="22"/>
        </w:rPr>
        <w:sectPr>
          <w:pgSz w:w="12240" w:h="15840"/>
          <w:pgMar w:header="0" w:footer="1593" w:top="1360" w:bottom="1800" w:left="360" w:right="720"/>
        </w:sectPr>
      </w:pPr>
    </w:p>
    <w:p>
      <w:pPr>
        <w:pStyle w:val="ListParagraph"/>
        <w:numPr>
          <w:ilvl w:val="0"/>
          <w:numId w:val="13"/>
        </w:numPr>
        <w:tabs>
          <w:tab w:pos="1800" w:val="left" w:leader="none"/>
        </w:tabs>
        <w:spacing w:line="240" w:lineRule="auto" w:before="79" w:after="0"/>
        <w:ind w:left="1800" w:right="0" w:hanging="360"/>
        <w:jc w:val="left"/>
        <w:rPr>
          <w:sz w:val="22"/>
        </w:rPr>
      </w:pPr>
      <w:bookmarkStart w:name=" Are you shipping GLP1s at this time?" w:id="131"/>
      <w:bookmarkEnd w:id="131"/>
      <w:r>
        <w:rPr/>
      </w:r>
      <w:r>
        <w:rPr>
          <w:sz w:val="22"/>
        </w:rPr>
        <w:t>Are</w:t>
      </w:r>
      <w:r>
        <w:rPr>
          <w:spacing w:val="-2"/>
          <w:sz w:val="22"/>
        </w:rPr>
        <w:t> </w:t>
      </w:r>
      <w:r>
        <w:rPr>
          <w:sz w:val="22"/>
        </w:rPr>
        <w:t>you</w:t>
      </w:r>
      <w:r>
        <w:rPr>
          <w:spacing w:val="-4"/>
          <w:sz w:val="22"/>
        </w:rPr>
        <w:t> </w:t>
      </w:r>
      <w:r>
        <w:rPr>
          <w:sz w:val="22"/>
        </w:rPr>
        <w:t>shipping</w:t>
      </w:r>
      <w:r>
        <w:rPr>
          <w:spacing w:val="-4"/>
          <w:sz w:val="22"/>
        </w:rPr>
        <w:t> </w:t>
      </w:r>
      <w:r>
        <w:rPr>
          <w:sz w:val="22"/>
        </w:rPr>
        <w:t>GLP1s</w:t>
      </w:r>
      <w:r>
        <w:rPr>
          <w:spacing w:val="-4"/>
          <w:sz w:val="22"/>
        </w:rPr>
        <w:t> </w:t>
      </w:r>
      <w:r>
        <w:rPr>
          <w:sz w:val="22"/>
        </w:rPr>
        <w:t>at</w:t>
      </w:r>
      <w:r>
        <w:rPr>
          <w:spacing w:val="-5"/>
          <w:sz w:val="22"/>
        </w:rPr>
        <w:t> </w:t>
      </w:r>
      <w:r>
        <w:rPr>
          <w:sz w:val="22"/>
        </w:rPr>
        <w:t>this</w:t>
      </w:r>
      <w:r>
        <w:rPr>
          <w:spacing w:val="-2"/>
          <w:sz w:val="22"/>
        </w:rPr>
        <w:t> </w:t>
      </w:r>
      <w:r>
        <w:rPr>
          <w:spacing w:val="-4"/>
          <w:sz w:val="22"/>
        </w:rPr>
        <w:t>time?</w:t>
      </w:r>
    </w:p>
    <w:p>
      <w:pPr>
        <w:pStyle w:val="ListParagraph"/>
        <w:numPr>
          <w:ilvl w:val="1"/>
          <w:numId w:val="13"/>
        </w:numPr>
        <w:tabs>
          <w:tab w:pos="2519" w:val="left" w:leader="none"/>
        </w:tabs>
        <w:spacing w:line="271" w:lineRule="exact" w:before="0" w:after="0"/>
        <w:ind w:left="2519" w:right="0" w:hanging="359"/>
        <w:jc w:val="left"/>
        <w:rPr>
          <w:sz w:val="22"/>
        </w:rPr>
      </w:pPr>
      <w:bookmarkStart w:name="o No, we are not licensed to do so with " w:id="132"/>
      <w:bookmarkEnd w:id="132"/>
      <w:r>
        <w:rPr/>
      </w:r>
      <w:bookmarkStart w:name=" How are these prescriptions received f" w:id="133"/>
      <w:bookmarkEnd w:id="133"/>
      <w:r>
        <w:rPr/>
      </w:r>
      <w:r>
        <w:rPr>
          <w:sz w:val="22"/>
        </w:rPr>
        <w:t>No,</w:t>
      </w:r>
      <w:r>
        <w:rPr>
          <w:spacing w:val="-3"/>
          <w:sz w:val="22"/>
        </w:rPr>
        <w:t> </w:t>
      </w:r>
      <w:r>
        <w:rPr>
          <w:sz w:val="22"/>
        </w:rPr>
        <w:t>we</w:t>
      </w:r>
      <w:r>
        <w:rPr>
          <w:spacing w:val="-1"/>
          <w:sz w:val="22"/>
        </w:rPr>
        <w:t> </w:t>
      </w:r>
      <w:r>
        <w:rPr>
          <w:sz w:val="22"/>
        </w:rPr>
        <w:t>are</w:t>
      </w:r>
      <w:r>
        <w:rPr>
          <w:spacing w:val="-2"/>
          <w:sz w:val="22"/>
        </w:rPr>
        <w:t> </w:t>
      </w:r>
      <w:r>
        <w:rPr>
          <w:sz w:val="22"/>
        </w:rPr>
        <w:t>not</w:t>
      </w:r>
      <w:r>
        <w:rPr>
          <w:spacing w:val="-1"/>
          <w:sz w:val="22"/>
        </w:rPr>
        <w:t> </w:t>
      </w:r>
      <w:r>
        <w:rPr>
          <w:sz w:val="22"/>
        </w:rPr>
        <w:t>licensed</w:t>
      </w:r>
      <w:r>
        <w:rPr>
          <w:spacing w:val="-4"/>
          <w:sz w:val="22"/>
        </w:rPr>
        <w:t> </w:t>
      </w:r>
      <w:r>
        <w:rPr>
          <w:sz w:val="22"/>
        </w:rPr>
        <w:t>to</w:t>
      </w:r>
      <w:r>
        <w:rPr>
          <w:spacing w:val="-3"/>
          <w:sz w:val="22"/>
        </w:rPr>
        <w:t> </w:t>
      </w:r>
      <w:r>
        <w:rPr>
          <w:sz w:val="22"/>
        </w:rPr>
        <w:t>do</w:t>
      </w:r>
      <w:r>
        <w:rPr>
          <w:spacing w:val="-1"/>
          <w:sz w:val="22"/>
        </w:rPr>
        <w:t> </w:t>
      </w:r>
      <w:r>
        <w:rPr>
          <w:sz w:val="22"/>
        </w:rPr>
        <w:t>so</w:t>
      </w:r>
      <w:r>
        <w:rPr>
          <w:spacing w:val="-2"/>
          <w:sz w:val="22"/>
        </w:rPr>
        <w:t> </w:t>
      </w:r>
      <w:r>
        <w:rPr>
          <w:sz w:val="22"/>
        </w:rPr>
        <w:t>with</w:t>
      </w:r>
      <w:r>
        <w:rPr>
          <w:spacing w:val="-3"/>
          <w:sz w:val="22"/>
        </w:rPr>
        <w:t> </w:t>
      </w:r>
      <w:r>
        <w:rPr>
          <w:sz w:val="22"/>
        </w:rPr>
        <w:t>MA</w:t>
      </w:r>
      <w:r>
        <w:rPr>
          <w:spacing w:val="-5"/>
          <w:sz w:val="22"/>
        </w:rPr>
        <w:t> </w:t>
      </w:r>
      <w:r>
        <w:rPr>
          <w:spacing w:val="-4"/>
          <w:sz w:val="22"/>
        </w:rPr>
        <w:t>yet.</w:t>
      </w:r>
    </w:p>
    <w:p>
      <w:pPr>
        <w:pStyle w:val="ListParagraph"/>
        <w:numPr>
          <w:ilvl w:val="0"/>
          <w:numId w:val="13"/>
        </w:numPr>
        <w:tabs>
          <w:tab w:pos="1800" w:val="left" w:leader="none"/>
        </w:tabs>
        <w:spacing w:line="276" w:lineRule="exact" w:before="0" w:after="0"/>
        <w:ind w:left="1800" w:right="0" w:hanging="360"/>
        <w:jc w:val="left"/>
        <w:rPr>
          <w:sz w:val="22"/>
        </w:rPr>
      </w:pPr>
      <w:bookmarkStart w:name="o We aren’t affiliated with a clinic or " w:id="134"/>
      <w:bookmarkEnd w:id="134"/>
      <w:r>
        <w:rPr>
          <w:rFonts w:ascii="Times New Roman" w:hAnsi="Times New Roman"/>
          <w:sz w:val="22"/>
        </w:rPr>
      </w:r>
      <w:r>
        <w:rPr>
          <w:sz w:val="22"/>
        </w:rPr>
        <w:t>How</w:t>
      </w:r>
      <w:r>
        <w:rPr>
          <w:spacing w:val="-4"/>
          <w:sz w:val="22"/>
        </w:rPr>
        <w:t> </w:t>
      </w:r>
      <w:r>
        <w:rPr>
          <w:sz w:val="22"/>
        </w:rPr>
        <w:t>are</w:t>
      </w:r>
      <w:r>
        <w:rPr>
          <w:spacing w:val="-4"/>
          <w:sz w:val="22"/>
        </w:rPr>
        <w:t> </w:t>
      </w:r>
      <w:r>
        <w:rPr>
          <w:sz w:val="22"/>
        </w:rPr>
        <w:t>these</w:t>
      </w:r>
      <w:r>
        <w:rPr>
          <w:spacing w:val="-4"/>
          <w:sz w:val="22"/>
        </w:rPr>
        <w:t> </w:t>
      </w:r>
      <w:r>
        <w:rPr>
          <w:sz w:val="22"/>
        </w:rPr>
        <w:t>prescriptions</w:t>
      </w:r>
      <w:r>
        <w:rPr>
          <w:spacing w:val="-4"/>
          <w:sz w:val="22"/>
        </w:rPr>
        <w:t> </w:t>
      </w:r>
      <w:r>
        <w:rPr>
          <w:sz w:val="22"/>
        </w:rPr>
        <w:t>received</w:t>
      </w:r>
      <w:r>
        <w:rPr>
          <w:spacing w:val="-8"/>
          <w:sz w:val="22"/>
        </w:rPr>
        <w:t> </w:t>
      </w:r>
      <w:r>
        <w:rPr>
          <w:sz w:val="22"/>
        </w:rPr>
        <w:t>from</w:t>
      </w:r>
      <w:r>
        <w:rPr>
          <w:spacing w:val="-3"/>
          <w:sz w:val="22"/>
        </w:rPr>
        <w:t> </w:t>
      </w:r>
      <w:r>
        <w:rPr>
          <w:spacing w:val="-2"/>
          <w:sz w:val="22"/>
        </w:rPr>
        <w:t>patients?</w:t>
      </w:r>
    </w:p>
    <w:p>
      <w:pPr>
        <w:pStyle w:val="ListParagraph"/>
        <w:numPr>
          <w:ilvl w:val="1"/>
          <w:numId w:val="13"/>
        </w:numPr>
        <w:tabs>
          <w:tab w:pos="2518" w:val="left" w:leader="none"/>
          <w:tab w:pos="2520" w:val="left" w:leader="none"/>
        </w:tabs>
        <w:spacing w:line="235" w:lineRule="auto" w:before="5" w:after="0"/>
        <w:ind w:left="2520" w:right="877" w:hanging="361"/>
        <w:jc w:val="left"/>
        <w:rPr>
          <w:sz w:val="22"/>
        </w:rPr>
      </w:pPr>
      <w:r>
        <w:rPr>
          <w:sz w:val="22"/>
        </w:rPr>
        <w:t>We</w:t>
      </w:r>
      <w:r>
        <w:rPr>
          <w:spacing w:val="-1"/>
          <w:sz w:val="22"/>
        </w:rPr>
        <w:t> </w:t>
      </w:r>
      <w:r>
        <w:rPr>
          <w:sz w:val="22"/>
        </w:rPr>
        <w:t>aren’t</w:t>
      </w:r>
      <w:r>
        <w:rPr>
          <w:spacing w:val="-1"/>
          <w:sz w:val="22"/>
        </w:rPr>
        <w:t> </w:t>
      </w:r>
      <w:r>
        <w:rPr>
          <w:sz w:val="22"/>
        </w:rPr>
        <w:t>affiliated</w:t>
      </w:r>
      <w:r>
        <w:rPr>
          <w:spacing w:val="-5"/>
          <w:sz w:val="22"/>
        </w:rPr>
        <w:t> </w:t>
      </w:r>
      <w:r>
        <w:rPr>
          <w:sz w:val="22"/>
        </w:rPr>
        <w:t>with</w:t>
      </w:r>
      <w:r>
        <w:rPr>
          <w:spacing w:val="-3"/>
          <w:sz w:val="22"/>
        </w:rPr>
        <w:t> </w:t>
      </w:r>
      <w:r>
        <w:rPr>
          <w:sz w:val="22"/>
        </w:rPr>
        <w:t>a</w:t>
      </w:r>
      <w:r>
        <w:rPr>
          <w:spacing w:val="-4"/>
          <w:sz w:val="22"/>
        </w:rPr>
        <w:t> </w:t>
      </w:r>
      <w:r>
        <w:rPr>
          <w:sz w:val="22"/>
        </w:rPr>
        <w:t>clinic</w:t>
      </w:r>
      <w:r>
        <w:rPr>
          <w:spacing w:val="-2"/>
          <w:sz w:val="22"/>
        </w:rPr>
        <w:t> </w:t>
      </w:r>
      <w:r>
        <w:rPr>
          <w:sz w:val="22"/>
        </w:rPr>
        <w:t>or</w:t>
      </w:r>
      <w:r>
        <w:rPr>
          <w:spacing w:val="-4"/>
          <w:sz w:val="22"/>
        </w:rPr>
        <w:t> </w:t>
      </w:r>
      <w:r>
        <w:rPr>
          <w:sz w:val="22"/>
        </w:rPr>
        <w:t>telehealth.</w:t>
      </w:r>
      <w:r>
        <w:rPr>
          <w:spacing w:val="-2"/>
          <w:sz w:val="22"/>
        </w:rPr>
        <w:t> </w:t>
      </w:r>
      <w:r>
        <w:rPr>
          <w:sz w:val="22"/>
        </w:rPr>
        <w:t>We</w:t>
      </w:r>
      <w:r>
        <w:rPr>
          <w:spacing w:val="-1"/>
          <w:sz w:val="22"/>
        </w:rPr>
        <w:t> </w:t>
      </w:r>
      <w:r>
        <w:rPr>
          <w:sz w:val="22"/>
        </w:rPr>
        <w:t>are</w:t>
      </w:r>
      <w:r>
        <w:rPr>
          <w:spacing w:val="-4"/>
          <w:sz w:val="22"/>
        </w:rPr>
        <w:t> </w:t>
      </w:r>
      <w:r>
        <w:rPr>
          <w:sz w:val="22"/>
        </w:rPr>
        <w:t>a</w:t>
      </w:r>
      <w:r>
        <w:rPr>
          <w:spacing w:val="-2"/>
          <w:sz w:val="22"/>
        </w:rPr>
        <w:t> </w:t>
      </w:r>
      <w:r>
        <w:rPr>
          <w:sz w:val="22"/>
        </w:rPr>
        <w:t>mom</w:t>
      </w:r>
      <w:r>
        <w:rPr>
          <w:spacing w:val="-1"/>
          <w:sz w:val="22"/>
        </w:rPr>
        <w:t> </w:t>
      </w:r>
      <w:r>
        <w:rPr>
          <w:sz w:val="22"/>
        </w:rPr>
        <w:t>and</w:t>
      </w:r>
      <w:r>
        <w:rPr>
          <w:spacing w:val="-3"/>
          <w:sz w:val="22"/>
        </w:rPr>
        <w:t> </w:t>
      </w:r>
      <w:r>
        <w:rPr>
          <w:sz w:val="22"/>
        </w:rPr>
        <w:t>pop</w:t>
      </w:r>
      <w:r>
        <w:rPr>
          <w:spacing w:val="-3"/>
          <w:sz w:val="22"/>
        </w:rPr>
        <w:t> </w:t>
      </w:r>
      <w:r>
        <w:rPr>
          <w:sz w:val="22"/>
        </w:rPr>
        <w:t>pharmacy</w:t>
      </w:r>
      <w:r>
        <w:rPr>
          <w:spacing w:val="-3"/>
          <w:sz w:val="22"/>
        </w:rPr>
        <w:t> </w:t>
      </w:r>
      <w:r>
        <w:rPr>
          <w:sz w:val="22"/>
        </w:rPr>
        <w:t>so</w:t>
      </w:r>
      <w:r>
        <w:rPr>
          <w:spacing w:val="-3"/>
          <w:sz w:val="22"/>
        </w:rPr>
        <w:t> </w:t>
      </w:r>
      <w:r>
        <w:rPr>
          <w:sz w:val="22"/>
        </w:rPr>
        <w:t>we </w:t>
      </w:r>
      <w:bookmarkStart w:name=" Are you sending the product patient di" w:id="135"/>
      <w:bookmarkEnd w:id="135"/>
      <w:r>
        <w:rPr>
          <w:sz w:val="22"/>
        </w:rPr>
        <w:t>r</w:t>
      </w:r>
      <w:r>
        <w:rPr>
          <w:sz w:val="22"/>
        </w:rPr>
        <w:t>eceive prescriptions by fax or electronically send it in.</w:t>
      </w:r>
    </w:p>
    <w:p>
      <w:pPr>
        <w:pStyle w:val="ListParagraph"/>
        <w:numPr>
          <w:ilvl w:val="0"/>
          <w:numId w:val="13"/>
        </w:numPr>
        <w:tabs>
          <w:tab w:pos="1800" w:val="left" w:leader="none"/>
        </w:tabs>
        <w:spacing w:line="240" w:lineRule="auto" w:before="0" w:after="0"/>
        <w:ind w:left="1800" w:right="0" w:hanging="360"/>
        <w:jc w:val="left"/>
        <w:rPr>
          <w:sz w:val="22"/>
        </w:rPr>
      </w:pPr>
      <w:bookmarkStart w:name="o Yes" w:id="136"/>
      <w:bookmarkEnd w:id="136"/>
      <w:r>
        <w:rPr>
          <w:rFonts w:ascii="Times New Roman" w:hAnsi="Times New Roman"/>
          <w:sz w:val="22"/>
        </w:rPr>
      </w:r>
      <w:r>
        <w:rPr>
          <w:sz w:val="22"/>
        </w:rPr>
        <w:t>Are</w:t>
      </w:r>
      <w:r>
        <w:rPr>
          <w:spacing w:val="-3"/>
          <w:sz w:val="22"/>
        </w:rPr>
        <w:t> </w:t>
      </w:r>
      <w:r>
        <w:rPr>
          <w:sz w:val="22"/>
        </w:rPr>
        <w:t>you</w:t>
      </w:r>
      <w:r>
        <w:rPr>
          <w:spacing w:val="-5"/>
          <w:sz w:val="22"/>
        </w:rPr>
        <w:t> </w:t>
      </w:r>
      <w:r>
        <w:rPr>
          <w:sz w:val="22"/>
        </w:rPr>
        <w:t>sending</w:t>
      </w:r>
      <w:r>
        <w:rPr>
          <w:spacing w:val="-4"/>
          <w:sz w:val="22"/>
        </w:rPr>
        <w:t> </w:t>
      </w:r>
      <w:r>
        <w:rPr>
          <w:sz w:val="22"/>
        </w:rPr>
        <w:t>the</w:t>
      </w:r>
      <w:r>
        <w:rPr>
          <w:spacing w:val="-3"/>
          <w:sz w:val="22"/>
        </w:rPr>
        <w:t> </w:t>
      </w:r>
      <w:r>
        <w:rPr>
          <w:sz w:val="22"/>
        </w:rPr>
        <w:t>product</w:t>
      </w:r>
      <w:r>
        <w:rPr>
          <w:spacing w:val="-2"/>
          <w:sz w:val="22"/>
        </w:rPr>
        <w:t> </w:t>
      </w:r>
      <w:r>
        <w:rPr>
          <w:sz w:val="22"/>
        </w:rPr>
        <w:t>patient</w:t>
      </w:r>
      <w:r>
        <w:rPr>
          <w:spacing w:val="-5"/>
          <w:sz w:val="22"/>
        </w:rPr>
        <w:t> </w:t>
      </w:r>
      <w:r>
        <w:rPr>
          <w:spacing w:val="-2"/>
          <w:sz w:val="22"/>
        </w:rPr>
        <w:t>directly?</w:t>
      </w:r>
    </w:p>
    <w:p>
      <w:pPr>
        <w:pStyle w:val="ListParagraph"/>
        <w:numPr>
          <w:ilvl w:val="1"/>
          <w:numId w:val="13"/>
        </w:numPr>
        <w:tabs>
          <w:tab w:pos="2519" w:val="left" w:leader="none"/>
        </w:tabs>
        <w:spacing w:line="272" w:lineRule="exact" w:before="0" w:after="0"/>
        <w:ind w:left="2519" w:right="0" w:hanging="359"/>
        <w:jc w:val="left"/>
        <w:rPr>
          <w:sz w:val="22"/>
        </w:rPr>
      </w:pPr>
      <w:bookmarkStart w:name=" What is your shipping method?" w:id="137"/>
      <w:bookmarkEnd w:id="137"/>
      <w:r>
        <w:rPr/>
      </w:r>
      <w:r>
        <w:rPr>
          <w:spacing w:val="-5"/>
          <w:sz w:val="22"/>
        </w:rPr>
        <w:t>Yes</w:t>
      </w:r>
    </w:p>
    <w:p>
      <w:pPr>
        <w:pStyle w:val="ListParagraph"/>
        <w:numPr>
          <w:ilvl w:val="0"/>
          <w:numId w:val="13"/>
        </w:numPr>
        <w:tabs>
          <w:tab w:pos="1800" w:val="left" w:leader="none"/>
        </w:tabs>
        <w:spacing w:line="277" w:lineRule="exact" w:before="0" w:after="0"/>
        <w:ind w:left="1800" w:right="0" w:hanging="360"/>
        <w:jc w:val="left"/>
        <w:rPr>
          <w:sz w:val="22"/>
        </w:rPr>
      </w:pPr>
      <w:r>
        <w:rPr>
          <w:sz w:val="22"/>
        </w:rPr>
        <w:t>What</w:t>
      </w:r>
      <w:r>
        <w:rPr>
          <w:spacing w:val="-2"/>
          <w:sz w:val="22"/>
        </w:rPr>
        <w:t> </w:t>
      </w:r>
      <w:r>
        <w:rPr>
          <w:sz w:val="22"/>
        </w:rPr>
        <w:t>is</w:t>
      </w:r>
      <w:r>
        <w:rPr>
          <w:spacing w:val="-4"/>
          <w:sz w:val="22"/>
        </w:rPr>
        <w:t> </w:t>
      </w:r>
      <w:r>
        <w:rPr>
          <w:sz w:val="22"/>
        </w:rPr>
        <w:t>your</w:t>
      </w:r>
      <w:r>
        <w:rPr>
          <w:spacing w:val="-4"/>
          <w:sz w:val="22"/>
        </w:rPr>
        <w:t> </w:t>
      </w:r>
      <w:r>
        <w:rPr>
          <w:sz w:val="22"/>
        </w:rPr>
        <w:t>shipping</w:t>
      </w:r>
      <w:r>
        <w:rPr>
          <w:spacing w:val="-3"/>
          <w:sz w:val="22"/>
        </w:rPr>
        <w:t> </w:t>
      </w:r>
      <w:r>
        <w:rPr>
          <w:spacing w:val="-2"/>
          <w:sz w:val="22"/>
        </w:rPr>
        <w:t>method?</w:t>
      </w:r>
    </w:p>
    <w:p>
      <w:pPr>
        <w:pStyle w:val="ListParagraph"/>
        <w:numPr>
          <w:ilvl w:val="1"/>
          <w:numId w:val="13"/>
        </w:numPr>
        <w:tabs>
          <w:tab w:pos="2519" w:val="left" w:leader="none"/>
        </w:tabs>
        <w:spacing w:line="271" w:lineRule="exact" w:before="0" w:after="0"/>
        <w:ind w:left="2519" w:right="0" w:hanging="359"/>
        <w:jc w:val="left"/>
        <w:rPr>
          <w:sz w:val="22"/>
        </w:rPr>
      </w:pPr>
      <w:bookmarkStart w:name="o We use UPS next day air." w:id="138"/>
      <w:bookmarkEnd w:id="138"/>
      <w:r>
        <w:rPr/>
      </w:r>
      <w:bookmarkStart w:name="o We also have a UPS health account for " w:id="139"/>
      <w:bookmarkEnd w:id="139"/>
      <w:r>
        <w:rPr/>
      </w:r>
      <w:r>
        <w:rPr>
          <w:sz w:val="22"/>
        </w:rPr>
        <w:t>We</w:t>
      </w:r>
      <w:r>
        <w:rPr>
          <w:spacing w:val="-1"/>
          <w:sz w:val="22"/>
        </w:rPr>
        <w:t> </w:t>
      </w:r>
      <w:r>
        <w:rPr>
          <w:sz w:val="22"/>
        </w:rPr>
        <w:t>use</w:t>
      </w:r>
      <w:r>
        <w:rPr>
          <w:spacing w:val="-4"/>
          <w:sz w:val="22"/>
        </w:rPr>
        <w:t> </w:t>
      </w:r>
      <w:r>
        <w:rPr>
          <w:sz w:val="22"/>
        </w:rPr>
        <w:t>UPS</w:t>
      </w:r>
      <w:r>
        <w:rPr>
          <w:spacing w:val="-3"/>
          <w:sz w:val="22"/>
        </w:rPr>
        <w:t> </w:t>
      </w:r>
      <w:r>
        <w:rPr>
          <w:sz w:val="22"/>
        </w:rPr>
        <w:t>next</w:t>
      </w:r>
      <w:r>
        <w:rPr>
          <w:spacing w:val="-1"/>
          <w:sz w:val="22"/>
        </w:rPr>
        <w:t> </w:t>
      </w:r>
      <w:r>
        <w:rPr>
          <w:sz w:val="22"/>
        </w:rPr>
        <w:t>day</w:t>
      </w:r>
      <w:r>
        <w:rPr>
          <w:spacing w:val="-2"/>
          <w:sz w:val="22"/>
        </w:rPr>
        <w:t> </w:t>
      </w:r>
      <w:r>
        <w:rPr>
          <w:spacing w:val="-4"/>
          <w:sz w:val="22"/>
        </w:rPr>
        <w:t>air.</w:t>
      </w:r>
    </w:p>
    <w:p>
      <w:pPr>
        <w:pStyle w:val="ListParagraph"/>
        <w:numPr>
          <w:ilvl w:val="1"/>
          <w:numId w:val="13"/>
        </w:numPr>
        <w:tabs>
          <w:tab w:pos="2519" w:val="left" w:leader="none"/>
        </w:tabs>
        <w:spacing w:line="268" w:lineRule="exact" w:before="0" w:after="0"/>
        <w:ind w:left="2519" w:right="0" w:hanging="359"/>
        <w:jc w:val="left"/>
        <w:rPr>
          <w:sz w:val="22"/>
        </w:rPr>
      </w:pPr>
      <w:r>
        <w:rPr>
          <w:sz w:val="22"/>
        </w:rPr>
        <w:t>We</w:t>
      </w:r>
      <w:r>
        <w:rPr>
          <w:spacing w:val="-4"/>
          <w:sz w:val="22"/>
        </w:rPr>
        <w:t> </w:t>
      </w:r>
      <w:r>
        <w:rPr>
          <w:sz w:val="22"/>
        </w:rPr>
        <w:t>also</w:t>
      </w:r>
      <w:r>
        <w:rPr>
          <w:spacing w:val="-1"/>
          <w:sz w:val="22"/>
        </w:rPr>
        <w:t> </w:t>
      </w:r>
      <w:r>
        <w:rPr>
          <w:sz w:val="22"/>
        </w:rPr>
        <w:t>have</w:t>
      </w:r>
      <w:r>
        <w:rPr>
          <w:spacing w:val="-1"/>
          <w:sz w:val="22"/>
        </w:rPr>
        <w:t> </w:t>
      </w:r>
      <w:r>
        <w:rPr>
          <w:sz w:val="22"/>
        </w:rPr>
        <w:t>a</w:t>
      </w:r>
      <w:r>
        <w:rPr>
          <w:spacing w:val="-4"/>
          <w:sz w:val="22"/>
        </w:rPr>
        <w:t> </w:t>
      </w:r>
      <w:r>
        <w:rPr>
          <w:sz w:val="22"/>
        </w:rPr>
        <w:t>UPS</w:t>
      </w:r>
      <w:r>
        <w:rPr>
          <w:spacing w:val="-3"/>
          <w:sz w:val="22"/>
        </w:rPr>
        <w:t> </w:t>
      </w:r>
      <w:r>
        <w:rPr>
          <w:sz w:val="22"/>
        </w:rPr>
        <w:t>health</w:t>
      </w:r>
      <w:r>
        <w:rPr>
          <w:spacing w:val="-5"/>
          <w:sz w:val="22"/>
        </w:rPr>
        <w:t> </w:t>
      </w:r>
      <w:r>
        <w:rPr>
          <w:sz w:val="22"/>
        </w:rPr>
        <w:t>account</w:t>
      </w:r>
      <w:r>
        <w:rPr>
          <w:spacing w:val="-1"/>
          <w:sz w:val="22"/>
        </w:rPr>
        <w:t> </w:t>
      </w:r>
      <w:r>
        <w:rPr>
          <w:sz w:val="22"/>
        </w:rPr>
        <w:t>for</w:t>
      </w:r>
      <w:r>
        <w:rPr>
          <w:spacing w:val="-4"/>
          <w:sz w:val="22"/>
        </w:rPr>
        <w:t> </w:t>
      </w:r>
      <w:r>
        <w:rPr>
          <w:sz w:val="22"/>
        </w:rPr>
        <w:t>cold</w:t>
      </w:r>
      <w:r>
        <w:rPr>
          <w:spacing w:val="-5"/>
          <w:sz w:val="22"/>
        </w:rPr>
        <w:t> </w:t>
      </w:r>
      <w:r>
        <w:rPr>
          <w:sz w:val="22"/>
        </w:rPr>
        <w:t>chain</w:t>
      </w:r>
      <w:r>
        <w:rPr>
          <w:spacing w:val="-3"/>
          <w:sz w:val="22"/>
        </w:rPr>
        <w:t> </w:t>
      </w:r>
      <w:r>
        <w:rPr>
          <w:sz w:val="22"/>
        </w:rPr>
        <w:t>and</w:t>
      </w:r>
      <w:r>
        <w:rPr>
          <w:spacing w:val="-4"/>
          <w:sz w:val="22"/>
        </w:rPr>
        <w:t> </w:t>
      </w:r>
      <w:r>
        <w:rPr>
          <w:spacing w:val="-2"/>
          <w:sz w:val="22"/>
        </w:rPr>
        <w:t>shipment</w:t>
      </w:r>
    </w:p>
    <w:p>
      <w:pPr>
        <w:pStyle w:val="ListParagraph"/>
        <w:numPr>
          <w:ilvl w:val="0"/>
          <w:numId w:val="13"/>
        </w:numPr>
        <w:tabs>
          <w:tab w:pos="1800" w:val="left" w:leader="none"/>
        </w:tabs>
        <w:spacing w:line="277" w:lineRule="exact" w:before="0" w:after="0"/>
        <w:ind w:left="1800" w:right="0" w:hanging="360"/>
        <w:jc w:val="left"/>
        <w:rPr>
          <w:sz w:val="22"/>
        </w:rPr>
      </w:pPr>
      <w:bookmarkStart w:name=" What Is your backup plan for when you " w:id="140"/>
      <w:bookmarkEnd w:id="140"/>
      <w:r>
        <w:rPr/>
      </w:r>
      <w:r>
        <w:rPr>
          <w:sz w:val="22"/>
        </w:rPr>
        <w:t>What</w:t>
      </w:r>
      <w:r>
        <w:rPr>
          <w:spacing w:val="-2"/>
          <w:sz w:val="22"/>
        </w:rPr>
        <w:t> </w:t>
      </w:r>
      <w:r>
        <w:rPr>
          <w:sz w:val="22"/>
        </w:rPr>
        <w:t>Is</w:t>
      </w:r>
      <w:r>
        <w:rPr>
          <w:spacing w:val="-4"/>
          <w:sz w:val="22"/>
        </w:rPr>
        <w:t> </w:t>
      </w:r>
      <w:r>
        <w:rPr>
          <w:sz w:val="22"/>
        </w:rPr>
        <w:t>your</w:t>
      </w:r>
      <w:r>
        <w:rPr>
          <w:spacing w:val="-4"/>
          <w:sz w:val="22"/>
        </w:rPr>
        <w:t> </w:t>
      </w:r>
      <w:r>
        <w:rPr>
          <w:sz w:val="22"/>
        </w:rPr>
        <w:t>backup</w:t>
      </w:r>
      <w:r>
        <w:rPr>
          <w:spacing w:val="-3"/>
          <w:sz w:val="22"/>
        </w:rPr>
        <w:t> </w:t>
      </w:r>
      <w:r>
        <w:rPr>
          <w:sz w:val="22"/>
        </w:rPr>
        <w:t>plan</w:t>
      </w:r>
      <w:r>
        <w:rPr>
          <w:spacing w:val="-4"/>
          <w:sz w:val="22"/>
        </w:rPr>
        <w:t> </w:t>
      </w:r>
      <w:r>
        <w:rPr>
          <w:sz w:val="22"/>
        </w:rPr>
        <w:t>for</w:t>
      </w:r>
      <w:r>
        <w:rPr>
          <w:spacing w:val="-2"/>
          <w:sz w:val="22"/>
        </w:rPr>
        <w:t> </w:t>
      </w:r>
      <w:r>
        <w:rPr>
          <w:sz w:val="22"/>
        </w:rPr>
        <w:t>when</w:t>
      </w:r>
      <w:r>
        <w:rPr>
          <w:spacing w:val="-3"/>
          <w:sz w:val="22"/>
        </w:rPr>
        <w:t> </w:t>
      </w:r>
      <w:r>
        <w:rPr>
          <w:sz w:val="22"/>
        </w:rPr>
        <w:t>you</w:t>
      </w:r>
      <w:r>
        <w:rPr>
          <w:spacing w:val="-3"/>
          <w:sz w:val="22"/>
        </w:rPr>
        <w:t> </w:t>
      </w:r>
      <w:r>
        <w:rPr>
          <w:sz w:val="22"/>
        </w:rPr>
        <w:t>are</w:t>
      </w:r>
      <w:r>
        <w:rPr>
          <w:spacing w:val="-1"/>
          <w:sz w:val="22"/>
        </w:rPr>
        <w:t> </w:t>
      </w:r>
      <w:r>
        <w:rPr>
          <w:spacing w:val="-2"/>
          <w:sz w:val="22"/>
        </w:rPr>
        <w:t>closed?</w:t>
      </w:r>
    </w:p>
    <w:p>
      <w:pPr>
        <w:pStyle w:val="ListParagraph"/>
        <w:numPr>
          <w:ilvl w:val="1"/>
          <w:numId w:val="13"/>
        </w:numPr>
        <w:tabs>
          <w:tab w:pos="2518" w:val="left" w:leader="none"/>
          <w:tab w:pos="2520" w:val="left" w:leader="none"/>
        </w:tabs>
        <w:spacing w:line="235" w:lineRule="auto" w:before="5" w:after="0"/>
        <w:ind w:left="2520" w:right="1452" w:hanging="361"/>
        <w:jc w:val="left"/>
        <w:rPr>
          <w:sz w:val="22"/>
        </w:rPr>
      </w:pPr>
      <w:bookmarkStart w:name="o We have a toll free number and voicema" w:id="141"/>
      <w:bookmarkEnd w:id="141"/>
      <w:r>
        <w:rPr/>
      </w:r>
      <w:r>
        <w:rPr>
          <w:sz w:val="22"/>
        </w:rPr>
        <w:t>We</w:t>
      </w:r>
      <w:r>
        <w:rPr>
          <w:spacing w:val="-1"/>
          <w:sz w:val="22"/>
        </w:rPr>
        <w:t> </w:t>
      </w:r>
      <w:r>
        <w:rPr>
          <w:sz w:val="22"/>
        </w:rPr>
        <w:t>have</w:t>
      </w:r>
      <w:r>
        <w:rPr>
          <w:spacing w:val="-1"/>
          <w:sz w:val="22"/>
        </w:rPr>
        <w:t> </w:t>
      </w:r>
      <w:r>
        <w:rPr>
          <w:sz w:val="22"/>
        </w:rPr>
        <w:t>a</w:t>
      </w:r>
      <w:r>
        <w:rPr>
          <w:spacing w:val="-4"/>
          <w:sz w:val="22"/>
        </w:rPr>
        <w:t> </w:t>
      </w:r>
      <w:r>
        <w:rPr>
          <w:sz w:val="22"/>
        </w:rPr>
        <w:t>toll</w:t>
      </w:r>
      <w:r>
        <w:rPr>
          <w:spacing w:val="-2"/>
          <w:sz w:val="22"/>
        </w:rPr>
        <w:t> </w:t>
      </w:r>
      <w:r>
        <w:rPr>
          <w:sz w:val="22"/>
        </w:rPr>
        <w:t>free</w:t>
      </w:r>
      <w:r>
        <w:rPr>
          <w:spacing w:val="-1"/>
          <w:sz w:val="22"/>
        </w:rPr>
        <w:t> </w:t>
      </w:r>
      <w:r>
        <w:rPr>
          <w:sz w:val="22"/>
        </w:rPr>
        <w:t>number</w:t>
      </w:r>
      <w:r>
        <w:rPr>
          <w:spacing w:val="-4"/>
          <w:sz w:val="22"/>
        </w:rPr>
        <w:t> </w:t>
      </w:r>
      <w:r>
        <w:rPr>
          <w:sz w:val="22"/>
        </w:rPr>
        <w:t>and</w:t>
      </w:r>
      <w:r>
        <w:rPr>
          <w:spacing w:val="-3"/>
          <w:sz w:val="22"/>
        </w:rPr>
        <w:t> </w:t>
      </w:r>
      <w:r>
        <w:rPr>
          <w:sz w:val="22"/>
        </w:rPr>
        <w:t>voicemail</w:t>
      </w:r>
      <w:r>
        <w:rPr>
          <w:spacing w:val="-2"/>
          <w:sz w:val="22"/>
        </w:rPr>
        <w:t> </w:t>
      </w:r>
      <w:r>
        <w:rPr>
          <w:sz w:val="22"/>
        </w:rPr>
        <w:t>that</w:t>
      </w:r>
      <w:r>
        <w:rPr>
          <w:spacing w:val="-1"/>
          <w:sz w:val="22"/>
        </w:rPr>
        <w:t> </w:t>
      </w:r>
      <w:r>
        <w:rPr>
          <w:sz w:val="22"/>
        </w:rPr>
        <w:t>is</w:t>
      </w:r>
      <w:r>
        <w:rPr>
          <w:spacing w:val="-2"/>
          <w:sz w:val="22"/>
        </w:rPr>
        <w:t> </w:t>
      </w:r>
      <w:r>
        <w:rPr>
          <w:sz w:val="22"/>
        </w:rPr>
        <w:t>direct</w:t>
      </w:r>
      <w:r>
        <w:rPr>
          <w:spacing w:val="-1"/>
          <w:sz w:val="22"/>
        </w:rPr>
        <w:t> </w:t>
      </w:r>
      <w:r>
        <w:rPr>
          <w:sz w:val="22"/>
        </w:rPr>
        <w:t>to</w:t>
      </w:r>
      <w:r>
        <w:rPr>
          <w:spacing w:val="-3"/>
          <w:sz w:val="22"/>
        </w:rPr>
        <w:t> </w:t>
      </w:r>
      <w:r>
        <w:rPr>
          <w:sz w:val="22"/>
        </w:rPr>
        <w:t>my</w:t>
      </w:r>
      <w:r>
        <w:rPr>
          <w:spacing w:val="-1"/>
          <w:sz w:val="22"/>
        </w:rPr>
        <w:t> </w:t>
      </w:r>
      <w:r>
        <w:rPr>
          <w:sz w:val="22"/>
        </w:rPr>
        <w:t>phone</w:t>
      </w:r>
      <w:r>
        <w:rPr>
          <w:spacing w:val="-4"/>
          <w:sz w:val="22"/>
        </w:rPr>
        <w:t> </w:t>
      </w:r>
      <w:r>
        <w:rPr>
          <w:sz w:val="22"/>
        </w:rPr>
        <w:t>where</w:t>
      </w:r>
      <w:r>
        <w:rPr>
          <w:spacing w:val="-4"/>
          <w:sz w:val="22"/>
        </w:rPr>
        <w:t> </w:t>
      </w:r>
      <w:r>
        <w:rPr>
          <w:sz w:val="22"/>
        </w:rPr>
        <w:t>I</w:t>
      </w:r>
      <w:r>
        <w:rPr>
          <w:spacing w:val="-2"/>
          <w:sz w:val="22"/>
        </w:rPr>
        <w:t> </w:t>
      </w:r>
      <w:r>
        <w:rPr>
          <w:sz w:val="22"/>
        </w:rPr>
        <w:t>can remotely respond if needed</w:t>
      </w:r>
    </w:p>
    <w:p>
      <w:pPr>
        <w:pStyle w:val="BodyText"/>
      </w:pPr>
    </w:p>
    <w:p>
      <w:pPr>
        <w:pStyle w:val="BodyText"/>
        <w:ind w:left="1080" w:right="721"/>
      </w:pPr>
      <w:bookmarkStart w:name="Action: C. BELISLE made a motion to appr" w:id="142"/>
      <w:bookmarkEnd w:id="142"/>
      <w:r>
        <w:rPr/>
      </w:r>
      <w:r>
        <w:rPr>
          <w:b/>
        </w:rPr>
        <w:t>Action:</w:t>
      </w:r>
      <w:r>
        <w:rPr>
          <w:b/>
          <w:spacing w:val="-3"/>
        </w:rPr>
        <w:t> </w:t>
      </w:r>
      <w:r>
        <w:rPr/>
        <w:t>C.</w:t>
      </w:r>
      <w:r>
        <w:rPr>
          <w:spacing w:val="-2"/>
        </w:rPr>
        <w:t> </w:t>
      </w:r>
      <w:r>
        <w:rPr/>
        <w:t>BELISLE</w:t>
      </w:r>
      <w:r>
        <w:rPr>
          <w:spacing w:val="-4"/>
        </w:rPr>
        <w:t> </w:t>
      </w:r>
      <w:r>
        <w:rPr/>
        <w:t>made</w:t>
      </w:r>
      <w:r>
        <w:rPr>
          <w:spacing w:val="-4"/>
        </w:rPr>
        <w:t> </w:t>
      </w:r>
      <w:r>
        <w:rPr/>
        <w:t>a</w:t>
      </w:r>
      <w:r>
        <w:rPr>
          <w:spacing w:val="-4"/>
        </w:rPr>
        <w:t> </w:t>
      </w:r>
      <w:r>
        <w:rPr/>
        <w:t>motion</w:t>
      </w:r>
      <w:r>
        <w:rPr>
          <w:spacing w:val="-5"/>
        </w:rPr>
        <w:t> </w:t>
      </w:r>
      <w:r>
        <w:rPr/>
        <w:t>to</w:t>
      </w:r>
      <w:r>
        <w:rPr>
          <w:spacing w:val="-3"/>
        </w:rPr>
        <w:t> </w:t>
      </w:r>
      <w:r>
        <w:rPr/>
        <w:t>approve</w:t>
      </w:r>
      <w:r>
        <w:rPr>
          <w:spacing w:val="-4"/>
        </w:rPr>
        <w:t> </w:t>
      </w:r>
      <w:r>
        <w:rPr/>
        <w:t>the</w:t>
      </w:r>
      <w:r>
        <w:rPr>
          <w:spacing w:val="-1"/>
        </w:rPr>
        <w:t> </w:t>
      </w:r>
      <w:r>
        <w:rPr/>
        <w:t>nonresident</w:t>
      </w:r>
      <w:r>
        <w:rPr>
          <w:spacing w:val="-1"/>
        </w:rPr>
        <w:t> </w:t>
      </w:r>
      <w:r>
        <w:rPr/>
        <w:t>sterile</w:t>
      </w:r>
      <w:r>
        <w:rPr>
          <w:spacing w:val="-4"/>
        </w:rPr>
        <w:t> </w:t>
      </w:r>
      <w:r>
        <w:rPr/>
        <w:t>compounding</w:t>
      </w:r>
      <w:r>
        <w:rPr>
          <w:spacing w:val="-3"/>
        </w:rPr>
        <w:t> </w:t>
      </w:r>
      <w:r>
        <w:rPr/>
        <w:t>application</w:t>
      </w:r>
      <w:r>
        <w:rPr>
          <w:spacing w:val="-3"/>
        </w:rPr>
        <w:t> </w:t>
      </w:r>
      <w:r>
        <w:rPr/>
        <w:t>seconded by M. SCIARAFFA and voted unanimously by roll call to approve the motion.</w:t>
      </w:r>
    </w:p>
    <w:p>
      <w:pPr>
        <w:pStyle w:val="BodyText"/>
        <w:spacing w:before="19"/>
        <w:rPr>
          <w:sz w:val="20"/>
        </w:rPr>
      </w:pPr>
      <w:r>
        <w:rPr>
          <w:sz w:val="20"/>
        </w:rPr>
        <mc:AlternateContent>
          <mc:Choice Requires="wps">
            <w:drawing>
              <wp:anchor distT="0" distB="0" distL="0" distR="0" allowOverlap="1" layoutInCell="1" locked="0" behindDoc="1" simplePos="0" relativeHeight="487596032">
                <wp:simplePos x="0" y="0"/>
                <wp:positionH relativeFrom="page">
                  <wp:posOffset>896111</wp:posOffset>
                </wp:positionH>
                <wp:positionV relativeFrom="paragraph">
                  <wp:posOffset>182497</wp:posOffset>
                </wp:positionV>
                <wp:extent cx="5980430" cy="1841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369868pt;width:470.88pt;height:1.44pt;mso-position-horizontal-relative:page;mso-position-vertical-relative:paragraph;z-index:-15720448;mso-wrap-distance-left:0;mso-wrap-distance-right:0" id="docshape31" filled="true" fillcolor="#000000" stroked="false">
                <v:fill type="solid"/>
                <w10:wrap type="topAndBottom"/>
              </v:rect>
            </w:pict>
          </mc:Fallback>
        </mc:AlternateContent>
      </w:r>
    </w:p>
    <w:p>
      <w:pPr>
        <w:pStyle w:val="BodyText"/>
        <w:spacing w:before="2"/>
      </w:pPr>
    </w:p>
    <w:p>
      <w:pPr>
        <w:pStyle w:val="Heading2"/>
        <w:numPr>
          <w:ilvl w:val="0"/>
          <w:numId w:val="13"/>
        </w:numPr>
        <w:tabs>
          <w:tab w:pos="1799" w:val="left" w:leader="none"/>
          <w:tab w:pos="8431" w:val="left" w:leader="none"/>
        </w:tabs>
        <w:spacing w:line="240" w:lineRule="auto" w:before="0" w:after="0"/>
        <w:ind w:left="1799" w:right="0" w:hanging="360"/>
        <w:jc w:val="left"/>
      </w:pPr>
      <w:r>
        <w:rPr/>
        <w:t>Green</w:t>
      </w:r>
      <w:r>
        <w:rPr>
          <w:spacing w:val="-5"/>
        </w:rPr>
        <w:t> </w:t>
      </w:r>
      <w:r>
        <w:rPr/>
        <w:t>Stone</w:t>
      </w:r>
      <w:r>
        <w:rPr>
          <w:spacing w:val="-4"/>
        </w:rPr>
        <w:t> </w:t>
      </w:r>
      <w:r>
        <w:rPr>
          <w:spacing w:val="-5"/>
        </w:rPr>
        <w:t>RX</w:t>
      </w:r>
      <w:r>
        <w:rPr/>
        <w:tab/>
        <w:t>TIME:</w:t>
      </w:r>
      <w:r>
        <w:rPr>
          <w:spacing w:val="-7"/>
        </w:rPr>
        <w:t> </w:t>
      </w:r>
      <w:r>
        <w:rPr/>
        <w:t>9:43</w:t>
      </w:r>
      <w:r>
        <w:rPr>
          <w:spacing w:val="-2"/>
        </w:rPr>
        <w:t> </w:t>
      </w:r>
      <w:r>
        <w:rPr>
          <w:spacing w:val="-5"/>
        </w:rPr>
        <w:t>AM</w:t>
      </w:r>
    </w:p>
    <w:p>
      <w:pPr>
        <w:pStyle w:val="ListParagraph"/>
        <w:numPr>
          <w:ilvl w:val="1"/>
          <w:numId w:val="13"/>
        </w:numPr>
        <w:tabs>
          <w:tab w:pos="2518" w:val="left" w:leader="none"/>
        </w:tabs>
        <w:spacing w:line="240" w:lineRule="auto" w:before="0" w:after="0"/>
        <w:ind w:left="2518" w:right="0" w:hanging="359"/>
        <w:jc w:val="left"/>
        <w:rPr>
          <w:b/>
          <w:sz w:val="22"/>
        </w:rPr>
      </w:pPr>
      <w:r>
        <w:rPr>
          <w:b/>
          <w:sz w:val="22"/>
        </w:rPr>
        <w:t>Non-Resident</w:t>
      </w:r>
      <w:r>
        <w:rPr>
          <w:b/>
          <w:spacing w:val="-10"/>
          <w:sz w:val="22"/>
        </w:rPr>
        <w:t> </w:t>
      </w:r>
      <w:r>
        <w:rPr>
          <w:b/>
          <w:sz w:val="22"/>
        </w:rPr>
        <w:t>Sterile</w:t>
      </w:r>
      <w:r>
        <w:rPr>
          <w:b/>
          <w:spacing w:val="-10"/>
          <w:sz w:val="22"/>
        </w:rPr>
        <w:t> </w:t>
      </w:r>
      <w:r>
        <w:rPr>
          <w:b/>
          <w:sz w:val="22"/>
        </w:rPr>
        <w:t>Compounding</w:t>
      </w:r>
      <w:r>
        <w:rPr>
          <w:b/>
          <w:spacing w:val="-7"/>
          <w:sz w:val="22"/>
        </w:rPr>
        <w:t> </w:t>
      </w:r>
      <w:r>
        <w:rPr>
          <w:b/>
          <w:spacing w:val="-2"/>
          <w:sz w:val="22"/>
        </w:rPr>
        <w:t>NDSNE97568SC</w:t>
      </w:r>
    </w:p>
    <w:p>
      <w:pPr>
        <w:spacing w:before="262"/>
        <w:ind w:left="1079" w:right="0" w:firstLine="0"/>
        <w:jc w:val="left"/>
        <w:rPr>
          <w:sz w:val="22"/>
        </w:rPr>
      </w:pPr>
      <w:bookmarkStart w:name="Presented by: Kaila Charran" w:id="143"/>
      <w:bookmarkEnd w:id="143"/>
      <w:r>
        <w:rPr/>
      </w:r>
      <w:bookmarkStart w:name="Recusal:" w:id="144"/>
      <w:bookmarkEnd w:id="144"/>
      <w:r>
        <w:rPr/>
      </w:r>
      <w:r>
        <w:rPr>
          <w:b/>
          <w:sz w:val="22"/>
        </w:rPr>
        <w:t>Presented</w:t>
      </w:r>
      <w:r>
        <w:rPr>
          <w:b/>
          <w:spacing w:val="-4"/>
          <w:sz w:val="22"/>
        </w:rPr>
        <w:t> </w:t>
      </w:r>
      <w:r>
        <w:rPr>
          <w:b/>
          <w:sz w:val="22"/>
        </w:rPr>
        <w:t>by:</w:t>
      </w:r>
      <w:r>
        <w:rPr>
          <w:b/>
          <w:spacing w:val="-4"/>
          <w:sz w:val="22"/>
        </w:rPr>
        <w:t> </w:t>
      </w:r>
      <w:r>
        <w:rPr>
          <w:sz w:val="22"/>
        </w:rPr>
        <w:t>Kaila</w:t>
      </w:r>
      <w:r>
        <w:rPr>
          <w:spacing w:val="-3"/>
          <w:sz w:val="22"/>
        </w:rPr>
        <w:t> </w:t>
      </w:r>
      <w:r>
        <w:rPr>
          <w:spacing w:val="-2"/>
          <w:sz w:val="22"/>
        </w:rPr>
        <w:t>Charran</w:t>
      </w:r>
    </w:p>
    <w:p>
      <w:pPr>
        <w:pStyle w:val="Heading2"/>
        <w:ind w:left="1079"/>
      </w:pPr>
      <w:r>
        <w:rPr>
          <w:spacing w:val="-2"/>
        </w:rPr>
        <w:t>Recusal:</w:t>
      </w:r>
    </w:p>
    <w:p>
      <w:pPr>
        <w:pStyle w:val="BodyText"/>
        <w:rPr>
          <w:b/>
        </w:rPr>
      </w:pPr>
    </w:p>
    <w:p>
      <w:pPr>
        <w:pStyle w:val="BodyText"/>
        <w:spacing w:before="1"/>
        <w:ind w:left="1079" w:right="783"/>
      </w:pPr>
      <w:bookmarkStart w:name="Discussion: We are a 503A that provides " w:id="145"/>
      <w:bookmarkEnd w:id="145"/>
      <w:r>
        <w:rPr/>
      </w:r>
      <w:r>
        <w:rPr>
          <w:b/>
        </w:rPr>
        <w:t>Discussion:</w:t>
      </w:r>
      <w:r>
        <w:rPr>
          <w:b/>
          <w:spacing w:val="-3"/>
        </w:rPr>
        <w:t> </w:t>
      </w:r>
      <w:r>
        <w:rPr/>
        <w:t>We</w:t>
      </w:r>
      <w:r>
        <w:rPr>
          <w:spacing w:val="-4"/>
        </w:rPr>
        <w:t> </w:t>
      </w:r>
      <w:r>
        <w:rPr/>
        <w:t>are</w:t>
      </w:r>
      <w:r>
        <w:rPr>
          <w:spacing w:val="-1"/>
        </w:rPr>
        <w:t> </w:t>
      </w:r>
      <w:r>
        <w:rPr/>
        <w:t>a</w:t>
      </w:r>
      <w:r>
        <w:rPr>
          <w:spacing w:val="-4"/>
        </w:rPr>
        <w:t> </w:t>
      </w:r>
      <w:r>
        <w:rPr/>
        <w:t>503A</w:t>
      </w:r>
      <w:r>
        <w:rPr>
          <w:spacing w:val="-7"/>
        </w:rPr>
        <w:t> </w:t>
      </w:r>
      <w:r>
        <w:rPr/>
        <w:t>that</w:t>
      </w:r>
      <w:r>
        <w:rPr>
          <w:spacing w:val="-1"/>
        </w:rPr>
        <w:t> </w:t>
      </w:r>
      <w:r>
        <w:rPr/>
        <w:t>provides</w:t>
      </w:r>
      <w:r>
        <w:rPr>
          <w:spacing w:val="-4"/>
        </w:rPr>
        <w:t> </w:t>
      </w:r>
      <w:r>
        <w:rPr/>
        <w:t>weightloss</w:t>
      </w:r>
      <w:r>
        <w:rPr>
          <w:spacing w:val="-4"/>
        </w:rPr>
        <w:t> </w:t>
      </w:r>
      <w:r>
        <w:rPr/>
        <w:t>medications</w:t>
      </w:r>
      <w:r>
        <w:rPr>
          <w:spacing w:val="-4"/>
        </w:rPr>
        <w:t> </w:t>
      </w:r>
      <w:r>
        <w:rPr/>
        <w:t>and</w:t>
      </w:r>
      <w:r>
        <w:rPr>
          <w:spacing w:val="-3"/>
        </w:rPr>
        <w:t> </w:t>
      </w:r>
      <w:r>
        <w:rPr/>
        <w:t>we</w:t>
      </w:r>
      <w:r>
        <w:rPr>
          <w:spacing w:val="-1"/>
        </w:rPr>
        <w:t> </w:t>
      </w:r>
      <w:r>
        <w:rPr/>
        <w:t>have</w:t>
      </w:r>
      <w:r>
        <w:rPr>
          <w:spacing w:val="-1"/>
        </w:rPr>
        <w:t> </w:t>
      </w:r>
      <w:r>
        <w:rPr/>
        <w:t>a</w:t>
      </w:r>
      <w:r>
        <w:rPr>
          <w:spacing w:val="-2"/>
        </w:rPr>
        <w:t> </w:t>
      </w:r>
      <w:r>
        <w:rPr/>
        <w:t>formulary</w:t>
      </w:r>
      <w:r>
        <w:rPr>
          <w:spacing w:val="-3"/>
        </w:rPr>
        <w:t> </w:t>
      </w:r>
      <w:r>
        <w:rPr/>
        <w:t>of</w:t>
      </w:r>
      <w:r>
        <w:rPr>
          <w:spacing w:val="-2"/>
        </w:rPr>
        <w:t> </w:t>
      </w:r>
      <w:r>
        <w:rPr/>
        <w:t>GLP1s</w:t>
      </w:r>
      <w:r>
        <w:rPr>
          <w:spacing w:val="-4"/>
        </w:rPr>
        <w:t> </w:t>
      </w:r>
      <w:r>
        <w:rPr/>
        <w:t>that we prescribe to our patients. We also provide various topiclas as well. We are looking to expand our services to the people of Massachusetts.</w:t>
      </w:r>
    </w:p>
    <w:p>
      <w:pPr>
        <w:pStyle w:val="ListParagraph"/>
        <w:numPr>
          <w:ilvl w:val="0"/>
          <w:numId w:val="13"/>
        </w:numPr>
        <w:tabs>
          <w:tab w:pos="1799" w:val="left" w:leader="none"/>
        </w:tabs>
        <w:spacing w:line="240" w:lineRule="auto" w:before="267" w:after="0"/>
        <w:ind w:left="1799" w:right="0" w:hanging="360"/>
        <w:jc w:val="left"/>
        <w:rPr>
          <w:sz w:val="22"/>
        </w:rPr>
      </w:pPr>
      <w:bookmarkStart w:name=" How do you get prescriptions from Mass" w:id="146"/>
      <w:bookmarkEnd w:id="146"/>
      <w:r>
        <w:rPr/>
      </w:r>
      <w:r>
        <w:rPr>
          <w:sz w:val="22"/>
        </w:rPr>
        <w:t>How</w:t>
      </w:r>
      <w:r>
        <w:rPr>
          <w:spacing w:val="-4"/>
          <w:sz w:val="22"/>
        </w:rPr>
        <w:t> </w:t>
      </w:r>
      <w:r>
        <w:rPr>
          <w:sz w:val="22"/>
        </w:rPr>
        <w:t>do</w:t>
      </w:r>
      <w:r>
        <w:rPr>
          <w:spacing w:val="-5"/>
          <w:sz w:val="22"/>
        </w:rPr>
        <w:t> </w:t>
      </w:r>
      <w:r>
        <w:rPr>
          <w:sz w:val="22"/>
        </w:rPr>
        <w:t>you</w:t>
      </w:r>
      <w:r>
        <w:rPr>
          <w:spacing w:val="-4"/>
          <w:sz w:val="22"/>
        </w:rPr>
        <w:t> </w:t>
      </w:r>
      <w:r>
        <w:rPr>
          <w:sz w:val="22"/>
        </w:rPr>
        <w:t>get</w:t>
      </w:r>
      <w:r>
        <w:rPr>
          <w:spacing w:val="-4"/>
          <w:sz w:val="22"/>
        </w:rPr>
        <w:t> </w:t>
      </w:r>
      <w:r>
        <w:rPr>
          <w:sz w:val="22"/>
        </w:rPr>
        <w:t>prescriptions</w:t>
      </w:r>
      <w:r>
        <w:rPr>
          <w:spacing w:val="-4"/>
          <w:sz w:val="22"/>
        </w:rPr>
        <w:t> </w:t>
      </w:r>
      <w:r>
        <w:rPr>
          <w:sz w:val="22"/>
        </w:rPr>
        <w:t>from</w:t>
      </w:r>
      <w:r>
        <w:rPr>
          <w:spacing w:val="-4"/>
          <w:sz w:val="22"/>
        </w:rPr>
        <w:t> </w:t>
      </w:r>
      <w:r>
        <w:rPr>
          <w:spacing w:val="-2"/>
          <w:sz w:val="22"/>
        </w:rPr>
        <w:t>Massachusetts?</w:t>
      </w:r>
    </w:p>
    <w:p>
      <w:pPr>
        <w:pStyle w:val="ListParagraph"/>
        <w:numPr>
          <w:ilvl w:val="1"/>
          <w:numId w:val="13"/>
        </w:numPr>
        <w:tabs>
          <w:tab w:pos="2518" w:val="left" w:leader="none"/>
          <w:tab w:pos="2520" w:val="left" w:leader="none"/>
        </w:tabs>
        <w:spacing w:line="235" w:lineRule="auto" w:before="4" w:after="0"/>
        <w:ind w:left="2520" w:right="1024" w:hanging="361"/>
        <w:jc w:val="left"/>
        <w:rPr>
          <w:sz w:val="22"/>
        </w:rPr>
      </w:pPr>
      <w:bookmarkStart w:name="o We work with MD Exam, where the patien" w:id="147"/>
      <w:bookmarkEnd w:id="147"/>
      <w:r>
        <w:rPr/>
      </w:r>
      <w:r>
        <w:rPr>
          <w:sz w:val="22"/>
        </w:rPr>
        <w:t>We</w:t>
      </w:r>
      <w:r>
        <w:rPr>
          <w:spacing w:val="-4"/>
          <w:sz w:val="22"/>
        </w:rPr>
        <w:t> </w:t>
      </w:r>
      <w:r>
        <w:rPr>
          <w:sz w:val="22"/>
        </w:rPr>
        <w:t>work</w:t>
      </w:r>
      <w:r>
        <w:rPr>
          <w:spacing w:val="-1"/>
          <w:sz w:val="22"/>
        </w:rPr>
        <w:t> </w:t>
      </w:r>
      <w:r>
        <w:rPr>
          <w:sz w:val="22"/>
        </w:rPr>
        <w:t>with</w:t>
      </w:r>
      <w:r>
        <w:rPr>
          <w:spacing w:val="-3"/>
          <w:sz w:val="22"/>
        </w:rPr>
        <w:t> </w:t>
      </w:r>
      <w:r>
        <w:rPr>
          <w:sz w:val="22"/>
        </w:rPr>
        <w:t>MD</w:t>
      </w:r>
      <w:r>
        <w:rPr>
          <w:spacing w:val="-1"/>
          <w:sz w:val="22"/>
        </w:rPr>
        <w:t> </w:t>
      </w:r>
      <w:r>
        <w:rPr>
          <w:sz w:val="22"/>
        </w:rPr>
        <w:t>Exam,</w:t>
      </w:r>
      <w:r>
        <w:rPr>
          <w:spacing w:val="-2"/>
          <w:sz w:val="22"/>
        </w:rPr>
        <w:t> </w:t>
      </w:r>
      <w:r>
        <w:rPr>
          <w:sz w:val="22"/>
        </w:rPr>
        <w:t>where</w:t>
      </w:r>
      <w:r>
        <w:rPr>
          <w:spacing w:val="-1"/>
          <w:sz w:val="22"/>
        </w:rPr>
        <w:t> </w:t>
      </w:r>
      <w:r>
        <w:rPr>
          <w:sz w:val="22"/>
        </w:rPr>
        <w:t>the</w:t>
      </w:r>
      <w:r>
        <w:rPr>
          <w:spacing w:val="-4"/>
          <w:sz w:val="22"/>
        </w:rPr>
        <w:t> </w:t>
      </w:r>
      <w:r>
        <w:rPr>
          <w:sz w:val="22"/>
        </w:rPr>
        <w:t>patients</w:t>
      </w:r>
      <w:r>
        <w:rPr>
          <w:spacing w:val="-4"/>
          <w:sz w:val="22"/>
        </w:rPr>
        <w:t> </w:t>
      </w:r>
      <w:r>
        <w:rPr>
          <w:sz w:val="22"/>
        </w:rPr>
        <w:t>meet</w:t>
      </w:r>
      <w:r>
        <w:rPr>
          <w:spacing w:val="-1"/>
          <w:sz w:val="22"/>
        </w:rPr>
        <w:t> </w:t>
      </w:r>
      <w:r>
        <w:rPr>
          <w:sz w:val="22"/>
        </w:rPr>
        <w:t>with</w:t>
      </w:r>
      <w:r>
        <w:rPr>
          <w:spacing w:val="-3"/>
          <w:sz w:val="22"/>
        </w:rPr>
        <w:t> </w:t>
      </w:r>
      <w:r>
        <w:rPr>
          <w:sz w:val="22"/>
        </w:rPr>
        <w:t>a</w:t>
      </w:r>
      <w:r>
        <w:rPr>
          <w:spacing w:val="-2"/>
          <w:sz w:val="22"/>
        </w:rPr>
        <w:t> </w:t>
      </w:r>
      <w:r>
        <w:rPr>
          <w:sz w:val="22"/>
        </w:rPr>
        <w:t>doctor</w:t>
      </w:r>
      <w:r>
        <w:rPr>
          <w:spacing w:val="-4"/>
          <w:sz w:val="22"/>
        </w:rPr>
        <w:t> </w:t>
      </w:r>
      <w:r>
        <w:rPr>
          <w:sz w:val="22"/>
        </w:rPr>
        <w:t>or</w:t>
      </w:r>
      <w:r>
        <w:rPr>
          <w:spacing w:val="-2"/>
          <w:sz w:val="22"/>
        </w:rPr>
        <w:t> </w:t>
      </w:r>
      <w:r>
        <w:rPr>
          <w:sz w:val="22"/>
        </w:rPr>
        <w:t>NP</w:t>
      </w:r>
      <w:r>
        <w:rPr>
          <w:spacing w:val="-1"/>
          <w:sz w:val="22"/>
        </w:rPr>
        <w:t> </w:t>
      </w:r>
      <w:r>
        <w:rPr>
          <w:sz w:val="22"/>
        </w:rPr>
        <w:t>and</w:t>
      </w:r>
      <w:r>
        <w:rPr>
          <w:spacing w:val="-3"/>
          <w:sz w:val="22"/>
        </w:rPr>
        <w:t> </w:t>
      </w:r>
      <w:r>
        <w:rPr>
          <w:sz w:val="22"/>
        </w:rPr>
        <w:t>if</w:t>
      </w:r>
      <w:r>
        <w:rPr>
          <w:spacing w:val="-4"/>
          <w:sz w:val="22"/>
        </w:rPr>
        <w:t> </w:t>
      </w:r>
      <w:r>
        <w:rPr>
          <w:sz w:val="22"/>
        </w:rPr>
        <w:t>they</w:t>
      </w:r>
      <w:r>
        <w:rPr>
          <w:spacing w:val="-1"/>
          <w:sz w:val="22"/>
        </w:rPr>
        <w:t> </w:t>
      </w:r>
      <w:r>
        <w:rPr>
          <w:sz w:val="22"/>
        </w:rPr>
        <w:t>are prescribed the medication it is sent to us</w:t>
      </w:r>
    </w:p>
    <w:p>
      <w:pPr>
        <w:pStyle w:val="ListParagraph"/>
        <w:numPr>
          <w:ilvl w:val="0"/>
          <w:numId w:val="13"/>
        </w:numPr>
        <w:tabs>
          <w:tab w:pos="1800" w:val="left" w:leader="none"/>
        </w:tabs>
        <w:spacing w:line="279" w:lineRule="exact" w:before="1" w:after="0"/>
        <w:ind w:left="1800" w:right="0" w:hanging="360"/>
        <w:jc w:val="left"/>
        <w:rPr>
          <w:sz w:val="22"/>
        </w:rPr>
      </w:pPr>
      <w:bookmarkStart w:name=" Does the patient get a choice of pharm" w:id="148"/>
      <w:bookmarkEnd w:id="148"/>
      <w:r>
        <w:rPr/>
      </w:r>
      <w:r>
        <w:rPr>
          <w:sz w:val="22"/>
        </w:rPr>
        <w:t>Does</w:t>
      </w:r>
      <w:r>
        <w:rPr>
          <w:spacing w:val="-3"/>
          <w:sz w:val="22"/>
        </w:rPr>
        <w:t> </w:t>
      </w:r>
      <w:r>
        <w:rPr>
          <w:sz w:val="22"/>
        </w:rPr>
        <w:t>the</w:t>
      </w:r>
      <w:r>
        <w:rPr>
          <w:spacing w:val="-2"/>
          <w:sz w:val="22"/>
        </w:rPr>
        <w:t> </w:t>
      </w:r>
      <w:r>
        <w:rPr>
          <w:sz w:val="22"/>
        </w:rPr>
        <w:t>patient</w:t>
      </w:r>
      <w:r>
        <w:rPr>
          <w:spacing w:val="-2"/>
          <w:sz w:val="22"/>
        </w:rPr>
        <w:t> </w:t>
      </w:r>
      <w:r>
        <w:rPr>
          <w:sz w:val="22"/>
        </w:rPr>
        <w:t>get</w:t>
      </w:r>
      <w:r>
        <w:rPr>
          <w:spacing w:val="-4"/>
          <w:sz w:val="22"/>
        </w:rPr>
        <w:t> </w:t>
      </w:r>
      <w:r>
        <w:rPr>
          <w:sz w:val="22"/>
        </w:rPr>
        <w:t>a</w:t>
      </w:r>
      <w:r>
        <w:rPr>
          <w:spacing w:val="-3"/>
          <w:sz w:val="22"/>
        </w:rPr>
        <w:t> </w:t>
      </w:r>
      <w:r>
        <w:rPr>
          <w:sz w:val="22"/>
        </w:rPr>
        <w:t>choice</w:t>
      </w:r>
      <w:r>
        <w:rPr>
          <w:spacing w:val="-5"/>
          <w:sz w:val="22"/>
        </w:rPr>
        <w:t> </w:t>
      </w:r>
      <w:r>
        <w:rPr>
          <w:sz w:val="22"/>
        </w:rPr>
        <w:t>of</w:t>
      </w:r>
      <w:r>
        <w:rPr>
          <w:spacing w:val="-2"/>
          <w:sz w:val="22"/>
        </w:rPr>
        <w:t> pharmacy?</w:t>
      </w:r>
    </w:p>
    <w:p>
      <w:pPr>
        <w:pStyle w:val="ListParagraph"/>
        <w:numPr>
          <w:ilvl w:val="1"/>
          <w:numId w:val="13"/>
        </w:numPr>
        <w:tabs>
          <w:tab w:pos="2520" w:val="left" w:leader="none"/>
        </w:tabs>
        <w:spacing w:line="235" w:lineRule="auto" w:before="3" w:after="0"/>
        <w:ind w:left="2520" w:right="887" w:hanging="360"/>
        <w:jc w:val="left"/>
        <w:rPr>
          <w:sz w:val="22"/>
        </w:rPr>
      </w:pPr>
      <w:bookmarkStart w:name="o Yes they do, if patients are found to " w:id="149"/>
      <w:bookmarkEnd w:id="149"/>
      <w:r>
        <w:rPr/>
      </w:r>
      <w:r>
        <w:rPr>
          <w:sz w:val="22"/>
        </w:rPr>
        <w:t>Yes</w:t>
      </w:r>
      <w:r>
        <w:rPr>
          <w:spacing w:val="-2"/>
          <w:sz w:val="22"/>
        </w:rPr>
        <w:t> </w:t>
      </w:r>
      <w:r>
        <w:rPr>
          <w:sz w:val="22"/>
        </w:rPr>
        <w:t>they</w:t>
      </w:r>
      <w:r>
        <w:rPr>
          <w:spacing w:val="-1"/>
          <w:sz w:val="22"/>
        </w:rPr>
        <w:t> </w:t>
      </w:r>
      <w:r>
        <w:rPr>
          <w:sz w:val="22"/>
        </w:rPr>
        <w:t>do,</w:t>
      </w:r>
      <w:r>
        <w:rPr>
          <w:spacing w:val="-2"/>
          <w:sz w:val="22"/>
        </w:rPr>
        <w:t> </w:t>
      </w:r>
      <w:r>
        <w:rPr>
          <w:sz w:val="22"/>
        </w:rPr>
        <w:t>if</w:t>
      </w:r>
      <w:r>
        <w:rPr>
          <w:spacing w:val="-4"/>
          <w:sz w:val="22"/>
        </w:rPr>
        <w:t> </w:t>
      </w:r>
      <w:r>
        <w:rPr>
          <w:sz w:val="22"/>
        </w:rPr>
        <w:t>patients</w:t>
      </w:r>
      <w:r>
        <w:rPr>
          <w:spacing w:val="-4"/>
          <w:sz w:val="22"/>
        </w:rPr>
        <w:t> </w:t>
      </w:r>
      <w:r>
        <w:rPr>
          <w:sz w:val="22"/>
        </w:rPr>
        <w:t>are</w:t>
      </w:r>
      <w:r>
        <w:rPr>
          <w:spacing w:val="-4"/>
          <w:sz w:val="22"/>
        </w:rPr>
        <w:t> </w:t>
      </w:r>
      <w:r>
        <w:rPr>
          <w:sz w:val="22"/>
        </w:rPr>
        <w:t>found</w:t>
      </w:r>
      <w:r>
        <w:rPr>
          <w:spacing w:val="-3"/>
          <w:sz w:val="22"/>
        </w:rPr>
        <w:t> </w:t>
      </w:r>
      <w:r>
        <w:rPr>
          <w:sz w:val="22"/>
        </w:rPr>
        <w:t>to</w:t>
      </w:r>
      <w:r>
        <w:rPr>
          <w:spacing w:val="-3"/>
          <w:sz w:val="22"/>
        </w:rPr>
        <w:t> </w:t>
      </w:r>
      <w:r>
        <w:rPr>
          <w:sz w:val="22"/>
        </w:rPr>
        <w:t>have</w:t>
      </w:r>
      <w:r>
        <w:rPr>
          <w:spacing w:val="-1"/>
          <w:sz w:val="22"/>
        </w:rPr>
        <w:t> </w:t>
      </w:r>
      <w:r>
        <w:rPr>
          <w:sz w:val="22"/>
        </w:rPr>
        <w:t>a</w:t>
      </w:r>
      <w:r>
        <w:rPr>
          <w:spacing w:val="-2"/>
          <w:sz w:val="22"/>
        </w:rPr>
        <w:t> </w:t>
      </w:r>
      <w:r>
        <w:rPr>
          <w:sz w:val="22"/>
        </w:rPr>
        <w:t>phenol</w:t>
      </w:r>
      <w:r>
        <w:rPr>
          <w:spacing w:val="-2"/>
          <w:sz w:val="22"/>
        </w:rPr>
        <w:t> </w:t>
      </w:r>
      <w:r>
        <w:rPr>
          <w:sz w:val="22"/>
        </w:rPr>
        <w:t>allergy</w:t>
      </w:r>
      <w:r>
        <w:rPr>
          <w:spacing w:val="-1"/>
          <w:sz w:val="22"/>
        </w:rPr>
        <w:t> </w:t>
      </w:r>
      <w:r>
        <w:rPr>
          <w:sz w:val="22"/>
        </w:rPr>
        <w:t>or</w:t>
      </w:r>
      <w:r>
        <w:rPr>
          <w:spacing w:val="-4"/>
          <w:sz w:val="22"/>
        </w:rPr>
        <w:t> </w:t>
      </w:r>
      <w:r>
        <w:rPr>
          <w:sz w:val="22"/>
        </w:rPr>
        <w:t>if</w:t>
      </w:r>
      <w:r>
        <w:rPr>
          <w:spacing w:val="-2"/>
          <w:sz w:val="22"/>
        </w:rPr>
        <w:t> </w:t>
      </w:r>
      <w:r>
        <w:rPr>
          <w:sz w:val="22"/>
        </w:rPr>
        <w:t>they</w:t>
      </w:r>
      <w:r>
        <w:rPr>
          <w:spacing w:val="-1"/>
          <w:sz w:val="22"/>
        </w:rPr>
        <w:t> </w:t>
      </w:r>
      <w:r>
        <w:rPr>
          <w:sz w:val="22"/>
        </w:rPr>
        <w:t>prefer</w:t>
      </w:r>
      <w:r>
        <w:rPr>
          <w:spacing w:val="-2"/>
          <w:sz w:val="22"/>
        </w:rPr>
        <w:t> </w:t>
      </w:r>
      <w:r>
        <w:rPr>
          <w:sz w:val="22"/>
        </w:rPr>
        <w:t>to</w:t>
      </w:r>
      <w:r>
        <w:rPr>
          <w:spacing w:val="-1"/>
          <w:sz w:val="22"/>
        </w:rPr>
        <w:t> </w:t>
      </w:r>
      <w:r>
        <w:rPr>
          <w:sz w:val="22"/>
        </w:rPr>
        <w:t>have</w:t>
      </w:r>
      <w:r>
        <w:rPr>
          <w:spacing w:val="-1"/>
          <w:sz w:val="22"/>
        </w:rPr>
        <w:t> </w:t>
      </w:r>
      <w:r>
        <w:rPr>
          <w:sz w:val="22"/>
        </w:rPr>
        <w:t>that preservative, then the prescription to us otherwise they are able to other pharmacies.</w:t>
      </w:r>
    </w:p>
    <w:p>
      <w:pPr>
        <w:pStyle w:val="ListParagraph"/>
        <w:numPr>
          <w:ilvl w:val="0"/>
          <w:numId w:val="13"/>
        </w:numPr>
        <w:tabs>
          <w:tab w:pos="1799" w:val="left" w:leader="none"/>
        </w:tabs>
        <w:spacing w:line="240" w:lineRule="auto" w:before="0" w:after="0"/>
        <w:ind w:left="1799" w:right="0" w:hanging="360"/>
        <w:jc w:val="left"/>
        <w:rPr>
          <w:sz w:val="22"/>
        </w:rPr>
      </w:pPr>
      <w:bookmarkStart w:name=" How many states are you licensed in?" w:id="150"/>
      <w:bookmarkEnd w:id="150"/>
      <w:r>
        <w:rPr/>
      </w:r>
      <w:r>
        <w:rPr>
          <w:sz w:val="22"/>
        </w:rPr>
        <w:t>How</w:t>
      </w:r>
      <w:r>
        <w:rPr>
          <w:spacing w:val="-4"/>
          <w:sz w:val="22"/>
        </w:rPr>
        <w:t> </w:t>
      </w:r>
      <w:r>
        <w:rPr>
          <w:sz w:val="22"/>
        </w:rPr>
        <w:t>many</w:t>
      </w:r>
      <w:r>
        <w:rPr>
          <w:spacing w:val="-3"/>
          <w:sz w:val="22"/>
        </w:rPr>
        <w:t> </w:t>
      </w:r>
      <w:r>
        <w:rPr>
          <w:sz w:val="22"/>
        </w:rPr>
        <w:t>states</w:t>
      </w:r>
      <w:r>
        <w:rPr>
          <w:spacing w:val="-3"/>
          <w:sz w:val="22"/>
        </w:rPr>
        <w:t> </w:t>
      </w:r>
      <w:r>
        <w:rPr>
          <w:sz w:val="22"/>
        </w:rPr>
        <w:t>are</w:t>
      </w:r>
      <w:r>
        <w:rPr>
          <w:spacing w:val="-3"/>
          <w:sz w:val="22"/>
        </w:rPr>
        <w:t> </w:t>
      </w:r>
      <w:r>
        <w:rPr>
          <w:sz w:val="22"/>
        </w:rPr>
        <w:t>you</w:t>
      </w:r>
      <w:r>
        <w:rPr>
          <w:spacing w:val="-3"/>
          <w:sz w:val="22"/>
        </w:rPr>
        <w:t> </w:t>
      </w:r>
      <w:r>
        <w:rPr>
          <w:sz w:val="22"/>
        </w:rPr>
        <w:t>licensed</w:t>
      </w:r>
      <w:r>
        <w:rPr>
          <w:spacing w:val="-3"/>
          <w:sz w:val="22"/>
        </w:rPr>
        <w:t> </w:t>
      </w:r>
      <w:r>
        <w:rPr>
          <w:spacing w:val="-5"/>
          <w:sz w:val="22"/>
        </w:rPr>
        <w:t>in?</w:t>
      </w:r>
    </w:p>
    <w:p>
      <w:pPr>
        <w:pStyle w:val="ListParagraph"/>
        <w:numPr>
          <w:ilvl w:val="1"/>
          <w:numId w:val="13"/>
        </w:numPr>
        <w:tabs>
          <w:tab w:pos="2518" w:val="left" w:leader="none"/>
        </w:tabs>
        <w:spacing w:line="272" w:lineRule="exact" w:before="0" w:after="0"/>
        <w:ind w:left="2518" w:right="0" w:hanging="359"/>
        <w:jc w:val="left"/>
        <w:rPr>
          <w:sz w:val="22"/>
        </w:rPr>
      </w:pPr>
      <w:bookmarkStart w:name="o 40 states" w:id="151"/>
      <w:bookmarkEnd w:id="151"/>
      <w:r>
        <w:rPr/>
      </w:r>
      <w:bookmarkStart w:name=" Are you shipping complex non-sterile c" w:id="152"/>
      <w:bookmarkEnd w:id="152"/>
      <w:r>
        <w:rPr/>
      </w:r>
      <w:r>
        <w:rPr>
          <w:sz w:val="22"/>
        </w:rPr>
        <w:t>40</w:t>
      </w:r>
      <w:r>
        <w:rPr>
          <w:spacing w:val="-1"/>
          <w:sz w:val="22"/>
        </w:rPr>
        <w:t> </w:t>
      </w:r>
      <w:r>
        <w:rPr>
          <w:spacing w:val="-2"/>
          <w:sz w:val="22"/>
        </w:rPr>
        <w:t>states</w:t>
      </w:r>
    </w:p>
    <w:p>
      <w:pPr>
        <w:pStyle w:val="ListParagraph"/>
        <w:numPr>
          <w:ilvl w:val="0"/>
          <w:numId w:val="13"/>
        </w:numPr>
        <w:tabs>
          <w:tab w:pos="1800" w:val="left" w:leader="none"/>
        </w:tabs>
        <w:spacing w:line="277" w:lineRule="exact" w:before="0" w:after="0"/>
        <w:ind w:left="1800" w:right="0" w:hanging="360"/>
        <w:jc w:val="left"/>
        <w:rPr>
          <w:sz w:val="22"/>
        </w:rPr>
      </w:pPr>
      <w:r>
        <w:rPr>
          <w:sz w:val="22"/>
        </w:rPr>
        <w:t>Are</w:t>
      </w:r>
      <w:r>
        <w:rPr>
          <w:spacing w:val="-6"/>
          <w:sz w:val="22"/>
        </w:rPr>
        <w:t> </w:t>
      </w:r>
      <w:r>
        <w:rPr>
          <w:sz w:val="22"/>
        </w:rPr>
        <w:t>you</w:t>
      </w:r>
      <w:r>
        <w:rPr>
          <w:spacing w:val="-4"/>
          <w:sz w:val="22"/>
        </w:rPr>
        <w:t> </w:t>
      </w:r>
      <w:r>
        <w:rPr>
          <w:sz w:val="22"/>
        </w:rPr>
        <w:t>shipping</w:t>
      </w:r>
      <w:r>
        <w:rPr>
          <w:spacing w:val="-5"/>
          <w:sz w:val="22"/>
        </w:rPr>
        <w:t> </w:t>
      </w:r>
      <w:r>
        <w:rPr>
          <w:sz w:val="22"/>
        </w:rPr>
        <w:t>complex</w:t>
      </w:r>
      <w:r>
        <w:rPr>
          <w:spacing w:val="-6"/>
          <w:sz w:val="22"/>
        </w:rPr>
        <w:t> </w:t>
      </w:r>
      <w:r>
        <w:rPr>
          <w:sz w:val="22"/>
        </w:rPr>
        <w:t>non-sterile</w:t>
      </w:r>
      <w:r>
        <w:rPr>
          <w:spacing w:val="-6"/>
          <w:sz w:val="22"/>
        </w:rPr>
        <w:t> </w:t>
      </w:r>
      <w:r>
        <w:rPr>
          <w:sz w:val="22"/>
        </w:rPr>
        <w:t>compounded</w:t>
      </w:r>
      <w:r>
        <w:rPr>
          <w:spacing w:val="-5"/>
          <w:sz w:val="22"/>
        </w:rPr>
        <w:t> </w:t>
      </w:r>
      <w:r>
        <w:rPr>
          <w:sz w:val="22"/>
        </w:rPr>
        <w:t>products</w:t>
      </w:r>
      <w:r>
        <w:rPr>
          <w:spacing w:val="-6"/>
          <w:sz w:val="22"/>
        </w:rPr>
        <w:t> </w:t>
      </w:r>
      <w:r>
        <w:rPr>
          <w:sz w:val="22"/>
        </w:rPr>
        <w:t>to</w:t>
      </w:r>
      <w:r>
        <w:rPr>
          <w:spacing w:val="-4"/>
          <w:sz w:val="22"/>
        </w:rPr>
        <w:t> </w:t>
      </w:r>
      <w:r>
        <w:rPr>
          <w:spacing w:val="-2"/>
          <w:sz w:val="22"/>
        </w:rPr>
        <w:t>Massachusetts?</w:t>
      </w:r>
    </w:p>
    <w:p>
      <w:pPr>
        <w:pStyle w:val="ListParagraph"/>
        <w:numPr>
          <w:ilvl w:val="1"/>
          <w:numId w:val="13"/>
        </w:numPr>
        <w:tabs>
          <w:tab w:pos="2519" w:val="left" w:leader="none"/>
        </w:tabs>
        <w:spacing w:line="272" w:lineRule="exact" w:before="0" w:after="0"/>
        <w:ind w:left="2519" w:right="0" w:hanging="359"/>
        <w:jc w:val="left"/>
        <w:rPr>
          <w:sz w:val="22"/>
        </w:rPr>
      </w:pPr>
      <w:bookmarkStart w:name="o No, we no longer ship the ODT tablets " w:id="153"/>
      <w:bookmarkEnd w:id="153"/>
      <w:r>
        <w:rPr/>
      </w:r>
      <w:r>
        <w:rPr>
          <w:sz w:val="22"/>
        </w:rPr>
        <w:t>No,</w:t>
      </w:r>
      <w:r>
        <w:rPr>
          <w:spacing w:val="-3"/>
          <w:sz w:val="22"/>
        </w:rPr>
        <w:t> </w:t>
      </w:r>
      <w:r>
        <w:rPr>
          <w:sz w:val="22"/>
        </w:rPr>
        <w:t>we</w:t>
      </w:r>
      <w:r>
        <w:rPr>
          <w:spacing w:val="-1"/>
          <w:sz w:val="22"/>
        </w:rPr>
        <w:t> </w:t>
      </w:r>
      <w:r>
        <w:rPr>
          <w:sz w:val="22"/>
        </w:rPr>
        <w:t>no</w:t>
      </w:r>
      <w:r>
        <w:rPr>
          <w:spacing w:val="-1"/>
          <w:sz w:val="22"/>
        </w:rPr>
        <w:t> </w:t>
      </w:r>
      <w:r>
        <w:rPr>
          <w:sz w:val="22"/>
        </w:rPr>
        <w:t>longer</w:t>
      </w:r>
      <w:r>
        <w:rPr>
          <w:spacing w:val="-3"/>
          <w:sz w:val="22"/>
        </w:rPr>
        <w:t> </w:t>
      </w:r>
      <w:r>
        <w:rPr>
          <w:sz w:val="22"/>
        </w:rPr>
        <w:t>ship</w:t>
      </w:r>
      <w:r>
        <w:rPr>
          <w:spacing w:val="-3"/>
          <w:sz w:val="22"/>
        </w:rPr>
        <w:t> </w:t>
      </w:r>
      <w:r>
        <w:rPr>
          <w:sz w:val="22"/>
        </w:rPr>
        <w:t>the</w:t>
      </w:r>
      <w:r>
        <w:rPr>
          <w:spacing w:val="-6"/>
          <w:sz w:val="22"/>
        </w:rPr>
        <w:t> </w:t>
      </w:r>
      <w:r>
        <w:rPr>
          <w:sz w:val="22"/>
        </w:rPr>
        <w:t>ODT</w:t>
      </w:r>
      <w:r>
        <w:rPr>
          <w:spacing w:val="-4"/>
          <w:sz w:val="22"/>
        </w:rPr>
        <w:t> </w:t>
      </w:r>
      <w:r>
        <w:rPr>
          <w:sz w:val="22"/>
        </w:rPr>
        <w:t>tablets</w:t>
      </w:r>
      <w:r>
        <w:rPr>
          <w:spacing w:val="-2"/>
          <w:sz w:val="22"/>
        </w:rPr>
        <w:t> </w:t>
      </w:r>
      <w:r>
        <w:rPr>
          <w:sz w:val="22"/>
        </w:rPr>
        <w:t>as</w:t>
      </w:r>
      <w:r>
        <w:rPr>
          <w:spacing w:val="-5"/>
          <w:sz w:val="22"/>
        </w:rPr>
        <w:t> </w:t>
      </w:r>
      <w:r>
        <w:rPr>
          <w:sz w:val="22"/>
        </w:rPr>
        <w:t>of</w:t>
      </w:r>
      <w:r>
        <w:rPr>
          <w:spacing w:val="-4"/>
          <w:sz w:val="22"/>
        </w:rPr>
        <w:t> </w:t>
      </w:r>
      <w:r>
        <w:rPr>
          <w:sz w:val="22"/>
        </w:rPr>
        <w:t>May</w:t>
      </w:r>
      <w:r>
        <w:rPr>
          <w:spacing w:val="-3"/>
          <w:sz w:val="22"/>
        </w:rPr>
        <w:t> </w:t>
      </w:r>
      <w:r>
        <w:rPr>
          <w:sz w:val="22"/>
        </w:rPr>
        <w:t>2025</w:t>
      </w:r>
      <w:r>
        <w:rPr>
          <w:spacing w:val="-1"/>
          <w:sz w:val="22"/>
        </w:rPr>
        <w:t> </w:t>
      </w:r>
      <w:r>
        <w:rPr>
          <w:sz w:val="22"/>
        </w:rPr>
        <w:t>because</w:t>
      </w:r>
      <w:r>
        <w:rPr>
          <w:spacing w:val="-2"/>
          <w:sz w:val="22"/>
        </w:rPr>
        <w:t> </w:t>
      </w:r>
      <w:r>
        <w:rPr>
          <w:sz w:val="22"/>
        </w:rPr>
        <w:t>there</w:t>
      </w:r>
      <w:r>
        <w:rPr>
          <w:spacing w:val="-1"/>
          <w:sz w:val="22"/>
        </w:rPr>
        <w:t> </w:t>
      </w:r>
      <w:r>
        <w:rPr>
          <w:sz w:val="22"/>
        </w:rPr>
        <w:t>is</w:t>
      </w:r>
      <w:r>
        <w:rPr>
          <w:spacing w:val="-4"/>
          <w:sz w:val="22"/>
        </w:rPr>
        <w:t> </w:t>
      </w:r>
      <w:r>
        <w:rPr>
          <w:sz w:val="22"/>
        </w:rPr>
        <w:t>no</w:t>
      </w:r>
      <w:r>
        <w:rPr>
          <w:spacing w:val="-1"/>
          <w:sz w:val="22"/>
        </w:rPr>
        <w:t> </w:t>
      </w:r>
      <w:r>
        <w:rPr>
          <w:spacing w:val="-4"/>
          <w:sz w:val="22"/>
        </w:rPr>
        <w:t>need</w:t>
      </w:r>
    </w:p>
    <w:p>
      <w:pPr>
        <w:pStyle w:val="ListParagraph"/>
        <w:numPr>
          <w:ilvl w:val="1"/>
          <w:numId w:val="13"/>
        </w:numPr>
        <w:tabs>
          <w:tab w:pos="2519" w:val="left" w:leader="none"/>
        </w:tabs>
        <w:spacing w:line="268" w:lineRule="exact" w:before="0" w:after="0"/>
        <w:ind w:left="2519" w:right="0" w:hanging="359"/>
        <w:jc w:val="left"/>
        <w:rPr>
          <w:sz w:val="22"/>
        </w:rPr>
      </w:pPr>
      <w:bookmarkStart w:name="o We will work on the Complex Non-steril" w:id="154"/>
      <w:bookmarkEnd w:id="154"/>
      <w:r>
        <w:rPr/>
      </w:r>
      <w:bookmarkStart w:name=" For the GLP-1s are you doing just comp" w:id="155"/>
      <w:bookmarkEnd w:id="155"/>
      <w:r>
        <w:rPr/>
      </w:r>
      <w:r>
        <w:rPr>
          <w:sz w:val="22"/>
        </w:rPr>
        <w:t>We</w:t>
      </w:r>
      <w:r>
        <w:rPr>
          <w:spacing w:val="-8"/>
          <w:sz w:val="22"/>
        </w:rPr>
        <w:t> </w:t>
      </w:r>
      <w:r>
        <w:rPr>
          <w:sz w:val="22"/>
        </w:rPr>
        <w:t>will</w:t>
      </w:r>
      <w:r>
        <w:rPr>
          <w:spacing w:val="-3"/>
          <w:sz w:val="22"/>
        </w:rPr>
        <w:t> </w:t>
      </w:r>
      <w:r>
        <w:rPr>
          <w:sz w:val="22"/>
        </w:rPr>
        <w:t>work</w:t>
      </w:r>
      <w:r>
        <w:rPr>
          <w:spacing w:val="-6"/>
          <w:sz w:val="22"/>
        </w:rPr>
        <w:t> </w:t>
      </w:r>
      <w:r>
        <w:rPr>
          <w:sz w:val="22"/>
        </w:rPr>
        <w:t>on</w:t>
      </w:r>
      <w:r>
        <w:rPr>
          <w:spacing w:val="-6"/>
          <w:sz w:val="22"/>
        </w:rPr>
        <w:t> </w:t>
      </w:r>
      <w:r>
        <w:rPr>
          <w:sz w:val="22"/>
        </w:rPr>
        <w:t>the</w:t>
      </w:r>
      <w:r>
        <w:rPr>
          <w:spacing w:val="-2"/>
          <w:sz w:val="22"/>
        </w:rPr>
        <w:t> </w:t>
      </w:r>
      <w:r>
        <w:rPr>
          <w:sz w:val="22"/>
        </w:rPr>
        <w:t>Complex</w:t>
      </w:r>
      <w:r>
        <w:rPr>
          <w:spacing w:val="-3"/>
          <w:sz w:val="22"/>
        </w:rPr>
        <w:t> </w:t>
      </w:r>
      <w:r>
        <w:rPr>
          <w:sz w:val="22"/>
        </w:rPr>
        <w:t>Non-sterile</w:t>
      </w:r>
      <w:r>
        <w:rPr>
          <w:spacing w:val="-5"/>
          <w:sz w:val="22"/>
        </w:rPr>
        <w:t> </w:t>
      </w:r>
      <w:r>
        <w:rPr>
          <w:sz w:val="22"/>
        </w:rPr>
        <w:t>compounding</w:t>
      </w:r>
      <w:r>
        <w:rPr>
          <w:spacing w:val="-4"/>
          <w:sz w:val="22"/>
        </w:rPr>
        <w:t> </w:t>
      </w:r>
      <w:r>
        <w:rPr>
          <w:spacing w:val="-2"/>
          <w:sz w:val="22"/>
        </w:rPr>
        <w:t>license</w:t>
      </w:r>
    </w:p>
    <w:p>
      <w:pPr>
        <w:pStyle w:val="ListParagraph"/>
        <w:numPr>
          <w:ilvl w:val="0"/>
          <w:numId w:val="13"/>
        </w:numPr>
        <w:tabs>
          <w:tab w:pos="1800" w:val="left" w:leader="none"/>
        </w:tabs>
        <w:spacing w:line="240" w:lineRule="auto" w:before="0" w:after="0"/>
        <w:ind w:left="1800" w:right="1020" w:hanging="361"/>
        <w:jc w:val="left"/>
        <w:rPr>
          <w:sz w:val="22"/>
        </w:rPr>
      </w:pPr>
      <w:r>
        <w:rPr>
          <w:sz w:val="22"/>
        </w:rPr>
        <w:t>For</w:t>
      </w:r>
      <w:r>
        <w:rPr>
          <w:spacing w:val="-2"/>
          <w:sz w:val="22"/>
        </w:rPr>
        <w:t> </w:t>
      </w:r>
      <w:r>
        <w:rPr>
          <w:sz w:val="22"/>
        </w:rPr>
        <w:t>the</w:t>
      </w:r>
      <w:r>
        <w:rPr>
          <w:spacing w:val="-4"/>
          <w:sz w:val="22"/>
        </w:rPr>
        <w:t> </w:t>
      </w:r>
      <w:r>
        <w:rPr>
          <w:sz w:val="22"/>
        </w:rPr>
        <w:t>GLP-1s</w:t>
      </w:r>
      <w:r>
        <w:rPr>
          <w:spacing w:val="-2"/>
          <w:sz w:val="22"/>
        </w:rPr>
        <w:t> </w:t>
      </w:r>
      <w:r>
        <w:rPr>
          <w:sz w:val="22"/>
        </w:rPr>
        <w:t>are</w:t>
      </w:r>
      <w:r>
        <w:rPr>
          <w:spacing w:val="-4"/>
          <w:sz w:val="22"/>
        </w:rPr>
        <w:t> </w:t>
      </w:r>
      <w:r>
        <w:rPr>
          <w:sz w:val="22"/>
        </w:rPr>
        <w:t>you</w:t>
      </w:r>
      <w:r>
        <w:rPr>
          <w:spacing w:val="-3"/>
          <w:sz w:val="22"/>
        </w:rPr>
        <w:t> </w:t>
      </w:r>
      <w:r>
        <w:rPr>
          <w:sz w:val="22"/>
        </w:rPr>
        <w:t>doing</w:t>
      </w:r>
      <w:r>
        <w:rPr>
          <w:spacing w:val="-3"/>
          <w:sz w:val="22"/>
        </w:rPr>
        <w:t> </w:t>
      </w:r>
      <w:r>
        <w:rPr>
          <w:sz w:val="22"/>
        </w:rPr>
        <w:t>just</w:t>
      </w:r>
      <w:r>
        <w:rPr>
          <w:spacing w:val="-1"/>
          <w:sz w:val="22"/>
        </w:rPr>
        <w:t> </w:t>
      </w:r>
      <w:r>
        <w:rPr>
          <w:sz w:val="22"/>
        </w:rPr>
        <w:t>compounding</w:t>
      </w:r>
      <w:r>
        <w:rPr>
          <w:spacing w:val="-3"/>
          <w:sz w:val="22"/>
        </w:rPr>
        <w:t> </w:t>
      </w:r>
      <w:r>
        <w:rPr>
          <w:sz w:val="22"/>
        </w:rPr>
        <w:t>without</w:t>
      </w:r>
      <w:r>
        <w:rPr>
          <w:spacing w:val="-1"/>
          <w:sz w:val="22"/>
        </w:rPr>
        <w:t> </w:t>
      </w:r>
      <w:r>
        <w:rPr>
          <w:sz w:val="22"/>
        </w:rPr>
        <w:t>the</w:t>
      </w:r>
      <w:r>
        <w:rPr>
          <w:spacing w:val="-1"/>
          <w:sz w:val="22"/>
        </w:rPr>
        <w:t> </w:t>
      </w:r>
      <w:r>
        <w:rPr>
          <w:sz w:val="22"/>
        </w:rPr>
        <w:t>preservative</w:t>
      </w:r>
      <w:r>
        <w:rPr>
          <w:spacing w:val="-4"/>
          <w:sz w:val="22"/>
        </w:rPr>
        <w:t> </w:t>
      </w:r>
      <w:r>
        <w:rPr>
          <w:sz w:val="22"/>
        </w:rPr>
        <w:t>or</w:t>
      </w:r>
      <w:r>
        <w:rPr>
          <w:spacing w:val="-2"/>
          <w:sz w:val="22"/>
        </w:rPr>
        <w:t> </w:t>
      </w:r>
      <w:r>
        <w:rPr>
          <w:sz w:val="22"/>
        </w:rPr>
        <w:t>are</w:t>
      </w:r>
      <w:r>
        <w:rPr>
          <w:spacing w:val="-1"/>
          <w:sz w:val="22"/>
        </w:rPr>
        <w:t> </w:t>
      </w:r>
      <w:r>
        <w:rPr>
          <w:sz w:val="22"/>
        </w:rPr>
        <w:t>you</w:t>
      </w:r>
      <w:r>
        <w:rPr>
          <w:spacing w:val="-3"/>
          <w:sz w:val="22"/>
        </w:rPr>
        <w:t> </w:t>
      </w:r>
      <w:r>
        <w:rPr>
          <w:sz w:val="22"/>
        </w:rPr>
        <w:t>adding</w:t>
      </w:r>
      <w:r>
        <w:rPr>
          <w:spacing w:val="-3"/>
          <w:sz w:val="22"/>
        </w:rPr>
        <w:t> </w:t>
      </w:r>
      <w:r>
        <w:rPr>
          <w:sz w:val="22"/>
        </w:rPr>
        <w:t>in </w:t>
      </w:r>
      <w:bookmarkStart w:name="o Yes we have it with" w:id="156"/>
      <w:bookmarkEnd w:id="156"/>
      <w:r>
        <w:rPr>
          <w:sz w:val="22"/>
        </w:rPr>
        <w:t>o</w:t>
      </w:r>
      <w:r>
        <w:rPr>
          <w:sz w:val="22"/>
        </w:rPr>
        <w:t>ther products</w:t>
      </w:r>
    </w:p>
    <w:p>
      <w:pPr>
        <w:pStyle w:val="ListParagraph"/>
        <w:numPr>
          <w:ilvl w:val="1"/>
          <w:numId w:val="13"/>
        </w:numPr>
        <w:tabs>
          <w:tab w:pos="2519" w:val="left" w:leader="none"/>
        </w:tabs>
        <w:spacing w:line="272" w:lineRule="exact" w:before="0" w:after="0"/>
        <w:ind w:left="2519" w:right="0" w:hanging="359"/>
        <w:jc w:val="left"/>
        <w:rPr>
          <w:sz w:val="22"/>
        </w:rPr>
      </w:pPr>
      <w:bookmarkStart w:name=" NAD" w:id="157"/>
      <w:bookmarkEnd w:id="157"/>
      <w:r>
        <w:rPr/>
      </w:r>
      <w:r>
        <w:rPr>
          <w:sz w:val="22"/>
        </w:rPr>
        <w:t>Yes</w:t>
      </w:r>
      <w:r>
        <w:rPr>
          <w:spacing w:val="-6"/>
          <w:sz w:val="22"/>
        </w:rPr>
        <w:t> </w:t>
      </w:r>
      <w:r>
        <w:rPr>
          <w:sz w:val="22"/>
        </w:rPr>
        <w:t>we have</w:t>
      </w:r>
      <w:r>
        <w:rPr>
          <w:spacing w:val="-1"/>
          <w:sz w:val="22"/>
        </w:rPr>
        <w:t> </w:t>
      </w:r>
      <w:r>
        <w:rPr>
          <w:sz w:val="22"/>
        </w:rPr>
        <w:t>it </w:t>
      </w:r>
      <w:r>
        <w:rPr>
          <w:spacing w:val="-4"/>
          <w:sz w:val="22"/>
        </w:rPr>
        <w:t>with</w:t>
      </w:r>
    </w:p>
    <w:p>
      <w:pPr>
        <w:pStyle w:val="ListParagraph"/>
        <w:numPr>
          <w:ilvl w:val="2"/>
          <w:numId w:val="13"/>
        </w:numPr>
        <w:tabs>
          <w:tab w:pos="3240" w:val="left" w:leader="none"/>
        </w:tabs>
        <w:spacing w:line="265" w:lineRule="exact" w:before="0" w:after="0"/>
        <w:ind w:left="3240" w:right="0" w:hanging="360"/>
        <w:jc w:val="left"/>
        <w:rPr>
          <w:sz w:val="22"/>
        </w:rPr>
      </w:pPr>
      <w:bookmarkStart w:name=" Glycine" w:id="158"/>
      <w:bookmarkEnd w:id="158"/>
      <w:r>
        <w:rPr>
          <w:rFonts w:ascii="Times New Roman" w:hAnsi="Times New Roman"/>
          <w:sz w:val="22"/>
        </w:rPr>
      </w:r>
      <w:r>
        <w:rPr>
          <w:spacing w:val="-5"/>
          <w:sz w:val="22"/>
        </w:rPr>
        <w:t>NAD</w:t>
      </w:r>
    </w:p>
    <w:p>
      <w:pPr>
        <w:pStyle w:val="ListParagraph"/>
        <w:numPr>
          <w:ilvl w:val="2"/>
          <w:numId w:val="13"/>
        </w:numPr>
        <w:tabs>
          <w:tab w:pos="3240" w:val="left" w:leader="none"/>
        </w:tabs>
        <w:spacing w:line="240" w:lineRule="auto" w:before="0" w:after="0"/>
        <w:ind w:left="3240" w:right="0" w:hanging="360"/>
        <w:jc w:val="left"/>
        <w:rPr>
          <w:sz w:val="22"/>
        </w:rPr>
      </w:pPr>
      <w:r>
        <w:rPr>
          <w:spacing w:val="-2"/>
          <w:sz w:val="22"/>
        </w:rPr>
        <w:t>Glycine</w:t>
      </w:r>
    </w:p>
    <w:p>
      <w:pPr>
        <w:pStyle w:val="ListParagraph"/>
        <w:numPr>
          <w:ilvl w:val="2"/>
          <w:numId w:val="13"/>
        </w:numPr>
        <w:tabs>
          <w:tab w:pos="3240" w:val="left" w:leader="none"/>
        </w:tabs>
        <w:spacing w:line="240" w:lineRule="auto" w:before="0" w:after="0"/>
        <w:ind w:left="3240" w:right="0" w:hanging="360"/>
        <w:jc w:val="left"/>
        <w:rPr>
          <w:sz w:val="22"/>
        </w:rPr>
      </w:pPr>
      <w:bookmarkStart w:name=" Cyanocobalamin" w:id="159"/>
      <w:bookmarkEnd w:id="159"/>
      <w:r>
        <w:rPr/>
      </w:r>
      <w:r>
        <w:rPr>
          <w:spacing w:val="-2"/>
          <w:sz w:val="22"/>
        </w:rPr>
        <w:t>Cyanocobalamin</w:t>
      </w:r>
    </w:p>
    <w:p>
      <w:pPr>
        <w:pStyle w:val="ListParagraph"/>
        <w:numPr>
          <w:ilvl w:val="2"/>
          <w:numId w:val="13"/>
        </w:numPr>
        <w:tabs>
          <w:tab w:pos="3240" w:val="left" w:leader="none"/>
        </w:tabs>
        <w:spacing w:line="240" w:lineRule="auto" w:before="0" w:after="0"/>
        <w:ind w:left="3240" w:right="0" w:hanging="360"/>
        <w:jc w:val="left"/>
        <w:rPr>
          <w:sz w:val="22"/>
        </w:rPr>
      </w:pPr>
      <w:bookmarkStart w:name=" And without the preservative" w:id="160"/>
      <w:bookmarkEnd w:id="160"/>
      <w:r>
        <w:rPr/>
      </w:r>
      <w:r>
        <w:rPr>
          <w:sz w:val="22"/>
        </w:rPr>
        <w:t>And</w:t>
      </w:r>
      <w:r>
        <w:rPr>
          <w:spacing w:val="-3"/>
          <w:sz w:val="22"/>
        </w:rPr>
        <w:t> </w:t>
      </w:r>
      <w:r>
        <w:rPr>
          <w:sz w:val="22"/>
        </w:rPr>
        <w:t>without</w:t>
      </w:r>
      <w:r>
        <w:rPr>
          <w:spacing w:val="-4"/>
          <w:sz w:val="22"/>
        </w:rPr>
        <w:t> </w:t>
      </w:r>
      <w:r>
        <w:rPr>
          <w:sz w:val="22"/>
        </w:rPr>
        <w:t>the </w:t>
      </w:r>
      <w:r>
        <w:rPr>
          <w:spacing w:val="-2"/>
          <w:sz w:val="22"/>
        </w:rPr>
        <w:t>preservative</w:t>
      </w:r>
    </w:p>
    <w:p>
      <w:pPr>
        <w:pStyle w:val="ListParagraph"/>
        <w:spacing w:after="0" w:line="240" w:lineRule="auto"/>
        <w:jc w:val="left"/>
        <w:rPr>
          <w:sz w:val="22"/>
        </w:rPr>
        <w:sectPr>
          <w:pgSz w:w="12240" w:h="15840"/>
          <w:pgMar w:header="0" w:footer="1593" w:top="1360" w:bottom="1780" w:left="360" w:right="720"/>
        </w:sectPr>
      </w:pPr>
    </w:p>
    <w:p>
      <w:pPr>
        <w:pStyle w:val="ListParagraph"/>
        <w:numPr>
          <w:ilvl w:val="0"/>
          <w:numId w:val="13"/>
        </w:numPr>
        <w:tabs>
          <w:tab w:pos="1800" w:val="left" w:leader="none"/>
        </w:tabs>
        <w:spacing w:line="240" w:lineRule="auto" w:before="79" w:after="0"/>
        <w:ind w:left="1800" w:right="0" w:hanging="360"/>
        <w:jc w:val="left"/>
        <w:rPr>
          <w:sz w:val="22"/>
        </w:rPr>
      </w:pPr>
      <w:bookmarkStart w:name=" What is the process for determining th" w:id="161"/>
      <w:bookmarkEnd w:id="161"/>
      <w:r>
        <w:rPr/>
      </w:r>
      <w:r>
        <w:rPr>
          <w:sz w:val="22"/>
        </w:rPr>
        <w:t>What</w:t>
      </w:r>
      <w:r>
        <w:rPr>
          <w:spacing w:val="-5"/>
          <w:sz w:val="22"/>
        </w:rPr>
        <w:t> </w:t>
      </w:r>
      <w:r>
        <w:rPr>
          <w:sz w:val="22"/>
        </w:rPr>
        <w:t>is</w:t>
      </w:r>
      <w:r>
        <w:rPr>
          <w:spacing w:val="-6"/>
          <w:sz w:val="22"/>
        </w:rPr>
        <w:t> </w:t>
      </w:r>
      <w:r>
        <w:rPr>
          <w:sz w:val="22"/>
        </w:rPr>
        <w:t>the</w:t>
      </w:r>
      <w:r>
        <w:rPr>
          <w:spacing w:val="-3"/>
          <w:sz w:val="22"/>
        </w:rPr>
        <w:t> </w:t>
      </w:r>
      <w:r>
        <w:rPr>
          <w:sz w:val="22"/>
        </w:rPr>
        <w:t>process</w:t>
      </w:r>
      <w:r>
        <w:rPr>
          <w:spacing w:val="-4"/>
          <w:sz w:val="22"/>
        </w:rPr>
        <w:t> </w:t>
      </w:r>
      <w:r>
        <w:rPr>
          <w:sz w:val="22"/>
        </w:rPr>
        <w:t>for</w:t>
      </w:r>
      <w:r>
        <w:rPr>
          <w:spacing w:val="-4"/>
          <w:sz w:val="22"/>
        </w:rPr>
        <w:t> </w:t>
      </w:r>
      <w:r>
        <w:rPr>
          <w:sz w:val="22"/>
        </w:rPr>
        <w:t>determining</w:t>
      </w:r>
      <w:r>
        <w:rPr>
          <w:spacing w:val="-5"/>
          <w:sz w:val="22"/>
        </w:rPr>
        <w:t> </w:t>
      </w:r>
      <w:r>
        <w:rPr>
          <w:sz w:val="22"/>
        </w:rPr>
        <w:t>the</w:t>
      </w:r>
      <w:r>
        <w:rPr>
          <w:spacing w:val="-6"/>
          <w:sz w:val="22"/>
        </w:rPr>
        <w:t> </w:t>
      </w:r>
      <w:r>
        <w:rPr>
          <w:sz w:val="22"/>
        </w:rPr>
        <w:t>clinical</w:t>
      </w:r>
      <w:r>
        <w:rPr>
          <w:spacing w:val="-4"/>
          <w:sz w:val="22"/>
        </w:rPr>
        <w:t> </w:t>
      </w:r>
      <w:r>
        <w:rPr>
          <w:sz w:val="22"/>
        </w:rPr>
        <w:t>justification</w:t>
      </w:r>
      <w:r>
        <w:rPr>
          <w:spacing w:val="-5"/>
          <w:sz w:val="22"/>
        </w:rPr>
        <w:t> </w:t>
      </w:r>
      <w:r>
        <w:rPr>
          <w:sz w:val="22"/>
        </w:rPr>
        <w:t>for</w:t>
      </w:r>
      <w:r>
        <w:rPr>
          <w:spacing w:val="-3"/>
          <w:sz w:val="22"/>
        </w:rPr>
        <w:t> </w:t>
      </w:r>
      <w:r>
        <w:rPr>
          <w:sz w:val="22"/>
        </w:rPr>
        <w:t>these</w:t>
      </w:r>
      <w:r>
        <w:rPr>
          <w:spacing w:val="-3"/>
          <w:sz w:val="22"/>
        </w:rPr>
        <w:t> </w:t>
      </w:r>
      <w:r>
        <w:rPr>
          <w:spacing w:val="-2"/>
          <w:sz w:val="22"/>
        </w:rPr>
        <w:t>products?</w:t>
      </w:r>
    </w:p>
    <w:p>
      <w:pPr>
        <w:pStyle w:val="ListParagraph"/>
        <w:numPr>
          <w:ilvl w:val="1"/>
          <w:numId w:val="13"/>
        </w:numPr>
        <w:tabs>
          <w:tab w:pos="2518" w:val="left" w:leader="none"/>
          <w:tab w:pos="2520" w:val="left" w:leader="none"/>
        </w:tabs>
        <w:spacing w:line="235" w:lineRule="auto" w:before="5" w:after="0"/>
        <w:ind w:left="2520" w:right="796" w:hanging="361"/>
        <w:jc w:val="left"/>
        <w:rPr>
          <w:sz w:val="22"/>
        </w:rPr>
      </w:pPr>
      <w:bookmarkStart w:name="o Patients that have issues with constip" w:id="162"/>
      <w:bookmarkEnd w:id="162"/>
      <w:r>
        <w:rPr/>
      </w:r>
      <w:r>
        <w:rPr>
          <w:sz w:val="22"/>
        </w:rPr>
        <w:t>Patients that have issues with constipation prefer the combination with Glycine, patients</w:t>
      </w:r>
      <w:r>
        <w:rPr>
          <w:spacing w:val="-4"/>
          <w:sz w:val="22"/>
        </w:rPr>
        <w:t> </w:t>
      </w:r>
      <w:r>
        <w:rPr>
          <w:sz w:val="22"/>
        </w:rPr>
        <w:t>with</w:t>
      </w:r>
      <w:r>
        <w:rPr>
          <w:spacing w:val="-3"/>
          <w:sz w:val="22"/>
        </w:rPr>
        <w:t> </w:t>
      </w:r>
      <w:r>
        <w:rPr>
          <w:sz w:val="22"/>
        </w:rPr>
        <w:t>fatigue</w:t>
      </w:r>
      <w:r>
        <w:rPr>
          <w:spacing w:val="-4"/>
          <w:sz w:val="22"/>
        </w:rPr>
        <w:t> </w:t>
      </w:r>
      <w:r>
        <w:rPr>
          <w:sz w:val="22"/>
        </w:rPr>
        <w:t>get</w:t>
      </w:r>
      <w:r>
        <w:rPr>
          <w:spacing w:val="-1"/>
          <w:sz w:val="22"/>
        </w:rPr>
        <w:t> </w:t>
      </w:r>
      <w:r>
        <w:rPr>
          <w:sz w:val="22"/>
        </w:rPr>
        <w:t>it</w:t>
      </w:r>
      <w:r>
        <w:rPr>
          <w:spacing w:val="-4"/>
          <w:sz w:val="22"/>
        </w:rPr>
        <w:t> </w:t>
      </w:r>
      <w:r>
        <w:rPr>
          <w:sz w:val="22"/>
        </w:rPr>
        <w:t>with</w:t>
      </w:r>
      <w:r>
        <w:rPr>
          <w:spacing w:val="-3"/>
          <w:sz w:val="22"/>
        </w:rPr>
        <w:t> </w:t>
      </w:r>
      <w:r>
        <w:rPr>
          <w:sz w:val="22"/>
        </w:rPr>
        <w:t>NAD,</w:t>
      </w:r>
      <w:r>
        <w:rPr>
          <w:spacing w:val="-4"/>
          <w:sz w:val="22"/>
        </w:rPr>
        <w:t> </w:t>
      </w:r>
      <w:r>
        <w:rPr>
          <w:sz w:val="22"/>
        </w:rPr>
        <w:t>and</w:t>
      </w:r>
      <w:r>
        <w:rPr>
          <w:spacing w:val="-3"/>
          <w:sz w:val="22"/>
        </w:rPr>
        <w:t> </w:t>
      </w:r>
      <w:r>
        <w:rPr>
          <w:sz w:val="22"/>
        </w:rPr>
        <w:t>patients</w:t>
      </w:r>
      <w:r>
        <w:rPr>
          <w:spacing w:val="-4"/>
          <w:sz w:val="22"/>
        </w:rPr>
        <w:t> </w:t>
      </w:r>
      <w:r>
        <w:rPr>
          <w:sz w:val="22"/>
        </w:rPr>
        <w:t>with</w:t>
      </w:r>
      <w:r>
        <w:rPr>
          <w:spacing w:val="-3"/>
          <w:sz w:val="22"/>
        </w:rPr>
        <w:t> </w:t>
      </w:r>
      <w:r>
        <w:rPr>
          <w:sz w:val="22"/>
        </w:rPr>
        <w:t>low</w:t>
      </w:r>
      <w:r>
        <w:rPr>
          <w:spacing w:val="-4"/>
          <w:sz w:val="22"/>
        </w:rPr>
        <w:t> </w:t>
      </w:r>
      <w:r>
        <w:rPr>
          <w:sz w:val="22"/>
        </w:rPr>
        <w:t>energy</w:t>
      </w:r>
      <w:r>
        <w:rPr>
          <w:spacing w:val="-3"/>
          <w:sz w:val="22"/>
        </w:rPr>
        <w:t> </w:t>
      </w:r>
      <w:r>
        <w:rPr>
          <w:sz w:val="22"/>
        </w:rPr>
        <w:t>are</w:t>
      </w:r>
      <w:r>
        <w:rPr>
          <w:spacing w:val="-4"/>
          <w:sz w:val="22"/>
        </w:rPr>
        <w:t> </w:t>
      </w:r>
      <w:r>
        <w:rPr>
          <w:sz w:val="22"/>
        </w:rPr>
        <w:t>able</w:t>
      </w:r>
      <w:r>
        <w:rPr>
          <w:spacing w:val="-1"/>
          <w:sz w:val="22"/>
        </w:rPr>
        <w:t> </w:t>
      </w:r>
      <w:r>
        <w:rPr>
          <w:sz w:val="22"/>
        </w:rPr>
        <w:t>to</w:t>
      </w:r>
      <w:r>
        <w:rPr>
          <w:spacing w:val="-1"/>
          <w:sz w:val="22"/>
        </w:rPr>
        <w:t> </w:t>
      </w:r>
      <w:r>
        <w:rPr>
          <w:sz w:val="22"/>
        </w:rPr>
        <w:t>get</w:t>
      </w:r>
      <w:r>
        <w:rPr>
          <w:spacing w:val="-1"/>
          <w:sz w:val="22"/>
        </w:rPr>
        <w:t> </w:t>
      </w:r>
      <w:r>
        <w:rPr>
          <w:sz w:val="22"/>
        </w:rPr>
        <w:t>them medication with cyanocobalamin</w:t>
      </w:r>
    </w:p>
    <w:p>
      <w:pPr>
        <w:pStyle w:val="ListParagraph"/>
        <w:numPr>
          <w:ilvl w:val="0"/>
          <w:numId w:val="13"/>
        </w:numPr>
        <w:tabs>
          <w:tab w:pos="1800" w:val="left" w:leader="none"/>
        </w:tabs>
        <w:spacing w:line="240" w:lineRule="auto" w:before="3" w:after="0"/>
        <w:ind w:left="1800" w:right="0" w:hanging="360"/>
        <w:jc w:val="left"/>
        <w:rPr>
          <w:sz w:val="22"/>
        </w:rPr>
      </w:pPr>
      <w:bookmarkStart w:name=" Are those medical reasons duly documen" w:id="163"/>
      <w:bookmarkEnd w:id="163"/>
      <w:r>
        <w:rPr/>
      </w:r>
      <w:bookmarkStart w:name="o Yes." w:id="164"/>
      <w:bookmarkEnd w:id="164"/>
      <w:r>
        <w:rPr>
          <w:rFonts w:ascii="Times New Roman" w:hAnsi="Times New Roman"/>
          <w:sz w:val="22"/>
        </w:rPr>
      </w:r>
      <w:r>
        <w:rPr>
          <w:sz w:val="22"/>
        </w:rPr>
        <w:t>Are</w:t>
      </w:r>
      <w:r>
        <w:rPr>
          <w:spacing w:val="-3"/>
          <w:sz w:val="22"/>
        </w:rPr>
        <w:t> </w:t>
      </w:r>
      <w:r>
        <w:rPr>
          <w:sz w:val="22"/>
        </w:rPr>
        <w:t>those</w:t>
      </w:r>
      <w:r>
        <w:rPr>
          <w:spacing w:val="-5"/>
          <w:sz w:val="22"/>
        </w:rPr>
        <w:t> </w:t>
      </w:r>
      <w:r>
        <w:rPr>
          <w:sz w:val="22"/>
        </w:rPr>
        <w:t>medical</w:t>
      </w:r>
      <w:r>
        <w:rPr>
          <w:spacing w:val="-3"/>
          <w:sz w:val="22"/>
        </w:rPr>
        <w:t> </w:t>
      </w:r>
      <w:r>
        <w:rPr>
          <w:sz w:val="22"/>
        </w:rPr>
        <w:t>reasons</w:t>
      </w:r>
      <w:r>
        <w:rPr>
          <w:spacing w:val="-4"/>
          <w:sz w:val="22"/>
        </w:rPr>
        <w:t> </w:t>
      </w:r>
      <w:r>
        <w:rPr>
          <w:sz w:val="22"/>
        </w:rPr>
        <w:t>duly</w:t>
      </w:r>
      <w:r>
        <w:rPr>
          <w:spacing w:val="-3"/>
          <w:sz w:val="22"/>
        </w:rPr>
        <w:t> </w:t>
      </w:r>
      <w:r>
        <w:rPr>
          <w:sz w:val="22"/>
        </w:rPr>
        <w:t>documented</w:t>
      </w:r>
      <w:r>
        <w:rPr>
          <w:spacing w:val="-4"/>
          <w:sz w:val="22"/>
        </w:rPr>
        <w:t> </w:t>
      </w:r>
      <w:r>
        <w:rPr>
          <w:sz w:val="22"/>
        </w:rPr>
        <w:t>on</w:t>
      </w:r>
      <w:r>
        <w:rPr>
          <w:spacing w:val="-5"/>
          <w:sz w:val="22"/>
        </w:rPr>
        <w:t> </w:t>
      </w:r>
      <w:r>
        <w:rPr>
          <w:sz w:val="22"/>
        </w:rPr>
        <w:t>the</w:t>
      </w:r>
      <w:r>
        <w:rPr>
          <w:spacing w:val="-2"/>
          <w:sz w:val="22"/>
        </w:rPr>
        <w:t> prescriptions?</w:t>
      </w:r>
    </w:p>
    <w:p>
      <w:pPr>
        <w:pStyle w:val="ListParagraph"/>
        <w:numPr>
          <w:ilvl w:val="1"/>
          <w:numId w:val="13"/>
        </w:numPr>
        <w:tabs>
          <w:tab w:pos="2519" w:val="left" w:leader="none"/>
        </w:tabs>
        <w:spacing w:line="272" w:lineRule="exact" w:before="0" w:after="0"/>
        <w:ind w:left="2519" w:right="0" w:hanging="359"/>
        <w:jc w:val="left"/>
        <w:rPr>
          <w:sz w:val="22"/>
        </w:rPr>
      </w:pPr>
      <w:bookmarkStart w:name=" Are you compounding essential copies c" w:id="165"/>
      <w:bookmarkEnd w:id="165"/>
      <w:r>
        <w:rPr/>
      </w:r>
      <w:r>
        <w:rPr>
          <w:spacing w:val="-4"/>
          <w:sz w:val="22"/>
        </w:rPr>
        <w:t>Yes.</w:t>
      </w:r>
    </w:p>
    <w:p>
      <w:pPr>
        <w:pStyle w:val="ListParagraph"/>
        <w:numPr>
          <w:ilvl w:val="0"/>
          <w:numId w:val="13"/>
        </w:numPr>
        <w:tabs>
          <w:tab w:pos="1800" w:val="left" w:leader="none"/>
        </w:tabs>
        <w:spacing w:line="277" w:lineRule="exact" w:before="0" w:after="0"/>
        <w:ind w:left="1800" w:right="0" w:hanging="360"/>
        <w:jc w:val="left"/>
        <w:rPr>
          <w:sz w:val="22"/>
        </w:rPr>
      </w:pPr>
      <w:r>
        <w:rPr>
          <w:sz w:val="22"/>
        </w:rPr>
        <w:t>Are</w:t>
      </w:r>
      <w:r>
        <w:rPr>
          <w:spacing w:val="-8"/>
          <w:sz w:val="22"/>
        </w:rPr>
        <w:t> </w:t>
      </w:r>
      <w:r>
        <w:rPr>
          <w:sz w:val="22"/>
        </w:rPr>
        <w:t>you</w:t>
      </w:r>
      <w:r>
        <w:rPr>
          <w:spacing w:val="-7"/>
          <w:sz w:val="22"/>
        </w:rPr>
        <w:t> </w:t>
      </w:r>
      <w:r>
        <w:rPr>
          <w:sz w:val="22"/>
        </w:rPr>
        <w:t>compounding</w:t>
      </w:r>
      <w:r>
        <w:rPr>
          <w:spacing w:val="-6"/>
          <w:sz w:val="22"/>
        </w:rPr>
        <w:t> </w:t>
      </w:r>
      <w:r>
        <w:rPr>
          <w:sz w:val="22"/>
        </w:rPr>
        <w:t>essential</w:t>
      </w:r>
      <w:r>
        <w:rPr>
          <w:spacing w:val="-6"/>
          <w:sz w:val="22"/>
        </w:rPr>
        <w:t> </w:t>
      </w:r>
      <w:r>
        <w:rPr>
          <w:sz w:val="22"/>
        </w:rPr>
        <w:t>copies</w:t>
      </w:r>
      <w:r>
        <w:rPr>
          <w:spacing w:val="-6"/>
          <w:sz w:val="22"/>
        </w:rPr>
        <w:t> </w:t>
      </w:r>
      <w:r>
        <w:rPr>
          <w:sz w:val="22"/>
        </w:rPr>
        <w:t>commercially</w:t>
      </w:r>
      <w:r>
        <w:rPr>
          <w:spacing w:val="-7"/>
          <w:sz w:val="22"/>
        </w:rPr>
        <w:t> </w:t>
      </w:r>
      <w:r>
        <w:rPr>
          <w:sz w:val="22"/>
        </w:rPr>
        <w:t>available</w:t>
      </w:r>
      <w:r>
        <w:rPr>
          <w:spacing w:val="-5"/>
          <w:sz w:val="22"/>
        </w:rPr>
        <w:t> </w:t>
      </w:r>
      <w:r>
        <w:rPr>
          <w:spacing w:val="-2"/>
          <w:sz w:val="22"/>
        </w:rPr>
        <w:t>products?</w:t>
      </w:r>
    </w:p>
    <w:p>
      <w:pPr>
        <w:pStyle w:val="ListParagraph"/>
        <w:numPr>
          <w:ilvl w:val="1"/>
          <w:numId w:val="13"/>
        </w:numPr>
        <w:tabs>
          <w:tab w:pos="2519" w:val="left" w:leader="none"/>
        </w:tabs>
        <w:spacing w:line="272" w:lineRule="exact" w:before="1" w:after="0"/>
        <w:ind w:left="2519" w:right="0" w:hanging="359"/>
        <w:jc w:val="left"/>
        <w:rPr>
          <w:sz w:val="22"/>
        </w:rPr>
      </w:pPr>
      <w:bookmarkStart w:name="o No we are not" w:id="166"/>
      <w:bookmarkEnd w:id="166"/>
      <w:r>
        <w:rPr/>
      </w:r>
      <w:bookmarkStart w:name=" What amount of your patients have phen" w:id="167"/>
      <w:bookmarkEnd w:id="167"/>
      <w:r>
        <w:rPr/>
      </w:r>
      <w:r>
        <w:rPr>
          <w:sz w:val="22"/>
        </w:rPr>
        <w:t>No</w:t>
      </w:r>
      <w:r>
        <w:rPr>
          <w:spacing w:val="-1"/>
          <w:sz w:val="22"/>
        </w:rPr>
        <w:t> </w:t>
      </w:r>
      <w:r>
        <w:rPr>
          <w:sz w:val="22"/>
        </w:rPr>
        <w:t>we</w:t>
      </w:r>
      <w:r>
        <w:rPr>
          <w:spacing w:val="-1"/>
          <w:sz w:val="22"/>
        </w:rPr>
        <w:t> </w:t>
      </w:r>
      <w:r>
        <w:rPr>
          <w:sz w:val="22"/>
        </w:rPr>
        <w:t>are</w:t>
      </w:r>
      <w:r>
        <w:rPr>
          <w:spacing w:val="-3"/>
          <w:sz w:val="22"/>
        </w:rPr>
        <w:t> </w:t>
      </w:r>
      <w:r>
        <w:rPr>
          <w:spacing w:val="-5"/>
          <w:sz w:val="22"/>
        </w:rPr>
        <w:t>not</w:t>
      </w:r>
    </w:p>
    <w:p>
      <w:pPr>
        <w:pStyle w:val="ListParagraph"/>
        <w:numPr>
          <w:ilvl w:val="0"/>
          <w:numId w:val="13"/>
        </w:numPr>
        <w:tabs>
          <w:tab w:pos="1801" w:val="left" w:leader="none"/>
        </w:tabs>
        <w:spacing w:line="276" w:lineRule="exact" w:before="0" w:after="0"/>
        <w:ind w:left="1801" w:right="0" w:hanging="360"/>
        <w:jc w:val="left"/>
        <w:rPr>
          <w:sz w:val="22"/>
        </w:rPr>
      </w:pPr>
      <w:r>
        <w:rPr>
          <w:sz w:val="22"/>
        </w:rPr>
        <w:t>What</w:t>
      </w:r>
      <w:r>
        <w:rPr>
          <w:spacing w:val="-2"/>
          <w:sz w:val="22"/>
        </w:rPr>
        <w:t> </w:t>
      </w:r>
      <w:r>
        <w:rPr>
          <w:sz w:val="22"/>
        </w:rPr>
        <w:t>amount</w:t>
      </w:r>
      <w:r>
        <w:rPr>
          <w:spacing w:val="-4"/>
          <w:sz w:val="22"/>
        </w:rPr>
        <w:t> </w:t>
      </w:r>
      <w:r>
        <w:rPr>
          <w:sz w:val="22"/>
        </w:rPr>
        <w:t>of</w:t>
      </w:r>
      <w:r>
        <w:rPr>
          <w:spacing w:val="-5"/>
          <w:sz w:val="22"/>
        </w:rPr>
        <w:t> </w:t>
      </w:r>
      <w:r>
        <w:rPr>
          <w:sz w:val="22"/>
        </w:rPr>
        <w:t>your</w:t>
      </w:r>
      <w:r>
        <w:rPr>
          <w:spacing w:val="-2"/>
          <w:sz w:val="22"/>
        </w:rPr>
        <w:t> </w:t>
      </w:r>
      <w:r>
        <w:rPr>
          <w:sz w:val="22"/>
        </w:rPr>
        <w:t>patients</w:t>
      </w:r>
      <w:r>
        <w:rPr>
          <w:spacing w:val="-3"/>
          <w:sz w:val="22"/>
        </w:rPr>
        <w:t> </w:t>
      </w:r>
      <w:r>
        <w:rPr>
          <w:sz w:val="22"/>
        </w:rPr>
        <w:t>have</w:t>
      </w:r>
      <w:r>
        <w:rPr>
          <w:spacing w:val="-4"/>
          <w:sz w:val="22"/>
        </w:rPr>
        <w:t> </w:t>
      </w:r>
      <w:r>
        <w:rPr>
          <w:sz w:val="22"/>
        </w:rPr>
        <w:t>phenol</w:t>
      </w:r>
      <w:r>
        <w:rPr>
          <w:spacing w:val="-5"/>
          <w:sz w:val="22"/>
        </w:rPr>
        <w:t> </w:t>
      </w:r>
      <w:r>
        <w:rPr>
          <w:spacing w:val="-2"/>
          <w:sz w:val="22"/>
        </w:rPr>
        <w:t>allergies?</w:t>
      </w:r>
    </w:p>
    <w:p>
      <w:pPr>
        <w:pStyle w:val="ListParagraph"/>
        <w:numPr>
          <w:ilvl w:val="1"/>
          <w:numId w:val="13"/>
        </w:numPr>
        <w:tabs>
          <w:tab w:pos="2520" w:val="left" w:leader="none"/>
        </w:tabs>
        <w:spacing w:line="271" w:lineRule="exact" w:before="0" w:after="0"/>
        <w:ind w:left="2520" w:right="0" w:hanging="359"/>
        <w:jc w:val="left"/>
        <w:rPr>
          <w:sz w:val="22"/>
        </w:rPr>
      </w:pPr>
      <w:bookmarkStart w:name="o About 60%" w:id="168"/>
      <w:bookmarkEnd w:id="168"/>
      <w:r>
        <w:rPr/>
      </w:r>
      <w:r>
        <w:rPr>
          <w:sz w:val="22"/>
        </w:rPr>
        <w:t>About</w:t>
      </w:r>
      <w:r>
        <w:rPr>
          <w:spacing w:val="-1"/>
          <w:sz w:val="22"/>
        </w:rPr>
        <w:t> </w:t>
      </w:r>
      <w:r>
        <w:rPr>
          <w:spacing w:val="-5"/>
          <w:sz w:val="22"/>
        </w:rPr>
        <w:t>60%</w:t>
      </w:r>
    </w:p>
    <w:p>
      <w:pPr>
        <w:pStyle w:val="ListParagraph"/>
        <w:numPr>
          <w:ilvl w:val="0"/>
          <w:numId w:val="13"/>
        </w:numPr>
        <w:tabs>
          <w:tab w:pos="1801" w:val="left" w:leader="none"/>
        </w:tabs>
        <w:spacing w:line="277" w:lineRule="exact" w:before="0" w:after="0"/>
        <w:ind w:left="1801" w:right="0" w:hanging="360"/>
        <w:jc w:val="left"/>
        <w:rPr>
          <w:sz w:val="22"/>
        </w:rPr>
      </w:pPr>
      <w:bookmarkStart w:name=" What is an allergy to phenol?" w:id="169"/>
      <w:bookmarkEnd w:id="169"/>
      <w:r>
        <w:rPr/>
      </w:r>
      <w:r>
        <w:rPr>
          <w:sz w:val="22"/>
        </w:rPr>
        <w:t>What</w:t>
      </w:r>
      <w:r>
        <w:rPr>
          <w:spacing w:val="-2"/>
          <w:sz w:val="22"/>
        </w:rPr>
        <w:t> </w:t>
      </w:r>
      <w:r>
        <w:rPr>
          <w:sz w:val="22"/>
        </w:rPr>
        <w:t>is</w:t>
      </w:r>
      <w:r>
        <w:rPr>
          <w:spacing w:val="-2"/>
          <w:sz w:val="22"/>
        </w:rPr>
        <w:t> </w:t>
      </w:r>
      <w:r>
        <w:rPr>
          <w:sz w:val="22"/>
        </w:rPr>
        <w:t>an</w:t>
      </w:r>
      <w:r>
        <w:rPr>
          <w:spacing w:val="-5"/>
          <w:sz w:val="22"/>
        </w:rPr>
        <w:t> </w:t>
      </w:r>
      <w:r>
        <w:rPr>
          <w:sz w:val="22"/>
        </w:rPr>
        <w:t>allergy</w:t>
      </w:r>
      <w:r>
        <w:rPr>
          <w:spacing w:val="-3"/>
          <w:sz w:val="22"/>
        </w:rPr>
        <w:t> </w:t>
      </w:r>
      <w:r>
        <w:rPr>
          <w:sz w:val="22"/>
        </w:rPr>
        <w:t>to</w:t>
      </w:r>
      <w:r>
        <w:rPr>
          <w:spacing w:val="-1"/>
          <w:sz w:val="22"/>
        </w:rPr>
        <w:t> </w:t>
      </w:r>
      <w:r>
        <w:rPr>
          <w:spacing w:val="-2"/>
          <w:sz w:val="22"/>
        </w:rPr>
        <w:t>phenol?</w:t>
      </w:r>
    </w:p>
    <w:p>
      <w:pPr>
        <w:pStyle w:val="ListParagraph"/>
        <w:numPr>
          <w:ilvl w:val="1"/>
          <w:numId w:val="13"/>
        </w:numPr>
        <w:tabs>
          <w:tab w:pos="2520" w:val="left" w:leader="none"/>
        </w:tabs>
        <w:spacing w:line="272" w:lineRule="exact" w:before="0" w:after="0"/>
        <w:ind w:left="2520" w:right="0" w:hanging="359"/>
        <w:jc w:val="left"/>
        <w:rPr>
          <w:sz w:val="22"/>
        </w:rPr>
      </w:pPr>
      <w:bookmarkStart w:name="o Some patients have irritation" w:id="170"/>
      <w:bookmarkEnd w:id="170"/>
      <w:r>
        <w:rPr/>
      </w:r>
      <w:bookmarkStart w:name=" Do you compound Ivermectin?" w:id="171"/>
      <w:bookmarkEnd w:id="171"/>
      <w:r>
        <w:rPr/>
      </w:r>
      <w:r>
        <w:rPr>
          <w:sz w:val="22"/>
        </w:rPr>
        <w:t>Some</w:t>
      </w:r>
      <w:r>
        <w:rPr>
          <w:spacing w:val="-3"/>
          <w:sz w:val="22"/>
        </w:rPr>
        <w:t> </w:t>
      </w:r>
      <w:r>
        <w:rPr>
          <w:sz w:val="22"/>
        </w:rPr>
        <w:t>patients</w:t>
      </w:r>
      <w:r>
        <w:rPr>
          <w:spacing w:val="-4"/>
          <w:sz w:val="22"/>
        </w:rPr>
        <w:t> </w:t>
      </w:r>
      <w:r>
        <w:rPr>
          <w:sz w:val="22"/>
        </w:rPr>
        <w:t>have</w:t>
      </w:r>
      <w:r>
        <w:rPr>
          <w:spacing w:val="-2"/>
          <w:sz w:val="22"/>
        </w:rPr>
        <w:t> irritation</w:t>
      </w:r>
    </w:p>
    <w:p>
      <w:pPr>
        <w:pStyle w:val="ListParagraph"/>
        <w:numPr>
          <w:ilvl w:val="0"/>
          <w:numId w:val="13"/>
        </w:numPr>
        <w:tabs>
          <w:tab w:pos="1801" w:val="left" w:leader="none"/>
        </w:tabs>
        <w:spacing w:line="277" w:lineRule="exact" w:before="0" w:after="0"/>
        <w:ind w:left="1801" w:right="0" w:hanging="360"/>
        <w:jc w:val="left"/>
        <w:rPr>
          <w:sz w:val="22"/>
        </w:rPr>
      </w:pPr>
      <w:r>
        <w:rPr>
          <w:sz w:val="22"/>
        </w:rPr>
        <w:t>Do</w:t>
      </w:r>
      <w:r>
        <w:rPr>
          <w:spacing w:val="-4"/>
          <w:sz w:val="22"/>
        </w:rPr>
        <w:t> </w:t>
      </w:r>
      <w:r>
        <w:rPr>
          <w:sz w:val="22"/>
        </w:rPr>
        <w:t>you</w:t>
      </w:r>
      <w:r>
        <w:rPr>
          <w:spacing w:val="-3"/>
          <w:sz w:val="22"/>
        </w:rPr>
        <w:t> </w:t>
      </w:r>
      <w:r>
        <w:rPr>
          <w:sz w:val="22"/>
        </w:rPr>
        <w:t>compound</w:t>
      </w:r>
      <w:r>
        <w:rPr>
          <w:spacing w:val="-3"/>
          <w:sz w:val="22"/>
        </w:rPr>
        <w:t> </w:t>
      </w:r>
      <w:r>
        <w:rPr>
          <w:spacing w:val="-2"/>
          <w:sz w:val="22"/>
        </w:rPr>
        <w:t>Ivermectin?</w:t>
      </w:r>
    </w:p>
    <w:p>
      <w:pPr>
        <w:pStyle w:val="ListParagraph"/>
        <w:numPr>
          <w:ilvl w:val="1"/>
          <w:numId w:val="13"/>
        </w:numPr>
        <w:tabs>
          <w:tab w:pos="2520" w:val="left" w:leader="none"/>
        </w:tabs>
        <w:spacing w:line="272" w:lineRule="exact" w:before="0" w:after="0"/>
        <w:ind w:left="2520" w:right="0" w:hanging="359"/>
        <w:jc w:val="left"/>
        <w:rPr>
          <w:sz w:val="22"/>
        </w:rPr>
      </w:pPr>
      <w:bookmarkStart w:name="o Yes, we compound a dissolvable tablet " w:id="172"/>
      <w:bookmarkEnd w:id="172"/>
      <w:r>
        <w:rPr/>
      </w:r>
      <w:r>
        <w:rPr>
          <w:sz w:val="22"/>
        </w:rPr>
        <w:t>Yes,</w:t>
      </w:r>
      <w:r>
        <w:rPr>
          <w:spacing w:val="-5"/>
          <w:sz w:val="22"/>
        </w:rPr>
        <w:t> </w:t>
      </w:r>
      <w:r>
        <w:rPr>
          <w:sz w:val="22"/>
        </w:rPr>
        <w:t>we</w:t>
      </w:r>
      <w:r>
        <w:rPr>
          <w:spacing w:val="-5"/>
          <w:sz w:val="22"/>
        </w:rPr>
        <w:t> </w:t>
      </w:r>
      <w:r>
        <w:rPr>
          <w:sz w:val="22"/>
        </w:rPr>
        <w:t>compound</w:t>
      </w:r>
      <w:r>
        <w:rPr>
          <w:spacing w:val="-4"/>
          <w:sz w:val="22"/>
        </w:rPr>
        <w:t> </w:t>
      </w:r>
      <w:r>
        <w:rPr>
          <w:sz w:val="22"/>
        </w:rPr>
        <w:t>a</w:t>
      </w:r>
      <w:r>
        <w:rPr>
          <w:spacing w:val="-3"/>
          <w:sz w:val="22"/>
        </w:rPr>
        <w:t> </w:t>
      </w:r>
      <w:r>
        <w:rPr>
          <w:sz w:val="22"/>
        </w:rPr>
        <w:t>dissolvable</w:t>
      </w:r>
      <w:r>
        <w:rPr>
          <w:spacing w:val="-2"/>
          <w:sz w:val="22"/>
        </w:rPr>
        <w:t> </w:t>
      </w:r>
      <w:r>
        <w:rPr>
          <w:sz w:val="22"/>
        </w:rPr>
        <w:t>tablet</w:t>
      </w:r>
      <w:r>
        <w:rPr>
          <w:spacing w:val="-1"/>
          <w:sz w:val="22"/>
        </w:rPr>
        <w:t> </w:t>
      </w:r>
      <w:r>
        <w:rPr>
          <w:spacing w:val="-4"/>
          <w:sz w:val="22"/>
        </w:rPr>
        <w:t>(ODT)</w:t>
      </w:r>
    </w:p>
    <w:p>
      <w:pPr>
        <w:pStyle w:val="ListParagraph"/>
        <w:numPr>
          <w:ilvl w:val="0"/>
          <w:numId w:val="13"/>
        </w:numPr>
        <w:tabs>
          <w:tab w:pos="1801" w:val="left" w:leader="none"/>
        </w:tabs>
        <w:spacing w:line="277" w:lineRule="exact" w:before="0" w:after="0"/>
        <w:ind w:left="1801" w:right="0" w:hanging="360"/>
        <w:jc w:val="left"/>
        <w:rPr>
          <w:sz w:val="22"/>
        </w:rPr>
      </w:pPr>
      <w:bookmarkStart w:name=" Is Ivermectin allowed to be given to h" w:id="173"/>
      <w:bookmarkEnd w:id="173"/>
      <w:r>
        <w:rPr/>
      </w:r>
      <w:r>
        <w:rPr>
          <w:sz w:val="22"/>
        </w:rPr>
        <w:t>Is</w:t>
      </w:r>
      <w:r>
        <w:rPr>
          <w:spacing w:val="-3"/>
          <w:sz w:val="22"/>
        </w:rPr>
        <w:t> </w:t>
      </w:r>
      <w:r>
        <w:rPr>
          <w:sz w:val="22"/>
        </w:rPr>
        <w:t>Ivermectin</w:t>
      </w:r>
      <w:r>
        <w:rPr>
          <w:spacing w:val="-4"/>
          <w:sz w:val="22"/>
        </w:rPr>
        <w:t> </w:t>
      </w:r>
      <w:r>
        <w:rPr>
          <w:sz w:val="22"/>
        </w:rPr>
        <w:t>allowed</w:t>
      </w:r>
      <w:r>
        <w:rPr>
          <w:spacing w:val="-4"/>
          <w:sz w:val="22"/>
        </w:rPr>
        <w:t> </w:t>
      </w:r>
      <w:r>
        <w:rPr>
          <w:sz w:val="22"/>
        </w:rPr>
        <w:t>to</w:t>
      </w:r>
      <w:r>
        <w:rPr>
          <w:spacing w:val="-2"/>
          <w:sz w:val="22"/>
        </w:rPr>
        <w:t> </w:t>
      </w:r>
      <w:r>
        <w:rPr>
          <w:sz w:val="22"/>
        </w:rPr>
        <w:t>be</w:t>
      </w:r>
      <w:r>
        <w:rPr>
          <w:spacing w:val="-5"/>
          <w:sz w:val="22"/>
        </w:rPr>
        <w:t> </w:t>
      </w:r>
      <w:r>
        <w:rPr>
          <w:sz w:val="22"/>
        </w:rPr>
        <w:t>given</w:t>
      </w:r>
      <w:r>
        <w:rPr>
          <w:spacing w:val="-4"/>
          <w:sz w:val="22"/>
        </w:rPr>
        <w:t> </w:t>
      </w:r>
      <w:r>
        <w:rPr>
          <w:sz w:val="22"/>
        </w:rPr>
        <w:t>to</w:t>
      </w:r>
      <w:r>
        <w:rPr>
          <w:spacing w:val="-2"/>
          <w:sz w:val="22"/>
        </w:rPr>
        <w:t> </w:t>
      </w:r>
      <w:r>
        <w:rPr>
          <w:sz w:val="22"/>
        </w:rPr>
        <w:t>human</w:t>
      </w:r>
      <w:r>
        <w:rPr>
          <w:spacing w:val="-3"/>
          <w:sz w:val="22"/>
        </w:rPr>
        <w:t> </w:t>
      </w:r>
      <w:r>
        <w:rPr>
          <w:spacing w:val="-2"/>
          <w:sz w:val="22"/>
        </w:rPr>
        <w:t>beings?</w:t>
      </w:r>
    </w:p>
    <w:p>
      <w:pPr>
        <w:pStyle w:val="ListParagraph"/>
        <w:numPr>
          <w:ilvl w:val="1"/>
          <w:numId w:val="13"/>
        </w:numPr>
        <w:tabs>
          <w:tab w:pos="2520" w:val="left" w:leader="none"/>
        </w:tabs>
        <w:spacing w:line="271" w:lineRule="exact" w:before="0" w:after="0"/>
        <w:ind w:left="2520" w:right="0" w:hanging="359"/>
        <w:jc w:val="left"/>
        <w:rPr>
          <w:sz w:val="22"/>
        </w:rPr>
      </w:pPr>
      <w:bookmarkStart w:name="o Yes" w:id="174"/>
      <w:bookmarkEnd w:id="174"/>
      <w:r>
        <w:rPr/>
      </w:r>
      <w:bookmarkStart w:name=" Why ODT?" w:id="175"/>
      <w:bookmarkEnd w:id="175"/>
      <w:r>
        <w:rPr/>
      </w:r>
      <w:r>
        <w:rPr>
          <w:spacing w:val="-5"/>
          <w:sz w:val="22"/>
        </w:rPr>
        <w:t>Yes</w:t>
      </w:r>
    </w:p>
    <w:p>
      <w:pPr>
        <w:pStyle w:val="ListParagraph"/>
        <w:numPr>
          <w:ilvl w:val="0"/>
          <w:numId w:val="13"/>
        </w:numPr>
        <w:tabs>
          <w:tab w:pos="1802" w:val="left" w:leader="none"/>
        </w:tabs>
        <w:spacing w:line="276" w:lineRule="exact" w:before="0" w:after="0"/>
        <w:ind w:left="1802" w:right="0" w:hanging="361"/>
        <w:jc w:val="left"/>
        <w:rPr>
          <w:sz w:val="22"/>
        </w:rPr>
      </w:pPr>
      <w:r>
        <w:rPr>
          <w:sz w:val="22"/>
        </w:rPr>
        <w:t>Why</w:t>
      </w:r>
      <w:r>
        <w:rPr>
          <w:spacing w:val="-2"/>
          <w:sz w:val="22"/>
        </w:rPr>
        <w:t> </w:t>
      </w:r>
      <w:r>
        <w:rPr>
          <w:spacing w:val="-4"/>
          <w:sz w:val="22"/>
        </w:rPr>
        <w:t>ODT?</w:t>
      </w:r>
    </w:p>
    <w:p>
      <w:pPr>
        <w:pStyle w:val="ListParagraph"/>
        <w:numPr>
          <w:ilvl w:val="1"/>
          <w:numId w:val="13"/>
        </w:numPr>
        <w:tabs>
          <w:tab w:pos="2520" w:val="left" w:leader="none"/>
          <w:tab w:pos="2522" w:val="left" w:leader="none"/>
        </w:tabs>
        <w:spacing w:line="237" w:lineRule="auto" w:before="2" w:after="0"/>
        <w:ind w:left="2522" w:right="792" w:hanging="361"/>
        <w:jc w:val="left"/>
        <w:rPr>
          <w:sz w:val="22"/>
        </w:rPr>
      </w:pPr>
      <w:bookmarkStart w:name="o Because the doctors were having troubl" w:id="176"/>
      <w:bookmarkEnd w:id="176"/>
      <w:r>
        <w:rPr/>
      </w:r>
      <w:r>
        <w:rPr>
          <w:sz w:val="22"/>
        </w:rPr>
        <w:t>Because the doctors were having trouble getting the 3mg tablets and were looking to have</w:t>
      </w:r>
      <w:r>
        <w:rPr>
          <w:spacing w:val="-2"/>
          <w:sz w:val="22"/>
        </w:rPr>
        <w:t> </w:t>
      </w:r>
      <w:r>
        <w:rPr>
          <w:sz w:val="22"/>
        </w:rPr>
        <w:t>an</w:t>
      </w:r>
      <w:r>
        <w:rPr>
          <w:spacing w:val="-3"/>
          <w:sz w:val="22"/>
        </w:rPr>
        <w:t> </w:t>
      </w:r>
      <w:r>
        <w:rPr>
          <w:sz w:val="22"/>
        </w:rPr>
        <w:t>new</w:t>
      </w:r>
      <w:r>
        <w:rPr>
          <w:spacing w:val="-2"/>
          <w:sz w:val="22"/>
        </w:rPr>
        <w:t> </w:t>
      </w:r>
      <w:r>
        <w:rPr>
          <w:sz w:val="22"/>
        </w:rPr>
        <w:t>delivery</w:t>
      </w:r>
      <w:r>
        <w:rPr>
          <w:spacing w:val="-4"/>
          <w:sz w:val="22"/>
        </w:rPr>
        <w:t> </w:t>
      </w:r>
      <w:r>
        <w:rPr>
          <w:sz w:val="22"/>
        </w:rPr>
        <w:t>method</w:t>
      </w:r>
      <w:r>
        <w:rPr>
          <w:spacing w:val="-4"/>
          <w:sz w:val="22"/>
        </w:rPr>
        <w:t> </w:t>
      </w:r>
      <w:r>
        <w:rPr>
          <w:sz w:val="22"/>
        </w:rPr>
        <w:t>and</w:t>
      </w:r>
      <w:r>
        <w:rPr>
          <w:spacing w:val="-4"/>
          <w:sz w:val="22"/>
        </w:rPr>
        <w:t> </w:t>
      </w:r>
      <w:r>
        <w:rPr>
          <w:sz w:val="22"/>
        </w:rPr>
        <w:t>we</w:t>
      </w:r>
      <w:r>
        <w:rPr>
          <w:spacing w:val="-2"/>
          <w:sz w:val="22"/>
        </w:rPr>
        <w:t> </w:t>
      </w:r>
      <w:r>
        <w:rPr>
          <w:sz w:val="22"/>
        </w:rPr>
        <w:t>provide</w:t>
      </w:r>
      <w:r>
        <w:rPr>
          <w:spacing w:val="-5"/>
          <w:sz w:val="22"/>
        </w:rPr>
        <w:t> </w:t>
      </w:r>
      <w:r>
        <w:rPr>
          <w:sz w:val="22"/>
        </w:rPr>
        <w:t>ODT,</w:t>
      </w:r>
      <w:r>
        <w:rPr>
          <w:spacing w:val="-5"/>
          <w:sz w:val="22"/>
        </w:rPr>
        <w:t> </w:t>
      </w:r>
      <w:r>
        <w:rPr>
          <w:sz w:val="22"/>
        </w:rPr>
        <w:t>which</w:t>
      </w:r>
      <w:r>
        <w:rPr>
          <w:spacing w:val="-4"/>
          <w:sz w:val="22"/>
        </w:rPr>
        <w:t> </w:t>
      </w:r>
      <w:r>
        <w:rPr>
          <w:sz w:val="22"/>
        </w:rPr>
        <w:t>is</w:t>
      </w:r>
      <w:r>
        <w:rPr>
          <w:spacing w:val="-3"/>
          <w:sz w:val="22"/>
        </w:rPr>
        <w:t> </w:t>
      </w:r>
      <w:r>
        <w:rPr>
          <w:sz w:val="22"/>
        </w:rPr>
        <w:t>not</w:t>
      </w:r>
      <w:r>
        <w:rPr>
          <w:spacing w:val="-5"/>
          <w:sz w:val="22"/>
        </w:rPr>
        <w:t> </w:t>
      </w:r>
      <w:r>
        <w:rPr>
          <w:sz w:val="22"/>
        </w:rPr>
        <w:t>commercially</w:t>
      </w:r>
      <w:r>
        <w:rPr>
          <w:spacing w:val="-4"/>
          <w:sz w:val="22"/>
        </w:rPr>
        <w:t> </w:t>
      </w:r>
      <w:r>
        <w:rPr>
          <w:sz w:val="22"/>
        </w:rPr>
        <w:t>available. We offer 6mg ODT tablets</w:t>
      </w:r>
    </w:p>
    <w:p>
      <w:pPr>
        <w:pStyle w:val="ListParagraph"/>
        <w:numPr>
          <w:ilvl w:val="0"/>
          <w:numId w:val="13"/>
        </w:numPr>
        <w:tabs>
          <w:tab w:pos="1802" w:val="left" w:leader="none"/>
        </w:tabs>
        <w:spacing w:line="240" w:lineRule="auto" w:before="0" w:after="0"/>
        <w:ind w:left="1802" w:right="0" w:hanging="360"/>
        <w:jc w:val="left"/>
        <w:rPr>
          <w:sz w:val="22"/>
        </w:rPr>
      </w:pPr>
      <w:bookmarkStart w:name=" How many doctors are in this MD exam p" w:id="177"/>
      <w:bookmarkEnd w:id="177"/>
      <w:r>
        <w:rPr/>
      </w:r>
      <w:bookmarkStart w:name="o I’m not sure but there are maybe 100 d" w:id="178"/>
      <w:bookmarkEnd w:id="178"/>
      <w:r>
        <w:rPr>
          <w:rFonts w:ascii="Times New Roman" w:hAnsi="Times New Roman"/>
          <w:sz w:val="22"/>
        </w:rPr>
      </w:r>
      <w:r>
        <w:rPr>
          <w:sz w:val="22"/>
        </w:rPr>
        <w:t>How</w:t>
      </w:r>
      <w:r>
        <w:rPr>
          <w:spacing w:val="-4"/>
          <w:sz w:val="22"/>
        </w:rPr>
        <w:t> </w:t>
      </w:r>
      <w:r>
        <w:rPr>
          <w:sz w:val="22"/>
        </w:rPr>
        <w:t>many</w:t>
      </w:r>
      <w:r>
        <w:rPr>
          <w:spacing w:val="-3"/>
          <w:sz w:val="22"/>
        </w:rPr>
        <w:t> </w:t>
      </w:r>
      <w:r>
        <w:rPr>
          <w:sz w:val="22"/>
        </w:rPr>
        <w:t>doctors</w:t>
      </w:r>
      <w:r>
        <w:rPr>
          <w:spacing w:val="-2"/>
          <w:sz w:val="22"/>
        </w:rPr>
        <w:t> </w:t>
      </w:r>
      <w:r>
        <w:rPr>
          <w:sz w:val="22"/>
        </w:rPr>
        <w:t>are</w:t>
      </w:r>
      <w:r>
        <w:rPr>
          <w:spacing w:val="-4"/>
          <w:sz w:val="22"/>
        </w:rPr>
        <w:t> </w:t>
      </w:r>
      <w:r>
        <w:rPr>
          <w:sz w:val="22"/>
        </w:rPr>
        <w:t>in</w:t>
      </w:r>
      <w:r>
        <w:rPr>
          <w:spacing w:val="-3"/>
          <w:sz w:val="22"/>
        </w:rPr>
        <w:t> </w:t>
      </w:r>
      <w:r>
        <w:rPr>
          <w:sz w:val="22"/>
        </w:rPr>
        <w:t>this</w:t>
      </w:r>
      <w:r>
        <w:rPr>
          <w:spacing w:val="-2"/>
          <w:sz w:val="22"/>
        </w:rPr>
        <w:t> </w:t>
      </w:r>
      <w:r>
        <w:rPr>
          <w:sz w:val="22"/>
        </w:rPr>
        <w:t>MD</w:t>
      </w:r>
      <w:r>
        <w:rPr>
          <w:spacing w:val="-3"/>
          <w:sz w:val="22"/>
        </w:rPr>
        <w:t> </w:t>
      </w:r>
      <w:r>
        <w:rPr>
          <w:sz w:val="22"/>
        </w:rPr>
        <w:t>exam</w:t>
      </w:r>
      <w:r>
        <w:rPr>
          <w:spacing w:val="-3"/>
          <w:sz w:val="22"/>
        </w:rPr>
        <w:t> </w:t>
      </w:r>
      <w:r>
        <w:rPr>
          <w:spacing w:val="-2"/>
          <w:sz w:val="22"/>
        </w:rPr>
        <w:t>program?</w:t>
      </w:r>
    </w:p>
    <w:p>
      <w:pPr>
        <w:pStyle w:val="ListParagraph"/>
        <w:numPr>
          <w:ilvl w:val="1"/>
          <w:numId w:val="13"/>
        </w:numPr>
        <w:tabs>
          <w:tab w:pos="2520" w:val="left" w:leader="none"/>
          <w:tab w:pos="2522" w:val="left" w:leader="none"/>
        </w:tabs>
        <w:spacing w:line="235" w:lineRule="auto" w:before="4" w:after="0"/>
        <w:ind w:left="2522" w:right="1471" w:hanging="361"/>
        <w:jc w:val="left"/>
        <w:rPr>
          <w:sz w:val="22"/>
        </w:rPr>
      </w:pPr>
      <w:r>
        <w:rPr>
          <w:sz w:val="22"/>
        </w:rPr>
        <w:t>I’m</w:t>
      </w:r>
      <w:r>
        <w:rPr>
          <w:spacing w:val="-1"/>
          <w:sz w:val="22"/>
        </w:rPr>
        <w:t> </w:t>
      </w:r>
      <w:r>
        <w:rPr>
          <w:sz w:val="22"/>
        </w:rPr>
        <w:t>not</w:t>
      </w:r>
      <w:r>
        <w:rPr>
          <w:spacing w:val="-1"/>
          <w:sz w:val="22"/>
        </w:rPr>
        <w:t> </w:t>
      </w:r>
      <w:r>
        <w:rPr>
          <w:sz w:val="22"/>
        </w:rPr>
        <w:t>sure</w:t>
      </w:r>
      <w:r>
        <w:rPr>
          <w:spacing w:val="-1"/>
          <w:sz w:val="22"/>
        </w:rPr>
        <w:t> </w:t>
      </w:r>
      <w:r>
        <w:rPr>
          <w:sz w:val="22"/>
        </w:rPr>
        <w:t>but</w:t>
      </w:r>
      <w:r>
        <w:rPr>
          <w:spacing w:val="-1"/>
          <w:sz w:val="22"/>
        </w:rPr>
        <w:t> </w:t>
      </w:r>
      <w:r>
        <w:rPr>
          <w:sz w:val="22"/>
        </w:rPr>
        <w:t>there</w:t>
      </w:r>
      <w:r>
        <w:rPr>
          <w:spacing w:val="-1"/>
          <w:sz w:val="22"/>
        </w:rPr>
        <w:t> </w:t>
      </w:r>
      <w:r>
        <w:rPr>
          <w:sz w:val="22"/>
        </w:rPr>
        <w:t>are</w:t>
      </w:r>
      <w:r>
        <w:rPr>
          <w:spacing w:val="-4"/>
          <w:sz w:val="22"/>
        </w:rPr>
        <w:t> </w:t>
      </w:r>
      <w:r>
        <w:rPr>
          <w:sz w:val="22"/>
        </w:rPr>
        <w:t>maybe</w:t>
      </w:r>
      <w:r>
        <w:rPr>
          <w:spacing w:val="-1"/>
          <w:sz w:val="22"/>
        </w:rPr>
        <w:t> </w:t>
      </w:r>
      <w:r>
        <w:rPr>
          <w:sz w:val="22"/>
        </w:rPr>
        <w:t>100</w:t>
      </w:r>
      <w:r>
        <w:rPr>
          <w:spacing w:val="-3"/>
          <w:sz w:val="22"/>
        </w:rPr>
        <w:t> </w:t>
      </w:r>
      <w:r>
        <w:rPr>
          <w:sz w:val="22"/>
        </w:rPr>
        <w:t>doctors?</w:t>
      </w:r>
      <w:r>
        <w:rPr>
          <w:spacing w:val="-1"/>
          <w:sz w:val="22"/>
        </w:rPr>
        <w:t> </w:t>
      </w:r>
      <w:r>
        <w:rPr>
          <w:sz w:val="22"/>
        </w:rPr>
        <w:t>I</w:t>
      </w:r>
      <w:r>
        <w:rPr>
          <w:spacing w:val="-5"/>
          <w:sz w:val="22"/>
        </w:rPr>
        <w:t> </w:t>
      </w:r>
      <w:r>
        <w:rPr>
          <w:sz w:val="22"/>
        </w:rPr>
        <w:t>can</w:t>
      </w:r>
      <w:r>
        <w:rPr>
          <w:spacing w:val="-3"/>
          <w:sz w:val="22"/>
        </w:rPr>
        <w:t> </w:t>
      </w:r>
      <w:r>
        <w:rPr>
          <w:sz w:val="22"/>
        </w:rPr>
        <w:t>say</w:t>
      </w:r>
      <w:r>
        <w:rPr>
          <w:spacing w:val="-1"/>
          <w:sz w:val="22"/>
        </w:rPr>
        <w:t> </w:t>
      </w:r>
      <w:r>
        <w:rPr>
          <w:sz w:val="22"/>
        </w:rPr>
        <w:t>that</w:t>
      </w:r>
      <w:r>
        <w:rPr>
          <w:spacing w:val="-4"/>
          <w:sz w:val="22"/>
        </w:rPr>
        <w:t> </w:t>
      </w:r>
      <w:r>
        <w:rPr>
          <w:sz w:val="22"/>
        </w:rPr>
        <w:t>I</w:t>
      </w:r>
      <w:r>
        <w:rPr>
          <w:spacing w:val="-2"/>
          <w:sz w:val="22"/>
        </w:rPr>
        <w:t> </w:t>
      </w:r>
      <w:r>
        <w:rPr>
          <w:sz w:val="22"/>
        </w:rPr>
        <w:t>have</w:t>
      </w:r>
      <w:r>
        <w:rPr>
          <w:spacing w:val="-1"/>
          <w:sz w:val="22"/>
        </w:rPr>
        <w:t> </w:t>
      </w:r>
      <w:r>
        <w:rPr>
          <w:sz w:val="22"/>
        </w:rPr>
        <w:t>seen</w:t>
      </w:r>
      <w:r>
        <w:rPr>
          <w:spacing w:val="-3"/>
          <w:sz w:val="22"/>
        </w:rPr>
        <w:t> </w:t>
      </w:r>
      <w:r>
        <w:rPr>
          <w:sz w:val="22"/>
        </w:rPr>
        <w:t>at</w:t>
      </w:r>
      <w:r>
        <w:rPr>
          <w:spacing w:val="-4"/>
          <w:sz w:val="22"/>
        </w:rPr>
        <w:t> </w:t>
      </w:r>
      <w:r>
        <w:rPr>
          <w:sz w:val="22"/>
        </w:rPr>
        <w:t>least </w:t>
      </w:r>
      <w:r>
        <w:rPr>
          <w:spacing w:val="-2"/>
          <w:sz w:val="22"/>
        </w:rPr>
        <w:t>providers</w:t>
      </w:r>
    </w:p>
    <w:p>
      <w:pPr>
        <w:pStyle w:val="ListParagraph"/>
        <w:numPr>
          <w:ilvl w:val="0"/>
          <w:numId w:val="13"/>
        </w:numPr>
        <w:tabs>
          <w:tab w:pos="1802" w:val="left" w:leader="none"/>
        </w:tabs>
        <w:spacing w:line="278" w:lineRule="exact" w:before="0" w:after="0"/>
        <w:ind w:left="1802" w:right="0" w:hanging="360"/>
        <w:jc w:val="left"/>
        <w:rPr>
          <w:sz w:val="22"/>
        </w:rPr>
      </w:pPr>
      <w:bookmarkStart w:name=" What API do you use to compound Iverme" w:id="179"/>
      <w:bookmarkEnd w:id="179"/>
      <w:r>
        <w:rPr/>
      </w:r>
      <w:r>
        <w:rPr>
          <w:sz w:val="22"/>
        </w:rPr>
        <w:t>What</w:t>
      </w:r>
      <w:r>
        <w:rPr>
          <w:spacing w:val="-1"/>
          <w:sz w:val="22"/>
        </w:rPr>
        <w:t> </w:t>
      </w:r>
      <w:r>
        <w:rPr>
          <w:sz w:val="22"/>
        </w:rPr>
        <w:t>API</w:t>
      </w:r>
      <w:r>
        <w:rPr>
          <w:spacing w:val="-2"/>
          <w:sz w:val="22"/>
        </w:rPr>
        <w:t> </w:t>
      </w:r>
      <w:r>
        <w:rPr>
          <w:sz w:val="22"/>
        </w:rPr>
        <w:t>do</w:t>
      </w:r>
      <w:r>
        <w:rPr>
          <w:spacing w:val="-3"/>
          <w:sz w:val="22"/>
        </w:rPr>
        <w:t> </w:t>
      </w:r>
      <w:r>
        <w:rPr>
          <w:sz w:val="22"/>
        </w:rPr>
        <w:t>you</w:t>
      </w:r>
      <w:r>
        <w:rPr>
          <w:spacing w:val="-3"/>
          <w:sz w:val="22"/>
        </w:rPr>
        <w:t> </w:t>
      </w:r>
      <w:r>
        <w:rPr>
          <w:sz w:val="22"/>
        </w:rPr>
        <w:t>use</w:t>
      </w:r>
      <w:r>
        <w:rPr>
          <w:spacing w:val="-4"/>
          <w:sz w:val="22"/>
        </w:rPr>
        <w:t> </w:t>
      </w:r>
      <w:r>
        <w:rPr>
          <w:sz w:val="22"/>
        </w:rPr>
        <w:t>to</w:t>
      </w:r>
      <w:r>
        <w:rPr>
          <w:spacing w:val="-3"/>
          <w:sz w:val="22"/>
        </w:rPr>
        <w:t> </w:t>
      </w:r>
      <w:r>
        <w:rPr>
          <w:sz w:val="22"/>
        </w:rPr>
        <w:t>compound</w:t>
      </w:r>
      <w:r>
        <w:rPr>
          <w:spacing w:val="-2"/>
          <w:sz w:val="22"/>
        </w:rPr>
        <w:t> Ivermectin?</w:t>
      </w:r>
    </w:p>
    <w:p>
      <w:pPr>
        <w:pStyle w:val="ListParagraph"/>
        <w:numPr>
          <w:ilvl w:val="1"/>
          <w:numId w:val="13"/>
        </w:numPr>
        <w:tabs>
          <w:tab w:pos="2521" w:val="left" w:leader="none"/>
        </w:tabs>
        <w:spacing w:line="272" w:lineRule="exact" w:before="1" w:after="0"/>
        <w:ind w:left="2521" w:right="0" w:hanging="359"/>
        <w:jc w:val="left"/>
        <w:rPr>
          <w:sz w:val="22"/>
        </w:rPr>
      </w:pPr>
      <w:bookmarkStart w:name="o We use USP grade NF Ivermectin powder" w:id="180"/>
      <w:bookmarkEnd w:id="180"/>
      <w:r>
        <w:rPr/>
      </w:r>
      <w:r>
        <w:rPr>
          <w:sz w:val="22"/>
        </w:rPr>
        <w:t>We</w:t>
      </w:r>
      <w:r>
        <w:rPr>
          <w:spacing w:val="-2"/>
          <w:sz w:val="22"/>
        </w:rPr>
        <w:t> </w:t>
      </w:r>
      <w:r>
        <w:rPr>
          <w:sz w:val="22"/>
        </w:rPr>
        <w:t>use</w:t>
      </w:r>
      <w:r>
        <w:rPr>
          <w:spacing w:val="-5"/>
          <w:sz w:val="22"/>
        </w:rPr>
        <w:t> </w:t>
      </w:r>
      <w:r>
        <w:rPr>
          <w:sz w:val="22"/>
        </w:rPr>
        <w:t>USP</w:t>
      </w:r>
      <w:r>
        <w:rPr>
          <w:spacing w:val="-3"/>
          <w:sz w:val="22"/>
        </w:rPr>
        <w:t> </w:t>
      </w:r>
      <w:r>
        <w:rPr>
          <w:sz w:val="22"/>
        </w:rPr>
        <w:t>grade</w:t>
      </w:r>
      <w:r>
        <w:rPr>
          <w:spacing w:val="-2"/>
          <w:sz w:val="22"/>
        </w:rPr>
        <w:t> </w:t>
      </w:r>
      <w:r>
        <w:rPr>
          <w:sz w:val="22"/>
        </w:rPr>
        <w:t>NF</w:t>
      </w:r>
      <w:r>
        <w:rPr>
          <w:spacing w:val="-4"/>
          <w:sz w:val="22"/>
        </w:rPr>
        <w:t> </w:t>
      </w:r>
      <w:r>
        <w:rPr>
          <w:sz w:val="22"/>
        </w:rPr>
        <w:t>Ivermectin</w:t>
      </w:r>
      <w:r>
        <w:rPr>
          <w:spacing w:val="-3"/>
          <w:sz w:val="22"/>
        </w:rPr>
        <w:t> </w:t>
      </w:r>
      <w:r>
        <w:rPr>
          <w:spacing w:val="-2"/>
          <w:sz w:val="22"/>
        </w:rPr>
        <w:t>powder</w:t>
      </w:r>
    </w:p>
    <w:p>
      <w:pPr>
        <w:pStyle w:val="ListParagraph"/>
        <w:numPr>
          <w:ilvl w:val="0"/>
          <w:numId w:val="13"/>
        </w:numPr>
        <w:tabs>
          <w:tab w:pos="1802" w:val="left" w:leader="none"/>
        </w:tabs>
        <w:spacing w:line="277" w:lineRule="exact" w:before="0" w:after="0"/>
        <w:ind w:left="1802" w:right="0" w:hanging="360"/>
        <w:jc w:val="left"/>
        <w:rPr>
          <w:sz w:val="22"/>
        </w:rPr>
      </w:pPr>
      <w:bookmarkStart w:name=" And you are compounding 6mg tablets?" w:id="181"/>
      <w:bookmarkEnd w:id="181"/>
      <w:r>
        <w:rPr/>
      </w:r>
      <w:r>
        <w:rPr>
          <w:sz w:val="22"/>
        </w:rPr>
        <w:t>And</w:t>
      </w:r>
      <w:r>
        <w:rPr>
          <w:spacing w:val="-4"/>
          <w:sz w:val="22"/>
        </w:rPr>
        <w:t> </w:t>
      </w:r>
      <w:r>
        <w:rPr>
          <w:sz w:val="22"/>
        </w:rPr>
        <w:t>you</w:t>
      </w:r>
      <w:r>
        <w:rPr>
          <w:spacing w:val="-4"/>
          <w:sz w:val="22"/>
        </w:rPr>
        <w:t> </w:t>
      </w:r>
      <w:r>
        <w:rPr>
          <w:sz w:val="22"/>
        </w:rPr>
        <w:t>are</w:t>
      </w:r>
      <w:r>
        <w:rPr>
          <w:spacing w:val="-1"/>
          <w:sz w:val="22"/>
        </w:rPr>
        <w:t> </w:t>
      </w:r>
      <w:r>
        <w:rPr>
          <w:sz w:val="22"/>
        </w:rPr>
        <w:t>compounding</w:t>
      </w:r>
      <w:r>
        <w:rPr>
          <w:spacing w:val="-6"/>
          <w:sz w:val="22"/>
        </w:rPr>
        <w:t> </w:t>
      </w:r>
      <w:r>
        <w:rPr>
          <w:sz w:val="22"/>
        </w:rPr>
        <w:t>6mg</w:t>
      </w:r>
      <w:r>
        <w:rPr>
          <w:spacing w:val="-5"/>
          <w:sz w:val="22"/>
        </w:rPr>
        <w:t> </w:t>
      </w:r>
      <w:r>
        <w:rPr>
          <w:spacing w:val="-2"/>
          <w:sz w:val="22"/>
        </w:rPr>
        <w:t>tablets?</w:t>
      </w:r>
    </w:p>
    <w:p>
      <w:pPr>
        <w:pStyle w:val="ListParagraph"/>
        <w:numPr>
          <w:ilvl w:val="1"/>
          <w:numId w:val="13"/>
        </w:numPr>
        <w:tabs>
          <w:tab w:pos="2520" w:val="left" w:leader="none"/>
          <w:tab w:pos="2522" w:val="left" w:leader="none"/>
        </w:tabs>
        <w:spacing w:line="235" w:lineRule="auto" w:before="4" w:after="0"/>
        <w:ind w:left="2522" w:right="734" w:hanging="361"/>
        <w:jc w:val="left"/>
        <w:rPr>
          <w:sz w:val="22"/>
        </w:rPr>
      </w:pPr>
      <w:bookmarkStart w:name="o We were offering 3mg tablets but docto" w:id="182"/>
      <w:bookmarkEnd w:id="182"/>
      <w:r>
        <w:rPr/>
      </w:r>
      <w:r>
        <w:rPr>
          <w:sz w:val="22"/>
        </w:rPr>
        <w:t>We</w:t>
      </w:r>
      <w:r>
        <w:rPr>
          <w:spacing w:val="-4"/>
          <w:sz w:val="22"/>
        </w:rPr>
        <w:t> </w:t>
      </w:r>
      <w:r>
        <w:rPr>
          <w:sz w:val="22"/>
        </w:rPr>
        <w:t>were</w:t>
      </w:r>
      <w:r>
        <w:rPr>
          <w:spacing w:val="-4"/>
          <w:sz w:val="22"/>
        </w:rPr>
        <w:t> </w:t>
      </w:r>
      <w:r>
        <w:rPr>
          <w:sz w:val="22"/>
        </w:rPr>
        <w:t>offering</w:t>
      </w:r>
      <w:r>
        <w:rPr>
          <w:spacing w:val="-3"/>
          <w:sz w:val="22"/>
        </w:rPr>
        <w:t> </w:t>
      </w:r>
      <w:r>
        <w:rPr>
          <w:sz w:val="22"/>
        </w:rPr>
        <w:t>3mg</w:t>
      </w:r>
      <w:r>
        <w:rPr>
          <w:spacing w:val="-3"/>
          <w:sz w:val="22"/>
        </w:rPr>
        <w:t> </w:t>
      </w:r>
      <w:r>
        <w:rPr>
          <w:sz w:val="22"/>
        </w:rPr>
        <w:t>tablets</w:t>
      </w:r>
      <w:r>
        <w:rPr>
          <w:spacing w:val="-2"/>
          <w:sz w:val="22"/>
        </w:rPr>
        <w:t> </w:t>
      </w:r>
      <w:r>
        <w:rPr>
          <w:sz w:val="22"/>
        </w:rPr>
        <w:t>but</w:t>
      </w:r>
      <w:r>
        <w:rPr>
          <w:spacing w:val="-1"/>
          <w:sz w:val="22"/>
        </w:rPr>
        <w:t> </w:t>
      </w:r>
      <w:r>
        <w:rPr>
          <w:sz w:val="22"/>
        </w:rPr>
        <w:t>doctors</w:t>
      </w:r>
      <w:r>
        <w:rPr>
          <w:spacing w:val="-4"/>
          <w:sz w:val="22"/>
        </w:rPr>
        <w:t> </w:t>
      </w:r>
      <w:r>
        <w:rPr>
          <w:sz w:val="22"/>
        </w:rPr>
        <w:t>would</w:t>
      </w:r>
      <w:r>
        <w:rPr>
          <w:spacing w:val="-3"/>
          <w:sz w:val="22"/>
        </w:rPr>
        <w:t> </w:t>
      </w:r>
      <w:r>
        <w:rPr>
          <w:sz w:val="22"/>
        </w:rPr>
        <w:t>tell</w:t>
      </w:r>
      <w:r>
        <w:rPr>
          <w:spacing w:val="-2"/>
          <w:sz w:val="22"/>
        </w:rPr>
        <w:t> </w:t>
      </w:r>
      <w:r>
        <w:rPr>
          <w:sz w:val="22"/>
        </w:rPr>
        <w:t>patients</w:t>
      </w:r>
      <w:r>
        <w:rPr>
          <w:spacing w:val="-4"/>
          <w:sz w:val="22"/>
        </w:rPr>
        <w:t> </w:t>
      </w:r>
      <w:r>
        <w:rPr>
          <w:sz w:val="22"/>
        </w:rPr>
        <w:t>to</w:t>
      </w:r>
      <w:r>
        <w:rPr>
          <w:spacing w:val="-3"/>
          <w:sz w:val="22"/>
        </w:rPr>
        <w:t> </w:t>
      </w:r>
      <w:r>
        <w:rPr>
          <w:sz w:val="22"/>
        </w:rPr>
        <w:t>take</w:t>
      </w:r>
      <w:r>
        <w:rPr>
          <w:spacing w:val="-1"/>
          <w:sz w:val="22"/>
        </w:rPr>
        <w:t> </w:t>
      </w:r>
      <w:r>
        <w:rPr>
          <w:sz w:val="22"/>
        </w:rPr>
        <w:t>two</w:t>
      </w:r>
      <w:r>
        <w:rPr>
          <w:spacing w:val="-3"/>
          <w:sz w:val="22"/>
        </w:rPr>
        <w:t> </w:t>
      </w:r>
      <w:r>
        <w:rPr>
          <w:sz w:val="22"/>
        </w:rPr>
        <w:t>3mg</w:t>
      </w:r>
      <w:r>
        <w:rPr>
          <w:spacing w:val="-3"/>
          <w:sz w:val="22"/>
        </w:rPr>
        <w:t> </w:t>
      </w:r>
      <w:r>
        <w:rPr>
          <w:sz w:val="22"/>
        </w:rPr>
        <w:t>tablets</w:t>
      </w:r>
      <w:r>
        <w:rPr>
          <w:spacing w:val="-2"/>
          <w:sz w:val="22"/>
        </w:rPr>
        <w:t> </w:t>
      </w:r>
      <w:r>
        <w:rPr>
          <w:sz w:val="22"/>
        </w:rPr>
        <w:t>so </w:t>
      </w:r>
      <w:bookmarkStart w:name=" How often do you test staff competenci" w:id="183"/>
      <w:bookmarkEnd w:id="183"/>
      <w:r>
        <w:rPr>
          <w:sz w:val="22"/>
        </w:rPr>
        <w:t>n</w:t>
      </w:r>
      <w:r>
        <w:rPr>
          <w:sz w:val="22"/>
        </w:rPr>
        <w:t>ow we offer 6mg.</w:t>
      </w:r>
    </w:p>
    <w:p>
      <w:pPr>
        <w:pStyle w:val="ListParagraph"/>
        <w:numPr>
          <w:ilvl w:val="0"/>
          <w:numId w:val="13"/>
        </w:numPr>
        <w:tabs>
          <w:tab w:pos="1802" w:val="left" w:leader="none"/>
        </w:tabs>
        <w:spacing w:line="279" w:lineRule="exact" w:before="0" w:after="0"/>
        <w:ind w:left="1802" w:right="0" w:hanging="360"/>
        <w:jc w:val="left"/>
        <w:rPr>
          <w:sz w:val="22"/>
        </w:rPr>
      </w:pPr>
      <w:bookmarkStart w:name="o Every 6 months" w:id="184"/>
      <w:bookmarkEnd w:id="184"/>
      <w:r>
        <w:rPr>
          <w:rFonts w:ascii="Times New Roman" w:hAnsi="Times New Roman"/>
          <w:sz w:val="22"/>
        </w:rPr>
      </w:r>
      <w:r>
        <w:rPr>
          <w:sz w:val="22"/>
        </w:rPr>
        <w:t>How</w:t>
      </w:r>
      <w:r>
        <w:rPr>
          <w:spacing w:val="-4"/>
          <w:sz w:val="22"/>
        </w:rPr>
        <w:t> </w:t>
      </w:r>
      <w:r>
        <w:rPr>
          <w:sz w:val="22"/>
        </w:rPr>
        <w:t>often</w:t>
      </w:r>
      <w:r>
        <w:rPr>
          <w:spacing w:val="-3"/>
          <w:sz w:val="22"/>
        </w:rPr>
        <w:t> </w:t>
      </w:r>
      <w:r>
        <w:rPr>
          <w:sz w:val="22"/>
        </w:rPr>
        <w:t>do</w:t>
      </w:r>
      <w:r>
        <w:rPr>
          <w:spacing w:val="-3"/>
          <w:sz w:val="22"/>
        </w:rPr>
        <w:t> </w:t>
      </w:r>
      <w:r>
        <w:rPr>
          <w:sz w:val="22"/>
        </w:rPr>
        <w:t>you</w:t>
      </w:r>
      <w:r>
        <w:rPr>
          <w:spacing w:val="-3"/>
          <w:sz w:val="22"/>
        </w:rPr>
        <w:t> </w:t>
      </w:r>
      <w:r>
        <w:rPr>
          <w:sz w:val="22"/>
        </w:rPr>
        <w:t>test</w:t>
      </w:r>
      <w:r>
        <w:rPr>
          <w:spacing w:val="-1"/>
          <w:sz w:val="22"/>
        </w:rPr>
        <w:t> </w:t>
      </w:r>
      <w:r>
        <w:rPr>
          <w:sz w:val="22"/>
        </w:rPr>
        <w:t>staff</w:t>
      </w:r>
      <w:r>
        <w:rPr>
          <w:spacing w:val="-3"/>
          <w:sz w:val="22"/>
        </w:rPr>
        <w:t> </w:t>
      </w:r>
      <w:r>
        <w:rPr>
          <w:spacing w:val="-2"/>
          <w:sz w:val="22"/>
        </w:rPr>
        <w:t>competencies?</w:t>
      </w:r>
    </w:p>
    <w:p>
      <w:pPr>
        <w:pStyle w:val="ListParagraph"/>
        <w:numPr>
          <w:ilvl w:val="1"/>
          <w:numId w:val="13"/>
        </w:numPr>
        <w:tabs>
          <w:tab w:pos="2521" w:val="left" w:leader="none"/>
        </w:tabs>
        <w:spacing w:line="271" w:lineRule="exact" w:before="0" w:after="0"/>
        <w:ind w:left="2521" w:right="0" w:hanging="359"/>
        <w:jc w:val="left"/>
        <w:rPr>
          <w:sz w:val="22"/>
        </w:rPr>
      </w:pPr>
      <w:bookmarkStart w:name=" How do you store your products?" w:id="185"/>
      <w:bookmarkEnd w:id="185"/>
      <w:r>
        <w:rPr/>
      </w:r>
      <w:r>
        <w:rPr>
          <w:sz w:val="22"/>
        </w:rPr>
        <w:t>Every</w:t>
      </w:r>
      <w:r>
        <w:rPr>
          <w:spacing w:val="-2"/>
          <w:sz w:val="22"/>
        </w:rPr>
        <w:t> </w:t>
      </w:r>
      <w:r>
        <w:rPr>
          <w:sz w:val="22"/>
        </w:rPr>
        <w:t>6</w:t>
      </w:r>
      <w:r>
        <w:rPr>
          <w:spacing w:val="-2"/>
          <w:sz w:val="22"/>
        </w:rPr>
        <w:t> months</w:t>
      </w:r>
    </w:p>
    <w:p>
      <w:pPr>
        <w:pStyle w:val="ListParagraph"/>
        <w:numPr>
          <w:ilvl w:val="0"/>
          <w:numId w:val="13"/>
        </w:numPr>
        <w:tabs>
          <w:tab w:pos="1803" w:val="left" w:leader="none"/>
        </w:tabs>
        <w:spacing w:line="277" w:lineRule="exact" w:before="0" w:after="0"/>
        <w:ind w:left="1803" w:right="0" w:hanging="360"/>
        <w:jc w:val="left"/>
        <w:rPr>
          <w:sz w:val="22"/>
        </w:rPr>
      </w:pPr>
      <w:r>
        <w:rPr>
          <w:sz w:val="22"/>
        </w:rPr>
        <w:t>How</w:t>
      </w:r>
      <w:r>
        <w:rPr>
          <w:spacing w:val="-1"/>
          <w:sz w:val="22"/>
        </w:rPr>
        <w:t> </w:t>
      </w:r>
      <w:r>
        <w:rPr>
          <w:sz w:val="22"/>
        </w:rPr>
        <w:t>do</w:t>
      </w:r>
      <w:r>
        <w:rPr>
          <w:spacing w:val="-3"/>
          <w:sz w:val="22"/>
        </w:rPr>
        <w:t> </w:t>
      </w:r>
      <w:r>
        <w:rPr>
          <w:sz w:val="22"/>
        </w:rPr>
        <w:t>you</w:t>
      </w:r>
      <w:r>
        <w:rPr>
          <w:spacing w:val="-2"/>
          <w:sz w:val="22"/>
        </w:rPr>
        <w:t> </w:t>
      </w:r>
      <w:r>
        <w:rPr>
          <w:sz w:val="22"/>
        </w:rPr>
        <w:t>store</w:t>
      </w:r>
      <w:r>
        <w:rPr>
          <w:spacing w:val="-4"/>
          <w:sz w:val="22"/>
        </w:rPr>
        <w:t> </w:t>
      </w:r>
      <w:r>
        <w:rPr>
          <w:sz w:val="22"/>
        </w:rPr>
        <w:t>your</w:t>
      </w:r>
      <w:r>
        <w:rPr>
          <w:spacing w:val="-1"/>
          <w:sz w:val="22"/>
        </w:rPr>
        <w:t> </w:t>
      </w:r>
      <w:r>
        <w:rPr>
          <w:spacing w:val="-2"/>
          <w:sz w:val="22"/>
        </w:rPr>
        <w:t>products?</w:t>
      </w:r>
    </w:p>
    <w:p>
      <w:pPr>
        <w:pStyle w:val="ListParagraph"/>
        <w:numPr>
          <w:ilvl w:val="1"/>
          <w:numId w:val="13"/>
        </w:numPr>
        <w:tabs>
          <w:tab w:pos="2522" w:val="left" w:leader="none"/>
        </w:tabs>
        <w:spacing w:line="240" w:lineRule="auto" w:before="0" w:after="0"/>
        <w:ind w:left="2522" w:right="0" w:hanging="359"/>
        <w:jc w:val="left"/>
        <w:rPr>
          <w:sz w:val="22"/>
        </w:rPr>
      </w:pPr>
      <w:bookmarkStart w:name="o They are refrigerated with a BUD of 45" w:id="186"/>
      <w:bookmarkEnd w:id="186"/>
      <w:r>
        <w:rPr/>
      </w:r>
      <w:r>
        <w:rPr>
          <w:sz w:val="22"/>
        </w:rPr>
        <w:t>They</w:t>
      </w:r>
      <w:r>
        <w:rPr>
          <w:spacing w:val="-2"/>
          <w:sz w:val="22"/>
        </w:rPr>
        <w:t> </w:t>
      </w:r>
      <w:r>
        <w:rPr>
          <w:sz w:val="22"/>
        </w:rPr>
        <w:t>are</w:t>
      </w:r>
      <w:r>
        <w:rPr>
          <w:spacing w:val="-2"/>
          <w:sz w:val="22"/>
        </w:rPr>
        <w:t> </w:t>
      </w:r>
      <w:r>
        <w:rPr>
          <w:sz w:val="22"/>
        </w:rPr>
        <w:t>refrigerated</w:t>
      </w:r>
      <w:r>
        <w:rPr>
          <w:spacing w:val="-3"/>
          <w:sz w:val="22"/>
        </w:rPr>
        <w:t> </w:t>
      </w:r>
      <w:r>
        <w:rPr>
          <w:sz w:val="22"/>
        </w:rPr>
        <w:t>with</w:t>
      </w:r>
      <w:r>
        <w:rPr>
          <w:spacing w:val="-7"/>
          <w:sz w:val="22"/>
        </w:rPr>
        <w:t> </w:t>
      </w:r>
      <w:r>
        <w:rPr>
          <w:sz w:val="22"/>
        </w:rPr>
        <w:t>a</w:t>
      </w:r>
      <w:r>
        <w:rPr>
          <w:spacing w:val="-3"/>
          <w:sz w:val="22"/>
        </w:rPr>
        <w:t> </w:t>
      </w:r>
      <w:r>
        <w:rPr>
          <w:sz w:val="22"/>
        </w:rPr>
        <w:t>BUD</w:t>
      </w:r>
      <w:r>
        <w:rPr>
          <w:spacing w:val="-3"/>
          <w:sz w:val="22"/>
        </w:rPr>
        <w:t> </w:t>
      </w:r>
      <w:r>
        <w:rPr>
          <w:sz w:val="22"/>
        </w:rPr>
        <w:t>of</w:t>
      </w:r>
      <w:r>
        <w:rPr>
          <w:spacing w:val="-5"/>
          <w:sz w:val="22"/>
        </w:rPr>
        <w:t> </w:t>
      </w:r>
      <w:r>
        <w:rPr>
          <w:sz w:val="22"/>
        </w:rPr>
        <w:t>45</w:t>
      </w:r>
      <w:r>
        <w:rPr>
          <w:spacing w:val="-1"/>
          <w:sz w:val="22"/>
        </w:rPr>
        <w:t> </w:t>
      </w:r>
      <w:r>
        <w:rPr>
          <w:spacing w:val="-2"/>
          <w:sz w:val="22"/>
        </w:rPr>
        <w:t>days.</w:t>
      </w:r>
    </w:p>
    <w:p>
      <w:pPr>
        <w:pStyle w:val="BodyText"/>
        <w:spacing w:before="262"/>
        <w:ind w:left="1083" w:right="1148" w:hanging="1"/>
      </w:pPr>
      <w:bookmarkStart w:name="Action: D. BARNES made a motion to defer" w:id="187"/>
      <w:bookmarkEnd w:id="187"/>
      <w:r>
        <w:rPr/>
      </w:r>
      <w:r>
        <w:rPr>
          <w:b/>
        </w:rPr>
        <w:t>Action:</w:t>
      </w:r>
      <w:r>
        <w:rPr>
          <w:b/>
          <w:spacing w:val="-2"/>
        </w:rPr>
        <w:t> </w:t>
      </w:r>
      <w:r>
        <w:rPr/>
        <w:t>D.</w:t>
      </w:r>
      <w:r>
        <w:rPr>
          <w:spacing w:val="-1"/>
        </w:rPr>
        <w:t> </w:t>
      </w:r>
      <w:r>
        <w:rPr/>
        <w:t>BARNES</w:t>
      </w:r>
      <w:r>
        <w:rPr>
          <w:spacing w:val="-4"/>
        </w:rPr>
        <w:t> </w:t>
      </w:r>
      <w:r>
        <w:rPr/>
        <w:t>made a</w:t>
      </w:r>
      <w:r>
        <w:rPr>
          <w:spacing w:val="-3"/>
        </w:rPr>
        <w:t> </w:t>
      </w:r>
      <w:r>
        <w:rPr/>
        <w:t>motion</w:t>
      </w:r>
      <w:r>
        <w:rPr>
          <w:spacing w:val="-4"/>
        </w:rPr>
        <w:t> </w:t>
      </w:r>
      <w:r>
        <w:rPr/>
        <w:t>to</w:t>
      </w:r>
      <w:r>
        <w:rPr>
          <w:spacing w:val="-2"/>
        </w:rPr>
        <w:t> </w:t>
      </w:r>
      <w:r>
        <w:rPr/>
        <w:t>defer</w:t>
      </w:r>
      <w:r>
        <w:rPr>
          <w:spacing w:val="-3"/>
        </w:rPr>
        <w:t> </w:t>
      </w:r>
      <w:r>
        <w:rPr/>
        <w:t>the application;</w:t>
      </w:r>
      <w:r>
        <w:rPr>
          <w:spacing w:val="-2"/>
        </w:rPr>
        <w:t> </w:t>
      </w:r>
      <w:r>
        <w:rPr/>
        <w:t>seconded</w:t>
      </w:r>
      <w:r>
        <w:rPr>
          <w:spacing w:val="-2"/>
        </w:rPr>
        <w:t> </w:t>
      </w:r>
      <w:r>
        <w:rPr/>
        <w:t>by</w:t>
      </w:r>
      <w:r>
        <w:rPr>
          <w:spacing w:val="-2"/>
        </w:rPr>
        <w:t> </w:t>
      </w:r>
      <w:r>
        <w:rPr/>
        <w:t>K.</w:t>
      </w:r>
      <w:r>
        <w:rPr>
          <w:spacing w:val="-2"/>
        </w:rPr>
        <w:t> </w:t>
      </w:r>
      <w:r>
        <w:rPr/>
        <w:t>THORNELL and</w:t>
      </w:r>
      <w:r>
        <w:rPr>
          <w:spacing w:val="-4"/>
        </w:rPr>
        <w:t> </w:t>
      </w:r>
      <w:r>
        <w:rPr/>
        <w:t>voted unanimously by roll call to approve the motion</w:t>
      </w:r>
    </w:p>
    <w:p>
      <w:pPr>
        <w:pStyle w:val="BodyText"/>
        <w:spacing w:before="22"/>
        <w:rPr>
          <w:sz w:val="20"/>
        </w:rPr>
      </w:pPr>
      <w:r>
        <w:rPr>
          <w:sz w:val="20"/>
        </w:rPr>
        <mc:AlternateContent>
          <mc:Choice Requires="wps">
            <w:drawing>
              <wp:anchor distT="0" distB="0" distL="0" distR="0" allowOverlap="1" layoutInCell="1" locked="0" behindDoc="1" simplePos="0" relativeHeight="487596544">
                <wp:simplePos x="0" y="0"/>
                <wp:positionH relativeFrom="page">
                  <wp:posOffset>896111</wp:posOffset>
                </wp:positionH>
                <wp:positionV relativeFrom="paragraph">
                  <wp:posOffset>184239</wp:posOffset>
                </wp:positionV>
                <wp:extent cx="5980430" cy="1841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507031pt;width:470.88pt;height:1.44pt;mso-position-horizontal-relative:page;mso-position-vertical-relative:paragraph;z-index:-15719936;mso-wrap-distance-left:0;mso-wrap-distance-right:0" id="docshape32" filled="true" fillcolor="#000000" stroked="false">
                <v:fill type="solid"/>
                <w10:wrap type="topAndBottom"/>
              </v:rect>
            </w:pict>
          </mc:Fallback>
        </mc:AlternateContent>
      </w:r>
    </w:p>
    <w:p>
      <w:pPr>
        <w:pStyle w:val="BodyText"/>
        <w:spacing w:after="0"/>
        <w:rPr>
          <w:sz w:val="20"/>
        </w:rPr>
        <w:sectPr>
          <w:pgSz w:w="12240" w:h="15840"/>
          <w:pgMar w:header="0" w:footer="1593" w:top="1360" w:bottom="1800" w:left="360" w:right="720"/>
        </w:sectPr>
      </w:pPr>
    </w:p>
    <w:p>
      <w:pPr>
        <w:pStyle w:val="ListParagraph"/>
        <w:numPr>
          <w:ilvl w:val="0"/>
          <w:numId w:val="13"/>
        </w:numPr>
        <w:tabs>
          <w:tab w:pos="1800" w:val="left" w:leader="none"/>
          <w:tab w:pos="8580" w:val="left" w:leader="none"/>
        </w:tabs>
        <w:spacing w:line="240" w:lineRule="auto" w:before="79" w:after="0"/>
        <w:ind w:left="1800" w:right="0" w:hanging="360"/>
        <w:jc w:val="left"/>
        <w:rPr>
          <w:b/>
          <w:sz w:val="22"/>
        </w:rPr>
      </w:pPr>
      <w:r>
        <w:rPr>
          <w:b/>
          <w:sz w:val="22"/>
        </w:rPr>
        <w:t>Johnson</w:t>
      </w:r>
      <w:r>
        <w:rPr>
          <w:b/>
          <w:spacing w:val="-7"/>
          <w:sz w:val="22"/>
        </w:rPr>
        <w:t> </w:t>
      </w:r>
      <w:r>
        <w:rPr>
          <w:b/>
          <w:sz w:val="22"/>
        </w:rPr>
        <w:t>Compounding</w:t>
      </w:r>
      <w:r>
        <w:rPr>
          <w:b/>
          <w:spacing w:val="-5"/>
          <w:sz w:val="22"/>
        </w:rPr>
        <w:t> </w:t>
      </w:r>
      <w:r>
        <w:rPr>
          <w:b/>
          <w:sz w:val="22"/>
        </w:rPr>
        <w:t>and</w:t>
      </w:r>
      <w:r>
        <w:rPr>
          <w:b/>
          <w:spacing w:val="-7"/>
          <w:sz w:val="22"/>
        </w:rPr>
        <w:t> </w:t>
      </w:r>
      <w:r>
        <w:rPr>
          <w:b/>
          <w:sz w:val="22"/>
        </w:rPr>
        <w:t>Wellness,</w:t>
      </w:r>
      <w:r>
        <w:rPr>
          <w:b/>
          <w:spacing w:val="-4"/>
          <w:sz w:val="22"/>
        </w:rPr>
        <w:t> </w:t>
      </w:r>
      <w:r>
        <w:rPr>
          <w:b/>
          <w:spacing w:val="-2"/>
          <w:sz w:val="22"/>
        </w:rPr>
        <w:t>DS3579</w:t>
      </w:r>
      <w:r>
        <w:rPr>
          <w:b/>
          <w:sz w:val="22"/>
        </w:rPr>
        <w:tab/>
        <w:t>TIME:</w:t>
      </w:r>
      <w:r>
        <w:rPr>
          <w:b/>
          <w:spacing w:val="-5"/>
          <w:sz w:val="22"/>
        </w:rPr>
        <w:t> </w:t>
      </w:r>
      <w:r>
        <w:rPr>
          <w:b/>
          <w:sz w:val="22"/>
        </w:rPr>
        <w:t>10:12</w:t>
      </w:r>
      <w:r>
        <w:rPr>
          <w:b/>
          <w:spacing w:val="-4"/>
          <w:sz w:val="22"/>
        </w:rPr>
        <w:t> </w:t>
      </w:r>
      <w:r>
        <w:rPr>
          <w:b/>
          <w:spacing w:val="-5"/>
          <w:sz w:val="22"/>
        </w:rPr>
        <w:t>AM</w:t>
      </w:r>
    </w:p>
    <w:p>
      <w:pPr>
        <w:pStyle w:val="ListParagraph"/>
        <w:numPr>
          <w:ilvl w:val="1"/>
          <w:numId w:val="13"/>
        </w:numPr>
        <w:tabs>
          <w:tab w:pos="2519" w:val="left" w:leader="none"/>
        </w:tabs>
        <w:spacing w:line="240" w:lineRule="auto" w:before="0" w:after="0"/>
        <w:ind w:left="2519" w:right="0" w:hanging="359"/>
        <w:jc w:val="left"/>
        <w:rPr>
          <w:b/>
          <w:sz w:val="22"/>
        </w:rPr>
      </w:pPr>
      <w:r>
        <w:rPr>
          <w:b/>
          <w:sz w:val="22"/>
        </w:rPr>
        <w:t>Petition</w:t>
      </w:r>
      <w:r>
        <w:rPr>
          <w:b/>
          <w:spacing w:val="-5"/>
          <w:sz w:val="22"/>
        </w:rPr>
        <w:t> </w:t>
      </w:r>
      <w:r>
        <w:rPr>
          <w:b/>
          <w:sz w:val="22"/>
        </w:rPr>
        <w:t>for</w:t>
      </w:r>
      <w:r>
        <w:rPr>
          <w:b/>
          <w:spacing w:val="-6"/>
          <w:sz w:val="22"/>
        </w:rPr>
        <w:t> </w:t>
      </w:r>
      <w:r>
        <w:rPr>
          <w:b/>
          <w:sz w:val="22"/>
        </w:rPr>
        <w:t>Waiver</w:t>
      </w:r>
      <w:r>
        <w:rPr>
          <w:b/>
          <w:spacing w:val="-2"/>
          <w:sz w:val="22"/>
        </w:rPr>
        <w:t> DSPW10106</w:t>
      </w:r>
    </w:p>
    <w:p>
      <w:pPr>
        <w:spacing w:before="260"/>
        <w:ind w:left="1080" w:right="0" w:firstLine="0"/>
        <w:jc w:val="left"/>
        <w:rPr>
          <w:b/>
          <w:sz w:val="22"/>
        </w:rPr>
      </w:pPr>
      <w:bookmarkStart w:name="Presented by:" w:id="188"/>
      <w:bookmarkEnd w:id="188"/>
      <w:r>
        <w:rPr/>
      </w:r>
      <w:r>
        <w:rPr>
          <w:b/>
          <w:sz w:val="22"/>
        </w:rPr>
        <w:t>Presented</w:t>
      </w:r>
      <w:r>
        <w:rPr>
          <w:b/>
          <w:spacing w:val="-5"/>
          <w:sz w:val="22"/>
        </w:rPr>
        <w:t> by:</w:t>
      </w:r>
    </w:p>
    <w:p>
      <w:pPr>
        <w:spacing w:before="0"/>
        <w:ind w:left="1080" w:right="0" w:firstLine="0"/>
        <w:jc w:val="left"/>
        <w:rPr>
          <w:b/>
          <w:sz w:val="22"/>
        </w:rPr>
      </w:pPr>
      <w:bookmarkStart w:name="Recusal:" w:id="189"/>
      <w:bookmarkEnd w:id="189"/>
      <w:r>
        <w:rPr/>
      </w:r>
      <w:r>
        <w:rPr>
          <w:b/>
          <w:spacing w:val="-2"/>
          <w:sz w:val="22"/>
        </w:rPr>
        <w:t>Recusal:</w:t>
      </w:r>
    </w:p>
    <w:p>
      <w:pPr>
        <w:pStyle w:val="BodyText"/>
        <w:rPr>
          <w:b/>
        </w:rPr>
      </w:pPr>
    </w:p>
    <w:p>
      <w:pPr>
        <w:pStyle w:val="BodyText"/>
        <w:spacing w:before="1"/>
        <w:ind w:left="1080" w:right="873"/>
        <w:jc w:val="both"/>
      </w:pPr>
      <w:bookmarkStart w:name="Discussion: Johnson compounding has been" w:id="190"/>
      <w:bookmarkEnd w:id="190"/>
      <w:r>
        <w:rPr/>
      </w:r>
      <w:r>
        <w:rPr>
          <w:b/>
        </w:rPr>
        <w:t>Discussion:</w:t>
      </w:r>
      <w:r>
        <w:rPr>
          <w:b/>
          <w:spacing w:val="-3"/>
        </w:rPr>
        <w:t> </w:t>
      </w:r>
      <w:r>
        <w:rPr/>
        <w:t>Johnson</w:t>
      </w:r>
      <w:r>
        <w:rPr>
          <w:spacing w:val="-5"/>
        </w:rPr>
        <w:t> </w:t>
      </w:r>
      <w:r>
        <w:rPr/>
        <w:t>compounding</w:t>
      </w:r>
      <w:r>
        <w:rPr>
          <w:spacing w:val="-3"/>
        </w:rPr>
        <w:t> </w:t>
      </w:r>
      <w:r>
        <w:rPr/>
        <w:t>has</w:t>
      </w:r>
      <w:r>
        <w:rPr>
          <w:spacing w:val="-2"/>
        </w:rPr>
        <w:t> </w:t>
      </w:r>
      <w:r>
        <w:rPr/>
        <w:t>been</w:t>
      </w:r>
      <w:r>
        <w:rPr>
          <w:spacing w:val="-5"/>
        </w:rPr>
        <w:t> </w:t>
      </w:r>
      <w:r>
        <w:rPr/>
        <w:t>engaging</w:t>
      </w:r>
      <w:r>
        <w:rPr>
          <w:spacing w:val="-3"/>
        </w:rPr>
        <w:t> </w:t>
      </w:r>
      <w:r>
        <w:rPr/>
        <w:t>in</w:t>
      </w:r>
      <w:r>
        <w:rPr>
          <w:spacing w:val="-3"/>
        </w:rPr>
        <w:t> </w:t>
      </w:r>
      <w:r>
        <w:rPr/>
        <w:t>this</w:t>
      </w:r>
      <w:r>
        <w:rPr>
          <w:spacing w:val="-4"/>
        </w:rPr>
        <w:t> </w:t>
      </w:r>
      <w:r>
        <w:rPr/>
        <w:t>model</w:t>
      </w:r>
      <w:r>
        <w:rPr>
          <w:spacing w:val="-2"/>
        </w:rPr>
        <w:t> </w:t>
      </w:r>
      <w:r>
        <w:rPr/>
        <w:t>for</w:t>
      </w:r>
      <w:r>
        <w:rPr>
          <w:spacing w:val="-4"/>
        </w:rPr>
        <w:t> </w:t>
      </w:r>
      <w:r>
        <w:rPr/>
        <w:t>years</w:t>
      </w:r>
      <w:r>
        <w:rPr>
          <w:spacing w:val="-2"/>
        </w:rPr>
        <w:t> </w:t>
      </w:r>
      <w:r>
        <w:rPr/>
        <w:t>and</w:t>
      </w:r>
      <w:r>
        <w:rPr>
          <w:spacing w:val="-5"/>
        </w:rPr>
        <w:t> </w:t>
      </w:r>
      <w:r>
        <w:rPr/>
        <w:t>they</w:t>
      </w:r>
      <w:r>
        <w:rPr>
          <w:spacing w:val="-3"/>
        </w:rPr>
        <w:t> </w:t>
      </w:r>
      <w:r>
        <w:rPr/>
        <w:t>came</w:t>
      </w:r>
      <w:r>
        <w:rPr>
          <w:spacing w:val="-1"/>
        </w:rPr>
        <w:t> </w:t>
      </w:r>
      <w:r>
        <w:rPr/>
        <w:t>before</w:t>
      </w:r>
      <w:r>
        <w:rPr>
          <w:spacing w:val="-1"/>
        </w:rPr>
        <w:t> </w:t>
      </w:r>
      <w:r>
        <w:rPr/>
        <w:t>the board</w:t>
      </w:r>
      <w:r>
        <w:rPr>
          <w:spacing w:val="-1"/>
        </w:rPr>
        <w:t> </w:t>
      </w:r>
      <w:r>
        <w:rPr/>
        <w:t>to have this</w:t>
      </w:r>
      <w:r>
        <w:rPr>
          <w:spacing w:val="-2"/>
        </w:rPr>
        <w:t> </w:t>
      </w:r>
      <w:r>
        <w:rPr/>
        <w:t>approved, and</w:t>
      </w:r>
      <w:r>
        <w:rPr>
          <w:spacing w:val="-1"/>
        </w:rPr>
        <w:t> </w:t>
      </w:r>
      <w:r>
        <w:rPr/>
        <w:t>it was approved. BORP staff are working</w:t>
      </w:r>
      <w:r>
        <w:rPr>
          <w:spacing w:val="-1"/>
        </w:rPr>
        <w:t> </w:t>
      </w:r>
      <w:r>
        <w:rPr/>
        <w:t>to have licensees</w:t>
      </w:r>
      <w:r>
        <w:rPr>
          <w:spacing w:val="-2"/>
        </w:rPr>
        <w:t> </w:t>
      </w:r>
      <w:r>
        <w:rPr/>
        <w:t>submit</w:t>
      </w:r>
      <w:r>
        <w:rPr>
          <w:spacing w:val="-2"/>
        </w:rPr>
        <w:t> </w:t>
      </w:r>
      <w:r>
        <w:rPr/>
        <w:t>for this waiver. Waiver: BORP Policy 2021-02</w:t>
      </w:r>
    </w:p>
    <w:p>
      <w:pPr>
        <w:pStyle w:val="BodyText"/>
      </w:pPr>
    </w:p>
    <w:p>
      <w:pPr>
        <w:pStyle w:val="BodyText"/>
        <w:ind w:left="1079" w:right="721"/>
      </w:pPr>
      <w:bookmarkStart w:name="Action: D. BARNES made a motion to appro" w:id="191"/>
      <w:bookmarkEnd w:id="191"/>
      <w:r>
        <w:rPr/>
      </w:r>
      <w:r>
        <w:rPr>
          <w:b/>
        </w:rPr>
        <w:t>Action:</w:t>
      </w:r>
      <w:r>
        <w:rPr>
          <w:b/>
          <w:spacing w:val="-2"/>
        </w:rPr>
        <w:t> </w:t>
      </w:r>
      <w:r>
        <w:rPr/>
        <w:t>D.</w:t>
      </w:r>
      <w:r>
        <w:rPr>
          <w:spacing w:val="-1"/>
        </w:rPr>
        <w:t> </w:t>
      </w:r>
      <w:r>
        <w:rPr/>
        <w:t>BARNES</w:t>
      </w:r>
      <w:r>
        <w:rPr>
          <w:spacing w:val="-4"/>
        </w:rPr>
        <w:t> </w:t>
      </w:r>
      <w:r>
        <w:rPr/>
        <w:t>made a</w:t>
      </w:r>
      <w:r>
        <w:rPr>
          <w:spacing w:val="-3"/>
        </w:rPr>
        <w:t> </w:t>
      </w:r>
      <w:r>
        <w:rPr/>
        <w:t>motion</w:t>
      </w:r>
      <w:r>
        <w:rPr>
          <w:spacing w:val="-4"/>
        </w:rPr>
        <w:t> </w:t>
      </w:r>
      <w:r>
        <w:rPr/>
        <w:t>to</w:t>
      </w:r>
      <w:r>
        <w:rPr>
          <w:spacing w:val="-2"/>
        </w:rPr>
        <w:t> </w:t>
      </w:r>
      <w:r>
        <w:rPr/>
        <w:t>approve</w:t>
      </w:r>
      <w:r>
        <w:rPr>
          <w:spacing w:val="-3"/>
        </w:rPr>
        <w:t> </w:t>
      </w:r>
      <w:r>
        <w:rPr/>
        <w:t>the</w:t>
      </w:r>
      <w:r>
        <w:rPr>
          <w:spacing w:val="-3"/>
        </w:rPr>
        <w:t> </w:t>
      </w:r>
      <w:r>
        <w:rPr/>
        <w:t>waiver,</w:t>
      </w:r>
      <w:r>
        <w:rPr>
          <w:spacing w:val="-3"/>
        </w:rPr>
        <w:t> </w:t>
      </w:r>
      <w:r>
        <w:rPr/>
        <w:t>seconded</w:t>
      </w:r>
      <w:r>
        <w:rPr>
          <w:spacing w:val="-2"/>
        </w:rPr>
        <w:t> </w:t>
      </w:r>
      <w:r>
        <w:rPr/>
        <w:t>by</w:t>
      </w:r>
      <w:r>
        <w:rPr>
          <w:spacing w:val="-2"/>
        </w:rPr>
        <w:t> </w:t>
      </w:r>
      <w:r>
        <w:rPr/>
        <w:t>P.</w:t>
      </w:r>
      <w:r>
        <w:rPr>
          <w:spacing w:val="-4"/>
        </w:rPr>
        <w:t> </w:t>
      </w:r>
      <w:r>
        <w:rPr/>
        <w:t>WOLOHAN</w:t>
      </w:r>
      <w:r>
        <w:rPr>
          <w:spacing w:val="-1"/>
        </w:rPr>
        <w:t> </w:t>
      </w:r>
      <w:r>
        <w:rPr/>
        <w:t>voted</w:t>
      </w:r>
      <w:r>
        <w:rPr>
          <w:spacing w:val="-2"/>
        </w:rPr>
        <w:t> </w:t>
      </w:r>
      <w:r>
        <w:rPr/>
        <w:t>unanimously by roll call to approve the motion</w:t>
      </w:r>
    </w:p>
    <w:p>
      <w:pPr>
        <w:pStyle w:val="BodyText"/>
        <w:spacing w:before="19"/>
        <w:rPr>
          <w:sz w:val="20"/>
        </w:rPr>
      </w:pPr>
      <w:r>
        <w:rPr>
          <w:sz w:val="20"/>
        </w:rPr>
        <mc:AlternateContent>
          <mc:Choice Requires="wps">
            <w:drawing>
              <wp:anchor distT="0" distB="0" distL="0" distR="0" allowOverlap="1" layoutInCell="1" locked="0" behindDoc="1" simplePos="0" relativeHeight="487597056">
                <wp:simplePos x="0" y="0"/>
                <wp:positionH relativeFrom="page">
                  <wp:posOffset>896111</wp:posOffset>
                </wp:positionH>
                <wp:positionV relativeFrom="paragraph">
                  <wp:posOffset>182884</wp:posOffset>
                </wp:positionV>
                <wp:extent cx="5980430" cy="18415"/>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00352pt;width:470.88pt;height:1.44pt;mso-position-horizontal-relative:page;mso-position-vertical-relative:paragraph;z-index:-15719424;mso-wrap-distance-left:0;mso-wrap-distance-right:0" id="docshape33" filled="true" fillcolor="#000000" stroked="false">
                <v:fill type="solid"/>
                <w10:wrap type="topAndBottom"/>
              </v:rect>
            </w:pict>
          </mc:Fallback>
        </mc:AlternateContent>
      </w:r>
    </w:p>
    <w:p>
      <w:pPr>
        <w:pStyle w:val="BodyText"/>
        <w:spacing w:before="1"/>
      </w:pPr>
    </w:p>
    <w:p>
      <w:pPr>
        <w:pStyle w:val="Heading2"/>
        <w:spacing w:before="1"/>
      </w:pPr>
      <w:bookmarkStart w:name="P. Wolohan leaves the meeting at 10:21 A" w:id="192"/>
      <w:bookmarkEnd w:id="192"/>
      <w:r>
        <w:rPr>
          <w:b w:val="0"/>
        </w:rPr>
      </w:r>
      <w:r>
        <w:rPr/>
        <w:t>P.</w:t>
      </w:r>
      <w:r>
        <w:rPr>
          <w:spacing w:val="-3"/>
        </w:rPr>
        <w:t> </w:t>
      </w:r>
      <w:r>
        <w:rPr/>
        <w:t>Wolohan</w:t>
      </w:r>
      <w:r>
        <w:rPr>
          <w:spacing w:val="-4"/>
        </w:rPr>
        <w:t> </w:t>
      </w:r>
      <w:r>
        <w:rPr/>
        <w:t>leaves</w:t>
      </w:r>
      <w:r>
        <w:rPr>
          <w:spacing w:val="-4"/>
        </w:rPr>
        <w:t> </w:t>
      </w:r>
      <w:r>
        <w:rPr/>
        <w:t>the</w:t>
      </w:r>
      <w:r>
        <w:rPr>
          <w:spacing w:val="-4"/>
        </w:rPr>
        <w:t> </w:t>
      </w:r>
      <w:r>
        <w:rPr/>
        <w:t>meeting</w:t>
      </w:r>
      <w:r>
        <w:rPr>
          <w:spacing w:val="-3"/>
        </w:rPr>
        <w:t> </w:t>
      </w:r>
      <w:r>
        <w:rPr/>
        <w:t>at</w:t>
      </w:r>
      <w:r>
        <w:rPr>
          <w:spacing w:val="-5"/>
        </w:rPr>
        <w:t> </w:t>
      </w:r>
      <w:r>
        <w:rPr/>
        <w:t>10:21</w:t>
      </w:r>
      <w:r>
        <w:rPr>
          <w:spacing w:val="-3"/>
        </w:rPr>
        <w:t> </w:t>
      </w:r>
      <w:r>
        <w:rPr>
          <w:spacing w:val="-5"/>
        </w:rPr>
        <w:t>AM</w:t>
      </w:r>
    </w:p>
    <w:p>
      <w:pPr>
        <w:pStyle w:val="BodyText"/>
        <w:spacing w:before="20"/>
        <w:rPr>
          <w:b/>
          <w:sz w:val="20"/>
        </w:rPr>
      </w:pPr>
      <w:r>
        <w:rPr>
          <w:b/>
          <w:sz w:val="20"/>
        </w:rPr>
        <mc:AlternateContent>
          <mc:Choice Requires="wps">
            <w:drawing>
              <wp:anchor distT="0" distB="0" distL="0" distR="0" allowOverlap="1" layoutInCell="1" locked="0" behindDoc="1" simplePos="0" relativeHeight="487597568">
                <wp:simplePos x="0" y="0"/>
                <wp:positionH relativeFrom="page">
                  <wp:posOffset>896111</wp:posOffset>
                </wp:positionH>
                <wp:positionV relativeFrom="paragraph">
                  <wp:posOffset>183445</wp:posOffset>
                </wp:positionV>
                <wp:extent cx="5980430" cy="1841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44531pt;width:470.88pt;height:1.44pt;mso-position-horizontal-relative:page;mso-position-vertical-relative:paragraph;z-index:-15718912;mso-wrap-distance-left:0;mso-wrap-distance-right:0" id="docshape34" filled="true" fillcolor="#000000" stroked="false">
                <v:fill type="solid"/>
                <w10:wrap type="topAndBottom"/>
              </v:rect>
            </w:pict>
          </mc:Fallback>
        </mc:AlternateContent>
      </w:r>
    </w:p>
    <w:p>
      <w:pPr>
        <w:pStyle w:val="BodyText"/>
        <w:spacing w:before="2"/>
        <w:rPr>
          <w:b/>
        </w:rPr>
      </w:pPr>
    </w:p>
    <w:p>
      <w:pPr>
        <w:pStyle w:val="Heading2"/>
        <w:numPr>
          <w:ilvl w:val="0"/>
          <w:numId w:val="14"/>
        </w:numPr>
        <w:tabs>
          <w:tab w:pos="1799" w:val="left" w:leader="none"/>
          <w:tab w:pos="8597" w:val="left" w:leader="none"/>
        </w:tabs>
        <w:spacing w:line="279" w:lineRule="exact" w:before="0" w:after="0"/>
        <w:ind w:left="1799" w:right="0" w:hanging="360"/>
        <w:jc w:val="left"/>
        <w:rPr>
          <w:rFonts w:ascii="Symbol" w:hAnsi="Symbol"/>
          <w:b w:val="0"/>
        </w:rPr>
      </w:pPr>
      <w:r>
        <w:rPr/>
        <w:t>CAPS</w:t>
      </w:r>
      <w:r>
        <w:rPr>
          <w:spacing w:val="-4"/>
        </w:rPr>
        <w:t> </w:t>
      </w:r>
      <w:r>
        <w:rPr/>
        <w:t>Pharmacy,</w:t>
      </w:r>
      <w:r>
        <w:rPr>
          <w:spacing w:val="-3"/>
        </w:rPr>
        <w:t> </w:t>
      </w:r>
      <w:r>
        <w:rPr>
          <w:spacing w:val="-2"/>
        </w:rPr>
        <w:t>DS3312</w:t>
      </w:r>
      <w:r>
        <w:rPr/>
        <w:tab/>
        <w:t>TIME:</w:t>
      </w:r>
      <w:r>
        <w:rPr>
          <w:spacing w:val="-4"/>
        </w:rPr>
        <w:t> </w:t>
      </w:r>
      <w:r>
        <w:rPr/>
        <w:t>10:16</w:t>
      </w:r>
      <w:r>
        <w:rPr>
          <w:spacing w:val="-4"/>
        </w:rPr>
        <w:t> </w:t>
      </w:r>
      <w:r>
        <w:rPr>
          <w:spacing w:val="-5"/>
        </w:rPr>
        <w:t>AM</w:t>
      </w:r>
    </w:p>
    <w:p>
      <w:pPr>
        <w:pStyle w:val="ListParagraph"/>
        <w:numPr>
          <w:ilvl w:val="1"/>
          <w:numId w:val="14"/>
        </w:numPr>
        <w:tabs>
          <w:tab w:pos="2518" w:val="left" w:leader="none"/>
        </w:tabs>
        <w:spacing w:line="275" w:lineRule="exact" w:before="0" w:after="0"/>
        <w:ind w:left="2518" w:right="0" w:hanging="359"/>
        <w:jc w:val="left"/>
        <w:rPr>
          <w:b/>
          <w:sz w:val="22"/>
        </w:rPr>
      </w:pPr>
      <w:r>
        <w:rPr>
          <w:b/>
          <w:sz w:val="22"/>
        </w:rPr>
        <w:t>Petition</w:t>
      </w:r>
      <w:r>
        <w:rPr>
          <w:b/>
          <w:spacing w:val="-5"/>
          <w:sz w:val="22"/>
        </w:rPr>
        <w:t> </w:t>
      </w:r>
      <w:r>
        <w:rPr>
          <w:b/>
          <w:sz w:val="22"/>
        </w:rPr>
        <w:t>for</w:t>
      </w:r>
      <w:r>
        <w:rPr>
          <w:b/>
          <w:spacing w:val="-6"/>
          <w:sz w:val="22"/>
        </w:rPr>
        <w:t> </w:t>
      </w:r>
      <w:r>
        <w:rPr>
          <w:b/>
          <w:sz w:val="22"/>
        </w:rPr>
        <w:t>Waiver</w:t>
      </w:r>
      <w:r>
        <w:rPr>
          <w:b/>
          <w:spacing w:val="-2"/>
          <w:sz w:val="22"/>
        </w:rPr>
        <w:t> DSPW10110</w:t>
      </w:r>
    </w:p>
    <w:p>
      <w:pPr>
        <w:pStyle w:val="BodyText"/>
        <w:spacing w:before="262"/>
        <w:ind w:left="1079"/>
      </w:pPr>
      <w:bookmarkStart w:name="Presented by: Eric Bauer, Director of po" w:id="193"/>
      <w:bookmarkEnd w:id="193"/>
      <w:r>
        <w:rPr/>
      </w:r>
      <w:r>
        <w:rPr>
          <w:b/>
        </w:rPr>
        <w:t>Presented</w:t>
      </w:r>
      <w:r>
        <w:rPr>
          <w:b/>
          <w:spacing w:val="-7"/>
        </w:rPr>
        <w:t> </w:t>
      </w:r>
      <w:r>
        <w:rPr>
          <w:b/>
        </w:rPr>
        <w:t>by:</w:t>
      </w:r>
      <w:r>
        <w:rPr>
          <w:b/>
          <w:spacing w:val="-4"/>
        </w:rPr>
        <w:t> </w:t>
      </w:r>
      <w:r>
        <w:rPr/>
        <w:t>Eric</w:t>
      </w:r>
      <w:r>
        <w:rPr>
          <w:spacing w:val="-4"/>
        </w:rPr>
        <w:t> </w:t>
      </w:r>
      <w:r>
        <w:rPr/>
        <w:t>Bauer,</w:t>
      </w:r>
      <w:r>
        <w:rPr>
          <w:spacing w:val="-5"/>
        </w:rPr>
        <w:t> </w:t>
      </w:r>
      <w:r>
        <w:rPr/>
        <w:t>Director</w:t>
      </w:r>
      <w:r>
        <w:rPr>
          <w:spacing w:val="-6"/>
        </w:rPr>
        <w:t> </w:t>
      </w:r>
      <w:r>
        <w:rPr/>
        <w:t>of</w:t>
      </w:r>
      <w:r>
        <w:rPr>
          <w:spacing w:val="-3"/>
        </w:rPr>
        <w:t> </w:t>
      </w:r>
      <w:r>
        <w:rPr/>
        <w:t>policy;</w:t>
      </w:r>
      <w:r>
        <w:rPr>
          <w:spacing w:val="-5"/>
        </w:rPr>
        <w:t> </w:t>
      </w:r>
      <w:r>
        <w:rPr/>
        <w:t>Evan</w:t>
      </w:r>
      <w:r>
        <w:rPr>
          <w:spacing w:val="-4"/>
        </w:rPr>
        <w:t> </w:t>
      </w:r>
      <w:r>
        <w:rPr/>
        <w:t>Forman,</w:t>
      </w:r>
      <w:r>
        <w:rPr>
          <w:spacing w:val="-4"/>
        </w:rPr>
        <w:t> </w:t>
      </w:r>
      <w:r>
        <w:rPr/>
        <w:t>George</w:t>
      </w:r>
      <w:r>
        <w:rPr>
          <w:spacing w:val="-2"/>
        </w:rPr>
        <w:t> Gomatos</w:t>
      </w:r>
    </w:p>
    <w:p>
      <w:pPr>
        <w:spacing w:before="0"/>
        <w:ind w:left="1079" w:right="0" w:firstLine="0"/>
        <w:jc w:val="left"/>
        <w:rPr>
          <w:sz w:val="22"/>
        </w:rPr>
      </w:pPr>
      <w:bookmarkStart w:name="Recusal: C. Belisle , P. Wolohan" w:id="194"/>
      <w:bookmarkEnd w:id="194"/>
      <w:r>
        <w:rPr/>
      </w:r>
      <w:r>
        <w:rPr>
          <w:b/>
          <w:sz w:val="22"/>
        </w:rPr>
        <w:t>Recusal:</w:t>
      </w:r>
      <w:r>
        <w:rPr>
          <w:b/>
          <w:spacing w:val="-3"/>
          <w:sz w:val="22"/>
        </w:rPr>
        <w:t> </w:t>
      </w:r>
      <w:r>
        <w:rPr>
          <w:sz w:val="22"/>
        </w:rPr>
        <w:t>C.</w:t>
      </w:r>
      <w:r>
        <w:rPr>
          <w:spacing w:val="-5"/>
          <w:sz w:val="22"/>
        </w:rPr>
        <w:t> </w:t>
      </w:r>
      <w:r>
        <w:rPr>
          <w:sz w:val="22"/>
        </w:rPr>
        <w:t>Belisle </w:t>
      </w:r>
      <w:r>
        <w:rPr>
          <w:b/>
          <w:sz w:val="22"/>
        </w:rPr>
        <w:t>,</w:t>
      </w:r>
      <w:r>
        <w:rPr>
          <w:b/>
          <w:spacing w:val="-4"/>
          <w:sz w:val="22"/>
        </w:rPr>
        <w:t> </w:t>
      </w:r>
      <w:r>
        <w:rPr>
          <w:sz w:val="22"/>
        </w:rPr>
        <w:t>P.</w:t>
      </w:r>
      <w:r>
        <w:rPr>
          <w:spacing w:val="-4"/>
          <w:sz w:val="22"/>
        </w:rPr>
        <w:t> </w:t>
      </w:r>
      <w:r>
        <w:rPr>
          <w:spacing w:val="-2"/>
          <w:sz w:val="22"/>
        </w:rPr>
        <w:t>Wolohan</w:t>
      </w:r>
    </w:p>
    <w:p>
      <w:pPr>
        <w:pStyle w:val="BodyText"/>
      </w:pPr>
    </w:p>
    <w:p>
      <w:pPr>
        <w:pStyle w:val="BodyText"/>
        <w:ind w:left="1079"/>
      </w:pPr>
      <w:bookmarkStart w:name="Discussion: CAPS Pharmacy – Representati" w:id="195"/>
      <w:bookmarkEnd w:id="195"/>
      <w:r>
        <w:rPr/>
      </w:r>
      <w:r>
        <w:rPr>
          <w:b/>
        </w:rPr>
        <w:t>Discussion:</w:t>
      </w:r>
      <w:r>
        <w:rPr>
          <w:b/>
          <w:spacing w:val="-8"/>
        </w:rPr>
        <w:t> </w:t>
      </w:r>
      <w:r>
        <w:rPr/>
        <w:t>CAPS</w:t>
      </w:r>
      <w:r>
        <w:rPr>
          <w:spacing w:val="-7"/>
        </w:rPr>
        <w:t> </w:t>
      </w:r>
      <w:r>
        <w:rPr/>
        <w:t>Pharmacy</w:t>
      </w:r>
      <w:r>
        <w:rPr>
          <w:spacing w:val="-4"/>
        </w:rPr>
        <w:t> </w:t>
      </w:r>
      <w:r>
        <w:rPr/>
        <w:t>–</w:t>
      </w:r>
      <w:r>
        <w:rPr>
          <w:spacing w:val="-6"/>
        </w:rPr>
        <w:t> </w:t>
      </w:r>
      <w:r>
        <w:rPr/>
        <w:t>Representatives</w:t>
      </w:r>
      <w:r>
        <w:rPr>
          <w:spacing w:val="-6"/>
        </w:rPr>
        <w:t> </w:t>
      </w:r>
      <w:r>
        <w:rPr/>
        <w:t>Present:</w:t>
      </w:r>
      <w:r>
        <w:rPr>
          <w:spacing w:val="-4"/>
        </w:rPr>
        <w:t> </w:t>
      </w:r>
      <w:r>
        <w:rPr/>
        <w:t>Evan</w:t>
      </w:r>
      <w:r>
        <w:rPr>
          <w:spacing w:val="-5"/>
        </w:rPr>
        <w:t> </w:t>
      </w:r>
      <w:r>
        <w:rPr/>
        <w:t>Forman,</w:t>
      </w:r>
      <w:r>
        <w:rPr>
          <w:spacing w:val="-7"/>
        </w:rPr>
        <w:t> </w:t>
      </w:r>
      <w:r>
        <w:rPr/>
        <w:t>George</w:t>
      </w:r>
      <w:r>
        <w:rPr>
          <w:spacing w:val="-6"/>
        </w:rPr>
        <w:t> </w:t>
      </w:r>
      <w:r>
        <w:rPr/>
        <w:t>Gomatos,</w:t>
      </w:r>
      <w:r>
        <w:rPr>
          <w:spacing w:val="-6"/>
        </w:rPr>
        <w:t> </w:t>
      </w:r>
      <w:r>
        <w:rPr/>
        <w:t>Erin</w:t>
      </w:r>
      <w:r>
        <w:rPr>
          <w:spacing w:val="-5"/>
        </w:rPr>
        <w:t> </w:t>
      </w:r>
      <w:r>
        <w:rPr>
          <w:spacing w:val="-2"/>
        </w:rPr>
        <w:t>Bauer</w:t>
      </w:r>
    </w:p>
    <w:p>
      <w:pPr>
        <w:pStyle w:val="BodyText"/>
        <w:spacing w:before="1"/>
      </w:pPr>
    </w:p>
    <w:p>
      <w:pPr>
        <w:pStyle w:val="BodyText"/>
        <w:ind w:left="1079" w:right="1148"/>
      </w:pPr>
      <w:bookmarkStart w:name="CAPS Pharmacy submitted a petition reque" w:id="196"/>
      <w:bookmarkEnd w:id="196"/>
      <w:r>
        <w:rPr/>
      </w:r>
      <w:r>
        <w:rPr/>
        <w:t>CAPS</w:t>
      </w:r>
      <w:r>
        <w:rPr>
          <w:spacing w:val="-5"/>
        </w:rPr>
        <w:t> </w:t>
      </w:r>
      <w:r>
        <w:rPr/>
        <w:t>Pharmacy</w:t>
      </w:r>
      <w:r>
        <w:rPr>
          <w:spacing w:val="-2"/>
        </w:rPr>
        <w:t> </w:t>
      </w:r>
      <w:r>
        <w:rPr/>
        <w:t>submitted</w:t>
      </w:r>
      <w:r>
        <w:rPr>
          <w:spacing w:val="-5"/>
        </w:rPr>
        <w:t> </w:t>
      </w:r>
      <w:r>
        <w:rPr/>
        <w:t>a</w:t>
      </w:r>
      <w:r>
        <w:rPr>
          <w:spacing w:val="-3"/>
        </w:rPr>
        <w:t> </w:t>
      </w:r>
      <w:r>
        <w:rPr/>
        <w:t>petition</w:t>
      </w:r>
      <w:r>
        <w:rPr>
          <w:spacing w:val="-4"/>
        </w:rPr>
        <w:t> </w:t>
      </w:r>
      <w:r>
        <w:rPr/>
        <w:t>requesting</w:t>
      </w:r>
      <w:r>
        <w:rPr>
          <w:spacing w:val="-4"/>
        </w:rPr>
        <w:t> </w:t>
      </w:r>
      <w:r>
        <w:rPr/>
        <w:t>a</w:t>
      </w:r>
      <w:r>
        <w:rPr>
          <w:spacing w:val="-4"/>
        </w:rPr>
        <w:t> </w:t>
      </w:r>
      <w:r>
        <w:rPr/>
        <w:t>waiver</w:t>
      </w:r>
      <w:r>
        <w:rPr>
          <w:spacing w:val="-3"/>
        </w:rPr>
        <w:t> </w:t>
      </w:r>
      <w:r>
        <w:rPr/>
        <w:t>under</w:t>
      </w:r>
      <w:r>
        <w:rPr>
          <w:spacing w:val="-4"/>
        </w:rPr>
        <w:t> </w:t>
      </w:r>
      <w:r>
        <w:rPr/>
        <w:t>Policy</w:t>
      </w:r>
      <w:r>
        <w:rPr>
          <w:spacing w:val="-4"/>
        </w:rPr>
        <w:t> </w:t>
      </w:r>
      <w:r>
        <w:rPr/>
        <w:t>2021-02:</w:t>
      </w:r>
      <w:r>
        <w:rPr>
          <w:spacing w:val="-4"/>
        </w:rPr>
        <w:t> </w:t>
      </w:r>
      <w:r>
        <w:rPr/>
        <w:t>Shared</w:t>
      </w:r>
      <w:r>
        <w:rPr>
          <w:spacing w:val="-4"/>
        </w:rPr>
        <w:t> </w:t>
      </w:r>
      <w:r>
        <w:rPr/>
        <w:t>Pharmacy Services Models, seeking authorization to:</w:t>
      </w:r>
    </w:p>
    <w:p>
      <w:pPr>
        <w:pStyle w:val="BodyText"/>
        <w:spacing w:before="267"/>
        <w:ind w:left="1079" w:right="783"/>
      </w:pPr>
      <w:bookmarkStart w:name="Waive the prohibition on sterile compoun" w:id="197"/>
      <w:bookmarkEnd w:id="197"/>
      <w:r>
        <w:rPr/>
      </w:r>
      <w:r>
        <w:rPr/>
        <w:t>Waive</w:t>
      </w:r>
      <w:r>
        <w:rPr>
          <w:spacing w:val="-4"/>
        </w:rPr>
        <w:t> </w:t>
      </w:r>
      <w:r>
        <w:rPr/>
        <w:t>the</w:t>
      </w:r>
      <w:r>
        <w:rPr>
          <w:spacing w:val="-4"/>
        </w:rPr>
        <w:t> </w:t>
      </w:r>
      <w:r>
        <w:rPr/>
        <w:t>prohibition</w:t>
      </w:r>
      <w:r>
        <w:rPr>
          <w:spacing w:val="-3"/>
        </w:rPr>
        <w:t> </w:t>
      </w:r>
      <w:r>
        <w:rPr/>
        <w:t>on</w:t>
      </w:r>
      <w:r>
        <w:rPr>
          <w:spacing w:val="-5"/>
        </w:rPr>
        <w:t> </w:t>
      </w:r>
      <w:r>
        <w:rPr/>
        <w:t>sterile</w:t>
      </w:r>
      <w:r>
        <w:rPr>
          <w:spacing w:val="-1"/>
        </w:rPr>
        <w:t> </w:t>
      </w:r>
      <w:r>
        <w:rPr/>
        <w:t>compounding</w:t>
      </w:r>
      <w:r>
        <w:rPr>
          <w:spacing w:val="-3"/>
        </w:rPr>
        <w:t> </w:t>
      </w:r>
      <w:r>
        <w:rPr/>
        <w:t>by</w:t>
      </w:r>
      <w:r>
        <w:rPr>
          <w:spacing w:val="-1"/>
        </w:rPr>
        <w:t> </w:t>
      </w:r>
      <w:r>
        <w:rPr/>
        <w:t>a</w:t>
      </w:r>
      <w:r>
        <w:rPr>
          <w:spacing w:val="-4"/>
        </w:rPr>
        <w:t> </w:t>
      </w:r>
      <w:r>
        <w:rPr/>
        <w:t>central</w:t>
      </w:r>
      <w:r>
        <w:rPr>
          <w:spacing w:val="-2"/>
        </w:rPr>
        <w:t> </w:t>
      </w:r>
      <w:r>
        <w:rPr/>
        <w:t>fill</w:t>
      </w:r>
      <w:r>
        <w:rPr>
          <w:spacing w:val="-2"/>
        </w:rPr>
        <w:t> </w:t>
      </w:r>
      <w:r>
        <w:rPr/>
        <w:t>pharmacy</w:t>
      </w:r>
      <w:r>
        <w:rPr>
          <w:spacing w:val="-1"/>
        </w:rPr>
        <w:t> </w:t>
      </w:r>
      <w:r>
        <w:rPr/>
        <w:t>for</w:t>
      </w:r>
      <w:r>
        <w:rPr>
          <w:spacing w:val="-4"/>
        </w:rPr>
        <w:t> </w:t>
      </w:r>
      <w:r>
        <w:rPr/>
        <w:t>the</w:t>
      </w:r>
      <w:r>
        <w:rPr>
          <w:spacing w:val="-1"/>
        </w:rPr>
        <w:t> </w:t>
      </w:r>
      <w:r>
        <w:rPr/>
        <w:t>purpose</w:t>
      </w:r>
      <w:r>
        <w:rPr>
          <w:spacing w:val="-4"/>
        </w:rPr>
        <w:t> </w:t>
      </w:r>
      <w:r>
        <w:rPr/>
        <w:t>of</w:t>
      </w:r>
      <w:r>
        <w:rPr>
          <w:spacing w:val="-2"/>
        </w:rPr>
        <w:t> </w:t>
      </w:r>
      <w:r>
        <w:rPr/>
        <w:t>preparing Total Parenteral Nutrition (TPN) formulations within a shared pharmacy services central fill model.</w:t>
      </w:r>
    </w:p>
    <w:p>
      <w:pPr>
        <w:pStyle w:val="BodyText"/>
      </w:pPr>
    </w:p>
    <w:p>
      <w:pPr>
        <w:pStyle w:val="BodyText"/>
        <w:ind w:left="1079" w:right="1280"/>
      </w:pPr>
      <w:bookmarkStart w:name="The waiver applies to dispensing within " w:id="198"/>
      <w:bookmarkEnd w:id="198"/>
      <w:r>
        <w:rPr/>
      </w:r>
      <w:r>
        <w:rPr/>
        <w:t>The waiver applies to dispensing within Massachusetts to licensed healthcare facilities, including long-term</w:t>
      </w:r>
      <w:r>
        <w:rPr>
          <w:spacing w:val="-3"/>
        </w:rPr>
        <w:t> </w:t>
      </w:r>
      <w:r>
        <w:rPr/>
        <w:t>care</w:t>
      </w:r>
      <w:r>
        <w:rPr>
          <w:spacing w:val="-3"/>
        </w:rPr>
        <w:t> </w:t>
      </w:r>
      <w:r>
        <w:rPr/>
        <w:t>facilities,</w:t>
      </w:r>
      <w:r>
        <w:rPr>
          <w:spacing w:val="-3"/>
        </w:rPr>
        <w:t> </w:t>
      </w:r>
      <w:r>
        <w:rPr/>
        <w:t>home</w:t>
      </w:r>
      <w:r>
        <w:rPr>
          <w:spacing w:val="-3"/>
        </w:rPr>
        <w:t> </w:t>
      </w:r>
      <w:r>
        <w:rPr/>
        <w:t>infusion</w:t>
      </w:r>
      <w:r>
        <w:rPr>
          <w:spacing w:val="-4"/>
        </w:rPr>
        <w:t> </w:t>
      </w:r>
      <w:r>
        <w:rPr/>
        <w:t>providers,</w:t>
      </w:r>
      <w:r>
        <w:rPr>
          <w:spacing w:val="-3"/>
        </w:rPr>
        <w:t> </w:t>
      </w:r>
      <w:r>
        <w:rPr/>
        <w:t>retail</w:t>
      </w:r>
      <w:r>
        <w:rPr>
          <w:spacing w:val="-3"/>
        </w:rPr>
        <w:t> </w:t>
      </w:r>
      <w:r>
        <w:rPr/>
        <w:t>healthcare</w:t>
      </w:r>
      <w:r>
        <w:rPr>
          <w:spacing w:val="-5"/>
        </w:rPr>
        <w:t> </w:t>
      </w:r>
      <w:r>
        <w:rPr/>
        <w:t>institutions,</w:t>
      </w:r>
      <w:r>
        <w:rPr>
          <w:spacing w:val="-3"/>
        </w:rPr>
        <w:t> </w:t>
      </w:r>
      <w:r>
        <w:rPr/>
        <w:t>and</w:t>
      </w:r>
      <w:r>
        <w:rPr>
          <w:spacing w:val="-4"/>
        </w:rPr>
        <w:t> </w:t>
      </w:r>
      <w:r>
        <w:rPr/>
        <w:t>other</w:t>
      </w:r>
      <w:r>
        <w:rPr>
          <w:spacing w:val="-3"/>
        </w:rPr>
        <w:t> </w:t>
      </w:r>
      <w:r>
        <w:rPr/>
        <w:t>facilities requiring specialized sterile compounding support.</w:t>
      </w:r>
    </w:p>
    <w:p>
      <w:pPr>
        <w:pStyle w:val="BodyText"/>
      </w:pPr>
    </w:p>
    <w:p>
      <w:pPr>
        <w:pStyle w:val="BodyText"/>
        <w:spacing w:before="1"/>
        <w:ind w:left="1079"/>
      </w:pPr>
      <w:bookmarkStart w:name="CAPS representatives stated that:" w:id="199"/>
      <w:bookmarkEnd w:id="199"/>
      <w:r>
        <w:rPr/>
      </w:r>
      <w:r>
        <w:rPr/>
        <w:t>CAPS</w:t>
      </w:r>
      <w:r>
        <w:rPr>
          <w:spacing w:val="-7"/>
        </w:rPr>
        <w:t> </w:t>
      </w:r>
      <w:r>
        <w:rPr/>
        <w:t>representatives</w:t>
      </w:r>
      <w:r>
        <w:rPr>
          <w:spacing w:val="-7"/>
        </w:rPr>
        <w:t> </w:t>
      </w:r>
      <w:r>
        <w:rPr/>
        <w:t>stated</w:t>
      </w:r>
      <w:r>
        <w:rPr>
          <w:spacing w:val="-6"/>
        </w:rPr>
        <w:t> </w:t>
      </w:r>
      <w:r>
        <w:rPr>
          <w:spacing w:val="-4"/>
        </w:rPr>
        <w:t>that:</w:t>
      </w:r>
    </w:p>
    <w:p>
      <w:pPr>
        <w:pStyle w:val="ListParagraph"/>
        <w:numPr>
          <w:ilvl w:val="0"/>
          <w:numId w:val="14"/>
        </w:numPr>
        <w:tabs>
          <w:tab w:pos="1800" w:val="left" w:leader="none"/>
        </w:tabs>
        <w:spacing w:line="240" w:lineRule="auto" w:before="1" w:after="0"/>
        <w:ind w:left="1800" w:right="1445" w:hanging="360"/>
        <w:jc w:val="left"/>
        <w:rPr>
          <w:rFonts w:ascii="Symbol" w:hAnsi="Symbol"/>
          <w:sz w:val="20"/>
        </w:rPr>
      </w:pPr>
      <w:bookmarkStart w:name=" The waiver would formalize existing ou" w:id="200"/>
      <w:bookmarkEnd w:id="200"/>
      <w:r>
        <w:rPr/>
      </w:r>
      <w:r>
        <w:rPr>
          <w:sz w:val="22"/>
        </w:rPr>
        <w:t>The</w:t>
      </w:r>
      <w:r>
        <w:rPr>
          <w:spacing w:val="-3"/>
          <w:sz w:val="22"/>
        </w:rPr>
        <w:t> </w:t>
      </w:r>
      <w:r>
        <w:rPr>
          <w:sz w:val="22"/>
        </w:rPr>
        <w:t>waiver</w:t>
      </w:r>
      <w:r>
        <w:rPr>
          <w:spacing w:val="-6"/>
          <w:sz w:val="22"/>
        </w:rPr>
        <w:t> </w:t>
      </w:r>
      <w:r>
        <w:rPr>
          <w:sz w:val="22"/>
        </w:rPr>
        <w:t>would</w:t>
      </w:r>
      <w:r>
        <w:rPr>
          <w:spacing w:val="-5"/>
          <w:sz w:val="22"/>
        </w:rPr>
        <w:t> </w:t>
      </w:r>
      <w:r>
        <w:rPr>
          <w:sz w:val="22"/>
        </w:rPr>
        <w:t>formalize</w:t>
      </w:r>
      <w:r>
        <w:rPr>
          <w:spacing w:val="-3"/>
          <w:sz w:val="22"/>
        </w:rPr>
        <w:t> </w:t>
      </w:r>
      <w:r>
        <w:rPr>
          <w:sz w:val="22"/>
        </w:rPr>
        <w:t>existing</w:t>
      </w:r>
      <w:r>
        <w:rPr>
          <w:spacing w:val="-5"/>
          <w:sz w:val="22"/>
        </w:rPr>
        <w:t> </w:t>
      </w:r>
      <w:r>
        <w:rPr>
          <w:sz w:val="22"/>
        </w:rPr>
        <w:t>outsourced</w:t>
      </w:r>
      <w:r>
        <w:rPr>
          <w:spacing w:val="-5"/>
          <w:sz w:val="22"/>
        </w:rPr>
        <w:t> </w:t>
      </w:r>
      <w:r>
        <w:rPr>
          <w:sz w:val="22"/>
        </w:rPr>
        <w:t>TPN</w:t>
      </w:r>
      <w:r>
        <w:rPr>
          <w:spacing w:val="-6"/>
          <w:sz w:val="22"/>
        </w:rPr>
        <w:t> </w:t>
      </w:r>
      <w:r>
        <w:rPr>
          <w:sz w:val="22"/>
        </w:rPr>
        <w:t>compounding</w:t>
      </w:r>
      <w:r>
        <w:rPr>
          <w:spacing w:val="-5"/>
          <w:sz w:val="22"/>
        </w:rPr>
        <w:t> </w:t>
      </w:r>
      <w:r>
        <w:rPr>
          <w:sz w:val="22"/>
        </w:rPr>
        <w:t>arrangements,</w:t>
      </w:r>
      <w:r>
        <w:rPr>
          <w:spacing w:val="-4"/>
          <w:sz w:val="22"/>
        </w:rPr>
        <w:t> </w:t>
      </w:r>
      <w:r>
        <w:rPr>
          <w:sz w:val="22"/>
        </w:rPr>
        <w:t>which </w:t>
      </w:r>
      <w:bookmarkStart w:name=" Approval is necessary to avoid disrupt" w:id="201"/>
      <w:bookmarkEnd w:id="201"/>
      <w:r>
        <w:rPr>
          <w:sz w:val="22"/>
        </w:rPr>
        <w:t>c</w:t>
      </w:r>
      <w:r>
        <w:rPr>
          <w:sz w:val="22"/>
        </w:rPr>
        <w:t>urrently function in a manner “tantamount to a central fill arrangement.”</w:t>
      </w:r>
    </w:p>
    <w:p>
      <w:pPr>
        <w:pStyle w:val="ListParagraph"/>
        <w:numPr>
          <w:ilvl w:val="0"/>
          <w:numId w:val="14"/>
        </w:numPr>
        <w:tabs>
          <w:tab w:pos="1800" w:val="left" w:leader="none"/>
        </w:tabs>
        <w:spacing w:line="240" w:lineRule="auto" w:before="0" w:after="0"/>
        <w:ind w:left="1800" w:right="1351" w:hanging="360"/>
        <w:jc w:val="left"/>
        <w:rPr>
          <w:rFonts w:ascii="Symbol" w:hAnsi="Symbol"/>
          <w:sz w:val="20"/>
        </w:rPr>
      </w:pPr>
      <w:r>
        <w:rPr>
          <w:sz w:val="22"/>
        </w:rPr>
        <w:t>Approval</w:t>
      </w:r>
      <w:r>
        <w:rPr>
          <w:spacing w:val="-3"/>
          <w:sz w:val="22"/>
        </w:rPr>
        <w:t> </w:t>
      </w:r>
      <w:r>
        <w:rPr>
          <w:sz w:val="22"/>
        </w:rPr>
        <w:t>is</w:t>
      </w:r>
      <w:r>
        <w:rPr>
          <w:spacing w:val="-5"/>
          <w:sz w:val="22"/>
        </w:rPr>
        <w:t> </w:t>
      </w:r>
      <w:r>
        <w:rPr>
          <w:sz w:val="22"/>
        </w:rPr>
        <w:t>necessary</w:t>
      </w:r>
      <w:r>
        <w:rPr>
          <w:spacing w:val="-4"/>
          <w:sz w:val="22"/>
        </w:rPr>
        <w:t> </w:t>
      </w:r>
      <w:r>
        <w:rPr>
          <w:sz w:val="22"/>
        </w:rPr>
        <w:t>to</w:t>
      </w:r>
      <w:r>
        <w:rPr>
          <w:spacing w:val="-2"/>
          <w:sz w:val="22"/>
        </w:rPr>
        <w:t> </w:t>
      </w:r>
      <w:r>
        <w:rPr>
          <w:sz w:val="22"/>
        </w:rPr>
        <w:t>avoid</w:t>
      </w:r>
      <w:r>
        <w:rPr>
          <w:spacing w:val="-4"/>
          <w:sz w:val="22"/>
        </w:rPr>
        <w:t> </w:t>
      </w:r>
      <w:r>
        <w:rPr>
          <w:sz w:val="22"/>
        </w:rPr>
        <w:t>disruption</w:t>
      </w:r>
      <w:r>
        <w:rPr>
          <w:spacing w:val="-6"/>
          <w:sz w:val="22"/>
        </w:rPr>
        <w:t> </w:t>
      </w:r>
      <w:r>
        <w:rPr>
          <w:sz w:val="22"/>
        </w:rPr>
        <w:t>of</w:t>
      </w:r>
      <w:r>
        <w:rPr>
          <w:spacing w:val="-5"/>
          <w:sz w:val="22"/>
        </w:rPr>
        <w:t> </w:t>
      </w:r>
      <w:r>
        <w:rPr>
          <w:sz w:val="22"/>
        </w:rPr>
        <w:t>ongoing</w:t>
      </w:r>
      <w:r>
        <w:rPr>
          <w:spacing w:val="-4"/>
          <w:sz w:val="22"/>
        </w:rPr>
        <w:t> </w:t>
      </w:r>
      <w:r>
        <w:rPr>
          <w:sz w:val="22"/>
        </w:rPr>
        <w:t>patient</w:t>
      </w:r>
      <w:r>
        <w:rPr>
          <w:spacing w:val="-2"/>
          <w:sz w:val="22"/>
        </w:rPr>
        <w:t> </w:t>
      </w:r>
      <w:r>
        <w:rPr>
          <w:sz w:val="22"/>
        </w:rPr>
        <w:t>care,</w:t>
      </w:r>
      <w:r>
        <w:rPr>
          <w:spacing w:val="-3"/>
          <w:sz w:val="22"/>
        </w:rPr>
        <w:t> </w:t>
      </w:r>
      <w:r>
        <w:rPr>
          <w:sz w:val="22"/>
        </w:rPr>
        <w:t>particularly</w:t>
      </w:r>
      <w:r>
        <w:rPr>
          <w:spacing w:val="-2"/>
          <w:sz w:val="22"/>
        </w:rPr>
        <w:t> </w:t>
      </w:r>
      <w:r>
        <w:rPr>
          <w:sz w:val="22"/>
        </w:rPr>
        <w:t>for</w:t>
      </w:r>
      <w:r>
        <w:rPr>
          <w:spacing w:val="-5"/>
          <w:sz w:val="22"/>
        </w:rPr>
        <w:t> </w:t>
      </w:r>
      <w:r>
        <w:rPr>
          <w:sz w:val="22"/>
        </w:rPr>
        <w:t>patients dependent on complex TPN therapy.</w:t>
      </w:r>
    </w:p>
    <w:p>
      <w:pPr>
        <w:pStyle w:val="ListParagraph"/>
        <w:numPr>
          <w:ilvl w:val="0"/>
          <w:numId w:val="14"/>
        </w:numPr>
        <w:tabs>
          <w:tab w:pos="1800" w:val="left" w:leader="none"/>
        </w:tabs>
        <w:spacing w:line="240" w:lineRule="auto" w:before="0" w:after="0"/>
        <w:ind w:left="1800" w:right="888" w:hanging="360"/>
        <w:jc w:val="left"/>
        <w:rPr>
          <w:rFonts w:ascii="Symbol" w:hAnsi="Symbol"/>
          <w:sz w:val="20"/>
        </w:rPr>
      </w:pPr>
      <w:bookmarkStart w:name=" Many recipient facilities lack the spe" w:id="202"/>
      <w:bookmarkEnd w:id="202"/>
      <w:r>
        <w:rPr/>
      </w:r>
      <w:r>
        <w:rPr>
          <w:sz w:val="22"/>
        </w:rPr>
        <w:t>Many</w:t>
      </w:r>
      <w:r>
        <w:rPr>
          <w:spacing w:val="-2"/>
          <w:sz w:val="22"/>
        </w:rPr>
        <w:t> </w:t>
      </w:r>
      <w:r>
        <w:rPr>
          <w:sz w:val="22"/>
        </w:rPr>
        <w:t>recipient</w:t>
      </w:r>
      <w:r>
        <w:rPr>
          <w:spacing w:val="-5"/>
          <w:sz w:val="22"/>
        </w:rPr>
        <w:t> </w:t>
      </w:r>
      <w:r>
        <w:rPr>
          <w:sz w:val="22"/>
        </w:rPr>
        <w:t>facilities</w:t>
      </w:r>
      <w:r>
        <w:rPr>
          <w:spacing w:val="-3"/>
          <w:sz w:val="22"/>
        </w:rPr>
        <w:t> </w:t>
      </w:r>
      <w:r>
        <w:rPr>
          <w:sz w:val="22"/>
        </w:rPr>
        <w:t>lack</w:t>
      </w:r>
      <w:r>
        <w:rPr>
          <w:spacing w:val="-2"/>
          <w:sz w:val="22"/>
        </w:rPr>
        <w:t> </w:t>
      </w:r>
      <w:r>
        <w:rPr>
          <w:sz w:val="22"/>
        </w:rPr>
        <w:t>the</w:t>
      </w:r>
      <w:r>
        <w:rPr>
          <w:spacing w:val="-5"/>
          <w:sz w:val="22"/>
        </w:rPr>
        <w:t> </w:t>
      </w:r>
      <w:r>
        <w:rPr>
          <w:sz w:val="22"/>
        </w:rPr>
        <w:t>specialized</w:t>
      </w:r>
      <w:r>
        <w:rPr>
          <w:spacing w:val="-6"/>
          <w:sz w:val="22"/>
        </w:rPr>
        <w:t> </w:t>
      </w:r>
      <w:r>
        <w:rPr>
          <w:sz w:val="22"/>
        </w:rPr>
        <w:t>equipment,</w:t>
      </w:r>
      <w:r>
        <w:rPr>
          <w:spacing w:val="-3"/>
          <w:sz w:val="22"/>
        </w:rPr>
        <w:t> </w:t>
      </w:r>
      <w:r>
        <w:rPr>
          <w:sz w:val="22"/>
        </w:rPr>
        <w:t>sterile</w:t>
      </w:r>
      <w:r>
        <w:rPr>
          <w:spacing w:val="-2"/>
          <w:sz w:val="22"/>
        </w:rPr>
        <w:t> </w:t>
      </w:r>
      <w:r>
        <w:rPr>
          <w:sz w:val="22"/>
        </w:rPr>
        <w:t>compounding</w:t>
      </w:r>
      <w:r>
        <w:rPr>
          <w:spacing w:val="-4"/>
          <w:sz w:val="22"/>
        </w:rPr>
        <w:t> </w:t>
      </w:r>
      <w:r>
        <w:rPr>
          <w:sz w:val="22"/>
        </w:rPr>
        <w:t>infrastructure,</w:t>
      </w:r>
      <w:r>
        <w:rPr>
          <w:spacing w:val="-5"/>
          <w:sz w:val="22"/>
        </w:rPr>
        <w:t> </w:t>
      </w:r>
      <w:r>
        <w:rPr>
          <w:sz w:val="22"/>
        </w:rPr>
        <w:t>or clinical expertise required for TPN preparation, making centralized sterile compounding essential for continuity of care.</w:t>
      </w:r>
    </w:p>
    <w:p>
      <w:pPr>
        <w:pStyle w:val="BodyText"/>
        <w:ind w:left="1079"/>
      </w:pPr>
      <w:bookmarkStart w:name="Regulatory Framework – Policy 2021-02 Co" w:id="203"/>
      <w:bookmarkEnd w:id="203"/>
      <w:r>
        <w:rPr/>
      </w:r>
      <w:r>
        <w:rPr/>
        <w:t>Regulatory</w:t>
      </w:r>
      <w:r>
        <w:rPr>
          <w:spacing w:val="-4"/>
        </w:rPr>
        <w:t> </w:t>
      </w:r>
      <w:r>
        <w:rPr/>
        <w:t>Framework</w:t>
      </w:r>
      <w:r>
        <w:rPr>
          <w:spacing w:val="-4"/>
        </w:rPr>
        <w:t> </w:t>
      </w:r>
      <w:r>
        <w:rPr/>
        <w:t>–</w:t>
      </w:r>
      <w:r>
        <w:rPr>
          <w:spacing w:val="-7"/>
        </w:rPr>
        <w:t> </w:t>
      </w:r>
      <w:r>
        <w:rPr/>
        <w:t>Policy</w:t>
      </w:r>
      <w:r>
        <w:rPr>
          <w:spacing w:val="-6"/>
        </w:rPr>
        <w:t> </w:t>
      </w:r>
      <w:r>
        <w:rPr/>
        <w:t>2021-02</w:t>
      </w:r>
      <w:r>
        <w:rPr>
          <w:spacing w:val="-3"/>
        </w:rPr>
        <w:t> </w:t>
      </w:r>
      <w:r>
        <w:rPr>
          <w:spacing w:val="-2"/>
        </w:rPr>
        <w:t>Compliance</w:t>
      </w:r>
    </w:p>
    <w:p>
      <w:pPr>
        <w:pStyle w:val="BodyText"/>
        <w:ind w:left="1079"/>
      </w:pPr>
      <w:bookmarkStart w:name="Policy 2021-02 establishes operational a" w:id="204"/>
      <w:bookmarkEnd w:id="204"/>
      <w:r>
        <w:rPr/>
      </w:r>
      <w:r>
        <w:rPr/>
        <w:t>Policy</w:t>
      </w:r>
      <w:r>
        <w:rPr>
          <w:spacing w:val="-4"/>
        </w:rPr>
        <w:t> </w:t>
      </w:r>
      <w:r>
        <w:rPr/>
        <w:t>2021-02</w:t>
      </w:r>
      <w:r>
        <w:rPr>
          <w:spacing w:val="-4"/>
        </w:rPr>
        <w:t> </w:t>
      </w:r>
      <w:r>
        <w:rPr/>
        <w:t>establishes</w:t>
      </w:r>
      <w:r>
        <w:rPr>
          <w:spacing w:val="-5"/>
        </w:rPr>
        <w:t> </w:t>
      </w:r>
      <w:r>
        <w:rPr/>
        <w:t>operational</w:t>
      </w:r>
      <w:r>
        <w:rPr>
          <w:spacing w:val="-3"/>
        </w:rPr>
        <w:t> </w:t>
      </w:r>
      <w:r>
        <w:rPr/>
        <w:t>and</w:t>
      </w:r>
      <w:r>
        <w:rPr>
          <w:spacing w:val="-6"/>
        </w:rPr>
        <w:t> </w:t>
      </w:r>
      <w:r>
        <w:rPr/>
        <w:t>oversight</w:t>
      </w:r>
      <w:r>
        <w:rPr>
          <w:spacing w:val="-2"/>
        </w:rPr>
        <w:t> </w:t>
      </w:r>
      <w:r>
        <w:rPr/>
        <w:t>requirements</w:t>
      </w:r>
      <w:r>
        <w:rPr>
          <w:spacing w:val="-3"/>
        </w:rPr>
        <w:t> </w:t>
      </w:r>
      <w:r>
        <w:rPr/>
        <w:t>for</w:t>
      </w:r>
      <w:r>
        <w:rPr>
          <w:spacing w:val="-3"/>
        </w:rPr>
        <w:t> </w:t>
      </w:r>
      <w:r>
        <w:rPr/>
        <w:t>shared</w:t>
      </w:r>
      <w:r>
        <w:rPr>
          <w:spacing w:val="-4"/>
        </w:rPr>
        <w:t> </w:t>
      </w:r>
      <w:r>
        <w:rPr/>
        <w:t>pharmacy</w:t>
      </w:r>
      <w:r>
        <w:rPr>
          <w:spacing w:val="-2"/>
        </w:rPr>
        <w:t> </w:t>
      </w:r>
      <w:r>
        <w:rPr/>
        <w:t>service</w:t>
      </w:r>
      <w:r>
        <w:rPr>
          <w:spacing w:val="-5"/>
        </w:rPr>
        <w:t> </w:t>
      </w:r>
      <w:r>
        <w:rPr/>
        <w:t>models, </w:t>
      </w:r>
      <w:r>
        <w:rPr>
          <w:spacing w:val="-2"/>
        </w:rPr>
        <w:t>including:</w:t>
      </w:r>
    </w:p>
    <w:p>
      <w:pPr>
        <w:pStyle w:val="BodyText"/>
        <w:spacing w:after="0"/>
        <w:sectPr>
          <w:pgSz w:w="12240" w:h="15840"/>
          <w:pgMar w:header="0" w:footer="1593" w:top="1360" w:bottom="1800" w:left="360" w:right="720"/>
        </w:sectPr>
      </w:pPr>
    </w:p>
    <w:p>
      <w:pPr>
        <w:pStyle w:val="ListParagraph"/>
        <w:numPr>
          <w:ilvl w:val="0"/>
          <w:numId w:val="14"/>
        </w:numPr>
        <w:tabs>
          <w:tab w:pos="1799" w:val="left" w:leader="none"/>
        </w:tabs>
        <w:spacing w:line="240" w:lineRule="auto" w:before="79" w:after="0"/>
        <w:ind w:left="1799" w:right="0" w:hanging="359"/>
        <w:jc w:val="left"/>
        <w:rPr>
          <w:rFonts w:ascii="Symbol" w:hAnsi="Symbol"/>
          <w:sz w:val="20"/>
        </w:rPr>
      </w:pPr>
      <w:bookmarkStart w:name=" Defined responsibilities for both the " w:id="205"/>
      <w:bookmarkEnd w:id="205"/>
      <w:r>
        <w:rPr/>
      </w:r>
      <w:bookmarkStart w:name=" Mandatory documentation, quality assur" w:id="206"/>
      <w:bookmarkEnd w:id="206"/>
      <w:r>
        <w:rPr>
          <w:rFonts w:ascii="Times New Roman" w:hAnsi="Times New Roman"/>
          <w:sz w:val="20"/>
        </w:rPr>
      </w:r>
      <w:r>
        <w:rPr>
          <w:sz w:val="22"/>
        </w:rPr>
        <w:t>Defined</w:t>
      </w:r>
      <w:r>
        <w:rPr>
          <w:spacing w:val="-8"/>
          <w:sz w:val="22"/>
        </w:rPr>
        <w:t> </w:t>
      </w:r>
      <w:r>
        <w:rPr>
          <w:sz w:val="22"/>
        </w:rPr>
        <w:t>responsibilities</w:t>
      </w:r>
      <w:r>
        <w:rPr>
          <w:spacing w:val="-4"/>
          <w:sz w:val="22"/>
        </w:rPr>
        <w:t> </w:t>
      </w:r>
      <w:r>
        <w:rPr>
          <w:sz w:val="22"/>
        </w:rPr>
        <w:t>for</w:t>
      </w:r>
      <w:r>
        <w:rPr>
          <w:spacing w:val="-6"/>
          <w:sz w:val="22"/>
        </w:rPr>
        <w:t> </w:t>
      </w:r>
      <w:r>
        <w:rPr>
          <w:sz w:val="22"/>
        </w:rPr>
        <w:t>both</w:t>
      </w:r>
      <w:r>
        <w:rPr>
          <w:spacing w:val="-5"/>
          <w:sz w:val="22"/>
        </w:rPr>
        <w:t> </w:t>
      </w:r>
      <w:r>
        <w:rPr>
          <w:sz w:val="22"/>
        </w:rPr>
        <w:t>the</w:t>
      </w:r>
      <w:r>
        <w:rPr>
          <w:spacing w:val="-6"/>
          <w:sz w:val="22"/>
        </w:rPr>
        <w:t> </w:t>
      </w:r>
      <w:r>
        <w:rPr>
          <w:sz w:val="22"/>
        </w:rPr>
        <w:t>central</w:t>
      </w:r>
      <w:r>
        <w:rPr>
          <w:spacing w:val="-5"/>
          <w:sz w:val="22"/>
        </w:rPr>
        <w:t> </w:t>
      </w:r>
      <w:r>
        <w:rPr>
          <w:sz w:val="22"/>
        </w:rPr>
        <w:t>fill</w:t>
      </w:r>
      <w:r>
        <w:rPr>
          <w:spacing w:val="-4"/>
          <w:sz w:val="22"/>
        </w:rPr>
        <w:t> </w:t>
      </w:r>
      <w:r>
        <w:rPr>
          <w:sz w:val="22"/>
        </w:rPr>
        <w:t>pharmacy</w:t>
      </w:r>
      <w:r>
        <w:rPr>
          <w:spacing w:val="-3"/>
          <w:sz w:val="22"/>
        </w:rPr>
        <w:t> </w:t>
      </w:r>
      <w:r>
        <w:rPr>
          <w:sz w:val="22"/>
        </w:rPr>
        <w:t>and</w:t>
      </w:r>
      <w:r>
        <w:rPr>
          <w:spacing w:val="-6"/>
          <w:sz w:val="22"/>
        </w:rPr>
        <w:t> </w:t>
      </w:r>
      <w:r>
        <w:rPr>
          <w:sz w:val="22"/>
        </w:rPr>
        <w:t>the</w:t>
      </w:r>
      <w:r>
        <w:rPr>
          <w:spacing w:val="-3"/>
          <w:sz w:val="22"/>
        </w:rPr>
        <w:t> </w:t>
      </w:r>
      <w:r>
        <w:rPr>
          <w:sz w:val="22"/>
        </w:rPr>
        <w:t>recipient</w:t>
      </w:r>
      <w:r>
        <w:rPr>
          <w:spacing w:val="-3"/>
          <w:sz w:val="22"/>
        </w:rPr>
        <w:t> </w:t>
      </w:r>
      <w:r>
        <w:rPr>
          <w:spacing w:val="-2"/>
          <w:sz w:val="22"/>
        </w:rPr>
        <w:t>pharmacy</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r>
        <w:rPr>
          <w:sz w:val="22"/>
        </w:rPr>
        <w:t>Mandatory</w:t>
      </w:r>
      <w:r>
        <w:rPr>
          <w:spacing w:val="-9"/>
          <w:sz w:val="22"/>
        </w:rPr>
        <w:t> </w:t>
      </w:r>
      <w:r>
        <w:rPr>
          <w:sz w:val="22"/>
        </w:rPr>
        <w:t>documentation,</w:t>
      </w:r>
      <w:r>
        <w:rPr>
          <w:spacing w:val="-8"/>
          <w:sz w:val="22"/>
        </w:rPr>
        <w:t> </w:t>
      </w:r>
      <w:r>
        <w:rPr>
          <w:sz w:val="22"/>
        </w:rPr>
        <w:t>quality</w:t>
      </w:r>
      <w:r>
        <w:rPr>
          <w:spacing w:val="-7"/>
          <w:sz w:val="22"/>
        </w:rPr>
        <w:t> </w:t>
      </w:r>
      <w:r>
        <w:rPr>
          <w:sz w:val="22"/>
        </w:rPr>
        <w:t>assurance,</w:t>
      </w:r>
      <w:r>
        <w:rPr>
          <w:spacing w:val="-8"/>
          <w:sz w:val="22"/>
        </w:rPr>
        <w:t> </w:t>
      </w:r>
      <w:r>
        <w:rPr>
          <w:sz w:val="22"/>
        </w:rPr>
        <w:t>and</w:t>
      </w:r>
      <w:r>
        <w:rPr>
          <w:spacing w:val="-9"/>
          <w:sz w:val="22"/>
        </w:rPr>
        <w:t> </w:t>
      </w:r>
      <w:r>
        <w:rPr>
          <w:sz w:val="22"/>
        </w:rPr>
        <w:t>recordkeeping</w:t>
      </w:r>
      <w:r>
        <w:rPr>
          <w:spacing w:val="-8"/>
          <w:sz w:val="22"/>
        </w:rPr>
        <w:t> </w:t>
      </w:r>
      <w:r>
        <w:rPr>
          <w:spacing w:val="-2"/>
          <w:sz w:val="22"/>
        </w:rPr>
        <w:t>standards</w:t>
      </w:r>
    </w:p>
    <w:p>
      <w:pPr>
        <w:pStyle w:val="ListParagraph"/>
        <w:numPr>
          <w:ilvl w:val="0"/>
          <w:numId w:val="14"/>
        </w:numPr>
        <w:tabs>
          <w:tab w:pos="1799" w:val="left" w:leader="none"/>
        </w:tabs>
        <w:spacing w:line="240" w:lineRule="auto" w:before="1" w:after="0"/>
        <w:ind w:left="1799" w:right="0" w:hanging="359"/>
        <w:jc w:val="left"/>
        <w:rPr>
          <w:rFonts w:ascii="Symbol" w:hAnsi="Symbol"/>
          <w:sz w:val="20"/>
        </w:rPr>
      </w:pPr>
      <w:bookmarkStart w:name=" Requirements for labeling, verificatio" w:id="207"/>
      <w:bookmarkEnd w:id="207"/>
      <w:r>
        <w:rPr/>
      </w:r>
      <w:bookmarkStart w:name=" Safeguards ensuring patient safety, re" w:id="208"/>
      <w:bookmarkEnd w:id="208"/>
      <w:r>
        <w:rPr>
          <w:rFonts w:ascii="Times New Roman" w:hAnsi="Times New Roman"/>
          <w:sz w:val="20"/>
        </w:rPr>
      </w:r>
      <w:r>
        <w:rPr>
          <w:sz w:val="22"/>
        </w:rPr>
        <w:t>Requirements</w:t>
      </w:r>
      <w:r>
        <w:rPr>
          <w:spacing w:val="-9"/>
          <w:sz w:val="22"/>
        </w:rPr>
        <w:t> </w:t>
      </w:r>
      <w:r>
        <w:rPr>
          <w:sz w:val="22"/>
        </w:rPr>
        <w:t>for</w:t>
      </w:r>
      <w:r>
        <w:rPr>
          <w:spacing w:val="-6"/>
          <w:sz w:val="22"/>
        </w:rPr>
        <w:t> </w:t>
      </w:r>
      <w:r>
        <w:rPr>
          <w:sz w:val="22"/>
        </w:rPr>
        <w:t>labeling,</w:t>
      </w:r>
      <w:r>
        <w:rPr>
          <w:spacing w:val="-9"/>
          <w:sz w:val="22"/>
        </w:rPr>
        <w:t> </w:t>
      </w:r>
      <w:r>
        <w:rPr>
          <w:sz w:val="22"/>
        </w:rPr>
        <w:t>verification,</w:t>
      </w:r>
      <w:r>
        <w:rPr>
          <w:spacing w:val="-8"/>
          <w:sz w:val="22"/>
        </w:rPr>
        <w:t> </w:t>
      </w:r>
      <w:r>
        <w:rPr>
          <w:sz w:val="22"/>
        </w:rPr>
        <w:t>and</w:t>
      </w:r>
      <w:r>
        <w:rPr>
          <w:spacing w:val="-7"/>
          <w:sz w:val="22"/>
        </w:rPr>
        <w:t> </w:t>
      </w:r>
      <w:r>
        <w:rPr>
          <w:sz w:val="22"/>
        </w:rPr>
        <w:t>chain-of-custody</w:t>
      </w:r>
      <w:r>
        <w:rPr>
          <w:spacing w:val="-7"/>
          <w:sz w:val="22"/>
        </w:rPr>
        <w:t> </w:t>
      </w:r>
      <w:r>
        <w:rPr>
          <w:spacing w:val="-2"/>
          <w:sz w:val="22"/>
        </w:rPr>
        <w:t>controls</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r>
        <w:rPr>
          <w:sz w:val="22"/>
        </w:rPr>
        <w:t>Safeguards</w:t>
      </w:r>
      <w:r>
        <w:rPr>
          <w:spacing w:val="-9"/>
          <w:sz w:val="22"/>
        </w:rPr>
        <w:t> </w:t>
      </w:r>
      <w:r>
        <w:rPr>
          <w:sz w:val="22"/>
        </w:rPr>
        <w:t>ensuring</w:t>
      </w:r>
      <w:r>
        <w:rPr>
          <w:spacing w:val="-7"/>
          <w:sz w:val="22"/>
        </w:rPr>
        <w:t> </w:t>
      </w:r>
      <w:r>
        <w:rPr>
          <w:sz w:val="22"/>
        </w:rPr>
        <w:t>patient</w:t>
      </w:r>
      <w:r>
        <w:rPr>
          <w:spacing w:val="-6"/>
          <w:sz w:val="22"/>
        </w:rPr>
        <w:t> </w:t>
      </w:r>
      <w:r>
        <w:rPr>
          <w:sz w:val="22"/>
        </w:rPr>
        <w:t>safety,</w:t>
      </w:r>
      <w:r>
        <w:rPr>
          <w:spacing w:val="-6"/>
          <w:sz w:val="22"/>
        </w:rPr>
        <w:t> </w:t>
      </w:r>
      <w:r>
        <w:rPr>
          <w:sz w:val="22"/>
        </w:rPr>
        <w:t>regulatory</w:t>
      </w:r>
      <w:r>
        <w:rPr>
          <w:spacing w:val="-7"/>
          <w:sz w:val="22"/>
        </w:rPr>
        <w:t> </w:t>
      </w:r>
      <w:r>
        <w:rPr>
          <w:sz w:val="22"/>
        </w:rPr>
        <w:t>transparency,</w:t>
      </w:r>
      <w:r>
        <w:rPr>
          <w:spacing w:val="-7"/>
          <w:sz w:val="22"/>
        </w:rPr>
        <w:t> </w:t>
      </w:r>
      <w:r>
        <w:rPr>
          <w:sz w:val="22"/>
        </w:rPr>
        <w:t>and</w:t>
      </w:r>
      <w:r>
        <w:rPr>
          <w:spacing w:val="-8"/>
          <w:sz w:val="22"/>
        </w:rPr>
        <w:t> </w:t>
      </w:r>
      <w:r>
        <w:rPr>
          <w:spacing w:val="-2"/>
          <w:sz w:val="22"/>
        </w:rPr>
        <w:t>accountability</w:t>
      </w:r>
    </w:p>
    <w:p>
      <w:pPr>
        <w:pStyle w:val="BodyText"/>
        <w:spacing w:before="266"/>
        <w:ind w:left="1079" w:right="1195"/>
        <w:jc w:val="both"/>
      </w:pPr>
      <w:bookmarkStart w:name="Board members emphasized that both CAPS " w:id="209"/>
      <w:bookmarkEnd w:id="209"/>
      <w:r>
        <w:rPr/>
      </w:r>
      <w:r>
        <w:rPr/>
        <w:t>Board</w:t>
      </w:r>
      <w:r>
        <w:rPr>
          <w:spacing w:val="-6"/>
        </w:rPr>
        <w:t> </w:t>
      </w:r>
      <w:r>
        <w:rPr/>
        <w:t>members</w:t>
      </w:r>
      <w:r>
        <w:rPr>
          <w:spacing w:val="-5"/>
        </w:rPr>
        <w:t> </w:t>
      </w:r>
      <w:r>
        <w:rPr/>
        <w:t>emphasized</w:t>
      </w:r>
      <w:r>
        <w:rPr>
          <w:spacing w:val="-4"/>
        </w:rPr>
        <w:t> </w:t>
      </w:r>
      <w:r>
        <w:rPr/>
        <w:t>that</w:t>
      </w:r>
      <w:r>
        <w:rPr>
          <w:spacing w:val="-2"/>
        </w:rPr>
        <w:t> </w:t>
      </w:r>
      <w:r>
        <w:rPr/>
        <w:t>both</w:t>
      </w:r>
      <w:r>
        <w:rPr>
          <w:spacing w:val="-4"/>
        </w:rPr>
        <w:t> </w:t>
      </w:r>
      <w:r>
        <w:rPr/>
        <w:t>CAPS</w:t>
      </w:r>
      <w:r>
        <w:rPr>
          <w:spacing w:val="-4"/>
        </w:rPr>
        <w:t> </w:t>
      </w:r>
      <w:r>
        <w:rPr/>
        <w:t>and</w:t>
      </w:r>
      <w:r>
        <w:rPr>
          <w:spacing w:val="-4"/>
        </w:rPr>
        <w:t> </w:t>
      </w:r>
      <w:r>
        <w:rPr/>
        <w:t>all</w:t>
      </w:r>
      <w:r>
        <w:rPr>
          <w:spacing w:val="-3"/>
        </w:rPr>
        <w:t> </w:t>
      </w:r>
      <w:r>
        <w:rPr/>
        <w:t>participating</w:t>
      </w:r>
      <w:r>
        <w:rPr>
          <w:spacing w:val="-4"/>
        </w:rPr>
        <w:t> </w:t>
      </w:r>
      <w:r>
        <w:rPr/>
        <w:t>recipient</w:t>
      </w:r>
      <w:r>
        <w:rPr>
          <w:spacing w:val="-2"/>
        </w:rPr>
        <w:t> </w:t>
      </w:r>
      <w:r>
        <w:rPr/>
        <w:t>pharmacies</w:t>
      </w:r>
      <w:r>
        <w:rPr>
          <w:spacing w:val="-5"/>
        </w:rPr>
        <w:t> </w:t>
      </w:r>
      <w:r>
        <w:rPr/>
        <w:t>must</w:t>
      </w:r>
      <w:r>
        <w:rPr>
          <w:spacing w:val="-2"/>
        </w:rPr>
        <w:t> </w:t>
      </w:r>
      <w:r>
        <w:rPr/>
        <w:t>adhere strictly</w:t>
      </w:r>
      <w:r>
        <w:rPr>
          <w:spacing w:val="-1"/>
        </w:rPr>
        <w:t> </w:t>
      </w:r>
      <w:r>
        <w:rPr/>
        <w:t>to all provisions</w:t>
      </w:r>
      <w:r>
        <w:rPr>
          <w:spacing w:val="-2"/>
        </w:rPr>
        <w:t> </w:t>
      </w:r>
      <w:r>
        <w:rPr/>
        <w:t>of</w:t>
      </w:r>
      <w:r>
        <w:rPr>
          <w:spacing w:val="-3"/>
        </w:rPr>
        <w:t> </w:t>
      </w:r>
      <w:r>
        <w:rPr/>
        <w:t>Policy</w:t>
      </w:r>
      <w:r>
        <w:rPr>
          <w:spacing w:val="-1"/>
        </w:rPr>
        <w:t> </w:t>
      </w:r>
      <w:r>
        <w:rPr/>
        <w:t>2021-02.</w:t>
      </w:r>
      <w:r>
        <w:rPr>
          <w:spacing w:val="-3"/>
        </w:rPr>
        <w:t> </w:t>
      </w:r>
      <w:r>
        <w:rPr/>
        <w:t>The shared-services framework</w:t>
      </w:r>
      <w:r>
        <w:rPr>
          <w:spacing w:val="-2"/>
        </w:rPr>
        <w:t> </w:t>
      </w:r>
      <w:r>
        <w:rPr/>
        <w:t>was noted</w:t>
      </w:r>
      <w:r>
        <w:rPr>
          <w:spacing w:val="-3"/>
        </w:rPr>
        <w:t> </w:t>
      </w:r>
      <w:r>
        <w:rPr/>
        <w:t>to</w:t>
      </w:r>
      <w:r>
        <w:rPr>
          <w:spacing w:val="-1"/>
        </w:rPr>
        <w:t> </w:t>
      </w:r>
      <w:r>
        <w:rPr/>
        <w:t>provide</w:t>
      </w:r>
      <w:r>
        <w:rPr>
          <w:spacing w:val="-2"/>
        </w:rPr>
        <w:t> </w:t>
      </w:r>
      <w:r>
        <w:rPr/>
        <w:t>the necessary regulatory controls to ensure safe and compliant delivery of TPN products.</w:t>
      </w:r>
    </w:p>
    <w:p>
      <w:pPr>
        <w:pStyle w:val="BodyText"/>
        <w:spacing w:before="1"/>
      </w:pPr>
    </w:p>
    <w:p>
      <w:pPr>
        <w:pStyle w:val="BodyText"/>
        <w:ind w:left="1079"/>
      </w:pPr>
      <w:bookmarkStart w:name="The Board reviewed the petition with con" w:id="210"/>
      <w:bookmarkEnd w:id="210"/>
      <w:r>
        <w:rPr/>
      </w:r>
      <w:bookmarkStart w:name=" The clinical complexity and sterility " w:id="211"/>
      <w:bookmarkEnd w:id="211"/>
      <w:r>
        <w:rPr/>
      </w:r>
      <w:r>
        <w:rPr/>
        <w:t>The</w:t>
      </w:r>
      <w:r>
        <w:rPr>
          <w:spacing w:val="-4"/>
        </w:rPr>
        <w:t> </w:t>
      </w:r>
      <w:r>
        <w:rPr/>
        <w:t>Board</w:t>
      </w:r>
      <w:r>
        <w:rPr>
          <w:spacing w:val="-5"/>
        </w:rPr>
        <w:t> </w:t>
      </w:r>
      <w:r>
        <w:rPr/>
        <w:t>reviewed</w:t>
      </w:r>
      <w:r>
        <w:rPr>
          <w:spacing w:val="-5"/>
        </w:rPr>
        <w:t> </w:t>
      </w:r>
      <w:r>
        <w:rPr/>
        <w:t>the</w:t>
      </w:r>
      <w:r>
        <w:rPr>
          <w:spacing w:val="-3"/>
        </w:rPr>
        <w:t> </w:t>
      </w:r>
      <w:r>
        <w:rPr/>
        <w:t>petition</w:t>
      </w:r>
      <w:r>
        <w:rPr>
          <w:spacing w:val="-7"/>
        </w:rPr>
        <w:t> </w:t>
      </w:r>
      <w:r>
        <w:rPr/>
        <w:t>with</w:t>
      </w:r>
      <w:r>
        <w:rPr>
          <w:spacing w:val="-5"/>
        </w:rPr>
        <w:t> </w:t>
      </w:r>
      <w:r>
        <w:rPr/>
        <w:t>consideration</w:t>
      </w:r>
      <w:r>
        <w:rPr>
          <w:spacing w:val="-6"/>
        </w:rPr>
        <w:t> </w:t>
      </w:r>
      <w:r>
        <w:rPr>
          <w:spacing w:val="-5"/>
        </w:rPr>
        <w:t>of:</w:t>
      </w:r>
    </w:p>
    <w:p>
      <w:pPr>
        <w:pStyle w:val="ListParagraph"/>
        <w:numPr>
          <w:ilvl w:val="0"/>
          <w:numId w:val="14"/>
        </w:numPr>
        <w:tabs>
          <w:tab w:pos="1799" w:val="left" w:leader="none"/>
        </w:tabs>
        <w:spacing w:line="240" w:lineRule="auto" w:before="1" w:after="0"/>
        <w:ind w:left="1799" w:right="0" w:hanging="359"/>
        <w:jc w:val="left"/>
        <w:rPr>
          <w:rFonts w:ascii="Symbol" w:hAnsi="Symbol"/>
          <w:sz w:val="20"/>
        </w:rPr>
      </w:pPr>
      <w:r>
        <w:rPr>
          <w:sz w:val="22"/>
        </w:rPr>
        <w:t>The</w:t>
      </w:r>
      <w:r>
        <w:rPr>
          <w:spacing w:val="-6"/>
          <w:sz w:val="22"/>
        </w:rPr>
        <w:t> </w:t>
      </w:r>
      <w:r>
        <w:rPr>
          <w:sz w:val="22"/>
        </w:rPr>
        <w:t>clinical</w:t>
      </w:r>
      <w:r>
        <w:rPr>
          <w:spacing w:val="-8"/>
          <w:sz w:val="22"/>
        </w:rPr>
        <w:t> </w:t>
      </w:r>
      <w:r>
        <w:rPr>
          <w:sz w:val="22"/>
        </w:rPr>
        <w:t>complexity</w:t>
      </w:r>
      <w:r>
        <w:rPr>
          <w:spacing w:val="-5"/>
          <w:sz w:val="22"/>
        </w:rPr>
        <w:t> </w:t>
      </w:r>
      <w:r>
        <w:rPr>
          <w:sz w:val="22"/>
        </w:rPr>
        <w:t>and</w:t>
      </w:r>
      <w:r>
        <w:rPr>
          <w:spacing w:val="-8"/>
          <w:sz w:val="22"/>
        </w:rPr>
        <w:t> </w:t>
      </w:r>
      <w:r>
        <w:rPr>
          <w:sz w:val="22"/>
        </w:rPr>
        <w:t>sterility</w:t>
      </w:r>
      <w:r>
        <w:rPr>
          <w:spacing w:val="-3"/>
          <w:sz w:val="22"/>
        </w:rPr>
        <w:t> </w:t>
      </w:r>
      <w:r>
        <w:rPr>
          <w:sz w:val="22"/>
        </w:rPr>
        <w:t>requirements</w:t>
      </w:r>
      <w:r>
        <w:rPr>
          <w:spacing w:val="-5"/>
          <w:sz w:val="22"/>
        </w:rPr>
        <w:t> </w:t>
      </w:r>
      <w:r>
        <w:rPr>
          <w:sz w:val="22"/>
        </w:rPr>
        <w:t>associated</w:t>
      </w:r>
      <w:r>
        <w:rPr>
          <w:spacing w:val="-7"/>
          <w:sz w:val="22"/>
        </w:rPr>
        <w:t> </w:t>
      </w:r>
      <w:r>
        <w:rPr>
          <w:sz w:val="22"/>
        </w:rPr>
        <w:t>with</w:t>
      </w:r>
      <w:r>
        <w:rPr>
          <w:spacing w:val="-6"/>
          <w:sz w:val="22"/>
        </w:rPr>
        <w:t> </w:t>
      </w:r>
      <w:r>
        <w:rPr>
          <w:sz w:val="22"/>
        </w:rPr>
        <w:t>TPN</w:t>
      </w:r>
      <w:r>
        <w:rPr>
          <w:spacing w:val="-5"/>
          <w:sz w:val="22"/>
        </w:rPr>
        <w:t> </w:t>
      </w:r>
      <w:r>
        <w:rPr>
          <w:spacing w:val="-2"/>
          <w:sz w:val="22"/>
        </w:rPr>
        <w:t>compounding</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The public health implications of cent" w:id="212"/>
      <w:bookmarkEnd w:id="212"/>
      <w:r>
        <w:rPr/>
      </w:r>
      <w:r>
        <w:rPr>
          <w:sz w:val="22"/>
        </w:rPr>
        <w:t>The</w:t>
      </w:r>
      <w:r>
        <w:rPr>
          <w:spacing w:val="-4"/>
          <w:sz w:val="22"/>
        </w:rPr>
        <w:t> </w:t>
      </w:r>
      <w:r>
        <w:rPr>
          <w:sz w:val="22"/>
        </w:rPr>
        <w:t>public</w:t>
      </w:r>
      <w:r>
        <w:rPr>
          <w:spacing w:val="-5"/>
          <w:sz w:val="22"/>
        </w:rPr>
        <w:t> </w:t>
      </w:r>
      <w:r>
        <w:rPr>
          <w:sz w:val="22"/>
        </w:rPr>
        <w:t>health</w:t>
      </w:r>
      <w:r>
        <w:rPr>
          <w:spacing w:val="-6"/>
          <w:sz w:val="22"/>
        </w:rPr>
        <w:t> </w:t>
      </w:r>
      <w:r>
        <w:rPr>
          <w:sz w:val="22"/>
        </w:rPr>
        <w:t>implications</w:t>
      </w:r>
      <w:r>
        <w:rPr>
          <w:spacing w:val="-6"/>
          <w:sz w:val="22"/>
        </w:rPr>
        <w:t> </w:t>
      </w:r>
      <w:r>
        <w:rPr>
          <w:sz w:val="22"/>
        </w:rPr>
        <w:t>of</w:t>
      </w:r>
      <w:r>
        <w:rPr>
          <w:spacing w:val="-5"/>
          <w:sz w:val="22"/>
        </w:rPr>
        <w:t> </w:t>
      </w:r>
      <w:r>
        <w:rPr>
          <w:sz w:val="22"/>
        </w:rPr>
        <w:t>centralized</w:t>
      </w:r>
      <w:r>
        <w:rPr>
          <w:spacing w:val="-6"/>
          <w:sz w:val="22"/>
        </w:rPr>
        <w:t> </w:t>
      </w:r>
      <w:r>
        <w:rPr>
          <w:sz w:val="22"/>
        </w:rPr>
        <w:t>sterile</w:t>
      </w:r>
      <w:r>
        <w:rPr>
          <w:spacing w:val="-3"/>
          <w:sz w:val="22"/>
        </w:rPr>
        <w:t> </w:t>
      </w:r>
      <w:r>
        <w:rPr>
          <w:spacing w:val="-2"/>
          <w:sz w:val="22"/>
        </w:rPr>
        <w:t>preparation</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The intent of Policy 2021-02 to suppor" w:id="213"/>
      <w:bookmarkEnd w:id="213"/>
      <w:r>
        <w:rPr/>
      </w:r>
      <w:r>
        <w:rPr>
          <w:sz w:val="22"/>
        </w:rPr>
        <w:t>The</w:t>
      </w:r>
      <w:r>
        <w:rPr>
          <w:spacing w:val="-5"/>
          <w:sz w:val="22"/>
        </w:rPr>
        <w:t> </w:t>
      </w:r>
      <w:r>
        <w:rPr>
          <w:sz w:val="22"/>
        </w:rPr>
        <w:t>intent</w:t>
      </w:r>
      <w:r>
        <w:rPr>
          <w:spacing w:val="-6"/>
          <w:sz w:val="22"/>
        </w:rPr>
        <w:t> </w:t>
      </w:r>
      <w:r>
        <w:rPr>
          <w:sz w:val="22"/>
        </w:rPr>
        <w:t>of</w:t>
      </w:r>
      <w:r>
        <w:rPr>
          <w:spacing w:val="-6"/>
          <w:sz w:val="22"/>
        </w:rPr>
        <w:t> </w:t>
      </w:r>
      <w:r>
        <w:rPr>
          <w:sz w:val="22"/>
        </w:rPr>
        <w:t>Policy</w:t>
      </w:r>
      <w:r>
        <w:rPr>
          <w:spacing w:val="-3"/>
          <w:sz w:val="22"/>
        </w:rPr>
        <w:t> </w:t>
      </w:r>
      <w:r>
        <w:rPr>
          <w:sz w:val="22"/>
        </w:rPr>
        <w:t>2021-02</w:t>
      </w:r>
      <w:r>
        <w:rPr>
          <w:spacing w:val="-3"/>
          <w:sz w:val="22"/>
        </w:rPr>
        <w:t> </w:t>
      </w:r>
      <w:r>
        <w:rPr>
          <w:sz w:val="22"/>
        </w:rPr>
        <w:t>to</w:t>
      </w:r>
      <w:r>
        <w:rPr>
          <w:spacing w:val="-3"/>
          <w:sz w:val="22"/>
        </w:rPr>
        <w:t> </w:t>
      </w:r>
      <w:r>
        <w:rPr>
          <w:sz w:val="22"/>
        </w:rPr>
        <w:t>support</w:t>
      </w:r>
      <w:r>
        <w:rPr>
          <w:spacing w:val="-3"/>
          <w:sz w:val="22"/>
        </w:rPr>
        <w:t> </w:t>
      </w:r>
      <w:r>
        <w:rPr>
          <w:sz w:val="22"/>
        </w:rPr>
        <w:t>shared</w:t>
      </w:r>
      <w:r>
        <w:rPr>
          <w:spacing w:val="-6"/>
          <w:sz w:val="22"/>
        </w:rPr>
        <w:t> </w:t>
      </w:r>
      <w:r>
        <w:rPr>
          <w:sz w:val="22"/>
        </w:rPr>
        <w:t>services</w:t>
      </w:r>
      <w:r>
        <w:rPr>
          <w:spacing w:val="-4"/>
          <w:sz w:val="22"/>
        </w:rPr>
        <w:t> </w:t>
      </w:r>
      <w:r>
        <w:rPr>
          <w:sz w:val="22"/>
        </w:rPr>
        <w:t>while</w:t>
      </w:r>
      <w:r>
        <w:rPr>
          <w:spacing w:val="-6"/>
          <w:sz w:val="22"/>
        </w:rPr>
        <w:t> </w:t>
      </w:r>
      <w:r>
        <w:rPr>
          <w:sz w:val="22"/>
        </w:rPr>
        <w:t>maintaining</w:t>
      </w:r>
      <w:r>
        <w:rPr>
          <w:spacing w:val="-5"/>
          <w:sz w:val="22"/>
        </w:rPr>
        <w:t> </w:t>
      </w:r>
      <w:r>
        <w:rPr>
          <w:sz w:val="22"/>
        </w:rPr>
        <w:t>robust</w:t>
      </w:r>
      <w:r>
        <w:rPr>
          <w:spacing w:val="-5"/>
          <w:sz w:val="22"/>
        </w:rPr>
        <w:t> </w:t>
      </w:r>
      <w:r>
        <w:rPr>
          <w:spacing w:val="-2"/>
          <w:sz w:val="22"/>
        </w:rPr>
        <w:t>oversight</w:t>
      </w:r>
    </w:p>
    <w:p>
      <w:pPr>
        <w:pStyle w:val="ListParagraph"/>
        <w:numPr>
          <w:ilvl w:val="0"/>
          <w:numId w:val="14"/>
        </w:numPr>
        <w:tabs>
          <w:tab w:pos="1799" w:val="left" w:leader="none"/>
        </w:tabs>
        <w:spacing w:line="268" w:lineRule="exact" w:before="0" w:after="0"/>
        <w:ind w:left="1799" w:right="0" w:hanging="359"/>
        <w:jc w:val="left"/>
        <w:rPr>
          <w:rFonts w:ascii="Symbol" w:hAnsi="Symbol"/>
          <w:sz w:val="20"/>
        </w:rPr>
      </w:pPr>
      <w:bookmarkStart w:name=" The need to ensure continuity of care " w:id="214"/>
      <w:bookmarkEnd w:id="214"/>
      <w:r>
        <w:rPr/>
      </w:r>
      <w:r>
        <w:rPr>
          <w:sz w:val="22"/>
        </w:rPr>
        <w:t>The</w:t>
      </w:r>
      <w:r>
        <w:rPr>
          <w:spacing w:val="-4"/>
          <w:sz w:val="22"/>
        </w:rPr>
        <w:t> </w:t>
      </w:r>
      <w:r>
        <w:rPr>
          <w:sz w:val="22"/>
        </w:rPr>
        <w:t>need</w:t>
      </w:r>
      <w:r>
        <w:rPr>
          <w:spacing w:val="-6"/>
          <w:sz w:val="22"/>
        </w:rPr>
        <w:t> </w:t>
      </w:r>
      <w:r>
        <w:rPr>
          <w:sz w:val="22"/>
        </w:rPr>
        <w:t>to</w:t>
      </w:r>
      <w:r>
        <w:rPr>
          <w:spacing w:val="-4"/>
          <w:sz w:val="22"/>
        </w:rPr>
        <w:t> </w:t>
      </w:r>
      <w:r>
        <w:rPr>
          <w:sz w:val="22"/>
        </w:rPr>
        <w:t>ensure</w:t>
      </w:r>
      <w:r>
        <w:rPr>
          <w:spacing w:val="-5"/>
          <w:sz w:val="22"/>
        </w:rPr>
        <w:t> </w:t>
      </w:r>
      <w:r>
        <w:rPr>
          <w:sz w:val="22"/>
        </w:rPr>
        <w:t>continuity</w:t>
      </w:r>
      <w:r>
        <w:rPr>
          <w:spacing w:val="-3"/>
          <w:sz w:val="22"/>
        </w:rPr>
        <w:t> </w:t>
      </w:r>
      <w:r>
        <w:rPr>
          <w:sz w:val="22"/>
        </w:rPr>
        <w:t>of</w:t>
      </w:r>
      <w:r>
        <w:rPr>
          <w:spacing w:val="-3"/>
          <w:sz w:val="22"/>
        </w:rPr>
        <w:t> </w:t>
      </w:r>
      <w:r>
        <w:rPr>
          <w:sz w:val="22"/>
        </w:rPr>
        <w:t>care</w:t>
      </w:r>
      <w:r>
        <w:rPr>
          <w:spacing w:val="-2"/>
          <w:sz w:val="22"/>
        </w:rPr>
        <w:t> </w:t>
      </w:r>
      <w:r>
        <w:rPr>
          <w:sz w:val="22"/>
        </w:rPr>
        <w:t>for</w:t>
      </w:r>
      <w:r>
        <w:rPr>
          <w:spacing w:val="-3"/>
          <w:sz w:val="22"/>
        </w:rPr>
        <w:t> </w:t>
      </w:r>
      <w:r>
        <w:rPr>
          <w:sz w:val="22"/>
        </w:rPr>
        <w:t>high-acuity</w:t>
      </w:r>
      <w:r>
        <w:rPr>
          <w:spacing w:val="-4"/>
          <w:sz w:val="22"/>
        </w:rPr>
        <w:t> </w:t>
      </w:r>
      <w:r>
        <w:rPr>
          <w:sz w:val="22"/>
        </w:rPr>
        <w:t>patient</w:t>
      </w:r>
      <w:r>
        <w:rPr>
          <w:spacing w:val="-1"/>
          <w:sz w:val="22"/>
        </w:rPr>
        <w:t> </w:t>
      </w:r>
      <w:r>
        <w:rPr>
          <w:spacing w:val="-2"/>
          <w:sz w:val="22"/>
        </w:rPr>
        <w:t>populations</w:t>
      </w:r>
    </w:p>
    <w:p>
      <w:pPr>
        <w:pStyle w:val="BodyText"/>
        <w:ind w:left="1079" w:right="783"/>
      </w:pPr>
      <w:bookmarkStart w:name="The Board acknowledged that the CAPS pro" w:id="215"/>
      <w:bookmarkEnd w:id="215"/>
      <w:r>
        <w:rPr/>
      </w:r>
      <w:r>
        <w:rPr/>
        <w:t>The</w:t>
      </w:r>
      <w:r>
        <w:rPr>
          <w:spacing w:val="-2"/>
        </w:rPr>
        <w:t> </w:t>
      </w:r>
      <w:r>
        <w:rPr/>
        <w:t>Board</w:t>
      </w:r>
      <w:r>
        <w:rPr>
          <w:spacing w:val="-4"/>
        </w:rPr>
        <w:t> </w:t>
      </w:r>
      <w:r>
        <w:rPr/>
        <w:t>acknowledged</w:t>
      </w:r>
      <w:r>
        <w:rPr>
          <w:spacing w:val="-4"/>
        </w:rPr>
        <w:t> </w:t>
      </w:r>
      <w:r>
        <w:rPr/>
        <w:t>that</w:t>
      </w:r>
      <w:r>
        <w:rPr>
          <w:spacing w:val="-2"/>
        </w:rPr>
        <w:t> </w:t>
      </w:r>
      <w:r>
        <w:rPr/>
        <w:t>the</w:t>
      </w:r>
      <w:r>
        <w:rPr>
          <w:spacing w:val="-2"/>
        </w:rPr>
        <w:t> </w:t>
      </w:r>
      <w:r>
        <w:rPr/>
        <w:t>CAPS</w:t>
      </w:r>
      <w:r>
        <w:rPr>
          <w:spacing w:val="-4"/>
        </w:rPr>
        <w:t> </w:t>
      </w:r>
      <w:r>
        <w:rPr/>
        <w:t>proposal</w:t>
      </w:r>
      <w:r>
        <w:rPr>
          <w:spacing w:val="-6"/>
        </w:rPr>
        <w:t> </w:t>
      </w:r>
      <w:r>
        <w:rPr/>
        <w:t>aligns</w:t>
      </w:r>
      <w:r>
        <w:rPr>
          <w:spacing w:val="-3"/>
        </w:rPr>
        <w:t> </w:t>
      </w:r>
      <w:r>
        <w:rPr/>
        <w:t>with</w:t>
      </w:r>
      <w:r>
        <w:rPr>
          <w:spacing w:val="-4"/>
        </w:rPr>
        <w:t> </w:t>
      </w:r>
      <w:r>
        <w:rPr/>
        <w:t>the</w:t>
      </w:r>
      <w:r>
        <w:rPr>
          <w:spacing w:val="-2"/>
        </w:rPr>
        <w:t> </w:t>
      </w:r>
      <w:r>
        <w:rPr/>
        <w:t>policy’s</w:t>
      </w:r>
      <w:r>
        <w:rPr>
          <w:spacing w:val="-5"/>
        </w:rPr>
        <w:t> </w:t>
      </w:r>
      <w:r>
        <w:rPr/>
        <w:t>risk-mitigation</w:t>
      </w:r>
      <w:r>
        <w:rPr>
          <w:spacing w:val="-4"/>
        </w:rPr>
        <w:t> </w:t>
      </w:r>
      <w:r>
        <w:rPr/>
        <w:t>structure</w:t>
      </w:r>
      <w:r>
        <w:rPr>
          <w:spacing w:val="-2"/>
        </w:rPr>
        <w:t> </w:t>
      </w:r>
      <w:r>
        <w:rPr/>
        <w:t>and supports safe, compliant delivery of TPN services.</w:t>
      </w:r>
    </w:p>
    <w:p>
      <w:pPr>
        <w:pStyle w:val="BodyText"/>
      </w:pPr>
    </w:p>
    <w:p>
      <w:pPr>
        <w:pStyle w:val="BodyText"/>
        <w:ind w:left="1079" w:right="783"/>
      </w:pPr>
      <w:bookmarkStart w:name="Action: D. BARNES made a motion to appro" w:id="216"/>
      <w:bookmarkEnd w:id="216"/>
      <w:r>
        <w:rPr/>
      </w:r>
      <w:r>
        <w:rPr>
          <w:b/>
        </w:rPr>
        <w:t>Action:</w:t>
      </w:r>
      <w:r>
        <w:rPr>
          <w:b/>
          <w:spacing w:val="-2"/>
        </w:rPr>
        <w:t> </w:t>
      </w:r>
      <w:r>
        <w:rPr/>
        <w:t>D.</w:t>
      </w:r>
      <w:r>
        <w:rPr>
          <w:spacing w:val="-1"/>
        </w:rPr>
        <w:t> </w:t>
      </w:r>
      <w:r>
        <w:rPr/>
        <w:t>BARNES</w:t>
      </w:r>
      <w:r>
        <w:rPr>
          <w:spacing w:val="-4"/>
        </w:rPr>
        <w:t> </w:t>
      </w:r>
      <w:r>
        <w:rPr/>
        <w:t>made a</w:t>
      </w:r>
      <w:r>
        <w:rPr>
          <w:spacing w:val="-3"/>
        </w:rPr>
        <w:t> </w:t>
      </w:r>
      <w:r>
        <w:rPr/>
        <w:t>motion</w:t>
      </w:r>
      <w:r>
        <w:rPr>
          <w:spacing w:val="-4"/>
        </w:rPr>
        <w:t> </w:t>
      </w:r>
      <w:r>
        <w:rPr/>
        <w:t>to</w:t>
      </w:r>
      <w:r>
        <w:rPr>
          <w:spacing w:val="-2"/>
        </w:rPr>
        <w:t> </w:t>
      </w:r>
      <w:r>
        <w:rPr/>
        <w:t>approve</w:t>
      </w:r>
      <w:r>
        <w:rPr>
          <w:spacing w:val="-3"/>
        </w:rPr>
        <w:t> </w:t>
      </w:r>
      <w:r>
        <w:rPr/>
        <w:t>the shared</w:t>
      </w:r>
      <w:r>
        <w:rPr>
          <w:spacing w:val="-2"/>
        </w:rPr>
        <w:t> </w:t>
      </w:r>
      <w:r>
        <w:rPr/>
        <w:t>services</w:t>
      </w:r>
      <w:r>
        <w:rPr>
          <w:spacing w:val="-3"/>
        </w:rPr>
        <w:t> </w:t>
      </w:r>
      <w:r>
        <w:rPr/>
        <w:t>model</w:t>
      </w:r>
      <w:r>
        <w:rPr>
          <w:spacing w:val="-4"/>
        </w:rPr>
        <w:t> </w:t>
      </w:r>
      <w:r>
        <w:rPr/>
        <w:t>for</w:t>
      </w:r>
      <w:r>
        <w:rPr>
          <w:spacing w:val="-3"/>
        </w:rPr>
        <w:t> </w:t>
      </w:r>
      <w:r>
        <w:rPr/>
        <w:t>CAPS</w:t>
      </w:r>
      <w:r>
        <w:rPr>
          <w:spacing w:val="-2"/>
        </w:rPr>
        <w:t> </w:t>
      </w:r>
      <w:r>
        <w:rPr/>
        <w:t>under</w:t>
      </w:r>
      <w:r>
        <w:rPr>
          <w:spacing w:val="-1"/>
        </w:rPr>
        <w:t> </w:t>
      </w:r>
      <w:r>
        <w:rPr/>
        <w:t>Policy</w:t>
      </w:r>
      <w:r>
        <w:rPr>
          <w:spacing w:val="-2"/>
        </w:rPr>
        <w:t> </w:t>
      </w:r>
      <w:r>
        <w:rPr/>
        <w:t>2021-02 as requested in the petition; seconded by M. SCIARAFFA and voted unanimously by roll call of those </w:t>
      </w:r>
      <w:r>
        <w:rPr>
          <w:spacing w:val="-2"/>
        </w:rPr>
        <w:t>present.</w:t>
      </w:r>
    </w:p>
    <w:p>
      <w:pPr>
        <w:pStyle w:val="BodyText"/>
        <w:spacing w:before="21"/>
        <w:rPr>
          <w:sz w:val="20"/>
        </w:rPr>
      </w:pPr>
      <w:r>
        <w:rPr>
          <w:sz w:val="20"/>
        </w:rPr>
        <mc:AlternateContent>
          <mc:Choice Requires="wps">
            <w:drawing>
              <wp:anchor distT="0" distB="0" distL="0" distR="0" allowOverlap="1" layoutInCell="1" locked="0" behindDoc="1" simplePos="0" relativeHeight="487598080">
                <wp:simplePos x="0" y="0"/>
                <wp:positionH relativeFrom="page">
                  <wp:posOffset>896111</wp:posOffset>
                </wp:positionH>
                <wp:positionV relativeFrom="paragraph">
                  <wp:posOffset>183950</wp:posOffset>
                </wp:positionV>
                <wp:extent cx="5980430" cy="18415"/>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84256pt;width:470.88pt;height:1.44pt;mso-position-horizontal-relative:page;mso-position-vertical-relative:paragraph;z-index:-15718400;mso-wrap-distance-left:0;mso-wrap-distance-right:0" id="docshape35" filled="true" fillcolor="#000000" stroked="false">
                <v:fill type="solid"/>
                <w10:wrap type="topAndBottom"/>
              </v:rect>
            </w:pict>
          </mc:Fallback>
        </mc:AlternateContent>
      </w:r>
    </w:p>
    <w:p>
      <w:pPr>
        <w:pStyle w:val="Heading2"/>
        <w:numPr>
          <w:ilvl w:val="0"/>
          <w:numId w:val="14"/>
        </w:numPr>
        <w:tabs>
          <w:tab w:pos="1799" w:val="left" w:leader="none"/>
          <w:tab w:pos="8623" w:val="left" w:leader="none"/>
        </w:tabs>
        <w:spacing w:line="240" w:lineRule="auto" w:before="268" w:after="0"/>
        <w:ind w:left="1799" w:right="0" w:hanging="360"/>
        <w:jc w:val="left"/>
        <w:rPr>
          <w:rFonts w:ascii="Symbol" w:hAnsi="Symbol"/>
          <w:b w:val="0"/>
        </w:rPr>
      </w:pPr>
      <w:r>
        <w:rPr/>
        <w:t>Evoluciona</w:t>
      </w:r>
      <w:r>
        <w:rPr>
          <w:spacing w:val="-8"/>
        </w:rPr>
        <w:t> </w:t>
      </w:r>
      <w:r>
        <w:rPr>
          <w:spacing w:val="-2"/>
        </w:rPr>
        <w:t>Pharma</w:t>
      </w:r>
      <w:r>
        <w:rPr/>
        <w:tab/>
        <w:t>TIME:</w:t>
      </w:r>
      <w:r>
        <w:rPr>
          <w:spacing w:val="-4"/>
        </w:rPr>
        <w:t> </w:t>
      </w:r>
      <w:r>
        <w:rPr/>
        <w:t>10:24</w:t>
      </w:r>
      <w:r>
        <w:rPr>
          <w:spacing w:val="-4"/>
        </w:rPr>
        <w:t> </w:t>
      </w:r>
      <w:r>
        <w:rPr>
          <w:spacing w:val="-5"/>
        </w:rPr>
        <w:t>AM</w:t>
      </w:r>
    </w:p>
    <w:p>
      <w:pPr>
        <w:pStyle w:val="ListParagraph"/>
        <w:numPr>
          <w:ilvl w:val="1"/>
          <w:numId w:val="14"/>
        </w:numPr>
        <w:tabs>
          <w:tab w:pos="2518" w:val="left" w:leader="none"/>
        </w:tabs>
        <w:spacing w:line="240" w:lineRule="auto" w:before="0" w:after="0"/>
        <w:ind w:left="2518" w:right="0" w:hanging="359"/>
        <w:jc w:val="left"/>
        <w:rPr>
          <w:b/>
          <w:sz w:val="22"/>
        </w:rPr>
      </w:pPr>
      <w:r>
        <w:rPr>
          <w:b/>
          <w:sz w:val="22"/>
        </w:rPr>
        <w:t>Non-Resident</w:t>
      </w:r>
      <w:r>
        <w:rPr>
          <w:b/>
          <w:spacing w:val="-10"/>
          <w:sz w:val="22"/>
        </w:rPr>
        <w:t> </w:t>
      </w:r>
      <w:r>
        <w:rPr>
          <w:b/>
          <w:sz w:val="22"/>
        </w:rPr>
        <w:t>Sterile</w:t>
      </w:r>
      <w:r>
        <w:rPr>
          <w:b/>
          <w:spacing w:val="-10"/>
          <w:sz w:val="22"/>
        </w:rPr>
        <w:t> </w:t>
      </w:r>
      <w:r>
        <w:rPr>
          <w:b/>
          <w:sz w:val="22"/>
        </w:rPr>
        <w:t>Compounding</w:t>
      </w:r>
      <w:r>
        <w:rPr>
          <w:b/>
          <w:spacing w:val="-7"/>
          <w:sz w:val="22"/>
        </w:rPr>
        <w:t> </w:t>
      </w:r>
      <w:r>
        <w:rPr>
          <w:b/>
          <w:spacing w:val="-2"/>
          <w:sz w:val="22"/>
        </w:rPr>
        <w:t>NDSNE97575SC</w:t>
      </w:r>
    </w:p>
    <w:p>
      <w:pPr>
        <w:spacing w:before="262"/>
        <w:ind w:left="1080" w:right="0" w:firstLine="0"/>
        <w:jc w:val="left"/>
        <w:rPr>
          <w:sz w:val="22"/>
        </w:rPr>
      </w:pPr>
      <w:bookmarkStart w:name="Presented by: Justin Swanberg" w:id="217"/>
      <w:bookmarkEnd w:id="217"/>
      <w:r>
        <w:rPr/>
      </w:r>
      <w:r>
        <w:rPr>
          <w:b/>
          <w:sz w:val="22"/>
        </w:rPr>
        <w:t>Presented</w:t>
      </w:r>
      <w:r>
        <w:rPr>
          <w:b/>
          <w:spacing w:val="-4"/>
          <w:sz w:val="22"/>
        </w:rPr>
        <w:t> </w:t>
      </w:r>
      <w:r>
        <w:rPr>
          <w:b/>
          <w:sz w:val="22"/>
        </w:rPr>
        <w:t>by:</w:t>
      </w:r>
      <w:r>
        <w:rPr>
          <w:b/>
          <w:spacing w:val="-3"/>
          <w:sz w:val="22"/>
        </w:rPr>
        <w:t> </w:t>
      </w:r>
      <w:r>
        <w:rPr>
          <w:sz w:val="22"/>
        </w:rPr>
        <w:t>Justin</w:t>
      </w:r>
      <w:r>
        <w:rPr>
          <w:spacing w:val="-3"/>
          <w:sz w:val="22"/>
        </w:rPr>
        <w:t> </w:t>
      </w:r>
      <w:r>
        <w:rPr>
          <w:spacing w:val="-2"/>
          <w:sz w:val="22"/>
        </w:rPr>
        <w:t>Swanberg</w:t>
      </w:r>
    </w:p>
    <w:p>
      <w:pPr>
        <w:spacing w:before="0"/>
        <w:ind w:left="1080" w:right="0" w:firstLine="0"/>
        <w:jc w:val="left"/>
        <w:rPr>
          <w:sz w:val="22"/>
        </w:rPr>
      </w:pPr>
      <w:bookmarkStart w:name="Recusal:  None" w:id="218"/>
      <w:bookmarkEnd w:id="218"/>
      <w:r>
        <w:rPr/>
      </w:r>
      <w:r>
        <w:rPr>
          <w:b/>
          <w:sz w:val="22"/>
        </w:rPr>
        <w:t>Recusal:</w:t>
      </w:r>
      <w:r>
        <w:rPr>
          <w:b/>
          <w:spacing w:val="42"/>
          <w:sz w:val="22"/>
        </w:rPr>
        <w:t> </w:t>
      </w:r>
      <w:r>
        <w:rPr>
          <w:spacing w:val="-4"/>
          <w:sz w:val="22"/>
        </w:rPr>
        <w:t>None</w:t>
      </w:r>
    </w:p>
    <w:p>
      <w:pPr>
        <w:pStyle w:val="BodyText"/>
      </w:pPr>
    </w:p>
    <w:p>
      <w:pPr>
        <w:pStyle w:val="BodyText"/>
        <w:spacing w:before="1"/>
        <w:ind w:left="1079" w:right="783"/>
      </w:pPr>
      <w:bookmarkStart w:name="Discussion: Evoluciona Pharma of Texas a" w:id="219"/>
      <w:bookmarkEnd w:id="219"/>
      <w:r>
        <w:rPr/>
      </w:r>
      <w:r>
        <w:rPr>
          <w:b/>
        </w:rPr>
        <w:t>Discussion: </w:t>
      </w:r>
      <w:r>
        <w:rPr/>
        <w:t>Evoluciona Pharma of Texas applied for a Non-Resident Sterile Compounding License to operate in Massachusetts. The Pharmacist-in-Charge (PIC) is Justin Swanberg. The pharmacy intends to function</w:t>
      </w:r>
      <w:r>
        <w:rPr>
          <w:spacing w:val="-3"/>
        </w:rPr>
        <w:t> </w:t>
      </w:r>
      <w:r>
        <w:rPr/>
        <w:t>as</w:t>
      </w:r>
      <w:r>
        <w:rPr>
          <w:spacing w:val="-4"/>
        </w:rPr>
        <w:t> </w:t>
      </w:r>
      <w:r>
        <w:rPr/>
        <w:t>a</w:t>
      </w:r>
      <w:r>
        <w:rPr>
          <w:spacing w:val="-2"/>
        </w:rPr>
        <w:t> </w:t>
      </w:r>
      <w:r>
        <w:rPr/>
        <w:t>nationwide</w:t>
      </w:r>
      <w:r>
        <w:rPr>
          <w:spacing w:val="-4"/>
        </w:rPr>
        <w:t> </w:t>
      </w:r>
      <w:r>
        <w:rPr/>
        <w:t>503A</w:t>
      </w:r>
      <w:r>
        <w:rPr>
          <w:spacing w:val="-5"/>
        </w:rPr>
        <w:t> </w:t>
      </w:r>
      <w:r>
        <w:rPr/>
        <w:t>compounding</w:t>
      </w:r>
      <w:r>
        <w:rPr>
          <w:spacing w:val="-3"/>
        </w:rPr>
        <w:t> </w:t>
      </w:r>
      <w:r>
        <w:rPr/>
        <w:t>facility,</w:t>
      </w:r>
      <w:r>
        <w:rPr>
          <w:spacing w:val="-4"/>
        </w:rPr>
        <w:t> </w:t>
      </w:r>
      <w:r>
        <w:rPr/>
        <w:t>producing</w:t>
      </w:r>
      <w:r>
        <w:rPr>
          <w:spacing w:val="-3"/>
        </w:rPr>
        <w:t> </w:t>
      </w:r>
      <w:r>
        <w:rPr/>
        <w:t>sterile</w:t>
      </w:r>
      <w:r>
        <w:rPr>
          <w:spacing w:val="-1"/>
        </w:rPr>
        <w:t> </w:t>
      </w:r>
      <w:r>
        <w:rPr/>
        <w:t>and</w:t>
      </w:r>
      <w:r>
        <w:rPr>
          <w:spacing w:val="-3"/>
        </w:rPr>
        <w:t> </w:t>
      </w:r>
      <w:r>
        <w:rPr/>
        <w:t>non-sterile</w:t>
      </w:r>
      <w:r>
        <w:rPr>
          <w:spacing w:val="-1"/>
        </w:rPr>
        <w:t> </w:t>
      </w:r>
      <w:r>
        <w:rPr/>
        <w:t>preparations.</w:t>
      </w:r>
      <w:r>
        <w:rPr>
          <w:spacing w:val="-2"/>
        </w:rPr>
        <w:t> </w:t>
      </w:r>
      <w:r>
        <w:rPr/>
        <w:t>The company received its initial Texas licensure in March 2026. No waivers were requested.</w:t>
      </w:r>
    </w:p>
    <w:p>
      <w:pPr>
        <w:pStyle w:val="BodyText"/>
        <w:spacing w:before="267"/>
        <w:ind w:left="1079"/>
      </w:pPr>
      <w:bookmarkStart w:name="Compounding Operations and Product Profi" w:id="220"/>
      <w:bookmarkEnd w:id="220"/>
      <w:r>
        <w:rPr/>
      </w:r>
      <w:r>
        <w:rPr/>
        <w:t>Compounding</w:t>
      </w:r>
      <w:r>
        <w:rPr>
          <w:spacing w:val="-6"/>
        </w:rPr>
        <w:t> </w:t>
      </w:r>
      <w:r>
        <w:rPr/>
        <w:t>Operations</w:t>
      </w:r>
      <w:r>
        <w:rPr>
          <w:spacing w:val="-7"/>
        </w:rPr>
        <w:t> </w:t>
      </w:r>
      <w:r>
        <w:rPr/>
        <w:t>and</w:t>
      </w:r>
      <w:r>
        <w:rPr>
          <w:spacing w:val="-6"/>
        </w:rPr>
        <w:t> </w:t>
      </w:r>
      <w:r>
        <w:rPr/>
        <w:t>Product</w:t>
      </w:r>
      <w:r>
        <w:rPr>
          <w:spacing w:val="-3"/>
        </w:rPr>
        <w:t> </w:t>
      </w:r>
      <w:r>
        <w:rPr>
          <w:spacing w:val="-2"/>
        </w:rPr>
        <w:t>Profile</w:t>
      </w:r>
    </w:p>
    <w:p>
      <w:pPr>
        <w:pStyle w:val="BodyText"/>
        <w:ind w:left="1079" w:right="783"/>
      </w:pPr>
      <w:bookmarkStart w:name="Evoluciona compounds sterile vitamin inj" w:id="221"/>
      <w:bookmarkEnd w:id="221"/>
      <w:r>
        <w:rPr/>
      </w:r>
      <w:r>
        <w:rPr/>
        <w:t>Evoluciona</w:t>
      </w:r>
      <w:r>
        <w:rPr>
          <w:spacing w:val="-2"/>
        </w:rPr>
        <w:t> </w:t>
      </w:r>
      <w:r>
        <w:rPr/>
        <w:t>compounds</w:t>
      </w:r>
      <w:r>
        <w:rPr>
          <w:spacing w:val="-2"/>
        </w:rPr>
        <w:t> </w:t>
      </w:r>
      <w:r>
        <w:rPr/>
        <w:t>sterile vitamin</w:t>
      </w:r>
      <w:r>
        <w:rPr>
          <w:spacing w:val="-1"/>
        </w:rPr>
        <w:t> </w:t>
      </w:r>
      <w:r>
        <w:rPr/>
        <w:t>injections (e.g., Trivex), low-dose naltrexone, NAD, glutathione, Trimix,</w:t>
      </w:r>
      <w:r>
        <w:rPr>
          <w:spacing w:val="-4"/>
        </w:rPr>
        <w:t> </w:t>
      </w:r>
      <w:r>
        <w:rPr/>
        <w:t>and</w:t>
      </w:r>
      <w:r>
        <w:rPr>
          <w:spacing w:val="-3"/>
        </w:rPr>
        <w:t> </w:t>
      </w:r>
      <w:r>
        <w:rPr/>
        <w:t>combination</w:t>
      </w:r>
      <w:r>
        <w:rPr>
          <w:spacing w:val="-3"/>
        </w:rPr>
        <w:t> </w:t>
      </w:r>
      <w:r>
        <w:rPr/>
        <w:t>GLP-1</w:t>
      </w:r>
      <w:r>
        <w:rPr>
          <w:spacing w:val="-1"/>
        </w:rPr>
        <w:t> </w:t>
      </w:r>
      <w:r>
        <w:rPr/>
        <w:t>formulations,</w:t>
      </w:r>
      <w:r>
        <w:rPr>
          <w:spacing w:val="-4"/>
        </w:rPr>
        <w:t> </w:t>
      </w:r>
      <w:r>
        <w:rPr/>
        <w:t>which</w:t>
      </w:r>
      <w:r>
        <w:rPr>
          <w:spacing w:val="-3"/>
        </w:rPr>
        <w:t> </w:t>
      </w:r>
      <w:r>
        <w:rPr/>
        <w:t>represent</w:t>
      </w:r>
      <w:r>
        <w:rPr>
          <w:spacing w:val="-4"/>
        </w:rPr>
        <w:t> </w:t>
      </w:r>
      <w:r>
        <w:rPr/>
        <w:t>more</w:t>
      </w:r>
      <w:r>
        <w:rPr>
          <w:spacing w:val="-4"/>
        </w:rPr>
        <w:t> </w:t>
      </w:r>
      <w:r>
        <w:rPr/>
        <w:t>than</w:t>
      </w:r>
      <w:r>
        <w:rPr>
          <w:spacing w:val="-3"/>
        </w:rPr>
        <w:t> </w:t>
      </w:r>
      <w:r>
        <w:rPr/>
        <w:t>half</w:t>
      </w:r>
      <w:r>
        <w:rPr>
          <w:spacing w:val="-2"/>
        </w:rPr>
        <w:t> </w:t>
      </w:r>
      <w:r>
        <w:rPr/>
        <w:t>of</w:t>
      </w:r>
      <w:r>
        <w:rPr>
          <w:spacing w:val="-2"/>
        </w:rPr>
        <w:t> </w:t>
      </w:r>
      <w:r>
        <w:rPr/>
        <w:t>its</w:t>
      </w:r>
      <w:r>
        <w:rPr>
          <w:spacing w:val="-2"/>
        </w:rPr>
        <w:t> </w:t>
      </w:r>
      <w:r>
        <w:rPr/>
        <w:t>business.</w:t>
      </w:r>
      <w:r>
        <w:rPr>
          <w:spacing w:val="-2"/>
        </w:rPr>
        <w:t> </w:t>
      </w:r>
      <w:r>
        <w:rPr/>
        <w:t>All</w:t>
      </w:r>
      <w:r>
        <w:rPr>
          <w:spacing w:val="-2"/>
        </w:rPr>
        <w:t> </w:t>
      </w:r>
      <w:r>
        <w:rPr/>
        <w:t>sterile products are Category 3, terminally sterilized by filtration, and refrigerated. Products shipped out of Texas carry 90-day BUDs in compliance with USP &lt;797&gt;, while extended BUDs are used only within Texas based on stability data and third-party testing. Prescriptions include a medical necessity statement, with GLP-1 justification determined by the prescriber.</w:t>
      </w:r>
    </w:p>
    <w:p>
      <w:pPr>
        <w:pStyle w:val="BodyText"/>
        <w:spacing w:before="267"/>
        <w:ind w:left="1079"/>
      </w:pPr>
      <w:bookmarkStart w:name="Quality Assurance and Compliance" w:id="222"/>
      <w:bookmarkEnd w:id="222"/>
      <w:r>
        <w:rPr/>
      </w:r>
      <w:r>
        <w:rPr/>
        <w:t>Quality</w:t>
      </w:r>
      <w:r>
        <w:rPr>
          <w:spacing w:val="-4"/>
        </w:rPr>
        <w:t> </w:t>
      </w:r>
      <w:r>
        <w:rPr/>
        <w:t>Assurance</w:t>
      </w:r>
      <w:r>
        <w:rPr>
          <w:spacing w:val="-4"/>
        </w:rPr>
        <w:t> </w:t>
      </w:r>
      <w:r>
        <w:rPr/>
        <w:t>and</w:t>
      </w:r>
      <w:r>
        <w:rPr>
          <w:spacing w:val="-5"/>
        </w:rPr>
        <w:t> </w:t>
      </w:r>
      <w:r>
        <w:rPr>
          <w:spacing w:val="-2"/>
        </w:rPr>
        <w:t>Compliance</w:t>
      </w:r>
    </w:p>
    <w:p>
      <w:pPr>
        <w:pStyle w:val="BodyText"/>
        <w:spacing w:before="1"/>
        <w:ind w:left="1079" w:right="783"/>
      </w:pPr>
      <w:bookmarkStart w:name="The pharmacy reports full adherence to U" w:id="223"/>
      <w:bookmarkEnd w:id="223"/>
      <w:r>
        <w:rPr/>
      </w:r>
      <w:r>
        <w:rPr/>
        <w:t>The pharmacy reports full adherence to USP &lt;797&gt;, maintaining comprehensive competency documentation</w:t>
      </w:r>
      <w:r>
        <w:rPr>
          <w:spacing w:val="-4"/>
        </w:rPr>
        <w:t> </w:t>
      </w:r>
      <w:r>
        <w:rPr/>
        <w:t>through</w:t>
      </w:r>
      <w:r>
        <w:rPr>
          <w:spacing w:val="-4"/>
        </w:rPr>
        <w:t> </w:t>
      </w:r>
      <w:r>
        <w:rPr/>
        <w:t>Simplify</w:t>
      </w:r>
      <w:r>
        <w:rPr>
          <w:spacing w:val="-4"/>
        </w:rPr>
        <w:t> </w:t>
      </w:r>
      <w:r>
        <w:rPr/>
        <w:t>797,</w:t>
      </w:r>
      <w:r>
        <w:rPr>
          <w:spacing w:val="-3"/>
        </w:rPr>
        <w:t> </w:t>
      </w:r>
      <w:r>
        <w:rPr/>
        <w:t>including</w:t>
      </w:r>
      <w:r>
        <w:rPr>
          <w:spacing w:val="-4"/>
        </w:rPr>
        <w:t> </w:t>
      </w:r>
      <w:r>
        <w:rPr/>
        <w:t>fingertip</w:t>
      </w:r>
      <w:r>
        <w:rPr>
          <w:spacing w:val="-4"/>
        </w:rPr>
        <w:t> </w:t>
      </w:r>
      <w:r>
        <w:rPr/>
        <w:t>testing</w:t>
      </w:r>
      <w:r>
        <w:rPr>
          <w:spacing w:val="-4"/>
        </w:rPr>
        <w:t> </w:t>
      </w:r>
      <w:r>
        <w:rPr/>
        <w:t>and</w:t>
      </w:r>
      <w:r>
        <w:rPr>
          <w:spacing w:val="-4"/>
        </w:rPr>
        <w:t> </w:t>
      </w:r>
      <w:r>
        <w:rPr/>
        <w:t>garbing</w:t>
      </w:r>
      <w:r>
        <w:rPr>
          <w:spacing w:val="-6"/>
        </w:rPr>
        <w:t> </w:t>
      </w:r>
      <w:r>
        <w:rPr/>
        <w:t>verification.</w:t>
      </w:r>
      <w:r>
        <w:rPr>
          <w:spacing w:val="-3"/>
        </w:rPr>
        <w:t> </w:t>
      </w:r>
      <w:r>
        <w:rPr/>
        <w:t>Environmental monitoring - surface sampling and air sampling - is performed at a frequency exceeding USP</w:t>
      </w:r>
    </w:p>
    <w:p>
      <w:pPr>
        <w:pStyle w:val="BodyText"/>
        <w:spacing w:after="0"/>
        <w:sectPr>
          <w:pgSz w:w="12240" w:h="15840"/>
          <w:pgMar w:header="0" w:footer="1593" w:top="1360" w:bottom="1800" w:left="360" w:right="720"/>
        </w:sectPr>
      </w:pPr>
    </w:p>
    <w:p>
      <w:pPr>
        <w:pStyle w:val="BodyText"/>
        <w:spacing w:before="39"/>
        <w:ind w:left="1079" w:right="1148"/>
      </w:pPr>
      <w:r>
        <w:rPr/>
        <w:t>requirements.</w:t>
      </w:r>
      <w:r>
        <w:rPr>
          <w:spacing w:val="-4"/>
        </w:rPr>
        <w:t> </w:t>
      </w:r>
      <w:r>
        <w:rPr/>
        <w:t>Staff</w:t>
      </w:r>
      <w:r>
        <w:rPr>
          <w:spacing w:val="-5"/>
        </w:rPr>
        <w:t> </w:t>
      </w:r>
      <w:r>
        <w:rPr/>
        <w:t>undergo</w:t>
      </w:r>
      <w:r>
        <w:rPr>
          <w:spacing w:val="-3"/>
        </w:rPr>
        <w:t> </w:t>
      </w:r>
      <w:r>
        <w:rPr/>
        <w:t>routine</w:t>
      </w:r>
      <w:r>
        <w:rPr>
          <w:spacing w:val="-3"/>
        </w:rPr>
        <w:t> </w:t>
      </w:r>
      <w:r>
        <w:rPr/>
        <w:t>gowning,</w:t>
      </w:r>
      <w:r>
        <w:rPr>
          <w:spacing w:val="-4"/>
        </w:rPr>
        <w:t> </w:t>
      </w:r>
      <w:r>
        <w:rPr/>
        <w:t>garbing,</w:t>
      </w:r>
      <w:r>
        <w:rPr>
          <w:spacing w:val="-4"/>
        </w:rPr>
        <w:t> </w:t>
      </w:r>
      <w:r>
        <w:rPr/>
        <w:t>and</w:t>
      </w:r>
      <w:r>
        <w:rPr>
          <w:spacing w:val="-4"/>
        </w:rPr>
        <w:t> </w:t>
      </w:r>
      <w:r>
        <w:rPr/>
        <w:t>media-fill</w:t>
      </w:r>
      <w:r>
        <w:rPr>
          <w:spacing w:val="-4"/>
        </w:rPr>
        <w:t> </w:t>
      </w:r>
      <w:r>
        <w:rPr/>
        <w:t>testing,</w:t>
      </w:r>
      <w:r>
        <w:rPr>
          <w:spacing w:val="-4"/>
        </w:rPr>
        <w:t> </w:t>
      </w:r>
      <w:r>
        <w:rPr/>
        <w:t>and</w:t>
      </w:r>
      <w:r>
        <w:rPr>
          <w:spacing w:val="-6"/>
        </w:rPr>
        <w:t> </w:t>
      </w:r>
      <w:r>
        <w:rPr/>
        <w:t>all</w:t>
      </w:r>
      <w:r>
        <w:rPr>
          <w:spacing w:val="-4"/>
        </w:rPr>
        <w:t> </w:t>
      </w:r>
      <w:r>
        <w:rPr/>
        <w:t>sterile compounding personnel receive ongoing continuing education.</w:t>
      </w:r>
    </w:p>
    <w:p>
      <w:pPr>
        <w:pStyle w:val="BodyText"/>
      </w:pPr>
    </w:p>
    <w:p>
      <w:pPr>
        <w:pStyle w:val="BodyText"/>
        <w:spacing w:line="268" w:lineRule="exact" w:before="1"/>
        <w:ind w:left="1079"/>
      </w:pPr>
      <w:bookmarkStart w:name="Shipping and Distribution" w:id="224"/>
      <w:bookmarkEnd w:id="224"/>
      <w:r>
        <w:rPr/>
      </w:r>
      <w:r>
        <w:rPr/>
        <w:t>Shipping</w:t>
      </w:r>
      <w:r>
        <w:rPr>
          <w:spacing w:val="-6"/>
        </w:rPr>
        <w:t> </w:t>
      </w:r>
      <w:r>
        <w:rPr/>
        <w:t>and</w:t>
      </w:r>
      <w:r>
        <w:rPr>
          <w:spacing w:val="-5"/>
        </w:rPr>
        <w:t> </w:t>
      </w:r>
      <w:r>
        <w:rPr>
          <w:spacing w:val="-2"/>
        </w:rPr>
        <w:t>Distribution</w:t>
      </w:r>
    </w:p>
    <w:p>
      <w:pPr>
        <w:pStyle w:val="BodyText"/>
        <w:ind w:left="1079" w:right="783"/>
      </w:pPr>
      <w:bookmarkStart w:name="Cold-chain shipments currently use UPS N" w:id="225"/>
      <w:bookmarkEnd w:id="225"/>
      <w:r>
        <w:rPr/>
      </w:r>
      <w:r>
        <w:rPr/>
        <w:t>Cold-chain</w:t>
      </w:r>
      <w:r>
        <w:rPr>
          <w:spacing w:val="-3"/>
        </w:rPr>
        <w:t> </w:t>
      </w:r>
      <w:r>
        <w:rPr/>
        <w:t>shipments</w:t>
      </w:r>
      <w:r>
        <w:rPr>
          <w:spacing w:val="-2"/>
        </w:rPr>
        <w:t> </w:t>
      </w:r>
      <w:r>
        <w:rPr/>
        <w:t>currently</w:t>
      </w:r>
      <w:r>
        <w:rPr>
          <w:spacing w:val="-1"/>
        </w:rPr>
        <w:t> </w:t>
      </w:r>
      <w:r>
        <w:rPr/>
        <w:t>use</w:t>
      </w:r>
      <w:r>
        <w:rPr>
          <w:spacing w:val="-4"/>
        </w:rPr>
        <w:t> </w:t>
      </w:r>
      <w:r>
        <w:rPr/>
        <w:t>UPS</w:t>
      </w:r>
      <w:r>
        <w:rPr>
          <w:spacing w:val="-3"/>
        </w:rPr>
        <w:t> </w:t>
      </w:r>
      <w:r>
        <w:rPr/>
        <w:t>Next</w:t>
      </w:r>
      <w:r>
        <w:rPr>
          <w:spacing w:val="-4"/>
        </w:rPr>
        <w:t> </w:t>
      </w:r>
      <w:r>
        <w:rPr/>
        <w:t>Day</w:t>
      </w:r>
      <w:r>
        <w:rPr>
          <w:spacing w:val="-1"/>
        </w:rPr>
        <w:t> </w:t>
      </w:r>
      <w:r>
        <w:rPr/>
        <w:t>Air</w:t>
      </w:r>
      <w:r>
        <w:rPr>
          <w:spacing w:val="-4"/>
        </w:rPr>
        <w:t> </w:t>
      </w:r>
      <w:r>
        <w:rPr/>
        <w:t>with</w:t>
      </w:r>
      <w:r>
        <w:rPr>
          <w:spacing w:val="-3"/>
        </w:rPr>
        <w:t> </w:t>
      </w:r>
      <w:r>
        <w:rPr/>
        <w:t>insulated</w:t>
      </w:r>
      <w:r>
        <w:rPr>
          <w:spacing w:val="-5"/>
        </w:rPr>
        <w:t> </w:t>
      </w:r>
      <w:r>
        <w:rPr/>
        <w:t>coolers</w:t>
      </w:r>
      <w:r>
        <w:rPr>
          <w:spacing w:val="-2"/>
        </w:rPr>
        <w:t> </w:t>
      </w:r>
      <w:r>
        <w:rPr/>
        <w:t>and</w:t>
      </w:r>
      <w:r>
        <w:rPr>
          <w:spacing w:val="-3"/>
        </w:rPr>
        <w:t> </w:t>
      </w:r>
      <w:r>
        <w:rPr/>
        <w:t>ice</w:t>
      </w:r>
      <w:r>
        <w:rPr>
          <w:spacing w:val="-1"/>
        </w:rPr>
        <w:t> </w:t>
      </w:r>
      <w:r>
        <w:rPr/>
        <w:t>packs.</w:t>
      </w:r>
      <w:r>
        <w:rPr>
          <w:spacing w:val="-2"/>
        </w:rPr>
        <w:t> </w:t>
      </w:r>
      <w:r>
        <w:rPr/>
        <w:t>Evoluciona plans to transition to Temp Aid mailers within three weeks to enhance temperature stability. The pharmacy ships to approximately 30 states and receives prescriptions from nationwide prescribers.</w:t>
      </w:r>
    </w:p>
    <w:p>
      <w:pPr>
        <w:pStyle w:val="BodyText"/>
        <w:spacing w:before="268"/>
        <w:ind w:left="1079" w:right="1148"/>
      </w:pPr>
      <w:bookmarkStart w:name="Action: M. SCIARAFFA made a motion to ap" w:id="226"/>
      <w:bookmarkEnd w:id="226"/>
      <w:r>
        <w:rPr/>
      </w:r>
      <w:r>
        <w:rPr>
          <w:b/>
        </w:rPr>
        <w:t>Action:</w:t>
      </w:r>
      <w:r>
        <w:rPr>
          <w:b/>
          <w:spacing w:val="-2"/>
        </w:rPr>
        <w:t> </w:t>
      </w:r>
      <w:r>
        <w:rPr/>
        <w:t>M.</w:t>
      </w:r>
      <w:r>
        <w:rPr>
          <w:spacing w:val="-1"/>
        </w:rPr>
        <w:t> </w:t>
      </w:r>
      <w:r>
        <w:rPr/>
        <w:t>SCIARAFFA</w:t>
      </w:r>
      <w:r>
        <w:rPr>
          <w:spacing w:val="-4"/>
        </w:rPr>
        <w:t> </w:t>
      </w:r>
      <w:r>
        <w:rPr/>
        <w:t>made a</w:t>
      </w:r>
      <w:r>
        <w:rPr>
          <w:spacing w:val="-4"/>
        </w:rPr>
        <w:t> </w:t>
      </w:r>
      <w:r>
        <w:rPr/>
        <w:t>motion</w:t>
      </w:r>
      <w:r>
        <w:rPr>
          <w:spacing w:val="-4"/>
        </w:rPr>
        <w:t> </w:t>
      </w:r>
      <w:r>
        <w:rPr/>
        <w:t>to</w:t>
      </w:r>
      <w:r>
        <w:rPr>
          <w:spacing w:val="-2"/>
        </w:rPr>
        <w:t> </w:t>
      </w:r>
      <w:r>
        <w:rPr/>
        <w:t>approve</w:t>
      </w:r>
      <w:r>
        <w:rPr>
          <w:spacing w:val="-3"/>
        </w:rPr>
        <w:t> </w:t>
      </w:r>
      <w:r>
        <w:rPr/>
        <w:t>the</w:t>
      </w:r>
      <w:r>
        <w:rPr>
          <w:spacing w:val="-3"/>
        </w:rPr>
        <w:t> </w:t>
      </w:r>
      <w:r>
        <w:rPr/>
        <w:t>non-resident</w:t>
      </w:r>
      <w:r>
        <w:rPr>
          <w:spacing w:val="-3"/>
        </w:rPr>
        <w:t> </w:t>
      </w:r>
      <w:r>
        <w:rPr/>
        <w:t>sterile compounding</w:t>
      </w:r>
      <w:r>
        <w:rPr>
          <w:spacing w:val="-2"/>
        </w:rPr>
        <w:t> </w:t>
      </w:r>
      <w:r>
        <w:rPr/>
        <w:t>license for Evoluciona</w:t>
      </w:r>
      <w:r>
        <w:rPr>
          <w:spacing w:val="-6"/>
        </w:rPr>
        <w:t> </w:t>
      </w:r>
      <w:r>
        <w:rPr/>
        <w:t>Pharma;</w:t>
      </w:r>
      <w:r>
        <w:rPr>
          <w:spacing w:val="-4"/>
        </w:rPr>
        <w:t> </w:t>
      </w:r>
      <w:r>
        <w:rPr/>
        <w:t>seconded</w:t>
      </w:r>
      <w:r>
        <w:rPr>
          <w:spacing w:val="-4"/>
        </w:rPr>
        <w:t> </w:t>
      </w:r>
      <w:r>
        <w:rPr/>
        <w:t>by</w:t>
      </w:r>
      <w:r>
        <w:rPr>
          <w:spacing w:val="-2"/>
        </w:rPr>
        <w:t> </w:t>
      </w:r>
      <w:r>
        <w:rPr/>
        <w:t>K.</w:t>
      </w:r>
      <w:r>
        <w:rPr>
          <w:spacing w:val="-6"/>
        </w:rPr>
        <w:t> </w:t>
      </w:r>
      <w:r>
        <w:rPr/>
        <w:t>THORNELL</w:t>
      </w:r>
      <w:r>
        <w:rPr>
          <w:spacing w:val="-4"/>
        </w:rPr>
        <w:t> </w:t>
      </w:r>
      <w:r>
        <w:rPr/>
        <w:t>and</w:t>
      </w:r>
      <w:r>
        <w:rPr>
          <w:spacing w:val="-4"/>
        </w:rPr>
        <w:t> </w:t>
      </w:r>
      <w:r>
        <w:rPr/>
        <w:t>voted</w:t>
      </w:r>
      <w:r>
        <w:rPr>
          <w:spacing w:val="-4"/>
        </w:rPr>
        <w:t> </w:t>
      </w:r>
      <w:r>
        <w:rPr/>
        <w:t>unanimously</w:t>
      </w:r>
      <w:r>
        <w:rPr>
          <w:spacing w:val="-3"/>
        </w:rPr>
        <w:t> </w:t>
      </w:r>
      <w:r>
        <w:rPr/>
        <w:t>by</w:t>
      </w:r>
      <w:r>
        <w:rPr>
          <w:spacing w:val="-2"/>
        </w:rPr>
        <w:t> </w:t>
      </w:r>
      <w:r>
        <w:rPr/>
        <w:t>roll</w:t>
      </w:r>
      <w:r>
        <w:rPr>
          <w:spacing w:val="-3"/>
        </w:rPr>
        <w:t> </w:t>
      </w:r>
      <w:r>
        <w:rPr/>
        <w:t>call</w:t>
      </w:r>
      <w:r>
        <w:rPr>
          <w:spacing w:val="-6"/>
        </w:rPr>
        <w:t> </w:t>
      </w:r>
      <w:r>
        <w:rPr/>
        <w:t>of</w:t>
      </w:r>
      <w:r>
        <w:rPr>
          <w:spacing w:val="-3"/>
        </w:rPr>
        <w:t> </w:t>
      </w:r>
      <w:r>
        <w:rPr/>
        <w:t>those</w:t>
      </w:r>
      <w:r>
        <w:rPr>
          <w:spacing w:val="-5"/>
        </w:rPr>
        <w:t> </w:t>
      </w:r>
      <w:r>
        <w:rPr>
          <w:spacing w:val="-2"/>
        </w:rPr>
        <w:t>present.</w:t>
      </w:r>
    </w:p>
    <w:p>
      <w:pPr>
        <w:pStyle w:val="BodyText"/>
        <w:spacing w:before="21"/>
        <w:rPr>
          <w:sz w:val="20"/>
        </w:rPr>
      </w:pPr>
      <w:r>
        <w:rPr>
          <w:sz w:val="20"/>
        </w:rPr>
        <mc:AlternateContent>
          <mc:Choice Requires="wps">
            <w:drawing>
              <wp:anchor distT="0" distB="0" distL="0" distR="0" allowOverlap="1" layoutInCell="1" locked="0" behindDoc="1" simplePos="0" relativeHeight="487598592">
                <wp:simplePos x="0" y="0"/>
                <wp:positionH relativeFrom="page">
                  <wp:posOffset>896111</wp:posOffset>
                </wp:positionH>
                <wp:positionV relativeFrom="paragraph">
                  <wp:posOffset>183916</wp:posOffset>
                </wp:positionV>
                <wp:extent cx="5980430" cy="18415"/>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81629pt;width:470.88pt;height:1.44pt;mso-position-horizontal-relative:page;mso-position-vertical-relative:paragraph;z-index:-15717888;mso-wrap-distance-left:0;mso-wrap-distance-right:0" id="docshape36" filled="true" fillcolor="#000000" stroked="false">
                <v:fill type="solid"/>
                <w10:wrap type="topAndBottom"/>
              </v:rect>
            </w:pict>
          </mc:Fallback>
        </mc:AlternateContent>
      </w:r>
    </w:p>
    <w:p>
      <w:pPr>
        <w:pStyle w:val="ListParagraph"/>
        <w:numPr>
          <w:ilvl w:val="0"/>
          <w:numId w:val="14"/>
        </w:numPr>
        <w:tabs>
          <w:tab w:pos="1799" w:val="left" w:leader="none"/>
          <w:tab w:pos="8565" w:val="left" w:leader="none"/>
        </w:tabs>
        <w:spacing w:line="240" w:lineRule="auto" w:before="268" w:after="0"/>
        <w:ind w:left="1799" w:right="0" w:hanging="360"/>
        <w:jc w:val="left"/>
        <w:rPr>
          <w:rFonts w:ascii="Symbol" w:hAnsi="Symbol"/>
          <w:sz w:val="22"/>
        </w:rPr>
      </w:pPr>
      <w:r>
        <w:rPr>
          <w:b/>
          <w:sz w:val="22"/>
        </w:rPr>
        <w:t>KabaFusion,</w:t>
      </w:r>
      <w:r>
        <w:rPr>
          <w:b/>
          <w:spacing w:val="-4"/>
          <w:sz w:val="22"/>
        </w:rPr>
        <w:t> </w:t>
      </w:r>
      <w:r>
        <w:rPr>
          <w:b/>
          <w:sz w:val="22"/>
        </w:rPr>
        <w:t>Inc.</w:t>
      </w:r>
      <w:r>
        <w:rPr>
          <w:b/>
          <w:spacing w:val="-4"/>
          <w:sz w:val="22"/>
        </w:rPr>
        <w:t> </w:t>
      </w:r>
      <w:r>
        <w:rPr>
          <w:b/>
          <w:spacing w:val="-2"/>
          <w:sz w:val="22"/>
        </w:rPr>
        <w:t>DS89700</w:t>
      </w:r>
      <w:r>
        <w:rPr>
          <w:b/>
          <w:sz w:val="22"/>
        </w:rPr>
        <w:tab/>
      </w:r>
      <w:r>
        <w:rPr>
          <w:b/>
          <w:spacing w:val="-2"/>
          <w:sz w:val="22"/>
        </w:rPr>
        <w:t>TIME:</w:t>
      </w:r>
    </w:p>
    <w:p>
      <w:pPr>
        <w:pStyle w:val="ListParagraph"/>
        <w:numPr>
          <w:ilvl w:val="1"/>
          <w:numId w:val="14"/>
        </w:numPr>
        <w:tabs>
          <w:tab w:pos="2519" w:val="left" w:leader="none"/>
        </w:tabs>
        <w:spacing w:line="272" w:lineRule="exact" w:before="0" w:after="0"/>
        <w:ind w:left="2519" w:right="0" w:hanging="359"/>
        <w:jc w:val="left"/>
        <w:rPr>
          <w:b/>
          <w:sz w:val="22"/>
        </w:rPr>
      </w:pPr>
      <w:r>
        <w:rPr>
          <w:b/>
          <w:sz w:val="22"/>
        </w:rPr>
        <w:t>Retail</w:t>
      </w:r>
      <w:r>
        <w:rPr>
          <w:b/>
          <w:spacing w:val="-6"/>
          <w:sz w:val="22"/>
        </w:rPr>
        <w:t> </w:t>
      </w:r>
      <w:r>
        <w:rPr>
          <w:b/>
          <w:sz w:val="22"/>
        </w:rPr>
        <w:t>Pharmacy</w:t>
      </w:r>
      <w:r>
        <w:rPr>
          <w:b/>
          <w:spacing w:val="-5"/>
          <w:sz w:val="22"/>
        </w:rPr>
        <w:t> </w:t>
      </w:r>
      <w:r>
        <w:rPr>
          <w:b/>
          <w:sz w:val="22"/>
        </w:rPr>
        <w:t>Relocation</w:t>
      </w:r>
      <w:r>
        <w:rPr>
          <w:b/>
          <w:spacing w:val="-5"/>
          <w:sz w:val="22"/>
        </w:rPr>
        <w:t> </w:t>
      </w:r>
      <w:r>
        <w:rPr>
          <w:b/>
          <w:sz w:val="22"/>
        </w:rPr>
        <w:t>–</w:t>
      </w:r>
      <w:r>
        <w:rPr>
          <w:b/>
          <w:spacing w:val="-3"/>
          <w:sz w:val="22"/>
        </w:rPr>
        <w:t> </w:t>
      </w:r>
      <w:r>
        <w:rPr>
          <w:b/>
          <w:spacing w:val="-2"/>
          <w:sz w:val="22"/>
        </w:rPr>
        <w:t>DSRL10027</w:t>
      </w:r>
    </w:p>
    <w:p>
      <w:pPr>
        <w:pStyle w:val="ListParagraph"/>
        <w:numPr>
          <w:ilvl w:val="1"/>
          <w:numId w:val="14"/>
        </w:numPr>
        <w:tabs>
          <w:tab w:pos="2519" w:val="left" w:leader="none"/>
        </w:tabs>
        <w:spacing w:line="272" w:lineRule="exact" w:before="0" w:after="0"/>
        <w:ind w:left="2519" w:right="0" w:hanging="359"/>
        <w:jc w:val="left"/>
        <w:rPr>
          <w:b/>
          <w:sz w:val="22"/>
        </w:rPr>
      </w:pPr>
      <w:r>
        <w:rPr>
          <w:b/>
          <w:sz w:val="22"/>
        </w:rPr>
        <w:t>Sterile</w:t>
      </w:r>
      <w:r>
        <w:rPr>
          <w:b/>
          <w:spacing w:val="-10"/>
          <w:sz w:val="22"/>
        </w:rPr>
        <w:t> </w:t>
      </w:r>
      <w:r>
        <w:rPr>
          <w:b/>
          <w:sz w:val="22"/>
        </w:rPr>
        <w:t>Compounding</w:t>
      </w:r>
      <w:r>
        <w:rPr>
          <w:b/>
          <w:spacing w:val="-5"/>
          <w:sz w:val="22"/>
        </w:rPr>
        <w:t> </w:t>
      </w:r>
      <w:r>
        <w:rPr>
          <w:b/>
          <w:sz w:val="22"/>
        </w:rPr>
        <w:t>Relocation</w:t>
      </w:r>
      <w:r>
        <w:rPr>
          <w:b/>
          <w:spacing w:val="-7"/>
          <w:sz w:val="22"/>
        </w:rPr>
        <w:t> </w:t>
      </w:r>
      <w:r>
        <w:rPr>
          <w:b/>
          <w:spacing w:val="-2"/>
          <w:sz w:val="22"/>
        </w:rPr>
        <w:t>DSRL100004SC</w:t>
      </w:r>
    </w:p>
    <w:p>
      <w:pPr>
        <w:spacing w:before="262"/>
        <w:ind w:left="1080" w:right="0" w:firstLine="0"/>
        <w:jc w:val="left"/>
        <w:rPr>
          <w:b/>
          <w:sz w:val="22"/>
        </w:rPr>
      </w:pPr>
      <w:bookmarkStart w:name="Presented by:" w:id="227"/>
      <w:bookmarkEnd w:id="227"/>
      <w:r>
        <w:rPr/>
      </w:r>
      <w:bookmarkStart w:name="Recusal:" w:id="228"/>
      <w:bookmarkEnd w:id="228"/>
      <w:r>
        <w:rPr/>
      </w:r>
      <w:r>
        <w:rPr>
          <w:b/>
          <w:sz w:val="22"/>
        </w:rPr>
        <w:t>Presented</w:t>
      </w:r>
      <w:r>
        <w:rPr>
          <w:b/>
          <w:spacing w:val="-5"/>
          <w:sz w:val="22"/>
        </w:rPr>
        <w:t> by:</w:t>
      </w:r>
    </w:p>
    <w:p>
      <w:pPr>
        <w:spacing w:before="0"/>
        <w:ind w:left="1080" w:right="0" w:firstLine="0"/>
        <w:jc w:val="left"/>
        <w:rPr>
          <w:b/>
          <w:sz w:val="22"/>
        </w:rPr>
      </w:pPr>
      <w:r>
        <w:rPr>
          <w:b/>
          <w:spacing w:val="-2"/>
          <w:sz w:val="22"/>
        </w:rPr>
        <w:t>Recusal:</w:t>
      </w:r>
    </w:p>
    <w:p>
      <w:pPr>
        <w:pStyle w:val="BodyText"/>
        <w:rPr>
          <w:b/>
        </w:rPr>
      </w:pPr>
    </w:p>
    <w:p>
      <w:pPr>
        <w:tabs>
          <w:tab w:pos="5400" w:val="left" w:leader="none"/>
        </w:tabs>
        <w:spacing w:before="1"/>
        <w:ind w:left="1080" w:right="0" w:firstLine="0"/>
        <w:jc w:val="left"/>
        <w:rPr>
          <w:b/>
          <w:sz w:val="22"/>
        </w:rPr>
      </w:pPr>
      <w:bookmarkStart w:name="Discussion:      DEFERRED" w:id="229"/>
      <w:bookmarkEnd w:id="229"/>
      <w:r>
        <w:rPr/>
      </w:r>
      <w:r>
        <w:rPr>
          <w:b/>
          <w:spacing w:val="-2"/>
          <w:sz w:val="22"/>
        </w:rPr>
        <w:t>Discussion:</w:t>
      </w:r>
      <w:r>
        <w:rPr>
          <w:b/>
          <w:sz w:val="22"/>
        </w:rPr>
        <w:tab/>
      </w:r>
      <w:r>
        <w:rPr>
          <w:b/>
          <w:spacing w:val="-2"/>
          <w:sz w:val="22"/>
        </w:rPr>
        <w:t>DEFERRED</w:t>
      </w:r>
    </w:p>
    <w:p>
      <w:pPr>
        <w:spacing w:before="266"/>
        <w:ind w:left="1080" w:right="0" w:firstLine="0"/>
        <w:jc w:val="left"/>
        <w:rPr>
          <w:b/>
          <w:sz w:val="22"/>
        </w:rPr>
      </w:pPr>
      <w:r>
        <w:rPr>
          <w:b/>
          <w:spacing w:val="-2"/>
          <w:sz w:val="22"/>
        </w:rPr>
        <w:t>Action:</w:t>
      </w:r>
    </w:p>
    <w:p>
      <w:pPr>
        <w:pStyle w:val="BodyText"/>
        <w:spacing w:before="21"/>
        <w:rPr>
          <w:b/>
          <w:sz w:val="20"/>
        </w:rPr>
      </w:pPr>
      <w:r>
        <w:rPr>
          <w:b/>
          <w:sz w:val="20"/>
        </w:rPr>
        <mc:AlternateContent>
          <mc:Choice Requires="wps">
            <w:drawing>
              <wp:anchor distT="0" distB="0" distL="0" distR="0" allowOverlap="1" layoutInCell="1" locked="0" behindDoc="1" simplePos="0" relativeHeight="487599104">
                <wp:simplePos x="0" y="0"/>
                <wp:positionH relativeFrom="page">
                  <wp:posOffset>896111</wp:posOffset>
                </wp:positionH>
                <wp:positionV relativeFrom="paragraph">
                  <wp:posOffset>184221</wp:posOffset>
                </wp:positionV>
                <wp:extent cx="5980430" cy="18415"/>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50562pt;width:470.88pt;height:1.44pt;mso-position-horizontal-relative:page;mso-position-vertical-relative:paragraph;z-index:-15717376;mso-wrap-distance-left:0;mso-wrap-distance-right:0" id="docshape37" filled="true" fillcolor="#000000" stroked="false">
                <v:fill type="solid"/>
                <w10:wrap type="topAndBottom"/>
              </v:rect>
            </w:pict>
          </mc:Fallback>
        </mc:AlternateContent>
      </w:r>
    </w:p>
    <w:p>
      <w:pPr>
        <w:pStyle w:val="BodyText"/>
        <w:spacing w:before="2"/>
        <w:rPr>
          <w:b/>
        </w:rPr>
      </w:pPr>
    </w:p>
    <w:p>
      <w:pPr>
        <w:pStyle w:val="ListParagraph"/>
        <w:numPr>
          <w:ilvl w:val="0"/>
          <w:numId w:val="14"/>
        </w:numPr>
        <w:tabs>
          <w:tab w:pos="1800" w:val="left" w:leader="none"/>
          <w:tab w:pos="8010" w:val="left" w:leader="none"/>
        </w:tabs>
        <w:spacing w:line="240" w:lineRule="auto" w:before="0" w:after="0"/>
        <w:ind w:left="1800" w:right="0" w:hanging="360"/>
        <w:jc w:val="left"/>
        <w:rPr>
          <w:rFonts w:ascii="Symbol" w:hAnsi="Symbol"/>
          <w:sz w:val="22"/>
        </w:rPr>
      </w:pPr>
      <w:bookmarkStart w:name=" Mass Vax, DS100411                    " w:id="230"/>
      <w:bookmarkEnd w:id="230"/>
      <w:r>
        <w:rPr/>
      </w:r>
      <w:r>
        <w:rPr>
          <w:b/>
          <w:sz w:val="22"/>
        </w:rPr>
        <w:t>Mass</w:t>
      </w:r>
      <w:r>
        <w:rPr>
          <w:b/>
          <w:spacing w:val="-2"/>
          <w:sz w:val="22"/>
        </w:rPr>
        <w:t> </w:t>
      </w:r>
      <w:r>
        <w:rPr>
          <w:b/>
          <w:sz w:val="22"/>
        </w:rPr>
        <w:t>Vax,</w:t>
      </w:r>
      <w:r>
        <w:rPr>
          <w:b/>
          <w:spacing w:val="-1"/>
          <w:sz w:val="22"/>
        </w:rPr>
        <w:t> </w:t>
      </w:r>
      <w:r>
        <w:rPr>
          <w:b/>
          <w:spacing w:val="-2"/>
          <w:sz w:val="22"/>
        </w:rPr>
        <w:t>DS100411</w:t>
      </w:r>
      <w:r>
        <w:rPr>
          <w:b/>
          <w:sz w:val="22"/>
        </w:rPr>
        <w:tab/>
        <w:t>TIME:</w:t>
      </w:r>
      <w:r>
        <w:rPr>
          <w:b/>
          <w:spacing w:val="-7"/>
          <w:sz w:val="22"/>
        </w:rPr>
        <w:t> </w:t>
      </w:r>
      <w:r>
        <w:rPr>
          <w:b/>
          <w:sz w:val="22"/>
        </w:rPr>
        <w:t>10:40</w:t>
      </w:r>
      <w:r>
        <w:rPr>
          <w:b/>
          <w:spacing w:val="-1"/>
          <w:sz w:val="22"/>
        </w:rPr>
        <w:t> </w:t>
      </w:r>
      <w:r>
        <w:rPr>
          <w:b/>
          <w:spacing w:val="-5"/>
          <w:sz w:val="22"/>
        </w:rPr>
        <w:t>AM</w:t>
      </w:r>
    </w:p>
    <w:p>
      <w:pPr>
        <w:pStyle w:val="ListParagraph"/>
        <w:numPr>
          <w:ilvl w:val="1"/>
          <w:numId w:val="14"/>
        </w:numPr>
        <w:tabs>
          <w:tab w:pos="2518" w:val="left" w:leader="none"/>
        </w:tabs>
        <w:spacing w:line="272" w:lineRule="exact" w:before="0" w:after="0"/>
        <w:ind w:left="2518" w:right="0" w:hanging="359"/>
        <w:jc w:val="left"/>
        <w:rPr>
          <w:b/>
          <w:sz w:val="22"/>
        </w:rPr>
      </w:pPr>
      <w:r>
        <w:rPr>
          <w:b/>
          <w:sz w:val="22"/>
        </w:rPr>
        <w:t>Retail</w:t>
      </w:r>
      <w:r>
        <w:rPr>
          <w:b/>
          <w:spacing w:val="-5"/>
          <w:sz w:val="22"/>
        </w:rPr>
        <w:t> </w:t>
      </w:r>
      <w:r>
        <w:rPr>
          <w:b/>
          <w:sz w:val="22"/>
        </w:rPr>
        <w:t>Renovation</w:t>
      </w:r>
      <w:r>
        <w:rPr>
          <w:b/>
          <w:spacing w:val="-5"/>
          <w:sz w:val="22"/>
        </w:rPr>
        <w:t> </w:t>
      </w:r>
      <w:r>
        <w:rPr>
          <w:b/>
          <w:spacing w:val="-2"/>
          <w:sz w:val="22"/>
        </w:rPr>
        <w:t>DSRN10205</w:t>
      </w:r>
    </w:p>
    <w:p>
      <w:pPr>
        <w:pStyle w:val="ListParagraph"/>
        <w:numPr>
          <w:ilvl w:val="1"/>
          <w:numId w:val="14"/>
        </w:numPr>
        <w:tabs>
          <w:tab w:pos="2519" w:val="left" w:leader="none"/>
        </w:tabs>
        <w:spacing w:line="272" w:lineRule="exact" w:before="0" w:after="0"/>
        <w:ind w:left="2519" w:right="0" w:hanging="359"/>
        <w:jc w:val="left"/>
        <w:rPr>
          <w:b/>
          <w:sz w:val="22"/>
        </w:rPr>
      </w:pPr>
      <w:r>
        <w:rPr>
          <w:b/>
          <w:sz w:val="22"/>
        </w:rPr>
        <w:t>Drug</w:t>
      </w:r>
      <w:r>
        <w:rPr>
          <w:b/>
          <w:spacing w:val="-6"/>
          <w:sz w:val="22"/>
        </w:rPr>
        <w:t> </w:t>
      </w:r>
      <w:r>
        <w:rPr>
          <w:b/>
          <w:sz w:val="22"/>
        </w:rPr>
        <w:t>Schedule</w:t>
      </w:r>
      <w:r>
        <w:rPr>
          <w:b/>
          <w:spacing w:val="-6"/>
          <w:sz w:val="22"/>
        </w:rPr>
        <w:t> </w:t>
      </w:r>
      <w:r>
        <w:rPr>
          <w:b/>
          <w:sz w:val="22"/>
        </w:rPr>
        <w:t>Amendment</w:t>
      </w:r>
      <w:r>
        <w:rPr>
          <w:b/>
          <w:spacing w:val="-4"/>
          <w:sz w:val="22"/>
        </w:rPr>
        <w:t> </w:t>
      </w:r>
      <w:r>
        <w:rPr>
          <w:b/>
          <w:spacing w:val="-2"/>
          <w:sz w:val="22"/>
        </w:rPr>
        <w:t>DSDS10000012</w:t>
      </w:r>
    </w:p>
    <w:p>
      <w:pPr>
        <w:spacing w:before="260"/>
        <w:ind w:left="1080" w:right="0" w:firstLine="0"/>
        <w:jc w:val="left"/>
        <w:rPr>
          <w:b/>
          <w:sz w:val="22"/>
        </w:rPr>
      </w:pPr>
      <w:bookmarkStart w:name="Presented By:" w:id="231"/>
      <w:bookmarkEnd w:id="231"/>
      <w:r>
        <w:rPr/>
      </w:r>
      <w:r>
        <w:rPr>
          <w:b/>
          <w:sz w:val="22"/>
        </w:rPr>
        <w:t>Presented</w:t>
      </w:r>
      <w:r>
        <w:rPr>
          <w:b/>
          <w:spacing w:val="-5"/>
          <w:sz w:val="22"/>
        </w:rPr>
        <w:t> By:</w:t>
      </w:r>
    </w:p>
    <w:p>
      <w:pPr>
        <w:spacing w:before="0"/>
        <w:ind w:left="1080" w:right="0" w:firstLine="0"/>
        <w:jc w:val="left"/>
        <w:rPr>
          <w:b/>
          <w:sz w:val="22"/>
        </w:rPr>
      </w:pPr>
      <w:bookmarkStart w:name="Recusal:" w:id="232"/>
      <w:bookmarkEnd w:id="232"/>
      <w:r>
        <w:rPr/>
      </w:r>
      <w:r>
        <w:rPr>
          <w:b/>
          <w:spacing w:val="-2"/>
          <w:sz w:val="22"/>
        </w:rPr>
        <w:t>Recusal:</w:t>
      </w:r>
    </w:p>
    <w:p>
      <w:pPr>
        <w:pStyle w:val="BodyText"/>
        <w:rPr>
          <w:b/>
        </w:rPr>
      </w:pPr>
    </w:p>
    <w:p>
      <w:pPr>
        <w:pStyle w:val="BodyText"/>
        <w:ind w:left="1080"/>
      </w:pPr>
      <w:bookmarkStart w:name="Discussion: The Board reviewed the appli" w:id="233"/>
      <w:bookmarkEnd w:id="233"/>
      <w:r>
        <w:rPr/>
      </w:r>
      <w:r>
        <w:rPr>
          <w:b/>
        </w:rPr>
        <w:t>Discussion:</w:t>
      </w:r>
      <w:r>
        <w:rPr>
          <w:b/>
          <w:spacing w:val="-7"/>
        </w:rPr>
        <w:t> </w:t>
      </w:r>
      <w:r>
        <w:rPr/>
        <w:t>The</w:t>
      </w:r>
      <w:r>
        <w:rPr>
          <w:spacing w:val="-3"/>
        </w:rPr>
        <w:t> </w:t>
      </w:r>
      <w:r>
        <w:rPr/>
        <w:t>Board</w:t>
      </w:r>
      <w:r>
        <w:rPr>
          <w:spacing w:val="-5"/>
        </w:rPr>
        <w:t> </w:t>
      </w:r>
      <w:r>
        <w:rPr/>
        <w:t>reviewed</w:t>
      </w:r>
      <w:r>
        <w:rPr>
          <w:spacing w:val="-7"/>
        </w:rPr>
        <w:t> </w:t>
      </w:r>
      <w:r>
        <w:rPr/>
        <w:t>the</w:t>
      </w:r>
      <w:r>
        <w:rPr>
          <w:spacing w:val="-3"/>
        </w:rPr>
        <w:t> </w:t>
      </w:r>
      <w:r>
        <w:rPr/>
        <w:t>application</w:t>
      </w:r>
      <w:r>
        <w:rPr>
          <w:spacing w:val="-5"/>
        </w:rPr>
        <w:t> </w:t>
      </w:r>
      <w:r>
        <w:rPr/>
        <w:t>submitted</w:t>
      </w:r>
      <w:r>
        <w:rPr>
          <w:spacing w:val="-4"/>
        </w:rPr>
        <w:t> </w:t>
      </w:r>
      <w:r>
        <w:rPr/>
        <w:t>by</w:t>
      </w:r>
      <w:r>
        <w:rPr>
          <w:spacing w:val="-5"/>
        </w:rPr>
        <w:t> </w:t>
      </w:r>
      <w:r>
        <w:rPr/>
        <w:t>Mass</w:t>
      </w:r>
      <w:r>
        <w:rPr>
          <w:spacing w:val="-4"/>
        </w:rPr>
        <w:t> </w:t>
      </w:r>
      <w:r>
        <w:rPr/>
        <w:t>Vax,</w:t>
      </w:r>
      <w:r>
        <w:rPr>
          <w:spacing w:val="-6"/>
        </w:rPr>
        <w:t> </w:t>
      </w:r>
      <w:r>
        <w:rPr/>
        <w:t>located</w:t>
      </w:r>
      <w:r>
        <w:rPr>
          <w:spacing w:val="-5"/>
        </w:rPr>
        <w:t> </w:t>
      </w:r>
      <w:r>
        <w:rPr/>
        <w:t>in</w:t>
      </w:r>
      <w:r>
        <w:rPr>
          <w:spacing w:val="-5"/>
        </w:rPr>
        <w:t> </w:t>
      </w:r>
      <w:r>
        <w:rPr/>
        <w:t>Seekonk,</w:t>
      </w:r>
      <w:r>
        <w:rPr>
          <w:spacing w:val="-3"/>
        </w:rPr>
        <w:t> </w:t>
      </w:r>
      <w:r>
        <w:rPr>
          <w:spacing w:val="-4"/>
        </w:rPr>
        <w:t>for:</w:t>
      </w:r>
    </w:p>
    <w:p>
      <w:pPr>
        <w:pStyle w:val="ListParagraph"/>
        <w:numPr>
          <w:ilvl w:val="0"/>
          <w:numId w:val="14"/>
        </w:numPr>
        <w:tabs>
          <w:tab w:pos="1799" w:val="left" w:leader="none"/>
        </w:tabs>
        <w:spacing w:line="240" w:lineRule="auto" w:before="1" w:after="0"/>
        <w:ind w:left="1799" w:right="0" w:hanging="359"/>
        <w:jc w:val="left"/>
        <w:rPr>
          <w:rFonts w:ascii="Symbol" w:hAnsi="Symbol"/>
          <w:sz w:val="20"/>
        </w:rPr>
      </w:pPr>
      <w:bookmarkStart w:name=" Retail renovation approval" w:id="234"/>
      <w:bookmarkEnd w:id="234"/>
      <w:r>
        <w:rPr/>
      </w:r>
      <w:bookmarkStart w:name=" Amendment of its Controlled Substances" w:id="235"/>
      <w:bookmarkEnd w:id="235"/>
      <w:r>
        <w:rPr>
          <w:rFonts w:ascii="Times New Roman" w:hAnsi="Times New Roman"/>
          <w:sz w:val="20"/>
        </w:rPr>
      </w:r>
      <w:r>
        <w:rPr>
          <w:sz w:val="22"/>
        </w:rPr>
        <w:t>Retail</w:t>
      </w:r>
      <w:r>
        <w:rPr>
          <w:spacing w:val="-6"/>
          <w:sz w:val="22"/>
        </w:rPr>
        <w:t> </w:t>
      </w:r>
      <w:r>
        <w:rPr>
          <w:sz w:val="22"/>
        </w:rPr>
        <w:t>renovation</w:t>
      </w:r>
      <w:r>
        <w:rPr>
          <w:spacing w:val="-5"/>
          <w:sz w:val="22"/>
        </w:rPr>
        <w:t> </w:t>
      </w:r>
      <w:r>
        <w:rPr>
          <w:spacing w:val="-2"/>
          <w:sz w:val="22"/>
        </w:rPr>
        <w:t>approval</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r>
        <w:rPr>
          <w:sz w:val="22"/>
        </w:rPr>
        <w:t>Amendment</w:t>
      </w:r>
      <w:r>
        <w:rPr>
          <w:spacing w:val="-7"/>
          <w:sz w:val="22"/>
        </w:rPr>
        <w:t> </w:t>
      </w:r>
      <w:r>
        <w:rPr>
          <w:sz w:val="22"/>
        </w:rPr>
        <w:t>of</w:t>
      </w:r>
      <w:r>
        <w:rPr>
          <w:spacing w:val="-5"/>
          <w:sz w:val="22"/>
        </w:rPr>
        <w:t> </w:t>
      </w:r>
      <w:r>
        <w:rPr>
          <w:sz w:val="22"/>
        </w:rPr>
        <w:t>its</w:t>
      </w:r>
      <w:r>
        <w:rPr>
          <w:spacing w:val="-4"/>
          <w:sz w:val="22"/>
        </w:rPr>
        <w:t> </w:t>
      </w:r>
      <w:r>
        <w:rPr>
          <w:sz w:val="22"/>
        </w:rPr>
        <w:t>Controlled</w:t>
      </w:r>
      <w:r>
        <w:rPr>
          <w:spacing w:val="-6"/>
          <w:sz w:val="22"/>
        </w:rPr>
        <w:t> </w:t>
      </w:r>
      <w:r>
        <w:rPr>
          <w:sz w:val="22"/>
        </w:rPr>
        <w:t>Substances</w:t>
      </w:r>
      <w:r>
        <w:rPr>
          <w:spacing w:val="-6"/>
          <w:sz w:val="22"/>
        </w:rPr>
        <w:t> </w:t>
      </w:r>
      <w:r>
        <w:rPr>
          <w:sz w:val="22"/>
        </w:rPr>
        <w:t>Registration</w:t>
      </w:r>
      <w:r>
        <w:rPr>
          <w:spacing w:val="-8"/>
          <w:sz w:val="22"/>
        </w:rPr>
        <w:t> </w:t>
      </w:r>
      <w:r>
        <w:rPr>
          <w:sz w:val="22"/>
        </w:rPr>
        <w:t>(MCSR)</w:t>
      </w:r>
      <w:r>
        <w:rPr>
          <w:spacing w:val="-4"/>
          <w:sz w:val="22"/>
        </w:rPr>
        <w:t> </w:t>
      </w:r>
      <w:r>
        <w:rPr>
          <w:sz w:val="22"/>
        </w:rPr>
        <w:t>to</w:t>
      </w:r>
      <w:r>
        <w:rPr>
          <w:spacing w:val="-4"/>
          <w:sz w:val="22"/>
        </w:rPr>
        <w:t> </w:t>
      </w:r>
      <w:r>
        <w:rPr>
          <w:sz w:val="22"/>
        </w:rPr>
        <w:t>include</w:t>
      </w:r>
      <w:r>
        <w:rPr>
          <w:spacing w:val="-4"/>
          <w:sz w:val="22"/>
        </w:rPr>
        <w:t> </w:t>
      </w:r>
      <w:r>
        <w:rPr>
          <w:sz w:val="22"/>
        </w:rPr>
        <w:t>Schedules</w:t>
      </w:r>
      <w:r>
        <w:rPr>
          <w:spacing w:val="-4"/>
          <w:sz w:val="22"/>
        </w:rPr>
        <w:t> </w:t>
      </w:r>
      <w:r>
        <w:rPr>
          <w:sz w:val="22"/>
        </w:rPr>
        <w:t>II–</w:t>
      </w:r>
      <w:r>
        <w:rPr>
          <w:spacing w:val="-10"/>
          <w:sz w:val="22"/>
        </w:rPr>
        <w:t>V</w:t>
      </w:r>
    </w:p>
    <w:p>
      <w:pPr>
        <w:pStyle w:val="BodyText"/>
      </w:pPr>
    </w:p>
    <w:p>
      <w:pPr>
        <w:pStyle w:val="BodyText"/>
        <w:spacing w:before="1"/>
        <w:ind w:left="1079" w:right="1148"/>
      </w:pPr>
      <w:bookmarkStart w:name="Mass Vax currently holds a Massachusetts" w:id="236"/>
      <w:bookmarkEnd w:id="236"/>
      <w:r>
        <w:rPr/>
      </w:r>
      <w:r>
        <w:rPr/>
        <w:t>Mass</w:t>
      </w:r>
      <w:r>
        <w:rPr>
          <w:spacing w:val="-2"/>
        </w:rPr>
        <w:t> </w:t>
      </w:r>
      <w:r>
        <w:rPr/>
        <w:t>Vax</w:t>
      </w:r>
      <w:r>
        <w:rPr>
          <w:spacing w:val="-2"/>
        </w:rPr>
        <w:t> </w:t>
      </w:r>
      <w:r>
        <w:rPr/>
        <w:t>currently</w:t>
      </w:r>
      <w:r>
        <w:rPr>
          <w:spacing w:val="-1"/>
        </w:rPr>
        <w:t> </w:t>
      </w:r>
      <w:r>
        <w:rPr/>
        <w:t>holds</w:t>
      </w:r>
      <w:r>
        <w:rPr>
          <w:spacing w:val="-2"/>
        </w:rPr>
        <w:t> </w:t>
      </w:r>
      <w:r>
        <w:rPr/>
        <w:t>a</w:t>
      </w:r>
      <w:r>
        <w:rPr>
          <w:spacing w:val="-4"/>
        </w:rPr>
        <w:t> </w:t>
      </w:r>
      <w:r>
        <w:rPr/>
        <w:t>Massachusetts</w:t>
      </w:r>
      <w:r>
        <w:rPr>
          <w:spacing w:val="-4"/>
        </w:rPr>
        <w:t> </w:t>
      </w:r>
      <w:r>
        <w:rPr/>
        <w:t>Retail</w:t>
      </w:r>
      <w:r>
        <w:rPr>
          <w:spacing w:val="-2"/>
        </w:rPr>
        <w:t> </w:t>
      </w:r>
      <w:r>
        <w:rPr/>
        <w:t>Pharmacy</w:t>
      </w:r>
      <w:r>
        <w:rPr>
          <w:spacing w:val="-1"/>
        </w:rPr>
        <w:t> </w:t>
      </w:r>
      <w:r>
        <w:rPr/>
        <w:t>License</w:t>
      </w:r>
      <w:r>
        <w:rPr>
          <w:spacing w:val="-4"/>
        </w:rPr>
        <w:t> </w:t>
      </w:r>
      <w:r>
        <w:rPr/>
        <w:t>(issued</w:t>
      </w:r>
      <w:r>
        <w:rPr>
          <w:spacing w:val="-5"/>
        </w:rPr>
        <w:t> </w:t>
      </w:r>
      <w:r>
        <w:rPr/>
        <w:t>March</w:t>
      </w:r>
      <w:r>
        <w:rPr>
          <w:spacing w:val="-3"/>
        </w:rPr>
        <w:t> </w:t>
      </w:r>
      <w:r>
        <w:rPr/>
        <w:t>2026)</w:t>
      </w:r>
      <w:r>
        <w:rPr>
          <w:spacing w:val="-4"/>
        </w:rPr>
        <w:t> </w:t>
      </w:r>
      <w:r>
        <w:rPr/>
        <w:t>with authorization for Schedule VI only.</w:t>
      </w:r>
    </w:p>
    <w:p>
      <w:pPr>
        <w:pStyle w:val="BodyText"/>
        <w:spacing w:before="266"/>
        <w:ind w:left="1079"/>
      </w:pPr>
      <w:bookmarkStart w:name="The proposed business model expands oper" w:id="237"/>
      <w:bookmarkEnd w:id="237"/>
      <w:r>
        <w:rPr/>
      </w:r>
      <w:r>
        <w:rPr/>
        <w:t>The</w:t>
      </w:r>
      <w:r>
        <w:rPr>
          <w:spacing w:val="-3"/>
        </w:rPr>
        <w:t> </w:t>
      </w:r>
      <w:r>
        <w:rPr/>
        <w:t>proposed</w:t>
      </w:r>
      <w:r>
        <w:rPr>
          <w:spacing w:val="-4"/>
        </w:rPr>
        <w:t> </w:t>
      </w:r>
      <w:r>
        <w:rPr/>
        <w:t>business</w:t>
      </w:r>
      <w:r>
        <w:rPr>
          <w:spacing w:val="-5"/>
        </w:rPr>
        <w:t> </w:t>
      </w:r>
      <w:r>
        <w:rPr/>
        <w:t>model</w:t>
      </w:r>
      <w:r>
        <w:rPr>
          <w:spacing w:val="-3"/>
        </w:rPr>
        <w:t> </w:t>
      </w:r>
      <w:r>
        <w:rPr/>
        <w:t>expands</w:t>
      </w:r>
      <w:r>
        <w:rPr>
          <w:spacing w:val="-5"/>
        </w:rPr>
        <w:t> </w:t>
      </w:r>
      <w:r>
        <w:rPr/>
        <w:t>operations</w:t>
      </w:r>
      <w:r>
        <w:rPr>
          <w:spacing w:val="-5"/>
        </w:rPr>
        <w:t> </w:t>
      </w:r>
      <w:r>
        <w:rPr/>
        <w:t>to</w:t>
      </w:r>
      <w:r>
        <w:rPr>
          <w:spacing w:val="-4"/>
        </w:rPr>
        <w:t> </w:t>
      </w:r>
      <w:r>
        <w:rPr>
          <w:spacing w:val="-2"/>
        </w:rPr>
        <w:t>include:</w:t>
      </w:r>
    </w:p>
    <w:p>
      <w:pPr>
        <w:pStyle w:val="ListParagraph"/>
        <w:numPr>
          <w:ilvl w:val="0"/>
          <w:numId w:val="14"/>
        </w:numPr>
        <w:tabs>
          <w:tab w:pos="1799" w:val="left" w:leader="none"/>
        </w:tabs>
        <w:spacing w:line="240" w:lineRule="auto" w:before="1" w:after="0"/>
        <w:ind w:left="1799" w:right="0" w:hanging="359"/>
        <w:jc w:val="left"/>
        <w:rPr>
          <w:rFonts w:ascii="Symbol" w:hAnsi="Symbol"/>
          <w:sz w:val="20"/>
        </w:rPr>
      </w:pPr>
      <w:bookmarkStart w:name=" Ordering, dispensing, and administerin" w:id="238"/>
      <w:bookmarkEnd w:id="238"/>
      <w:r>
        <w:rPr/>
      </w:r>
      <w:r>
        <w:rPr>
          <w:sz w:val="22"/>
        </w:rPr>
        <w:t>Ordering,</w:t>
      </w:r>
      <w:r>
        <w:rPr>
          <w:spacing w:val="-7"/>
          <w:sz w:val="22"/>
        </w:rPr>
        <w:t> </w:t>
      </w:r>
      <w:r>
        <w:rPr>
          <w:sz w:val="22"/>
        </w:rPr>
        <w:t>dispensing,</w:t>
      </w:r>
      <w:r>
        <w:rPr>
          <w:spacing w:val="-6"/>
          <w:sz w:val="22"/>
        </w:rPr>
        <w:t> </w:t>
      </w:r>
      <w:r>
        <w:rPr>
          <w:sz w:val="22"/>
        </w:rPr>
        <w:t>and</w:t>
      </w:r>
      <w:r>
        <w:rPr>
          <w:spacing w:val="-7"/>
          <w:sz w:val="22"/>
        </w:rPr>
        <w:t> </w:t>
      </w:r>
      <w:r>
        <w:rPr>
          <w:sz w:val="22"/>
        </w:rPr>
        <w:t>administering</w:t>
      </w:r>
      <w:r>
        <w:rPr>
          <w:spacing w:val="-8"/>
          <w:sz w:val="22"/>
        </w:rPr>
        <w:t> </w:t>
      </w:r>
      <w:r>
        <w:rPr>
          <w:spacing w:val="-2"/>
          <w:sz w:val="22"/>
        </w:rPr>
        <w:t>vaccines</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Ordering and administering medications" w:id="239"/>
      <w:bookmarkEnd w:id="239"/>
      <w:r>
        <w:rPr/>
      </w:r>
      <w:r>
        <w:rPr>
          <w:sz w:val="22"/>
        </w:rPr>
        <w:t>Ordering</w:t>
      </w:r>
      <w:r>
        <w:rPr>
          <w:spacing w:val="-8"/>
          <w:sz w:val="22"/>
        </w:rPr>
        <w:t> </w:t>
      </w:r>
      <w:r>
        <w:rPr>
          <w:sz w:val="22"/>
        </w:rPr>
        <w:t>and</w:t>
      </w:r>
      <w:r>
        <w:rPr>
          <w:spacing w:val="-7"/>
          <w:sz w:val="22"/>
        </w:rPr>
        <w:t> </w:t>
      </w:r>
      <w:r>
        <w:rPr>
          <w:sz w:val="22"/>
        </w:rPr>
        <w:t>administering</w:t>
      </w:r>
      <w:r>
        <w:rPr>
          <w:spacing w:val="-7"/>
          <w:sz w:val="22"/>
        </w:rPr>
        <w:t> </w:t>
      </w:r>
      <w:r>
        <w:rPr>
          <w:spacing w:val="-2"/>
          <w:sz w:val="22"/>
        </w:rPr>
        <w:t>medications</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Filling prescriptions for continuity o" w:id="240"/>
      <w:bookmarkEnd w:id="240"/>
      <w:r>
        <w:rPr/>
      </w:r>
      <w:r>
        <w:rPr>
          <w:sz w:val="22"/>
        </w:rPr>
        <w:t>Filling</w:t>
      </w:r>
      <w:r>
        <w:rPr>
          <w:spacing w:val="-5"/>
          <w:sz w:val="22"/>
        </w:rPr>
        <w:t> </w:t>
      </w:r>
      <w:r>
        <w:rPr>
          <w:sz w:val="22"/>
        </w:rPr>
        <w:t>prescriptions</w:t>
      </w:r>
      <w:r>
        <w:rPr>
          <w:spacing w:val="-5"/>
          <w:sz w:val="22"/>
        </w:rPr>
        <w:t> </w:t>
      </w:r>
      <w:r>
        <w:rPr>
          <w:sz w:val="22"/>
        </w:rPr>
        <w:t>for</w:t>
      </w:r>
      <w:r>
        <w:rPr>
          <w:spacing w:val="-5"/>
          <w:sz w:val="22"/>
        </w:rPr>
        <w:t> </w:t>
      </w:r>
      <w:r>
        <w:rPr>
          <w:sz w:val="22"/>
        </w:rPr>
        <w:t>continuity</w:t>
      </w:r>
      <w:r>
        <w:rPr>
          <w:spacing w:val="-5"/>
          <w:sz w:val="22"/>
        </w:rPr>
        <w:t> </w:t>
      </w:r>
      <w:r>
        <w:rPr>
          <w:sz w:val="22"/>
        </w:rPr>
        <w:t>of</w:t>
      </w:r>
      <w:r>
        <w:rPr>
          <w:spacing w:val="-4"/>
          <w:sz w:val="22"/>
        </w:rPr>
        <w:t> care</w:t>
      </w:r>
    </w:p>
    <w:p>
      <w:pPr>
        <w:pStyle w:val="ListParagraph"/>
        <w:numPr>
          <w:ilvl w:val="0"/>
          <w:numId w:val="14"/>
        </w:numPr>
        <w:tabs>
          <w:tab w:pos="1800" w:val="left" w:leader="none"/>
        </w:tabs>
        <w:spacing w:line="240" w:lineRule="auto" w:before="1" w:after="0"/>
        <w:ind w:left="1800" w:right="1074" w:hanging="360"/>
        <w:jc w:val="left"/>
        <w:rPr>
          <w:rFonts w:ascii="Symbol" w:hAnsi="Symbol"/>
          <w:sz w:val="20"/>
        </w:rPr>
      </w:pPr>
      <w:bookmarkStart w:name=" Operating as a full retail pharmacy wi" w:id="241"/>
      <w:bookmarkEnd w:id="241"/>
      <w:r>
        <w:rPr/>
      </w:r>
      <w:r>
        <w:rPr>
          <w:sz w:val="22"/>
        </w:rPr>
        <w:t>Operating</w:t>
      </w:r>
      <w:r>
        <w:rPr>
          <w:spacing w:val="-4"/>
          <w:sz w:val="22"/>
        </w:rPr>
        <w:t> </w:t>
      </w:r>
      <w:r>
        <w:rPr>
          <w:sz w:val="22"/>
        </w:rPr>
        <w:t>as</w:t>
      </w:r>
      <w:r>
        <w:rPr>
          <w:spacing w:val="-3"/>
          <w:sz w:val="22"/>
        </w:rPr>
        <w:t> </w:t>
      </w:r>
      <w:r>
        <w:rPr>
          <w:sz w:val="22"/>
        </w:rPr>
        <w:t>a</w:t>
      </w:r>
      <w:r>
        <w:rPr>
          <w:spacing w:val="-5"/>
          <w:sz w:val="22"/>
        </w:rPr>
        <w:t> </w:t>
      </w:r>
      <w:r>
        <w:rPr>
          <w:sz w:val="22"/>
        </w:rPr>
        <w:t>full</w:t>
      </w:r>
      <w:r>
        <w:rPr>
          <w:spacing w:val="-3"/>
          <w:sz w:val="22"/>
        </w:rPr>
        <w:t> </w:t>
      </w:r>
      <w:r>
        <w:rPr>
          <w:sz w:val="22"/>
        </w:rPr>
        <w:t>retail</w:t>
      </w:r>
      <w:r>
        <w:rPr>
          <w:spacing w:val="-3"/>
          <w:sz w:val="22"/>
        </w:rPr>
        <w:t> </w:t>
      </w:r>
      <w:r>
        <w:rPr>
          <w:sz w:val="22"/>
        </w:rPr>
        <w:t>pharmacy</w:t>
      </w:r>
      <w:r>
        <w:rPr>
          <w:spacing w:val="-2"/>
          <w:sz w:val="22"/>
        </w:rPr>
        <w:t> </w:t>
      </w:r>
      <w:r>
        <w:rPr>
          <w:sz w:val="22"/>
        </w:rPr>
        <w:t>with</w:t>
      </w:r>
      <w:r>
        <w:rPr>
          <w:spacing w:val="-4"/>
          <w:sz w:val="22"/>
        </w:rPr>
        <w:t> </w:t>
      </w:r>
      <w:r>
        <w:rPr>
          <w:sz w:val="22"/>
        </w:rPr>
        <w:t>PBM</w:t>
      </w:r>
      <w:r>
        <w:rPr>
          <w:spacing w:val="-4"/>
          <w:sz w:val="22"/>
        </w:rPr>
        <w:t> </w:t>
      </w:r>
      <w:r>
        <w:rPr>
          <w:sz w:val="22"/>
        </w:rPr>
        <w:t>contracting</w:t>
      </w:r>
      <w:r>
        <w:rPr>
          <w:spacing w:val="-4"/>
          <w:sz w:val="22"/>
        </w:rPr>
        <w:t> </w:t>
      </w:r>
      <w:r>
        <w:rPr>
          <w:sz w:val="22"/>
        </w:rPr>
        <w:t>and</w:t>
      </w:r>
      <w:r>
        <w:rPr>
          <w:spacing w:val="-4"/>
          <w:sz w:val="22"/>
        </w:rPr>
        <w:t> </w:t>
      </w:r>
      <w:r>
        <w:rPr>
          <w:sz w:val="22"/>
        </w:rPr>
        <w:t>insurance</w:t>
      </w:r>
      <w:r>
        <w:rPr>
          <w:spacing w:val="-2"/>
          <w:sz w:val="22"/>
        </w:rPr>
        <w:t> </w:t>
      </w:r>
      <w:r>
        <w:rPr>
          <w:sz w:val="22"/>
        </w:rPr>
        <w:t>processing,</w:t>
      </w:r>
      <w:r>
        <w:rPr>
          <w:spacing w:val="-3"/>
          <w:sz w:val="22"/>
        </w:rPr>
        <w:t> </w:t>
      </w:r>
      <w:r>
        <w:rPr>
          <w:sz w:val="22"/>
        </w:rPr>
        <w:t>including </w:t>
      </w:r>
      <w:r>
        <w:rPr>
          <w:spacing w:val="-2"/>
          <w:sz w:val="22"/>
        </w:rPr>
        <w:t>MassHealth</w:t>
      </w:r>
    </w:p>
    <w:p>
      <w:pPr>
        <w:pStyle w:val="ListParagraph"/>
        <w:spacing w:after="0" w:line="240" w:lineRule="auto"/>
        <w:jc w:val="left"/>
        <w:rPr>
          <w:rFonts w:ascii="Symbol" w:hAnsi="Symbol"/>
          <w:sz w:val="20"/>
        </w:rPr>
        <w:sectPr>
          <w:pgSz w:w="12240" w:h="15840"/>
          <w:pgMar w:header="0" w:footer="1593" w:top="1400" w:bottom="1800" w:left="360" w:right="720"/>
        </w:sectPr>
      </w:pPr>
    </w:p>
    <w:p>
      <w:pPr>
        <w:pStyle w:val="BodyText"/>
        <w:spacing w:before="39"/>
        <w:ind w:left="1079" w:right="783"/>
      </w:pPr>
      <w:bookmarkStart w:name="The pharmacy is transitioning from a vac" w:id="242"/>
      <w:bookmarkEnd w:id="242"/>
      <w:r>
        <w:rPr/>
      </w:r>
      <w:r>
        <w:rPr/>
        <w:t>The</w:t>
      </w:r>
      <w:r>
        <w:rPr>
          <w:spacing w:val="-2"/>
        </w:rPr>
        <w:t> </w:t>
      </w:r>
      <w:r>
        <w:rPr/>
        <w:t>pharmacy</w:t>
      </w:r>
      <w:r>
        <w:rPr>
          <w:spacing w:val="-2"/>
        </w:rPr>
        <w:t> </w:t>
      </w:r>
      <w:r>
        <w:rPr/>
        <w:t>is</w:t>
      </w:r>
      <w:r>
        <w:rPr>
          <w:spacing w:val="-3"/>
        </w:rPr>
        <w:t> </w:t>
      </w:r>
      <w:r>
        <w:rPr/>
        <w:t>transitioning</w:t>
      </w:r>
      <w:r>
        <w:rPr>
          <w:spacing w:val="-4"/>
        </w:rPr>
        <w:t> </w:t>
      </w:r>
      <w:r>
        <w:rPr/>
        <w:t>from</w:t>
      </w:r>
      <w:r>
        <w:rPr>
          <w:spacing w:val="-4"/>
        </w:rPr>
        <w:t> </w:t>
      </w:r>
      <w:r>
        <w:rPr/>
        <w:t>a</w:t>
      </w:r>
      <w:r>
        <w:rPr>
          <w:spacing w:val="-5"/>
        </w:rPr>
        <w:t> </w:t>
      </w:r>
      <w:r>
        <w:rPr/>
        <w:t>vaccine-only</w:t>
      </w:r>
      <w:r>
        <w:rPr>
          <w:spacing w:val="-4"/>
        </w:rPr>
        <w:t> </w:t>
      </w:r>
      <w:r>
        <w:rPr/>
        <w:t>model</w:t>
      </w:r>
      <w:r>
        <w:rPr>
          <w:spacing w:val="-3"/>
        </w:rPr>
        <w:t> </w:t>
      </w:r>
      <w:r>
        <w:rPr/>
        <w:t>to</w:t>
      </w:r>
      <w:r>
        <w:rPr>
          <w:spacing w:val="-4"/>
        </w:rPr>
        <w:t> </w:t>
      </w:r>
      <w:r>
        <w:rPr/>
        <w:t>a</w:t>
      </w:r>
      <w:r>
        <w:rPr>
          <w:spacing w:val="-3"/>
        </w:rPr>
        <w:t> </w:t>
      </w:r>
      <w:r>
        <w:rPr/>
        <w:t>full-service</w:t>
      </w:r>
      <w:r>
        <w:rPr>
          <w:spacing w:val="-2"/>
        </w:rPr>
        <w:t> </w:t>
      </w:r>
      <w:r>
        <w:rPr/>
        <w:t>pharmacy,</w:t>
      </w:r>
      <w:r>
        <w:rPr>
          <w:spacing w:val="-5"/>
        </w:rPr>
        <w:t> </w:t>
      </w:r>
      <w:r>
        <w:rPr/>
        <w:t>enabling</w:t>
      </w:r>
      <w:r>
        <w:rPr>
          <w:spacing w:val="-4"/>
        </w:rPr>
        <w:t> </w:t>
      </w:r>
      <w:r>
        <w:rPr/>
        <w:t>dispensing to the general public and processing prescriptions through contracted PBMs.</w:t>
      </w:r>
    </w:p>
    <w:p>
      <w:pPr>
        <w:pStyle w:val="BodyText"/>
      </w:pPr>
    </w:p>
    <w:p>
      <w:pPr>
        <w:pStyle w:val="BodyText"/>
        <w:spacing w:line="268" w:lineRule="exact" w:before="1"/>
        <w:ind w:left="1079"/>
      </w:pPr>
      <w:bookmarkStart w:name="Controlled Substances Registration &amp; DEA" w:id="243"/>
      <w:bookmarkEnd w:id="243"/>
      <w:r>
        <w:rPr/>
      </w:r>
      <w:r>
        <w:rPr/>
        <w:t>Controlled</w:t>
      </w:r>
      <w:r>
        <w:rPr>
          <w:spacing w:val="-6"/>
        </w:rPr>
        <w:t> </w:t>
      </w:r>
      <w:r>
        <w:rPr/>
        <w:t>Substances</w:t>
      </w:r>
      <w:r>
        <w:rPr>
          <w:spacing w:val="-4"/>
        </w:rPr>
        <w:t> </w:t>
      </w:r>
      <w:r>
        <w:rPr/>
        <w:t>Registration</w:t>
      </w:r>
      <w:r>
        <w:rPr>
          <w:spacing w:val="-6"/>
        </w:rPr>
        <w:t> </w:t>
      </w:r>
      <w:r>
        <w:rPr/>
        <w:t>&amp;</w:t>
      </w:r>
      <w:r>
        <w:rPr>
          <w:spacing w:val="-6"/>
        </w:rPr>
        <w:t> </w:t>
      </w:r>
      <w:r>
        <w:rPr/>
        <w:t>DEA</w:t>
      </w:r>
      <w:r>
        <w:rPr>
          <w:spacing w:val="-4"/>
        </w:rPr>
        <w:t> </w:t>
      </w:r>
      <w:r>
        <w:rPr>
          <w:spacing w:val="-2"/>
        </w:rPr>
        <w:t>Status</w:t>
      </w:r>
    </w:p>
    <w:p>
      <w:pPr>
        <w:pStyle w:val="BodyText"/>
        <w:ind w:left="1079" w:right="783"/>
      </w:pPr>
      <w:bookmarkStart w:name="Mass Vax seeks to amend its MCSR to incl" w:id="244"/>
      <w:bookmarkEnd w:id="244"/>
      <w:r>
        <w:rPr/>
      </w:r>
      <w:r>
        <w:rPr/>
        <w:t>Mass</w:t>
      </w:r>
      <w:r>
        <w:rPr>
          <w:spacing w:val="-2"/>
        </w:rPr>
        <w:t> </w:t>
      </w:r>
      <w:r>
        <w:rPr/>
        <w:t>Vax</w:t>
      </w:r>
      <w:r>
        <w:rPr>
          <w:spacing w:val="-1"/>
        </w:rPr>
        <w:t> </w:t>
      </w:r>
      <w:r>
        <w:rPr/>
        <w:t>seeks</w:t>
      </w:r>
      <w:r>
        <w:rPr>
          <w:spacing w:val="-4"/>
        </w:rPr>
        <w:t> </w:t>
      </w:r>
      <w:r>
        <w:rPr/>
        <w:t>to</w:t>
      </w:r>
      <w:r>
        <w:rPr>
          <w:spacing w:val="-1"/>
        </w:rPr>
        <w:t> </w:t>
      </w:r>
      <w:r>
        <w:rPr/>
        <w:t>amend</w:t>
      </w:r>
      <w:r>
        <w:rPr>
          <w:spacing w:val="-3"/>
        </w:rPr>
        <w:t> </w:t>
      </w:r>
      <w:r>
        <w:rPr/>
        <w:t>its</w:t>
      </w:r>
      <w:r>
        <w:rPr>
          <w:spacing w:val="-2"/>
        </w:rPr>
        <w:t> </w:t>
      </w:r>
      <w:r>
        <w:rPr/>
        <w:t>MCSR</w:t>
      </w:r>
      <w:r>
        <w:rPr>
          <w:spacing w:val="-2"/>
        </w:rPr>
        <w:t> </w:t>
      </w:r>
      <w:r>
        <w:rPr/>
        <w:t>to</w:t>
      </w:r>
      <w:r>
        <w:rPr>
          <w:spacing w:val="-1"/>
        </w:rPr>
        <w:t> </w:t>
      </w:r>
      <w:r>
        <w:rPr/>
        <w:t>include</w:t>
      </w:r>
      <w:r>
        <w:rPr>
          <w:spacing w:val="-1"/>
        </w:rPr>
        <w:t> </w:t>
      </w:r>
      <w:r>
        <w:rPr/>
        <w:t>Schedules</w:t>
      </w:r>
      <w:r>
        <w:rPr>
          <w:spacing w:val="-2"/>
        </w:rPr>
        <w:t> </w:t>
      </w:r>
      <w:r>
        <w:rPr/>
        <w:t>II–V.</w:t>
      </w:r>
      <w:r>
        <w:rPr>
          <w:spacing w:val="-2"/>
        </w:rPr>
        <w:t> </w:t>
      </w:r>
      <w:r>
        <w:rPr/>
        <w:t>A</w:t>
      </w:r>
      <w:r>
        <w:rPr>
          <w:spacing w:val="-5"/>
        </w:rPr>
        <w:t> </w:t>
      </w:r>
      <w:r>
        <w:rPr/>
        <w:t>DEA</w:t>
      </w:r>
      <w:r>
        <w:rPr>
          <w:spacing w:val="-2"/>
        </w:rPr>
        <w:t> </w:t>
      </w:r>
      <w:r>
        <w:rPr/>
        <w:t>registration</w:t>
      </w:r>
      <w:r>
        <w:rPr>
          <w:spacing w:val="-3"/>
        </w:rPr>
        <w:t> </w:t>
      </w:r>
      <w:r>
        <w:rPr/>
        <w:t>is</w:t>
      </w:r>
      <w:r>
        <w:rPr>
          <w:spacing w:val="-2"/>
        </w:rPr>
        <w:t> </w:t>
      </w:r>
      <w:r>
        <w:rPr/>
        <w:t>pending</w:t>
      </w:r>
      <w:r>
        <w:rPr>
          <w:spacing w:val="-3"/>
        </w:rPr>
        <w:t> </w:t>
      </w:r>
      <w:r>
        <w:rPr/>
        <w:t>and</w:t>
      </w:r>
      <w:r>
        <w:rPr>
          <w:spacing w:val="-3"/>
        </w:rPr>
        <w:t> </w:t>
      </w:r>
      <w:r>
        <w:rPr/>
        <w:t>cannot be issued until MCSR approval is granted, consistent with Massachusetts requirements.</w:t>
      </w:r>
    </w:p>
    <w:p>
      <w:pPr>
        <w:pStyle w:val="BodyText"/>
        <w:spacing w:before="268"/>
        <w:ind w:left="1079"/>
      </w:pPr>
      <w:bookmarkStart w:name="Renovation Review &amp; Waiver Withdrawals" w:id="245"/>
      <w:bookmarkEnd w:id="245"/>
      <w:r>
        <w:rPr/>
      </w:r>
      <w:bookmarkStart w:name="The Board reviewed and approved the subm" w:id="246"/>
      <w:bookmarkEnd w:id="246"/>
      <w:r>
        <w:rPr/>
      </w:r>
      <w:r>
        <w:rPr/>
        <w:t>Renovation</w:t>
      </w:r>
      <w:r>
        <w:rPr>
          <w:spacing w:val="-5"/>
        </w:rPr>
        <w:t> </w:t>
      </w:r>
      <w:r>
        <w:rPr/>
        <w:t>Review</w:t>
      </w:r>
      <w:r>
        <w:rPr>
          <w:spacing w:val="-6"/>
        </w:rPr>
        <w:t> </w:t>
      </w:r>
      <w:r>
        <w:rPr/>
        <w:t>&amp;</w:t>
      </w:r>
      <w:r>
        <w:rPr>
          <w:spacing w:val="-3"/>
        </w:rPr>
        <w:t> </w:t>
      </w:r>
      <w:r>
        <w:rPr/>
        <w:t>Waiver</w:t>
      </w:r>
      <w:r>
        <w:rPr>
          <w:spacing w:val="-3"/>
        </w:rPr>
        <w:t> </w:t>
      </w:r>
      <w:r>
        <w:rPr>
          <w:spacing w:val="-2"/>
        </w:rPr>
        <w:t>Withdrawals</w:t>
      </w:r>
    </w:p>
    <w:p>
      <w:pPr>
        <w:pStyle w:val="BodyText"/>
        <w:ind w:left="1079" w:right="1148"/>
      </w:pPr>
      <w:r>
        <w:rPr/>
        <w:t>The</w:t>
      </w:r>
      <w:r>
        <w:rPr>
          <w:spacing w:val="-2"/>
        </w:rPr>
        <w:t> </w:t>
      </w:r>
      <w:r>
        <w:rPr/>
        <w:t>Board</w:t>
      </w:r>
      <w:r>
        <w:rPr>
          <w:spacing w:val="-4"/>
        </w:rPr>
        <w:t> </w:t>
      </w:r>
      <w:r>
        <w:rPr/>
        <w:t>reviewed</w:t>
      </w:r>
      <w:r>
        <w:rPr>
          <w:spacing w:val="-4"/>
        </w:rPr>
        <w:t> </w:t>
      </w:r>
      <w:r>
        <w:rPr/>
        <w:t>and</w:t>
      </w:r>
      <w:r>
        <w:rPr>
          <w:spacing w:val="-4"/>
        </w:rPr>
        <w:t> </w:t>
      </w:r>
      <w:r>
        <w:rPr/>
        <w:t>approved</w:t>
      </w:r>
      <w:r>
        <w:rPr>
          <w:spacing w:val="-4"/>
        </w:rPr>
        <w:t> </w:t>
      </w:r>
      <w:r>
        <w:rPr/>
        <w:t>the</w:t>
      </w:r>
      <w:r>
        <w:rPr>
          <w:spacing w:val="-5"/>
        </w:rPr>
        <w:t> </w:t>
      </w:r>
      <w:r>
        <w:rPr/>
        <w:t>submitted</w:t>
      </w:r>
      <w:r>
        <w:rPr>
          <w:spacing w:val="-4"/>
        </w:rPr>
        <w:t> </w:t>
      </w:r>
      <w:r>
        <w:rPr/>
        <w:t>elevation</w:t>
      </w:r>
      <w:r>
        <w:rPr>
          <w:spacing w:val="-4"/>
        </w:rPr>
        <w:t> </w:t>
      </w:r>
      <w:r>
        <w:rPr/>
        <w:t>drawings</w:t>
      </w:r>
      <w:r>
        <w:rPr>
          <w:spacing w:val="-3"/>
        </w:rPr>
        <w:t> </w:t>
      </w:r>
      <w:r>
        <w:rPr/>
        <w:t>and</w:t>
      </w:r>
      <w:r>
        <w:rPr>
          <w:spacing w:val="-4"/>
        </w:rPr>
        <w:t> </w:t>
      </w:r>
      <w:r>
        <w:rPr/>
        <w:t>blueprints,</w:t>
      </w:r>
      <w:r>
        <w:rPr>
          <w:spacing w:val="-3"/>
        </w:rPr>
        <w:t> </w:t>
      </w:r>
      <w:r>
        <w:rPr/>
        <w:t>despite</w:t>
      </w:r>
      <w:r>
        <w:rPr>
          <w:spacing w:val="-2"/>
        </w:rPr>
        <w:t> </w:t>
      </w:r>
      <w:r>
        <w:rPr/>
        <w:t>the pharmacy’s 217 sq. ft. footprint not meeting the 325 sq. ft. minimum requirement.</w:t>
      </w:r>
    </w:p>
    <w:p>
      <w:pPr>
        <w:pStyle w:val="BodyText"/>
      </w:pPr>
    </w:p>
    <w:p>
      <w:pPr>
        <w:pStyle w:val="BodyText"/>
        <w:ind w:left="1079" w:right="783"/>
      </w:pPr>
      <w:bookmarkStart w:name="Dr. Fernandez requested withdrawal of fi" w:id="247"/>
      <w:bookmarkEnd w:id="247"/>
      <w:r>
        <w:rPr/>
      </w:r>
      <w:r>
        <w:rPr/>
        <w:t>Dr.</w:t>
      </w:r>
      <w:r>
        <w:rPr>
          <w:spacing w:val="-2"/>
        </w:rPr>
        <w:t> </w:t>
      </w:r>
      <w:r>
        <w:rPr/>
        <w:t>Fernandez</w:t>
      </w:r>
      <w:r>
        <w:rPr>
          <w:spacing w:val="-3"/>
        </w:rPr>
        <w:t> </w:t>
      </w:r>
      <w:r>
        <w:rPr/>
        <w:t>requested</w:t>
      </w:r>
      <w:r>
        <w:rPr>
          <w:spacing w:val="-5"/>
        </w:rPr>
        <w:t> </w:t>
      </w:r>
      <w:r>
        <w:rPr/>
        <w:t>withdrawal</w:t>
      </w:r>
      <w:r>
        <w:rPr>
          <w:spacing w:val="-5"/>
        </w:rPr>
        <w:t> </w:t>
      </w:r>
      <w:r>
        <w:rPr/>
        <w:t>of</w:t>
      </w:r>
      <w:r>
        <w:rPr>
          <w:spacing w:val="-2"/>
        </w:rPr>
        <w:t> </w:t>
      </w:r>
      <w:r>
        <w:rPr/>
        <w:t>five</w:t>
      </w:r>
      <w:r>
        <w:rPr>
          <w:spacing w:val="-1"/>
        </w:rPr>
        <w:t> </w:t>
      </w:r>
      <w:r>
        <w:rPr/>
        <w:t>previously</w:t>
      </w:r>
      <w:r>
        <w:rPr>
          <w:spacing w:val="-3"/>
        </w:rPr>
        <w:t> </w:t>
      </w:r>
      <w:r>
        <w:rPr/>
        <w:t>submitted</w:t>
      </w:r>
      <w:r>
        <w:rPr>
          <w:spacing w:val="-3"/>
        </w:rPr>
        <w:t> </w:t>
      </w:r>
      <w:r>
        <w:rPr/>
        <w:t>waivers,</w:t>
      </w:r>
      <w:r>
        <w:rPr>
          <w:spacing w:val="-2"/>
        </w:rPr>
        <w:t> </w:t>
      </w:r>
      <w:r>
        <w:rPr/>
        <w:t>which</w:t>
      </w:r>
      <w:r>
        <w:rPr>
          <w:spacing w:val="-7"/>
        </w:rPr>
        <w:t> </w:t>
      </w:r>
      <w:r>
        <w:rPr/>
        <w:t>the</w:t>
      </w:r>
      <w:r>
        <w:rPr>
          <w:spacing w:val="-1"/>
        </w:rPr>
        <w:t> </w:t>
      </w:r>
      <w:r>
        <w:rPr/>
        <w:t>Board</w:t>
      </w:r>
      <w:r>
        <w:rPr>
          <w:spacing w:val="-3"/>
        </w:rPr>
        <w:t> </w:t>
      </w:r>
      <w:r>
        <w:rPr/>
        <w:t>approved. Withdrawn waivers included:</w:t>
      </w:r>
    </w:p>
    <w:p>
      <w:pPr>
        <w:pStyle w:val="ListParagraph"/>
        <w:numPr>
          <w:ilvl w:val="0"/>
          <w:numId w:val="14"/>
        </w:numPr>
        <w:tabs>
          <w:tab w:pos="1799" w:val="left" w:leader="none"/>
        </w:tabs>
        <w:spacing w:line="240" w:lineRule="auto" w:before="268" w:after="0"/>
        <w:ind w:left="1799" w:right="826" w:hanging="360"/>
        <w:jc w:val="left"/>
        <w:rPr>
          <w:rFonts w:ascii="Symbol" w:hAnsi="Symbol"/>
          <w:sz w:val="20"/>
        </w:rPr>
      </w:pPr>
      <w:bookmarkStart w:name=" 247 CMR 9.19(1)(a) - Current copy of t" w:id="248"/>
      <w:bookmarkEnd w:id="248"/>
      <w:r>
        <w:rPr/>
      </w:r>
      <w:r>
        <w:rPr>
          <w:sz w:val="22"/>
        </w:rPr>
        <w:t>247</w:t>
      </w:r>
      <w:r>
        <w:rPr>
          <w:spacing w:val="-2"/>
          <w:sz w:val="22"/>
        </w:rPr>
        <w:t> </w:t>
      </w:r>
      <w:r>
        <w:rPr>
          <w:sz w:val="22"/>
        </w:rPr>
        <w:t>CMR</w:t>
      </w:r>
      <w:r>
        <w:rPr>
          <w:spacing w:val="-4"/>
          <w:sz w:val="22"/>
        </w:rPr>
        <w:t> </w:t>
      </w:r>
      <w:r>
        <w:rPr>
          <w:sz w:val="22"/>
        </w:rPr>
        <w:t>9.19(1)(a)</w:t>
      </w:r>
      <w:r>
        <w:rPr>
          <w:spacing w:val="-2"/>
          <w:sz w:val="22"/>
        </w:rPr>
        <w:t> </w:t>
      </w:r>
      <w:r>
        <w:rPr>
          <w:sz w:val="22"/>
        </w:rPr>
        <w:t>-</w:t>
      </w:r>
      <w:r>
        <w:rPr>
          <w:spacing w:val="-5"/>
          <w:sz w:val="22"/>
        </w:rPr>
        <w:t> </w:t>
      </w:r>
      <w:r>
        <w:rPr>
          <w:sz w:val="22"/>
        </w:rPr>
        <w:t>Current</w:t>
      </w:r>
      <w:r>
        <w:rPr>
          <w:spacing w:val="-2"/>
          <w:sz w:val="22"/>
        </w:rPr>
        <w:t> </w:t>
      </w:r>
      <w:r>
        <w:rPr>
          <w:sz w:val="22"/>
        </w:rPr>
        <w:t>copy</w:t>
      </w:r>
      <w:r>
        <w:rPr>
          <w:spacing w:val="-4"/>
          <w:sz w:val="22"/>
        </w:rPr>
        <w:t> </w:t>
      </w:r>
      <w:r>
        <w:rPr>
          <w:sz w:val="22"/>
        </w:rPr>
        <w:t>of</w:t>
      </w:r>
      <w:r>
        <w:rPr>
          <w:spacing w:val="-3"/>
          <w:sz w:val="22"/>
        </w:rPr>
        <w:t> </w:t>
      </w:r>
      <w:r>
        <w:rPr>
          <w:sz w:val="22"/>
        </w:rPr>
        <w:t>the</w:t>
      </w:r>
      <w:r>
        <w:rPr>
          <w:spacing w:val="-4"/>
          <w:sz w:val="22"/>
        </w:rPr>
        <w:t> </w:t>
      </w:r>
      <w:r>
        <w:rPr>
          <w:sz w:val="22"/>
        </w:rPr>
        <w:t>Massachusetts</w:t>
      </w:r>
      <w:r>
        <w:rPr>
          <w:spacing w:val="-3"/>
          <w:sz w:val="22"/>
        </w:rPr>
        <w:t> </w:t>
      </w:r>
      <w:r>
        <w:rPr>
          <w:sz w:val="22"/>
        </w:rPr>
        <w:t>List</w:t>
      </w:r>
      <w:r>
        <w:rPr>
          <w:spacing w:val="-4"/>
          <w:sz w:val="22"/>
        </w:rPr>
        <w:t> </w:t>
      </w:r>
      <w:r>
        <w:rPr>
          <w:sz w:val="22"/>
        </w:rPr>
        <w:t>of</w:t>
      </w:r>
      <w:r>
        <w:rPr>
          <w:spacing w:val="-3"/>
          <w:sz w:val="22"/>
        </w:rPr>
        <w:t> </w:t>
      </w:r>
      <w:r>
        <w:rPr>
          <w:sz w:val="22"/>
        </w:rPr>
        <w:t>Interchangeable</w:t>
      </w:r>
      <w:r>
        <w:rPr>
          <w:spacing w:val="-4"/>
          <w:sz w:val="22"/>
        </w:rPr>
        <w:t> </w:t>
      </w:r>
      <w:r>
        <w:rPr>
          <w:sz w:val="22"/>
        </w:rPr>
        <w:t>Drugs</w:t>
      </w:r>
      <w:r>
        <w:rPr>
          <w:spacing w:val="-3"/>
          <w:sz w:val="22"/>
        </w:rPr>
        <w:t> </w:t>
      </w:r>
      <w:r>
        <w:rPr>
          <w:sz w:val="22"/>
        </w:rPr>
        <w:t>including the Orange Book</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247 CMR 9.19(1)(b) - Current quarterly" w:id="249"/>
      <w:bookmarkEnd w:id="249"/>
      <w:r>
        <w:rPr/>
      </w:r>
      <w:r>
        <w:rPr>
          <w:sz w:val="22"/>
        </w:rPr>
        <w:t>247</w:t>
      </w:r>
      <w:r>
        <w:rPr>
          <w:spacing w:val="-4"/>
          <w:sz w:val="22"/>
        </w:rPr>
        <w:t> </w:t>
      </w:r>
      <w:r>
        <w:rPr>
          <w:sz w:val="22"/>
        </w:rPr>
        <w:t>CMR</w:t>
      </w:r>
      <w:r>
        <w:rPr>
          <w:spacing w:val="-7"/>
          <w:sz w:val="22"/>
        </w:rPr>
        <w:t> </w:t>
      </w:r>
      <w:r>
        <w:rPr>
          <w:sz w:val="22"/>
        </w:rPr>
        <w:t>9.19(1)(b)</w:t>
      </w:r>
      <w:r>
        <w:rPr>
          <w:spacing w:val="-3"/>
          <w:sz w:val="22"/>
        </w:rPr>
        <w:t> </w:t>
      </w:r>
      <w:r>
        <w:rPr>
          <w:sz w:val="22"/>
        </w:rPr>
        <w:t>-</w:t>
      </w:r>
      <w:r>
        <w:rPr>
          <w:spacing w:val="-5"/>
          <w:sz w:val="22"/>
        </w:rPr>
        <w:t> </w:t>
      </w:r>
      <w:r>
        <w:rPr>
          <w:sz w:val="22"/>
        </w:rPr>
        <w:t>Current</w:t>
      </w:r>
      <w:r>
        <w:rPr>
          <w:spacing w:val="-3"/>
          <w:sz w:val="22"/>
        </w:rPr>
        <w:t> </w:t>
      </w:r>
      <w:r>
        <w:rPr>
          <w:sz w:val="22"/>
        </w:rPr>
        <w:t>quarterly</w:t>
      </w:r>
      <w:r>
        <w:rPr>
          <w:spacing w:val="-6"/>
          <w:sz w:val="22"/>
        </w:rPr>
        <w:t> </w:t>
      </w:r>
      <w:r>
        <w:rPr>
          <w:sz w:val="22"/>
        </w:rPr>
        <w:t>Compendia</w:t>
      </w:r>
      <w:r>
        <w:rPr>
          <w:spacing w:val="-4"/>
          <w:sz w:val="22"/>
        </w:rPr>
        <w:t> </w:t>
      </w:r>
      <w:r>
        <w:rPr>
          <w:spacing w:val="-2"/>
          <w:sz w:val="22"/>
        </w:rPr>
        <w:t>updates</w:t>
      </w:r>
    </w:p>
    <w:p>
      <w:pPr>
        <w:pStyle w:val="ListParagraph"/>
        <w:numPr>
          <w:ilvl w:val="0"/>
          <w:numId w:val="14"/>
        </w:numPr>
        <w:tabs>
          <w:tab w:pos="1799" w:val="left" w:leader="none"/>
        </w:tabs>
        <w:spacing w:line="240" w:lineRule="auto" w:before="1" w:after="0"/>
        <w:ind w:left="1799" w:right="0" w:hanging="359"/>
        <w:jc w:val="left"/>
        <w:rPr>
          <w:rFonts w:ascii="Symbol" w:hAnsi="Symbol"/>
          <w:sz w:val="20"/>
        </w:rPr>
      </w:pPr>
      <w:bookmarkStart w:name=" 247 CMR 9.19(1)(f) - Equipment, suppli" w:id="250"/>
      <w:bookmarkEnd w:id="250"/>
      <w:r>
        <w:rPr/>
      </w:r>
      <w:r>
        <w:rPr>
          <w:sz w:val="22"/>
        </w:rPr>
        <w:t>247</w:t>
      </w:r>
      <w:r>
        <w:rPr>
          <w:spacing w:val="-3"/>
          <w:sz w:val="22"/>
        </w:rPr>
        <w:t> </w:t>
      </w:r>
      <w:r>
        <w:rPr>
          <w:sz w:val="22"/>
        </w:rPr>
        <w:t>CMR</w:t>
      </w:r>
      <w:r>
        <w:rPr>
          <w:spacing w:val="-5"/>
          <w:sz w:val="22"/>
        </w:rPr>
        <w:t> </w:t>
      </w:r>
      <w:r>
        <w:rPr>
          <w:sz w:val="22"/>
        </w:rPr>
        <w:t>9.19(1)(f)</w:t>
      </w:r>
      <w:r>
        <w:rPr>
          <w:spacing w:val="-2"/>
          <w:sz w:val="22"/>
        </w:rPr>
        <w:t> </w:t>
      </w:r>
      <w:r>
        <w:rPr>
          <w:sz w:val="22"/>
        </w:rPr>
        <w:t>-</w:t>
      </w:r>
      <w:r>
        <w:rPr>
          <w:spacing w:val="-6"/>
          <w:sz w:val="22"/>
        </w:rPr>
        <w:t> </w:t>
      </w:r>
      <w:r>
        <w:rPr>
          <w:sz w:val="22"/>
        </w:rPr>
        <w:t>Equipment,</w:t>
      </w:r>
      <w:r>
        <w:rPr>
          <w:spacing w:val="-5"/>
          <w:sz w:val="22"/>
        </w:rPr>
        <w:t> </w:t>
      </w:r>
      <w:r>
        <w:rPr>
          <w:sz w:val="22"/>
        </w:rPr>
        <w:t>supplies,</w:t>
      </w:r>
      <w:r>
        <w:rPr>
          <w:spacing w:val="-3"/>
          <w:sz w:val="22"/>
        </w:rPr>
        <w:t> </w:t>
      </w:r>
      <w:r>
        <w:rPr>
          <w:sz w:val="22"/>
        </w:rPr>
        <w:t>and</w:t>
      </w:r>
      <w:r>
        <w:rPr>
          <w:spacing w:val="-6"/>
          <w:sz w:val="22"/>
        </w:rPr>
        <w:t> </w:t>
      </w:r>
      <w:r>
        <w:rPr>
          <w:spacing w:val="-2"/>
          <w:sz w:val="22"/>
        </w:rPr>
        <w:t>medications</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247 CMR 9.19(1)(g) - Presence of requi" w:id="251"/>
      <w:bookmarkEnd w:id="251"/>
      <w:r>
        <w:rPr/>
      </w:r>
      <w:r>
        <w:rPr>
          <w:sz w:val="22"/>
        </w:rPr>
        <w:t>247</w:t>
      </w:r>
      <w:r>
        <w:rPr>
          <w:spacing w:val="-4"/>
          <w:sz w:val="22"/>
        </w:rPr>
        <w:t> </w:t>
      </w:r>
      <w:r>
        <w:rPr>
          <w:sz w:val="22"/>
        </w:rPr>
        <w:t>CMR</w:t>
      </w:r>
      <w:r>
        <w:rPr>
          <w:spacing w:val="-7"/>
          <w:sz w:val="22"/>
        </w:rPr>
        <w:t> </w:t>
      </w:r>
      <w:r>
        <w:rPr>
          <w:sz w:val="22"/>
        </w:rPr>
        <w:t>9.19(1)(g)</w:t>
      </w:r>
      <w:r>
        <w:rPr>
          <w:spacing w:val="-4"/>
          <w:sz w:val="22"/>
        </w:rPr>
        <w:t> </w:t>
      </w:r>
      <w:r>
        <w:rPr>
          <w:sz w:val="22"/>
        </w:rPr>
        <w:t>-</w:t>
      </w:r>
      <w:r>
        <w:rPr>
          <w:spacing w:val="-8"/>
          <w:sz w:val="22"/>
        </w:rPr>
        <w:t> </w:t>
      </w:r>
      <w:r>
        <w:rPr>
          <w:sz w:val="22"/>
        </w:rPr>
        <w:t>Presence</w:t>
      </w:r>
      <w:r>
        <w:rPr>
          <w:spacing w:val="-3"/>
          <w:sz w:val="22"/>
        </w:rPr>
        <w:t> </w:t>
      </w:r>
      <w:r>
        <w:rPr>
          <w:sz w:val="22"/>
        </w:rPr>
        <w:t>of</w:t>
      </w:r>
      <w:r>
        <w:rPr>
          <w:spacing w:val="-7"/>
          <w:sz w:val="22"/>
        </w:rPr>
        <w:t> </w:t>
      </w:r>
      <w:r>
        <w:rPr>
          <w:sz w:val="22"/>
        </w:rPr>
        <w:t>required</w:t>
      </w:r>
      <w:r>
        <w:rPr>
          <w:spacing w:val="-5"/>
          <w:sz w:val="22"/>
        </w:rPr>
        <w:t> </w:t>
      </w:r>
      <w:r>
        <w:rPr>
          <w:sz w:val="22"/>
        </w:rPr>
        <w:t>pharmacy</w:t>
      </w:r>
      <w:r>
        <w:rPr>
          <w:spacing w:val="-4"/>
          <w:sz w:val="22"/>
        </w:rPr>
        <w:t> </w:t>
      </w:r>
      <w:r>
        <w:rPr>
          <w:sz w:val="22"/>
        </w:rPr>
        <w:t>signage</w:t>
      </w:r>
      <w:r>
        <w:rPr>
          <w:spacing w:val="-4"/>
          <w:sz w:val="22"/>
        </w:rPr>
        <w:t> </w:t>
      </w:r>
      <w:r>
        <w:rPr>
          <w:sz w:val="22"/>
        </w:rPr>
        <w:t>displaying</w:t>
      </w:r>
      <w:r>
        <w:rPr>
          <w:spacing w:val="-5"/>
          <w:sz w:val="22"/>
        </w:rPr>
        <w:t> </w:t>
      </w:r>
      <w:r>
        <w:rPr>
          <w:sz w:val="22"/>
        </w:rPr>
        <w:t>the</w:t>
      </w:r>
      <w:r>
        <w:rPr>
          <w:spacing w:val="-4"/>
          <w:sz w:val="22"/>
        </w:rPr>
        <w:t> </w:t>
      </w:r>
      <w:r>
        <w:rPr>
          <w:sz w:val="22"/>
        </w:rPr>
        <w:t>pharmacy</w:t>
      </w:r>
      <w:r>
        <w:rPr>
          <w:spacing w:val="-3"/>
          <w:sz w:val="22"/>
        </w:rPr>
        <w:t> </w:t>
      </w:r>
      <w:r>
        <w:rPr>
          <w:spacing w:val="-4"/>
          <w:sz w:val="22"/>
        </w:rPr>
        <w:t>name</w:t>
      </w:r>
    </w:p>
    <w:p>
      <w:pPr>
        <w:pStyle w:val="ListParagraph"/>
        <w:numPr>
          <w:ilvl w:val="0"/>
          <w:numId w:val="14"/>
        </w:numPr>
        <w:tabs>
          <w:tab w:pos="1799" w:val="left" w:leader="none"/>
        </w:tabs>
        <w:spacing w:line="240" w:lineRule="auto" w:before="0" w:after="0"/>
        <w:ind w:left="1799" w:right="0" w:hanging="359"/>
        <w:jc w:val="left"/>
        <w:rPr>
          <w:rFonts w:ascii="Symbol" w:hAnsi="Symbol"/>
          <w:sz w:val="20"/>
        </w:rPr>
      </w:pPr>
      <w:bookmarkStart w:name=" 247 CMR 9.19(1)(h) - Display of the MO" w:id="252"/>
      <w:bookmarkEnd w:id="252"/>
      <w:r>
        <w:rPr/>
      </w:r>
      <w:r>
        <w:rPr>
          <w:sz w:val="22"/>
        </w:rPr>
        <w:t>247</w:t>
      </w:r>
      <w:r>
        <w:rPr>
          <w:spacing w:val="-2"/>
          <w:sz w:val="22"/>
        </w:rPr>
        <w:t> </w:t>
      </w:r>
      <w:r>
        <w:rPr>
          <w:sz w:val="22"/>
        </w:rPr>
        <w:t>CMR</w:t>
      </w:r>
      <w:r>
        <w:rPr>
          <w:spacing w:val="-5"/>
          <w:sz w:val="22"/>
        </w:rPr>
        <w:t> </w:t>
      </w:r>
      <w:r>
        <w:rPr>
          <w:sz w:val="22"/>
        </w:rPr>
        <w:t>9.19(1)(h)</w:t>
      </w:r>
      <w:r>
        <w:rPr>
          <w:spacing w:val="-1"/>
          <w:sz w:val="22"/>
        </w:rPr>
        <w:t> </w:t>
      </w:r>
      <w:r>
        <w:rPr>
          <w:sz w:val="22"/>
        </w:rPr>
        <w:t>-</w:t>
      </w:r>
      <w:r>
        <w:rPr>
          <w:spacing w:val="-6"/>
          <w:sz w:val="22"/>
        </w:rPr>
        <w:t> </w:t>
      </w:r>
      <w:r>
        <w:rPr>
          <w:sz w:val="22"/>
        </w:rPr>
        <w:t>Display</w:t>
      </w:r>
      <w:r>
        <w:rPr>
          <w:spacing w:val="-1"/>
          <w:sz w:val="22"/>
        </w:rPr>
        <w:t> </w:t>
      </w:r>
      <w:r>
        <w:rPr>
          <w:sz w:val="22"/>
        </w:rPr>
        <w:t>of</w:t>
      </w:r>
      <w:r>
        <w:rPr>
          <w:spacing w:val="-6"/>
          <w:sz w:val="22"/>
        </w:rPr>
        <w:t> </w:t>
      </w:r>
      <w:r>
        <w:rPr>
          <w:sz w:val="22"/>
        </w:rPr>
        <w:t>the</w:t>
      </w:r>
      <w:r>
        <w:rPr>
          <w:spacing w:val="-4"/>
          <w:sz w:val="22"/>
        </w:rPr>
        <w:t> </w:t>
      </w:r>
      <w:r>
        <w:rPr>
          <w:sz w:val="22"/>
        </w:rPr>
        <w:t>MOR</w:t>
      </w:r>
      <w:r>
        <w:rPr>
          <w:spacing w:val="-3"/>
          <w:sz w:val="22"/>
        </w:rPr>
        <w:t> </w:t>
      </w:r>
      <w:r>
        <w:rPr>
          <w:sz w:val="22"/>
        </w:rPr>
        <w:t>name</w:t>
      </w:r>
      <w:r>
        <w:rPr>
          <w:spacing w:val="-1"/>
          <w:sz w:val="22"/>
        </w:rPr>
        <w:t> </w:t>
      </w:r>
      <w:r>
        <w:rPr>
          <w:spacing w:val="-4"/>
          <w:sz w:val="22"/>
        </w:rPr>
        <w:t>sign</w:t>
      </w:r>
    </w:p>
    <w:p>
      <w:pPr>
        <w:pStyle w:val="BodyText"/>
      </w:pPr>
    </w:p>
    <w:p>
      <w:pPr>
        <w:pStyle w:val="BodyText"/>
        <w:ind w:left="1079" w:right="1148"/>
      </w:pPr>
      <w:bookmarkStart w:name="Action: C. BELISLE made a motion to appr" w:id="253"/>
      <w:bookmarkEnd w:id="253"/>
      <w:r>
        <w:rPr/>
      </w:r>
      <w:r>
        <w:rPr>
          <w:b/>
        </w:rPr>
        <w:t>Action:</w:t>
      </w:r>
      <w:r>
        <w:rPr>
          <w:b/>
          <w:spacing w:val="-3"/>
        </w:rPr>
        <w:t> </w:t>
      </w:r>
      <w:r>
        <w:rPr/>
        <w:t>C.</w:t>
      </w:r>
      <w:r>
        <w:rPr>
          <w:spacing w:val="-2"/>
        </w:rPr>
        <w:t> </w:t>
      </w:r>
      <w:r>
        <w:rPr/>
        <w:t>BELISLE</w:t>
      </w:r>
      <w:r>
        <w:rPr>
          <w:spacing w:val="-4"/>
        </w:rPr>
        <w:t> </w:t>
      </w:r>
      <w:r>
        <w:rPr/>
        <w:t>made</w:t>
      </w:r>
      <w:r>
        <w:rPr>
          <w:spacing w:val="-4"/>
        </w:rPr>
        <w:t> </w:t>
      </w:r>
      <w:r>
        <w:rPr/>
        <w:t>a</w:t>
      </w:r>
      <w:r>
        <w:rPr>
          <w:spacing w:val="-4"/>
        </w:rPr>
        <w:t> </w:t>
      </w:r>
      <w:r>
        <w:rPr/>
        <w:t>motion</w:t>
      </w:r>
      <w:r>
        <w:rPr>
          <w:spacing w:val="-5"/>
        </w:rPr>
        <w:t> </w:t>
      </w:r>
      <w:r>
        <w:rPr/>
        <w:t>to</w:t>
      </w:r>
      <w:r>
        <w:rPr>
          <w:spacing w:val="-3"/>
        </w:rPr>
        <w:t> </w:t>
      </w:r>
      <w:r>
        <w:rPr/>
        <w:t>approve</w:t>
      </w:r>
      <w:r>
        <w:rPr>
          <w:spacing w:val="-4"/>
        </w:rPr>
        <w:t> </w:t>
      </w:r>
      <w:r>
        <w:rPr/>
        <w:t>the</w:t>
      </w:r>
      <w:r>
        <w:rPr>
          <w:spacing w:val="-1"/>
        </w:rPr>
        <w:t> </w:t>
      </w:r>
      <w:r>
        <w:rPr/>
        <w:t>retail</w:t>
      </w:r>
      <w:r>
        <w:rPr>
          <w:spacing w:val="-2"/>
        </w:rPr>
        <w:t> </w:t>
      </w:r>
      <w:r>
        <w:rPr/>
        <w:t>renovation</w:t>
      </w:r>
      <w:r>
        <w:rPr>
          <w:spacing w:val="-3"/>
        </w:rPr>
        <w:t> </w:t>
      </w:r>
      <w:r>
        <w:rPr/>
        <w:t>for</w:t>
      </w:r>
      <w:r>
        <w:rPr>
          <w:spacing w:val="-2"/>
        </w:rPr>
        <w:t> </w:t>
      </w:r>
      <w:r>
        <w:rPr/>
        <w:t>Mass</w:t>
      </w:r>
      <w:r>
        <w:rPr>
          <w:spacing w:val="-2"/>
        </w:rPr>
        <w:t> </w:t>
      </w:r>
      <w:r>
        <w:rPr/>
        <w:t>Vax,</w:t>
      </w:r>
      <w:r>
        <w:rPr>
          <w:spacing w:val="-4"/>
        </w:rPr>
        <w:t> </w:t>
      </w:r>
      <w:r>
        <w:rPr/>
        <w:t>contingent</w:t>
      </w:r>
      <w:r>
        <w:rPr>
          <w:spacing w:val="-1"/>
        </w:rPr>
        <w:t> </w:t>
      </w:r>
      <w:r>
        <w:rPr/>
        <w:t>upon</w:t>
      </w:r>
      <w:r>
        <w:rPr>
          <w:spacing w:val="-3"/>
        </w:rPr>
        <w:t> </w:t>
      </w:r>
      <w:r>
        <w:rPr/>
        <w:t>a successful inspection; seconded by D.</w:t>
      </w:r>
      <w:r>
        <w:rPr>
          <w:spacing w:val="-1"/>
        </w:rPr>
        <w:t> </w:t>
      </w:r>
      <w:r>
        <w:rPr/>
        <w:t>BARNES and</w:t>
      </w:r>
      <w:r>
        <w:rPr>
          <w:spacing w:val="-1"/>
        </w:rPr>
        <w:t> </w:t>
      </w:r>
      <w:r>
        <w:rPr/>
        <w:t>voted unanimously by roll call</w:t>
      </w:r>
      <w:r>
        <w:rPr>
          <w:spacing w:val="-1"/>
        </w:rPr>
        <w:t> </w:t>
      </w:r>
      <w:r>
        <w:rPr/>
        <w:t>of those present.</w:t>
      </w:r>
    </w:p>
    <w:p>
      <w:pPr>
        <w:pStyle w:val="BodyText"/>
        <w:spacing w:before="267"/>
        <w:ind w:left="1079"/>
      </w:pPr>
      <w:bookmarkStart w:name="Action: C. BELISLE made a motion to appr" w:id="254"/>
      <w:bookmarkEnd w:id="254"/>
      <w:r>
        <w:rPr/>
      </w:r>
      <w:r>
        <w:rPr>
          <w:b/>
        </w:rPr>
        <w:t>Action:</w:t>
      </w:r>
      <w:r>
        <w:rPr>
          <w:b/>
          <w:spacing w:val="-2"/>
        </w:rPr>
        <w:t> </w:t>
      </w:r>
      <w:r>
        <w:rPr/>
        <w:t>C.</w:t>
      </w:r>
      <w:r>
        <w:rPr>
          <w:spacing w:val="-1"/>
        </w:rPr>
        <w:t> </w:t>
      </w:r>
      <w:r>
        <w:rPr/>
        <w:t>BELISLE</w:t>
      </w:r>
      <w:r>
        <w:rPr>
          <w:spacing w:val="-3"/>
        </w:rPr>
        <w:t> </w:t>
      </w:r>
      <w:r>
        <w:rPr/>
        <w:t>made</w:t>
      </w:r>
      <w:r>
        <w:rPr>
          <w:spacing w:val="-3"/>
        </w:rPr>
        <w:t> </w:t>
      </w:r>
      <w:r>
        <w:rPr/>
        <w:t>a</w:t>
      </w:r>
      <w:r>
        <w:rPr>
          <w:spacing w:val="-3"/>
        </w:rPr>
        <w:t> </w:t>
      </w:r>
      <w:r>
        <w:rPr/>
        <w:t>motion</w:t>
      </w:r>
      <w:r>
        <w:rPr>
          <w:spacing w:val="-4"/>
        </w:rPr>
        <w:t> </w:t>
      </w:r>
      <w:r>
        <w:rPr/>
        <w:t>to</w:t>
      </w:r>
      <w:r>
        <w:rPr>
          <w:spacing w:val="-2"/>
        </w:rPr>
        <w:t> </w:t>
      </w:r>
      <w:r>
        <w:rPr/>
        <w:t>approve</w:t>
      </w:r>
      <w:r>
        <w:rPr>
          <w:spacing w:val="-3"/>
        </w:rPr>
        <w:t> </w:t>
      </w:r>
      <w:r>
        <w:rPr/>
        <w:t>the</w:t>
      </w:r>
      <w:r>
        <w:rPr>
          <w:spacing w:val="-3"/>
        </w:rPr>
        <w:t> </w:t>
      </w:r>
      <w:r>
        <w:rPr/>
        <w:t>withdrawal</w:t>
      </w:r>
      <w:r>
        <w:rPr>
          <w:spacing w:val="-1"/>
        </w:rPr>
        <w:t> </w:t>
      </w:r>
      <w:r>
        <w:rPr/>
        <w:t>of</w:t>
      </w:r>
      <w:r>
        <w:rPr>
          <w:spacing w:val="-3"/>
        </w:rPr>
        <w:t> </w:t>
      </w:r>
      <w:r>
        <w:rPr/>
        <w:t>the five</w:t>
      </w:r>
      <w:r>
        <w:rPr>
          <w:spacing w:val="-3"/>
        </w:rPr>
        <w:t> </w:t>
      </w:r>
      <w:r>
        <w:rPr/>
        <w:t>waivers</w:t>
      </w:r>
      <w:r>
        <w:rPr>
          <w:spacing w:val="-3"/>
        </w:rPr>
        <w:t> </w:t>
      </w:r>
      <w:r>
        <w:rPr/>
        <w:t>submitted</w:t>
      </w:r>
      <w:r>
        <w:rPr>
          <w:spacing w:val="-2"/>
        </w:rPr>
        <w:t> </w:t>
      </w:r>
      <w:r>
        <w:rPr/>
        <w:t>for</w:t>
      </w:r>
      <w:r>
        <w:rPr>
          <w:spacing w:val="-1"/>
        </w:rPr>
        <w:t> </w:t>
      </w:r>
      <w:r>
        <w:rPr/>
        <w:t>Board consideration; seconded by S. DINNO and voted unanimously by roll call of those present.</w:t>
      </w:r>
    </w:p>
    <w:p>
      <w:pPr>
        <w:pStyle w:val="BodyText"/>
      </w:pPr>
    </w:p>
    <w:p>
      <w:pPr>
        <w:pStyle w:val="BodyText"/>
        <w:spacing w:before="1"/>
        <w:ind w:left="1079" w:right="783"/>
      </w:pPr>
      <w:bookmarkStart w:name="Action: C. BELISLE made a motion to appr" w:id="255"/>
      <w:bookmarkEnd w:id="255"/>
      <w:r>
        <w:rPr/>
      </w:r>
      <w:r>
        <w:rPr>
          <w:b/>
        </w:rPr>
        <w:t>Action: </w:t>
      </w:r>
      <w:r>
        <w:rPr/>
        <w:t>C. BELISLE made a motion to approve the amendment of the MCSR to include Controlled Substances</w:t>
      </w:r>
      <w:r>
        <w:rPr>
          <w:spacing w:val="-2"/>
        </w:rPr>
        <w:t> </w:t>
      </w:r>
      <w:r>
        <w:rPr/>
        <w:t>Schedules</w:t>
      </w:r>
      <w:r>
        <w:rPr>
          <w:spacing w:val="-4"/>
        </w:rPr>
        <w:t> </w:t>
      </w:r>
      <w:r>
        <w:rPr/>
        <w:t>II</w:t>
      </w:r>
      <w:r>
        <w:rPr>
          <w:spacing w:val="-2"/>
        </w:rPr>
        <w:t> </w:t>
      </w:r>
      <w:r>
        <w:rPr/>
        <w:t>through</w:t>
      </w:r>
      <w:r>
        <w:rPr>
          <w:spacing w:val="-3"/>
        </w:rPr>
        <w:t> </w:t>
      </w:r>
      <w:r>
        <w:rPr/>
        <w:t>V;</w:t>
      </w:r>
      <w:r>
        <w:rPr>
          <w:spacing w:val="-1"/>
        </w:rPr>
        <w:t> </w:t>
      </w:r>
      <w:r>
        <w:rPr/>
        <w:t>seconded</w:t>
      </w:r>
      <w:r>
        <w:rPr>
          <w:spacing w:val="-3"/>
        </w:rPr>
        <w:t> </w:t>
      </w:r>
      <w:r>
        <w:rPr/>
        <w:t>by</w:t>
      </w:r>
      <w:r>
        <w:rPr>
          <w:spacing w:val="-3"/>
        </w:rPr>
        <w:t> </w:t>
      </w:r>
      <w:r>
        <w:rPr/>
        <w:t>D.</w:t>
      </w:r>
      <w:r>
        <w:rPr>
          <w:spacing w:val="-2"/>
        </w:rPr>
        <w:t> </w:t>
      </w:r>
      <w:r>
        <w:rPr/>
        <w:t>BARNES</w:t>
      </w:r>
      <w:r>
        <w:rPr>
          <w:spacing w:val="-3"/>
        </w:rPr>
        <w:t> </w:t>
      </w:r>
      <w:r>
        <w:rPr/>
        <w:t>and</w:t>
      </w:r>
      <w:r>
        <w:rPr>
          <w:spacing w:val="-3"/>
        </w:rPr>
        <w:t> </w:t>
      </w:r>
      <w:r>
        <w:rPr/>
        <w:t>voted</w:t>
      </w:r>
      <w:r>
        <w:rPr>
          <w:spacing w:val="-5"/>
        </w:rPr>
        <w:t> </w:t>
      </w:r>
      <w:r>
        <w:rPr/>
        <w:t>unanimously</w:t>
      </w:r>
      <w:r>
        <w:rPr>
          <w:spacing w:val="-1"/>
        </w:rPr>
        <w:t> </w:t>
      </w:r>
      <w:r>
        <w:rPr/>
        <w:t>by</w:t>
      </w:r>
      <w:r>
        <w:rPr>
          <w:spacing w:val="-3"/>
        </w:rPr>
        <w:t> </w:t>
      </w:r>
      <w:r>
        <w:rPr/>
        <w:t>roll</w:t>
      </w:r>
      <w:r>
        <w:rPr>
          <w:spacing w:val="-4"/>
        </w:rPr>
        <w:t> </w:t>
      </w:r>
      <w:r>
        <w:rPr/>
        <w:t>call</w:t>
      </w:r>
      <w:r>
        <w:rPr>
          <w:spacing w:val="-4"/>
        </w:rPr>
        <w:t> </w:t>
      </w:r>
      <w:r>
        <w:rPr/>
        <w:t>of</w:t>
      </w:r>
      <w:r>
        <w:rPr>
          <w:spacing w:val="-2"/>
        </w:rPr>
        <w:t> </w:t>
      </w:r>
      <w:r>
        <w:rPr/>
        <w:t>those </w:t>
      </w:r>
      <w:r>
        <w:rPr>
          <w:spacing w:val="-2"/>
        </w:rPr>
        <w:t>present.</w:t>
      </w:r>
    </w:p>
    <w:p>
      <w:pPr>
        <w:pStyle w:val="BodyText"/>
        <w:spacing w:before="21"/>
        <w:rPr>
          <w:sz w:val="20"/>
        </w:rPr>
      </w:pPr>
      <w:r>
        <w:rPr>
          <w:sz w:val="20"/>
        </w:rPr>
        <mc:AlternateContent>
          <mc:Choice Requires="wps">
            <w:drawing>
              <wp:anchor distT="0" distB="0" distL="0" distR="0" allowOverlap="1" layoutInCell="1" locked="0" behindDoc="1" simplePos="0" relativeHeight="487599616">
                <wp:simplePos x="0" y="0"/>
                <wp:positionH relativeFrom="page">
                  <wp:posOffset>896111</wp:posOffset>
                </wp:positionH>
                <wp:positionV relativeFrom="paragraph">
                  <wp:posOffset>184053</wp:posOffset>
                </wp:positionV>
                <wp:extent cx="5980430" cy="18415"/>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92411pt;width:470.88pt;height:1.44pt;mso-position-horizontal-relative:page;mso-position-vertical-relative:paragraph;z-index:-15716864;mso-wrap-distance-left:0;mso-wrap-distance-right:0" id="docshape38" filled="true" fillcolor="#000000" stroked="false">
                <v:fill type="solid"/>
                <w10:wrap type="topAndBottom"/>
              </v:rect>
            </w:pict>
          </mc:Fallback>
        </mc:AlternateContent>
      </w:r>
    </w:p>
    <w:p>
      <w:pPr>
        <w:pStyle w:val="Heading2"/>
        <w:spacing w:before="268"/>
      </w:pPr>
      <w:r>
        <w:rPr/>
        <w:t>C.</w:t>
      </w:r>
      <w:r>
        <w:rPr>
          <w:spacing w:val="-4"/>
        </w:rPr>
        <w:t> </w:t>
      </w:r>
      <w:r>
        <w:rPr/>
        <w:t>Belisle</w:t>
      </w:r>
      <w:r>
        <w:rPr>
          <w:spacing w:val="-4"/>
        </w:rPr>
        <w:t> </w:t>
      </w:r>
      <w:r>
        <w:rPr/>
        <w:t>leaves</w:t>
      </w:r>
      <w:r>
        <w:rPr>
          <w:spacing w:val="-2"/>
        </w:rPr>
        <w:t> </w:t>
      </w:r>
      <w:r>
        <w:rPr/>
        <w:t>the</w:t>
      </w:r>
      <w:r>
        <w:rPr>
          <w:spacing w:val="-6"/>
        </w:rPr>
        <w:t> </w:t>
      </w:r>
      <w:r>
        <w:rPr/>
        <w:t>meeting</w:t>
      </w:r>
      <w:r>
        <w:rPr>
          <w:spacing w:val="-2"/>
        </w:rPr>
        <w:t> </w:t>
      </w:r>
      <w:r>
        <w:rPr/>
        <w:t>at</w:t>
      </w:r>
      <w:r>
        <w:rPr>
          <w:spacing w:val="-3"/>
        </w:rPr>
        <w:t> </w:t>
      </w:r>
      <w:r>
        <w:rPr/>
        <w:t>10:53</w:t>
      </w:r>
      <w:r>
        <w:rPr>
          <w:spacing w:val="-2"/>
        </w:rPr>
        <w:t> </w:t>
      </w:r>
      <w:r>
        <w:rPr>
          <w:spacing w:val="-5"/>
        </w:rPr>
        <w:t>AM</w:t>
      </w:r>
    </w:p>
    <w:p>
      <w:pPr>
        <w:pStyle w:val="BodyText"/>
        <w:spacing w:before="20"/>
        <w:rPr>
          <w:b/>
          <w:sz w:val="20"/>
        </w:rPr>
      </w:pPr>
      <w:r>
        <w:rPr>
          <w:b/>
          <w:sz w:val="20"/>
        </w:rPr>
        <mc:AlternateContent>
          <mc:Choice Requires="wps">
            <w:drawing>
              <wp:anchor distT="0" distB="0" distL="0" distR="0" allowOverlap="1" layoutInCell="1" locked="0" behindDoc="1" simplePos="0" relativeHeight="487600128">
                <wp:simplePos x="0" y="0"/>
                <wp:positionH relativeFrom="page">
                  <wp:posOffset>896111</wp:posOffset>
                </wp:positionH>
                <wp:positionV relativeFrom="paragraph">
                  <wp:posOffset>183543</wp:posOffset>
                </wp:positionV>
                <wp:extent cx="5980430" cy="18415"/>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52266pt;width:470.88pt;height:1.44pt;mso-position-horizontal-relative:page;mso-position-vertical-relative:paragraph;z-index:-15716352;mso-wrap-distance-left:0;mso-wrap-distance-right:0" id="docshape39" filled="true" fillcolor="#000000" stroked="false">
                <v:fill type="solid"/>
                <w10:wrap type="topAndBottom"/>
              </v:rect>
            </w:pict>
          </mc:Fallback>
        </mc:AlternateContent>
      </w:r>
    </w:p>
    <w:p>
      <w:pPr>
        <w:pStyle w:val="BodyText"/>
        <w:spacing w:before="1"/>
        <w:rPr>
          <w:b/>
        </w:rPr>
      </w:pPr>
    </w:p>
    <w:p>
      <w:pPr>
        <w:pStyle w:val="Heading1"/>
        <w:tabs>
          <w:tab w:pos="5131" w:val="left" w:leader="none"/>
        </w:tabs>
        <w:spacing w:before="1"/>
      </w:pPr>
      <w:bookmarkStart w:name="VII:                                    " w:id="256"/>
      <w:bookmarkEnd w:id="256"/>
      <w:r>
        <w:rPr>
          <w:b w:val="0"/>
        </w:rPr>
      </w:r>
      <w:r>
        <w:rPr>
          <w:spacing w:val="-4"/>
        </w:rPr>
        <w:t>VII:</w:t>
      </w:r>
      <w:r>
        <w:rPr/>
        <w:tab/>
        <w:t>REVIEW</w:t>
      </w:r>
      <w:r>
        <w:rPr>
          <w:spacing w:val="-7"/>
        </w:rPr>
        <w:t> </w:t>
      </w:r>
      <w:r>
        <w:rPr/>
        <w:t>OF</w:t>
      </w:r>
      <w:r>
        <w:rPr>
          <w:spacing w:val="-3"/>
        </w:rPr>
        <w:t> </w:t>
      </w:r>
      <w:r>
        <w:rPr>
          <w:spacing w:val="-2"/>
        </w:rPr>
        <w:t>COMPLIANCE</w:t>
      </w:r>
    </w:p>
    <w:p>
      <w:pPr>
        <w:pStyle w:val="BodyText"/>
        <w:rPr>
          <w:b/>
        </w:rPr>
      </w:pPr>
    </w:p>
    <w:p>
      <w:pPr>
        <w:pStyle w:val="Heading2"/>
        <w:numPr>
          <w:ilvl w:val="0"/>
          <w:numId w:val="15"/>
        </w:numPr>
        <w:tabs>
          <w:tab w:pos="1799" w:val="left" w:leader="none"/>
          <w:tab w:pos="8538" w:val="left" w:leader="none"/>
        </w:tabs>
        <w:spacing w:line="279" w:lineRule="exact" w:before="0" w:after="0"/>
        <w:ind w:left="1799" w:right="0" w:hanging="360"/>
        <w:jc w:val="left"/>
        <w:rPr>
          <w:rFonts w:ascii="Symbol" w:hAnsi="Symbol"/>
          <w:b w:val="0"/>
        </w:rPr>
      </w:pPr>
      <w:bookmarkStart w:name=" Walgreens #19695-DS90174 – Docket No. " w:id="257"/>
      <w:bookmarkEnd w:id="257"/>
      <w:r>
        <w:rPr>
          <w:b w:val="0"/>
        </w:rPr>
      </w:r>
      <w:r>
        <w:rPr/>
        <w:t>Walgreens</w:t>
      </w:r>
      <w:r>
        <w:rPr>
          <w:spacing w:val="-9"/>
        </w:rPr>
        <w:t> </w:t>
      </w:r>
      <w:r>
        <w:rPr/>
        <w:t>#19695-DS90174</w:t>
      </w:r>
      <w:r>
        <w:rPr>
          <w:spacing w:val="-6"/>
        </w:rPr>
        <w:t> </w:t>
      </w:r>
      <w:r>
        <w:rPr/>
        <w:t>–</w:t>
      </w:r>
      <w:r>
        <w:rPr>
          <w:spacing w:val="-8"/>
        </w:rPr>
        <w:t> </w:t>
      </w:r>
      <w:r>
        <w:rPr/>
        <w:t>Docket</w:t>
      </w:r>
      <w:r>
        <w:rPr>
          <w:spacing w:val="-9"/>
        </w:rPr>
        <w:t> </w:t>
      </w:r>
      <w:r>
        <w:rPr/>
        <w:t>No.</w:t>
      </w:r>
      <w:r>
        <w:rPr>
          <w:spacing w:val="-7"/>
        </w:rPr>
        <w:t> </w:t>
      </w:r>
      <w:r>
        <w:rPr/>
        <w:t>PHA-2023-</w:t>
      </w:r>
      <w:r>
        <w:rPr>
          <w:spacing w:val="-4"/>
        </w:rPr>
        <w:t>0136</w:t>
      </w:r>
      <w:r>
        <w:rPr/>
        <w:tab/>
        <w:t>TIME:</w:t>
      </w:r>
      <w:r>
        <w:rPr>
          <w:spacing w:val="-8"/>
        </w:rPr>
        <w:t> </w:t>
      </w:r>
      <w:r>
        <w:rPr/>
        <w:t>10:49</w:t>
      </w:r>
      <w:r>
        <w:rPr>
          <w:spacing w:val="-5"/>
        </w:rPr>
        <w:t> AM</w:t>
      </w:r>
    </w:p>
    <w:p>
      <w:pPr>
        <w:pStyle w:val="ListParagraph"/>
        <w:numPr>
          <w:ilvl w:val="0"/>
          <w:numId w:val="15"/>
        </w:numPr>
        <w:tabs>
          <w:tab w:pos="1540" w:val="left" w:leader="none"/>
        </w:tabs>
        <w:spacing w:line="269" w:lineRule="exact" w:before="0" w:after="0"/>
        <w:ind w:left="1540" w:right="0" w:hanging="101"/>
        <w:jc w:val="left"/>
        <w:rPr>
          <w:rFonts w:ascii="Symbol" w:hAnsi="Symbol"/>
          <w:sz w:val="20"/>
        </w:rPr>
      </w:pPr>
      <w:bookmarkStart w:name="" w:id="258"/>
      <w:bookmarkEnd w:id="258"/>
      <w:r>
        <w:rPr/>
      </w:r>
      <w:r>
        <w:rPr>
          <w:rFonts w:ascii="Symbol" w:hAnsi="Symbol"/>
          <w:w w:val="100"/>
          <w:sz w:val="22"/>
        </w:rPr>
        <w:t>​</w:t>
      </w:r>
    </w:p>
    <w:p>
      <w:pPr>
        <w:spacing w:before="11"/>
        <w:ind w:left="1079" w:right="0" w:firstLine="0"/>
        <w:jc w:val="left"/>
        <w:rPr>
          <w:sz w:val="22"/>
        </w:rPr>
      </w:pPr>
      <w:bookmarkStart w:name="Presented by: K. Fishman" w:id="259"/>
      <w:bookmarkEnd w:id="259"/>
      <w:r>
        <w:rPr/>
      </w:r>
      <w:r>
        <w:rPr>
          <w:b/>
          <w:sz w:val="22"/>
        </w:rPr>
        <w:t>Presented</w:t>
      </w:r>
      <w:r>
        <w:rPr>
          <w:b/>
          <w:spacing w:val="-3"/>
          <w:sz w:val="22"/>
        </w:rPr>
        <w:t> </w:t>
      </w:r>
      <w:r>
        <w:rPr>
          <w:b/>
          <w:sz w:val="22"/>
        </w:rPr>
        <w:t>by:</w:t>
      </w:r>
      <w:r>
        <w:rPr>
          <w:b/>
          <w:spacing w:val="-2"/>
          <w:sz w:val="22"/>
        </w:rPr>
        <w:t> </w:t>
      </w:r>
      <w:r>
        <w:rPr>
          <w:sz w:val="22"/>
        </w:rPr>
        <w:t>K.</w:t>
      </w:r>
      <w:r>
        <w:rPr>
          <w:spacing w:val="-4"/>
          <w:sz w:val="22"/>
        </w:rPr>
        <w:t> </w:t>
      </w:r>
      <w:r>
        <w:rPr>
          <w:spacing w:val="-2"/>
          <w:sz w:val="22"/>
        </w:rPr>
        <w:t>Fishman</w:t>
      </w:r>
    </w:p>
    <w:p>
      <w:pPr>
        <w:spacing w:before="0"/>
        <w:ind w:left="1079" w:right="0" w:firstLine="0"/>
        <w:jc w:val="left"/>
        <w:rPr>
          <w:sz w:val="22"/>
        </w:rPr>
      </w:pPr>
      <w:bookmarkStart w:name="Recusal: None" w:id="260"/>
      <w:bookmarkEnd w:id="260"/>
      <w:r>
        <w:rPr/>
      </w:r>
      <w:r>
        <w:rPr>
          <w:b/>
          <w:sz w:val="22"/>
        </w:rPr>
        <w:t>Recusal:</w:t>
      </w:r>
      <w:r>
        <w:rPr>
          <w:b/>
          <w:spacing w:val="-5"/>
          <w:sz w:val="22"/>
        </w:rPr>
        <w:t> </w:t>
      </w:r>
      <w:r>
        <w:rPr>
          <w:spacing w:val="-4"/>
          <w:sz w:val="22"/>
        </w:rPr>
        <w:t>None</w:t>
      </w:r>
    </w:p>
    <w:p>
      <w:pPr>
        <w:pStyle w:val="BodyText"/>
        <w:spacing w:before="1"/>
      </w:pPr>
    </w:p>
    <w:p>
      <w:pPr>
        <w:pStyle w:val="BodyText"/>
        <w:ind w:left="1079" w:right="783"/>
      </w:pPr>
      <w:bookmarkStart w:name="Discussion: Walgreens #19695 entered a o" w:id="261"/>
      <w:bookmarkEnd w:id="261"/>
      <w:r>
        <w:rPr/>
      </w:r>
      <w:r>
        <w:rPr>
          <w:b/>
        </w:rPr>
        <w:t>Discussion: </w:t>
      </w:r>
      <w:r>
        <w:rPr/>
        <w:t>Walgreens #19695 entered a one-year probation agreement following the reported loss of approximately</w:t>
      </w:r>
      <w:r>
        <w:rPr>
          <w:spacing w:val="-3"/>
        </w:rPr>
        <w:t> </w:t>
      </w:r>
      <w:r>
        <w:rPr/>
        <w:t>4,000</w:t>
      </w:r>
      <w:r>
        <w:rPr>
          <w:spacing w:val="-3"/>
        </w:rPr>
        <w:t> </w:t>
      </w:r>
      <w:r>
        <w:rPr/>
        <w:t>Oxycodone</w:t>
      </w:r>
      <w:r>
        <w:rPr>
          <w:spacing w:val="-3"/>
        </w:rPr>
        <w:t> </w:t>
      </w:r>
      <w:r>
        <w:rPr/>
        <w:t>30</w:t>
      </w:r>
      <w:r>
        <w:rPr>
          <w:spacing w:val="-3"/>
        </w:rPr>
        <w:t> </w:t>
      </w:r>
      <w:r>
        <w:rPr/>
        <w:t>mg</w:t>
      </w:r>
      <w:r>
        <w:rPr>
          <w:spacing w:val="-4"/>
        </w:rPr>
        <w:t> </w:t>
      </w:r>
      <w:r>
        <w:rPr/>
        <w:t>tablets.</w:t>
      </w:r>
      <w:r>
        <w:rPr>
          <w:spacing w:val="-4"/>
        </w:rPr>
        <w:t> </w:t>
      </w:r>
      <w:r>
        <w:rPr/>
        <w:t>During</w:t>
      </w:r>
      <w:r>
        <w:rPr>
          <w:spacing w:val="-3"/>
        </w:rPr>
        <w:t> </w:t>
      </w:r>
      <w:r>
        <w:rPr/>
        <w:t>a</w:t>
      </w:r>
      <w:r>
        <w:rPr>
          <w:spacing w:val="-2"/>
        </w:rPr>
        <w:t> </w:t>
      </w:r>
      <w:r>
        <w:rPr/>
        <w:t>follow-up</w:t>
      </w:r>
      <w:r>
        <w:rPr>
          <w:spacing w:val="-3"/>
        </w:rPr>
        <w:t> </w:t>
      </w:r>
      <w:r>
        <w:rPr/>
        <w:t>inspection</w:t>
      </w:r>
      <w:r>
        <w:rPr>
          <w:spacing w:val="-3"/>
        </w:rPr>
        <w:t> </w:t>
      </w:r>
      <w:r>
        <w:rPr/>
        <w:t>on</w:t>
      </w:r>
      <w:r>
        <w:rPr>
          <w:spacing w:val="-4"/>
        </w:rPr>
        <w:t> </w:t>
      </w:r>
      <w:r>
        <w:rPr/>
        <w:t>May</w:t>
      </w:r>
      <w:r>
        <w:rPr>
          <w:spacing w:val="-3"/>
        </w:rPr>
        <w:t> </w:t>
      </w:r>
      <w:r>
        <w:rPr/>
        <w:t>19,</w:t>
      </w:r>
      <w:r>
        <w:rPr>
          <w:spacing w:val="-2"/>
        </w:rPr>
        <w:t> </w:t>
      </w:r>
      <w:r>
        <w:rPr/>
        <w:t>the</w:t>
      </w:r>
      <w:r>
        <w:rPr>
          <w:spacing w:val="-3"/>
        </w:rPr>
        <w:t> </w:t>
      </w:r>
      <w:r>
        <w:rPr/>
        <w:t>pharmacy was unable to provide documentation required under paragraphs 5B, 5C, 5D, and 5E of the consent </w:t>
      </w:r>
      <w:r>
        <w:rPr>
          <w:spacing w:val="-2"/>
        </w:rPr>
        <w:t>agreement.</w:t>
      </w:r>
    </w:p>
    <w:p>
      <w:pPr>
        <w:pStyle w:val="BodyText"/>
        <w:spacing w:after="0"/>
        <w:sectPr>
          <w:pgSz w:w="12240" w:h="15840"/>
          <w:pgMar w:header="0" w:footer="1593" w:top="1400" w:bottom="1800" w:left="360" w:right="720"/>
        </w:sectPr>
      </w:pPr>
    </w:p>
    <w:p>
      <w:pPr>
        <w:pStyle w:val="BodyText"/>
        <w:spacing w:before="28"/>
        <w:ind w:left="1079" w:right="987"/>
        <w:jc w:val="both"/>
      </w:pPr>
      <w:bookmarkStart w:name="The Manager of Record was not aware of t" w:id="262"/>
      <w:bookmarkEnd w:id="262"/>
      <w:r>
        <w:rPr/>
      </w:r>
      <w:r>
        <w:rPr/>
        <w:t>The</w:t>
      </w:r>
      <w:r>
        <w:rPr>
          <w:spacing w:val="-1"/>
        </w:rPr>
        <w:t> </w:t>
      </w:r>
      <w:r>
        <w:rPr/>
        <w:t>Manager</w:t>
      </w:r>
      <w:r>
        <w:rPr>
          <w:spacing w:val="-4"/>
        </w:rPr>
        <w:t> </w:t>
      </w:r>
      <w:r>
        <w:rPr/>
        <w:t>of</w:t>
      </w:r>
      <w:r>
        <w:rPr>
          <w:spacing w:val="-2"/>
        </w:rPr>
        <w:t> </w:t>
      </w:r>
      <w:r>
        <w:rPr/>
        <w:t>Record</w:t>
      </w:r>
      <w:r>
        <w:rPr>
          <w:spacing w:val="-3"/>
        </w:rPr>
        <w:t> </w:t>
      </w:r>
      <w:r>
        <w:rPr/>
        <w:t>was</w:t>
      </w:r>
      <w:r>
        <w:rPr>
          <w:spacing w:val="-2"/>
        </w:rPr>
        <w:t> </w:t>
      </w:r>
      <w:r>
        <w:rPr/>
        <w:t>not</w:t>
      </w:r>
      <w:r>
        <w:rPr>
          <w:spacing w:val="-4"/>
        </w:rPr>
        <w:t> </w:t>
      </w:r>
      <w:r>
        <w:rPr/>
        <w:t>aware</w:t>
      </w:r>
      <w:r>
        <w:rPr>
          <w:spacing w:val="-1"/>
        </w:rPr>
        <w:t> </w:t>
      </w:r>
      <w:r>
        <w:rPr/>
        <w:t>of</w:t>
      </w:r>
      <w:r>
        <w:rPr>
          <w:spacing w:val="-2"/>
        </w:rPr>
        <w:t> </w:t>
      </w:r>
      <w:r>
        <w:rPr/>
        <w:t>the</w:t>
      </w:r>
      <w:r>
        <w:rPr>
          <w:spacing w:val="-4"/>
        </w:rPr>
        <w:t> </w:t>
      </w:r>
      <w:r>
        <w:rPr/>
        <w:t>agreement</w:t>
      </w:r>
      <w:r>
        <w:rPr>
          <w:spacing w:val="-1"/>
        </w:rPr>
        <w:t> </w:t>
      </w:r>
      <w:r>
        <w:rPr/>
        <w:t>and</w:t>
      </w:r>
      <w:r>
        <w:rPr>
          <w:spacing w:val="-3"/>
        </w:rPr>
        <w:t> </w:t>
      </w:r>
      <w:r>
        <w:rPr/>
        <w:t>required</w:t>
      </w:r>
      <w:r>
        <w:rPr>
          <w:spacing w:val="-3"/>
        </w:rPr>
        <w:t> </w:t>
      </w:r>
      <w:r>
        <w:rPr/>
        <w:t>documentation</w:t>
      </w:r>
      <w:r>
        <w:rPr>
          <w:spacing w:val="-3"/>
        </w:rPr>
        <w:t> </w:t>
      </w:r>
      <w:r>
        <w:rPr/>
        <w:t>-</w:t>
      </w:r>
      <w:r>
        <w:rPr>
          <w:spacing w:val="-4"/>
        </w:rPr>
        <w:t> </w:t>
      </w:r>
      <w:r>
        <w:rPr/>
        <w:t>such</w:t>
      </w:r>
      <w:r>
        <w:rPr>
          <w:spacing w:val="-3"/>
        </w:rPr>
        <w:t> </w:t>
      </w:r>
      <w:r>
        <w:rPr/>
        <w:t>as</w:t>
      </w:r>
      <w:r>
        <w:rPr>
          <w:spacing w:val="-2"/>
        </w:rPr>
        <w:t> </w:t>
      </w:r>
      <w:r>
        <w:rPr/>
        <w:t>forms for controlled substance counts, monthly reconciliations, staff</w:t>
      </w:r>
      <w:r>
        <w:rPr>
          <w:spacing w:val="-1"/>
        </w:rPr>
        <w:t> </w:t>
      </w:r>
      <w:r>
        <w:rPr/>
        <w:t>training, and supervisory reviews -</w:t>
      </w:r>
      <w:r>
        <w:rPr>
          <w:spacing w:val="-1"/>
        </w:rPr>
        <w:t> </w:t>
      </w:r>
      <w:r>
        <w:rPr/>
        <w:t>had not been completed or maintained.</w:t>
      </w:r>
    </w:p>
    <w:p>
      <w:pPr>
        <w:pStyle w:val="BodyText"/>
        <w:spacing w:before="267"/>
        <w:ind w:left="1079"/>
      </w:pPr>
      <w:bookmarkStart w:name="Identified Documentation Gaps:" w:id="263"/>
      <w:bookmarkEnd w:id="263"/>
      <w:r>
        <w:rPr/>
      </w:r>
      <w:r>
        <w:rPr/>
        <w:t>Identified</w:t>
      </w:r>
      <w:r>
        <w:rPr>
          <w:spacing w:val="-9"/>
        </w:rPr>
        <w:t> </w:t>
      </w:r>
      <w:r>
        <w:rPr/>
        <w:t>Documentation</w:t>
      </w:r>
      <w:r>
        <w:rPr>
          <w:spacing w:val="-9"/>
        </w:rPr>
        <w:t> </w:t>
      </w:r>
      <w:r>
        <w:rPr>
          <w:spacing w:val="-2"/>
        </w:rPr>
        <w:t>Gaps:</w:t>
      </w:r>
    </w:p>
    <w:p>
      <w:pPr>
        <w:pStyle w:val="BodyText"/>
        <w:ind w:left="1079"/>
      </w:pPr>
      <w:bookmarkStart w:name="The inspection noted the following items" w:id="264"/>
      <w:bookmarkEnd w:id="264"/>
      <w:r>
        <w:rPr/>
      </w:r>
      <w:r>
        <w:rPr/>
        <w:t>The</w:t>
      </w:r>
      <w:r>
        <w:rPr>
          <w:spacing w:val="-5"/>
        </w:rPr>
        <w:t> </w:t>
      </w:r>
      <w:r>
        <w:rPr/>
        <w:t>inspection</w:t>
      </w:r>
      <w:r>
        <w:rPr>
          <w:spacing w:val="-5"/>
        </w:rPr>
        <w:t> </w:t>
      </w:r>
      <w:r>
        <w:rPr/>
        <w:t>noted</w:t>
      </w:r>
      <w:r>
        <w:rPr>
          <w:spacing w:val="-6"/>
        </w:rPr>
        <w:t> </w:t>
      </w:r>
      <w:r>
        <w:rPr/>
        <w:t>the</w:t>
      </w:r>
      <w:r>
        <w:rPr>
          <w:spacing w:val="-3"/>
        </w:rPr>
        <w:t> </w:t>
      </w:r>
      <w:r>
        <w:rPr/>
        <w:t>following</w:t>
      </w:r>
      <w:r>
        <w:rPr>
          <w:spacing w:val="-5"/>
        </w:rPr>
        <w:t> </w:t>
      </w:r>
      <w:r>
        <w:rPr/>
        <w:t>items</w:t>
      </w:r>
      <w:r>
        <w:rPr>
          <w:spacing w:val="-5"/>
        </w:rPr>
        <w:t> </w:t>
      </w:r>
      <w:r>
        <w:rPr/>
        <w:t>were</w:t>
      </w:r>
      <w:r>
        <w:rPr>
          <w:spacing w:val="-3"/>
        </w:rPr>
        <w:t> </w:t>
      </w:r>
      <w:r>
        <w:rPr/>
        <w:t>not</w:t>
      </w:r>
      <w:r>
        <w:rPr>
          <w:spacing w:val="-3"/>
        </w:rPr>
        <w:t> </w:t>
      </w:r>
      <w:r>
        <w:rPr/>
        <w:t>documented</w:t>
      </w:r>
      <w:r>
        <w:rPr>
          <w:spacing w:val="-5"/>
        </w:rPr>
        <w:t> </w:t>
      </w:r>
      <w:r>
        <w:rPr/>
        <w:t>as</w:t>
      </w:r>
      <w:r>
        <w:rPr>
          <w:spacing w:val="-3"/>
        </w:rPr>
        <w:t> </w:t>
      </w:r>
      <w:r>
        <w:rPr>
          <w:spacing w:val="-2"/>
        </w:rPr>
        <w:t>required:</w:t>
      </w:r>
    </w:p>
    <w:p>
      <w:pPr>
        <w:pStyle w:val="ListParagraph"/>
        <w:numPr>
          <w:ilvl w:val="0"/>
          <w:numId w:val="15"/>
        </w:numPr>
        <w:tabs>
          <w:tab w:pos="1799" w:val="left" w:leader="none"/>
        </w:tabs>
        <w:spacing w:line="240" w:lineRule="auto" w:before="0" w:after="0"/>
        <w:ind w:left="1799" w:right="0" w:hanging="359"/>
        <w:jc w:val="left"/>
        <w:rPr>
          <w:rFonts w:ascii="Symbol" w:hAnsi="Symbol"/>
          <w:sz w:val="20"/>
        </w:rPr>
      </w:pPr>
      <w:bookmarkStart w:name=" Exact counts and reconciliation of Sch" w:id="265"/>
      <w:bookmarkEnd w:id="265"/>
      <w:r>
        <w:rPr/>
      </w:r>
      <w:bookmarkStart w:name=" Exact counts and reconciliation of all" w:id="266"/>
      <w:bookmarkEnd w:id="266"/>
      <w:r>
        <w:rPr>
          <w:rFonts w:ascii="Times New Roman" w:hAnsi="Times New Roman"/>
          <w:sz w:val="20"/>
        </w:rPr>
      </w:r>
      <w:r>
        <w:rPr>
          <w:sz w:val="22"/>
        </w:rPr>
        <w:t>Exact</w:t>
      </w:r>
      <w:r>
        <w:rPr>
          <w:spacing w:val="-8"/>
          <w:sz w:val="22"/>
        </w:rPr>
        <w:t> </w:t>
      </w:r>
      <w:r>
        <w:rPr>
          <w:sz w:val="22"/>
        </w:rPr>
        <w:t>counts</w:t>
      </w:r>
      <w:r>
        <w:rPr>
          <w:spacing w:val="-6"/>
          <w:sz w:val="22"/>
        </w:rPr>
        <w:t> </w:t>
      </w:r>
      <w:r>
        <w:rPr>
          <w:sz w:val="22"/>
        </w:rPr>
        <w:t>and</w:t>
      </w:r>
      <w:r>
        <w:rPr>
          <w:spacing w:val="-4"/>
          <w:sz w:val="22"/>
        </w:rPr>
        <w:t> </w:t>
      </w:r>
      <w:r>
        <w:rPr>
          <w:sz w:val="22"/>
        </w:rPr>
        <w:t>reconciliation</w:t>
      </w:r>
      <w:r>
        <w:rPr>
          <w:spacing w:val="-7"/>
          <w:sz w:val="22"/>
        </w:rPr>
        <w:t> </w:t>
      </w:r>
      <w:r>
        <w:rPr>
          <w:sz w:val="22"/>
        </w:rPr>
        <w:t>of</w:t>
      </w:r>
      <w:r>
        <w:rPr>
          <w:spacing w:val="-4"/>
          <w:sz w:val="22"/>
        </w:rPr>
        <w:t> </w:t>
      </w:r>
      <w:r>
        <w:rPr>
          <w:sz w:val="22"/>
        </w:rPr>
        <w:t>Schedule</w:t>
      </w:r>
      <w:r>
        <w:rPr>
          <w:spacing w:val="-5"/>
          <w:sz w:val="22"/>
        </w:rPr>
        <w:t> </w:t>
      </w:r>
      <w:r>
        <w:rPr>
          <w:sz w:val="22"/>
        </w:rPr>
        <w:t>III–V</w:t>
      </w:r>
      <w:r>
        <w:rPr>
          <w:spacing w:val="-4"/>
          <w:sz w:val="22"/>
        </w:rPr>
        <w:t> </w:t>
      </w:r>
      <w:r>
        <w:rPr>
          <w:sz w:val="22"/>
        </w:rPr>
        <w:t>controlled</w:t>
      </w:r>
      <w:r>
        <w:rPr>
          <w:spacing w:val="-5"/>
          <w:sz w:val="22"/>
        </w:rPr>
        <w:t> </w:t>
      </w:r>
      <w:r>
        <w:rPr>
          <w:sz w:val="22"/>
        </w:rPr>
        <w:t>substances</w:t>
      </w:r>
      <w:r>
        <w:rPr>
          <w:spacing w:val="-5"/>
          <w:sz w:val="22"/>
        </w:rPr>
        <w:t> </w:t>
      </w:r>
      <w:r>
        <w:rPr>
          <w:sz w:val="22"/>
        </w:rPr>
        <w:t>within</w:t>
      </w:r>
      <w:r>
        <w:rPr>
          <w:spacing w:val="-5"/>
          <w:sz w:val="22"/>
        </w:rPr>
        <w:t> </w:t>
      </w:r>
      <w:r>
        <w:rPr>
          <w:sz w:val="22"/>
        </w:rPr>
        <w:t>30</w:t>
      </w:r>
      <w:r>
        <w:rPr>
          <w:spacing w:val="-4"/>
          <w:sz w:val="22"/>
        </w:rPr>
        <w:t> days</w:t>
      </w:r>
    </w:p>
    <w:p>
      <w:pPr>
        <w:pStyle w:val="ListParagraph"/>
        <w:numPr>
          <w:ilvl w:val="0"/>
          <w:numId w:val="15"/>
        </w:numPr>
        <w:tabs>
          <w:tab w:pos="1799" w:val="left" w:leader="none"/>
        </w:tabs>
        <w:spacing w:line="240" w:lineRule="auto" w:before="1" w:after="0"/>
        <w:ind w:left="1799" w:right="0" w:hanging="359"/>
        <w:jc w:val="left"/>
        <w:rPr>
          <w:rFonts w:ascii="Symbol" w:hAnsi="Symbol"/>
          <w:sz w:val="20"/>
        </w:rPr>
      </w:pPr>
      <w:r>
        <w:rPr>
          <w:sz w:val="22"/>
        </w:rPr>
        <w:t>Exact</w:t>
      </w:r>
      <w:r>
        <w:rPr>
          <w:spacing w:val="-5"/>
          <w:sz w:val="22"/>
        </w:rPr>
        <w:t> </w:t>
      </w:r>
      <w:r>
        <w:rPr>
          <w:sz w:val="22"/>
        </w:rPr>
        <w:t>counts</w:t>
      </w:r>
      <w:r>
        <w:rPr>
          <w:spacing w:val="-5"/>
          <w:sz w:val="22"/>
        </w:rPr>
        <w:t> </w:t>
      </w:r>
      <w:r>
        <w:rPr>
          <w:sz w:val="22"/>
        </w:rPr>
        <w:t>and</w:t>
      </w:r>
      <w:r>
        <w:rPr>
          <w:spacing w:val="-4"/>
          <w:sz w:val="22"/>
        </w:rPr>
        <w:t> </w:t>
      </w:r>
      <w:r>
        <w:rPr>
          <w:sz w:val="22"/>
        </w:rPr>
        <w:t>reconciliation</w:t>
      </w:r>
      <w:r>
        <w:rPr>
          <w:spacing w:val="-5"/>
          <w:sz w:val="22"/>
        </w:rPr>
        <w:t> </w:t>
      </w:r>
      <w:r>
        <w:rPr>
          <w:sz w:val="22"/>
        </w:rPr>
        <w:t>of</w:t>
      </w:r>
      <w:r>
        <w:rPr>
          <w:spacing w:val="-3"/>
          <w:sz w:val="22"/>
        </w:rPr>
        <w:t> </w:t>
      </w:r>
      <w:r>
        <w:rPr>
          <w:sz w:val="22"/>
        </w:rPr>
        <w:t>all</w:t>
      </w:r>
      <w:r>
        <w:rPr>
          <w:spacing w:val="-6"/>
          <w:sz w:val="22"/>
        </w:rPr>
        <w:t> </w:t>
      </w:r>
      <w:r>
        <w:rPr>
          <w:sz w:val="22"/>
        </w:rPr>
        <w:t>oxycodone</w:t>
      </w:r>
      <w:r>
        <w:rPr>
          <w:spacing w:val="-5"/>
          <w:sz w:val="22"/>
        </w:rPr>
        <w:t> </w:t>
      </w:r>
      <w:r>
        <w:rPr>
          <w:sz w:val="22"/>
        </w:rPr>
        <w:t>products</w:t>
      </w:r>
      <w:r>
        <w:rPr>
          <w:spacing w:val="-2"/>
          <w:sz w:val="22"/>
        </w:rPr>
        <w:t> </w:t>
      </w:r>
      <w:r>
        <w:rPr>
          <w:sz w:val="22"/>
        </w:rPr>
        <w:t>every</w:t>
      </w:r>
      <w:r>
        <w:rPr>
          <w:spacing w:val="-4"/>
          <w:sz w:val="22"/>
        </w:rPr>
        <w:t> </w:t>
      </w:r>
      <w:r>
        <w:rPr>
          <w:sz w:val="22"/>
        </w:rPr>
        <w:t>30</w:t>
      </w:r>
      <w:r>
        <w:rPr>
          <w:spacing w:val="-2"/>
          <w:sz w:val="22"/>
        </w:rPr>
        <w:t> </w:t>
      </w:r>
      <w:r>
        <w:rPr>
          <w:sz w:val="22"/>
        </w:rPr>
        <w:t>days</w:t>
      </w:r>
      <w:r>
        <w:rPr>
          <w:spacing w:val="-3"/>
          <w:sz w:val="22"/>
        </w:rPr>
        <w:t> </w:t>
      </w:r>
      <w:r>
        <w:rPr>
          <w:sz w:val="22"/>
        </w:rPr>
        <w:t>for</w:t>
      </w:r>
      <w:r>
        <w:rPr>
          <w:spacing w:val="-5"/>
          <w:sz w:val="22"/>
        </w:rPr>
        <w:t> </w:t>
      </w:r>
      <w:r>
        <w:rPr>
          <w:sz w:val="22"/>
        </w:rPr>
        <w:t>one</w:t>
      </w:r>
      <w:r>
        <w:rPr>
          <w:spacing w:val="-4"/>
          <w:sz w:val="22"/>
        </w:rPr>
        <w:t> year</w:t>
      </w:r>
    </w:p>
    <w:p>
      <w:pPr>
        <w:pStyle w:val="ListParagraph"/>
        <w:numPr>
          <w:ilvl w:val="0"/>
          <w:numId w:val="15"/>
        </w:numPr>
        <w:tabs>
          <w:tab w:pos="1800" w:val="left" w:leader="none"/>
        </w:tabs>
        <w:spacing w:line="240" w:lineRule="auto" w:before="0" w:after="0"/>
        <w:ind w:left="1800" w:right="1047" w:hanging="360"/>
        <w:jc w:val="left"/>
        <w:rPr>
          <w:rFonts w:ascii="Symbol" w:hAnsi="Symbol"/>
          <w:sz w:val="20"/>
        </w:rPr>
      </w:pPr>
      <w:bookmarkStart w:name=" Submission of staff retraining documen" w:id="267"/>
      <w:bookmarkEnd w:id="267"/>
      <w:r>
        <w:rPr/>
      </w:r>
      <w:r>
        <w:rPr>
          <w:sz w:val="22"/>
        </w:rPr>
        <w:t>Submission</w:t>
      </w:r>
      <w:r>
        <w:rPr>
          <w:spacing w:val="-6"/>
          <w:sz w:val="22"/>
        </w:rPr>
        <w:t> </w:t>
      </w:r>
      <w:r>
        <w:rPr>
          <w:sz w:val="22"/>
        </w:rPr>
        <w:t>of</w:t>
      </w:r>
      <w:r>
        <w:rPr>
          <w:spacing w:val="-3"/>
          <w:sz w:val="22"/>
        </w:rPr>
        <w:t> </w:t>
      </w:r>
      <w:r>
        <w:rPr>
          <w:sz w:val="22"/>
        </w:rPr>
        <w:t>staff</w:t>
      </w:r>
      <w:r>
        <w:rPr>
          <w:spacing w:val="-3"/>
          <w:sz w:val="22"/>
        </w:rPr>
        <w:t> </w:t>
      </w:r>
      <w:r>
        <w:rPr>
          <w:sz w:val="22"/>
        </w:rPr>
        <w:t>retraining</w:t>
      </w:r>
      <w:r>
        <w:rPr>
          <w:spacing w:val="-4"/>
          <w:sz w:val="22"/>
        </w:rPr>
        <w:t> </w:t>
      </w:r>
      <w:r>
        <w:rPr>
          <w:sz w:val="22"/>
        </w:rPr>
        <w:t>documentation</w:t>
      </w:r>
      <w:r>
        <w:rPr>
          <w:spacing w:val="-4"/>
          <w:sz w:val="22"/>
        </w:rPr>
        <w:t> </w:t>
      </w:r>
      <w:r>
        <w:rPr>
          <w:sz w:val="22"/>
        </w:rPr>
        <w:t>related</w:t>
      </w:r>
      <w:r>
        <w:rPr>
          <w:spacing w:val="-6"/>
          <w:sz w:val="22"/>
        </w:rPr>
        <w:t> </w:t>
      </w:r>
      <w:r>
        <w:rPr>
          <w:sz w:val="22"/>
        </w:rPr>
        <w:t>to</w:t>
      </w:r>
      <w:r>
        <w:rPr>
          <w:spacing w:val="-2"/>
          <w:sz w:val="22"/>
        </w:rPr>
        <w:t> </w:t>
      </w:r>
      <w:r>
        <w:rPr>
          <w:sz w:val="22"/>
        </w:rPr>
        <w:t>inventory</w:t>
      </w:r>
      <w:r>
        <w:rPr>
          <w:spacing w:val="-4"/>
          <w:sz w:val="22"/>
        </w:rPr>
        <w:t> </w:t>
      </w:r>
      <w:r>
        <w:rPr>
          <w:sz w:val="22"/>
        </w:rPr>
        <w:t>management,</w:t>
      </w:r>
      <w:r>
        <w:rPr>
          <w:spacing w:val="-5"/>
          <w:sz w:val="22"/>
        </w:rPr>
        <w:t> </w:t>
      </w:r>
      <w:r>
        <w:rPr>
          <w:sz w:val="22"/>
        </w:rPr>
        <w:t>prescription production, and waiting-bin management</w:t>
      </w:r>
    </w:p>
    <w:p>
      <w:pPr>
        <w:pStyle w:val="ListParagraph"/>
        <w:numPr>
          <w:ilvl w:val="0"/>
          <w:numId w:val="15"/>
        </w:numPr>
        <w:tabs>
          <w:tab w:pos="1800" w:val="left" w:leader="none"/>
        </w:tabs>
        <w:spacing w:line="240" w:lineRule="auto" w:before="0" w:after="0"/>
        <w:ind w:left="1800" w:right="929" w:hanging="360"/>
        <w:jc w:val="left"/>
        <w:rPr>
          <w:rFonts w:ascii="Symbol" w:hAnsi="Symbol"/>
          <w:sz w:val="20"/>
        </w:rPr>
      </w:pPr>
      <w:bookmarkStart w:name=" Documentation of area pharmacy supervi" w:id="268"/>
      <w:bookmarkEnd w:id="268"/>
      <w:r>
        <w:rPr/>
      </w:r>
      <w:r>
        <w:rPr>
          <w:sz w:val="22"/>
        </w:rPr>
        <w:t>Documentation</w:t>
      </w:r>
      <w:r>
        <w:rPr>
          <w:spacing w:val="-3"/>
          <w:sz w:val="22"/>
        </w:rPr>
        <w:t> </w:t>
      </w:r>
      <w:r>
        <w:rPr>
          <w:sz w:val="22"/>
        </w:rPr>
        <w:t>of</w:t>
      </w:r>
      <w:r>
        <w:rPr>
          <w:spacing w:val="-4"/>
          <w:sz w:val="22"/>
        </w:rPr>
        <w:t> </w:t>
      </w:r>
      <w:r>
        <w:rPr>
          <w:sz w:val="22"/>
        </w:rPr>
        <w:t>area</w:t>
      </w:r>
      <w:r>
        <w:rPr>
          <w:spacing w:val="-4"/>
          <w:sz w:val="22"/>
        </w:rPr>
        <w:t> </w:t>
      </w:r>
      <w:r>
        <w:rPr>
          <w:sz w:val="22"/>
        </w:rPr>
        <w:t>pharmacy</w:t>
      </w:r>
      <w:r>
        <w:rPr>
          <w:spacing w:val="-1"/>
          <w:sz w:val="22"/>
        </w:rPr>
        <w:t> </w:t>
      </w:r>
      <w:r>
        <w:rPr>
          <w:sz w:val="22"/>
        </w:rPr>
        <w:t>supervisor</w:t>
      </w:r>
      <w:r>
        <w:rPr>
          <w:spacing w:val="-4"/>
          <w:sz w:val="22"/>
        </w:rPr>
        <w:t> </w:t>
      </w:r>
      <w:r>
        <w:rPr>
          <w:sz w:val="22"/>
        </w:rPr>
        <w:t>or</w:t>
      </w:r>
      <w:r>
        <w:rPr>
          <w:spacing w:val="-2"/>
          <w:sz w:val="22"/>
        </w:rPr>
        <w:t> </w:t>
      </w:r>
      <w:r>
        <w:rPr>
          <w:sz w:val="22"/>
        </w:rPr>
        <w:t>loss-prevention</w:t>
      </w:r>
      <w:r>
        <w:rPr>
          <w:spacing w:val="-5"/>
          <w:sz w:val="22"/>
        </w:rPr>
        <w:t> </w:t>
      </w:r>
      <w:r>
        <w:rPr>
          <w:sz w:val="22"/>
        </w:rPr>
        <w:t>manager</w:t>
      </w:r>
      <w:r>
        <w:rPr>
          <w:spacing w:val="-4"/>
          <w:sz w:val="22"/>
        </w:rPr>
        <w:t> </w:t>
      </w:r>
      <w:r>
        <w:rPr>
          <w:sz w:val="22"/>
        </w:rPr>
        <w:t>review</w:t>
      </w:r>
      <w:r>
        <w:rPr>
          <w:spacing w:val="-6"/>
          <w:sz w:val="22"/>
        </w:rPr>
        <w:t> </w:t>
      </w:r>
      <w:r>
        <w:rPr>
          <w:sz w:val="22"/>
        </w:rPr>
        <w:t>of</w:t>
      </w:r>
      <w:r>
        <w:rPr>
          <w:spacing w:val="-5"/>
          <w:sz w:val="22"/>
        </w:rPr>
        <w:t> </w:t>
      </w:r>
      <w:r>
        <w:rPr>
          <w:sz w:val="22"/>
        </w:rPr>
        <w:t>oxycodone balance-on-hand sheets within 48 hours of each monthly count</w:t>
      </w:r>
    </w:p>
    <w:p>
      <w:pPr>
        <w:pStyle w:val="BodyText"/>
        <w:spacing w:before="267"/>
        <w:ind w:left="1079"/>
      </w:pPr>
      <w:bookmarkStart w:name="Corporate Communication and Process Cons" w:id="269"/>
      <w:bookmarkEnd w:id="269"/>
      <w:r>
        <w:rPr/>
      </w:r>
      <w:bookmarkStart w:name="Corporate legal submitted attestations f" w:id="270"/>
      <w:bookmarkEnd w:id="270"/>
      <w:r>
        <w:rPr/>
      </w:r>
      <w:r>
        <w:rPr/>
        <w:t>Corporate</w:t>
      </w:r>
      <w:r>
        <w:rPr>
          <w:spacing w:val="-7"/>
        </w:rPr>
        <w:t> </w:t>
      </w:r>
      <w:r>
        <w:rPr/>
        <w:t>Communication</w:t>
      </w:r>
      <w:r>
        <w:rPr>
          <w:spacing w:val="-8"/>
        </w:rPr>
        <w:t> </w:t>
      </w:r>
      <w:r>
        <w:rPr/>
        <w:t>and</w:t>
      </w:r>
      <w:r>
        <w:rPr>
          <w:spacing w:val="-6"/>
        </w:rPr>
        <w:t> </w:t>
      </w:r>
      <w:r>
        <w:rPr/>
        <w:t>Process</w:t>
      </w:r>
      <w:r>
        <w:rPr>
          <w:spacing w:val="-6"/>
        </w:rPr>
        <w:t> </w:t>
      </w:r>
      <w:r>
        <w:rPr>
          <w:spacing w:val="-2"/>
        </w:rPr>
        <w:t>Considerations</w:t>
      </w:r>
    </w:p>
    <w:p>
      <w:pPr>
        <w:pStyle w:val="BodyText"/>
        <w:ind w:left="1079" w:right="1681"/>
      </w:pPr>
      <w:r>
        <w:rPr/>
        <w:t>Corporate</w:t>
      </w:r>
      <w:r>
        <w:rPr>
          <w:spacing w:val="-2"/>
        </w:rPr>
        <w:t> </w:t>
      </w:r>
      <w:r>
        <w:rPr/>
        <w:t>legal</w:t>
      </w:r>
      <w:r>
        <w:rPr>
          <w:spacing w:val="-3"/>
        </w:rPr>
        <w:t> </w:t>
      </w:r>
      <w:r>
        <w:rPr/>
        <w:t>submitted</w:t>
      </w:r>
      <w:r>
        <w:rPr>
          <w:spacing w:val="-7"/>
        </w:rPr>
        <w:t> </w:t>
      </w:r>
      <w:r>
        <w:rPr/>
        <w:t>attestations</w:t>
      </w:r>
      <w:r>
        <w:rPr>
          <w:spacing w:val="-5"/>
        </w:rPr>
        <w:t> </w:t>
      </w:r>
      <w:r>
        <w:rPr/>
        <w:t>for</w:t>
      </w:r>
      <w:r>
        <w:rPr>
          <w:spacing w:val="-5"/>
        </w:rPr>
        <w:t> </w:t>
      </w:r>
      <w:r>
        <w:rPr/>
        <w:t>retraining</w:t>
      </w:r>
      <w:r>
        <w:rPr>
          <w:spacing w:val="-4"/>
        </w:rPr>
        <w:t> </w:t>
      </w:r>
      <w:r>
        <w:rPr/>
        <w:t>and</w:t>
      </w:r>
      <w:r>
        <w:rPr>
          <w:spacing w:val="-4"/>
        </w:rPr>
        <w:t> </w:t>
      </w:r>
      <w:r>
        <w:rPr/>
        <w:t>most</w:t>
      </w:r>
      <w:r>
        <w:rPr>
          <w:spacing w:val="-5"/>
        </w:rPr>
        <w:t> </w:t>
      </w:r>
      <w:r>
        <w:rPr/>
        <w:t>exact-count</w:t>
      </w:r>
      <w:r>
        <w:rPr>
          <w:spacing w:val="-5"/>
        </w:rPr>
        <w:t> </w:t>
      </w:r>
      <w:r>
        <w:rPr/>
        <w:t>requirements.</w:t>
      </w:r>
      <w:r>
        <w:rPr>
          <w:spacing w:val="-3"/>
        </w:rPr>
        <w:t> </w:t>
      </w:r>
      <w:r>
        <w:rPr/>
        <w:t>The store-level documentation gaps were attributed to communication challenges.</w:t>
      </w:r>
    </w:p>
    <w:p>
      <w:pPr>
        <w:pStyle w:val="BodyText"/>
        <w:spacing w:before="1"/>
        <w:ind w:left="1079" w:right="783"/>
      </w:pPr>
      <w:bookmarkStart w:name="A missing October 2025 exact-count submi" w:id="271"/>
      <w:bookmarkEnd w:id="271"/>
      <w:r>
        <w:rPr/>
      </w:r>
      <w:r>
        <w:rPr/>
        <w:t>A</w:t>
      </w:r>
      <w:r>
        <w:rPr>
          <w:spacing w:val="-2"/>
        </w:rPr>
        <w:t> </w:t>
      </w:r>
      <w:r>
        <w:rPr/>
        <w:t>missing</w:t>
      </w:r>
      <w:r>
        <w:rPr>
          <w:spacing w:val="-3"/>
        </w:rPr>
        <w:t> </w:t>
      </w:r>
      <w:r>
        <w:rPr/>
        <w:t>October</w:t>
      </w:r>
      <w:r>
        <w:rPr>
          <w:spacing w:val="-4"/>
        </w:rPr>
        <w:t> </w:t>
      </w:r>
      <w:r>
        <w:rPr/>
        <w:t>2025</w:t>
      </w:r>
      <w:r>
        <w:rPr>
          <w:spacing w:val="-3"/>
        </w:rPr>
        <w:t> </w:t>
      </w:r>
      <w:r>
        <w:rPr/>
        <w:t>exact-count</w:t>
      </w:r>
      <w:r>
        <w:rPr>
          <w:spacing w:val="-4"/>
        </w:rPr>
        <w:t> </w:t>
      </w:r>
      <w:r>
        <w:rPr/>
        <w:t>submission</w:t>
      </w:r>
      <w:r>
        <w:rPr>
          <w:spacing w:val="-5"/>
        </w:rPr>
        <w:t> </w:t>
      </w:r>
      <w:r>
        <w:rPr/>
        <w:t>was</w:t>
      </w:r>
      <w:r>
        <w:rPr>
          <w:spacing w:val="-2"/>
        </w:rPr>
        <w:t> </w:t>
      </w:r>
      <w:r>
        <w:rPr/>
        <w:t>linked</w:t>
      </w:r>
      <w:r>
        <w:rPr>
          <w:spacing w:val="-3"/>
        </w:rPr>
        <w:t> </w:t>
      </w:r>
      <w:r>
        <w:rPr/>
        <w:t>to</w:t>
      </w:r>
      <w:r>
        <w:rPr>
          <w:spacing w:val="-1"/>
        </w:rPr>
        <w:t> </w:t>
      </w:r>
      <w:r>
        <w:rPr/>
        <w:t>a</w:t>
      </w:r>
      <w:r>
        <w:rPr>
          <w:spacing w:val="-2"/>
        </w:rPr>
        <w:t> </w:t>
      </w:r>
      <w:r>
        <w:rPr/>
        <w:t>former</w:t>
      </w:r>
      <w:r>
        <w:rPr>
          <w:spacing w:val="-2"/>
        </w:rPr>
        <w:t> </w:t>
      </w:r>
      <w:r>
        <w:rPr/>
        <w:t>Area</w:t>
      </w:r>
      <w:r>
        <w:rPr>
          <w:spacing w:val="-2"/>
        </w:rPr>
        <w:t> </w:t>
      </w:r>
      <w:r>
        <w:rPr/>
        <w:t>Supervisor/Loss</w:t>
      </w:r>
      <w:r>
        <w:rPr>
          <w:spacing w:val="-4"/>
        </w:rPr>
        <w:t> </w:t>
      </w:r>
      <w:r>
        <w:rPr/>
        <w:t>Prevention Manager whose email and documentation were no longer accessible.</w:t>
      </w:r>
    </w:p>
    <w:p>
      <w:pPr>
        <w:pStyle w:val="BodyText"/>
      </w:pPr>
    </w:p>
    <w:p>
      <w:pPr>
        <w:pStyle w:val="BodyText"/>
        <w:ind w:left="1079"/>
      </w:pPr>
      <w:bookmarkStart w:name="Board members discussed the importance o" w:id="272"/>
      <w:bookmarkEnd w:id="272"/>
      <w:r>
        <w:rPr/>
      </w:r>
      <w:r>
        <w:rPr/>
        <w:t>Board</w:t>
      </w:r>
      <w:r>
        <w:rPr>
          <w:spacing w:val="-7"/>
        </w:rPr>
        <w:t> </w:t>
      </w:r>
      <w:r>
        <w:rPr/>
        <w:t>members</w:t>
      </w:r>
      <w:r>
        <w:rPr>
          <w:spacing w:val="-5"/>
        </w:rPr>
        <w:t> </w:t>
      </w:r>
      <w:r>
        <w:rPr/>
        <w:t>discussed</w:t>
      </w:r>
      <w:r>
        <w:rPr>
          <w:spacing w:val="-6"/>
        </w:rPr>
        <w:t> </w:t>
      </w:r>
      <w:r>
        <w:rPr/>
        <w:t>the</w:t>
      </w:r>
      <w:r>
        <w:rPr>
          <w:spacing w:val="-2"/>
        </w:rPr>
        <w:t> </w:t>
      </w:r>
      <w:r>
        <w:rPr/>
        <w:t>importance</w:t>
      </w:r>
      <w:r>
        <w:rPr>
          <w:spacing w:val="-5"/>
        </w:rPr>
        <w:t> of:</w:t>
      </w:r>
    </w:p>
    <w:p>
      <w:pPr>
        <w:pStyle w:val="ListParagraph"/>
        <w:numPr>
          <w:ilvl w:val="0"/>
          <w:numId w:val="15"/>
        </w:numPr>
        <w:tabs>
          <w:tab w:pos="1799" w:val="left" w:leader="none"/>
        </w:tabs>
        <w:spacing w:line="240" w:lineRule="auto" w:before="1" w:after="0"/>
        <w:ind w:left="1799" w:right="0" w:hanging="359"/>
        <w:jc w:val="left"/>
        <w:rPr>
          <w:rFonts w:ascii="Symbol" w:hAnsi="Symbol"/>
          <w:sz w:val="20"/>
        </w:rPr>
      </w:pPr>
      <w:bookmarkStart w:name=" Ensuring continuity of documentation d" w:id="273"/>
      <w:bookmarkEnd w:id="273"/>
      <w:r>
        <w:rPr/>
      </w:r>
      <w:bookmarkStart w:name=" Establishing clear internal processes " w:id="274"/>
      <w:bookmarkEnd w:id="274"/>
      <w:r>
        <w:rPr>
          <w:rFonts w:ascii="Times New Roman" w:hAnsi="Times New Roman"/>
          <w:sz w:val="20"/>
        </w:rPr>
      </w:r>
      <w:r>
        <w:rPr>
          <w:sz w:val="22"/>
        </w:rPr>
        <w:t>Ensuring</w:t>
      </w:r>
      <w:r>
        <w:rPr>
          <w:spacing w:val="-5"/>
          <w:sz w:val="22"/>
        </w:rPr>
        <w:t> </w:t>
      </w:r>
      <w:r>
        <w:rPr>
          <w:sz w:val="22"/>
        </w:rPr>
        <w:t>continuity</w:t>
      </w:r>
      <w:r>
        <w:rPr>
          <w:spacing w:val="-5"/>
          <w:sz w:val="22"/>
        </w:rPr>
        <w:t> </w:t>
      </w:r>
      <w:r>
        <w:rPr>
          <w:sz w:val="22"/>
        </w:rPr>
        <w:t>of</w:t>
      </w:r>
      <w:r>
        <w:rPr>
          <w:spacing w:val="-6"/>
          <w:sz w:val="22"/>
        </w:rPr>
        <w:t> </w:t>
      </w:r>
      <w:r>
        <w:rPr>
          <w:sz w:val="22"/>
        </w:rPr>
        <w:t>documentation</w:t>
      </w:r>
      <w:r>
        <w:rPr>
          <w:spacing w:val="-5"/>
          <w:sz w:val="22"/>
        </w:rPr>
        <w:t> </w:t>
      </w:r>
      <w:r>
        <w:rPr>
          <w:sz w:val="22"/>
        </w:rPr>
        <w:t>during</w:t>
      </w:r>
      <w:r>
        <w:rPr>
          <w:spacing w:val="-5"/>
          <w:sz w:val="22"/>
        </w:rPr>
        <w:t> </w:t>
      </w:r>
      <w:r>
        <w:rPr>
          <w:sz w:val="22"/>
        </w:rPr>
        <w:t>staff</w:t>
      </w:r>
      <w:r>
        <w:rPr>
          <w:spacing w:val="-4"/>
          <w:sz w:val="22"/>
        </w:rPr>
        <w:t> </w:t>
      </w:r>
      <w:r>
        <w:rPr>
          <w:spacing w:val="-2"/>
          <w:sz w:val="22"/>
        </w:rPr>
        <w:t>transitions</w:t>
      </w:r>
    </w:p>
    <w:p>
      <w:pPr>
        <w:pStyle w:val="ListParagraph"/>
        <w:numPr>
          <w:ilvl w:val="0"/>
          <w:numId w:val="15"/>
        </w:numPr>
        <w:tabs>
          <w:tab w:pos="1799" w:val="left" w:leader="none"/>
        </w:tabs>
        <w:spacing w:line="240" w:lineRule="auto" w:before="0" w:after="0"/>
        <w:ind w:left="1799" w:right="0" w:hanging="359"/>
        <w:jc w:val="left"/>
        <w:rPr>
          <w:rFonts w:ascii="Symbol" w:hAnsi="Symbol"/>
          <w:sz w:val="20"/>
        </w:rPr>
      </w:pPr>
      <w:r>
        <w:rPr>
          <w:sz w:val="22"/>
        </w:rPr>
        <w:t>Establishing</w:t>
      </w:r>
      <w:r>
        <w:rPr>
          <w:spacing w:val="-9"/>
          <w:sz w:val="22"/>
        </w:rPr>
        <w:t> </w:t>
      </w:r>
      <w:r>
        <w:rPr>
          <w:sz w:val="22"/>
        </w:rPr>
        <w:t>clear</w:t>
      </w:r>
      <w:r>
        <w:rPr>
          <w:spacing w:val="-5"/>
          <w:sz w:val="22"/>
        </w:rPr>
        <w:t> </w:t>
      </w:r>
      <w:r>
        <w:rPr>
          <w:sz w:val="22"/>
        </w:rPr>
        <w:t>internal</w:t>
      </w:r>
      <w:r>
        <w:rPr>
          <w:spacing w:val="-8"/>
          <w:sz w:val="22"/>
        </w:rPr>
        <w:t> </w:t>
      </w:r>
      <w:r>
        <w:rPr>
          <w:sz w:val="22"/>
        </w:rPr>
        <w:t>processes</w:t>
      </w:r>
      <w:r>
        <w:rPr>
          <w:spacing w:val="-5"/>
          <w:sz w:val="22"/>
        </w:rPr>
        <w:t> </w:t>
      </w:r>
      <w:r>
        <w:rPr>
          <w:sz w:val="22"/>
        </w:rPr>
        <w:t>for</w:t>
      </w:r>
      <w:r>
        <w:rPr>
          <w:spacing w:val="-7"/>
          <w:sz w:val="22"/>
        </w:rPr>
        <w:t> </w:t>
      </w:r>
      <w:r>
        <w:rPr>
          <w:sz w:val="22"/>
        </w:rPr>
        <w:t>maintaining</w:t>
      </w:r>
      <w:r>
        <w:rPr>
          <w:spacing w:val="-6"/>
          <w:sz w:val="22"/>
        </w:rPr>
        <w:t> </w:t>
      </w:r>
      <w:r>
        <w:rPr>
          <w:sz w:val="22"/>
        </w:rPr>
        <w:t>required</w:t>
      </w:r>
      <w:r>
        <w:rPr>
          <w:spacing w:val="-6"/>
          <w:sz w:val="22"/>
        </w:rPr>
        <w:t> </w:t>
      </w:r>
      <w:r>
        <w:rPr>
          <w:spacing w:val="-2"/>
          <w:sz w:val="22"/>
        </w:rPr>
        <w:t>records</w:t>
      </w:r>
    </w:p>
    <w:p>
      <w:pPr>
        <w:pStyle w:val="ListParagraph"/>
        <w:numPr>
          <w:ilvl w:val="0"/>
          <w:numId w:val="15"/>
        </w:numPr>
        <w:tabs>
          <w:tab w:pos="1799" w:val="left" w:leader="none"/>
        </w:tabs>
        <w:spacing w:line="240" w:lineRule="auto" w:before="1" w:after="0"/>
        <w:ind w:left="1799" w:right="0" w:hanging="359"/>
        <w:jc w:val="left"/>
        <w:rPr>
          <w:rFonts w:ascii="Symbol" w:hAnsi="Symbol"/>
          <w:sz w:val="20"/>
        </w:rPr>
      </w:pPr>
      <w:bookmarkStart w:name=" Strengthening communication pathways b" w:id="275"/>
      <w:bookmarkEnd w:id="275"/>
      <w:r>
        <w:rPr/>
      </w:r>
      <w:r>
        <w:rPr>
          <w:sz w:val="22"/>
        </w:rPr>
        <w:t>Strengthening</w:t>
      </w:r>
      <w:r>
        <w:rPr>
          <w:spacing w:val="-9"/>
          <w:sz w:val="22"/>
        </w:rPr>
        <w:t> </w:t>
      </w:r>
      <w:r>
        <w:rPr>
          <w:sz w:val="22"/>
        </w:rPr>
        <w:t>communication</w:t>
      </w:r>
      <w:r>
        <w:rPr>
          <w:spacing w:val="-7"/>
          <w:sz w:val="22"/>
        </w:rPr>
        <w:t> </w:t>
      </w:r>
      <w:r>
        <w:rPr>
          <w:sz w:val="22"/>
        </w:rPr>
        <w:t>pathways</w:t>
      </w:r>
      <w:r>
        <w:rPr>
          <w:spacing w:val="-6"/>
          <w:sz w:val="22"/>
        </w:rPr>
        <w:t> </w:t>
      </w:r>
      <w:r>
        <w:rPr>
          <w:sz w:val="22"/>
        </w:rPr>
        <w:t>between</w:t>
      </w:r>
      <w:r>
        <w:rPr>
          <w:spacing w:val="-7"/>
          <w:sz w:val="22"/>
        </w:rPr>
        <w:t> </w:t>
      </w:r>
      <w:r>
        <w:rPr>
          <w:sz w:val="22"/>
        </w:rPr>
        <w:t>corporate</w:t>
      </w:r>
      <w:r>
        <w:rPr>
          <w:spacing w:val="-8"/>
          <w:sz w:val="22"/>
        </w:rPr>
        <w:t> </w:t>
      </w:r>
      <w:r>
        <w:rPr>
          <w:sz w:val="22"/>
        </w:rPr>
        <w:t>and</w:t>
      </w:r>
      <w:r>
        <w:rPr>
          <w:spacing w:val="-7"/>
          <w:sz w:val="22"/>
        </w:rPr>
        <w:t> </w:t>
      </w:r>
      <w:r>
        <w:rPr>
          <w:sz w:val="22"/>
        </w:rPr>
        <w:t>store-level</w:t>
      </w:r>
      <w:r>
        <w:rPr>
          <w:spacing w:val="-8"/>
          <w:sz w:val="22"/>
        </w:rPr>
        <w:t> </w:t>
      </w:r>
      <w:r>
        <w:rPr>
          <w:spacing w:val="-2"/>
          <w:sz w:val="22"/>
        </w:rPr>
        <w:t>teams</w:t>
      </w:r>
    </w:p>
    <w:p>
      <w:pPr>
        <w:pStyle w:val="BodyText"/>
        <w:spacing w:before="266"/>
        <w:ind w:left="1079" w:right="783"/>
      </w:pPr>
      <w:bookmarkStart w:name="The Board considered several options, in" w:id="276"/>
      <w:bookmarkEnd w:id="276"/>
      <w:r>
        <w:rPr/>
      </w:r>
      <w:r>
        <w:rPr/>
        <w:t>The</w:t>
      </w:r>
      <w:r>
        <w:rPr>
          <w:spacing w:val="-2"/>
        </w:rPr>
        <w:t> </w:t>
      </w:r>
      <w:r>
        <w:rPr/>
        <w:t>Board</w:t>
      </w:r>
      <w:r>
        <w:rPr>
          <w:spacing w:val="-4"/>
        </w:rPr>
        <w:t> </w:t>
      </w:r>
      <w:r>
        <w:rPr/>
        <w:t>considered</w:t>
      </w:r>
      <w:r>
        <w:rPr>
          <w:spacing w:val="-6"/>
        </w:rPr>
        <w:t> </w:t>
      </w:r>
      <w:r>
        <w:rPr/>
        <w:t>several</w:t>
      </w:r>
      <w:r>
        <w:rPr>
          <w:spacing w:val="-3"/>
        </w:rPr>
        <w:t> </w:t>
      </w:r>
      <w:r>
        <w:rPr/>
        <w:t>options,</w:t>
      </w:r>
      <w:r>
        <w:rPr>
          <w:spacing w:val="-3"/>
        </w:rPr>
        <w:t> </w:t>
      </w:r>
      <w:r>
        <w:rPr/>
        <w:t>including</w:t>
      </w:r>
      <w:r>
        <w:rPr>
          <w:spacing w:val="-4"/>
        </w:rPr>
        <w:t> </w:t>
      </w:r>
      <w:r>
        <w:rPr/>
        <w:t>extending,</w:t>
      </w:r>
      <w:r>
        <w:rPr>
          <w:spacing w:val="-3"/>
        </w:rPr>
        <w:t> </w:t>
      </w:r>
      <w:r>
        <w:rPr/>
        <w:t>modifying,</w:t>
      </w:r>
      <w:r>
        <w:rPr>
          <w:spacing w:val="-3"/>
        </w:rPr>
        <w:t> </w:t>
      </w:r>
      <w:r>
        <w:rPr/>
        <w:t>or</w:t>
      </w:r>
      <w:r>
        <w:rPr>
          <w:spacing w:val="-5"/>
        </w:rPr>
        <w:t> </w:t>
      </w:r>
      <w:r>
        <w:rPr/>
        <w:t>suspending</w:t>
      </w:r>
      <w:r>
        <w:rPr>
          <w:spacing w:val="-4"/>
        </w:rPr>
        <w:t> </w:t>
      </w:r>
      <w:r>
        <w:rPr/>
        <w:t>the</w:t>
      </w:r>
      <w:r>
        <w:rPr>
          <w:spacing w:val="-2"/>
        </w:rPr>
        <w:t> </w:t>
      </w:r>
      <w:r>
        <w:rPr/>
        <w:t>pharmacy’s license. Initial recommendations supported finding the pharmacy in violation and extending the agreement for one year under the same terms.</w:t>
      </w:r>
    </w:p>
    <w:p>
      <w:pPr>
        <w:pStyle w:val="BodyText"/>
        <w:spacing w:before="1"/>
      </w:pPr>
    </w:p>
    <w:p>
      <w:pPr>
        <w:pStyle w:val="BodyText"/>
        <w:ind w:left="1079" w:right="783"/>
      </w:pPr>
      <w:bookmarkStart w:name="A short-term suspension was discussed bu" w:id="277"/>
      <w:bookmarkEnd w:id="277"/>
      <w:r>
        <w:rPr/>
      </w:r>
      <w:r>
        <w:rPr/>
        <w:t>A</w:t>
      </w:r>
      <w:r>
        <w:rPr>
          <w:spacing w:val="-2"/>
        </w:rPr>
        <w:t> </w:t>
      </w:r>
      <w:r>
        <w:rPr/>
        <w:t>short-term</w:t>
      </w:r>
      <w:r>
        <w:rPr>
          <w:spacing w:val="-1"/>
        </w:rPr>
        <w:t> </w:t>
      </w:r>
      <w:r>
        <w:rPr/>
        <w:t>suspension</w:t>
      </w:r>
      <w:r>
        <w:rPr>
          <w:spacing w:val="-3"/>
        </w:rPr>
        <w:t> </w:t>
      </w:r>
      <w:r>
        <w:rPr/>
        <w:t>was</w:t>
      </w:r>
      <w:r>
        <w:rPr>
          <w:spacing w:val="-2"/>
        </w:rPr>
        <w:t> </w:t>
      </w:r>
      <w:r>
        <w:rPr/>
        <w:t>discussed</w:t>
      </w:r>
      <w:r>
        <w:rPr>
          <w:spacing w:val="-3"/>
        </w:rPr>
        <w:t> </w:t>
      </w:r>
      <w:r>
        <w:rPr/>
        <w:t>but</w:t>
      </w:r>
      <w:r>
        <w:rPr>
          <w:spacing w:val="-4"/>
        </w:rPr>
        <w:t> </w:t>
      </w:r>
      <w:r>
        <w:rPr/>
        <w:t>not</w:t>
      </w:r>
      <w:r>
        <w:rPr>
          <w:spacing w:val="-4"/>
        </w:rPr>
        <w:t> </w:t>
      </w:r>
      <w:r>
        <w:rPr/>
        <w:t>favored</w:t>
      </w:r>
      <w:r>
        <w:rPr>
          <w:spacing w:val="-3"/>
        </w:rPr>
        <w:t> </w:t>
      </w:r>
      <w:r>
        <w:rPr/>
        <w:t>due</w:t>
      </w:r>
      <w:r>
        <w:rPr>
          <w:spacing w:val="-1"/>
        </w:rPr>
        <w:t> </w:t>
      </w:r>
      <w:r>
        <w:rPr/>
        <w:t>to</w:t>
      </w:r>
      <w:r>
        <w:rPr>
          <w:spacing w:val="-3"/>
        </w:rPr>
        <w:t> </w:t>
      </w:r>
      <w:r>
        <w:rPr/>
        <w:t>potential</w:t>
      </w:r>
      <w:r>
        <w:rPr>
          <w:spacing w:val="-2"/>
        </w:rPr>
        <w:t> </w:t>
      </w:r>
      <w:r>
        <w:rPr/>
        <w:t>impacts</w:t>
      </w:r>
      <w:r>
        <w:rPr>
          <w:spacing w:val="-4"/>
        </w:rPr>
        <w:t> </w:t>
      </w:r>
      <w:r>
        <w:rPr/>
        <w:t>on</w:t>
      </w:r>
      <w:r>
        <w:rPr>
          <w:spacing w:val="-3"/>
        </w:rPr>
        <w:t> </w:t>
      </w:r>
      <w:r>
        <w:rPr/>
        <w:t>patient</w:t>
      </w:r>
      <w:r>
        <w:rPr>
          <w:spacing w:val="-4"/>
        </w:rPr>
        <w:t> </w:t>
      </w:r>
      <w:r>
        <w:rPr/>
        <w:t>access</w:t>
      </w:r>
      <w:r>
        <w:rPr>
          <w:spacing w:val="-2"/>
        </w:rPr>
        <w:t> </w:t>
      </w:r>
      <w:r>
        <w:rPr/>
        <w:t>and public health. A one-day suspension followed by probation was also considered but viewed as less effective than an extension with targeted modification.</w:t>
      </w:r>
    </w:p>
    <w:p>
      <w:pPr>
        <w:pStyle w:val="BodyText"/>
      </w:pPr>
    </w:p>
    <w:p>
      <w:pPr>
        <w:pStyle w:val="BodyText"/>
        <w:spacing w:line="268" w:lineRule="exact"/>
        <w:ind w:left="1079"/>
      </w:pPr>
      <w:r>
        <w:rPr/>
        <w:t>Modification</w:t>
      </w:r>
      <w:r>
        <w:rPr>
          <w:spacing w:val="-9"/>
        </w:rPr>
        <w:t> </w:t>
      </w:r>
      <w:r>
        <w:rPr>
          <w:spacing w:val="-2"/>
        </w:rPr>
        <w:t>Requirement:</w:t>
      </w:r>
    </w:p>
    <w:p>
      <w:pPr>
        <w:pStyle w:val="BodyText"/>
        <w:ind w:left="1079" w:right="1148"/>
      </w:pPr>
      <w:r>
        <w:rPr/>
        <w:t>At</w:t>
      </w:r>
      <w:r>
        <w:rPr>
          <w:spacing w:val="-2"/>
        </w:rPr>
        <w:t> </w:t>
      </w:r>
      <w:r>
        <w:rPr/>
        <w:t>the</w:t>
      </w:r>
      <w:r>
        <w:rPr>
          <w:spacing w:val="-2"/>
        </w:rPr>
        <w:t> </w:t>
      </w:r>
      <w:r>
        <w:rPr/>
        <w:t>six</w:t>
      </w:r>
      <w:r>
        <w:rPr>
          <w:spacing w:val="-4"/>
        </w:rPr>
        <w:t> </w:t>
      </w:r>
      <w:r>
        <w:rPr/>
        <w:t>month</w:t>
      </w:r>
      <w:r>
        <w:rPr>
          <w:spacing w:val="-3"/>
        </w:rPr>
        <w:t> </w:t>
      </w:r>
      <w:r>
        <w:rPr/>
        <w:t>point</w:t>
      </w:r>
      <w:r>
        <w:rPr>
          <w:spacing w:val="-4"/>
        </w:rPr>
        <w:t> </w:t>
      </w:r>
      <w:r>
        <w:rPr/>
        <w:t>of</w:t>
      </w:r>
      <w:r>
        <w:rPr>
          <w:spacing w:val="-4"/>
        </w:rPr>
        <w:t> </w:t>
      </w:r>
      <w:r>
        <w:rPr/>
        <w:t>the</w:t>
      </w:r>
      <w:r>
        <w:rPr>
          <w:spacing w:val="-2"/>
        </w:rPr>
        <w:t> </w:t>
      </w:r>
      <w:r>
        <w:rPr/>
        <w:t>extended</w:t>
      </w:r>
      <w:r>
        <w:rPr>
          <w:spacing w:val="-3"/>
        </w:rPr>
        <w:t> </w:t>
      </w:r>
      <w:r>
        <w:rPr/>
        <w:t>agreement,</w:t>
      </w:r>
      <w:r>
        <w:rPr>
          <w:spacing w:val="-4"/>
        </w:rPr>
        <w:t> </w:t>
      </w:r>
      <w:r>
        <w:rPr/>
        <w:t>a</w:t>
      </w:r>
      <w:r>
        <w:rPr>
          <w:spacing w:val="-4"/>
        </w:rPr>
        <w:t> </w:t>
      </w:r>
      <w:r>
        <w:rPr/>
        <w:t>representative</w:t>
      </w:r>
      <w:r>
        <w:rPr>
          <w:spacing w:val="-2"/>
        </w:rPr>
        <w:t> </w:t>
      </w:r>
      <w:r>
        <w:rPr/>
        <w:t>from</w:t>
      </w:r>
      <w:r>
        <w:rPr>
          <w:spacing w:val="-3"/>
        </w:rPr>
        <w:t> </w:t>
      </w:r>
      <w:r>
        <w:rPr/>
        <w:t>Walgreens</w:t>
      </w:r>
      <w:r>
        <w:rPr>
          <w:spacing w:val="-4"/>
        </w:rPr>
        <w:t> </w:t>
      </w:r>
      <w:r>
        <w:rPr/>
        <w:t>must</w:t>
      </w:r>
      <w:r>
        <w:rPr>
          <w:spacing w:val="-2"/>
        </w:rPr>
        <w:t> </w:t>
      </w:r>
      <w:r>
        <w:rPr/>
        <w:t>appear before the Board to:</w:t>
      </w:r>
    </w:p>
    <w:p>
      <w:pPr>
        <w:pStyle w:val="ListParagraph"/>
        <w:numPr>
          <w:ilvl w:val="0"/>
          <w:numId w:val="16"/>
        </w:numPr>
        <w:tabs>
          <w:tab w:pos="1799" w:val="left" w:leader="none"/>
        </w:tabs>
        <w:spacing w:line="240" w:lineRule="auto" w:before="0" w:after="0"/>
        <w:ind w:left="1799" w:right="0" w:hanging="720"/>
        <w:jc w:val="left"/>
        <w:rPr>
          <w:sz w:val="22"/>
        </w:rPr>
      </w:pPr>
      <w:r>
        <w:rPr>
          <w:sz w:val="22"/>
        </w:rPr>
        <w:t>Provide</w:t>
      </w:r>
      <w:r>
        <w:rPr>
          <w:spacing w:val="-2"/>
          <w:sz w:val="22"/>
        </w:rPr>
        <w:t> </w:t>
      </w:r>
      <w:r>
        <w:rPr>
          <w:sz w:val="22"/>
        </w:rPr>
        <w:t>an</w:t>
      </w:r>
      <w:r>
        <w:rPr>
          <w:spacing w:val="-5"/>
          <w:sz w:val="22"/>
        </w:rPr>
        <w:t> </w:t>
      </w:r>
      <w:r>
        <w:rPr>
          <w:sz w:val="22"/>
        </w:rPr>
        <w:t>update</w:t>
      </w:r>
      <w:r>
        <w:rPr>
          <w:spacing w:val="-5"/>
          <w:sz w:val="22"/>
        </w:rPr>
        <w:t> </w:t>
      </w:r>
      <w:r>
        <w:rPr>
          <w:sz w:val="22"/>
        </w:rPr>
        <w:t>on</w:t>
      </w:r>
      <w:r>
        <w:rPr>
          <w:spacing w:val="-3"/>
          <w:sz w:val="22"/>
        </w:rPr>
        <w:t> </w:t>
      </w:r>
      <w:r>
        <w:rPr>
          <w:sz w:val="22"/>
        </w:rPr>
        <w:t>adherence</w:t>
      </w:r>
      <w:r>
        <w:rPr>
          <w:spacing w:val="-2"/>
          <w:sz w:val="22"/>
        </w:rPr>
        <w:t> </w:t>
      </w:r>
      <w:r>
        <w:rPr>
          <w:sz w:val="22"/>
        </w:rPr>
        <w:t>to</w:t>
      </w:r>
      <w:r>
        <w:rPr>
          <w:spacing w:val="-3"/>
          <w:sz w:val="22"/>
        </w:rPr>
        <w:t> </w:t>
      </w:r>
      <w:r>
        <w:rPr>
          <w:sz w:val="22"/>
        </w:rPr>
        <w:t>the</w:t>
      </w:r>
      <w:r>
        <w:rPr>
          <w:spacing w:val="-1"/>
          <w:sz w:val="22"/>
        </w:rPr>
        <w:t> </w:t>
      </w:r>
      <w:r>
        <w:rPr>
          <w:spacing w:val="-2"/>
          <w:sz w:val="22"/>
        </w:rPr>
        <w:t>agreement</w:t>
      </w:r>
    </w:p>
    <w:p>
      <w:pPr>
        <w:pStyle w:val="ListParagraph"/>
        <w:numPr>
          <w:ilvl w:val="0"/>
          <w:numId w:val="16"/>
        </w:numPr>
        <w:tabs>
          <w:tab w:pos="1799" w:val="left" w:leader="none"/>
        </w:tabs>
        <w:spacing w:line="240" w:lineRule="auto" w:before="0" w:after="0"/>
        <w:ind w:left="1799" w:right="0" w:hanging="720"/>
        <w:jc w:val="left"/>
        <w:rPr>
          <w:sz w:val="22"/>
        </w:rPr>
      </w:pPr>
      <w:r>
        <w:rPr>
          <w:sz w:val="22"/>
        </w:rPr>
        <w:t>Address</w:t>
      </w:r>
      <w:r>
        <w:rPr>
          <w:spacing w:val="-5"/>
          <w:sz w:val="22"/>
        </w:rPr>
        <w:t> </w:t>
      </w:r>
      <w:r>
        <w:rPr>
          <w:sz w:val="22"/>
        </w:rPr>
        <w:t>Board</w:t>
      </w:r>
      <w:r>
        <w:rPr>
          <w:spacing w:val="-4"/>
          <w:sz w:val="22"/>
        </w:rPr>
        <w:t> </w:t>
      </w:r>
      <w:r>
        <w:rPr>
          <w:spacing w:val="-2"/>
          <w:sz w:val="22"/>
        </w:rPr>
        <w:t>questions</w:t>
      </w:r>
    </w:p>
    <w:p>
      <w:pPr>
        <w:pStyle w:val="ListParagraph"/>
        <w:numPr>
          <w:ilvl w:val="0"/>
          <w:numId w:val="16"/>
        </w:numPr>
        <w:tabs>
          <w:tab w:pos="1799" w:val="left" w:leader="none"/>
        </w:tabs>
        <w:spacing w:line="240" w:lineRule="auto" w:before="0" w:after="0"/>
        <w:ind w:left="1799" w:right="0" w:hanging="720"/>
        <w:jc w:val="left"/>
        <w:rPr>
          <w:sz w:val="22"/>
        </w:rPr>
      </w:pPr>
      <w:r>
        <w:rPr>
          <w:sz w:val="22"/>
        </w:rPr>
        <w:t>Outline</w:t>
      </w:r>
      <w:r>
        <w:rPr>
          <w:spacing w:val="-6"/>
          <w:sz w:val="22"/>
        </w:rPr>
        <w:t> </w:t>
      </w:r>
      <w:r>
        <w:rPr>
          <w:sz w:val="22"/>
        </w:rPr>
        <w:t>contingency</w:t>
      </w:r>
      <w:r>
        <w:rPr>
          <w:spacing w:val="-5"/>
          <w:sz w:val="22"/>
        </w:rPr>
        <w:t> </w:t>
      </w:r>
      <w:r>
        <w:rPr>
          <w:sz w:val="22"/>
        </w:rPr>
        <w:t>plans</w:t>
      </w:r>
      <w:r>
        <w:rPr>
          <w:spacing w:val="-4"/>
          <w:sz w:val="22"/>
        </w:rPr>
        <w:t> </w:t>
      </w:r>
      <w:r>
        <w:rPr>
          <w:sz w:val="22"/>
        </w:rPr>
        <w:t>for</w:t>
      </w:r>
      <w:r>
        <w:rPr>
          <w:spacing w:val="-4"/>
          <w:sz w:val="22"/>
        </w:rPr>
        <w:t> </w:t>
      </w:r>
      <w:r>
        <w:rPr>
          <w:sz w:val="22"/>
        </w:rPr>
        <w:t>staff</w:t>
      </w:r>
      <w:r>
        <w:rPr>
          <w:spacing w:val="-4"/>
          <w:sz w:val="22"/>
        </w:rPr>
        <w:t> </w:t>
      </w:r>
      <w:r>
        <w:rPr>
          <w:spacing w:val="-2"/>
          <w:sz w:val="22"/>
        </w:rPr>
        <w:t>turnover</w:t>
      </w:r>
    </w:p>
    <w:p>
      <w:pPr>
        <w:pStyle w:val="ListParagraph"/>
        <w:numPr>
          <w:ilvl w:val="0"/>
          <w:numId w:val="16"/>
        </w:numPr>
        <w:tabs>
          <w:tab w:pos="1799" w:val="left" w:leader="none"/>
        </w:tabs>
        <w:spacing w:line="240" w:lineRule="auto" w:before="0" w:after="0"/>
        <w:ind w:left="1079" w:right="1877" w:firstLine="0"/>
        <w:jc w:val="left"/>
        <w:rPr>
          <w:sz w:val="22"/>
        </w:rPr>
      </w:pPr>
      <w:r>
        <w:rPr>
          <w:sz w:val="22"/>
        </w:rPr>
        <w:t>Identify</w:t>
      </w:r>
      <w:r>
        <w:rPr>
          <w:spacing w:val="-2"/>
          <w:sz w:val="22"/>
        </w:rPr>
        <w:t> </w:t>
      </w:r>
      <w:r>
        <w:rPr>
          <w:sz w:val="22"/>
        </w:rPr>
        <w:t>a</w:t>
      </w:r>
      <w:r>
        <w:rPr>
          <w:spacing w:val="-3"/>
          <w:sz w:val="22"/>
        </w:rPr>
        <w:t> </w:t>
      </w:r>
      <w:r>
        <w:rPr>
          <w:sz w:val="22"/>
        </w:rPr>
        <w:t>designated</w:t>
      </w:r>
      <w:r>
        <w:rPr>
          <w:spacing w:val="-4"/>
          <w:sz w:val="22"/>
        </w:rPr>
        <w:t> </w:t>
      </w:r>
      <w:r>
        <w:rPr>
          <w:sz w:val="22"/>
        </w:rPr>
        <w:t>point</w:t>
      </w:r>
      <w:r>
        <w:rPr>
          <w:spacing w:val="-5"/>
          <w:sz w:val="22"/>
        </w:rPr>
        <w:t> </w:t>
      </w:r>
      <w:r>
        <w:rPr>
          <w:sz w:val="22"/>
        </w:rPr>
        <w:t>person</w:t>
      </w:r>
      <w:r>
        <w:rPr>
          <w:spacing w:val="-4"/>
          <w:sz w:val="22"/>
        </w:rPr>
        <w:t> </w:t>
      </w:r>
      <w:r>
        <w:rPr>
          <w:sz w:val="22"/>
        </w:rPr>
        <w:t>responsible</w:t>
      </w:r>
      <w:r>
        <w:rPr>
          <w:spacing w:val="-5"/>
          <w:sz w:val="22"/>
        </w:rPr>
        <w:t> </w:t>
      </w:r>
      <w:r>
        <w:rPr>
          <w:sz w:val="22"/>
        </w:rPr>
        <w:t>for</w:t>
      </w:r>
      <w:r>
        <w:rPr>
          <w:spacing w:val="-5"/>
          <w:sz w:val="22"/>
        </w:rPr>
        <w:t> </w:t>
      </w:r>
      <w:r>
        <w:rPr>
          <w:sz w:val="22"/>
        </w:rPr>
        <w:t>maintaining</w:t>
      </w:r>
      <w:r>
        <w:rPr>
          <w:spacing w:val="-4"/>
          <w:sz w:val="22"/>
        </w:rPr>
        <w:t> </w:t>
      </w:r>
      <w:r>
        <w:rPr>
          <w:sz w:val="22"/>
        </w:rPr>
        <w:t>and</w:t>
      </w:r>
      <w:r>
        <w:rPr>
          <w:spacing w:val="-4"/>
          <w:sz w:val="22"/>
        </w:rPr>
        <w:t> </w:t>
      </w:r>
      <w:r>
        <w:rPr>
          <w:sz w:val="22"/>
        </w:rPr>
        <w:t>sharing</w:t>
      </w:r>
      <w:r>
        <w:rPr>
          <w:spacing w:val="-4"/>
          <w:sz w:val="22"/>
        </w:rPr>
        <w:t> </w:t>
      </w:r>
      <w:r>
        <w:rPr>
          <w:sz w:val="22"/>
        </w:rPr>
        <w:t>required </w:t>
      </w:r>
      <w:r>
        <w:rPr>
          <w:spacing w:val="-2"/>
          <w:sz w:val="22"/>
        </w:rPr>
        <w:t>documentation</w:t>
      </w:r>
    </w:p>
    <w:p>
      <w:pPr>
        <w:pStyle w:val="BodyText"/>
        <w:spacing w:before="1"/>
      </w:pPr>
    </w:p>
    <w:p>
      <w:pPr>
        <w:pStyle w:val="BodyText"/>
        <w:ind w:left="1079" w:right="1148"/>
      </w:pPr>
      <w:r>
        <w:rPr>
          <w:b/>
        </w:rPr>
        <w:t>Action: </w:t>
      </w:r>
      <w:r>
        <w:rPr/>
        <w:t>F. LOMBARDO made a motion to extend the agreement for one year with a specific modification;</w:t>
      </w:r>
      <w:r>
        <w:rPr>
          <w:spacing w:val="-1"/>
        </w:rPr>
        <w:t> </w:t>
      </w:r>
      <w:r>
        <w:rPr/>
        <w:t>seconded</w:t>
      </w:r>
      <w:r>
        <w:rPr>
          <w:spacing w:val="-3"/>
        </w:rPr>
        <w:t> </w:t>
      </w:r>
      <w:r>
        <w:rPr/>
        <w:t>by</w:t>
      </w:r>
      <w:r>
        <w:rPr>
          <w:spacing w:val="-3"/>
        </w:rPr>
        <w:t> </w:t>
      </w:r>
      <w:r>
        <w:rPr/>
        <w:t>D.</w:t>
      </w:r>
      <w:r>
        <w:rPr>
          <w:spacing w:val="-2"/>
        </w:rPr>
        <w:t> </w:t>
      </w:r>
      <w:r>
        <w:rPr/>
        <w:t>BARNES</w:t>
      </w:r>
      <w:r>
        <w:rPr>
          <w:spacing w:val="-3"/>
        </w:rPr>
        <w:t> </w:t>
      </w:r>
      <w:r>
        <w:rPr/>
        <w:t>and</w:t>
      </w:r>
      <w:r>
        <w:rPr>
          <w:spacing w:val="-5"/>
        </w:rPr>
        <w:t> </w:t>
      </w:r>
      <w:r>
        <w:rPr/>
        <w:t>voted</w:t>
      </w:r>
      <w:r>
        <w:rPr>
          <w:spacing w:val="-3"/>
        </w:rPr>
        <w:t> </w:t>
      </w:r>
      <w:r>
        <w:rPr/>
        <w:t>unanimously</w:t>
      </w:r>
      <w:r>
        <w:rPr>
          <w:spacing w:val="-1"/>
        </w:rPr>
        <w:t> </w:t>
      </w:r>
      <w:r>
        <w:rPr/>
        <w:t>for</w:t>
      </w:r>
      <w:r>
        <w:rPr>
          <w:spacing w:val="-2"/>
        </w:rPr>
        <w:t> </w:t>
      </w:r>
      <w:r>
        <w:rPr/>
        <w:t>the</w:t>
      </w:r>
      <w:r>
        <w:rPr>
          <w:spacing w:val="-1"/>
        </w:rPr>
        <w:t> </w:t>
      </w:r>
      <w:r>
        <w:rPr/>
        <w:t>roll</w:t>
      </w:r>
      <w:r>
        <w:rPr>
          <w:spacing w:val="-2"/>
        </w:rPr>
        <w:t> </w:t>
      </w:r>
      <w:r>
        <w:rPr/>
        <w:t>call</w:t>
      </w:r>
      <w:r>
        <w:rPr>
          <w:spacing w:val="-5"/>
        </w:rPr>
        <w:t> </w:t>
      </w:r>
      <w:r>
        <w:rPr/>
        <w:t>of</w:t>
      </w:r>
      <w:r>
        <w:rPr>
          <w:spacing w:val="-4"/>
        </w:rPr>
        <w:t> </w:t>
      </w:r>
      <w:r>
        <w:rPr/>
        <w:t>those</w:t>
      </w:r>
      <w:r>
        <w:rPr>
          <w:spacing w:val="-1"/>
        </w:rPr>
        <w:t> </w:t>
      </w:r>
      <w:r>
        <w:rPr/>
        <w:t>present.</w:t>
      </w:r>
    </w:p>
    <w:p>
      <w:pPr>
        <w:pStyle w:val="BodyText"/>
        <w:spacing w:before="19"/>
        <w:rPr>
          <w:sz w:val="20"/>
        </w:rPr>
      </w:pPr>
      <w:r>
        <w:rPr>
          <w:sz w:val="20"/>
        </w:rPr>
        <mc:AlternateContent>
          <mc:Choice Requires="wps">
            <w:drawing>
              <wp:anchor distT="0" distB="0" distL="0" distR="0" allowOverlap="1" layoutInCell="1" locked="0" behindDoc="1" simplePos="0" relativeHeight="487600640">
                <wp:simplePos x="0" y="0"/>
                <wp:positionH relativeFrom="page">
                  <wp:posOffset>896111</wp:posOffset>
                </wp:positionH>
                <wp:positionV relativeFrom="paragraph">
                  <wp:posOffset>182334</wp:posOffset>
                </wp:positionV>
                <wp:extent cx="5980430" cy="1841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357031pt;width:470.88pt;height:1.44pt;mso-position-horizontal-relative:page;mso-position-vertical-relative:paragraph;z-index:-15715840;mso-wrap-distance-left:0;mso-wrap-distance-right:0" id="docshape40" filled="true" fillcolor="#000000" stroked="false">
                <v:fill type="solid"/>
                <w10:wrap type="topAndBottom"/>
              </v:rect>
            </w:pict>
          </mc:Fallback>
        </mc:AlternateContent>
      </w:r>
    </w:p>
    <w:p>
      <w:pPr>
        <w:pStyle w:val="BodyText"/>
        <w:spacing w:after="0"/>
        <w:rPr>
          <w:sz w:val="20"/>
        </w:rPr>
        <w:sectPr>
          <w:pgSz w:w="12240" w:h="15840"/>
          <w:pgMar w:header="0" w:footer="1593" w:top="1680" w:bottom="1800" w:left="360" w:right="720"/>
        </w:sectPr>
      </w:pPr>
    </w:p>
    <w:p>
      <w:pPr>
        <w:pStyle w:val="Heading1"/>
        <w:tabs>
          <w:tab w:pos="4679" w:val="left" w:leader="none"/>
        </w:tabs>
      </w:pPr>
      <w:bookmarkStart w:name="TOPIC IX:    FILE REVIEW" w:id="278"/>
      <w:bookmarkEnd w:id="278"/>
      <w:r>
        <w:rPr>
          <w:b w:val="0"/>
        </w:rPr>
      </w:r>
      <w:r>
        <w:rPr/>
        <w:t>TOPIC</w:t>
      </w:r>
      <w:r>
        <w:rPr>
          <w:spacing w:val="-5"/>
        </w:rPr>
        <w:t> IX:</w:t>
      </w:r>
      <w:r>
        <w:rPr/>
        <w:tab/>
        <w:t>FILE</w:t>
      </w:r>
      <w:r>
        <w:rPr>
          <w:spacing w:val="-2"/>
        </w:rPr>
        <w:t> REVIEW</w:t>
      </w:r>
    </w:p>
    <w:p>
      <w:pPr>
        <w:pStyle w:val="BodyText"/>
        <w:ind w:left="1079"/>
      </w:pPr>
      <w:r>
        <w:rPr>
          <w:spacing w:val="-2"/>
        </w:rPr>
        <w:t>Case</w:t>
      </w:r>
      <w:r>
        <w:rPr>
          <w:spacing w:val="18"/>
        </w:rPr>
        <w:t> </w:t>
      </w:r>
      <w:r>
        <w:rPr>
          <w:spacing w:val="-2"/>
        </w:rPr>
        <w:t>#1/CASE-2025-</w:t>
      </w:r>
      <w:r>
        <w:rPr>
          <w:spacing w:val="-4"/>
        </w:rPr>
        <w:t>3784</w:t>
      </w:r>
    </w:p>
    <w:p>
      <w:pPr>
        <w:pStyle w:val="BodyText"/>
        <w:tabs>
          <w:tab w:pos="3959" w:val="left" w:leader="none"/>
          <w:tab w:pos="8279" w:val="left" w:leader="none"/>
        </w:tabs>
        <w:spacing w:line="477" w:lineRule="auto"/>
        <w:ind w:left="1080" w:right="1455" w:hanging="1"/>
      </w:pPr>
      <w:r>
        <w:rPr>
          <w:spacing w:val="-2"/>
        </w:rPr>
        <w:t>PHA-2025-0147</w:t>
      </w:r>
      <w:r>
        <w:rPr/>
        <w:tab/>
        <w:t>Crawford Drug, DS89962</w:t>
        <w:tab/>
        <w:t>Time:</w:t>
      </w:r>
      <w:r>
        <w:rPr>
          <w:spacing w:val="-13"/>
        </w:rPr>
        <w:t> </w:t>
      </w:r>
      <w:r>
        <w:rPr/>
        <w:t>11:24</w:t>
      </w:r>
      <w:r>
        <w:rPr>
          <w:spacing w:val="-12"/>
        </w:rPr>
        <w:t> </w:t>
      </w:r>
      <w:r>
        <w:rPr/>
        <w:t>AM </w:t>
      </w:r>
      <w:r>
        <w:rPr>
          <w:u w:val="thick"/>
        </w:rPr>
        <w:t>RECUSAL</w:t>
      </w:r>
      <w:r>
        <w:rPr>
          <w:u w:val="none"/>
        </w:rPr>
        <w:t>: NONE</w:t>
      </w:r>
    </w:p>
    <w:p>
      <w:pPr>
        <w:pStyle w:val="BodyText"/>
        <w:spacing w:before="4"/>
        <w:ind w:left="1080" w:right="1148"/>
      </w:pPr>
      <w:r>
        <w:rPr>
          <w:u w:val="thick"/>
        </w:rPr>
        <w:t>DISCUSSION</w:t>
      </w:r>
      <w:r>
        <w:rPr>
          <w:u w:val="none"/>
        </w:rPr>
        <w:t>:</w:t>
      </w:r>
      <w:r>
        <w:rPr>
          <w:spacing w:val="-2"/>
          <w:u w:val="none"/>
        </w:rPr>
        <w:t> </w:t>
      </w:r>
      <w:r>
        <w:rPr>
          <w:u w:val="none"/>
        </w:rPr>
        <w:t>J.</w:t>
      </w:r>
      <w:r>
        <w:rPr>
          <w:spacing w:val="-3"/>
          <w:u w:val="none"/>
        </w:rPr>
        <w:t> </w:t>
      </w:r>
      <w:r>
        <w:rPr>
          <w:u w:val="none"/>
        </w:rPr>
        <w:t>TRIFONE</w:t>
      </w:r>
      <w:r>
        <w:rPr>
          <w:spacing w:val="-3"/>
          <w:u w:val="none"/>
        </w:rPr>
        <w:t> </w:t>
      </w:r>
      <w:r>
        <w:rPr>
          <w:u w:val="none"/>
        </w:rPr>
        <w:t>presented</w:t>
      </w:r>
      <w:r>
        <w:rPr>
          <w:spacing w:val="-5"/>
          <w:u w:val="none"/>
        </w:rPr>
        <w:t> </w:t>
      </w:r>
      <w:r>
        <w:rPr>
          <w:u w:val="none"/>
        </w:rPr>
        <w:t>and</w:t>
      </w:r>
      <w:r>
        <w:rPr>
          <w:spacing w:val="-4"/>
          <w:u w:val="none"/>
        </w:rPr>
        <w:t> </w:t>
      </w:r>
      <w:r>
        <w:rPr>
          <w:u w:val="none"/>
        </w:rPr>
        <w:t>summarized</w:t>
      </w:r>
      <w:r>
        <w:rPr>
          <w:spacing w:val="-5"/>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5"/>
          <w:u w:val="none"/>
        </w:rPr>
        <w:t> </w:t>
      </w:r>
      <w:r>
        <w:rPr>
          <w:u w:val="none"/>
        </w:rPr>
        <w:t>pertained</w:t>
      </w:r>
      <w:r>
        <w:rPr>
          <w:spacing w:val="-5"/>
          <w:u w:val="none"/>
        </w:rPr>
        <w:t> </w:t>
      </w:r>
      <w:r>
        <w:rPr>
          <w:u w:val="none"/>
        </w:rPr>
        <w:t>to</w:t>
      </w:r>
      <w:r>
        <w:rPr>
          <w:spacing w:val="-4"/>
          <w:u w:val="none"/>
        </w:rPr>
        <w:t> </w:t>
      </w:r>
      <w:r>
        <w:rPr>
          <w:u w:val="none"/>
        </w:rPr>
        <w:t>this </w:t>
      </w:r>
      <w:r>
        <w:rPr>
          <w:spacing w:val="-2"/>
          <w:u w:val="none"/>
        </w:rPr>
        <w:t>matter.</w:t>
      </w:r>
    </w:p>
    <w:p>
      <w:pPr>
        <w:pStyle w:val="BodyText"/>
        <w:spacing w:before="1"/>
      </w:pPr>
    </w:p>
    <w:p>
      <w:pPr>
        <w:pStyle w:val="ListParagraph"/>
        <w:numPr>
          <w:ilvl w:val="0"/>
          <w:numId w:val="16"/>
        </w:numPr>
        <w:tabs>
          <w:tab w:pos="1259" w:val="left" w:leader="none"/>
        </w:tabs>
        <w:spacing w:line="240" w:lineRule="auto" w:before="0" w:after="0"/>
        <w:ind w:left="1259" w:right="1172" w:hanging="180"/>
        <w:jc w:val="left"/>
        <w:rPr>
          <w:sz w:val="22"/>
        </w:rPr>
      </w:pPr>
      <w:r>
        <w:rPr>
          <w:sz w:val="22"/>
        </w:rPr>
        <w:t>On</w:t>
      </w:r>
      <w:r>
        <w:rPr>
          <w:spacing w:val="-4"/>
          <w:sz w:val="22"/>
        </w:rPr>
        <w:t> </w:t>
      </w:r>
      <w:r>
        <w:rPr>
          <w:sz w:val="22"/>
        </w:rPr>
        <w:t>11/10/2025,</w:t>
      </w:r>
      <w:r>
        <w:rPr>
          <w:spacing w:val="-3"/>
          <w:sz w:val="22"/>
        </w:rPr>
        <w:t> </w:t>
      </w:r>
      <w:r>
        <w:rPr>
          <w:sz w:val="22"/>
        </w:rPr>
        <w:t>BORP</w:t>
      </w:r>
      <w:r>
        <w:rPr>
          <w:spacing w:val="-2"/>
          <w:sz w:val="22"/>
        </w:rPr>
        <w:t> </w:t>
      </w:r>
      <w:r>
        <w:rPr>
          <w:sz w:val="22"/>
        </w:rPr>
        <w:t>received</w:t>
      </w:r>
      <w:r>
        <w:rPr>
          <w:spacing w:val="-4"/>
          <w:sz w:val="22"/>
        </w:rPr>
        <w:t> </w:t>
      </w:r>
      <w:r>
        <w:rPr>
          <w:sz w:val="22"/>
        </w:rPr>
        <w:t>notification</w:t>
      </w:r>
      <w:r>
        <w:rPr>
          <w:spacing w:val="-4"/>
          <w:sz w:val="22"/>
        </w:rPr>
        <w:t> </w:t>
      </w:r>
      <w:r>
        <w:rPr>
          <w:sz w:val="22"/>
        </w:rPr>
        <w:t>from</w:t>
      </w:r>
      <w:r>
        <w:rPr>
          <w:spacing w:val="-2"/>
          <w:sz w:val="22"/>
        </w:rPr>
        <w:t> </w:t>
      </w:r>
      <w:r>
        <w:rPr>
          <w:sz w:val="22"/>
        </w:rPr>
        <w:t>the</w:t>
      </w:r>
      <w:r>
        <w:rPr>
          <w:spacing w:val="-5"/>
          <w:sz w:val="22"/>
        </w:rPr>
        <w:t> </w:t>
      </w:r>
      <w:r>
        <w:rPr>
          <w:sz w:val="22"/>
        </w:rPr>
        <w:t>licensee</w:t>
      </w:r>
      <w:r>
        <w:rPr>
          <w:spacing w:val="-5"/>
          <w:sz w:val="22"/>
        </w:rPr>
        <w:t> </w:t>
      </w:r>
      <w:r>
        <w:rPr>
          <w:sz w:val="22"/>
        </w:rPr>
        <w:t>that</w:t>
      </w:r>
      <w:r>
        <w:rPr>
          <w:spacing w:val="-5"/>
          <w:sz w:val="22"/>
        </w:rPr>
        <w:t> </w:t>
      </w:r>
      <w:r>
        <w:rPr>
          <w:sz w:val="22"/>
        </w:rPr>
        <w:t>they</w:t>
      </w:r>
      <w:r>
        <w:rPr>
          <w:spacing w:val="-4"/>
          <w:sz w:val="22"/>
        </w:rPr>
        <w:t> </w:t>
      </w:r>
      <w:r>
        <w:rPr>
          <w:sz w:val="22"/>
        </w:rPr>
        <w:t>renovated</w:t>
      </w:r>
      <w:r>
        <w:rPr>
          <w:spacing w:val="-4"/>
          <w:sz w:val="22"/>
        </w:rPr>
        <w:t> </w:t>
      </w:r>
      <w:r>
        <w:rPr>
          <w:sz w:val="22"/>
        </w:rPr>
        <w:t>their</w:t>
      </w:r>
      <w:r>
        <w:rPr>
          <w:spacing w:val="-3"/>
          <w:sz w:val="22"/>
        </w:rPr>
        <w:t> </w:t>
      </w:r>
      <w:r>
        <w:rPr>
          <w:sz w:val="22"/>
        </w:rPr>
        <w:t>pharmacy department without approval from the Board.</w:t>
      </w:r>
    </w:p>
    <w:p>
      <w:pPr>
        <w:pStyle w:val="ListParagraph"/>
        <w:numPr>
          <w:ilvl w:val="0"/>
          <w:numId w:val="16"/>
        </w:numPr>
        <w:tabs>
          <w:tab w:pos="1259" w:val="left" w:leader="none"/>
        </w:tabs>
        <w:spacing w:line="240" w:lineRule="auto" w:before="0" w:after="0"/>
        <w:ind w:left="1259" w:right="1020" w:hanging="180"/>
        <w:jc w:val="left"/>
        <w:rPr>
          <w:sz w:val="22"/>
        </w:rPr>
      </w:pPr>
      <w:r>
        <w:rPr>
          <w:sz w:val="22"/>
        </w:rPr>
        <w:t>The Pharmacy expanded the pharmacy space to make room for the added prescription volume incurred</w:t>
      </w:r>
      <w:r>
        <w:rPr>
          <w:spacing w:val="-3"/>
          <w:sz w:val="22"/>
        </w:rPr>
        <w:t> </w:t>
      </w:r>
      <w:r>
        <w:rPr>
          <w:sz w:val="22"/>
        </w:rPr>
        <w:t>as</w:t>
      </w:r>
      <w:r>
        <w:rPr>
          <w:spacing w:val="-2"/>
          <w:sz w:val="22"/>
        </w:rPr>
        <w:t> </w:t>
      </w:r>
      <w:r>
        <w:rPr>
          <w:sz w:val="22"/>
        </w:rPr>
        <w:t>a</w:t>
      </w:r>
      <w:r>
        <w:rPr>
          <w:spacing w:val="-2"/>
          <w:sz w:val="22"/>
        </w:rPr>
        <w:t> </w:t>
      </w:r>
      <w:r>
        <w:rPr>
          <w:sz w:val="22"/>
        </w:rPr>
        <w:t>result</w:t>
      </w:r>
      <w:r>
        <w:rPr>
          <w:spacing w:val="-4"/>
          <w:sz w:val="22"/>
        </w:rPr>
        <w:t> </w:t>
      </w:r>
      <w:r>
        <w:rPr>
          <w:sz w:val="22"/>
        </w:rPr>
        <w:t>of</w:t>
      </w:r>
      <w:r>
        <w:rPr>
          <w:spacing w:val="-2"/>
          <w:sz w:val="22"/>
        </w:rPr>
        <w:t> </w:t>
      </w:r>
      <w:r>
        <w:rPr>
          <w:sz w:val="22"/>
        </w:rPr>
        <w:t>an</w:t>
      </w:r>
      <w:r>
        <w:rPr>
          <w:spacing w:val="-3"/>
          <w:sz w:val="22"/>
        </w:rPr>
        <w:t> </w:t>
      </w:r>
      <w:r>
        <w:rPr>
          <w:sz w:val="22"/>
        </w:rPr>
        <w:t>acquisition</w:t>
      </w:r>
      <w:r>
        <w:rPr>
          <w:spacing w:val="-5"/>
          <w:sz w:val="22"/>
        </w:rPr>
        <w:t> </w:t>
      </w:r>
      <w:r>
        <w:rPr>
          <w:sz w:val="22"/>
        </w:rPr>
        <w:t>of</w:t>
      </w:r>
      <w:r>
        <w:rPr>
          <w:spacing w:val="-2"/>
          <w:sz w:val="22"/>
        </w:rPr>
        <w:t> </w:t>
      </w:r>
      <w:r>
        <w:rPr>
          <w:sz w:val="22"/>
        </w:rPr>
        <w:t>prescription</w:t>
      </w:r>
      <w:r>
        <w:rPr>
          <w:spacing w:val="-3"/>
          <w:sz w:val="22"/>
        </w:rPr>
        <w:t> </w:t>
      </w:r>
      <w:r>
        <w:rPr>
          <w:sz w:val="22"/>
        </w:rPr>
        <w:t>files.</w:t>
      </w:r>
      <w:r>
        <w:rPr>
          <w:spacing w:val="80"/>
          <w:sz w:val="22"/>
        </w:rPr>
        <w:t> </w:t>
      </w:r>
      <w:r>
        <w:rPr>
          <w:sz w:val="22"/>
        </w:rPr>
        <w:t>The</w:t>
      </w:r>
      <w:r>
        <w:rPr>
          <w:spacing w:val="-1"/>
          <w:sz w:val="22"/>
        </w:rPr>
        <w:t> </w:t>
      </w:r>
      <w:r>
        <w:rPr>
          <w:sz w:val="22"/>
        </w:rPr>
        <w:t>added</w:t>
      </w:r>
      <w:r>
        <w:rPr>
          <w:spacing w:val="-3"/>
          <w:sz w:val="22"/>
        </w:rPr>
        <w:t> </w:t>
      </w:r>
      <w:r>
        <w:rPr>
          <w:sz w:val="22"/>
        </w:rPr>
        <w:t>space</w:t>
      </w:r>
      <w:r>
        <w:rPr>
          <w:spacing w:val="-1"/>
          <w:sz w:val="22"/>
        </w:rPr>
        <w:t> </w:t>
      </w:r>
      <w:r>
        <w:rPr>
          <w:sz w:val="22"/>
        </w:rPr>
        <w:t>housed</w:t>
      </w:r>
      <w:r>
        <w:rPr>
          <w:spacing w:val="-3"/>
          <w:sz w:val="22"/>
        </w:rPr>
        <w:t> </w:t>
      </w:r>
      <w:r>
        <w:rPr>
          <w:sz w:val="22"/>
        </w:rPr>
        <w:t>additional</w:t>
      </w:r>
      <w:r>
        <w:rPr>
          <w:spacing w:val="-5"/>
          <w:sz w:val="22"/>
        </w:rPr>
        <w:t> </w:t>
      </w:r>
      <w:r>
        <w:rPr>
          <w:sz w:val="22"/>
        </w:rPr>
        <w:t>work benches, computers, phones, and shelving.</w:t>
      </w:r>
      <w:r>
        <w:rPr>
          <w:spacing w:val="40"/>
          <w:sz w:val="22"/>
        </w:rPr>
        <w:t> </w:t>
      </w:r>
      <w:r>
        <w:rPr>
          <w:sz w:val="22"/>
        </w:rPr>
        <w:t>The work began on 05/10/2025 and finished on </w:t>
      </w:r>
      <w:r>
        <w:rPr>
          <w:spacing w:val="-2"/>
          <w:sz w:val="22"/>
        </w:rPr>
        <w:t>05/30/2025</w:t>
      </w:r>
    </w:p>
    <w:p>
      <w:pPr>
        <w:pStyle w:val="ListParagraph"/>
        <w:numPr>
          <w:ilvl w:val="0"/>
          <w:numId w:val="16"/>
        </w:numPr>
        <w:tabs>
          <w:tab w:pos="1259" w:val="left" w:leader="none"/>
        </w:tabs>
        <w:spacing w:line="240" w:lineRule="auto" w:before="0" w:after="0"/>
        <w:ind w:left="1259" w:right="1510" w:hanging="180"/>
        <w:jc w:val="left"/>
        <w:rPr>
          <w:sz w:val="22"/>
        </w:rPr>
      </w:pPr>
      <w:r>
        <w:rPr>
          <w:sz w:val="22"/>
        </w:rPr>
        <w:t>MOR</w:t>
      </w:r>
      <w:r>
        <w:rPr>
          <w:spacing w:val="-4"/>
          <w:sz w:val="22"/>
        </w:rPr>
        <w:t> </w:t>
      </w:r>
      <w:r>
        <w:rPr>
          <w:sz w:val="22"/>
        </w:rPr>
        <w:t>Kinan</w:t>
      </w:r>
      <w:r>
        <w:rPr>
          <w:spacing w:val="-3"/>
          <w:sz w:val="22"/>
        </w:rPr>
        <w:t> </w:t>
      </w:r>
      <w:r>
        <w:rPr>
          <w:sz w:val="22"/>
        </w:rPr>
        <w:t>noted</w:t>
      </w:r>
      <w:r>
        <w:rPr>
          <w:spacing w:val="-3"/>
          <w:sz w:val="22"/>
        </w:rPr>
        <w:t> </w:t>
      </w:r>
      <w:r>
        <w:rPr>
          <w:sz w:val="22"/>
        </w:rPr>
        <w:t>that</w:t>
      </w:r>
      <w:r>
        <w:rPr>
          <w:spacing w:val="-1"/>
          <w:sz w:val="22"/>
        </w:rPr>
        <w:t> </w:t>
      </w:r>
      <w:r>
        <w:rPr>
          <w:sz w:val="22"/>
        </w:rPr>
        <w:t>“going</w:t>
      </w:r>
      <w:r>
        <w:rPr>
          <w:spacing w:val="-3"/>
          <w:sz w:val="22"/>
        </w:rPr>
        <w:t> </w:t>
      </w:r>
      <w:r>
        <w:rPr>
          <w:sz w:val="22"/>
        </w:rPr>
        <w:t>forward</w:t>
      </w:r>
      <w:r>
        <w:rPr>
          <w:spacing w:val="-5"/>
          <w:sz w:val="22"/>
        </w:rPr>
        <w:t> </w:t>
      </w:r>
      <w:r>
        <w:rPr>
          <w:sz w:val="22"/>
        </w:rPr>
        <w:t>we</w:t>
      </w:r>
      <w:r>
        <w:rPr>
          <w:spacing w:val="-4"/>
          <w:sz w:val="22"/>
        </w:rPr>
        <w:t> </w:t>
      </w:r>
      <w:r>
        <w:rPr>
          <w:sz w:val="22"/>
        </w:rPr>
        <w:t>know</w:t>
      </w:r>
      <w:r>
        <w:rPr>
          <w:spacing w:val="-1"/>
          <w:sz w:val="22"/>
        </w:rPr>
        <w:t> </w:t>
      </w:r>
      <w:r>
        <w:rPr>
          <w:sz w:val="22"/>
        </w:rPr>
        <w:t>that</w:t>
      </w:r>
      <w:r>
        <w:rPr>
          <w:spacing w:val="-1"/>
          <w:sz w:val="22"/>
        </w:rPr>
        <w:t> </w:t>
      </w:r>
      <w:r>
        <w:rPr>
          <w:sz w:val="22"/>
        </w:rPr>
        <w:t>any</w:t>
      </w:r>
      <w:r>
        <w:rPr>
          <w:spacing w:val="-1"/>
          <w:sz w:val="22"/>
        </w:rPr>
        <w:t> </w:t>
      </w:r>
      <w:r>
        <w:rPr>
          <w:sz w:val="22"/>
        </w:rPr>
        <w:t>changes</w:t>
      </w:r>
      <w:r>
        <w:rPr>
          <w:spacing w:val="-4"/>
          <w:sz w:val="22"/>
        </w:rPr>
        <w:t> </w:t>
      </w:r>
      <w:r>
        <w:rPr>
          <w:sz w:val="22"/>
        </w:rPr>
        <w:t>to</w:t>
      </w:r>
      <w:r>
        <w:rPr>
          <w:spacing w:val="-3"/>
          <w:sz w:val="22"/>
        </w:rPr>
        <w:t> </w:t>
      </w:r>
      <w:r>
        <w:rPr>
          <w:sz w:val="22"/>
        </w:rPr>
        <w:t>the</w:t>
      </w:r>
      <w:r>
        <w:rPr>
          <w:spacing w:val="-1"/>
          <w:sz w:val="22"/>
        </w:rPr>
        <w:t> </w:t>
      </w:r>
      <w:r>
        <w:rPr>
          <w:sz w:val="22"/>
        </w:rPr>
        <w:t>square</w:t>
      </w:r>
      <w:r>
        <w:rPr>
          <w:spacing w:val="-1"/>
          <w:sz w:val="22"/>
        </w:rPr>
        <w:t> </w:t>
      </w:r>
      <w:r>
        <w:rPr>
          <w:sz w:val="22"/>
        </w:rPr>
        <w:t>footage</w:t>
      </w:r>
      <w:r>
        <w:rPr>
          <w:spacing w:val="-4"/>
          <w:sz w:val="22"/>
        </w:rPr>
        <w:t> </w:t>
      </w:r>
      <w:r>
        <w:rPr>
          <w:sz w:val="22"/>
        </w:rPr>
        <w:t>of</w:t>
      </w:r>
      <w:r>
        <w:rPr>
          <w:spacing w:val="-2"/>
          <w:sz w:val="22"/>
        </w:rPr>
        <w:t> </w:t>
      </w:r>
      <w:r>
        <w:rPr>
          <w:sz w:val="22"/>
        </w:rPr>
        <w:t>the pharmacy department will require Mass BOP approval before taking any action”.</w:t>
      </w:r>
    </w:p>
    <w:p>
      <w:pPr>
        <w:pStyle w:val="BodyText"/>
        <w:spacing w:before="268"/>
        <w:ind w:left="1080" w:right="783"/>
      </w:pPr>
      <w:r>
        <w:rPr/>
        <mc:AlternateContent>
          <mc:Choice Requires="wps">
            <w:drawing>
              <wp:anchor distT="0" distB="0" distL="0" distR="0" allowOverlap="1" layoutInCell="1" locked="0" behindDoc="1" simplePos="0" relativeHeight="487601152">
                <wp:simplePos x="0" y="0"/>
                <wp:positionH relativeFrom="page">
                  <wp:posOffset>896111</wp:posOffset>
                </wp:positionH>
                <wp:positionV relativeFrom="paragraph">
                  <wp:posOffset>866102</wp:posOffset>
                </wp:positionV>
                <wp:extent cx="5980430" cy="18415"/>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68.197067pt;width:470.88pt;height:1.44pt;mso-position-horizontal-relative:page;mso-position-vertical-relative:paragraph;z-index:-15715328;mso-wrap-distance-left:0;mso-wrap-distance-right:0" id="docshape41" filled="true" fillcolor="#000000" stroked="false">
                <v:fill type="solid"/>
                <w10:wrap type="topAndBottom"/>
              </v:rect>
            </w:pict>
          </mc:Fallback>
        </mc:AlternateContent>
      </w:r>
      <w:r>
        <w:rPr>
          <w:u w:val="thick"/>
        </w:rPr>
        <w:t>ACTION</w:t>
      </w:r>
      <w:r>
        <w:rPr>
          <w:u w:val="none"/>
        </w:rPr>
        <w:t>: Motion by S. AHMED, seconded by K. THORNELL, and voted unanimously by those present, with the exception of a NAY vote by S. Dinno, to refer the matter (PHA-2025-0147), to the Office of Prosecution</w:t>
      </w:r>
      <w:r>
        <w:rPr>
          <w:spacing w:val="-3"/>
          <w:u w:val="none"/>
        </w:rPr>
        <w:t> </w:t>
      </w:r>
      <w:r>
        <w:rPr>
          <w:u w:val="none"/>
        </w:rPr>
        <w:t>for</w:t>
      </w:r>
      <w:r>
        <w:rPr>
          <w:spacing w:val="-2"/>
          <w:u w:val="none"/>
        </w:rPr>
        <w:t> </w:t>
      </w:r>
      <w:r>
        <w:rPr>
          <w:u w:val="none"/>
        </w:rPr>
        <w:t>the</w:t>
      </w:r>
      <w:r>
        <w:rPr>
          <w:spacing w:val="-4"/>
          <w:u w:val="none"/>
        </w:rPr>
        <w:t> </w:t>
      </w:r>
      <w:r>
        <w:rPr>
          <w:u w:val="none"/>
        </w:rPr>
        <w:t>issuance</w:t>
      </w:r>
      <w:r>
        <w:rPr>
          <w:spacing w:val="-1"/>
          <w:u w:val="none"/>
        </w:rPr>
        <w:t> </w:t>
      </w:r>
      <w:r>
        <w:rPr>
          <w:u w:val="none"/>
        </w:rPr>
        <w:t>of</w:t>
      </w:r>
      <w:r>
        <w:rPr>
          <w:spacing w:val="-4"/>
          <w:u w:val="none"/>
        </w:rPr>
        <w:t> </w:t>
      </w:r>
      <w:r>
        <w:rPr>
          <w:u w:val="none"/>
        </w:rPr>
        <w:t>an</w:t>
      </w:r>
      <w:r>
        <w:rPr>
          <w:spacing w:val="-3"/>
          <w:u w:val="none"/>
        </w:rPr>
        <w:t> </w:t>
      </w:r>
      <w:r>
        <w:rPr>
          <w:u w:val="none"/>
        </w:rPr>
        <w:t>order</w:t>
      </w:r>
      <w:r>
        <w:rPr>
          <w:spacing w:val="-2"/>
          <w:u w:val="none"/>
        </w:rPr>
        <w:t> </w:t>
      </w:r>
      <w:r>
        <w:rPr>
          <w:u w:val="none"/>
        </w:rPr>
        <w:t>to</w:t>
      </w:r>
      <w:r>
        <w:rPr>
          <w:spacing w:val="-1"/>
          <w:u w:val="none"/>
        </w:rPr>
        <w:t> </w:t>
      </w:r>
      <w:r>
        <w:rPr>
          <w:u w:val="none"/>
        </w:rPr>
        <w:t>show</w:t>
      </w:r>
      <w:r>
        <w:rPr>
          <w:spacing w:val="-4"/>
          <w:u w:val="none"/>
        </w:rPr>
        <w:t> </w:t>
      </w:r>
      <w:r>
        <w:rPr>
          <w:u w:val="none"/>
        </w:rPr>
        <w:t>cause</w:t>
      </w:r>
      <w:r>
        <w:rPr>
          <w:spacing w:val="-1"/>
          <w:u w:val="none"/>
        </w:rPr>
        <w:t> </w:t>
      </w:r>
      <w:r>
        <w:rPr>
          <w:u w:val="none"/>
        </w:rPr>
        <w:t>and</w:t>
      </w:r>
      <w:r>
        <w:rPr>
          <w:spacing w:val="-3"/>
          <w:u w:val="none"/>
        </w:rPr>
        <w:t> </w:t>
      </w:r>
      <w:r>
        <w:rPr>
          <w:u w:val="none"/>
        </w:rPr>
        <w:t>to</w:t>
      </w:r>
      <w:r>
        <w:rPr>
          <w:spacing w:val="-1"/>
          <w:u w:val="none"/>
        </w:rPr>
        <w:t> </w:t>
      </w:r>
      <w:r>
        <w:rPr>
          <w:u w:val="none"/>
        </w:rPr>
        <w:t>authorize</w:t>
      </w:r>
      <w:r>
        <w:rPr>
          <w:spacing w:val="-1"/>
          <w:u w:val="none"/>
        </w:rPr>
        <w:t> </w:t>
      </w:r>
      <w:r>
        <w:rPr>
          <w:u w:val="none"/>
        </w:rPr>
        <w:t>resolution</w:t>
      </w:r>
      <w:r>
        <w:rPr>
          <w:spacing w:val="-3"/>
          <w:u w:val="none"/>
        </w:rPr>
        <w:t> </w:t>
      </w:r>
      <w:r>
        <w:rPr>
          <w:u w:val="none"/>
        </w:rPr>
        <w:t>of</w:t>
      </w:r>
      <w:r>
        <w:rPr>
          <w:spacing w:val="-4"/>
          <w:u w:val="none"/>
        </w:rPr>
        <w:t> </w:t>
      </w:r>
      <w:r>
        <w:rPr>
          <w:u w:val="none"/>
        </w:rPr>
        <w:t>the</w:t>
      </w:r>
      <w:r>
        <w:rPr>
          <w:spacing w:val="-4"/>
          <w:u w:val="none"/>
        </w:rPr>
        <w:t> </w:t>
      </w:r>
      <w:r>
        <w:rPr>
          <w:u w:val="none"/>
        </w:rPr>
        <w:t>matter</w:t>
      </w:r>
      <w:r>
        <w:rPr>
          <w:spacing w:val="-4"/>
          <w:u w:val="none"/>
        </w:rPr>
        <w:t> </w:t>
      </w:r>
      <w:r>
        <w:rPr>
          <w:u w:val="none"/>
        </w:rPr>
        <w:t>by</w:t>
      </w:r>
      <w:r>
        <w:rPr>
          <w:spacing w:val="-1"/>
          <w:u w:val="none"/>
        </w:rPr>
        <w:t> </w:t>
      </w:r>
      <w:r>
        <w:rPr>
          <w:u w:val="none"/>
        </w:rPr>
        <w:t>a consent agreement for REPRIMAND.</w:t>
      </w:r>
    </w:p>
    <w:p>
      <w:pPr>
        <w:pStyle w:val="BodyText"/>
        <w:ind w:left="1080"/>
      </w:pPr>
      <w:r>
        <w:rPr>
          <w:spacing w:val="-2"/>
        </w:rPr>
        <w:t>Case</w:t>
      </w:r>
      <w:r>
        <w:rPr>
          <w:spacing w:val="18"/>
        </w:rPr>
        <w:t> </w:t>
      </w:r>
      <w:r>
        <w:rPr>
          <w:spacing w:val="-2"/>
        </w:rPr>
        <w:t>#2/CASE-2025-</w:t>
      </w:r>
      <w:r>
        <w:rPr>
          <w:spacing w:val="-4"/>
        </w:rPr>
        <w:t>4083</w:t>
      </w:r>
    </w:p>
    <w:p>
      <w:pPr>
        <w:pStyle w:val="BodyText"/>
        <w:tabs>
          <w:tab w:pos="3960" w:val="left" w:leader="none"/>
          <w:tab w:pos="8279" w:val="left" w:leader="none"/>
        </w:tabs>
        <w:spacing w:line="480" w:lineRule="auto"/>
        <w:ind w:left="1080" w:right="1455"/>
      </w:pPr>
      <w:r>
        <w:rPr>
          <w:spacing w:val="-2"/>
        </w:rPr>
        <w:t>PHA-2025-0169</w:t>
      </w:r>
      <w:r>
        <w:rPr/>
        <w:tab/>
        <w:t>Walgreens #9405, DS3475</w:t>
        <w:tab/>
        <w:t>Time:</w:t>
      </w:r>
      <w:r>
        <w:rPr>
          <w:spacing w:val="-13"/>
        </w:rPr>
        <w:t> </w:t>
      </w:r>
      <w:r>
        <w:rPr/>
        <w:t>11:26</w:t>
      </w:r>
      <w:r>
        <w:rPr>
          <w:spacing w:val="-12"/>
        </w:rPr>
        <w:t> </w:t>
      </w:r>
      <w:r>
        <w:rPr/>
        <w:t>AM </w:t>
      </w:r>
      <w:r>
        <w:rPr>
          <w:u w:val="thick"/>
        </w:rPr>
        <w:t>RECUSAL</w:t>
      </w:r>
      <w:r>
        <w:rPr>
          <w:u w:val="none"/>
        </w:rPr>
        <w:t>: NONE</w:t>
      </w:r>
    </w:p>
    <w:p>
      <w:pPr>
        <w:pStyle w:val="BodyText"/>
        <w:ind w:left="1080" w:right="1148"/>
      </w:pPr>
      <w:r>
        <w:rPr>
          <w:u w:val="thick"/>
        </w:rPr>
        <w:t>DISCUSSION</w:t>
      </w:r>
      <w:r>
        <w:rPr>
          <w:u w:val="none"/>
        </w:rPr>
        <w:t>:</w:t>
      </w:r>
      <w:r>
        <w:rPr>
          <w:spacing w:val="-2"/>
          <w:u w:val="none"/>
        </w:rPr>
        <w:t> </w:t>
      </w:r>
      <w:r>
        <w:rPr>
          <w:u w:val="none"/>
        </w:rPr>
        <w:t>J.</w:t>
      </w:r>
      <w:r>
        <w:rPr>
          <w:spacing w:val="-3"/>
          <w:u w:val="none"/>
        </w:rPr>
        <w:t> </w:t>
      </w:r>
      <w:r>
        <w:rPr>
          <w:u w:val="none"/>
        </w:rPr>
        <w:t>TRIFONE</w:t>
      </w:r>
      <w:r>
        <w:rPr>
          <w:spacing w:val="-3"/>
          <w:u w:val="none"/>
        </w:rPr>
        <w:t> </w:t>
      </w:r>
      <w:r>
        <w:rPr>
          <w:u w:val="none"/>
        </w:rPr>
        <w:t>presented</w:t>
      </w:r>
      <w:r>
        <w:rPr>
          <w:spacing w:val="-5"/>
          <w:u w:val="none"/>
        </w:rPr>
        <w:t> </w:t>
      </w:r>
      <w:r>
        <w:rPr>
          <w:u w:val="none"/>
        </w:rPr>
        <w:t>and</w:t>
      </w:r>
      <w:r>
        <w:rPr>
          <w:spacing w:val="-4"/>
          <w:u w:val="none"/>
        </w:rPr>
        <w:t> </w:t>
      </w:r>
      <w:r>
        <w:rPr>
          <w:u w:val="none"/>
        </w:rPr>
        <w:t>summarized</w:t>
      </w:r>
      <w:r>
        <w:rPr>
          <w:spacing w:val="-5"/>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5"/>
          <w:u w:val="none"/>
        </w:rPr>
        <w:t> </w:t>
      </w:r>
      <w:r>
        <w:rPr>
          <w:u w:val="none"/>
        </w:rPr>
        <w:t>pertained</w:t>
      </w:r>
      <w:r>
        <w:rPr>
          <w:spacing w:val="-5"/>
          <w:u w:val="none"/>
        </w:rPr>
        <w:t> </w:t>
      </w:r>
      <w:r>
        <w:rPr>
          <w:u w:val="none"/>
        </w:rPr>
        <w:t>to</w:t>
      </w:r>
      <w:r>
        <w:rPr>
          <w:spacing w:val="-4"/>
          <w:u w:val="none"/>
        </w:rPr>
        <w:t> </w:t>
      </w:r>
      <w:r>
        <w:rPr>
          <w:u w:val="none"/>
        </w:rPr>
        <w:t>this </w:t>
      </w:r>
      <w:r>
        <w:rPr>
          <w:spacing w:val="-2"/>
          <w:u w:val="none"/>
        </w:rPr>
        <w:t>matter.</w:t>
      </w:r>
    </w:p>
    <w:p>
      <w:pPr>
        <w:pStyle w:val="BodyText"/>
        <w:spacing w:before="1"/>
      </w:pPr>
    </w:p>
    <w:p>
      <w:pPr>
        <w:pStyle w:val="ListParagraph"/>
        <w:numPr>
          <w:ilvl w:val="0"/>
          <w:numId w:val="16"/>
        </w:numPr>
        <w:tabs>
          <w:tab w:pos="1259" w:val="left" w:leader="none"/>
        </w:tabs>
        <w:spacing w:line="240" w:lineRule="auto" w:before="0" w:after="0"/>
        <w:ind w:left="1259" w:right="718" w:hanging="180"/>
        <w:jc w:val="left"/>
        <w:rPr>
          <w:sz w:val="22"/>
        </w:rPr>
      </w:pPr>
      <w:r>
        <w:rPr>
          <w:sz w:val="22"/>
        </w:rPr>
        <w:t>During a retail compliance inspection (ISP-36961) conducted on 12/8/2025, the investigator found</w:t>
      </w:r>
      <w:r>
        <w:rPr>
          <w:spacing w:val="40"/>
          <w:sz w:val="22"/>
        </w:rPr>
        <w:t> </w:t>
      </w:r>
      <w:r>
        <w:rPr>
          <w:sz w:val="22"/>
        </w:rPr>
        <w:t>that the licensee stored needles and syringes outside of the licensed space. Additionally, the investigator</w:t>
      </w:r>
      <w:r>
        <w:rPr>
          <w:spacing w:val="-4"/>
          <w:sz w:val="22"/>
        </w:rPr>
        <w:t> </w:t>
      </w:r>
      <w:r>
        <w:rPr>
          <w:sz w:val="22"/>
        </w:rPr>
        <w:t>observed</w:t>
      </w:r>
      <w:r>
        <w:rPr>
          <w:spacing w:val="-5"/>
          <w:sz w:val="22"/>
        </w:rPr>
        <w:t> </w:t>
      </w:r>
      <w:r>
        <w:rPr>
          <w:sz w:val="22"/>
        </w:rPr>
        <w:t>a</w:t>
      </w:r>
      <w:r>
        <w:rPr>
          <w:spacing w:val="-2"/>
          <w:sz w:val="22"/>
        </w:rPr>
        <w:t> </w:t>
      </w:r>
      <w:r>
        <w:rPr>
          <w:sz w:val="22"/>
        </w:rPr>
        <w:t>schedule</w:t>
      </w:r>
      <w:r>
        <w:rPr>
          <w:spacing w:val="-1"/>
          <w:sz w:val="22"/>
        </w:rPr>
        <w:t> </w:t>
      </w:r>
      <w:r>
        <w:rPr>
          <w:sz w:val="22"/>
        </w:rPr>
        <w:t>II</w:t>
      </w:r>
      <w:r>
        <w:rPr>
          <w:spacing w:val="-5"/>
          <w:sz w:val="22"/>
        </w:rPr>
        <w:t> </w:t>
      </w:r>
      <w:r>
        <w:rPr>
          <w:sz w:val="22"/>
        </w:rPr>
        <w:t>medication</w:t>
      </w:r>
      <w:r>
        <w:rPr>
          <w:spacing w:val="-3"/>
          <w:sz w:val="22"/>
        </w:rPr>
        <w:t> </w:t>
      </w:r>
      <w:r>
        <w:rPr>
          <w:sz w:val="22"/>
        </w:rPr>
        <w:t>being</w:t>
      </w:r>
      <w:r>
        <w:rPr>
          <w:spacing w:val="-3"/>
          <w:sz w:val="22"/>
        </w:rPr>
        <w:t> </w:t>
      </w:r>
      <w:r>
        <w:rPr>
          <w:sz w:val="22"/>
        </w:rPr>
        <w:t>stored</w:t>
      </w:r>
      <w:r>
        <w:rPr>
          <w:spacing w:val="-5"/>
          <w:sz w:val="22"/>
        </w:rPr>
        <w:t> </w:t>
      </w:r>
      <w:r>
        <w:rPr>
          <w:sz w:val="22"/>
        </w:rPr>
        <w:t>at</w:t>
      </w:r>
      <w:r>
        <w:rPr>
          <w:spacing w:val="-1"/>
          <w:sz w:val="22"/>
        </w:rPr>
        <w:t> </w:t>
      </w:r>
      <w:r>
        <w:rPr>
          <w:sz w:val="22"/>
        </w:rPr>
        <w:t>this</w:t>
      </w:r>
      <w:r>
        <w:rPr>
          <w:spacing w:val="-4"/>
          <w:sz w:val="22"/>
        </w:rPr>
        <w:t> </w:t>
      </w:r>
      <w:r>
        <w:rPr>
          <w:sz w:val="22"/>
        </w:rPr>
        <w:t>licensee</w:t>
      </w:r>
      <w:r>
        <w:rPr>
          <w:spacing w:val="-1"/>
          <w:sz w:val="22"/>
        </w:rPr>
        <w:t> </w:t>
      </w:r>
      <w:r>
        <w:rPr>
          <w:sz w:val="22"/>
        </w:rPr>
        <w:t>location</w:t>
      </w:r>
      <w:r>
        <w:rPr>
          <w:spacing w:val="-3"/>
          <w:sz w:val="22"/>
        </w:rPr>
        <w:t> </w:t>
      </w:r>
      <w:r>
        <w:rPr>
          <w:sz w:val="22"/>
        </w:rPr>
        <w:t>since</w:t>
      </w:r>
      <w:r>
        <w:rPr>
          <w:spacing w:val="-4"/>
          <w:sz w:val="22"/>
        </w:rPr>
        <w:t> </w:t>
      </w:r>
      <w:r>
        <w:rPr>
          <w:sz w:val="22"/>
        </w:rPr>
        <w:t>April</w:t>
      </w:r>
      <w:r>
        <w:rPr>
          <w:spacing w:val="-2"/>
          <w:sz w:val="22"/>
        </w:rPr>
        <w:t> </w:t>
      </w:r>
      <w:r>
        <w:rPr>
          <w:sz w:val="22"/>
        </w:rPr>
        <w:t>of</w:t>
      </w:r>
      <w:r>
        <w:rPr>
          <w:spacing w:val="-4"/>
          <w:sz w:val="22"/>
        </w:rPr>
        <w:t> </w:t>
      </w:r>
      <w:r>
        <w:rPr>
          <w:sz w:val="22"/>
        </w:rPr>
        <w:t>2025 that was not included on the perpetual inventory until 11/28/2025.</w:t>
      </w:r>
    </w:p>
    <w:p>
      <w:pPr>
        <w:pStyle w:val="ListParagraph"/>
        <w:numPr>
          <w:ilvl w:val="0"/>
          <w:numId w:val="16"/>
        </w:numPr>
        <w:tabs>
          <w:tab w:pos="1259" w:val="left" w:leader="none"/>
        </w:tabs>
        <w:spacing w:line="240" w:lineRule="auto" w:before="0" w:after="0"/>
        <w:ind w:left="1259" w:right="798" w:hanging="180"/>
        <w:jc w:val="left"/>
        <w:rPr>
          <w:sz w:val="22"/>
        </w:rPr>
      </w:pPr>
      <w:r>
        <w:rPr>
          <w:sz w:val="22"/>
        </w:rPr>
        <w:t>MOR</w:t>
      </w:r>
      <w:r>
        <w:rPr>
          <w:spacing w:val="-4"/>
          <w:sz w:val="22"/>
        </w:rPr>
        <w:t> </w:t>
      </w:r>
      <w:r>
        <w:rPr>
          <w:sz w:val="22"/>
        </w:rPr>
        <w:t>Lam</w:t>
      </w:r>
      <w:r>
        <w:rPr>
          <w:spacing w:val="-1"/>
          <w:sz w:val="22"/>
        </w:rPr>
        <w:t> </w:t>
      </w:r>
      <w:r>
        <w:rPr>
          <w:sz w:val="22"/>
        </w:rPr>
        <w:t>indicated</w:t>
      </w:r>
      <w:r>
        <w:rPr>
          <w:spacing w:val="-3"/>
          <w:sz w:val="22"/>
        </w:rPr>
        <w:t> </w:t>
      </w:r>
      <w:r>
        <w:rPr>
          <w:sz w:val="22"/>
        </w:rPr>
        <w:t>that</w:t>
      </w:r>
      <w:r>
        <w:rPr>
          <w:spacing w:val="-4"/>
          <w:sz w:val="22"/>
        </w:rPr>
        <w:t> </w:t>
      </w:r>
      <w:r>
        <w:rPr>
          <w:sz w:val="22"/>
        </w:rPr>
        <w:t>all</w:t>
      </w:r>
      <w:r>
        <w:rPr>
          <w:spacing w:val="-5"/>
          <w:sz w:val="22"/>
        </w:rPr>
        <w:t> </w:t>
      </w:r>
      <w:r>
        <w:rPr>
          <w:sz w:val="22"/>
        </w:rPr>
        <w:t>the</w:t>
      </w:r>
      <w:r>
        <w:rPr>
          <w:spacing w:val="-1"/>
          <w:sz w:val="22"/>
        </w:rPr>
        <w:t> </w:t>
      </w:r>
      <w:r>
        <w:rPr>
          <w:sz w:val="22"/>
        </w:rPr>
        <w:t>needles,</w:t>
      </w:r>
      <w:r>
        <w:rPr>
          <w:spacing w:val="-4"/>
          <w:sz w:val="22"/>
        </w:rPr>
        <w:t> </w:t>
      </w:r>
      <w:r>
        <w:rPr>
          <w:sz w:val="22"/>
        </w:rPr>
        <w:t>syringes</w:t>
      </w:r>
      <w:r>
        <w:rPr>
          <w:spacing w:val="-4"/>
          <w:sz w:val="22"/>
        </w:rPr>
        <w:t> </w:t>
      </w:r>
      <w:r>
        <w:rPr>
          <w:sz w:val="22"/>
        </w:rPr>
        <w:t>and</w:t>
      </w:r>
      <w:r>
        <w:rPr>
          <w:spacing w:val="-3"/>
          <w:sz w:val="22"/>
        </w:rPr>
        <w:t> </w:t>
      </w:r>
      <w:r>
        <w:rPr>
          <w:sz w:val="22"/>
        </w:rPr>
        <w:t>sharp</w:t>
      </w:r>
      <w:r>
        <w:rPr>
          <w:spacing w:val="-3"/>
          <w:sz w:val="22"/>
        </w:rPr>
        <w:t> </w:t>
      </w:r>
      <w:r>
        <w:rPr>
          <w:sz w:val="22"/>
        </w:rPr>
        <w:t>containers</w:t>
      </w:r>
      <w:r>
        <w:rPr>
          <w:spacing w:val="-2"/>
          <w:sz w:val="22"/>
        </w:rPr>
        <w:t> </w:t>
      </w:r>
      <w:r>
        <w:rPr>
          <w:sz w:val="22"/>
        </w:rPr>
        <w:t>will</w:t>
      </w:r>
      <w:r>
        <w:rPr>
          <w:spacing w:val="-2"/>
          <w:sz w:val="22"/>
        </w:rPr>
        <w:t> </w:t>
      </w:r>
      <w:r>
        <w:rPr>
          <w:sz w:val="22"/>
        </w:rPr>
        <w:t>be</w:t>
      </w:r>
      <w:r>
        <w:rPr>
          <w:spacing w:val="-1"/>
          <w:sz w:val="22"/>
        </w:rPr>
        <w:t> </w:t>
      </w:r>
      <w:r>
        <w:rPr>
          <w:sz w:val="22"/>
        </w:rPr>
        <w:t>stored</w:t>
      </w:r>
      <w:r>
        <w:rPr>
          <w:spacing w:val="-3"/>
          <w:sz w:val="22"/>
        </w:rPr>
        <w:t> </w:t>
      </w:r>
      <w:r>
        <w:rPr>
          <w:sz w:val="22"/>
        </w:rPr>
        <w:t>in</w:t>
      </w:r>
      <w:r>
        <w:rPr>
          <w:spacing w:val="-3"/>
          <w:sz w:val="22"/>
        </w:rPr>
        <w:t> </w:t>
      </w:r>
      <w:r>
        <w:rPr>
          <w:sz w:val="22"/>
        </w:rPr>
        <w:t>the</w:t>
      </w:r>
      <w:r>
        <w:rPr>
          <w:spacing w:val="-1"/>
          <w:sz w:val="22"/>
        </w:rPr>
        <w:t> </w:t>
      </w:r>
      <w:r>
        <w:rPr>
          <w:sz w:val="22"/>
        </w:rPr>
        <w:t>pharmacy. The levorphanol tablets were found loose at the bottom of the drawer, the store manager was notified in accordance with policy.</w:t>
      </w:r>
      <w:r>
        <w:rPr>
          <w:spacing w:val="40"/>
          <w:sz w:val="22"/>
        </w:rPr>
        <w:t> </w:t>
      </w:r>
      <w:r>
        <w:rPr>
          <w:sz w:val="22"/>
        </w:rPr>
        <w:t>MOR Lam noted that the most likely source of the medication is believed to be a patient drop-off for proper disposal, as the pharmacy does not stock or dispense </w:t>
      </w:r>
      <w:r>
        <w:rPr>
          <w:spacing w:val="-2"/>
          <w:sz w:val="22"/>
        </w:rPr>
        <w:t>levorphanol.</w:t>
      </w:r>
    </w:p>
    <w:p>
      <w:pPr>
        <w:pStyle w:val="ListParagraph"/>
        <w:numPr>
          <w:ilvl w:val="0"/>
          <w:numId w:val="16"/>
        </w:numPr>
        <w:tabs>
          <w:tab w:pos="1259" w:val="left" w:leader="none"/>
        </w:tabs>
        <w:spacing w:line="240" w:lineRule="auto" w:before="0" w:after="0"/>
        <w:ind w:left="1259" w:right="823" w:hanging="180"/>
        <w:jc w:val="left"/>
        <w:rPr>
          <w:sz w:val="22"/>
        </w:rPr>
      </w:pPr>
      <w:r>
        <w:rPr>
          <w:sz w:val="22"/>
        </w:rPr>
        <w:t>MOR Lam noted that the staff will be re-trained on proper storage for needles and syringes, and ensure that all unidentified medications are quarantined and stored in the safe pending disposal. Additionally, unidentified patient returned medications are documenting discovery, and record kept with</w:t>
      </w:r>
      <w:r>
        <w:rPr>
          <w:spacing w:val="-3"/>
          <w:sz w:val="22"/>
        </w:rPr>
        <w:t> </w:t>
      </w:r>
      <w:r>
        <w:rPr>
          <w:sz w:val="22"/>
        </w:rPr>
        <w:t>the</w:t>
      </w:r>
      <w:r>
        <w:rPr>
          <w:spacing w:val="-4"/>
          <w:sz w:val="22"/>
        </w:rPr>
        <w:t> </w:t>
      </w:r>
      <w:r>
        <w:rPr>
          <w:sz w:val="22"/>
        </w:rPr>
        <w:t>perpetual</w:t>
      </w:r>
      <w:r>
        <w:rPr>
          <w:spacing w:val="-5"/>
          <w:sz w:val="22"/>
        </w:rPr>
        <w:t> </w:t>
      </w:r>
      <w:r>
        <w:rPr>
          <w:sz w:val="22"/>
        </w:rPr>
        <w:t>inventory.</w:t>
      </w:r>
      <w:r>
        <w:rPr>
          <w:spacing w:val="40"/>
          <w:sz w:val="22"/>
        </w:rPr>
        <w:t> </w:t>
      </w:r>
      <w:r>
        <w:rPr>
          <w:sz w:val="22"/>
        </w:rPr>
        <w:t>The</w:t>
      </w:r>
      <w:r>
        <w:rPr>
          <w:spacing w:val="-1"/>
          <w:sz w:val="22"/>
        </w:rPr>
        <w:t> </w:t>
      </w:r>
      <w:r>
        <w:rPr>
          <w:sz w:val="22"/>
        </w:rPr>
        <w:t>staff</w:t>
      </w:r>
      <w:r>
        <w:rPr>
          <w:spacing w:val="-4"/>
          <w:sz w:val="22"/>
        </w:rPr>
        <w:t> </w:t>
      </w:r>
      <w:r>
        <w:rPr>
          <w:sz w:val="22"/>
        </w:rPr>
        <w:t>will</w:t>
      </w:r>
      <w:r>
        <w:rPr>
          <w:spacing w:val="-2"/>
          <w:sz w:val="22"/>
        </w:rPr>
        <w:t> </w:t>
      </w:r>
      <w:r>
        <w:rPr>
          <w:sz w:val="22"/>
        </w:rPr>
        <w:t>be</w:t>
      </w:r>
      <w:r>
        <w:rPr>
          <w:spacing w:val="-4"/>
          <w:sz w:val="22"/>
        </w:rPr>
        <w:t> </w:t>
      </w:r>
      <w:r>
        <w:rPr>
          <w:sz w:val="22"/>
        </w:rPr>
        <w:t>re-trained</w:t>
      </w:r>
      <w:r>
        <w:rPr>
          <w:spacing w:val="-3"/>
          <w:sz w:val="22"/>
        </w:rPr>
        <w:t> </w:t>
      </w:r>
      <w:r>
        <w:rPr>
          <w:sz w:val="22"/>
        </w:rPr>
        <w:t>on</w:t>
      </w:r>
      <w:r>
        <w:rPr>
          <w:spacing w:val="-3"/>
          <w:sz w:val="22"/>
        </w:rPr>
        <w:t> </w:t>
      </w:r>
      <w:r>
        <w:rPr>
          <w:sz w:val="22"/>
        </w:rPr>
        <w:t>handeling</w:t>
      </w:r>
      <w:r>
        <w:rPr>
          <w:spacing w:val="-3"/>
          <w:sz w:val="22"/>
        </w:rPr>
        <w:t> </w:t>
      </w:r>
      <w:r>
        <w:rPr>
          <w:sz w:val="22"/>
        </w:rPr>
        <w:t>patient</w:t>
      </w:r>
      <w:r>
        <w:rPr>
          <w:spacing w:val="-1"/>
          <w:sz w:val="22"/>
        </w:rPr>
        <w:t> </w:t>
      </w:r>
      <w:r>
        <w:rPr>
          <w:sz w:val="22"/>
        </w:rPr>
        <w:t>drop-offs,</w:t>
      </w:r>
      <w:r>
        <w:rPr>
          <w:spacing w:val="-4"/>
          <w:sz w:val="22"/>
        </w:rPr>
        <w:t> </w:t>
      </w:r>
      <w:r>
        <w:rPr>
          <w:sz w:val="22"/>
        </w:rPr>
        <w:t>unidentified medications and controlled substance quarantine procedures.</w:t>
      </w:r>
    </w:p>
    <w:p>
      <w:pPr>
        <w:pStyle w:val="ListParagraph"/>
        <w:spacing w:after="0" w:line="240" w:lineRule="auto"/>
        <w:jc w:val="left"/>
        <w:rPr>
          <w:sz w:val="22"/>
        </w:rPr>
        <w:sectPr>
          <w:pgSz w:w="12240" w:h="15840"/>
          <w:pgMar w:header="0" w:footer="1593" w:top="1400" w:bottom="1800" w:left="360" w:right="720"/>
        </w:sectPr>
      </w:pPr>
    </w:p>
    <w:p>
      <w:pPr>
        <w:pStyle w:val="BodyText"/>
        <w:spacing w:before="39"/>
        <w:ind w:left="1079" w:right="915"/>
        <w:jc w:val="both"/>
      </w:pPr>
      <w:r>
        <w:rPr/>
        <mc:AlternateContent>
          <mc:Choice Requires="wps">
            <w:drawing>
              <wp:anchor distT="0" distB="0" distL="0" distR="0" allowOverlap="1" layoutInCell="1" locked="0" behindDoc="1" simplePos="0" relativeHeight="487601664">
                <wp:simplePos x="0" y="0"/>
                <wp:positionH relativeFrom="page">
                  <wp:posOffset>896111</wp:posOffset>
                </wp:positionH>
                <wp:positionV relativeFrom="paragraph">
                  <wp:posOffset>549655</wp:posOffset>
                </wp:positionV>
                <wp:extent cx="5980430" cy="18415"/>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43.279999pt;width:470.88pt;height:1.44pt;mso-position-horizontal-relative:page;mso-position-vertical-relative:paragraph;z-index:-15714816;mso-wrap-distance-left:0;mso-wrap-distance-right:0" id="docshape42"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1"/>
          <w:u w:val="none"/>
        </w:rPr>
        <w:t> </w:t>
      </w:r>
      <w:r>
        <w:rPr>
          <w:u w:val="none"/>
        </w:rPr>
        <w:t>R.</w:t>
      </w:r>
      <w:r>
        <w:rPr>
          <w:spacing w:val="-5"/>
          <w:u w:val="none"/>
        </w:rPr>
        <w:t> </w:t>
      </w:r>
      <w:r>
        <w:rPr>
          <w:u w:val="none"/>
        </w:rPr>
        <w:t>MORELLI,</w:t>
      </w:r>
      <w:r>
        <w:rPr>
          <w:spacing w:val="-4"/>
          <w:u w:val="none"/>
        </w:rPr>
        <w:t> </w:t>
      </w:r>
      <w:r>
        <w:rPr>
          <w:u w:val="none"/>
        </w:rPr>
        <w:t>seconded</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and</w:t>
      </w:r>
      <w:r>
        <w:rPr>
          <w:spacing w:val="-3"/>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 to refer</w:t>
      </w:r>
      <w:r>
        <w:rPr>
          <w:spacing w:val="-2"/>
          <w:u w:val="none"/>
        </w:rPr>
        <w:t> </w:t>
      </w:r>
      <w:r>
        <w:rPr>
          <w:u w:val="none"/>
        </w:rPr>
        <w:t>the</w:t>
      </w:r>
      <w:r>
        <w:rPr>
          <w:spacing w:val="-2"/>
          <w:u w:val="none"/>
        </w:rPr>
        <w:t> </w:t>
      </w:r>
      <w:r>
        <w:rPr>
          <w:u w:val="none"/>
        </w:rPr>
        <w:t>matter</w:t>
      </w:r>
      <w:r>
        <w:rPr>
          <w:spacing w:val="-2"/>
          <w:u w:val="none"/>
        </w:rPr>
        <w:t> </w:t>
      </w:r>
      <w:r>
        <w:rPr>
          <w:u w:val="none"/>
        </w:rPr>
        <w:t>(PHA-2025-0169),</w:t>
      </w:r>
      <w:r>
        <w:rPr>
          <w:spacing w:val="-2"/>
          <w:u w:val="none"/>
        </w:rPr>
        <w:t> </w:t>
      </w:r>
      <w:r>
        <w:rPr>
          <w:u w:val="none"/>
        </w:rPr>
        <w:t>to</w:t>
      </w:r>
      <w:r>
        <w:rPr>
          <w:spacing w:val="-1"/>
          <w:u w:val="none"/>
        </w:rPr>
        <w:t> </w:t>
      </w:r>
      <w:r>
        <w:rPr>
          <w:u w:val="none"/>
        </w:rPr>
        <w:t>the</w:t>
      </w:r>
      <w:r>
        <w:rPr>
          <w:spacing w:val="-2"/>
          <w:u w:val="none"/>
        </w:rPr>
        <w:t> </w:t>
      </w:r>
      <w:r>
        <w:rPr>
          <w:u w:val="none"/>
        </w:rPr>
        <w:t>Office</w:t>
      </w:r>
      <w:r>
        <w:rPr>
          <w:spacing w:val="-2"/>
          <w:u w:val="none"/>
        </w:rPr>
        <w:t> </w:t>
      </w:r>
      <w:r>
        <w:rPr>
          <w:u w:val="none"/>
        </w:rPr>
        <w:t>of</w:t>
      </w:r>
      <w:r>
        <w:rPr>
          <w:spacing w:val="-2"/>
          <w:u w:val="none"/>
        </w:rPr>
        <w:t> </w:t>
      </w:r>
      <w:r>
        <w:rPr>
          <w:u w:val="none"/>
        </w:rPr>
        <w:t>Prosecution</w:t>
      </w:r>
      <w:r>
        <w:rPr>
          <w:spacing w:val="-1"/>
          <w:u w:val="none"/>
        </w:rPr>
        <w:t> </w:t>
      </w:r>
      <w:r>
        <w:rPr>
          <w:u w:val="none"/>
        </w:rPr>
        <w:t>for the</w:t>
      </w:r>
      <w:r>
        <w:rPr>
          <w:spacing w:val="-2"/>
          <w:u w:val="none"/>
        </w:rPr>
        <w:t> </w:t>
      </w:r>
      <w:r>
        <w:rPr>
          <w:u w:val="none"/>
        </w:rPr>
        <w:t>issuance of</w:t>
      </w:r>
      <w:r>
        <w:rPr>
          <w:spacing w:val="-2"/>
          <w:u w:val="none"/>
        </w:rPr>
        <w:t> </w:t>
      </w:r>
      <w:r>
        <w:rPr>
          <w:u w:val="none"/>
        </w:rPr>
        <w:t>an</w:t>
      </w:r>
      <w:r>
        <w:rPr>
          <w:spacing w:val="-1"/>
          <w:u w:val="none"/>
        </w:rPr>
        <w:t> </w:t>
      </w:r>
      <w:r>
        <w:rPr>
          <w:u w:val="none"/>
        </w:rPr>
        <w:t>order to show cause and to authorize resolution of the matter by a consent agreement for REPRIMAND.</w:t>
      </w:r>
    </w:p>
    <w:p>
      <w:pPr>
        <w:pStyle w:val="BodyText"/>
        <w:ind w:left="1080"/>
        <w:jc w:val="both"/>
      </w:pPr>
      <w:r>
        <w:rPr>
          <w:spacing w:val="-2"/>
        </w:rPr>
        <w:t>Case</w:t>
      </w:r>
      <w:r>
        <w:rPr>
          <w:spacing w:val="18"/>
        </w:rPr>
        <w:t> </w:t>
      </w:r>
      <w:r>
        <w:rPr>
          <w:spacing w:val="-2"/>
        </w:rPr>
        <w:t>#3/CASE-2025-</w:t>
      </w:r>
      <w:r>
        <w:rPr>
          <w:spacing w:val="-4"/>
        </w:rPr>
        <w:t>4084</w:t>
      </w:r>
    </w:p>
    <w:p>
      <w:pPr>
        <w:pStyle w:val="BodyText"/>
        <w:tabs>
          <w:tab w:pos="3960" w:val="left" w:leader="none"/>
          <w:tab w:pos="8279" w:val="left" w:leader="none"/>
        </w:tabs>
        <w:ind w:left="1079"/>
        <w:jc w:val="both"/>
      </w:pPr>
      <w:r>
        <w:rPr>
          <w:spacing w:val="-2"/>
        </w:rPr>
        <w:t>PHA-2025-</w:t>
      </w:r>
      <w:r>
        <w:rPr>
          <w:spacing w:val="-4"/>
        </w:rPr>
        <w:t>0167</w:t>
      </w:r>
      <w:r>
        <w:rPr/>
        <w:tab/>
        <w:t>Stop</w:t>
      </w:r>
      <w:r>
        <w:rPr>
          <w:spacing w:val="-2"/>
        </w:rPr>
        <w:t> </w:t>
      </w:r>
      <w:r>
        <w:rPr/>
        <w:t>&amp;</w:t>
      </w:r>
      <w:r>
        <w:rPr>
          <w:spacing w:val="-2"/>
        </w:rPr>
        <w:t> </w:t>
      </w:r>
      <w:r>
        <w:rPr/>
        <w:t>Shop</w:t>
      </w:r>
      <w:r>
        <w:rPr>
          <w:spacing w:val="-3"/>
        </w:rPr>
        <w:t> </w:t>
      </w:r>
      <w:r>
        <w:rPr/>
        <w:t>#398,</w:t>
      </w:r>
      <w:r>
        <w:rPr>
          <w:spacing w:val="-2"/>
        </w:rPr>
        <w:t> DS3368</w:t>
      </w:r>
      <w:r>
        <w:rPr/>
        <w:tab/>
        <w:t>Time:</w:t>
      </w:r>
      <w:r>
        <w:rPr>
          <w:spacing w:val="-6"/>
        </w:rPr>
        <w:t> </w:t>
      </w:r>
      <w:r>
        <w:rPr/>
        <w:t>11:35</w:t>
      </w:r>
      <w:r>
        <w:rPr>
          <w:spacing w:val="-2"/>
        </w:rPr>
        <w:t> </w:t>
      </w:r>
      <w:r>
        <w:rPr>
          <w:spacing w:val="-5"/>
        </w:rPr>
        <w:t>AM</w:t>
      </w:r>
    </w:p>
    <w:p>
      <w:pPr>
        <w:pStyle w:val="BodyText"/>
        <w:spacing w:before="268"/>
        <w:ind w:left="1080" w:right="894"/>
        <w:jc w:val="both"/>
      </w:pPr>
      <w:r>
        <w:rPr>
          <w:u w:val="single"/>
        </w:rPr>
        <w:t>RECUSAL:</w:t>
      </w:r>
      <w:r>
        <w:rPr>
          <w:u w:val="none"/>
        </w:rPr>
        <w:t> K.</w:t>
      </w:r>
      <w:r>
        <w:rPr>
          <w:spacing w:val="-4"/>
          <w:u w:val="none"/>
        </w:rPr>
        <w:t> </w:t>
      </w:r>
      <w:r>
        <w:rPr>
          <w:u w:val="none"/>
        </w:rPr>
        <w:t>THORNELL and</w:t>
      </w:r>
      <w:r>
        <w:rPr>
          <w:spacing w:val="-2"/>
          <w:u w:val="none"/>
        </w:rPr>
        <w:t> </w:t>
      </w:r>
      <w:r>
        <w:rPr>
          <w:u w:val="none"/>
        </w:rPr>
        <w:t>G.</w:t>
      </w:r>
      <w:r>
        <w:rPr>
          <w:spacing w:val="-1"/>
          <w:u w:val="none"/>
        </w:rPr>
        <w:t> </w:t>
      </w:r>
      <w:r>
        <w:rPr>
          <w:u w:val="none"/>
        </w:rPr>
        <w:t>MELTON</w:t>
      </w:r>
      <w:r>
        <w:rPr>
          <w:spacing w:val="-2"/>
          <w:u w:val="none"/>
        </w:rPr>
        <w:t> </w:t>
      </w:r>
      <w:r>
        <w:rPr>
          <w:u w:val="none"/>
        </w:rPr>
        <w:t>recused</w:t>
      </w:r>
      <w:r>
        <w:rPr>
          <w:spacing w:val="-4"/>
          <w:u w:val="none"/>
        </w:rPr>
        <w:t> </w:t>
      </w:r>
      <w:r>
        <w:rPr>
          <w:u w:val="none"/>
        </w:rPr>
        <w:t>and</w:t>
      </w:r>
      <w:r>
        <w:rPr>
          <w:spacing w:val="-4"/>
          <w:u w:val="none"/>
        </w:rPr>
        <w:t> </w:t>
      </w:r>
      <w:r>
        <w:rPr>
          <w:u w:val="none"/>
        </w:rPr>
        <w:t>were</w:t>
      </w:r>
      <w:r>
        <w:rPr>
          <w:spacing w:val="-3"/>
          <w:u w:val="none"/>
        </w:rPr>
        <w:t> </w:t>
      </w:r>
      <w:r>
        <w:rPr>
          <w:u w:val="none"/>
        </w:rPr>
        <w:t>not</w:t>
      </w:r>
      <w:r>
        <w:rPr>
          <w:spacing w:val="-3"/>
          <w:u w:val="none"/>
        </w:rPr>
        <w:t> </w:t>
      </w:r>
      <w:r>
        <w:rPr>
          <w:u w:val="none"/>
        </w:rPr>
        <w:t>present for</w:t>
      </w:r>
      <w:r>
        <w:rPr>
          <w:spacing w:val="-1"/>
          <w:u w:val="none"/>
        </w:rPr>
        <w:t> </w:t>
      </w:r>
      <w:r>
        <w:rPr>
          <w:u w:val="none"/>
        </w:rPr>
        <w:t>the</w:t>
      </w:r>
      <w:r>
        <w:rPr>
          <w:spacing w:val="-3"/>
          <w:u w:val="none"/>
        </w:rPr>
        <w:t> </w:t>
      </w:r>
      <w:r>
        <w:rPr>
          <w:u w:val="none"/>
        </w:rPr>
        <w:t>vote</w:t>
      </w:r>
      <w:r>
        <w:rPr>
          <w:spacing w:val="-3"/>
          <w:u w:val="none"/>
        </w:rPr>
        <w:t> </w:t>
      </w:r>
      <w:r>
        <w:rPr>
          <w:u w:val="none"/>
        </w:rPr>
        <w:t>or</w:t>
      </w:r>
      <w:r>
        <w:rPr>
          <w:spacing w:val="-3"/>
          <w:u w:val="none"/>
        </w:rPr>
        <w:t> </w:t>
      </w:r>
      <w:r>
        <w:rPr>
          <w:u w:val="none"/>
        </w:rPr>
        <w:t>discussion</w:t>
      </w:r>
      <w:r>
        <w:rPr>
          <w:spacing w:val="-2"/>
          <w:u w:val="none"/>
        </w:rPr>
        <w:t> </w:t>
      </w:r>
      <w:r>
        <w:rPr>
          <w:u w:val="none"/>
        </w:rPr>
        <w:t>in</w:t>
      </w:r>
      <w:r>
        <w:rPr>
          <w:spacing w:val="-2"/>
          <w:u w:val="none"/>
        </w:rPr>
        <w:t> </w:t>
      </w:r>
      <w:r>
        <w:rPr>
          <w:u w:val="none"/>
        </w:rPr>
        <w:t>this </w:t>
      </w:r>
      <w:r>
        <w:rPr>
          <w:spacing w:val="-2"/>
          <w:u w:val="none"/>
        </w:rPr>
        <w:t>matter.</w:t>
      </w:r>
    </w:p>
    <w:p>
      <w:pPr>
        <w:pStyle w:val="BodyText"/>
        <w:spacing w:before="1"/>
      </w:pPr>
    </w:p>
    <w:p>
      <w:pPr>
        <w:pStyle w:val="BodyText"/>
        <w:ind w:left="1080" w:right="960"/>
        <w:jc w:val="both"/>
      </w:pPr>
      <w:r>
        <w:rPr>
          <w:u w:val="single"/>
        </w:rPr>
        <w:t>DISCUSSION:</w:t>
      </w:r>
      <w:r>
        <w:rPr>
          <w:spacing w:val="-4"/>
          <w:u w:val="none"/>
        </w:rPr>
        <w:t> </w:t>
      </w:r>
      <w:r>
        <w:rPr>
          <w:u w:val="none"/>
        </w:rPr>
        <w:t>K.</w:t>
      </w:r>
      <w:r>
        <w:rPr>
          <w:spacing w:val="-3"/>
          <w:u w:val="none"/>
        </w:rPr>
        <w:t> </w:t>
      </w:r>
      <w:r>
        <w:rPr>
          <w:u w:val="none"/>
        </w:rPr>
        <w:t>JOHNSTONE</w:t>
      </w:r>
      <w:r>
        <w:rPr>
          <w:spacing w:val="-3"/>
          <w:u w:val="none"/>
        </w:rPr>
        <w:t> </w:t>
      </w:r>
      <w:r>
        <w:rPr>
          <w:u w:val="none"/>
        </w:rPr>
        <w:t>presented</w:t>
      </w:r>
      <w:r>
        <w:rPr>
          <w:spacing w:val="-4"/>
          <w:u w:val="none"/>
        </w:rPr>
        <w:t> </w:t>
      </w:r>
      <w:r>
        <w:rPr>
          <w:u w:val="none"/>
        </w:rPr>
        <w:t>and</w:t>
      </w:r>
      <w:r>
        <w:rPr>
          <w:spacing w:val="-4"/>
          <w:u w:val="none"/>
        </w:rPr>
        <w:t> </w:t>
      </w:r>
      <w:r>
        <w:rPr>
          <w:u w:val="none"/>
        </w:rPr>
        <w:t>summarized</w:t>
      </w:r>
      <w:r>
        <w:rPr>
          <w:spacing w:val="-4"/>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2"/>
          <w:u w:val="none"/>
        </w:rPr>
        <w:t> </w:t>
      </w:r>
      <w:r>
        <w:rPr>
          <w:u w:val="none"/>
        </w:rPr>
        <w:t>pertained</w:t>
      </w:r>
      <w:r>
        <w:rPr>
          <w:spacing w:val="-4"/>
          <w:u w:val="none"/>
        </w:rPr>
        <w:t> </w:t>
      </w:r>
      <w:r>
        <w:rPr>
          <w:u w:val="none"/>
        </w:rPr>
        <w:t>to</w:t>
      </w:r>
      <w:r>
        <w:rPr>
          <w:spacing w:val="-2"/>
          <w:u w:val="none"/>
        </w:rPr>
        <w:t> </w:t>
      </w:r>
      <w:r>
        <w:rPr>
          <w:u w:val="none"/>
        </w:rPr>
        <w:t>this </w:t>
      </w:r>
      <w:r>
        <w:rPr>
          <w:spacing w:val="-2"/>
          <w:u w:val="none"/>
        </w:rPr>
        <w:t>matter.</w:t>
      </w:r>
    </w:p>
    <w:p>
      <w:pPr>
        <w:pStyle w:val="BodyText"/>
      </w:pPr>
    </w:p>
    <w:p>
      <w:pPr>
        <w:pStyle w:val="ListParagraph"/>
        <w:numPr>
          <w:ilvl w:val="0"/>
          <w:numId w:val="17"/>
        </w:numPr>
        <w:tabs>
          <w:tab w:pos="1157" w:val="left" w:leader="none"/>
          <w:tab w:pos="1177" w:val="left" w:leader="none"/>
        </w:tabs>
        <w:spacing w:line="240" w:lineRule="auto" w:before="1" w:after="0"/>
        <w:ind w:left="1157" w:right="868" w:hanging="181"/>
        <w:jc w:val="left"/>
        <w:rPr>
          <w:sz w:val="22"/>
        </w:rPr>
      </w:pPr>
      <w:r>
        <w:rPr>
          <w:sz w:val="22"/>
        </w:rPr>
        <w:t>On</w:t>
      </w:r>
      <w:r>
        <w:rPr>
          <w:spacing w:val="14"/>
          <w:sz w:val="22"/>
        </w:rPr>
        <w:t> </w:t>
      </w:r>
      <w:r>
        <w:rPr>
          <w:sz w:val="22"/>
        </w:rPr>
        <w:t>12/09/2025,</w:t>
      </w:r>
      <w:r>
        <w:rPr>
          <w:spacing w:val="-2"/>
          <w:sz w:val="22"/>
        </w:rPr>
        <w:t> </w:t>
      </w:r>
      <w:r>
        <w:rPr>
          <w:sz w:val="22"/>
        </w:rPr>
        <w:t>Investigator</w:t>
      </w:r>
      <w:r>
        <w:rPr>
          <w:spacing w:val="-2"/>
          <w:sz w:val="22"/>
        </w:rPr>
        <w:t> </w:t>
      </w:r>
      <w:r>
        <w:rPr>
          <w:sz w:val="22"/>
        </w:rPr>
        <w:t>Horn</w:t>
      </w:r>
      <w:r>
        <w:rPr>
          <w:spacing w:val="-3"/>
          <w:sz w:val="22"/>
        </w:rPr>
        <w:t> </w:t>
      </w:r>
      <w:r>
        <w:rPr>
          <w:sz w:val="22"/>
        </w:rPr>
        <w:t>conducted</w:t>
      </w:r>
      <w:r>
        <w:rPr>
          <w:spacing w:val="-4"/>
          <w:sz w:val="22"/>
        </w:rPr>
        <w:t> </w:t>
      </w:r>
      <w:r>
        <w:rPr>
          <w:sz w:val="22"/>
        </w:rPr>
        <w:t>an</w:t>
      </w:r>
      <w:r>
        <w:rPr>
          <w:spacing w:val="-3"/>
          <w:sz w:val="22"/>
        </w:rPr>
        <w:t> </w:t>
      </w:r>
      <w:r>
        <w:rPr>
          <w:sz w:val="22"/>
        </w:rPr>
        <w:t>inspection</w:t>
      </w:r>
      <w:r>
        <w:rPr>
          <w:spacing w:val="-4"/>
          <w:sz w:val="22"/>
        </w:rPr>
        <w:t> </w:t>
      </w:r>
      <w:r>
        <w:rPr>
          <w:sz w:val="22"/>
        </w:rPr>
        <w:t>at</w:t>
      </w:r>
      <w:r>
        <w:rPr>
          <w:spacing w:val="-1"/>
          <w:sz w:val="22"/>
        </w:rPr>
        <w:t> </w:t>
      </w:r>
      <w:r>
        <w:rPr>
          <w:sz w:val="22"/>
        </w:rPr>
        <w:t>Stop</w:t>
      </w:r>
      <w:r>
        <w:rPr>
          <w:spacing w:val="-4"/>
          <w:sz w:val="22"/>
        </w:rPr>
        <w:t> </w:t>
      </w:r>
      <w:r>
        <w:rPr>
          <w:sz w:val="22"/>
        </w:rPr>
        <w:t>&amp;</w:t>
      </w:r>
      <w:r>
        <w:rPr>
          <w:spacing w:val="-1"/>
          <w:sz w:val="22"/>
        </w:rPr>
        <w:t> </w:t>
      </w:r>
      <w:r>
        <w:rPr>
          <w:sz w:val="22"/>
        </w:rPr>
        <w:t>Shop</w:t>
      </w:r>
      <w:r>
        <w:rPr>
          <w:spacing w:val="-4"/>
          <w:sz w:val="22"/>
        </w:rPr>
        <w:t> </w:t>
      </w:r>
      <w:r>
        <w:rPr>
          <w:sz w:val="22"/>
        </w:rPr>
        <w:t>#398.</w:t>
      </w:r>
      <w:r>
        <w:rPr>
          <w:spacing w:val="-2"/>
          <w:sz w:val="22"/>
        </w:rPr>
        <w:t> </w:t>
      </w:r>
      <w:r>
        <w:rPr>
          <w:sz w:val="22"/>
        </w:rPr>
        <w:t>He</w:t>
      </w:r>
      <w:r>
        <w:rPr>
          <w:spacing w:val="-3"/>
          <w:sz w:val="22"/>
        </w:rPr>
        <w:t> </w:t>
      </w:r>
      <w:r>
        <w:rPr>
          <w:sz w:val="22"/>
        </w:rPr>
        <w:t>observed</w:t>
      </w:r>
      <w:r>
        <w:rPr>
          <w:spacing w:val="-4"/>
          <w:sz w:val="22"/>
        </w:rPr>
        <w:t> </w:t>
      </w:r>
      <w:r>
        <w:rPr>
          <w:sz w:val="22"/>
        </w:rPr>
        <w:t>expired Schedule II controlled substances stored outside of licensed pharmacy space, in a box inside a locked cage in the basement, and he observed the failure to maintain a perpetual log of these. The expired Schedule II controlled substances were from a return prepared in May 2025.</w:t>
      </w:r>
    </w:p>
    <w:p>
      <w:pPr>
        <w:pStyle w:val="ListParagraph"/>
        <w:numPr>
          <w:ilvl w:val="0"/>
          <w:numId w:val="17"/>
        </w:numPr>
        <w:tabs>
          <w:tab w:pos="1157" w:val="left" w:leader="none"/>
          <w:tab w:pos="1177" w:val="left" w:leader="none"/>
        </w:tabs>
        <w:spacing w:line="240" w:lineRule="auto" w:before="0" w:after="0"/>
        <w:ind w:left="1157" w:right="735" w:hanging="181"/>
        <w:jc w:val="left"/>
        <w:rPr>
          <w:sz w:val="22"/>
        </w:rPr>
      </w:pPr>
      <w:r>
        <w:rPr>
          <w:sz w:val="22"/>
        </w:rPr>
        <w:t>Investigator</w:t>
      </w:r>
      <w:r>
        <w:rPr>
          <w:spacing w:val="33"/>
          <w:sz w:val="22"/>
        </w:rPr>
        <w:t> </w:t>
      </w:r>
      <w:r>
        <w:rPr>
          <w:sz w:val="22"/>
        </w:rPr>
        <w:t>Horn stated that MOR Del Prete provided misleading and less than truthful statements during</w:t>
      </w:r>
      <w:r>
        <w:rPr>
          <w:spacing w:val="-3"/>
          <w:sz w:val="22"/>
        </w:rPr>
        <w:t> </w:t>
      </w:r>
      <w:r>
        <w:rPr>
          <w:sz w:val="22"/>
        </w:rPr>
        <w:t>the</w:t>
      </w:r>
      <w:r>
        <w:rPr>
          <w:spacing w:val="-1"/>
          <w:sz w:val="22"/>
        </w:rPr>
        <w:t> </w:t>
      </w:r>
      <w:r>
        <w:rPr>
          <w:sz w:val="22"/>
        </w:rPr>
        <w:t>inspection.</w:t>
      </w:r>
      <w:r>
        <w:rPr>
          <w:spacing w:val="-2"/>
          <w:sz w:val="22"/>
        </w:rPr>
        <w:t> </w:t>
      </w:r>
      <w:r>
        <w:rPr>
          <w:sz w:val="22"/>
        </w:rPr>
        <w:t>MOR</w:t>
      </w:r>
      <w:r>
        <w:rPr>
          <w:spacing w:val="-2"/>
          <w:sz w:val="22"/>
        </w:rPr>
        <w:t> </w:t>
      </w:r>
      <w:r>
        <w:rPr>
          <w:sz w:val="22"/>
        </w:rPr>
        <w:t>Del</w:t>
      </w:r>
      <w:r>
        <w:rPr>
          <w:spacing w:val="-5"/>
          <w:sz w:val="22"/>
        </w:rPr>
        <w:t> </w:t>
      </w:r>
      <w:r>
        <w:rPr>
          <w:sz w:val="22"/>
        </w:rPr>
        <w:t>Prete</w:t>
      </w:r>
      <w:r>
        <w:rPr>
          <w:spacing w:val="-4"/>
          <w:sz w:val="22"/>
        </w:rPr>
        <w:t> </w:t>
      </w:r>
      <w:r>
        <w:rPr>
          <w:sz w:val="22"/>
        </w:rPr>
        <w:t>first</w:t>
      </w:r>
      <w:r>
        <w:rPr>
          <w:spacing w:val="-4"/>
          <w:sz w:val="22"/>
        </w:rPr>
        <w:t> </w:t>
      </w:r>
      <w:r>
        <w:rPr>
          <w:sz w:val="22"/>
        </w:rPr>
        <w:t>stated</w:t>
      </w:r>
      <w:r>
        <w:rPr>
          <w:spacing w:val="-3"/>
          <w:sz w:val="22"/>
        </w:rPr>
        <w:t> </w:t>
      </w:r>
      <w:r>
        <w:rPr>
          <w:sz w:val="22"/>
        </w:rPr>
        <w:t>that</w:t>
      </w:r>
      <w:r>
        <w:rPr>
          <w:spacing w:val="-4"/>
          <w:sz w:val="22"/>
        </w:rPr>
        <w:t> </w:t>
      </w:r>
      <w:r>
        <w:rPr>
          <w:sz w:val="22"/>
        </w:rPr>
        <w:t>the</w:t>
      </w:r>
      <w:r>
        <w:rPr>
          <w:spacing w:val="-1"/>
          <w:sz w:val="22"/>
        </w:rPr>
        <w:t> </w:t>
      </w:r>
      <w:r>
        <w:rPr>
          <w:sz w:val="22"/>
        </w:rPr>
        <w:t>expired</w:t>
      </w:r>
      <w:r>
        <w:rPr>
          <w:spacing w:val="-3"/>
          <w:sz w:val="22"/>
        </w:rPr>
        <w:t> </w:t>
      </w:r>
      <w:r>
        <w:rPr>
          <w:sz w:val="22"/>
        </w:rPr>
        <w:t>Schedule</w:t>
      </w:r>
      <w:r>
        <w:rPr>
          <w:spacing w:val="-4"/>
          <w:sz w:val="22"/>
        </w:rPr>
        <w:t> </w:t>
      </w:r>
      <w:r>
        <w:rPr>
          <w:sz w:val="22"/>
        </w:rPr>
        <w:t>II’s</w:t>
      </w:r>
      <w:r>
        <w:rPr>
          <w:spacing w:val="-4"/>
          <w:sz w:val="22"/>
        </w:rPr>
        <w:t> </w:t>
      </w:r>
      <w:r>
        <w:rPr>
          <w:sz w:val="22"/>
        </w:rPr>
        <w:t>were</w:t>
      </w:r>
      <w:r>
        <w:rPr>
          <w:spacing w:val="-1"/>
          <w:sz w:val="22"/>
        </w:rPr>
        <w:t> </w:t>
      </w:r>
      <w:r>
        <w:rPr>
          <w:sz w:val="22"/>
        </w:rPr>
        <w:t>inventoried</w:t>
      </w:r>
      <w:r>
        <w:rPr>
          <w:spacing w:val="-5"/>
          <w:sz w:val="22"/>
        </w:rPr>
        <w:t> </w:t>
      </w:r>
      <w:r>
        <w:rPr>
          <w:sz w:val="22"/>
        </w:rPr>
        <w:t>weekly but later stated they were inventoried monthly.</w:t>
      </w:r>
    </w:p>
    <w:p>
      <w:pPr>
        <w:pStyle w:val="ListParagraph"/>
        <w:numPr>
          <w:ilvl w:val="0"/>
          <w:numId w:val="17"/>
        </w:numPr>
        <w:tabs>
          <w:tab w:pos="1128" w:val="left" w:leader="none"/>
          <w:tab w:pos="1157" w:val="left" w:leader="none"/>
        </w:tabs>
        <w:spacing w:line="240" w:lineRule="auto" w:before="0" w:after="0"/>
        <w:ind w:left="1157" w:right="763" w:hanging="180"/>
        <w:jc w:val="left"/>
        <w:rPr>
          <w:sz w:val="22"/>
        </w:rPr>
      </w:pPr>
      <w:r>
        <w:rPr>
          <w:sz w:val="22"/>
        </w:rPr>
        <w:t>MOR Del Prete stated that the pharmacy was renovated in March 2025 and had limited storage space. The expired Schedule II medications were inventoried, boxed, and sealed with a reverse 222 form attached.</w:t>
      </w:r>
      <w:r>
        <w:rPr>
          <w:spacing w:val="-5"/>
          <w:sz w:val="22"/>
        </w:rPr>
        <w:t> </w:t>
      </w:r>
      <w:r>
        <w:rPr>
          <w:sz w:val="22"/>
        </w:rPr>
        <w:t>The</w:t>
      </w:r>
      <w:r>
        <w:rPr>
          <w:spacing w:val="-1"/>
          <w:sz w:val="22"/>
        </w:rPr>
        <w:t> </w:t>
      </w:r>
      <w:r>
        <w:rPr>
          <w:sz w:val="22"/>
        </w:rPr>
        <w:t>sealed</w:t>
      </w:r>
      <w:r>
        <w:rPr>
          <w:spacing w:val="-3"/>
          <w:sz w:val="22"/>
        </w:rPr>
        <w:t> </w:t>
      </w:r>
      <w:r>
        <w:rPr>
          <w:sz w:val="22"/>
        </w:rPr>
        <w:t>box</w:t>
      </w:r>
      <w:r>
        <w:rPr>
          <w:spacing w:val="-4"/>
          <w:sz w:val="22"/>
        </w:rPr>
        <w:t> </w:t>
      </w:r>
      <w:r>
        <w:rPr>
          <w:sz w:val="22"/>
        </w:rPr>
        <w:t>was</w:t>
      </w:r>
      <w:r>
        <w:rPr>
          <w:spacing w:val="-2"/>
          <w:sz w:val="22"/>
        </w:rPr>
        <w:t> </w:t>
      </w:r>
      <w:r>
        <w:rPr>
          <w:sz w:val="22"/>
        </w:rPr>
        <w:t>brought</w:t>
      </w:r>
      <w:r>
        <w:rPr>
          <w:spacing w:val="-1"/>
          <w:sz w:val="22"/>
        </w:rPr>
        <w:t> </w:t>
      </w:r>
      <w:r>
        <w:rPr>
          <w:sz w:val="22"/>
        </w:rPr>
        <w:t>to</w:t>
      </w:r>
      <w:r>
        <w:rPr>
          <w:spacing w:val="-1"/>
          <w:sz w:val="22"/>
        </w:rPr>
        <w:t> </w:t>
      </w:r>
      <w:r>
        <w:rPr>
          <w:sz w:val="22"/>
        </w:rPr>
        <w:t>a</w:t>
      </w:r>
      <w:r>
        <w:rPr>
          <w:spacing w:val="-4"/>
          <w:sz w:val="22"/>
        </w:rPr>
        <w:t> </w:t>
      </w:r>
      <w:r>
        <w:rPr>
          <w:sz w:val="22"/>
        </w:rPr>
        <w:t>secured,</w:t>
      </w:r>
      <w:r>
        <w:rPr>
          <w:spacing w:val="-2"/>
          <w:sz w:val="22"/>
        </w:rPr>
        <w:t> </w:t>
      </w:r>
      <w:r>
        <w:rPr>
          <w:sz w:val="22"/>
        </w:rPr>
        <w:t>locked</w:t>
      </w:r>
      <w:r>
        <w:rPr>
          <w:spacing w:val="-3"/>
          <w:sz w:val="22"/>
        </w:rPr>
        <w:t> </w:t>
      </w:r>
      <w:r>
        <w:rPr>
          <w:sz w:val="22"/>
        </w:rPr>
        <w:t>space</w:t>
      </w:r>
      <w:r>
        <w:rPr>
          <w:spacing w:val="-1"/>
          <w:sz w:val="22"/>
        </w:rPr>
        <w:t> </w:t>
      </w:r>
      <w:r>
        <w:rPr>
          <w:sz w:val="22"/>
        </w:rPr>
        <w:t>in</w:t>
      </w:r>
      <w:r>
        <w:rPr>
          <w:spacing w:val="-5"/>
          <w:sz w:val="22"/>
        </w:rPr>
        <w:t> </w:t>
      </w:r>
      <w:r>
        <w:rPr>
          <w:sz w:val="22"/>
        </w:rPr>
        <w:t>which</w:t>
      </w:r>
      <w:r>
        <w:rPr>
          <w:spacing w:val="-3"/>
          <w:sz w:val="22"/>
        </w:rPr>
        <w:t> </w:t>
      </w:r>
      <w:r>
        <w:rPr>
          <w:sz w:val="22"/>
        </w:rPr>
        <w:t>only</w:t>
      </w:r>
      <w:r>
        <w:rPr>
          <w:spacing w:val="-1"/>
          <w:sz w:val="22"/>
        </w:rPr>
        <w:t> </w:t>
      </w:r>
      <w:r>
        <w:rPr>
          <w:sz w:val="22"/>
        </w:rPr>
        <w:t>a</w:t>
      </w:r>
      <w:r>
        <w:rPr>
          <w:spacing w:val="-4"/>
          <w:sz w:val="22"/>
        </w:rPr>
        <w:t> </w:t>
      </w:r>
      <w:r>
        <w:rPr>
          <w:sz w:val="22"/>
        </w:rPr>
        <w:t>pharmacist</w:t>
      </w:r>
      <w:r>
        <w:rPr>
          <w:spacing w:val="-4"/>
          <w:sz w:val="22"/>
        </w:rPr>
        <w:t> </w:t>
      </w:r>
      <w:r>
        <w:rPr>
          <w:sz w:val="22"/>
        </w:rPr>
        <w:t>had</w:t>
      </w:r>
      <w:r>
        <w:rPr>
          <w:spacing w:val="-3"/>
          <w:sz w:val="22"/>
        </w:rPr>
        <w:t> </w:t>
      </w:r>
      <w:r>
        <w:rPr>
          <w:sz w:val="22"/>
        </w:rPr>
        <w:t>access and was under video surveillance.</w:t>
      </w:r>
      <w:r>
        <w:rPr>
          <w:spacing w:val="40"/>
          <w:sz w:val="22"/>
        </w:rPr>
        <w:t> </w:t>
      </w:r>
      <w:r>
        <w:rPr>
          <w:sz w:val="22"/>
        </w:rPr>
        <w:t>In August 2025, the pharmacy lost 2 pharmacist positions, resulting in 2 pharmacists working 6 days per week.</w:t>
      </w:r>
    </w:p>
    <w:p>
      <w:pPr>
        <w:pStyle w:val="ListParagraph"/>
        <w:numPr>
          <w:ilvl w:val="0"/>
          <w:numId w:val="17"/>
        </w:numPr>
        <w:tabs>
          <w:tab w:pos="1128" w:val="left" w:leader="none"/>
          <w:tab w:pos="1157" w:val="left" w:leader="none"/>
        </w:tabs>
        <w:spacing w:line="240" w:lineRule="auto" w:before="0" w:after="0"/>
        <w:ind w:left="1157" w:right="1062" w:hanging="180"/>
        <w:jc w:val="left"/>
        <w:rPr>
          <w:sz w:val="22"/>
        </w:rPr>
      </w:pPr>
      <w:r>
        <w:rPr>
          <w:sz w:val="22"/>
        </w:rPr>
        <w:t>MOR</w:t>
      </w:r>
      <w:r>
        <w:rPr>
          <w:spacing w:val="-4"/>
          <w:sz w:val="22"/>
        </w:rPr>
        <w:t> </w:t>
      </w:r>
      <w:r>
        <w:rPr>
          <w:sz w:val="22"/>
        </w:rPr>
        <w:t>Del</w:t>
      </w:r>
      <w:r>
        <w:rPr>
          <w:spacing w:val="-4"/>
          <w:sz w:val="22"/>
        </w:rPr>
        <w:t> </w:t>
      </w:r>
      <w:r>
        <w:rPr>
          <w:sz w:val="22"/>
        </w:rPr>
        <w:t>Prete</w:t>
      </w:r>
      <w:r>
        <w:rPr>
          <w:spacing w:val="-1"/>
          <w:sz w:val="22"/>
        </w:rPr>
        <w:t> </w:t>
      </w:r>
      <w:r>
        <w:rPr>
          <w:sz w:val="22"/>
        </w:rPr>
        <w:t>stated</w:t>
      </w:r>
      <w:r>
        <w:rPr>
          <w:spacing w:val="-5"/>
          <w:sz w:val="22"/>
        </w:rPr>
        <w:t> </w:t>
      </w:r>
      <w:r>
        <w:rPr>
          <w:sz w:val="22"/>
        </w:rPr>
        <w:t>that</w:t>
      </w:r>
      <w:r>
        <w:rPr>
          <w:spacing w:val="-1"/>
          <w:sz w:val="22"/>
        </w:rPr>
        <w:t> </w:t>
      </w:r>
      <w:r>
        <w:rPr>
          <w:sz w:val="22"/>
        </w:rPr>
        <w:t>he</w:t>
      </w:r>
      <w:r>
        <w:rPr>
          <w:spacing w:val="-1"/>
          <w:sz w:val="22"/>
        </w:rPr>
        <w:t> </w:t>
      </w:r>
      <w:r>
        <w:rPr>
          <w:sz w:val="22"/>
        </w:rPr>
        <w:t>did</w:t>
      </w:r>
      <w:r>
        <w:rPr>
          <w:spacing w:val="-3"/>
          <w:sz w:val="22"/>
        </w:rPr>
        <w:t> </w:t>
      </w:r>
      <w:r>
        <w:rPr>
          <w:sz w:val="22"/>
        </w:rPr>
        <w:t>not</w:t>
      </w:r>
      <w:r>
        <w:rPr>
          <w:spacing w:val="-1"/>
          <w:sz w:val="22"/>
        </w:rPr>
        <w:t> </w:t>
      </w:r>
      <w:r>
        <w:rPr>
          <w:sz w:val="22"/>
        </w:rPr>
        <w:t>intend</w:t>
      </w:r>
      <w:r>
        <w:rPr>
          <w:spacing w:val="-3"/>
          <w:sz w:val="22"/>
        </w:rPr>
        <w:t> </w:t>
      </w:r>
      <w:r>
        <w:rPr>
          <w:sz w:val="22"/>
        </w:rPr>
        <w:t>to</w:t>
      </w:r>
      <w:r>
        <w:rPr>
          <w:spacing w:val="-3"/>
          <w:sz w:val="22"/>
        </w:rPr>
        <w:t> </w:t>
      </w:r>
      <w:r>
        <w:rPr>
          <w:sz w:val="22"/>
        </w:rPr>
        <w:t>mislead</w:t>
      </w:r>
      <w:r>
        <w:rPr>
          <w:spacing w:val="-3"/>
          <w:sz w:val="22"/>
        </w:rPr>
        <w:t> </w:t>
      </w:r>
      <w:r>
        <w:rPr>
          <w:sz w:val="22"/>
        </w:rPr>
        <w:t>Investigator</w:t>
      </w:r>
      <w:r>
        <w:rPr>
          <w:spacing w:val="-4"/>
          <w:sz w:val="22"/>
        </w:rPr>
        <w:t> </w:t>
      </w:r>
      <w:r>
        <w:rPr>
          <w:sz w:val="22"/>
        </w:rPr>
        <w:t>Horn.</w:t>
      </w:r>
      <w:r>
        <w:rPr>
          <w:spacing w:val="-2"/>
          <w:sz w:val="22"/>
        </w:rPr>
        <w:t> </w:t>
      </w:r>
      <w:r>
        <w:rPr>
          <w:sz w:val="22"/>
        </w:rPr>
        <w:t>He</w:t>
      </w:r>
      <w:r>
        <w:rPr>
          <w:spacing w:val="-4"/>
          <w:sz w:val="22"/>
        </w:rPr>
        <w:t> </w:t>
      </w:r>
      <w:r>
        <w:rPr>
          <w:sz w:val="22"/>
        </w:rPr>
        <w:t>was</w:t>
      </w:r>
      <w:r>
        <w:rPr>
          <w:spacing w:val="-2"/>
          <w:sz w:val="22"/>
        </w:rPr>
        <w:t> </w:t>
      </w:r>
      <w:r>
        <w:rPr>
          <w:sz w:val="22"/>
        </w:rPr>
        <w:t>overwhelmed</w:t>
      </w:r>
      <w:r>
        <w:rPr>
          <w:spacing w:val="-3"/>
          <w:sz w:val="22"/>
        </w:rPr>
        <w:t> </w:t>
      </w:r>
      <w:r>
        <w:rPr>
          <w:sz w:val="22"/>
        </w:rPr>
        <w:t>and misspoke but was later able to collect himself to speak with Investigator Horn about the expired controlled substances.</w:t>
      </w:r>
    </w:p>
    <w:p>
      <w:pPr>
        <w:pStyle w:val="ListParagraph"/>
        <w:numPr>
          <w:ilvl w:val="0"/>
          <w:numId w:val="17"/>
        </w:numPr>
        <w:tabs>
          <w:tab w:pos="1128" w:val="left" w:leader="none"/>
          <w:tab w:pos="1157" w:val="left" w:leader="none"/>
        </w:tabs>
        <w:spacing w:line="240" w:lineRule="auto" w:before="0" w:after="0"/>
        <w:ind w:left="1157" w:right="1300" w:hanging="180"/>
        <w:jc w:val="left"/>
        <w:rPr>
          <w:sz w:val="22"/>
        </w:rPr>
      </w:pPr>
      <w:r>
        <w:rPr>
          <w:sz w:val="22"/>
        </w:rPr>
        <w:t>Subsequently, MOR Holberg stated that on 12/10/2025, all the expired Schedule II controlled substances</w:t>
      </w:r>
      <w:r>
        <w:rPr>
          <w:spacing w:val="-4"/>
          <w:sz w:val="22"/>
        </w:rPr>
        <w:t> </w:t>
      </w:r>
      <w:r>
        <w:rPr>
          <w:sz w:val="22"/>
        </w:rPr>
        <w:t>were</w:t>
      </w:r>
      <w:r>
        <w:rPr>
          <w:spacing w:val="-1"/>
          <w:sz w:val="22"/>
        </w:rPr>
        <w:t> </w:t>
      </w:r>
      <w:r>
        <w:rPr>
          <w:sz w:val="22"/>
        </w:rPr>
        <w:t>added</w:t>
      </w:r>
      <w:r>
        <w:rPr>
          <w:spacing w:val="-3"/>
          <w:sz w:val="22"/>
        </w:rPr>
        <w:t> </w:t>
      </w:r>
      <w:r>
        <w:rPr>
          <w:sz w:val="22"/>
        </w:rPr>
        <w:t>back</w:t>
      </w:r>
      <w:r>
        <w:rPr>
          <w:spacing w:val="-1"/>
          <w:sz w:val="22"/>
        </w:rPr>
        <w:t> </w:t>
      </w:r>
      <w:r>
        <w:rPr>
          <w:sz w:val="22"/>
        </w:rPr>
        <w:t>into</w:t>
      </w:r>
      <w:r>
        <w:rPr>
          <w:spacing w:val="-1"/>
          <w:sz w:val="22"/>
        </w:rPr>
        <w:t> </w:t>
      </w:r>
      <w:r>
        <w:rPr>
          <w:sz w:val="22"/>
        </w:rPr>
        <w:t>the</w:t>
      </w:r>
      <w:r>
        <w:rPr>
          <w:spacing w:val="-4"/>
          <w:sz w:val="22"/>
        </w:rPr>
        <w:t> </w:t>
      </w:r>
      <w:r>
        <w:rPr>
          <w:sz w:val="22"/>
        </w:rPr>
        <w:t>perpetual</w:t>
      </w:r>
      <w:r>
        <w:rPr>
          <w:spacing w:val="-5"/>
          <w:sz w:val="22"/>
        </w:rPr>
        <w:t> </w:t>
      </w:r>
      <w:r>
        <w:rPr>
          <w:sz w:val="22"/>
        </w:rPr>
        <w:t>inventory</w:t>
      </w:r>
      <w:r>
        <w:rPr>
          <w:spacing w:val="-3"/>
          <w:sz w:val="22"/>
        </w:rPr>
        <w:t> </w:t>
      </w:r>
      <w:r>
        <w:rPr>
          <w:sz w:val="22"/>
        </w:rPr>
        <w:t>and</w:t>
      </w:r>
      <w:r>
        <w:rPr>
          <w:spacing w:val="-5"/>
          <w:sz w:val="22"/>
        </w:rPr>
        <w:t> </w:t>
      </w:r>
      <w:r>
        <w:rPr>
          <w:sz w:val="22"/>
        </w:rPr>
        <w:t>moved</w:t>
      </w:r>
      <w:r>
        <w:rPr>
          <w:spacing w:val="-3"/>
          <w:sz w:val="22"/>
        </w:rPr>
        <w:t> </w:t>
      </w:r>
      <w:r>
        <w:rPr>
          <w:sz w:val="22"/>
        </w:rPr>
        <w:t>into</w:t>
      </w:r>
      <w:r>
        <w:rPr>
          <w:spacing w:val="-1"/>
          <w:sz w:val="22"/>
        </w:rPr>
        <w:t> </w:t>
      </w:r>
      <w:r>
        <w:rPr>
          <w:sz w:val="22"/>
        </w:rPr>
        <w:t>a</w:t>
      </w:r>
      <w:r>
        <w:rPr>
          <w:spacing w:val="-4"/>
          <w:sz w:val="22"/>
        </w:rPr>
        <w:t> </w:t>
      </w:r>
      <w:r>
        <w:rPr>
          <w:sz w:val="22"/>
        </w:rPr>
        <w:t>locked</w:t>
      </w:r>
      <w:r>
        <w:rPr>
          <w:spacing w:val="-3"/>
          <w:sz w:val="22"/>
        </w:rPr>
        <w:t> </w:t>
      </w:r>
      <w:r>
        <w:rPr>
          <w:sz w:val="22"/>
        </w:rPr>
        <w:t>drawer</w:t>
      </w:r>
      <w:r>
        <w:rPr>
          <w:spacing w:val="-4"/>
          <w:sz w:val="22"/>
        </w:rPr>
        <w:t> </w:t>
      </w:r>
      <w:r>
        <w:rPr>
          <w:sz w:val="22"/>
        </w:rPr>
        <w:t>within licensed space. The controlled substances from the return prepared in May 2025 were reverse distributed in January 2026.</w:t>
      </w:r>
    </w:p>
    <w:p>
      <w:pPr>
        <w:pStyle w:val="BodyText"/>
        <w:spacing w:before="265"/>
        <w:ind w:left="1079" w:right="783"/>
      </w:pPr>
      <w:r>
        <w:rPr/>
        <mc:AlternateContent>
          <mc:Choice Requires="wps">
            <w:drawing>
              <wp:anchor distT="0" distB="0" distL="0" distR="0" allowOverlap="1" layoutInCell="1" locked="0" behindDoc="1" simplePos="0" relativeHeight="487602176">
                <wp:simplePos x="0" y="0"/>
                <wp:positionH relativeFrom="page">
                  <wp:posOffset>896111</wp:posOffset>
                </wp:positionH>
                <wp:positionV relativeFrom="paragraph">
                  <wp:posOffset>693815</wp:posOffset>
                </wp:positionV>
                <wp:extent cx="5980430" cy="18415"/>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54.631172pt;width:470.88pt;height:1.44pt;mso-position-horizontal-relative:page;mso-position-vertical-relative:paragraph;z-index:-15714304;mso-wrap-distance-left:0;mso-wrap-distance-right:0" id="docshape43"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seconded</w:t>
      </w:r>
      <w:r>
        <w:rPr>
          <w:spacing w:val="-3"/>
          <w:u w:val="none"/>
        </w:rPr>
        <w:t> </w:t>
      </w:r>
      <w:r>
        <w:rPr>
          <w:u w:val="none"/>
        </w:rPr>
        <w:t>by</w:t>
      </w:r>
      <w:r>
        <w:rPr>
          <w:spacing w:val="-3"/>
          <w:u w:val="none"/>
        </w:rPr>
        <w:t> </w:t>
      </w:r>
      <w:r>
        <w:rPr>
          <w:u w:val="none"/>
        </w:rPr>
        <w:t>S.</w:t>
      </w:r>
      <w:r>
        <w:rPr>
          <w:spacing w:val="-2"/>
          <w:u w:val="none"/>
        </w:rPr>
        <w:t> </w:t>
      </w:r>
      <w:r>
        <w:rPr>
          <w:u w:val="none"/>
        </w:rPr>
        <w:t>AHMED,</w:t>
      </w:r>
      <w:r>
        <w:rPr>
          <w:spacing w:val="-2"/>
          <w:u w:val="none"/>
        </w:rPr>
        <w:t> </w:t>
      </w:r>
      <w:r>
        <w:rPr>
          <w:u w:val="none"/>
        </w:rPr>
        <w:t>and</w:t>
      </w:r>
      <w:r>
        <w:rPr>
          <w:spacing w:val="-5"/>
          <w:u w:val="none"/>
        </w:rPr>
        <w:t> </w:t>
      </w:r>
      <w:r>
        <w:rPr>
          <w:u w:val="none"/>
        </w:rPr>
        <w:t>voted</w:t>
      </w:r>
      <w:r>
        <w:rPr>
          <w:spacing w:val="-3"/>
          <w:u w:val="none"/>
        </w:rPr>
        <w:t> </w:t>
      </w:r>
      <w:r>
        <w:rPr>
          <w:u w:val="none"/>
        </w:rPr>
        <w:t>unanimously</w:t>
      </w:r>
      <w:r>
        <w:rPr>
          <w:spacing w:val="-3"/>
          <w:u w:val="none"/>
        </w:rPr>
        <w:t> </w:t>
      </w:r>
      <w:r>
        <w:rPr>
          <w:u w:val="none"/>
        </w:rPr>
        <w:t>by</w:t>
      </w:r>
      <w:r>
        <w:rPr>
          <w:spacing w:val="-1"/>
          <w:u w:val="none"/>
        </w:rPr>
        <w:t> </w:t>
      </w:r>
      <w:r>
        <w:rPr>
          <w:u w:val="none"/>
        </w:rPr>
        <w:t>those</w:t>
      </w:r>
      <w:r>
        <w:rPr>
          <w:spacing w:val="-1"/>
          <w:u w:val="none"/>
        </w:rPr>
        <w:t> </w:t>
      </w:r>
      <w:r>
        <w:rPr>
          <w:u w:val="none"/>
        </w:rPr>
        <w:t>present,</w:t>
      </w:r>
      <w:r>
        <w:rPr>
          <w:spacing w:val="-4"/>
          <w:u w:val="none"/>
        </w:rPr>
        <w:t> </w:t>
      </w:r>
      <w:r>
        <w:rPr>
          <w:u w:val="none"/>
        </w:rPr>
        <w:t>to refer the matter (PHA-2025-0167), to the Office of Prosecution for the issuance of an order to show cause and to authorize resolution of the matter by a consent agreement for REPRIMAND.</w:t>
      </w:r>
    </w:p>
    <w:p>
      <w:pPr>
        <w:pStyle w:val="BodyText"/>
        <w:spacing w:before="1"/>
        <w:ind w:left="1080"/>
      </w:pPr>
      <w:r>
        <w:rPr>
          <w:spacing w:val="-2"/>
        </w:rPr>
        <w:t>Case</w:t>
      </w:r>
      <w:r>
        <w:rPr>
          <w:spacing w:val="18"/>
        </w:rPr>
        <w:t> </w:t>
      </w:r>
      <w:r>
        <w:rPr>
          <w:spacing w:val="-2"/>
        </w:rPr>
        <w:t>#4/CASE-2025-</w:t>
      </w:r>
      <w:r>
        <w:rPr>
          <w:spacing w:val="-4"/>
        </w:rPr>
        <w:t>4084</w:t>
      </w:r>
    </w:p>
    <w:p>
      <w:pPr>
        <w:pStyle w:val="BodyText"/>
        <w:tabs>
          <w:tab w:pos="3959" w:val="left" w:leader="none"/>
          <w:tab w:pos="8279" w:val="left" w:leader="none"/>
        </w:tabs>
        <w:spacing w:before="1"/>
        <w:ind w:left="1079"/>
      </w:pPr>
      <w:r>
        <w:rPr>
          <w:spacing w:val="-2"/>
        </w:rPr>
        <w:t>PHA-2025-</w:t>
      </w:r>
      <w:r>
        <w:rPr>
          <w:spacing w:val="-4"/>
        </w:rPr>
        <w:t>0168</w:t>
      </w:r>
      <w:r>
        <w:rPr/>
        <w:tab/>
        <w:t>Christopher</w:t>
      </w:r>
      <w:r>
        <w:rPr>
          <w:spacing w:val="-7"/>
        </w:rPr>
        <w:t> </w:t>
      </w:r>
      <w:r>
        <w:rPr/>
        <w:t>Del</w:t>
      </w:r>
      <w:r>
        <w:rPr>
          <w:spacing w:val="-6"/>
        </w:rPr>
        <w:t> </w:t>
      </w:r>
      <w:r>
        <w:rPr/>
        <w:t>Prete,</w:t>
      </w:r>
      <w:r>
        <w:rPr>
          <w:spacing w:val="-3"/>
        </w:rPr>
        <w:t> </w:t>
      </w:r>
      <w:r>
        <w:rPr>
          <w:spacing w:val="-2"/>
        </w:rPr>
        <w:t>PH237963</w:t>
      </w:r>
      <w:r>
        <w:rPr/>
        <w:tab/>
        <w:t>Time:</w:t>
      </w:r>
      <w:r>
        <w:rPr>
          <w:spacing w:val="-6"/>
        </w:rPr>
        <w:t> </w:t>
      </w:r>
      <w:r>
        <w:rPr/>
        <w:t>11:38</w:t>
      </w:r>
      <w:r>
        <w:rPr>
          <w:spacing w:val="-2"/>
        </w:rPr>
        <w:t> </w:t>
      </w:r>
      <w:r>
        <w:rPr>
          <w:spacing w:val="-5"/>
        </w:rPr>
        <w:t>AM</w:t>
      </w:r>
    </w:p>
    <w:p>
      <w:pPr>
        <w:pStyle w:val="BodyText"/>
      </w:pPr>
    </w:p>
    <w:p>
      <w:pPr>
        <w:pStyle w:val="BodyText"/>
        <w:ind w:left="1080" w:right="783"/>
      </w:pPr>
      <w:r>
        <w:rPr>
          <w:u w:val="thick"/>
        </w:rPr>
        <w:t>RECUSAL</w:t>
      </w:r>
      <w:r>
        <w:rPr>
          <w:u w:val="none"/>
        </w:rPr>
        <w:t>: K.</w:t>
      </w:r>
      <w:r>
        <w:rPr>
          <w:spacing w:val="-4"/>
          <w:u w:val="none"/>
        </w:rPr>
        <w:t> </w:t>
      </w:r>
      <w:r>
        <w:rPr>
          <w:u w:val="none"/>
        </w:rPr>
        <w:t>THORNELL and</w:t>
      </w:r>
      <w:r>
        <w:rPr>
          <w:spacing w:val="-2"/>
          <w:u w:val="none"/>
        </w:rPr>
        <w:t> </w:t>
      </w:r>
      <w:r>
        <w:rPr>
          <w:u w:val="none"/>
        </w:rPr>
        <w:t>G.</w:t>
      </w:r>
      <w:r>
        <w:rPr>
          <w:spacing w:val="-1"/>
          <w:u w:val="none"/>
        </w:rPr>
        <w:t> </w:t>
      </w:r>
      <w:r>
        <w:rPr>
          <w:u w:val="none"/>
        </w:rPr>
        <w:t>MELTON</w:t>
      </w:r>
      <w:r>
        <w:rPr>
          <w:spacing w:val="-2"/>
          <w:u w:val="none"/>
        </w:rPr>
        <w:t> </w:t>
      </w:r>
      <w:r>
        <w:rPr>
          <w:u w:val="none"/>
        </w:rPr>
        <w:t>recused</w:t>
      </w:r>
      <w:r>
        <w:rPr>
          <w:spacing w:val="-4"/>
          <w:u w:val="none"/>
        </w:rPr>
        <w:t> </w:t>
      </w:r>
      <w:r>
        <w:rPr>
          <w:u w:val="none"/>
        </w:rPr>
        <w:t>and</w:t>
      </w:r>
      <w:r>
        <w:rPr>
          <w:spacing w:val="-4"/>
          <w:u w:val="none"/>
        </w:rPr>
        <w:t> </w:t>
      </w:r>
      <w:r>
        <w:rPr>
          <w:u w:val="none"/>
        </w:rPr>
        <w:t>were</w:t>
      </w:r>
      <w:r>
        <w:rPr>
          <w:spacing w:val="-3"/>
          <w:u w:val="none"/>
        </w:rPr>
        <w:t> </w:t>
      </w:r>
      <w:r>
        <w:rPr>
          <w:u w:val="none"/>
        </w:rPr>
        <w:t>not</w:t>
      </w:r>
      <w:r>
        <w:rPr>
          <w:spacing w:val="-3"/>
          <w:u w:val="none"/>
        </w:rPr>
        <w:t> </w:t>
      </w:r>
      <w:r>
        <w:rPr>
          <w:u w:val="none"/>
        </w:rPr>
        <w:t>present for</w:t>
      </w:r>
      <w:r>
        <w:rPr>
          <w:spacing w:val="-1"/>
          <w:u w:val="none"/>
        </w:rPr>
        <w:t> </w:t>
      </w:r>
      <w:r>
        <w:rPr>
          <w:u w:val="none"/>
        </w:rPr>
        <w:t>the</w:t>
      </w:r>
      <w:r>
        <w:rPr>
          <w:spacing w:val="-3"/>
          <w:u w:val="none"/>
        </w:rPr>
        <w:t> </w:t>
      </w:r>
      <w:r>
        <w:rPr>
          <w:u w:val="none"/>
        </w:rPr>
        <w:t>vote</w:t>
      </w:r>
      <w:r>
        <w:rPr>
          <w:spacing w:val="-3"/>
          <w:u w:val="none"/>
        </w:rPr>
        <w:t> </w:t>
      </w:r>
      <w:r>
        <w:rPr>
          <w:u w:val="none"/>
        </w:rPr>
        <w:t>or</w:t>
      </w:r>
      <w:r>
        <w:rPr>
          <w:spacing w:val="-3"/>
          <w:u w:val="none"/>
        </w:rPr>
        <w:t> </w:t>
      </w:r>
      <w:r>
        <w:rPr>
          <w:u w:val="none"/>
        </w:rPr>
        <w:t>discussion</w:t>
      </w:r>
      <w:r>
        <w:rPr>
          <w:spacing w:val="-2"/>
          <w:u w:val="none"/>
        </w:rPr>
        <w:t> </w:t>
      </w:r>
      <w:r>
        <w:rPr>
          <w:u w:val="none"/>
        </w:rPr>
        <w:t>in</w:t>
      </w:r>
      <w:r>
        <w:rPr>
          <w:spacing w:val="-2"/>
          <w:u w:val="none"/>
        </w:rPr>
        <w:t> </w:t>
      </w:r>
      <w:r>
        <w:rPr>
          <w:u w:val="none"/>
        </w:rPr>
        <w:t>this </w:t>
      </w:r>
      <w:r>
        <w:rPr>
          <w:spacing w:val="-2"/>
          <w:u w:val="none"/>
        </w:rPr>
        <w:t>matter.</w:t>
      </w:r>
    </w:p>
    <w:p>
      <w:pPr>
        <w:pStyle w:val="BodyText"/>
        <w:spacing w:before="267"/>
        <w:ind w:left="1080" w:right="783"/>
      </w:pPr>
      <w:r>
        <w:rPr>
          <w:u w:val="thick"/>
        </w:rPr>
        <w:t>DISCUSSION</w:t>
      </w:r>
      <w:r>
        <w:rPr>
          <w:u w:val="none"/>
        </w:rPr>
        <w:t>:</w:t>
      </w:r>
      <w:r>
        <w:rPr>
          <w:spacing w:val="-4"/>
          <w:u w:val="none"/>
        </w:rPr>
        <w:t> </w:t>
      </w:r>
      <w:r>
        <w:rPr>
          <w:u w:val="none"/>
        </w:rPr>
        <w:t>K.</w:t>
      </w:r>
      <w:r>
        <w:rPr>
          <w:spacing w:val="-3"/>
          <w:u w:val="none"/>
        </w:rPr>
        <w:t> </w:t>
      </w:r>
      <w:r>
        <w:rPr>
          <w:u w:val="none"/>
        </w:rPr>
        <w:t>JOHNSTONE</w:t>
      </w:r>
      <w:r>
        <w:rPr>
          <w:spacing w:val="-3"/>
          <w:u w:val="none"/>
        </w:rPr>
        <w:t> </w:t>
      </w:r>
      <w:r>
        <w:rPr>
          <w:u w:val="none"/>
        </w:rPr>
        <w:t>presented</w:t>
      </w:r>
      <w:r>
        <w:rPr>
          <w:spacing w:val="-4"/>
          <w:u w:val="none"/>
        </w:rPr>
        <w:t> </w:t>
      </w:r>
      <w:r>
        <w:rPr>
          <w:u w:val="none"/>
        </w:rPr>
        <w:t>and</w:t>
      </w:r>
      <w:r>
        <w:rPr>
          <w:spacing w:val="-4"/>
          <w:u w:val="none"/>
        </w:rPr>
        <w:t> </w:t>
      </w:r>
      <w:r>
        <w:rPr>
          <w:u w:val="none"/>
        </w:rPr>
        <w:t>summarized</w:t>
      </w:r>
      <w:r>
        <w:rPr>
          <w:spacing w:val="-4"/>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2"/>
          <w:u w:val="none"/>
        </w:rPr>
        <w:t> </w:t>
      </w:r>
      <w:r>
        <w:rPr>
          <w:u w:val="none"/>
        </w:rPr>
        <w:t>pertained</w:t>
      </w:r>
      <w:r>
        <w:rPr>
          <w:spacing w:val="-4"/>
          <w:u w:val="none"/>
        </w:rPr>
        <w:t> </w:t>
      </w:r>
      <w:r>
        <w:rPr>
          <w:u w:val="none"/>
        </w:rPr>
        <w:t>to</w:t>
      </w:r>
      <w:r>
        <w:rPr>
          <w:spacing w:val="-2"/>
          <w:u w:val="none"/>
        </w:rPr>
        <w:t> </w:t>
      </w:r>
      <w:r>
        <w:rPr>
          <w:u w:val="none"/>
        </w:rPr>
        <w:t>this </w:t>
      </w:r>
      <w:r>
        <w:rPr>
          <w:spacing w:val="-2"/>
          <w:u w:val="none"/>
        </w:rPr>
        <w:t>matter.</w:t>
      </w:r>
    </w:p>
    <w:p>
      <w:pPr>
        <w:pStyle w:val="BodyText"/>
      </w:pPr>
    </w:p>
    <w:p>
      <w:pPr>
        <w:pStyle w:val="ListParagraph"/>
        <w:numPr>
          <w:ilvl w:val="0"/>
          <w:numId w:val="17"/>
        </w:numPr>
        <w:tabs>
          <w:tab w:pos="1157" w:val="left" w:leader="none"/>
          <w:tab w:pos="1177" w:val="left" w:leader="none"/>
        </w:tabs>
        <w:spacing w:line="240" w:lineRule="auto" w:before="1" w:after="0"/>
        <w:ind w:left="1157" w:right="868" w:hanging="181"/>
        <w:jc w:val="left"/>
        <w:rPr>
          <w:sz w:val="22"/>
        </w:rPr>
      </w:pPr>
      <w:r>
        <w:rPr>
          <w:sz w:val="22"/>
        </w:rPr>
        <w:t>On</w:t>
      </w:r>
      <w:r>
        <w:rPr>
          <w:spacing w:val="14"/>
          <w:sz w:val="22"/>
        </w:rPr>
        <w:t> </w:t>
      </w:r>
      <w:r>
        <w:rPr>
          <w:sz w:val="22"/>
        </w:rPr>
        <w:t>12/09/2025,</w:t>
      </w:r>
      <w:r>
        <w:rPr>
          <w:spacing w:val="-2"/>
          <w:sz w:val="22"/>
        </w:rPr>
        <w:t> </w:t>
      </w:r>
      <w:r>
        <w:rPr>
          <w:sz w:val="22"/>
        </w:rPr>
        <w:t>Investigator</w:t>
      </w:r>
      <w:r>
        <w:rPr>
          <w:spacing w:val="-2"/>
          <w:sz w:val="22"/>
        </w:rPr>
        <w:t> </w:t>
      </w:r>
      <w:r>
        <w:rPr>
          <w:sz w:val="22"/>
        </w:rPr>
        <w:t>Horn</w:t>
      </w:r>
      <w:r>
        <w:rPr>
          <w:spacing w:val="-3"/>
          <w:sz w:val="22"/>
        </w:rPr>
        <w:t> </w:t>
      </w:r>
      <w:r>
        <w:rPr>
          <w:sz w:val="22"/>
        </w:rPr>
        <w:t>conducted</w:t>
      </w:r>
      <w:r>
        <w:rPr>
          <w:spacing w:val="-4"/>
          <w:sz w:val="22"/>
        </w:rPr>
        <w:t> </w:t>
      </w:r>
      <w:r>
        <w:rPr>
          <w:sz w:val="22"/>
        </w:rPr>
        <w:t>an</w:t>
      </w:r>
      <w:r>
        <w:rPr>
          <w:spacing w:val="-3"/>
          <w:sz w:val="22"/>
        </w:rPr>
        <w:t> </w:t>
      </w:r>
      <w:r>
        <w:rPr>
          <w:sz w:val="22"/>
        </w:rPr>
        <w:t>inspection</w:t>
      </w:r>
      <w:r>
        <w:rPr>
          <w:spacing w:val="-4"/>
          <w:sz w:val="22"/>
        </w:rPr>
        <w:t> </w:t>
      </w:r>
      <w:r>
        <w:rPr>
          <w:sz w:val="22"/>
        </w:rPr>
        <w:t>at</w:t>
      </w:r>
      <w:r>
        <w:rPr>
          <w:spacing w:val="-1"/>
          <w:sz w:val="22"/>
        </w:rPr>
        <w:t> </w:t>
      </w:r>
      <w:r>
        <w:rPr>
          <w:sz w:val="22"/>
        </w:rPr>
        <w:t>Stop</w:t>
      </w:r>
      <w:r>
        <w:rPr>
          <w:spacing w:val="-4"/>
          <w:sz w:val="22"/>
        </w:rPr>
        <w:t> </w:t>
      </w:r>
      <w:r>
        <w:rPr>
          <w:sz w:val="22"/>
        </w:rPr>
        <w:t>&amp;</w:t>
      </w:r>
      <w:r>
        <w:rPr>
          <w:spacing w:val="-1"/>
          <w:sz w:val="22"/>
        </w:rPr>
        <w:t> </w:t>
      </w:r>
      <w:r>
        <w:rPr>
          <w:sz w:val="22"/>
        </w:rPr>
        <w:t>Shop</w:t>
      </w:r>
      <w:r>
        <w:rPr>
          <w:spacing w:val="-4"/>
          <w:sz w:val="22"/>
        </w:rPr>
        <w:t> </w:t>
      </w:r>
      <w:r>
        <w:rPr>
          <w:sz w:val="22"/>
        </w:rPr>
        <w:t>#398.</w:t>
      </w:r>
      <w:r>
        <w:rPr>
          <w:spacing w:val="-2"/>
          <w:sz w:val="22"/>
        </w:rPr>
        <w:t> </w:t>
      </w:r>
      <w:r>
        <w:rPr>
          <w:sz w:val="22"/>
        </w:rPr>
        <w:t>He</w:t>
      </w:r>
      <w:r>
        <w:rPr>
          <w:spacing w:val="-3"/>
          <w:sz w:val="22"/>
        </w:rPr>
        <w:t> </w:t>
      </w:r>
      <w:r>
        <w:rPr>
          <w:sz w:val="22"/>
        </w:rPr>
        <w:t>observed</w:t>
      </w:r>
      <w:r>
        <w:rPr>
          <w:spacing w:val="-4"/>
          <w:sz w:val="22"/>
        </w:rPr>
        <w:t> </w:t>
      </w:r>
      <w:r>
        <w:rPr>
          <w:sz w:val="22"/>
        </w:rPr>
        <w:t>expired Schedule II controlled substances stored outside of licensed pharmacy space, in a box inside a locked</w:t>
      </w:r>
    </w:p>
    <w:p>
      <w:pPr>
        <w:pStyle w:val="ListParagraph"/>
        <w:spacing w:after="0" w:line="240" w:lineRule="auto"/>
        <w:jc w:val="left"/>
        <w:rPr>
          <w:sz w:val="22"/>
        </w:rPr>
        <w:sectPr>
          <w:pgSz w:w="12240" w:h="15840"/>
          <w:pgMar w:header="0" w:footer="1593" w:top="1400" w:bottom="1800" w:left="360" w:right="720"/>
        </w:sectPr>
      </w:pPr>
    </w:p>
    <w:p>
      <w:pPr>
        <w:pStyle w:val="BodyText"/>
        <w:spacing w:before="39"/>
        <w:ind w:left="1156" w:right="783"/>
      </w:pPr>
      <w:r>
        <w:rPr/>
        <w:t>cage</w:t>
      </w:r>
      <w:r>
        <w:rPr>
          <w:spacing w:val="-1"/>
        </w:rPr>
        <w:t> </w:t>
      </w:r>
      <w:r>
        <w:rPr/>
        <w:t>in</w:t>
      </w:r>
      <w:r>
        <w:rPr>
          <w:spacing w:val="-3"/>
        </w:rPr>
        <w:t> </w:t>
      </w:r>
      <w:r>
        <w:rPr/>
        <w:t>the</w:t>
      </w:r>
      <w:r>
        <w:rPr>
          <w:spacing w:val="-4"/>
        </w:rPr>
        <w:t> </w:t>
      </w:r>
      <w:r>
        <w:rPr/>
        <w:t>basement,</w:t>
      </w:r>
      <w:r>
        <w:rPr>
          <w:spacing w:val="-2"/>
        </w:rPr>
        <w:t> </w:t>
      </w:r>
      <w:r>
        <w:rPr/>
        <w:t>and</w:t>
      </w:r>
      <w:r>
        <w:rPr>
          <w:spacing w:val="-5"/>
        </w:rPr>
        <w:t> </w:t>
      </w:r>
      <w:r>
        <w:rPr/>
        <w:t>he</w:t>
      </w:r>
      <w:r>
        <w:rPr>
          <w:spacing w:val="-1"/>
        </w:rPr>
        <w:t> </w:t>
      </w:r>
      <w:r>
        <w:rPr/>
        <w:t>observed</w:t>
      </w:r>
      <w:r>
        <w:rPr>
          <w:spacing w:val="-3"/>
        </w:rPr>
        <w:t> </w:t>
      </w:r>
      <w:r>
        <w:rPr/>
        <w:t>the</w:t>
      </w:r>
      <w:r>
        <w:rPr>
          <w:spacing w:val="-1"/>
        </w:rPr>
        <w:t> </w:t>
      </w:r>
      <w:r>
        <w:rPr/>
        <w:t>failure</w:t>
      </w:r>
      <w:r>
        <w:rPr>
          <w:spacing w:val="-1"/>
        </w:rPr>
        <w:t> </w:t>
      </w:r>
      <w:r>
        <w:rPr/>
        <w:t>to</w:t>
      </w:r>
      <w:r>
        <w:rPr>
          <w:spacing w:val="-3"/>
        </w:rPr>
        <w:t> </w:t>
      </w:r>
      <w:r>
        <w:rPr/>
        <w:t>maintain</w:t>
      </w:r>
      <w:r>
        <w:rPr>
          <w:spacing w:val="-3"/>
        </w:rPr>
        <w:t> </w:t>
      </w:r>
      <w:r>
        <w:rPr/>
        <w:t>a</w:t>
      </w:r>
      <w:r>
        <w:rPr>
          <w:spacing w:val="-2"/>
        </w:rPr>
        <w:t> </w:t>
      </w:r>
      <w:r>
        <w:rPr/>
        <w:t>perpetual</w:t>
      </w:r>
      <w:r>
        <w:rPr>
          <w:spacing w:val="-2"/>
        </w:rPr>
        <w:t> </w:t>
      </w:r>
      <w:r>
        <w:rPr/>
        <w:t>log</w:t>
      </w:r>
      <w:r>
        <w:rPr>
          <w:spacing w:val="-5"/>
        </w:rPr>
        <w:t> </w:t>
      </w:r>
      <w:r>
        <w:rPr/>
        <w:t>of</w:t>
      </w:r>
      <w:r>
        <w:rPr>
          <w:spacing w:val="-4"/>
        </w:rPr>
        <w:t> </w:t>
      </w:r>
      <w:r>
        <w:rPr/>
        <w:t>these.</w:t>
      </w:r>
      <w:r>
        <w:rPr>
          <w:spacing w:val="-5"/>
        </w:rPr>
        <w:t> </w:t>
      </w:r>
      <w:r>
        <w:rPr/>
        <w:t>The</w:t>
      </w:r>
      <w:r>
        <w:rPr>
          <w:spacing w:val="-4"/>
        </w:rPr>
        <w:t> </w:t>
      </w:r>
      <w:r>
        <w:rPr/>
        <w:t>expired Schedule II controlled substances were from a return prepared in May 2025.</w:t>
      </w:r>
    </w:p>
    <w:p>
      <w:pPr>
        <w:pStyle w:val="ListParagraph"/>
        <w:numPr>
          <w:ilvl w:val="0"/>
          <w:numId w:val="17"/>
        </w:numPr>
        <w:tabs>
          <w:tab w:pos="1156" w:val="left" w:leader="none"/>
          <w:tab w:pos="1176" w:val="left" w:leader="none"/>
        </w:tabs>
        <w:spacing w:line="240" w:lineRule="auto" w:before="0" w:after="0"/>
        <w:ind w:left="1156" w:right="735" w:hanging="181"/>
        <w:jc w:val="left"/>
        <w:rPr>
          <w:sz w:val="22"/>
        </w:rPr>
      </w:pPr>
      <w:r>
        <w:rPr>
          <w:sz w:val="22"/>
        </w:rPr>
        <w:t>Investigator</w:t>
      </w:r>
      <w:r>
        <w:rPr>
          <w:spacing w:val="33"/>
          <w:sz w:val="22"/>
        </w:rPr>
        <w:t> </w:t>
      </w:r>
      <w:r>
        <w:rPr>
          <w:sz w:val="22"/>
        </w:rPr>
        <w:t>Horn stated that MOR Del Prete provided misleading and less than truthful statements during</w:t>
      </w:r>
      <w:r>
        <w:rPr>
          <w:spacing w:val="-3"/>
          <w:sz w:val="22"/>
        </w:rPr>
        <w:t> </w:t>
      </w:r>
      <w:r>
        <w:rPr>
          <w:sz w:val="22"/>
        </w:rPr>
        <w:t>the</w:t>
      </w:r>
      <w:r>
        <w:rPr>
          <w:spacing w:val="-1"/>
          <w:sz w:val="22"/>
        </w:rPr>
        <w:t> </w:t>
      </w:r>
      <w:r>
        <w:rPr>
          <w:sz w:val="22"/>
        </w:rPr>
        <w:t>inspection.</w:t>
      </w:r>
      <w:r>
        <w:rPr>
          <w:spacing w:val="-2"/>
          <w:sz w:val="22"/>
        </w:rPr>
        <w:t> </w:t>
      </w:r>
      <w:r>
        <w:rPr>
          <w:sz w:val="22"/>
        </w:rPr>
        <w:t>MOR</w:t>
      </w:r>
      <w:r>
        <w:rPr>
          <w:spacing w:val="-2"/>
          <w:sz w:val="22"/>
        </w:rPr>
        <w:t> </w:t>
      </w:r>
      <w:r>
        <w:rPr>
          <w:sz w:val="22"/>
        </w:rPr>
        <w:t>Del</w:t>
      </w:r>
      <w:r>
        <w:rPr>
          <w:spacing w:val="-5"/>
          <w:sz w:val="22"/>
        </w:rPr>
        <w:t> </w:t>
      </w:r>
      <w:r>
        <w:rPr>
          <w:sz w:val="22"/>
        </w:rPr>
        <w:t>Prete</w:t>
      </w:r>
      <w:r>
        <w:rPr>
          <w:spacing w:val="-4"/>
          <w:sz w:val="22"/>
        </w:rPr>
        <w:t> </w:t>
      </w:r>
      <w:r>
        <w:rPr>
          <w:sz w:val="22"/>
        </w:rPr>
        <w:t>first</w:t>
      </w:r>
      <w:r>
        <w:rPr>
          <w:spacing w:val="-4"/>
          <w:sz w:val="22"/>
        </w:rPr>
        <w:t> </w:t>
      </w:r>
      <w:r>
        <w:rPr>
          <w:sz w:val="22"/>
        </w:rPr>
        <w:t>stated</w:t>
      </w:r>
      <w:r>
        <w:rPr>
          <w:spacing w:val="-3"/>
          <w:sz w:val="22"/>
        </w:rPr>
        <w:t> </w:t>
      </w:r>
      <w:r>
        <w:rPr>
          <w:sz w:val="22"/>
        </w:rPr>
        <w:t>that</w:t>
      </w:r>
      <w:r>
        <w:rPr>
          <w:spacing w:val="-4"/>
          <w:sz w:val="22"/>
        </w:rPr>
        <w:t> </w:t>
      </w:r>
      <w:r>
        <w:rPr>
          <w:sz w:val="22"/>
        </w:rPr>
        <w:t>the</w:t>
      </w:r>
      <w:r>
        <w:rPr>
          <w:spacing w:val="-1"/>
          <w:sz w:val="22"/>
        </w:rPr>
        <w:t> </w:t>
      </w:r>
      <w:r>
        <w:rPr>
          <w:sz w:val="22"/>
        </w:rPr>
        <w:t>expired</w:t>
      </w:r>
      <w:r>
        <w:rPr>
          <w:spacing w:val="-3"/>
          <w:sz w:val="22"/>
        </w:rPr>
        <w:t> </w:t>
      </w:r>
      <w:r>
        <w:rPr>
          <w:sz w:val="22"/>
        </w:rPr>
        <w:t>Schedule</w:t>
      </w:r>
      <w:r>
        <w:rPr>
          <w:spacing w:val="-4"/>
          <w:sz w:val="22"/>
        </w:rPr>
        <w:t> </w:t>
      </w:r>
      <w:r>
        <w:rPr>
          <w:sz w:val="22"/>
        </w:rPr>
        <w:t>II’s</w:t>
      </w:r>
      <w:r>
        <w:rPr>
          <w:spacing w:val="-4"/>
          <w:sz w:val="22"/>
        </w:rPr>
        <w:t> </w:t>
      </w:r>
      <w:r>
        <w:rPr>
          <w:sz w:val="22"/>
        </w:rPr>
        <w:t>were</w:t>
      </w:r>
      <w:r>
        <w:rPr>
          <w:spacing w:val="-1"/>
          <w:sz w:val="22"/>
        </w:rPr>
        <w:t> </w:t>
      </w:r>
      <w:r>
        <w:rPr>
          <w:sz w:val="22"/>
        </w:rPr>
        <w:t>inventoried</w:t>
      </w:r>
      <w:r>
        <w:rPr>
          <w:spacing w:val="-5"/>
          <w:sz w:val="22"/>
        </w:rPr>
        <w:t> </w:t>
      </w:r>
      <w:r>
        <w:rPr>
          <w:sz w:val="22"/>
        </w:rPr>
        <w:t>weekly but later stated they were inventoried monthly.</w:t>
      </w:r>
    </w:p>
    <w:p>
      <w:pPr>
        <w:pStyle w:val="ListParagraph"/>
        <w:numPr>
          <w:ilvl w:val="0"/>
          <w:numId w:val="17"/>
        </w:numPr>
        <w:tabs>
          <w:tab w:pos="1127" w:val="left" w:leader="none"/>
          <w:tab w:pos="1156" w:val="left" w:leader="none"/>
        </w:tabs>
        <w:spacing w:line="240" w:lineRule="auto" w:before="0" w:after="0"/>
        <w:ind w:left="1156" w:right="764" w:hanging="180"/>
        <w:jc w:val="left"/>
        <w:rPr>
          <w:sz w:val="22"/>
        </w:rPr>
      </w:pPr>
      <w:r>
        <w:rPr>
          <w:sz w:val="22"/>
        </w:rPr>
        <w:t>MOR Del Prete stated that the pharmacy was renovated in March 2025 and had limited storage space. The expired Schedule II medications were inventoried, boxed, and sealed with a reverse 222 form attached.</w:t>
      </w:r>
      <w:r>
        <w:rPr>
          <w:spacing w:val="-5"/>
          <w:sz w:val="22"/>
        </w:rPr>
        <w:t> </w:t>
      </w:r>
      <w:r>
        <w:rPr>
          <w:sz w:val="22"/>
        </w:rPr>
        <w:t>The</w:t>
      </w:r>
      <w:r>
        <w:rPr>
          <w:spacing w:val="-1"/>
          <w:sz w:val="22"/>
        </w:rPr>
        <w:t> </w:t>
      </w:r>
      <w:r>
        <w:rPr>
          <w:sz w:val="22"/>
        </w:rPr>
        <w:t>sealed</w:t>
      </w:r>
      <w:r>
        <w:rPr>
          <w:spacing w:val="-3"/>
          <w:sz w:val="22"/>
        </w:rPr>
        <w:t> </w:t>
      </w:r>
      <w:r>
        <w:rPr>
          <w:sz w:val="22"/>
        </w:rPr>
        <w:t>box</w:t>
      </w:r>
      <w:r>
        <w:rPr>
          <w:spacing w:val="-4"/>
          <w:sz w:val="22"/>
        </w:rPr>
        <w:t> </w:t>
      </w:r>
      <w:r>
        <w:rPr>
          <w:sz w:val="22"/>
        </w:rPr>
        <w:t>was</w:t>
      </w:r>
      <w:r>
        <w:rPr>
          <w:spacing w:val="-2"/>
          <w:sz w:val="22"/>
        </w:rPr>
        <w:t> </w:t>
      </w:r>
      <w:r>
        <w:rPr>
          <w:sz w:val="22"/>
        </w:rPr>
        <w:t>brought</w:t>
      </w:r>
      <w:r>
        <w:rPr>
          <w:spacing w:val="-1"/>
          <w:sz w:val="22"/>
        </w:rPr>
        <w:t> </w:t>
      </w:r>
      <w:r>
        <w:rPr>
          <w:sz w:val="22"/>
        </w:rPr>
        <w:t>to</w:t>
      </w:r>
      <w:r>
        <w:rPr>
          <w:spacing w:val="-1"/>
          <w:sz w:val="22"/>
        </w:rPr>
        <w:t> </w:t>
      </w:r>
      <w:r>
        <w:rPr>
          <w:sz w:val="22"/>
        </w:rPr>
        <w:t>a</w:t>
      </w:r>
      <w:r>
        <w:rPr>
          <w:spacing w:val="-4"/>
          <w:sz w:val="22"/>
        </w:rPr>
        <w:t> </w:t>
      </w:r>
      <w:r>
        <w:rPr>
          <w:sz w:val="22"/>
        </w:rPr>
        <w:t>secured,</w:t>
      </w:r>
      <w:r>
        <w:rPr>
          <w:spacing w:val="-2"/>
          <w:sz w:val="22"/>
        </w:rPr>
        <w:t> </w:t>
      </w:r>
      <w:r>
        <w:rPr>
          <w:sz w:val="22"/>
        </w:rPr>
        <w:t>locked</w:t>
      </w:r>
      <w:r>
        <w:rPr>
          <w:spacing w:val="-3"/>
          <w:sz w:val="22"/>
        </w:rPr>
        <w:t> </w:t>
      </w:r>
      <w:r>
        <w:rPr>
          <w:sz w:val="22"/>
        </w:rPr>
        <w:t>space</w:t>
      </w:r>
      <w:r>
        <w:rPr>
          <w:spacing w:val="-1"/>
          <w:sz w:val="22"/>
        </w:rPr>
        <w:t> </w:t>
      </w:r>
      <w:r>
        <w:rPr>
          <w:sz w:val="22"/>
        </w:rPr>
        <w:t>in</w:t>
      </w:r>
      <w:r>
        <w:rPr>
          <w:spacing w:val="-5"/>
          <w:sz w:val="22"/>
        </w:rPr>
        <w:t> </w:t>
      </w:r>
      <w:r>
        <w:rPr>
          <w:sz w:val="22"/>
        </w:rPr>
        <w:t>which</w:t>
      </w:r>
      <w:r>
        <w:rPr>
          <w:spacing w:val="-3"/>
          <w:sz w:val="22"/>
        </w:rPr>
        <w:t> </w:t>
      </w:r>
      <w:r>
        <w:rPr>
          <w:sz w:val="22"/>
        </w:rPr>
        <w:t>only</w:t>
      </w:r>
      <w:r>
        <w:rPr>
          <w:spacing w:val="-1"/>
          <w:sz w:val="22"/>
        </w:rPr>
        <w:t> </w:t>
      </w:r>
      <w:r>
        <w:rPr>
          <w:sz w:val="22"/>
        </w:rPr>
        <w:t>a</w:t>
      </w:r>
      <w:r>
        <w:rPr>
          <w:spacing w:val="-4"/>
          <w:sz w:val="22"/>
        </w:rPr>
        <w:t> </w:t>
      </w:r>
      <w:r>
        <w:rPr>
          <w:sz w:val="22"/>
        </w:rPr>
        <w:t>pharmacist</w:t>
      </w:r>
      <w:r>
        <w:rPr>
          <w:spacing w:val="-4"/>
          <w:sz w:val="22"/>
        </w:rPr>
        <w:t> </w:t>
      </w:r>
      <w:r>
        <w:rPr>
          <w:sz w:val="22"/>
        </w:rPr>
        <w:t>had</w:t>
      </w:r>
      <w:r>
        <w:rPr>
          <w:spacing w:val="-3"/>
          <w:sz w:val="22"/>
        </w:rPr>
        <w:t> </w:t>
      </w:r>
      <w:r>
        <w:rPr>
          <w:sz w:val="22"/>
        </w:rPr>
        <w:t>access and was under video surveillance.</w:t>
      </w:r>
      <w:r>
        <w:rPr>
          <w:spacing w:val="40"/>
          <w:sz w:val="22"/>
        </w:rPr>
        <w:t> </w:t>
      </w:r>
      <w:r>
        <w:rPr>
          <w:sz w:val="22"/>
        </w:rPr>
        <w:t>In August 2025, the pharmacy lost 2 pharmacist positions, resulting in 2 pharmacists working 6 days per week.</w:t>
      </w:r>
    </w:p>
    <w:p>
      <w:pPr>
        <w:pStyle w:val="ListParagraph"/>
        <w:numPr>
          <w:ilvl w:val="0"/>
          <w:numId w:val="17"/>
        </w:numPr>
        <w:tabs>
          <w:tab w:pos="1127" w:val="left" w:leader="none"/>
          <w:tab w:pos="1156" w:val="left" w:leader="none"/>
        </w:tabs>
        <w:spacing w:line="240" w:lineRule="auto" w:before="0" w:after="0"/>
        <w:ind w:left="1156" w:right="1062" w:hanging="180"/>
        <w:jc w:val="left"/>
        <w:rPr>
          <w:sz w:val="22"/>
        </w:rPr>
      </w:pPr>
      <w:r>
        <w:rPr>
          <w:sz w:val="22"/>
        </w:rPr>
        <w:t>MOR</w:t>
      </w:r>
      <w:r>
        <w:rPr>
          <w:spacing w:val="-4"/>
          <w:sz w:val="22"/>
        </w:rPr>
        <w:t> </w:t>
      </w:r>
      <w:r>
        <w:rPr>
          <w:sz w:val="22"/>
        </w:rPr>
        <w:t>Del</w:t>
      </w:r>
      <w:r>
        <w:rPr>
          <w:spacing w:val="-4"/>
          <w:sz w:val="22"/>
        </w:rPr>
        <w:t> </w:t>
      </w:r>
      <w:r>
        <w:rPr>
          <w:sz w:val="22"/>
        </w:rPr>
        <w:t>Prete</w:t>
      </w:r>
      <w:r>
        <w:rPr>
          <w:spacing w:val="-1"/>
          <w:sz w:val="22"/>
        </w:rPr>
        <w:t> </w:t>
      </w:r>
      <w:r>
        <w:rPr>
          <w:sz w:val="22"/>
        </w:rPr>
        <w:t>stated</w:t>
      </w:r>
      <w:r>
        <w:rPr>
          <w:spacing w:val="-5"/>
          <w:sz w:val="22"/>
        </w:rPr>
        <w:t> </w:t>
      </w:r>
      <w:r>
        <w:rPr>
          <w:sz w:val="22"/>
        </w:rPr>
        <w:t>that</w:t>
      </w:r>
      <w:r>
        <w:rPr>
          <w:spacing w:val="-1"/>
          <w:sz w:val="22"/>
        </w:rPr>
        <w:t> </w:t>
      </w:r>
      <w:r>
        <w:rPr>
          <w:sz w:val="22"/>
        </w:rPr>
        <w:t>he</w:t>
      </w:r>
      <w:r>
        <w:rPr>
          <w:spacing w:val="-1"/>
          <w:sz w:val="22"/>
        </w:rPr>
        <w:t> </w:t>
      </w:r>
      <w:r>
        <w:rPr>
          <w:sz w:val="22"/>
        </w:rPr>
        <w:t>did</w:t>
      </w:r>
      <w:r>
        <w:rPr>
          <w:spacing w:val="-3"/>
          <w:sz w:val="22"/>
        </w:rPr>
        <w:t> </w:t>
      </w:r>
      <w:r>
        <w:rPr>
          <w:sz w:val="22"/>
        </w:rPr>
        <w:t>not</w:t>
      </w:r>
      <w:r>
        <w:rPr>
          <w:spacing w:val="-1"/>
          <w:sz w:val="22"/>
        </w:rPr>
        <w:t> </w:t>
      </w:r>
      <w:r>
        <w:rPr>
          <w:sz w:val="22"/>
        </w:rPr>
        <w:t>intend</w:t>
      </w:r>
      <w:r>
        <w:rPr>
          <w:spacing w:val="-3"/>
          <w:sz w:val="22"/>
        </w:rPr>
        <w:t> </w:t>
      </w:r>
      <w:r>
        <w:rPr>
          <w:sz w:val="22"/>
        </w:rPr>
        <w:t>to</w:t>
      </w:r>
      <w:r>
        <w:rPr>
          <w:spacing w:val="-3"/>
          <w:sz w:val="22"/>
        </w:rPr>
        <w:t> </w:t>
      </w:r>
      <w:r>
        <w:rPr>
          <w:sz w:val="22"/>
        </w:rPr>
        <w:t>mislead</w:t>
      </w:r>
      <w:r>
        <w:rPr>
          <w:spacing w:val="-3"/>
          <w:sz w:val="22"/>
        </w:rPr>
        <w:t> </w:t>
      </w:r>
      <w:r>
        <w:rPr>
          <w:sz w:val="22"/>
        </w:rPr>
        <w:t>Investigator</w:t>
      </w:r>
      <w:r>
        <w:rPr>
          <w:spacing w:val="-4"/>
          <w:sz w:val="22"/>
        </w:rPr>
        <w:t> </w:t>
      </w:r>
      <w:r>
        <w:rPr>
          <w:sz w:val="22"/>
        </w:rPr>
        <w:t>Horn.</w:t>
      </w:r>
      <w:r>
        <w:rPr>
          <w:spacing w:val="-2"/>
          <w:sz w:val="22"/>
        </w:rPr>
        <w:t> </w:t>
      </w:r>
      <w:r>
        <w:rPr>
          <w:sz w:val="22"/>
        </w:rPr>
        <w:t>He</w:t>
      </w:r>
      <w:r>
        <w:rPr>
          <w:spacing w:val="-4"/>
          <w:sz w:val="22"/>
        </w:rPr>
        <w:t> </w:t>
      </w:r>
      <w:r>
        <w:rPr>
          <w:sz w:val="22"/>
        </w:rPr>
        <w:t>was</w:t>
      </w:r>
      <w:r>
        <w:rPr>
          <w:spacing w:val="-2"/>
          <w:sz w:val="22"/>
        </w:rPr>
        <w:t> </w:t>
      </w:r>
      <w:r>
        <w:rPr>
          <w:sz w:val="22"/>
        </w:rPr>
        <w:t>overwhelmed</w:t>
      </w:r>
      <w:r>
        <w:rPr>
          <w:spacing w:val="-3"/>
          <w:sz w:val="22"/>
        </w:rPr>
        <w:t> </w:t>
      </w:r>
      <w:r>
        <w:rPr>
          <w:sz w:val="22"/>
        </w:rPr>
        <w:t>and misspoke but was later able to collect himself to speak with Investigator Horn about the expired controlled substances.</w:t>
      </w:r>
    </w:p>
    <w:p>
      <w:pPr>
        <w:pStyle w:val="ListParagraph"/>
        <w:numPr>
          <w:ilvl w:val="0"/>
          <w:numId w:val="17"/>
        </w:numPr>
        <w:tabs>
          <w:tab w:pos="1127" w:val="left" w:leader="none"/>
          <w:tab w:pos="1156" w:val="left" w:leader="none"/>
        </w:tabs>
        <w:spacing w:line="240" w:lineRule="auto" w:before="0" w:after="0"/>
        <w:ind w:left="1156" w:right="1301" w:hanging="180"/>
        <w:jc w:val="left"/>
        <w:rPr>
          <w:sz w:val="22"/>
        </w:rPr>
      </w:pPr>
      <w:r>
        <w:rPr>
          <w:sz w:val="22"/>
        </w:rPr>
        <w:t>Subsequently, MOR Holberg stated that on 12/10/2025, all the expired Schedule II controlled substances</w:t>
      </w:r>
      <w:r>
        <w:rPr>
          <w:spacing w:val="-4"/>
          <w:sz w:val="22"/>
        </w:rPr>
        <w:t> </w:t>
      </w:r>
      <w:r>
        <w:rPr>
          <w:sz w:val="22"/>
        </w:rPr>
        <w:t>were</w:t>
      </w:r>
      <w:r>
        <w:rPr>
          <w:spacing w:val="-1"/>
          <w:sz w:val="22"/>
        </w:rPr>
        <w:t> </w:t>
      </w:r>
      <w:r>
        <w:rPr>
          <w:sz w:val="22"/>
        </w:rPr>
        <w:t>added</w:t>
      </w:r>
      <w:r>
        <w:rPr>
          <w:spacing w:val="-3"/>
          <w:sz w:val="22"/>
        </w:rPr>
        <w:t> </w:t>
      </w:r>
      <w:r>
        <w:rPr>
          <w:sz w:val="22"/>
        </w:rPr>
        <w:t>back</w:t>
      </w:r>
      <w:r>
        <w:rPr>
          <w:spacing w:val="-1"/>
          <w:sz w:val="22"/>
        </w:rPr>
        <w:t> </w:t>
      </w:r>
      <w:r>
        <w:rPr>
          <w:sz w:val="22"/>
        </w:rPr>
        <w:t>into</w:t>
      </w:r>
      <w:r>
        <w:rPr>
          <w:spacing w:val="-1"/>
          <w:sz w:val="22"/>
        </w:rPr>
        <w:t> </w:t>
      </w:r>
      <w:r>
        <w:rPr>
          <w:sz w:val="22"/>
        </w:rPr>
        <w:t>the</w:t>
      </w:r>
      <w:r>
        <w:rPr>
          <w:spacing w:val="-4"/>
          <w:sz w:val="22"/>
        </w:rPr>
        <w:t> </w:t>
      </w:r>
      <w:r>
        <w:rPr>
          <w:sz w:val="22"/>
        </w:rPr>
        <w:t>perpetual</w:t>
      </w:r>
      <w:r>
        <w:rPr>
          <w:spacing w:val="-5"/>
          <w:sz w:val="22"/>
        </w:rPr>
        <w:t> </w:t>
      </w:r>
      <w:r>
        <w:rPr>
          <w:sz w:val="22"/>
        </w:rPr>
        <w:t>inventory</w:t>
      </w:r>
      <w:r>
        <w:rPr>
          <w:spacing w:val="-3"/>
          <w:sz w:val="22"/>
        </w:rPr>
        <w:t> </w:t>
      </w:r>
      <w:r>
        <w:rPr>
          <w:sz w:val="22"/>
        </w:rPr>
        <w:t>and</w:t>
      </w:r>
      <w:r>
        <w:rPr>
          <w:spacing w:val="-5"/>
          <w:sz w:val="22"/>
        </w:rPr>
        <w:t> </w:t>
      </w:r>
      <w:r>
        <w:rPr>
          <w:sz w:val="22"/>
        </w:rPr>
        <w:t>moved</w:t>
      </w:r>
      <w:r>
        <w:rPr>
          <w:spacing w:val="-3"/>
          <w:sz w:val="22"/>
        </w:rPr>
        <w:t> </w:t>
      </w:r>
      <w:r>
        <w:rPr>
          <w:sz w:val="22"/>
        </w:rPr>
        <w:t>into</w:t>
      </w:r>
      <w:r>
        <w:rPr>
          <w:spacing w:val="-1"/>
          <w:sz w:val="22"/>
        </w:rPr>
        <w:t> </w:t>
      </w:r>
      <w:r>
        <w:rPr>
          <w:sz w:val="22"/>
        </w:rPr>
        <w:t>a</w:t>
      </w:r>
      <w:r>
        <w:rPr>
          <w:spacing w:val="-4"/>
          <w:sz w:val="22"/>
        </w:rPr>
        <w:t> </w:t>
      </w:r>
      <w:r>
        <w:rPr>
          <w:sz w:val="22"/>
        </w:rPr>
        <w:t>locked</w:t>
      </w:r>
      <w:r>
        <w:rPr>
          <w:spacing w:val="-3"/>
          <w:sz w:val="22"/>
        </w:rPr>
        <w:t> </w:t>
      </w:r>
      <w:r>
        <w:rPr>
          <w:sz w:val="22"/>
        </w:rPr>
        <w:t>drawer</w:t>
      </w:r>
      <w:r>
        <w:rPr>
          <w:spacing w:val="-4"/>
          <w:sz w:val="22"/>
        </w:rPr>
        <w:t> </w:t>
      </w:r>
      <w:r>
        <w:rPr>
          <w:sz w:val="22"/>
        </w:rPr>
        <w:t>within licensed space. The controlled substances from the return prepared in May 2025 were reverse distributed in January 2026.</w:t>
      </w:r>
    </w:p>
    <w:p>
      <w:pPr>
        <w:pStyle w:val="BodyText"/>
        <w:spacing w:before="267"/>
        <w:ind w:left="1079" w:right="721"/>
      </w:pPr>
      <w:r>
        <w:rPr/>
        <mc:AlternateContent>
          <mc:Choice Requires="wps">
            <w:drawing>
              <wp:anchor distT="0" distB="0" distL="0" distR="0" allowOverlap="1" layoutInCell="1" locked="0" behindDoc="1" simplePos="0" relativeHeight="487602688">
                <wp:simplePos x="0" y="0"/>
                <wp:positionH relativeFrom="page">
                  <wp:posOffset>896111</wp:posOffset>
                </wp:positionH>
                <wp:positionV relativeFrom="paragraph">
                  <wp:posOffset>695179</wp:posOffset>
                </wp:positionV>
                <wp:extent cx="5980430" cy="18415"/>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54.738514pt;width:470.88pt;height:1.44pt;mso-position-horizontal-relative:page;mso-position-vertical-relative:paragraph;z-index:-15713792;mso-wrap-distance-left:0;mso-wrap-distance-right:0" id="docshape44"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seconded</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and</w:t>
      </w:r>
      <w:r>
        <w:rPr>
          <w:spacing w:val="-3"/>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4"/>
          <w:u w:val="none"/>
        </w:rPr>
        <w:t> </w:t>
      </w:r>
      <w:r>
        <w:rPr>
          <w:u w:val="none"/>
        </w:rPr>
        <w:t>to refer the matter (PHA-2025-0168), to the Office of Prosecution for the issuance of an order to show cause and to authorize resolution of the matter by a consent agreement for REPRIMAND.</w:t>
      </w:r>
    </w:p>
    <w:p>
      <w:pPr>
        <w:pStyle w:val="BodyText"/>
        <w:spacing w:line="268" w:lineRule="exact" w:before="1"/>
        <w:ind w:left="1080"/>
      </w:pPr>
      <w:r>
        <w:rPr>
          <w:spacing w:val="-2"/>
        </w:rPr>
        <w:t>Case</w:t>
      </w:r>
      <w:r>
        <w:rPr>
          <w:spacing w:val="18"/>
        </w:rPr>
        <w:t> </w:t>
      </w:r>
      <w:r>
        <w:rPr>
          <w:spacing w:val="-2"/>
        </w:rPr>
        <w:t>#5/CASE-2025-</w:t>
      </w:r>
      <w:r>
        <w:rPr>
          <w:spacing w:val="-4"/>
        </w:rPr>
        <w:t>4170</w:t>
      </w:r>
    </w:p>
    <w:p>
      <w:pPr>
        <w:pStyle w:val="BodyText"/>
        <w:tabs>
          <w:tab w:pos="3960" w:val="left" w:leader="none"/>
          <w:tab w:pos="8279" w:val="left" w:leader="none"/>
        </w:tabs>
        <w:spacing w:line="480" w:lineRule="auto"/>
        <w:ind w:left="1080" w:right="1455" w:hanging="1"/>
      </w:pPr>
      <w:r>
        <w:rPr>
          <w:spacing w:val="-2"/>
        </w:rPr>
        <w:t>PHA-2026-0004</w:t>
      </w:r>
      <w:r>
        <w:rPr/>
        <w:tab/>
        <w:t>Winn Pharmacy, DS90341</w:t>
        <w:tab/>
        <w:t>Time:</w:t>
      </w:r>
      <w:r>
        <w:rPr>
          <w:spacing w:val="-13"/>
        </w:rPr>
        <w:t> </w:t>
      </w:r>
      <w:r>
        <w:rPr/>
        <w:t>11:29</w:t>
      </w:r>
      <w:r>
        <w:rPr>
          <w:spacing w:val="-12"/>
        </w:rPr>
        <w:t> </w:t>
      </w:r>
      <w:r>
        <w:rPr/>
        <w:t>AM </w:t>
      </w:r>
      <w:r>
        <w:rPr>
          <w:u w:val="thick"/>
        </w:rPr>
        <w:t>RECUSAL</w:t>
      </w:r>
      <w:r>
        <w:rPr>
          <w:u w:val="none"/>
        </w:rPr>
        <w:t>: NONE</w:t>
      </w:r>
    </w:p>
    <w:p>
      <w:pPr>
        <w:pStyle w:val="BodyText"/>
        <w:ind w:left="1080" w:right="783"/>
      </w:pPr>
      <w:r>
        <w:rPr>
          <w:u w:val="thick"/>
        </w:rPr>
        <w:t>DISCUSSION</w:t>
      </w:r>
      <w:r>
        <w:rPr>
          <w:u w:val="none"/>
        </w:rPr>
        <w:t>:</w:t>
      </w:r>
      <w:r>
        <w:rPr>
          <w:spacing w:val="-4"/>
          <w:u w:val="none"/>
        </w:rPr>
        <w:t> </w:t>
      </w:r>
      <w:r>
        <w:rPr>
          <w:u w:val="none"/>
        </w:rPr>
        <w:t>K.</w:t>
      </w:r>
      <w:r>
        <w:rPr>
          <w:spacing w:val="-3"/>
          <w:u w:val="none"/>
        </w:rPr>
        <w:t> </w:t>
      </w:r>
      <w:r>
        <w:rPr>
          <w:u w:val="none"/>
        </w:rPr>
        <w:t>JOHNSTONE</w:t>
      </w:r>
      <w:r>
        <w:rPr>
          <w:spacing w:val="-3"/>
          <w:u w:val="none"/>
        </w:rPr>
        <w:t> </w:t>
      </w:r>
      <w:r>
        <w:rPr>
          <w:u w:val="none"/>
        </w:rPr>
        <w:t>presented</w:t>
      </w:r>
      <w:r>
        <w:rPr>
          <w:spacing w:val="-4"/>
          <w:u w:val="none"/>
        </w:rPr>
        <w:t> </w:t>
      </w:r>
      <w:r>
        <w:rPr>
          <w:u w:val="none"/>
        </w:rPr>
        <w:t>and</w:t>
      </w:r>
      <w:r>
        <w:rPr>
          <w:spacing w:val="-4"/>
          <w:u w:val="none"/>
        </w:rPr>
        <w:t> </w:t>
      </w:r>
      <w:r>
        <w:rPr>
          <w:u w:val="none"/>
        </w:rPr>
        <w:t>summarized</w:t>
      </w:r>
      <w:r>
        <w:rPr>
          <w:spacing w:val="-4"/>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2"/>
          <w:u w:val="none"/>
        </w:rPr>
        <w:t> </w:t>
      </w:r>
      <w:r>
        <w:rPr>
          <w:u w:val="none"/>
        </w:rPr>
        <w:t>pertained</w:t>
      </w:r>
      <w:r>
        <w:rPr>
          <w:spacing w:val="-4"/>
          <w:u w:val="none"/>
        </w:rPr>
        <w:t> </w:t>
      </w:r>
      <w:r>
        <w:rPr>
          <w:u w:val="none"/>
        </w:rPr>
        <w:t>to</w:t>
      </w:r>
      <w:r>
        <w:rPr>
          <w:spacing w:val="-2"/>
          <w:u w:val="none"/>
        </w:rPr>
        <w:t> </w:t>
      </w:r>
      <w:r>
        <w:rPr>
          <w:u w:val="none"/>
        </w:rPr>
        <w:t>this </w:t>
      </w:r>
      <w:r>
        <w:rPr>
          <w:spacing w:val="-2"/>
          <w:u w:val="none"/>
        </w:rPr>
        <w:t>matter.</w:t>
      </w:r>
    </w:p>
    <w:p>
      <w:pPr>
        <w:pStyle w:val="BodyText"/>
        <w:spacing w:before="1"/>
      </w:pPr>
    </w:p>
    <w:p>
      <w:pPr>
        <w:pStyle w:val="ListParagraph"/>
        <w:numPr>
          <w:ilvl w:val="1"/>
          <w:numId w:val="17"/>
        </w:numPr>
        <w:tabs>
          <w:tab w:pos="1230" w:val="left" w:leader="none"/>
          <w:tab w:pos="1259" w:val="left" w:leader="none"/>
        </w:tabs>
        <w:spacing w:line="240" w:lineRule="auto" w:before="0" w:after="0"/>
        <w:ind w:left="1259" w:right="821" w:hanging="180"/>
        <w:jc w:val="left"/>
        <w:rPr>
          <w:sz w:val="22"/>
        </w:rPr>
      </w:pPr>
      <w:r>
        <w:rPr>
          <w:sz w:val="22"/>
        </w:rPr>
        <w:t>On 12/16/2025, Investigator Lathum conducted a site visit at the pharmacy. She observed that the pharmacy’s front store was open, but the pharmacy was closed during posted hours of operation, a repeat</w:t>
      </w:r>
      <w:r>
        <w:rPr>
          <w:spacing w:val="-1"/>
          <w:sz w:val="22"/>
        </w:rPr>
        <w:t> </w:t>
      </w:r>
      <w:r>
        <w:rPr>
          <w:sz w:val="22"/>
        </w:rPr>
        <w:t>deficiency</w:t>
      </w:r>
      <w:r>
        <w:rPr>
          <w:spacing w:val="-1"/>
          <w:sz w:val="22"/>
        </w:rPr>
        <w:t> </w:t>
      </w:r>
      <w:r>
        <w:rPr>
          <w:sz w:val="22"/>
        </w:rPr>
        <w:t>from</w:t>
      </w:r>
      <w:r>
        <w:rPr>
          <w:spacing w:val="-3"/>
          <w:sz w:val="22"/>
        </w:rPr>
        <w:t> </w:t>
      </w:r>
      <w:r>
        <w:rPr>
          <w:sz w:val="22"/>
        </w:rPr>
        <w:t>11/21/2024.</w:t>
      </w:r>
      <w:r>
        <w:rPr>
          <w:spacing w:val="-2"/>
          <w:sz w:val="22"/>
        </w:rPr>
        <w:t> </w:t>
      </w:r>
      <w:r>
        <w:rPr>
          <w:sz w:val="22"/>
        </w:rPr>
        <w:t>The</w:t>
      </w:r>
      <w:r>
        <w:rPr>
          <w:spacing w:val="-4"/>
          <w:sz w:val="22"/>
        </w:rPr>
        <w:t> </w:t>
      </w:r>
      <w:r>
        <w:rPr>
          <w:sz w:val="22"/>
        </w:rPr>
        <w:t>pharmacy’s</w:t>
      </w:r>
      <w:r>
        <w:rPr>
          <w:spacing w:val="-4"/>
          <w:sz w:val="22"/>
        </w:rPr>
        <w:t> </w:t>
      </w:r>
      <w:r>
        <w:rPr>
          <w:sz w:val="22"/>
        </w:rPr>
        <w:t>gate</w:t>
      </w:r>
      <w:r>
        <w:rPr>
          <w:spacing w:val="-4"/>
          <w:sz w:val="22"/>
        </w:rPr>
        <w:t> </w:t>
      </w:r>
      <w:r>
        <w:rPr>
          <w:sz w:val="22"/>
        </w:rPr>
        <w:t>was</w:t>
      </w:r>
      <w:r>
        <w:rPr>
          <w:spacing w:val="-2"/>
          <w:sz w:val="22"/>
        </w:rPr>
        <w:t> </w:t>
      </w:r>
      <w:r>
        <w:rPr>
          <w:sz w:val="22"/>
        </w:rPr>
        <w:t>not</w:t>
      </w:r>
      <w:r>
        <w:rPr>
          <w:spacing w:val="-1"/>
          <w:sz w:val="22"/>
        </w:rPr>
        <w:t> </w:t>
      </w:r>
      <w:r>
        <w:rPr>
          <w:sz w:val="22"/>
        </w:rPr>
        <w:t>locked</w:t>
      </w:r>
      <w:r>
        <w:rPr>
          <w:spacing w:val="-3"/>
          <w:sz w:val="22"/>
        </w:rPr>
        <w:t> </w:t>
      </w:r>
      <w:r>
        <w:rPr>
          <w:sz w:val="22"/>
        </w:rPr>
        <w:t>and</w:t>
      </w:r>
      <w:r>
        <w:rPr>
          <w:spacing w:val="-3"/>
          <w:sz w:val="22"/>
        </w:rPr>
        <w:t> </w:t>
      </w:r>
      <w:r>
        <w:rPr>
          <w:sz w:val="22"/>
        </w:rPr>
        <w:t>was</w:t>
      </w:r>
      <w:r>
        <w:rPr>
          <w:spacing w:val="-2"/>
          <w:sz w:val="22"/>
        </w:rPr>
        <w:t> </w:t>
      </w:r>
      <w:r>
        <w:rPr>
          <w:sz w:val="22"/>
        </w:rPr>
        <w:t>ajar</w:t>
      </w:r>
      <w:r>
        <w:rPr>
          <w:spacing w:val="-2"/>
          <w:sz w:val="22"/>
        </w:rPr>
        <w:t> </w:t>
      </w:r>
      <w:r>
        <w:rPr>
          <w:sz w:val="22"/>
        </w:rPr>
        <w:t>about</w:t>
      </w:r>
      <w:r>
        <w:rPr>
          <w:spacing w:val="-1"/>
          <w:sz w:val="22"/>
        </w:rPr>
        <w:t> </w:t>
      </w:r>
      <w:r>
        <w:rPr>
          <w:sz w:val="22"/>
        </w:rPr>
        <w:t>9</w:t>
      </w:r>
      <w:r>
        <w:rPr>
          <w:spacing w:val="-3"/>
          <w:sz w:val="22"/>
        </w:rPr>
        <w:t> </w:t>
      </w:r>
      <w:r>
        <w:rPr>
          <w:sz w:val="22"/>
        </w:rPr>
        <w:t>inches. The door to enter the Pharmacy was locked.</w:t>
      </w:r>
    </w:p>
    <w:p>
      <w:pPr>
        <w:pStyle w:val="ListParagraph"/>
        <w:numPr>
          <w:ilvl w:val="1"/>
          <w:numId w:val="17"/>
        </w:numPr>
        <w:tabs>
          <w:tab w:pos="1260" w:val="left" w:leader="none"/>
          <w:tab w:pos="1280" w:val="left" w:leader="none"/>
        </w:tabs>
        <w:spacing w:line="240" w:lineRule="auto" w:before="0" w:after="0"/>
        <w:ind w:left="1260" w:right="1324" w:hanging="181"/>
        <w:jc w:val="left"/>
        <w:rPr>
          <w:sz w:val="22"/>
        </w:rPr>
      </w:pPr>
      <w:r>
        <w:rPr>
          <w:sz w:val="22"/>
        </w:rPr>
        <w:t>MOR</w:t>
      </w:r>
      <w:r>
        <w:rPr>
          <w:spacing w:val="16"/>
          <w:sz w:val="22"/>
        </w:rPr>
        <w:t> </w:t>
      </w:r>
      <w:r>
        <w:rPr>
          <w:sz w:val="22"/>
        </w:rPr>
        <w:t>Quach</w:t>
      </w:r>
      <w:r>
        <w:rPr>
          <w:spacing w:val="-4"/>
          <w:sz w:val="22"/>
        </w:rPr>
        <w:t> </w:t>
      </w:r>
      <w:r>
        <w:rPr>
          <w:sz w:val="22"/>
        </w:rPr>
        <w:t>stated</w:t>
      </w:r>
      <w:r>
        <w:rPr>
          <w:spacing w:val="-4"/>
          <w:sz w:val="22"/>
        </w:rPr>
        <w:t> </w:t>
      </w:r>
      <w:r>
        <w:rPr>
          <w:sz w:val="22"/>
        </w:rPr>
        <w:t>that</w:t>
      </w:r>
      <w:r>
        <w:rPr>
          <w:spacing w:val="-4"/>
          <w:sz w:val="22"/>
        </w:rPr>
        <w:t> </w:t>
      </w:r>
      <w:r>
        <w:rPr>
          <w:sz w:val="22"/>
        </w:rPr>
        <w:t>this</w:t>
      </w:r>
      <w:r>
        <w:rPr>
          <w:spacing w:val="-3"/>
          <w:sz w:val="22"/>
        </w:rPr>
        <w:t> </w:t>
      </w:r>
      <w:r>
        <w:rPr>
          <w:sz w:val="22"/>
        </w:rPr>
        <w:t>incident</w:t>
      </w:r>
      <w:r>
        <w:rPr>
          <w:spacing w:val="-2"/>
          <w:sz w:val="22"/>
        </w:rPr>
        <w:t> </w:t>
      </w:r>
      <w:r>
        <w:rPr>
          <w:sz w:val="22"/>
        </w:rPr>
        <w:t>was</w:t>
      </w:r>
      <w:r>
        <w:rPr>
          <w:spacing w:val="-3"/>
          <w:sz w:val="22"/>
        </w:rPr>
        <w:t> </w:t>
      </w:r>
      <w:r>
        <w:rPr>
          <w:sz w:val="22"/>
        </w:rPr>
        <w:t>due</w:t>
      </w:r>
      <w:r>
        <w:rPr>
          <w:spacing w:val="-2"/>
          <w:sz w:val="22"/>
        </w:rPr>
        <w:t> </w:t>
      </w:r>
      <w:r>
        <w:rPr>
          <w:sz w:val="22"/>
        </w:rPr>
        <w:t>to</w:t>
      </w:r>
      <w:r>
        <w:rPr>
          <w:spacing w:val="-2"/>
          <w:sz w:val="22"/>
        </w:rPr>
        <w:t> </w:t>
      </w:r>
      <w:r>
        <w:rPr>
          <w:sz w:val="22"/>
        </w:rPr>
        <w:t>an</w:t>
      </w:r>
      <w:r>
        <w:rPr>
          <w:spacing w:val="-7"/>
          <w:sz w:val="22"/>
        </w:rPr>
        <w:t> </w:t>
      </w:r>
      <w:r>
        <w:rPr>
          <w:sz w:val="22"/>
        </w:rPr>
        <w:t>unforeseen</w:t>
      </w:r>
      <w:r>
        <w:rPr>
          <w:spacing w:val="-4"/>
          <w:sz w:val="22"/>
        </w:rPr>
        <w:t> </w:t>
      </w:r>
      <w:r>
        <w:rPr>
          <w:sz w:val="22"/>
        </w:rPr>
        <w:t>emergency</w:t>
      </w:r>
      <w:r>
        <w:rPr>
          <w:spacing w:val="-4"/>
          <w:sz w:val="22"/>
        </w:rPr>
        <w:t> </w:t>
      </w:r>
      <w:r>
        <w:rPr>
          <w:sz w:val="22"/>
        </w:rPr>
        <w:t>requiring</w:t>
      </w:r>
      <w:r>
        <w:rPr>
          <w:spacing w:val="-4"/>
          <w:sz w:val="22"/>
        </w:rPr>
        <w:t> </w:t>
      </w:r>
      <w:r>
        <w:rPr>
          <w:sz w:val="22"/>
        </w:rPr>
        <w:t>immediate </w:t>
      </w:r>
      <w:r>
        <w:rPr>
          <w:spacing w:val="-2"/>
          <w:sz w:val="22"/>
        </w:rPr>
        <w:t>departure.</w:t>
      </w:r>
    </w:p>
    <w:p>
      <w:pPr>
        <w:pStyle w:val="ListParagraph"/>
        <w:numPr>
          <w:ilvl w:val="1"/>
          <w:numId w:val="17"/>
        </w:numPr>
        <w:tabs>
          <w:tab w:pos="1231" w:val="left" w:leader="none"/>
        </w:tabs>
        <w:spacing w:line="240" w:lineRule="auto" w:before="0" w:after="0"/>
        <w:ind w:left="1231" w:right="0" w:hanging="151"/>
        <w:jc w:val="left"/>
        <w:rPr>
          <w:sz w:val="22"/>
        </w:rPr>
      </w:pPr>
      <w:r>
        <w:rPr>
          <w:sz w:val="22"/>
        </w:rPr>
        <w:t>A</w:t>
      </w:r>
      <w:r>
        <w:rPr>
          <w:spacing w:val="-6"/>
          <w:sz w:val="22"/>
        </w:rPr>
        <w:t> </w:t>
      </w:r>
      <w:r>
        <w:rPr>
          <w:sz w:val="22"/>
        </w:rPr>
        <w:t>standardized</w:t>
      </w:r>
      <w:r>
        <w:rPr>
          <w:spacing w:val="-5"/>
          <w:sz w:val="22"/>
        </w:rPr>
        <w:t> </w:t>
      </w:r>
      <w:r>
        <w:rPr>
          <w:sz w:val="22"/>
        </w:rPr>
        <w:t>pharmacy</w:t>
      </w:r>
      <w:r>
        <w:rPr>
          <w:spacing w:val="-4"/>
          <w:sz w:val="22"/>
        </w:rPr>
        <w:t> </w:t>
      </w:r>
      <w:r>
        <w:rPr>
          <w:sz w:val="22"/>
        </w:rPr>
        <w:t>closing</w:t>
      </w:r>
      <w:r>
        <w:rPr>
          <w:spacing w:val="-5"/>
          <w:sz w:val="22"/>
        </w:rPr>
        <w:t> </w:t>
      </w:r>
      <w:r>
        <w:rPr>
          <w:sz w:val="22"/>
        </w:rPr>
        <w:t>checklist</w:t>
      </w:r>
      <w:r>
        <w:rPr>
          <w:spacing w:val="-3"/>
          <w:sz w:val="22"/>
        </w:rPr>
        <w:t> </w:t>
      </w:r>
      <w:r>
        <w:rPr>
          <w:sz w:val="22"/>
        </w:rPr>
        <w:t>was</w:t>
      </w:r>
      <w:r>
        <w:rPr>
          <w:spacing w:val="-4"/>
          <w:sz w:val="22"/>
        </w:rPr>
        <w:t> </w:t>
      </w:r>
      <w:r>
        <w:rPr>
          <w:sz w:val="22"/>
        </w:rPr>
        <w:t>developed</w:t>
      </w:r>
      <w:r>
        <w:rPr>
          <w:spacing w:val="-4"/>
          <w:sz w:val="22"/>
        </w:rPr>
        <w:t> </w:t>
      </w:r>
      <w:r>
        <w:rPr>
          <w:sz w:val="22"/>
        </w:rPr>
        <w:t>and</w:t>
      </w:r>
      <w:r>
        <w:rPr>
          <w:spacing w:val="-5"/>
          <w:sz w:val="22"/>
        </w:rPr>
        <w:t> </w:t>
      </w:r>
      <w:r>
        <w:rPr>
          <w:sz w:val="22"/>
        </w:rPr>
        <w:t>posted</w:t>
      </w:r>
      <w:r>
        <w:rPr>
          <w:spacing w:val="-4"/>
          <w:sz w:val="22"/>
        </w:rPr>
        <w:t> </w:t>
      </w:r>
      <w:r>
        <w:rPr>
          <w:sz w:val="22"/>
        </w:rPr>
        <w:t>in</w:t>
      </w:r>
      <w:r>
        <w:rPr>
          <w:spacing w:val="-7"/>
          <w:sz w:val="22"/>
        </w:rPr>
        <w:t> </w:t>
      </w:r>
      <w:r>
        <w:rPr>
          <w:sz w:val="22"/>
        </w:rPr>
        <w:t>the</w:t>
      </w:r>
      <w:r>
        <w:rPr>
          <w:spacing w:val="-5"/>
          <w:sz w:val="22"/>
        </w:rPr>
        <w:t> </w:t>
      </w:r>
      <w:r>
        <w:rPr>
          <w:spacing w:val="-2"/>
          <w:sz w:val="22"/>
        </w:rPr>
        <w:t>Pharmacy.</w:t>
      </w:r>
    </w:p>
    <w:p>
      <w:pPr>
        <w:pStyle w:val="ListParagraph"/>
        <w:numPr>
          <w:ilvl w:val="1"/>
          <w:numId w:val="17"/>
        </w:numPr>
        <w:tabs>
          <w:tab w:pos="1231" w:val="left" w:leader="none"/>
          <w:tab w:pos="1260" w:val="left" w:leader="none"/>
        </w:tabs>
        <w:spacing w:line="240" w:lineRule="auto" w:before="0" w:after="0"/>
        <w:ind w:left="1260" w:right="1403" w:hanging="180"/>
        <w:jc w:val="left"/>
        <w:rPr>
          <w:sz w:val="22"/>
        </w:rPr>
      </w:pPr>
      <w:r>
        <w:rPr>
          <w:sz w:val="22"/>
        </w:rPr>
        <w:t>The</w:t>
      </w:r>
      <w:r>
        <w:rPr>
          <w:spacing w:val="-2"/>
          <w:sz w:val="22"/>
        </w:rPr>
        <w:t> </w:t>
      </w:r>
      <w:r>
        <w:rPr>
          <w:sz w:val="22"/>
        </w:rPr>
        <w:t>closing</w:t>
      </w:r>
      <w:r>
        <w:rPr>
          <w:spacing w:val="-4"/>
          <w:sz w:val="22"/>
        </w:rPr>
        <w:t> </w:t>
      </w:r>
      <w:r>
        <w:rPr>
          <w:sz w:val="22"/>
        </w:rPr>
        <w:t>procedure</w:t>
      </w:r>
      <w:r>
        <w:rPr>
          <w:spacing w:val="-5"/>
          <w:sz w:val="22"/>
        </w:rPr>
        <w:t> </w:t>
      </w:r>
      <w:r>
        <w:rPr>
          <w:sz w:val="22"/>
        </w:rPr>
        <w:t>was</w:t>
      </w:r>
      <w:r>
        <w:rPr>
          <w:spacing w:val="-3"/>
          <w:sz w:val="22"/>
        </w:rPr>
        <w:t> </w:t>
      </w:r>
      <w:r>
        <w:rPr>
          <w:sz w:val="22"/>
        </w:rPr>
        <w:t>included</w:t>
      </w:r>
      <w:r>
        <w:rPr>
          <w:spacing w:val="-4"/>
          <w:sz w:val="22"/>
        </w:rPr>
        <w:t> </w:t>
      </w:r>
      <w:r>
        <w:rPr>
          <w:sz w:val="22"/>
        </w:rPr>
        <w:t>in</w:t>
      </w:r>
      <w:r>
        <w:rPr>
          <w:spacing w:val="-4"/>
          <w:sz w:val="22"/>
        </w:rPr>
        <w:t> </w:t>
      </w:r>
      <w:r>
        <w:rPr>
          <w:sz w:val="22"/>
        </w:rPr>
        <w:t>the</w:t>
      </w:r>
      <w:r>
        <w:rPr>
          <w:spacing w:val="-2"/>
          <w:sz w:val="22"/>
        </w:rPr>
        <w:t> </w:t>
      </w:r>
      <w:r>
        <w:rPr>
          <w:sz w:val="22"/>
        </w:rPr>
        <w:t>pharmacy’s</w:t>
      </w:r>
      <w:r>
        <w:rPr>
          <w:spacing w:val="-3"/>
          <w:sz w:val="22"/>
        </w:rPr>
        <w:t> </w:t>
      </w:r>
      <w:r>
        <w:rPr>
          <w:sz w:val="22"/>
        </w:rPr>
        <w:t>compliance</w:t>
      </w:r>
      <w:r>
        <w:rPr>
          <w:spacing w:val="-5"/>
          <w:sz w:val="22"/>
        </w:rPr>
        <w:t> </w:t>
      </w:r>
      <w:r>
        <w:rPr>
          <w:sz w:val="22"/>
        </w:rPr>
        <w:t>manual</w:t>
      </w:r>
      <w:r>
        <w:rPr>
          <w:spacing w:val="-3"/>
          <w:sz w:val="22"/>
        </w:rPr>
        <w:t> </w:t>
      </w:r>
      <w:r>
        <w:rPr>
          <w:sz w:val="22"/>
        </w:rPr>
        <w:t>and</w:t>
      </w:r>
      <w:r>
        <w:rPr>
          <w:spacing w:val="-6"/>
          <w:sz w:val="22"/>
        </w:rPr>
        <w:t> </w:t>
      </w:r>
      <w:r>
        <w:rPr>
          <w:sz w:val="22"/>
        </w:rPr>
        <w:t>will</w:t>
      </w:r>
      <w:r>
        <w:rPr>
          <w:spacing w:val="-3"/>
          <w:sz w:val="22"/>
        </w:rPr>
        <w:t> </w:t>
      </w:r>
      <w:r>
        <w:rPr>
          <w:sz w:val="22"/>
        </w:rPr>
        <w:t>be</w:t>
      </w:r>
      <w:r>
        <w:rPr>
          <w:spacing w:val="-2"/>
          <w:sz w:val="22"/>
        </w:rPr>
        <w:t> </w:t>
      </w:r>
      <w:r>
        <w:rPr>
          <w:sz w:val="22"/>
        </w:rPr>
        <w:t>reviewed </w:t>
      </w:r>
      <w:r>
        <w:rPr>
          <w:spacing w:val="-2"/>
          <w:sz w:val="22"/>
        </w:rPr>
        <w:t>quarterly.</w:t>
      </w:r>
    </w:p>
    <w:p>
      <w:pPr>
        <w:pStyle w:val="ListParagraph"/>
        <w:numPr>
          <w:ilvl w:val="1"/>
          <w:numId w:val="17"/>
        </w:numPr>
        <w:tabs>
          <w:tab w:pos="1231" w:val="left" w:leader="none"/>
        </w:tabs>
        <w:spacing w:line="240" w:lineRule="auto" w:before="0" w:after="0"/>
        <w:ind w:left="1231" w:right="0" w:hanging="151"/>
        <w:jc w:val="left"/>
        <w:rPr>
          <w:sz w:val="22"/>
        </w:rPr>
      </w:pPr>
      <w:r>
        <w:rPr>
          <w:sz w:val="22"/>
        </w:rPr>
        <w:t>The</w:t>
      </w:r>
      <w:r>
        <w:rPr>
          <w:spacing w:val="-3"/>
          <w:sz w:val="22"/>
        </w:rPr>
        <w:t> </w:t>
      </w:r>
      <w:r>
        <w:rPr>
          <w:sz w:val="22"/>
        </w:rPr>
        <w:t>incident</w:t>
      </w:r>
      <w:r>
        <w:rPr>
          <w:spacing w:val="-3"/>
          <w:sz w:val="22"/>
        </w:rPr>
        <w:t> </w:t>
      </w:r>
      <w:r>
        <w:rPr>
          <w:sz w:val="22"/>
        </w:rPr>
        <w:t>and</w:t>
      </w:r>
      <w:r>
        <w:rPr>
          <w:spacing w:val="-5"/>
          <w:sz w:val="22"/>
        </w:rPr>
        <w:t> </w:t>
      </w:r>
      <w:r>
        <w:rPr>
          <w:sz w:val="22"/>
        </w:rPr>
        <w:t>updated</w:t>
      </w:r>
      <w:r>
        <w:rPr>
          <w:spacing w:val="-7"/>
          <w:sz w:val="22"/>
        </w:rPr>
        <w:t> </w:t>
      </w:r>
      <w:r>
        <w:rPr>
          <w:sz w:val="22"/>
        </w:rPr>
        <w:t>protocol</w:t>
      </w:r>
      <w:r>
        <w:rPr>
          <w:spacing w:val="-3"/>
          <w:sz w:val="22"/>
        </w:rPr>
        <w:t> </w:t>
      </w:r>
      <w:r>
        <w:rPr>
          <w:sz w:val="22"/>
        </w:rPr>
        <w:t>were</w:t>
      </w:r>
      <w:r>
        <w:rPr>
          <w:spacing w:val="-3"/>
          <w:sz w:val="22"/>
        </w:rPr>
        <w:t> </w:t>
      </w:r>
      <w:r>
        <w:rPr>
          <w:sz w:val="22"/>
        </w:rPr>
        <w:t>reviewed</w:t>
      </w:r>
      <w:r>
        <w:rPr>
          <w:spacing w:val="-5"/>
          <w:sz w:val="22"/>
        </w:rPr>
        <w:t> </w:t>
      </w:r>
      <w:r>
        <w:rPr>
          <w:sz w:val="22"/>
        </w:rPr>
        <w:t>with</w:t>
      </w:r>
      <w:r>
        <w:rPr>
          <w:spacing w:val="-5"/>
          <w:sz w:val="22"/>
        </w:rPr>
        <w:t> </w:t>
      </w:r>
      <w:r>
        <w:rPr>
          <w:sz w:val="22"/>
        </w:rPr>
        <w:t>all</w:t>
      </w:r>
      <w:r>
        <w:rPr>
          <w:spacing w:val="-3"/>
          <w:sz w:val="22"/>
        </w:rPr>
        <w:t> </w:t>
      </w:r>
      <w:r>
        <w:rPr>
          <w:spacing w:val="-2"/>
          <w:sz w:val="22"/>
        </w:rPr>
        <w:t>staff.</w:t>
      </w:r>
    </w:p>
    <w:p>
      <w:pPr>
        <w:pStyle w:val="ListParagraph"/>
        <w:numPr>
          <w:ilvl w:val="1"/>
          <w:numId w:val="17"/>
        </w:numPr>
        <w:tabs>
          <w:tab w:pos="1231" w:val="left" w:leader="none"/>
          <w:tab w:pos="1260" w:val="left" w:leader="none"/>
        </w:tabs>
        <w:spacing w:line="240" w:lineRule="auto" w:before="0" w:after="0"/>
        <w:ind w:left="1260" w:right="1767" w:hanging="180"/>
        <w:jc w:val="left"/>
        <w:rPr>
          <w:sz w:val="22"/>
        </w:rPr>
      </w:pPr>
      <w:r>
        <w:rPr>
          <w:sz w:val="22"/>
        </w:rPr>
        <w:t>The</w:t>
      </w:r>
      <w:r>
        <w:rPr>
          <w:spacing w:val="-5"/>
          <w:sz w:val="22"/>
        </w:rPr>
        <w:t> </w:t>
      </w:r>
      <w:r>
        <w:rPr>
          <w:sz w:val="22"/>
        </w:rPr>
        <w:t>Pharmacy</w:t>
      </w:r>
      <w:r>
        <w:rPr>
          <w:spacing w:val="-4"/>
          <w:sz w:val="22"/>
        </w:rPr>
        <w:t> </w:t>
      </w:r>
      <w:r>
        <w:rPr>
          <w:sz w:val="22"/>
        </w:rPr>
        <w:t>will</w:t>
      </w:r>
      <w:r>
        <w:rPr>
          <w:spacing w:val="-3"/>
          <w:sz w:val="22"/>
        </w:rPr>
        <w:t> </w:t>
      </w:r>
      <w:r>
        <w:rPr>
          <w:sz w:val="22"/>
        </w:rPr>
        <w:t>assess</w:t>
      </w:r>
      <w:r>
        <w:rPr>
          <w:spacing w:val="-7"/>
          <w:sz w:val="22"/>
        </w:rPr>
        <w:t> </w:t>
      </w:r>
      <w:r>
        <w:rPr>
          <w:sz w:val="22"/>
        </w:rPr>
        <w:t>options</w:t>
      </w:r>
      <w:r>
        <w:rPr>
          <w:spacing w:val="-5"/>
          <w:sz w:val="22"/>
        </w:rPr>
        <w:t> </w:t>
      </w:r>
      <w:r>
        <w:rPr>
          <w:sz w:val="22"/>
        </w:rPr>
        <w:t>for</w:t>
      </w:r>
      <w:r>
        <w:rPr>
          <w:spacing w:val="-5"/>
          <w:sz w:val="22"/>
        </w:rPr>
        <w:t> </w:t>
      </w:r>
      <w:r>
        <w:rPr>
          <w:sz w:val="22"/>
        </w:rPr>
        <w:t>emergency</w:t>
      </w:r>
      <w:r>
        <w:rPr>
          <w:spacing w:val="-2"/>
          <w:sz w:val="22"/>
        </w:rPr>
        <w:t> </w:t>
      </w:r>
      <w:r>
        <w:rPr>
          <w:sz w:val="22"/>
        </w:rPr>
        <w:t>pharmacist</w:t>
      </w:r>
      <w:r>
        <w:rPr>
          <w:spacing w:val="-2"/>
          <w:sz w:val="22"/>
        </w:rPr>
        <w:t> </w:t>
      </w:r>
      <w:r>
        <w:rPr>
          <w:sz w:val="22"/>
        </w:rPr>
        <w:t>coverage</w:t>
      </w:r>
      <w:r>
        <w:rPr>
          <w:spacing w:val="-5"/>
          <w:sz w:val="22"/>
        </w:rPr>
        <w:t> </w:t>
      </w:r>
      <w:r>
        <w:rPr>
          <w:sz w:val="22"/>
        </w:rPr>
        <w:t>or</w:t>
      </w:r>
      <w:r>
        <w:rPr>
          <w:spacing w:val="-5"/>
          <w:sz w:val="22"/>
        </w:rPr>
        <w:t> </w:t>
      </w:r>
      <w:r>
        <w:rPr>
          <w:sz w:val="22"/>
        </w:rPr>
        <w:t>temporary</w:t>
      </w:r>
      <w:r>
        <w:rPr>
          <w:spacing w:val="-2"/>
          <w:sz w:val="22"/>
        </w:rPr>
        <w:t> </w:t>
      </w:r>
      <w:r>
        <w:rPr>
          <w:sz w:val="22"/>
        </w:rPr>
        <w:t>closure procedures to ensure continuity of care.</w:t>
      </w:r>
    </w:p>
    <w:p>
      <w:pPr>
        <w:pStyle w:val="BodyText"/>
        <w:spacing w:before="266"/>
        <w:ind w:left="1079" w:right="790"/>
      </w:pPr>
      <w:r>
        <w:rPr/>
        <mc:AlternateContent>
          <mc:Choice Requires="wps">
            <w:drawing>
              <wp:anchor distT="0" distB="0" distL="0" distR="0" allowOverlap="1" layoutInCell="1" locked="0" behindDoc="1" simplePos="0" relativeHeight="487603200">
                <wp:simplePos x="0" y="0"/>
                <wp:positionH relativeFrom="page">
                  <wp:posOffset>896111</wp:posOffset>
                </wp:positionH>
                <wp:positionV relativeFrom="paragraph">
                  <wp:posOffset>694392</wp:posOffset>
                </wp:positionV>
                <wp:extent cx="5980430" cy="18415"/>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54.676537pt;width:470.88pt;height:1.44pt;mso-position-horizontal-relative:page;mso-position-vertical-relative:paragraph;z-index:-15713280;mso-wrap-distance-left:0;mso-wrap-distance-right:0" id="docshape45" filled="true" fillcolor="#000000" stroked="false">
                <v:fill type="solid"/>
                <w10:wrap type="topAndBottom"/>
              </v:rect>
            </w:pict>
          </mc:Fallback>
        </mc:AlternateContent>
      </w:r>
      <w:r>
        <w:rPr>
          <w:u w:val="thick"/>
        </w:rPr>
        <w:t>ACTION</w:t>
      </w:r>
      <w:r>
        <w:rPr>
          <w:u w:val="none"/>
        </w:rPr>
        <w:t>: Motion by F. LOMBARDO, seconded by M. SCIARAFFA, and voted unanimously by those present,</w:t>
      </w:r>
      <w:r>
        <w:rPr>
          <w:spacing w:val="-3"/>
          <w:u w:val="none"/>
        </w:rPr>
        <w:t> </w:t>
      </w:r>
      <w:r>
        <w:rPr>
          <w:u w:val="none"/>
        </w:rPr>
        <w:t>to</w:t>
      </w:r>
      <w:r>
        <w:rPr>
          <w:spacing w:val="-2"/>
          <w:u w:val="none"/>
        </w:rPr>
        <w:t> </w:t>
      </w:r>
      <w:r>
        <w:rPr>
          <w:u w:val="none"/>
        </w:rPr>
        <w:t>refer</w:t>
      </w:r>
      <w:r>
        <w:rPr>
          <w:spacing w:val="-3"/>
          <w:u w:val="none"/>
        </w:rPr>
        <w:t> </w:t>
      </w:r>
      <w:r>
        <w:rPr>
          <w:u w:val="none"/>
        </w:rPr>
        <w:t>the</w:t>
      </w:r>
      <w:r>
        <w:rPr>
          <w:spacing w:val="-3"/>
          <w:u w:val="none"/>
        </w:rPr>
        <w:t> </w:t>
      </w:r>
      <w:r>
        <w:rPr>
          <w:u w:val="none"/>
        </w:rPr>
        <w:t>matter</w:t>
      </w:r>
      <w:r>
        <w:rPr>
          <w:spacing w:val="-1"/>
          <w:u w:val="none"/>
        </w:rPr>
        <w:t> </w:t>
      </w:r>
      <w:r>
        <w:rPr>
          <w:u w:val="none"/>
        </w:rPr>
        <w:t>(PHA-2026-0004),</w:t>
      </w:r>
      <w:r>
        <w:rPr>
          <w:spacing w:val="-3"/>
          <w:u w:val="none"/>
        </w:rPr>
        <w:t> </w:t>
      </w:r>
      <w:r>
        <w:rPr>
          <w:u w:val="none"/>
        </w:rPr>
        <w:t>to the</w:t>
      </w:r>
      <w:r>
        <w:rPr>
          <w:spacing w:val="-5"/>
          <w:u w:val="none"/>
        </w:rPr>
        <w:t> </w:t>
      </w:r>
      <w:r>
        <w:rPr>
          <w:u w:val="none"/>
        </w:rPr>
        <w:t>Office</w:t>
      </w:r>
      <w:r>
        <w:rPr>
          <w:spacing w:val="-3"/>
          <w:u w:val="none"/>
        </w:rPr>
        <w:t> </w:t>
      </w:r>
      <w:r>
        <w:rPr>
          <w:u w:val="none"/>
        </w:rPr>
        <w:t>of</w:t>
      </w:r>
      <w:r>
        <w:rPr>
          <w:spacing w:val="-3"/>
          <w:u w:val="none"/>
        </w:rPr>
        <w:t> </w:t>
      </w:r>
      <w:r>
        <w:rPr>
          <w:u w:val="none"/>
        </w:rPr>
        <w:t>Prosecution</w:t>
      </w:r>
      <w:r>
        <w:rPr>
          <w:spacing w:val="-2"/>
          <w:u w:val="none"/>
        </w:rPr>
        <w:t> </w:t>
      </w:r>
      <w:r>
        <w:rPr>
          <w:u w:val="none"/>
        </w:rPr>
        <w:t>for</w:t>
      </w:r>
      <w:r>
        <w:rPr>
          <w:spacing w:val="-1"/>
          <w:u w:val="none"/>
        </w:rPr>
        <w:t> </w:t>
      </w:r>
      <w:r>
        <w:rPr>
          <w:u w:val="none"/>
        </w:rPr>
        <w:t>the issuance</w:t>
      </w:r>
      <w:r>
        <w:rPr>
          <w:spacing w:val="-3"/>
          <w:u w:val="none"/>
        </w:rPr>
        <w:t> </w:t>
      </w:r>
      <w:r>
        <w:rPr>
          <w:u w:val="none"/>
        </w:rPr>
        <w:t>of</w:t>
      </w:r>
      <w:r>
        <w:rPr>
          <w:spacing w:val="-3"/>
          <w:u w:val="none"/>
        </w:rPr>
        <w:t> </w:t>
      </w:r>
      <w:r>
        <w:rPr>
          <w:u w:val="none"/>
        </w:rPr>
        <w:t>an</w:t>
      </w:r>
      <w:r>
        <w:rPr>
          <w:spacing w:val="-2"/>
          <w:u w:val="none"/>
        </w:rPr>
        <w:t> </w:t>
      </w:r>
      <w:r>
        <w:rPr>
          <w:u w:val="none"/>
        </w:rPr>
        <w:t>order to show cause and to authorize resolution of the matter by a consent agreement for REPRIMAND.</w:t>
      </w:r>
    </w:p>
    <w:p>
      <w:pPr>
        <w:pStyle w:val="BodyText"/>
        <w:spacing w:before="1"/>
        <w:ind w:left="1080"/>
      </w:pPr>
      <w:r>
        <w:rPr>
          <w:spacing w:val="-2"/>
        </w:rPr>
        <w:t>Case</w:t>
      </w:r>
      <w:r>
        <w:rPr>
          <w:spacing w:val="18"/>
        </w:rPr>
        <w:t> </w:t>
      </w:r>
      <w:r>
        <w:rPr>
          <w:spacing w:val="-2"/>
        </w:rPr>
        <w:t>#6/CASE-2025-</w:t>
      </w:r>
      <w:r>
        <w:rPr>
          <w:spacing w:val="-4"/>
        </w:rPr>
        <w:t>3966</w:t>
      </w:r>
    </w:p>
    <w:p>
      <w:pPr>
        <w:pStyle w:val="BodyText"/>
        <w:spacing w:after="0"/>
        <w:sectPr>
          <w:pgSz w:w="12240" w:h="15840"/>
          <w:pgMar w:header="0" w:footer="1593" w:top="1400" w:bottom="1800" w:left="360" w:right="720"/>
        </w:sectPr>
      </w:pPr>
    </w:p>
    <w:p>
      <w:pPr>
        <w:pStyle w:val="BodyText"/>
        <w:tabs>
          <w:tab w:pos="4010" w:val="left" w:leader="none"/>
          <w:tab w:pos="8293" w:val="left" w:leader="none"/>
        </w:tabs>
        <w:spacing w:line="480" w:lineRule="auto" w:before="39"/>
        <w:ind w:left="1080" w:right="1442" w:hanging="1"/>
      </w:pPr>
      <w:r>
        <w:rPr>
          <w:spacing w:val="-2"/>
        </w:rPr>
        <w:t>PHA-2025-0153</w:t>
      </w:r>
      <w:r>
        <w:rPr/>
        <w:tab/>
        <w:t>Martin J. Farrell, PH1001934</w:t>
        <w:tab/>
        <w:t>Time:</w:t>
      </w:r>
      <w:r>
        <w:rPr>
          <w:spacing w:val="-13"/>
        </w:rPr>
        <w:t> </w:t>
      </w:r>
      <w:r>
        <w:rPr/>
        <w:t>11:31</w:t>
      </w:r>
      <w:r>
        <w:rPr>
          <w:spacing w:val="-12"/>
        </w:rPr>
        <w:t> </w:t>
      </w:r>
      <w:r>
        <w:rPr/>
        <w:t>AM </w:t>
      </w:r>
      <w:r>
        <w:rPr>
          <w:u w:val="thick"/>
        </w:rPr>
        <w:t>RECUSAL</w:t>
      </w:r>
      <w:r>
        <w:rPr>
          <w:u w:val="none"/>
        </w:rPr>
        <w:t>: NONE</w:t>
      </w:r>
    </w:p>
    <w:p>
      <w:pPr>
        <w:pStyle w:val="BodyText"/>
        <w:ind w:left="1080" w:right="783"/>
      </w:pPr>
      <w:r>
        <w:rPr>
          <w:u w:val="thick"/>
        </w:rPr>
        <w:t>DISCUSSION</w:t>
      </w:r>
      <w:r>
        <w:rPr>
          <w:u w:val="none"/>
        </w:rPr>
        <w:t>:</w:t>
      </w:r>
      <w:r>
        <w:rPr>
          <w:spacing w:val="-4"/>
          <w:u w:val="none"/>
        </w:rPr>
        <w:t> </w:t>
      </w:r>
      <w:r>
        <w:rPr>
          <w:u w:val="none"/>
        </w:rPr>
        <w:t>K.</w:t>
      </w:r>
      <w:r>
        <w:rPr>
          <w:spacing w:val="-3"/>
          <w:u w:val="none"/>
        </w:rPr>
        <w:t> </w:t>
      </w:r>
      <w:r>
        <w:rPr>
          <w:u w:val="none"/>
        </w:rPr>
        <w:t>JOHNSTONE</w:t>
      </w:r>
      <w:r>
        <w:rPr>
          <w:spacing w:val="-3"/>
          <w:u w:val="none"/>
        </w:rPr>
        <w:t> </w:t>
      </w:r>
      <w:r>
        <w:rPr>
          <w:u w:val="none"/>
        </w:rPr>
        <w:t>presented</w:t>
      </w:r>
      <w:r>
        <w:rPr>
          <w:spacing w:val="-4"/>
          <w:u w:val="none"/>
        </w:rPr>
        <w:t> </w:t>
      </w:r>
      <w:r>
        <w:rPr>
          <w:u w:val="none"/>
        </w:rPr>
        <w:t>and</w:t>
      </w:r>
      <w:r>
        <w:rPr>
          <w:spacing w:val="-4"/>
          <w:u w:val="none"/>
        </w:rPr>
        <w:t> </w:t>
      </w:r>
      <w:r>
        <w:rPr>
          <w:u w:val="none"/>
        </w:rPr>
        <w:t>summarized</w:t>
      </w:r>
      <w:r>
        <w:rPr>
          <w:spacing w:val="-4"/>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2"/>
          <w:u w:val="none"/>
        </w:rPr>
        <w:t> </w:t>
      </w:r>
      <w:r>
        <w:rPr>
          <w:u w:val="none"/>
        </w:rPr>
        <w:t>pertained</w:t>
      </w:r>
      <w:r>
        <w:rPr>
          <w:spacing w:val="-4"/>
          <w:u w:val="none"/>
        </w:rPr>
        <w:t> </w:t>
      </w:r>
      <w:r>
        <w:rPr>
          <w:u w:val="none"/>
        </w:rPr>
        <w:t>to</w:t>
      </w:r>
      <w:r>
        <w:rPr>
          <w:spacing w:val="-2"/>
          <w:u w:val="none"/>
        </w:rPr>
        <w:t> </w:t>
      </w:r>
      <w:r>
        <w:rPr>
          <w:u w:val="none"/>
        </w:rPr>
        <w:t>this </w:t>
      </w:r>
      <w:r>
        <w:rPr>
          <w:spacing w:val="-2"/>
          <w:u w:val="none"/>
        </w:rPr>
        <w:t>matter</w:t>
      </w:r>
    </w:p>
    <w:p>
      <w:pPr>
        <w:pStyle w:val="ListParagraph"/>
        <w:numPr>
          <w:ilvl w:val="1"/>
          <w:numId w:val="17"/>
        </w:numPr>
        <w:tabs>
          <w:tab w:pos="1230" w:val="left" w:leader="none"/>
          <w:tab w:pos="1259" w:val="left" w:leader="none"/>
        </w:tabs>
        <w:spacing w:line="240" w:lineRule="auto" w:before="268" w:after="0"/>
        <w:ind w:left="1259" w:right="999" w:hanging="180"/>
        <w:jc w:val="left"/>
        <w:rPr>
          <w:sz w:val="22"/>
        </w:rPr>
      </w:pPr>
      <w:r>
        <w:rPr>
          <w:sz w:val="22"/>
        </w:rPr>
        <w:t>Pharmacist</w:t>
      </w:r>
      <w:r>
        <w:rPr>
          <w:spacing w:val="-4"/>
          <w:sz w:val="22"/>
        </w:rPr>
        <w:t> </w:t>
      </w:r>
      <w:r>
        <w:rPr>
          <w:sz w:val="22"/>
        </w:rPr>
        <w:t>Farrell</w:t>
      </w:r>
      <w:r>
        <w:rPr>
          <w:spacing w:val="-2"/>
          <w:sz w:val="22"/>
        </w:rPr>
        <w:t> </w:t>
      </w:r>
      <w:r>
        <w:rPr>
          <w:sz w:val="22"/>
        </w:rPr>
        <w:t>failed</w:t>
      </w:r>
      <w:r>
        <w:rPr>
          <w:spacing w:val="-3"/>
          <w:sz w:val="22"/>
        </w:rPr>
        <w:t> </w:t>
      </w:r>
      <w:r>
        <w:rPr>
          <w:sz w:val="22"/>
        </w:rPr>
        <w:t>to</w:t>
      </w:r>
      <w:r>
        <w:rPr>
          <w:spacing w:val="-1"/>
          <w:sz w:val="22"/>
        </w:rPr>
        <w:t> </w:t>
      </w:r>
      <w:r>
        <w:rPr>
          <w:sz w:val="22"/>
        </w:rPr>
        <w:t>report</w:t>
      </w:r>
      <w:r>
        <w:rPr>
          <w:spacing w:val="-4"/>
          <w:sz w:val="22"/>
        </w:rPr>
        <w:t> </w:t>
      </w:r>
      <w:r>
        <w:rPr>
          <w:sz w:val="22"/>
        </w:rPr>
        <w:t>to</w:t>
      </w:r>
      <w:r>
        <w:rPr>
          <w:spacing w:val="-3"/>
          <w:sz w:val="22"/>
        </w:rPr>
        <w:t> </w:t>
      </w:r>
      <w:r>
        <w:rPr>
          <w:sz w:val="22"/>
        </w:rPr>
        <w:t>BORP</w:t>
      </w:r>
      <w:r>
        <w:rPr>
          <w:spacing w:val="-3"/>
          <w:sz w:val="22"/>
        </w:rPr>
        <w:t> </w:t>
      </w:r>
      <w:r>
        <w:rPr>
          <w:sz w:val="22"/>
        </w:rPr>
        <w:t>within</w:t>
      </w:r>
      <w:r>
        <w:rPr>
          <w:spacing w:val="-3"/>
          <w:sz w:val="22"/>
        </w:rPr>
        <w:t> </w:t>
      </w:r>
      <w:r>
        <w:rPr>
          <w:sz w:val="22"/>
        </w:rPr>
        <w:t>14</w:t>
      </w:r>
      <w:r>
        <w:rPr>
          <w:spacing w:val="-3"/>
          <w:sz w:val="22"/>
        </w:rPr>
        <w:t> </w:t>
      </w:r>
      <w:r>
        <w:rPr>
          <w:sz w:val="22"/>
        </w:rPr>
        <w:t>calendar</w:t>
      </w:r>
      <w:r>
        <w:rPr>
          <w:spacing w:val="-2"/>
          <w:sz w:val="22"/>
        </w:rPr>
        <w:t> </w:t>
      </w:r>
      <w:r>
        <w:rPr>
          <w:sz w:val="22"/>
        </w:rPr>
        <w:t>days</w:t>
      </w:r>
      <w:r>
        <w:rPr>
          <w:spacing w:val="-2"/>
          <w:sz w:val="22"/>
        </w:rPr>
        <w:t> </w:t>
      </w:r>
      <w:r>
        <w:rPr>
          <w:sz w:val="22"/>
        </w:rPr>
        <w:t>discipline</w:t>
      </w:r>
      <w:r>
        <w:rPr>
          <w:spacing w:val="-1"/>
          <w:sz w:val="22"/>
        </w:rPr>
        <w:t> </w:t>
      </w:r>
      <w:r>
        <w:rPr>
          <w:sz w:val="22"/>
        </w:rPr>
        <w:t>by</w:t>
      </w:r>
      <w:r>
        <w:rPr>
          <w:spacing w:val="-3"/>
          <w:sz w:val="22"/>
        </w:rPr>
        <w:t> </w:t>
      </w:r>
      <w:r>
        <w:rPr>
          <w:sz w:val="22"/>
        </w:rPr>
        <w:t>the</w:t>
      </w:r>
      <w:r>
        <w:rPr>
          <w:spacing w:val="-4"/>
          <w:sz w:val="22"/>
        </w:rPr>
        <w:t> </w:t>
      </w:r>
      <w:r>
        <w:rPr>
          <w:sz w:val="22"/>
        </w:rPr>
        <w:t>PA</w:t>
      </w:r>
      <w:r>
        <w:rPr>
          <w:spacing w:val="-2"/>
          <w:sz w:val="22"/>
        </w:rPr>
        <w:t> </w:t>
      </w:r>
      <w:r>
        <w:rPr>
          <w:sz w:val="22"/>
        </w:rPr>
        <w:t>and</w:t>
      </w:r>
      <w:r>
        <w:rPr>
          <w:spacing w:val="-5"/>
          <w:sz w:val="22"/>
        </w:rPr>
        <w:t> </w:t>
      </w:r>
      <w:r>
        <w:rPr>
          <w:sz w:val="22"/>
        </w:rPr>
        <w:t>MI</w:t>
      </w:r>
      <w:r>
        <w:rPr>
          <w:spacing w:val="-2"/>
          <w:sz w:val="22"/>
        </w:rPr>
        <w:t> </w:t>
      </w:r>
      <w:r>
        <w:rPr>
          <w:sz w:val="22"/>
        </w:rPr>
        <w:t>BOP. Additionally, he failed to complete his MA CE requirements for 2025.</w:t>
      </w:r>
    </w:p>
    <w:p>
      <w:pPr>
        <w:pStyle w:val="ListParagraph"/>
        <w:numPr>
          <w:ilvl w:val="0"/>
          <w:numId w:val="18"/>
        </w:numPr>
        <w:tabs>
          <w:tab w:pos="1258" w:val="left" w:leader="none"/>
          <w:tab w:pos="1260" w:val="left" w:leader="none"/>
        </w:tabs>
        <w:spacing w:line="240" w:lineRule="auto" w:before="0" w:after="0"/>
        <w:ind w:left="1260" w:right="724" w:hanging="181"/>
        <w:jc w:val="left"/>
        <w:rPr>
          <w:sz w:val="22"/>
        </w:rPr>
      </w:pPr>
      <w:r>
        <w:rPr>
          <w:sz w:val="22"/>
        </w:rPr>
        <w:t>On 04/29/2025, the Pennsylvania Board of Pharmacy placed Pharmacist Farrell’s pharmacist license</w:t>
      </w:r>
      <w:r>
        <w:rPr>
          <w:spacing w:val="40"/>
          <w:sz w:val="22"/>
        </w:rPr>
        <w:t> </w:t>
      </w:r>
      <w:r>
        <w:rPr>
          <w:sz w:val="22"/>
        </w:rPr>
        <w:t>on probation for 6 months. Pharmacist Farrell was also issued a civil penalty of $17,000 and required to</w:t>
      </w:r>
      <w:r>
        <w:rPr>
          <w:spacing w:val="-1"/>
          <w:sz w:val="22"/>
        </w:rPr>
        <w:t> </w:t>
      </w:r>
      <w:r>
        <w:rPr>
          <w:sz w:val="22"/>
        </w:rPr>
        <w:t>complete</w:t>
      </w:r>
      <w:r>
        <w:rPr>
          <w:spacing w:val="-4"/>
          <w:sz w:val="22"/>
        </w:rPr>
        <w:t> </w:t>
      </w:r>
      <w:r>
        <w:rPr>
          <w:sz w:val="22"/>
        </w:rPr>
        <w:t>12</w:t>
      </w:r>
      <w:r>
        <w:rPr>
          <w:spacing w:val="-1"/>
          <w:sz w:val="22"/>
        </w:rPr>
        <w:t> </w:t>
      </w:r>
      <w:r>
        <w:rPr>
          <w:sz w:val="22"/>
        </w:rPr>
        <w:t>hours</w:t>
      </w:r>
      <w:r>
        <w:rPr>
          <w:spacing w:val="-4"/>
          <w:sz w:val="22"/>
        </w:rPr>
        <w:t> </w:t>
      </w:r>
      <w:r>
        <w:rPr>
          <w:sz w:val="22"/>
        </w:rPr>
        <w:t>of</w:t>
      </w:r>
      <w:r>
        <w:rPr>
          <w:spacing w:val="-2"/>
          <w:sz w:val="22"/>
        </w:rPr>
        <w:t> </w:t>
      </w:r>
      <w:r>
        <w:rPr>
          <w:sz w:val="22"/>
        </w:rPr>
        <w:t>continuing</w:t>
      </w:r>
      <w:r>
        <w:rPr>
          <w:spacing w:val="-3"/>
          <w:sz w:val="22"/>
        </w:rPr>
        <w:t> </w:t>
      </w:r>
      <w:r>
        <w:rPr>
          <w:sz w:val="22"/>
        </w:rPr>
        <w:t>education.</w:t>
      </w:r>
      <w:r>
        <w:rPr>
          <w:spacing w:val="-2"/>
          <w:sz w:val="22"/>
        </w:rPr>
        <w:t> </w:t>
      </w:r>
      <w:r>
        <w:rPr>
          <w:sz w:val="22"/>
        </w:rPr>
        <w:t>On</w:t>
      </w:r>
      <w:r>
        <w:rPr>
          <w:spacing w:val="-5"/>
          <w:sz w:val="22"/>
        </w:rPr>
        <w:t> </w:t>
      </w:r>
      <w:r>
        <w:rPr>
          <w:sz w:val="22"/>
        </w:rPr>
        <w:t>02/04/2026,</w:t>
      </w:r>
      <w:r>
        <w:rPr>
          <w:spacing w:val="-2"/>
          <w:sz w:val="22"/>
        </w:rPr>
        <w:t> </w:t>
      </w:r>
      <w:r>
        <w:rPr>
          <w:sz w:val="22"/>
        </w:rPr>
        <w:t>his</w:t>
      </w:r>
      <w:r>
        <w:rPr>
          <w:spacing w:val="-4"/>
          <w:sz w:val="22"/>
        </w:rPr>
        <w:t> </w:t>
      </w:r>
      <w:r>
        <w:rPr>
          <w:sz w:val="22"/>
        </w:rPr>
        <w:t>Pennsylvania</w:t>
      </w:r>
      <w:r>
        <w:rPr>
          <w:spacing w:val="-4"/>
          <w:sz w:val="22"/>
        </w:rPr>
        <w:t> </w:t>
      </w:r>
      <w:r>
        <w:rPr>
          <w:sz w:val="22"/>
        </w:rPr>
        <w:t>license</w:t>
      </w:r>
      <w:r>
        <w:rPr>
          <w:spacing w:val="-4"/>
          <w:sz w:val="22"/>
        </w:rPr>
        <w:t> </w:t>
      </w:r>
      <w:r>
        <w:rPr>
          <w:sz w:val="22"/>
        </w:rPr>
        <w:t>was</w:t>
      </w:r>
      <w:r>
        <w:rPr>
          <w:spacing w:val="-2"/>
          <w:sz w:val="22"/>
        </w:rPr>
        <w:t> </w:t>
      </w:r>
      <w:r>
        <w:rPr>
          <w:sz w:val="22"/>
        </w:rPr>
        <w:t>reinstated to unrestricted, non-probationary status. No notification was provided to Massachusetts.</w:t>
      </w:r>
    </w:p>
    <w:p>
      <w:pPr>
        <w:pStyle w:val="ListParagraph"/>
        <w:numPr>
          <w:ilvl w:val="1"/>
          <w:numId w:val="17"/>
        </w:numPr>
        <w:tabs>
          <w:tab w:pos="1231" w:val="left" w:leader="none"/>
          <w:tab w:pos="1260" w:val="left" w:leader="none"/>
        </w:tabs>
        <w:spacing w:line="240" w:lineRule="auto" w:before="0" w:after="0"/>
        <w:ind w:left="1260" w:right="1278" w:hanging="180"/>
        <w:jc w:val="left"/>
        <w:rPr>
          <w:sz w:val="22"/>
        </w:rPr>
      </w:pPr>
      <w:r>
        <w:rPr>
          <w:sz w:val="22"/>
        </w:rPr>
        <w:t>The</w:t>
      </w:r>
      <w:r>
        <w:rPr>
          <w:spacing w:val="-5"/>
          <w:sz w:val="22"/>
        </w:rPr>
        <w:t> </w:t>
      </w:r>
      <w:r>
        <w:rPr>
          <w:sz w:val="22"/>
        </w:rPr>
        <w:t>Pennsylvania</w:t>
      </w:r>
      <w:r>
        <w:rPr>
          <w:spacing w:val="-3"/>
          <w:sz w:val="22"/>
        </w:rPr>
        <w:t> </w:t>
      </w:r>
      <w:r>
        <w:rPr>
          <w:sz w:val="22"/>
        </w:rPr>
        <w:t>discipline</w:t>
      </w:r>
      <w:r>
        <w:rPr>
          <w:spacing w:val="-2"/>
          <w:sz w:val="22"/>
        </w:rPr>
        <w:t> </w:t>
      </w:r>
      <w:r>
        <w:rPr>
          <w:sz w:val="22"/>
        </w:rPr>
        <w:t>was</w:t>
      </w:r>
      <w:r>
        <w:rPr>
          <w:spacing w:val="-5"/>
          <w:sz w:val="22"/>
        </w:rPr>
        <w:t> </w:t>
      </w:r>
      <w:r>
        <w:rPr>
          <w:sz w:val="22"/>
        </w:rPr>
        <w:t>the</w:t>
      </w:r>
      <w:r>
        <w:rPr>
          <w:spacing w:val="-2"/>
          <w:sz w:val="22"/>
        </w:rPr>
        <w:t> </w:t>
      </w:r>
      <w:r>
        <w:rPr>
          <w:sz w:val="22"/>
        </w:rPr>
        <w:t>result</w:t>
      </w:r>
      <w:r>
        <w:rPr>
          <w:spacing w:val="-5"/>
          <w:sz w:val="22"/>
        </w:rPr>
        <w:t> </w:t>
      </w:r>
      <w:r>
        <w:rPr>
          <w:sz w:val="22"/>
        </w:rPr>
        <w:t>of</w:t>
      </w:r>
      <w:r>
        <w:rPr>
          <w:spacing w:val="-3"/>
          <w:sz w:val="22"/>
        </w:rPr>
        <w:t> </w:t>
      </w:r>
      <w:r>
        <w:rPr>
          <w:sz w:val="22"/>
        </w:rPr>
        <w:t>disregarding</w:t>
      </w:r>
      <w:r>
        <w:rPr>
          <w:spacing w:val="-4"/>
          <w:sz w:val="22"/>
        </w:rPr>
        <w:t> </w:t>
      </w:r>
      <w:r>
        <w:rPr>
          <w:sz w:val="22"/>
        </w:rPr>
        <w:t>acceptable</w:t>
      </w:r>
      <w:r>
        <w:rPr>
          <w:spacing w:val="-5"/>
          <w:sz w:val="22"/>
        </w:rPr>
        <w:t> </w:t>
      </w:r>
      <w:r>
        <w:rPr>
          <w:sz w:val="22"/>
        </w:rPr>
        <w:t>endotoxin</w:t>
      </w:r>
      <w:r>
        <w:rPr>
          <w:spacing w:val="-4"/>
          <w:sz w:val="22"/>
        </w:rPr>
        <w:t> </w:t>
      </w:r>
      <w:r>
        <w:rPr>
          <w:sz w:val="22"/>
        </w:rPr>
        <w:t>levels</w:t>
      </w:r>
      <w:r>
        <w:rPr>
          <w:spacing w:val="-3"/>
          <w:sz w:val="22"/>
        </w:rPr>
        <w:t> </w:t>
      </w:r>
      <w:r>
        <w:rPr>
          <w:sz w:val="22"/>
        </w:rPr>
        <w:t>for</w:t>
      </w:r>
      <w:r>
        <w:rPr>
          <w:spacing w:val="-3"/>
          <w:sz w:val="22"/>
        </w:rPr>
        <w:t> </w:t>
      </w:r>
      <w:r>
        <w:rPr>
          <w:sz w:val="22"/>
        </w:rPr>
        <w:t>equine glucosamine injections while working at Boothwyn Pharmacy.</w:t>
      </w:r>
    </w:p>
    <w:p>
      <w:pPr>
        <w:pStyle w:val="ListParagraph"/>
        <w:numPr>
          <w:ilvl w:val="1"/>
          <w:numId w:val="17"/>
        </w:numPr>
        <w:tabs>
          <w:tab w:pos="1231" w:val="left" w:leader="none"/>
          <w:tab w:pos="1260" w:val="left" w:leader="none"/>
        </w:tabs>
        <w:spacing w:line="240" w:lineRule="auto" w:before="0" w:after="0"/>
        <w:ind w:left="1260" w:right="834" w:hanging="180"/>
        <w:jc w:val="left"/>
        <w:rPr>
          <w:sz w:val="22"/>
        </w:rPr>
      </w:pPr>
      <w:r>
        <w:rPr>
          <w:sz w:val="22"/>
        </w:rPr>
        <w:t>Per the PA Consent Agreement, in September 2024 Pharmacist Farrell provided 3 COA’s to FDA inspectors</w:t>
      </w:r>
      <w:r>
        <w:rPr>
          <w:spacing w:val="-2"/>
          <w:sz w:val="22"/>
        </w:rPr>
        <w:t> </w:t>
      </w:r>
      <w:r>
        <w:rPr>
          <w:sz w:val="22"/>
        </w:rPr>
        <w:t>with</w:t>
      </w:r>
      <w:r>
        <w:rPr>
          <w:spacing w:val="-3"/>
          <w:sz w:val="22"/>
        </w:rPr>
        <w:t> </w:t>
      </w:r>
      <w:r>
        <w:rPr>
          <w:sz w:val="22"/>
        </w:rPr>
        <w:t>altered</w:t>
      </w:r>
      <w:r>
        <w:rPr>
          <w:spacing w:val="-3"/>
          <w:sz w:val="22"/>
        </w:rPr>
        <w:t> </w:t>
      </w:r>
      <w:r>
        <w:rPr>
          <w:sz w:val="22"/>
        </w:rPr>
        <w:t>acceptable</w:t>
      </w:r>
      <w:r>
        <w:rPr>
          <w:spacing w:val="-1"/>
          <w:sz w:val="22"/>
        </w:rPr>
        <w:t> </w:t>
      </w:r>
      <w:r>
        <w:rPr>
          <w:sz w:val="22"/>
        </w:rPr>
        <w:t>endotoxin</w:t>
      </w:r>
      <w:r>
        <w:rPr>
          <w:spacing w:val="-3"/>
          <w:sz w:val="22"/>
        </w:rPr>
        <w:t> </w:t>
      </w:r>
      <w:r>
        <w:rPr>
          <w:sz w:val="22"/>
        </w:rPr>
        <w:t>levels.</w:t>
      </w:r>
      <w:r>
        <w:rPr>
          <w:spacing w:val="-2"/>
          <w:sz w:val="22"/>
        </w:rPr>
        <w:t> </w:t>
      </w:r>
      <w:r>
        <w:rPr>
          <w:sz w:val="22"/>
        </w:rPr>
        <w:t>He</w:t>
      </w:r>
      <w:r>
        <w:rPr>
          <w:spacing w:val="-1"/>
          <w:sz w:val="22"/>
        </w:rPr>
        <w:t> </w:t>
      </w:r>
      <w:r>
        <w:rPr>
          <w:sz w:val="22"/>
        </w:rPr>
        <w:t>later</w:t>
      </w:r>
      <w:r>
        <w:rPr>
          <w:spacing w:val="-4"/>
          <w:sz w:val="22"/>
        </w:rPr>
        <w:t> </w:t>
      </w:r>
      <w:r>
        <w:rPr>
          <w:sz w:val="22"/>
        </w:rPr>
        <w:t>admitted</w:t>
      </w:r>
      <w:r>
        <w:rPr>
          <w:spacing w:val="-5"/>
          <w:sz w:val="22"/>
        </w:rPr>
        <w:t> </w:t>
      </w:r>
      <w:r>
        <w:rPr>
          <w:sz w:val="22"/>
        </w:rPr>
        <w:t>to</w:t>
      </w:r>
      <w:r>
        <w:rPr>
          <w:spacing w:val="-3"/>
          <w:sz w:val="22"/>
        </w:rPr>
        <w:t> </w:t>
      </w:r>
      <w:r>
        <w:rPr>
          <w:sz w:val="22"/>
        </w:rPr>
        <w:t>generating</w:t>
      </w:r>
      <w:r>
        <w:rPr>
          <w:spacing w:val="-3"/>
          <w:sz w:val="22"/>
        </w:rPr>
        <w:t> </w:t>
      </w:r>
      <w:r>
        <w:rPr>
          <w:sz w:val="22"/>
        </w:rPr>
        <w:t>a</w:t>
      </w:r>
      <w:r>
        <w:rPr>
          <w:spacing w:val="-2"/>
          <w:sz w:val="22"/>
        </w:rPr>
        <w:t> </w:t>
      </w:r>
      <w:r>
        <w:rPr>
          <w:sz w:val="22"/>
        </w:rPr>
        <w:t>false</w:t>
      </w:r>
      <w:r>
        <w:rPr>
          <w:spacing w:val="-1"/>
          <w:sz w:val="22"/>
        </w:rPr>
        <w:t> </w:t>
      </w:r>
      <w:r>
        <w:rPr>
          <w:sz w:val="22"/>
        </w:rPr>
        <w:t>call</w:t>
      </w:r>
      <w:r>
        <w:rPr>
          <w:spacing w:val="-5"/>
          <w:sz w:val="22"/>
        </w:rPr>
        <w:t> </w:t>
      </w:r>
      <w:r>
        <w:rPr>
          <w:sz w:val="22"/>
        </w:rPr>
        <w:t>log</w:t>
      </w:r>
      <w:r>
        <w:rPr>
          <w:spacing w:val="-5"/>
          <w:sz w:val="22"/>
        </w:rPr>
        <w:t> </w:t>
      </w:r>
      <w:r>
        <w:rPr>
          <w:sz w:val="22"/>
        </w:rPr>
        <w:t>to appear that he contacted customers about the out of specification (OOS) results.</w:t>
      </w:r>
    </w:p>
    <w:p>
      <w:pPr>
        <w:pStyle w:val="ListParagraph"/>
        <w:numPr>
          <w:ilvl w:val="1"/>
          <w:numId w:val="17"/>
        </w:numPr>
        <w:tabs>
          <w:tab w:pos="1231" w:val="left" w:leader="none"/>
        </w:tabs>
        <w:spacing w:line="240" w:lineRule="auto" w:before="0" w:after="0"/>
        <w:ind w:left="1231" w:right="0" w:hanging="151"/>
        <w:jc w:val="left"/>
        <w:rPr>
          <w:sz w:val="22"/>
        </w:rPr>
      </w:pPr>
      <w:r>
        <w:rPr>
          <w:sz w:val="22"/>
        </w:rPr>
        <w:t>On</w:t>
      </w:r>
      <w:r>
        <w:rPr>
          <w:spacing w:val="-5"/>
          <w:sz w:val="22"/>
        </w:rPr>
        <w:t> </w:t>
      </w:r>
      <w:r>
        <w:rPr>
          <w:sz w:val="22"/>
        </w:rPr>
        <w:t>10/20/2025,</w:t>
      </w:r>
      <w:r>
        <w:rPr>
          <w:spacing w:val="-6"/>
          <w:sz w:val="22"/>
        </w:rPr>
        <w:t> </w:t>
      </w:r>
      <w:r>
        <w:rPr>
          <w:sz w:val="22"/>
        </w:rPr>
        <w:t>as</w:t>
      </w:r>
      <w:r>
        <w:rPr>
          <w:spacing w:val="-3"/>
          <w:sz w:val="22"/>
        </w:rPr>
        <w:t> </w:t>
      </w:r>
      <w:r>
        <w:rPr>
          <w:sz w:val="22"/>
        </w:rPr>
        <w:t>result</w:t>
      </w:r>
      <w:r>
        <w:rPr>
          <w:spacing w:val="-6"/>
          <w:sz w:val="22"/>
        </w:rPr>
        <w:t> </w:t>
      </w:r>
      <w:r>
        <w:rPr>
          <w:sz w:val="22"/>
        </w:rPr>
        <w:t>of</w:t>
      </w:r>
      <w:r>
        <w:rPr>
          <w:spacing w:val="-4"/>
          <w:sz w:val="22"/>
        </w:rPr>
        <w:t> </w:t>
      </w:r>
      <w:r>
        <w:rPr>
          <w:sz w:val="22"/>
        </w:rPr>
        <w:t>the</w:t>
      </w:r>
      <w:r>
        <w:rPr>
          <w:spacing w:val="-5"/>
          <w:sz w:val="22"/>
        </w:rPr>
        <w:t> </w:t>
      </w:r>
      <w:r>
        <w:rPr>
          <w:sz w:val="22"/>
        </w:rPr>
        <w:t>Pennsylvania</w:t>
      </w:r>
      <w:r>
        <w:rPr>
          <w:spacing w:val="-4"/>
          <w:sz w:val="22"/>
        </w:rPr>
        <w:t> </w:t>
      </w:r>
      <w:r>
        <w:rPr>
          <w:sz w:val="22"/>
        </w:rPr>
        <w:t>discipline,</w:t>
      </w:r>
      <w:r>
        <w:rPr>
          <w:spacing w:val="-4"/>
          <w:sz w:val="22"/>
        </w:rPr>
        <w:t> </w:t>
      </w:r>
      <w:r>
        <w:rPr>
          <w:sz w:val="22"/>
        </w:rPr>
        <w:t>the</w:t>
      </w:r>
      <w:r>
        <w:rPr>
          <w:spacing w:val="-5"/>
          <w:sz w:val="22"/>
        </w:rPr>
        <w:t> </w:t>
      </w:r>
      <w:r>
        <w:rPr>
          <w:sz w:val="22"/>
        </w:rPr>
        <w:t>Michigan</w:t>
      </w:r>
      <w:r>
        <w:rPr>
          <w:spacing w:val="-5"/>
          <w:sz w:val="22"/>
        </w:rPr>
        <w:t> </w:t>
      </w:r>
      <w:r>
        <w:rPr>
          <w:sz w:val="22"/>
        </w:rPr>
        <w:t>Board</w:t>
      </w:r>
      <w:r>
        <w:rPr>
          <w:spacing w:val="-6"/>
          <w:sz w:val="22"/>
        </w:rPr>
        <w:t> </w:t>
      </w:r>
      <w:r>
        <w:rPr>
          <w:sz w:val="22"/>
        </w:rPr>
        <w:t>of</w:t>
      </w:r>
      <w:r>
        <w:rPr>
          <w:spacing w:val="-6"/>
          <w:sz w:val="22"/>
        </w:rPr>
        <w:t> </w:t>
      </w:r>
      <w:r>
        <w:rPr>
          <w:sz w:val="22"/>
        </w:rPr>
        <w:t>Pharmacy</w:t>
      </w:r>
      <w:r>
        <w:rPr>
          <w:spacing w:val="-3"/>
          <w:sz w:val="22"/>
        </w:rPr>
        <w:t> </w:t>
      </w:r>
      <w:r>
        <w:rPr>
          <w:sz w:val="22"/>
        </w:rPr>
        <w:t>issued</w:t>
      </w:r>
      <w:r>
        <w:rPr>
          <w:spacing w:val="-4"/>
          <w:sz w:val="22"/>
        </w:rPr>
        <w:t> </w:t>
      </w:r>
      <w:r>
        <w:rPr>
          <w:spacing w:val="-10"/>
          <w:sz w:val="22"/>
        </w:rPr>
        <w:t>a</w:t>
      </w:r>
    </w:p>
    <w:p>
      <w:pPr>
        <w:pStyle w:val="BodyText"/>
        <w:ind w:left="1260"/>
      </w:pPr>
      <w:r>
        <w:rPr/>
        <w:t>$1000</w:t>
      </w:r>
      <w:r>
        <w:rPr>
          <w:spacing w:val="-6"/>
        </w:rPr>
        <w:t> </w:t>
      </w:r>
      <w:r>
        <w:rPr/>
        <w:t>fine</w:t>
      </w:r>
      <w:r>
        <w:rPr>
          <w:spacing w:val="-6"/>
        </w:rPr>
        <w:t> </w:t>
      </w:r>
      <w:r>
        <w:rPr/>
        <w:t>to</w:t>
      </w:r>
      <w:r>
        <w:rPr>
          <w:spacing w:val="-6"/>
        </w:rPr>
        <w:t> </w:t>
      </w:r>
      <w:r>
        <w:rPr/>
        <w:t>Pharmacist</w:t>
      </w:r>
      <w:r>
        <w:rPr>
          <w:spacing w:val="-3"/>
        </w:rPr>
        <w:t> </w:t>
      </w:r>
      <w:r>
        <w:rPr/>
        <w:t>Farrell.</w:t>
      </w:r>
      <w:r>
        <w:rPr>
          <w:spacing w:val="-4"/>
        </w:rPr>
        <w:t> </w:t>
      </w:r>
      <w:r>
        <w:rPr/>
        <w:t>He</w:t>
      </w:r>
      <w:r>
        <w:rPr>
          <w:spacing w:val="-4"/>
        </w:rPr>
        <w:t> </w:t>
      </w:r>
      <w:r>
        <w:rPr/>
        <w:t>notified</w:t>
      </w:r>
      <w:r>
        <w:rPr>
          <w:spacing w:val="-7"/>
        </w:rPr>
        <w:t> </w:t>
      </w:r>
      <w:r>
        <w:rPr/>
        <w:t>Massachusetts</w:t>
      </w:r>
      <w:r>
        <w:rPr>
          <w:spacing w:val="-6"/>
        </w:rPr>
        <w:t> </w:t>
      </w:r>
      <w:r>
        <w:rPr/>
        <w:t>on</w:t>
      </w:r>
      <w:r>
        <w:rPr>
          <w:spacing w:val="-7"/>
        </w:rPr>
        <w:t> </w:t>
      </w:r>
      <w:r>
        <w:rPr>
          <w:spacing w:val="-2"/>
        </w:rPr>
        <w:t>01/05/2026.</w:t>
      </w:r>
    </w:p>
    <w:p>
      <w:pPr>
        <w:pStyle w:val="ListParagraph"/>
        <w:numPr>
          <w:ilvl w:val="1"/>
          <w:numId w:val="17"/>
        </w:numPr>
        <w:tabs>
          <w:tab w:pos="1231" w:val="left" w:leader="none"/>
          <w:tab w:pos="1260" w:val="left" w:leader="none"/>
        </w:tabs>
        <w:spacing w:line="240" w:lineRule="auto" w:before="0" w:after="0"/>
        <w:ind w:left="1260" w:right="1373" w:hanging="180"/>
        <w:jc w:val="left"/>
        <w:rPr>
          <w:sz w:val="22"/>
        </w:rPr>
      </w:pPr>
      <w:r>
        <w:rPr>
          <w:sz w:val="22"/>
        </w:rPr>
        <w:t>Pharmacist</w:t>
      </w:r>
      <w:r>
        <w:rPr>
          <w:spacing w:val="-4"/>
          <w:sz w:val="22"/>
        </w:rPr>
        <w:t> </w:t>
      </w:r>
      <w:r>
        <w:rPr>
          <w:sz w:val="22"/>
        </w:rPr>
        <w:t>Farrell</w:t>
      </w:r>
      <w:r>
        <w:rPr>
          <w:spacing w:val="-5"/>
          <w:sz w:val="22"/>
        </w:rPr>
        <w:t> </w:t>
      </w:r>
      <w:r>
        <w:rPr>
          <w:sz w:val="22"/>
        </w:rPr>
        <w:t>completed</w:t>
      </w:r>
      <w:r>
        <w:rPr>
          <w:spacing w:val="-5"/>
          <w:sz w:val="22"/>
        </w:rPr>
        <w:t> </w:t>
      </w:r>
      <w:r>
        <w:rPr>
          <w:sz w:val="22"/>
        </w:rPr>
        <w:t>only</w:t>
      </w:r>
      <w:r>
        <w:rPr>
          <w:spacing w:val="-3"/>
          <w:sz w:val="22"/>
        </w:rPr>
        <w:t> </w:t>
      </w:r>
      <w:r>
        <w:rPr>
          <w:sz w:val="22"/>
        </w:rPr>
        <w:t>15.5</w:t>
      </w:r>
      <w:r>
        <w:rPr>
          <w:spacing w:val="-1"/>
          <w:sz w:val="22"/>
        </w:rPr>
        <w:t> </w:t>
      </w:r>
      <w:r>
        <w:rPr>
          <w:sz w:val="22"/>
        </w:rPr>
        <w:t>CEs</w:t>
      </w:r>
      <w:r>
        <w:rPr>
          <w:spacing w:val="-2"/>
          <w:sz w:val="22"/>
        </w:rPr>
        <w:t> </w:t>
      </w:r>
      <w:r>
        <w:rPr>
          <w:sz w:val="22"/>
        </w:rPr>
        <w:t>in</w:t>
      </w:r>
      <w:r>
        <w:rPr>
          <w:spacing w:val="-5"/>
          <w:sz w:val="22"/>
        </w:rPr>
        <w:t> </w:t>
      </w:r>
      <w:r>
        <w:rPr>
          <w:sz w:val="22"/>
        </w:rPr>
        <w:t>2025;</w:t>
      </w:r>
      <w:r>
        <w:rPr>
          <w:spacing w:val="-3"/>
          <w:sz w:val="22"/>
        </w:rPr>
        <w:t> </w:t>
      </w:r>
      <w:r>
        <w:rPr>
          <w:sz w:val="22"/>
        </w:rPr>
        <w:t>he</w:t>
      </w:r>
      <w:r>
        <w:rPr>
          <w:spacing w:val="-1"/>
          <w:sz w:val="22"/>
        </w:rPr>
        <w:t> </w:t>
      </w:r>
      <w:r>
        <w:rPr>
          <w:sz w:val="22"/>
        </w:rPr>
        <w:t>was</w:t>
      </w:r>
      <w:r>
        <w:rPr>
          <w:spacing w:val="-4"/>
          <w:sz w:val="22"/>
        </w:rPr>
        <w:t> </w:t>
      </w:r>
      <w:r>
        <w:rPr>
          <w:sz w:val="22"/>
        </w:rPr>
        <w:t>deficient</w:t>
      </w:r>
      <w:r>
        <w:rPr>
          <w:spacing w:val="-1"/>
          <w:sz w:val="22"/>
        </w:rPr>
        <w:t> </w:t>
      </w:r>
      <w:r>
        <w:rPr>
          <w:sz w:val="22"/>
        </w:rPr>
        <w:t>1.25</w:t>
      </w:r>
      <w:r>
        <w:rPr>
          <w:spacing w:val="-3"/>
          <w:sz w:val="22"/>
        </w:rPr>
        <w:t> </w:t>
      </w:r>
      <w:r>
        <w:rPr>
          <w:sz w:val="22"/>
        </w:rPr>
        <w:t>live,</w:t>
      </w:r>
      <w:r>
        <w:rPr>
          <w:spacing w:val="-4"/>
          <w:sz w:val="22"/>
        </w:rPr>
        <w:t> </w:t>
      </w:r>
      <w:r>
        <w:rPr>
          <w:sz w:val="22"/>
        </w:rPr>
        <w:t>1.5</w:t>
      </w:r>
      <w:r>
        <w:rPr>
          <w:spacing w:val="-1"/>
          <w:sz w:val="22"/>
        </w:rPr>
        <w:t> </w:t>
      </w:r>
      <w:r>
        <w:rPr>
          <w:sz w:val="22"/>
        </w:rPr>
        <w:t>in</w:t>
      </w:r>
      <w:r>
        <w:rPr>
          <w:spacing w:val="-3"/>
          <w:sz w:val="22"/>
        </w:rPr>
        <w:t> </w:t>
      </w:r>
      <w:r>
        <w:rPr>
          <w:sz w:val="22"/>
        </w:rPr>
        <w:t>non-sterile compounding, and 3 in sterile compounding.</w:t>
      </w:r>
    </w:p>
    <w:p>
      <w:pPr>
        <w:pStyle w:val="ListParagraph"/>
        <w:numPr>
          <w:ilvl w:val="1"/>
          <w:numId w:val="17"/>
        </w:numPr>
        <w:tabs>
          <w:tab w:pos="1231" w:val="left" w:leader="none"/>
        </w:tabs>
        <w:spacing w:line="268" w:lineRule="exact" w:before="0" w:after="0"/>
        <w:ind w:left="1231" w:right="0" w:hanging="151"/>
        <w:jc w:val="left"/>
        <w:rPr>
          <w:sz w:val="22"/>
        </w:rPr>
      </w:pPr>
      <w:r>
        <w:rPr>
          <w:sz w:val="22"/>
        </w:rPr>
        <w:t>Pharmacist</w:t>
      </w:r>
      <w:r>
        <w:rPr>
          <w:spacing w:val="-9"/>
          <w:sz w:val="22"/>
        </w:rPr>
        <w:t> </w:t>
      </w:r>
      <w:r>
        <w:rPr>
          <w:sz w:val="22"/>
        </w:rPr>
        <w:t>Farrell</w:t>
      </w:r>
      <w:r>
        <w:rPr>
          <w:spacing w:val="-4"/>
          <w:sz w:val="22"/>
        </w:rPr>
        <w:t> </w:t>
      </w:r>
      <w:r>
        <w:rPr>
          <w:sz w:val="22"/>
        </w:rPr>
        <w:t>updated</w:t>
      </w:r>
      <w:r>
        <w:rPr>
          <w:spacing w:val="-5"/>
          <w:sz w:val="22"/>
        </w:rPr>
        <w:t> </w:t>
      </w:r>
      <w:r>
        <w:rPr>
          <w:sz w:val="22"/>
        </w:rPr>
        <w:t>his</w:t>
      </w:r>
      <w:r>
        <w:rPr>
          <w:spacing w:val="-4"/>
          <w:sz w:val="22"/>
        </w:rPr>
        <w:t> </w:t>
      </w:r>
      <w:r>
        <w:rPr>
          <w:sz w:val="22"/>
        </w:rPr>
        <w:t>NABP</w:t>
      </w:r>
      <w:r>
        <w:rPr>
          <w:spacing w:val="-3"/>
          <w:sz w:val="22"/>
        </w:rPr>
        <w:t> </w:t>
      </w:r>
      <w:r>
        <w:rPr>
          <w:sz w:val="22"/>
        </w:rPr>
        <w:t>profile</w:t>
      </w:r>
      <w:r>
        <w:rPr>
          <w:spacing w:val="-6"/>
          <w:sz w:val="22"/>
        </w:rPr>
        <w:t> </w:t>
      </w:r>
      <w:r>
        <w:rPr>
          <w:sz w:val="22"/>
        </w:rPr>
        <w:t>to</w:t>
      </w:r>
      <w:r>
        <w:rPr>
          <w:spacing w:val="-6"/>
          <w:sz w:val="22"/>
        </w:rPr>
        <w:t> </w:t>
      </w:r>
      <w:r>
        <w:rPr>
          <w:sz w:val="22"/>
        </w:rPr>
        <w:t>ensure</w:t>
      </w:r>
      <w:r>
        <w:rPr>
          <w:spacing w:val="-3"/>
          <w:sz w:val="22"/>
        </w:rPr>
        <w:t> </w:t>
      </w:r>
      <w:r>
        <w:rPr>
          <w:sz w:val="22"/>
        </w:rPr>
        <w:t>all</w:t>
      </w:r>
      <w:r>
        <w:rPr>
          <w:spacing w:val="-4"/>
          <w:sz w:val="22"/>
        </w:rPr>
        <w:t> </w:t>
      </w:r>
      <w:r>
        <w:rPr>
          <w:sz w:val="22"/>
        </w:rPr>
        <w:t>state</w:t>
      </w:r>
      <w:r>
        <w:rPr>
          <w:spacing w:val="-3"/>
          <w:sz w:val="22"/>
        </w:rPr>
        <w:t> </w:t>
      </w:r>
      <w:r>
        <w:rPr>
          <w:sz w:val="22"/>
        </w:rPr>
        <w:t>licenses</w:t>
      </w:r>
      <w:r>
        <w:rPr>
          <w:spacing w:val="-6"/>
          <w:sz w:val="22"/>
        </w:rPr>
        <w:t> </w:t>
      </w:r>
      <w:r>
        <w:rPr>
          <w:sz w:val="22"/>
        </w:rPr>
        <w:t>are</w:t>
      </w:r>
      <w:r>
        <w:rPr>
          <w:spacing w:val="-6"/>
          <w:sz w:val="22"/>
        </w:rPr>
        <w:t> </w:t>
      </w:r>
      <w:r>
        <w:rPr>
          <w:sz w:val="22"/>
        </w:rPr>
        <w:t>accurately</w:t>
      </w:r>
      <w:r>
        <w:rPr>
          <w:spacing w:val="-5"/>
          <w:sz w:val="22"/>
        </w:rPr>
        <w:t> </w:t>
      </w:r>
      <w:r>
        <w:rPr>
          <w:spacing w:val="-2"/>
          <w:sz w:val="22"/>
        </w:rPr>
        <w:t>listed.</w:t>
      </w:r>
    </w:p>
    <w:p>
      <w:pPr>
        <w:pStyle w:val="ListParagraph"/>
        <w:numPr>
          <w:ilvl w:val="1"/>
          <w:numId w:val="17"/>
        </w:numPr>
        <w:tabs>
          <w:tab w:pos="1231" w:val="left" w:leader="none"/>
        </w:tabs>
        <w:spacing w:line="268" w:lineRule="exact" w:before="0" w:after="0"/>
        <w:ind w:left="1231" w:right="0" w:hanging="151"/>
        <w:jc w:val="left"/>
        <w:rPr>
          <w:sz w:val="22"/>
        </w:rPr>
      </w:pPr>
      <w:r>
        <w:rPr>
          <w:sz w:val="22"/>
        </w:rPr>
        <w:t>Pharmacist</w:t>
      </w:r>
      <w:r>
        <w:rPr>
          <w:spacing w:val="-7"/>
          <w:sz w:val="22"/>
        </w:rPr>
        <w:t> </w:t>
      </w:r>
      <w:r>
        <w:rPr>
          <w:sz w:val="22"/>
        </w:rPr>
        <w:t>Farrell</w:t>
      </w:r>
      <w:r>
        <w:rPr>
          <w:spacing w:val="-5"/>
          <w:sz w:val="22"/>
        </w:rPr>
        <w:t> </w:t>
      </w:r>
      <w:r>
        <w:rPr>
          <w:sz w:val="22"/>
        </w:rPr>
        <w:t>submitted</w:t>
      </w:r>
      <w:r>
        <w:rPr>
          <w:spacing w:val="-6"/>
          <w:sz w:val="22"/>
        </w:rPr>
        <w:t> </w:t>
      </w:r>
      <w:r>
        <w:rPr>
          <w:sz w:val="22"/>
        </w:rPr>
        <w:t>timely</w:t>
      </w:r>
      <w:r>
        <w:rPr>
          <w:spacing w:val="-5"/>
          <w:sz w:val="22"/>
        </w:rPr>
        <w:t> </w:t>
      </w:r>
      <w:r>
        <w:rPr>
          <w:sz w:val="22"/>
        </w:rPr>
        <w:t>Mandatory</w:t>
      </w:r>
      <w:r>
        <w:rPr>
          <w:spacing w:val="-6"/>
          <w:sz w:val="22"/>
        </w:rPr>
        <w:t> </w:t>
      </w:r>
      <w:r>
        <w:rPr>
          <w:sz w:val="22"/>
        </w:rPr>
        <w:t>Disclosure</w:t>
      </w:r>
      <w:r>
        <w:rPr>
          <w:spacing w:val="-4"/>
          <w:sz w:val="22"/>
        </w:rPr>
        <w:t> </w:t>
      </w:r>
      <w:r>
        <w:rPr>
          <w:sz w:val="22"/>
        </w:rPr>
        <w:t>Forms</w:t>
      </w:r>
      <w:r>
        <w:rPr>
          <w:spacing w:val="-5"/>
          <w:sz w:val="22"/>
        </w:rPr>
        <w:t> </w:t>
      </w:r>
      <w:r>
        <w:rPr>
          <w:sz w:val="22"/>
        </w:rPr>
        <w:t>for</w:t>
      </w:r>
      <w:r>
        <w:rPr>
          <w:spacing w:val="-4"/>
          <w:sz w:val="22"/>
        </w:rPr>
        <w:t> </w:t>
      </w:r>
      <w:r>
        <w:rPr>
          <w:sz w:val="22"/>
        </w:rPr>
        <w:t>Kansas,</w:t>
      </w:r>
      <w:r>
        <w:rPr>
          <w:spacing w:val="-5"/>
          <w:sz w:val="22"/>
        </w:rPr>
        <w:t> </w:t>
      </w:r>
      <w:r>
        <w:rPr>
          <w:sz w:val="22"/>
        </w:rPr>
        <w:t>Texas,</w:t>
      </w:r>
      <w:r>
        <w:rPr>
          <w:spacing w:val="-5"/>
          <w:sz w:val="22"/>
        </w:rPr>
        <w:t> </w:t>
      </w:r>
      <w:r>
        <w:rPr>
          <w:sz w:val="22"/>
        </w:rPr>
        <w:t>and</w:t>
      </w:r>
      <w:r>
        <w:rPr>
          <w:spacing w:val="-5"/>
          <w:sz w:val="22"/>
        </w:rPr>
        <w:t> </w:t>
      </w:r>
      <w:r>
        <w:rPr>
          <w:spacing w:val="-2"/>
          <w:sz w:val="22"/>
        </w:rPr>
        <w:t>Nevada.</w:t>
      </w:r>
    </w:p>
    <w:p>
      <w:pPr>
        <w:pStyle w:val="ListParagraph"/>
        <w:numPr>
          <w:ilvl w:val="1"/>
          <w:numId w:val="17"/>
        </w:numPr>
        <w:tabs>
          <w:tab w:pos="1231" w:val="left" w:leader="none"/>
        </w:tabs>
        <w:spacing w:line="240" w:lineRule="auto" w:before="0" w:after="0"/>
        <w:ind w:left="1231" w:right="0" w:hanging="151"/>
        <w:jc w:val="left"/>
        <w:rPr>
          <w:sz w:val="22"/>
        </w:rPr>
      </w:pPr>
      <w:r>
        <w:rPr>
          <w:sz w:val="22"/>
        </w:rPr>
        <w:t>Pharmacist</w:t>
      </w:r>
      <w:r>
        <w:rPr>
          <w:spacing w:val="-9"/>
          <w:sz w:val="22"/>
        </w:rPr>
        <w:t> </w:t>
      </w:r>
      <w:r>
        <w:rPr>
          <w:sz w:val="22"/>
        </w:rPr>
        <w:t>Farrell</w:t>
      </w:r>
      <w:r>
        <w:rPr>
          <w:spacing w:val="-4"/>
          <w:sz w:val="22"/>
        </w:rPr>
        <w:t> </w:t>
      </w:r>
      <w:r>
        <w:rPr>
          <w:sz w:val="22"/>
        </w:rPr>
        <w:t>fully</w:t>
      </w:r>
      <w:r>
        <w:rPr>
          <w:spacing w:val="-4"/>
          <w:sz w:val="22"/>
        </w:rPr>
        <w:t> </w:t>
      </w:r>
      <w:r>
        <w:rPr>
          <w:sz w:val="22"/>
        </w:rPr>
        <w:t>remediated</w:t>
      </w:r>
      <w:r>
        <w:rPr>
          <w:spacing w:val="-5"/>
          <w:sz w:val="22"/>
        </w:rPr>
        <w:t> </w:t>
      </w:r>
      <w:r>
        <w:rPr>
          <w:sz w:val="22"/>
        </w:rPr>
        <w:t>his</w:t>
      </w:r>
      <w:r>
        <w:rPr>
          <w:spacing w:val="-6"/>
          <w:sz w:val="22"/>
        </w:rPr>
        <w:t> </w:t>
      </w:r>
      <w:r>
        <w:rPr>
          <w:sz w:val="22"/>
        </w:rPr>
        <w:t>2025</w:t>
      </w:r>
      <w:r>
        <w:rPr>
          <w:spacing w:val="-5"/>
          <w:sz w:val="22"/>
        </w:rPr>
        <w:t> </w:t>
      </w:r>
      <w:r>
        <w:rPr>
          <w:sz w:val="22"/>
        </w:rPr>
        <w:t>CE</w:t>
      </w:r>
      <w:r>
        <w:rPr>
          <w:spacing w:val="-5"/>
          <w:sz w:val="22"/>
        </w:rPr>
        <w:t> </w:t>
      </w:r>
      <w:r>
        <w:rPr>
          <w:sz w:val="22"/>
        </w:rPr>
        <w:t>deficiency</w:t>
      </w:r>
      <w:r>
        <w:rPr>
          <w:spacing w:val="-3"/>
          <w:sz w:val="22"/>
        </w:rPr>
        <w:t> </w:t>
      </w:r>
      <w:r>
        <w:rPr>
          <w:sz w:val="22"/>
        </w:rPr>
        <w:t>in</w:t>
      </w:r>
      <w:r>
        <w:rPr>
          <w:spacing w:val="-7"/>
          <w:sz w:val="22"/>
        </w:rPr>
        <w:t> </w:t>
      </w:r>
      <w:r>
        <w:rPr>
          <w:spacing w:val="-2"/>
          <w:sz w:val="22"/>
        </w:rPr>
        <w:t>2026.</w:t>
      </w:r>
    </w:p>
    <w:p>
      <w:pPr>
        <w:pStyle w:val="ListParagraph"/>
        <w:numPr>
          <w:ilvl w:val="1"/>
          <w:numId w:val="17"/>
        </w:numPr>
        <w:tabs>
          <w:tab w:pos="1231" w:val="left" w:leader="none"/>
          <w:tab w:pos="1260" w:val="left" w:leader="none"/>
        </w:tabs>
        <w:spacing w:line="240" w:lineRule="auto" w:before="1" w:after="0"/>
        <w:ind w:left="1260" w:right="1234" w:hanging="180"/>
        <w:jc w:val="left"/>
        <w:rPr>
          <w:sz w:val="22"/>
        </w:rPr>
      </w:pPr>
      <w:r>
        <w:rPr>
          <w:sz w:val="22"/>
        </w:rPr>
        <w:t>Pharmacist</w:t>
      </w:r>
      <w:r>
        <w:rPr>
          <w:spacing w:val="-5"/>
          <w:sz w:val="22"/>
        </w:rPr>
        <w:t> </w:t>
      </w:r>
      <w:r>
        <w:rPr>
          <w:sz w:val="22"/>
        </w:rPr>
        <w:t>Farrell</w:t>
      </w:r>
      <w:r>
        <w:rPr>
          <w:spacing w:val="-3"/>
          <w:sz w:val="22"/>
        </w:rPr>
        <w:t> </w:t>
      </w:r>
      <w:r>
        <w:rPr>
          <w:sz w:val="22"/>
        </w:rPr>
        <w:t>implemented</w:t>
      </w:r>
      <w:r>
        <w:rPr>
          <w:spacing w:val="-4"/>
          <w:sz w:val="22"/>
        </w:rPr>
        <w:t> </w:t>
      </w:r>
      <w:r>
        <w:rPr>
          <w:sz w:val="22"/>
        </w:rPr>
        <w:t>a</w:t>
      </w:r>
      <w:r>
        <w:rPr>
          <w:spacing w:val="-3"/>
          <w:sz w:val="22"/>
        </w:rPr>
        <w:t> </w:t>
      </w:r>
      <w:r>
        <w:rPr>
          <w:sz w:val="22"/>
        </w:rPr>
        <w:t>centralized</w:t>
      </w:r>
      <w:r>
        <w:rPr>
          <w:spacing w:val="-4"/>
          <w:sz w:val="22"/>
        </w:rPr>
        <w:t> </w:t>
      </w:r>
      <w:r>
        <w:rPr>
          <w:sz w:val="22"/>
        </w:rPr>
        <w:t>licensure</w:t>
      </w:r>
      <w:r>
        <w:rPr>
          <w:spacing w:val="-2"/>
          <w:sz w:val="22"/>
        </w:rPr>
        <w:t> </w:t>
      </w:r>
      <w:r>
        <w:rPr>
          <w:sz w:val="22"/>
        </w:rPr>
        <w:t>and</w:t>
      </w:r>
      <w:r>
        <w:rPr>
          <w:spacing w:val="-4"/>
          <w:sz w:val="22"/>
        </w:rPr>
        <w:t> </w:t>
      </w:r>
      <w:r>
        <w:rPr>
          <w:sz w:val="22"/>
        </w:rPr>
        <w:t>compliance</w:t>
      </w:r>
      <w:r>
        <w:rPr>
          <w:spacing w:val="-2"/>
          <w:sz w:val="22"/>
        </w:rPr>
        <w:t> </w:t>
      </w:r>
      <w:r>
        <w:rPr>
          <w:sz w:val="22"/>
        </w:rPr>
        <w:t>tracking</w:t>
      </w:r>
      <w:r>
        <w:rPr>
          <w:spacing w:val="-4"/>
          <w:sz w:val="22"/>
        </w:rPr>
        <w:t> </w:t>
      </w:r>
      <w:r>
        <w:rPr>
          <w:sz w:val="22"/>
        </w:rPr>
        <w:t>system</w:t>
      </w:r>
      <w:r>
        <w:rPr>
          <w:spacing w:val="-4"/>
          <w:sz w:val="22"/>
        </w:rPr>
        <w:t> </w:t>
      </w:r>
      <w:r>
        <w:rPr>
          <w:sz w:val="22"/>
        </w:rPr>
        <w:t>for</w:t>
      </w:r>
      <w:r>
        <w:rPr>
          <w:spacing w:val="-5"/>
          <w:sz w:val="22"/>
        </w:rPr>
        <w:t> </w:t>
      </w:r>
      <w:r>
        <w:rPr>
          <w:sz w:val="22"/>
        </w:rPr>
        <w:t>all</w:t>
      </w:r>
      <w:r>
        <w:rPr>
          <w:spacing w:val="-3"/>
          <w:sz w:val="22"/>
        </w:rPr>
        <w:t> </w:t>
      </w:r>
      <w:r>
        <w:rPr>
          <w:sz w:val="22"/>
        </w:rPr>
        <w:t>his licenses and reporting requirements.</w:t>
      </w:r>
    </w:p>
    <w:p>
      <w:pPr>
        <w:pStyle w:val="BodyText"/>
      </w:pPr>
    </w:p>
    <w:p>
      <w:pPr>
        <w:pStyle w:val="BodyText"/>
        <w:ind w:left="1079" w:right="783"/>
      </w:pPr>
      <w:r>
        <w:rPr>
          <w:u w:val="thick"/>
        </w:rPr>
        <w:t>ACTION</w:t>
      </w:r>
      <w:r>
        <w:rPr>
          <w:u w:val="none"/>
        </w:rPr>
        <w:t>:</w:t>
      </w:r>
      <w:r>
        <w:rPr>
          <w:spacing w:val="-3"/>
          <w:u w:val="none"/>
        </w:rPr>
        <w:t> </w:t>
      </w:r>
      <w:r>
        <w:rPr>
          <w:u w:val="none"/>
        </w:rPr>
        <w:t>Motion</w:t>
      </w:r>
      <w:r>
        <w:rPr>
          <w:spacing w:val="-3"/>
          <w:u w:val="none"/>
        </w:rPr>
        <w:t> </w:t>
      </w:r>
      <w:r>
        <w:rPr>
          <w:u w:val="none"/>
        </w:rPr>
        <w:t>by</w:t>
      </w:r>
      <w:r>
        <w:rPr>
          <w:spacing w:val="-2"/>
          <w:u w:val="none"/>
        </w:rPr>
        <w:t> </w:t>
      </w:r>
      <w:r>
        <w:rPr>
          <w:u w:val="none"/>
        </w:rPr>
        <w:t>S.</w:t>
      </w:r>
      <w:r>
        <w:rPr>
          <w:spacing w:val="-3"/>
          <w:u w:val="none"/>
        </w:rPr>
        <w:t> </w:t>
      </w:r>
      <w:r>
        <w:rPr>
          <w:u w:val="none"/>
        </w:rPr>
        <w:t>AHMED,</w:t>
      </w:r>
      <w:r>
        <w:rPr>
          <w:spacing w:val="-3"/>
          <w:u w:val="none"/>
        </w:rPr>
        <w:t> </w:t>
      </w:r>
      <w:r>
        <w:rPr>
          <w:u w:val="none"/>
        </w:rPr>
        <w:t>seconded</w:t>
      </w:r>
      <w:r>
        <w:rPr>
          <w:spacing w:val="-3"/>
          <w:u w:val="none"/>
        </w:rPr>
        <w:t> </w:t>
      </w:r>
      <w:r>
        <w:rPr>
          <w:u w:val="none"/>
        </w:rPr>
        <w:t>by</w:t>
      </w:r>
      <w:r>
        <w:rPr>
          <w:spacing w:val="-3"/>
          <w:u w:val="none"/>
        </w:rPr>
        <w:t> </w:t>
      </w:r>
      <w:r>
        <w:rPr>
          <w:u w:val="none"/>
        </w:rPr>
        <w:t>K.</w:t>
      </w:r>
      <w:r>
        <w:rPr>
          <w:spacing w:val="-3"/>
          <w:u w:val="none"/>
        </w:rPr>
        <w:t> </w:t>
      </w:r>
      <w:r>
        <w:rPr>
          <w:u w:val="none"/>
        </w:rPr>
        <w:t>THORNELL,</w:t>
      </w:r>
      <w:r>
        <w:rPr>
          <w:spacing w:val="-4"/>
          <w:u w:val="none"/>
        </w:rPr>
        <w:t> </w:t>
      </w:r>
      <w:r>
        <w:rPr>
          <w:u w:val="none"/>
        </w:rPr>
        <w:t>and</w:t>
      </w:r>
      <w:r>
        <w:rPr>
          <w:spacing w:val="-3"/>
          <w:u w:val="none"/>
        </w:rPr>
        <w:t> </w:t>
      </w:r>
      <w:r>
        <w:rPr>
          <w:u w:val="none"/>
        </w:rPr>
        <w:t>voted</w:t>
      </w:r>
      <w:r>
        <w:rPr>
          <w:spacing w:val="-3"/>
          <w:u w:val="none"/>
        </w:rPr>
        <w:t> </w:t>
      </w:r>
      <w:r>
        <w:rPr>
          <w:u w:val="none"/>
        </w:rPr>
        <w:t>unanimously</w:t>
      </w:r>
      <w:r>
        <w:rPr>
          <w:spacing w:val="-2"/>
          <w:u w:val="none"/>
        </w:rPr>
        <w:t> </w:t>
      </w:r>
      <w:r>
        <w:rPr>
          <w:u w:val="none"/>
        </w:rPr>
        <w:t>by</w:t>
      </w:r>
      <w:r>
        <w:rPr>
          <w:spacing w:val="-3"/>
          <w:u w:val="none"/>
        </w:rPr>
        <w:t> </w:t>
      </w:r>
      <w:r>
        <w:rPr>
          <w:u w:val="none"/>
        </w:rPr>
        <w:t>those</w:t>
      </w:r>
      <w:r>
        <w:rPr>
          <w:spacing w:val="-2"/>
          <w:u w:val="none"/>
        </w:rPr>
        <w:t> </w:t>
      </w:r>
      <w:r>
        <w:rPr>
          <w:u w:val="none"/>
        </w:rPr>
        <w:t>present,</w:t>
      </w:r>
      <w:r>
        <w:rPr>
          <w:spacing w:val="-3"/>
          <w:u w:val="none"/>
        </w:rPr>
        <w:t> </w:t>
      </w:r>
      <w:r>
        <w:rPr>
          <w:u w:val="none"/>
        </w:rPr>
        <w:t>to refer the matter (PHA-2025-0153), to the Office of Prosecution for the issuance of an order to show cause and to authorize resolution of the matter by a consent agreement for REPRIMAND.</w:t>
      </w:r>
    </w:p>
    <w:p>
      <w:pPr>
        <w:pStyle w:val="BodyText"/>
        <w:rPr>
          <w:sz w:val="18"/>
        </w:rPr>
      </w:pPr>
      <w:r>
        <w:rPr>
          <w:sz w:val="18"/>
        </w:rPr>
        <mc:AlternateContent>
          <mc:Choice Requires="wps">
            <w:drawing>
              <wp:anchor distT="0" distB="0" distL="0" distR="0" allowOverlap="1" layoutInCell="1" locked="0" behindDoc="1" simplePos="0" relativeHeight="487603712">
                <wp:simplePos x="0" y="0"/>
                <wp:positionH relativeFrom="page">
                  <wp:posOffset>914259</wp:posOffset>
                </wp:positionH>
                <wp:positionV relativeFrom="paragraph">
                  <wp:posOffset>155009</wp:posOffset>
                </wp:positionV>
                <wp:extent cx="5427345"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5427345" cy="1270"/>
                        </a:xfrm>
                        <a:custGeom>
                          <a:avLst/>
                          <a:gdLst/>
                          <a:ahLst/>
                          <a:cxnLst/>
                          <a:rect l="l" t="t" r="r" b="b"/>
                          <a:pathLst>
                            <a:path w="5427345" h="0">
                              <a:moveTo>
                                <a:pt x="0" y="0"/>
                              </a:moveTo>
                              <a:lnTo>
                                <a:pt x="542697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988960pt;margin-top:12.205448pt;width:427.35pt;height:.1pt;mso-position-horizontal-relative:page;mso-position-vertical-relative:paragraph;z-index:-15712768;mso-wrap-distance-left:0;mso-wrap-distance-right:0" id="docshape46" coordorigin="1440,244" coordsize="8547,0" path="m1440,244l9986,244e" filled="false" stroked="true" strokeweight=".71691pt" strokecolor="#000000">
                <v:path arrowok="t"/>
                <v:stroke dashstyle="solid"/>
                <w10:wrap type="topAndBottom"/>
              </v:shape>
            </w:pict>
          </mc:Fallback>
        </mc:AlternateContent>
      </w:r>
    </w:p>
    <w:p>
      <w:pPr>
        <w:pStyle w:val="BodyText"/>
        <w:spacing w:line="268" w:lineRule="exact" w:before="20"/>
        <w:ind w:left="1130"/>
      </w:pPr>
      <w:r>
        <w:rPr>
          <w:spacing w:val="-2"/>
        </w:rPr>
        <w:t>Case</w:t>
      </w:r>
      <w:r>
        <w:rPr>
          <w:spacing w:val="16"/>
        </w:rPr>
        <w:t> </w:t>
      </w:r>
      <w:r>
        <w:rPr>
          <w:spacing w:val="-2"/>
        </w:rPr>
        <w:t>#7/CASE-2025-</w:t>
      </w:r>
      <w:r>
        <w:rPr>
          <w:spacing w:val="-4"/>
        </w:rPr>
        <w:t>4243</w:t>
      </w:r>
    </w:p>
    <w:p>
      <w:pPr>
        <w:pStyle w:val="BodyText"/>
        <w:tabs>
          <w:tab w:pos="3959" w:val="left" w:leader="none"/>
          <w:tab w:pos="8279" w:val="left" w:leader="none"/>
        </w:tabs>
        <w:spacing w:line="268" w:lineRule="exact"/>
        <w:ind w:left="1079"/>
      </w:pPr>
      <w:r>
        <w:rPr>
          <w:spacing w:val="-2"/>
        </w:rPr>
        <w:t>PHA-2026-</w:t>
      </w:r>
      <w:r>
        <w:rPr>
          <w:spacing w:val="-4"/>
        </w:rPr>
        <w:t>0012</w:t>
      </w:r>
      <w:r>
        <w:rPr/>
        <w:tab/>
        <w:t>Revive</w:t>
      </w:r>
      <w:r>
        <w:rPr>
          <w:spacing w:val="-3"/>
        </w:rPr>
        <w:t> </w:t>
      </w:r>
      <w:r>
        <w:rPr/>
        <w:t>Rx ,</w:t>
      </w:r>
      <w:r>
        <w:rPr>
          <w:spacing w:val="-2"/>
        </w:rPr>
        <w:t> NDS31277</w:t>
      </w:r>
      <w:r>
        <w:rPr/>
        <w:tab/>
        <w:t>Time:</w:t>
      </w:r>
      <w:r>
        <w:rPr>
          <w:spacing w:val="-6"/>
        </w:rPr>
        <w:t> </w:t>
      </w:r>
      <w:r>
        <w:rPr/>
        <w:t>11:41</w:t>
      </w:r>
      <w:r>
        <w:rPr>
          <w:spacing w:val="-2"/>
        </w:rPr>
        <w:t> </w:t>
      </w:r>
      <w:r>
        <w:rPr>
          <w:spacing w:val="-5"/>
        </w:rPr>
        <w:t>AM</w:t>
      </w:r>
    </w:p>
    <w:p>
      <w:pPr>
        <w:pStyle w:val="BodyText"/>
      </w:pPr>
    </w:p>
    <w:p>
      <w:pPr>
        <w:pStyle w:val="BodyText"/>
      </w:pPr>
    </w:p>
    <w:p>
      <w:pPr>
        <w:pStyle w:val="BodyText"/>
        <w:ind w:left="1080"/>
      </w:pPr>
      <w:r>
        <w:rPr>
          <w:u w:val="thick"/>
        </w:rPr>
        <w:t>RECUSAL</w:t>
      </w:r>
      <w:r>
        <w:rPr>
          <w:u w:val="none"/>
        </w:rPr>
        <w:t>:</w:t>
      </w:r>
      <w:r>
        <w:rPr>
          <w:spacing w:val="-7"/>
          <w:u w:val="none"/>
        </w:rPr>
        <w:t> </w:t>
      </w:r>
      <w:r>
        <w:rPr>
          <w:spacing w:val="-4"/>
          <w:u w:val="none"/>
        </w:rPr>
        <w:t>NONE</w:t>
      </w:r>
    </w:p>
    <w:p>
      <w:pPr>
        <w:pStyle w:val="BodyText"/>
        <w:spacing w:before="1"/>
      </w:pPr>
    </w:p>
    <w:p>
      <w:pPr>
        <w:pStyle w:val="BodyText"/>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BodyText"/>
      </w:pPr>
    </w:p>
    <w:p>
      <w:pPr>
        <w:pStyle w:val="ListParagraph"/>
        <w:numPr>
          <w:ilvl w:val="0"/>
          <w:numId w:val="16"/>
        </w:numPr>
        <w:tabs>
          <w:tab w:pos="1259" w:val="left" w:leader="none"/>
        </w:tabs>
        <w:spacing w:line="240" w:lineRule="auto" w:before="1" w:after="0"/>
        <w:ind w:left="1259" w:right="912" w:hanging="180"/>
        <w:jc w:val="left"/>
        <w:rPr>
          <w:sz w:val="22"/>
        </w:rPr>
      </w:pPr>
      <w:r>
        <w:rPr>
          <w:sz w:val="22"/>
        </w:rPr>
        <w:t>On 12/29/2025, Revive submitted untimely notification to BORP about an FDA Warning Letter (WL# 709509) sent by FDA and received by the pharmacy on 09/22/2025.</w:t>
      </w:r>
      <w:r>
        <w:rPr>
          <w:spacing w:val="40"/>
          <w:sz w:val="22"/>
        </w:rPr>
        <w:t> </w:t>
      </w:r>
      <w:r>
        <w:rPr>
          <w:sz w:val="22"/>
        </w:rPr>
        <w:t>The WL highlighted multiple violations</w:t>
      </w:r>
      <w:r>
        <w:rPr>
          <w:spacing w:val="-3"/>
          <w:sz w:val="22"/>
        </w:rPr>
        <w:t> </w:t>
      </w:r>
      <w:r>
        <w:rPr>
          <w:sz w:val="22"/>
        </w:rPr>
        <w:t>of</w:t>
      </w:r>
      <w:r>
        <w:rPr>
          <w:spacing w:val="-4"/>
          <w:sz w:val="22"/>
        </w:rPr>
        <w:t> </w:t>
      </w:r>
      <w:r>
        <w:rPr>
          <w:sz w:val="22"/>
        </w:rPr>
        <w:t>503A</w:t>
      </w:r>
      <w:r>
        <w:rPr>
          <w:spacing w:val="-1"/>
          <w:sz w:val="22"/>
        </w:rPr>
        <w:t> </w:t>
      </w:r>
      <w:r>
        <w:rPr>
          <w:sz w:val="22"/>
        </w:rPr>
        <w:t>and</w:t>
      </w:r>
      <w:r>
        <w:rPr>
          <w:spacing w:val="-2"/>
          <w:sz w:val="22"/>
        </w:rPr>
        <w:t> </w:t>
      </w:r>
      <w:r>
        <w:rPr>
          <w:sz w:val="22"/>
        </w:rPr>
        <w:t>FDCA</w:t>
      </w:r>
      <w:r>
        <w:rPr>
          <w:spacing w:val="-1"/>
          <w:sz w:val="22"/>
        </w:rPr>
        <w:t> </w:t>
      </w:r>
      <w:r>
        <w:rPr>
          <w:sz w:val="22"/>
        </w:rPr>
        <w:t>involving</w:t>
      </w:r>
      <w:r>
        <w:rPr>
          <w:spacing w:val="-2"/>
          <w:sz w:val="22"/>
        </w:rPr>
        <w:t> </w:t>
      </w:r>
      <w:r>
        <w:rPr>
          <w:sz w:val="22"/>
        </w:rPr>
        <w:t>sterile</w:t>
      </w:r>
      <w:r>
        <w:rPr>
          <w:spacing w:val="-1"/>
          <w:sz w:val="22"/>
        </w:rPr>
        <w:t> </w:t>
      </w:r>
      <w:r>
        <w:rPr>
          <w:sz w:val="22"/>
        </w:rPr>
        <w:t>compounded</w:t>
      </w:r>
      <w:r>
        <w:rPr>
          <w:spacing w:val="-2"/>
          <w:sz w:val="22"/>
        </w:rPr>
        <w:t> </w:t>
      </w:r>
      <w:r>
        <w:rPr>
          <w:sz w:val="22"/>
        </w:rPr>
        <w:t>preparations.</w:t>
      </w:r>
      <w:r>
        <w:rPr>
          <w:spacing w:val="40"/>
          <w:sz w:val="22"/>
        </w:rPr>
        <w:t> </w:t>
      </w:r>
      <w:r>
        <w:rPr>
          <w:sz w:val="22"/>
        </w:rPr>
        <w:t>The</w:t>
      </w:r>
      <w:r>
        <w:rPr>
          <w:spacing w:val="-3"/>
          <w:sz w:val="22"/>
        </w:rPr>
        <w:t> </w:t>
      </w:r>
      <w:r>
        <w:rPr>
          <w:sz w:val="22"/>
        </w:rPr>
        <w:t>WL</w:t>
      </w:r>
      <w:r>
        <w:rPr>
          <w:spacing w:val="-1"/>
          <w:sz w:val="22"/>
        </w:rPr>
        <w:t> </w:t>
      </w:r>
      <w:r>
        <w:rPr>
          <w:sz w:val="22"/>
        </w:rPr>
        <w:t>was</w:t>
      </w:r>
      <w:r>
        <w:rPr>
          <w:spacing w:val="-3"/>
          <w:sz w:val="22"/>
        </w:rPr>
        <w:t> </w:t>
      </w:r>
      <w:r>
        <w:rPr>
          <w:sz w:val="22"/>
        </w:rPr>
        <w:t>still</w:t>
      </w:r>
      <w:r>
        <w:rPr>
          <w:spacing w:val="-4"/>
          <w:sz w:val="22"/>
        </w:rPr>
        <w:t> </w:t>
      </w:r>
      <w:r>
        <w:rPr>
          <w:sz w:val="22"/>
        </w:rPr>
        <w:t>open</w:t>
      </w:r>
      <w:r>
        <w:rPr>
          <w:spacing w:val="-2"/>
          <w:sz w:val="22"/>
        </w:rPr>
        <w:t> </w:t>
      </w:r>
      <w:r>
        <w:rPr>
          <w:sz w:val="22"/>
        </w:rPr>
        <w:t>as</w:t>
      </w:r>
      <w:r>
        <w:rPr>
          <w:spacing w:val="-1"/>
          <w:sz w:val="22"/>
        </w:rPr>
        <w:t> </w:t>
      </w:r>
      <w:r>
        <w:rPr>
          <w:sz w:val="22"/>
        </w:rPr>
        <w:t>of </w:t>
      </w:r>
      <w:r>
        <w:rPr>
          <w:spacing w:val="-2"/>
          <w:sz w:val="22"/>
        </w:rPr>
        <w:t>03/16/2026.</w:t>
      </w:r>
    </w:p>
    <w:p>
      <w:pPr>
        <w:pStyle w:val="ListParagraph"/>
        <w:spacing w:after="0" w:line="240" w:lineRule="auto"/>
        <w:jc w:val="left"/>
        <w:rPr>
          <w:sz w:val="22"/>
        </w:rPr>
        <w:sectPr>
          <w:pgSz w:w="12240" w:h="15840"/>
          <w:pgMar w:header="0" w:footer="1593" w:top="1400" w:bottom="1800" w:left="360" w:right="720"/>
        </w:sectPr>
      </w:pPr>
    </w:p>
    <w:p>
      <w:pPr>
        <w:pStyle w:val="ListParagraph"/>
        <w:numPr>
          <w:ilvl w:val="0"/>
          <w:numId w:val="16"/>
        </w:numPr>
        <w:tabs>
          <w:tab w:pos="1259" w:val="left" w:leader="none"/>
        </w:tabs>
        <w:spacing w:line="240" w:lineRule="auto" w:before="39" w:after="0"/>
        <w:ind w:left="1259" w:right="718" w:hanging="180"/>
        <w:jc w:val="left"/>
        <w:rPr>
          <w:sz w:val="22"/>
        </w:rPr>
      </w:pPr>
      <w:r>
        <w:rPr>
          <w:sz w:val="22"/>
        </w:rPr>
        <w:t>In summary, Revive argued that the WL was not made public until 12/23/2025 so was not required to be</w:t>
      </w:r>
      <w:r>
        <w:rPr>
          <w:spacing w:val="-1"/>
          <w:sz w:val="22"/>
        </w:rPr>
        <w:t> </w:t>
      </w:r>
      <w:r>
        <w:rPr>
          <w:sz w:val="22"/>
        </w:rPr>
        <w:t>reported</w:t>
      </w:r>
      <w:r>
        <w:rPr>
          <w:spacing w:val="-5"/>
          <w:sz w:val="22"/>
        </w:rPr>
        <w:t> </w:t>
      </w:r>
      <w:r>
        <w:rPr>
          <w:sz w:val="22"/>
        </w:rPr>
        <w:t>to</w:t>
      </w:r>
      <w:r>
        <w:rPr>
          <w:spacing w:val="-3"/>
          <w:sz w:val="22"/>
        </w:rPr>
        <w:t> </w:t>
      </w:r>
      <w:r>
        <w:rPr>
          <w:sz w:val="22"/>
        </w:rPr>
        <w:t>BORP</w:t>
      </w:r>
      <w:r>
        <w:rPr>
          <w:spacing w:val="-1"/>
          <w:sz w:val="22"/>
        </w:rPr>
        <w:t> </w:t>
      </w:r>
      <w:r>
        <w:rPr>
          <w:sz w:val="22"/>
        </w:rPr>
        <w:t>until</w:t>
      </w:r>
      <w:r>
        <w:rPr>
          <w:spacing w:val="-5"/>
          <w:sz w:val="22"/>
        </w:rPr>
        <w:t> </w:t>
      </w:r>
      <w:r>
        <w:rPr>
          <w:sz w:val="22"/>
        </w:rPr>
        <w:t>that</w:t>
      </w:r>
      <w:r>
        <w:rPr>
          <w:spacing w:val="-1"/>
          <w:sz w:val="22"/>
        </w:rPr>
        <w:t> </w:t>
      </w:r>
      <w:r>
        <w:rPr>
          <w:sz w:val="22"/>
        </w:rPr>
        <w:t>date</w:t>
      </w:r>
      <w:r>
        <w:rPr>
          <w:spacing w:val="-1"/>
          <w:sz w:val="22"/>
        </w:rPr>
        <w:t> </w:t>
      </w:r>
      <w:r>
        <w:rPr>
          <w:sz w:val="22"/>
        </w:rPr>
        <w:t>and</w:t>
      </w:r>
      <w:r>
        <w:rPr>
          <w:spacing w:val="-3"/>
          <w:sz w:val="22"/>
        </w:rPr>
        <w:t> </w:t>
      </w:r>
      <w:r>
        <w:rPr>
          <w:sz w:val="22"/>
        </w:rPr>
        <w:t>not</w:t>
      </w:r>
      <w:r>
        <w:rPr>
          <w:spacing w:val="-4"/>
          <w:sz w:val="22"/>
        </w:rPr>
        <w:t> </w:t>
      </w:r>
      <w:r>
        <w:rPr>
          <w:sz w:val="22"/>
        </w:rPr>
        <w:t>the</w:t>
      </w:r>
      <w:r>
        <w:rPr>
          <w:spacing w:val="-1"/>
          <w:sz w:val="22"/>
        </w:rPr>
        <w:t> </w:t>
      </w:r>
      <w:r>
        <w:rPr>
          <w:sz w:val="22"/>
        </w:rPr>
        <w:t>date</w:t>
      </w:r>
      <w:r>
        <w:rPr>
          <w:spacing w:val="-4"/>
          <w:sz w:val="22"/>
        </w:rPr>
        <w:t> </w:t>
      </w:r>
      <w:r>
        <w:rPr>
          <w:sz w:val="22"/>
        </w:rPr>
        <w:t>of</w:t>
      </w:r>
      <w:r>
        <w:rPr>
          <w:spacing w:val="-2"/>
          <w:sz w:val="22"/>
        </w:rPr>
        <w:t> </w:t>
      </w:r>
      <w:r>
        <w:rPr>
          <w:sz w:val="22"/>
        </w:rPr>
        <w:t>receipt</w:t>
      </w:r>
      <w:r>
        <w:rPr>
          <w:spacing w:val="-4"/>
          <w:sz w:val="22"/>
        </w:rPr>
        <w:t> </w:t>
      </w:r>
      <w:r>
        <w:rPr>
          <w:sz w:val="22"/>
        </w:rPr>
        <w:t>on</w:t>
      </w:r>
      <w:r>
        <w:rPr>
          <w:spacing w:val="-5"/>
          <w:sz w:val="22"/>
        </w:rPr>
        <w:t> </w:t>
      </w:r>
      <w:r>
        <w:rPr>
          <w:sz w:val="22"/>
        </w:rPr>
        <w:t>09/22/2025.</w:t>
      </w:r>
      <w:r>
        <w:rPr>
          <w:spacing w:val="40"/>
          <w:sz w:val="22"/>
        </w:rPr>
        <w:t> </w:t>
      </w:r>
      <w:r>
        <w:rPr>
          <w:sz w:val="22"/>
        </w:rPr>
        <w:t>PIC</w:t>
      </w:r>
      <w:r>
        <w:rPr>
          <w:spacing w:val="-2"/>
          <w:sz w:val="22"/>
        </w:rPr>
        <w:t> </w:t>
      </w:r>
      <w:r>
        <w:rPr>
          <w:sz w:val="22"/>
        </w:rPr>
        <w:t>Chukwurah</w:t>
      </w:r>
      <w:r>
        <w:rPr>
          <w:spacing w:val="-3"/>
          <w:sz w:val="22"/>
        </w:rPr>
        <w:t> </w:t>
      </w:r>
      <w:r>
        <w:rPr>
          <w:sz w:val="22"/>
        </w:rPr>
        <w:t>wrote, “During this time, Revive could not know whether the FDA would in fact change its position based on those discussions so reporting any information about a Warning Letter was premature...”</w:t>
      </w:r>
    </w:p>
    <w:p>
      <w:pPr>
        <w:pStyle w:val="BodyText"/>
        <w:spacing w:before="267"/>
        <w:ind w:left="1079" w:right="1230"/>
        <w:jc w:val="both"/>
      </w:pPr>
      <w:r>
        <w:rPr/>
        <mc:AlternateContent>
          <mc:Choice Requires="wps">
            <w:drawing>
              <wp:anchor distT="0" distB="0" distL="0" distR="0" allowOverlap="1" layoutInCell="1" locked="0" behindDoc="1" simplePos="0" relativeHeight="487604224">
                <wp:simplePos x="0" y="0"/>
                <wp:positionH relativeFrom="page">
                  <wp:posOffset>896111</wp:posOffset>
                </wp:positionH>
                <wp:positionV relativeFrom="paragraph">
                  <wp:posOffset>865366</wp:posOffset>
                </wp:positionV>
                <wp:extent cx="5980430" cy="18415"/>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68.139061pt;width:470.88pt;height:1.44pt;mso-position-horizontal-relative:page;mso-position-vertical-relative:paragraph;z-index:-15712256;mso-wrap-distance-left:0;mso-wrap-distance-right:0" id="docshape47"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1"/>
          <w:u w:val="none"/>
        </w:rPr>
        <w:t> </w:t>
      </w:r>
      <w:r>
        <w:rPr>
          <w:u w:val="none"/>
        </w:rPr>
        <w:t>R.</w:t>
      </w:r>
      <w:r>
        <w:rPr>
          <w:spacing w:val="-5"/>
          <w:u w:val="none"/>
        </w:rPr>
        <w:t> </w:t>
      </w:r>
      <w:r>
        <w:rPr>
          <w:u w:val="none"/>
        </w:rPr>
        <w:t>MORELLI,</w:t>
      </w:r>
      <w:r>
        <w:rPr>
          <w:spacing w:val="-4"/>
          <w:u w:val="none"/>
        </w:rPr>
        <w:t> </w:t>
      </w:r>
      <w:r>
        <w:rPr>
          <w:u w:val="none"/>
        </w:rPr>
        <w:t>seconded</w:t>
      </w:r>
      <w:r>
        <w:rPr>
          <w:spacing w:val="-3"/>
          <w:u w:val="none"/>
        </w:rPr>
        <w:t> </w:t>
      </w:r>
      <w:r>
        <w:rPr>
          <w:u w:val="none"/>
        </w:rPr>
        <w:t>by</w:t>
      </w:r>
      <w:r>
        <w:rPr>
          <w:spacing w:val="-3"/>
          <w:u w:val="none"/>
        </w:rPr>
        <w:t> </w:t>
      </w:r>
      <w:r>
        <w:rPr>
          <w:u w:val="none"/>
        </w:rPr>
        <w:t>D.</w:t>
      </w:r>
      <w:r>
        <w:rPr>
          <w:spacing w:val="-5"/>
          <w:u w:val="none"/>
        </w:rPr>
        <w:t> </w:t>
      </w:r>
      <w:r>
        <w:rPr>
          <w:u w:val="none"/>
        </w:rPr>
        <w:t>BARNES,</w:t>
      </w:r>
      <w:r>
        <w:rPr>
          <w:spacing w:val="-2"/>
          <w:u w:val="none"/>
        </w:rPr>
        <w:t> </w:t>
      </w:r>
      <w:r>
        <w:rPr>
          <w:u w:val="none"/>
        </w:rPr>
        <w:t>and</w:t>
      </w:r>
      <w:r>
        <w:rPr>
          <w:spacing w:val="-3"/>
          <w:u w:val="none"/>
        </w:rPr>
        <w:t> </w:t>
      </w:r>
      <w:r>
        <w:rPr>
          <w:u w:val="none"/>
        </w:rPr>
        <w:t>voted</w:t>
      </w:r>
      <w:r>
        <w:rPr>
          <w:spacing w:val="-5"/>
          <w:u w:val="none"/>
        </w:rPr>
        <w:t> </w:t>
      </w:r>
      <w:r>
        <w:rPr>
          <w:u w:val="none"/>
        </w:rPr>
        <w:t>unanimously</w:t>
      </w:r>
      <w:r>
        <w:rPr>
          <w:spacing w:val="-3"/>
          <w:u w:val="none"/>
        </w:rPr>
        <w:t> </w:t>
      </w:r>
      <w:r>
        <w:rPr>
          <w:u w:val="none"/>
        </w:rPr>
        <w:t>by</w:t>
      </w:r>
      <w:r>
        <w:rPr>
          <w:spacing w:val="-1"/>
          <w:u w:val="none"/>
        </w:rPr>
        <w:t> </w:t>
      </w:r>
      <w:r>
        <w:rPr>
          <w:u w:val="none"/>
        </w:rPr>
        <w:t>those</w:t>
      </w:r>
      <w:r>
        <w:rPr>
          <w:spacing w:val="-1"/>
          <w:u w:val="none"/>
        </w:rPr>
        <w:t> </w:t>
      </w:r>
      <w:r>
        <w:rPr>
          <w:u w:val="none"/>
        </w:rPr>
        <w:t>present, except for K.</w:t>
      </w:r>
      <w:r>
        <w:rPr>
          <w:spacing w:val="-1"/>
          <w:u w:val="none"/>
        </w:rPr>
        <w:t> </w:t>
      </w:r>
      <w:r>
        <w:rPr>
          <w:u w:val="none"/>
        </w:rPr>
        <w:t>THORNELL who abstained from the vote,</w:t>
      </w:r>
      <w:r>
        <w:rPr>
          <w:spacing w:val="-3"/>
          <w:u w:val="none"/>
        </w:rPr>
        <w:t> </w:t>
      </w:r>
      <w:r>
        <w:rPr>
          <w:u w:val="none"/>
        </w:rPr>
        <w:t>to refer the matter (PHA-2026-0012), to the Office</w:t>
      </w:r>
      <w:r>
        <w:rPr>
          <w:spacing w:val="-1"/>
          <w:u w:val="none"/>
        </w:rPr>
        <w:t> </w:t>
      </w:r>
      <w:r>
        <w:rPr>
          <w:u w:val="none"/>
        </w:rPr>
        <w:t>of</w:t>
      </w:r>
      <w:r>
        <w:rPr>
          <w:spacing w:val="-1"/>
          <w:u w:val="none"/>
        </w:rPr>
        <w:t> </w:t>
      </w:r>
      <w:r>
        <w:rPr>
          <w:u w:val="none"/>
        </w:rPr>
        <w:t>Prosecution for the issuance</w:t>
      </w:r>
      <w:r>
        <w:rPr>
          <w:spacing w:val="-1"/>
          <w:u w:val="none"/>
        </w:rPr>
        <w:t> </w:t>
      </w:r>
      <w:r>
        <w:rPr>
          <w:u w:val="none"/>
        </w:rPr>
        <w:t>of</w:t>
      </w:r>
      <w:r>
        <w:rPr>
          <w:spacing w:val="-1"/>
          <w:u w:val="none"/>
        </w:rPr>
        <w:t> </w:t>
      </w:r>
      <w:r>
        <w:rPr>
          <w:u w:val="none"/>
        </w:rPr>
        <w:t>an order to show cause and</w:t>
      </w:r>
      <w:r>
        <w:rPr>
          <w:spacing w:val="-2"/>
          <w:u w:val="none"/>
        </w:rPr>
        <w:t> </w:t>
      </w:r>
      <w:r>
        <w:rPr>
          <w:u w:val="none"/>
        </w:rPr>
        <w:t>to authorize resolution of</w:t>
      </w:r>
      <w:r>
        <w:rPr>
          <w:spacing w:val="-1"/>
          <w:u w:val="none"/>
        </w:rPr>
        <w:t> </w:t>
      </w:r>
      <w:r>
        <w:rPr>
          <w:u w:val="none"/>
        </w:rPr>
        <w:t>the matter by a consent agreement for REPRIMAND.</w:t>
      </w:r>
    </w:p>
    <w:p>
      <w:pPr>
        <w:pStyle w:val="BodyText"/>
        <w:spacing w:before="1"/>
      </w:pPr>
    </w:p>
    <w:p>
      <w:pPr>
        <w:pStyle w:val="BodyText"/>
        <w:spacing w:before="1"/>
        <w:ind w:left="1080"/>
      </w:pPr>
      <w:r>
        <w:rPr>
          <w:spacing w:val="-2"/>
        </w:rPr>
        <w:t>Case</w:t>
      </w:r>
      <w:r>
        <w:rPr>
          <w:spacing w:val="18"/>
        </w:rPr>
        <w:t> </w:t>
      </w:r>
      <w:r>
        <w:rPr>
          <w:spacing w:val="-2"/>
        </w:rPr>
        <w:t>#8/CASE-2025-</w:t>
      </w:r>
      <w:r>
        <w:rPr>
          <w:spacing w:val="-4"/>
        </w:rPr>
        <w:t>3611</w:t>
      </w:r>
    </w:p>
    <w:p>
      <w:pPr>
        <w:pStyle w:val="BodyText"/>
        <w:tabs>
          <w:tab w:pos="3960" w:val="left" w:leader="none"/>
          <w:tab w:pos="8279" w:val="left" w:leader="none"/>
        </w:tabs>
        <w:spacing w:line="477" w:lineRule="auto"/>
        <w:ind w:left="1080" w:right="1455" w:hanging="1"/>
      </w:pPr>
      <w:r>
        <w:rPr>
          <w:spacing w:val="-2"/>
        </w:rPr>
        <w:t>PHA-2025-0136</w:t>
      </w:r>
      <w:r>
        <w:rPr/>
        <w:tab/>
        <w:t>Walgreens #2325, DS2328</w:t>
        <w:tab/>
        <w:t>Time:</w:t>
      </w:r>
      <w:r>
        <w:rPr>
          <w:spacing w:val="-13"/>
        </w:rPr>
        <w:t> </w:t>
      </w:r>
      <w:r>
        <w:rPr/>
        <w:t>11:44</w:t>
      </w:r>
      <w:r>
        <w:rPr>
          <w:spacing w:val="-12"/>
        </w:rPr>
        <w:t> </w:t>
      </w:r>
      <w:r>
        <w:rPr/>
        <w:t>AM </w:t>
      </w:r>
      <w:r>
        <w:rPr>
          <w:u w:val="thick"/>
        </w:rPr>
        <w:t>RECUSAL</w:t>
      </w:r>
      <w:r>
        <w:rPr>
          <w:u w:val="none"/>
        </w:rPr>
        <w:t>: NONE</w:t>
      </w:r>
    </w:p>
    <w:p>
      <w:pPr>
        <w:pStyle w:val="BodyText"/>
        <w:spacing w:before="4"/>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BodyText"/>
      </w:pPr>
    </w:p>
    <w:p>
      <w:pPr>
        <w:pStyle w:val="ListParagraph"/>
        <w:numPr>
          <w:ilvl w:val="0"/>
          <w:numId w:val="16"/>
        </w:numPr>
        <w:tabs>
          <w:tab w:pos="1259" w:val="left" w:leader="none"/>
        </w:tabs>
        <w:spacing w:line="240" w:lineRule="auto" w:before="0" w:after="0"/>
        <w:ind w:left="1259" w:right="743" w:hanging="180"/>
        <w:jc w:val="left"/>
        <w:rPr>
          <w:sz w:val="22"/>
        </w:rPr>
      </w:pPr>
      <w:r>
        <w:rPr>
          <w:sz w:val="22"/>
        </w:rPr>
        <w:t>On 10/18/2025, WAG 2325 submitted a final report of loss of 60 OxyContin 20mg tablets caused by a dispensing error.</w:t>
      </w:r>
      <w:r>
        <w:rPr>
          <w:spacing w:val="40"/>
          <w:sz w:val="22"/>
        </w:rPr>
        <w:t> </w:t>
      </w:r>
      <w:r>
        <w:rPr>
          <w:sz w:val="22"/>
        </w:rPr>
        <w:t>Specifically, a prescriber cancelled a completed prescription for 60 OxyContin 20mg tablets then entered a new prescription for the same.</w:t>
      </w:r>
      <w:r>
        <w:rPr>
          <w:spacing w:val="40"/>
          <w:sz w:val="22"/>
        </w:rPr>
        <w:t> </w:t>
      </w:r>
      <w:r>
        <w:rPr>
          <w:sz w:val="22"/>
        </w:rPr>
        <w:t>The cancelled completed prescription was not removed</w:t>
      </w:r>
      <w:r>
        <w:rPr>
          <w:spacing w:val="-3"/>
          <w:sz w:val="22"/>
        </w:rPr>
        <w:t> </w:t>
      </w:r>
      <w:r>
        <w:rPr>
          <w:sz w:val="22"/>
        </w:rPr>
        <w:t>from</w:t>
      </w:r>
      <w:r>
        <w:rPr>
          <w:spacing w:val="-3"/>
          <w:sz w:val="22"/>
        </w:rPr>
        <w:t> </w:t>
      </w:r>
      <w:r>
        <w:rPr>
          <w:sz w:val="22"/>
        </w:rPr>
        <w:t>the</w:t>
      </w:r>
      <w:r>
        <w:rPr>
          <w:spacing w:val="-4"/>
          <w:sz w:val="22"/>
        </w:rPr>
        <w:t> </w:t>
      </w:r>
      <w:r>
        <w:rPr>
          <w:sz w:val="22"/>
        </w:rPr>
        <w:t>ready</w:t>
      </w:r>
      <w:r>
        <w:rPr>
          <w:spacing w:val="-3"/>
          <w:sz w:val="22"/>
        </w:rPr>
        <w:t> </w:t>
      </w:r>
      <w:r>
        <w:rPr>
          <w:sz w:val="22"/>
        </w:rPr>
        <w:t>bin.</w:t>
      </w:r>
      <w:r>
        <w:rPr>
          <w:spacing w:val="40"/>
          <w:sz w:val="22"/>
        </w:rPr>
        <w:t> </w:t>
      </w:r>
      <w:r>
        <w:rPr>
          <w:sz w:val="22"/>
        </w:rPr>
        <w:t>Patient</w:t>
      </w:r>
      <w:r>
        <w:rPr>
          <w:spacing w:val="-1"/>
          <w:sz w:val="22"/>
        </w:rPr>
        <w:t> </w:t>
      </w:r>
      <w:r>
        <w:rPr>
          <w:sz w:val="22"/>
        </w:rPr>
        <w:t>arrived</w:t>
      </w:r>
      <w:r>
        <w:rPr>
          <w:spacing w:val="-5"/>
          <w:sz w:val="22"/>
        </w:rPr>
        <w:t> </w:t>
      </w:r>
      <w:r>
        <w:rPr>
          <w:sz w:val="22"/>
        </w:rPr>
        <w:t>to</w:t>
      </w:r>
      <w:r>
        <w:rPr>
          <w:spacing w:val="-1"/>
          <w:sz w:val="22"/>
        </w:rPr>
        <w:t> </w:t>
      </w:r>
      <w:r>
        <w:rPr>
          <w:sz w:val="22"/>
        </w:rPr>
        <w:t>pick</w:t>
      </w:r>
      <w:r>
        <w:rPr>
          <w:spacing w:val="-1"/>
          <w:sz w:val="22"/>
        </w:rPr>
        <w:t> </w:t>
      </w:r>
      <w:r>
        <w:rPr>
          <w:sz w:val="22"/>
        </w:rPr>
        <w:t>up</w:t>
      </w:r>
      <w:r>
        <w:rPr>
          <w:spacing w:val="-3"/>
          <w:sz w:val="22"/>
        </w:rPr>
        <w:t> </w:t>
      </w:r>
      <w:r>
        <w:rPr>
          <w:sz w:val="22"/>
        </w:rPr>
        <w:t>the</w:t>
      </w:r>
      <w:r>
        <w:rPr>
          <w:spacing w:val="-1"/>
          <w:sz w:val="22"/>
        </w:rPr>
        <w:t> </w:t>
      </w:r>
      <w:r>
        <w:rPr>
          <w:sz w:val="22"/>
        </w:rPr>
        <w:t>second</w:t>
      </w:r>
      <w:r>
        <w:rPr>
          <w:spacing w:val="-3"/>
          <w:sz w:val="22"/>
        </w:rPr>
        <w:t> </w:t>
      </w:r>
      <w:r>
        <w:rPr>
          <w:sz w:val="22"/>
        </w:rPr>
        <w:t>prescription</w:t>
      </w:r>
      <w:r>
        <w:rPr>
          <w:spacing w:val="-5"/>
          <w:sz w:val="22"/>
        </w:rPr>
        <w:t> </w:t>
      </w:r>
      <w:r>
        <w:rPr>
          <w:sz w:val="22"/>
        </w:rPr>
        <w:t>which</w:t>
      </w:r>
      <w:r>
        <w:rPr>
          <w:spacing w:val="-3"/>
          <w:sz w:val="22"/>
        </w:rPr>
        <w:t> </w:t>
      </w:r>
      <w:r>
        <w:rPr>
          <w:sz w:val="22"/>
        </w:rPr>
        <w:t>was</w:t>
      </w:r>
      <w:r>
        <w:rPr>
          <w:spacing w:val="-4"/>
          <w:sz w:val="22"/>
        </w:rPr>
        <w:t> </w:t>
      </w:r>
      <w:r>
        <w:rPr>
          <w:sz w:val="22"/>
        </w:rPr>
        <w:t>filled</w:t>
      </w:r>
      <w:r>
        <w:rPr>
          <w:spacing w:val="-3"/>
          <w:sz w:val="22"/>
        </w:rPr>
        <w:t> </w:t>
      </w:r>
      <w:r>
        <w:rPr>
          <w:sz w:val="22"/>
        </w:rPr>
        <w:t>for</w:t>
      </w:r>
      <w:r>
        <w:rPr>
          <w:spacing w:val="-4"/>
          <w:sz w:val="22"/>
        </w:rPr>
        <w:t> </w:t>
      </w:r>
      <w:r>
        <w:rPr>
          <w:sz w:val="22"/>
        </w:rPr>
        <w:t>54 tablets only</w:t>
      </w:r>
      <w:r>
        <w:rPr>
          <w:spacing w:val="40"/>
          <w:sz w:val="22"/>
        </w:rPr>
        <w:t> </w:t>
      </w:r>
      <w:r>
        <w:rPr>
          <w:sz w:val="22"/>
        </w:rPr>
        <w:t>and received both prescriptions for a total of 114 OxyContin 20mg tablets.</w:t>
      </w:r>
    </w:p>
    <w:p>
      <w:pPr>
        <w:pStyle w:val="ListParagraph"/>
        <w:numPr>
          <w:ilvl w:val="0"/>
          <w:numId w:val="16"/>
        </w:numPr>
        <w:tabs>
          <w:tab w:pos="1259" w:val="left" w:leader="none"/>
        </w:tabs>
        <w:spacing w:line="240" w:lineRule="auto" w:before="0" w:after="0"/>
        <w:ind w:left="1259" w:right="961" w:hanging="180"/>
        <w:jc w:val="left"/>
        <w:rPr>
          <w:sz w:val="22"/>
        </w:rPr>
      </w:pPr>
      <w:r>
        <w:rPr>
          <w:sz w:val="22"/>
        </w:rPr>
        <w:t>WAG</w:t>
      </w:r>
      <w:r>
        <w:rPr>
          <w:spacing w:val="-2"/>
          <w:sz w:val="22"/>
        </w:rPr>
        <w:t> </w:t>
      </w:r>
      <w:r>
        <w:rPr>
          <w:sz w:val="22"/>
        </w:rPr>
        <w:t>2325</w:t>
      </w:r>
      <w:r>
        <w:rPr>
          <w:spacing w:val="-1"/>
          <w:sz w:val="22"/>
        </w:rPr>
        <w:t> </w:t>
      </w:r>
      <w:r>
        <w:rPr>
          <w:sz w:val="22"/>
        </w:rPr>
        <w:t>contacted</w:t>
      </w:r>
      <w:r>
        <w:rPr>
          <w:spacing w:val="-5"/>
          <w:sz w:val="22"/>
        </w:rPr>
        <w:t> </w:t>
      </w:r>
      <w:r>
        <w:rPr>
          <w:sz w:val="22"/>
        </w:rPr>
        <w:t>the</w:t>
      </w:r>
      <w:r>
        <w:rPr>
          <w:spacing w:val="-1"/>
          <w:sz w:val="22"/>
        </w:rPr>
        <w:t> </w:t>
      </w:r>
      <w:r>
        <w:rPr>
          <w:sz w:val="22"/>
        </w:rPr>
        <w:t>patient</w:t>
      </w:r>
      <w:r>
        <w:rPr>
          <w:spacing w:val="-1"/>
          <w:sz w:val="22"/>
        </w:rPr>
        <w:t> </w:t>
      </w:r>
      <w:r>
        <w:rPr>
          <w:sz w:val="22"/>
        </w:rPr>
        <w:t>and</w:t>
      </w:r>
      <w:r>
        <w:rPr>
          <w:spacing w:val="-3"/>
          <w:sz w:val="22"/>
        </w:rPr>
        <w:t> </w:t>
      </w:r>
      <w:r>
        <w:rPr>
          <w:sz w:val="22"/>
        </w:rPr>
        <w:t>the</w:t>
      </w:r>
      <w:r>
        <w:rPr>
          <w:spacing w:val="-1"/>
          <w:sz w:val="22"/>
        </w:rPr>
        <w:t> </w:t>
      </w:r>
      <w:r>
        <w:rPr>
          <w:sz w:val="22"/>
        </w:rPr>
        <w:t>prescriber</w:t>
      </w:r>
      <w:r>
        <w:rPr>
          <w:spacing w:val="-2"/>
          <w:sz w:val="22"/>
        </w:rPr>
        <w:t> </w:t>
      </w:r>
      <w:r>
        <w:rPr>
          <w:sz w:val="22"/>
        </w:rPr>
        <w:t>upon</w:t>
      </w:r>
      <w:r>
        <w:rPr>
          <w:spacing w:val="-3"/>
          <w:sz w:val="22"/>
        </w:rPr>
        <w:t> </w:t>
      </w:r>
      <w:r>
        <w:rPr>
          <w:sz w:val="22"/>
        </w:rPr>
        <w:t>discovery</w:t>
      </w:r>
      <w:r>
        <w:rPr>
          <w:spacing w:val="-3"/>
          <w:sz w:val="22"/>
        </w:rPr>
        <w:t> </w:t>
      </w:r>
      <w:r>
        <w:rPr>
          <w:sz w:val="22"/>
        </w:rPr>
        <w:t>of</w:t>
      </w:r>
      <w:r>
        <w:rPr>
          <w:spacing w:val="-4"/>
          <w:sz w:val="22"/>
        </w:rPr>
        <w:t> </w:t>
      </w:r>
      <w:r>
        <w:rPr>
          <w:sz w:val="22"/>
        </w:rPr>
        <w:t>error.</w:t>
      </w:r>
      <w:r>
        <w:rPr>
          <w:spacing w:val="40"/>
          <w:sz w:val="22"/>
        </w:rPr>
        <w:t> </w:t>
      </w:r>
      <w:r>
        <w:rPr>
          <w:sz w:val="22"/>
        </w:rPr>
        <w:t>The</w:t>
      </w:r>
      <w:r>
        <w:rPr>
          <w:spacing w:val="-1"/>
          <w:sz w:val="22"/>
        </w:rPr>
        <w:t> </w:t>
      </w:r>
      <w:r>
        <w:rPr>
          <w:sz w:val="22"/>
        </w:rPr>
        <w:t>patient</w:t>
      </w:r>
      <w:r>
        <w:rPr>
          <w:spacing w:val="-4"/>
          <w:sz w:val="22"/>
        </w:rPr>
        <w:t> </w:t>
      </w:r>
      <w:r>
        <w:rPr>
          <w:sz w:val="22"/>
        </w:rPr>
        <w:t>confirmed that she received the cancelled OxyContin prescription and the new OxyContin prescription.</w:t>
      </w:r>
      <w:r>
        <w:rPr>
          <w:spacing w:val="40"/>
          <w:sz w:val="22"/>
        </w:rPr>
        <w:t> </w:t>
      </w:r>
      <w:r>
        <w:rPr>
          <w:sz w:val="22"/>
        </w:rPr>
        <w:t>WAG 2325 updated MassPAT to reflect 114 were dispensed.</w:t>
      </w:r>
    </w:p>
    <w:p>
      <w:pPr>
        <w:pStyle w:val="ListParagraph"/>
        <w:numPr>
          <w:ilvl w:val="0"/>
          <w:numId w:val="16"/>
        </w:numPr>
        <w:tabs>
          <w:tab w:pos="1259" w:val="left" w:leader="none"/>
        </w:tabs>
        <w:spacing w:line="240" w:lineRule="auto" w:before="0" w:after="0"/>
        <w:ind w:left="1259" w:right="867" w:hanging="180"/>
        <w:jc w:val="left"/>
        <w:rPr>
          <w:sz w:val="22"/>
        </w:rPr>
      </w:pPr>
      <w:r>
        <w:rPr>
          <w:sz w:val="22"/>
        </w:rPr>
        <w:t>CA: WAG 2325 indicated that “additional coaching was provided to the entire pharmacy team regarding the appropriate handling of cancelled prescriptions, including ensuring that they are immediately</w:t>
      </w:r>
      <w:r>
        <w:rPr>
          <w:spacing w:val="-2"/>
          <w:sz w:val="22"/>
        </w:rPr>
        <w:t> </w:t>
      </w:r>
      <w:r>
        <w:rPr>
          <w:sz w:val="22"/>
        </w:rPr>
        <w:t>removed</w:t>
      </w:r>
      <w:r>
        <w:rPr>
          <w:spacing w:val="-4"/>
          <w:sz w:val="22"/>
        </w:rPr>
        <w:t> </w:t>
      </w:r>
      <w:r>
        <w:rPr>
          <w:sz w:val="22"/>
        </w:rPr>
        <w:t>from</w:t>
      </w:r>
      <w:r>
        <w:rPr>
          <w:spacing w:val="-4"/>
          <w:sz w:val="22"/>
        </w:rPr>
        <w:t> </w:t>
      </w:r>
      <w:r>
        <w:rPr>
          <w:sz w:val="22"/>
        </w:rPr>
        <w:t>the</w:t>
      </w:r>
      <w:r>
        <w:rPr>
          <w:spacing w:val="-2"/>
          <w:sz w:val="22"/>
        </w:rPr>
        <w:t> </w:t>
      </w:r>
      <w:r>
        <w:rPr>
          <w:sz w:val="22"/>
        </w:rPr>
        <w:t>ready</w:t>
      </w:r>
      <w:r>
        <w:rPr>
          <w:spacing w:val="-2"/>
          <w:sz w:val="22"/>
        </w:rPr>
        <w:t> </w:t>
      </w:r>
      <w:r>
        <w:rPr>
          <w:sz w:val="22"/>
        </w:rPr>
        <w:t>bins</w:t>
      </w:r>
      <w:r>
        <w:rPr>
          <w:spacing w:val="-3"/>
          <w:sz w:val="22"/>
        </w:rPr>
        <w:t> </w:t>
      </w:r>
      <w:r>
        <w:rPr>
          <w:sz w:val="22"/>
        </w:rPr>
        <w:t>as</w:t>
      </w:r>
      <w:r>
        <w:rPr>
          <w:spacing w:val="-5"/>
          <w:sz w:val="22"/>
        </w:rPr>
        <w:t> </w:t>
      </w:r>
      <w:r>
        <w:rPr>
          <w:sz w:val="22"/>
        </w:rPr>
        <w:t>well</w:t>
      </w:r>
      <w:r>
        <w:rPr>
          <w:spacing w:val="-3"/>
          <w:sz w:val="22"/>
        </w:rPr>
        <w:t> </w:t>
      </w:r>
      <w:r>
        <w:rPr>
          <w:sz w:val="22"/>
        </w:rPr>
        <w:t>as</w:t>
      </w:r>
      <w:r>
        <w:rPr>
          <w:spacing w:val="-5"/>
          <w:sz w:val="22"/>
        </w:rPr>
        <w:t> </w:t>
      </w:r>
      <w:r>
        <w:rPr>
          <w:sz w:val="22"/>
        </w:rPr>
        <w:t>ensuring</w:t>
      </w:r>
      <w:r>
        <w:rPr>
          <w:spacing w:val="-4"/>
          <w:sz w:val="22"/>
        </w:rPr>
        <w:t> </w:t>
      </w:r>
      <w:r>
        <w:rPr>
          <w:sz w:val="22"/>
        </w:rPr>
        <w:t>that</w:t>
      </w:r>
      <w:r>
        <w:rPr>
          <w:spacing w:val="-2"/>
          <w:sz w:val="22"/>
        </w:rPr>
        <w:t> </w:t>
      </w:r>
      <w:r>
        <w:rPr>
          <w:sz w:val="22"/>
        </w:rPr>
        <w:t>prescriptions</w:t>
      </w:r>
      <w:r>
        <w:rPr>
          <w:spacing w:val="-3"/>
          <w:sz w:val="22"/>
        </w:rPr>
        <w:t> </w:t>
      </w:r>
      <w:r>
        <w:rPr>
          <w:sz w:val="22"/>
        </w:rPr>
        <w:t>are</w:t>
      </w:r>
      <w:r>
        <w:rPr>
          <w:spacing w:val="-2"/>
          <w:sz w:val="22"/>
        </w:rPr>
        <w:t> </w:t>
      </w:r>
      <w:r>
        <w:rPr>
          <w:sz w:val="22"/>
        </w:rPr>
        <w:t>scanned</w:t>
      </w:r>
      <w:r>
        <w:rPr>
          <w:spacing w:val="-6"/>
          <w:sz w:val="22"/>
        </w:rPr>
        <w:t> </w:t>
      </w:r>
      <w:r>
        <w:rPr>
          <w:sz w:val="22"/>
        </w:rPr>
        <w:t>through the Point-of-Sale system before being given to a patient.”</w:t>
      </w:r>
    </w:p>
    <w:p>
      <w:pPr>
        <w:pStyle w:val="BodyText"/>
      </w:pPr>
    </w:p>
    <w:p>
      <w:pPr>
        <w:pStyle w:val="BodyText"/>
        <w:ind w:left="1080" w:right="748" w:hanging="1"/>
      </w:pP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seconded</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and</w:t>
      </w:r>
      <w:r>
        <w:rPr>
          <w:spacing w:val="-3"/>
          <w:u w:val="none"/>
        </w:rPr>
        <w:t> </w:t>
      </w:r>
      <w:r>
        <w:rPr>
          <w:u w:val="none"/>
        </w:rPr>
        <w:t>voted</w:t>
      </w:r>
      <w:r>
        <w:rPr>
          <w:spacing w:val="-5"/>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3"/>
          <w:u w:val="none"/>
        </w:rPr>
        <w:t> </w:t>
      </w:r>
      <w:r>
        <w:rPr>
          <w:u w:val="none"/>
        </w:rPr>
        <w:t>to CONSOLIDATE the matter (PHA-2025-0136), with PHA-2025-0170.</w:t>
      </w:r>
      <w:r>
        <w:rPr>
          <w:spacing w:val="40"/>
          <w:u w:val="none"/>
        </w:rPr>
        <w:t> </w:t>
      </w:r>
      <w:r>
        <w:rPr>
          <w:u w:val="none"/>
        </w:rPr>
        <w:t>A second motion was made by C. BELISLE, seconded by M. SCIARAFFA, and voted unanimously by those present, to refer the matters, to the Office of Prosecution for the issuance of an order to show cause and to authorize resolution of the matter by a consent agreement for PROBATION for a period of 12 to 18 months, with special terms to include the CS Loss Protocol for all benzodiazepines, buprenorphine containg products, and</w:t>
      </w:r>
      <w:r>
        <w:rPr>
          <w:spacing w:val="40"/>
          <w:u w:val="none"/>
        </w:rPr>
        <w:t> </w:t>
      </w:r>
      <w:r>
        <w:rPr>
          <w:u w:val="none"/>
        </w:rPr>
        <w:t>testosterone products.</w:t>
      </w:r>
    </w:p>
    <w:p>
      <w:pPr>
        <w:pStyle w:val="BodyText"/>
        <w:spacing w:before="10"/>
        <w:rPr>
          <w:sz w:val="17"/>
        </w:rPr>
      </w:pPr>
      <w:r>
        <w:rPr>
          <w:sz w:val="17"/>
        </w:rPr>
        <mc:AlternateContent>
          <mc:Choice Requires="wps">
            <w:drawing>
              <wp:anchor distT="0" distB="0" distL="0" distR="0" allowOverlap="1" layoutInCell="1" locked="0" behindDoc="1" simplePos="0" relativeHeight="487604736">
                <wp:simplePos x="0" y="0"/>
                <wp:positionH relativeFrom="page">
                  <wp:posOffset>914424</wp:posOffset>
                </wp:positionH>
                <wp:positionV relativeFrom="paragraph">
                  <wp:posOffset>153764</wp:posOffset>
                </wp:positionV>
                <wp:extent cx="5288915"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5288915" cy="1270"/>
                        </a:xfrm>
                        <a:custGeom>
                          <a:avLst/>
                          <a:gdLst/>
                          <a:ahLst/>
                          <a:cxnLst/>
                          <a:rect l="l" t="t" r="r" b="b"/>
                          <a:pathLst>
                            <a:path w="5288915" h="0">
                              <a:moveTo>
                                <a:pt x="0" y="0"/>
                              </a:moveTo>
                              <a:lnTo>
                                <a:pt x="528829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001923pt;margin-top:12.107426pt;width:416.45pt;height:.1pt;mso-position-horizontal-relative:page;mso-position-vertical-relative:paragraph;z-index:-15711744;mso-wrap-distance-left:0;mso-wrap-distance-right:0" id="docshape48" coordorigin="1440,242" coordsize="8329,0" path="m1440,242l9768,242e" filled="false" stroked="true" strokeweight=".71691pt" strokecolor="#000000">
                <v:path arrowok="t"/>
                <v:stroke dashstyle="solid"/>
                <w10:wrap type="topAndBottom"/>
              </v:shape>
            </w:pict>
          </mc:Fallback>
        </mc:AlternateContent>
      </w:r>
    </w:p>
    <w:p>
      <w:pPr>
        <w:pStyle w:val="BodyText"/>
        <w:spacing w:before="20"/>
        <w:ind w:left="1080"/>
      </w:pPr>
      <w:r>
        <w:rPr>
          <w:spacing w:val="-2"/>
        </w:rPr>
        <w:t>Case</w:t>
      </w:r>
      <w:r>
        <w:rPr>
          <w:spacing w:val="18"/>
        </w:rPr>
        <w:t> </w:t>
      </w:r>
      <w:r>
        <w:rPr>
          <w:spacing w:val="-2"/>
        </w:rPr>
        <w:t>#9/CASE-2025-</w:t>
      </w:r>
      <w:r>
        <w:rPr>
          <w:spacing w:val="-4"/>
        </w:rPr>
        <w:t>4241</w:t>
      </w:r>
    </w:p>
    <w:p>
      <w:pPr>
        <w:pStyle w:val="BodyText"/>
        <w:tabs>
          <w:tab w:pos="3960" w:val="left" w:leader="none"/>
          <w:tab w:pos="8280" w:val="left" w:leader="none"/>
        </w:tabs>
        <w:spacing w:line="477" w:lineRule="auto"/>
        <w:ind w:left="1080" w:right="1455" w:hanging="1"/>
      </w:pPr>
      <w:r>
        <w:rPr>
          <w:spacing w:val="-2"/>
        </w:rPr>
        <w:t>PHA-2025-0170</w:t>
      </w:r>
      <w:r>
        <w:rPr/>
        <w:tab/>
        <w:t>Walgreens #2325, DS2328</w:t>
        <w:tab/>
        <w:t>Time:</w:t>
      </w:r>
      <w:r>
        <w:rPr>
          <w:spacing w:val="-13"/>
        </w:rPr>
        <w:t> </w:t>
      </w:r>
      <w:r>
        <w:rPr/>
        <w:t>11:45</w:t>
      </w:r>
      <w:r>
        <w:rPr>
          <w:spacing w:val="-12"/>
        </w:rPr>
        <w:t> </w:t>
      </w:r>
      <w:r>
        <w:rPr/>
        <w:t>AM </w:t>
      </w:r>
      <w:r>
        <w:rPr>
          <w:u w:val="thick"/>
        </w:rPr>
        <w:t>RECUSAL</w:t>
      </w:r>
      <w:r>
        <w:rPr>
          <w:u w:val="none"/>
        </w:rPr>
        <w:t>: NONE</w:t>
      </w:r>
    </w:p>
    <w:p>
      <w:pPr>
        <w:pStyle w:val="BodyText"/>
        <w:spacing w:before="4"/>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BodyText"/>
        <w:spacing w:after="0"/>
        <w:sectPr>
          <w:pgSz w:w="12240" w:h="15840"/>
          <w:pgMar w:header="0" w:footer="1593" w:top="1400" w:bottom="1800" w:left="360" w:right="720"/>
        </w:sectPr>
      </w:pPr>
    </w:p>
    <w:p>
      <w:pPr>
        <w:pStyle w:val="ListParagraph"/>
        <w:numPr>
          <w:ilvl w:val="0"/>
          <w:numId w:val="16"/>
        </w:numPr>
        <w:tabs>
          <w:tab w:pos="1259" w:val="left" w:leader="none"/>
        </w:tabs>
        <w:spacing w:line="240" w:lineRule="auto" w:before="28" w:after="0"/>
        <w:ind w:left="1259" w:right="878" w:hanging="180"/>
        <w:jc w:val="left"/>
        <w:rPr>
          <w:sz w:val="22"/>
        </w:rPr>
      </w:pPr>
      <w:r>
        <w:rPr>
          <w:sz w:val="22"/>
        </w:rPr>
        <w:t>On 12/04/2025, WAG 2325 submitted a final report of unknown losses of multiple Schedule III-V controlled substances.</w:t>
      </w:r>
      <w:r>
        <w:rPr>
          <w:spacing w:val="40"/>
          <w:sz w:val="22"/>
        </w:rPr>
        <w:t> </w:t>
      </w:r>
      <w:r>
        <w:rPr>
          <w:sz w:val="22"/>
        </w:rPr>
        <w:t>WAG 2325 noted that the date of loss was November 8, 2025 in the report. Current MOR Ogbodo explained in supplemental information that the “discrepancies were found during</w:t>
      </w:r>
      <w:r>
        <w:rPr>
          <w:spacing w:val="-3"/>
          <w:sz w:val="22"/>
        </w:rPr>
        <w:t> </w:t>
      </w:r>
      <w:r>
        <w:rPr>
          <w:sz w:val="22"/>
        </w:rPr>
        <w:t>the</w:t>
      </w:r>
      <w:r>
        <w:rPr>
          <w:spacing w:val="-1"/>
          <w:sz w:val="22"/>
        </w:rPr>
        <w:t> </w:t>
      </w:r>
      <w:r>
        <w:rPr>
          <w:sz w:val="22"/>
        </w:rPr>
        <w:t>controlled</w:t>
      </w:r>
      <w:r>
        <w:rPr>
          <w:spacing w:val="-5"/>
          <w:sz w:val="22"/>
        </w:rPr>
        <w:t> </w:t>
      </w:r>
      <w:r>
        <w:rPr>
          <w:sz w:val="22"/>
        </w:rPr>
        <w:t>substance</w:t>
      </w:r>
      <w:r>
        <w:rPr>
          <w:spacing w:val="-1"/>
          <w:sz w:val="22"/>
        </w:rPr>
        <w:t> </w:t>
      </w:r>
      <w:r>
        <w:rPr>
          <w:sz w:val="22"/>
        </w:rPr>
        <w:t>count</w:t>
      </w:r>
      <w:r>
        <w:rPr>
          <w:spacing w:val="-1"/>
          <w:sz w:val="22"/>
        </w:rPr>
        <w:t> </w:t>
      </w:r>
      <w:r>
        <w:rPr>
          <w:sz w:val="22"/>
        </w:rPr>
        <w:t>that</w:t>
      </w:r>
      <w:r>
        <w:rPr>
          <w:spacing w:val="-4"/>
          <w:sz w:val="22"/>
        </w:rPr>
        <w:t> </w:t>
      </w:r>
      <w:r>
        <w:rPr>
          <w:sz w:val="22"/>
        </w:rPr>
        <w:t>occurred</w:t>
      </w:r>
      <w:r>
        <w:rPr>
          <w:spacing w:val="-3"/>
          <w:sz w:val="22"/>
        </w:rPr>
        <w:t> </w:t>
      </w:r>
      <w:r>
        <w:rPr>
          <w:sz w:val="22"/>
        </w:rPr>
        <w:t>at</w:t>
      </w:r>
      <w:r>
        <w:rPr>
          <w:spacing w:val="-1"/>
          <w:sz w:val="22"/>
        </w:rPr>
        <w:t> </w:t>
      </w:r>
      <w:r>
        <w:rPr>
          <w:sz w:val="22"/>
        </w:rPr>
        <w:t>the</w:t>
      </w:r>
      <w:r>
        <w:rPr>
          <w:spacing w:val="-4"/>
          <w:sz w:val="22"/>
        </w:rPr>
        <w:t> </w:t>
      </w:r>
      <w:r>
        <w:rPr>
          <w:sz w:val="22"/>
        </w:rPr>
        <w:t>time</w:t>
      </w:r>
      <w:r>
        <w:rPr>
          <w:spacing w:val="-4"/>
          <w:sz w:val="22"/>
        </w:rPr>
        <w:t> </w:t>
      </w:r>
      <w:r>
        <w:rPr>
          <w:sz w:val="22"/>
        </w:rPr>
        <w:t>of</w:t>
      </w:r>
      <w:r>
        <w:rPr>
          <w:spacing w:val="-2"/>
          <w:sz w:val="22"/>
        </w:rPr>
        <w:t> </w:t>
      </w:r>
      <w:r>
        <w:rPr>
          <w:sz w:val="22"/>
        </w:rPr>
        <w:t>pharmacist</w:t>
      </w:r>
      <w:r>
        <w:rPr>
          <w:spacing w:val="-4"/>
          <w:sz w:val="22"/>
        </w:rPr>
        <w:t> </w:t>
      </w:r>
      <w:r>
        <w:rPr>
          <w:sz w:val="22"/>
        </w:rPr>
        <w:t>in</w:t>
      </w:r>
      <w:r>
        <w:rPr>
          <w:spacing w:val="-5"/>
          <w:sz w:val="22"/>
        </w:rPr>
        <w:t> </w:t>
      </w:r>
      <w:r>
        <w:rPr>
          <w:sz w:val="22"/>
        </w:rPr>
        <w:t>charge</w:t>
      </w:r>
      <w:r>
        <w:rPr>
          <w:spacing w:val="-1"/>
          <w:sz w:val="22"/>
        </w:rPr>
        <w:t> </w:t>
      </w:r>
      <w:r>
        <w:rPr>
          <w:sz w:val="22"/>
        </w:rPr>
        <w:t>(PIC)</w:t>
      </w:r>
      <w:r>
        <w:rPr>
          <w:spacing w:val="-2"/>
          <w:sz w:val="22"/>
        </w:rPr>
        <w:t> </w:t>
      </w:r>
      <w:r>
        <w:rPr>
          <w:sz w:val="22"/>
        </w:rPr>
        <w:t>change on 11/7/2025.</w:t>
      </w:r>
    </w:p>
    <w:p>
      <w:pPr>
        <w:pStyle w:val="ListParagraph"/>
        <w:numPr>
          <w:ilvl w:val="0"/>
          <w:numId w:val="16"/>
        </w:numPr>
        <w:tabs>
          <w:tab w:pos="1259" w:val="left" w:leader="none"/>
        </w:tabs>
        <w:spacing w:line="240" w:lineRule="auto" w:before="0" w:after="0"/>
        <w:ind w:left="1259" w:right="735" w:hanging="180"/>
        <w:jc w:val="left"/>
        <w:rPr>
          <w:sz w:val="22"/>
        </w:rPr>
      </w:pPr>
      <w:r>
        <w:rPr>
          <w:sz w:val="22"/>
        </w:rPr>
        <w:t>Current MOR Ogbodo wrote, “In other [sic] to prevent any future losses of controlled substances, I have</w:t>
      </w:r>
      <w:r>
        <w:rPr>
          <w:spacing w:val="-2"/>
          <w:sz w:val="22"/>
        </w:rPr>
        <w:t> </w:t>
      </w:r>
      <w:r>
        <w:rPr>
          <w:sz w:val="22"/>
        </w:rPr>
        <w:t>implemented</w:t>
      </w:r>
      <w:r>
        <w:rPr>
          <w:spacing w:val="-4"/>
          <w:sz w:val="22"/>
        </w:rPr>
        <w:t> </w:t>
      </w:r>
      <w:r>
        <w:rPr>
          <w:sz w:val="22"/>
        </w:rPr>
        <w:t>several</w:t>
      </w:r>
      <w:r>
        <w:rPr>
          <w:spacing w:val="-6"/>
          <w:sz w:val="22"/>
        </w:rPr>
        <w:t> </w:t>
      </w:r>
      <w:r>
        <w:rPr>
          <w:sz w:val="22"/>
        </w:rPr>
        <w:t>measures</w:t>
      </w:r>
      <w:r>
        <w:rPr>
          <w:spacing w:val="-3"/>
          <w:sz w:val="22"/>
        </w:rPr>
        <w:t> </w:t>
      </w:r>
      <w:r>
        <w:rPr>
          <w:sz w:val="22"/>
        </w:rPr>
        <w:t>including;</w:t>
      </w:r>
      <w:r>
        <w:rPr>
          <w:spacing w:val="-2"/>
          <w:sz w:val="22"/>
        </w:rPr>
        <w:t> </w:t>
      </w:r>
      <w:r>
        <w:rPr>
          <w:sz w:val="22"/>
        </w:rPr>
        <w:t>No</w:t>
      </w:r>
      <w:r>
        <w:rPr>
          <w:spacing w:val="-2"/>
          <w:sz w:val="22"/>
        </w:rPr>
        <w:t> </w:t>
      </w:r>
      <w:r>
        <w:rPr>
          <w:sz w:val="22"/>
        </w:rPr>
        <w:t>bags</w:t>
      </w:r>
      <w:r>
        <w:rPr>
          <w:spacing w:val="-3"/>
          <w:sz w:val="22"/>
        </w:rPr>
        <w:t> </w:t>
      </w:r>
      <w:r>
        <w:rPr>
          <w:sz w:val="22"/>
        </w:rPr>
        <w:t>or</w:t>
      </w:r>
      <w:r>
        <w:rPr>
          <w:spacing w:val="-3"/>
          <w:sz w:val="22"/>
        </w:rPr>
        <w:t> </w:t>
      </w:r>
      <w:r>
        <w:rPr>
          <w:sz w:val="22"/>
        </w:rPr>
        <w:t>jackets</w:t>
      </w:r>
      <w:r>
        <w:rPr>
          <w:spacing w:val="-3"/>
          <w:sz w:val="22"/>
        </w:rPr>
        <w:t> </w:t>
      </w:r>
      <w:r>
        <w:rPr>
          <w:sz w:val="22"/>
        </w:rPr>
        <w:t>in</w:t>
      </w:r>
      <w:r>
        <w:rPr>
          <w:spacing w:val="-4"/>
          <w:sz w:val="22"/>
        </w:rPr>
        <w:t> </w:t>
      </w:r>
      <w:r>
        <w:rPr>
          <w:sz w:val="22"/>
        </w:rPr>
        <w:t>the</w:t>
      </w:r>
      <w:r>
        <w:rPr>
          <w:spacing w:val="-2"/>
          <w:sz w:val="22"/>
        </w:rPr>
        <w:t> </w:t>
      </w:r>
      <w:r>
        <w:rPr>
          <w:sz w:val="22"/>
        </w:rPr>
        <w:t>pharmacy,</w:t>
      </w:r>
      <w:r>
        <w:rPr>
          <w:spacing w:val="-3"/>
          <w:sz w:val="22"/>
        </w:rPr>
        <w:t> </w:t>
      </w:r>
      <w:r>
        <w:rPr>
          <w:sz w:val="22"/>
        </w:rPr>
        <w:t>double</w:t>
      </w:r>
      <w:r>
        <w:rPr>
          <w:spacing w:val="-2"/>
          <w:sz w:val="22"/>
        </w:rPr>
        <w:t> </w:t>
      </w:r>
      <w:r>
        <w:rPr>
          <w:sz w:val="22"/>
        </w:rPr>
        <w:t>count</w:t>
      </w:r>
      <w:r>
        <w:rPr>
          <w:spacing w:val="-5"/>
          <w:sz w:val="22"/>
        </w:rPr>
        <w:t> </w:t>
      </w:r>
      <w:r>
        <w:rPr>
          <w:sz w:val="22"/>
        </w:rPr>
        <w:t>of</w:t>
      </w:r>
      <w:r>
        <w:rPr>
          <w:spacing w:val="-3"/>
          <w:sz w:val="22"/>
        </w:rPr>
        <w:t> </w:t>
      </w:r>
      <w:r>
        <w:rPr>
          <w:sz w:val="22"/>
        </w:rPr>
        <w:t>all controlled substances during prescription filling, back count of CII stock bottles, Bag checks of every staff before leaving the building, and weekly count of the drugs in question.”</w:t>
      </w:r>
      <w:r>
        <w:rPr>
          <w:spacing w:val="40"/>
          <w:sz w:val="22"/>
        </w:rPr>
        <w:t> </w:t>
      </w:r>
      <w:r>
        <w:rPr>
          <w:sz w:val="22"/>
        </w:rPr>
        <w:t>In addition, Current</w:t>
      </w:r>
      <w:r>
        <w:rPr>
          <w:spacing w:val="40"/>
          <w:sz w:val="22"/>
        </w:rPr>
        <w:t> </w:t>
      </w:r>
      <w:r>
        <w:rPr>
          <w:sz w:val="22"/>
        </w:rPr>
        <w:t>MOR Ogbodo indicated that he coached “the entire pharmacy staff to be able to identify and report any suspicious events in the pharmacy.”</w:t>
      </w:r>
    </w:p>
    <w:p>
      <w:pPr>
        <w:pStyle w:val="BodyText"/>
        <w:spacing w:before="268"/>
        <w:ind w:left="1080" w:right="748"/>
      </w:pP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seconded</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and</w:t>
      </w:r>
      <w:r>
        <w:rPr>
          <w:spacing w:val="-3"/>
          <w:u w:val="none"/>
        </w:rPr>
        <w:t> </w:t>
      </w:r>
      <w:r>
        <w:rPr>
          <w:u w:val="none"/>
        </w:rPr>
        <w:t>voted</w:t>
      </w:r>
      <w:r>
        <w:rPr>
          <w:spacing w:val="-5"/>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3"/>
          <w:u w:val="none"/>
        </w:rPr>
        <w:t> </w:t>
      </w:r>
      <w:r>
        <w:rPr>
          <w:u w:val="none"/>
        </w:rPr>
        <w:t>to CONSOLIDATE the matter (PHA-2025-0170), with PHA-2025-0136.</w:t>
      </w:r>
      <w:r>
        <w:rPr>
          <w:spacing w:val="40"/>
          <w:u w:val="none"/>
        </w:rPr>
        <w:t> </w:t>
      </w:r>
      <w:r>
        <w:rPr>
          <w:u w:val="none"/>
        </w:rPr>
        <w:t>A second motion was made by C. BELISLE, seconded by M. SCIARAFFA, and voted unanimously by those present, to refer the matters, to the Office of Prosecution for the issuance of an order to show cause and to authorize resolution of the matter by a consent agreement for PROBATION for a period of 12 to 18 months, with special terms to include the CS Loss Protocol for all benzodiazepines, buprenorphine containg products, and</w:t>
      </w:r>
      <w:r>
        <w:rPr>
          <w:spacing w:val="40"/>
          <w:u w:val="none"/>
        </w:rPr>
        <w:t> </w:t>
      </w:r>
      <w:r>
        <w:rPr>
          <w:u w:val="none"/>
        </w:rPr>
        <w:t>testosterone products.</w:t>
      </w:r>
    </w:p>
    <w:p>
      <w:pPr>
        <w:pStyle w:val="BodyText"/>
        <w:spacing w:before="10"/>
        <w:rPr>
          <w:sz w:val="17"/>
        </w:rPr>
      </w:pPr>
      <w:r>
        <w:rPr>
          <w:sz w:val="17"/>
        </w:rPr>
        <mc:AlternateContent>
          <mc:Choice Requires="wps">
            <w:drawing>
              <wp:anchor distT="0" distB="0" distL="0" distR="0" allowOverlap="1" layoutInCell="1" locked="0" behindDoc="1" simplePos="0" relativeHeight="487605248">
                <wp:simplePos x="0" y="0"/>
                <wp:positionH relativeFrom="page">
                  <wp:posOffset>914424</wp:posOffset>
                </wp:positionH>
                <wp:positionV relativeFrom="paragraph">
                  <wp:posOffset>153466</wp:posOffset>
                </wp:positionV>
                <wp:extent cx="5427345"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5427345" cy="1270"/>
                        </a:xfrm>
                        <a:custGeom>
                          <a:avLst/>
                          <a:gdLst/>
                          <a:ahLst/>
                          <a:cxnLst/>
                          <a:rect l="l" t="t" r="r" b="b"/>
                          <a:pathLst>
                            <a:path w="5427345" h="0">
                              <a:moveTo>
                                <a:pt x="0" y="0"/>
                              </a:moveTo>
                              <a:lnTo>
                                <a:pt x="542697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001923pt;margin-top:12.083952pt;width:427.35pt;height:.1pt;mso-position-horizontal-relative:page;mso-position-vertical-relative:paragraph;z-index:-15711232;mso-wrap-distance-left:0;mso-wrap-distance-right:0" id="docshape49" coordorigin="1440,242" coordsize="8547,0" path="m1440,242l9986,242e" filled="false" stroked="true" strokeweight=".71691pt" strokecolor="#000000">
                <v:path arrowok="t"/>
                <v:stroke dashstyle="solid"/>
                <w10:wrap type="topAndBottom"/>
              </v:shape>
            </w:pict>
          </mc:Fallback>
        </mc:AlternateContent>
      </w:r>
    </w:p>
    <w:p>
      <w:pPr>
        <w:pStyle w:val="BodyText"/>
        <w:spacing w:before="20"/>
        <w:ind w:left="1080"/>
      </w:pPr>
      <w:r>
        <w:rPr>
          <w:spacing w:val="-2"/>
        </w:rPr>
        <w:t>Case</w:t>
      </w:r>
      <w:r>
        <w:rPr>
          <w:spacing w:val="19"/>
        </w:rPr>
        <w:t> </w:t>
      </w:r>
      <w:r>
        <w:rPr>
          <w:spacing w:val="-2"/>
        </w:rPr>
        <w:t>#10/CASE-2025-</w:t>
      </w:r>
      <w:r>
        <w:rPr>
          <w:spacing w:val="-4"/>
        </w:rPr>
        <w:t>2951</w:t>
      </w:r>
    </w:p>
    <w:p>
      <w:pPr>
        <w:pStyle w:val="BodyText"/>
        <w:tabs>
          <w:tab w:pos="3960" w:val="left" w:leader="none"/>
          <w:tab w:pos="8280" w:val="left" w:leader="none"/>
        </w:tabs>
        <w:spacing w:line="477" w:lineRule="auto"/>
        <w:ind w:left="1080" w:right="1455" w:hanging="1"/>
      </w:pPr>
      <w:r>
        <w:rPr>
          <w:spacing w:val="-2"/>
        </w:rPr>
        <w:t>PHA-2026-0058</w:t>
      </w:r>
      <w:r>
        <w:rPr/>
        <w:tab/>
        <w:t>George Kass, PH26233</w:t>
        <w:tab/>
        <w:t>Time:</w:t>
      </w:r>
      <w:r>
        <w:rPr>
          <w:spacing w:val="-13"/>
        </w:rPr>
        <w:t> </w:t>
      </w:r>
      <w:r>
        <w:rPr/>
        <w:t>11:52</w:t>
      </w:r>
      <w:r>
        <w:rPr>
          <w:spacing w:val="-12"/>
        </w:rPr>
        <w:t> </w:t>
      </w:r>
      <w:r>
        <w:rPr/>
        <w:t>AM </w:t>
      </w:r>
      <w:r>
        <w:rPr>
          <w:u w:val="thick"/>
        </w:rPr>
        <w:t>RECUSAL</w:t>
      </w:r>
      <w:r>
        <w:rPr>
          <w:u w:val="none"/>
        </w:rPr>
        <w:t>: NONE</w:t>
      </w:r>
    </w:p>
    <w:p>
      <w:pPr>
        <w:pStyle w:val="BodyText"/>
        <w:spacing w:before="4"/>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BodyText"/>
        <w:spacing w:before="1"/>
      </w:pPr>
    </w:p>
    <w:p>
      <w:pPr>
        <w:pStyle w:val="ListParagraph"/>
        <w:numPr>
          <w:ilvl w:val="0"/>
          <w:numId w:val="16"/>
        </w:numPr>
        <w:tabs>
          <w:tab w:pos="1259" w:val="left" w:leader="none"/>
        </w:tabs>
        <w:spacing w:line="240" w:lineRule="auto" w:before="0" w:after="0"/>
        <w:ind w:left="1259" w:right="773" w:hanging="180"/>
        <w:jc w:val="left"/>
        <w:rPr>
          <w:sz w:val="22"/>
        </w:rPr>
      </w:pPr>
      <w:r>
        <w:rPr>
          <w:sz w:val="22"/>
        </w:rPr>
        <w:t>This complaint was opened during review of a complaint against WAG 10268 involving a report of unknown losses of 4580 alprazolam 1mg tablets (various manufacturers) and 526 alprazolam 2mg tablets while Former MOR Kass was MOR.</w:t>
      </w:r>
      <w:r>
        <w:rPr>
          <w:spacing w:val="40"/>
          <w:sz w:val="22"/>
        </w:rPr>
        <w:t> </w:t>
      </w:r>
      <w:r>
        <w:rPr>
          <w:sz w:val="22"/>
        </w:rPr>
        <w:t>WAG 10268’s “record of receiving controlled substance was</w:t>
      </w:r>
      <w:r>
        <w:rPr>
          <w:spacing w:val="-3"/>
          <w:sz w:val="22"/>
        </w:rPr>
        <w:t> </w:t>
      </w:r>
      <w:r>
        <w:rPr>
          <w:sz w:val="22"/>
        </w:rPr>
        <w:t>missing</w:t>
      </w:r>
      <w:r>
        <w:rPr>
          <w:spacing w:val="-2"/>
          <w:sz w:val="22"/>
        </w:rPr>
        <w:t> </w:t>
      </w:r>
      <w:r>
        <w:rPr>
          <w:sz w:val="22"/>
        </w:rPr>
        <w:t>number</w:t>
      </w:r>
      <w:r>
        <w:rPr>
          <w:spacing w:val="-3"/>
          <w:sz w:val="22"/>
        </w:rPr>
        <w:t> </w:t>
      </w:r>
      <w:r>
        <w:rPr>
          <w:sz w:val="22"/>
        </w:rPr>
        <w:t>of</w:t>
      </w:r>
      <w:r>
        <w:rPr>
          <w:spacing w:val="-1"/>
          <w:sz w:val="22"/>
        </w:rPr>
        <w:t> </w:t>
      </w:r>
      <w:r>
        <w:rPr>
          <w:sz w:val="22"/>
        </w:rPr>
        <w:t>alprazolam</w:t>
      </w:r>
      <w:r>
        <w:rPr>
          <w:spacing w:val="-2"/>
          <w:sz w:val="22"/>
        </w:rPr>
        <w:t> </w:t>
      </w:r>
      <w:r>
        <w:rPr>
          <w:sz w:val="22"/>
        </w:rPr>
        <w:t>1</w:t>
      </w:r>
      <w:r>
        <w:rPr>
          <w:spacing w:val="-2"/>
          <w:sz w:val="22"/>
        </w:rPr>
        <w:t> </w:t>
      </w:r>
      <w:r>
        <w:rPr>
          <w:sz w:val="22"/>
        </w:rPr>
        <w:t>mg</w:t>
      </w:r>
      <w:r>
        <w:rPr>
          <w:spacing w:val="-2"/>
          <w:sz w:val="22"/>
        </w:rPr>
        <w:t> </w:t>
      </w:r>
      <w:r>
        <w:rPr>
          <w:sz w:val="22"/>
        </w:rPr>
        <w:t>bottles</w:t>
      </w:r>
      <w:r>
        <w:rPr>
          <w:spacing w:val="-3"/>
          <w:sz w:val="22"/>
        </w:rPr>
        <w:t> </w:t>
      </w:r>
      <w:r>
        <w:rPr>
          <w:sz w:val="22"/>
        </w:rPr>
        <w:t>each</w:t>
      </w:r>
      <w:r>
        <w:rPr>
          <w:spacing w:val="-4"/>
          <w:sz w:val="22"/>
        </w:rPr>
        <w:t> </w:t>
      </w:r>
      <w:r>
        <w:rPr>
          <w:sz w:val="22"/>
        </w:rPr>
        <w:t>of</w:t>
      </w:r>
      <w:r>
        <w:rPr>
          <w:spacing w:val="-1"/>
          <w:sz w:val="22"/>
        </w:rPr>
        <w:t> </w:t>
      </w:r>
      <w:r>
        <w:rPr>
          <w:sz w:val="22"/>
        </w:rPr>
        <w:t>a</w:t>
      </w:r>
      <w:r>
        <w:rPr>
          <w:spacing w:val="-1"/>
          <w:sz w:val="22"/>
        </w:rPr>
        <w:t> </w:t>
      </w:r>
      <w:r>
        <w:rPr>
          <w:sz w:val="22"/>
        </w:rPr>
        <w:t>count of</w:t>
      </w:r>
      <w:r>
        <w:rPr>
          <w:spacing w:val="-3"/>
          <w:sz w:val="22"/>
        </w:rPr>
        <w:t> </w:t>
      </w:r>
      <w:r>
        <w:rPr>
          <w:sz w:val="22"/>
        </w:rPr>
        <w:t>500</w:t>
      </w:r>
      <w:r>
        <w:rPr>
          <w:spacing w:val="-2"/>
          <w:sz w:val="22"/>
        </w:rPr>
        <w:t> </w:t>
      </w:r>
      <w:r>
        <w:rPr>
          <w:sz w:val="22"/>
        </w:rPr>
        <w:t>tablets.</w:t>
      </w:r>
      <w:r>
        <w:rPr>
          <w:spacing w:val="-1"/>
          <w:sz w:val="22"/>
        </w:rPr>
        <w:t> </w:t>
      </w:r>
      <w:r>
        <w:rPr>
          <w:sz w:val="22"/>
        </w:rPr>
        <w:t>it</w:t>
      </w:r>
      <w:r>
        <w:rPr>
          <w:spacing w:val="-3"/>
          <w:sz w:val="22"/>
        </w:rPr>
        <w:t> </w:t>
      </w:r>
      <w:r>
        <w:rPr>
          <w:sz w:val="22"/>
        </w:rPr>
        <w:t>was</w:t>
      </w:r>
      <w:r>
        <w:rPr>
          <w:spacing w:val="-1"/>
          <w:sz w:val="22"/>
        </w:rPr>
        <w:t> </w:t>
      </w:r>
      <w:r>
        <w:rPr>
          <w:sz w:val="22"/>
        </w:rPr>
        <w:t>at</w:t>
      </w:r>
      <w:r>
        <w:rPr>
          <w:spacing w:val="-3"/>
          <w:sz w:val="22"/>
        </w:rPr>
        <w:t> </w:t>
      </w:r>
      <w:r>
        <w:rPr>
          <w:sz w:val="22"/>
        </w:rPr>
        <w:t>least adjusted twice in the month of June and July each time 500 Tablets were changed to less than 500 on hand.” WAG 10268 attributed the missing drugs to suspected diversion by a single employee.</w:t>
      </w:r>
      <w:r>
        <w:rPr>
          <w:spacing w:val="40"/>
          <w:sz w:val="22"/>
        </w:rPr>
        <w:t> </w:t>
      </w:r>
      <w:r>
        <w:rPr>
          <w:sz w:val="22"/>
        </w:rPr>
        <w:t>However, several pharmacy staff members logged large discrepancies including Former MOR Kass without investigating the issue.</w:t>
      </w:r>
    </w:p>
    <w:p>
      <w:pPr>
        <w:pStyle w:val="ListParagraph"/>
        <w:numPr>
          <w:ilvl w:val="0"/>
          <w:numId w:val="16"/>
        </w:numPr>
        <w:tabs>
          <w:tab w:pos="1259" w:val="left" w:leader="none"/>
        </w:tabs>
        <w:spacing w:line="240" w:lineRule="auto" w:before="0" w:after="0"/>
        <w:ind w:left="1259" w:right="864" w:hanging="180"/>
        <w:jc w:val="left"/>
        <w:rPr>
          <w:sz w:val="22"/>
        </w:rPr>
      </w:pPr>
      <w:r>
        <w:rPr>
          <w:sz w:val="22"/>
        </w:rPr>
        <w:t>Former MOR Kass asserted that he acted immediately to address the losses of controlled substances once he was alerted by Walgreens Rx Integrity and Asset Protection teams.</w:t>
      </w:r>
      <w:r>
        <w:rPr>
          <w:spacing w:val="40"/>
          <w:sz w:val="22"/>
        </w:rPr>
        <w:t> </w:t>
      </w:r>
      <w:r>
        <w:rPr>
          <w:sz w:val="22"/>
        </w:rPr>
        <w:t>He described that he reviewed orders, examined stock adjustments, and completed inventories of the controlled substances to ensure no additional loss occurred.</w:t>
      </w:r>
      <w:r>
        <w:rPr>
          <w:spacing w:val="40"/>
          <w:sz w:val="22"/>
        </w:rPr>
        <w:t> </w:t>
      </w:r>
      <w:r>
        <w:rPr>
          <w:sz w:val="22"/>
        </w:rPr>
        <w:t>Former MOR Kass further described that he evaluated</w:t>
      </w:r>
      <w:r>
        <w:rPr>
          <w:spacing w:val="-2"/>
          <w:sz w:val="22"/>
        </w:rPr>
        <w:t> </w:t>
      </w:r>
      <w:r>
        <w:rPr>
          <w:sz w:val="22"/>
        </w:rPr>
        <w:t>staffing</w:t>
      </w:r>
      <w:r>
        <w:rPr>
          <w:spacing w:val="-2"/>
          <w:sz w:val="22"/>
        </w:rPr>
        <w:t> </w:t>
      </w:r>
      <w:r>
        <w:rPr>
          <w:sz w:val="22"/>
        </w:rPr>
        <w:t>and</w:t>
      </w:r>
      <w:r>
        <w:rPr>
          <w:spacing w:val="-4"/>
          <w:sz w:val="22"/>
        </w:rPr>
        <w:t> </w:t>
      </w:r>
      <w:r>
        <w:rPr>
          <w:sz w:val="22"/>
        </w:rPr>
        <w:t>workflow</w:t>
      </w:r>
      <w:r>
        <w:rPr>
          <w:spacing w:val="-3"/>
          <w:sz w:val="22"/>
        </w:rPr>
        <w:t> </w:t>
      </w:r>
      <w:r>
        <w:rPr>
          <w:sz w:val="22"/>
        </w:rPr>
        <w:t>“to</w:t>
      </w:r>
      <w:r>
        <w:rPr>
          <w:spacing w:val="-2"/>
          <w:sz w:val="22"/>
        </w:rPr>
        <w:t> </w:t>
      </w:r>
      <w:r>
        <w:rPr>
          <w:sz w:val="22"/>
        </w:rPr>
        <w:t>determine</w:t>
      </w:r>
      <w:r>
        <w:rPr>
          <w:spacing w:val="-3"/>
          <w:sz w:val="22"/>
        </w:rPr>
        <w:t> </w:t>
      </w:r>
      <w:r>
        <w:rPr>
          <w:sz w:val="22"/>
        </w:rPr>
        <w:t>whether</w:t>
      </w:r>
      <w:r>
        <w:rPr>
          <w:spacing w:val="-1"/>
          <w:sz w:val="22"/>
        </w:rPr>
        <w:t> </w:t>
      </w:r>
      <w:r>
        <w:rPr>
          <w:sz w:val="22"/>
        </w:rPr>
        <w:t>anything</w:t>
      </w:r>
      <w:r>
        <w:rPr>
          <w:spacing w:val="-4"/>
          <w:sz w:val="22"/>
        </w:rPr>
        <w:t> </w:t>
      </w:r>
      <w:r>
        <w:rPr>
          <w:sz w:val="22"/>
        </w:rPr>
        <w:t>was</w:t>
      </w:r>
      <w:r>
        <w:rPr>
          <w:spacing w:val="-1"/>
          <w:sz w:val="22"/>
        </w:rPr>
        <w:t> </w:t>
      </w:r>
      <w:r>
        <w:rPr>
          <w:sz w:val="22"/>
        </w:rPr>
        <w:t>amiss</w:t>
      </w:r>
      <w:r>
        <w:rPr>
          <w:spacing w:val="-3"/>
          <w:sz w:val="22"/>
        </w:rPr>
        <w:t> </w:t>
      </w:r>
      <w:r>
        <w:rPr>
          <w:sz w:val="22"/>
        </w:rPr>
        <w:t>or</w:t>
      </w:r>
      <w:r>
        <w:rPr>
          <w:spacing w:val="-3"/>
          <w:sz w:val="22"/>
        </w:rPr>
        <w:t> </w:t>
      </w:r>
      <w:r>
        <w:rPr>
          <w:sz w:val="22"/>
        </w:rPr>
        <w:t>if</w:t>
      </w:r>
      <w:r>
        <w:rPr>
          <w:spacing w:val="-3"/>
          <w:sz w:val="22"/>
        </w:rPr>
        <w:t> </w:t>
      </w:r>
      <w:r>
        <w:rPr>
          <w:sz w:val="22"/>
        </w:rPr>
        <w:t>there</w:t>
      </w:r>
      <w:r>
        <w:rPr>
          <w:spacing w:val="-3"/>
          <w:sz w:val="22"/>
        </w:rPr>
        <w:t> </w:t>
      </w:r>
      <w:r>
        <w:rPr>
          <w:sz w:val="22"/>
        </w:rPr>
        <w:t>was</w:t>
      </w:r>
      <w:r>
        <w:rPr>
          <w:spacing w:val="-1"/>
          <w:sz w:val="22"/>
        </w:rPr>
        <w:t> </w:t>
      </w:r>
      <w:r>
        <w:rPr>
          <w:sz w:val="22"/>
        </w:rPr>
        <w:t>a</w:t>
      </w:r>
      <w:r>
        <w:rPr>
          <w:spacing w:val="-3"/>
          <w:sz w:val="22"/>
        </w:rPr>
        <w:t> </w:t>
      </w:r>
      <w:r>
        <w:rPr>
          <w:sz w:val="22"/>
        </w:rPr>
        <w:t>point at which the issue began.”</w:t>
      </w:r>
    </w:p>
    <w:p>
      <w:pPr>
        <w:pStyle w:val="ListParagraph"/>
        <w:numPr>
          <w:ilvl w:val="0"/>
          <w:numId w:val="16"/>
        </w:numPr>
        <w:tabs>
          <w:tab w:pos="1259" w:val="left" w:leader="none"/>
        </w:tabs>
        <w:spacing w:line="240" w:lineRule="auto" w:before="0" w:after="0"/>
        <w:ind w:left="1259" w:right="930" w:hanging="180"/>
        <w:jc w:val="left"/>
        <w:rPr>
          <w:sz w:val="22"/>
        </w:rPr>
      </w:pPr>
      <w:r>
        <w:rPr>
          <w:sz w:val="22"/>
        </w:rPr>
        <w:t>Former MOR Kass indicated that he now realized that “closely monitoring stock adjustments, questioning</w:t>
      </w:r>
      <w:r>
        <w:rPr>
          <w:spacing w:val="-4"/>
          <w:sz w:val="22"/>
        </w:rPr>
        <w:t> </w:t>
      </w:r>
      <w:r>
        <w:rPr>
          <w:sz w:val="22"/>
        </w:rPr>
        <w:t>irregularities,</w:t>
      </w:r>
      <w:r>
        <w:rPr>
          <w:spacing w:val="-3"/>
          <w:sz w:val="22"/>
        </w:rPr>
        <w:t> </w:t>
      </w:r>
      <w:r>
        <w:rPr>
          <w:sz w:val="22"/>
        </w:rPr>
        <w:t>and</w:t>
      </w:r>
      <w:r>
        <w:rPr>
          <w:spacing w:val="-4"/>
          <w:sz w:val="22"/>
        </w:rPr>
        <w:t> </w:t>
      </w:r>
      <w:r>
        <w:rPr>
          <w:sz w:val="22"/>
        </w:rPr>
        <w:t>not</w:t>
      </w:r>
      <w:r>
        <w:rPr>
          <w:spacing w:val="-2"/>
          <w:sz w:val="22"/>
        </w:rPr>
        <w:t> </w:t>
      </w:r>
      <w:r>
        <w:rPr>
          <w:sz w:val="22"/>
        </w:rPr>
        <w:t>accepting</w:t>
      </w:r>
      <w:r>
        <w:rPr>
          <w:spacing w:val="-4"/>
          <w:sz w:val="22"/>
        </w:rPr>
        <w:t> </w:t>
      </w:r>
      <w:r>
        <w:rPr>
          <w:sz w:val="22"/>
        </w:rPr>
        <w:t>discrepancies”</w:t>
      </w:r>
      <w:r>
        <w:rPr>
          <w:spacing w:val="-4"/>
          <w:sz w:val="22"/>
        </w:rPr>
        <w:t> </w:t>
      </w:r>
      <w:r>
        <w:rPr>
          <w:sz w:val="22"/>
        </w:rPr>
        <w:t>at</w:t>
      </w:r>
      <w:r>
        <w:rPr>
          <w:spacing w:val="-2"/>
          <w:sz w:val="22"/>
        </w:rPr>
        <w:t> </w:t>
      </w:r>
      <w:r>
        <w:rPr>
          <w:sz w:val="22"/>
        </w:rPr>
        <w:t>face</w:t>
      </w:r>
      <w:r>
        <w:rPr>
          <w:spacing w:val="-5"/>
          <w:sz w:val="22"/>
        </w:rPr>
        <w:t> </w:t>
      </w:r>
      <w:r>
        <w:rPr>
          <w:sz w:val="22"/>
        </w:rPr>
        <w:t>value</w:t>
      </w:r>
      <w:r>
        <w:rPr>
          <w:spacing w:val="-5"/>
          <w:sz w:val="22"/>
        </w:rPr>
        <w:t> </w:t>
      </w:r>
      <w:r>
        <w:rPr>
          <w:sz w:val="22"/>
        </w:rPr>
        <w:t>were</w:t>
      </w:r>
      <w:r>
        <w:rPr>
          <w:spacing w:val="-2"/>
          <w:sz w:val="22"/>
        </w:rPr>
        <w:t> </w:t>
      </w:r>
      <w:r>
        <w:rPr>
          <w:sz w:val="22"/>
        </w:rPr>
        <w:t>critically</w:t>
      </w:r>
      <w:r>
        <w:rPr>
          <w:spacing w:val="-2"/>
          <w:sz w:val="22"/>
        </w:rPr>
        <w:t> </w:t>
      </w:r>
      <w:r>
        <w:rPr>
          <w:sz w:val="22"/>
        </w:rPr>
        <w:t>important</w:t>
      </w:r>
      <w:r>
        <w:rPr>
          <w:spacing w:val="-5"/>
          <w:sz w:val="22"/>
        </w:rPr>
        <w:t> </w:t>
      </w:r>
      <w:r>
        <w:rPr>
          <w:sz w:val="22"/>
        </w:rPr>
        <w:t>to ensure the security of controlled substances.</w:t>
      </w:r>
      <w:r>
        <w:rPr>
          <w:spacing w:val="40"/>
          <w:sz w:val="22"/>
        </w:rPr>
        <w:t> </w:t>
      </w:r>
      <w:r>
        <w:rPr>
          <w:sz w:val="22"/>
        </w:rPr>
        <w:t>In addition, Former MOR Kass described that he</w:t>
      </w:r>
    </w:p>
    <w:p>
      <w:pPr>
        <w:pStyle w:val="ListParagraph"/>
        <w:spacing w:after="0" w:line="240" w:lineRule="auto"/>
        <w:jc w:val="left"/>
        <w:rPr>
          <w:sz w:val="22"/>
        </w:rPr>
        <w:sectPr>
          <w:pgSz w:w="12240" w:h="15840"/>
          <w:pgMar w:header="0" w:footer="1593" w:top="1680" w:bottom="1800" w:left="360" w:right="720"/>
        </w:sectPr>
      </w:pPr>
    </w:p>
    <w:p>
      <w:pPr>
        <w:pStyle w:val="BodyText"/>
        <w:spacing w:before="39"/>
        <w:ind w:left="1260" w:right="783"/>
      </w:pPr>
      <w:r>
        <w:rPr/>
        <w:t>recognized</w:t>
      </w:r>
      <w:r>
        <w:rPr>
          <w:spacing w:val="-5"/>
        </w:rPr>
        <w:t> </w:t>
      </w:r>
      <w:r>
        <w:rPr/>
        <w:t>“the</w:t>
      </w:r>
      <w:r>
        <w:rPr>
          <w:spacing w:val="-4"/>
        </w:rPr>
        <w:t> </w:t>
      </w:r>
      <w:r>
        <w:rPr/>
        <w:t>necessity</w:t>
      </w:r>
      <w:r>
        <w:rPr>
          <w:spacing w:val="-3"/>
        </w:rPr>
        <w:t> </w:t>
      </w:r>
      <w:r>
        <w:rPr/>
        <w:t>of</w:t>
      </w:r>
      <w:r>
        <w:rPr>
          <w:spacing w:val="-2"/>
        </w:rPr>
        <w:t> </w:t>
      </w:r>
      <w:r>
        <w:rPr/>
        <w:t>escalating</w:t>
      </w:r>
      <w:r>
        <w:rPr>
          <w:spacing w:val="-5"/>
        </w:rPr>
        <w:t> </w:t>
      </w:r>
      <w:r>
        <w:rPr/>
        <w:t>concerns</w:t>
      </w:r>
      <w:r>
        <w:rPr>
          <w:spacing w:val="-2"/>
        </w:rPr>
        <w:t> </w:t>
      </w:r>
      <w:r>
        <w:rPr/>
        <w:t>promptly</w:t>
      </w:r>
      <w:r>
        <w:rPr>
          <w:spacing w:val="-2"/>
        </w:rPr>
        <w:t> </w:t>
      </w:r>
      <w:r>
        <w:rPr/>
        <w:t>to</w:t>
      </w:r>
      <w:r>
        <w:rPr>
          <w:spacing w:val="-3"/>
        </w:rPr>
        <w:t> </w:t>
      </w:r>
      <w:r>
        <w:rPr/>
        <w:t>District</w:t>
      </w:r>
      <w:r>
        <w:rPr>
          <w:spacing w:val="-2"/>
        </w:rPr>
        <w:t> </w:t>
      </w:r>
      <w:r>
        <w:rPr/>
        <w:t>Leadership</w:t>
      </w:r>
      <w:r>
        <w:rPr>
          <w:spacing w:val="-3"/>
        </w:rPr>
        <w:t> </w:t>
      </w:r>
      <w:r>
        <w:rPr/>
        <w:t>and</w:t>
      </w:r>
      <w:r>
        <w:rPr>
          <w:spacing w:val="-3"/>
        </w:rPr>
        <w:t> </w:t>
      </w:r>
      <w:r>
        <w:rPr/>
        <w:t>Asset</w:t>
      </w:r>
      <w:r>
        <w:rPr>
          <w:spacing w:val="-4"/>
        </w:rPr>
        <w:t> </w:t>
      </w:r>
      <w:r>
        <w:rPr/>
        <w:t>Protected so that a timely and thorough investigation can take place, ensure accountability and rule out any possibility of diversion or theft.”</w:t>
      </w:r>
    </w:p>
    <w:p>
      <w:pPr>
        <w:pStyle w:val="ListParagraph"/>
        <w:numPr>
          <w:ilvl w:val="0"/>
          <w:numId w:val="16"/>
        </w:numPr>
        <w:tabs>
          <w:tab w:pos="1259" w:val="left" w:leader="none"/>
        </w:tabs>
        <w:spacing w:line="240" w:lineRule="auto" w:before="1" w:after="0"/>
        <w:ind w:left="1259" w:right="0" w:hanging="179"/>
        <w:jc w:val="left"/>
        <w:rPr>
          <w:sz w:val="22"/>
        </w:rPr>
      </w:pPr>
      <w:r>
        <w:rPr>
          <w:sz w:val="22"/>
        </w:rPr>
        <w:t>CA:</w:t>
      </w:r>
      <w:r>
        <w:rPr>
          <w:spacing w:val="-4"/>
          <w:sz w:val="22"/>
        </w:rPr>
        <w:t> </w:t>
      </w:r>
      <w:r>
        <w:rPr>
          <w:sz w:val="22"/>
        </w:rPr>
        <w:t>Former</w:t>
      </w:r>
      <w:r>
        <w:rPr>
          <w:spacing w:val="-2"/>
          <w:sz w:val="22"/>
        </w:rPr>
        <w:t> </w:t>
      </w:r>
      <w:r>
        <w:rPr>
          <w:sz w:val="22"/>
        </w:rPr>
        <w:t>MOR</w:t>
      </w:r>
      <w:r>
        <w:rPr>
          <w:spacing w:val="-4"/>
          <w:sz w:val="22"/>
        </w:rPr>
        <w:t> </w:t>
      </w:r>
      <w:r>
        <w:rPr>
          <w:sz w:val="22"/>
        </w:rPr>
        <w:t>Kass</w:t>
      </w:r>
      <w:r>
        <w:rPr>
          <w:spacing w:val="-4"/>
          <w:sz w:val="22"/>
        </w:rPr>
        <w:t> </w:t>
      </w:r>
      <w:r>
        <w:rPr>
          <w:sz w:val="22"/>
        </w:rPr>
        <w:t>ceased</w:t>
      </w:r>
      <w:r>
        <w:rPr>
          <w:spacing w:val="-3"/>
          <w:sz w:val="22"/>
        </w:rPr>
        <w:t> </w:t>
      </w:r>
      <w:r>
        <w:rPr>
          <w:sz w:val="22"/>
        </w:rPr>
        <w:t>serving</w:t>
      </w:r>
      <w:r>
        <w:rPr>
          <w:spacing w:val="-3"/>
          <w:sz w:val="22"/>
        </w:rPr>
        <w:t> </w:t>
      </w:r>
      <w:r>
        <w:rPr>
          <w:sz w:val="22"/>
        </w:rPr>
        <w:t>as</w:t>
      </w:r>
      <w:r>
        <w:rPr>
          <w:spacing w:val="-4"/>
          <w:sz w:val="22"/>
        </w:rPr>
        <w:t> </w:t>
      </w:r>
      <w:r>
        <w:rPr>
          <w:sz w:val="22"/>
        </w:rPr>
        <w:t>MOR</w:t>
      </w:r>
      <w:r>
        <w:rPr>
          <w:spacing w:val="-4"/>
          <w:sz w:val="22"/>
        </w:rPr>
        <w:t> </w:t>
      </w:r>
      <w:r>
        <w:rPr>
          <w:sz w:val="22"/>
        </w:rPr>
        <w:t>at</w:t>
      </w:r>
      <w:r>
        <w:rPr>
          <w:spacing w:val="-4"/>
          <w:sz w:val="22"/>
        </w:rPr>
        <w:t> </w:t>
      </w:r>
      <w:r>
        <w:rPr>
          <w:sz w:val="22"/>
        </w:rPr>
        <w:t>WAG</w:t>
      </w:r>
      <w:r>
        <w:rPr>
          <w:spacing w:val="-3"/>
          <w:sz w:val="22"/>
        </w:rPr>
        <w:t> </w:t>
      </w:r>
      <w:r>
        <w:rPr>
          <w:sz w:val="22"/>
        </w:rPr>
        <w:t>10268</w:t>
      </w:r>
      <w:r>
        <w:rPr>
          <w:spacing w:val="-3"/>
          <w:sz w:val="22"/>
        </w:rPr>
        <w:t> </w:t>
      </w:r>
      <w:r>
        <w:rPr>
          <w:sz w:val="22"/>
        </w:rPr>
        <w:t>on</w:t>
      </w:r>
      <w:r>
        <w:rPr>
          <w:spacing w:val="-3"/>
          <w:sz w:val="22"/>
        </w:rPr>
        <w:t> </w:t>
      </w:r>
      <w:r>
        <w:rPr>
          <w:spacing w:val="-2"/>
          <w:sz w:val="22"/>
        </w:rPr>
        <w:t>01/28/2026.</w:t>
      </w:r>
    </w:p>
    <w:p>
      <w:pPr>
        <w:pStyle w:val="BodyText"/>
        <w:spacing w:before="266"/>
        <w:ind w:left="1079" w:right="783"/>
      </w:pPr>
      <w:r>
        <w:rPr>
          <w:u w:val="thick"/>
        </w:rPr>
        <w:t>ACTION</w:t>
      </w:r>
      <w:r>
        <w:rPr>
          <w:u w:val="none"/>
        </w:rPr>
        <w:t>:</w:t>
      </w:r>
      <w:r>
        <w:rPr>
          <w:spacing w:val="-3"/>
          <w:u w:val="none"/>
        </w:rPr>
        <w:t> </w:t>
      </w:r>
      <w:r>
        <w:rPr>
          <w:u w:val="none"/>
        </w:rPr>
        <w:t>Motion</w:t>
      </w:r>
      <w:r>
        <w:rPr>
          <w:spacing w:val="-3"/>
          <w:u w:val="none"/>
        </w:rPr>
        <w:t> </w:t>
      </w:r>
      <w:r>
        <w:rPr>
          <w:u w:val="none"/>
        </w:rPr>
        <w:t>by</w:t>
      </w:r>
      <w:r>
        <w:rPr>
          <w:spacing w:val="-2"/>
          <w:u w:val="none"/>
        </w:rPr>
        <w:t> </w:t>
      </w:r>
      <w:r>
        <w:rPr>
          <w:u w:val="none"/>
        </w:rPr>
        <w:t>S.</w:t>
      </w:r>
      <w:r>
        <w:rPr>
          <w:spacing w:val="-2"/>
          <w:u w:val="none"/>
        </w:rPr>
        <w:t> </w:t>
      </w:r>
      <w:r>
        <w:rPr>
          <w:u w:val="none"/>
        </w:rPr>
        <w:t>AHMED,</w:t>
      </w:r>
      <w:r>
        <w:rPr>
          <w:spacing w:val="-2"/>
          <w:u w:val="none"/>
        </w:rPr>
        <w:t> </w:t>
      </w:r>
      <w:r>
        <w:rPr>
          <w:u w:val="none"/>
        </w:rPr>
        <w:t>seconded</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and</w:t>
      </w:r>
      <w:r>
        <w:rPr>
          <w:spacing w:val="-3"/>
          <w:u w:val="none"/>
        </w:rPr>
        <w:t> </w:t>
      </w:r>
      <w:r>
        <w:rPr>
          <w:u w:val="none"/>
        </w:rPr>
        <w:t>voted</w:t>
      </w:r>
      <w:r>
        <w:rPr>
          <w:spacing w:val="-3"/>
          <w:u w:val="none"/>
        </w:rPr>
        <w:t> </w:t>
      </w:r>
      <w:r>
        <w:rPr>
          <w:u w:val="none"/>
        </w:rPr>
        <w:t>unanimously</w:t>
      </w:r>
      <w:r>
        <w:rPr>
          <w:spacing w:val="-2"/>
          <w:u w:val="none"/>
        </w:rPr>
        <w:t> </w:t>
      </w:r>
      <w:r>
        <w:rPr>
          <w:u w:val="none"/>
        </w:rPr>
        <w:t>by</w:t>
      </w:r>
      <w:r>
        <w:rPr>
          <w:spacing w:val="-3"/>
          <w:u w:val="none"/>
        </w:rPr>
        <w:t> </w:t>
      </w:r>
      <w:r>
        <w:rPr>
          <w:u w:val="none"/>
        </w:rPr>
        <w:t>those</w:t>
      </w:r>
      <w:r>
        <w:rPr>
          <w:spacing w:val="-2"/>
          <w:u w:val="none"/>
        </w:rPr>
        <w:t> </w:t>
      </w:r>
      <w:r>
        <w:rPr>
          <w:u w:val="none"/>
        </w:rPr>
        <w:t>present,</w:t>
      </w:r>
      <w:r>
        <w:rPr>
          <w:spacing w:val="-3"/>
          <w:u w:val="none"/>
        </w:rPr>
        <w:t> </w:t>
      </w:r>
      <w:r>
        <w:rPr>
          <w:u w:val="none"/>
        </w:rPr>
        <w:t>to refer the matter (PHA-2026-0058), to the Office of Prosecution for the issuance of an order to show cause and to authorize resolution of the matter by a consent agreement for REPRIMAND.</w:t>
      </w:r>
    </w:p>
    <w:p>
      <w:pPr>
        <w:pStyle w:val="BodyText"/>
        <w:spacing w:before="11"/>
        <w:rPr>
          <w:sz w:val="17"/>
        </w:rPr>
      </w:pPr>
      <w:r>
        <w:rPr>
          <w:sz w:val="17"/>
        </w:rPr>
        <mc:AlternateContent>
          <mc:Choice Requires="wps">
            <w:drawing>
              <wp:anchor distT="0" distB="0" distL="0" distR="0" allowOverlap="1" layoutInCell="1" locked="0" behindDoc="1" simplePos="0" relativeHeight="487605760">
                <wp:simplePos x="0" y="0"/>
                <wp:positionH relativeFrom="page">
                  <wp:posOffset>914259</wp:posOffset>
                </wp:positionH>
                <wp:positionV relativeFrom="paragraph">
                  <wp:posOffset>154258</wp:posOffset>
                </wp:positionV>
                <wp:extent cx="5427345"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5427345" cy="1270"/>
                        </a:xfrm>
                        <a:custGeom>
                          <a:avLst/>
                          <a:gdLst/>
                          <a:ahLst/>
                          <a:cxnLst/>
                          <a:rect l="l" t="t" r="r" b="b"/>
                          <a:pathLst>
                            <a:path w="5427345" h="0">
                              <a:moveTo>
                                <a:pt x="0" y="0"/>
                              </a:moveTo>
                              <a:lnTo>
                                <a:pt x="542697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988960pt;margin-top:12.146299pt;width:427.35pt;height:.1pt;mso-position-horizontal-relative:page;mso-position-vertical-relative:paragraph;z-index:-15710720;mso-wrap-distance-left:0;mso-wrap-distance-right:0" id="docshape50" coordorigin="1440,243" coordsize="8547,0" path="m1440,243l9986,243e" filled="false" stroked="true" strokeweight=".71691pt" strokecolor="#000000">
                <v:path arrowok="t"/>
                <v:stroke dashstyle="solid"/>
                <w10:wrap type="topAndBottom"/>
              </v:shape>
            </w:pict>
          </mc:Fallback>
        </mc:AlternateContent>
      </w:r>
    </w:p>
    <w:p>
      <w:pPr>
        <w:pStyle w:val="BodyText"/>
        <w:spacing w:before="20"/>
        <w:ind w:left="1079"/>
      </w:pPr>
      <w:r>
        <w:rPr>
          <w:spacing w:val="-2"/>
        </w:rPr>
        <w:t>Case</w:t>
      </w:r>
      <w:r>
        <w:rPr>
          <w:spacing w:val="19"/>
        </w:rPr>
        <w:t> </w:t>
      </w:r>
      <w:r>
        <w:rPr>
          <w:spacing w:val="-2"/>
        </w:rPr>
        <w:t>#11/CASE-2026-</w:t>
      </w:r>
      <w:r>
        <w:rPr>
          <w:spacing w:val="-4"/>
        </w:rPr>
        <w:t>0476</w:t>
      </w:r>
    </w:p>
    <w:p>
      <w:pPr>
        <w:pStyle w:val="BodyText"/>
        <w:tabs>
          <w:tab w:pos="3959" w:val="left" w:leader="none"/>
          <w:tab w:pos="8279" w:val="left" w:leader="none"/>
        </w:tabs>
        <w:spacing w:line="480" w:lineRule="auto"/>
        <w:ind w:left="1079" w:right="1455" w:hanging="1"/>
      </w:pPr>
      <w:r>
        <w:rPr>
          <w:spacing w:val="-2"/>
        </w:rPr>
        <w:t>PHA-2026-0025</w:t>
      </w:r>
      <w:r>
        <w:rPr/>
        <w:tab/>
        <w:t>Long Term Pharmacy Solutions, DS90330</w:t>
        <w:tab/>
        <w:t>Time:</w:t>
      </w:r>
      <w:r>
        <w:rPr>
          <w:spacing w:val="-13"/>
        </w:rPr>
        <w:t> </w:t>
      </w:r>
      <w:r>
        <w:rPr/>
        <w:t>11:54</w:t>
      </w:r>
      <w:r>
        <w:rPr>
          <w:spacing w:val="-12"/>
        </w:rPr>
        <w:t> </w:t>
      </w:r>
      <w:r>
        <w:rPr/>
        <w:t>AM </w:t>
      </w:r>
      <w:r>
        <w:rPr>
          <w:u w:val="thick"/>
        </w:rPr>
        <w:t>RECUSAL</w:t>
      </w:r>
      <w:r>
        <w:rPr>
          <w:u w:val="none"/>
        </w:rPr>
        <w:t>: NONE</w:t>
      </w:r>
    </w:p>
    <w:p>
      <w:pPr>
        <w:pStyle w:val="BodyText"/>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ListParagraph"/>
        <w:numPr>
          <w:ilvl w:val="0"/>
          <w:numId w:val="16"/>
        </w:numPr>
        <w:tabs>
          <w:tab w:pos="1259" w:val="left" w:leader="none"/>
        </w:tabs>
        <w:spacing w:line="240" w:lineRule="auto" w:before="268" w:after="0"/>
        <w:ind w:left="1259" w:right="718" w:hanging="180"/>
        <w:jc w:val="left"/>
        <w:rPr>
          <w:sz w:val="22"/>
        </w:rPr>
      </w:pPr>
      <w:r>
        <w:rPr>
          <w:sz w:val="22"/>
        </w:rPr>
        <w:t>On 01/15/2026, MOR Pich-Sak submitted a final report of an unknown loss of 90 oxycodone 10mg tablets discovered on 01/09/2026.</w:t>
      </w:r>
      <w:r>
        <w:rPr>
          <w:spacing w:val="40"/>
          <w:sz w:val="22"/>
        </w:rPr>
        <w:t> </w:t>
      </w:r>
      <w:r>
        <w:rPr>
          <w:sz w:val="22"/>
        </w:rPr>
        <w:t>MOR Pich-Sak indicated that a third-party courier’s dispatcher failed to review a discrepancy in packages expected to be delivered and actually transferred to the courier for delivery. The dispatcher then “released/completed the delivery launch without notifying the pharmacy a package was not accounted for.</w:t>
      </w:r>
      <w:r>
        <w:rPr>
          <w:spacing w:val="80"/>
          <w:w w:val="150"/>
          <w:sz w:val="22"/>
        </w:rPr>
        <w:t> </w:t>
      </w:r>
      <w:r>
        <w:rPr>
          <w:sz w:val="22"/>
        </w:rPr>
        <w:t>When the pharmacy was notified the next day, it</w:t>
      </w:r>
      <w:r>
        <w:rPr>
          <w:spacing w:val="40"/>
          <w:sz w:val="22"/>
        </w:rPr>
        <w:t> </w:t>
      </w:r>
      <w:r>
        <w:rPr>
          <w:sz w:val="22"/>
        </w:rPr>
        <w:t>was</w:t>
      </w:r>
      <w:r>
        <w:rPr>
          <w:spacing w:val="-3"/>
          <w:sz w:val="22"/>
        </w:rPr>
        <w:t> </w:t>
      </w:r>
      <w:r>
        <w:rPr>
          <w:sz w:val="22"/>
        </w:rPr>
        <w:t>too</w:t>
      </w:r>
      <w:r>
        <w:rPr>
          <w:spacing w:val="-2"/>
          <w:sz w:val="22"/>
        </w:rPr>
        <w:t> </w:t>
      </w:r>
      <w:r>
        <w:rPr>
          <w:sz w:val="22"/>
        </w:rPr>
        <w:t>late</w:t>
      </w:r>
      <w:r>
        <w:rPr>
          <w:spacing w:val="-2"/>
          <w:sz w:val="22"/>
        </w:rPr>
        <w:t> </w:t>
      </w:r>
      <w:r>
        <w:rPr>
          <w:sz w:val="22"/>
        </w:rPr>
        <w:t>to</w:t>
      </w:r>
      <w:r>
        <w:rPr>
          <w:spacing w:val="-2"/>
          <w:sz w:val="22"/>
        </w:rPr>
        <w:t> </w:t>
      </w:r>
      <w:r>
        <w:rPr>
          <w:sz w:val="22"/>
        </w:rPr>
        <w:t>confirm</w:t>
      </w:r>
      <w:r>
        <w:rPr>
          <w:spacing w:val="-2"/>
          <w:sz w:val="22"/>
        </w:rPr>
        <w:t> </w:t>
      </w:r>
      <w:r>
        <w:rPr>
          <w:sz w:val="22"/>
        </w:rPr>
        <w:t>what</w:t>
      </w:r>
      <w:r>
        <w:rPr>
          <w:spacing w:val="-2"/>
          <w:sz w:val="22"/>
        </w:rPr>
        <w:t> </w:t>
      </w:r>
      <w:r>
        <w:rPr>
          <w:sz w:val="22"/>
        </w:rPr>
        <w:t>packages</w:t>
      </w:r>
      <w:r>
        <w:rPr>
          <w:spacing w:val="-3"/>
          <w:sz w:val="22"/>
        </w:rPr>
        <w:t> </w:t>
      </w:r>
      <w:r>
        <w:rPr>
          <w:sz w:val="22"/>
        </w:rPr>
        <w:t>the</w:t>
      </w:r>
      <w:r>
        <w:rPr>
          <w:spacing w:val="-4"/>
          <w:sz w:val="22"/>
        </w:rPr>
        <w:t> </w:t>
      </w:r>
      <w:r>
        <w:rPr>
          <w:sz w:val="22"/>
        </w:rPr>
        <w:t>drivers</w:t>
      </w:r>
      <w:r>
        <w:rPr>
          <w:spacing w:val="-3"/>
          <w:sz w:val="22"/>
        </w:rPr>
        <w:t> </w:t>
      </w:r>
      <w:r>
        <w:rPr>
          <w:sz w:val="22"/>
        </w:rPr>
        <w:t>took</w:t>
      </w:r>
      <w:r>
        <w:rPr>
          <w:spacing w:val="-2"/>
          <w:sz w:val="22"/>
        </w:rPr>
        <w:t> </w:t>
      </w:r>
      <w:r>
        <w:rPr>
          <w:sz w:val="22"/>
        </w:rPr>
        <w:t>as</w:t>
      </w:r>
      <w:r>
        <w:rPr>
          <w:spacing w:val="-3"/>
          <w:sz w:val="22"/>
        </w:rPr>
        <w:t> </w:t>
      </w:r>
      <w:r>
        <w:rPr>
          <w:sz w:val="22"/>
        </w:rPr>
        <w:t>they</w:t>
      </w:r>
      <w:r>
        <w:rPr>
          <w:spacing w:val="-2"/>
          <w:sz w:val="22"/>
        </w:rPr>
        <w:t> </w:t>
      </w:r>
      <w:r>
        <w:rPr>
          <w:sz w:val="22"/>
        </w:rPr>
        <w:t>already</w:t>
      </w:r>
      <w:r>
        <w:rPr>
          <w:spacing w:val="-4"/>
          <w:sz w:val="22"/>
        </w:rPr>
        <w:t> </w:t>
      </w:r>
      <w:r>
        <w:rPr>
          <w:sz w:val="22"/>
        </w:rPr>
        <w:t>left</w:t>
      </w:r>
      <w:r>
        <w:rPr>
          <w:spacing w:val="-4"/>
          <w:sz w:val="22"/>
        </w:rPr>
        <w:t> </w:t>
      </w:r>
      <w:r>
        <w:rPr>
          <w:sz w:val="22"/>
        </w:rPr>
        <w:t>the</w:t>
      </w:r>
      <w:r>
        <w:rPr>
          <w:spacing w:val="-2"/>
          <w:sz w:val="22"/>
        </w:rPr>
        <w:t> </w:t>
      </w:r>
      <w:r>
        <w:rPr>
          <w:sz w:val="22"/>
        </w:rPr>
        <w:t>building</w:t>
      </w:r>
      <w:r>
        <w:rPr>
          <w:spacing w:val="-4"/>
          <w:sz w:val="22"/>
        </w:rPr>
        <w:t> </w:t>
      </w:r>
      <w:r>
        <w:rPr>
          <w:sz w:val="22"/>
        </w:rPr>
        <w:t>and</w:t>
      </w:r>
      <w:r>
        <w:rPr>
          <w:spacing w:val="-4"/>
          <w:sz w:val="22"/>
        </w:rPr>
        <w:t> </w:t>
      </w:r>
      <w:r>
        <w:rPr>
          <w:sz w:val="22"/>
        </w:rPr>
        <w:t>completed the deliveries.”</w:t>
      </w:r>
    </w:p>
    <w:p>
      <w:pPr>
        <w:pStyle w:val="ListParagraph"/>
        <w:numPr>
          <w:ilvl w:val="0"/>
          <w:numId w:val="16"/>
        </w:numPr>
        <w:tabs>
          <w:tab w:pos="1259" w:val="left" w:leader="none"/>
        </w:tabs>
        <w:spacing w:line="240" w:lineRule="auto" w:before="0" w:after="0"/>
        <w:ind w:left="1259" w:right="821" w:hanging="180"/>
        <w:jc w:val="left"/>
        <w:rPr>
          <w:sz w:val="22"/>
        </w:rPr>
      </w:pPr>
      <w:r>
        <w:rPr>
          <w:sz w:val="22"/>
        </w:rPr>
        <w:t>CA:</w:t>
      </w:r>
      <w:r>
        <w:rPr>
          <w:spacing w:val="-1"/>
          <w:sz w:val="22"/>
        </w:rPr>
        <w:t> </w:t>
      </w:r>
      <w:r>
        <w:rPr>
          <w:sz w:val="22"/>
        </w:rPr>
        <w:t>MOR</w:t>
      </w:r>
      <w:r>
        <w:rPr>
          <w:spacing w:val="-4"/>
          <w:sz w:val="22"/>
        </w:rPr>
        <w:t> </w:t>
      </w:r>
      <w:r>
        <w:rPr>
          <w:sz w:val="22"/>
        </w:rPr>
        <w:t>Pich-Sak</w:t>
      </w:r>
      <w:r>
        <w:rPr>
          <w:spacing w:val="-1"/>
          <w:sz w:val="22"/>
        </w:rPr>
        <w:t> </w:t>
      </w:r>
      <w:r>
        <w:rPr>
          <w:sz w:val="22"/>
        </w:rPr>
        <w:t>described</w:t>
      </w:r>
      <w:r>
        <w:rPr>
          <w:spacing w:val="-3"/>
          <w:sz w:val="22"/>
        </w:rPr>
        <w:t> </w:t>
      </w:r>
      <w:r>
        <w:rPr>
          <w:sz w:val="22"/>
        </w:rPr>
        <w:t>that</w:t>
      </w:r>
      <w:r>
        <w:rPr>
          <w:spacing w:val="-4"/>
          <w:sz w:val="22"/>
        </w:rPr>
        <w:t> </w:t>
      </w:r>
      <w:r>
        <w:rPr>
          <w:sz w:val="22"/>
        </w:rPr>
        <w:t>“the</w:t>
      </w:r>
      <w:r>
        <w:rPr>
          <w:spacing w:val="-4"/>
          <w:sz w:val="22"/>
        </w:rPr>
        <w:t> </w:t>
      </w:r>
      <w:r>
        <w:rPr>
          <w:sz w:val="22"/>
        </w:rPr>
        <w:t>courier’s</w:t>
      </w:r>
      <w:r>
        <w:rPr>
          <w:spacing w:val="-2"/>
          <w:sz w:val="22"/>
        </w:rPr>
        <w:t> </w:t>
      </w:r>
      <w:r>
        <w:rPr>
          <w:sz w:val="22"/>
        </w:rPr>
        <w:t>dispatchers</w:t>
      </w:r>
      <w:r>
        <w:rPr>
          <w:spacing w:val="-2"/>
          <w:sz w:val="22"/>
        </w:rPr>
        <w:t> </w:t>
      </w:r>
      <w:r>
        <w:rPr>
          <w:sz w:val="22"/>
        </w:rPr>
        <w:t>will</w:t>
      </w:r>
      <w:r>
        <w:rPr>
          <w:spacing w:val="-5"/>
          <w:sz w:val="22"/>
        </w:rPr>
        <w:t> </w:t>
      </w:r>
      <w:r>
        <w:rPr>
          <w:sz w:val="22"/>
        </w:rPr>
        <w:t>complete</w:t>
      </w:r>
      <w:r>
        <w:rPr>
          <w:spacing w:val="-1"/>
          <w:sz w:val="22"/>
        </w:rPr>
        <w:t> </w:t>
      </w:r>
      <w:r>
        <w:rPr>
          <w:sz w:val="22"/>
        </w:rPr>
        <w:t>a</w:t>
      </w:r>
      <w:r>
        <w:rPr>
          <w:spacing w:val="-4"/>
          <w:sz w:val="22"/>
        </w:rPr>
        <w:t> </w:t>
      </w:r>
      <w:r>
        <w:rPr>
          <w:sz w:val="22"/>
        </w:rPr>
        <w:t>log,</w:t>
      </w:r>
      <w:r>
        <w:rPr>
          <w:spacing w:val="-7"/>
          <w:sz w:val="22"/>
        </w:rPr>
        <w:t> </w:t>
      </w:r>
      <w:r>
        <w:rPr>
          <w:sz w:val="22"/>
        </w:rPr>
        <w:t>which</w:t>
      </w:r>
      <w:r>
        <w:rPr>
          <w:spacing w:val="-3"/>
          <w:sz w:val="22"/>
        </w:rPr>
        <w:t> </w:t>
      </w:r>
      <w:r>
        <w:rPr>
          <w:sz w:val="22"/>
        </w:rPr>
        <w:t>attests</w:t>
      </w:r>
      <w:r>
        <w:rPr>
          <w:spacing w:val="-4"/>
          <w:sz w:val="22"/>
        </w:rPr>
        <w:t> </w:t>
      </w:r>
      <w:r>
        <w:rPr>
          <w:sz w:val="22"/>
        </w:rPr>
        <w:t>that</w:t>
      </w:r>
      <w:r>
        <w:rPr>
          <w:spacing w:val="-4"/>
          <w:sz w:val="22"/>
        </w:rPr>
        <w:t> </w:t>
      </w:r>
      <w:r>
        <w:rPr>
          <w:sz w:val="22"/>
        </w:rPr>
        <w:t>the dispatcher on duty has confirmed all packages that were scanned by the pharmacy have been assigned to a driver.”</w:t>
      </w:r>
      <w:r>
        <w:rPr>
          <w:spacing w:val="40"/>
          <w:sz w:val="22"/>
        </w:rPr>
        <w:t> </w:t>
      </w:r>
      <w:r>
        <w:rPr>
          <w:sz w:val="22"/>
        </w:rPr>
        <w:t>Next, she described that “a report generated from their operating system will be provided to the pharmacist to validate that all packages were accounted for each delivery and there were no discrepancies.”</w:t>
      </w:r>
      <w:r>
        <w:rPr>
          <w:spacing w:val="40"/>
          <w:sz w:val="22"/>
        </w:rPr>
        <w:t> </w:t>
      </w:r>
      <w:r>
        <w:rPr>
          <w:sz w:val="22"/>
        </w:rPr>
        <w:t>Lastly, MOR Pich-Sak indicated that staff at LTPS and the courier’s dispatchers were provided training on the updated process.</w:t>
      </w:r>
    </w:p>
    <w:p>
      <w:pPr>
        <w:pStyle w:val="BodyText"/>
      </w:pPr>
    </w:p>
    <w:p>
      <w:pPr>
        <w:pStyle w:val="BodyText"/>
        <w:ind w:left="1079" w:right="783" w:hanging="1"/>
      </w:pP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seconded</w:t>
      </w:r>
      <w:r>
        <w:rPr>
          <w:spacing w:val="-3"/>
          <w:u w:val="none"/>
        </w:rPr>
        <w:t> </w:t>
      </w:r>
      <w:r>
        <w:rPr>
          <w:u w:val="none"/>
        </w:rPr>
        <w:t>by</w:t>
      </w:r>
      <w:r>
        <w:rPr>
          <w:spacing w:val="-3"/>
          <w:u w:val="none"/>
        </w:rPr>
        <w:t> </w:t>
      </w:r>
      <w:r>
        <w:rPr>
          <w:u w:val="none"/>
        </w:rPr>
        <w:t>P.</w:t>
      </w:r>
      <w:r>
        <w:rPr>
          <w:spacing w:val="-5"/>
          <w:u w:val="none"/>
        </w:rPr>
        <w:t> </w:t>
      </w:r>
      <w:r>
        <w:rPr>
          <w:u w:val="none"/>
        </w:rPr>
        <w:t>WOLOHAN,</w:t>
      </w:r>
      <w:r>
        <w:rPr>
          <w:spacing w:val="-2"/>
          <w:u w:val="none"/>
        </w:rPr>
        <w:t> </w:t>
      </w:r>
      <w:r>
        <w:rPr>
          <w:u w:val="none"/>
        </w:rPr>
        <w:t>and</w:t>
      </w:r>
      <w:r>
        <w:rPr>
          <w:spacing w:val="-3"/>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4"/>
          <w:u w:val="none"/>
        </w:rPr>
        <w:t> </w:t>
      </w:r>
      <w:r>
        <w:rPr>
          <w:u w:val="none"/>
        </w:rPr>
        <w:t>to refer the matter (PHA-2026-0025), to the Office of Prosecution for the issuance of an order to show cause and to authorize resolution of the matter by a consent agreement for REPRIMAND.</w:t>
      </w:r>
    </w:p>
    <w:p>
      <w:pPr>
        <w:pStyle w:val="BodyText"/>
        <w:spacing w:before="9"/>
        <w:rPr>
          <w:sz w:val="17"/>
        </w:rPr>
      </w:pPr>
      <w:r>
        <w:rPr>
          <w:sz w:val="17"/>
        </w:rPr>
        <mc:AlternateContent>
          <mc:Choice Requires="wps">
            <w:drawing>
              <wp:anchor distT="0" distB="0" distL="0" distR="0" allowOverlap="1" layoutInCell="1" locked="0" behindDoc="1" simplePos="0" relativeHeight="487606272">
                <wp:simplePos x="0" y="0"/>
                <wp:positionH relativeFrom="page">
                  <wp:posOffset>914259</wp:posOffset>
                </wp:positionH>
                <wp:positionV relativeFrom="paragraph">
                  <wp:posOffset>153232</wp:posOffset>
                </wp:positionV>
                <wp:extent cx="5427345"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5427345" cy="1270"/>
                        </a:xfrm>
                        <a:custGeom>
                          <a:avLst/>
                          <a:gdLst/>
                          <a:ahLst/>
                          <a:cxnLst/>
                          <a:rect l="l" t="t" r="r" b="b"/>
                          <a:pathLst>
                            <a:path w="5427345" h="0">
                              <a:moveTo>
                                <a:pt x="0" y="0"/>
                              </a:moveTo>
                              <a:lnTo>
                                <a:pt x="542697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988960pt;margin-top:12.065519pt;width:427.35pt;height:.1pt;mso-position-horizontal-relative:page;mso-position-vertical-relative:paragraph;z-index:-15710208;mso-wrap-distance-left:0;mso-wrap-distance-right:0" id="docshape51" coordorigin="1440,241" coordsize="8547,0" path="m1440,241l9986,241e" filled="false" stroked="true" strokeweight=".71691pt" strokecolor="#000000">
                <v:path arrowok="t"/>
                <v:stroke dashstyle="solid"/>
                <w10:wrap type="topAndBottom"/>
              </v:shape>
            </w:pict>
          </mc:Fallback>
        </mc:AlternateContent>
      </w:r>
    </w:p>
    <w:p>
      <w:pPr>
        <w:pStyle w:val="BodyText"/>
        <w:spacing w:before="20"/>
        <w:ind w:left="1079"/>
      </w:pPr>
      <w:r>
        <w:rPr>
          <w:spacing w:val="-2"/>
        </w:rPr>
        <w:t>Case</w:t>
      </w:r>
      <w:r>
        <w:rPr>
          <w:spacing w:val="19"/>
        </w:rPr>
        <w:t> </w:t>
      </w:r>
      <w:r>
        <w:rPr>
          <w:spacing w:val="-2"/>
        </w:rPr>
        <w:t>#12/CASE-2026-</w:t>
      </w:r>
      <w:r>
        <w:rPr>
          <w:spacing w:val="-4"/>
        </w:rPr>
        <w:t>1352</w:t>
      </w:r>
    </w:p>
    <w:p>
      <w:pPr>
        <w:pStyle w:val="BodyText"/>
        <w:tabs>
          <w:tab w:pos="3959" w:val="left" w:leader="none"/>
          <w:tab w:pos="8279" w:val="left" w:leader="none"/>
        </w:tabs>
        <w:spacing w:line="480" w:lineRule="auto"/>
        <w:ind w:left="1079" w:right="1455" w:hanging="1"/>
      </w:pPr>
      <w:r>
        <w:rPr>
          <w:spacing w:val="-2"/>
        </w:rPr>
        <w:t>INV26495</w:t>
      </w:r>
      <w:r>
        <w:rPr/>
        <w:tab/>
        <w:t>Benjamin Strum, PH234371</w:t>
        <w:tab/>
        <w:t>Time:</w:t>
      </w:r>
      <w:r>
        <w:rPr>
          <w:spacing w:val="-13"/>
        </w:rPr>
        <w:t> </w:t>
      </w:r>
      <w:r>
        <w:rPr/>
        <w:t>11:57</w:t>
      </w:r>
      <w:r>
        <w:rPr>
          <w:spacing w:val="-12"/>
        </w:rPr>
        <w:t> </w:t>
      </w:r>
      <w:r>
        <w:rPr/>
        <w:t>AM </w:t>
      </w:r>
      <w:r>
        <w:rPr>
          <w:u w:val="thick"/>
        </w:rPr>
        <w:t>RECUSAL</w:t>
      </w:r>
      <w:r>
        <w:rPr>
          <w:u w:val="none"/>
        </w:rPr>
        <w:t>: NONE</w:t>
      </w:r>
    </w:p>
    <w:p>
      <w:pPr>
        <w:pStyle w:val="BodyText"/>
        <w:spacing w:before="1"/>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ListParagraph"/>
        <w:numPr>
          <w:ilvl w:val="0"/>
          <w:numId w:val="16"/>
        </w:numPr>
        <w:tabs>
          <w:tab w:pos="1259" w:val="left" w:leader="none"/>
        </w:tabs>
        <w:spacing w:line="240" w:lineRule="auto" w:before="0" w:after="0"/>
        <w:ind w:left="1259" w:right="864" w:hanging="180"/>
        <w:jc w:val="left"/>
        <w:rPr>
          <w:sz w:val="22"/>
        </w:rPr>
      </w:pPr>
      <w:r>
        <w:rPr>
          <w:sz w:val="22"/>
        </w:rPr>
        <w:t>Licensee</w:t>
      </w:r>
      <w:r>
        <w:rPr>
          <w:spacing w:val="-1"/>
          <w:sz w:val="22"/>
        </w:rPr>
        <w:t> </w:t>
      </w:r>
      <w:r>
        <w:rPr>
          <w:sz w:val="22"/>
        </w:rPr>
        <w:t>reported</w:t>
      </w:r>
      <w:r>
        <w:rPr>
          <w:spacing w:val="-3"/>
          <w:sz w:val="22"/>
        </w:rPr>
        <w:t> </w:t>
      </w:r>
      <w:r>
        <w:rPr>
          <w:sz w:val="22"/>
        </w:rPr>
        <w:t>in</w:t>
      </w:r>
      <w:r>
        <w:rPr>
          <w:spacing w:val="-5"/>
          <w:sz w:val="22"/>
        </w:rPr>
        <w:t> </w:t>
      </w:r>
      <w:r>
        <w:rPr>
          <w:sz w:val="22"/>
        </w:rPr>
        <w:t>March</w:t>
      </w:r>
      <w:r>
        <w:rPr>
          <w:spacing w:val="-5"/>
          <w:sz w:val="22"/>
        </w:rPr>
        <w:t> </w:t>
      </w:r>
      <w:r>
        <w:rPr>
          <w:sz w:val="22"/>
        </w:rPr>
        <w:t>2026</w:t>
      </w:r>
      <w:r>
        <w:rPr>
          <w:spacing w:val="-3"/>
          <w:sz w:val="22"/>
        </w:rPr>
        <w:t> </w:t>
      </w:r>
      <w:r>
        <w:rPr>
          <w:sz w:val="22"/>
        </w:rPr>
        <w:t>that</w:t>
      </w:r>
      <w:r>
        <w:rPr>
          <w:spacing w:val="-1"/>
          <w:sz w:val="22"/>
        </w:rPr>
        <w:t> </w:t>
      </w:r>
      <w:r>
        <w:rPr>
          <w:sz w:val="22"/>
        </w:rPr>
        <w:t>he</w:t>
      </w:r>
      <w:r>
        <w:rPr>
          <w:spacing w:val="-1"/>
          <w:sz w:val="22"/>
        </w:rPr>
        <w:t> </w:t>
      </w:r>
      <w:r>
        <w:rPr>
          <w:sz w:val="22"/>
        </w:rPr>
        <w:t>failed</w:t>
      </w:r>
      <w:r>
        <w:rPr>
          <w:spacing w:val="-5"/>
          <w:sz w:val="22"/>
        </w:rPr>
        <w:t> </w:t>
      </w:r>
      <w:r>
        <w:rPr>
          <w:sz w:val="22"/>
        </w:rPr>
        <w:t>to</w:t>
      </w:r>
      <w:r>
        <w:rPr>
          <w:spacing w:val="-3"/>
          <w:sz w:val="22"/>
        </w:rPr>
        <w:t> </w:t>
      </w:r>
      <w:r>
        <w:rPr>
          <w:sz w:val="22"/>
        </w:rPr>
        <w:t>complete</w:t>
      </w:r>
      <w:r>
        <w:rPr>
          <w:spacing w:val="-1"/>
          <w:sz w:val="22"/>
        </w:rPr>
        <w:t> </w:t>
      </w:r>
      <w:r>
        <w:rPr>
          <w:sz w:val="22"/>
        </w:rPr>
        <w:t>continuing</w:t>
      </w:r>
      <w:r>
        <w:rPr>
          <w:spacing w:val="-3"/>
          <w:sz w:val="22"/>
        </w:rPr>
        <w:t> </w:t>
      </w:r>
      <w:r>
        <w:rPr>
          <w:sz w:val="22"/>
        </w:rPr>
        <w:t>education</w:t>
      </w:r>
      <w:r>
        <w:rPr>
          <w:spacing w:val="-5"/>
          <w:sz w:val="22"/>
        </w:rPr>
        <w:t> </w:t>
      </w:r>
      <w:r>
        <w:rPr>
          <w:sz w:val="22"/>
        </w:rPr>
        <w:t>(CE)</w:t>
      </w:r>
      <w:r>
        <w:rPr>
          <w:spacing w:val="-2"/>
          <w:sz w:val="22"/>
        </w:rPr>
        <w:t> </w:t>
      </w:r>
      <w:r>
        <w:rPr>
          <w:sz w:val="22"/>
        </w:rPr>
        <w:t>during</w:t>
      </w:r>
      <w:r>
        <w:rPr>
          <w:spacing w:val="-3"/>
          <w:sz w:val="22"/>
        </w:rPr>
        <w:t> </w:t>
      </w:r>
      <w:r>
        <w:rPr>
          <w:sz w:val="22"/>
        </w:rPr>
        <w:t>2025.</w:t>
      </w:r>
      <w:r>
        <w:rPr>
          <w:spacing w:val="-2"/>
          <w:sz w:val="22"/>
        </w:rPr>
        <w:t> </w:t>
      </w:r>
      <w:r>
        <w:rPr>
          <w:sz w:val="22"/>
        </w:rPr>
        <w:t>A repeat deficiency.</w:t>
      </w:r>
    </w:p>
    <w:p>
      <w:pPr>
        <w:pStyle w:val="ListParagraph"/>
        <w:numPr>
          <w:ilvl w:val="0"/>
          <w:numId w:val="16"/>
        </w:numPr>
        <w:tabs>
          <w:tab w:pos="1259" w:val="left" w:leader="none"/>
        </w:tabs>
        <w:spacing w:line="267" w:lineRule="exact" w:before="0" w:after="0"/>
        <w:ind w:left="1259" w:right="0" w:hanging="179"/>
        <w:jc w:val="left"/>
        <w:rPr>
          <w:sz w:val="22"/>
        </w:rPr>
      </w:pPr>
      <w:r>
        <w:rPr>
          <w:sz w:val="22"/>
        </w:rPr>
        <w:t>Licensee</w:t>
      </w:r>
      <w:r>
        <w:rPr>
          <w:spacing w:val="-4"/>
          <w:sz w:val="22"/>
        </w:rPr>
        <w:t> </w:t>
      </w:r>
      <w:r>
        <w:rPr>
          <w:sz w:val="22"/>
        </w:rPr>
        <w:t>completed</w:t>
      </w:r>
      <w:r>
        <w:rPr>
          <w:spacing w:val="-3"/>
          <w:sz w:val="22"/>
        </w:rPr>
        <w:t> </w:t>
      </w:r>
      <w:r>
        <w:rPr>
          <w:sz w:val="22"/>
        </w:rPr>
        <w:t>only</w:t>
      </w:r>
      <w:r>
        <w:rPr>
          <w:spacing w:val="-1"/>
          <w:sz w:val="22"/>
        </w:rPr>
        <w:t> </w:t>
      </w:r>
      <w:r>
        <w:rPr>
          <w:sz w:val="22"/>
        </w:rPr>
        <w:t>2.25</w:t>
      </w:r>
      <w:r>
        <w:rPr>
          <w:spacing w:val="-3"/>
          <w:sz w:val="22"/>
        </w:rPr>
        <w:t> </w:t>
      </w:r>
      <w:r>
        <w:rPr>
          <w:sz w:val="22"/>
        </w:rPr>
        <w:t>of</w:t>
      </w:r>
      <w:r>
        <w:rPr>
          <w:spacing w:val="-4"/>
          <w:sz w:val="22"/>
        </w:rPr>
        <w:t> </w:t>
      </w:r>
      <w:r>
        <w:rPr>
          <w:sz w:val="22"/>
        </w:rPr>
        <w:t>20</w:t>
      </w:r>
      <w:r>
        <w:rPr>
          <w:spacing w:val="-3"/>
          <w:sz w:val="22"/>
        </w:rPr>
        <w:t> </w:t>
      </w:r>
      <w:r>
        <w:rPr>
          <w:sz w:val="22"/>
        </w:rPr>
        <w:t>contact</w:t>
      </w:r>
      <w:r>
        <w:rPr>
          <w:spacing w:val="-4"/>
          <w:sz w:val="22"/>
        </w:rPr>
        <w:t> </w:t>
      </w:r>
      <w:r>
        <w:rPr>
          <w:sz w:val="22"/>
        </w:rPr>
        <w:t>hours</w:t>
      </w:r>
      <w:r>
        <w:rPr>
          <w:spacing w:val="-4"/>
          <w:sz w:val="22"/>
        </w:rPr>
        <w:t> </w:t>
      </w:r>
      <w:r>
        <w:rPr>
          <w:sz w:val="22"/>
        </w:rPr>
        <w:t>(CH)</w:t>
      </w:r>
      <w:r>
        <w:rPr>
          <w:spacing w:val="-4"/>
          <w:sz w:val="22"/>
        </w:rPr>
        <w:t> </w:t>
      </w:r>
      <w:r>
        <w:rPr>
          <w:sz w:val="22"/>
        </w:rPr>
        <w:t>including</w:t>
      </w:r>
      <w:r>
        <w:rPr>
          <w:spacing w:val="-3"/>
          <w:sz w:val="22"/>
        </w:rPr>
        <w:t> </w:t>
      </w:r>
      <w:r>
        <w:rPr>
          <w:sz w:val="22"/>
        </w:rPr>
        <w:t>0</w:t>
      </w:r>
      <w:r>
        <w:rPr>
          <w:spacing w:val="-1"/>
          <w:sz w:val="22"/>
        </w:rPr>
        <w:t> </w:t>
      </w:r>
      <w:r>
        <w:rPr>
          <w:sz w:val="22"/>
        </w:rPr>
        <w:t>of</w:t>
      </w:r>
      <w:r>
        <w:rPr>
          <w:spacing w:val="-4"/>
          <w:sz w:val="22"/>
        </w:rPr>
        <w:t> </w:t>
      </w:r>
      <w:r>
        <w:rPr>
          <w:sz w:val="22"/>
        </w:rPr>
        <w:t>5</w:t>
      </w:r>
      <w:r>
        <w:rPr>
          <w:spacing w:val="-3"/>
          <w:sz w:val="22"/>
        </w:rPr>
        <w:t> </w:t>
      </w:r>
      <w:r>
        <w:rPr>
          <w:sz w:val="22"/>
        </w:rPr>
        <w:t>CH</w:t>
      </w:r>
      <w:r>
        <w:rPr>
          <w:spacing w:val="-3"/>
          <w:sz w:val="22"/>
        </w:rPr>
        <w:t> </w:t>
      </w:r>
      <w:r>
        <w:rPr>
          <w:sz w:val="22"/>
        </w:rPr>
        <w:t>live</w:t>
      </w:r>
      <w:r>
        <w:rPr>
          <w:spacing w:val="-1"/>
          <w:sz w:val="22"/>
        </w:rPr>
        <w:t> </w:t>
      </w:r>
      <w:r>
        <w:rPr>
          <w:sz w:val="22"/>
        </w:rPr>
        <w:t>and</w:t>
      </w:r>
      <w:r>
        <w:rPr>
          <w:spacing w:val="-3"/>
          <w:sz w:val="22"/>
        </w:rPr>
        <w:t> </w:t>
      </w:r>
      <w:r>
        <w:rPr>
          <w:sz w:val="22"/>
        </w:rPr>
        <w:t>0</w:t>
      </w:r>
      <w:r>
        <w:rPr>
          <w:spacing w:val="-3"/>
          <w:sz w:val="22"/>
        </w:rPr>
        <w:t> </w:t>
      </w:r>
      <w:r>
        <w:rPr>
          <w:sz w:val="22"/>
        </w:rPr>
        <w:t>of</w:t>
      </w:r>
      <w:r>
        <w:rPr>
          <w:spacing w:val="-2"/>
          <w:sz w:val="22"/>
        </w:rPr>
        <w:t> </w:t>
      </w:r>
      <w:r>
        <w:rPr>
          <w:sz w:val="22"/>
        </w:rPr>
        <w:t>2</w:t>
      </w:r>
      <w:r>
        <w:rPr>
          <w:spacing w:val="-3"/>
          <w:sz w:val="22"/>
        </w:rPr>
        <w:t> </w:t>
      </w:r>
      <w:r>
        <w:rPr>
          <w:sz w:val="22"/>
        </w:rPr>
        <w:t>CH</w:t>
      </w:r>
      <w:r>
        <w:rPr>
          <w:spacing w:val="-3"/>
          <w:sz w:val="22"/>
        </w:rPr>
        <w:t> </w:t>
      </w:r>
      <w:r>
        <w:rPr>
          <w:spacing w:val="-4"/>
          <w:sz w:val="22"/>
        </w:rPr>
        <w:t>law.</w:t>
      </w:r>
    </w:p>
    <w:p>
      <w:pPr>
        <w:pStyle w:val="ListParagraph"/>
        <w:spacing w:after="0" w:line="267" w:lineRule="exact"/>
        <w:jc w:val="left"/>
        <w:rPr>
          <w:sz w:val="22"/>
        </w:rPr>
        <w:sectPr>
          <w:pgSz w:w="12240" w:h="15840"/>
          <w:pgMar w:header="0" w:footer="1593" w:top="1400" w:bottom="1800" w:left="360" w:right="720"/>
        </w:sectPr>
      </w:pPr>
    </w:p>
    <w:p>
      <w:pPr>
        <w:pStyle w:val="ListParagraph"/>
        <w:numPr>
          <w:ilvl w:val="0"/>
          <w:numId w:val="16"/>
        </w:numPr>
        <w:tabs>
          <w:tab w:pos="1259" w:val="left" w:leader="none"/>
        </w:tabs>
        <w:spacing w:line="240" w:lineRule="auto" w:before="39" w:after="0"/>
        <w:ind w:left="1259" w:right="949" w:hanging="180"/>
        <w:jc w:val="left"/>
        <w:rPr>
          <w:sz w:val="22"/>
        </w:rPr>
      </w:pPr>
      <w:r>
        <w:rPr>
          <w:sz w:val="22"/>
        </w:rPr>
        <w:t>Licensee</w:t>
      </w:r>
      <w:r>
        <w:rPr>
          <w:spacing w:val="-1"/>
          <w:sz w:val="22"/>
        </w:rPr>
        <w:t> </w:t>
      </w:r>
      <w:r>
        <w:rPr>
          <w:sz w:val="22"/>
        </w:rPr>
        <w:t>remediated</w:t>
      </w:r>
      <w:r>
        <w:rPr>
          <w:spacing w:val="-3"/>
          <w:sz w:val="22"/>
        </w:rPr>
        <w:t> </w:t>
      </w:r>
      <w:r>
        <w:rPr>
          <w:sz w:val="22"/>
        </w:rPr>
        <w:t>deficiencies</w:t>
      </w:r>
      <w:r>
        <w:rPr>
          <w:spacing w:val="-4"/>
          <w:sz w:val="22"/>
        </w:rPr>
        <w:t> </w:t>
      </w:r>
      <w:r>
        <w:rPr>
          <w:sz w:val="22"/>
        </w:rPr>
        <w:t>on</w:t>
      </w:r>
      <w:r>
        <w:rPr>
          <w:spacing w:val="-3"/>
          <w:sz w:val="22"/>
        </w:rPr>
        <w:t> </w:t>
      </w:r>
      <w:r>
        <w:rPr>
          <w:sz w:val="22"/>
        </w:rPr>
        <w:t>a</w:t>
      </w:r>
      <w:r>
        <w:rPr>
          <w:spacing w:val="-4"/>
          <w:sz w:val="22"/>
        </w:rPr>
        <w:t> </w:t>
      </w:r>
      <w:r>
        <w:rPr>
          <w:sz w:val="22"/>
        </w:rPr>
        <w:t>1:1</w:t>
      </w:r>
      <w:r>
        <w:rPr>
          <w:spacing w:val="-1"/>
          <w:sz w:val="22"/>
        </w:rPr>
        <w:t> </w:t>
      </w:r>
      <w:r>
        <w:rPr>
          <w:sz w:val="22"/>
        </w:rPr>
        <w:t>basis</w:t>
      </w:r>
      <w:r>
        <w:rPr>
          <w:spacing w:val="-4"/>
          <w:sz w:val="22"/>
        </w:rPr>
        <w:t> </w:t>
      </w:r>
      <w:r>
        <w:rPr>
          <w:sz w:val="22"/>
        </w:rPr>
        <w:t>during</w:t>
      </w:r>
      <w:r>
        <w:rPr>
          <w:spacing w:val="-3"/>
          <w:sz w:val="22"/>
        </w:rPr>
        <w:t> </w:t>
      </w:r>
      <w:r>
        <w:rPr>
          <w:sz w:val="22"/>
        </w:rPr>
        <w:t>2026</w:t>
      </w:r>
      <w:r>
        <w:rPr>
          <w:spacing w:val="-3"/>
          <w:sz w:val="22"/>
        </w:rPr>
        <w:t> </w:t>
      </w:r>
      <w:r>
        <w:rPr>
          <w:sz w:val="22"/>
        </w:rPr>
        <w:t>and</w:t>
      </w:r>
      <w:r>
        <w:rPr>
          <w:spacing w:val="-3"/>
          <w:sz w:val="22"/>
        </w:rPr>
        <w:t> </w:t>
      </w:r>
      <w:r>
        <w:rPr>
          <w:sz w:val="22"/>
        </w:rPr>
        <w:t>signed</w:t>
      </w:r>
      <w:r>
        <w:rPr>
          <w:spacing w:val="-3"/>
          <w:sz w:val="22"/>
        </w:rPr>
        <w:t> </w:t>
      </w:r>
      <w:r>
        <w:rPr>
          <w:sz w:val="22"/>
        </w:rPr>
        <w:t>affidavit</w:t>
      </w:r>
      <w:r>
        <w:rPr>
          <w:spacing w:val="-1"/>
          <w:sz w:val="22"/>
        </w:rPr>
        <w:t> </w:t>
      </w:r>
      <w:r>
        <w:rPr>
          <w:sz w:val="22"/>
        </w:rPr>
        <w:t>acknowledging</w:t>
      </w:r>
      <w:r>
        <w:rPr>
          <w:spacing w:val="-3"/>
          <w:sz w:val="22"/>
        </w:rPr>
        <w:t> </w:t>
      </w:r>
      <w:r>
        <w:rPr>
          <w:sz w:val="22"/>
        </w:rPr>
        <w:t>that remedial CE cannot be used to satisfy any other CE requirements.</w:t>
      </w:r>
    </w:p>
    <w:p>
      <w:pPr>
        <w:pStyle w:val="BodyText"/>
      </w:pPr>
    </w:p>
    <w:p>
      <w:pPr>
        <w:pStyle w:val="BodyText"/>
        <w:spacing w:before="1"/>
        <w:ind w:left="1080" w:right="783"/>
      </w:pPr>
      <w:r>
        <w:rPr>
          <w:u w:val="thick"/>
        </w:rPr>
        <w:t>ACTION</w:t>
      </w:r>
      <w:r>
        <w:rPr>
          <w:u w:val="none"/>
        </w:rPr>
        <w:t>:</w:t>
      </w:r>
      <w:r>
        <w:rPr>
          <w:spacing w:val="-3"/>
          <w:u w:val="none"/>
        </w:rPr>
        <w:t> </w:t>
      </w:r>
      <w:r>
        <w:rPr>
          <w:u w:val="none"/>
        </w:rPr>
        <w:t>Motion</w:t>
      </w:r>
      <w:r>
        <w:rPr>
          <w:spacing w:val="-3"/>
          <w:u w:val="none"/>
        </w:rPr>
        <w:t> </w:t>
      </w:r>
      <w:r>
        <w:rPr>
          <w:u w:val="none"/>
        </w:rPr>
        <w:t>by</w:t>
      </w:r>
      <w:r>
        <w:rPr>
          <w:spacing w:val="-1"/>
          <w:u w:val="none"/>
        </w:rPr>
        <w:t> </w:t>
      </w:r>
      <w:r>
        <w:rPr>
          <w:u w:val="none"/>
        </w:rPr>
        <w:t>R.</w:t>
      </w:r>
      <w:r>
        <w:rPr>
          <w:spacing w:val="-5"/>
          <w:u w:val="none"/>
        </w:rPr>
        <w:t> </w:t>
      </w:r>
      <w:r>
        <w:rPr>
          <w:u w:val="none"/>
        </w:rPr>
        <w:t>MORELLI,</w:t>
      </w:r>
      <w:r>
        <w:rPr>
          <w:spacing w:val="-4"/>
          <w:u w:val="none"/>
        </w:rPr>
        <w:t> </w:t>
      </w:r>
      <w:r>
        <w:rPr>
          <w:u w:val="none"/>
        </w:rPr>
        <w:t>seconded</w:t>
      </w:r>
      <w:r>
        <w:rPr>
          <w:spacing w:val="-3"/>
          <w:u w:val="none"/>
        </w:rPr>
        <w:t> </w:t>
      </w:r>
      <w:r>
        <w:rPr>
          <w:u w:val="none"/>
        </w:rPr>
        <w:t>by</w:t>
      </w:r>
      <w:r>
        <w:rPr>
          <w:spacing w:val="-3"/>
          <w:u w:val="none"/>
        </w:rPr>
        <w:t> </w:t>
      </w:r>
      <w:r>
        <w:rPr>
          <w:u w:val="none"/>
        </w:rPr>
        <w:t>K.</w:t>
      </w:r>
      <w:r>
        <w:rPr>
          <w:spacing w:val="-2"/>
          <w:u w:val="none"/>
        </w:rPr>
        <w:t> </w:t>
      </w:r>
      <w:r>
        <w:rPr>
          <w:u w:val="none"/>
        </w:rPr>
        <w:t>THORNELL,</w:t>
      </w:r>
      <w:r>
        <w:rPr>
          <w:spacing w:val="-2"/>
          <w:u w:val="none"/>
        </w:rPr>
        <w:t> </w:t>
      </w:r>
      <w:r>
        <w:rPr>
          <w:u w:val="none"/>
        </w:rPr>
        <w:t>and</w:t>
      </w:r>
      <w:r>
        <w:rPr>
          <w:spacing w:val="-5"/>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4"/>
          <w:u w:val="none"/>
        </w:rPr>
        <w:t> </w:t>
      </w:r>
      <w:r>
        <w:rPr>
          <w:u w:val="none"/>
        </w:rPr>
        <w:t>to CLOSE the matter (INV26495), No Discipline Warranted, Remediation Complete.</w:t>
      </w:r>
    </w:p>
    <w:p>
      <w:pPr>
        <w:pStyle w:val="BodyText"/>
        <w:spacing w:before="8"/>
        <w:rPr>
          <w:sz w:val="17"/>
        </w:rPr>
      </w:pPr>
      <w:r>
        <w:rPr>
          <w:sz w:val="17"/>
        </w:rPr>
        <mc:AlternateContent>
          <mc:Choice Requires="wps">
            <w:drawing>
              <wp:anchor distT="0" distB="0" distL="0" distR="0" allowOverlap="1" layoutInCell="1" locked="0" behindDoc="1" simplePos="0" relativeHeight="487606784">
                <wp:simplePos x="0" y="0"/>
                <wp:positionH relativeFrom="page">
                  <wp:posOffset>914400</wp:posOffset>
                </wp:positionH>
                <wp:positionV relativeFrom="paragraph">
                  <wp:posOffset>152223</wp:posOffset>
                </wp:positionV>
                <wp:extent cx="5427345"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5427345" cy="1270"/>
                        </a:xfrm>
                        <a:custGeom>
                          <a:avLst/>
                          <a:gdLst/>
                          <a:ahLst/>
                          <a:cxnLst/>
                          <a:rect l="l" t="t" r="r" b="b"/>
                          <a:pathLst>
                            <a:path w="5427345" h="0">
                              <a:moveTo>
                                <a:pt x="0" y="0"/>
                              </a:moveTo>
                              <a:lnTo>
                                <a:pt x="542697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1.986094pt;width:427.35pt;height:.1pt;mso-position-horizontal-relative:page;mso-position-vertical-relative:paragraph;z-index:-15709696;mso-wrap-distance-left:0;mso-wrap-distance-right:0" id="docshape52" coordorigin="1440,240" coordsize="8547,0" path="m1440,240l9986,240e" filled="false" stroked="true" strokeweight=".71691pt" strokecolor="#000000">
                <v:path arrowok="t"/>
                <v:stroke dashstyle="solid"/>
                <w10:wrap type="topAndBottom"/>
              </v:shape>
            </w:pict>
          </mc:Fallback>
        </mc:AlternateContent>
      </w:r>
    </w:p>
    <w:p>
      <w:pPr>
        <w:pStyle w:val="BodyText"/>
        <w:spacing w:before="20"/>
        <w:ind w:left="1080"/>
      </w:pPr>
      <w:r>
        <w:rPr>
          <w:spacing w:val="-2"/>
        </w:rPr>
        <w:t>Case</w:t>
      </w:r>
      <w:r>
        <w:rPr>
          <w:spacing w:val="19"/>
        </w:rPr>
        <w:t> </w:t>
      </w:r>
      <w:r>
        <w:rPr>
          <w:spacing w:val="-2"/>
        </w:rPr>
        <w:t>#13/CASE-2025-</w:t>
      </w:r>
      <w:r>
        <w:rPr>
          <w:spacing w:val="-4"/>
        </w:rPr>
        <w:t>2985</w:t>
      </w:r>
    </w:p>
    <w:p>
      <w:pPr>
        <w:pStyle w:val="BodyText"/>
        <w:tabs>
          <w:tab w:pos="3960" w:val="left" w:leader="none"/>
          <w:tab w:pos="8279" w:val="left" w:leader="none"/>
        </w:tabs>
        <w:spacing w:line="480" w:lineRule="auto"/>
        <w:ind w:left="1080" w:right="1455" w:hanging="1"/>
      </w:pPr>
      <w:r>
        <w:rPr>
          <w:spacing w:val="-2"/>
        </w:rPr>
        <w:t>PHA-2026-0056</w:t>
      </w:r>
      <w:r>
        <w:rPr/>
        <w:tab/>
        <w:t>Natalie Diesz, PH1001202</w:t>
        <w:tab/>
        <w:t>Time:</w:t>
      </w:r>
      <w:r>
        <w:rPr>
          <w:spacing w:val="-13"/>
        </w:rPr>
        <w:t> </w:t>
      </w:r>
      <w:r>
        <w:rPr/>
        <w:t>11:58</w:t>
      </w:r>
      <w:r>
        <w:rPr>
          <w:spacing w:val="-12"/>
        </w:rPr>
        <w:t> </w:t>
      </w:r>
      <w:r>
        <w:rPr/>
        <w:t>AM </w:t>
      </w:r>
      <w:r>
        <w:rPr>
          <w:u w:val="thick"/>
        </w:rPr>
        <w:t>RECUSAL</w:t>
      </w:r>
      <w:r>
        <w:rPr>
          <w:u w:val="none"/>
        </w:rPr>
        <w:t>: NONE</w:t>
      </w:r>
    </w:p>
    <w:p>
      <w:pPr>
        <w:pStyle w:val="BodyText"/>
        <w:spacing w:before="1"/>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ListParagraph"/>
        <w:numPr>
          <w:ilvl w:val="0"/>
          <w:numId w:val="16"/>
        </w:numPr>
        <w:tabs>
          <w:tab w:pos="1259" w:val="left" w:leader="none"/>
        </w:tabs>
        <w:spacing w:line="240" w:lineRule="auto" w:before="267" w:after="0"/>
        <w:ind w:left="1259" w:right="1723" w:hanging="180"/>
        <w:jc w:val="left"/>
        <w:rPr>
          <w:sz w:val="22"/>
        </w:rPr>
      </w:pPr>
      <w:r>
        <w:rPr>
          <w:sz w:val="22"/>
        </w:rPr>
        <w:t>During</w:t>
      </w:r>
      <w:r>
        <w:rPr>
          <w:spacing w:val="-4"/>
          <w:sz w:val="22"/>
        </w:rPr>
        <w:t> </w:t>
      </w:r>
      <w:r>
        <w:rPr>
          <w:sz w:val="22"/>
        </w:rPr>
        <w:t>09/2025,</w:t>
      </w:r>
      <w:r>
        <w:rPr>
          <w:spacing w:val="-5"/>
          <w:sz w:val="22"/>
        </w:rPr>
        <w:t> </w:t>
      </w:r>
      <w:r>
        <w:rPr>
          <w:sz w:val="22"/>
        </w:rPr>
        <w:t>BORP</w:t>
      </w:r>
      <w:r>
        <w:rPr>
          <w:spacing w:val="-2"/>
          <w:sz w:val="22"/>
        </w:rPr>
        <w:t> </w:t>
      </w:r>
      <w:r>
        <w:rPr>
          <w:sz w:val="22"/>
        </w:rPr>
        <w:t>received</w:t>
      </w:r>
      <w:r>
        <w:rPr>
          <w:spacing w:val="-4"/>
          <w:sz w:val="22"/>
        </w:rPr>
        <w:t> </w:t>
      </w:r>
      <w:r>
        <w:rPr>
          <w:sz w:val="22"/>
        </w:rPr>
        <w:t>information</w:t>
      </w:r>
      <w:r>
        <w:rPr>
          <w:spacing w:val="-6"/>
          <w:sz w:val="22"/>
        </w:rPr>
        <w:t> </w:t>
      </w:r>
      <w:r>
        <w:rPr>
          <w:sz w:val="22"/>
        </w:rPr>
        <w:t>that</w:t>
      </w:r>
      <w:r>
        <w:rPr>
          <w:spacing w:val="-2"/>
          <w:sz w:val="22"/>
        </w:rPr>
        <w:t> </w:t>
      </w:r>
      <w:r>
        <w:rPr>
          <w:sz w:val="22"/>
        </w:rPr>
        <w:t>pharmacists</w:t>
      </w:r>
      <w:r>
        <w:rPr>
          <w:spacing w:val="-3"/>
          <w:sz w:val="22"/>
        </w:rPr>
        <w:t> </w:t>
      </w:r>
      <w:r>
        <w:rPr>
          <w:sz w:val="22"/>
        </w:rPr>
        <w:t>were</w:t>
      </w:r>
      <w:r>
        <w:rPr>
          <w:spacing w:val="-5"/>
          <w:sz w:val="22"/>
        </w:rPr>
        <w:t> </w:t>
      </w:r>
      <w:r>
        <w:rPr>
          <w:sz w:val="22"/>
        </w:rPr>
        <w:t>sharing</w:t>
      </w:r>
      <w:r>
        <w:rPr>
          <w:spacing w:val="-4"/>
          <w:sz w:val="22"/>
        </w:rPr>
        <w:t> </w:t>
      </w:r>
      <w:r>
        <w:rPr>
          <w:sz w:val="22"/>
        </w:rPr>
        <w:t>credentials</w:t>
      </w:r>
      <w:r>
        <w:rPr>
          <w:spacing w:val="-3"/>
          <w:sz w:val="22"/>
        </w:rPr>
        <w:t> </w:t>
      </w:r>
      <w:r>
        <w:rPr>
          <w:sz w:val="22"/>
        </w:rPr>
        <w:t>with technicians so the technicians could perform DUR on prescriptions.</w:t>
      </w:r>
    </w:p>
    <w:p>
      <w:pPr>
        <w:pStyle w:val="ListParagraph"/>
        <w:numPr>
          <w:ilvl w:val="0"/>
          <w:numId w:val="16"/>
        </w:numPr>
        <w:tabs>
          <w:tab w:pos="1259" w:val="left" w:leader="none"/>
        </w:tabs>
        <w:spacing w:line="240" w:lineRule="auto" w:before="0" w:after="0"/>
        <w:ind w:left="1259" w:right="755" w:hanging="180"/>
        <w:jc w:val="left"/>
        <w:rPr>
          <w:sz w:val="22"/>
        </w:rPr>
      </w:pPr>
      <w:r>
        <w:rPr>
          <w:sz w:val="22"/>
        </w:rPr>
        <w:t>MOR</w:t>
      </w:r>
      <w:r>
        <w:rPr>
          <w:spacing w:val="-4"/>
          <w:sz w:val="22"/>
        </w:rPr>
        <w:t> </w:t>
      </w:r>
      <w:r>
        <w:rPr>
          <w:sz w:val="22"/>
        </w:rPr>
        <w:t>Tessier</w:t>
      </w:r>
      <w:r>
        <w:rPr>
          <w:spacing w:val="-2"/>
          <w:sz w:val="22"/>
        </w:rPr>
        <w:t> </w:t>
      </w:r>
      <w:r>
        <w:rPr>
          <w:sz w:val="22"/>
        </w:rPr>
        <w:t>indicated</w:t>
      </w:r>
      <w:r>
        <w:rPr>
          <w:spacing w:val="-3"/>
          <w:sz w:val="22"/>
        </w:rPr>
        <w:t> </w:t>
      </w:r>
      <w:r>
        <w:rPr>
          <w:sz w:val="22"/>
        </w:rPr>
        <w:t>that</w:t>
      </w:r>
      <w:r>
        <w:rPr>
          <w:spacing w:val="-4"/>
          <w:sz w:val="22"/>
        </w:rPr>
        <w:t> </w:t>
      </w:r>
      <w:r>
        <w:rPr>
          <w:sz w:val="22"/>
        </w:rPr>
        <w:t>Technician</w:t>
      </w:r>
      <w:r>
        <w:rPr>
          <w:spacing w:val="-5"/>
          <w:sz w:val="22"/>
        </w:rPr>
        <w:t> </w:t>
      </w:r>
      <w:r>
        <w:rPr>
          <w:sz w:val="22"/>
        </w:rPr>
        <w:t>Teabo</w:t>
      </w:r>
      <w:r>
        <w:rPr>
          <w:spacing w:val="-1"/>
          <w:sz w:val="22"/>
        </w:rPr>
        <w:t> </w:t>
      </w:r>
      <w:r>
        <w:rPr>
          <w:sz w:val="22"/>
        </w:rPr>
        <w:t>admitted</w:t>
      </w:r>
      <w:r>
        <w:rPr>
          <w:spacing w:val="-3"/>
          <w:sz w:val="22"/>
        </w:rPr>
        <w:t> </w:t>
      </w:r>
      <w:r>
        <w:rPr>
          <w:sz w:val="22"/>
        </w:rPr>
        <w:t>that</w:t>
      </w:r>
      <w:r>
        <w:rPr>
          <w:spacing w:val="-1"/>
          <w:sz w:val="22"/>
        </w:rPr>
        <w:t> </w:t>
      </w:r>
      <w:r>
        <w:rPr>
          <w:sz w:val="22"/>
        </w:rPr>
        <w:t>she</w:t>
      </w:r>
      <w:r>
        <w:rPr>
          <w:spacing w:val="-4"/>
          <w:sz w:val="22"/>
        </w:rPr>
        <w:t> </w:t>
      </w:r>
      <w:r>
        <w:rPr>
          <w:sz w:val="22"/>
        </w:rPr>
        <w:t>used</w:t>
      </w:r>
      <w:r>
        <w:rPr>
          <w:spacing w:val="-5"/>
          <w:sz w:val="22"/>
        </w:rPr>
        <w:t> </w:t>
      </w:r>
      <w:r>
        <w:rPr>
          <w:sz w:val="22"/>
        </w:rPr>
        <w:t>Pharmacist</w:t>
      </w:r>
      <w:r>
        <w:rPr>
          <w:spacing w:val="-4"/>
          <w:sz w:val="22"/>
        </w:rPr>
        <w:t> </w:t>
      </w:r>
      <w:r>
        <w:rPr>
          <w:sz w:val="22"/>
        </w:rPr>
        <w:t>Diesz’s</w:t>
      </w:r>
      <w:r>
        <w:rPr>
          <w:spacing w:val="-4"/>
          <w:sz w:val="22"/>
        </w:rPr>
        <w:t> </w:t>
      </w:r>
      <w:r>
        <w:rPr>
          <w:sz w:val="22"/>
        </w:rPr>
        <w:t>credentials</w:t>
      </w:r>
      <w:r>
        <w:rPr>
          <w:spacing w:val="-2"/>
          <w:sz w:val="22"/>
        </w:rPr>
        <w:t> </w:t>
      </w:r>
      <w:r>
        <w:rPr>
          <w:sz w:val="22"/>
        </w:rPr>
        <w:t>to rebill an insurance claim.</w:t>
      </w:r>
      <w:r>
        <w:rPr>
          <w:spacing w:val="40"/>
          <w:sz w:val="22"/>
        </w:rPr>
        <w:t> </w:t>
      </w:r>
      <w:r>
        <w:rPr>
          <w:sz w:val="22"/>
        </w:rPr>
        <w:t>He and Pharmacist Diesz asserted that Pharmacist Diesz had no knowledge and did not provide nor permit Technician Teabo to use Pharmacist Diesz’s credentials to rebill the claim.</w:t>
      </w:r>
      <w:r>
        <w:rPr>
          <w:spacing w:val="40"/>
          <w:sz w:val="22"/>
        </w:rPr>
        <w:t> </w:t>
      </w:r>
      <w:r>
        <w:rPr>
          <w:sz w:val="22"/>
        </w:rPr>
        <w:t>In addition, Pharmacist Diesz and Technician Rambharose denied that Technician Rambharose used any other staff members’ credentials.</w:t>
      </w:r>
    </w:p>
    <w:p>
      <w:pPr>
        <w:pStyle w:val="ListParagraph"/>
        <w:numPr>
          <w:ilvl w:val="0"/>
          <w:numId w:val="16"/>
        </w:numPr>
        <w:tabs>
          <w:tab w:pos="1259" w:val="left" w:leader="none"/>
        </w:tabs>
        <w:spacing w:line="240" w:lineRule="auto" w:before="1" w:after="0"/>
        <w:ind w:left="1259" w:right="770" w:hanging="180"/>
        <w:jc w:val="left"/>
        <w:rPr>
          <w:sz w:val="22"/>
        </w:rPr>
      </w:pPr>
      <w:r>
        <w:rPr>
          <w:sz w:val="22"/>
        </w:rPr>
        <w:t>Technician Teabo admitted that she routinely used Pharmacist Diesz’s credentials to complete DUR, final</w:t>
      </w:r>
      <w:r>
        <w:rPr>
          <w:spacing w:val="-2"/>
          <w:sz w:val="22"/>
        </w:rPr>
        <w:t> </w:t>
      </w:r>
      <w:r>
        <w:rPr>
          <w:sz w:val="22"/>
        </w:rPr>
        <w:t>verification,</w:t>
      </w:r>
      <w:r>
        <w:rPr>
          <w:spacing w:val="-4"/>
          <w:sz w:val="22"/>
        </w:rPr>
        <w:t> </w:t>
      </w:r>
      <w:r>
        <w:rPr>
          <w:sz w:val="22"/>
        </w:rPr>
        <w:t>and</w:t>
      </w:r>
      <w:r>
        <w:rPr>
          <w:spacing w:val="-3"/>
          <w:sz w:val="22"/>
        </w:rPr>
        <w:t> </w:t>
      </w:r>
      <w:r>
        <w:rPr>
          <w:sz w:val="22"/>
        </w:rPr>
        <w:t>redo</w:t>
      </w:r>
      <w:r>
        <w:rPr>
          <w:spacing w:val="-3"/>
          <w:sz w:val="22"/>
        </w:rPr>
        <w:t> </w:t>
      </w:r>
      <w:r>
        <w:rPr>
          <w:sz w:val="22"/>
        </w:rPr>
        <w:t>otherwise</w:t>
      </w:r>
      <w:r>
        <w:rPr>
          <w:spacing w:val="-4"/>
          <w:sz w:val="22"/>
        </w:rPr>
        <w:t> </w:t>
      </w:r>
      <w:r>
        <w:rPr>
          <w:sz w:val="22"/>
        </w:rPr>
        <w:t>completed</w:t>
      </w:r>
      <w:r>
        <w:rPr>
          <w:spacing w:val="-3"/>
          <w:sz w:val="22"/>
        </w:rPr>
        <w:t> </w:t>
      </w:r>
      <w:r>
        <w:rPr>
          <w:sz w:val="22"/>
        </w:rPr>
        <w:t>prescriptions</w:t>
      </w:r>
      <w:r>
        <w:rPr>
          <w:spacing w:val="-2"/>
          <w:sz w:val="22"/>
        </w:rPr>
        <w:t> </w:t>
      </w:r>
      <w:r>
        <w:rPr>
          <w:sz w:val="22"/>
        </w:rPr>
        <w:t>for</w:t>
      </w:r>
      <w:r>
        <w:rPr>
          <w:spacing w:val="-3"/>
          <w:sz w:val="22"/>
        </w:rPr>
        <w:t> </w:t>
      </w:r>
      <w:r>
        <w:rPr>
          <w:sz w:val="22"/>
        </w:rPr>
        <w:t>issues</w:t>
      </w:r>
      <w:r>
        <w:rPr>
          <w:spacing w:val="-2"/>
          <w:sz w:val="22"/>
        </w:rPr>
        <w:t> </w:t>
      </w:r>
      <w:r>
        <w:rPr>
          <w:sz w:val="22"/>
        </w:rPr>
        <w:t>such</w:t>
      </w:r>
      <w:r>
        <w:rPr>
          <w:spacing w:val="-3"/>
          <w:sz w:val="22"/>
        </w:rPr>
        <w:t> </w:t>
      </w:r>
      <w:r>
        <w:rPr>
          <w:sz w:val="22"/>
        </w:rPr>
        <w:t>as</w:t>
      </w:r>
      <w:r>
        <w:rPr>
          <w:spacing w:val="-4"/>
          <w:sz w:val="22"/>
        </w:rPr>
        <w:t> </w:t>
      </w:r>
      <w:r>
        <w:rPr>
          <w:sz w:val="22"/>
        </w:rPr>
        <w:t>insurance</w:t>
      </w:r>
      <w:r>
        <w:rPr>
          <w:spacing w:val="-2"/>
          <w:sz w:val="22"/>
        </w:rPr>
        <w:t> </w:t>
      </w:r>
      <w:r>
        <w:rPr>
          <w:sz w:val="22"/>
        </w:rPr>
        <w:t>claims.</w:t>
      </w:r>
      <w:r>
        <w:rPr>
          <w:spacing w:val="40"/>
          <w:sz w:val="22"/>
        </w:rPr>
        <w:t> </w:t>
      </w:r>
      <w:r>
        <w:rPr>
          <w:sz w:val="22"/>
        </w:rPr>
        <w:t>She asserted that Pharmacist Diesz provided her credentials and told her to complete DUR, final verification, and redo otherwise completed prescriptions for over a year.</w:t>
      </w:r>
    </w:p>
    <w:p>
      <w:pPr>
        <w:pStyle w:val="ListParagraph"/>
        <w:numPr>
          <w:ilvl w:val="0"/>
          <w:numId w:val="16"/>
        </w:numPr>
        <w:tabs>
          <w:tab w:pos="1259" w:val="left" w:leader="none"/>
        </w:tabs>
        <w:spacing w:line="240" w:lineRule="auto" w:before="0" w:after="0"/>
        <w:ind w:left="1259" w:right="872" w:hanging="180"/>
        <w:jc w:val="left"/>
        <w:rPr>
          <w:sz w:val="22"/>
        </w:rPr>
      </w:pPr>
      <w:r>
        <w:rPr>
          <w:sz w:val="22"/>
        </w:rPr>
        <w:t>Pharmacist Diesz first denied “the allegation that I knowingly permitted or authorized pharmacy technicians to use my credentials to perform drug utilization review (DUR) or final verification of prescriptions.”</w:t>
      </w:r>
      <w:r>
        <w:rPr>
          <w:spacing w:val="40"/>
          <w:sz w:val="22"/>
        </w:rPr>
        <w:t> </w:t>
      </w:r>
      <w:r>
        <w:rPr>
          <w:sz w:val="22"/>
        </w:rPr>
        <w:t>Pharmacist Diesz then expressed that she understood “these responsibilities are restricted</w:t>
      </w:r>
      <w:r>
        <w:rPr>
          <w:spacing w:val="-4"/>
          <w:sz w:val="22"/>
        </w:rPr>
        <w:t> </w:t>
      </w:r>
      <w:r>
        <w:rPr>
          <w:sz w:val="22"/>
        </w:rPr>
        <w:t>to</w:t>
      </w:r>
      <w:r>
        <w:rPr>
          <w:spacing w:val="-2"/>
          <w:sz w:val="22"/>
        </w:rPr>
        <w:t> </w:t>
      </w:r>
      <w:r>
        <w:rPr>
          <w:sz w:val="22"/>
        </w:rPr>
        <w:t>licensed</w:t>
      </w:r>
      <w:r>
        <w:rPr>
          <w:spacing w:val="-4"/>
          <w:sz w:val="22"/>
        </w:rPr>
        <w:t> </w:t>
      </w:r>
      <w:r>
        <w:rPr>
          <w:sz w:val="22"/>
        </w:rPr>
        <w:t>pharmacists</w:t>
      </w:r>
      <w:r>
        <w:rPr>
          <w:spacing w:val="-3"/>
          <w:sz w:val="22"/>
        </w:rPr>
        <w:t> </w:t>
      </w:r>
      <w:r>
        <w:rPr>
          <w:sz w:val="22"/>
        </w:rPr>
        <w:t>under</w:t>
      </w:r>
      <w:r>
        <w:rPr>
          <w:spacing w:val="-5"/>
          <w:sz w:val="22"/>
        </w:rPr>
        <w:t> </w:t>
      </w:r>
      <w:r>
        <w:rPr>
          <w:sz w:val="22"/>
        </w:rPr>
        <w:t>Massachusetts</w:t>
      </w:r>
      <w:r>
        <w:rPr>
          <w:spacing w:val="-3"/>
          <w:sz w:val="22"/>
        </w:rPr>
        <w:t> </w:t>
      </w:r>
      <w:r>
        <w:rPr>
          <w:sz w:val="22"/>
        </w:rPr>
        <w:t>regulations,</w:t>
      </w:r>
      <w:r>
        <w:rPr>
          <w:spacing w:val="-5"/>
          <w:sz w:val="22"/>
        </w:rPr>
        <w:t> </w:t>
      </w:r>
      <w:r>
        <w:rPr>
          <w:sz w:val="22"/>
        </w:rPr>
        <w:t>and</w:t>
      </w:r>
      <w:r>
        <w:rPr>
          <w:spacing w:val="-4"/>
          <w:sz w:val="22"/>
        </w:rPr>
        <w:t> </w:t>
      </w:r>
      <w:r>
        <w:rPr>
          <w:sz w:val="22"/>
        </w:rPr>
        <w:t>I</w:t>
      </w:r>
      <w:r>
        <w:rPr>
          <w:spacing w:val="-3"/>
          <w:sz w:val="22"/>
        </w:rPr>
        <w:t> </w:t>
      </w:r>
      <w:r>
        <w:rPr>
          <w:sz w:val="22"/>
        </w:rPr>
        <w:t>take</w:t>
      </w:r>
      <w:r>
        <w:rPr>
          <w:spacing w:val="-2"/>
          <w:sz w:val="22"/>
        </w:rPr>
        <w:t> </w:t>
      </w:r>
      <w:r>
        <w:rPr>
          <w:sz w:val="22"/>
        </w:rPr>
        <w:t>these</w:t>
      </w:r>
      <w:r>
        <w:rPr>
          <w:spacing w:val="-5"/>
          <w:sz w:val="22"/>
        </w:rPr>
        <w:t> </w:t>
      </w:r>
      <w:r>
        <w:rPr>
          <w:sz w:val="22"/>
        </w:rPr>
        <w:t>obligations</w:t>
      </w:r>
      <w:r>
        <w:rPr>
          <w:spacing w:val="-5"/>
          <w:sz w:val="22"/>
        </w:rPr>
        <w:t> </w:t>
      </w:r>
      <w:r>
        <w:rPr>
          <w:sz w:val="22"/>
        </w:rPr>
        <w:t>very </w:t>
      </w:r>
      <w:r>
        <w:rPr>
          <w:spacing w:val="-2"/>
          <w:sz w:val="22"/>
        </w:rPr>
        <w:t>seriously.”</w:t>
      </w:r>
    </w:p>
    <w:p>
      <w:pPr>
        <w:pStyle w:val="ListParagraph"/>
        <w:numPr>
          <w:ilvl w:val="0"/>
          <w:numId w:val="16"/>
        </w:numPr>
        <w:tabs>
          <w:tab w:pos="1259" w:val="left" w:leader="none"/>
        </w:tabs>
        <w:spacing w:line="240" w:lineRule="auto" w:before="0" w:after="0"/>
        <w:ind w:left="1259" w:right="735" w:hanging="180"/>
        <w:jc w:val="left"/>
        <w:rPr>
          <w:sz w:val="22"/>
        </w:rPr>
      </w:pPr>
      <w:r>
        <w:rPr>
          <w:sz w:val="22"/>
        </w:rPr>
        <w:t>Pharmacist Diesz next explained that she was “made aware of an isolated incident in which my credentials may have been used to verify a rebilled prescription without my knowledge and while I</w:t>
      </w:r>
      <w:r>
        <w:rPr>
          <w:spacing w:val="40"/>
          <w:sz w:val="22"/>
        </w:rPr>
        <w:t> </w:t>
      </w:r>
      <w:r>
        <w:rPr>
          <w:sz w:val="22"/>
        </w:rPr>
        <w:t>was</w:t>
      </w:r>
      <w:r>
        <w:rPr>
          <w:spacing w:val="-2"/>
          <w:sz w:val="22"/>
        </w:rPr>
        <w:t> </w:t>
      </w:r>
      <w:r>
        <w:rPr>
          <w:sz w:val="22"/>
        </w:rPr>
        <w:t>not</w:t>
      </w:r>
      <w:r>
        <w:rPr>
          <w:spacing w:val="-1"/>
          <w:sz w:val="22"/>
        </w:rPr>
        <w:t> </w:t>
      </w:r>
      <w:r>
        <w:rPr>
          <w:sz w:val="22"/>
        </w:rPr>
        <w:t>present</w:t>
      </w:r>
      <w:r>
        <w:rPr>
          <w:spacing w:val="-1"/>
          <w:sz w:val="22"/>
        </w:rPr>
        <w:t> </w:t>
      </w:r>
      <w:r>
        <w:rPr>
          <w:sz w:val="22"/>
        </w:rPr>
        <w:t>in</w:t>
      </w:r>
      <w:r>
        <w:rPr>
          <w:spacing w:val="-5"/>
          <w:sz w:val="22"/>
        </w:rPr>
        <w:t> </w:t>
      </w:r>
      <w:r>
        <w:rPr>
          <w:sz w:val="22"/>
        </w:rPr>
        <w:t>the</w:t>
      </w:r>
      <w:r>
        <w:rPr>
          <w:spacing w:val="-1"/>
          <w:sz w:val="22"/>
        </w:rPr>
        <w:t> </w:t>
      </w:r>
      <w:r>
        <w:rPr>
          <w:sz w:val="22"/>
        </w:rPr>
        <w:t>pharmacy.”</w:t>
      </w:r>
      <w:r>
        <w:rPr>
          <w:spacing w:val="40"/>
          <w:sz w:val="22"/>
        </w:rPr>
        <w:t> </w:t>
      </w:r>
      <w:r>
        <w:rPr>
          <w:sz w:val="22"/>
        </w:rPr>
        <w:t>Pharmacist</w:t>
      </w:r>
      <w:r>
        <w:rPr>
          <w:spacing w:val="-4"/>
          <w:sz w:val="22"/>
        </w:rPr>
        <w:t> </w:t>
      </w:r>
      <w:r>
        <w:rPr>
          <w:sz w:val="22"/>
        </w:rPr>
        <w:t>Diesz</w:t>
      </w:r>
      <w:r>
        <w:rPr>
          <w:spacing w:val="-5"/>
          <w:sz w:val="22"/>
        </w:rPr>
        <w:t> </w:t>
      </w:r>
      <w:r>
        <w:rPr>
          <w:sz w:val="22"/>
        </w:rPr>
        <w:t>wrote,</w:t>
      </w:r>
      <w:r>
        <w:rPr>
          <w:spacing w:val="-4"/>
          <w:sz w:val="22"/>
        </w:rPr>
        <w:t> </w:t>
      </w:r>
      <w:r>
        <w:rPr>
          <w:sz w:val="22"/>
        </w:rPr>
        <w:t>“I</w:t>
      </w:r>
      <w:r>
        <w:rPr>
          <w:spacing w:val="-2"/>
          <w:sz w:val="22"/>
        </w:rPr>
        <w:t> </w:t>
      </w:r>
      <w:r>
        <w:rPr>
          <w:sz w:val="22"/>
        </w:rPr>
        <w:t>did</w:t>
      </w:r>
      <w:r>
        <w:rPr>
          <w:spacing w:val="-2"/>
          <w:sz w:val="22"/>
        </w:rPr>
        <w:t> </w:t>
      </w:r>
      <w:r>
        <w:rPr>
          <w:sz w:val="22"/>
        </w:rPr>
        <w:t>not</w:t>
      </w:r>
      <w:r>
        <w:rPr>
          <w:spacing w:val="-1"/>
          <w:sz w:val="22"/>
        </w:rPr>
        <w:t> </w:t>
      </w:r>
      <w:r>
        <w:rPr>
          <w:sz w:val="22"/>
        </w:rPr>
        <w:t>authorize</w:t>
      </w:r>
      <w:r>
        <w:rPr>
          <w:spacing w:val="-4"/>
          <w:sz w:val="22"/>
        </w:rPr>
        <w:t> </w:t>
      </w:r>
      <w:r>
        <w:rPr>
          <w:sz w:val="22"/>
        </w:rPr>
        <w:t>this</w:t>
      </w:r>
      <w:r>
        <w:rPr>
          <w:spacing w:val="-2"/>
          <w:sz w:val="22"/>
        </w:rPr>
        <w:t> </w:t>
      </w:r>
      <w:r>
        <w:rPr>
          <w:sz w:val="22"/>
        </w:rPr>
        <w:t>use,</w:t>
      </w:r>
      <w:r>
        <w:rPr>
          <w:spacing w:val="-2"/>
          <w:sz w:val="22"/>
        </w:rPr>
        <w:t> </w:t>
      </w:r>
      <w:r>
        <w:rPr>
          <w:sz w:val="22"/>
        </w:rPr>
        <w:t>and</w:t>
      </w:r>
      <w:r>
        <w:rPr>
          <w:spacing w:val="-3"/>
          <w:sz w:val="22"/>
        </w:rPr>
        <w:t> </w:t>
      </w:r>
      <w:r>
        <w:rPr>
          <w:sz w:val="22"/>
        </w:rPr>
        <w:t>I</w:t>
      </w:r>
      <w:r>
        <w:rPr>
          <w:spacing w:val="-5"/>
          <w:sz w:val="22"/>
        </w:rPr>
        <w:t> </w:t>
      </w:r>
      <w:r>
        <w:rPr>
          <w:sz w:val="22"/>
        </w:rPr>
        <w:t>was</w:t>
      </w:r>
      <w:r>
        <w:rPr>
          <w:spacing w:val="-2"/>
          <w:sz w:val="22"/>
        </w:rPr>
        <w:t> </w:t>
      </w:r>
      <w:r>
        <w:rPr>
          <w:sz w:val="22"/>
        </w:rPr>
        <w:t>not aware it had occurred at the time.</w:t>
      </w:r>
      <w:r>
        <w:rPr>
          <w:spacing w:val="40"/>
          <w:sz w:val="22"/>
        </w:rPr>
        <w:t> </w:t>
      </w:r>
      <w:r>
        <w:rPr>
          <w:sz w:val="22"/>
        </w:rPr>
        <w:t>I do not condone the use of pharmacist credentials by</w:t>
      </w:r>
      <w:r>
        <w:rPr>
          <w:spacing w:val="40"/>
          <w:sz w:val="22"/>
        </w:rPr>
        <w:t> </w:t>
      </w:r>
      <w:r>
        <w:rPr>
          <w:sz w:val="22"/>
        </w:rPr>
        <w:t>unauthorized personnel under any circumstances.</w:t>
      </w:r>
      <w:r>
        <w:rPr>
          <w:spacing w:val="40"/>
          <w:sz w:val="22"/>
        </w:rPr>
        <w:t> </w:t>
      </w:r>
      <w:r>
        <w:rPr>
          <w:sz w:val="22"/>
        </w:rPr>
        <w:t>I have always complied with all applicable regulations and company policies regarding credential security and prescription verification </w:t>
      </w:r>
      <w:r>
        <w:rPr>
          <w:spacing w:val="-2"/>
          <w:sz w:val="22"/>
        </w:rPr>
        <w:t>procedures…”</w:t>
      </w:r>
    </w:p>
    <w:p>
      <w:pPr>
        <w:pStyle w:val="BodyText"/>
        <w:spacing w:before="267"/>
        <w:ind w:left="1080" w:right="1148"/>
      </w:pPr>
      <w:r>
        <w:rPr>
          <w:u w:val="thick"/>
        </w:rPr>
        <w:t>ACTION</w:t>
      </w:r>
      <w:r>
        <w:rPr>
          <w:u w:val="none"/>
        </w:rPr>
        <w:t>:</w:t>
      </w:r>
      <w:r>
        <w:rPr>
          <w:spacing w:val="-3"/>
          <w:u w:val="none"/>
        </w:rPr>
        <w:t> </w:t>
      </w:r>
      <w:r>
        <w:rPr>
          <w:u w:val="none"/>
        </w:rPr>
        <w:t>Motion</w:t>
      </w:r>
      <w:r>
        <w:rPr>
          <w:spacing w:val="-3"/>
          <w:u w:val="none"/>
        </w:rPr>
        <w:t> </w:t>
      </w:r>
      <w:r>
        <w:rPr>
          <w:u w:val="none"/>
        </w:rPr>
        <w:t>by</w:t>
      </w:r>
      <w:r>
        <w:rPr>
          <w:spacing w:val="-2"/>
          <w:u w:val="none"/>
        </w:rPr>
        <w:t> </w:t>
      </w:r>
      <w:r>
        <w:rPr>
          <w:u w:val="none"/>
        </w:rPr>
        <w:t>R.</w:t>
      </w:r>
      <w:r>
        <w:rPr>
          <w:spacing w:val="-5"/>
          <w:u w:val="none"/>
        </w:rPr>
        <w:t> </w:t>
      </w:r>
      <w:r>
        <w:rPr>
          <w:u w:val="none"/>
        </w:rPr>
        <w:t>MORELLI,</w:t>
      </w:r>
      <w:r>
        <w:rPr>
          <w:spacing w:val="-4"/>
          <w:u w:val="none"/>
        </w:rPr>
        <w:t> </w:t>
      </w:r>
      <w:r>
        <w:rPr>
          <w:u w:val="none"/>
        </w:rPr>
        <w:t>seconded</w:t>
      </w:r>
      <w:r>
        <w:rPr>
          <w:spacing w:val="-3"/>
          <w:u w:val="none"/>
        </w:rPr>
        <w:t> </w:t>
      </w:r>
      <w:r>
        <w:rPr>
          <w:u w:val="none"/>
        </w:rPr>
        <w:t>by</w:t>
      </w:r>
      <w:r>
        <w:rPr>
          <w:spacing w:val="-3"/>
          <w:u w:val="none"/>
        </w:rPr>
        <w:t> </w:t>
      </w:r>
      <w:r>
        <w:rPr>
          <w:u w:val="none"/>
        </w:rPr>
        <w:t>M.</w:t>
      </w:r>
      <w:r>
        <w:rPr>
          <w:spacing w:val="-3"/>
          <w:u w:val="none"/>
        </w:rPr>
        <w:t> </w:t>
      </w:r>
      <w:r>
        <w:rPr>
          <w:u w:val="none"/>
        </w:rPr>
        <w:t>SCIARAFFA,</w:t>
      </w:r>
      <w:r>
        <w:rPr>
          <w:spacing w:val="-3"/>
          <w:u w:val="none"/>
        </w:rPr>
        <w:t> </w:t>
      </w:r>
      <w:r>
        <w:rPr>
          <w:u w:val="none"/>
        </w:rPr>
        <w:t>and</w:t>
      </w:r>
      <w:r>
        <w:rPr>
          <w:spacing w:val="-3"/>
          <w:u w:val="none"/>
        </w:rPr>
        <w:t> </w:t>
      </w:r>
      <w:r>
        <w:rPr>
          <w:u w:val="none"/>
        </w:rPr>
        <w:t>voted</w:t>
      </w:r>
      <w:r>
        <w:rPr>
          <w:spacing w:val="-3"/>
          <w:u w:val="none"/>
        </w:rPr>
        <w:t> </w:t>
      </w:r>
      <w:r>
        <w:rPr>
          <w:u w:val="none"/>
        </w:rPr>
        <w:t>unanimously</w:t>
      </w:r>
      <w:r>
        <w:rPr>
          <w:spacing w:val="-2"/>
          <w:u w:val="none"/>
        </w:rPr>
        <w:t> </w:t>
      </w:r>
      <w:r>
        <w:rPr>
          <w:u w:val="none"/>
        </w:rPr>
        <w:t>by</w:t>
      </w:r>
      <w:r>
        <w:rPr>
          <w:spacing w:val="-3"/>
          <w:u w:val="none"/>
        </w:rPr>
        <w:t> </w:t>
      </w:r>
      <w:r>
        <w:rPr>
          <w:u w:val="none"/>
        </w:rPr>
        <w:t>those</w:t>
      </w:r>
      <w:r>
        <w:rPr>
          <w:spacing w:val="-2"/>
          <w:u w:val="none"/>
        </w:rPr>
        <w:t> </w:t>
      </w:r>
      <w:r>
        <w:rPr>
          <w:u w:val="none"/>
        </w:rPr>
        <w:t>] present, to DISMISS the matter (PHA-2026-0056), Insufficient Evidence.</w:t>
      </w:r>
    </w:p>
    <w:p>
      <w:pPr>
        <w:pStyle w:val="BodyText"/>
        <w:rPr>
          <w:sz w:val="18"/>
        </w:rPr>
      </w:pPr>
      <w:r>
        <w:rPr>
          <w:sz w:val="18"/>
        </w:rPr>
        <mc:AlternateContent>
          <mc:Choice Requires="wps">
            <w:drawing>
              <wp:anchor distT="0" distB="0" distL="0" distR="0" allowOverlap="1" layoutInCell="1" locked="0" behindDoc="1" simplePos="0" relativeHeight="487607296">
                <wp:simplePos x="0" y="0"/>
                <wp:positionH relativeFrom="page">
                  <wp:posOffset>914259</wp:posOffset>
                </wp:positionH>
                <wp:positionV relativeFrom="paragraph">
                  <wp:posOffset>154864</wp:posOffset>
                </wp:positionV>
                <wp:extent cx="5427345"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5427345" cy="1270"/>
                        </a:xfrm>
                        <a:custGeom>
                          <a:avLst/>
                          <a:gdLst/>
                          <a:ahLst/>
                          <a:cxnLst/>
                          <a:rect l="l" t="t" r="r" b="b"/>
                          <a:pathLst>
                            <a:path w="5427345" h="0">
                              <a:moveTo>
                                <a:pt x="0" y="0"/>
                              </a:moveTo>
                              <a:lnTo>
                                <a:pt x="5426975"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988960pt;margin-top:12.194038pt;width:427.35pt;height:.1pt;mso-position-horizontal-relative:page;mso-position-vertical-relative:paragraph;z-index:-15709184;mso-wrap-distance-left:0;mso-wrap-distance-right:0" id="docshape53" coordorigin="1440,244" coordsize="8547,0" path="m1440,244l9986,244e" filled="false" stroked="true" strokeweight=".71691pt" strokecolor="#000000">
                <v:path arrowok="t"/>
                <v:stroke dashstyle="solid"/>
                <w10:wrap type="topAndBottom"/>
              </v:shape>
            </w:pict>
          </mc:Fallback>
        </mc:AlternateContent>
      </w:r>
    </w:p>
    <w:p>
      <w:pPr>
        <w:pStyle w:val="BodyText"/>
        <w:spacing w:after="0"/>
        <w:rPr>
          <w:sz w:val="18"/>
        </w:rPr>
        <w:sectPr>
          <w:pgSz w:w="12240" w:h="15840"/>
          <w:pgMar w:header="0" w:footer="1593" w:top="1400" w:bottom="1800" w:left="360" w:right="720"/>
        </w:sectPr>
      </w:pPr>
    </w:p>
    <w:p>
      <w:pPr>
        <w:pStyle w:val="BodyText"/>
        <w:spacing w:before="39"/>
        <w:ind w:left="1080"/>
      </w:pPr>
      <w:r>
        <w:rPr>
          <w:spacing w:val="-2"/>
        </w:rPr>
        <w:t>Case</w:t>
      </w:r>
      <w:r>
        <w:rPr>
          <w:spacing w:val="19"/>
        </w:rPr>
        <w:t> </w:t>
      </w:r>
      <w:r>
        <w:rPr>
          <w:spacing w:val="-2"/>
        </w:rPr>
        <w:t>#14/CASE-2025-</w:t>
      </w:r>
      <w:r>
        <w:rPr>
          <w:spacing w:val="-4"/>
        </w:rPr>
        <w:t>3848</w:t>
      </w:r>
    </w:p>
    <w:p>
      <w:pPr>
        <w:pStyle w:val="BodyText"/>
        <w:tabs>
          <w:tab w:pos="3960" w:val="left" w:leader="none"/>
          <w:tab w:pos="8280" w:val="left" w:leader="none"/>
        </w:tabs>
        <w:spacing w:line="480" w:lineRule="auto"/>
        <w:ind w:left="1080" w:right="1467" w:hanging="1"/>
      </w:pPr>
      <w:r>
        <w:rPr>
          <w:spacing w:val="-2"/>
        </w:rPr>
        <w:t>PHA-2025-0151</w:t>
      </w:r>
      <w:r>
        <w:rPr/>
        <w:tab/>
        <w:t>CVS #1865, DS89755</w:t>
        <w:tab/>
        <w:t>Time:</w:t>
      </w:r>
      <w:r>
        <w:rPr>
          <w:spacing w:val="-13"/>
        </w:rPr>
        <w:t> </w:t>
      </w:r>
      <w:r>
        <w:rPr/>
        <w:t>12:02</w:t>
      </w:r>
      <w:r>
        <w:rPr>
          <w:spacing w:val="-12"/>
        </w:rPr>
        <w:t> </w:t>
      </w:r>
      <w:r>
        <w:rPr/>
        <w:t>PM </w:t>
      </w:r>
      <w:r>
        <w:rPr>
          <w:u w:val="thick"/>
        </w:rPr>
        <w:t>RECUSAL</w:t>
      </w:r>
      <w:r>
        <w:rPr>
          <w:u w:val="none"/>
        </w:rPr>
        <w:t>: NONE</w:t>
      </w:r>
    </w:p>
    <w:p>
      <w:pPr>
        <w:pStyle w:val="BodyText"/>
        <w:ind w:left="1080" w:right="1148"/>
      </w:pPr>
      <w:r>
        <w:rPr>
          <w:u w:val="thick"/>
        </w:rPr>
        <w:t>DISCUSSION</w:t>
      </w:r>
      <w:r>
        <w:rPr>
          <w:u w:val="none"/>
        </w:rPr>
        <w:t>:</w:t>
      </w:r>
      <w:r>
        <w:rPr>
          <w:spacing w:val="-2"/>
          <w:u w:val="none"/>
        </w:rPr>
        <w:t> </w:t>
      </w:r>
      <w:r>
        <w:rPr>
          <w:u w:val="none"/>
        </w:rPr>
        <w:t>J.</w:t>
      </w:r>
      <w:r>
        <w:rPr>
          <w:spacing w:val="-3"/>
          <w:u w:val="none"/>
        </w:rPr>
        <w:t> </w:t>
      </w:r>
      <w:r>
        <w:rPr>
          <w:u w:val="none"/>
        </w:rPr>
        <w:t>TRIFONE</w:t>
      </w:r>
      <w:r>
        <w:rPr>
          <w:spacing w:val="-3"/>
          <w:u w:val="none"/>
        </w:rPr>
        <w:t> </w:t>
      </w:r>
      <w:r>
        <w:rPr>
          <w:u w:val="none"/>
        </w:rPr>
        <w:t>presented</w:t>
      </w:r>
      <w:r>
        <w:rPr>
          <w:spacing w:val="-5"/>
          <w:u w:val="none"/>
        </w:rPr>
        <w:t> </w:t>
      </w:r>
      <w:r>
        <w:rPr>
          <w:u w:val="none"/>
        </w:rPr>
        <w:t>and</w:t>
      </w:r>
      <w:r>
        <w:rPr>
          <w:spacing w:val="-4"/>
          <w:u w:val="none"/>
        </w:rPr>
        <w:t> </w:t>
      </w:r>
      <w:r>
        <w:rPr>
          <w:u w:val="none"/>
        </w:rPr>
        <w:t>summarized</w:t>
      </w:r>
      <w:r>
        <w:rPr>
          <w:spacing w:val="-5"/>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5"/>
          <w:u w:val="none"/>
        </w:rPr>
        <w:t> </w:t>
      </w:r>
      <w:r>
        <w:rPr>
          <w:u w:val="none"/>
        </w:rPr>
        <w:t>pertained</w:t>
      </w:r>
      <w:r>
        <w:rPr>
          <w:spacing w:val="-5"/>
          <w:u w:val="none"/>
        </w:rPr>
        <w:t> </w:t>
      </w:r>
      <w:r>
        <w:rPr>
          <w:u w:val="none"/>
        </w:rPr>
        <w:t>to</w:t>
      </w:r>
      <w:r>
        <w:rPr>
          <w:spacing w:val="-4"/>
          <w:u w:val="none"/>
        </w:rPr>
        <w:t> </w:t>
      </w:r>
      <w:r>
        <w:rPr>
          <w:u w:val="none"/>
        </w:rPr>
        <w:t>this </w:t>
      </w:r>
      <w:r>
        <w:rPr>
          <w:spacing w:val="-2"/>
          <w:u w:val="none"/>
        </w:rPr>
        <w:t>matter.</w:t>
      </w:r>
    </w:p>
    <w:p>
      <w:pPr>
        <w:pStyle w:val="ListParagraph"/>
        <w:numPr>
          <w:ilvl w:val="0"/>
          <w:numId w:val="16"/>
        </w:numPr>
        <w:tabs>
          <w:tab w:pos="1259" w:val="left" w:leader="none"/>
        </w:tabs>
        <w:spacing w:line="240" w:lineRule="auto" w:before="268" w:after="0"/>
        <w:ind w:left="1259" w:right="1379" w:hanging="180"/>
        <w:jc w:val="left"/>
        <w:rPr>
          <w:sz w:val="22"/>
        </w:rPr>
      </w:pPr>
      <w:r>
        <w:rPr>
          <w:sz w:val="22"/>
        </w:rPr>
        <w:t>During</w:t>
      </w:r>
      <w:r>
        <w:rPr>
          <w:spacing w:val="-4"/>
          <w:sz w:val="22"/>
        </w:rPr>
        <w:t> </w:t>
      </w:r>
      <w:r>
        <w:rPr>
          <w:sz w:val="22"/>
        </w:rPr>
        <w:t>a</w:t>
      </w:r>
      <w:r>
        <w:rPr>
          <w:spacing w:val="-3"/>
          <w:sz w:val="22"/>
        </w:rPr>
        <w:t> </w:t>
      </w:r>
      <w:r>
        <w:rPr>
          <w:sz w:val="22"/>
        </w:rPr>
        <w:t>retail</w:t>
      </w:r>
      <w:r>
        <w:rPr>
          <w:spacing w:val="-3"/>
          <w:sz w:val="22"/>
        </w:rPr>
        <w:t> </w:t>
      </w:r>
      <w:r>
        <w:rPr>
          <w:sz w:val="22"/>
        </w:rPr>
        <w:t>compliance</w:t>
      </w:r>
      <w:r>
        <w:rPr>
          <w:spacing w:val="-2"/>
          <w:sz w:val="22"/>
        </w:rPr>
        <w:t> </w:t>
      </w:r>
      <w:r>
        <w:rPr>
          <w:sz w:val="22"/>
        </w:rPr>
        <w:t>inspection</w:t>
      </w:r>
      <w:r>
        <w:rPr>
          <w:spacing w:val="-5"/>
          <w:sz w:val="22"/>
        </w:rPr>
        <w:t> </w:t>
      </w:r>
      <w:r>
        <w:rPr>
          <w:sz w:val="22"/>
        </w:rPr>
        <w:t>conducted</w:t>
      </w:r>
      <w:r>
        <w:rPr>
          <w:spacing w:val="-5"/>
          <w:sz w:val="22"/>
        </w:rPr>
        <w:t> </w:t>
      </w:r>
      <w:r>
        <w:rPr>
          <w:sz w:val="22"/>
        </w:rPr>
        <w:t>on</w:t>
      </w:r>
      <w:r>
        <w:rPr>
          <w:spacing w:val="-4"/>
          <w:sz w:val="22"/>
        </w:rPr>
        <w:t> </w:t>
      </w:r>
      <w:r>
        <w:rPr>
          <w:sz w:val="22"/>
        </w:rPr>
        <w:t>11/18/2025,</w:t>
      </w:r>
      <w:r>
        <w:rPr>
          <w:spacing w:val="-3"/>
          <w:sz w:val="22"/>
        </w:rPr>
        <w:t> </w:t>
      </w:r>
      <w:r>
        <w:rPr>
          <w:sz w:val="22"/>
        </w:rPr>
        <w:t>investigator</w:t>
      </w:r>
      <w:r>
        <w:rPr>
          <w:spacing w:val="-5"/>
          <w:sz w:val="22"/>
        </w:rPr>
        <w:t> </w:t>
      </w:r>
      <w:r>
        <w:rPr>
          <w:sz w:val="22"/>
        </w:rPr>
        <w:t>observed</w:t>
      </w:r>
      <w:r>
        <w:rPr>
          <w:spacing w:val="-5"/>
          <w:sz w:val="22"/>
        </w:rPr>
        <w:t> </w:t>
      </w:r>
      <w:r>
        <w:rPr>
          <w:sz w:val="22"/>
        </w:rPr>
        <w:t>that</w:t>
      </w:r>
      <w:r>
        <w:rPr>
          <w:spacing w:val="-5"/>
          <w:sz w:val="22"/>
        </w:rPr>
        <w:t> </w:t>
      </w:r>
      <w:r>
        <w:rPr>
          <w:sz w:val="22"/>
        </w:rPr>
        <w:t>the licensee was outside of the supervisory ratios, which is a repeat deficiency. Additionally, the investigator observed medications stored outside of the licensed pharmacy space.</w:t>
      </w:r>
    </w:p>
    <w:p>
      <w:pPr>
        <w:pStyle w:val="ListParagraph"/>
        <w:numPr>
          <w:ilvl w:val="0"/>
          <w:numId w:val="16"/>
        </w:numPr>
        <w:tabs>
          <w:tab w:pos="1260" w:val="left" w:leader="none"/>
        </w:tabs>
        <w:spacing w:line="240" w:lineRule="auto" w:before="0" w:after="0"/>
        <w:ind w:left="1260" w:right="988" w:hanging="180"/>
        <w:jc w:val="left"/>
        <w:rPr>
          <w:sz w:val="22"/>
        </w:rPr>
      </w:pPr>
      <w:r>
        <w:rPr>
          <w:sz w:val="22"/>
        </w:rPr>
        <w:t>MOR</w:t>
      </w:r>
      <w:r>
        <w:rPr>
          <w:spacing w:val="-2"/>
          <w:sz w:val="22"/>
        </w:rPr>
        <w:t> </w:t>
      </w:r>
      <w:r>
        <w:rPr>
          <w:sz w:val="22"/>
        </w:rPr>
        <w:t>Fettig</w:t>
      </w:r>
      <w:r>
        <w:rPr>
          <w:spacing w:val="-5"/>
          <w:sz w:val="22"/>
        </w:rPr>
        <w:t> </w:t>
      </w:r>
      <w:r>
        <w:rPr>
          <w:sz w:val="22"/>
        </w:rPr>
        <w:t>stated</w:t>
      </w:r>
      <w:r>
        <w:rPr>
          <w:spacing w:val="-3"/>
          <w:sz w:val="22"/>
        </w:rPr>
        <w:t> </w:t>
      </w:r>
      <w:r>
        <w:rPr>
          <w:sz w:val="22"/>
        </w:rPr>
        <w:t>that</w:t>
      </w:r>
      <w:r>
        <w:rPr>
          <w:spacing w:val="-1"/>
          <w:sz w:val="22"/>
        </w:rPr>
        <w:t> </w:t>
      </w:r>
      <w:r>
        <w:rPr>
          <w:sz w:val="22"/>
        </w:rPr>
        <w:t>during</w:t>
      </w:r>
      <w:r>
        <w:rPr>
          <w:spacing w:val="-3"/>
          <w:sz w:val="22"/>
        </w:rPr>
        <w:t> </w:t>
      </w:r>
      <w:r>
        <w:rPr>
          <w:sz w:val="22"/>
        </w:rPr>
        <w:t>the</w:t>
      </w:r>
      <w:r>
        <w:rPr>
          <w:spacing w:val="-1"/>
          <w:sz w:val="22"/>
        </w:rPr>
        <w:t> </w:t>
      </w:r>
      <w:r>
        <w:rPr>
          <w:sz w:val="22"/>
        </w:rPr>
        <w:t>inspection</w:t>
      </w:r>
      <w:r>
        <w:rPr>
          <w:spacing w:val="40"/>
          <w:sz w:val="22"/>
        </w:rPr>
        <w:t> </w:t>
      </w:r>
      <w:r>
        <w:rPr>
          <w:sz w:val="22"/>
        </w:rPr>
        <w:t>PTs</w:t>
      </w:r>
      <w:r>
        <w:rPr>
          <w:spacing w:val="-2"/>
          <w:sz w:val="22"/>
        </w:rPr>
        <w:t> </w:t>
      </w:r>
      <w:r>
        <w:rPr>
          <w:sz w:val="22"/>
        </w:rPr>
        <w:t>Heraty</w:t>
      </w:r>
      <w:r>
        <w:rPr>
          <w:spacing w:val="-1"/>
          <w:sz w:val="22"/>
        </w:rPr>
        <w:t> </w:t>
      </w:r>
      <w:r>
        <w:rPr>
          <w:sz w:val="22"/>
        </w:rPr>
        <w:t>and</w:t>
      </w:r>
      <w:r>
        <w:rPr>
          <w:spacing w:val="-3"/>
          <w:sz w:val="22"/>
        </w:rPr>
        <w:t> </w:t>
      </w:r>
      <w:r>
        <w:rPr>
          <w:sz w:val="22"/>
        </w:rPr>
        <w:t>Owen</w:t>
      </w:r>
      <w:r>
        <w:rPr>
          <w:spacing w:val="-5"/>
          <w:sz w:val="22"/>
        </w:rPr>
        <w:t> </w:t>
      </w:r>
      <w:r>
        <w:rPr>
          <w:sz w:val="22"/>
        </w:rPr>
        <w:t>were</w:t>
      </w:r>
      <w:r>
        <w:rPr>
          <w:spacing w:val="-1"/>
          <w:sz w:val="22"/>
        </w:rPr>
        <w:t> </w:t>
      </w:r>
      <w:r>
        <w:rPr>
          <w:sz w:val="22"/>
        </w:rPr>
        <w:t>working</w:t>
      </w:r>
      <w:r>
        <w:rPr>
          <w:spacing w:val="-5"/>
          <w:sz w:val="22"/>
        </w:rPr>
        <w:t> </w:t>
      </w:r>
      <w:r>
        <w:rPr>
          <w:sz w:val="22"/>
        </w:rPr>
        <w:t>at</w:t>
      </w:r>
      <w:r>
        <w:rPr>
          <w:spacing w:val="-1"/>
          <w:sz w:val="22"/>
        </w:rPr>
        <w:t> </w:t>
      </w:r>
      <w:r>
        <w:rPr>
          <w:sz w:val="22"/>
        </w:rPr>
        <w:t>the</w:t>
      </w:r>
      <w:r>
        <w:rPr>
          <w:spacing w:val="-4"/>
          <w:sz w:val="22"/>
        </w:rPr>
        <w:t> </w:t>
      </w:r>
      <w:r>
        <w:rPr>
          <w:sz w:val="22"/>
        </w:rPr>
        <w:t>production stations.</w:t>
      </w:r>
      <w:r>
        <w:rPr>
          <w:spacing w:val="40"/>
          <w:sz w:val="22"/>
        </w:rPr>
        <w:t> </w:t>
      </w:r>
      <w:r>
        <w:rPr>
          <w:sz w:val="22"/>
        </w:rPr>
        <w:t>PT Singh was working at the front register, and PT Beener was working at the drive-thru register and putting away the order.</w:t>
      </w:r>
    </w:p>
    <w:p>
      <w:pPr>
        <w:pStyle w:val="ListParagraph"/>
        <w:numPr>
          <w:ilvl w:val="0"/>
          <w:numId w:val="16"/>
        </w:numPr>
        <w:tabs>
          <w:tab w:pos="1260" w:val="left" w:leader="none"/>
        </w:tabs>
        <w:spacing w:line="240" w:lineRule="auto" w:before="0" w:after="0"/>
        <w:ind w:left="1260" w:right="1007" w:hanging="180"/>
        <w:jc w:val="left"/>
        <w:rPr>
          <w:sz w:val="22"/>
        </w:rPr>
      </w:pPr>
      <w:r>
        <w:rPr>
          <w:sz w:val="22"/>
        </w:rPr>
        <w:t>The</w:t>
      </w:r>
      <w:r>
        <w:rPr>
          <w:spacing w:val="-1"/>
          <w:sz w:val="22"/>
        </w:rPr>
        <w:t> </w:t>
      </w:r>
      <w:r>
        <w:rPr>
          <w:sz w:val="22"/>
        </w:rPr>
        <w:t>MOR</w:t>
      </w:r>
      <w:r>
        <w:rPr>
          <w:spacing w:val="-2"/>
          <w:sz w:val="22"/>
        </w:rPr>
        <w:t> </w:t>
      </w:r>
      <w:r>
        <w:rPr>
          <w:sz w:val="22"/>
        </w:rPr>
        <w:t>noted</w:t>
      </w:r>
      <w:r>
        <w:rPr>
          <w:spacing w:val="-5"/>
          <w:sz w:val="22"/>
        </w:rPr>
        <w:t> </w:t>
      </w:r>
      <w:r>
        <w:rPr>
          <w:sz w:val="22"/>
        </w:rPr>
        <w:t>that</w:t>
      </w:r>
      <w:r>
        <w:rPr>
          <w:spacing w:val="-1"/>
          <w:sz w:val="22"/>
        </w:rPr>
        <w:t> </w:t>
      </w:r>
      <w:r>
        <w:rPr>
          <w:sz w:val="22"/>
        </w:rPr>
        <w:t>he</w:t>
      </w:r>
      <w:r>
        <w:rPr>
          <w:spacing w:val="-4"/>
          <w:sz w:val="22"/>
        </w:rPr>
        <w:t> </w:t>
      </w:r>
      <w:r>
        <w:rPr>
          <w:sz w:val="22"/>
        </w:rPr>
        <w:t>misunderstood</w:t>
      </w:r>
      <w:r>
        <w:rPr>
          <w:spacing w:val="-3"/>
          <w:sz w:val="22"/>
        </w:rPr>
        <w:t> </w:t>
      </w:r>
      <w:r>
        <w:rPr>
          <w:sz w:val="22"/>
        </w:rPr>
        <w:t>the</w:t>
      </w:r>
      <w:r>
        <w:rPr>
          <w:spacing w:val="-4"/>
          <w:sz w:val="22"/>
        </w:rPr>
        <w:t> </w:t>
      </w:r>
      <w:r>
        <w:rPr>
          <w:sz w:val="22"/>
        </w:rPr>
        <w:t>staffing</w:t>
      </w:r>
      <w:r>
        <w:rPr>
          <w:spacing w:val="-3"/>
          <w:sz w:val="22"/>
        </w:rPr>
        <w:t> </w:t>
      </w:r>
      <w:r>
        <w:rPr>
          <w:sz w:val="22"/>
        </w:rPr>
        <w:t>ratio</w:t>
      </w:r>
      <w:r>
        <w:rPr>
          <w:spacing w:val="-1"/>
          <w:sz w:val="22"/>
        </w:rPr>
        <w:t> </w:t>
      </w:r>
      <w:r>
        <w:rPr>
          <w:sz w:val="22"/>
        </w:rPr>
        <w:t>requirements</w:t>
      </w:r>
      <w:r>
        <w:rPr>
          <w:spacing w:val="-2"/>
          <w:sz w:val="22"/>
        </w:rPr>
        <w:t> </w:t>
      </w:r>
      <w:r>
        <w:rPr>
          <w:sz w:val="22"/>
        </w:rPr>
        <w:t>but</w:t>
      </w:r>
      <w:r>
        <w:rPr>
          <w:spacing w:val="-4"/>
          <w:sz w:val="22"/>
        </w:rPr>
        <w:t> </w:t>
      </w:r>
      <w:r>
        <w:rPr>
          <w:sz w:val="22"/>
        </w:rPr>
        <w:t>noted</w:t>
      </w:r>
      <w:r>
        <w:rPr>
          <w:spacing w:val="-5"/>
          <w:sz w:val="22"/>
        </w:rPr>
        <w:t> </w:t>
      </w:r>
      <w:r>
        <w:rPr>
          <w:sz w:val="22"/>
        </w:rPr>
        <w:t>that</w:t>
      </w:r>
      <w:r>
        <w:rPr>
          <w:spacing w:val="-1"/>
          <w:sz w:val="22"/>
        </w:rPr>
        <w:t> </w:t>
      </w:r>
      <w:r>
        <w:rPr>
          <w:sz w:val="22"/>
        </w:rPr>
        <w:t>day,</w:t>
      </w:r>
      <w:r>
        <w:rPr>
          <w:spacing w:val="-2"/>
          <w:sz w:val="22"/>
        </w:rPr>
        <w:t> </w:t>
      </w:r>
      <w:r>
        <w:rPr>
          <w:sz w:val="22"/>
        </w:rPr>
        <w:t>the</w:t>
      </w:r>
      <w:r>
        <w:rPr>
          <w:spacing w:val="-4"/>
          <w:sz w:val="22"/>
        </w:rPr>
        <w:t> </w:t>
      </w:r>
      <w:r>
        <w:rPr>
          <w:sz w:val="22"/>
        </w:rPr>
        <w:t>staff was out of ratio for 5 hours.</w:t>
      </w:r>
    </w:p>
    <w:p>
      <w:pPr>
        <w:pStyle w:val="ListParagraph"/>
        <w:numPr>
          <w:ilvl w:val="0"/>
          <w:numId w:val="16"/>
        </w:numPr>
        <w:tabs>
          <w:tab w:pos="1259" w:val="left" w:leader="none"/>
        </w:tabs>
        <w:spacing w:line="240" w:lineRule="auto" w:before="0" w:after="0"/>
        <w:ind w:left="1259" w:right="779" w:hanging="180"/>
        <w:jc w:val="left"/>
        <w:rPr>
          <w:sz w:val="22"/>
        </w:rPr>
      </w:pPr>
      <w:r>
        <w:rPr>
          <w:sz w:val="22"/>
        </w:rPr>
        <w:t>MOR Fettig stated that going forward, vaccine would be stored in a drug refrigerator located in the main</w:t>
      </w:r>
      <w:r>
        <w:rPr>
          <w:spacing w:val="-3"/>
          <w:sz w:val="22"/>
        </w:rPr>
        <w:t> </w:t>
      </w:r>
      <w:r>
        <w:rPr>
          <w:sz w:val="22"/>
        </w:rPr>
        <w:t>pharmacy</w:t>
      </w:r>
      <w:r>
        <w:rPr>
          <w:spacing w:val="-3"/>
          <w:sz w:val="22"/>
        </w:rPr>
        <w:t> </w:t>
      </w:r>
      <w:r>
        <w:rPr>
          <w:sz w:val="22"/>
        </w:rPr>
        <w:t>premises.</w:t>
      </w:r>
      <w:r>
        <w:rPr>
          <w:spacing w:val="40"/>
          <w:sz w:val="22"/>
        </w:rPr>
        <w:t> </w:t>
      </w:r>
      <w:r>
        <w:rPr>
          <w:sz w:val="22"/>
        </w:rPr>
        <w:t>He</w:t>
      </w:r>
      <w:r>
        <w:rPr>
          <w:spacing w:val="-1"/>
          <w:sz w:val="22"/>
        </w:rPr>
        <w:t> </w:t>
      </w:r>
      <w:r>
        <w:rPr>
          <w:sz w:val="22"/>
        </w:rPr>
        <w:t>has</w:t>
      </w:r>
      <w:r>
        <w:rPr>
          <w:spacing w:val="-2"/>
          <w:sz w:val="22"/>
        </w:rPr>
        <w:t> </w:t>
      </w:r>
      <w:r>
        <w:rPr>
          <w:sz w:val="22"/>
        </w:rPr>
        <w:t>also</w:t>
      </w:r>
      <w:r>
        <w:rPr>
          <w:spacing w:val="-1"/>
          <w:sz w:val="22"/>
        </w:rPr>
        <w:t> </w:t>
      </w:r>
      <w:r>
        <w:rPr>
          <w:sz w:val="22"/>
        </w:rPr>
        <w:t>reviewed</w:t>
      </w:r>
      <w:r>
        <w:rPr>
          <w:spacing w:val="-5"/>
          <w:sz w:val="22"/>
        </w:rPr>
        <w:t> </w:t>
      </w:r>
      <w:r>
        <w:rPr>
          <w:sz w:val="22"/>
        </w:rPr>
        <w:t>the</w:t>
      </w:r>
      <w:r>
        <w:rPr>
          <w:spacing w:val="-1"/>
          <w:sz w:val="22"/>
        </w:rPr>
        <w:t> </w:t>
      </w:r>
      <w:r>
        <w:rPr>
          <w:sz w:val="22"/>
        </w:rPr>
        <w:t>ratio</w:t>
      </w:r>
      <w:r>
        <w:rPr>
          <w:spacing w:val="-3"/>
          <w:sz w:val="22"/>
        </w:rPr>
        <w:t> </w:t>
      </w:r>
      <w:r>
        <w:rPr>
          <w:sz w:val="22"/>
        </w:rPr>
        <w:t>expectations</w:t>
      </w:r>
      <w:r>
        <w:rPr>
          <w:spacing w:val="-2"/>
          <w:sz w:val="22"/>
        </w:rPr>
        <w:t> </w:t>
      </w:r>
      <w:r>
        <w:rPr>
          <w:sz w:val="22"/>
        </w:rPr>
        <w:t>with</w:t>
      </w:r>
      <w:r>
        <w:rPr>
          <w:spacing w:val="-3"/>
          <w:sz w:val="22"/>
        </w:rPr>
        <w:t> </w:t>
      </w:r>
      <w:r>
        <w:rPr>
          <w:sz w:val="22"/>
        </w:rPr>
        <w:t>his</w:t>
      </w:r>
      <w:r>
        <w:rPr>
          <w:spacing w:val="-2"/>
          <w:sz w:val="22"/>
        </w:rPr>
        <w:t> </w:t>
      </w:r>
      <w:r>
        <w:rPr>
          <w:sz w:val="22"/>
        </w:rPr>
        <w:t>team</w:t>
      </w:r>
      <w:r>
        <w:rPr>
          <w:spacing w:val="-3"/>
          <w:sz w:val="22"/>
        </w:rPr>
        <w:t> </w:t>
      </w:r>
      <w:r>
        <w:rPr>
          <w:sz w:val="22"/>
        </w:rPr>
        <w:t>and</w:t>
      </w:r>
      <w:r>
        <w:rPr>
          <w:spacing w:val="-3"/>
          <w:sz w:val="22"/>
        </w:rPr>
        <w:t> </w:t>
      </w:r>
      <w:r>
        <w:rPr>
          <w:sz w:val="22"/>
        </w:rPr>
        <w:t>have</w:t>
      </w:r>
      <w:r>
        <w:rPr>
          <w:spacing w:val="-4"/>
          <w:sz w:val="22"/>
        </w:rPr>
        <w:t> </w:t>
      </w:r>
      <w:r>
        <w:rPr>
          <w:sz w:val="22"/>
        </w:rPr>
        <w:t>several of the technicians on track to become nationally certified.</w:t>
      </w:r>
    </w:p>
    <w:p>
      <w:pPr>
        <w:pStyle w:val="BodyText"/>
        <w:spacing w:before="268"/>
        <w:ind w:left="1079" w:right="721"/>
      </w:pPr>
      <w:r>
        <w:rPr/>
        <mc:AlternateContent>
          <mc:Choice Requires="wps">
            <w:drawing>
              <wp:anchor distT="0" distB="0" distL="0" distR="0" allowOverlap="1" layoutInCell="1" locked="0" behindDoc="1" simplePos="0" relativeHeight="487607808">
                <wp:simplePos x="0" y="0"/>
                <wp:positionH relativeFrom="page">
                  <wp:posOffset>896111</wp:posOffset>
                </wp:positionH>
                <wp:positionV relativeFrom="paragraph">
                  <wp:posOffset>694318</wp:posOffset>
                </wp:positionV>
                <wp:extent cx="5980430" cy="18415"/>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54.67078pt;width:470.88pt;height:1.44pt;mso-position-horizontal-relative:page;mso-position-vertical-relative:paragraph;z-index:-15708672;mso-wrap-distance-left:0;mso-wrap-distance-right:0" id="docshape54"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seconded</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and</w:t>
      </w:r>
      <w:r>
        <w:rPr>
          <w:spacing w:val="-3"/>
          <w:u w:val="none"/>
        </w:rPr>
        <w:t> </w:t>
      </w:r>
      <w:r>
        <w:rPr>
          <w:u w:val="none"/>
        </w:rPr>
        <w:t>voted</w:t>
      </w:r>
      <w:r>
        <w:rPr>
          <w:spacing w:val="-5"/>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3"/>
          <w:u w:val="none"/>
        </w:rPr>
        <w:t> </w:t>
      </w:r>
      <w:r>
        <w:rPr>
          <w:u w:val="none"/>
        </w:rPr>
        <w:t>to refer the matter (PHA-2025-0151), to the Office of Prosecution for the issuance of an order to show cause and to authorize resolution of the matter by a consent agreement for REPRIMAND.</w:t>
      </w:r>
    </w:p>
    <w:p>
      <w:pPr>
        <w:pStyle w:val="BodyText"/>
        <w:spacing w:before="1"/>
        <w:ind w:left="1080"/>
      </w:pPr>
      <w:r>
        <w:rPr>
          <w:spacing w:val="-2"/>
        </w:rPr>
        <w:t>Case</w:t>
      </w:r>
      <w:r>
        <w:rPr>
          <w:spacing w:val="19"/>
        </w:rPr>
        <w:t> </w:t>
      </w:r>
      <w:r>
        <w:rPr>
          <w:spacing w:val="-2"/>
        </w:rPr>
        <w:t>#15/CASE-2025-</w:t>
      </w:r>
      <w:r>
        <w:rPr>
          <w:spacing w:val="-4"/>
        </w:rPr>
        <w:t>3504</w:t>
      </w:r>
    </w:p>
    <w:p>
      <w:pPr>
        <w:pStyle w:val="BodyText"/>
        <w:tabs>
          <w:tab w:pos="3960" w:val="left" w:leader="none"/>
          <w:tab w:pos="8280" w:val="left" w:leader="none"/>
        </w:tabs>
        <w:spacing w:line="480" w:lineRule="auto" w:before="1"/>
        <w:ind w:left="1080" w:right="1467"/>
      </w:pPr>
      <w:r>
        <w:rPr>
          <w:spacing w:val="-2"/>
        </w:rPr>
        <w:t>PHA-2025-0130</w:t>
      </w:r>
      <w:r>
        <w:rPr/>
        <w:tab/>
        <w:t>CVS #1866, DS2956</w:t>
        <w:tab/>
        <w:t>Time:</w:t>
      </w:r>
      <w:r>
        <w:rPr>
          <w:spacing w:val="-13"/>
        </w:rPr>
        <w:t> </w:t>
      </w:r>
      <w:r>
        <w:rPr/>
        <w:t>12:04</w:t>
      </w:r>
      <w:r>
        <w:rPr>
          <w:spacing w:val="-12"/>
        </w:rPr>
        <w:t> </w:t>
      </w:r>
      <w:r>
        <w:rPr/>
        <w:t>PM </w:t>
      </w:r>
      <w:r>
        <w:rPr>
          <w:u w:val="thick"/>
        </w:rPr>
        <w:t>RECUSAL</w:t>
      </w:r>
      <w:r>
        <w:rPr>
          <w:u w:val="none"/>
        </w:rPr>
        <w:t>: NONE</w:t>
      </w:r>
    </w:p>
    <w:p>
      <w:pPr>
        <w:pStyle w:val="BodyText"/>
        <w:spacing w:before="1"/>
        <w:ind w:left="1080" w:right="783"/>
      </w:pPr>
      <w:r>
        <w:rPr>
          <w:u w:val="thick"/>
        </w:rPr>
        <w:t>DISCUSSION</w:t>
      </w:r>
      <w:r>
        <w:rPr>
          <w:u w:val="none"/>
        </w:rPr>
        <w:t>:</w:t>
      </w:r>
      <w:r>
        <w:rPr>
          <w:spacing w:val="-4"/>
          <w:u w:val="none"/>
        </w:rPr>
        <w:t> </w:t>
      </w:r>
      <w:r>
        <w:rPr>
          <w:u w:val="none"/>
        </w:rPr>
        <w:t>K.</w:t>
      </w:r>
      <w:r>
        <w:rPr>
          <w:spacing w:val="-3"/>
          <w:u w:val="none"/>
        </w:rPr>
        <w:t> </w:t>
      </w:r>
      <w:r>
        <w:rPr>
          <w:u w:val="none"/>
        </w:rPr>
        <w:t>JOHNSTONE</w:t>
      </w:r>
      <w:r>
        <w:rPr>
          <w:spacing w:val="-3"/>
          <w:u w:val="none"/>
        </w:rPr>
        <w:t> </w:t>
      </w:r>
      <w:r>
        <w:rPr>
          <w:u w:val="none"/>
        </w:rPr>
        <w:t>presented</w:t>
      </w:r>
      <w:r>
        <w:rPr>
          <w:spacing w:val="-4"/>
          <w:u w:val="none"/>
        </w:rPr>
        <w:t> </w:t>
      </w:r>
      <w:r>
        <w:rPr>
          <w:u w:val="none"/>
        </w:rPr>
        <w:t>and</w:t>
      </w:r>
      <w:r>
        <w:rPr>
          <w:spacing w:val="-4"/>
          <w:u w:val="none"/>
        </w:rPr>
        <w:t> </w:t>
      </w:r>
      <w:r>
        <w:rPr>
          <w:u w:val="none"/>
        </w:rPr>
        <w:t>summarized</w:t>
      </w:r>
      <w:r>
        <w:rPr>
          <w:spacing w:val="-4"/>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2"/>
          <w:u w:val="none"/>
        </w:rPr>
        <w:t> </w:t>
      </w:r>
      <w:r>
        <w:rPr>
          <w:u w:val="none"/>
        </w:rPr>
        <w:t>pertained</w:t>
      </w:r>
      <w:r>
        <w:rPr>
          <w:spacing w:val="-4"/>
          <w:u w:val="none"/>
        </w:rPr>
        <w:t> </w:t>
      </w:r>
      <w:r>
        <w:rPr>
          <w:u w:val="none"/>
        </w:rPr>
        <w:t>to</w:t>
      </w:r>
      <w:r>
        <w:rPr>
          <w:spacing w:val="-2"/>
          <w:u w:val="none"/>
        </w:rPr>
        <w:t> </w:t>
      </w:r>
      <w:r>
        <w:rPr>
          <w:u w:val="none"/>
        </w:rPr>
        <w:t>this </w:t>
      </w:r>
      <w:r>
        <w:rPr>
          <w:spacing w:val="-2"/>
          <w:u w:val="none"/>
        </w:rPr>
        <w:t>matter.</w:t>
      </w:r>
    </w:p>
    <w:p>
      <w:pPr>
        <w:pStyle w:val="BodyText"/>
      </w:pPr>
    </w:p>
    <w:p>
      <w:pPr>
        <w:pStyle w:val="ListParagraph"/>
        <w:numPr>
          <w:ilvl w:val="0"/>
          <w:numId w:val="16"/>
        </w:numPr>
        <w:tabs>
          <w:tab w:pos="1259" w:val="left" w:leader="none"/>
          <w:tab w:pos="1308" w:val="left" w:leader="none"/>
        </w:tabs>
        <w:spacing w:line="240" w:lineRule="auto" w:before="0" w:after="0"/>
        <w:ind w:left="1259" w:right="1026" w:hanging="180"/>
        <w:jc w:val="left"/>
        <w:rPr>
          <w:sz w:val="22"/>
        </w:rPr>
      </w:pPr>
      <w:r>
        <w:rPr>
          <w:sz w:val="22"/>
        </w:rPr>
        <w:t>On</w:t>
      </w:r>
      <w:r>
        <w:rPr>
          <w:spacing w:val="40"/>
          <w:sz w:val="22"/>
        </w:rPr>
        <w:t> </w:t>
      </w:r>
      <w:r>
        <w:rPr>
          <w:sz w:val="22"/>
        </w:rPr>
        <w:t>10/17/2025, Investigator Horn conducted a retail compliance inspection and observed the supervisory</w:t>
      </w:r>
      <w:r>
        <w:rPr>
          <w:spacing w:val="-1"/>
          <w:sz w:val="22"/>
        </w:rPr>
        <w:t> </w:t>
      </w:r>
      <w:r>
        <w:rPr>
          <w:sz w:val="22"/>
        </w:rPr>
        <w:t>ratio</w:t>
      </w:r>
      <w:r>
        <w:rPr>
          <w:spacing w:val="-3"/>
          <w:sz w:val="22"/>
        </w:rPr>
        <w:t> </w:t>
      </w:r>
      <w:r>
        <w:rPr>
          <w:sz w:val="22"/>
        </w:rPr>
        <w:t>was</w:t>
      </w:r>
      <w:r>
        <w:rPr>
          <w:spacing w:val="-4"/>
          <w:sz w:val="22"/>
        </w:rPr>
        <w:t> </w:t>
      </w:r>
      <w:r>
        <w:rPr>
          <w:sz w:val="22"/>
        </w:rPr>
        <w:t>1:4</w:t>
      </w:r>
      <w:r>
        <w:rPr>
          <w:spacing w:val="-3"/>
          <w:sz w:val="22"/>
        </w:rPr>
        <w:t> </w:t>
      </w:r>
      <w:r>
        <w:rPr>
          <w:sz w:val="22"/>
        </w:rPr>
        <w:t>with</w:t>
      </w:r>
      <w:r>
        <w:rPr>
          <w:spacing w:val="-3"/>
          <w:sz w:val="22"/>
        </w:rPr>
        <w:t> </w:t>
      </w:r>
      <w:r>
        <w:rPr>
          <w:sz w:val="22"/>
        </w:rPr>
        <w:t>no</w:t>
      </w:r>
      <w:r>
        <w:rPr>
          <w:spacing w:val="-1"/>
          <w:sz w:val="22"/>
        </w:rPr>
        <w:t> </w:t>
      </w:r>
      <w:r>
        <w:rPr>
          <w:sz w:val="22"/>
        </w:rPr>
        <w:t>interns</w:t>
      </w:r>
      <w:r>
        <w:rPr>
          <w:spacing w:val="-4"/>
          <w:sz w:val="22"/>
        </w:rPr>
        <w:t> </w:t>
      </w:r>
      <w:r>
        <w:rPr>
          <w:sz w:val="22"/>
        </w:rPr>
        <w:t>or</w:t>
      </w:r>
      <w:r>
        <w:rPr>
          <w:spacing w:val="-2"/>
          <w:sz w:val="22"/>
        </w:rPr>
        <w:t> </w:t>
      </w:r>
      <w:r>
        <w:rPr>
          <w:sz w:val="22"/>
        </w:rPr>
        <w:t>certified</w:t>
      </w:r>
      <w:r>
        <w:rPr>
          <w:spacing w:val="-5"/>
          <w:sz w:val="22"/>
        </w:rPr>
        <w:t> </w:t>
      </w:r>
      <w:r>
        <w:rPr>
          <w:sz w:val="22"/>
        </w:rPr>
        <w:t>technicians</w:t>
      </w:r>
      <w:r>
        <w:rPr>
          <w:spacing w:val="-2"/>
          <w:sz w:val="22"/>
        </w:rPr>
        <w:t> </w:t>
      </w:r>
      <w:r>
        <w:rPr>
          <w:sz w:val="22"/>
        </w:rPr>
        <w:t>on</w:t>
      </w:r>
      <w:r>
        <w:rPr>
          <w:spacing w:val="-5"/>
          <w:sz w:val="22"/>
        </w:rPr>
        <w:t> </w:t>
      </w:r>
      <w:r>
        <w:rPr>
          <w:sz w:val="22"/>
        </w:rPr>
        <w:t>duty.</w:t>
      </w:r>
      <w:r>
        <w:rPr>
          <w:spacing w:val="-2"/>
          <w:sz w:val="22"/>
        </w:rPr>
        <w:t> </w:t>
      </w:r>
      <w:r>
        <w:rPr>
          <w:sz w:val="22"/>
        </w:rPr>
        <w:t>This</w:t>
      </w:r>
      <w:r>
        <w:rPr>
          <w:spacing w:val="-4"/>
          <w:sz w:val="22"/>
        </w:rPr>
        <w:t> </w:t>
      </w:r>
      <w:r>
        <w:rPr>
          <w:sz w:val="22"/>
        </w:rPr>
        <w:t>is</w:t>
      </w:r>
      <w:r>
        <w:rPr>
          <w:spacing w:val="-4"/>
          <w:sz w:val="22"/>
        </w:rPr>
        <w:t> </w:t>
      </w:r>
      <w:r>
        <w:rPr>
          <w:sz w:val="22"/>
        </w:rPr>
        <w:t>a</w:t>
      </w:r>
      <w:r>
        <w:rPr>
          <w:spacing w:val="-2"/>
          <w:sz w:val="22"/>
        </w:rPr>
        <w:t> </w:t>
      </w:r>
      <w:r>
        <w:rPr>
          <w:sz w:val="22"/>
        </w:rPr>
        <w:t>repeat</w:t>
      </w:r>
      <w:r>
        <w:rPr>
          <w:spacing w:val="-4"/>
          <w:sz w:val="22"/>
        </w:rPr>
        <w:t> </w:t>
      </w:r>
      <w:r>
        <w:rPr>
          <w:sz w:val="22"/>
        </w:rPr>
        <w:t>deficiency with a different MOR.</w:t>
      </w:r>
      <w:r>
        <w:rPr>
          <w:spacing w:val="40"/>
          <w:sz w:val="22"/>
        </w:rPr>
        <w:t> </w:t>
      </w:r>
      <w:r>
        <w:rPr>
          <w:sz w:val="22"/>
        </w:rPr>
        <w:t>Investigator Horn also observed that the freezer was overfilled.</w:t>
      </w:r>
    </w:p>
    <w:p>
      <w:pPr>
        <w:pStyle w:val="ListParagraph"/>
        <w:numPr>
          <w:ilvl w:val="0"/>
          <w:numId w:val="16"/>
        </w:numPr>
        <w:tabs>
          <w:tab w:pos="1309" w:val="left" w:leader="none"/>
        </w:tabs>
        <w:spacing w:line="267" w:lineRule="exact" w:before="0" w:after="0"/>
        <w:ind w:left="1309" w:right="0" w:hanging="229"/>
        <w:jc w:val="left"/>
        <w:rPr>
          <w:sz w:val="22"/>
        </w:rPr>
      </w:pPr>
      <w:r>
        <w:rPr>
          <w:sz w:val="22"/>
        </w:rPr>
        <w:t>MOR</w:t>
      </w:r>
      <w:r>
        <w:rPr>
          <w:spacing w:val="-7"/>
          <w:sz w:val="22"/>
        </w:rPr>
        <w:t> </w:t>
      </w:r>
      <w:r>
        <w:rPr>
          <w:sz w:val="22"/>
        </w:rPr>
        <w:t>Elkadi</w:t>
      </w:r>
      <w:r>
        <w:rPr>
          <w:spacing w:val="-5"/>
          <w:sz w:val="22"/>
        </w:rPr>
        <w:t> </w:t>
      </w:r>
      <w:r>
        <w:rPr>
          <w:sz w:val="22"/>
        </w:rPr>
        <w:t>will</w:t>
      </w:r>
      <w:r>
        <w:rPr>
          <w:spacing w:val="-2"/>
          <w:sz w:val="22"/>
        </w:rPr>
        <w:t> </w:t>
      </w:r>
      <w:r>
        <w:rPr>
          <w:sz w:val="22"/>
        </w:rPr>
        <w:t>ensure</w:t>
      </w:r>
      <w:r>
        <w:rPr>
          <w:spacing w:val="-2"/>
          <w:sz w:val="22"/>
        </w:rPr>
        <w:t> </w:t>
      </w:r>
      <w:r>
        <w:rPr>
          <w:sz w:val="22"/>
        </w:rPr>
        <w:t>the</w:t>
      </w:r>
      <w:r>
        <w:rPr>
          <w:spacing w:val="-5"/>
          <w:sz w:val="22"/>
        </w:rPr>
        <w:t> </w:t>
      </w:r>
      <w:r>
        <w:rPr>
          <w:sz w:val="22"/>
        </w:rPr>
        <w:t>schedule</w:t>
      </w:r>
      <w:r>
        <w:rPr>
          <w:spacing w:val="-4"/>
          <w:sz w:val="22"/>
        </w:rPr>
        <w:t> </w:t>
      </w:r>
      <w:r>
        <w:rPr>
          <w:sz w:val="22"/>
        </w:rPr>
        <w:t>meets</w:t>
      </w:r>
      <w:r>
        <w:rPr>
          <w:spacing w:val="-3"/>
          <w:sz w:val="22"/>
        </w:rPr>
        <w:t> </w:t>
      </w:r>
      <w:r>
        <w:rPr>
          <w:sz w:val="22"/>
        </w:rPr>
        <w:t>ratio</w:t>
      </w:r>
      <w:r>
        <w:rPr>
          <w:spacing w:val="-3"/>
          <w:sz w:val="22"/>
        </w:rPr>
        <w:t> </w:t>
      </w:r>
      <w:r>
        <w:rPr>
          <w:spacing w:val="-2"/>
          <w:sz w:val="22"/>
        </w:rPr>
        <w:t>requirements.</w:t>
      </w:r>
    </w:p>
    <w:p>
      <w:pPr>
        <w:pStyle w:val="ListParagraph"/>
        <w:numPr>
          <w:ilvl w:val="0"/>
          <w:numId w:val="16"/>
        </w:numPr>
        <w:tabs>
          <w:tab w:pos="1308" w:val="left" w:leader="none"/>
        </w:tabs>
        <w:spacing w:line="240" w:lineRule="auto" w:before="0" w:after="0"/>
        <w:ind w:left="1308" w:right="0" w:hanging="229"/>
        <w:jc w:val="left"/>
        <w:rPr>
          <w:sz w:val="22"/>
        </w:rPr>
      </w:pPr>
      <w:r>
        <w:rPr>
          <w:sz w:val="22"/>
        </w:rPr>
        <w:t>MOR</w:t>
      </w:r>
      <w:r>
        <w:rPr>
          <w:spacing w:val="-7"/>
          <w:sz w:val="22"/>
        </w:rPr>
        <w:t> </w:t>
      </w:r>
      <w:r>
        <w:rPr>
          <w:sz w:val="22"/>
        </w:rPr>
        <w:t>Elkadi</w:t>
      </w:r>
      <w:r>
        <w:rPr>
          <w:spacing w:val="-4"/>
          <w:sz w:val="22"/>
        </w:rPr>
        <w:t> </w:t>
      </w:r>
      <w:r>
        <w:rPr>
          <w:sz w:val="22"/>
        </w:rPr>
        <w:t>reviewed</w:t>
      </w:r>
      <w:r>
        <w:rPr>
          <w:spacing w:val="-5"/>
          <w:sz w:val="22"/>
        </w:rPr>
        <w:t> </w:t>
      </w:r>
      <w:r>
        <w:rPr>
          <w:sz w:val="22"/>
        </w:rPr>
        <w:t>Board</w:t>
      </w:r>
      <w:r>
        <w:rPr>
          <w:spacing w:val="-6"/>
          <w:sz w:val="22"/>
        </w:rPr>
        <w:t> </w:t>
      </w:r>
      <w:r>
        <w:rPr>
          <w:sz w:val="22"/>
        </w:rPr>
        <w:t>Policies</w:t>
      </w:r>
      <w:r>
        <w:rPr>
          <w:spacing w:val="-6"/>
          <w:sz w:val="22"/>
        </w:rPr>
        <w:t> </w:t>
      </w:r>
      <w:r>
        <w:rPr>
          <w:sz w:val="22"/>
        </w:rPr>
        <w:t>2024-03</w:t>
      </w:r>
      <w:r>
        <w:rPr>
          <w:spacing w:val="-5"/>
          <w:sz w:val="22"/>
        </w:rPr>
        <w:t> </w:t>
      </w:r>
      <w:r>
        <w:rPr>
          <w:sz w:val="22"/>
        </w:rPr>
        <w:t>and</w:t>
      </w:r>
      <w:r>
        <w:rPr>
          <w:spacing w:val="-5"/>
          <w:sz w:val="22"/>
        </w:rPr>
        <w:t> </w:t>
      </w:r>
      <w:r>
        <w:rPr>
          <w:sz w:val="22"/>
        </w:rPr>
        <w:t>2020-</w:t>
      </w:r>
      <w:r>
        <w:rPr>
          <w:spacing w:val="-5"/>
          <w:sz w:val="22"/>
        </w:rPr>
        <w:t>05.</w:t>
      </w:r>
    </w:p>
    <w:p>
      <w:pPr>
        <w:pStyle w:val="ListParagraph"/>
        <w:numPr>
          <w:ilvl w:val="0"/>
          <w:numId w:val="16"/>
        </w:numPr>
        <w:tabs>
          <w:tab w:pos="1308" w:val="left" w:leader="none"/>
        </w:tabs>
        <w:spacing w:line="240" w:lineRule="auto" w:before="1" w:after="0"/>
        <w:ind w:left="1308" w:right="0" w:hanging="229"/>
        <w:jc w:val="left"/>
        <w:rPr>
          <w:sz w:val="22"/>
        </w:rPr>
      </w:pPr>
      <w:r>
        <w:rPr>
          <w:sz w:val="22"/>
        </w:rPr>
        <w:t>Pharmacy</w:t>
      </w:r>
      <w:r>
        <w:rPr>
          <w:spacing w:val="-8"/>
          <w:sz w:val="22"/>
        </w:rPr>
        <w:t> </w:t>
      </w:r>
      <w:r>
        <w:rPr>
          <w:sz w:val="22"/>
        </w:rPr>
        <w:t>staff</w:t>
      </w:r>
      <w:r>
        <w:rPr>
          <w:spacing w:val="-7"/>
          <w:sz w:val="22"/>
        </w:rPr>
        <w:t> </w:t>
      </w:r>
      <w:r>
        <w:rPr>
          <w:sz w:val="22"/>
        </w:rPr>
        <w:t>reviewed</w:t>
      </w:r>
      <w:r>
        <w:rPr>
          <w:spacing w:val="-6"/>
          <w:sz w:val="22"/>
        </w:rPr>
        <w:t> </w:t>
      </w:r>
      <w:r>
        <w:rPr>
          <w:sz w:val="22"/>
        </w:rPr>
        <w:t>CVS</w:t>
      </w:r>
      <w:r>
        <w:rPr>
          <w:spacing w:val="-6"/>
          <w:sz w:val="22"/>
        </w:rPr>
        <w:t> </w:t>
      </w:r>
      <w:r>
        <w:rPr>
          <w:sz w:val="22"/>
        </w:rPr>
        <w:t>policies</w:t>
      </w:r>
      <w:r>
        <w:rPr>
          <w:spacing w:val="-7"/>
          <w:sz w:val="22"/>
        </w:rPr>
        <w:t> </w:t>
      </w:r>
      <w:r>
        <w:rPr>
          <w:sz w:val="22"/>
        </w:rPr>
        <w:t>regarding</w:t>
      </w:r>
      <w:r>
        <w:rPr>
          <w:spacing w:val="-6"/>
          <w:sz w:val="22"/>
        </w:rPr>
        <w:t> </w:t>
      </w:r>
      <w:r>
        <w:rPr>
          <w:sz w:val="22"/>
        </w:rPr>
        <w:t>temperature</w:t>
      </w:r>
      <w:r>
        <w:rPr>
          <w:spacing w:val="-6"/>
          <w:sz w:val="22"/>
        </w:rPr>
        <w:t> </w:t>
      </w:r>
      <w:r>
        <w:rPr>
          <w:spacing w:val="-2"/>
          <w:sz w:val="22"/>
        </w:rPr>
        <w:t>excursions.</w:t>
      </w:r>
    </w:p>
    <w:p>
      <w:pPr>
        <w:pStyle w:val="ListParagraph"/>
        <w:numPr>
          <w:ilvl w:val="0"/>
          <w:numId w:val="16"/>
        </w:numPr>
        <w:tabs>
          <w:tab w:pos="1308" w:val="left" w:leader="none"/>
        </w:tabs>
        <w:spacing w:line="240" w:lineRule="auto" w:before="0" w:after="0"/>
        <w:ind w:left="1308" w:right="0" w:hanging="229"/>
        <w:jc w:val="left"/>
        <w:rPr>
          <w:sz w:val="22"/>
        </w:rPr>
      </w:pPr>
      <w:r>
        <w:rPr>
          <w:sz w:val="22"/>
        </w:rPr>
        <w:t>DL</w:t>
      </w:r>
      <w:r>
        <w:rPr>
          <w:spacing w:val="-6"/>
          <w:sz w:val="22"/>
        </w:rPr>
        <w:t> </w:t>
      </w:r>
      <w:r>
        <w:rPr>
          <w:sz w:val="22"/>
        </w:rPr>
        <w:t>Dussault</w:t>
      </w:r>
      <w:r>
        <w:rPr>
          <w:spacing w:val="-3"/>
          <w:sz w:val="22"/>
        </w:rPr>
        <w:t> </w:t>
      </w:r>
      <w:r>
        <w:rPr>
          <w:sz w:val="22"/>
        </w:rPr>
        <w:t>reviewed</w:t>
      </w:r>
      <w:r>
        <w:rPr>
          <w:spacing w:val="-4"/>
          <w:sz w:val="22"/>
        </w:rPr>
        <w:t> </w:t>
      </w:r>
      <w:r>
        <w:rPr>
          <w:sz w:val="22"/>
        </w:rPr>
        <w:t>ratio</w:t>
      </w:r>
      <w:r>
        <w:rPr>
          <w:spacing w:val="-5"/>
          <w:sz w:val="22"/>
        </w:rPr>
        <w:t> </w:t>
      </w:r>
      <w:r>
        <w:rPr>
          <w:sz w:val="22"/>
        </w:rPr>
        <w:t>requirements</w:t>
      </w:r>
      <w:r>
        <w:rPr>
          <w:spacing w:val="-6"/>
          <w:sz w:val="22"/>
        </w:rPr>
        <w:t> </w:t>
      </w:r>
      <w:r>
        <w:rPr>
          <w:sz w:val="22"/>
        </w:rPr>
        <w:t>with</w:t>
      </w:r>
      <w:r>
        <w:rPr>
          <w:spacing w:val="-6"/>
          <w:sz w:val="22"/>
        </w:rPr>
        <w:t> </w:t>
      </w:r>
      <w:r>
        <w:rPr>
          <w:sz w:val="22"/>
        </w:rPr>
        <w:t>the</w:t>
      </w:r>
      <w:r>
        <w:rPr>
          <w:spacing w:val="-5"/>
          <w:sz w:val="22"/>
        </w:rPr>
        <w:t> </w:t>
      </w:r>
      <w:r>
        <w:rPr>
          <w:spacing w:val="-4"/>
          <w:sz w:val="22"/>
        </w:rPr>
        <w:t>MOR.</w:t>
      </w:r>
    </w:p>
    <w:p>
      <w:pPr>
        <w:pStyle w:val="ListParagraph"/>
        <w:numPr>
          <w:ilvl w:val="0"/>
          <w:numId w:val="16"/>
        </w:numPr>
        <w:tabs>
          <w:tab w:pos="1308" w:val="left" w:leader="none"/>
        </w:tabs>
        <w:spacing w:line="240" w:lineRule="auto" w:before="0" w:after="0"/>
        <w:ind w:left="1308" w:right="0" w:hanging="229"/>
        <w:jc w:val="left"/>
        <w:rPr>
          <w:sz w:val="22"/>
        </w:rPr>
      </w:pPr>
      <w:r>
        <w:rPr>
          <w:sz w:val="22"/>
        </w:rPr>
        <w:t>The</w:t>
      </w:r>
      <w:r>
        <w:rPr>
          <w:spacing w:val="-6"/>
          <w:sz w:val="22"/>
        </w:rPr>
        <w:t> </w:t>
      </w:r>
      <w:r>
        <w:rPr>
          <w:sz w:val="22"/>
        </w:rPr>
        <w:t>district</w:t>
      </w:r>
      <w:r>
        <w:rPr>
          <w:spacing w:val="-3"/>
          <w:sz w:val="22"/>
        </w:rPr>
        <w:t> </w:t>
      </w:r>
      <w:r>
        <w:rPr>
          <w:sz w:val="22"/>
        </w:rPr>
        <w:t>performance</w:t>
      </w:r>
      <w:r>
        <w:rPr>
          <w:spacing w:val="-5"/>
          <w:sz w:val="22"/>
        </w:rPr>
        <w:t> </w:t>
      </w:r>
      <w:r>
        <w:rPr>
          <w:sz w:val="22"/>
        </w:rPr>
        <w:t>coordinator</w:t>
      </w:r>
      <w:r>
        <w:rPr>
          <w:spacing w:val="-6"/>
          <w:sz w:val="22"/>
        </w:rPr>
        <w:t> </w:t>
      </w:r>
      <w:r>
        <w:rPr>
          <w:sz w:val="22"/>
        </w:rPr>
        <w:t>will</w:t>
      </w:r>
      <w:r>
        <w:rPr>
          <w:spacing w:val="-4"/>
          <w:sz w:val="22"/>
        </w:rPr>
        <w:t> </w:t>
      </w:r>
      <w:r>
        <w:rPr>
          <w:sz w:val="22"/>
        </w:rPr>
        <w:t>double</w:t>
      </w:r>
      <w:r>
        <w:rPr>
          <w:spacing w:val="-6"/>
          <w:sz w:val="22"/>
        </w:rPr>
        <w:t> </w:t>
      </w:r>
      <w:r>
        <w:rPr>
          <w:sz w:val="22"/>
        </w:rPr>
        <w:t>check</w:t>
      </w:r>
      <w:r>
        <w:rPr>
          <w:spacing w:val="-3"/>
          <w:sz w:val="22"/>
        </w:rPr>
        <w:t> </w:t>
      </w:r>
      <w:r>
        <w:rPr>
          <w:sz w:val="22"/>
        </w:rPr>
        <w:t>schedules</w:t>
      </w:r>
      <w:r>
        <w:rPr>
          <w:spacing w:val="-6"/>
          <w:sz w:val="22"/>
        </w:rPr>
        <w:t> </w:t>
      </w:r>
      <w:r>
        <w:rPr>
          <w:sz w:val="22"/>
        </w:rPr>
        <w:t>for</w:t>
      </w:r>
      <w:r>
        <w:rPr>
          <w:spacing w:val="-5"/>
          <w:sz w:val="22"/>
        </w:rPr>
        <w:t> </w:t>
      </w:r>
      <w:r>
        <w:rPr>
          <w:spacing w:val="-2"/>
          <w:sz w:val="22"/>
        </w:rPr>
        <w:t>compliance.</w:t>
      </w:r>
    </w:p>
    <w:p>
      <w:pPr>
        <w:pStyle w:val="ListParagraph"/>
        <w:numPr>
          <w:ilvl w:val="0"/>
          <w:numId w:val="16"/>
        </w:numPr>
        <w:tabs>
          <w:tab w:pos="1308" w:val="left" w:leader="none"/>
        </w:tabs>
        <w:spacing w:line="240" w:lineRule="auto" w:before="0" w:after="0"/>
        <w:ind w:left="1308" w:right="0" w:hanging="229"/>
        <w:jc w:val="left"/>
        <w:rPr>
          <w:sz w:val="22"/>
        </w:rPr>
      </w:pPr>
      <w:r>
        <w:rPr>
          <w:sz w:val="22"/>
        </w:rPr>
        <w:t>A</w:t>
      </w:r>
      <w:r>
        <w:rPr>
          <w:spacing w:val="-4"/>
          <w:sz w:val="22"/>
        </w:rPr>
        <w:t> </w:t>
      </w:r>
      <w:r>
        <w:rPr>
          <w:sz w:val="22"/>
        </w:rPr>
        <w:t>second</w:t>
      </w:r>
      <w:r>
        <w:rPr>
          <w:spacing w:val="-4"/>
          <w:sz w:val="22"/>
        </w:rPr>
        <w:t> </w:t>
      </w:r>
      <w:r>
        <w:rPr>
          <w:sz w:val="22"/>
        </w:rPr>
        <w:t>larger</w:t>
      </w:r>
      <w:r>
        <w:rPr>
          <w:spacing w:val="-5"/>
          <w:sz w:val="22"/>
        </w:rPr>
        <w:t> </w:t>
      </w:r>
      <w:r>
        <w:rPr>
          <w:sz w:val="22"/>
        </w:rPr>
        <w:t>freezer</w:t>
      </w:r>
      <w:r>
        <w:rPr>
          <w:spacing w:val="-3"/>
          <w:sz w:val="22"/>
        </w:rPr>
        <w:t> </w:t>
      </w:r>
      <w:r>
        <w:rPr>
          <w:sz w:val="22"/>
        </w:rPr>
        <w:t>was</w:t>
      </w:r>
      <w:r>
        <w:rPr>
          <w:spacing w:val="-3"/>
          <w:sz w:val="22"/>
        </w:rPr>
        <w:t> </w:t>
      </w:r>
      <w:r>
        <w:rPr>
          <w:spacing w:val="-2"/>
          <w:sz w:val="22"/>
        </w:rPr>
        <w:t>added.</w:t>
      </w:r>
    </w:p>
    <w:p>
      <w:pPr>
        <w:pStyle w:val="BodyText"/>
      </w:pPr>
    </w:p>
    <w:p>
      <w:pPr>
        <w:pStyle w:val="BodyText"/>
        <w:ind w:left="1079" w:right="721" w:hanging="1"/>
      </w:pPr>
      <w:r>
        <w:rPr/>
        <mc:AlternateContent>
          <mc:Choice Requires="wps">
            <w:drawing>
              <wp:anchor distT="0" distB="0" distL="0" distR="0" allowOverlap="1" layoutInCell="1" locked="0" behindDoc="1" simplePos="0" relativeHeight="487608320">
                <wp:simplePos x="0" y="0"/>
                <wp:positionH relativeFrom="page">
                  <wp:posOffset>896111</wp:posOffset>
                </wp:positionH>
                <wp:positionV relativeFrom="paragraph">
                  <wp:posOffset>516676</wp:posOffset>
                </wp:positionV>
                <wp:extent cx="5980430" cy="18415"/>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40.683205pt;width:470.88pt;height:1.44pt;mso-position-horizontal-relative:page;mso-position-vertical-relative:paragraph;z-index:-15708160;mso-wrap-distance-left:0;mso-wrap-distance-right:0" id="docshape55"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seconded</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and</w:t>
      </w:r>
      <w:r>
        <w:rPr>
          <w:spacing w:val="-3"/>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3"/>
          <w:u w:val="none"/>
        </w:rPr>
        <w:t> </w:t>
      </w:r>
      <w:r>
        <w:rPr>
          <w:u w:val="none"/>
        </w:rPr>
        <w:t>to refer the matter (PHA-2025-0130), to the Office of Prosecution for the issuance of an order to show cause and to authorize resolution of the matter by a consent agreement for REPRIMAND.</w:t>
      </w:r>
    </w:p>
    <w:p>
      <w:pPr>
        <w:pStyle w:val="BodyText"/>
        <w:spacing w:after="0"/>
        <w:sectPr>
          <w:pgSz w:w="12240" w:h="15840"/>
          <w:pgMar w:header="0" w:footer="1593" w:top="1400" w:bottom="1800" w:left="360" w:right="720"/>
        </w:sectPr>
      </w:pPr>
    </w:p>
    <w:p>
      <w:pPr>
        <w:pStyle w:val="BodyText"/>
        <w:spacing w:before="39"/>
        <w:ind w:left="1080"/>
      </w:pPr>
      <w:r>
        <w:rPr>
          <w:spacing w:val="-2"/>
        </w:rPr>
        <w:t>Case</w:t>
      </w:r>
      <w:r>
        <w:rPr>
          <w:spacing w:val="19"/>
        </w:rPr>
        <w:t> </w:t>
      </w:r>
      <w:r>
        <w:rPr>
          <w:spacing w:val="-2"/>
        </w:rPr>
        <w:t>#16/CASE-2025-</w:t>
      </w:r>
      <w:r>
        <w:rPr>
          <w:spacing w:val="-4"/>
        </w:rPr>
        <w:t>3602</w:t>
      </w:r>
    </w:p>
    <w:p>
      <w:pPr>
        <w:pStyle w:val="BodyText"/>
        <w:tabs>
          <w:tab w:pos="3960" w:val="left" w:leader="none"/>
          <w:tab w:pos="8280" w:val="left" w:leader="none"/>
        </w:tabs>
        <w:spacing w:line="480" w:lineRule="auto"/>
        <w:ind w:left="1080" w:right="1467"/>
      </w:pPr>
      <w:r>
        <w:rPr>
          <w:spacing w:val="-2"/>
        </w:rPr>
        <w:t>PHA-2025-0134</w:t>
      </w:r>
      <w:r>
        <w:rPr/>
        <w:tab/>
        <w:t>CVS #1249, DS2688</w:t>
        <w:tab/>
        <w:t>Time:</w:t>
      </w:r>
      <w:r>
        <w:rPr>
          <w:spacing w:val="-13"/>
        </w:rPr>
        <w:t> </w:t>
      </w:r>
      <w:r>
        <w:rPr/>
        <w:t>12:06</w:t>
      </w:r>
      <w:r>
        <w:rPr>
          <w:spacing w:val="-12"/>
        </w:rPr>
        <w:t> </w:t>
      </w:r>
      <w:r>
        <w:rPr/>
        <w:t>PM </w:t>
      </w:r>
      <w:r>
        <w:rPr>
          <w:u w:val="thick"/>
        </w:rPr>
        <w:t>RECUSAL</w:t>
      </w:r>
      <w:r>
        <w:rPr>
          <w:u w:val="none"/>
        </w:rPr>
        <w:t>: NONE</w:t>
      </w:r>
    </w:p>
    <w:p>
      <w:pPr>
        <w:pStyle w:val="BodyText"/>
        <w:ind w:left="1080" w:right="783"/>
      </w:pPr>
      <w:r>
        <w:rPr>
          <w:u w:val="thick"/>
        </w:rPr>
        <w:t>DISCUSSION</w:t>
      </w:r>
      <w:r>
        <w:rPr>
          <w:u w:val="none"/>
        </w:rPr>
        <w:t>:</w:t>
      </w:r>
      <w:r>
        <w:rPr>
          <w:spacing w:val="-4"/>
          <w:u w:val="none"/>
        </w:rPr>
        <w:t> </w:t>
      </w:r>
      <w:r>
        <w:rPr>
          <w:u w:val="none"/>
        </w:rPr>
        <w:t>K.</w:t>
      </w:r>
      <w:r>
        <w:rPr>
          <w:spacing w:val="-3"/>
          <w:u w:val="none"/>
        </w:rPr>
        <w:t> </w:t>
      </w:r>
      <w:r>
        <w:rPr>
          <w:u w:val="none"/>
        </w:rPr>
        <w:t>JOHNSTONE</w:t>
      </w:r>
      <w:r>
        <w:rPr>
          <w:spacing w:val="-3"/>
          <w:u w:val="none"/>
        </w:rPr>
        <w:t> </w:t>
      </w:r>
      <w:r>
        <w:rPr>
          <w:u w:val="none"/>
        </w:rPr>
        <w:t>presented</w:t>
      </w:r>
      <w:r>
        <w:rPr>
          <w:spacing w:val="-4"/>
          <w:u w:val="none"/>
        </w:rPr>
        <w:t> </w:t>
      </w:r>
      <w:r>
        <w:rPr>
          <w:u w:val="none"/>
        </w:rPr>
        <w:t>and</w:t>
      </w:r>
      <w:r>
        <w:rPr>
          <w:spacing w:val="-4"/>
          <w:u w:val="none"/>
        </w:rPr>
        <w:t> </w:t>
      </w:r>
      <w:r>
        <w:rPr>
          <w:u w:val="none"/>
        </w:rPr>
        <w:t>summarized</w:t>
      </w:r>
      <w:r>
        <w:rPr>
          <w:spacing w:val="-4"/>
          <w:u w:val="none"/>
        </w:rPr>
        <w:t> </w:t>
      </w:r>
      <w:r>
        <w:rPr>
          <w:u w:val="none"/>
        </w:rPr>
        <w:t>the</w:t>
      </w:r>
      <w:r>
        <w:rPr>
          <w:spacing w:val="-2"/>
          <w:u w:val="none"/>
        </w:rPr>
        <w:t> </w:t>
      </w:r>
      <w:r>
        <w:rPr>
          <w:u w:val="none"/>
        </w:rPr>
        <w:t>investigative</w:t>
      </w:r>
      <w:r>
        <w:rPr>
          <w:spacing w:val="-2"/>
          <w:u w:val="none"/>
        </w:rPr>
        <w:t> </w:t>
      </w:r>
      <w:r>
        <w:rPr>
          <w:u w:val="none"/>
        </w:rPr>
        <w:t>report</w:t>
      </w:r>
      <w:r>
        <w:rPr>
          <w:spacing w:val="-5"/>
          <w:u w:val="none"/>
        </w:rPr>
        <w:t> </w:t>
      </w:r>
      <w:r>
        <w:rPr>
          <w:u w:val="none"/>
        </w:rPr>
        <w:t>that</w:t>
      </w:r>
      <w:r>
        <w:rPr>
          <w:spacing w:val="-2"/>
          <w:u w:val="none"/>
        </w:rPr>
        <w:t> </w:t>
      </w:r>
      <w:r>
        <w:rPr>
          <w:u w:val="none"/>
        </w:rPr>
        <w:t>pertained</w:t>
      </w:r>
      <w:r>
        <w:rPr>
          <w:spacing w:val="-4"/>
          <w:u w:val="none"/>
        </w:rPr>
        <w:t> </w:t>
      </w:r>
      <w:r>
        <w:rPr>
          <w:u w:val="none"/>
        </w:rPr>
        <w:t>to</w:t>
      </w:r>
      <w:r>
        <w:rPr>
          <w:spacing w:val="-2"/>
          <w:u w:val="none"/>
        </w:rPr>
        <w:t> </w:t>
      </w:r>
      <w:r>
        <w:rPr>
          <w:u w:val="none"/>
        </w:rPr>
        <w:t>this </w:t>
      </w:r>
      <w:r>
        <w:rPr>
          <w:spacing w:val="-2"/>
          <w:u w:val="none"/>
        </w:rPr>
        <w:t>matter.</w:t>
      </w:r>
    </w:p>
    <w:p>
      <w:pPr>
        <w:pStyle w:val="ListParagraph"/>
        <w:numPr>
          <w:ilvl w:val="0"/>
          <w:numId w:val="16"/>
        </w:numPr>
        <w:tabs>
          <w:tab w:pos="1259" w:val="left" w:leader="none"/>
        </w:tabs>
        <w:spacing w:line="240" w:lineRule="auto" w:before="268" w:after="0"/>
        <w:ind w:left="1259" w:right="864" w:hanging="180"/>
        <w:jc w:val="left"/>
        <w:rPr>
          <w:sz w:val="22"/>
        </w:rPr>
      </w:pPr>
      <w:r>
        <w:rPr>
          <w:sz w:val="22"/>
        </w:rPr>
        <w:t>On</w:t>
      </w:r>
      <w:r>
        <w:rPr>
          <w:spacing w:val="-3"/>
          <w:sz w:val="22"/>
        </w:rPr>
        <w:t> </w:t>
      </w:r>
      <w:r>
        <w:rPr>
          <w:sz w:val="22"/>
        </w:rPr>
        <w:t>10/21/2025,</w:t>
      </w:r>
      <w:r>
        <w:rPr>
          <w:spacing w:val="-2"/>
          <w:sz w:val="22"/>
        </w:rPr>
        <w:t> </w:t>
      </w:r>
      <w:r>
        <w:rPr>
          <w:sz w:val="22"/>
        </w:rPr>
        <w:t>CVS</w:t>
      </w:r>
      <w:r>
        <w:rPr>
          <w:spacing w:val="-5"/>
          <w:sz w:val="22"/>
        </w:rPr>
        <w:t> </w:t>
      </w:r>
      <w:r>
        <w:rPr>
          <w:sz w:val="22"/>
        </w:rPr>
        <w:t>Pharmacy</w:t>
      </w:r>
      <w:r>
        <w:rPr>
          <w:spacing w:val="-1"/>
          <w:sz w:val="22"/>
        </w:rPr>
        <w:t> </w:t>
      </w:r>
      <w:r>
        <w:rPr>
          <w:sz w:val="22"/>
        </w:rPr>
        <w:t>#1249</w:t>
      </w:r>
      <w:r>
        <w:rPr>
          <w:spacing w:val="-3"/>
          <w:sz w:val="22"/>
        </w:rPr>
        <w:t> </w:t>
      </w:r>
      <w:r>
        <w:rPr>
          <w:sz w:val="22"/>
        </w:rPr>
        <w:t>submitted</w:t>
      </w:r>
      <w:r>
        <w:rPr>
          <w:spacing w:val="-3"/>
          <w:sz w:val="22"/>
        </w:rPr>
        <w:t> </w:t>
      </w:r>
      <w:r>
        <w:rPr>
          <w:sz w:val="22"/>
        </w:rPr>
        <w:t>a</w:t>
      </w:r>
      <w:r>
        <w:rPr>
          <w:spacing w:val="-4"/>
          <w:sz w:val="22"/>
        </w:rPr>
        <w:t> </w:t>
      </w:r>
      <w:r>
        <w:rPr>
          <w:sz w:val="22"/>
        </w:rPr>
        <w:t>final</w:t>
      </w:r>
      <w:r>
        <w:rPr>
          <w:spacing w:val="-2"/>
          <w:sz w:val="22"/>
        </w:rPr>
        <w:t> </w:t>
      </w:r>
      <w:r>
        <w:rPr>
          <w:sz w:val="22"/>
        </w:rPr>
        <w:t>RLCS</w:t>
      </w:r>
      <w:r>
        <w:rPr>
          <w:spacing w:val="-3"/>
          <w:sz w:val="22"/>
        </w:rPr>
        <w:t> </w:t>
      </w:r>
      <w:r>
        <w:rPr>
          <w:sz w:val="22"/>
        </w:rPr>
        <w:t>report</w:t>
      </w:r>
      <w:r>
        <w:rPr>
          <w:spacing w:val="-4"/>
          <w:sz w:val="22"/>
        </w:rPr>
        <w:t> </w:t>
      </w:r>
      <w:r>
        <w:rPr>
          <w:sz w:val="22"/>
        </w:rPr>
        <w:t>which</w:t>
      </w:r>
      <w:r>
        <w:rPr>
          <w:spacing w:val="-3"/>
          <w:sz w:val="22"/>
        </w:rPr>
        <w:t> </w:t>
      </w:r>
      <w:r>
        <w:rPr>
          <w:sz w:val="22"/>
        </w:rPr>
        <w:t>confirmed</w:t>
      </w:r>
      <w:r>
        <w:rPr>
          <w:spacing w:val="-5"/>
          <w:sz w:val="22"/>
        </w:rPr>
        <w:t> </w:t>
      </w:r>
      <w:r>
        <w:rPr>
          <w:sz w:val="22"/>
        </w:rPr>
        <w:t>the</w:t>
      </w:r>
      <w:r>
        <w:rPr>
          <w:spacing w:val="-1"/>
          <w:sz w:val="22"/>
        </w:rPr>
        <w:t> </w:t>
      </w:r>
      <w:r>
        <w:rPr>
          <w:sz w:val="22"/>
        </w:rPr>
        <w:t>loss</w:t>
      </w:r>
      <w:r>
        <w:rPr>
          <w:spacing w:val="-4"/>
          <w:sz w:val="22"/>
        </w:rPr>
        <w:t> </w:t>
      </w:r>
      <w:r>
        <w:rPr>
          <w:sz w:val="22"/>
        </w:rPr>
        <w:t>of</w:t>
      </w:r>
      <w:r>
        <w:rPr>
          <w:spacing w:val="-4"/>
          <w:sz w:val="22"/>
        </w:rPr>
        <w:t> </w:t>
      </w:r>
      <w:r>
        <w:rPr>
          <w:sz w:val="22"/>
        </w:rPr>
        <w:t>#100 morphine sulfate IR 30 mg tablets due to a loss in transit reportedly discovered on 10/01/2025.</w:t>
      </w:r>
    </w:p>
    <w:p>
      <w:pPr>
        <w:pStyle w:val="ListParagraph"/>
        <w:numPr>
          <w:ilvl w:val="0"/>
          <w:numId w:val="16"/>
        </w:numPr>
        <w:tabs>
          <w:tab w:pos="1259" w:val="left" w:leader="none"/>
        </w:tabs>
        <w:spacing w:line="240" w:lineRule="auto" w:before="0" w:after="0"/>
        <w:ind w:left="1259" w:right="1004" w:hanging="180"/>
        <w:jc w:val="left"/>
        <w:rPr>
          <w:sz w:val="22"/>
        </w:rPr>
      </w:pPr>
      <w:r>
        <w:rPr>
          <w:sz w:val="22"/>
        </w:rPr>
        <w:t>The</w:t>
      </w:r>
      <w:r>
        <w:rPr>
          <w:spacing w:val="-1"/>
          <w:sz w:val="22"/>
        </w:rPr>
        <w:t> </w:t>
      </w:r>
      <w:r>
        <w:rPr>
          <w:sz w:val="22"/>
        </w:rPr>
        <w:t>loss</w:t>
      </w:r>
      <w:r>
        <w:rPr>
          <w:spacing w:val="-2"/>
          <w:sz w:val="22"/>
        </w:rPr>
        <w:t> </w:t>
      </w:r>
      <w:r>
        <w:rPr>
          <w:sz w:val="22"/>
        </w:rPr>
        <w:t>was</w:t>
      </w:r>
      <w:r>
        <w:rPr>
          <w:spacing w:val="-2"/>
          <w:sz w:val="22"/>
        </w:rPr>
        <w:t> </w:t>
      </w:r>
      <w:r>
        <w:rPr>
          <w:sz w:val="22"/>
        </w:rPr>
        <w:t>reported</w:t>
      </w:r>
      <w:r>
        <w:rPr>
          <w:spacing w:val="-3"/>
          <w:sz w:val="22"/>
        </w:rPr>
        <w:t> </w:t>
      </w:r>
      <w:r>
        <w:rPr>
          <w:sz w:val="22"/>
        </w:rPr>
        <w:t>to</w:t>
      </w:r>
      <w:r>
        <w:rPr>
          <w:spacing w:val="-1"/>
          <w:sz w:val="22"/>
        </w:rPr>
        <w:t> </w:t>
      </w:r>
      <w:r>
        <w:rPr>
          <w:sz w:val="22"/>
        </w:rPr>
        <w:t>the</w:t>
      </w:r>
      <w:r>
        <w:rPr>
          <w:spacing w:val="-1"/>
          <w:sz w:val="22"/>
        </w:rPr>
        <w:t> </w:t>
      </w:r>
      <w:r>
        <w:rPr>
          <w:sz w:val="22"/>
        </w:rPr>
        <w:t>Pharmacy’s</w:t>
      </w:r>
      <w:r>
        <w:rPr>
          <w:spacing w:val="-4"/>
          <w:sz w:val="22"/>
        </w:rPr>
        <w:t> </w:t>
      </w:r>
      <w:r>
        <w:rPr>
          <w:sz w:val="22"/>
        </w:rPr>
        <w:t>wholesaler</w:t>
      </w:r>
      <w:r>
        <w:rPr>
          <w:spacing w:val="-4"/>
          <w:sz w:val="22"/>
        </w:rPr>
        <w:t> </w:t>
      </w:r>
      <w:r>
        <w:rPr>
          <w:sz w:val="22"/>
        </w:rPr>
        <w:t>on</w:t>
      </w:r>
      <w:r>
        <w:rPr>
          <w:spacing w:val="-3"/>
          <w:sz w:val="22"/>
        </w:rPr>
        <w:t> </w:t>
      </w:r>
      <w:r>
        <w:rPr>
          <w:sz w:val="22"/>
        </w:rPr>
        <w:t>09/24/2025,</w:t>
      </w:r>
      <w:r>
        <w:rPr>
          <w:spacing w:val="-2"/>
          <w:sz w:val="22"/>
        </w:rPr>
        <w:t> </w:t>
      </w:r>
      <w:r>
        <w:rPr>
          <w:sz w:val="22"/>
        </w:rPr>
        <w:t>who</w:t>
      </w:r>
      <w:r>
        <w:rPr>
          <w:spacing w:val="-1"/>
          <w:sz w:val="22"/>
        </w:rPr>
        <w:t> </w:t>
      </w:r>
      <w:r>
        <w:rPr>
          <w:sz w:val="22"/>
        </w:rPr>
        <w:t>did</w:t>
      </w:r>
      <w:r>
        <w:rPr>
          <w:spacing w:val="-3"/>
          <w:sz w:val="22"/>
        </w:rPr>
        <w:t> </w:t>
      </w:r>
      <w:r>
        <w:rPr>
          <w:sz w:val="22"/>
        </w:rPr>
        <w:t>not</w:t>
      </w:r>
      <w:r>
        <w:rPr>
          <w:spacing w:val="-4"/>
          <w:sz w:val="22"/>
        </w:rPr>
        <w:t> </w:t>
      </w:r>
      <w:r>
        <w:rPr>
          <w:sz w:val="22"/>
        </w:rPr>
        <w:t>locate</w:t>
      </w:r>
      <w:r>
        <w:rPr>
          <w:spacing w:val="-1"/>
          <w:sz w:val="22"/>
        </w:rPr>
        <w:t> </w:t>
      </w:r>
      <w:r>
        <w:rPr>
          <w:sz w:val="22"/>
        </w:rPr>
        <w:t>it</w:t>
      </w:r>
      <w:r>
        <w:rPr>
          <w:spacing w:val="-4"/>
          <w:sz w:val="22"/>
        </w:rPr>
        <w:t> </w:t>
      </w:r>
      <w:r>
        <w:rPr>
          <w:sz w:val="22"/>
        </w:rPr>
        <w:t>or</w:t>
      </w:r>
      <w:r>
        <w:rPr>
          <w:spacing w:val="-4"/>
          <w:sz w:val="22"/>
        </w:rPr>
        <w:t> </w:t>
      </w:r>
      <w:r>
        <w:rPr>
          <w:sz w:val="22"/>
        </w:rPr>
        <w:t>issue</w:t>
      </w:r>
      <w:r>
        <w:rPr>
          <w:spacing w:val="-4"/>
          <w:sz w:val="22"/>
        </w:rPr>
        <w:t> </w:t>
      </w:r>
      <w:r>
        <w:rPr>
          <w:sz w:val="22"/>
        </w:rPr>
        <w:t>a </w:t>
      </w:r>
      <w:r>
        <w:rPr>
          <w:spacing w:val="-2"/>
          <w:sz w:val="22"/>
        </w:rPr>
        <w:t>credit.</w:t>
      </w:r>
    </w:p>
    <w:p>
      <w:pPr>
        <w:pStyle w:val="ListParagraph"/>
        <w:numPr>
          <w:ilvl w:val="0"/>
          <w:numId w:val="16"/>
        </w:numPr>
        <w:tabs>
          <w:tab w:pos="1259" w:val="left" w:leader="none"/>
        </w:tabs>
        <w:spacing w:line="240" w:lineRule="auto" w:before="1" w:after="0"/>
        <w:ind w:left="1259" w:right="783" w:hanging="180"/>
        <w:jc w:val="left"/>
        <w:rPr>
          <w:sz w:val="22"/>
        </w:rPr>
      </w:pPr>
      <w:r>
        <w:rPr>
          <w:sz w:val="22"/>
        </w:rPr>
        <w:t>On</w:t>
      </w:r>
      <w:r>
        <w:rPr>
          <w:spacing w:val="-3"/>
          <w:sz w:val="22"/>
        </w:rPr>
        <w:t> </w:t>
      </w:r>
      <w:r>
        <w:rPr>
          <w:sz w:val="22"/>
        </w:rPr>
        <w:t>10/24/2025,</w:t>
      </w:r>
      <w:r>
        <w:rPr>
          <w:spacing w:val="-4"/>
          <w:sz w:val="22"/>
        </w:rPr>
        <w:t> </w:t>
      </w:r>
      <w:r>
        <w:rPr>
          <w:sz w:val="22"/>
        </w:rPr>
        <w:t>MOR</w:t>
      </w:r>
      <w:r>
        <w:rPr>
          <w:spacing w:val="-4"/>
          <w:sz w:val="22"/>
        </w:rPr>
        <w:t> </w:t>
      </w:r>
      <w:r>
        <w:rPr>
          <w:sz w:val="22"/>
        </w:rPr>
        <w:t>Russo</w:t>
      </w:r>
      <w:r>
        <w:rPr>
          <w:spacing w:val="-1"/>
          <w:sz w:val="22"/>
        </w:rPr>
        <w:t> </w:t>
      </w:r>
      <w:r>
        <w:rPr>
          <w:sz w:val="22"/>
        </w:rPr>
        <w:t>found</w:t>
      </w:r>
      <w:r>
        <w:rPr>
          <w:spacing w:val="-3"/>
          <w:sz w:val="22"/>
        </w:rPr>
        <w:t> </w:t>
      </w:r>
      <w:r>
        <w:rPr>
          <w:sz w:val="22"/>
        </w:rPr>
        <w:t>the</w:t>
      </w:r>
      <w:r>
        <w:rPr>
          <w:spacing w:val="-4"/>
          <w:sz w:val="22"/>
        </w:rPr>
        <w:t> </w:t>
      </w:r>
      <w:r>
        <w:rPr>
          <w:sz w:val="22"/>
        </w:rPr>
        <w:t>missing</w:t>
      </w:r>
      <w:r>
        <w:rPr>
          <w:spacing w:val="-3"/>
          <w:sz w:val="22"/>
        </w:rPr>
        <w:t> </w:t>
      </w:r>
      <w:r>
        <w:rPr>
          <w:sz w:val="22"/>
        </w:rPr>
        <w:t>bottle,</w:t>
      </w:r>
      <w:r>
        <w:rPr>
          <w:spacing w:val="-4"/>
          <w:sz w:val="22"/>
        </w:rPr>
        <w:t> </w:t>
      </w:r>
      <w:r>
        <w:rPr>
          <w:sz w:val="22"/>
        </w:rPr>
        <w:t>which</w:t>
      </w:r>
      <w:r>
        <w:rPr>
          <w:spacing w:val="-3"/>
          <w:sz w:val="22"/>
        </w:rPr>
        <w:t> </w:t>
      </w:r>
      <w:r>
        <w:rPr>
          <w:sz w:val="22"/>
        </w:rPr>
        <w:t>had</w:t>
      </w:r>
      <w:r>
        <w:rPr>
          <w:spacing w:val="-3"/>
          <w:sz w:val="22"/>
        </w:rPr>
        <w:t> </w:t>
      </w:r>
      <w:r>
        <w:rPr>
          <w:sz w:val="22"/>
        </w:rPr>
        <w:t>fallen</w:t>
      </w:r>
      <w:r>
        <w:rPr>
          <w:spacing w:val="-3"/>
          <w:sz w:val="22"/>
        </w:rPr>
        <w:t> </w:t>
      </w:r>
      <w:r>
        <w:rPr>
          <w:sz w:val="22"/>
        </w:rPr>
        <w:t>to</w:t>
      </w:r>
      <w:r>
        <w:rPr>
          <w:spacing w:val="-3"/>
          <w:sz w:val="22"/>
        </w:rPr>
        <w:t> </w:t>
      </w:r>
      <w:r>
        <w:rPr>
          <w:sz w:val="22"/>
        </w:rPr>
        <w:t>the</w:t>
      </w:r>
      <w:r>
        <w:rPr>
          <w:spacing w:val="-1"/>
          <w:sz w:val="22"/>
        </w:rPr>
        <w:t> </w:t>
      </w:r>
      <w:r>
        <w:rPr>
          <w:sz w:val="22"/>
        </w:rPr>
        <w:t>back</w:t>
      </w:r>
      <w:r>
        <w:rPr>
          <w:spacing w:val="-1"/>
          <w:sz w:val="22"/>
        </w:rPr>
        <w:t> </w:t>
      </w:r>
      <w:r>
        <w:rPr>
          <w:sz w:val="22"/>
        </w:rPr>
        <w:t>of</w:t>
      </w:r>
      <w:r>
        <w:rPr>
          <w:spacing w:val="-4"/>
          <w:sz w:val="22"/>
        </w:rPr>
        <w:t> </w:t>
      </w:r>
      <w:r>
        <w:rPr>
          <w:sz w:val="22"/>
        </w:rPr>
        <w:t>the</w:t>
      </w:r>
      <w:r>
        <w:rPr>
          <w:spacing w:val="-1"/>
          <w:sz w:val="22"/>
        </w:rPr>
        <w:t> </w:t>
      </w:r>
      <w:r>
        <w:rPr>
          <w:sz w:val="22"/>
        </w:rPr>
        <w:t>safe.</w:t>
      </w:r>
      <w:r>
        <w:rPr>
          <w:spacing w:val="-2"/>
          <w:sz w:val="22"/>
        </w:rPr>
        <w:t> </w:t>
      </w:r>
      <w:r>
        <w:rPr>
          <w:sz w:val="22"/>
        </w:rPr>
        <w:t>No</w:t>
      </w:r>
      <w:r>
        <w:rPr>
          <w:spacing w:val="-1"/>
          <w:sz w:val="22"/>
        </w:rPr>
        <w:t> </w:t>
      </w:r>
      <w:r>
        <w:rPr>
          <w:sz w:val="22"/>
        </w:rPr>
        <w:t>loss </w:t>
      </w:r>
      <w:r>
        <w:rPr>
          <w:spacing w:val="-2"/>
          <w:sz w:val="22"/>
        </w:rPr>
        <w:t>occurred.</w:t>
      </w:r>
    </w:p>
    <w:p>
      <w:pPr>
        <w:pStyle w:val="BodyText"/>
        <w:spacing w:before="266"/>
        <w:ind w:left="1080" w:right="790"/>
      </w:pPr>
      <w:r>
        <w:rPr/>
        <mc:AlternateContent>
          <mc:Choice Requires="wps">
            <w:drawing>
              <wp:anchor distT="0" distB="0" distL="0" distR="0" allowOverlap="1" layoutInCell="1" locked="0" behindDoc="1" simplePos="0" relativeHeight="487608832">
                <wp:simplePos x="0" y="0"/>
                <wp:positionH relativeFrom="page">
                  <wp:posOffset>896111</wp:posOffset>
                </wp:positionH>
                <wp:positionV relativeFrom="paragraph">
                  <wp:posOffset>523741</wp:posOffset>
                </wp:positionV>
                <wp:extent cx="5980430" cy="18415"/>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41.239452pt;width:470.88pt;height:1.44pt;mso-position-horizontal-relative:page;mso-position-vertical-relative:paragraph;z-index:-15707648;mso-wrap-distance-left:0;mso-wrap-distance-right:0" id="docshape56"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2"/>
          <w:u w:val="none"/>
        </w:rPr>
        <w:t> </w:t>
      </w:r>
      <w:r>
        <w:rPr>
          <w:u w:val="none"/>
        </w:rPr>
        <w:t>R.</w:t>
      </w:r>
      <w:r>
        <w:rPr>
          <w:spacing w:val="-5"/>
          <w:u w:val="none"/>
        </w:rPr>
        <w:t> </w:t>
      </w:r>
      <w:r>
        <w:rPr>
          <w:u w:val="none"/>
        </w:rPr>
        <w:t>MORELLI,</w:t>
      </w:r>
      <w:r>
        <w:rPr>
          <w:spacing w:val="-4"/>
          <w:u w:val="none"/>
        </w:rPr>
        <w:t> </w:t>
      </w:r>
      <w:r>
        <w:rPr>
          <w:u w:val="none"/>
        </w:rPr>
        <w:t>seconded</w:t>
      </w:r>
      <w:r>
        <w:rPr>
          <w:spacing w:val="-3"/>
          <w:u w:val="none"/>
        </w:rPr>
        <w:t> </w:t>
      </w:r>
      <w:r>
        <w:rPr>
          <w:u w:val="none"/>
        </w:rPr>
        <w:t>by</w:t>
      </w:r>
      <w:r>
        <w:rPr>
          <w:spacing w:val="-3"/>
          <w:u w:val="none"/>
        </w:rPr>
        <w:t> </w:t>
      </w:r>
      <w:r>
        <w:rPr>
          <w:u w:val="none"/>
        </w:rPr>
        <w:t>M.</w:t>
      </w:r>
      <w:r>
        <w:rPr>
          <w:spacing w:val="-3"/>
          <w:u w:val="none"/>
        </w:rPr>
        <w:t> </w:t>
      </w:r>
      <w:r>
        <w:rPr>
          <w:u w:val="none"/>
        </w:rPr>
        <w:t>SCIARAFFA,</w:t>
      </w:r>
      <w:r>
        <w:rPr>
          <w:spacing w:val="-3"/>
          <w:u w:val="none"/>
        </w:rPr>
        <w:t> </w:t>
      </w:r>
      <w:r>
        <w:rPr>
          <w:u w:val="none"/>
        </w:rPr>
        <w:t>and</w:t>
      </w:r>
      <w:r>
        <w:rPr>
          <w:spacing w:val="-3"/>
          <w:u w:val="none"/>
        </w:rPr>
        <w:t> </w:t>
      </w:r>
      <w:r>
        <w:rPr>
          <w:u w:val="none"/>
        </w:rPr>
        <w:t>voted</w:t>
      </w:r>
      <w:r>
        <w:rPr>
          <w:spacing w:val="-3"/>
          <w:u w:val="none"/>
        </w:rPr>
        <w:t> </w:t>
      </w:r>
      <w:r>
        <w:rPr>
          <w:u w:val="none"/>
        </w:rPr>
        <w:t>unanimously</w:t>
      </w:r>
      <w:r>
        <w:rPr>
          <w:spacing w:val="-2"/>
          <w:u w:val="none"/>
        </w:rPr>
        <w:t> </w:t>
      </w:r>
      <w:r>
        <w:rPr>
          <w:u w:val="none"/>
        </w:rPr>
        <w:t>by</w:t>
      </w:r>
      <w:r>
        <w:rPr>
          <w:spacing w:val="-3"/>
          <w:u w:val="none"/>
        </w:rPr>
        <w:t> </w:t>
      </w:r>
      <w:r>
        <w:rPr>
          <w:u w:val="none"/>
        </w:rPr>
        <w:t>those</w:t>
      </w:r>
      <w:r>
        <w:rPr>
          <w:spacing w:val="-2"/>
          <w:u w:val="none"/>
        </w:rPr>
        <w:t> </w:t>
      </w:r>
      <w:r>
        <w:rPr>
          <w:u w:val="none"/>
        </w:rPr>
        <w:t>present, to DISMISS the matter (PHA-2025-0134), No Discipline Warranted, Remediation Complete.</w:t>
      </w:r>
    </w:p>
    <w:p>
      <w:pPr>
        <w:pStyle w:val="BodyText"/>
        <w:spacing w:before="1"/>
        <w:ind w:left="1080"/>
      </w:pPr>
      <w:r>
        <w:rPr>
          <w:spacing w:val="-2"/>
        </w:rPr>
        <w:t>Case</w:t>
      </w:r>
      <w:r>
        <w:rPr>
          <w:spacing w:val="19"/>
        </w:rPr>
        <w:t> </w:t>
      </w:r>
      <w:r>
        <w:rPr>
          <w:spacing w:val="-2"/>
        </w:rPr>
        <w:t>#17/CASE-2026-</w:t>
      </w:r>
      <w:r>
        <w:rPr>
          <w:spacing w:val="-4"/>
        </w:rPr>
        <w:t>0009</w:t>
      </w:r>
    </w:p>
    <w:p>
      <w:pPr>
        <w:pStyle w:val="BodyText"/>
        <w:tabs>
          <w:tab w:pos="3960" w:val="left" w:leader="none"/>
          <w:tab w:pos="8280" w:val="left" w:leader="none"/>
        </w:tabs>
        <w:spacing w:line="480" w:lineRule="auto" w:before="1"/>
        <w:ind w:left="1080" w:right="1467"/>
      </w:pPr>
      <w:r>
        <w:rPr>
          <w:spacing w:val="-2"/>
        </w:rPr>
        <w:t>PHA-2026-0007</w:t>
      </w:r>
      <w:r>
        <w:rPr/>
        <w:tab/>
        <w:t>CVS #5464, DS89826</w:t>
        <w:tab/>
        <w:t>Time:</w:t>
      </w:r>
      <w:r>
        <w:rPr>
          <w:spacing w:val="-13"/>
        </w:rPr>
        <w:t> </w:t>
      </w:r>
      <w:r>
        <w:rPr/>
        <w:t>12:07</w:t>
      </w:r>
      <w:r>
        <w:rPr>
          <w:spacing w:val="-12"/>
        </w:rPr>
        <w:t> </w:t>
      </w:r>
      <w:r>
        <w:rPr/>
        <w:t>PM </w:t>
      </w:r>
      <w:r>
        <w:rPr>
          <w:u w:val="thick"/>
        </w:rPr>
        <w:t>RECUSAL</w:t>
      </w:r>
      <w:r>
        <w:rPr>
          <w:u w:val="none"/>
        </w:rPr>
        <w:t>: NONE</w:t>
      </w:r>
    </w:p>
    <w:p>
      <w:pPr>
        <w:pStyle w:val="BodyText"/>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ListParagraph"/>
        <w:numPr>
          <w:ilvl w:val="0"/>
          <w:numId w:val="16"/>
        </w:numPr>
        <w:tabs>
          <w:tab w:pos="1259" w:val="left" w:leader="none"/>
        </w:tabs>
        <w:spacing w:line="240" w:lineRule="auto" w:before="267" w:after="0"/>
        <w:ind w:left="1259" w:right="731" w:hanging="180"/>
        <w:jc w:val="left"/>
        <w:rPr>
          <w:sz w:val="22"/>
        </w:rPr>
      </w:pPr>
      <w:r>
        <w:rPr>
          <w:sz w:val="22"/>
        </w:rPr>
        <w:t>During</w:t>
      </w:r>
      <w:r>
        <w:rPr>
          <w:spacing w:val="-2"/>
          <w:sz w:val="22"/>
        </w:rPr>
        <w:t> </w:t>
      </w:r>
      <w:r>
        <w:rPr>
          <w:sz w:val="22"/>
        </w:rPr>
        <w:t>a</w:t>
      </w:r>
      <w:r>
        <w:rPr>
          <w:spacing w:val="-1"/>
          <w:sz w:val="22"/>
        </w:rPr>
        <w:t> </w:t>
      </w:r>
      <w:r>
        <w:rPr>
          <w:sz w:val="22"/>
        </w:rPr>
        <w:t>RCI</w:t>
      </w:r>
      <w:r>
        <w:rPr>
          <w:spacing w:val="-4"/>
          <w:sz w:val="22"/>
        </w:rPr>
        <w:t> </w:t>
      </w:r>
      <w:r>
        <w:rPr>
          <w:sz w:val="22"/>
        </w:rPr>
        <w:t>on</w:t>
      </w:r>
      <w:r>
        <w:rPr>
          <w:spacing w:val="-4"/>
          <w:sz w:val="22"/>
        </w:rPr>
        <w:t> </w:t>
      </w:r>
      <w:r>
        <w:rPr>
          <w:sz w:val="22"/>
        </w:rPr>
        <w:t>12/26/2025,</w:t>
      </w:r>
      <w:r>
        <w:rPr>
          <w:spacing w:val="-1"/>
          <w:sz w:val="22"/>
        </w:rPr>
        <w:t> </w:t>
      </w:r>
      <w:r>
        <w:rPr>
          <w:sz w:val="22"/>
        </w:rPr>
        <w:t>CVS</w:t>
      </w:r>
      <w:r>
        <w:rPr>
          <w:spacing w:val="-4"/>
          <w:sz w:val="22"/>
        </w:rPr>
        <w:t> </w:t>
      </w:r>
      <w:r>
        <w:rPr>
          <w:sz w:val="22"/>
        </w:rPr>
        <w:t>5464</w:t>
      </w:r>
      <w:r>
        <w:rPr>
          <w:spacing w:val="-2"/>
          <w:sz w:val="22"/>
        </w:rPr>
        <w:t> </w:t>
      </w:r>
      <w:r>
        <w:rPr>
          <w:sz w:val="22"/>
        </w:rPr>
        <w:t>was</w:t>
      </w:r>
      <w:r>
        <w:rPr>
          <w:spacing w:val="-3"/>
          <w:sz w:val="22"/>
        </w:rPr>
        <w:t> </w:t>
      </w:r>
      <w:r>
        <w:rPr>
          <w:sz w:val="22"/>
        </w:rPr>
        <w:t>cited</w:t>
      </w:r>
      <w:r>
        <w:rPr>
          <w:spacing w:val="-4"/>
          <w:sz w:val="22"/>
        </w:rPr>
        <w:t> </w:t>
      </w:r>
      <w:r>
        <w:rPr>
          <w:sz w:val="22"/>
        </w:rPr>
        <w:t>for</w:t>
      </w:r>
      <w:r>
        <w:rPr>
          <w:spacing w:val="-6"/>
          <w:sz w:val="22"/>
        </w:rPr>
        <w:t> </w:t>
      </w:r>
      <w:r>
        <w:rPr>
          <w:sz w:val="22"/>
        </w:rPr>
        <w:t>multiple inspectional</w:t>
      </w:r>
      <w:r>
        <w:rPr>
          <w:spacing w:val="-1"/>
          <w:sz w:val="22"/>
        </w:rPr>
        <w:t> </w:t>
      </w:r>
      <w:r>
        <w:rPr>
          <w:sz w:val="22"/>
        </w:rPr>
        <w:t>deficiencies</w:t>
      </w:r>
      <w:r>
        <w:rPr>
          <w:spacing w:val="-1"/>
          <w:sz w:val="22"/>
        </w:rPr>
        <w:t> </w:t>
      </w:r>
      <w:r>
        <w:rPr>
          <w:sz w:val="22"/>
        </w:rPr>
        <w:t>as</w:t>
      </w:r>
      <w:r>
        <w:rPr>
          <w:spacing w:val="-3"/>
          <w:sz w:val="22"/>
        </w:rPr>
        <w:t> </w:t>
      </w:r>
      <w:r>
        <w:rPr>
          <w:sz w:val="22"/>
        </w:rPr>
        <w:t>follows:</w:t>
      </w:r>
      <w:r>
        <w:rPr>
          <w:spacing w:val="40"/>
          <w:sz w:val="22"/>
        </w:rPr>
        <w:t> </w:t>
      </w:r>
      <w:r>
        <w:rPr>
          <w:sz w:val="22"/>
        </w:rPr>
        <w:t>“Self inspection utilized the</w:t>
      </w:r>
      <w:r>
        <w:rPr>
          <w:spacing w:val="-1"/>
          <w:sz w:val="22"/>
        </w:rPr>
        <w:t> </w:t>
      </w:r>
      <w:r>
        <w:rPr>
          <w:sz w:val="22"/>
        </w:rPr>
        <w:t>2018 version of</w:t>
      </w:r>
      <w:r>
        <w:rPr>
          <w:spacing w:val="-1"/>
          <w:sz w:val="22"/>
        </w:rPr>
        <w:t> </w:t>
      </w:r>
      <w:r>
        <w:rPr>
          <w:sz w:val="22"/>
        </w:rPr>
        <w:t>the</w:t>
      </w:r>
      <w:r>
        <w:rPr>
          <w:spacing w:val="-1"/>
          <w:sz w:val="22"/>
        </w:rPr>
        <w:t> </w:t>
      </w:r>
      <w:r>
        <w:rPr>
          <w:sz w:val="22"/>
        </w:rPr>
        <w:t>compliance tool… Name</w:t>
      </w:r>
      <w:r>
        <w:rPr>
          <w:spacing w:val="-1"/>
          <w:sz w:val="22"/>
        </w:rPr>
        <w:t> </w:t>
      </w:r>
      <w:r>
        <w:rPr>
          <w:sz w:val="22"/>
        </w:rPr>
        <w:t>tags not</w:t>
      </w:r>
      <w:r>
        <w:rPr>
          <w:spacing w:val="-1"/>
          <w:sz w:val="22"/>
        </w:rPr>
        <w:t> </w:t>
      </w:r>
      <w:r>
        <w:rPr>
          <w:sz w:val="22"/>
        </w:rPr>
        <w:t>worn by staff.</w:t>
      </w:r>
      <w:r>
        <w:rPr>
          <w:spacing w:val="-2"/>
          <w:sz w:val="22"/>
        </w:rPr>
        <w:t> </w:t>
      </w:r>
      <w:r>
        <w:rPr>
          <w:sz w:val="22"/>
        </w:rPr>
        <w:t>Expired C2s not</w:t>
      </w:r>
      <w:r>
        <w:rPr>
          <w:spacing w:val="-1"/>
          <w:sz w:val="22"/>
        </w:rPr>
        <w:t> </w:t>
      </w:r>
      <w:r>
        <w:rPr>
          <w:sz w:val="22"/>
        </w:rPr>
        <w:t>being</w:t>
      </w:r>
      <w:r>
        <w:rPr>
          <w:spacing w:val="-3"/>
          <w:sz w:val="22"/>
        </w:rPr>
        <w:t> </w:t>
      </w:r>
      <w:r>
        <w:rPr>
          <w:sz w:val="22"/>
        </w:rPr>
        <w:t>documented</w:t>
      </w:r>
      <w:r>
        <w:rPr>
          <w:spacing w:val="-5"/>
          <w:sz w:val="22"/>
        </w:rPr>
        <w:t> </w:t>
      </w:r>
      <w:r>
        <w:rPr>
          <w:sz w:val="22"/>
        </w:rPr>
        <w:t>as</w:t>
      </w:r>
      <w:r>
        <w:rPr>
          <w:spacing w:val="-2"/>
          <w:sz w:val="22"/>
        </w:rPr>
        <w:t> </w:t>
      </w:r>
      <w:r>
        <w:rPr>
          <w:sz w:val="22"/>
        </w:rPr>
        <w:t>reconciled</w:t>
      </w:r>
      <w:r>
        <w:rPr>
          <w:spacing w:val="-3"/>
          <w:sz w:val="22"/>
        </w:rPr>
        <w:t> </w:t>
      </w:r>
      <w:r>
        <w:rPr>
          <w:sz w:val="22"/>
        </w:rPr>
        <w:t>at</w:t>
      </w:r>
      <w:r>
        <w:rPr>
          <w:spacing w:val="-1"/>
          <w:sz w:val="22"/>
        </w:rPr>
        <w:t> </w:t>
      </w:r>
      <w:r>
        <w:rPr>
          <w:sz w:val="22"/>
        </w:rPr>
        <w:t>least</w:t>
      </w:r>
      <w:r>
        <w:rPr>
          <w:spacing w:val="-4"/>
          <w:sz w:val="22"/>
        </w:rPr>
        <w:t> </w:t>
      </w:r>
      <w:r>
        <w:rPr>
          <w:sz w:val="22"/>
        </w:rPr>
        <w:t>every</w:t>
      </w:r>
      <w:r>
        <w:rPr>
          <w:spacing w:val="-2"/>
          <w:sz w:val="22"/>
        </w:rPr>
        <w:t> </w:t>
      </w:r>
      <w:r>
        <w:rPr>
          <w:sz w:val="22"/>
        </w:rPr>
        <w:t>10</w:t>
      </w:r>
      <w:r>
        <w:rPr>
          <w:spacing w:val="-3"/>
          <w:sz w:val="22"/>
        </w:rPr>
        <w:t> </w:t>
      </w:r>
      <w:r>
        <w:rPr>
          <w:sz w:val="22"/>
        </w:rPr>
        <w:t>days</w:t>
      </w:r>
      <w:r>
        <w:rPr>
          <w:spacing w:val="-2"/>
          <w:sz w:val="22"/>
        </w:rPr>
        <w:t> </w:t>
      </w:r>
      <w:r>
        <w:rPr>
          <w:sz w:val="22"/>
        </w:rPr>
        <w:t>as</w:t>
      </w:r>
      <w:r>
        <w:rPr>
          <w:spacing w:val="-2"/>
          <w:sz w:val="22"/>
        </w:rPr>
        <w:t> </w:t>
      </w:r>
      <w:r>
        <w:rPr>
          <w:sz w:val="22"/>
        </w:rPr>
        <w:t>required…</w:t>
      </w:r>
      <w:r>
        <w:rPr>
          <w:spacing w:val="-3"/>
          <w:sz w:val="22"/>
        </w:rPr>
        <w:t> </w:t>
      </w:r>
      <w:r>
        <w:rPr>
          <w:sz w:val="22"/>
        </w:rPr>
        <w:t>Drugs</w:t>
      </w:r>
      <w:r>
        <w:rPr>
          <w:spacing w:val="-2"/>
          <w:sz w:val="22"/>
        </w:rPr>
        <w:t> </w:t>
      </w:r>
      <w:r>
        <w:rPr>
          <w:sz w:val="22"/>
        </w:rPr>
        <w:t>are</w:t>
      </w:r>
      <w:r>
        <w:rPr>
          <w:spacing w:val="-1"/>
          <w:sz w:val="22"/>
        </w:rPr>
        <w:t> </w:t>
      </w:r>
      <w:r>
        <w:rPr>
          <w:sz w:val="22"/>
        </w:rPr>
        <w:t>being</w:t>
      </w:r>
      <w:r>
        <w:rPr>
          <w:spacing w:val="-3"/>
          <w:sz w:val="22"/>
        </w:rPr>
        <w:t> </w:t>
      </w:r>
      <w:r>
        <w:rPr>
          <w:sz w:val="22"/>
        </w:rPr>
        <w:t>stored</w:t>
      </w:r>
      <w:r>
        <w:rPr>
          <w:spacing w:val="-5"/>
          <w:sz w:val="22"/>
        </w:rPr>
        <w:t> </w:t>
      </w:r>
      <w:r>
        <w:rPr>
          <w:sz w:val="22"/>
        </w:rPr>
        <w:t>on</w:t>
      </w:r>
      <w:r>
        <w:rPr>
          <w:spacing w:val="-3"/>
          <w:sz w:val="22"/>
        </w:rPr>
        <w:t> </w:t>
      </w:r>
      <w:r>
        <w:rPr>
          <w:sz w:val="22"/>
        </w:rPr>
        <w:t>the floor…”</w:t>
      </w:r>
      <w:r>
        <w:rPr>
          <w:spacing w:val="40"/>
          <w:sz w:val="22"/>
        </w:rPr>
        <w:t> </w:t>
      </w:r>
      <w:r>
        <w:rPr>
          <w:sz w:val="22"/>
        </w:rPr>
        <w:t>Significantly, the aforementioned inspectional deficiencies were repeat deficiencies</w:t>
      </w:r>
      <w:r>
        <w:rPr>
          <w:spacing w:val="40"/>
          <w:sz w:val="22"/>
        </w:rPr>
        <w:t> </w:t>
      </w:r>
      <w:r>
        <w:rPr>
          <w:sz w:val="22"/>
        </w:rPr>
        <w:t>previously cited during an RCI on 03/24/2025.</w:t>
      </w:r>
    </w:p>
    <w:p>
      <w:pPr>
        <w:pStyle w:val="ListParagraph"/>
        <w:numPr>
          <w:ilvl w:val="0"/>
          <w:numId w:val="16"/>
        </w:numPr>
        <w:tabs>
          <w:tab w:pos="1259" w:val="left" w:leader="none"/>
        </w:tabs>
        <w:spacing w:line="240" w:lineRule="auto" w:before="1" w:after="0"/>
        <w:ind w:left="1259" w:right="718" w:hanging="180"/>
        <w:jc w:val="left"/>
        <w:rPr>
          <w:sz w:val="22"/>
        </w:rPr>
      </w:pPr>
      <w:r>
        <w:rPr>
          <w:sz w:val="22"/>
        </w:rPr>
        <w:t>POC/CA:</w:t>
      </w:r>
      <w:r>
        <w:rPr>
          <w:spacing w:val="40"/>
          <w:sz w:val="22"/>
        </w:rPr>
        <w:t> </w:t>
      </w:r>
      <w:r>
        <w:rPr>
          <w:sz w:val="22"/>
        </w:rPr>
        <w:t>MOR</w:t>
      </w:r>
      <w:r>
        <w:rPr>
          <w:spacing w:val="-4"/>
          <w:sz w:val="22"/>
        </w:rPr>
        <w:t> </w:t>
      </w:r>
      <w:r>
        <w:rPr>
          <w:sz w:val="22"/>
        </w:rPr>
        <w:t>Le</w:t>
      </w:r>
      <w:r>
        <w:rPr>
          <w:spacing w:val="-1"/>
          <w:sz w:val="22"/>
        </w:rPr>
        <w:t> </w:t>
      </w:r>
      <w:r>
        <w:rPr>
          <w:sz w:val="22"/>
        </w:rPr>
        <w:t>attested</w:t>
      </w:r>
      <w:r>
        <w:rPr>
          <w:spacing w:val="-5"/>
          <w:sz w:val="22"/>
        </w:rPr>
        <w:t> </w:t>
      </w:r>
      <w:r>
        <w:rPr>
          <w:sz w:val="22"/>
        </w:rPr>
        <w:t>that</w:t>
      </w:r>
      <w:r>
        <w:rPr>
          <w:spacing w:val="-1"/>
          <w:sz w:val="22"/>
        </w:rPr>
        <w:t> </w:t>
      </w:r>
      <w:r>
        <w:rPr>
          <w:sz w:val="22"/>
        </w:rPr>
        <w:t>she</w:t>
      </w:r>
      <w:r>
        <w:rPr>
          <w:spacing w:val="-4"/>
          <w:sz w:val="22"/>
        </w:rPr>
        <w:t> </w:t>
      </w:r>
      <w:r>
        <w:rPr>
          <w:sz w:val="22"/>
        </w:rPr>
        <w:t>completed</w:t>
      </w:r>
      <w:r>
        <w:rPr>
          <w:spacing w:val="-3"/>
          <w:sz w:val="22"/>
        </w:rPr>
        <w:t> </w:t>
      </w:r>
      <w:r>
        <w:rPr>
          <w:sz w:val="22"/>
        </w:rPr>
        <w:t>a</w:t>
      </w:r>
      <w:r>
        <w:rPr>
          <w:spacing w:val="-4"/>
          <w:sz w:val="22"/>
        </w:rPr>
        <w:t> </w:t>
      </w:r>
      <w:r>
        <w:rPr>
          <w:sz w:val="22"/>
        </w:rPr>
        <w:t>self-inspection</w:t>
      </w:r>
      <w:r>
        <w:rPr>
          <w:spacing w:val="-3"/>
          <w:sz w:val="22"/>
        </w:rPr>
        <w:t> </w:t>
      </w:r>
      <w:r>
        <w:rPr>
          <w:sz w:val="22"/>
        </w:rPr>
        <w:t>using</w:t>
      </w:r>
      <w:r>
        <w:rPr>
          <w:spacing w:val="-5"/>
          <w:sz w:val="22"/>
        </w:rPr>
        <w:t> </w:t>
      </w:r>
      <w:r>
        <w:rPr>
          <w:sz w:val="22"/>
        </w:rPr>
        <w:t>the</w:t>
      </w:r>
      <w:r>
        <w:rPr>
          <w:spacing w:val="-1"/>
          <w:sz w:val="22"/>
        </w:rPr>
        <w:t> </w:t>
      </w:r>
      <w:r>
        <w:rPr>
          <w:sz w:val="22"/>
        </w:rPr>
        <w:t>current</w:t>
      </w:r>
      <w:r>
        <w:rPr>
          <w:spacing w:val="-4"/>
          <w:sz w:val="22"/>
        </w:rPr>
        <w:t> </w:t>
      </w:r>
      <w:r>
        <w:rPr>
          <w:sz w:val="22"/>
        </w:rPr>
        <w:t>version</w:t>
      </w:r>
      <w:r>
        <w:rPr>
          <w:spacing w:val="-3"/>
          <w:sz w:val="22"/>
        </w:rPr>
        <w:t> </w:t>
      </w:r>
      <w:r>
        <w:rPr>
          <w:sz w:val="22"/>
        </w:rPr>
        <w:t>available</w:t>
      </w:r>
      <w:r>
        <w:rPr>
          <w:spacing w:val="-1"/>
          <w:sz w:val="22"/>
        </w:rPr>
        <w:t> </w:t>
      </w:r>
      <w:r>
        <w:rPr>
          <w:sz w:val="22"/>
        </w:rPr>
        <w:t>and filed the inspection in the pharmacy’s regulatory box.</w:t>
      </w:r>
      <w:r>
        <w:rPr>
          <w:spacing w:val="40"/>
          <w:sz w:val="22"/>
        </w:rPr>
        <w:t> </w:t>
      </w:r>
      <w:r>
        <w:rPr>
          <w:sz w:val="22"/>
        </w:rPr>
        <w:t>In addition, outdated versions were removed from the box.</w:t>
      </w:r>
      <w:r>
        <w:rPr>
          <w:spacing w:val="40"/>
          <w:sz w:val="22"/>
        </w:rPr>
        <w:t> </w:t>
      </w:r>
      <w:r>
        <w:rPr>
          <w:sz w:val="22"/>
        </w:rPr>
        <w:t>MOR Le indicated that staff were re-educated on requirements to wear name tags</w:t>
      </w:r>
      <w:r>
        <w:rPr>
          <w:spacing w:val="40"/>
          <w:sz w:val="22"/>
        </w:rPr>
        <w:t> </w:t>
      </w:r>
      <w:r>
        <w:rPr>
          <w:sz w:val="22"/>
        </w:rPr>
        <w:t>when on duty.</w:t>
      </w:r>
    </w:p>
    <w:p>
      <w:pPr>
        <w:pStyle w:val="ListParagraph"/>
        <w:numPr>
          <w:ilvl w:val="0"/>
          <w:numId w:val="16"/>
        </w:numPr>
        <w:tabs>
          <w:tab w:pos="1258" w:val="left" w:leader="none"/>
        </w:tabs>
        <w:spacing w:line="267" w:lineRule="exact" w:before="0" w:after="0"/>
        <w:ind w:left="1258" w:right="0" w:hanging="179"/>
        <w:jc w:val="left"/>
        <w:rPr>
          <w:sz w:val="22"/>
        </w:rPr>
      </w:pPr>
      <w:r>
        <w:rPr>
          <w:sz w:val="22"/>
        </w:rPr>
        <w:t>MOR</w:t>
      </w:r>
      <w:r>
        <w:rPr>
          <w:spacing w:val="-7"/>
          <w:sz w:val="22"/>
        </w:rPr>
        <w:t> </w:t>
      </w:r>
      <w:r>
        <w:rPr>
          <w:sz w:val="22"/>
        </w:rPr>
        <w:t>Le</w:t>
      </w:r>
      <w:r>
        <w:rPr>
          <w:spacing w:val="-5"/>
          <w:sz w:val="22"/>
        </w:rPr>
        <w:t> </w:t>
      </w:r>
      <w:r>
        <w:rPr>
          <w:sz w:val="22"/>
        </w:rPr>
        <w:t>next</w:t>
      </w:r>
      <w:r>
        <w:rPr>
          <w:spacing w:val="-5"/>
          <w:sz w:val="22"/>
        </w:rPr>
        <w:t> </w:t>
      </w:r>
      <w:r>
        <w:rPr>
          <w:sz w:val="22"/>
        </w:rPr>
        <w:t>indicated</w:t>
      </w:r>
      <w:r>
        <w:rPr>
          <w:spacing w:val="-5"/>
          <w:sz w:val="22"/>
        </w:rPr>
        <w:t> </w:t>
      </w:r>
      <w:r>
        <w:rPr>
          <w:sz w:val="22"/>
        </w:rPr>
        <w:t>that</w:t>
      </w:r>
      <w:r>
        <w:rPr>
          <w:spacing w:val="-5"/>
          <w:sz w:val="22"/>
        </w:rPr>
        <w:t> </w:t>
      </w:r>
      <w:r>
        <w:rPr>
          <w:sz w:val="22"/>
        </w:rPr>
        <w:t>“expired</w:t>
      </w:r>
      <w:r>
        <w:rPr>
          <w:spacing w:val="-4"/>
          <w:sz w:val="22"/>
        </w:rPr>
        <w:t> </w:t>
      </w:r>
      <w:r>
        <w:rPr>
          <w:sz w:val="22"/>
        </w:rPr>
        <w:t>C2s</w:t>
      </w:r>
      <w:r>
        <w:rPr>
          <w:spacing w:val="-3"/>
          <w:sz w:val="22"/>
        </w:rPr>
        <w:t> </w:t>
      </w:r>
      <w:r>
        <w:rPr>
          <w:sz w:val="22"/>
        </w:rPr>
        <w:t>will</w:t>
      </w:r>
      <w:r>
        <w:rPr>
          <w:spacing w:val="-6"/>
          <w:sz w:val="22"/>
        </w:rPr>
        <w:t> </w:t>
      </w:r>
      <w:r>
        <w:rPr>
          <w:sz w:val="22"/>
        </w:rPr>
        <w:t>be</w:t>
      </w:r>
      <w:r>
        <w:rPr>
          <w:spacing w:val="-2"/>
          <w:sz w:val="22"/>
        </w:rPr>
        <w:t> </w:t>
      </w:r>
      <w:r>
        <w:rPr>
          <w:sz w:val="22"/>
        </w:rPr>
        <w:t>documented</w:t>
      </w:r>
      <w:r>
        <w:rPr>
          <w:spacing w:val="-3"/>
          <w:sz w:val="22"/>
        </w:rPr>
        <w:t> </w:t>
      </w:r>
      <w:r>
        <w:rPr>
          <w:sz w:val="22"/>
        </w:rPr>
        <w:t>as</w:t>
      </w:r>
      <w:r>
        <w:rPr>
          <w:spacing w:val="-3"/>
          <w:sz w:val="22"/>
        </w:rPr>
        <w:t> </w:t>
      </w:r>
      <w:r>
        <w:rPr>
          <w:sz w:val="22"/>
        </w:rPr>
        <w:t>reconciled</w:t>
      </w:r>
      <w:r>
        <w:rPr>
          <w:spacing w:val="-4"/>
          <w:sz w:val="22"/>
        </w:rPr>
        <w:t> </w:t>
      </w:r>
      <w:r>
        <w:rPr>
          <w:sz w:val="22"/>
        </w:rPr>
        <w:t>at</w:t>
      </w:r>
      <w:r>
        <w:rPr>
          <w:spacing w:val="-5"/>
          <w:sz w:val="22"/>
        </w:rPr>
        <w:t> </w:t>
      </w:r>
      <w:r>
        <w:rPr>
          <w:sz w:val="22"/>
        </w:rPr>
        <w:t>least</w:t>
      </w:r>
      <w:r>
        <w:rPr>
          <w:spacing w:val="-2"/>
          <w:sz w:val="22"/>
        </w:rPr>
        <w:t> </w:t>
      </w:r>
      <w:r>
        <w:rPr>
          <w:sz w:val="22"/>
        </w:rPr>
        <w:t>every</w:t>
      </w:r>
      <w:r>
        <w:rPr>
          <w:spacing w:val="-4"/>
          <w:sz w:val="22"/>
        </w:rPr>
        <w:t> </w:t>
      </w:r>
      <w:r>
        <w:rPr>
          <w:sz w:val="22"/>
        </w:rPr>
        <w:t>10</w:t>
      </w:r>
      <w:r>
        <w:rPr>
          <w:spacing w:val="-1"/>
          <w:sz w:val="22"/>
        </w:rPr>
        <w:t> </w:t>
      </w:r>
      <w:r>
        <w:rPr>
          <w:spacing w:val="-2"/>
          <w:sz w:val="22"/>
        </w:rPr>
        <w:t>days.</w:t>
      </w:r>
    </w:p>
    <w:p>
      <w:pPr>
        <w:pStyle w:val="BodyText"/>
        <w:ind w:left="1259" w:right="721"/>
      </w:pPr>
      <w:r>
        <w:rPr/>
        <w:t>New</w:t>
      </w:r>
      <w:r>
        <w:rPr>
          <w:spacing w:val="-3"/>
        </w:rPr>
        <w:t> </w:t>
      </w:r>
      <w:r>
        <w:rPr/>
        <w:t>version</w:t>
      </w:r>
      <w:r>
        <w:rPr>
          <w:spacing w:val="-4"/>
        </w:rPr>
        <w:t> </w:t>
      </w:r>
      <w:r>
        <w:rPr/>
        <w:t>of</w:t>
      </w:r>
      <w:r>
        <w:rPr>
          <w:spacing w:val="-2"/>
        </w:rPr>
        <w:t> </w:t>
      </w:r>
      <w:r>
        <w:rPr/>
        <w:t>CVS</w:t>
      </w:r>
      <w:r>
        <w:rPr>
          <w:spacing w:val="-3"/>
        </w:rPr>
        <w:t> </w:t>
      </w:r>
      <w:r>
        <w:rPr/>
        <w:t>paper</w:t>
      </w:r>
      <w:r>
        <w:rPr>
          <w:spacing w:val="-3"/>
        </w:rPr>
        <w:t> </w:t>
      </w:r>
      <w:r>
        <w:rPr/>
        <w:t>reconciliation</w:t>
      </w:r>
      <w:r>
        <w:rPr>
          <w:spacing w:val="-4"/>
        </w:rPr>
        <w:t> </w:t>
      </w:r>
      <w:r>
        <w:rPr/>
        <w:t>will</w:t>
      </w:r>
      <w:r>
        <w:rPr>
          <w:spacing w:val="-2"/>
        </w:rPr>
        <w:t> </w:t>
      </w:r>
      <w:r>
        <w:rPr/>
        <w:t>be</w:t>
      </w:r>
      <w:r>
        <w:rPr>
          <w:spacing w:val="-1"/>
        </w:rPr>
        <w:t> </w:t>
      </w:r>
      <w:r>
        <w:rPr/>
        <w:t>utilized</w:t>
      </w:r>
      <w:r>
        <w:rPr>
          <w:spacing w:val="-3"/>
        </w:rPr>
        <w:t> </w:t>
      </w:r>
      <w:r>
        <w:rPr/>
        <w:t>and</w:t>
      </w:r>
      <w:r>
        <w:rPr>
          <w:spacing w:val="-3"/>
        </w:rPr>
        <w:t> </w:t>
      </w:r>
      <w:r>
        <w:rPr/>
        <w:t>attached</w:t>
      </w:r>
      <w:r>
        <w:rPr>
          <w:spacing w:val="-4"/>
        </w:rPr>
        <w:t> </w:t>
      </w:r>
      <w:r>
        <w:rPr/>
        <w:t>with</w:t>
      </w:r>
      <w:r>
        <w:rPr>
          <w:spacing w:val="-4"/>
        </w:rPr>
        <w:t> </w:t>
      </w:r>
      <w:r>
        <w:rPr/>
        <w:t>key</w:t>
      </w:r>
      <w:r>
        <w:rPr>
          <w:spacing w:val="-1"/>
        </w:rPr>
        <w:t> </w:t>
      </w:r>
      <w:r>
        <w:rPr/>
        <w:t>recs,</w:t>
      </w:r>
      <w:r>
        <w:rPr>
          <w:spacing w:val="-2"/>
        </w:rPr>
        <w:t> </w:t>
      </w:r>
      <w:r>
        <w:rPr/>
        <w:t>shipment</w:t>
      </w:r>
      <w:r>
        <w:rPr>
          <w:spacing w:val="-1"/>
        </w:rPr>
        <w:t> </w:t>
      </w:r>
      <w:r>
        <w:rPr/>
        <w:t>label</w:t>
      </w:r>
      <w:r>
        <w:rPr>
          <w:spacing w:val="-4"/>
        </w:rPr>
        <w:t> </w:t>
      </w:r>
      <w:r>
        <w:rPr/>
        <w:t>and reverse 222 together in regulatory box.”</w:t>
      </w:r>
      <w:r>
        <w:rPr>
          <w:spacing w:val="40"/>
        </w:rPr>
        <w:t> </w:t>
      </w:r>
      <w:r>
        <w:rPr/>
        <w:t>She added that a “comprehensive review and reconciliation of</w:t>
      </w:r>
      <w:r>
        <w:rPr>
          <w:spacing w:val="-2"/>
        </w:rPr>
        <w:t> </w:t>
      </w:r>
      <w:r>
        <w:rPr/>
        <w:t>all</w:t>
      </w:r>
      <w:r>
        <w:rPr>
          <w:spacing w:val="-5"/>
        </w:rPr>
        <w:t> </w:t>
      </w:r>
      <w:r>
        <w:rPr/>
        <w:t>expired</w:t>
      </w:r>
      <w:r>
        <w:rPr>
          <w:spacing w:val="-3"/>
        </w:rPr>
        <w:t> </w:t>
      </w:r>
      <w:r>
        <w:rPr/>
        <w:t>C2</w:t>
      </w:r>
      <w:r>
        <w:rPr>
          <w:spacing w:val="-3"/>
        </w:rPr>
        <w:t> </w:t>
      </w:r>
      <w:r>
        <w:rPr/>
        <w:t>was</w:t>
      </w:r>
      <w:r>
        <w:rPr>
          <w:spacing w:val="-2"/>
        </w:rPr>
        <w:t> </w:t>
      </w:r>
      <w:r>
        <w:rPr/>
        <w:t>conducted.</w:t>
      </w:r>
      <w:r>
        <w:rPr>
          <w:spacing w:val="40"/>
        </w:rPr>
        <w:t> </w:t>
      </w:r>
      <w:r>
        <w:rPr/>
        <w:t>Procedures</w:t>
      </w:r>
      <w:r>
        <w:rPr>
          <w:spacing w:val="-4"/>
        </w:rPr>
        <w:t> </w:t>
      </w:r>
      <w:r>
        <w:rPr/>
        <w:t>have</w:t>
      </w:r>
      <w:r>
        <w:rPr>
          <w:spacing w:val="-1"/>
        </w:rPr>
        <w:t> </w:t>
      </w:r>
      <w:r>
        <w:rPr/>
        <w:t>been</w:t>
      </w:r>
      <w:r>
        <w:rPr>
          <w:spacing w:val="-3"/>
        </w:rPr>
        <w:t> </w:t>
      </w:r>
      <w:r>
        <w:rPr/>
        <w:t>reinforced</w:t>
      </w:r>
      <w:r>
        <w:rPr>
          <w:spacing w:val="-3"/>
        </w:rPr>
        <w:t> </w:t>
      </w:r>
      <w:r>
        <w:rPr/>
        <w:t>to</w:t>
      </w:r>
      <w:r>
        <w:rPr>
          <w:spacing w:val="-1"/>
        </w:rPr>
        <w:t> </w:t>
      </w:r>
      <w:r>
        <w:rPr/>
        <w:t>ensure</w:t>
      </w:r>
      <w:r>
        <w:rPr>
          <w:spacing w:val="-1"/>
        </w:rPr>
        <w:t> </w:t>
      </w:r>
      <w:r>
        <w:rPr/>
        <w:t>routine</w:t>
      </w:r>
      <w:r>
        <w:rPr>
          <w:spacing w:val="-1"/>
        </w:rPr>
        <w:t> </w:t>
      </w:r>
      <w:r>
        <w:rPr/>
        <w:t>expiration</w:t>
      </w:r>
      <w:r>
        <w:rPr>
          <w:spacing w:val="-3"/>
        </w:rPr>
        <w:t> </w:t>
      </w:r>
      <w:r>
        <w:rPr/>
        <w:t>checks are completed and properly documented.”</w:t>
      </w:r>
      <w:r>
        <w:rPr>
          <w:spacing w:val="40"/>
        </w:rPr>
        <w:t> </w:t>
      </w:r>
      <w:r>
        <w:rPr/>
        <w:t>MOR Le further described that pharmacy shelves were reorganized to create space to properly store all drugs and drugs stored on the floor were promptly moved to shelves.</w:t>
      </w:r>
      <w:r>
        <w:rPr>
          <w:spacing w:val="40"/>
        </w:rPr>
        <w:t> </w:t>
      </w:r>
      <w:r>
        <w:rPr/>
        <w:t>She also indicated that staff were counseled on proper storage of drugs.</w:t>
      </w:r>
    </w:p>
    <w:p>
      <w:pPr>
        <w:pStyle w:val="BodyText"/>
        <w:spacing w:before="268"/>
        <w:ind w:left="1079" w:right="721" w:hanging="1"/>
      </w:pP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seconded</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and</w:t>
      </w:r>
      <w:r>
        <w:rPr>
          <w:spacing w:val="-3"/>
          <w:u w:val="none"/>
        </w:rPr>
        <w:t> </w:t>
      </w:r>
      <w:r>
        <w:rPr>
          <w:u w:val="none"/>
        </w:rPr>
        <w:t>voted</w:t>
      </w:r>
      <w:r>
        <w:rPr>
          <w:spacing w:val="-5"/>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3"/>
          <w:u w:val="none"/>
        </w:rPr>
        <w:t> </w:t>
      </w:r>
      <w:r>
        <w:rPr>
          <w:u w:val="none"/>
        </w:rPr>
        <w:t>to CONSOLIDATE the matter (PHA-2026-0007) with PHA-2026-0014.</w:t>
      </w:r>
      <w:r>
        <w:rPr>
          <w:spacing w:val="40"/>
          <w:u w:val="none"/>
        </w:rPr>
        <w:t> </w:t>
      </w:r>
      <w:r>
        <w:rPr>
          <w:u w:val="none"/>
        </w:rPr>
        <w:t>A second motion was made by S. AHMED, seconded by F. LOMBARDO, and voted unanimously by those present, to refer the matters to</w:t>
      </w:r>
    </w:p>
    <w:p>
      <w:pPr>
        <w:pStyle w:val="BodyText"/>
        <w:spacing w:after="0"/>
        <w:sectPr>
          <w:pgSz w:w="12240" w:h="15840"/>
          <w:pgMar w:header="0" w:footer="1593" w:top="1400" w:bottom="1800" w:left="360" w:right="720"/>
        </w:sectPr>
      </w:pPr>
    </w:p>
    <w:p>
      <w:pPr>
        <w:pStyle w:val="BodyText"/>
        <w:spacing w:before="39"/>
        <w:ind w:left="1080" w:right="783"/>
      </w:pPr>
      <w:r>
        <w:rPr/>
        <mc:AlternateContent>
          <mc:Choice Requires="wps">
            <w:drawing>
              <wp:anchor distT="0" distB="0" distL="0" distR="0" allowOverlap="1" layoutInCell="1" locked="0" behindDoc="1" simplePos="0" relativeHeight="487609344">
                <wp:simplePos x="0" y="0"/>
                <wp:positionH relativeFrom="page">
                  <wp:posOffset>896111</wp:posOffset>
                </wp:positionH>
                <wp:positionV relativeFrom="paragraph">
                  <wp:posOffset>378968</wp:posOffset>
                </wp:positionV>
                <wp:extent cx="5980430" cy="18415"/>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29.84pt;width:470.88pt;height:1.44pt;mso-position-horizontal-relative:page;mso-position-vertical-relative:paragraph;z-index:-15707136;mso-wrap-distance-left:0;mso-wrap-distance-right:0" id="docshape57" filled="true" fillcolor="#000000" stroked="false">
                <v:fill type="solid"/>
                <w10:wrap type="topAndBottom"/>
              </v:rect>
            </w:pict>
          </mc:Fallback>
        </mc:AlternateContent>
      </w:r>
      <w:r>
        <w:rPr/>
        <w:t>the</w:t>
      </w:r>
      <w:r>
        <w:rPr>
          <w:spacing w:val="-1"/>
        </w:rPr>
        <w:t> </w:t>
      </w:r>
      <w:r>
        <w:rPr/>
        <w:t>Office</w:t>
      </w:r>
      <w:r>
        <w:rPr>
          <w:spacing w:val="-4"/>
        </w:rPr>
        <w:t> </w:t>
      </w:r>
      <w:r>
        <w:rPr/>
        <w:t>of</w:t>
      </w:r>
      <w:r>
        <w:rPr>
          <w:spacing w:val="-4"/>
        </w:rPr>
        <w:t> </w:t>
      </w:r>
      <w:r>
        <w:rPr/>
        <w:t>Prosecution</w:t>
      </w:r>
      <w:r>
        <w:rPr>
          <w:spacing w:val="-3"/>
        </w:rPr>
        <w:t> </w:t>
      </w:r>
      <w:r>
        <w:rPr/>
        <w:t>for</w:t>
      </w:r>
      <w:r>
        <w:rPr>
          <w:spacing w:val="-2"/>
        </w:rPr>
        <w:t> </w:t>
      </w:r>
      <w:r>
        <w:rPr/>
        <w:t>the</w:t>
      </w:r>
      <w:r>
        <w:rPr>
          <w:spacing w:val="-4"/>
        </w:rPr>
        <w:t> </w:t>
      </w:r>
      <w:r>
        <w:rPr/>
        <w:t>issuance</w:t>
      </w:r>
      <w:r>
        <w:rPr>
          <w:spacing w:val="-4"/>
        </w:rPr>
        <w:t> </w:t>
      </w:r>
      <w:r>
        <w:rPr/>
        <w:t>of</w:t>
      </w:r>
      <w:r>
        <w:rPr>
          <w:spacing w:val="-4"/>
        </w:rPr>
        <w:t> </w:t>
      </w:r>
      <w:r>
        <w:rPr/>
        <w:t>an</w:t>
      </w:r>
      <w:r>
        <w:rPr>
          <w:spacing w:val="-3"/>
        </w:rPr>
        <w:t> </w:t>
      </w:r>
      <w:r>
        <w:rPr/>
        <w:t>order</w:t>
      </w:r>
      <w:r>
        <w:rPr>
          <w:spacing w:val="-4"/>
        </w:rPr>
        <w:t> </w:t>
      </w:r>
      <w:r>
        <w:rPr/>
        <w:t>to</w:t>
      </w:r>
      <w:r>
        <w:rPr>
          <w:spacing w:val="-1"/>
        </w:rPr>
        <w:t> </w:t>
      </w:r>
      <w:r>
        <w:rPr/>
        <w:t>show</w:t>
      </w:r>
      <w:r>
        <w:rPr>
          <w:spacing w:val="-4"/>
        </w:rPr>
        <w:t> </w:t>
      </w:r>
      <w:r>
        <w:rPr/>
        <w:t>cause</w:t>
      </w:r>
      <w:r>
        <w:rPr>
          <w:spacing w:val="-4"/>
        </w:rPr>
        <w:t> </w:t>
      </w:r>
      <w:r>
        <w:rPr/>
        <w:t>and</w:t>
      </w:r>
      <w:r>
        <w:rPr>
          <w:spacing w:val="-3"/>
        </w:rPr>
        <w:t> </w:t>
      </w:r>
      <w:r>
        <w:rPr/>
        <w:t>to</w:t>
      </w:r>
      <w:r>
        <w:rPr>
          <w:spacing w:val="-1"/>
        </w:rPr>
        <w:t> </w:t>
      </w:r>
      <w:r>
        <w:rPr/>
        <w:t>authorize</w:t>
      </w:r>
      <w:r>
        <w:rPr>
          <w:spacing w:val="-1"/>
        </w:rPr>
        <w:t> </w:t>
      </w:r>
      <w:r>
        <w:rPr/>
        <w:t>resolution</w:t>
      </w:r>
      <w:r>
        <w:rPr>
          <w:spacing w:val="-5"/>
        </w:rPr>
        <w:t> </w:t>
      </w:r>
      <w:r>
        <w:rPr/>
        <w:t>of</w:t>
      </w:r>
      <w:r>
        <w:rPr>
          <w:spacing w:val="-2"/>
        </w:rPr>
        <w:t> </w:t>
      </w:r>
      <w:r>
        <w:rPr/>
        <w:t>the matter by a consent agreement for REPRIMAND.</w:t>
      </w:r>
    </w:p>
    <w:p>
      <w:pPr>
        <w:pStyle w:val="BodyText"/>
        <w:spacing w:line="268" w:lineRule="exact" w:before="1"/>
        <w:ind w:left="1080"/>
      </w:pPr>
      <w:r>
        <w:rPr>
          <w:spacing w:val="-2"/>
        </w:rPr>
        <w:t>Case</w:t>
      </w:r>
      <w:r>
        <w:rPr>
          <w:spacing w:val="19"/>
        </w:rPr>
        <w:t> </w:t>
      </w:r>
      <w:r>
        <w:rPr>
          <w:spacing w:val="-2"/>
        </w:rPr>
        <w:t>#18/CASE-2026-</w:t>
      </w:r>
      <w:r>
        <w:rPr>
          <w:spacing w:val="-4"/>
        </w:rPr>
        <w:t>0047</w:t>
      </w:r>
    </w:p>
    <w:p>
      <w:pPr>
        <w:pStyle w:val="BodyText"/>
        <w:tabs>
          <w:tab w:pos="3960" w:val="left" w:leader="none"/>
          <w:tab w:pos="8280" w:val="left" w:leader="none"/>
        </w:tabs>
        <w:spacing w:line="480" w:lineRule="auto"/>
        <w:ind w:left="1080" w:right="1467"/>
      </w:pPr>
      <w:r>
        <w:rPr>
          <w:spacing w:val="-2"/>
        </w:rPr>
        <w:t>PHA-2026-0014</w:t>
      </w:r>
      <w:r>
        <w:rPr/>
        <w:tab/>
        <w:t>CVS #5464, DS89826</w:t>
        <w:tab/>
        <w:t>Time:</w:t>
      </w:r>
      <w:r>
        <w:rPr>
          <w:spacing w:val="-13"/>
        </w:rPr>
        <w:t> </w:t>
      </w:r>
      <w:r>
        <w:rPr/>
        <w:t>12:10</w:t>
      </w:r>
      <w:r>
        <w:rPr>
          <w:spacing w:val="-12"/>
        </w:rPr>
        <w:t> </w:t>
      </w:r>
      <w:r>
        <w:rPr/>
        <w:t>PM </w:t>
      </w:r>
      <w:r>
        <w:rPr>
          <w:u w:val="thick"/>
        </w:rPr>
        <w:t>RECUSAL</w:t>
      </w:r>
      <w:r>
        <w:rPr>
          <w:u w:val="none"/>
        </w:rPr>
        <w:t>: NONE</w:t>
      </w:r>
    </w:p>
    <w:p>
      <w:pPr>
        <w:pStyle w:val="BodyText"/>
        <w:ind w:left="1080" w:right="1148"/>
      </w:pPr>
      <w:r>
        <w:rPr>
          <w:u w:val="thick"/>
        </w:rPr>
        <w:t>DISCUSSION</w:t>
      </w:r>
      <w:r>
        <w:rPr>
          <w:u w:val="none"/>
        </w:rPr>
        <w:t>:</w:t>
      </w:r>
      <w:r>
        <w:rPr>
          <w:spacing w:val="-1"/>
          <w:u w:val="none"/>
        </w:rPr>
        <w:t> </w:t>
      </w:r>
      <w:r>
        <w:rPr>
          <w:u w:val="none"/>
        </w:rPr>
        <w:t>G.</w:t>
      </w:r>
      <w:r>
        <w:rPr>
          <w:spacing w:val="-5"/>
          <w:u w:val="none"/>
        </w:rPr>
        <w:t> </w:t>
      </w:r>
      <w:r>
        <w:rPr>
          <w:u w:val="none"/>
        </w:rPr>
        <w:t>MELTON</w:t>
      </w:r>
      <w:r>
        <w:rPr>
          <w:spacing w:val="-5"/>
          <w:u w:val="none"/>
        </w:rPr>
        <w:t> </w:t>
      </w:r>
      <w:r>
        <w:rPr>
          <w:u w:val="none"/>
        </w:rPr>
        <w:t>presented</w:t>
      </w:r>
      <w:r>
        <w:rPr>
          <w:spacing w:val="-5"/>
          <w:u w:val="none"/>
        </w:rPr>
        <w:t> </w:t>
      </w:r>
      <w:r>
        <w:rPr>
          <w:u w:val="none"/>
        </w:rPr>
        <w:t>and</w:t>
      </w:r>
      <w:r>
        <w:rPr>
          <w:spacing w:val="-3"/>
          <w:u w:val="none"/>
        </w:rPr>
        <w:t> </w:t>
      </w:r>
      <w:r>
        <w:rPr>
          <w:u w:val="none"/>
        </w:rPr>
        <w:t>summarized</w:t>
      </w:r>
      <w:r>
        <w:rPr>
          <w:spacing w:val="-5"/>
          <w:u w:val="none"/>
        </w:rPr>
        <w:t> </w:t>
      </w:r>
      <w:r>
        <w:rPr>
          <w:u w:val="none"/>
        </w:rPr>
        <w:t>the</w:t>
      </w:r>
      <w:r>
        <w:rPr>
          <w:spacing w:val="-1"/>
          <w:u w:val="none"/>
        </w:rPr>
        <w:t> </w:t>
      </w:r>
      <w:r>
        <w:rPr>
          <w:u w:val="none"/>
        </w:rPr>
        <w:t>investigative</w:t>
      </w:r>
      <w:r>
        <w:rPr>
          <w:spacing w:val="-1"/>
          <w:u w:val="none"/>
        </w:rPr>
        <w:t> </w:t>
      </w:r>
      <w:r>
        <w:rPr>
          <w:u w:val="none"/>
        </w:rPr>
        <w:t>report</w:t>
      </w:r>
      <w:r>
        <w:rPr>
          <w:spacing w:val="-4"/>
          <w:u w:val="none"/>
        </w:rPr>
        <w:t> </w:t>
      </w:r>
      <w:r>
        <w:rPr>
          <w:u w:val="none"/>
        </w:rPr>
        <w:t>that</w:t>
      </w:r>
      <w:r>
        <w:rPr>
          <w:spacing w:val="-4"/>
          <w:u w:val="none"/>
        </w:rPr>
        <w:t> </w:t>
      </w:r>
      <w:r>
        <w:rPr>
          <w:u w:val="none"/>
        </w:rPr>
        <w:t>pertained</w:t>
      </w:r>
      <w:r>
        <w:rPr>
          <w:spacing w:val="-5"/>
          <w:u w:val="none"/>
        </w:rPr>
        <w:t> </w:t>
      </w:r>
      <w:r>
        <w:rPr>
          <w:u w:val="none"/>
        </w:rPr>
        <w:t>to</w:t>
      </w:r>
      <w:r>
        <w:rPr>
          <w:spacing w:val="-3"/>
          <w:u w:val="none"/>
        </w:rPr>
        <w:t> </w:t>
      </w:r>
      <w:r>
        <w:rPr>
          <w:u w:val="none"/>
        </w:rPr>
        <w:t>this </w:t>
      </w:r>
      <w:r>
        <w:rPr>
          <w:spacing w:val="-2"/>
          <w:u w:val="none"/>
        </w:rPr>
        <w:t>matter.</w:t>
      </w:r>
    </w:p>
    <w:p>
      <w:pPr>
        <w:pStyle w:val="BodyText"/>
        <w:spacing w:before="1"/>
      </w:pPr>
    </w:p>
    <w:p>
      <w:pPr>
        <w:pStyle w:val="ListParagraph"/>
        <w:numPr>
          <w:ilvl w:val="0"/>
          <w:numId w:val="16"/>
        </w:numPr>
        <w:tabs>
          <w:tab w:pos="1259" w:val="left" w:leader="none"/>
        </w:tabs>
        <w:spacing w:line="240" w:lineRule="auto" w:before="0" w:after="0"/>
        <w:ind w:left="1259" w:right="738" w:hanging="180"/>
        <w:jc w:val="left"/>
        <w:rPr>
          <w:sz w:val="22"/>
        </w:rPr>
      </w:pPr>
      <w:r>
        <w:rPr>
          <w:sz w:val="22"/>
        </w:rPr>
        <w:t>On</w:t>
      </w:r>
      <w:r>
        <w:rPr>
          <w:spacing w:val="-3"/>
          <w:sz w:val="22"/>
        </w:rPr>
        <w:t> </w:t>
      </w:r>
      <w:r>
        <w:rPr>
          <w:sz w:val="22"/>
        </w:rPr>
        <w:t>12/31/2025,</w:t>
      </w:r>
      <w:r>
        <w:rPr>
          <w:spacing w:val="-2"/>
          <w:sz w:val="22"/>
        </w:rPr>
        <w:t> </w:t>
      </w:r>
      <w:r>
        <w:rPr>
          <w:sz w:val="22"/>
        </w:rPr>
        <w:t>a</w:t>
      </w:r>
      <w:r>
        <w:rPr>
          <w:spacing w:val="-4"/>
          <w:sz w:val="22"/>
        </w:rPr>
        <w:t> </w:t>
      </w:r>
      <w:r>
        <w:rPr>
          <w:sz w:val="22"/>
        </w:rPr>
        <w:t>veterinarian</w:t>
      </w:r>
      <w:r>
        <w:rPr>
          <w:spacing w:val="-3"/>
          <w:sz w:val="22"/>
        </w:rPr>
        <w:t> </w:t>
      </w:r>
      <w:r>
        <w:rPr>
          <w:sz w:val="22"/>
        </w:rPr>
        <w:t>reported</w:t>
      </w:r>
      <w:r>
        <w:rPr>
          <w:spacing w:val="-3"/>
          <w:sz w:val="22"/>
        </w:rPr>
        <w:t> </w:t>
      </w:r>
      <w:r>
        <w:rPr>
          <w:sz w:val="22"/>
        </w:rPr>
        <w:t>that</w:t>
      </w:r>
      <w:r>
        <w:rPr>
          <w:spacing w:val="-4"/>
          <w:sz w:val="22"/>
        </w:rPr>
        <w:t> </w:t>
      </w:r>
      <w:r>
        <w:rPr>
          <w:sz w:val="22"/>
        </w:rPr>
        <w:t>CVS</w:t>
      </w:r>
      <w:r>
        <w:rPr>
          <w:spacing w:val="-3"/>
          <w:sz w:val="22"/>
        </w:rPr>
        <w:t> </w:t>
      </w:r>
      <w:r>
        <w:rPr>
          <w:sz w:val="22"/>
        </w:rPr>
        <w:t>5464</w:t>
      </w:r>
      <w:r>
        <w:rPr>
          <w:spacing w:val="-3"/>
          <w:sz w:val="22"/>
        </w:rPr>
        <w:t> </w:t>
      </w:r>
      <w:r>
        <w:rPr>
          <w:sz w:val="22"/>
        </w:rPr>
        <w:t>refused</w:t>
      </w:r>
      <w:r>
        <w:rPr>
          <w:spacing w:val="-3"/>
          <w:sz w:val="22"/>
        </w:rPr>
        <w:t> </w:t>
      </w:r>
      <w:r>
        <w:rPr>
          <w:sz w:val="22"/>
        </w:rPr>
        <w:t>to</w:t>
      </w:r>
      <w:r>
        <w:rPr>
          <w:spacing w:val="-1"/>
          <w:sz w:val="22"/>
        </w:rPr>
        <w:t> </w:t>
      </w:r>
      <w:r>
        <w:rPr>
          <w:sz w:val="22"/>
        </w:rPr>
        <w:t>fill</w:t>
      </w:r>
      <w:r>
        <w:rPr>
          <w:spacing w:val="-5"/>
          <w:sz w:val="22"/>
        </w:rPr>
        <w:t> </w:t>
      </w:r>
      <w:r>
        <w:rPr>
          <w:sz w:val="22"/>
        </w:rPr>
        <w:t>a</w:t>
      </w:r>
      <w:r>
        <w:rPr>
          <w:spacing w:val="-2"/>
          <w:sz w:val="22"/>
        </w:rPr>
        <w:t> </w:t>
      </w:r>
      <w:r>
        <w:rPr>
          <w:sz w:val="22"/>
        </w:rPr>
        <w:t>prescription</w:t>
      </w:r>
      <w:r>
        <w:rPr>
          <w:spacing w:val="-3"/>
          <w:sz w:val="22"/>
        </w:rPr>
        <w:t> </w:t>
      </w:r>
      <w:r>
        <w:rPr>
          <w:sz w:val="22"/>
        </w:rPr>
        <w:t>for</w:t>
      </w:r>
      <w:r>
        <w:rPr>
          <w:spacing w:val="40"/>
          <w:sz w:val="22"/>
        </w:rPr>
        <w:t> </w:t>
      </w:r>
      <w:r>
        <w:rPr>
          <w:sz w:val="22"/>
        </w:rPr>
        <w:t>a</w:t>
      </w:r>
      <w:r>
        <w:rPr>
          <w:spacing w:val="-4"/>
          <w:sz w:val="22"/>
        </w:rPr>
        <w:t> </w:t>
      </w:r>
      <w:r>
        <w:rPr>
          <w:sz w:val="22"/>
        </w:rPr>
        <w:t>non-federally controlled substance, Keppra XR, without his DEA registration number.</w:t>
      </w:r>
    </w:p>
    <w:p>
      <w:pPr>
        <w:pStyle w:val="ListParagraph"/>
        <w:numPr>
          <w:ilvl w:val="0"/>
          <w:numId w:val="16"/>
        </w:numPr>
        <w:tabs>
          <w:tab w:pos="1259" w:val="left" w:leader="none"/>
        </w:tabs>
        <w:spacing w:line="240" w:lineRule="auto" w:before="0" w:after="0"/>
        <w:ind w:left="1259" w:right="764" w:hanging="180"/>
        <w:jc w:val="left"/>
        <w:rPr>
          <w:sz w:val="22"/>
        </w:rPr>
      </w:pPr>
      <w:r>
        <w:rPr>
          <w:sz w:val="22"/>
        </w:rPr>
        <w:t>MOR Le explained that the veterinarian was not in CVS 5464’s provider database and the database required a DEA or NPI number to create a profile.</w:t>
      </w:r>
      <w:r>
        <w:rPr>
          <w:spacing w:val="40"/>
          <w:sz w:val="22"/>
        </w:rPr>
        <w:t> </w:t>
      </w:r>
      <w:r>
        <w:rPr>
          <w:sz w:val="22"/>
        </w:rPr>
        <w:t>Consequently, CVS 5464 needed a DEA number from</w:t>
      </w:r>
      <w:r>
        <w:rPr>
          <w:spacing w:val="-3"/>
          <w:sz w:val="22"/>
        </w:rPr>
        <w:t> </w:t>
      </w:r>
      <w:r>
        <w:rPr>
          <w:sz w:val="22"/>
        </w:rPr>
        <w:t>the</w:t>
      </w:r>
      <w:r>
        <w:rPr>
          <w:spacing w:val="-4"/>
          <w:sz w:val="22"/>
        </w:rPr>
        <w:t> </w:t>
      </w:r>
      <w:r>
        <w:rPr>
          <w:sz w:val="22"/>
        </w:rPr>
        <w:t>veterinarian</w:t>
      </w:r>
      <w:r>
        <w:rPr>
          <w:spacing w:val="-5"/>
          <w:sz w:val="22"/>
        </w:rPr>
        <w:t> </w:t>
      </w:r>
      <w:r>
        <w:rPr>
          <w:sz w:val="22"/>
        </w:rPr>
        <w:t>to</w:t>
      </w:r>
      <w:r>
        <w:rPr>
          <w:spacing w:val="-3"/>
          <w:sz w:val="22"/>
        </w:rPr>
        <w:t> </w:t>
      </w:r>
      <w:r>
        <w:rPr>
          <w:sz w:val="22"/>
        </w:rPr>
        <w:t>create</w:t>
      </w:r>
      <w:r>
        <w:rPr>
          <w:spacing w:val="-4"/>
          <w:sz w:val="22"/>
        </w:rPr>
        <w:t> </w:t>
      </w:r>
      <w:r>
        <w:rPr>
          <w:sz w:val="22"/>
        </w:rPr>
        <w:t>a</w:t>
      </w:r>
      <w:r>
        <w:rPr>
          <w:spacing w:val="-2"/>
          <w:sz w:val="22"/>
        </w:rPr>
        <w:t> </w:t>
      </w:r>
      <w:r>
        <w:rPr>
          <w:sz w:val="22"/>
        </w:rPr>
        <w:t>profile</w:t>
      </w:r>
      <w:r>
        <w:rPr>
          <w:spacing w:val="-1"/>
          <w:sz w:val="22"/>
        </w:rPr>
        <w:t> </w:t>
      </w:r>
      <w:r>
        <w:rPr>
          <w:sz w:val="22"/>
        </w:rPr>
        <w:t>and</w:t>
      </w:r>
      <w:r>
        <w:rPr>
          <w:spacing w:val="-3"/>
          <w:sz w:val="22"/>
        </w:rPr>
        <w:t> </w:t>
      </w:r>
      <w:r>
        <w:rPr>
          <w:sz w:val="22"/>
        </w:rPr>
        <w:t>process</w:t>
      </w:r>
      <w:r>
        <w:rPr>
          <w:spacing w:val="-4"/>
          <w:sz w:val="22"/>
        </w:rPr>
        <w:t> </w:t>
      </w:r>
      <w:r>
        <w:rPr>
          <w:sz w:val="22"/>
        </w:rPr>
        <w:t>the</w:t>
      </w:r>
      <w:r>
        <w:rPr>
          <w:spacing w:val="-1"/>
          <w:sz w:val="22"/>
        </w:rPr>
        <w:t> </w:t>
      </w:r>
      <w:r>
        <w:rPr>
          <w:sz w:val="22"/>
        </w:rPr>
        <w:t>patient’s</w:t>
      </w:r>
      <w:r>
        <w:rPr>
          <w:spacing w:val="-4"/>
          <w:sz w:val="22"/>
        </w:rPr>
        <w:t> </w:t>
      </w:r>
      <w:r>
        <w:rPr>
          <w:sz w:val="22"/>
        </w:rPr>
        <w:t>prescription.</w:t>
      </w:r>
      <w:r>
        <w:rPr>
          <w:spacing w:val="40"/>
          <w:sz w:val="22"/>
        </w:rPr>
        <w:t> </w:t>
      </w:r>
      <w:r>
        <w:rPr>
          <w:sz w:val="22"/>
        </w:rPr>
        <w:t>Ultimately,</w:t>
      </w:r>
      <w:r>
        <w:rPr>
          <w:spacing w:val="-2"/>
          <w:sz w:val="22"/>
        </w:rPr>
        <w:t> </w:t>
      </w:r>
      <w:r>
        <w:rPr>
          <w:sz w:val="22"/>
        </w:rPr>
        <w:t>a</w:t>
      </w:r>
      <w:r>
        <w:rPr>
          <w:spacing w:val="-2"/>
          <w:sz w:val="22"/>
        </w:rPr>
        <w:t> </w:t>
      </w:r>
      <w:r>
        <w:rPr>
          <w:sz w:val="22"/>
        </w:rPr>
        <w:t>different provider at the veterinarian clinic sent a new prescription on the same day for Keppra XR with their DEA number and the prescription was promptly filled.</w:t>
      </w:r>
      <w:r>
        <w:rPr>
          <w:spacing w:val="40"/>
          <w:sz w:val="22"/>
        </w:rPr>
        <w:t> </w:t>
      </w:r>
      <w:r>
        <w:rPr>
          <w:sz w:val="22"/>
        </w:rPr>
        <w:t>MOR Le indicated that the patient was able to pick the prescription and suffered no harm or interruption in therapy.</w:t>
      </w:r>
    </w:p>
    <w:p>
      <w:pPr>
        <w:pStyle w:val="ListParagraph"/>
        <w:numPr>
          <w:ilvl w:val="0"/>
          <w:numId w:val="16"/>
        </w:numPr>
        <w:tabs>
          <w:tab w:pos="1259" w:val="left" w:leader="none"/>
        </w:tabs>
        <w:spacing w:line="240" w:lineRule="auto" w:before="0" w:after="0"/>
        <w:ind w:left="1259" w:right="780" w:hanging="180"/>
        <w:jc w:val="left"/>
        <w:rPr>
          <w:sz w:val="22"/>
        </w:rPr>
      </w:pPr>
      <w:r>
        <w:rPr>
          <w:sz w:val="22"/>
        </w:rPr>
        <w:t>CA: MOR Le expressed that the prescription was ultimately filled for the patient after speaking with the practice manager for the clinic.</w:t>
      </w:r>
      <w:r>
        <w:rPr>
          <w:spacing w:val="40"/>
          <w:sz w:val="22"/>
        </w:rPr>
        <w:t> </w:t>
      </w:r>
      <w:r>
        <w:rPr>
          <w:sz w:val="22"/>
        </w:rPr>
        <w:t>MOR Le asserted that that the patient’s therapy was not interrupted, and the patient suffered no harm.</w:t>
      </w:r>
      <w:r>
        <w:rPr>
          <w:spacing w:val="40"/>
          <w:sz w:val="22"/>
        </w:rPr>
        <w:t> </w:t>
      </w:r>
      <w:r>
        <w:rPr>
          <w:sz w:val="22"/>
        </w:rPr>
        <w:t>In addition, MOR Le described that she reviewed the process</w:t>
      </w:r>
      <w:r>
        <w:rPr>
          <w:spacing w:val="-3"/>
          <w:sz w:val="22"/>
        </w:rPr>
        <w:t> </w:t>
      </w:r>
      <w:r>
        <w:rPr>
          <w:sz w:val="22"/>
        </w:rPr>
        <w:t>for</w:t>
      </w:r>
      <w:r>
        <w:rPr>
          <w:spacing w:val="-3"/>
          <w:sz w:val="22"/>
        </w:rPr>
        <w:t> </w:t>
      </w:r>
      <w:r>
        <w:rPr>
          <w:sz w:val="22"/>
        </w:rPr>
        <w:t>creating</w:t>
      </w:r>
      <w:r>
        <w:rPr>
          <w:spacing w:val="-2"/>
          <w:sz w:val="22"/>
        </w:rPr>
        <w:t> </w:t>
      </w:r>
      <w:r>
        <w:rPr>
          <w:sz w:val="22"/>
        </w:rPr>
        <w:t>a</w:t>
      </w:r>
      <w:r>
        <w:rPr>
          <w:spacing w:val="-3"/>
          <w:sz w:val="22"/>
        </w:rPr>
        <w:t> </w:t>
      </w:r>
      <w:r>
        <w:rPr>
          <w:sz w:val="22"/>
        </w:rPr>
        <w:t>veterinarian’s</w:t>
      </w:r>
      <w:r>
        <w:rPr>
          <w:spacing w:val="-1"/>
          <w:sz w:val="22"/>
        </w:rPr>
        <w:t> </w:t>
      </w:r>
      <w:r>
        <w:rPr>
          <w:sz w:val="22"/>
        </w:rPr>
        <w:t>profile in</w:t>
      </w:r>
      <w:r>
        <w:rPr>
          <w:spacing w:val="-4"/>
          <w:sz w:val="22"/>
        </w:rPr>
        <w:t> </w:t>
      </w:r>
      <w:r>
        <w:rPr>
          <w:sz w:val="22"/>
        </w:rPr>
        <w:t>CVS</w:t>
      </w:r>
      <w:r>
        <w:rPr>
          <w:spacing w:val="-2"/>
          <w:sz w:val="22"/>
        </w:rPr>
        <w:t> </w:t>
      </w:r>
      <w:r>
        <w:rPr>
          <w:sz w:val="22"/>
        </w:rPr>
        <w:t>5464’s</w:t>
      </w:r>
      <w:r>
        <w:rPr>
          <w:spacing w:val="-1"/>
          <w:sz w:val="22"/>
        </w:rPr>
        <w:t> </w:t>
      </w:r>
      <w:r>
        <w:rPr>
          <w:sz w:val="22"/>
        </w:rPr>
        <w:t>database</w:t>
      </w:r>
      <w:r>
        <w:rPr>
          <w:spacing w:val="-3"/>
          <w:sz w:val="22"/>
        </w:rPr>
        <w:t> </w:t>
      </w:r>
      <w:r>
        <w:rPr>
          <w:sz w:val="22"/>
        </w:rPr>
        <w:t>with</w:t>
      </w:r>
      <w:r>
        <w:rPr>
          <w:spacing w:val="-4"/>
          <w:sz w:val="22"/>
        </w:rPr>
        <w:t> </w:t>
      </w:r>
      <w:r>
        <w:rPr>
          <w:sz w:val="22"/>
        </w:rPr>
        <w:t>DL</w:t>
      </w:r>
      <w:r>
        <w:rPr>
          <w:spacing w:val="-2"/>
          <w:sz w:val="22"/>
        </w:rPr>
        <w:t> </w:t>
      </w:r>
      <w:r>
        <w:rPr>
          <w:sz w:val="22"/>
        </w:rPr>
        <w:t>Rock</w:t>
      </w:r>
      <w:r>
        <w:rPr>
          <w:spacing w:val="-3"/>
          <w:sz w:val="22"/>
        </w:rPr>
        <w:t> </w:t>
      </w:r>
      <w:r>
        <w:rPr>
          <w:sz w:val="22"/>
        </w:rPr>
        <w:t>using</w:t>
      </w:r>
      <w:r>
        <w:rPr>
          <w:spacing w:val="-2"/>
          <w:sz w:val="22"/>
        </w:rPr>
        <w:t> </w:t>
      </w:r>
      <w:r>
        <w:rPr>
          <w:sz w:val="22"/>
        </w:rPr>
        <w:t>an</w:t>
      </w:r>
      <w:r>
        <w:rPr>
          <w:spacing w:val="-2"/>
          <w:sz w:val="22"/>
        </w:rPr>
        <w:t> </w:t>
      </w:r>
      <w:r>
        <w:rPr>
          <w:sz w:val="22"/>
        </w:rPr>
        <w:t>“active</w:t>
      </w:r>
      <w:r>
        <w:rPr>
          <w:spacing w:val="-3"/>
          <w:sz w:val="22"/>
        </w:rPr>
        <w:t> </w:t>
      </w:r>
      <w:r>
        <w:rPr>
          <w:sz w:val="22"/>
        </w:rPr>
        <w:t>state license.”</w:t>
      </w:r>
      <w:r>
        <w:rPr>
          <w:spacing w:val="40"/>
          <w:sz w:val="22"/>
        </w:rPr>
        <w:t> </w:t>
      </w:r>
      <w:r>
        <w:rPr>
          <w:sz w:val="22"/>
        </w:rPr>
        <w:t>MOR Le then indicated that pharmacy staff were retrained in the process for creating a veterinarian’s profile using a state license.</w:t>
      </w:r>
    </w:p>
    <w:p>
      <w:pPr>
        <w:pStyle w:val="BodyText"/>
        <w:spacing w:before="266"/>
        <w:ind w:left="1079" w:right="721" w:hanging="1"/>
      </w:pPr>
      <w:r>
        <w:rPr/>
        <mc:AlternateContent>
          <mc:Choice Requires="wps">
            <w:drawing>
              <wp:anchor distT="0" distB="0" distL="0" distR="0" allowOverlap="1" layoutInCell="1" locked="0" behindDoc="1" simplePos="0" relativeHeight="487609856">
                <wp:simplePos x="0" y="0"/>
                <wp:positionH relativeFrom="page">
                  <wp:posOffset>896111</wp:posOffset>
                </wp:positionH>
                <wp:positionV relativeFrom="paragraph">
                  <wp:posOffset>1026651</wp:posOffset>
                </wp:positionV>
                <wp:extent cx="5980430" cy="18415"/>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80.838669pt;width:470.88pt;height:1.44pt;mso-position-horizontal-relative:page;mso-position-vertical-relative:paragraph;z-index:-15706624;mso-wrap-distance-left:0;mso-wrap-distance-right:0" id="docshape58" filled="true" fillcolor="#000000" stroked="false">
                <v:fill type="solid"/>
                <w10:wrap type="topAndBottom"/>
              </v:rect>
            </w:pict>
          </mc:Fallback>
        </mc:AlternateContent>
      </w:r>
      <w:r>
        <w:rPr>
          <w:u w:val="thick"/>
        </w:rPr>
        <w:t>ACTION</w:t>
      </w:r>
      <w:r>
        <w:rPr>
          <w:u w:val="none"/>
        </w:rPr>
        <w:t>:</w:t>
      </w:r>
      <w:r>
        <w:rPr>
          <w:spacing w:val="-3"/>
          <w:u w:val="none"/>
        </w:rPr>
        <w:t> </w:t>
      </w:r>
      <w:r>
        <w:rPr>
          <w:u w:val="none"/>
        </w:rPr>
        <w:t>Motion</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seconded</w:t>
      </w:r>
      <w:r>
        <w:rPr>
          <w:spacing w:val="-3"/>
          <w:u w:val="none"/>
        </w:rPr>
        <w:t> </w:t>
      </w:r>
      <w:r>
        <w:rPr>
          <w:u w:val="none"/>
        </w:rPr>
        <w:t>by</w:t>
      </w:r>
      <w:r>
        <w:rPr>
          <w:spacing w:val="-3"/>
          <w:u w:val="none"/>
        </w:rPr>
        <w:t> </w:t>
      </w:r>
      <w:r>
        <w:rPr>
          <w:u w:val="none"/>
        </w:rPr>
        <w:t>D.</w:t>
      </w:r>
      <w:r>
        <w:rPr>
          <w:spacing w:val="-2"/>
          <w:u w:val="none"/>
        </w:rPr>
        <w:t> </w:t>
      </w:r>
      <w:r>
        <w:rPr>
          <w:u w:val="none"/>
        </w:rPr>
        <w:t>BARNES,</w:t>
      </w:r>
      <w:r>
        <w:rPr>
          <w:spacing w:val="-2"/>
          <w:u w:val="none"/>
        </w:rPr>
        <w:t> </w:t>
      </w:r>
      <w:r>
        <w:rPr>
          <w:u w:val="none"/>
        </w:rPr>
        <w:t>and</w:t>
      </w:r>
      <w:r>
        <w:rPr>
          <w:spacing w:val="-3"/>
          <w:u w:val="none"/>
        </w:rPr>
        <w:t> </w:t>
      </w:r>
      <w:r>
        <w:rPr>
          <w:u w:val="none"/>
        </w:rPr>
        <w:t>voted</w:t>
      </w:r>
      <w:r>
        <w:rPr>
          <w:spacing w:val="-5"/>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w:t>
      </w:r>
      <w:r>
        <w:rPr>
          <w:spacing w:val="-3"/>
          <w:u w:val="none"/>
        </w:rPr>
        <w:t> </w:t>
      </w:r>
      <w:r>
        <w:rPr>
          <w:u w:val="none"/>
        </w:rPr>
        <w:t>to CONSOLIDATE the matter (PHA-2026-0014) with PHA-2026-0007.</w:t>
      </w:r>
      <w:r>
        <w:rPr>
          <w:spacing w:val="40"/>
          <w:u w:val="none"/>
        </w:rPr>
        <w:t> </w:t>
      </w:r>
      <w:r>
        <w:rPr>
          <w:u w:val="none"/>
        </w:rPr>
        <w:t>A second motion was made by S. AHMED, seconded by F. LOMBARDO, and voted unanimously by those present, to refer the matters to the Office of Prosecution for the issuance of an order to show cause and to authorize resolution of the matter by a consent agreement for REPRIMAND.</w:t>
      </w:r>
    </w:p>
    <w:p>
      <w:pPr>
        <w:pStyle w:val="BodyText"/>
        <w:spacing w:after="0"/>
        <w:sectPr>
          <w:pgSz w:w="12240" w:h="15840"/>
          <w:pgMar w:header="0" w:footer="1593" w:top="1400" w:bottom="1800" w:left="360" w:right="720"/>
        </w:sectPr>
      </w:pPr>
    </w:p>
    <w:p>
      <w:pPr>
        <w:pStyle w:val="Heading2"/>
        <w:tabs>
          <w:tab w:pos="4010" w:val="left" w:leader="none"/>
          <w:tab w:pos="8927" w:val="left" w:leader="none"/>
        </w:tabs>
        <w:spacing w:before="39"/>
      </w:pPr>
      <w:r>
        <w:rPr/>
        <w:t>Topic</w:t>
      </w:r>
      <w:r>
        <w:rPr>
          <w:spacing w:val="-5"/>
        </w:rPr>
        <w:t> X:</w:t>
      </w:r>
      <w:r>
        <w:rPr/>
        <w:tab/>
        <w:t>Executive</w:t>
      </w:r>
      <w:r>
        <w:rPr>
          <w:spacing w:val="-6"/>
        </w:rPr>
        <w:t> </w:t>
      </w:r>
      <w:r>
        <w:rPr/>
        <w:t>Session</w:t>
      </w:r>
      <w:r>
        <w:rPr>
          <w:spacing w:val="-4"/>
        </w:rPr>
        <w:t> </w:t>
      </w:r>
      <w:r>
        <w:rPr/>
        <w:t>Call</w:t>
      </w:r>
      <w:r>
        <w:rPr>
          <w:spacing w:val="-4"/>
        </w:rPr>
        <w:t> </w:t>
      </w:r>
      <w:r>
        <w:rPr/>
        <w:t>to</w:t>
      </w:r>
      <w:r>
        <w:rPr>
          <w:spacing w:val="-5"/>
        </w:rPr>
        <w:t> </w:t>
      </w:r>
      <w:r>
        <w:rPr>
          <w:spacing w:val="-2"/>
        </w:rPr>
        <w:t>Order:</w:t>
      </w:r>
      <w:r>
        <w:rPr/>
        <w:tab/>
        <w:t>TIME:</w:t>
      </w:r>
      <w:r>
        <w:rPr>
          <w:spacing w:val="-7"/>
        </w:rPr>
        <w:t> </w:t>
      </w:r>
      <w:r>
        <w:rPr/>
        <w:t>12:14</w:t>
      </w:r>
      <w:r>
        <w:rPr>
          <w:spacing w:val="-2"/>
        </w:rPr>
        <w:t> </w:t>
      </w:r>
      <w:r>
        <w:rPr>
          <w:spacing w:val="-5"/>
        </w:rPr>
        <w:t>PM</w:t>
      </w:r>
    </w:p>
    <w:p>
      <w:pPr>
        <w:pStyle w:val="BodyText"/>
        <w:rPr>
          <w:b/>
        </w:rPr>
      </w:pPr>
    </w:p>
    <w:p>
      <w:pPr>
        <w:pStyle w:val="BodyText"/>
        <w:ind w:left="1079" w:right="783"/>
      </w:pPr>
      <w:r>
        <w:rPr/>
        <w:t>By:</w:t>
      </w:r>
      <w:r>
        <w:rPr>
          <w:spacing w:val="40"/>
        </w:rPr>
        <w:t> </w:t>
      </w:r>
      <w:r>
        <w:rPr/>
        <w:t>President</w:t>
      </w:r>
      <w:r>
        <w:rPr>
          <w:spacing w:val="-1"/>
        </w:rPr>
        <w:t> </w:t>
      </w:r>
      <w:r>
        <w:rPr/>
        <w:t>S.</w:t>
      </w:r>
      <w:r>
        <w:rPr>
          <w:spacing w:val="-5"/>
        </w:rPr>
        <w:t> </w:t>
      </w:r>
      <w:r>
        <w:rPr/>
        <w:t>DINNO</w:t>
      </w:r>
      <w:r>
        <w:rPr>
          <w:spacing w:val="-2"/>
        </w:rPr>
        <w:t> </w:t>
      </w:r>
      <w:r>
        <w:rPr/>
        <w:t>reads</w:t>
      </w:r>
      <w:r>
        <w:rPr>
          <w:spacing w:val="-2"/>
        </w:rPr>
        <w:t> </w:t>
      </w:r>
      <w:r>
        <w:rPr/>
        <w:t>the</w:t>
      </w:r>
      <w:r>
        <w:rPr>
          <w:spacing w:val="-1"/>
        </w:rPr>
        <w:t> </w:t>
      </w:r>
      <w:r>
        <w:rPr/>
        <w:t>executive</w:t>
      </w:r>
      <w:r>
        <w:rPr>
          <w:spacing w:val="-4"/>
        </w:rPr>
        <w:t> </w:t>
      </w:r>
      <w:r>
        <w:rPr/>
        <w:t>session</w:t>
      </w:r>
      <w:r>
        <w:rPr>
          <w:spacing w:val="-3"/>
        </w:rPr>
        <w:t> </w:t>
      </w:r>
      <w:r>
        <w:rPr/>
        <w:t>language</w:t>
      </w:r>
      <w:r>
        <w:rPr>
          <w:spacing w:val="-1"/>
        </w:rPr>
        <w:t> </w:t>
      </w:r>
      <w:r>
        <w:rPr/>
        <w:t>and</w:t>
      </w:r>
      <w:r>
        <w:rPr>
          <w:spacing w:val="-3"/>
        </w:rPr>
        <w:t> </w:t>
      </w:r>
      <w:r>
        <w:rPr/>
        <w:t>requests</w:t>
      </w:r>
      <w:r>
        <w:rPr>
          <w:spacing w:val="-4"/>
        </w:rPr>
        <w:t> </w:t>
      </w:r>
      <w:r>
        <w:rPr/>
        <w:t>a</w:t>
      </w:r>
      <w:r>
        <w:rPr>
          <w:spacing w:val="-4"/>
        </w:rPr>
        <w:t> </w:t>
      </w:r>
      <w:r>
        <w:rPr/>
        <w:t>motion</w:t>
      </w:r>
      <w:r>
        <w:rPr>
          <w:spacing w:val="-3"/>
        </w:rPr>
        <w:t> </w:t>
      </w:r>
      <w:r>
        <w:rPr/>
        <w:t>to</w:t>
      </w:r>
      <w:r>
        <w:rPr>
          <w:spacing w:val="-1"/>
        </w:rPr>
        <w:t> </w:t>
      </w:r>
      <w:r>
        <w:rPr/>
        <w:t>enter</w:t>
      </w:r>
      <w:r>
        <w:rPr>
          <w:spacing w:val="-4"/>
        </w:rPr>
        <w:t> </w:t>
      </w:r>
      <w:r>
        <w:rPr/>
        <w:t>executive </w:t>
      </w:r>
      <w:r>
        <w:rPr>
          <w:spacing w:val="-2"/>
        </w:rPr>
        <w:t>session.</w:t>
      </w:r>
    </w:p>
    <w:p>
      <w:pPr>
        <w:pStyle w:val="BodyText"/>
        <w:spacing w:before="267"/>
        <w:ind w:left="1080" w:right="1148" w:hanging="1"/>
      </w:pPr>
      <w:r>
        <w:rPr>
          <w:b/>
          <w:u w:val="single"/>
        </w:rPr>
        <w:t>ACTION</w:t>
      </w:r>
      <w:r>
        <w:rPr>
          <w:u w:val="none"/>
        </w:rPr>
        <w:t>:</w:t>
      </w:r>
      <w:r>
        <w:rPr>
          <w:spacing w:val="-4"/>
          <w:u w:val="none"/>
        </w:rPr>
        <w:t> </w:t>
      </w:r>
      <w:r>
        <w:rPr>
          <w:u w:val="none"/>
        </w:rPr>
        <w:t>Motion</w:t>
      </w:r>
      <w:r>
        <w:rPr>
          <w:spacing w:val="-4"/>
          <w:u w:val="none"/>
        </w:rPr>
        <w:t> </w:t>
      </w:r>
      <w:r>
        <w:rPr>
          <w:u w:val="none"/>
        </w:rPr>
        <w:t>by</w:t>
      </w:r>
      <w:r>
        <w:rPr>
          <w:spacing w:val="-2"/>
          <w:u w:val="none"/>
        </w:rPr>
        <w:t> </w:t>
      </w:r>
      <w:r>
        <w:rPr>
          <w:u w:val="none"/>
        </w:rPr>
        <w:t>S.</w:t>
      </w:r>
      <w:r>
        <w:rPr>
          <w:spacing w:val="-3"/>
          <w:u w:val="none"/>
        </w:rPr>
        <w:t> </w:t>
      </w:r>
      <w:r>
        <w:rPr>
          <w:u w:val="none"/>
        </w:rPr>
        <w:t>AHMED</w:t>
      </w:r>
      <w:r>
        <w:rPr>
          <w:spacing w:val="-2"/>
          <w:u w:val="none"/>
        </w:rPr>
        <w:t> </w:t>
      </w:r>
      <w:r>
        <w:rPr>
          <w:u w:val="none"/>
        </w:rPr>
        <w:t>Seconded</w:t>
      </w:r>
      <w:r>
        <w:rPr>
          <w:spacing w:val="-4"/>
          <w:u w:val="none"/>
        </w:rPr>
        <w:t> </w:t>
      </w:r>
      <w:r>
        <w:rPr>
          <w:u w:val="none"/>
        </w:rPr>
        <w:t>by</w:t>
      </w:r>
      <w:r>
        <w:rPr>
          <w:spacing w:val="-4"/>
          <w:u w:val="none"/>
        </w:rPr>
        <w:t> </w:t>
      </w:r>
      <w:r>
        <w:rPr>
          <w:u w:val="none"/>
        </w:rPr>
        <w:t>M.</w:t>
      </w:r>
      <w:r>
        <w:rPr>
          <w:spacing w:val="-3"/>
          <w:u w:val="none"/>
        </w:rPr>
        <w:t> </w:t>
      </w:r>
      <w:r>
        <w:rPr>
          <w:u w:val="none"/>
        </w:rPr>
        <w:t>SCIARAFFA,</w:t>
      </w:r>
      <w:r>
        <w:rPr>
          <w:spacing w:val="-3"/>
          <w:u w:val="none"/>
        </w:rPr>
        <w:t> </w:t>
      </w:r>
      <w:r>
        <w:rPr>
          <w:u w:val="none"/>
        </w:rPr>
        <w:t>voted</w:t>
      </w:r>
      <w:r>
        <w:rPr>
          <w:spacing w:val="-4"/>
          <w:u w:val="none"/>
        </w:rPr>
        <w:t> </w:t>
      </w:r>
      <w:r>
        <w:rPr>
          <w:u w:val="none"/>
        </w:rPr>
        <w:t>unanimously</w:t>
      </w:r>
      <w:r>
        <w:rPr>
          <w:spacing w:val="-2"/>
          <w:u w:val="none"/>
        </w:rPr>
        <w:t> </w:t>
      </w:r>
      <w:r>
        <w:rPr>
          <w:u w:val="none"/>
        </w:rPr>
        <w:t>by</w:t>
      </w:r>
      <w:r>
        <w:rPr>
          <w:spacing w:val="-4"/>
          <w:u w:val="none"/>
        </w:rPr>
        <w:t> </w:t>
      </w:r>
      <w:r>
        <w:rPr>
          <w:u w:val="none"/>
        </w:rPr>
        <w:t>roll</w:t>
      </w:r>
      <w:r>
        <w:rPr>
          <w:spacing w:val="-3"/>
          <w:u w:val="none"/>
        </w:rPr>
        <w:t> </w:t>
      </w:r>
      <w:r>
        <w:rPr>
          <w:u w:val="none"/>
        </w:rPr>
        <w:t>call</w:t>
      </w:r>
      <w:r>
        <w:rPr>
          <w:spacing w:val="-5"/>
          <w:u w:val="none"/>
        </w:rPr>
        <w:t> </w:t>
      </w:r>
      <w:r>
        <w:rPr>
          <w:u w:val="none"/>
        </w:rPr>
        <w:t>to</w:t>
      </w:r>
      <w:r>
        <w:rPr>
          <w:spacing w:val="-2"/>
          <w:u w:val="none"/>
        </w:rPr>
        <w:t> </w:t>
      </w:r>
      <w:r>
        <w:rPr>
          <w:u w:val="none"/>
        </w:rPr>
        <w:t>enter executive session #1.</w:t>
      </w:r>
    </w:p>
    <w:p>
      <w:pPr>
        <w:pStyle w:val="BodyText"/>
        <w:rPr>
          <w:sz w:val="20"/>
        </w:rPr>
      </w:pPr>
    </w:p>
    <w:p>
      <w:pPr>
        <w:pStyle w:val="BodyText"/>
        <w:spacing w:before="46"/>
        <w:rPr>
          <w:sz w:val="20"/>
        </w:rPr>
      </w:pPr>
      <w:r>
        <w:rPr>
          <w:sz w:val="20"/>
        </w:rPr>
        <mc:AlternateContent>
          <mc:Choice Requires="wps">
            <w:drawing>
              <wp:anchor distT="0" distB="0" distL="0" distR="0" allowOverlap="1" layoutInCell="1" locked="0" behindDoc="1" simplePos="0" relativeHeight="487610368">
                <wp:simplePos x="0" y="0"/>
                <wp:positionH relativeFrom="page">
                  <wp:posOffset>896111</wp:posOffset>
                </wp:positionH>
                <wp:positionV relativeFrom="paragraph">
                  <wp:posOffset>199727</wp:posOffset>
                </wp:positionV>
                <wp:extent cx="5980430" cy="18415"/>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5980430" cy="18415"/>
                        </a:xfrm>
                        <a:custGeom>
                          <a:avLst/>
                          <a:gdLst/>
                          <a:ahLst/>
                          <a:cxnLst/>
                          <a:rect l="l" t="t" r="r" b="b"/>
                          <a:pathLst>
                            <a:path w="5980430" h="18415">
                              <a:moveTo>
                                <a:pt x="5980176" y="0"/>
                              </a:moveTo>
                              <a:lnTo>
                                <a:pt x="0" y="0"/>
                              </a:lnTo>
                              <a:lnTo>
                                <a:pt x="0" y="18288"/>
                              </a:lnTo>
                              <a:lnTo>
                                <a:pt x="5980176" y="18288"/>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5.726563pt;width:470.88pt;height:1.44pt;mso-position-horizontal-relative:page;mso-position-vertical-relative:paragraph;z-index:-15706112;mso-wrap-distance-left:0;mso-wrap-distance-right:0" id="docshape59" filled="true" fillcolor="#000000" stroked="false">
                <v:fill type="solid"/>
                <w10:wrap type="topAndBottom"/>
              </v:rect>
            </w:pict>
          </mc:Fallback>
        </mc:AlternateContent>
      </w:r>
    </w:p>
    <w:p>
      <w:pPr>
        <w:pStyle w:val="BodyText"/>
        <w:spacing w:before="1"/>
      </w:pPr>
    </w:p>
    <w:p>
      <w:pPr>
        <w:pStyle w:val="Heading2"/>
        <w:tabs>
          <w:tab w:pos="3960" w:val="left" w:leader="none"/>
          <w:tab w:pos="8853" w:val="left" w:leader="none"/>
        </w:tabs>
        <w:spacing w:before="1"/>
      </w:pPr>
      <w:r>
        <w:rPr/>
        <w:t>Topic</w:t>
      </w:r>
      <w:r>
        <w:rPr>
          <w:spacing w:val="-5"/>
        </w:rPr>
        <w:t> XI:</w:t>
      </w:r>
      <w:r>
        <w:rPr/>
        <w:tab/>
        <w:t>65C</w:t>
      </w:r>
      <w:r>
        <w:rPr>
          <w:spacing w:val="-3"/>
        </w:rPr>
        <w:t> </w:t>
      </w:r>
      <w:r>
        <w:rPr/>
        <w:t>Sessions</w:t>
      </w:r>
      <w:r>
        <w:rPr>
          <w:spacing w:val="-2"/>
        </w:rPr>
        <w:t> </w:t>
      </w:r>
      <w:r>
        <w:rPr/>
        <w:t>MGL</w:t>
      </w:r>
      <w:r>
        <w:rPr>
          <w:spacing w:val="-5"/>
        </w:rPr>
        <w:t> </w:t>
      </w:r>
      <w:r>
        <w:rPr/>
        <w:t>c.</w:t>
      </w:r>
      <w:r>
        <w:rPr>
          <w:spacing w:val="-4"/>
        </w:rPr>
        <w:t> </w:t>
      </w:r>
      <w:r>
        <w:rPr/>
        <w:t>112</w:t>
      </w:r>
      <w:r>
        <w:rPr>
          <w:spacing w:val="-4"/>
        </w:rPr>
        <w:t> </w:t>
      </w:r>
      <w:r>
        <w:rPr/>
        <w:t>section</w:t>
      </w:r>
      <w:r>
        <w:rPr>
          <w:spacing w:val="-5"/>
        </w:rPr>
        <w:t> 65C</w:t>
      </w:r>
      <w:r>
        <w:rPr/>
        <w:tab/>
        <w:t>TIME:</w:t>
      </w:r>
      <w:r>
        <w:rPr>
          <w:spacing w:val="-5"/>
        </w:rPr>
        <w:t> </w:t>
      </w:r>
      <w:r>
        <w:rPr/>
        <w:t>12:59</w:t>
      </w:r>
      <w:r>
        <w:rPr>
          <w:spacing w:val="-4"/>
        </w:rPr>
        <w:t> </w:t>
      </w:r>
      <w:r>
        <w:rPr>
          <w:spacing w:val="-5"/>
        </w:rPr>
        <w:t>PM</w:t>
      </w:r>
    </w:p>
    <w:p>
      <w:pPr>
        <w:pStyle w:val="BodyText"/>
        <w:rPr>
          <w:b/>
        </w:rPr>
      </w:pPr>
    </w:p>
    <w:p>
      <w:pPr>
        <w:pStyle w:val="BodyText"/>
        <w:ind w:left="1080"/>
      </w:pPr>
      <w:r>
        <w:rPr/>
        <w:t>By:</w:t>
      </w:r>
      <w:r>
        <w:rPr>
          <w:spacing w:val="-4"/>
        </w:rPr>
        <w:t> </w:t>
      </w:r>
      <w:r>
        <w:rPr/>
        <w:t>President</w:t>
      </w:r>
      <w:r>
        <w:rPr>
          <w:spacing w:val="-2"/>
        </w:rPr>
        <w:t> </w:t>
      </w:r>
      <w:r>
        <w:rPr/>
        <w:t>S.</w:t>
      </w:r>
      <w:r>
        <w:rPr>
          <w:spacing w:val="-5"/>
        </w:rPr>
        <w:t> </w:t>
      </w:r>
      <w:r>
        <w:rPr/>
        <w:t>DINNO</w:t>
      </w:r>
      <w:r>
        <w:rPr>
          <w:spacing w:val="-3"/>
        </w:rPr>
        <w:t> </w:t>
      </w:r>
      <w:r>
        <w:rPr/>
        <w:t>request</w:t>
      </w:r>
      <w:r>
        <w:rPr>
          <w:spacing w:val="-1"/>
        </w:rPr>
        <w:t> </w:t>
      </w:r>
      <w:r>
        <w:rPr/>
        <w:t>a</w:t>
      </w:r>
      <w:r>
        <w:rPr>
          <w:spacing w:val="-5"/>
        </w:rPr>
        <w:t> </w:t>
      </w:r>
      <w:r>
        <w:rPr/>
        <w:t>motion</w:t>
      </w:r>
      <w:r>
        <w:rPr>
          <w:spacing w:val="-3"/>
        </w:rPr>
        <w:t> </w:t>
      </w:r>
      <w:r>
        <w:rPr/>
        <w:t>to</w:t>
      </w:r>
      <w:r>
        <w:rPr>
          <w:spacing w:val="-2"/>
        </w:rPr>
        <w:t> </w:t>
      </w:r>
      <w:r>
        <w:rPr/>
        <w:t>enter</w:t>
      </w:r>
      <w:r>
        <w:rPr>
          <w:spacing w:val="-5"/>
        </w:rPr>
        <w:t> </w:t>
      </w:r>
      <w:r>
        <w:rPr/>
        <w:t>M.G.L</w:t>
      </w:r>
      <w:r>
        <w:rPr>
          <w:spacing w:val="-1"/>
        </w:rPr>
        <w:t> </w:t>
      </w:r>
      <w:r>
        <w:rPr/>
        <w:t>65</w:t>
      </w:r>
      <w:r>
        <w:rPr>
          <w:spacing w:val="-2"/>
        </w:rPr>
        <w:t> </w:t>
      </w:r>
      <w:r>
        <w:rPr/>
        <w:t>c</w:t>
      </w:r>
      <w:r>
        <w:rPr>
          <w:spacing w:val="-2"/>
        </w:rPr>
        <w:t> Session.</w:t>
      </w:r>
    </w:p>
    <w:p>
      <w:pPr>
        <w:pStyle w:val="BodyText"/>
        <w:spacing w:before="267"/>
        <w:ind w:left="1080" w:right="1148"/>
      </w:pPr>
      <w:r>
        <w:rPr>
          <w:b/>
          <w:u w:val="single"/>
        </w:rPr>
        <w:t>ACTION</w:t>
      </w:r>
      <w:r>
        <w:rPr>
          <w:u w:val="none"/>
        </w:rPr>
        <w:t>:</w:t>
      </w:r>
      <w:r>
        <w:rPr>
          <w:spacing w:val="-1"/>
          <w:u w:val="none"/>
        </w:rPr>
        <w:t> </w:t>
      </w:r>
      <w:r>
        <w:rPr>
          <w:u w:val="none"/>
        </w:rPr>
        <w:t>At</w:t>
      </w:r>
      <w:r>
        <w:rPr>
          <w:spacing w:val="-4"/>
          <w:u w:val="none"/>
        </w:rPr>
        <w:t> </w:t>
      </w:r>
      <w:r>
        <w:rPr>
          <w:u w:val="none"/>
        </w:rPr>
        <w:t>12:59</w:t>
      </w:r>
      <w:r>
        <w:rPr>
          <w:spacing w:val="-3"/>
          <w:u w:val="none"/>
        </w:rPr>
        <w:t> </w:t>
      </w:r>
      <w:r>
        <w:rPr>
          <w:u w:val="none"/>
        </w:rPr>
        <w:t>PM,</w:t>
      </w:r>
      <w:r>
        <w:rPr>
          <w:spacing w:val="-4"/>
          <w:u w:val="none"/>
        </w:rPr>
        <w:t> </w:t>
      </w:r>
      <w:r>
        <w:rPr>
          <w:u w:val="none"/>
        </w:rPr>
        <w:t>S.</w:t>
      </w:r>
      <w:r>
        <w:rPr>
          <w:spacing w:val="-2"/>
          <w:u w:val="none"/>
        </w:rPr>
        <w:t> </w:t>
      </w:r>
      <w:r>
        <w:rPr>
          <w:u w:val="none"/>
        </w:rPr>
        <w:t>AHMED,</w:t>
      </w:r>
      <w:r>
        <w:rPr>
          <w:spacing w:val="-4"/>
          <w:u w:val="none"/>
        </w:rPr>
        <w:t> </w:t>
      </w:r>
      <w:r>
        <w:rPr>
          <w:u w:val="none"/>
        </w:rPr>
        <w:t>seconded</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and</w:t>
      </w:r>
      <w:r>
        <w:rPr>
          <w:spacing w:val="-3"/>
          <w:u w:val="none"/>
        </w:rPr>
        <w:t> </w:t>
      </w:r>
      <w:r>
        <w:rPr>
          <w:u w:val="none"/>
        </w:rPr>
        <w:t>voted</w:t>
      </w:r>
      <w:r>
        <w:rPr>
          <w:spacing w:val="-3"/>
          <w:u w:val="none"/>
        </w:rPr>
        <w:t> </w:t>
      </w:r>
      <w:r>
        <w:rPr>
          <w:u w:val="none"/>
        </w:rPr>
        <w:t>unanimously</w:t>
      </w:r>
      <w:r>
        <w:rPr>
          <w:spacing w:val="-1"/>
          <w:u w:val="none"/>
        </w:rPr>
        <w:t> </w:t>
      </w:r>
      <w:r>
        <w:rPr>
          <w:u w:val="none"/>
        </w:rPr>
        <w:t>by</w:t>
      </w:r>
      <w:r>
        <w:rPr>
          <w:spacing w:val="-1"/>
          <w:u w:val="none"/>
        </w:rPr>
        <w:t> </w:t>
      </w:r>
      <w:r>
        <w:rPr>
          <w:u w:val="none"/>
        </w:rPr>
        <w:t>all</w:t>
      </w:r>
      <w:r>
        <w:rPr>
          <w:spacing w:val="-5"/>
          <w:u w:val="none"/>
        </w:rPr>
        <w:t> </w:t>
      </w:r>
      <w:r>
        <w:rPr>
          <w:u w:val="none"/>
        </w:rPr>
        <w:t>those present to enter M.G.L. chapter 65C Session by roll call vote.</w:t>
      </w:r>
    </w:p>
    <w:p>
      <w:pPr>
        <w:pStyle w:val="BodyText"/>
        <w:spacing w:before="21"/>
        <w:rPr>
          <w:sz w:val="20"/>
        </w:rPr>
      </w:pPr>
      <w:r>
        <w:rPr>
          <w:sz w:val="20"/>
        </w:rPr>
        <mc:AlternateContent>
          <mc:Choice Requires="wps">
            <w:drawing>
              <wp:anchor distT="0" distB="0" distL="0" distR="0" allowOverlap="1" layoutInCell="1" locked="0" behindDoc="1" simplePos="0" relativeHeight="487610880">
                <wp:simplePos x="0" y="0"/>
                <wp:positionH relativeFrom="page">
                  <wp:posOffset>896111</wp:posOffset>
                </wp:positionH>
                <wp:positionV relativeFrom="paragraph">
                  <wp:posOffset>183687</wp:posOffset>
                </wp:positionV>
                <wp:extent cx="5980430" cy="18415"/>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463593pt;width:470.88pt;height:1.44pt;mso-position-horizontal-relative:page;mso-position-vertical-relative:paragraph;z-index:-15705600;mso-wrap-distance-left:0;mso-wrap-distance-right:0" id="docshape60" filled="true" fillcolor="#000000" stroked="false">
                <v:fill type="solid"/>
                <w10:wrap type="topAndBottom"/>
              </v:rect>
            </w:pict>
          </mc:Fallback>
        </mc:AlternateContent>
      </w:r>
    </w:p>
    <w:p>
      <w:pPr>
        <w:pStyle w:val="BodyText"/>
        <w:spacing w:before="1"/>
      </w:pPr>
    </w:p>
    <w:p>
      <w:pPr>
        <w:pStyle w:val="Heading2"/>
        <w:tabs>
          <w:tab w:pos="3959" w:val="left" w:leader="none"/>
          <w:tab w:pos="8977" w:val="left" w:leader="none"/>
        </w:tabs>
        <w:spacing w:before="1"/>
      </w:pPr>
      <w:r>
        <w:rPr/>
        <w:t>Topic</w:t>
      </w:r>
      <w:r>
        <w:rPr>
          <w:spacing w:val="-3"/>
        </w:rPr>
        <w:t> </w:t>
      </w:r>
      <w:r>
        <w:rPr>
          <w:spacing w:val="-4"/>
        </w:rPr>
        <w:t>XII:</w:t>
      </w:r>
      <w:r>
        <w:rPr/>
        <w:tab/>
        <w:t>ADJOURMENT</w:t>
      </w:r>
      <w:r>
        <w:rPr>
          <w:spacing w:val="-6"/>
        </w:rPr>
        <w:t> </w:t>
      </w:r>
      <w:r>
        <w:rPr/>
        <w:t>OF</w:t>
      </w:r>
      <w:r>
        <w:rPr>
          <w:spacing w:val="-4"/>
        </w:rPr>
        <w:t> </w:t>
      </w:r>
      <w:r>
        <w:rPr>
          <w:spacing w:val="-2"/>
        </w:rPr>
        <w:t>MEETING</w:t>
      </w:r>
      <w:r>
        <w:rPr/>
        <w:tab/>
        <w:t>TIME:</w:t>
      </w:r>
      <w:r>
        <w:rPr>
          <w:spacing w:val="-8"/>
        </w:rPr>
        <w:t> </w:t>
      </w:r>
      <w:r>
        <w:rPr/>
        <w:t>03:34</w:t>
      </w:r>
      <w:r>
        <w:rPr>
          <w:spacing w:val="-1"/>
        </w:rPr>
        <w:t> </w:t>
      </w:r>
      <w:r>
        <w:rPr>
          <w:spacing w:val="-5"/>
        </w:rPr>
        <w:t>PM</w:t>
      </w:r>
    </w:p>
    <w:p>
      <w:pPr>
        <w:pStyle w:val="BodyText"/>
        <w:rPr>
          <w:b/>
        </w:rPr>
      </w:pPr>
    </w:p>
    <w:p>
      <w:pPr>
        <w:pStyle w:val="BodyText"/>
        <w:ind w:left="1080" w:right="721"/>
      </w:pPr>
      <w:r>
        <w:rPr>
          <w:b/>
          <w:u w:val="single"/>
        </w:rPr>
        <w:t>ACTION</w:t>
      </w:r>
      <w:r>
        <w:rPr>
          <w:u w:val="single"/>
        </w:rPr>
        <w:t>:</w:t>
      </w:r>
      <w:r>
        <w:rPr>
          <w:spacing w:val="-3"/>
          <w:u w:val="none"/>
        </w:rPr>
        <w:t> </w:t>
      </w:r>
      <w:r>
        <w:rPr>
          <w:u w:val="none"/>
        </w:rPr>
        <w:t>Motion</w:t>
      </w:r>
      <w:r>
        <w:rPr>
          <w:spacing w:val="-3"/>
          <w:u w:val="none"/>
        </w:rPr>
        <w:t> </w:t>
      </w:r>
      <w:r>
        <w:rPr>
          <w:u w:val="none"/>
        </w:rPr>
        <w:t>by</w:t>
      </w:r>
      <w:r>
        <w:rPr>
          <w:spacing w:val="-3"/>
          <w:u w:val="none"/>
        </w:rPr>
        <w:t> </w:t>
      </w:r>
      <w:r>
        <w:rPr>
          <w:u w:val="none"/>
        </w:rPr>
        <w:t>M.</w:t>
      </w:r>
      <w:r>
        <w:rPr>
          <w:spacing w:val="-2"/>
          <w:u w:val="none"/>
        </w:rPr>
        <w:t> </w:t>
      </w:r>
      <w:r>
        <w:rPr>
          <w:u w:val="none"/>
        </w:rPr>
        <w:t>SCIARAFFA</w:t>
      </w:r>
      <w:r>
        <w:rPr>
          <w:spacing w:val="-2"/>
          <w:u w:val="none"/>
        </w:rPr>
        <w:t> </w:t>
      </w:r>
      <w:r>
        <w:rPr>
          <w:u w:val="none"/>
        </w:rPr>
        <w:t>seconded</w:t>
      </w:r>
      <w:r>
        <w:rPr>
          <w:spacing w:val="-3"/>
          <w:u w:val="none"/>
        </w:rPr>
        <w:t> </w:t>
      </w:r>
      <w:r>
        <w:rPr>
          <w:u w:val="none"/>
        </w:rPr>
        <w:t>by</w:t>
      </w:r>
      <w:r>
        <w:rPr>
          <w:spacing w:val="-1"/>
          <w:u w:val="none"/>
        </w:rPr>
        <w:t> </w:t>
      </w:r>
      <w:r>
        <w:rPr>
          <w:u w:val="none"/>
        </w:rPr>
        <w:t>F.</w:t>
      </w:r>
      <w:r>
        <w:rPr>
          <w:spacing w:val="-5"/>
          <w:u w:val="none"/>
        </w:rPr>
        <w:t> </w:t>
      </w:r>
      <w:r>
        <w:rPr>
          <w:u w:val="none"/>
        </w:rPr>
        <w:t>LOMBARDO</w:t>
      </w:r>
      <w:r>
        <w:rPr>
          <w:spacing w:val="-2"/>
          <w:u w:val="none"/>
        </w:rPr>
        <w:t> </w:t>
      </w:r>
      <w:r>
        <w:rPr>
          <w:u w:val="none"/>
        </w:rPr>
        <w:t>and</w:t>
      </w:r>
      <w:r>
        <w:rPr>
          <w:spacing w:val="-5"/>
          <w:u w:val="none"/>
        </w:rPr>
        <w:t> </w:t>
      </w:r>
      <w:r>
        <w:rPr>
          <w:u w:val="none"/>
        </w:rPr>
        <w:t>voted</w:t>
      </w:r>
      <w:r>
        <w:rPr>
          <w:spacing w:val="-3"/>
          <w:u w:val="none"/>
        </w:rPr>
        <w:t> </w:t>
      </w:r>
      <w:r>
        <w:rPr>
          <w:u w:val="none"/>
        </w:rPr>
        <w:t>unanimously</w:t>
      </w:r>
      <w:r>
        <w:rPr>
          <w:spacing w:val="-1"/>
          <w:u w:val="none"/>
        </w:rPr>
        <w:t> </w:t>
      </w:r>
      <w:r>
        <w:rPr>
          <w:u w:val="none"/>
        </w:rPr>
        <w:t>by</w:t>
      </w:r>
      <w:r>
        <w:rPr>
          <w:spacing w:val="-3"/>
          <w:u w:val="none"/>
        </w:rPr>
        <w:t> </w:t>
      </w:r>
      <w:r>
        <w:rPr>
          <w:u w:val="none"/>
        </w:rPr>
        <w:t>those</w:t>
      </w:r>
      <w:r>
        <w:rPr>
          <w:spacing w:val="-1"/>
          <w:u w:val="none"/>
        </w:rPr>
        <w:t> </w:t>
      </w:r>
      <w:r>
        <w:rPr>
          <w:u w:val="none"/>
        </w:rPr>
        <w:t>present, to adjourn the meeting by roll call vote.</w:t>
      </w:r>
    </w:p>
    <w:p>
      <w:pPr>
        <w:pStyle w:val="BodyText"/>
        <w:spacing w:before="19"/>
        <w:rPr>
          <w:sz w:val="20"/>
        </w:rPr>
      </w:pPr>
      <w:r>
        <w:rPr>
          <w:sz w:val="20"/>
        </w:rPr>
        <mc:AlternateContent>
          <mc:Choice Requires="wps">
            <w:drawing>
              <wp:anchor distT="0" distB="0" distL="0" distR="0" allowOverlap="1" layoutInCell="1" locked="0" behindDoc="1" simplePos="0" relativeHeight="487611392">
                <wp:simplePos x="0" y="0"/>
                <wp:positionH relativeFrom="page">
                  <wp:posOffset>896111</wp:posOffset>
                </wp:positionH>
                <wp:positionV relativeFrom="paragraph">
                  <wp:posOffset>182388</wp:posOffset>
                </wp:positionV>
                <wp:extent cx="5980430" cy="18415"/>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14.361328pt;width:470.88pt;height:1.44pt;mso-position-horizontal-relative:page;mso-position-vertical-relative:paragraph;z-index:-15705088;mso-wrap-distance-left:0;mso-wrap-distance-right:0" id="docshape61" filled="true" fillcolor="#000000" stroked="false">
                <v:fill type="solid"/>
                <w10:wrap type="topAndBottom"/>
              </v:rect>
            </w:pict>
          </mc:Fallback>
        </mc:AlternateContent>
      </w:r>
    </w:p>
    <w:p>
      <w:pPr>
        <w:pStyle w:val="BodyText"/>
        <w:spacing w:after="0"/>
        <w:rPr>
          <w:sz w:val="20"/>
        </w:rPr>
        <w:sectPr>
          <w:pgSz w:w="12240" w:h="15840"/>
          <w:pgMar w:header="0" w:footer="1593" w:top="1400" w:bottom="1800" w:left="360" w:right="720"/>
        </w:sectPr>
      </w:pPr>
    </w:p>
    <w:p>
      <w:pPr>
        <w:pStyle w:val="Heading1"/>
      </w:pPr>
      <w:r>
        <w:rPr>
          <w:u w:val="single"/>
        </w:rPr>
        <w:t>EXHIBITS</w:t>
      </w:r>
      <w:r>
        <w:rPr>
          <w:spacing w:val="-3"/>
          <w:u w:val="single"/>
        </w:rPr>
        <w:t> </w:t>
      </w:r>
      <w:r>
        <w:rPr>
          <w:u w:val="single"/>
        </w:rPr>
        <w:t>USED</w:t>
      </w:r>
      <w:r>
        <w:rPr>
          <w:spacing w:val="-4"/>
          <w:u w:val="single"/>
        </w:rPr>
        <w:t> </w:t>
      </w:r>
      <w:r>
        <w:rPr>
          <w:u w:val="single"/>
        </w:rPr>
        <w:t>DURING</w:t>
      </w:r>
      <w:r>
        <w:rPr>
          <w:spacing w:val="-4"/>
          <w:u w:val="single"/>
        </w:rPr>
        <w:t> </w:t>
      </w:r>
      <w:r>
        <w:rPr>
          <w:u w:val="single"/>
        </w:rPr>
        <w:t>THE</w:t>
      </w:r>
      <w:r>
        <w:rPr>
          <w:spacing w:val="-4"/>
          <w:u w:val="single"/>
        </w:rPr>
        <w:t> </w:t>
      </w:r>
      <w:r>
        <w:rPr>
          <w:u w:val="single"/>
        </w:rPr>
        <w:t>OPEN</w:t>
      </w:r>
      <w:r>
        <w:rPr>
          <w:spacing w:val="-4"/>
          <w:u w:val="single"/>
        </w:rPr>
        <w:t> </w:t>
      </w:r>
      <w:r>
        <w:rPr>
          <w:u w:val="single"/>
        </w:rPr>
        <w:t>SESSION</w:t>
      </w:r>
      <w:r>
        <w:rPr>
          <w:spacing w:val="-3"/>
          <w:u w:val="single"/>
        </w:rPr>
        <w:t> </w:t>
      </w:r>
      <w:r>
        <w:rPr>
          <w:u w:val="single"/>
        </w:rPr>
        <w:t>OF</w:t>
      </w:r>
      <w:r>
        <w:rPr>
          <w:spacing w:val="-6"/>
          <w:u w:val="single"/>
        </w:rPr>
        <w:t> </w:t>
      </w:r>
      <w:r>
        <w:rPr>
          <w:u w:val="single"/>
        </w:rPr>
        <w:t>THE</w:t>
      </w:r>
      <w:r>
        <w:rPr>
          <w:spacing w:val="-5"/>
          <w:u w:val="single"/>
        </w:rPr>
        <w:t> </w:t>
      </w:r>
      <w:r>
        <w:rPr>
          <w:spacing w:val="-2"/>
          <w:u w:val="single"/>
        </w:rPr>
        <w:t>MEETING</w:t>
      </w:r>
    </w:p>
    <w:p>
      <w:pPr>
        <w:pStyle w:val="BodyText"/>
        <w:rPr>
          <w:b/>
        </w:rPr>
      </w:pPr>
    </w:p>
    <w:p>
      <w:pPr>
        <w:pStyle w:val="ListParagraph"/>
        <w:numPr>
          <w:ilvl w:val="0"/>
          <w:numId w:val="19"/>
        </w:numPr>
        <w:tabs>
          <w:tab w:pos="1799" w:val="left" w:leader="none"/>
        </w:tabs>
        <w:spacing w:line="240" w:lineRule="auto" w:before="0" w:after="0"/>
        <w:ind w:left="1799" w:right="0" w:hanging="719"/>
        <w:jc w:val="left"/>
        <w:rPr>
          <w:sz w:val="22"/>
        </w:rPr>
      </w:pPr>
      <w:r>
        <w:rPr>
          <w:sz w:val="22"/>
        </w:rPr>
        <w:t>June</w:t>
      </w:r>
      <w:r>
        <w:rPr>
          <w:spacing w:val="-1"/>
          <w:sz w:val="22"/>
        </w:rPr>
        <w:t> </w:t>
      </w:r>
      <w:r>
        <w:rPr>
          <w:sz w:val="22"/>
        </w:rPr>
        <w:t>4,</w:t>
      </w:r>
      <w:r>
        <w:rPr>
          <w:spacing w:val="-4"/>
          <w:sz w:val="22"/>
        </w:rPr>
        <w:t> </w:t>
      </w:r>
      <w:r>
        <w:rPr>
          <w:sz w:val="22"/>
        </w:rPr>
        <w:t>2026,</w:t>
      </w:r>
      <w:r>
        <w:rPr>
          <w:spacing w:val="-3"/>
          <w:sz w:val="22"/>
        </w:rPr>
        <w:t> </w:t>
      </w:r>
      <w:r>
        <w:rPr>
          <w:spacing w:val="-2"/>
          <w:sz w:val="22"/>
        </w:rPr>
        <w:t>Agenda</w:t>
      </w:r>
    </w:p>
    <w:p>
      <w:pPr>
        <w:pStyle w:val="ListParagraph"/>
        <w:numPr>
          <w:ilvl w:val="0"/>
          <w:numId w:val="19"/>
        </w:numPr>
        <w:tabs>
          <w:tab w:pos="1800" w:val="left" w:leader="none"/>
        </w:tabs>
        <w:spacing w:line="268" w:lineRule="exact" w:before="1" w:after="0"/>
        <w:ind w:left="1800" w:right="0" w:hanging="720"/>
        <w:jc w:val="left"/>
        <w:rPr>
          <w:sz w:val="22"/>
        </w:rPr>
      </w:pPr>
      <w:r>
        <w:rPr>
          <w:sz w:val="22"/>
        </w:rPr>
        <w:t>May</w:t>
      </w:r>
      <w:r>
        <w:rPr>
          <w:spacing w:val="-3"/>
          <w:sz w:val="22"/>
        </w:rPr>
        <w:t> </w:t>
      </w:r>
      <w:r>
        <w:rPr>
          <w:sz w:val="22"/>
        </w:rPr>
        <w:t>7,</w:t>
      </w:r>
      <w:r>
        <w:rPr>
          <w:spacing w:val="-4"/>
          <w:sz w:val="22"/>
        </w:rPr>
        <w:t> </w:t>
      </w:r>
      <w:r>
        <w:rPr>
          <w:sz w:val="22"/>
        </w:rPr>
        <w:t>2026,</w:t>
      </w:r>
      <w:r>
        <w:rPr>
          <w:spacing w:val="-2"/>
          <w:sz w:val="22"/>
        </w:rPr>
        <w:t> </w:t>
      </w:r>
      <w:r>
        <w:rPr>
          <w:sz w:val="22"/>
        </w:rPr>
        <w:t>Board</w:t>
      </w:r>
      <w:r>
        <w:rPr>
          <w:spacing w:val="-4"/>
          <w:sz w:val="22"/>
        </w:rPr>
        <w:t> </w:t>
      </w:r>
      <w:r>
        <w:rPr>
          <w:spacing w:val="-2"/>
          <w:sz w:val="22"/>
        </w:rPr>
        <w:t>Minutes</w:t>
      </w:r>
    </w:p>
    <w:p>
      <w:pPr>
        <w:pStyle w:val="ListParagraph"/>
        <w:numPr>
          <w:ilvl w:val="0"/>
          <w:numId w:val="19"/>
        </w:numPr>
        <w:tabs>
          <w:tab w:pos="1800" w:val="left" w:leader="none"/>
        </w:tabs>
        <w:spacing w:line="268" w:lineRule="exact" w:before="0" w:after="0"/>
        <w:ind w:left="1800" w:right="0" w:hanging="720"/>
        <w:jc w:val="left"/>
        <w:rPr>
          <w:sz w:val="22"/>
        </w:rPr>
      </w:pPr>
      <w:r>
        <w:rPr>
          <w:sz w:val="22"/>
        </w:rPr>
        <w:t>Licensure</w:t>
      </w:r>
      <w:r>
        <w:rPr>
          <w:spacing w:val="-7"/>
          <w:sz w:val="22"/>
        </w:rPr>
        <w:t> </w:t>
      </w:r>
      <w:r>
        <w:rPr>
          <w:sz w:val="22"/>
        </w:rPr>
        <w:t>Policy</w:t>
      </w:r>
      <w:r>
        <w:rPr>
          <w:spacing w:val="-4"/>
          <w:sz w:val="22"/>
        </w:rPr>
        <w:t> </w:t>
      </w:r>
      <w:r>
        <w:rPr>
          <w:sz w:val="22"/>
        </w:rPr>
        <w:t>13-01</w:t>
      </w:r>
      <w:r>
        <w:rPr>
          <w:spacing w:val="-4"/>
          <w:sz w:val="22"/>
        </w:rPr>
        <w:t> </w:t>
      </w:r>
      <w:r>
        <w:rPr>
          <w:spacing w:val="-2"/>
          <w:sz w:val="22"/>
        </w:rPr>
        <w:t>Report</w:t>
      </w:r>
    </w:p>
    <w:p>
      <w:pPr>
        <w:pStyle w:val="ListParagraph"/>
        <w:numPr>
          <w:ilvl w:val="0"/>
          <w:numId w:val="19"/>
        </w:numPr>
        <w:tabs>
          <w:tab w:pos="1800" w:val="left" w:leader="none"/>
        </w:tabs>
        <w:spacing w:line="240" w:lineRule="auto" w:before="0" w:after="0"/>
        <w:ind w:left="1800" w:right="0" w:hanging="720"/>
        <w:jc w:val="left"/>
        <w:rPr>
          <w:sz w:val="22"/>
        </w:rPr>
      </w:pPr>
      <w:r>
        <w:rPr>
          <w:sz w:val="22"/>
        </w:rPr>
        <w:t>Monthly</w:t>
      </w:r>
      <w:r>
        <w:rPr>
          <w:spacing w:val="-5"/>
          <w:sz w:val="22"/>
        </w:rPr>
        <w:t> </w:t>
      </w:r>
      <w:r>
        <w:rPr>
          <w:sz w:val="22"/>
        </w:rPr>
        <w:t>Probation</w:t>
      </w:r>
      <w:r>
        <w:rPr>
          <w:spacing w:val="-4"/>
          <w:sz w:val="22"/>
        </w:rPr>
        <w:t> </w:t>
      </w:r>
      <w:r>
        <w:rPr>
          <w:spacing w:val="-2"/>
          <w:sz w:val="22"/>
        </w:rPr>
        <w:t>Report</w:t>
      </w:r>
    </w:p>
    <w:p>
      <w:pPr>
        <w:pStyle w:val="ListParagraph"/>
        <w:numPr>
          <w:ilvl w:val="0"/>
          <w:numId w:val="19"/>
        </w:numPr>
        <w:tabs>
          <w:tab w:pos="1800" w:val="left" w:leader="none"/>
        </w:tabs>
        <w:spacing w:line="240" w:lineRule="auto" w:before="0" w:after="0"/>
        <w:ind w:left="1800" w:right="0" w:hanging="720"/>
        <w:jc w:val="left"/>
        <w:rPr>
          <w:sz w:val="22"/>
        </w:rPr>
      </w:pPr>
      <w:r>
        <w:rPr>
          <w:sz w:val="22"/>
        </w:rPr>
        <w:t>BDR</w:t>
      </w:r>
      <w:r>
        <w:rPr>
          <w:spacing w:val="-7"/>
          <w:sz w:val="22"/>
        </w:rPr>
        <w:t> </w:t>
      </w:r>
      <w:r>
        <w:rPr>
          <w:sz w:val="22"/>
        </w:rPr>
        <w:t>Licensure</w:t>
      </w:r>
      <w:r>
        <w:rPr>
          <w:spacing w:val="-3"/>
          <w:sz w:val="22"/>
        </w:rPr>
        <w:t> </w:t>
      </w:r>
      <w:r>
        <w:rPr>
          <w:sz w:val="22"/>
        </w:rPr>
        <w:t>Report</w:t>
      </w:r>
      <w:r>
        <w:rPr>
          <w:spacing w:val="-7"/>
          <w:sz w:val="22"/>
        </w:rPr>
        <w:t> </w:t>
      </w:r>
      <w:r>
        <w:rPr>
          <w:sz w:val="22"/>
        </w:rPr>
        <w:t>pursuant</w:t>
      </w:r>
      <w:r>
        <w:rPr>
          <w:spacing w:val="-3"/>
          <w:sz w:val="22"/>
        </w:rPr>
        <w:t> </w:t>
      </w:r>
      <w:r>
        <w:rPr>
          <w:sz w:val="22"/>
        </w:rPr>
        <w:t>Policy</w:t>
      </w:r>
      <w:r>
        <w:rPr>
          <w:spacing w:val="-5"/>
          <w:sz w:val="22"/>
        </w:rPr>
        <w:t> </w:t>
      </w:r>
      <w:r>
        <w:rPr>
          <w:sz w:val="22"/>
        </w:rPr>
        <w:t>14-</w:t>
      </w:r>
      <w:r>
        <w:rPr>
          <w:spacing w:val="-5"/>
          <w:sz w:val="22"/>
        </w:rPr>
        <w:t>02</w:t>
      </w:r>
    </w:p>
    <w:p>
      <w:pPr>
        <w:pStyle w:val="ListParagraph"/>
        <w:numPr>
          <w:ilvl w:val="0"/>
          <w:numId w:val="19"/>
        </w:numPr>
        <w:tabs>
          <w:tab w:pos="1799" w:val="left" w:leader="none"/>
        </w:tabs>
        <w:spacing w:line="240" w:lineRule="auto" w:before="0" w:after="0"/>
        <w:ind w:left="1799" w:right="0" w:hanging="720"/>
        <w:jc w:val="left"/>
        <w:rPr>
          <w:sz w:val="22"/>
        </w:rPr>
      </w:pPr>
      <w:r>
        <w:rPr>
          <w:sz w:val="22"/>
        </w:rPr>
        <w:t>TheraGenix</w:t>
      </w:r>
      <w:r>
        <w:rPr>
          <w:spacing w:val="-9"/>
          <w:sz w:val="22"/>
        </w:rPr>
        <w:t> </w:t>
      </w:r>
      <w:r>
        <w:rPr>
          <w:sz w:val="22"/>
        </w:rPr>
        <w:t>Pharmacy</w:t>
      </w:r>
      <w:r>
        <w:rPr>
          <w:spacing w:val="-5"/>
          <w:sz w:val="22"/>
        </w:rPr>
        <w:t> </w:t>
      </w:r>
      <w:r>
        <w:rPr>
          <w:sz w:val="22"/>
        </w:rPr>
        <w:t>-Retail</w:t>
      </w:r>
      <w:r>
        <w:rPr>
          <w:spacing w:val="-6"/>
          <w:sz w:val="22"/>
        </w:rPr>
        <w:t> </w:t>
      </w:r>
      <w:r>
        <w:rPr>
          <w:sz w:val="22"/>
        </w:rPr>
        <w:t>Pharmacy</w:t>
      </w:r>
      <w:r>
        <w:rPr>
          <w:spacing w:val="-7"/>
          <w:sz w:val="22"/>
        </w:rPr>
        <w:t> </w:t>
      </w:r>
      <w:r>
        <w:rPr>
          <w:spacing w:val="-2"/>
          <w:sz w:val="22"/>
        </w:rPr>
        <w:t>application</w:t>
      </w:r>
    </w:p>
    <w:p>
      <w:pPr>
        <w:pStyle w:val="ListParagraph"/>
        <w:numPr>
          <w:ilvl w:val="0"/>
          <w:numId w:val="19"/>
        </w:numPr>
        <w:tabs>
          <w:tab w:pos="1799" w:val="left" w:leader="none"/>
        </w:tabs>
        <w:spacing w:line="240" w:lineRule="auto" w:before="0" w:after="0"/>
        <w:ind w:left="1799" w:right="0" w:hanging="720"/>
        <w:jc w:val="left"/>
        <w:rPr>
          <w:sz w:val="22"/>
        </w:rPr>
      </w:pPr>
      <w:r>
        <w:rPr>
          <w:sz w:val="22"/>
        </w:rPr>
        <w:t>Med</w:t>
      </w:r>
      <w:r>
        <w:rPr>
          <w:spacing w:val="-6"/>
          <w:sz w:val="22"/>
        </w:rPr>
        <w:t> </w:t>
      </w:r>
      <w:r>
        <w:rPr>
          <w:sz w:val="22"/>
        </w:rPr>
        <w:t>Market</w:t>
      </w:r>
      <w:r>
        <w:rPr>
          <w:spacing w:val="-4"/>
          <w:sz w:val="22"/>
        </w:rPr>
        <w:t> </w:t>
      </w:r>
      <w:r>
        <w:rPr>
          <w:sz w:val="22"/>
        </w:rPr>
        <w:t>&amp;</w:t>
      </w:r>
      <w:r>
        <w:rPr>
          <w:spacing w:val="-5"/>
          <w:sz w:val="22"/>
        </w:rPr>
        <w:t> </w:t>
      </w:r>
      <w:r>
        <w:rPr>
          <w:sz w:val="22"/>
        </w:rPr>
        <w:t>Pharmacy</w:t>
      </w:r>
      <w:r>
        <w:rPr>
          <w:spacing w:val="-3"/>
          <w:sz w:val="22"/>
        </w:rPr>
        <w:t> </w:t>
      </w:r>
      <w:r>
        <w:rPr>
          <w:sz w:val="22"/>
        </w:rPr>
        <w:t>–</w:t>
      </w:r>
      <w:r>
        <w:rPr>
          <w:spacing w:val="-5"/>
          <w:sz w:val="22"/>
        </w:rPr>
        <w:t> </w:t>
      </w:r>
      <w:r>
        <w:rPr>
          <w:sz w:val="22"/>
        </w:rPr>
        <w:t>Retail</w:t>
      </w:r>
      <w:r>
        <w:rPr>
          <w:spacing w:val="-5"/>
          <w:sz w:val="22"/>
        </w:rPr>
        <w:t> </w:t>
      </w:r>
      <w:r>
        <w:rPr>
          <w:sz w:val="22"/>
        </w:rPr>
        <w:t>Pharmacy</w:t>
      </w:r>
      <w:r>
        <w:rPr>
          <w:spacing w:val="-1"/>
          <w:sz w:val="22"/>
        </w:rPr>
        <w:t> </w:t>
      </w:r>
      <w:r>
        <w:rPr>
          <w:spacing w:val="-2"/>
          <w:sz w:val="22"/>
        </w:rPr>
        <w:t>application</w:t>
      </w:r>
    </w:p>
    <w:p>
      <w:pPr>
        <w:pStyle w:val="ListParagraph"/>
        <w:numPr>
          <w:ilvl w:val="0"/>
          <w:numId w:val="19"/>
        </w:numPr>
        <w:tabs>
          <w:tab w:pos="1799" w:val="left" w:leader="none"/>
        </w:tabs>
        <w:spacing w:line="240" w:lineRule="auto" w:before="0" w:after="0"/>
        <w:ind w:left="1799" w:right="0" w:hanging="720"/>
        <w:jc w:val="left"/>
        <w:rPr>
          <w:sz w:val="22"/>
        </w:rPr>
      </w:pPr>
      <w:r>
        <w:rPr>
          <w:sz w:val="22"/>
        </w:rPr>
        <w:t>Roman</w:t>
      </w:r>
      <w:r>
        <w:rPr>
          <w:spacing w:val="-9"/>
          <w:sz w:val="22"/>
        </w:rPr>
        <w:t> </w:t>
      </w:r>
      <w:r>
        <w:rPr>
          <w:sz w:val="22"/>
        </w:rPr>
        <w:t>Health</w:t>
      </w:r>
      <w:r>
        <w:rPr>
          <w:spacing w:val="-8"/>
          <w:sz w:val="22"/>
        </w:rPr>
        <w:t> </w:t>
      </w:r>
      <w:r>
        <w:rPr>
          <w:sz w:val="22"/>
        </w:rPr>
        <w:t>Pharmacy</w:t>
      </w:r>
      <w:r>
        <w:rPr>
          <w:spacing w:val="-4"/>
          <w:sz w:val="22"/>
        </w:rPr>
        <w:t> </w:t>
      </w:r>
      <w:r>
        <w:rPr>
          <w:sz w:val="22"/>
        </w:rPr>
        <w:t>–</w:t>
      </w:r>
      <w:r>
        <w:rPr>
          <w:spacing w:val="-9"/>
          <w:sz w:val="22"/>
        </w:rPr>
        <w:t> </w:t>
      </w:r>
      <w:r>
        <w:rPr>
          <w:sz w:val="22"/>
        </w:rPr>
        <w:t>Non-Resident</w:t>
      </w:r>
      <w:r>
        <w:rPr>
          <w:spacing w:val="-7"/>
          <w:sz w:val="22"/>
        </w:rPr>
        <w:t> </w:t>
      </w:r>
      <w:r>
        <w:rPr>
          <w:sz w:val="22"/>
        </w:rPr>
        <w:t>Complex</w:t>
      </w:r>
      <w:r>
        <w:rPr>
          <w:spacing w:val="-5"/>
          <w:sz w:val="22"/>
        </w:rPr>
        <w:t> </w:t>
      </w:r>
      <w:r>
        <w:rPr>
          <w:sz w:val="22"/>
        </w:rPr>
        <w:t>Non-Sterile</w:t>
      </w:r>
      <w:r>
        <w:rPr>
          <w:spacing w:val="-4"/>
          <w:sz w:val="22"/>
        </w:rPr>
        <w:t> </w:t>
      </w:r>
      <w:r>
        <w:rPr>
          <w:sz w:val="22"/>
        </w:rPr>
        <w:t>Compounding</w:t>
      </w:r>
      <w:r>
        <w:rPr>
          <w:spacing w:val="-6"/>
          <w:sz w:val="22"/>
        </w:rPr>
        <w:t> </w:t>
      </w:r>
      <w:r>
        <w:rPr>
          <w:spacing w:val="-2"/>
          <w:sz w:val="22"/>
        </w:rPr>
        <w:t>application</w:t>
      </w:r>
    </w:p>
    <w:p>
      <w:pPr>
        <w:pStyle w:val="ListParagraph"/>
        <w:numPr>
          <w:ilvl w:val="0"/>
          <w:numId w:val="19"/>
        </w:numPr>
        <w:tabs>
          <w:tab w:pos="1799" w:val="left" w:leader="none"/>
        </w:tabs>
        <w:spacing w:line="240" w:lineRule="auto" w:before="1" w:after="0"/>
        <w:ind w:left="1799" w:right="0" w:hanging="720"/>
        <w:jc w:val="left"/>
        <w:rPr>
          <w:sz w:val="22"/>
        </w:rPr>
      </w:pPr>
      <w:r>
        <w:rPr>
          <w:sz w:val="22"/>
        </w:rPr>
        <w:t>Alchemist</w:t>
      </w:r>
      <w:r>
        <w:rPr>
          <w:spacing w:val="-8"/>
          <w:sz w:val="22"/>
        </w:rPr>
        <w:t> </w:t>
      </w:r>
      <w:r>
        <w:rPr>
          <w:sz w:val="22"/>
        </w:rPr>
        <w:t>Pharma</w:t>
      </w:r>
      <w:r>
        <w:rPr>
          <w:spacing w:val="-8"/>
          <w:sz w:val="22"/>
        </w:rPr>
        <w:t> </w:t>
      </w:r>
      <w:r>
        <w:rPr>
          <w:sz w:val="22"/>
        </w:rPr>
        <w:t>Non-Resident</w:t>
      </w:r>
      <w:r>
        <w:rPr>
          <w:spacing w:val="-6"/>
          <w:sz w:val="22"/>
        </w:rPr>
        <w:t> </w:t>
      </w:r>
      <w:r>
        <w:rPr>
          <w:sz w:val="22"/>
        </w:rPr>
        <w:t>Sterile</w:t>
      </w:r>
      <w:r>
        <w:rPr>
          <w:spacing w:val="-8"/>
          <w:sz w:val="22"/>
        </w:rPr>
        <w:t> </w:t>
      </w:r>
      <w:r>
        <w:rPr>
          <w:sz w:val="22"/>
        </w:rPr>
        <w:t>Compounding</w:t>
      </w:r>
      <w:r>
        <w:rPr>
          <w:spacing w:val="-7"/>
          <w:sz w:val="22"/>
        </w:rPr>
        <w:t> </w:t>
      </w:r>
      <w:r>
        <w:rPr>
          <w:spacing w:val="-2"/>
          <w:sz w:val="22"/>
        </w:rPr>
        <w:t>application</w:t>
      </w:r>
    </w:p>
    <w:p>
      <w:pPr>
        <w:pStyle w:val="ListParagraph"/>
        <w:numPr>
          <w:ilvl w:val="0"/>
          <w:numId w:val="19"/>
        </w:numPr>
        <w:tabs>
          <w:tab w:pos="1850" w:val="left" w:leader="none"/>
        </w:tabs>
        <w:spacing w:line="240" w:lineRule="auto" w:before="0" w:after="0"/>
        <w:ind w:left="1850" w:right="0" w:hanging="771"/>
        <w:jc w:val="left"/>
        <w:rPr>
          <w:sz w:val="22"/>
        </w:rPr>
      </w:pPr>
      <w:r>
        <w:rPr>
          <w:sz w:val="22"/>
        </w:rPr>
        <w:t>Green</w:t>
      </w:r>
      <w:r>
        <w:rPr>
          <w:spacing w:val="-8"/>
          <w:sz w:val="22"/>
        </w:rPr>
        <w:t> </w:t>
      </w:r>
      <w:r>
        <w:rPr>
          <w:sz w:val="22"/>
        </w:rPr>
        <w:t>Stone</w:t>
      </w:r>
      <w:r>
        <w:rPr>
          <w:spacing w:val="-7"/>
          <w:sz w:val="22"/>
        </w:rPr>
        <w:t> </w:t>
      </w:r>
      <w:r>
        <w:rPr>
          <w:sz w:val="22"/>
        </w:rPr>
        <w:t>RX-</w:t>
      </w:r>
      <w:r>
        <w:rPr>
          <w:spacing w:val="-8"/>
          <w:sz w:val="22"/>
        </w:rPr>
        <w:t> </w:t>
      </w:r>
      <w:r>
        <w:rPr>
          <w:sz w:val="22"/>
        </w:rPr>
        <w:t>Non-Resident</w:t>
      </w:r>
      <w:r>
        <w:rPr>
          <w:spacing w:val="-4"/>
          <w:sz w:val="22"/>
        </w:rPr>
        <w:t> </w:t>
      </w:r>
      <w:r>
        <w:rPr>
          <w:sz w:val="22"/>
        </w:rPr>
        <w:t>Sterile</w:t>
      </w:r>
      <w:r>
        <w:rPr>
          <w:spacing w:val="-4"/>
          <w:sz w:val="22"/>
        </w:rPr>
        <w:t> </w:t>
      </w:r>
      <w:r>
        <w:rPr>
          <w:sz w:val="22"/>
        </w:rPr>
        <w:t>Compounding</w:t>
      </w:r>
      <w:r>
        <w:rPr>
          <w:spacing w:val="-5"/>
          <w:sz w:val="22"/>
        </w:rPr>
        <w:t> </w:t>
      </w:r>
      <w:r>
        <w:rPr>
          <w:spacing w:val="-2"/>
          <w:sz w:val="22"/>
        </w:rPr>
        <w:t>application</w:t>
      </w:r>
    </w:p>
    <w:p>
      <w:pPr>
        <w:pStyle w:val="ListParagraph"/>
        <w:numPr>
          <w:ilvl w:val="0"/>
          <w:numId w:val="19"/>
        </w:numPr>
        <w:tabs>
          <w:tab w:pos="1799" w:val="left" w:leader="none"/>
        </w:tabs>
        <w:spacing w:line="240" w:lineRule="auto" w:before="0" w:after="0"/>
        <w:ind w:left="1799" w:right="0" w:hanging="720"/>
        <w:jc w:val="left"/>
        <w:rPr>
          <w:sz w:val="22"/>
        </w:rPr>
      </w:pPr>
      <w:r>
        <w:rPr>
          <w:sz w:val="22"/>
        </w:rPr>
        <w:t>Johnson</w:t>
      </w:r>
      <w:r>
        <w:rPr>
          <w:spacing w:val="-5"/>
          <w:sz w:val="22"/>
        </w:rPr>
        <w:t> </w:t>
      </w:r>
      <w:r>
        <w:rPr>
          <w:sz w:val="22"/>
        </w:rPr>
        <w:t>Compounding</w:t>
      </w:r>
      <w:r>
        <w:rPr>
          <w:spacing w:val="-4"/>
          <w:sz w:val="22"/>
        </w:rPr>
        <w:t> </w:t>
      </w:r>
      <w:r>
        <w:rPr>
          <w:sz w:val="22"/>
        </w:rPr>
        <w:t>and</w:t>
      </w:r>
      <w:r>
        <w:rPr>
          <w:spacing w:val="-4"/>
          <w:sz w:val="22"/>
        </w:rPr>
        <w:t> </w:t>
      </w:r>
      <w:r>
        <w:rPr>
          <w:sz w:val="22"/>
        </w:rPr>
        <w:t>Wellness</w:t>
      </w:r>
      <w:r>
        <w:rPr>
          <w:spacing w:val="-3"/>
          <w:sz w:val="22"/>
        </w:rPr>
        <w:t> </w:t>
      </w:r>
      <w:r>
        <w:rPr>
          <w:sz w:val="22"/>
        </w:rPr>
        <w:t>–</w:t>
      </w:r>
      <w:r>
        <w:rPr>
          <w:spacing w:val="-4"/>
          <w:sz w:val="22"/>
        </w:rPr>
        <w:t> </w:t>
      </w:r>
      <w:r>
        <w:rPr>
          <w:sz w:val="22"/>
        </w:rPr>
        <w:t>Petition</w:t>
      </w:r>
      <w:r>
        <w:rPr>
          <w:spacing w:val="-4"/>
          <w:sz w:val="22"/>
        </w:rPr>
        <w:t> </w:t>
      </w:r>
      <w:r>
        <w:rPr>
          <w:sz w:val="22"/>
        </w:rPr>
        <w:t>for</w:t>
      </w:r>
      <w:r>
        <w:rPr>
          <w:spacing w:val="-5"/>
          <w:sz w:val="22"/>
        </w:rPr>
        <w:t> </w:t>
      </w:r>
      <w:r>
        <w:rPr>
          <w:spacing w:val="-2"/>
          <w:sz w:val="22"/>
        </w:rPr>
        <w:t>Waiver</w:t>
      </w:r>
    </w:p>
    <w:p>
      <w:pPr>
        <w:pStyle w:val="ListParagraph"/>
        <w:numPr>
          <w:ilvl w:val="0"/>
          <w:numId w:val="19"/>
        </w:numPr>
        <w:tabs>
          <w:tab w:pos="1799" w:val="left" w:leader="none"/>
        </w:tabs>
        <w:spacing w:line="268" w:lineRule="exact" w:before="0" w:after="0"/>
        <w:ind w:left="1799" w:right="0" w:hanging="720"/>
        <w:jc w:val="left"/>
        <w:rPr>
          <w:sz w:val="22"/>
        </w:rPr>
      </w:pPr>
      <w:r>
        <w:rPr>
          <w:sz w:val="22"/>
        </w:rPr>
        <w:t>CAPS</w:t>
      </w:r>
      <w:r>
        <w:rPr>
          <w:spacing w:val="-5"/>
          <w:sz w:val="22"/>
        </w:rPr>
        <w:t> </w:t>
      </w:r>
      <w:r>
        <w:rPr>
          <w:sz w:val="22"/>
        </w:rPr>
        <w:t>Pharmacy</w:t>
      </w:r>
      <w:r>
        <w:rPr>
          <w:spacing w:val="-3"/>
          <w:sz w:val="22"/>
        </w:rPr>
        <w:t> </w:t>
      </w:r>
      <w:r>
        <w:rPr>
          <w:sz w:val="22"/>
        </w:rPr>
        <w:t>–</w:t>
      </w:r>
      <w:r>
        <w:rPr>
          <w:spacing w:val="-4"/>
          <w:sz w:val="22"/>
        </w:rPr>
        <w:t> </w:t>
      </w:r>
      <w:r>
        <w:rPr>
          <w:sz w:val="22"/>
        </w:rPr>
        <w:t>Petition</w:t>
      </w:r>
      <w:r>
        <w:rPr>
          <w:spacing w:val="-3"/>
          <w:sz w:val="22"/>
        </w:rPr>
        <w:t> </w:t>
      </w:r>
      <w:r>
        <w:rPr>
          <w:sz w:val="22"/>
        </w:rPr>
        <w:t>for</w:t>
      </w:r>
      <w:r>
        <w:rPr>
          <w:spacing w:val="-1"/>
          <w:sz w:val="22"/>
        </w:rPr>
        <w:t> </w:t>
      </w:r>
      <w:r>
        <w:rPr>
          <w:spacing w:val="-2"/>
          <w:sz w:val="22"/>
        </w:rPr>
        <w:t>Waiver</w:t>
      </w:r>
    </w:p>
    <w:p>
      <w:pPr>
        <w:pStyle w:val="ListParagraph"/>
        <w:numPr>
          <w:ilvl w:val="0"/>
          <w:numId w:val="19"/>
        </w:numPr>
        <w:tabs>
          <w:tab w:pos="1799" w:val="left" w:leader="none"/>
        </w:tabs>
        <w:spacing w:line="268" w:lineRule="exact" w:before="0" w:after="0"/>
        <w:ind w:left="1799" w:right="0" w:hanging="720"/>
        <w:jc w:val="left"/>
        <w:rPr>
          <w:sz w:val="22"/>
        </w:rPr>
      </w:pPr>
      <w:r>
        <w:rPr>
          <w:sz w:val="22"/>
        </w:rPr>
        <w:t>Evoluciona</w:t>
      </w:r>
      <w:r>
        <w:rPr>
          <w:spacing w:val="-10"/>
          <w:sz w:val="22"/>
        </w:rPr>
        <w:t> </w:t>
      </w:r>
      <w:r>
        <w:rPr>
          <w:sz w:val="22"/>
        </w:rPr>
        <w:t>Pharma</w:t>
      </w:r>
      <w:r>
        <w:rPr>
          <w:spacing w:val="-6"/>
          <w:sz w:val="22"/>
        </w:rPr>
        <w:t> </w:t>
      </w:r>
      <w:r>
        <w:rPr>
          <w:sz w:val="22"/>
        </w:rPr>
        <w:t>–</w:t>
      </w:r>
      <w:r>
        <w:rPr>
          <w:spacing w:val="-7"/>
          <w:sz w:val="22"/>
        </w:rPr>
        <w:t> </w:t>
      </w:r>
      <w:r>
        <w:rPr>
          <w:sz w:val="22"/>
        </w:rPr>
        <w:t>Non-Resident</w:t>
      </w:r>
      <w:r>
        <w:rPr>
          <w:spacing w:val="-4"/>
          <w:sz w:val="22"/>
        </w:rPr>
        <w:t> </w:t>
      </w:r>
      <w:r>
        <w:rPr>
          <w:sz w:val="22"/>
        </w:rPr>
        <w:t>Sterile</w:t>
      </w:r>
      <w:r>
        <w:rPr>
          <w:spacing w:val="-7"/>
          <w:sz w:val="22"/>
        </w:rPr>
        <w:t> </w:t>
      </w:r>
      <w:r>
        <w:rPr>
          <w:sz w:val="22"/>
        </w:rPr>
        <w:t>Compounding</w:t>
      </w:r>
      <w:r>
        <w:rPr>
          <w:spacing w:val="-6"/>
          <w:sz w:val="22"/>
        </w:rPr>
        <w:t> </w:t>
      </w:r>
      <w:r>
        <w:rPr>
          <w:spacing w:val="-2"/>
          <w:sz w:val="22"/>
        </w:rPr>
        <w:t>application</w:t>
      </w:r>
    </w:p>
    <w:p>
      <w:pPr>
        <w:pStyle w:val="ListParagraph"/>
        <w:numPr>
          <w:ilvl w:val="0"/>
          <w:numId w:val="19"/>
        </w:numPr>
        <w:tabs>
          <w:tab w:pos="1799" w:val="left" w:leader="none"/>
        </w:tabs>
        <w:spacing w:line="240" w:lineRule="auto" w:before="0" w:after="0"/>
        <w:ind w:left="1799" w:right="0" w:hanging="720"/>
        <w:jc w:val="left"/>
        <w:rPr>
          <w:sz w:val="22"/>
        </w:rPr>
      </w:pPr>
      <w:r>
        <w:rPr>
          <w:sz w:val="22"/>
        </w:rPr>
        <w:t>Mass</w:t>
      </w:r>
      <w:r>
        <w:rPr>
          <w:spacing w:val="-7"/>
          <w:sz w:val="22"/>
        </w:rPr>
        <w:t> </w:t>
      </w:r>
      <w:r>
        <w:rPr>
          <w:sz w:val="22"/>
        </w:rPr>
        <w:t>Vax</w:t>
      </w:r>
      <w:r>
        <w:rPr>
          <w:spacing w:val="-5"/>
          <w:sz w:val="22"/>
        </w:rPr>
        <w:t> </w:t>
      </w:r>
      <w:r>
        <w:rPr>
          <w:sz w:val="22"/>
        </w:rPr>
        <w:t>–</w:t>
      </w:r>
      <w:r>
        <w:rPr>
          <w:spacing w:val="-6"/>
          <w:sz w:val="22"/>
        </w:rPr>
        <w:t> </w:t>
      </w:r>
      <w:r>
        <w:rPr>
          <w:sz w:val="22"/>
        </w:rPr>
        <w:t>Retail</w:t>
      </w:r>
      <w:r>
        <w:rPr>
          <w:spacing w:val="-5"/>
          <w:sz w:val="22"/>
        </w:rPr>
        <w:t> </w:t>
      </w:r>
      <w:r>
        <w:rPr>
          <w:sz w:val="22"/>
        </w:rPr>
        <w:t>Renovation</w:t>
      </w:r>
      <w:r>
        <w:rPr>
          <w:spacing w:val="-5"/>
          <w:sz w:val="22"/>
        </w:rPr>
        <w:t> </w:t>
      </w:r>
      <w:r>
        <w:rPr>
          <w:sz w:val="22"/>
        </w:rPr>
        <w:t>application</w:t>
      </w:r>
      <w:r>
        <w:rPr>
          <w:spacing w:val="-6"/>
          <w:sz w:val="22"/>
        </w:rPr>
        <w:t> </w:t>
      </w:r>
      <w:r>
        <w:rPr>
          <w:sz w:val="22"/>
        </w:rPr>
        <w:t>and</w:t>
      </w:r>
      <w:r>
        <w:rPr>
          <w:spacing w:val="-5"/>
          <w:sz w:val="22"/>
        </w:rPr>
        <w:t> </w:t>
      </w:r>
      <w:r>
        <w:rPr>
          <w:sz w:val="22"/>
        </w:rPr>
        <w:t>Drug</w:t>
      </w:r>
      <w:r>
        <w:rPr>
          <w:spacing w:val="-6"/>
          <w:sz w:val="22"/>
        </w:rPr>
        <w:t> </w:t>
      </w:r>
      <w:r>
        <w:rPr>
          <w:sz w:val="22"/>
        </w:rPr>
        <w:t>Schedule</w:t>
      </w:r>
      <w:r>
        <w:rPr>
          <w:spacing w:val="-3"/>
          <w:sz w:val="22"/>
        </w:rPr>
        <w:t> </w:t>
      </w:r>
      <w:r>
        <w:rPr>
          <w:spacing w:val="-2"/>
          <w:sz w:val="22"/>
        </w:rPr>
        <w:t>amendment</w:t>
      </w:r>
    </w:p>
    <w:p>
      <w:pPr>
        <w:pStyle w:val="ListParagraph"/>
        <w:numPr>
          <w:ilvl w:val="0"/>
          <w:numId w:val="19"/>
        </w:numPr>
        <w:tabs>
          <w:tab w:pos="1799" w:val="left" w:leader="none"/>
        </w:tabs>
        <w:spacing w:line="240" w:lineRule="auto" w:before="0" w:after="0"/>
        <w:ind w:left="1799" w:right="0" w:hanging="720"/>
        <w:jc w:val="left"/>
        <w:rPr>
          <w:sz w:val="22"/>
        </w:rPr>
      </w:pPr>
      <w:r>
        <w:rPr>
          <w:sz w:val="22"/>
        </w:rPr>
        <w:t>Review</w:t>
      </w:r>
      <w:r>
        <w:rPr>
          <w:spacing w:val="-9"/>
          <w:sz w:val="22"/>
        </w:rPr>
        <w:t> </w:t>
      </w:r>
      <w:r>
        <w:rPr>
          <w:sz w:val="22"/>
        </w:rPr>
        <w:t>of</w:t>
      </w:r>
      <w:r>
        <w:rPr>
          <w:spacing w:val="-7"/>
          <w:sz w:val="22"/>
        </w:rPr>
        <w:t> </w:t>
      </w:r>
      <w:r>
        <w:rPr>
          <w:sz w:val="22"/>
        </w:rPr>
        <w:t>Compliance:</w:t>
      </w:r>
      <w:r>
        <w:rPr>
          <w:spacing w:val="-5"/>
          <w:sz w:val="22"/>
        </w:rPr>
        <w:t> </w:t>
      </w:r>
      <w:r>
        <w:rPr>
          <w:sz w:val="22"/>
        </w:rPr>
        <w:t>Walgreens</w:t>
      </w:r>
      <w:r>
        <w:rPr>
          <w:spacing w:val="-7"/>
          <w:sz w:val="22"/>
        </w:rPr>
        <w:t> </w:t>
      </w:r>
      <w:r>
        <w:rPr>
          <w:sz w:val="22"/>
        </w:rPr>
        <w:t>#19695,</w:t>
      </w:r>
      <w:r>
        <w:rPr>
          <w:spacing w:val="-8"/>
          <w:sz w:val="22"/>
        </w:rPr>
        <w:t> </w:t>
      </w:r>
      <w:r>
        <w:rPr>
          <w:sz w:val="22"/>
        </w:rPr>
        <w:t>PHA-2023-</w:t>
      </w:r>
      <w:r>
        <w:rPr>
          <w:spacing w:val="-4"/>
          <w:sz w:val="22"/>
        </w:rPr>
        <w:t>0136</w:t>
      </w:r>
    </w:p>
    <w:p>
      <w:pPr>
        <w:pStyle w:val="ListParagraph"/>
        <w:numPr>
          <w:ilvl w:val="0"/>
          <w:numId w:val="19"/>
        </w:numPr>
        <w:tabs>
          <w:tab w:pos="1850" w:val="left" w:leader="none"/>
        </w:tabs>
        <w:spacing w:line="240" w:lineRule="auto" w:before="0" w:after="0"/>
        <w:ind w:left="1850" w:right="0" w:hanging="771"/>
        <w:jc w:val="left"/>
        <w:rPr>
          <w:sz w:val="22"/>
        </w:rPr>
      </w:pPr>
      <w:r>
        <w:rPr>
          <w:sz w:val="22"/>
        </w:rPr>
        <w:t>PHA-2025-0147:</w:t>
      </w:r>
      <w:r>
        <w:rPr>
          <w:spacing w:val="-10"/>
          <w:sz w:val="22"/>
        </w:rPr>
        <w:t> </w:t>
      </w:r>
      <w:r>
        <w:rPr>
          <w:sz w:val="22"/>
        </w:rPr>
        <w:t>Crawford</w:t>
      </w:r>
      <w:r>
        <w:rPr>
          <w:spacing w:val="-11"/>
          <w:sz w:val="22"/>
        </w:rPr>
        <w:t> </w:t>
      </w:r>
      <w:r>
        <w:rPr>
          <w:spacing w:val="-4"/>
          <w:sz w:val="22"/>
        </w:rPr>
        <w:t>Drug</w:t>
      </w:r>
    </w:p>
    <w:p>
      <w:pPr>
        <w:pStyle w:val="ListParagraph"/>
        <w:numPr>
          <w:ilvl w:val="0"/>
          <w:numId w:val="19"/>
        </w:numPr>
        <w:tabs>
          <w:tab w:pos="1850" w:val="left" w:leader="none"/>
        </w:tabs>
        <w:spacing w:line="240" w:lineRule="auto" w:before="1" w:after="0"/>
        <w:ind w:left="1850" w:right="0" w:hanging="771"/>
        <w:jc w:val="left"/>
        <w:rPr>
          <w:sz w:val="22"/>
        </w:rPr>
      </w:pPr>
      <w:r>
        <w:rPr>
          <w:sz w:val="22"/>
        </w:rPr>
        <w:t>PHA-2025-0169:</w:t>
      </w:r>
      <w:r>
        <w:rPr>
          <w:spacing w:val="-12"/>
          <w:sz w:val="22"/>
        </w:rPr>
        <w:t> </w:t>
      </w:r>
      <w:r>
        <w:rPr>
          <w:sz w:val="22"/>
        </w:rPr>
        <w:t>Walgreens</w:t>
      </w:r>
      <w:r>
        <w:rPr>
          <w:spacing w:val="-10"/>
          <w:sz w:val="22"/>
        </w:rPr>
        <w:t> </w:t>
      </w:r>
      <w:r>
        <w:rPr>
          <w:spacing w:val="-2"/>
          <w:sz w:val="22"/>
        </w:rPr>
        <w:t>#9405:</w:t>
      </w:r>
    </w:p>
    <w:p>
      <w:pPr>
        <w:pStyle w:val="ListParagraph"/>
        <w:numPr>
          <w:ilvl w:val="0"/>
          <w:numId w:val="19"/>
        </w:numPr>
        <w:tabs>
          <w:tab w:pos="1850" w:val="left" w:leader="none"/>
        </w:tabs>
        <w:spacing w:line="240" w:lineRule="auto" w:before="0" w:after="0"/>
        <w:ind w:left="1850" w:right="0" w:hanging="771"/>
        <w:jc w:val="left"/>
        <w:rPr>
          <w:sz w:val="22"/>
        </w:rPr>
      </w:pPr>
      <w:r>
        <w:rPr>
          <w:sz w:val="22"/>
        </w:rPr>
        <w:t>PHA-2025-0167:</w:t>
      </w:r>
      <w:r>
        <w:rPr>
          <w:spacing w:val="-5"/>
          <w:sz w:val="22"/>
        </w:rPr>
        <w:t> </w:t>
      </w:r>
      <w:r>
        <w:rPr>
          <w:sz w:val="22"/>
        </w:rPr>
        <w:t>Stop</w:t>
      </w:r>
      <w:r>
        <w:rPr>
          <w:spacing w:val="-7"/>
          <w:sz w:val="22"/>
        </w:rPr>
        <w:t> </w:t>
      </w:r>
      <w:r>
        <w:rPr>
          <w:sz w:val="22"/>
        </w:rPr>
        <w:t>&amp;</w:t>
      </w:r>
      <w:r>
        <w:rPr>
          <w:spacing w:val="-3"/>
          <w:sz w:val="22"/>
        </w:rPr>
        <w:t> </w:t>
      </w:r>
      <w:r>
        <w:rPr>
          <w:sz w:val="22"/>
        </w:rPr>
        <w:t>Shop</w:t>
      </w:r>
      <w:r>
        <w:rPr>
          <w:spacing w:val="-4"/>
          <w:sz w:val="22"/>
        </w:rPr>
        <w:t> #398:</w:t>
      </w:r>
    </w:p>
    <w:p>
      <w:pPr>
        <w:pStyle w:val="ListParagraph"/>
        <w:numPr>
          <w:ilvl w:val="0"/>
          <w:numId w:val="19"/>
        </w:numPr>
        <w:tabs>
          <w:tab w:pos="1799" w:val="left" w:leader="none"/>
        </w:tabs>
        <w:spacing w:line="240" w:lineRule="auto" w:before="0" w:after="0"/>
        <w:ind w:left="1799" w:right="0" w:hanging="720"/>
        <w:jc w:val="left"/>
        <w:rPr>
          <w:sz w:val="22"/>
        </w:rPr>
      </w:pPr>
      <w:r>
        <w:rPr>
          <w:sz w:val="22"/>
        </w:rPr>
        <w:t>PHA-2026-0168:</w:t>
      </w:r>
      <w:r>
        <w:rPr>
          <w:spacing w:val="-9"/>
          <w:sz w:val="22"/>
        </w:rPr>
        <w:t> </w:t>
      </w:r>
      <w:r>
        <w:rPr>
          <w:sz w:val="22"/>
        </w:rPr>
        <w:t>Christopher</w:t>
      </w:r>
      <w:r>
        <w:rPr>
          <w:spacing w:val="-7"/>
          <w:sz w:val="22"/>
        </w:rPr>
        <w:t> </w:t>
      </w:r>
      <w:r>
        <w:rPr>
          <w:sz w:val="22"/>
        </w:rPr>
        <w:t>Del</w:t>
      </w:r>
      <w:r>
        <w:rPr>
          <w:spacing w:val="-9"/>
          <w:sz w:val="22"/>
        </w:rPr>
        <w:t> </w:t>
      </w:r>
      <w:r>
        <w:rPr>
          <w:spacing w:val="-4"/>
          <w:sz w:val="22"/>
        </w:rPr>
        <w:t>Prete</w:t>
      </w:r>
    </w:p>
    <w:p>
      <w:pPr>
        <w:pStyle w:val="ListParagraph"/>
        <w:numPr>
          <w:ilvl w:val="0"/>
          <w:numId w:val="19"/>
        </w:numPr>
        <w:tabs>
          <w:tab w:pos="1799" w:val="left" w:leader="none"/>
        </w:tabs>
        <w:spacing w:line="240" w:lineRule="auto" w:before="0" w:after="0"/>
        <w:ind w:left="1799" w:right="0" w:hanging="720"/>
        <w:jc w:val="left"/>
        <w:rPr>
          <w:sz w:val="22"/>
        </w:rPr>
      </w:pPr>
      <w:r>
        <w:rPr>
          <w:sz w:val="22"/>
        </w:rPr>
        <w:t>PHA-2026-0004:</w:t>
      </w:r>
      <w:r>
        <w:rPr>
          <w:spacing w:val="-8"/>
          <w:sz w:val="22"/>
        </w:rPr>
        <w:t> </w:t>
      </w:r>
      <w:r>
        <w:rPr>
          <w:sz w:val="22"/>
        </w:rPr>
        <w:t>Winn</w:t>
      </w:r>
      <w:r>
        <w:rPr>
          <w:spacing w:val="-7"/>
          <w:sz w:val="22"/>
        </w:rPr>
        <w:t> </w:t>
      </w:r>
      <w:r>
        <w:rPr>
          <w:spacing w:val="-2"/>
          <w:sz w:val="22"/>
        </w:rPr>
        <w:t>Pharmacy</w:t>
      </w:r>
    </w:p>
    <w:p>
      <w:pPr>
        <w:pStyle w:val="ListParagraph"/>
        <w:numPr>
          <w:ilvl w:val="0"/>
          <w:numId w:val="19"/>
        </w:numPr>
        <w:tabs>
          <w:tab w:pos="1799" w:val="left" w:leader="none"/>
        </w:tabs>
        <w:spacing w:line="240" w:lineRule="auto" w:before="0" w:after="0"/>
        <w:ind w:left="1799" w:right="0" w:hanging="720"/>
        <w:jc w:val="left"/>
        <w:rPr>
          <w:sz w:val="22"/>
        </w:rPr>
      </w:pPr>
      <w:r>
        <w:rPr>
          <w:sz w:val="22"/>
        </w:rPr>
        <w:t>PHA-2025-0153:</w:t>
      </w:r>
      <w:r>
        <w:rPr>
          <w:spacing w:val="-6"/>
          <w:sz w:val="22"/>
        </w:rPr>
        <w:t> </w:t>
      </w:r>
      <w:r>
        <w:rPr>
          <w:sz w:val="22"/>
        </w:rPr>
        <w:t>Martin</w:t>
      </w:r>
      <w:r>
        <w:rPr>
          <w:spacing w:val="-6"/>
          <w:sz w:val="22"/>
        </w:rPr>
        <w:t> </w:t>
      </w:r>
      <w:r>
        <w:rPr>
          <w:sz w:val="22"/>
        </w:rPr>
        <w:t>J.</w:t>
      </w:r>
      <w:r>
        <w:rPr>
          <w:spacing w:val="-5"/>
          <w:sz w:val="22"/>
        </w:rPr>
        <w:t> </w:t>
      </w:r>
      <w:r>
        <w:rPr>
          <w:spacing w:val="-2"/>
          <w:sz w:val="22"/>
        </w:rPr>
        <w:t>Farrell</w:t>
      </w:r>
    </w:p>
    <w:p>
      <w:pPr>
        <w:pStyle w:val="ListParagraph"/>
        <w:numPr>
          <w:ilvl w:val="0"/>
          <w:numId w:val="19"/>
        </w:numPr>
        <w:tabs>
          <w:tab w:pos="1799" w:val="left" w:leader="none"/>
        </w:tabs>
        <w:spacing w:line="268" w:lineRule="exact" w:before="0" w:after="0"/>
        <w:ind w:left="1799" w:right="0" w:hanging="720"/>
        <w:jc w:val="left"/>
        <w:rPr>
          <w:sz w:val="22"/>
        </w:rPr>
      </w:pPr>
      <w:r>
        <w:rPr>
          <w:sz w:val="22"/>
        </w:rPr>
        <w:t>PHA-2026-0012:</w:t>
      </w:r>
      <w:r>
        <w:rPr>
          <w:spacing w:val="-9"/>
          <w:sz w:val="22"/>
        </w:rPr>
        <w:t> </w:t>
      </w:r>
      <w:r>
        <w:rPr>
          <w:sz w:val="22"/>
        </w:rPr>
        <w:t>Revive</w:t>
      </w:r>
      <w:r>
        <w:rPr>
          <w:spacing w:val="-7"/>
          <w:sz w:val="22"/>
        </w:rPr>
        <w:t> </w:t>
      </w:r>
      <w:r>
        <w:rPr>
          <w:spacing w:val="-5"/>
          <w:sz w:val="22"/>
        </w:rPr>
        <w:t>Rx</w:t>
      </w:r>
    </w:p>
    <w:p>
      <w:pPr>
        <w:pStyle w:val="ListParagraph"/>
        <w:numPr>
          <w:ilvl w:val="0"/>
          <w:numId w:val="19"/>
        </w:numPr>
        <w:tabs>
          <w:tab w:pos="1799" w:val="left" w:leader="none"/>
        </w:tabs>
        <w:spacing w:line="268" w:lineRule="exact" w:before="0" w:after="0"/>
        <w:ind w:left="1799" w:right="0" w:hanging="720"/>
        <w:jc w:val="left"/>
        <w:rPr>
          <w:sz w:val="22"/>
        </w:rPr>
      </w:pPr>
      <w:r>
        <w:rPr>
          <w:sz w:val="22"/>
        </w:rPr>
        <w:t>PHA-2025-0136:</w:t>
      </w:r>
      <w:r>
        <w:rPr>
          <w:spacing w:val="-10"/>
          <w:sz w:val="22"/>
        </w:rPr>
        <w:t> </w:t>
      </w:r>
      <w:r>
        <w:rPr>
          <w:sz w:val="22"/>
        </w:rPr>
        <w:t>Walgreens</w:t>
      </w:r>
      <w:r>
        <w:rPr>
          <w:spacing w:val="-9"/>
          <w:sz w:val="22"/>
        </w:rPr>
        <w:t> </w:t>
      </w:r>
      <w:r>
        <w:rPr>
          <w:spacing w:val="-4"/>
          <w:sz w:val="22"/>
        </w:rPr>
        <w:t>#2325</w:t>
      </w:r>
    </w:p>
    <w:p>
      <w:pPr>
        <w:pStyle w:val="ListParagraph"/>
        <w:numPr>
          <w:ilvl w:val="0"/>
          <w:numId w:val="19"/>
        </w:numPr>
        <w:tabs>
          <w:tab w:pos="1799" w:val="left" w:leader="none"/>
        </w:tabs>
        <w:spacing w:line="240" w:lineRule="auto" w:before="1" w:after="0"/>
        <w:ind w:left="1799" w:right="0" w:hanging="720"/>
        <w:jc w:val="left"/>
        <w:rPr>
          <w:sz w:val="22"/>
        </w:rPr>
      </w:pPr>
      <w:r>
        <w:rPr>
          <w:sz w:val="22"/>
        </w:rPr>
        <w:t>PHA-2025-0170:</w:t>
      </w:r>
      <w:r>
        <w:rPr>
          <w:spacing w:val="-10"/>
          <w:sz w:val="22"/>
        </w:rPr>
        <w:t> </w:t>
      </w:r>
      <w:r>
        <w:rPr>
          <w:sz w:val="22"/>
        </w:rPr>
        <w:t>Walgreens</w:t>
      </w:r>
      <w:r>
        <w:rPr>
          <w:spacing w:val="-9"/>
          <w:sz w:val="22"/>
        </w:rPr>
        <w:t> </w:t>
      </w:r>
      <w:r>
        <w:rPr>
          <w:spacing w:val="-4"/>
          <w:sz w:val="22"/>
        </w:rPr>
        <w:t>#2325</w:t>
      </w:r>
    </w:p>
    <w:p>
      <w:pPr>
        <w:pStyle w:val="ListParagraph"/>
        <w:numPr>
          <w:ilvl w:val="0"/>
          <w:numId w:val="19"/>
        </w:numPr>
        <w:tabs>
          <w:tab w:pos="1799" w:val="left" w:leader="none"/>
        </w:tabs>
        <w:spacing w:line="240" w:lineRule="auto" w:before="0" w:after="0"/>
        <w:ind w:left="1799" w:right="0" w:hanging="720"/>
        <w:jc w:val="left"/>
        <w:rPr>
          <w:sz w:val="22"/>
        </w:rPr>
      </w:pPr>
      <w:r>
        <w:rPr>
          <w:sz w:val="22"/>
        </w:rPr>
        <w:t>PHA-2026-0058:</w:t>
      </w:r>
      <w:r>
        <w:rPr>
          <w:spacing w:val="-9"/>
          <w:sz w:val="22"/>
        </w:rPr>
        <w:t> </w:t>
      </w:r>
      <w:r>
        <w:rPr>
          <w:sz w:val="22"/>
        </w:rPr>
        <w:t>George</w:t>
      </w:r>
      <w:r>
        <w:rPr>
          <w:spacing w:val="-9"/>
          <w:sz w:val="22"/>
        </w:rPr>
        <w:t> </w:t>
      </w:r>
      <w:r>
        <w:rPr>
          <w:spacing w:val="-4"/>
          <w:sz w:val="22"/>
        </w:rPr>
        <w:t>Kass</w:t>
      </w:r>
    </w:p>
    <w:p>
      <w:pPr>
        <w:pStyle w:val="ListParagraph"/>
        <w:numPr>
          <w:ilvl w:val="0"/>
          <w:numId w:val="19"/>
        </w:numPr>
        <w:tabs>
          <w:tab w:pos="1850" w:val="left" w:leader="none"/>
        </w:tabs>
        <w:spacing w:line="240" w:lineRule="auto" w:before="0" w:after="0"/>
        <w:ind w:left="1850" w:right="0" w:hanging="771"/>
        <w:jc w:val="left"/>
        <w:rPr>
          <w:sz w:val="22"/>
        </w:rPr>
      </w:pPr>
      <w:r>
        <w:rPr>
          <w:sz w:val="22"/>
        </w:rPr>
        <w:t>PHA-2026-0025:</w:t>
      </w:r>
      <w:r>
        <w:rPr>
          <w:spacing w:val="-7"/>
          <w:sz w:val="22"/>
        </w:rPr>
        <w:t> </w:t>
      </w:r>
      <w:r>
        <w:rPr>
          <w:sz w:val="22"/>
        </w:rPr>
        <w:t>Long</w:t>
      </w:r>
      <w:r>
        <w:rPr>
          <w:spacing w:val="-6"/>
          <w:sz w:val="22"/>
        </w:rPr>
        <w:t> </w:t>
      </w:r>
      <w:r>
        <w:rPr>
          <w:sz w:val="22"/>
        </w:rPr>
        <w:t>Term</w:t>
      </w:r>
      <w:r>
        <w:rPr>
          <w:spacing w:val="-6"/>
          <w:sz w:val="22"/>
        </w:rPr>
        <w:t> </w:t>
      </w:r>
      <w:r>
        <w:rPr>
          <w:sz w:val="22"/>
        </w:rPr>
        <w:t>Pharmacy</w:t>
      </w:r>
      <w:r>
        <w:rPr>
          <w:spacing w:val="-6"/>
          <w:sz w:val="22"/>
        </w:rPr>
        <w:t> </w:t>
      </w:r>
      <w:r>
        <w:rPr>
          <w:spacing w:val="-2"/>
          <w:sz w:val="22"/>
        </w:rPr>
        <w:t>Solutions</w:t>
      </w:r>
    </w:p>
    <w:p>
      <w:pPr>
        <w:pStyle w:val="ListParagraph"/>
        <w:numPr>
          <w:ilvl w:val="0"/>
          <w:numId w:val="19"/>
        </w:numPr>
        <w:tabs>
          <w:tab w:pos="1850" w:val="left" w:leader="none"/>
        </w:tabs>
        <w:spacing w:line="240" w:lineRule="auto" w:before="0" w:after="0"/>
        <w:ind w:left="1850" w:right="0" w:hanging="771"/>
        <w:jc w:val="left"/>
        <w:rPr>
          <w:sz w:val="22"/>
        </w:rPr>
      </w:pPr>
      <w:r>
        <w:rPr>
          <w:sz w:val="22"/>
        </w:rPr>
        <w:t>INV26495:</w:t>
      </w:r>
      <w:r>
        <w:rPr>
          <w:spacing w:val="-10"/>
          <w:sz w:val="22"/>
        </w:rPr>
        <w:t> </w:t>
      </w:r>
      <w:r>
        <w:rPr>
          <w:sz w:val="22"/>
        </w:rPr>
        <w:t>Benjamin</w:t>
      </w:r>
      <w:r>
        <w:rPr>
          <w:spacing w:val="-7"/>
          <w:sz w:val="22"/>
        </w:rPr>
        <w:t> </w:t>
      </w:r>
      <w:r>
        <w:rPr>
          <w:spacing w:val="-4"/>
          <w:sz w:val="22"/>
        </w:rPr>
        <w:t>Sturm</w:t>
      </w:r>
    </w:p>
    <w:p>
      <w:pPr>
        <w:pStyle w:val="ListParagraph"/>
        <w:numPr>
          <w:ilvl w:val="0"/>
          <w:numId w:val="19"/>
        </w:numPr>
        <w:tabs>
          <w:tab w:pos="1850" w:val="left" w:leader="none"/>
        </w:tabs>
        <w:spacing w:line="240" w:lineRule="auto" w:before="0" w:after="0"/>
        <w:ind w:left="1850" w:right="0" w:hanging="771"/>
        <w:jc w:val="left"/>
        <w:rPr>
          <w:sz w:val="22"/>
        </w:rPr>
      </w:pPr>
      <w:r>
        <w:rPr>
          <w:sz w:val="22"/>
        </w:rPr>
        <w:t>PHA-2026-0056:</w:t>
      </w:r>
      <w:r>
        <w:rPr>
          <w:spacing w:val="-10"/>
          <w:sz w:val="22"/>
        </w:rPr>
        <w:t> </w:t>
      </w:r>
      <w:r>
        <w:rPr>
          <w:sz w:val="22"/>
        </w:rPr>
        <w:t>Natalie</w:t>
      </w:r>
      <w:r>
        <w:rPr>
          <w:spacing w:val="-9"/>
          <w:sz w:val="22"/>
        </w:rPr>
        <w:t> </w:t>
      </w:r>
      <w:r>
        <w:rPr>
          <w:spacing w:val="-2"/>
          <w:sz w:val="22"/>
        </w:rPr>
        <w:t>Diesz</w:t>
      </w:r>
    </w:p>
    <w:p>
      <w:pPr>
        <w:pStyle w:val="ListParagraph"/>
        <w:numPr>
          <w:ilvl w:val="0"/>
          <w:numId w:val="19"/>
        </w:numPr>
        <w:tabs>
          <w:tab w:pos="1799" w:val="left" w:leader="none"/>
        </w:tabs>
        <w:spacing w:line="240" w:lineRule="auto" w:before="0" w:after="0"/>
        <w:ind w:left="1799" w:right="0" w:hanging="720"/>
        <w:jc w:val="left"/>
        <w:rPr>
          <w:sz w:val="22"/>
        </w:rPr>
      </w:pPr>
      <w:r>
        <w:rPr>
          <w:sz w:val="22"/>
        </w:rPr>
        <w:t>PHA-2025-0151:</w:t>
      </w:r>
      <w:r>
        <w:rPr>
          <w:spacing w:val="-8"/>
          <w:sz w:val="22"/>
        </w:rPr>
        <w:t> </w:t>
      </w:r>
      <w:r>
        <w:rPr>
          <w:sz w:val="22"/>
        </w:rPr>
        <w:t>CVS</w:t>
      </w:r>
      <w:r>
        <w:rPr>
          <w:spacing w:val="-6"/>
          <w:sz w:val="22"/>
        </w:rPr>
        <w:t> </w:t>
      </w:r>
      <w:r>
        <w:rPr>
          <w:spacing w:val="-4"/>
          <w:sz w:val="22"/>
        </w:rPr>
        <w:t>#1865</w:t>
      </w:r>
    </w:p>
    <w:p>
      <w:pPr>
        <w:pStyle w:val="ListParagraph"/>
        <w:numPr>
          <w:ilvl w:val="0"/>
          <w:numId w:val="19"/>
        </w:numPr>
        <w:tabs>
          <w:tab w:pos="1799" w:val="left" w:leader="none"/>
        </w:tabs>
        <w:spacing w:line="240" w:lineRule="auto" w:before="1" w:after="0"/>
        <w:ind w:left="1799" w:right="0" w:hanging="720"/>
        <w:jc w:val="left"/>
        <w:rPr>
          <w:sz w:val="22"/>
        </w:rPr>
      </w:pPr>
      <w:r>
        <w:rPr>
          <w:sz w:val="22"/>
        </w:rPr>
        <w:t>PHA-2025-0130:</w:t>
      </w:r>
      <w:r>
        <w:rPr>
          <w:spacing w:val="-8"/>
          <w:sz w:val="22"/>
        </w:rPr>
        <w:t> </w:t>
      </w:r>
      <w:r>
        <w:rPr>
          <w:sz w:val="22"/>
        </w:rPr>
        <w:t>CVS</w:t>
      </w:r>
      <w:r>
        <w:rPr>
          <w:spacing w:val="-6"/>
          <w:sz w:val="22"/>
        </w:rPr>
        <w:t> </w:t>
      </w:r>
      <w:r>
        <w:rPr>
          <w:spacing w:val="-4"/>
          <w:sz w:val="22"/>
        </w:rPr>
        <w:t>#1866</w:t>
      </w:r>
    </w:p>
    <w:p>
      <w:pPr>
        <w:pStyle w:val="ListParagraph"/>
        <w:numPr>
          <w:ilvl w:val="0"/>
          <w:numId w:val="19"/>
        </w:numPr>
        <w:tabs>
          <w:tab w:pos="1799" w:val="left" w:leader="none"/>
        </w:tabs>
        <w:spacing w:line="240" w:lineRule="auto" w:before="0" w:after="0"/>
        <w:ind w:left="1799" w:right="0" w:hanging="720"/>
        <w:jc w:val="left"/>
        <w:rPr>
          <w:sz w:val="22"/>
        </w:rPr>
      </w:pPr>
      <w:r>
        <w:rPr>
          <w:sz w:val="22"/>
        </w:rPr>
        <w:t>PHA-2026-0134:</w:t>
      </w:r>
      <w:r>
        <w:rPr>
          <w:spacing w:val="-8"/>
          <w:sz w:val="22"/>
        </w:rPr>
        <w:t> </w:t>
      </w:r>
      <w:r>
        <w:rPr>
          <w:sz w:val="22"/>
        </w:rPr>
        <w:t>CVS</w:t>
      </w:r>
      <w:r>
        <w:rPr>
          <w:spacing w:val="-6"/>
          <w:sz w:val="22"/>
        </w:rPr>
        <w:t> </w:t>
      </w:r>
      <w:r>
        <w:rPr>
          <w:spacing w:val="-4"/>
          <w:sz w:val="22"/>
        </w:rPr>
        <w:t>#1249</w:t>
      </w:r>
    </w:p>
    <w:p>
      <w:pPr>
        <w:pStyle w:val="ListParagraph"/>
        <w:numPr>
          <w:ilvl w:val="0"/>
          <w:numId w:val="19"/>
        </w:numPr>
        <w:tabs>
          <w:tab w:pos="1850" w:val="left" w:leader="none"/>
        </w:tabs>
        <w:spacing w:line="268" w:lineRule="exact" w:before="0" w:after="0"/>
        <w:ind w:left="1850" w:right="0" w:hanging="771"/>
        <w:jc w:val="left"/>
        <w:rPr>
          <w:sz w:val="22"/>
        </w:rPr>
      </w:pPr>
      <w:r>
        <w:rPr>
          <w:sz w:val="22"/>
        </w:rPr>
        <w:t>PHA-2026-0007:</w:t>
      </w:r>
      <w:r>
        <w:rPr>
          <w:spacing w:val="-8"/>
          <w:sz w:val="22"/>
        </w:rPr>
        <w:t> </w:t>
      </w:r>
      <w:r>
        <w:rPr>
          <w:sz w:val="22"/>
        </w:rPr>
        <w:t>CVS</w:t>
      </w:r>
      <w:r>
        <w:rPr>
          <w:spacing w:val="-7"/>
          <w:sz w:val="22"/>
        </w:rPr>
        <w:t> </w:t>
      </w:r>
      <w:r>
        <w:rPr>
          <w:spacing w:val="-4"/>
          <w:sz w:val="22"/>
        </w:rPr>
        <w:t>#5464</w:t>
      </w:r>
    </w:p>
    <w:p>
      <w:pPr>
        <w:pStyle w:val="ListParagraph"/>
        <w:numPr>
          <w:ilvl w:val="0"/>
          <w:numId w:val="19"/>
        </w:numPr>
        <w:tabs>
          <w:tab w:pos="1850" w:val="left" w:leader="none"/>
        </w:tabs>
        <w:spacing w:line="268" w:lineRule="exact" w:before="0" w:after="0"/>
        <w:ind w:left="1850" w:right="0" w:hanging="771"/>
        <w:jc w:val="left"/>
        <w:rPr>
          <w:sz w:val="22"/>
        </w:rPr>
      </w:pPr>
      <w:r>
        <w:rPr>
          <w:sz w:val="22"/>
        </w:rPr>
        <w:t>PHA-2026-0014:</w:t>
      </w:r>
      <w:r>
        <w:rPr>
          <w:spacing w:val="-8"/>
          <w:sz w:val="22"/>
        </w:rPr>
        <w:t> </w:t>
      </w:r>
      <w:r>
        <w:rPr>
          <w:sz w:val="22"/>
        </w:rPr>
        <w:t>CVS</w:t>
      </w:r>
      <w:r>
        <w:rPr>
          <w:spacing w:val="-7"/>
          <w:sz w:val="22"/>
        </w:rPr>
        <w:t> </w:t>
      </w:r>
      <w:r>
        <w:rPr>
          <w:spacing w:val="-4"/>
          <w:sz w:val="22"/>
        </w:rPr>
        <w:t>#5464</w:t>
      </w:r>
    </w:p>
    <w:sectPr>
      <w:pgSz w:w="12240" w:h="15840"/>
      <w:pgMar w:header="0" w:footer="1593" w:top="1400" w:bottom="1800" w:left="36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ambria">
    <w:altName w:val="Cambria"/>
    <w:charset w:val="0"/>
    <w:family w:val="roman"/>
    <w:pitch w:val="variable"/>
  </w:font>
  <w:font w:name="Courier New">
    <w:altName w:val="Courier New"/>
    <w:charset w:val="0"/>
    <w:family w:val="modern"/>
    <w:pitch w:val="fixed"/>
  </w:font>
  <w:font w:name="Gill Sans MT">
    <w:altName w:val="Gill Sans MT"/>
    <w:charset w:val="0"/>
    <w:family w:val="swiss"/>
    <w:pitch w:val="variable"/>
  </w:font>
  <w:font w:name="Symbol">
    <w:altName w:val="Symbol"/>
    <w:charset w:val="2"/>
    <w:family w:val="roman"/>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89792">
              <wp:simplePos x="0" y="0"/>
              <wp:positionH relativeFrom="page">
                <wp:posOffset>371347</wp:posOffset>
              </wp:positionH>
              <wp:positionV relativeFrom="page">
                <wp:posOffset>9196802</wp:posOffset>
              </wp:positionV>
              <wp:extent cx="1578610" cy="38417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578610" cy="384175"/>
                      </a:xfrm>
                      <a:prstGeom prst="rect">
                        <a:avLst/>
                      </a:prstGeom>
                    </wps:spPr>
                    <wps:txbx>
                      <w:txbxContent>
                        <w:p>
                          <w:pPr>
                            <w:spacing w:before="20"/>
                            <w:ind w:left="20" w:right="0" w:firstLine="0"/>
                            <w:jc w:val="left"/>
                            <w:rPr>
                              <w:rFonts w:ascii="Cambria"/>
                              <w:sz w:val="24"/>
                            </w:rPr>
                          </w:pPr>
                          <w:r>
                            <w:rPr>
                              <w:rFonts w:ascii="Cambria"/>
                              <w:sz w:val="24"/>
                            </w:rPr>
                            <w:t>General</w:t>
                          </w:r>
                          <w:r>
                            <w:rPr>
                              <w:rFonts w:ascii="Cambria"/>
                              <w:spacing w:val="-14"/>
                              <w:sz w:val="24"/>
                            </w:rPr>
                            <w:t> </w:t>
                          </w:r>
                          <w:r>
                            <w:rPr>
                              <w:rFonts w:ascii="Cambria"/>
                              <w:sz w:val="24"/>
                            </w:rPr>
                            <w:t>Session</w:t>
                          </w:r>
                          <w:r>
                            <w:rPr>
                              <w:rFonts w:ascii="Cambria"/>
                              <w:spacing w:val="-13"/>
                              <w:sz w:val="24"/>
                            </w:rPr>
                            <w:t> </w:t>
                          </w:r>
                          <w:r>
                            <w:rPr>
                              <w:rFonts w:ascii="Cambria"/>
                              <w:sz w:val="24"/>
                            </w:rPr>
                            <w:t>Agenda June 4, 2026</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24pt;margin-top:724.157654pt;width:124.3pt;height:30.25pt;mso-position-horizontal-relative:page;mso-position-vertical-relative:page;z-index:-16626688" type="#_x0000_t202" id="docshape1" filled="false" stroked="false">
              <v:textbox inset="0,0,0,0">
                <w:txbxContent>
                  <w:p>
                    <w:pPr>
                      <w:spacing w:before="20"/>
                      <w:ind w:left="20" w:right="0" w:firstLine="0"/>
                      <w:jc w:val="left"/>
                      <w:rPr>
                        <w:rFonts w:ascii="Cambria"/>
                        <w:sz w:val="24"/>
                      </w:rPr>
                    </w:pPr>
                    <w:r>
                      <w:rPr>
                        <w:rFonts w:ascii="Cambria"/>
                        <w:sz w:val="24"/>
                      </w:rPr>
                      <w:t>General</w:t>
                    </w:r>
                    <w:r>
                      <w:rPr>
                        <w:rFonts w:ascii="Cambria"/>
                        <w:spacing w:val="-14"/>
                        <w:sz w:val="24"/>
                      </w:rPr>
                      <w:t> </w:t>
                    </w:r>
                    <w:r>
                      <w:rPr>
                        <w:rFonts w:ascii="Cambria"/>
                        <w:sz w:val="24"/>
                      </w:rPr>
                      <w:t>Session</w:t>
                    </w:r>
                    <w:r>
                      <w:rPr>
                        <w:rFonts w:ascii="Cambria"/>
                        <w:spacing w:val="-13"/>
                        <w:sz w:val="24"/>
                      </w:rPr>
                      <w:t> </w:t>
                    </w:r>
                    <w:r>
                      <w:rPr>
                        <w:rFonts w:ascii="Cambria"/>
                        <w:sz w:val="24"/>
                      </w:rPr>
                      <w:t>Agenda June 4, 2026</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90304">
              <wp:simplePos x="0" y="0"/>
              <wp:positionH relativeFrom="page">
                <wp:posOffset>365760</wp:posOffset>
              </wp:positionH>
              <wp:positionV relativeFrom="page">
                <wp:posOffset>9140952</wp:posOffset>
              </wp:positionV>
              <wp:extent cx="6840220" cy="5651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840220" cy="56515"/>
                      </a:xfrm>
                      <a:custGeom>
                        <a:avLst/>
                        <a:gdLst/>
                        <a:ahLst/>
                        <a:cxnLst/>
                        <a:rect l="l" t="t" r="r" b="b"/>
                        <a:pathLst>
                          <a:path w="6840220" h="56515">
                            <a:moveTo>
                              <a:pt x="6839699" y="47244"/>
                            </a:moveTo>
                            <a:lnTo>
                              <a:pt x="0" y="47244"/>
                            </a:lnTo>
                            <a:lnTo>
                              <a:pt x="0" y="56388"/>
                            </a:lnTo>
                            <a:lnTo>
                              <a:pt x="6839699" y="56388"/>
                            </a:lnTo>
                            <a:lnTo>
                              <a:pt x="6839699" y="47244"/>
                            </a:lnTo>
                            <a:close/>
                          </a:path>
                          <a:path w="6840220" h="56515">
                            <a:moveTo>
                              <a:pt x="6839699" y="0"/>
                            </a:moveTo>
                            <a:lnTo>
                              <a:pt x="0" y="0"/>
                            </a:lnTo>
                            <a:lnTo>
                              <a:pt x="0" y="38100"/>
                            </a:lnTo>
                            <a:lnTo>
                              <a:pt x="6839699" y="38100"/>
                            </a:lnTo>
                            <a:lnTo>
                              <a:pt x="6839699"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style="position:absolute;margin-left:28.800001pt;margin-top:719.76001pt;width:538.6pt;height:4.45pt;mso-position-horizontal-relative:page;mso-position-vertical-relative:page;z-index:-16626176" id="docshape4" coordorigin="576,14395" coordsize="10772,89" path="m11347,14470l576,14470,576,14484,11347,14484,11347,14470xm11347,14395l576,14395,576,14455,11347,14455,11347,14395xe" filled="true" fillcolor="#612322"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6690816">
              <wp:simplePos x="0" y="0"/>
              <wp:positionH relativeFrom="page">
                <wp:posOffset>371347</wp:posOffset>
              </wp:positionH>
              <wp:positionV relativeFrom="page">
                <wp:posOffset>9196802</wp:posOffset>
              </wp:positionV>
              <wp:extent cx="1578610" cy="38417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578610" cy="384175"/>
                      </a:xfrm>
                      <a:prstGeom prst="rect">
                        <a:avLst/>
                      </a:prstGeom>
                    </wps:spPr>
                    <wps:txbx>
                      <w:txbxContent>
                        <w:p>
                          <w:pPr>
                            <w:spacing w:before="20"/>
                            <w:ind w:left="20" w:right="0" w:firstLine="0"/>
                            <w:jc w:val="left"/>
                            <w:rPr>
                              <w:rFonts w:ascii="Cambria"/>
                              <w:sz w:val="24"/>
                            </w:rPr>
                          </w:pPr>
                          <w:r>
                            <w:rPr>
                              <w:rFonts w:ascii="Cambria"/>
                              <w:sz w:val="24"/>
                            </w:rPr>
                            <w:t>General</w:t>
                          </w:r>
                          <w:r>
                            <w:rPr>
                              <w:rFonts w:ascii="Cambria"/>
                              <w:spacing w:val="-14"/>
                              <w:sz w:val="24"/>
                            </w:rPr>
                            <w:t> </w:t>
                          </w:r>
                          <w:r>
                            <w:rPr>
                              <w:rFonts w:ascii="Cambria"/>
                              <w:sz w:val="24"/>
                            </w:rPr>
                            <w:t>Session</w:t>
                          </w:r>
                          <w:r>
                            <w:rPr>
                              <w:rFonts w:ascii="Cambria"/>
                              <w:spacing w:val="-13"/>
                              <w:sz w:val="24"/>
                            </w:rPr>
                            <w:t> </w:t>
                          </w:r>
                          <w:r>
                            <w:rPr>
                              <w:rFonts w:ascii="Cambria"/>
                              <w:sz w:val="24"/>
                            </w:rPr>
                            <w:t>Agenda June 4, 2026</w:t>
                          </w:r>
                        </w:p>
                      </w:txbxContent>
                    </wps:txbx>
                    <wps:bodyPr wrap="square" lIns="0" tIns="0" rIns="0" bIns="0" rtlCol="0">
                      <a:noAutofit/>
                    </wps:bodyPr>
                  </wps:wsp>
                </a:graphicData>
              </a:graphic>
            </wp:anchor>
          </w:drawing>
        </mc:Choice>
        <mc:Fallback>
          <w:pict>
            <v:shape style="position:absolute;margin-left:29.24pt;margin-top:724.157654pt;width:124.3pt;height:30.25pt;mso-position-horizontal-relative:page;mso-position-vertical-relative:page;z-index:-16625664" type="#_x0000_t202" id="docshape5" filled="false" stroked="false">
              <v:textbox inset="0,0,0,0">
                <w:txbxContent>
                  <w:p>
                    <w:pPr>
                      <w:spacing w:before="20"/>
                      <w:ind w:left="20" w:right="0" w:firstLine="0"/>
                      <w:jc w:val="left"/>
                      <w:rPr>
                        <w:rFonts w:ascii="Cambria"/>
                        <w:sz w:val="24"/>
                      </w:rPr>
                    </w:pPr>
                    <w:r>
                      <w:rPr>
                        <w:rFonts w:ascii="Cambria"/>
                        <w:sz w:val="24"/>
                      </w:rPr>
                      <w:t>General</w:t>
                    </w:r>
                    <w:r>
                      <w:rPr>
                        <w:rFonts w:ascii="Cambria"/>
                        <w:spacing w:val="-14"/>
                        <w:sz w:val="24"/>
                      </w:rPr>
                      <w:t> </w:t>
                    </w:r>
                    <w:r>
                      <w:rPr>
                        <w:rFonts w:ascii="Cambria"/>
                        <w:sz w:val="24"/>
                      </w:rPr>
                      <w:t>Session</w:t>
                    </w:r>
                    <w:r>
                      <w:rPr>
                        <w:rFonts w:ascii="Cambria"/>
                        <w:spacing w:val="-13"/>
                        <w:sz w:val="24"/>
                      </w:rPr>
                      <w:t> </w:t>
                    </w:r>
                    <w:r>
                      <w:rPr>
                        <w:rFonts w:ascii="Cambria"/>
                        <w:sz w:val="24"/>
                      </w:rPr>
                      <w:t>Agenda June 4, 2026</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91328">
              <wp:simplePos x="0" y="0"/>
              <wp:positionH relativeFrom="page">
                <wp:posOffset>3489452</wp:posOffset>
              </wp:positionH>
              <wp:positionV relativeFrom="page">
                <wp:posOffset>8893386</wp:posOffset>
              </wp:positionV>
              <wp:extent cx="790575" cy="194310"/>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790575" cy="194310"/>
                      </a:xfrm>
                      <a:prstGeom prst="rect">
                        <a:avLst/>
                      </a:prstGeom>
                    </wps:spPr>
                    <wps:txbx>
                      <w:txbxContent>
                        <w:p>
                          <w:pPr>
                            <w:spacing w:before="10"/>
                            <w:ind w:left="20" w:right="0" w:firstLine="0"/>
                            <w:jc w:val="left"/>
                            <w:rPr>
                              <w:rFonts w:ascii="Times New Roman"/>
                              <w:b/>
                              <w:sz w:val="24"/>
                            </w:rPr>
                          </w:pPr>
                          <w:r>
                            <w:rPr>
                              <w:rFonts w:ascii="Times New Roman"/>
                              <w:sz w:val="24"/>
                            </w:rPr>
                            <w:t>Page</w:t>
                          </w:r>
                          <w:r>
                            <w:rPr>
                              <w:rFonts w:ascii="Times New Roman"/>
                              <w:spacing w:val="-2"/>
                              <w:sz w:val="24"/>
                            </w:rPr>
                            <w:t> </w:t>
                          </w:r>
                          <w:r>
                            <w:rPr>
                              <w:rFonts w:ascii="Times New Roman"/>
                              <w:b/>
                              <w:sz w:val="24"/>
                            </w:rPr>
                            <w:fldChar w:fldCharType="begin"/>
                          </w:r>
                          <w:r>
                            <w:rPr>
                              <w:rFonts w:ascii="Times New Roman"/>
                              <w:b/>
                              <w:sz w:val="24"/>
                            </w:rPr>
                            <w:instrText> PAGE </w:instrText>
                          </w:r>
                          <w:r>
                            <w:rPr>
                              <w:rFonts w:ascii="Times New Roman"/>
                              <w:b/>
                              <w:sz w:val="24"/>
                            </w:rPr>
                            <w:fldChar w:fldCharType="separate"/>
                          </w:r>
                          <w:r>
                            <w:rPr>
                              <w:rFonts w:ascii="Times New Roman"/>
                              <w:b/>
                              <w:sz w:val="24"/>
                            </w:rPr>
                            <w:t>1</w:t>
                          </w:r>
                          <w:r>
                            <w:rPr>
                              <w:rFonts w:ascii="Times New Roman"/>
                              <w:b/>
                              <w:sz w:val="24"/>
                            </w:rPr>
                            <w:fldChar w:fldCharType="end"/>
                          </w:r>
                          <w:r>
                            <w:rPr>
                              <w:rFonts w:ascii="Times New Roman"/>
                              <w:b/>
                              <w:sz w:val="24"/>
                            </w:rPr>
                            <w:t> </w:t>
                          </w:r>
                          <w:r>
                            <w:rPr>
                              <w:rFonts w:ascii="Times New Roman"/>
                              <w:sz w:val="24"/>
                            </w:rPr>
                            <w:t>of</w:t>
                          </w:r>
                          <w:r>
                            <w:rPr>
                              <w:rFonts w:ascii="Times New Roman"/>
                              <w:spacing w:val="-1"/>
                              <w:sz w:val="24"/>
                            </w:rPr>
                            <w:t> </w:t>
                          </w:r>
                          <w:r>
                            <w:rPr>
                              <w:rFonts w:ascii="Times New Roman"/>
                              <w:b/>
                              <w:spacing w:val="-5"/>
                              <w:sz w:val="24"/>
                            </w:rPr>
                            <w:t>28</w:t>
                          </w:r>
                        </w:p>
                      </w:txbxContent>
                    </wps:txbx>
                    <wps:bodyPr wrap="square" lIns="0" tIns="0" rIns="0" bIns="0" rtlCol="0">
                      <a:noAutofit/>
                    </wps:bodyPr>
                  </wps:wsp>
                </a:graphicData>
              </a:graphic>
            </wp:anchor>
          </w:drawing>
        </mc:Choice>
        <mc:Fallback>
          <w:pict>
            <v:shape style="position:absolute;margin-left:274.760010pt;margin-top:700.266663pt;width:62.25pt;height:15.3pt;mso-position-horizontal-relative:page;mso-position-vertical-relative:page;z-index:-16625152" type="#_x0000_t202" id="docshape12" filled="false" stroked="false">
              <v:textbox inset="0,0,0,0">
                <w:txbxContent>
                  <w:p>
                    <w:pPr>
                      <w:spacing w:before="10"/>
                      <w:ind w:left="20" w:right="0" w:firstLine="0"/>
                      <w:jc w:val="left"/>
                      <w:rPr>
                        <w:rFonts w:ascii="Times New Roman"/>
                        <w:b/>
                        <w:sz w:val="24"/>
                      </w:rPr>
                    </w:pPr>
                    <w:r>
                      <w:rPr>
                        <w:rFonts w:ascii="Times New Roman"/>
                        <w:sz w:val="24"/>
                      </w:rPr>
                      <w:t>Page</w:t>
                    </w:r>
                    <w:r>
                      <w:rPr>
                        <w:rFonts w:ascii="Times New Roman"/>
                        <w:spacing w:val="-2"/>
                        <w:sz w:val="24"/>
                      </w:rPr>
                      <w:t> </w:t>
                    </w:r>
                    <w:r>
                      <w:rPr>
                        <w:rFonts w:ascii="Times New Roman"/>
                        <w:b/>
                        <w:sz w:val="24"/>
                      </w:rPr>
                      <w:fldChar w:fldCharType="begin"/>
                    </w:r>
                    <w:r>
                      <w:rPr>
                        <w:rFonts w:ascii="Times New Roman"/>
                        <w:b/>
                        <w:sz w:val="24"/>
                      </w:rPr>
                      <w:instrText> PAGE </w:instrText>
                    </w:r>
                    <w:r>
                      <w:rPr>
                        <w:rFonts w:ascii="Times New Roman"/>
                        <w:b/>
                        <w:sz w:val="24"/>
                      </w:rPr>
                      <w:fldChar w:fldCharType="separate"/>
                    </w:r>
                    <w:r>
                      <w:rPr>
                        <w:rFonts w:ascii="Times New Roman"/>
                        <w:b/>
                        <w:sz w:val="24"/>
                      </w:rPr>
                      <w:t>1</w:t>
                    </w:r>
                    <w:r>
                      <w:rPr>
                        <w:rFonts w:ascii="Times New Roman"/>
                        <w:b/>
                        <w:sz w:val="24"/>
                      </w:rPr>
                      <w:fldChar w:fldCharType="end"/>
                    </w:r>
                    <w:r>
                      <w:rPr>
                        <w:rFonts w:ascii="Times New Roman"/>
                        <w:b/>
                        <w:sz w:val="24"/>
                      </w:rPr>
                      <w:t> </w:t>
                    </w:r>
                    <w:r>
                      <w:rPr>
                        <w:rFonts w:ascii="Times New Roman"/>
                        <w:sz w:val="24"/>
                      </w:rPr>
                      <w:t>of</w:t>
                    </w:r>
                    <w:r>
                      <w:rPr>
                        <w:rFonts w:ascii="Times New Roman"/>
                        <w:spacing w:val="-1"/>
                        <w:sz w:val="24"/>
                      </w:rPr>
                      <w:t> </w:t>
                    </w:r>
                    <w:r>
                      <w:rPr>
                        <w:rFonts w:ascii="Times New Roman"/>
                        <w:b/>
                        <w:spacing w:val="-5"/>
                        <w:sz w:val="24"/>
                      </w:rPr>
                      <w:t>28</w:t>
                    </w:r>
                  </w:p>
                </w:txbxContent>
              </v:textbox>
              <w10:wrap type="none"/>
            </v:shape>
          </w:pict>
        </mc:Fallback>
      </mc:AlternateContent>
    </w:r>
    <w:r>
      <w:rPr>
        <w:sz w:val="20"/>
      </w:rPr>
      <mc:AlternateContent>
        <mc:Choice Requires="wps">
          <w:drawing>
            <wp:anchor distT="0" distB="0" distL="0" distR="0" allowOverlap="1" layoutInCell="1" locked="0" behindDoc="1" simplePos="0" relativeHeight="486691840">
              <wp:simplePos x="0" y="0"/>
              <wp:positionH relativeFrom="page">
                <wp:posOffset>901700</wp:posOffset>
              </wp:positionH>
              <wp:positionV relativeFrom="page">
                <wp:posOffset>9068646</wp:posOffset>
              </wp:positionV>
              <wp:extent cx="2532380" cy="36957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2532380" cy="369570"/>
                      </a:xfrm>
                      <a:prstGeom prst="rect">
                        <a:avLst/>
                      </a:prstGeom>
                    </wps:spPr>
                    <wps:txbx>
                      <w:txbxContent>
                        <w:p>
                          <w:pPr>
                            <w:spacing w:before="10"/>
                            <w:ind w:left="20" w:right="0" w:firstLine="0"/>
                            <w:jc w:val="left"/>
                            <w:rPr>
                              <w:rFonts w:ascii="Times New Roman"/>
                              <w:sz w:val="24"/>
                            </w:rPr>
                          </w:pPr>
                          <w:r>
                            <w:rPr>
                              <w:rFonts w:ascii="Times New Roman"/>
                              <w:sz w:val="24"/>
                            </w:rPr>
                            <w:t>Draft</w:t>
                          </w:r>
                          <w:r>
                            <w:rPr>
                              <w:rFonts w:ascii="Times New Roman"/>
                              <w:spacing w:val="-10"/>
                              <w:sz w:val="24"/>
                            </w:rPr>
                            <w:t> </w:t>
                          </w:r>
                          <w:r>
                            <w:rPr>
                              <w:rFonts w:ascii="Times New Roman"/>
                              <w:sz w:val="24"/>
                            </w:rPr>
                            <w:t>Minutes</w:t>
                          </w:r>
                          <w:r>
                            <w:rPr>
                              <w:rFonts w:ascii="Times New Roman"/>
                              <w:spacing w:val="-10"/>
                              <w:sz w:val="24"/>
                            </w:rPr>
                            <w:t> </w:t>
                          </w:r>
                          <w:r>
                            <w:rPr>
                              <w:rFonts w:ascii="Times New Roman"/>
                              <w:sz w:val="24"/>
                            </w:rPr>
                            <w:t>General</w:t>
                          </w:r>
                          <w:r>
                            <w:rPr>
                              <w:rFonts w:ascii="Times New Roman"/>
                              <w:spacing w:val="-10"/>
                              <w:sz w:val="24"/>
                            </w:rPr>
                            <w:t> </w:t>
                          </w:r>
                          <w:r>
                            <w:rPr>
                              <w:rFonts w:ascii="Times New Roman"/>
                              <w:sz w:val="24"/>
                            </w:rPr>
                            <w:t>Session:</w:t>
                          </w:r>
                          <w:r>
                            <w:rPr>
                              <w:rFonts w:ascii="Times New Roman"/>
                              <w:spacing w:val="-10"/>
                              <w:sz w:val="24"/>
                            </w:rPr>
                            <w:t> </w:t>
                          </w:r>
                          <w:r>
                            <w:rPr>
                              <w:rFonts w:ascii="Times New Roman"/>
                              <w:sz w:val="24"/>
                            </w:rPr>
                            <w:t>06/04/26 BOP Approved: 08/06/26</w:t>
                          </w:r>
                        </w:p>
                      </w:txbxContent>
                    </wps:txbx>
                    <wps:bodyPr wrap="square" lIns="0" tIns="0" rIns="0" bIns="0" rtlCol="0">
                      <a:noAutofit/>
                    </wps:bodyPr>
                  </wps:wsp>
                </a:graphicData>
              </a:graphic>
            </wp:anchor>
          </w:drawing>
        </mc:Choice>
        <mc:Fallback>
          <w:pict>
            <v:shape style="position:absolute;margin-left:71pt;margin-top:714.06665pt;width:199.4pt;height:29.1pt;mso-position-horizontal-relative:page;mso-position-vertical-relative:page;z-index:-16624640" type="#_x0000_t202" id="docshape13" filled="false" stroked="false">
              <v:textbox inset="0,0,0,0">
                <w:txbxContent>
                  <w:p>
                    <w:pPr>
                      <w:spacing w:before="10"/>
                      <w:ind w:left="20" w:right="0" w:firstLine="0"/>
                      <w:jc w:val="left"/>
                      <w:rPr>
                        <w:rFonts w:ascii="Times New Roman"/>
                        <w:sz w:val="24"/>
                      </w:rPr>
                    </w:pPr>
                    <w:r>
                      <w:rPr>
                        <w:rFonts w:ascii="Times New Roman"/>
                        <w:sz w:val="24"/>
                      </w:rPr>
                      <w:t>Draft</w:t>
                    </w:r>
                    <w:r>
                      <w:rPr>
                        <w:rFonts w:ascii="Times New Roman"/>
                        <w:spacing w:val="-10"/>
                        <w:sz w:val="24"/>
                      </w:rPr>
                      <w:t> </w:t>
                    </w:r>
                    <w:r>
                      <w:rPr>
                        <w:rFonts w:ascii="Times New Roman"/>
                        <w:sz w:val="24"/>
                      </w:rPr>
                      <w:t>Minutes</w:t>
                    </w:r>
                    <w:r>
                      <w:rPr>
                        <w:rFonts w:ascii="Times New Roman"/>
                        <w:spacing w:val="-10"/>
                        <w:sz w:val="24"/>
                      </w:rPr>
                      <w:t> </w:t>
                    </w:r>
                    <w:r>
                      <w:rPr>
                        <w:rFonts w:ascii="Times New Roman"/>
                        <w:sz w:val="24"/>
                      </w:rPr>
                      <w:t>General</w:t>
                    </w:r>
                    <w:r>
                      <w:rPr>
                        <w:rFonts w:ascii="Times New Roman"/>
                        <w:spacing w:val="-10"/>
                        <w:sz w:val="24"/>
                      </w:rPr>
                      <w:t> </w:t>
                    </w:r>
                    <w:r>
                      <w:rPr>
                        <w:rFonts w:ascii="Times New Roman"/>
                        <w:sz w:val="24"/>
                      </w:rPr>
                      <w:t>Session:</w:t>
                    </w:r>
                    <w:r>
                      <w:rPr>
                        <w:rFonts w:ascii="Times New Roman"/>
                        <w:spacing w:val="-10"/>
                        <w:sz w:val="24"/>
                      </w:rPr>
                      <w:t> </w:t>
                    </w:r>
                    <w:r>
                      <w:rPr>
                        <w:rFonts w:ascii="Times New Roman"/>
                        <w:sz w:val="24"/>
                      </w:rPr>
                      <w:t>06/04/26 BOP Approved: 08/06/26</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92352">
              <wp:simplePos x="0" y="0"/>
              <wp:positionH relativeFrom="page">
                <wp:posOffset>896111</wp:posOffset>
              </wp:positionH>
              <wp:positionV relativeFrom="page">
                <wp:posOffset>8398764</wp:posOffset>
              </wp:positionV>
              <wp:extent cx="598043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5980430" cy="9525"/>
                      </a:xfrm>
                      <a:custGeom>
                        <a:avLst/>
                        <a:gdLst/>
                        <a:ahLst/>
                        <a:cxnLst/>
                        <a:rect l="l" t="t" r="r" b="b"/>
                        <a:pathLst>
                          <a:path w="5980430" h="9525">
                            <a:moveTo>
                              <a:pt x="5980176" y="0"/>
                            </a:moveTo>
                            <a:lnTo>
                              <a:pt x="0" y="0"/>
                            </a:lnTo>
                            <a:lnTo>
                              <a:pt x="0" y="9144"/>
                            </a:lnTo>
                            <a:lnTo>
                              <a:pt x="5980176" y="9144"/>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59998pt;margin-top:661.320007pt;width:470.88pt;height:.72pt;mso-position-horizontal-relative:page;mso-position-vertical-relative:page;z-index:-16624128" id="docshape16"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6692864">
              <wp:simplePos x="0" y="0"/>
              <wp:positionH relativeFrom="page">
                <wp:posOffset>3489452</wp:posOffset>
              </wp:positionH>
              <wp:positionV relativeFrom="page">
                <wp:posOffset>8893386</wp:posOffset>
              </wp:positionV>
              <wp:extent cx="790575" cy="19431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790575" cy="194310"/>
                      </a:xfrm>
                      <a:prstGeom prst="rect">
                        <a:avLst/>
                      </a:prstGeom>
                    </wps:spPr>
                    <wps:txbx>
                      <w:txbxContent>
                        <w:p>
                          <w:pPr>
                            <w:spacing w:before="10"/>
                            <w:ind w:left="20" w:right="0" w:firstLine="0"/>
                            <w:jc w:val="left"/>
                            <w:rPr>
                              <w:rFonts w:ascii="Times New Roman"/>
                              <w:b/>
                              <w:sz w:val="24"/>
                            </w:rPr>
                          </w:pPr>
                          <w:r>
                            <w:rPr>
                              <w:rFonts w:ascii="Times New Roman"/>
                              <w:sz w:val="24"/>
                            </w:rPr>
                            <w:t>Page</w:t>
                          </w:r>
                          <w:r>
                            <w:rPr>
                              <w:rFonts w:ascii="Times New Roman"/>
                              <w:spacing w:val="-2"/>
                              <w:sz w:val="24"/>
                            </w:rPr>
                            <w:t> </w:t>
                          </w:r>
                          <w:r>
                            <w:rPr>
                              <w:rFonts w:ascii="Times New Roman"/>
                              <w:b/>
                              <w:sz w:val="24"/>
                            </w:rPr>
                            <w:fldChar w:fldCharType="begin"/>
                          </w:r>
                          <w:r>
                            <w:rPr>
                              <w:rFonts w:ascii="Times New Roman"/>
                              <w:b/>
                              <w:sz w:val="24"/>
                            </w:rPr>
                            <w:instrText> PAGE </w:instrText>
                          </w:r>
                          <w:r>
                            <w:rPr>
                              <w:rFonts w:ascii="Times New Roman"/>
                              <w:b/>
                              <w:sz w:val="24"/>
                            </w:rPr>
                            <w:fldChar w:fldCharType="separate"/>
                          </w:r>
                          <w:r>
                            <w:rPr>
                              <w:rFonts w:ascii="Times New Roman"/>
                              <w:b/>
                              <w:sz w:val="24"/>
                            </w:rPr>
                            <w:t>3</w:t>
                          </w:r>
                          <w:r>
                            <w:rPr>
                              <w:rFonts w:ascii="Times New Roman"/>
                              <w:b/>
                              <w:sz w:val="24"/>
                            </w:rPr>
                            <w:fldChar w:fldCharType="end"/>
                          </w:r>
                          <w:r>
                            <w:rPr>
                              <w:rFonts w:ascii="Times New Roman"/>
                              <w:b/>
                              <w:sz w:val="24"/>
                            </w:rPr>
                            <w:t> </w:t>
                          </w:r>
                          <w:r>
                            <w:rPr>
                              <w:rFonts w:ascii="Times New Roman"/>
                              <w:sz w:val="24"/>
                            </w:rPr>
                            <w:t>of</w:t>
                          </w:r>
                          <w:r>
                            <w:rPr>
                              <w:rFonts w:ascii="Times New Roman"/>
                              <w:spacing w:val="-1"/>
                              <w:sz w:val="24"/>
                            </w:rPr>
                            <w:t> </w:t>
                          </w:r>
                          <w:r>
                            <w:rPr>
                              <w:rFonts w:ascii="Times New Roman"/>
                              <w:b/>
                              <w:spacing w:val="-5"/>
                              <w:sz w:val="24"/>
                            </w:rPr>
                            <w:t>28</w:t>
                          </w:r>
                        </w:p>
                      </w:txbxContent>
                    </wps:txbx>
                    <wps:bodyPr wrap="square" lIns="0" tIns="0" rIns="0" bIns="0" rtlCol="0">
                      <a:noAutofit/>
                    </wps:bodyPr>
                  </wps:wsp>
                </a:graphicData>
              </a:graphic>
            </wp:anchor>
          </w:drawing>
        </mc:Choice>
        <mc:Fallback>
          <w:pict>
            <v:shape style="position:absolute;margin-left:274.760010pt;margin-top:700.266663pt;width:62.25pt;height:15.3pt;mso-position-horizontal-relative:page;mso-position-vertical-relative:page;z-index:-16623616" type="#_x0000_t202" id="docshape17" filled="false" stroked="false">
              <v:textbox inset="0,0,0,0">
                <w:txbxContent>
                  <w:p>
                    <w:pPr>
                      <w:spacing w:before="10"/>
                      <w:ind w:left="20" w:right="0" w:firstLine="0"/>
                      <w:jc w:val="left"/>
                      <w:rPr>
                        <w:rFonts w:ascii="Times New Roman"/>
                        <w:b/>
                        <w:sz w:val="24"/>
                      </w:rPr>
                    </w:pPr>
                    <w:r>
                      <w:rPr>
                        <w:rFonts w:ascii="Times New Roman"/>
                        <w:sz w:val="24"/>
                      </w:rPr>
                      <w:t>Page</w:t>
                    </w:r>
                    <w:r>
                      <w:rPr>
                        <w:rFonts w:ascii="Times New Roman"/>
                        <w:spacing w:val="-2"/>
                        <w:sz w:val="24"/>
                      </w:rPr>
                      <w:t> </w:t>
                    </w:r>
                    <w:r>
                      <w:rPr>
                        <w:rFonts w:ascii="Times New Roman"/>
                        <w:b/>
                        <w:sz w:val="24"/>
                      </w:rPr>
                      <w:fldChar w:fldCharType="begin"/>
                    </w:r>
                    <w:r>
                      <w:rPr>
                        <w:rFonts w:ascii="Times New Roman"/>
                        <w:b/>
                        <w:sz w:val="24"/>
                      </w:rPr>
                      <w:instrText> PAGE </w:instrText>
                    </w:r>
                    <w:r>
                      <w:rPr>
                        <w:rFonts w:ascii="Times New Roman"/>
                        <w:b/>
                        <w:sz w:val="24"/>
                      </w:rPr>
                      <w:fldChar w:fldCharType="separate"/>
                    </w:r>
                    <w:r>
                      <w:rPr>
                        <w:rFonts w:ascii="Times New Roman"/>
                        <w:b/>
                        <w:sz w:val="24"/>
                      </w:rPr>
                      <w:t>3</w:t>
                    </w:r>
                    <w:r>
                      <w:rPr>
                        <w:rFonts w:ascii="Times New Roman"/>
                        <w:b/>
                        <w:sz w:val="24"/>
                      </w:rPr>
                      <w:fldChar w:fldCharType="end"/>
                    </w:r>
                    <w:r>
                      <w:rPr>
                        <w:rFonts w:ascii="Times New Roman"/>
                        <w:b/>
                        <w:sz w:val="24"/>
                      </w:rPr>
                      <w:t> </w:t>
                    </w:r>
                    <w:r>
                      <w:rPr>
                        <w:rFonts w:ascii="Times New Roman"/>
                        <w:sz w:val="24"/>
                      </w:rPr>
                      <w:t>of</w:t>
                    </w:r>
                    <w:r>
                      <w:rPr>
                        <w:rFonts w:ascii="Times New Roman"/>
                        <w:spacing w:val="-1"/>
                        <w:sz w:val="24"/>
                      </w:rPr>
                      <w:t> </w:t>
                    </w:r>
                    <w:r>
                      <w:rPr>
                        <w:rFonts w:ascii="Times New Roman"/>
                        <w:b/>
                        <w:spacing w:val="-5"/>
                        <w:sz w:val="24"/>
                      </w:rPr>
                      <w:t>28</w:t>
                    </w:r>
                  </w:p>
                </w:txbxContent>
              </v:textbox>
              <w10:wrap type="none"/>
            </v:shape>
          </w:pict>
        </mc:Fallback>
      </mc:AlternateContent>
    </w:r>
    <w:r>
      <w:rPr>
        <w:sz w:val="20"/>
      </w:rPr>
      <mc:AlternateContent>
        <mc:Choice Requires="wps">
          <w:drawing>
            <wp:anchor distT="0" distB="0" distL="0" distR="0" allowOverlap="1" layoutInCell="1" locked="0" behindDoc="1" simplePos="0" relativeHeight="486693376">
              <wp:simplePos x="0" y="0"/>
              <wp:positionH relativeFrom="page">
                <wp:posOffset>901700</wp:posOffset>
              </wp:positionH>
              <wp:positionV relativeFrom="page">
                <wp:posOffset>9068646</wp:posOffset>
              </wp:positionV>
              <wp:extent cx="2532380" cy="36957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532380" cy="369570"/>
                      </a:xfrm>
                      <a:prstGeom prst="rect">
                        <a:avLst/>
                      </a:prstGeom>
                    </wps:spPr>
                    <wps:txbx>
                      <w:txbxContent>
                        <w:p>
                          <w:pPr>
                            <w:spacing w:before="10"/>
                            <w:ind w:left="20" w:right="0" w:firstLine="0"/>
                            <w:jc w:val="left"/>
                            <w:rPr>
                              <w:rFonts w:ascii="Times New Roman"/>
                              <w:sz w:val="24"/>
                            </w:rPr>
                          </w:pPr>
                          <w:r>
                            <w:rPr>
                              <w:rFonts w:ascii="Times New Roman"/>
                              <w:sz w:val="24"/>
                            </w:rPr>
                            <w:t>Draft</w:t>
                          </w:r>
                          <w:r>
                            <w:rPr>
                              <w:rFonts w:ascii="Times New Roman"/>
                              <w:spacing w:val="-10"/>
                              <w:sz w:val="24"/>
                            </w:rPr>
                            <w:t> </w:t>
                          </w:r>
                          <w:r>
                            <w:rPr>
                              <w:rFonts w:ascii="Times New Roman"/>
                              <w:sz w:val="24"/>
                            </w:rPr>
                            <w:t>Minutes</w:t>
                          </w:r>
                          <w:r>
                            <w:rPr>
                              <w:rFonts w:ascii="Times New Roman"/>
                              <w:spacing w:val="-10"/>
                              <w:sz w:val="24"/>
                            </w:rPr>
                            <w:t> </w:t>
                          </w:r>
                          <w:r>
                            <w:rPr>
                              <w:rFonts w:ascii="Times New Roman"/>
                              <w:sz w:val="24"/>
                            </w:rPr>
                            <w:t>General</w:t>
                          </w:r>
                          <w:r>
                            <w:rPr>
                              <w:rFonts w:ascii="Times New Roman"/>
                              <w:spacing w:val="-10"/>
                              <w:sz w:val="24"/>
                            </w:rPr>
                            <w:t> </w:t>
                          </w:r>
                          <w:r>
                            <w:rPr>
                              <w:rFonts w:ascii="Times New Roman"/>
                              <w:sz w:val="24"/>
                            </w:rPr>
                            <w:t>Session:</w:t>
                          </w:r>
                          <w:r>
                            <w:rPr>
                              <w:rFonts w:ascii="Times New Roman"/>
                              <w:spacing w:val="-10"/>
                              <w:sz w:val="24"/>
                            </w:rPr>
                            <w:t> </w:t>
                          </w:r>
                          <w:r>
                            <w:rPr>
                              <w:rFonts w:ascii="Times New Roman"/>
                              <w:sz w:val="24"/>
                            </w:rPr>
                            <w:t>06/04/26 BOP Approved: 08/06/26</w:t>
                          </w:r>
                        </w:p>
                      </w:txbxContent>
                    </wps:txbx>
                    <wps:bodyPr wrap="square" lIns="0" tIns="0" rIns="0" bIns="0" rtlCol="0">
                      <a:noAutofit/>
                    </wps:bodyPr>
                  </wps:wsp>
                </a:graphicData>
              </a:graphic>
            </wp:anchor>
          </w:drawing>
        </mc:Choice>
        <mc:Fallback>
          <w:pict>
            <v:shape style="position:absolute;margin-left:71pt;margin-top:714.06665pt;width:199.4pt;height:29.1pt;mso-position-horizontal-relative:page;mso-position-vertical-relative:page;z-index:-16623104" type="#_x0000_t202" id="docshape18" filled="false" stroked="false">
              <v:textbox inset="0,0,0,0">
                <w:txbxContent>
                  <w:p>
                    <w:pPr>
                      <w:spacing w:before="10"/>
                      <w:ind w:left="20" w:right="0" w:firstLine="0"/>
                      <w:jc w:val="left"/>
                      <w:rPr>
                        <w:rFonts w:ascii="Times New Roman"/>
                        <w:sz w:val="24"/>
                      </w:rPr>
                    </w:pPr>
                    <w:r>
                      <w:rPr>
                        <w:rFonts w:ascii="Times New Roman"/>
                        <w:sz w:val="24"/>
                      </w:rPr>
                      <w:t>Draft</w:t>
                    </w:r>
                    <w:r>
                      <w:rPr>
                        <w:rFonts w:ascii="Times New Roman"/>
                        <w:spacing w:val="-10"/>
                        <w:sz w:val="24"/>
                      </w:rPr>
                      <w:t> </w:t>
                    </w:r>
                    <w:r>
                      <w:rPr>
                        <w:rFonts w:ascii="Times New Roman"/>
                        <w:sz w:val="24"/>
                      </w:rPr>
                      <w:t>Minutes</w:t>
                    </w:r>
                    <w:r>
                      <w:rPr>
                        <w:rFonts w:ascii="Times New Roman"/>
                        <w:spacing w:val="-10"/>
                        <w:sz w:val="24"/>
                      </w:rPr>
                      <w:t> </w:t>
                    </w:r>
                    <w:r>
                      <w:rPr>
                        <w:rFonts w:ascii="Times New Roman"/>
                        <w:sz w:val="24"/>
                      </w:rPr>
                      <w:t>General</w:t>
                    </w:r>
                    <w:r>
                      <w:rPr>
                        <w:rFonts w:ascii="Times New Roman"/>
                        <w:spacing w:val="-10"/>
                        <w:sz w:val="24"/>
                      </w:rPr>
                      <w:t> </w:t>
                    </w:r>
                    <w:r>
                      <w:rPr>
                        <w:rFonts w:ascii="Times New Roman"/>
                        <w:sz w:val="24"/>
                      </w:rPr>
                      <w:t>Session:</w:t>
                    </w:r>
                    <w:r>
                      <w:rPr>
                        <w:rFonts w:ascii="Times New Roman"/>
                        <w:spacing w:val="-10"/>
                        <w:sz w:val="24"/>
                      </w:rPr>
                      <w:t> </w:t>
                    </w:r>
                    <w:r>
                      <w:rPr>
                        <w:rFonts w:ascii="Times New Roman"/>
                        <w:sz w:val="24"/>
                      </w:rPr>
                      <w:t>06/04/26 BOP Approved: 08/06/26</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93888">
              <wp:simplePos x="0" y="0"/>
              <wp:positionH relativeFrom="page">
                <wp:posOffset>3451352</wp:posOffset>
              </wp:positionH>
              <wp:positionV relativeFrom="page">
                <wp:posOffset>8893386</wp:posOffset>
              </wp:positionV>
              <wp:extent cx="866775" cy="19431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866775" cy="194310"/>
                      </a:xfrm>
                      <a:prstGeom prst="rect">
                        <a:avLst/>
                      </a:prstGeom>
                    </wps:spPr>
                    <wps:txbx>
                      <w:txbxContent>
                        <w:p>
                          <w:pPr>
                            <w:spacing w:before="10"/>
                            <w:ind w:left="20" w:right="0" w:firstLine="0"/>
                            <w:jc w:val="left"/>
                            <w:rPr>
                              <w:rFonts w:ascii="Times New Roman"/>
                              <w:b/>
                              <w:sz w:val="24"/>
                            </w:rPr>
                          </w:pPr>
                          <w:r>
                            <w:rPr>
                              <w:rFonts w:ascii="Times New Roman"/>
                              <w:sz w:val="24"/>
                            </w:rPr>
                            <w:t>Page</w:t>
                          </w:r>
                          <w:r>
                            <w:rPr>
                              <w:rFonts w:ascii="Times New Roman"/>
                              <w:spacing w:val="-2"/>
                              <w:sz w:val="24"/>
                            </w:rPr>
                            <w:t> </w:t>
                          </w:r>
                          <w:r>
                            <w:rPr>
                              <w:rFonts w:ascii="Times New Roman"/>
                              <w:b/>
                              <w:sz w:val="24"/>
                            </w:rPr>
                            <w:fldChar w:fldCharType="begin"/>
                          </w:r>
                          <w:r>
                            <w:rPr>
                              <w:rFonts w:ascii="Times New Roman"/>
                              <w:b/>
                              <w:sz w:val="24"/>
                            </w:rPr>
                            <w:instrText> PAGE </w:instrText>
                          </w:r>
                          <w:r>
                            <w:rPr>
                              <w:rFonts w:ascii="Times New Roman"/>
                              <w:b/>
                              <w:sz w:val="24"/>
                            </w:rPr>
                            <w:fldChar w:fldCharType="separate"/>
                          </w:r>
                          <w:r>
                            <w:rPr>
                              <w:rFonts w:ascii="Times New Roman"/>
                              <w:b/>
                              <w:sz w:val="24"/>
                            </w:rPr>
                            <w:t>10</w:t>
                          </w:r>
                          <w:r>
                            <w:rPr>
                              <w:rFonts w:ascii="Times New Roman"/>
                              <w:b/>
                              <w:sz w:val="24"/>
                            </w:rPr>
                            <w:fldChar w:fldCharType="end"/>
                          </w:r>
                          <w:r>
                            <w:rPr>
                              <w:rFonts w:ascii="Times New Roman"/>
                              <w:b/>
                              <w:sz w:val="24"/>
                            </w:rPr>
                            <w:t> </w:t>
                          </w:r>
                          <w:r>
                            <w:rPr>
                              <w:rFonts w:ascii="Times New Roman"/>
                              <w:sz w:val="24"/>
                            </w:rPr>
                            <w:t>of</w:t>
                          </w:r>
                          <w:r>
                            <w:rPr>
                              <w:rFonts w:ascii="Times New Roman"/>
                              <w:spacing w:val="-1"/>
                              <w:sz w:val="24"/>
                            </w:rPr>
                            <w:t> </w:t>
                          </w:r>
                          <w:r>
                            <w:rPr>
                              <w:rFonts w:ascii="Times New Roman"/>
                              <w:b/>
                              <w:spacing w:val="-5"/>
                              <w:sz w:val="24"/>
                            </w:rPr>
                            <w:t>28</w:t>
                          </w:r>
                        </w:p>
                      </w:txbxContent>
                    </wps:txbx>
                    <wps:bodyPr wrap="square" lIns="0" tIns="0" rIns="0" bIns="0" rtlCol="0">
                      <a:noAutofit/>
                    </wps:bodyPr>
                  </wps:wsp>
                </a:graphicData>
              </a:graphic>
            </wp:anchor>
          </w:drawing>
        </mc:Choice>
        <mc:Fallback>
          <w:pict>
            <v:shape style="position:absolute;margin-left:271.760010pt;margin-top:700.266663pt;width:68.25pt;height:15.3pt;mso-position-horizontal-relative:page;mso-position-vertical-relative:page;z-index:-16622592" type="#_x0000_t202" id="docshape24" filled="false" stroked="false">
              <v:textbox inset="0,0,0,0">
                <w:txbxContent>
                  <w:p>
                    <w:pPr>
                      <w:spacing w:before="10"/>
                      <w:ind w:left="20" w:right="0" w:firstLine="0"/>
                      <w:jc w:val="left"/>
                      <w:rPr>
                        <w:rFonts w:ascii="Times New Roman"/>
                        <w:b/>
                        <w:sz w:val="24"/>
                      </w:rPr>
                    </w:pPr>
                    <w:r>
                      <w:rPr>
                        <w:rFonts w:ascii="Times New Roman"/>
                        <w:sz w:val="24"/>
                      </w:rPr>
                      <w:t>Page</w:t>
                    </w:r>
                    <w:r>
                      <w:rPr>
                        <w:rFonts w:ascii="Times New Roman"/>
                        <w:spacing w:val="-2"/>
                        <w:sz w:val="24"/>
                      </w:rPr>
                      <w:t> </w:t>
                    </w:r>
                    <w:r>
                      <w:rPr>
                        <w:rFonts w:ascii="Times New Roman"/>
                        <w:b/>
                        <w:sz w:val="24"/>
                      </w:rPr>
                      <w:fldChar w:fldCharType="begin"/>
                    </w:r>
                    <w:r>
                      <w:rPr>
                        <w:rFonts w:ascii="Times New Roman"/>
                        <w:b/>
                        <w:sz w:val="24"/>
                      </w:rPr>
                      <w:instrText> PAGE </w:instrText>
                    </w:r>
                    <w:r>
                      <w:rPr>
                        <w:rFonts w:ascii="Times New Roman"/>
                        <w:b/>
                        <w:sz w:val="24"/>
                      </w:rPr>
                      <w:fldChar w:fldCharType="separate"/>
                    </w:r>
                    <w:r>
                      <w:rPr>
                        <w:rFonts w:ascii="Times New Roman"/>
                        <w:b/>
                        <w:sz w:val="24"/>
                      </w:rPr>
                      <w:t>10</w:t>
                    </w:r>
                    <w:r>
                      <w:rPr>
                        <w:rFonts w:ascii="Times New Roman"/>
                        <w:b/>
                        <w:sz w:val="24"/>
                      </w:rPr>
                      <w:fldChar w:fldCharType="end"/>
                    </w:r>
                    <w:r>
                      <w:rPr>
                        <w:rFonts w:ascii="Times New Roman"/>
                        <w:b/>
                        <w:sz w:val="24"/>
                      </w:rPr>
                      <w:t> </w:t>
                    </w:r>
                    <w:r>
                      <w:rPr>
                        <w:rFonts w:ascii="Times New Roman"/>
                        <w:sz w:val="24"/>
                      </w:rPr>
                      <w:t>of</w:t>
                    </w:r>
                    <w:r>
                      <w:rPr>
                        <w:rFonts w:ascii="Times New Roman"/>
                        <w:spacing w:val="-1"/>
                        <w:sz w:val="24"/>
                      </w:rPr>
                      <w:t> </w:t>
                    </w:r>
                    <w:r>
                      <w:rPr>
                        <w:rFonts w:ascii="Times New Roman"/>
                        <w:b/>
                        <w:spacing w:val="-5"/>
                        <w:sz w:val="24"/>
                      </w:rPr>
                      <w:t>28</w:t>
                    </w:r>
                  </w:p>
                </w:txbxContent>
              </v:textbox>
              <w10:wrap type="none"/>
            </v:shape>
          </w:pict>
        </mc:Fallback>
      </mc:AlternateContent>
    </w:r>
    <w:r>
      <w:rPr>
        <w:sz w:val="20"/>
      </w:rPr>
      <mc:AlternateContent>
        <mc:Choice Requires="wps">
          <w:drawing>
            <wp:anchor distT="0" distB="0" distL="0" distR="0" allowOverlap="1" layoutInCell="1" locked="0" behindDoc="1" simplePos="0" relativeHeight="486694400">
              <wp:simplePos x="0" y="0"/>
              <wp:positionH relativeFrom="page">
                <wp:posOffset>901700</wp:posOffset>
              </wp:positionH>
              <wp:positionV relativeFrom="page">
                <wp:posOffset>9068646</wp:posOffset>
              </wp:positionV>
              <wp:extent cx="2532380" cy="36957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2532380" cy="369570"/>
                      </a:xfrm>
                      <a:prstGeom prst="rect">
                        <a:avLst/>
                      </a:prstGeom>
                    </wps:spPr>
                    <wps:txbx>
                      <w:txbxContent>
                        <w:p>
                          <w:pPr>
                            <w:spacing w:before="10"/>
                            <w:ind w:left="20" w:right="0" w:firstLine="0"/>
                            <w:jc w:val="left"/>
                            <w:rPr>
                              <w:rFonts w:ascii="Times New Roman"/>
                              <w:sz w:val="24"/>
                            </w:rPr>
                          </w:pPr>
                          <w:r>
                            <w:rPr>
                              <w:rFonts w:ascii="Times New Roman"/>
                              <w:sz w:val="24"/>
                            </w:rPr>
                            <w:t>Draft</w:t>
                          </w:r>
                          <w:r>
                            <w:rPr>
                              <w:rFonts w:ascii="Times New Roman"/>
                              <w:spacing w:val="-10"/>
                              <w:sz w:val="24"/>
                            </w:rPr>
                            <w:t> </w:t>
                          </w:r>
                          <w:r>
                            <w:rPr>
                              <w:rFonts w:ascii="Times New Roman"/>
                              <w:sz w:val="24"/>
                            </w:rPr>
                            <w:t>Minutes</w:t>
                          </w:r>
                          <w:r>
                            <w:rPr>
                              <w:rFonts w:ascii="Times New Roman"/>
                              <w:spacing w:val="-10"/>
                              <w:sz w:val="24"/>
                            </w:rPr>
                            <w:t> </w:t>
                          </w:r>
                          <w:r>
                            <w:rPr>
                              <w:rFonts w:ascii="Times New Roman"/>
                              <w:sz w:val="24"/>
                            </w:rPr>
                            <w:t>General</w:t>
                          </w:r>
                          <w:r>
                            <w:rPr>
                              <w:rFonts w:ascii="Times New Roman"/>
                              <w:spacing w:val="-10"/>
                              <w:sz w:val="24"/>
                            </w:rPr>
                            <w:t> </w:t>
                          </w:r>
                          <w:r>
                            <w:rPr>
                              <w:rFonts w:ascii="Times New Roman"/>
                              <w:sz w:val="24"/>
                            </w:rPr>
                            <w:t>Session:</w:t>
                          </w:r>
                          <w:r>
                            <w:rPr>
                              <w:rFonts w:ascii="Times New Roman"/>
                              <w:spacing w:val="-10"/>
                              <w:sz w:val="24"/>
                            </w:rPr>
                            <w:t> </w:t>
                          </w:r>
                          <w:r>
                            <w:rPr>
                              <w:rFonts w:ascii="Times New Roman"/>
                              <w:sz w:val="24"/>
                            </w:rPr>
                            <w:t>06/04/26 BOP Approved: 08/06/26</w:t>
                          </w:r>
                        </w:p>
                      </w:txbxContent>
                    </wps:txbx>
                    <wps:bodyPr wrap="square" lIns="0" tIns="0" rIns="0" bIns="0" rtlCol="0">
                      <a:noAutofit/>
                    </wps:bodyPr>
                  </wps:wsp>
                </a:graphicData>
              </a:graphic>
            </wp:anchor>
          </w:drawing>
        </mc:Choice>
        <mc:Fallback>
          <w:pict>
            <v:shape style="position:absolute;margin-left:71pt;margin-top:714.06665pt;width:199.4pt;height:29.1pt;mso-position-horizontal-relative:page;mso-position-vertical-relative:page;z-index:-16622080" type="#_x0000_t202" id="docshape25" filled="false" stroked="false">
              <v:textbox inset="0,0,0,0">
                <w:txbxContent>
                  <w:p>
                    <w:pPr>
                      <w:spacing w:before="10"/>
                      <w:ind w:left="20" w:right="0" w:firstLine="0"/>
                      <w:jc w:val="left"/>
                      <w:rPr>
                        <w:rFonts w:ascii="Times New Roman"/>
                        <w:sz w:val="24"/>
                      </w:rPr>
                    </w:pPr>
                    <w:r>
                      <w:rPr>
                        <w:rFonts w:ascii="Times New Roman"/>
                        <w:sz w:val="24"/>
                      </w:rPr>
                      <w:t>Draft</w:t>
                    </w:r>
                    <w:r>
                      <w:rPr>
                        <w:rFonts w:ascii="Times New Roman"/>
                        <w:spacing w:val="-10"/>
                        <w:sz w:val="24"/>
                      </w:rPr>
                      <w:t> </w:t>
                    </w:r>
                    <w:r>
                      <w:rPr>
                        <w:rFonts w:ascii="Times New Roman"/>
                        <w:sz w:val="24"/>
                      </w:rPr>
                      <w:t>Minutes</w:t>
                    </w:r>
                    <w:r>
                      <w:rPr>
                        <w:rFonts w:ascii="Times New Roman"/>
                        <w:spacing w:val="-10"/>
                        <w:sz w:val="24"/>
                      </w:rPr>
                      <w:t> </w:t>
                    </w:r>
                    <w:r>
                      <w:rPr>
                        <w:rFonts w:ascii="Times New Roman"/>
                        <w:sz w:val="24"/>
                      </w:rPr>
                      <w:t>General</w:t>
                    </w:r>
                    <w:r>
                      <w:rPr>
                        <w:rFonts w:ascii="Times New Roman"/>
                        <w:spacing w:val="-10"/>
                        <w:sz w:val="24"/>
                      </w:rPr>
                      <w:t> </w:t>
                    </w:r>
                    <w:r>
                      <w:rPr>
                        <w:rFonts w:ascii="Times New Roman"/>
                        <w:sz w:val="24"/>
                      </w:rPr>
                      <w:t>Session:</w:t>
                    </w:r>
                    <w:r>
                      <w:rPr>
                        <w:rFonts w:ascii="Times New Roman"/>
                        <w:spacing w:val="-10"/>
                        <w:sz w:val="24"/>
                      </w:rPr>
                      <w:t> </w:t>
                    </w:r>
                    <w:r>
                      <w:rPr>
                        <w:rFonts w:ascii="Times New Roman"/>
                        <w:sz w:val="24"/>
                      </w:rPr>
                      <w:t>06/04/26 BOP Approved: 08/06/26</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8">
    <w:multiLevelType w:val="hybridMultilevel"/>
    <w:lvl w:ilvl="0">
      <w:start w:val="1"/>
      <w:numFmt w:val="decimal"/>
      <w:lvlText w:val="%1."/>
      <w:lvlJc w:val="left"/>
      <w:pPr>
        <w:ind w:left="1800" w:hanging="72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736" w:hanging="721"/>
      </w:pPr>
      <w:rPr>
        <w:rFonts w:hint="default"/>
        <w:lang w:val="en-US" w:eastAsia="en-US" w:bidi="ar-SA"/>
      </w:rPr>
    </w:lvl>
    <w:lvl w:ilvl="2">
      <w:start w:val="0"/>
      <w:numFmt w:val="bullet"/>
      <w:lvlText w:val="•"/>
      <w:lvlJc w:val="left"/>
      <w:pPr>
        <w:ind w:left="3672" w:hanging="721"/>
      </w:pPr>
      <w:rPr>
        <w:rFonts w:hint="default"/>
        <w:lang w:val="en-US" w:eastAsia="en-US" w:bidi="ar-SA"/>
      </w:rPr>
    </w:lvl>
    <w:lvl w:ilvl="3">
      <w:start w:val="0"/>
      <w:numFmt w:val="bullet"/>
      <w:lvlText w:val="•"/>
      <w:lvlJc w:val="left"/>
      <w:pPr>
        <w:ind w:left="4608" w:hanging="721"/>
      </w:pPr>
      <w:rPr>
        <w:rFonts w:hint="default"/>
        <w:lang w:val="en-US" w:eastAsia="en-US" w:bidi="ar-SA"/>
      </w:rPr>
    </w:lvl>
    <w:lvl w:ilvl="4">
      <w:start w:val="0"/>
      <w:numFmt w:val="bullet"/>
      <w:lvlText w:val="•"/>
      <w:lvlJc w:val="left"/>
      <w:pPr>
        <w:ind w:left="5544" w:hanging="721"/>
      </w:pPr>
      <w:rPr>
        <w:rFonts w:hint="default"/>
        <w:lang w:val="en-US" w:eastAsia="en-US" w:bidi="ar-SA"/>
      </w:rPr>
    </w:lvl>
    <w:lvl w:ilvl="5">
      <w:start w:val="0"/>
      <w:numFmt w:val="bullet"/>
      <w:lvlText w:val="•"/>
      <w:lvlJc w:val="left"/>
      <w:pPr>
        <w:ind w:left="6480" w:hanging="721"/>
      </w:pPr>
      <w:rPr>
        <w:rFonts w:hint="default"/>
        <w:lang w:val="en-US" w:eastAsia="en-US" w:bidi="ar-SA"/>
      </w:rPr>
    </w:lvl>
    <w:lvl w:ilvl="6">
      <w:start w:val="0"/>
      <w:numFmt w:val="bullet"/>
      <w:lvlText w:val="•"/>
      <w:lvlJc w:val="left"/>
      <w:pPr>
        <w:ind w:left="7416" w:hanging="721"/>
      </w:pPr>
      <w:rPr>
        <w:rFonts w:hint="default"/>
        <w:lang w:val="en-US" w:eastAsia="en-US" w:bidi="ar-SA"/>
      </w:rPr>
    </w:lvl>
    <w:lvl w:ilvl="7">
      <w:start w:val="0"/>
      <w:numFmt w:val="bullet"/>
      <w:lvlText w:val="•"/>
      <w:lvlJc w:val="left"/>
      <w:pPr>
        <w:ind w:left="8352" w:hanging="721"/>
      </w:pPr>
      <w:rPr>
        <w:rFonts w:hint="default"/>
        <w:lang w:val="en-US" w:eastAsia="en-US" w:bidi="ar-SA"/>
      </w:rPr>
    </w:lvl>
    <w:lvl w:ilvl="8">
      <w:start w:val="0"/>
      <w:numFmt w:val="bullet"/>
      <w:lvlText w:val="•"/>
      <w:lvlJc w:val="left"/>
      <w:pPr>
        <w:ind w:left="9288" w:hanging="721"/>
      </w:pPr>
      <w:rPr>
        <w:rFonts w:hint="default"/>
        <w:lang w:val="en-US" w:eastAsia="en-US" w:bidi="ar-SA"/>
      </w:rPr>
    </w:lvl>
  </w:abstractNum>
  <w:abstractNum w:abstractNumId="17">
    <w:multiLevelType w:val="hybridMultilevel"/>
    <w:lvl w:ilvl="0">
      <w:start w:val="0"/>
      <w:numFmt w:val="bullet"/>
      <w:lvlText w:val=""/>
      <w:lvlJc w:val="left"/>
      <w:pPr>
        <w:ind w:left="1260" w:hanging="18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250" w:hanging="181"/>
      </w:pPr>
      <w:rPr>
        <w:rFonts w:hint="default"/>
        <w:lang w:val="en-US" w:eastAsia="en-US" w:bidi="ar-SA"/>
      </w:rPr>
    </w:lvl>
    <w:lvl w:ilvl="2">
      <w:start w:val="0"/>
      <w:numFmt w:val="bullet"/>
      <w:lvlText w:val="•"/>
      <w:lvlJc w:val="left"/>
      <w:pPr>
        <w:ind w:left="3240" w:hanging="181"/>
      </w:pPr>
      <w:rPr>
        <w:rFonts w:hint="default"/>
        <w:lang w:val="en-US" w:eastAsia="en-US" w:bidi="ar-SA"/>
      </w:rPr>
    </w:lvl>
    <w:lvl w:ilvl="3">
      <w:start w:val="0"/>
      <w:numFmt w:val="bullet"/>
      <w:lvlText w:val="•"/>
      <w:lvlJc w:val="left"/>
      <w:pPr>
        <w:ind w:left="4230" w:hanging="181"/>
      </w:pPr>
      <w:rPr>
        <w:rFonts w:hint="default"/>
        <w:lang w:val="en-US" w:eastAsia="en-US" w:bidi="ar-SA"/>
      </w:rPr>
    </w:lvl>
    <w:lvl w:ilvl="4">
      <w:start w:val="0"/>
      <w:numFmt w:val="bullet"/>
      <w:lvlText w:val="•"/>
      <w:lvlJc w:val="left"/>
      <w:pPr>
        <w:ind w:left="5220" w:hanging="181"/>
      </w:pPr>
      <w:rPr>
        <w:rFonts w:hint="default"/>
        <w:lang w:val="en-US" w:eastAsia="en-US" w:bidi="ar-SA"/>
      </w:rPr>
    </w:lvl>
    <w:lvl w:ilvl="5">
      <w:start w:val="0"/>
      <w:numFmt w:val="bullet"/>
      <w:lvlText w:val="•"/>
      <w:lvlJc w:val="left"/>
      <w:pPr>
        <w:ind w:left="6210" w:hanging="181"/>
      </w:pPr>
      <w:rPr>
        <w:rFonts w:hint="default"/>
        <w:lang w:val="en-US" w:eastAsia="en-US" w:bidi="ar-SA"/>
      </w:rPr>
    </w:lvl>
    <w:lvl w:ilvl="6">
      <w:start w:val="0"/>
      <w:numFmt w:val="bullet"/>
      <w:lvlText w:val="•"/>
      <w:lvlJc w:val="left"/>
      <w:pPr>
        <w:ind w:left="7200" w:hanging="181"/>
      </w:pPr>
      <w:rPr>
        <w:rFonts w:hint="default"/>
        <w:lang w:val="en-US" w:eastAsia="en-US" w:bidi="ar-SA"/>
      </w:rPr>
    </w:lvl>
    <w:lvl w:ilvl="7">
      <w:start w:val="0"/>
      <w:numFmt w:val="bullet"/>
      <w:lvlText w:val="•"/>
      <w:lvlJc w:val="left"/>
      <w:pPr>
        <w:ind w:left="8190" w:hanging="181"/>
      </w:pPr>
      <w:rPr>
        <w:rFonts w:hint="default"/>
        <w:lang w:val="en-US" w:eastAsia="en-US" w:bidi="ar-SA"/>
      </w:rPr>
    </w:lvl>
    <w:lvl w:ilvl="8">
      <w:start w:val="0"/>
      <w:numFmt w:val="bullet"/>
      <w:lvlText w:val="•"/>
      <w:lvlJc w:val="left"/>
      <w:pPr>
        <w:ind w:left="9180" w:hanging="181"/>
      </w:pPr>
      <w:rPr>
        <w:rFonts w:hint="default"/>
        <w:lang w:val="en-US" w:eastAsia="en-US" w:bidi="ar-SA"/>
      </w:rPr>
    </w:lvl>
  </w:abstractNum>
  <w:abstractNum w:abstractNumId="16">
    <w:multiLevelType w:val="hybridMultilevel"/>
    <w:lvl w:ilvl="0">
      <w:start w:val="0"/>
      <w:numFmt w:val="bullet"/>
      <w:lvlText w:val=""/>
      <w:lvlJc w:val="left"/>
      <w:pPr>
        <w:ind w:left="1157" w:hanging="202"/>
      </w:pPr>
      <w:rPr>
        <w:rFonts w:hint="default" w:ascii="Wingdings" w:hAnsi="Wingdings" w:eastAsia="Wingdings" w:cs="Wingdings"/>
        <w:b w:val="0"/>
        <w:bCs w:val="0"/>
        <w:i w:val="0"/>
        <w:iCs w:val="0"/>
        <w:spacing w:val="0"/>
        <w:w w:val="100"/>
        <w:sz w:val="22"/>
        <w:szCs w:val="22"/>
        <w:lang w:val="en-US" w:eastAsia="en-US" w:bidi="ar-SA"/>
      </w:rPr>
    </w:lvl>
    <w:lvl w:ilvl="1">
      <w:start w:val="0"/>
      <w:numFmt w:val="bullet"/>
      <w:lvlText w:val=""/>
      <w:lvlJc w:val="left"/>
      <w:pPr>
        <w:ind w:left="1259" w:hanging="152"/>
      </w:pPr>
      <w:rPr>
        <w:rFonts w:hint="default" w:ascii="Wingdings" w:hAnsi="Wingdings" w:eastAsia="Wingdings" w:cs="Wingdings"/>
        <w:b w:val="0"/>
        <w:bCs w:val="0"/>
        <w:i w:val="0"/>
        <w:iCs w:val="0"/>
        <w:spacing w:val="0"/>
        <w:w w:val="100"/>
        <w:sz w:val="22"/>
        <w:szCs w:val="22"/>
        <w:lang w:val="en-US" w:eastAsia="en-US" w:bidi="ar-SA"/>
      </w:rPr>
    </w:lvl>
    <w:lvl w:ilvl="2">
      <w:start w:val="0"/>
      <w:numFmt w:val="bullet"/>
      <w:lvlText w:val="•"/>
      <w:lvlJc w:val="left"/>
      <w:pPr>
        <w:ind w:left="2360" w:hanging="152"/>
      </w:pPr>
      <w:rPr>
        <w:rFonts w:hint="default"/>
        <w:lang w:val="en-US" w:eastAsia="en-US" w:bidi="ar-SA"/>
      </w:rPr>
    </w:lvl>
    <w:lvl w:ilvl="3">
      <w:start w:val="0"/>
      <w:numFmt w:val="bullet"/>
      <w:lvlText w:val="•"/>
      <w:lvlJc w:val="left"/>
      <w:pPr>
        <w:ind w:left="3460" w:hanging="152"/>
      </w:pPr>
      <w:rPr>
        <w:rFonts w:hint="default"/>
        <w:lang w:val="en-US" w:eastAsia="en-US" w:bidi="ar-SA"/>
      </w:rPr>
    </w:lvl>
    <w:lvl w:ilvl="4">
      <w:start w:val="0"/>
      <w:numFmt w:val="bullet"/>
      <w:lvlText w:val="•"/>
      <w:lvlJc w:val="left"/>
      <w:pPr>
        <w:ind w:left="4560" w:hanging="152"/>
      </w:pPr>
      <w:rPr>
        <w:rFonts w:hint="default"/>
        <w:lang w:val="en-US" w:eastAsia="en-US" w:bidi="ar-SA"/>
      </w:rPr>
    </w:lvl>
    <w:lvl w:ilvl="5">
      <w:start w:val="0"/>
      <w:numFmt w:val="bullet"/>
      <w:lvlText w:val="•"/>
      <w:lvlJc w:val="left"/>
      <w:pPr>
        <w:ind w:left="5660" w:hanging="152"/>
      </w:pPr>
      <w:rPr>
        <w:rFonts w:hint="default"/>
        <w:lang w:val="en-US" w:eastAsia="en-US" w:bidi="ar-SA"/>
      </w:rPr>
    </w:lvl>
    <w:lvl w:ilvl="6">
      <w:start w:val="0"/>
      <w:numFmt w:val="bullet"/>
      <w:lvlText w:val="•"/>
      <w:lvlJc w:val="left"/>
      <w:pPr>
        <w:ind w:left="6760" w:hanging="152"/>
      </w:pPr>
      <w:rPr>
        <w:rFonts w:hint="default"/>
        <w:lang w:val="en-US" w:eastAsia="en-US" w:bidi="ar-SA"/>
      </w:rPr>
    </w:lvl>
    <w:lvl w:ilvl="7">
      <w:start w:val="0"/>
      <w:numFmt w:val="bullet"/>
      <w:lvlText w:val="•"/>
      <w:lvlJc w:val="left"/>
      <w:pPr>
        <w:ind w:left="7860" w:hanging="152"/>
      </w:pPr>
      <w:rPr>
        <w:rFonts w:hint="default"/>
        <w:lang w:val="en-US" w:eastAsia="en-US" w:bidi="ar-SA"/>
      </w:rPr>
    </w:lvl>
    <w:lvl w:ilvl="8">
      <w:start w:val="0"/>
      <w:numFmt w:val="bullet"/>
      <w:lvlText w:val="•"/>
      <w:lvlJc w:val="left"/>
      <w:pPr>
        <w:ind w:left="8960" w:hanging="152"/>
      </w:pPr>
      <w:rPr>
        <w:rFonts w:hint="default"/>
        <w:lang w:val="en-US" w:eastAsia="en-US" w:bidi="ar-SA"/>
      </w:rPr>
    </w:lvl>
  </w:abstractNum>
  <w:abstractNum w:abstractNumId="15">
    <w:multiLevelType w:val="hybridMultilevel"/>
    <w:lvl w:ilvl="0">
      <w:start w:val="0"/>
      <w:numFmt w:val="bullet"/>
      <w:lvlText w:val="•"/>
      <w:lvlJc w:val="left"/>
      <w:pPr>
        <w:ind w:left="1079" w:hanging="721"/>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088" w:hanging="721"/>
      </w:pPr>
      <w:rPr>
        <w:rFonts w:hint="default"/>
        <w:lang w:val="en-US" w:eastAsia="en-US" w:bidi="ar-SA"/>
      </w:rPr>
    </w:lvl>
    <w:lvl w:ilvl="2">
      <w:start w:val="0"/>
      <w:numFmt w:val="bullet"/>
      <w:lvlText w:val="•"/>
      <w:lvlJc w:val="left"/>
      <w:pPr>
        <w:ind w:left="3096" w:hanging="721"/>
      </w:pPr>
      <w:rPr>
        <w:rFonts w:hint="default"/>
        <w:lang w:val="en-US" w:eastAsia="en-US" w:bidi="ar-SA"/>
      </w:rPr>
    </w:lvl>
    <w:lvl w:ilvl="3">
      <w:start w:val="0"/>
      <w:numFmt w:val="bullet"/>
      <w:lvlText w:val="•"/>
      <w:lvlJc w:val="left"/>
      <w:pPr>
        <w:ind w:left="4104" w:hanging="721"/>
      </w:pPr>
      <w:rPr>
        <w:rFonts w:hint="default"/>
        <w:lang w:val="en-US" w:eastAsia="en-US" w:bidi="ar-SA"/>
      </w:rPr>
    </w:lvl>
    <w:lvl w:ilvl="4">
      <w:start w:val="0"/>
      <w:numFmt w:val="bullet"/>
      <w:lvlText w:val="•"/>
      <w:lvlJc w:val="left"/>
      <w:pPr>
        <w:ind w:left="5112" w:hanging="721"/>
      </w:pPr>
      <w:rPr>
        <w:rFonts w:hint="default"/>
        <w:lang w:val="en-US" w:eastAsia="en-US" w:bidi="ar-SA"/>
      </w:rPr>
    </w:lvl>
    <w:lvl w:ilvl="5">
      <w:start w:val="0"/>
      <w:numFmt w:val="bullet"/>
      <w:lvlText w:val="•"/>
      <w:lvlJc w:val="left"/>
      <w:pPr>
        <w:ind w:left="6120" w:hanging="721"/>
      </w:pPr>
      <w:rPr>
        <w:rFonts w:hint="default"/>
        <w:lang w:val="en-US" w:eastAsia="en-US" w:bidi="ar-SA"/>
      </w:rPr>
    </w:lvl>
    <w:lvl w:ilvl="6">
      <w:start w:val="0"/>
      <w:numFmt w:val="bullet"/>
      <w:lvlText w:val="•"/>
      <w:lvlJc w:val="left"/>
      <w:pPr>
        <w:ind w:left="7128" w:hanging="721"/>
      </w:pPr>
      <w:rPr>
        <w:rFonts w:hint="default"/>
        <w:lang w:val="en-US" w:eastAsia="en-US" w:bidi="ar-SA"/>
      </w:rPr>
    </w:lvl>
    <w:lvl w:ilvl="7">
      <w:start w:val="0"/>
      <w:numFmt w:val="bullet"/>
      <w:lvlText w:val="•"/>
      <w:lvlJc w:val="left"/>
      <w:pPr>
        <w:ind w:left="8136" w:hanging="721"/>
      </w:pPr>
      <w:rPr>
        <w:rFonts w:hint="default"/>
        <w:lang w:val="en-US" w:eastAsia="en-US" w:bidi="ar-SA"/>
      </w:rPr>
    </w:lvl>
    <w:lvl w:ilvl="8">
      <w:start w:val="0"/>
      <w:numFmt w:val="bullet"/>
      <w:lvlText w:val="•"/>
      <w:lvlJc w:val="left"/>
      <w:pPr>
        <w:ind w:left="9144" w:hanging="721"/>
      </w:pPr>
      <w:rPr>
        <w:rFonts w:hint="default"/>
        <w:lang w:val="en-US" w:eastAsia="en-US" w:bidi="ar-SA"/>
      </w:rPr>
    </w:lvl>
  </w:abstractNum>
  <w:abstractNum w:abstractNumId="14">
    <w:multiLevelType w:val="hybridMultilevel"/>
    <w:lvl w:ilvl="0">
      <w:start w:val="0"/>
      <w:numFmt w:val="bullet"/>
      <w:lvlText w:val=""/>
      <w:lvlJc w:val="left"/>
      <w:pPr>
        <w:ind w:left="1800" w:hanging="361"/>
      </w:pPr>
      <w:rPr>
        <w:rFonts w:hint="default" w:ascii="Symbol" w:hAnsi="Symbol" w:eastAsia="Symbol" w:cs="Symbol"/>
        <w:spacing w:val="0"/>
        <w:w w:val="99"/>
        <w:lang w:val="en-US" w:eastAsia="en-US" w:bidi="ar-SA"/>
      </w:rPr>
    </w:lvl>
    <w:lvl w:ilvl="1">
      <w:start w:val="0"/>
      <w:numFmt w:val="bullet"/>
      <w:lvlText w:val="•"/>
      <w:lvlJc w:val="left"/>
      <w:pPr>
        <w:ind w:left="2736" w:hanging="361"/>
      </w:pPr>
      <w:rPr>
        <w:rFonts w:hint="default"/>
        <w:lang w:val="en-US" w:eastAsia="en-US" w:bidi="ar-SA"/>
      </w:rPr>
    </w:lvl>
    <w:lvl w:ilvl="2">
      <w:start w:val="0"/>
      <w:numFmt w:val="bullet"/>
      <w:lvlText w:val="•"/>
      <w:lvlJc w:val="left"/>
      <w:pPr>
        <w:ind w:left="3672" w:hanging="361"/>
      </w:pPr>
      <w:rPr>
        <w:rFonts w:hint="default"/>
        <w:lang w:val="en-US" w:eastAsia="en-US" w:bidi="ar-SA"/>
      </w:rPr>
    </w:lvl>
    <w:lvl w:ilvl="3">
      <w:start w:val="0"/>
      <w:numFmt w:val="bullet"/>
      <w:lvlText w:val="•"/>
      <w:lvlJc w:val="left"/>
      <w:pPr>
        <w:ind w:left="4608" w:hanging="361"/>
      </w:pPr>
      <w:rPr>
        <w:rFonts w:hint="default"/>
        <w:lang w:val="en-US" w:eastAsia="en-US" w:bidi="ar-SA"/>
      </w:rPr>
    </w:lvl>
    <w:lvl w:ilvl="4">
      <w:start w:val="0"/>
      <w:numFmt w:val="bullet"/>
      <w:lvlText w:val="•"/>
      <w:lvlJc w:val="left"/>
      <w:pPr>
        <w:ind w:left="5544" w:hanging="361"/>
      </w:pPr>
      <w:rPr>
        <w:rFonts w:hint="default"/>
        <w:lang w:val="en-US" w:eastAsia="en-US" w:bidi="ar-SA"/>
      </w:rPr>
    </w:lvl>
    <w:lvl w:ilvl="5">
      <w:start w:val="0"/>
      <w:numFmt w:val="bullet"/>
      <w:lvlText w:val="•"/>
      <w:lvlJc w:val="left"/>
      <w:pPr>
        <w:ind w:left="6480" w:hanging="361"/>
      </w:pPr>
      <w:rPr>
        <w:rFonts w:hint="default"/>
        <w:lang w:val="en-US" w:eastAsia="en-US" w:bidi="ar-SA"/>
      </w:rPr>
    </w:lvl>
    <w:lvl w:ilvl="6">
      <w:start w:val="0"/>
      <w:numFmt w:val="bullet"/>
      <w:lvlText w:val="•"/>
      <w:lvlJc w:val="left"/>
      <w:pPr>
        <w:ind w:left="7416" w:hanging="361"/>
      </w:pPr>
      <w:rPr>
        <w:rFonts w:hint="default"/>
        <w:lang w:val="en-US" w:eastAsia="en-US" w:bidi="ar-SA"/>
      </w:rPr>
    </w:lvl>
    <w:lvl w:ilvl="7">
      <w:start w:val="0"/>
      <w:numFmt w:val="bullet"/>
      <w:lvlText w:val="•"/>
      <w:lvlJc w:val="left"/>
      <w:pPr>
        <w:ind w:left="8352" w:hanging="361"/>
      </w:pPr>
      <w:rPr>
        <w:rFonts w:hint="default"/>
        <w:lang w:val="en-US" w:eastAsia="en-US" w:bidi="ar-SA"/>
      </w:rPr>
    </w:lvl>
    <w:lvl w:ilvl="8">
      <w:start w:val="0"/>
      <w:numFmt w:val="bullet"/>
      <w:lvlText w:val="•"/>
      <w:lvlJc w:val="left"/>
      <w:pPr>
        <w:ind w:left="9288" w:hanging="361"/>
      </w:pPr>
      <w:rPr>
        <w:rFonts w:hint="default"/>
        <w:lang w:val="en-US" w:eastAsia="en-US" w:bidi="ar-SA"/>
      </w:rPr>
    </w:lvl>
  </w:abstractNum>
  <w:abstractNum w:abstractNumId="13">
    <w:multiLevelType w:val="hybridMultilevel"/>
    <w:lvl w:ilvl="0">
      <w:start w:val="0"/>
      <w:numFmt w:val="bullet"/>
      <w:lvlText w:val=""/>
      <w:lvlJc w:val="left"/>
      <w:pPr>
        <w:ind w:left="1800" w:hanging="361"/>
      </w:pPr>
      <w:rPr>
        <w:rFonts w:hint="default" w:ascii="Symbol" w:hAnsi="Symbol" w:eastAsia="Symbol" w:cs="Symbol"/>
        <w:spacing w:val="0"/>
        <w:w w:val="100"/>
        <w:lang w:val="en-US" w:eastAsia="en-US" w:bidi="ar-SA"/>
      </w:rPr>
    </w:lvl>
    <w:lvl w:ilvl="1">
      <w:start w:val="0"/>
      <w:numFmt w:val="bullet"/>
      <w:lvlText w:val="o"/>
      <w:lvlJc w:val="left"/>
      <w:pPr>
        <w:ind w:left="2519" w:hanging="361"/>
      </w:pPr>
      <w:rPr>
        <w:rFonts w:hint="default" w:ascii="Courier New" w:hAnsi="Courier New" w:eastAsia="Courier New" w:cs="Courier New"/>
        <w:b w:val="0"/>
        <w:bCs w:val="0"/>
        <w:i w:val="0"/>
        <w:iCs w:val="0"/>
        <w:spacing w:val="0"/>
        <w:w w:val="100"/>
        <w:sz w:val="22"/>
        <w:szCs w:val="22"/>
        <w:lang w:val="en-US" w:eastAsia="en-US" w:bidi="ar-SA"/>
      </w:rPr>
    </w:lvl>
    <w:lvl w:ilvl="2">
      <w:start w:val="0"/>
      <w:numFmt w:val="bullet"/>
      <w:lvlText w:val="•"/>
      <w:lvlJc w:val="left"/>
      <w:pPr>
        <w:ind w:left="3480" w:hanging="361"/>
      </w:pPr>
      <w:rPr>
        <w:rFonts w:hint="default"/>
        <w:lang w:val="en-US" w:eastAsia="en-US" w:bidi="ar-SA"/>
      </w:rPr>
    </w:lvl>
    <w:lvl w:ilvl="3">
      <w:start w:val="0"/>
      <w:numFmt w:val="bullet"/>
      <w:lvlText w:val="•"/>
      <w:lvlJc w:val="left"/>
      <w:pPr>
        <w:ind w:left="4440" w:hanging="361"/>
      </w:pPr>
      <w:rPr>
        <w:rFonts w:hint="default"/>
        <w:lang w:val="en-US" w:eastAsia="en-US" w:bidi="ar-SA"/>
      </w:rPr>
    </w:lvl>
    <w:lvl w:ilvl="4">
      <w:start w:val="0"/>
      <w:numFmt w:val="bullet"/>
      <w:lvlText w:val="•"/>
      <w:lvlJc w:val="left"/>
      <w:pPr>
        <w:ind w:left="5400" w:hanging="361"/>
      </w:pPr>
      <w:rPr>
        <w:rFonts w:hint="default"/>
        <w:lang w:val="en-US" w:eastAsia="en-US" w:bidi="ar-SA"/>
      </w:rPr>
    </w:lvl>
    <w:lvl w:ilvl="5">
      <w:start w:val="0"/>
      <w:numFmt w:val="bullet"/>
      <w:lvlText w:val="•"/>
      <w:lvlJc w:val="left"/>
      <w:pPr>
        <w:ind w:left="6360" w:hanging="361"/>
      </w:pPr>
      <w:rPr>
        <w:rFonts w:hint="default"/>
        <w:lang w:val="en-US" w:eastAsia="en-US" w:bidi="ar-SA"/>
      </w:rPr>
    </w:lvl>
    <w:lvl w:ilvl="6">
      <w:start w:val="0"/>
      <w:numFmt w:val="bullet"/>
      <w:lvlText w:val="•"/>
      <w:lvlJc w:val="left"/>
      <w:pPr>
        <w:ind w:left="7320" w:hanging="361"/>
      </w:pPr>
      <w:rPr>
        <w:rFonts w:hint="default"/>
        <w:lang w:val="en-US" w:eastAsia="en-US" w:bidi="ar-SA"/>
      </w:rPr>
    </w:lvl>
    <w:lvl w:ilvl="7">
      <w:start w:val="0"/>
      <w:numFmt w:val="bullet"/>
      <w:lvlText w:val="•"/>
      <w:lvlJc w:val="left"/>
      <w:pPr>
        <w:ind w:left="8280" w:hanging="361"/>
      </w:pPr>
      <w:rPr>
        <w:rFonts w:hint="default"/>
        <w:lang w:val="en-US" w:eastAsia="en-US" w:bidi="ar-SA"/>
      </w:rPr>
    </w:lvl>
    <w:lvl w:ilvl="8">
      <w:start w:val="0"/>
      <w:numFmt w:val="bullet"/>
      <w:lvlText w:val="•"/>
      <w:lvlJc w:val="left"/>
      <w:pPr>
        <w:ind w:left="9240" w:hanging="361"/>
      </w:pPr>
      <w:rPr>
        <w:rFonts w:hint="default"/>
        <w:lang w:val="en-US" w:eastAsia="en-US" w:bidi="ar-SA"/>
      </w:rPr>
    </w:lvl>
  </w:abstractNum>
  <w:abstractNum w:abstractNumId="12">
    <w:multiLevelType w:val="hybridMultilevel"/>
    <w:lvl w:ilvl="0">
      <w:start w:val="0"/>
      <w:numFmt w:val="bullet"/>
      <w:lvlText w:val=""/>
      <w:lvlJc w:val="left"/>
      <w:pPr>
        <w:ind w:left="1801"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o"/>
      <w:lvlJc w:val="left"/>
      <w:pPr>
        <w:ind w:left="2520" w:hanging="361"/>
      </w:pPr>
      <w:rPr>
        <w:rFonts w:hint="default" w:ascii="Courier New" w:hAnsi="Courier New" w:eastAsia="Courier New" w:cs="Courier New"/>
        <w:b w:val="0"/>
        <w:bCs w:val="0"/>
        <w:i w:val="0"/>
        <w:iCs w:val="0"/>
        <w:spacing w:val="0"/>
        <w:w w:val="100"/>
        <w:sz w:val="22"/>
        <w:szCs w:val="22"/>
        <w:lang w:val="en-US" w:eastAsia="en-US" w:bidi="ar-SA"/>
      </w:rPr>
    </w:lvl>
    <w:lvl w:ilvl="2">
      <w:start w:val="0"/>
      <w:numFmt w:val="bullet"/>
      <w:lvlText w:val=""/>
      <w:lvlJc w:val="left"/>
      <w:pPr>
        <w:ind w:left="3242" w:hanging="361"/>
      </w:pPr>
      <w:rPr>
        <w:rFonts w:hint="default" w:ascii="Wingdings" w:hAnsi="Wingdings" w:eastAsia="Wingdings" w:cs="Wingdings"/>
        <w:b w:val="0"/>
        <w:bCs w:val="0"/>
        <w:i w:val="0"/>
        <w:iCs w:val="0"/>
        <w:spacing w:val="0"/>
        <w:w w:val="100"/>
        <w:sz w:val="22"/>
        <w:szCs w:val="22"/>
        <w:lang w:val="en-US" w:eastAsia="en-US" w:bidi="ar-SA"/>
      </w:rPr>
    </w:lvl>
    <w:lvl w:ilvl="3">
      <w:start w:val="0"/>
      <w:numFmt w:val="bullet"/>
      <w:lvlText w:val="•"/>
      <w:lvlJc w:val="left"/>
      <w:pPr>
        <w:ind w:left="3240" w:hanging="361"/>
      </w:pPr>
      <w:rPr>
        <w:rFonts w:hint="default"/>
        <w:lang w:val="en-US" w:eastAsia="en-US" w:bidi="ar-SA"/>
      </w:rPr>
    </w:lvl>
    <w:lvl w:ilvl="4">
      <w:start w:val="0"/>
      <w:numFmt w:val="bullet"/>
      <w:lvlText w:val="•"/>
      <w:lvlJc w:val="left"/>
      <w:pPr>
        <w:ind w:left="4371" w:hanging="361"/>
      </w:pPr>
      <w:rPr>
        <w:rFonts w:hint="default"/>
        <w:lang w:val="en-US" w:eastAsia="en-US" w:bidi="ar-SA"/>
      </w:rPr>
    </w:lvl>
    <w:lvl w:ilvl="5">
      <w:start w:val="0"/>
      <w:numFmt w:val="bullet"/>
      <w:lvlText w:val="•"/>
      <w:lvlJc w:val="left"/>
      <w:pPr>
        <w:ind w:left="5502" w:hanging="361"/>
      </w:pPr>
      <w:rPr>
        <w:rFonts w:hint="default"/>
        <w:lang w:val="en-US" w:eastAsia="en-US" w:bidi="ar-SA"/>
      </w:rPr>
    </w:lvl>
    <w:lvl w:ilvl="6">
      <w:start w:val="0"/>
      <w:numFmt w:val="bullet"/>
      <w:lvlText w:val="•"/>
      <w:lvlJc w:val="left"/>
      <w:pPr>
        <w:ind w:left="6634" w:hanging="361"/>
      </w:pPr>
      <w:rPr>
        <w:rFonts w:hint="default"/>
        <w:lang w:val="en-US" w:eastAsia="en-US" w:bidi="ar-SA"/>
      </w:rPr>
    </w:lvl>
    <w:lvl w:ilvl="7">
      <w:start w:val="0"/>
      <w:numFmt w:val="bullet"/>
      <w:lvlText w:val="•"/>
      <w:lvlJc w:val="left"/>
      <w:pPr>
        <w:ind w:left="7765" w:hanging="361"/>
      </w:pPr>
      <w:rPr>
        <w:rFonts w:hint="default"/>
        <w:lang w:val="en-US" w:eastAsia="en-US" w:bidi="ar-SA"/>
      </w:rPr>
    </w:lvl>
    <w:lvl w:ilvl="8">
      <w:start w:val="0"/>
      <w:numFmt w:val="bullet"/>
      <w:lvlText w:val="•"/>
      <w:lvlJc w:val="left"/>
      <w:pPr>
        <w:ind w:left="8897" w:hanging="361"/>
      </w:pPr>
      <w:rPr>
        <w:rFonts w:hint="default"/>
        <w:lang w:val="en-US" w:eastAsia="en-US" w:bidi="ar-SA"/>
      </w:rPr>
    </w:lvl>
  </w:abstractNum>
  <w:abstractNum w:abstractNumId="11">
    <w:multiLevelType w:val="hybridMultilevel"/>
    <w:lvl w:ilvl="0">
      <w:start w:val="0"/>
      <w:numFmt w:val="bullet"/>
      <w:lvlText w:val=""/>
      <w:lvlJc w:val="left"/>
      <w:pPr>
        <w:ind w:left="1800"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o"/>
      <w:lvlJc w:val="left"/>
      <w:pPr>
        <w:ind w:left="2520" w:hanging="361"/>
      </w:pPr>
      <w:rPr>
        <w:rFonts w:hint="default" w:ascii="Courier New" w:hAnsi="Courier New" w:eastAsia="Courier New" w:cs="Courier New"/>
        <w:b w:val="0"/>
        <w:bCs w:val="0"/>
        <w:i w:val="0"/>
        <w:iCs w:val="0"/>
        <w:spacing w:val="0"/>
        <w:w w:val="100"/>
        <w:sz w:val="22"/>
        <w:szCs w:val="22"/>
        <w:lang w:val="en-US" w:eastAsia="en-US" w:bidi="ar-SA"/>
      </w:rPr>
    </w:lvl>
    <w:lvl w:ilvl="2">
      <w:start w:val="0"/>
      <w:numFmt w:val="bullet"/>
      <w:lvlText w:val="•"/>
      <w:lvlJc w:val="left"/>
      <w:pPr>
        <w:ind w:left="3480" w:hanging="361"/>
      </w:pPr>
      <w:rPr>
        <w:rFonts w:hint="default"/>
        <w:lang w:val="en-US" w:eastAsia="en-US" w:bidi="ar-SA"/>
      </w:rPr>
    </w:lvl>
    <w:lvl w:ilvl="3">
      <w:start w:val="0"/>
      <w:numFmt w:val="bullet"/>
      <w:lvlText w:val="•"/>
      <w:lvlJc w:val="left"/>
      <w:pPr>
        <w:ind w:left="4440" w:hanging="361"/>
      </w:pPr>
      <w:rPr>
        <w:rFonts w:hint="default"/>
        <w:lang w:val="en-US" w:eastAsia="en-US" w:bidi="ar-SA"/>
      </w:rPr>
    </w:lvl>
    <w:lvl w:ilvl="4">
      <w:start w:val="0"/>
      <w:numFmt w:val="bullet"/>
      <w:lvlText w:val="•"/>
      <w:lvlJc w:val="left"/>
      <w:pPr>
        <w:ind w:left="5400" w:hanging="361"/>
      </w:pPr>
      <w:rPr>
        <w:rFonts w:hint="default"/>
        <w:lang w:val="en-US" w:eastAsia="en-US" w:bidi="ar-SA"/>
      </w:rPr>
    </w:lvl>
    <w:lvl w:ilvl="5">
      <w:start w:val="0"/>
      <w:numFmt w:val="bullet"/>
      <w:lvlText w:val="•"/>
      <w:lvlJc w:val="left"/>
      <w:pPr>
        <w:ind w:left="6360" w:hanging="361"/>
      </w:pPr>
      <w:rPr>
        <w:rFonts w:hint="default"/>
        <w:lang w:val="en-US" w:eastAsia="en-US" w:bidi="ar-SA"/>
      </w:rPr>
    </w:lvl>
    <w:lvl w:ilvl="6">
      <w:start w:val="0"/>
      <w:numFmt w:val="bullet"/>
      <w:lvlText w:val="•"/>
      <w:lvlJc w:val="left"/>
      <w:pPr>
        <w:ind w:left="7320" w:hanging="361"/>
      </w:pPr>
      <w:rPr>
        <w:rFonts w:hint="default"/>
        <w:lang w:val="en-US" w:eastAsia="en-US" w:bidi="ar-SA"/>
      </w:rPr>
    </w:lvl>
    <w:lvl w:ilvl="7">
      <w:start w:val="0"/>
      <w:numFmt w:val="bullet"/>
      <w:lvlText w:val="•"/>
      <w:lvlJc w:val="left"/>
      <w:pPr>
        <w:ind w:left="8280" w:hanging="361"/>
      </w:pPr>
      <w:rPr>
        <w:rFonts w:hint="default"/>
        <w:lang w:val="en-US" w:eastAsia="en-US" w:bidi="ar-SA"/>
      </w:rPr>
    </w:lvl>
    <w:lvl w:ilvl="8">
      <w:start w:val="0"/>
      <w:numFmt w:val="bullet"/>
      <w:lvlText w:val="•"/>
      <w:lvlJc w:val="left"/>
      <w:pPr>
        <w:ind w:left="9240" w:hanging="361"/>
      </w:pPr>
      <w:rPr>
        <w:rFonts w:hint="default"/>
        <w:lang w:val="en-US" w:eastAsia="en-US" w:bidi="ar-SA"/>
      </w:rPr>
    </w:lvl>
  </w:abstractNum>
  <w:abstractNum w:abstractNumId="10">
    <w:multiLevelType w:val="hybridMultilevel"/>
    <w:lvl w:ilvl="0">
      <w:start w:val="0"/>
      <w:numFmt w:val="bullet"/>
      <w:lvlText w:val="o"/>
      <w:lvlJc w:val="left"/>
      <w:pPr>
        <w:ind w:left="1079" w:hanging="721"/>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088" w:hanging="721"/>
      </w:pPr>
      <w:rPr>
        <w:rFonts w:hint="default"/>
        <w:lang w:val="en-US" w:eastAsia="en-US" w:bidi="ar-SA"/>
      </w:rPr>
    </w:lvl>
    <w:lvl w:ilvl="2">
      <w:start w:val="0"/>
      <w:numFmt w:val="bullet"/>
      <w:lvlText w:val="•"/>
      <w:lvlJc w:val="left"/>
      <w:pPr>
        <w:ind w:left="3096" w:hanging="721"/>
      </w:pPr>
      <w:rPr>
        <w:rFonts w:hint="default"/>
        <w:lang w:val="en-US" w:eastAsia="en-US" w:bidi="ar-SA"/>
      </w:rPr>
    </w:lvl>
    <w:lvl w:ilvl="3">
      <w:start w:val="0"/>
      <w:numFmt w:val="bullet"/>
      <w:lvlText w:val="•"/>
      <w:lvlJc w:val="left"/>
      <w:pPr>
        <w:ind w:left="4104" w:hanging="721"/>
      </w:pPr>
      <w:rPr>
        <w:rFonts w:hint="default"/>
        <w:lang w:val="en-US" w:eastAsia="en-US" w:bidi="ar-SA"/>
      </w:rPr>
    </w:lvl>
    <w:lvl w:ilvl="4">
      <w:start w:val="0"/>
      <w:numFmt w:val="bullet"/>
      <w:lvlText w:val="•"/>
      <w:lvlJc w:val="left"/>
      <w:pPr>
        <w:ind w:left="5112" w:hanging="721"/>
      </w:pPr>
      <w:rPr>
        <w:rFonts w:hint="default"/>
        <w:lang w:val="en-US" w:eastAsia="en-US" w:bidi="ar-SA"/>
      </w:rPr>
    </w:lvl>
    <w:lvl w:ilvl="5">
      <w:start w:val="0"/>
      <w:numFmt w:val="bullet"/>
      <w:lvlText w:val="•"/>
      <w:lvlJc w:val="left"/>
      <w:pPr>
        <w:ind w:left="6120" w:hanging="721"/>
      </w:pPr>
      <w:rPr>
        <w:rFonts w:hint="default"/>
        <w:lang w:val="en-US" w:eastAsia="en-US" w:bidi="ar-SA"/>
      </w:rPr>
    </w:lvl>
    <w:lvl w:ilvl="6">
      <w:start w:val="0"/>
      <w:numFmt w:val="bullet"/>
      <w:lvlText w:val="•"/>
      <w:lvlJc w:val="left"/>
      <w:pPr>
        <w:ind w:left="7128" w:hanging="721"/>
      </w:pPr>
      <w:rPr>
        <w:rFonts w:hint="default"/>
        <w:lang w:val="en-US" w:eastAsia="en-US" w:bidi="ar-SA"/>
      </w:rPr>
    </w:lvl>
    <w:lvl w:ilvl="7">
      <w:start w:val="0"/>
      <w:numFmt w:val="bullet"/>
      <w:lvlText w:val="•"/>
      <w:lvlJc w:val="left"/>
      <w:pPr>
        <w:ind w:left="8136" w:hanging="721"/>
      </w:pPr>
      <w:rPr>
        <w:rFonts w:hint="default"/>
        <w:lang w:val="en-US" w:eastAsia="en-US" w:bidi="ar-SA"/>
      </w:rPr>
    </w:lvl>
    <w:lvl w:ilvl="8">
      <w:start w:val="0"/>
      <w:numFmt w:val="bullet"/>
      <w:lvlText w:val="•"/>
      <w:lvlJc w:val="left"/>
      <w:pPr>
        <w:ind w:left="9144" w:hanging="721"/>
      </w:pPr>
      <w:rPr>
        <w:rFonts w:hint="default"/>
        <w:lang w:val="en-US" w:eastAsia="en-US" w:bidi="ar-SA"/>
      </w:rPr>
    </w:lvl>
  </w:abstractNum>
  <w:abstractNum w:abstractNumId="9">
    <w:multiLevelType w:val="hybridMultilevel"/>
    <w:lvl w:ilvl="0">
      <w:start w:val="0"/>
      <w:numFmt w:val="bullet"/>
      <w:lvlText w:val="•"/>
      <w:lvlJc w:val="left"/>
      <w:pPr>
        <w:ind w:left="1080" w:hanging="721"/>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088" w:hanging="721"/>
      </w:pPr>
      <w:rPr>
        <w:rFonts w:hint="default"/>
        <w:lang w:val="en-US" w:eastAsia="en-US" w:bidi="ar-SA"/>
      </w:rPr>
    </w:lvl>
    <w:lvl w:ilvl="2">
      <w:start w:val="0"/>
      <w:numFmt w:val="bullet"/>
      <w:lvlText w:val="•"/>
      <w:lvlJc w:val="left"/>
      <w:pPr>
        <w:ind w:left="3096" w:hanging="721"/>
      </w:pPr>
      <w:rPr>
        <w:rFonts w:hint="default"/>
        <w:lang w:val="en-US" w:eastAsia="en-US" w:bidi="ar-SA"/>
      </w:rPr>
    </w:lvl>
    <w:lvl w:ilvl="3">
      <w:start w:val="0"/>
      <w:numFmt w:val="bullet"/>
      <w:lvlText w:val="•"/>
      <w:lvlJc w:val="left"/>
      <w:pPr>
        <w:ind w:left="4104" w:hanging="721"/>
      </w:pPr>
      <w:rPr>
        <w:rFonts w:hint="default"/>
        <w:lang w:val="en-US" w:eastAsia="en-US" w:bidi="ar-SA"/>
      </w:rPr>
    </w:lvl>
    <w:lvl w:ilvl="4">
      <w:start w:val="0"/>
      <w:numFmt w:val="bullet"/>
      <w:lvlText w:val="•"/>
      <w:lvlJc w:val="left"/>
      <w:pPr>
        <w:ind w:left="5112" w:hanging="721"/>
      </w:pPr>
      <w:rPr>
        <w:rFonts w:hint="default"/>
        <w:lang w:val="en-US" w:eastAsia="en-US" w:bidi="ar-SA"/>
      </w:rPr>
    </w:lvl>
    <w:lvl w:ilvl="5">
      <w:start w:val="0"/>
      <w:numFmt w:val="bullet"/>
      <w:lvlText w:val="•"/>
      <w:lvlJc w:val="left"/>
      <w:pPr>
        <w:ind w:left="6120" w:hanging="721"/>
      </w:pPr>
      <w:rPr>
        <w:rFonts w:hint="default"/>
        <w:lang w:val="en-US" w:eastAsia="en-US" w:bidi="ar-SA"/>
      </w:rPr>
    </w:lvl>
    <w:lvl w:ilvl="6">
      <w:start w:val="0"/>
      <w:numFmt w:val="bullet"/>
      <w:lvlText w:val="•"/>
      <w:lvlJc w:val="left"/>
      <w:pPr>
        <w:ind w:left="7128" w:hanging="721"/>
      </w:pPr>
      <w:rPr>
        <w:rFonts w:hint="default"/>
        <w:lang w:val="en-US" w:eastAsia="en-US" w:bidi="ar-SA"/>
      </w:rPr>
    </w:lvl>
    <w:lvl w:ilvl="7">
      <w:start w:val="0"/>
      <w:numFmt w:val="bullet"/>
      <w:lvlText w:val="•"/>
      <w:lvlJc w:val="left"/>
      <w:pPr>
        <w:ind w:left="8136" w:hanging="721"/>
      </w:pPr>
      <w:rPr>
        <w:rFonts w:hint="default"/>
        <w:lang w:val="en-US" w:eastAsia="en-US" w:bidi="ar-SA"/>
      </w:rPr>
    </w:lvl>
    <w:lvl w:ilvl="8">
      <w:start w:val="0"/>
      <w:numFmt w:val="bullet"/>
      <w:lvlText w:val="•"/>
      <w:lvlJc w:val="left"/>
      <w:pPr>
        <w:ind w:left="9144" w:hanging="721"/>
      </w:pPr>
      <w:rPr>
        <w:rFonts w:hint="default"/>
        <w:lang w:val="en-US" w:eastAsia="en-US" w:bidi="ar-SA"/>
      </w:rPr>
    </w:lvl>
  </w:abstractNum>
  <w:abstractNum w:abstractNumId="8">
    <w:multiLevelType w:val="hybridMultilevel"/>
    <w:lvl w:ilvl="0">
      <w:start w:val="0"/>
      <w:numFmt w:val="bullet"/>
      <w:lvlText w:val=""/>
      <w:lvlJc w:val="left"/>
      <w:pPr>
        <w:ind w:left="1440"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o"/>
      <w:lvlJc w:val="left"/>
      <w:pPr>
        <w:ind w:left="2520" w:hanging="361"/>
      </w:pPr>
      <w:rPr>
        <w:rFonts w:hint="default" w:ascii="Courier New" w:hAnsi="Courier New" w:eastAsia="Courier New" w:cs="Courier New"/>
        <w:b w:val="0"/>
        <w:bCs w:val="0"/>
        <w:i w:val="0"/>
        <w:iCs w:val="0"/>
        <w:spacing w:val="0"/>
        <w:w w:val="100"/>
        <w:sz w:val="22"/>
        <w:szCs w:val="22"/>
        <w:lang w:val="en-US" w:eastAsia="en-US" w:bidi="ar-SA"/>
      </w:rPr>
    </w:lvl>
    <w:lvl w:ilvl="2">
      <w:start w:val="0"/>
      <w:numFmt w:val="bullet"/>
      <w:lvlText w:val="•"/>
      <w:lvlJc w:val="left"/>
      <w:pPr>
        <w:ind w:left="3480" w:hanging="361"/>
      </w:pPr>
      <w:rPr>
        <w:rFonts w:hint="default"/>
        <w:lang w:val="en-US" w:eastAsia="en-US" w:bidi="ar-SA"/>
      </w:rPr>
    </w:lvl>
    <w:lvl w:ilvl="3">
      <w:start w:val="0"/>
      <w:numFmt w:val="bullet"/>
      <w:lvlText w:val="•"/>
      <w:lvlJc w:val="left"/>
      <w:pPr>
        <w:ind w:left="4440" w:hanging="361"/>
      </w:pPr>
      <w:rPr>
        <w:rFonts w:hint="default"/>
        <w:lang w:val="en-US" w:eastAsia="en-US" w:bidi="ar-SA"/>
      </w:rPr>
    </w:lvl>
    <w:lvl w:ilvl="4">
      <w:start w:val="0"/>
      <w:numFmt w:val="bullet"/>
      <w:lvlText w:val="•"/>
      <w:lvlJc w:val="left"/>
      <w:pPr>
        <w:ind w:left="5400" w:hanging="361"/>
      </w:pPr>
      <w:rPr>
        <w:rFonts w:hint="default"/>
        <w:lang w:val="en-US" w:eastAsia="en-US" w:bidi="ar-SA"/>
      </w:rPr>
    </w:lvl>
    <w:lvl w:ilvl="5">
      <w:start w:val="0"/>
      <w:numFmt w:val="bullet"/>
      <w:lvlText w:val="•"/>
      <w:lvlJc w:val="left"/>
      <w:pPr>
        <w:ind w:left="6360" w:hanging="361"/>
      </w:pPr>
      <w:rPr>
        <w:rFonts w:hint="default"/>
        <w:lang w:val="en-US" w:eastAsia="en-US" w:bidi="ar-SA"/>
      </w:rPr>
    </w:lvl>
    <w:lvl w:ilvl="6">
      <w:start w:val="0"/>
      <w:numFmt w:val="bullet"/>
      <w:lvlText w:val="•"/>
      <w:lvlJc w:val="left"/>
      <w:pPr>
        <w:ind w:left="7320" w:hanging="361"/>
      </w:pPr>
      <w:rPr>
        <w:rFonts w:hint="default"/>
        <w:lang w:val="en-US" w:eastAsia="en-US" w:bidi="ar-SA"/>
      </w:rPr>
    </w:lvl>
    <w:lvl w:ilvl="7">
      <w:start w:val="0"/>
      <w:numFmt w:val="bullet"/>
      <w:lvlText w:val="•"/>
      <w:lvlJc w:val="left"/>
      <w:pPr>
        <w:ind w:left="8280" w:hanging="361"/>
      </w:pPr>
      <w:rPr>
        <w:rFonts w:hint="default"/>
        <w:lang w:val="en-US" w:eastAsia="en-US" w:bidi="ar-SA"/>
      </w:rPr>
    </w:lvl>
    <w:lvl w:ilvl="8">
      <w:start w:val="0"/>
      <w:numFmt w:val="bullet"/>
      <w:lvlText w:val="•"/>
      <w:lvlJc w:val="left"/>
      <w:pPr>
        <w:ind w:left="9240" w:hanging="361"/>
      </w:pPr>
      <w:rPr>
        <w:rFonts w:hint="default"/>
        <w:lang w:val="en-US" w:eastAsia="en-US" w:bidi="ar-SA"/>
      </w:rPr>
    </w:lvl>
  </w:abstractNum>
  <w:abstractNum w:abstractNumId="7">
    <w:multiLevelType w:val="hybridMultilevel"/>
    <w:lvl w:ilvl="0">
      <w:start w:val="0"/>
      <w:numFmt w:val="bullet"/>
      <w:lvlText w:val=""/>
      <w:lvlJc w:val="left"/>
      <w:pPr>
        <w:ind w:left="1799"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2736" w:hanging="360"/>
      </w:pPr>
      <w:rPr>
        <w:rFonts w:hint="default"/>
        <w:lang w:val="en-US" w:eastAsia="en-US" w:bidi="ar-SA"/>
      </w:rPr>
    </w:lvl>
    <w:lvl w:ilvl="2">
      <w:start w:val="0"/>
      <w:numFmt w:val="bullet"/>
      <w:lvlText w:val="•"/>
      <w:lvlJc w:val="left"/>
      <w:pPr>
        <w:ind w:left="3672" w:hanging="360"/>
      </w:pPr>
      <w:rPr>
        <w:rFonts w:hint="default"/>
        <w:lang w:val="en-US" w:eastAsia="en-US" w:bidi="ar-SA"/>
      </w:rPr>
    </w:lvl>
    <w:lvl w:ilvl="3">
      <w:start w:val="0"/>
      <w:numFmt w:val="bullet"/>
      <w:lvlText w:val="•"/>
      <w:lvlJc w:val="left"/>
      <w:pPr>
        <w:ind w:left="4608" w:hanging="360"/>
      </w:pPr>
      <w:rPr>
        <w:rFonts w:hint="default"/>
        <w:lang w:val="en-US" w:eastAsia="en-US" w:bidi="ar-SA"/>
      </w:rPr>
    </w:lvl>
    <w:lvl w:ilvl="4">
      <w:start w:val="0"/>
      <w:numFmt w:val="bullet"/>
      <w:lvlText w:val="•"/>
      <w:lvlJc w:val="left"/>
      <w:pPr>
        <w:ind w:left="5544" w:hanging="360"/>
      </w:pPr>
      <w:rPr>
        <w:rFonts w:hint="default"/>
        <w:lang w:val="en-US" w:eastAsia="en-US" w:bidi="ar-SA"/>
      </w:rPr>
    </w:lvl>
    <w:lvl w:ilvl="5">
      <w:start w:val="0"/>
      <w:numFmt w:val="bullet"/>
      <w:lvlText w:val="•"/>
      <w:lvlJc w:val="left"/>
      <w:pPr>
        <w:ind w:left="6480" w:hanging="360"/>
      </w:pPr>
      <w:rPr>
        <w:rFonts w:hint="default"/>
        <w:lang w:val="en-US" w:eastAsia="en-US" w:bidi="ar-SA"/>
      </w:rPr>
    </w:lvl>
    <w:lvl w:ilvl="6">
      <w:start w:val="0"/>
      <w:numFmt w:val="bullet"/>
      <w:lvlText w:val="•"/>
      <w:lvlJc w:val="left"/>
      <w:pPr>
        <w:ind w:left="7416" w:hanging="360"/>
      </w:pPr>
      <w:rPr>
        <w:rFonts w:hint="default"/>
        <w:lang w:val="en-US" w:eastAsia="en-US" w:bidi="ar-SA"/>
      </w:rPr>
    </w:lvl>
    <w:lvl w:ilvl="7">
      <w:start w:val="0"/>
      <w:numFmt w:val="bullet"/>
      <w:lvlText w:val="•"/>
      <w:lvlJc w:val="left"/>
      <w:pPr>
        <w:ind w:left="8352" w:hanging="360"/>
      </w:pPr>
      <w:rPr>
        <w:rFonts w:hint="default"/>
        <w:lang w:val="en-US" w:eastAsia="en-US" w:bidi="ar-SA"/>
      </w:rPr>
    </w:lvl>
    <w:lvl w:ilvl="8">
      <w:start w:val="0"/>
      <w:numFmt w:val="bullet"/>
      <w:lvlText w:val="•"/>
      <w:lvlJc w:val="left"/>
      <w:pPr>
        <w:ind w:left="9288" w:hanging="360"/>
      </w:pPr>
      <w:rPr>
        <w:rFonts w:hint="default"/>
        <w:lang w:val="en-US" w:eastAsia="en-US" w:bidi="ar-SA"/>
      </w:rPr>
    </w:lvl>
  </w:abstractNum>
  <w:abstractNum w:abstractNumId="6">
    <w:multiLevelType w:val="hybridMultilevel"/>
    <w:lvl w:ilvl="0">
      <w:start w:val="4"/>
      <w:numFmt w:val="decimal"/>
      <w:lvlText w:val="%1"/>
      <w:lvlJc w:val="left"/>
      <w:pPr>
        <w:ind w:left="489" w:hanging="248"/>
        <w:jc w:val="left"/>
      </w:pPr>
      <w:rPr>
        <w:rFonts w:hint="default" w:ascii="Calibri" w:hAnsi="Calibri" w:eastAsia="Calibri" w:cs="Calibri"/>
        <w:b/>
        <w:bCs/>
        <w:i w:val="0"/>
        <w:iCs w:val="0"/>
        <w:spacing w:val="0"/>
        <w:w w:val="100"/>
        <w:sz w:val="22"/>
        <w:szCs w:val="22"/>
        <w:lang w:val="en-US" w:eastAsia="en-US" w:bidi="ar-SA"/>
      </w:rPr>
    </w:lvl>
    <w:lvl w:ilvl="1">
      <w:start w:val="0"/>
      <w:numFmt w:val="bullet"/>
      <w:lvlText w:val="•"/>
      <w:lvlJc w:val="left"/>
      <w:pPr>
        <w:ind w:left="1143" w:hanging="248"/>
      </w:pPr>
      <w:rPr>
        <w:rFonts w:hint="default"/>
        <w:lang w:val="en-US" w:eastAsia="en-US" w:bidi="ar-SA"/>
      </w:rPr>
    </w:lvl>
    <w:lvl w:ilvl="2">
      <w:start w:val="0"/>
      <w:numFmt w:val="bullet"/>
      <w:lvlText w:val="•"/>
      <w:lvlJc w:val="left"/>
      <w:pPr>
        <w:ind w:left="1807" w:hanging="248"/>
      </w:pPr>
      <w:rPr>
        <w:rFonts w:hint="default"/>
        <w:lang w:val="en-US" w:eastAsia="en-US" w:bidi="ar-SA"/>
      </w:rPr>
    </w:lvl>
    <w:lvl w:ilvl="3">
      <w:start w:val="0"/>
      <w:numFmt w:val="bullet"/>
      <w:lvlText w:val="•"/>
      <w:lvlJc w:val="left"/>
      <w:pPr>
        <w:ind w:left="2471" w:hanging="248"/>
      </w:pPr>
      <w:rPr>
        <w:rFonts w:hint="default"/>
        <w:lang w:val="en-US" w:eastAsia="en-US" w:bidi="ar-SA"/>
      </w:rPr>
    </w:lvl>
    <w:lvl w:ilvl="4">
      <w:start w:val="0"/>
      <w:numFmt w:val="bullet"/>
      <w:lvlText w:val="•"/>
      <w:lvlJc w:val="left"/>
      <w:pPr>
        <w:ind w:left="3134" w:hanging="248"/>
      </w:pPr>
      <w:rPr>
        <w:rFonts w:hint="default"/>
        <w:lang w:val="en-US" w:eastAsia="en-US" w:bidi="ar-SA"/>
      </w:rPr>
    </w:lvl>
    <w:lvl w:ilvl="5">
      <w:start w:val="0"/>
      <w:numFmt w:val="bullet"/>
      <w:lvlText w:val="•"/>
      <w:lvlJc w:val="left"/>
      <w:pPr>
        <w:ind w:left="3798" w:hanging="248"/>
      </w:pPr>
      <w:rPr>
        <w:rFonts w:hint="default"/>
        <w:lang w:val="en-US" w:eastAsia="en-US" w:bidi="ar-SA"/>
      </w:rPr>
    </w:lvl>
    <w:lvl w:ilvl="6">
      <w:start w:val="0"/>
      <w:numFmt w:val="bullet"/>
      <w:lvlText w:val="•"/>
      <w:lvlJc w:val="left"/>
      <w:pPr>
        <w:ind w:left="4462" w:hanging="248"/>
      </w:pPr>
      <w:rPr>
        <w:rFonts w:hint="default"/>
        <w:lang w:val="en-US" w:eastAsia="en-US" w:bidi="ar-SA"/>
      </w:rPr>
    </w:lvl>
    <w:lvl w:ilvl="7">
      <w:start w:val="0"/>
      <w:numFmt w:val="bullet"/>
      <w:lvlText w:val="•"/>
      <w:lvlJc w:val="left"/>
      <w:pPr>
        <w:ind w:left="5125" w:hanging="248"/>
      </w:pPr>
      <w:rPr>
        <w:rFonts w:hint="default"/>
        <w:lang w:val="en-US" w:eastAsia="en-US" w:bidi="ar-SA"/>
      </w:rPr>
    </w:lvl>
    <w:lvl w:ilvl="8">
      <w:start w:val="0"/>
      <w:numFmt w:val="bullet"/>
      <w:lvlText w:val="•"/>
      <w:lvlJc w:val="left"/>
      <w:pPr>
        <w:ind w:left="5789" w:hanging="248"/>
      </w:pPr>
      <w:rPr>
        <w:rFonts w:hint="default"/>
        <w:lang w:val="en-US" w:eastAsia="en-US" w:bidi="ar-SA"/>
      </w:rPr>
    </w:lvl>
  </w:abstractNum>
  <w:abstractNum w:abstractNumId="5">
    <w:multiLevelType w:val="hybridMultilevel"/>
    <w:lvl w:ilvl="0">
      <w:start w:val="0"/>
      <w:numFmt w:val="bullet"/>
      <w:lvlText w:val=""/>
      <w:lvlJc w:val="left"/>
      <w:pPr>
        <w:ind w:left="648"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287" w:hanging="360"/>
      </w:pPr>
      <w:rPr>
        <w:rFonts w:hint="default"/>
        <w:lang w:val="en-US" w:eastAsia="en-US" w:bidi="ar-SA"/>
      </w:rPr>
    </w:lvl>
    <w:lvl w:ilvl="2">
      <w:start w:val="0"/>
      <w:numFmt w:val="bullet"/>
      <w:lvlText w:val="•"/>
      <w:lvlJc w:val="left"/>
      <w:pPr>
        <w:ind w:left="1935" w:hanging="360"/>
      </w:pPr>
      <w:rPr>
        <w:rFonts w:hint="default"/>
        <w:lang w:val="en-US" w:eastAsia="en-US" w:bidi="ar-SA"/>
      </w:rPr>
    </w:lvl>
    <w:lvl w:ilvl="3">
      <w:start w:val="0"/>
      <w:numFmt w:val="bullet"/>
      <w:lvlText w:val="•"/>
      <w:lvlJc w:val="left"/>
      <w:pPr>
        <w:ind w:left="2583" w:hanging="360"/>
      </w:pPr>
      <w:rPr>
        <w:rFonts w:hint="default"/>
        <w:lang w:val="en-US" w:eastAsia="en-US" w:bidi="ar-SA"/>
      </w:rPr>
    </w:lvl>
    <w:lvl w:ilvl="4">
      <w:start w:val="0"/>
      <w:numFmt w:val="bullet"/>
      <w:lvlText w:val="•"/>
      <w:lvlJc w:val="left"/>
      <w:pPr>
        <w:ind w:left="3230" w:hanging="360"/>
      </w:pPr>
      <w:rPr>
        <w:rFonts w:hint="default"/>
        <w:lang w:val="en-US" w:eastAsia="en-US" w:bidi="ar-SA"/>
      </w:rPr>
    </w:lvl>
    <w:lvl w:ilvl="5">
      <w:start w:val="0"/>
      <w:numFmt w:val="bullet"/>
      <w:lvlText w:val="•"/>
      <w:lvlJc w:val="left"/>
      <w:pPr>
        <w:ind w:left="3878" w:hanging="360"/>
      </w:pPr>
      <w:rPr>
        <w:rFonts w:hint="default"/>
        <w:lang w:val="en-US" w:eastAsia="en-US" w:bidi="ar-SA"/>
      </w:rPr>
    </w:lvl>
    <w:lvl w:ilvl="6">
      <w:start w:val="0"/>
      <w:numFmt w:val="bullet"/>
      <w:lvlText w:val="•"/>
      <w:lvlJc w:val="left"/>
      <w:pPr>
        <w:ind w:left="4526" w:hanging="360"/>
      </w:pPr>
      <w:rPr>
        <w:rFonts w:hint="default"/>
        <w:lang w:val="en-US" w:eastAsia="en-US" w:bidi="ar-SA"/>
      </w:rPr>
    </w:lvl>
    <w:lvl w:ilvl="7">
      <w:start w:val="0"/>
      <w:numFmt w:val="bullet"/>
      <w:lvlText w:val="•"/>
      <w:lvlJc w:val="left"/>
      <w:pPr>
        <w:ind w:left="5173" w:hanging="360"/>
      </w:pPr>
      <w:rPr>
        <w:rFonts w:hint="default"/>
        <w:lang w:val="en-US" w:eastAsia="en-US" w:bidi="ar-SA"/>
      </w:rPr>
    </w:lvl>
    <w:lvl w:ilvl="8">
      <w:start w:val="0"/>
      <w:numFmt w:val="bullet"/>
      <w:lvlText w:val="•"/>
      <w:lvlJc w:val="left"/>
      <w:pPr>
        <w:ind w:left="5821" w:hanging="360"/>
      </w:pPr>
      <w:rPr>
        <w:rFonts w:hint="default"/>
        <w:lang w:val="en-US" w:eastAsia="en-US" w:bidi="ar-SA"/>
      </w:rPr>
    </w:lvl>
  </w:abstractNum>
  <w:abstractNum w:abstractNumId="4">
    <w:multiLevelType w:val="hybridMultilevel"/>
    <w:lvl w:ilvl="0">
      <w:start w:val="0"/>
      <w:numFmt w:val="bullet"/>
      <w:lvlText w:val=""/>
      <w:lvlJc w:val="left"/>
      <w:pPr>
        <w:ind w:left="468" w:hanging="180"/>
      </w:pPr>
      <w:rPr>
        <w:rFonts w:hint="default" w:ascii="Symbol" w:hAnsi="Symbol" w:eastAsia="Symbol" w:cs="Symbol"/>
        <w:spacing w:val="0"/>
        <w:w w:val="100"/>
        <w:lang w:val="en-US" w:eastAsia="en-US" w:bidi="ar-SA"/>
      </w:rPr>
    </w:lvl>
    <w:lvl w:ilvl="1">
      <w:start w:val="0"/>
      <w:numFmt w:val="bullet"/>
      <w:lvlText w:val="o"/>
      <w:lvlJc w:val="left"/>
      <w:pPr>
        <w:ind w:left="648" w:hanging="180"/>
      </w:pPr>
      <w:rPr>
        <w:rFonts w:hint="default" w:ascii="Courier New" w:hAnsi="Courier New" w:eastAsia="Courier New" w:cs="Courier New"/>
        <w:b w:val="0"/>
        <w:bCs w:val="0"/>
        <w:i w:val="0"/>
        <w:iCs w:val="0"/>
        <w:spacing w:val="0"/>
        <w:w w:val="100"/>
        <w:sz w:val="24"/>
        <w:szCs w:val="24"/>
        <w:lang w:val="en-US" w:eastAsia="en-US" w:bidi="ar-SA"/>
      </w:rPr>
    </w:lvl>
    <w:lvl w:ilvl="2">
      <w:start w:val="0"/>
      <w:numFmt w:val="bullet"/>
      <w:lvlText w:val="•"/>
      <w:lvlJc w:val="left"/>
      <w:pPr>
        <w:ind w:left="820" w:hanging="180"/>
      </w:pPr>
      <w:rPr>
        <w:rFonts w:hint="default"/>
        <w:lang w:val="en-US" w:eastAsia="en-US" w:bidi="ar-SA"/>
      </w:rPr>
    </w:lvl>
    <w:lvl w:ilvl="3">
      <w:start w:val="0"/>
      <w:numFmt w:val="bullet"/>
      <w:lvlText w:val="•"/>
      <w:lvlJc w:val="left"/>
      <w:pPr>
        <w:ind w:left="1540" w:hanging="180"/>
      </w:pPr>
      <w:rPr>
        <w:rFonts w:hint="default"/>
        <w:lang w:val="en-US" w:eastAsia="en-US" w:bidi="ar-SA"/>
      </w:rPr>
    </w:lvl>
    <w:lvl w:ilvl="4">
      <w:start w:val="0"/>
      <w:numFmt w:val="bullet"/>
      <w:lvlText w:val="•"/>
      <w:lvlJc w:val="left"/>
      <w:pPr>
        <w:ind w:left="2336" w:hanging="180"/>
      </w:pPr>
      <w:rPr>
        <w:rFonts w:hint="default"/>
        <w:lang w:val="en-US" w:eastAsia="en-US" w:bidi="ar-SA"/>
      </w:rPr>
    </w:lvl>
    <w:lvl w:ilvl="5">
      <w:start w:val="0"/>
      <w:numFmt w:val="bullet"/>
      <w:lvlText w:val="•"/>
      <w:lvlJc w:val="left"/>
      <w:pPr>
        <w:ind w:left="3133" w:hanging="180"/>
      </w:pPr>
      <w:rPr>
        <w:rFonts w:hint="default"/>
        <w:lang w:val="en-US" w:eastAsia="en-US" w:bidi="ar-SA"/>
      </w:rPr>
    </w:lvl>
    <w:lvl w:ilvl="6">
      <w:start w:val="0"/>
      <w:numFmt w:val="bullet"/>
      <w:lvlText w:val="•"/>
      <w:lvlJc w:val="left"/>
      <w:pPr>
        <w:ind w:left="3930" w:hanging="180"/>
      </w:pPr>
      <w:rPr>
        <w:rFonts w:hint="default"/>
        <w:lang w:val="en-US" w:eastAsia="en-US" w:bidi="ar-SA"/>
      </w:rPr>
    </w:lvl>
    <w:lvl w:ilvl="7">
      <w:start w:val="0"/>
      <w:numFmt w:val="bullet"/>
      <w:lvlText w:val="•"/>
      <w:lvlJc w:val="left"/>
      <w:pPr>
        <w:ind w:left="4726" w:hanging="180"/>
      </w:pPr>
      <w:rPr>
        <w:rFonts w:hint="default"/>
        <w:lang w:val="en-US" w:eastAsia="en-US" w:bidi="ar-SA"/>
      </w:rPr>
    </w:lvl>
    <w:lvl w:ilvl="8">
      <w:start w:val="0"/>
      <w:numFmt w:val="bullet"/>
      <w:lvlText w:val="•"/>
      <w:lvlJc w:val="left"/>
      <w:pPr>
        <w:ind w:left="5523" w:hanging="180"/>
      </w:pPr>
      <w:rPr>
        <w:rFonts w:hint="default"/>
        <w:lang w:val="en-US" w:eastAsia="en-US" w:bidi="ar-SA"/>
      </w:rPr>
    </w:lvl>
  </w:abstractNum>
  <w:abstractNum w:abstractNumId="3">
    <w:multiLevelType w:val="hybridMultilevel"/>
    <w:lvl w:ilvl="0">
      <w:start w:val="0"/>
      <w:numFmt w:val="bullet"/>
      <w:lvlText w:val=""/>
      <w:lvlJc w:val="left"/>
      <w:pPr>
        <w:ind w:left="828"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449" w:hanging="360"/>
      </w:pPr>
      <w:rPr>
        <w:rFonts w:hint="default"/>
        <w:lang w:val="en-US" w:eastAsia="en-US" w:bidi="ar-SA"/>
      </w:rPr>
    </w:lvl>
    <w:lvl w:ilvl="2">
      <w:start w:val="0"/>
      <w:numFmt w:val="bullet"/>
      <w:lvlText w:val="•"/>
      <w:lvlJc w:val="left"/>
      <w:pPr>
        <w:ind w:left="2079" w:hanging="360"/>
      </w:pPr>
      <w:rPr>
        <w:rFonts w:hint="default"/>
        <w:lang w:val="en-US" w:eastAsia="en-US" w:bidi="ar-SA"/>
      </w:rPr>
    </w:lvl>
    <w:lvl w:ilvl="3">
      <w:start w:val="0"/>
      <w:numFmt w:val="bullet"/>
      <w:lvlText w:val="•"/>
      <w:lvlJc w:val="left"/>
      <w:pPr>
        <w:ind w:left="2709" w:hanging="360"/>
      </w:pPr>
      <w:rPr>
        <w:rFonts w:hint="default"/>
        <w:lang w:val="en-US" w:eastAsia="en-US" w:bidi="ar-SA"/>
      </w:rPr>
    </w:lvl>
    <w:lvl w:ilvl="4">
      <w:start w:val="0"/>
      <w:numFmt w:val="bullet"/>
      <w:lvlText w:val="•"/>
      <w:lvlJc w:val="left"/>
      <w:pPr>
        <w:ind w:left="3338" w:hanging="360"/>
      </w:pPr>
      <w:rPr>
        <w:rFonts w:hint="default"/>
        <w:lang w:val="en-US" w:eastAsia="en-US" w:bidi="ar-SA"/>
      </w:rPr>
    </w:lvl>
    <w:lvl w:ilvl="5">
      <w:start w:val="0"/>
      <w:numFmt w:val="bullet"/>
      <w:lvlText w:val="•"/>
      <w:lvlJc w:val="left"/>
      <w:pPr>
        <w:ind w:left="3968" w:hanging="360"/>
      </w:pPr>
      <w:rPr>
        <w:rFonts w:hint="default"/>
        <w:lang w:val="en-US" w:eastAsia="en-US" w:bidi="ar-SA"/>
      </w:rPr>
    </w:lvl>
    <w:lvl w:ilvl="6">
      <w:start w:val="0"/>
      <w:numFmt w:val="bullet"/>
      <w:lvlText w:val="•"/>
      <w:lvlJc w:val="left"/>
      <w:pPr>
        <w:ind w:left="4598" w:hanging="360"/>
      </w:pPr>
      <w:rPr>
        <w:rFonts w:hint="default"/>
        <w:lang w:val="en-US" w:eastAsia="en-US" w:bidi="ar-SA"/>
      </w:rPr>
    </w:lvl>
    <w:lvl w:ilvl="7">
      <w:start w:val="0"/>
      <w:numFmt w:val="bullet"/>
      <w:lvlText w:val="•"/>
      <w:lvlJc w:val="left"/>
      <w:pPr>
        <w:ind w:left="5227" w:hanging="360"/>
      </w:pPr>
      <w:rPr>
        <w:rFonts w:hint="default"/>
        <w:lang w:val="en-US" w:eastAsia="en-US" w:bidi="ar-SA"/>
      </w:rPr>
    </w:lvl>
    <w:lvl w:ilvl="8">
      <w:start w:val="0"/>
      <w:numFmt w:val="bullet"/>
      <w:lvlText w:val="•"/>
      <w:lvlJc w:val="left"/>
      <w:pPr>
        <w:ind w:left="5857" w:hanging="360"/>
      </w:pPr>
      <w:rPr>
        <w:rFonts w:hint="default"/>
        <w:lang w:val="en-US" w:eastAsia="en-US" w:bidi="ar-SA"/>
      </w:rPr>
    </w:lvl>
  </w:abstractNum>
  <w:abstractNum w:abstractNumId="2">
    <w:multiLevelType w:val="hybridMultilevel"/>
    <w:lvl w:ilvl="0">
      <w:start w:val="0"/>
      <w:numFmt w:val="bullet"/>
      <w:lvlText w:val=""/>
      <w:lvlJc w:val="left"/>
      <w:pPr>
        <w:ind w:left="468" w:hanging="228"/>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o"/>
      <w:lvlJc w:val="left"/>
      <w:pPr>
        <w:ind w:left="828" w:hanging="228"/>
      </w:pPr>
      <w:rPr>
        <w:rFonts w:hint="default" w:ascii="Courier New" w:hAnsi="Courier New" w:eastAsia="Courier New" w:cs="Courier New"/>
        <w:b w:val="0"/>
        <w:bCs w:val="0"/>
        <w:i w:val="0"/>
        <w:iCs w:val="0"/>
        <w:spacing w:val="0"/>
        <w:w w:val="100"/>
        <w:sz w:val="24"/>
        <w:szCs w:val="24"/>
        <w:lang w:val="en-US" w:eastAsia="en-US" w:bidi="ar-SA"/>
      </w:rPr>
    </w:lvl>
    <w:lvl w:ilvl="2">
      <w:start w:val="0"/>
      <w:numFmt w:val="bullet"/>
      <w:lvlText w:val="•"/>
      <w:lvlJc w:val="left"/>
      <w:pPr>
        <w:ind w:left="1519" w:hanging="228"/>
      </w:pPr>
      <w:rPr>
        <w:rFonts w:hint="default"/>
        <w:lang w:val="en-US" w:eastAsia="en-US" w:bidi="ar-SA"/>
      </w:rPr>
    </w:lvl>
    <w:lvl w:ilvl="3">
      <w:start w:val="0"/>
      <w:numFmt w:val="bullet"/>
      <w:lvlText w:val="•"/>
      <w:lvlJc w:val="left"/>
      <w:pPr>
        <w:ind w:left="2219" w:hanging="228"/>
      </w:pPr>
      <w:rPr>
        <w:rFonts w:hint="default"/>
        <w:lang w:val="en-US" w:eastAsia="en-US" w:bidi="ar-SA"/>
      </w:rPr>
    </w:lvl>
    <w:lvl w:ilvl="4">
      <w:start w:val="0"/>
      <w:numFmt w:val="bullet"/>
      <w:lvlText w:val="•"/>
      <w:lvlJc w:val="left"/>
      <w:pPr>
        <w:ind w:left="2919" w:hanging="228"/>
      </w:pPr>
      <w:rPr>
        <w:rFonts w:hint="default"/>
        <w:lang w:val="en-US" w:eastAsia="en-US" w:bidi="ar-SA"/>
      </w:rPr>
    </w:lvl>
    <w:lvl w:ilvl="5">
      <w:start w:val="0"/>
      <w:numFmt w:val="bullet"/>
      <w:lvlText w:val="•"/>
      <w:lvlJc w:val="left"/>
      <w:pPr>
        <w:ind w:left="3618" w:hanging="228"/>
      </w:pPr>
      <w:rPr>
        <w:rFonts w:hint="default"/>
        <w:lang w:val="en-US" w:eastAsia="en-US" w:bidi="ar-SA"/>
      </w:rPr>
    </w:lvl>
    <w:lvl w:ilvl="6">
      <w:start w:val="0"/>
      <w:numFmt w:val="bullet"/>
      <w:lvlText w:val="•"/>
      <w:lvlJc w:val="left"/>
      <w:pPr>
        <w:ind w:left="4318" w:hanging="228"/>
      </w:pPr>
      <w:rPr>
        <w:rFonts w:hint="default"/>
        <w:lang w:val="en-US" w:eastAsia="en-US" w:bidi="ar-SA"/>
      </w:rPr>
    </w:lvl>
    <w:lvl w:ilvl="7">
      <w:start w:val="0"/>
      <w:numFmt w:val="bullet"/>
      <w:lvlText w:val="•"/>
      <w:lvlJc w:val="left"/>
      <w:pPr>
        <w:ind w:left="5018" w:hanging="228"/>
      </w:pPr>
      <w:rPr>
        <w:rFonts w:hint="default"/>
        <w:lang w:val="en-US" w:eastAsia="en-US" w:bidi="ar-SA"/>
      </w:rPr>
    </w:lvl>
    <w:lvl w:ilvl="8">
      <w:start w:val="0"/>
      <w:numFmt w:val="bullet"/>
      <w:lvlText w:val="•"/>
      <w:lvlJc w:val="left"/>
      <w:pPr>
        <w:ind w:left="5717" w:hanging="228"/>
      </w:pPr>
      <w:rPr>
        <w:rFonts w:hint="default"/>
        <w:lang w:val="en-US" w:eastAsia="en-US" w:bidi="ar-SA"/>
      </w:rPr>
    </w:lvl>
  </w:abstractNum>
  <w:abstractNum w:abstractNumId="1">
    <w:multiLevelType w:val="hybridMultilevel"/>
    <w:lvl w:ilvl="0">
      <w:start w:val="0"/>
      <w:numFmt w:val="bullet"/>
      <w:lvlText w:val=""/>
      <w:lvlJc w:val="left"/>
      <w:pPr>
        <w:ind w:left="453" w:hanging="303"/>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125" w:hanging="303"/>
      </w:pPr>
      <w:rPr>
        <w:rFonts w:hint="default"/>
        <w:lang w:val="en-US" w:eastAsia="en-US" w:bidi="ar-SA"/>
      </w:rPr>
    </w:lvl>
    <w:lvl w:ilvl="2">
      <w:start w:val="0"/>
      <w:numFmt w:val="bullet"/>
      <w:lvlText w:val="•"/>
      <w:lvlJc w:val="left"/>
      <w:pPr>
        <w:ind w:left="1791" w:hanging="303"/>
      </w:pPr>
      <w:rPr>
        <w:rFonts w:hint="default"/>
        <w:lang w:val="en-US" w:eastAsia="en-US" w:bidi="ar-SA"/>
      </w:rPr>
    </w:lvl>
    <w:lvl w:ilvl="3">
      <w:start w:val="0"/>
      <w:numFmt w:val="bullet"/>
      <w:lvlText w:val="•"/>
      <w:lvlJc w:val="left"/>
      <w:pPr>
        <w:ind w:left="2457" w:hanging="303"/>
      </w:pPr>
      <w:rPr>
        <w:rFonts w:hint="default"/>
        <w:lang w:val="en-US" w:eastAsia="en-US" w:bidi="ar-SA"/>
      </w:rPr>
    </w:lvl>
    <w:lvl w:ilvl="4">
      <w:start w:val="0"/>
      <w:numFmt w:val="bullet"/>
      <w:lvlText w:val="•"/>
      <w:lvlJc w:val="left"/>
      <w:pPr>
        <w:ind w:left="3122" w:hanging="303"/>
      </w:pPr>
      <w:rPr>
        <w:rFonts w:hint="default"/>
        <w:lang w:val="en-US" w:eastAsia="en-US" w:bidi="ar-SA"/>
      </w:rPr>
    </w:lvl>
    <w:lvl w:ilvl="5">
      <w:start w:val="0"/>
      <w:numFmt w:val="bullet"/>
      <w:lvlText w:val="•"/>
      <w:lvlJc w:val="left"/>
      <w:pPr>
        <w:ind w:left="3788" w:hanging="303"/>
      </w:pPr>
      <w:rPr>
        <w:rFonts w:hint="default"/>
        <w:lang w:val="en-US" w:eastAsia="en-US" w:bidi="ar-SA"/>
      </w:rPr>
    </w:lvl>
    <w:lvl w:ilvl="6">
      <w:start w:val="0"/>
      <w:numFmt w:val="bullet"/>
      <w:lvlText w:val="•"/>
      <w:lvlJc w:val="left"/>
      <w:pPr>
        <w:ind w:left="4454" w:hanging="303"/>
      </w:pPr>
      <w:rPr>
        <w:rFonts w:hint="default"/>
        <w:lang w:val="en-US" w:eastAsia="en-US" w:bidi="ar-SA"/>
      </w:rPr>
    </w:lvl>
    <w:lvl w:ilvl="7">
      <w:start w:val="0"/>
      <w:numFmt w:val="bullet"/>
      <w:lvlText w:val="•"/>
      <w:lvlJc w:val="left"/>
      <w:pPr>
        <w:ind w:left="5119" w:hanging="303"/>
      </w:pPr>
      <w:rPr>
        <w:rFonts w:hint="default"/>
        <w:lang w:val="en-US" w:eastAsia="en-US" w:bidi="ar-SA"/>
      </w:rPr>
    </w:lvl>
    <w:lvl w:ilvl="8">
      <w:start w:val="0"/>
      <w:numFmt w:val="bullet"/>
      <w:lvlText w:val="•"/>
      <w:lvlJc w:val="left"/>
      <w:pPr>
        <w:ind w:left="5785" w:hanging="303"/>
      </w:pPr>
      <w:rPr>
        <w:rFonts w:hint="default"/>
        <w:lang w:val="en-US" w:eastAsia="en-US" w:bidi="ar-SA"/>
      </w:rPr>
    </w:lvl>
  </w:abstractNum>
  <w:abstractNum w:abstractNumId="0">
    <w:multiLevelType w:val="hybridMultilevel"/>
    <w:lvl w:ilvl="0">
      <w:start w:val="0"/>
      <w:numFmt w:val="bullet"/>
      <w:lvlText w:val=""/>
      <w:lvlJc w:val="left"/>
      <w:pPr>
        <w:ind w:left="468" w:hanging="317"/>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125" w:hanging="317"/>
      </w:pPr>
      <w:rPr>
        <w:rFonts w:hint="default"/>
        <w:lang w:val="en-US" w:eastAsia="en-US" w:bidi="ar-SA"/>
      </w:rPr>
    </w:lvl>
    <w:lvl w:ilvl="2">
      <w:start w:val="0"/>
      <w:numFmt w:val="bullet"/>
      <w:lvlText w:val="•"/>
      <w:lvlJc w:val="left"/>
      <w:pPr>
        <w:ind w:left="1791" w:hanging="317"/>
      </w:pPr>
      <w:rPr>
        <w:rFonts w:hint="default"/>
        <w:lang w:val="en-US" w:eastAsia="en-US" w:bidi="ar-SA"/>
      </w:rPr>
    </w:lvl>
    <w:lvl w:ilvl="3">
      <w:start w:val="0"/>
      <w:numFmt w:val="bullet"/>
      <w:lvlText w:val="•"/>
      <w:lvlJc w:val="left"/>
      <w:pPr>
        <w:ind w:left="2457" w:hanging="317"/>
      </w:pPr>
      <w:rPr>
        <w:rFonts w:hint="default"/>
        <w:lang w:val="en-US" w:eastAsia="en-US" w:bidi="ar-SA"/>
      </w:rPr>
    </w:lvl>
    <w:lvl w:ilvl="4">
      <w:start w:val="0"/>
      <w:numFmt w:val="bullet"/>
      <w:lvlText w:val="•"/>
      <w:lvlJc w:val="left"/>
      <w:pPr>
        <w:ind w:left="3122" w:hanging="317"/>
      </w:pPr>
      <w:rPr>
        <w:rFonts w:hint="default"/>
        <w:lang w:val="en-US" w:eastAsia="en-US" w:bidi="ar-SA"/>
      </w:rPr>
    </w:lvl>
    <w:lvl w:ilvl="5">
      <w:start w:val="0"/>
      <w:numFmt w:val="bullet"/>
      <w:lvlText w:val="•"/>
      <w:lvlJc w:val="left"/>
      <w:pPr>
        <w:ind w:left="3788" w:hanging="317"/>
      </w:pPr>
      <w:rPr>
        <w:rFonts w:hint="default"/>
        <w:lang w:val="en-US" w:eastAsia="en-US" w:bidi="ar-SA"/>
      </w:rPr>
    </w:lvl>
    <w:lvl w:ilvl="6">
      <w:start w:val="0"/>
      <w:numFmt w:val="bullet"/>
      <w:lvlText w:val="•"/>
      <w:lvlJc w:val="left"/>
      <w:pPr>
        <w:ind w:left="4454" w:hanging="317"/>
      </w:pPr>
      <w:rPr>
        <w:rFonts w:hint="default"/>
        <w:lang w:val="en-US" w:eastAsia="en-US" w:bidi="ar-SA"/>
      </w:rPr>
    </w:lvl>
    <w:lvl w:ilvl="7">
      <w:start w:val="0"/>
      <w:numFmt w:val="bullet"/>
      <w:lvlText w:val="•"/>
      <w:lvlJc w:val="left"/>
      <w:pPr>
        <w:ind w:left="5119" w:hanging="317"/>
      </w:pPr>
      <w:rPr>
        <w:rFonts w:hint="default"/>
        <w:lang w:val="en-US" w:eastAsia="en-US" w:bidi="ar-SA"/>
      </w:rPr>
    </w:lvl>
    <w:lvl w:ilvl="8">
      <w:start w:val="0"/>
      <w:numFmt w:val="bullet"/>
      <w:lvlText w:val="•"/>
      <w:lvlJc w:val="left"/>
      <w:pPr>
        <w:ind w:left="5785" w:hanging="317"/>
      </w:pPr>
      <w:rPr>
        <w:rFonts w:hint="default"/>
        <w:lang w:val="en-US" w:eastAsia="en-US" w:bidi="ar-SA"/>
      </w:r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2"/>
      <w:szCs w:val="22"/>
      <w:lang w:val="en-US" w:eastAsia="en-US" w:bidi="ar-SA"/>
    </w:rPr>
  </w:style>
  <w:style w:styleId="Heading1" w:type="paragraph">
    <w:name w:val="Heading 1"/>
    <w:basedOn w:val="Normal"/>
    <w:uiPriority w:val="1"/>
    <w:qFormat/>
    <w:pPr>
      <w:spacing w:before="39"/>
      <w:ind w:left="1080"/>
      <w:outlineLvl w:val="1"/>
    </w:pPr>
    <w:rPr>
      <w:rFonts w:ascii="Calibri" w:hAnsi="Calibri" w:eastAsia="Calibri" w:cs="Calibri"/>
      <w:b/>
      <w:bCs/>
      <w:sz w:val="22"/>
      <w:szCs w:val="22"/>
      <w:lang w:val="en-US" w:eastAsia="en-US" w:bidi="ar-SA"/>
    </w:rPr>
  </w:style>
  <w:style w:styleId="Heading2" w:type="paragraph">
    <w:name w:val="Heading 2"/>
    <w:basedOn w:val="Normal"/>
    <w:uiPriority w:val="1"/>
    <w:qFormat/>
    <w:pPr>
      <w:ind w:left="1080"/>
      <w:outlineLvl w:val="2"/>
    </w:pPr>
    <w:rPr>
      <w:rFonts w:ascii="Calibri" w:hAnsi="Calibri" w:eastAsia="Calibri" w:cs="Calibri"/>
      <w:b/>
      <w:bCs/>
      <w:sz w:val="22"/>
      <w:szCs w:val="22"/>
      <w:lang w:val="en-US" w:eastAsia="en-US" w:bidi="ar-SA"/>
    </w:rPr>
  </w:style>
  <w:style w:styleId="Title" w:type="paragraph">
    <w:name w:val="Title"/>
    <w:basedOn w:val="Normal"/>
    <w:uiPriority w:val="1"/>
    <w:qFormat/>
    <w:pPr>
      <w:spacing w:before="279"/>
      <w:ind w:left="2408" w:right="2369"/>
      <w:jc w:val="center"/>
    </w:pPr>
    <w:rPr>
      <w:rFonts w:ascii="Times New Roman" w:hAnsi="Times New Roman" w:eastAsia="Times New Roman" w:cs="Times New Roman"/>
      <w:b/>
      <w:bCs/>
      <w:sz w:val="32"/>
      <w:szCs w:val="32"/>
      <w:lang w:val="en-US" w:eastAsia="en-US" w:bidi="ar-SA"/>
    </w:rPr>
  </w:style>
  <w:style w:styleId="ListParagraph" w:type="paragraph">
    <w:name w:val="List Paragraph"/>
    <w:basedOn w:val="Normal"/>
    <w:uiPriority w:val="1"/>
    <w:qFormat/>
    <w:pPr>
      <w:ind w:left="1799" w:hanging="360"/>
    </w:pPr>
    <w:rPr>
      <w:rFonts w:ascii="Calibri" w:hAnsi="Calibri" w:eastAsia="Calibri" w:cs="Calibri"/>
      <w:lang w:val="en-US" w:eastAsia="en-US" w:bidi="ar-SA"/>
    </w:rPr>
  </w:style>
  <w:style w:styleId="TableParagraph" w:type="paragraph">
    <w:name w:val="Table Paragraph"/>
    <w:basedOn w:val="Normal"/>
    <w:uiPriority w:val="1"/>
    <w:qFormat/>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s://eohhs.webex.com/eohhs/j.php?MTID=m9d93c111d8b739c63a1dcef01702806a" TargetMode="External"/><Relationship Id="rId7" Type="http://schemas.openxmlformats.org/officeDocument/2006/relationships/hyperlink" Target="mailto:Stacy.Hart@mass.govor" TargetMode="Externa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Cittadino, Margaret (DPH)</dc:creator>
  <dcterms:created xsi:type="dcterms:W3CDTF">2026-10-02T18:53:57Z</dcterms:created>
  <dcterms:modified xsi:type="dcterms:W3CDTF">2026-10-02T18:53:57Z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2026-10-02T00:00:00Z</vt:filetime>
  </property>
  <property fmtid="{D5CDD505-2E9C-101B-9397-08002B2CF9AE}" pid="3" name="Creator">
    <vt:lpwstr>Acrobat PDFMaker 26 for Word</vt:lpwstr>
  </property>
  <property fmtid="{D5CDD505-2E9C-101B-9397-08002B2CF9AE}" pid="4" name="LastSaved">
    <vt:filetime>2026-10-02T00:00:00Z</vt:filetime>
  </property>
  <property fmtid="{D5CDD505-2E9C-101B-9397-08002B2CF9AE}" pid="5" name="Producer">
    <vt:lpwstr>Adobe PDF Library 26.2.171</vt:lpwstr>
  </property>
</Properties>
</file>